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84542" w14:textId="77777777" w:rsidR="001D3323" w:rsidRDefault="001D3323" w:rsidP="001D3323">
      <w:pPr>
        <w:tabs>
          <w:tab w:val="center" w:pos="4627"/>
          <w:tab w:val="center" w:pos="8229"/>
        </w:tabs>
        <w:spacing w:after="118" w:line="221" w:lineRule="auto"/>
        <w:ind w:left="0" w:right="0" w:firstLine="0"/>
        <w:jc w:val="center"/>
        <w:rPr>
          <w:b/>
          <w:sz w:val="26"/>
        </w:rPr>
      </w:pPr>
      <w:r w:rsidRPr="001D3323">
        <w:rPr>
          <w:b/>
          <w:sz w:val="26"/>
        </w:rPr>
        <w:t>Enhancing Research Paper Classification through Ensemble Learning</w:t>
      </w:r>
    </w:p>
    <w:p w14:paraId="0D557B09" w14:textId="588736F0" w:rsidR="001D3323" w:rsidRDefault="001D3323" w:rsidP="001D3323">
      <w:pPr>
        <w:tabs>
          <w:tab w:val="center" w:pos="4627"/>
          <w:tab w:val="center" w:pos="8229"/>
        </w:tabs>
        <w:spacing w:after="118" w:line="221" w:lineRule="auto"/>
        <w:ind w:left="0" w:right="0" w:firstLine="0"/>
        <w:jc w:val="center"/>
        <w:rPr>
          <w:rFonts w:ascii="Calibri" w:eastAsia="Calibri" w:hAnsi="Calibri" w:cs="Calibri"/>
          <w:sz w:val="22"/>
        </w:rPr>
      </w:pPr>
      <w:r w:rsidRPr="001D3323">
        <w:rPr>
          <w:b/>
          <w:sz w:val="26"/>
        </w:rPr>
        <w:t>A Comparative Study of Machine Learning Models</w:t>
      </w:r>
    </w:p>
    <w:p w14:paraId="5B4E4C67" w14:textId="7DEDB0CF" w:rsidR="00B62FCF" w:rsidRDefault="001D3323">
      <w:pPr>
        <w:tabs>
          <w:tab w:val="center" w:pos="4627"/>
          <w:tab w:val="center" w:pos="8229"/>
        </w:tabs>
        <w:spacing w:after="118" w:line="221" w:lineRule="auto"/>
        <w:ind w:left="0" w:right="0" w:firstLine="0"/>
        <w:jc w:val="left"/>
      </w:pPr>
      <w:r>
        <w:rPr>
          <w:rFonts w:ascii="Calibri" w:eastAsia="Calibri" w:hAnsi="Calibri" w:cs="Calibri"/>
          <w:sz w:val="22"/>
        </w:rPr>
        <w:tab/>
      </w:r>
      <w:r>
        <w:rPr>
          <w:sz w:val="24"/>
        </w:rPr>
        <w:t xml:space="preserve">Hema Dalavayi, Hina, Md Nahidul Islam  </w:t>
      </w:r>
      <w:r>
        <w:rPr>
          <w:sz w:val="24"/>
        </w:rPr>
        <w:tab/>
      </w:r>
      <w:r>
        <w:t xml:space="preserve"> </w:t>
      </w:r>
    </w:p>
    <w:p w14:paraId="65D5F810" w14:textId="77777777" w:rsidR="00B62FCF" w:rsidRDefault="00000000">
      <w:pPr>
        <w:tabs>
          <w:tab w:val="center" w:pos="1027"/>
          <w:tab w:val="center" w:pos="4628"/>
          <w:tab w:val="center" w:pos="8229"/>
        </w:tabs>
        <w:spacing w:after="0" w:line="259" w:lineRule="auto"/>
        <w:ind w:left="0" w:right="0" w:firstLine="0"/>
        <w:jc w:val="left"/>
      </w:pPr>
      <w:r>
        <w:rPr>
          <w:rFonts w:ascii="Calibri" w:eastAsia="Calibri" w:hAnsi="Calibri" w:cs="Calibri"/>
          <w:sz w:val="22"/>
        </w:rPr>
        <w:tab/>
      </w:r>
      <w:r>
        <w:rPr>
          <w:sz w:val="24"/>
        </w:rPr>
        <w:t xml:space="preserve"> </w:t>
      </w:r>
      <w:r>
        <w:rPr>
          <w:sz w:val="24"/>
        </w:rPr>
        <w:tab/>
      </w:r>
      <w:r>
        <w:t xml:space="preserve"> Computer Science </w:t>
      </w:r>
      <w:r>
        <w:tab/>
      </w:r>
      <w:r>
        <w:rPr>
          <w:sz w:val="31"/>
          <w:vertAlign w:val="superscript"/>
        </w:rPr>
        <w:t xml:space="preserve"> </w:t>
      </w:r>
      <w:r>
        <w:rPr>
          <w:sz w:val="24"/>
        </w:rPr>
        <w:t xml:space="preserve"> </w:t>
      </w:r>
    </w:p>
    <w:p w14:paraId="5C9A6630" w14:textId="77777777" w:rsidR="00B62FCF" w:rsidRDefault="00000000">
      <w:pPr>
        <w:tabs>
          <w:tab w:val="center" w:pos="1027"/>
          <w:tab w:val="center" w:pos="4626"/>
        </w:tabs>
        <w:ind w:left="0" w:right="0" w:firstLine="0"/>
        <w:jc w:val="left"/>
      </w:pPr>
      <w:r>
        <w:rPr>
          <w:rFonts w:ascii="Calibri" w:eastAsia="Calibri" w:hAnsi="Calibri" w:cs="Calibri"/>
          <w:sz w:val="22"/>
        </w:rPr>
        <w:tab/>
      </w:r>
      <w:r>
        <w:rPr>
          <w:sz w:val="31"/>
          <w:vertAlign w:val="superscript"/>
        </w:rPr>
        <w:t xml:space="preserve">  </w:t>
      </w:r>
      <w:r>
        <w:rPr>
          <w:sz w:val="31"/>
          <w:vertAlign w:val="superscript"/>
        </w:rPr>
        <w:tab/>
      </w:r>
      <w:r>
        <w:t xml:space="preserve"> The University of Memphis </w:t>
      </w:r>
    </w:p>
    <w:p w14:paraId="2A4F1A41" w14:textId="77777777" w:rsidR="00B62FCF" w:rsidRDefault="00000000">
      <w:pPr>
        <w:tabs>
          <w:tab w:val="center" w:pos="1027"/>
          <w:tab w:val="center" w:pos="4627"/>
        </w:tabs>
        <w:ind w:left="0" w:right="0" w:firstLine="0"/>
        <w:jc w:val="left"/>
      </w:pPr>
      <w:r>
        <w:rPr>
          <w:rFonts w:ascii="Calibri" w:eastAsia="Calibri" w:hAnsi="Calibri" w:cs="Calibri"/>
          <w:sz w:val="22"/>
        </w:rPr>
        <w:tab/>
      </w:r>
      <w:r>
        <w:rPr>
          <w:sz w:val="31"/>
          <w:vertAlign w:val="superscript"/>
        </w:rPr>
        <w:t xml:space="preserve"> </w:t>
      </w:r>
      <w:r>
        <w:rPr>
          <w:sz w:val="24"/>
        </w:rPr>
        <w:t xml:space="preserve"> </w:t>
      </w:r>
      <w:r>
        <w:rPr>
          <w:sz w:val="24"/>
        </w:rPr>
        <w:tab/>
      </w:r>
      <w:r>
        <w:t xml:space="preserve"> Memphis, TN USA </w:t>
      </w:r>
    </w:p>
    <w:p w14:paraId="37AEE8C9" w14:textId="08BD3ABD" w:rsidR="00B62FCF" w:rsidRDefault="00000000">
      <w:pPr>
        <w:pStyle w:val="Heading1"/>
        <w:ind w:left="4" w:firstLine="0"/>
        <w:jc w:val="center"/>
      </w:pPr>
      <w:r>
        <w:rPr>
          <w:b w:val="0"/>
          <w:sz w:val="20"/>
        </w:rPr>
        <w:t xml:space="preserve"> </w:t>
      </w:r>
      <w:r w:rsidR="001D3323">
        <w:rPr>
          <w:b w:val="0"/>
          <w:sz w:val="20"/>
        </w:rPr>
        <w:t>{</w:t>
      </w:r>
      <w:r w:rsidR="001D3323">
        <w:rPr>
          <w:b w:val="0"/>
          <w:color w:val="0000FF"/>
          <w:u w:val="single" w:color="0000FF"/>
        </w:rPr>
        <w:t>hdlavayi, U00906096, mislam19}</w:t>
      </w:r>
      <w:r>
        <w:rPr>
          <w:b w:val="0"/>
          <w:color w:val="0000FF"/>
          <w:u w:val="single" w:color="0000FF"/>
        </w:rPr>
        <w:t>@memphis.edu</w:t>
      </w:r>
      <w:r>
        <w:rPr>
          <w:b w:val="0"/>
        </w:rPr>
        <w:t xml:space="preserve">  </w:t>
      </w:r>
    </w:p>
    <w:p w14:paraId="4C253133" w14:textId="77777777" w:rsidR="00B62FCF" w:rsidRDefault="00B62FCF">
      <w:pPr>
        <w:sectPr w:rsidR="00B62FCF">
          <w:headerReference w:type="even" r:id="rId7"/>
          <w:headerReference w:type="default" r:id="rId8"/>
          <w:headerReference w:type="first" r:id="rId9"/>
          <w:pgSz w:w="12240" w:h="15840"/>
          <w:pgMar w:top="1587" w:right="1497" w:bottom="1611" w:left="1493" w:header="720" w:footer="720" w:gutter="0"/>
          <w:cols w:space="720"/>
          <w:titlePg/>
        </w:sectPr>
      </w:pPr>
    </w:p>
    <w:p w14:paraId="49DD449F" w14:textId="77777777" w:rsidR="00B62FCF" w:rsidRDefault="00000000">
      <w:pPr>
        <w:spacing w:after="301" w:line="259" w:lineRule="auto"/>
        <w:ind w:left="0" w:right="0" w:firstLine="0"/>
        <w:jc w:val="left"/>
      </w:pPr>
      <w:r>
        <w:rPr>
          <w:rFonts w:ascii="Calibri" w:eastAsia="Calibri" w:hAnsi="Calibri" w:cs="Calibri"/>
          <w:sz w:val="22"/>
        </w:rPr>
        <w:t xml:space="preserve"> </w:t>
      </w:r>
    </w:p>
    <w:p w14:paraId="489E7276" w14:textId="38D95CF0" w:rsidR="00B62FCF" w:rsidRDefault="00000000">
      <w:pPr>
        <w:spacing w:after="156" w:line="259" w:lineRule="auto"/>
        <w:ind w:left="0" w:right="0" w:firstLine="0"/>
        <w:jc w:val="left"/>
        <w:rPr>
          <w:b/>
          <w:sz w:val="22"/>
        </w:rPr>
      </w:pPr>
      <w:r>
        <w:rPr>
          <w:b/>
          <w:sz w:val="22"/>
        </w:rPr>
        <w:t xml:space="preserve">ABSTRACT </w:t>
      </w:r>
    </w:p>
    <w:p w14:paraId="400943E8" w14:textId="7A2EF056" w:rsidR="00315CF3" w:rsidRDefault="00315CF3">
      <w:pPr>
        <w:spacing w:after="3" w:line="265" w:lineRule="auto"/>
        <w:ind w:left="-5" w:right="0"/>
        <w:jc w:val="left"/>
        <w:rPr>
          <w:bCs/>
          <w:sz w:val="22"/>
        </w:rPr>
      </w:pPr>
      <w:r w:rsidRPr="00315CF3">
        <w:rPr>
          <w:bCs/>
          <w:sz w:val="22"/>
        </w:rPr>
        <w:t>With the rising growth in academic publications each year, efficiently organizing research papers has become a critical task for digital libraries and academic search engines. This project explores the application of machine learning techniques to automatically classify research papers into predefined categories. We utilize a dataset of academic papers containing metadata and abstracts where available. Natural Language Processing (NLP) techniques are employed for feature extraction, and various classifiers such as Random Forests, Logistic Regression, and Recurrent Neural Networks are evaluated. Rather than relying on a single model, we ensemble the two best-performing models to leverage their strengths and mitigate individual weaknesses. Model performance is evaluated using metrics such as accuracy, precision, recall, and F1-score. Results show that the ensemble model significantly outperforms individual classifiers, delivering robust classification performance even on imbalanced datasets. This research contributes toward the development of scalable, reliable models for academic paper classification.</w:t>
      </w:r>
    </w:p>
    <w:p w14:paraId="4515CF10" w14:textId="77777777" w:rsidR="00315CF3" w:rsidRPr="00315CF3" w:rsidRDefault="00315CF3">
      <w:pPr>
        <w:spacing w:after="3" w:line="265" w:lineRule="auto"/>
        <w:ind w:left="-5" w:right="0"/>
        <w:jc w:val="left"/>
        <w:rPr>
          <w:bCs/>
          <w:sz w:val="22"/>
        </w:rPr>
      </w:pPr>
    </w:p>
    <w:p w14:paraId="0806F231" w14:textId="7D8059FD" w:rsidR="00B62FCF" w:rsidRDefault="00000000">
      <w:pPr>
        <w:spacing w:after="3" w:line="265" w:lineRule="auto"/>
        <w:ind w:left="-5" w:right="0"/>
        <w:jc w:val="left"/>
        <w:rPr>
          <w:b/>
          <w:sz w:val="22"/>
        </w:rPr>
      </w:pPr>
      <w:r>
        <w:rPr>
          <w:b/>
          <w:sz w:val="22"/>
        </w:rPr>
        <w:t xml:space="preserve">CCS Concepts: </w:t>
      </w:r>
    </w:p>
    <w:p w14:paraId="179A8894" w14:textId="77777777" w:rsidR="001D3323" w:rsidRDefault="001D3323">
      <w:pPr>
        <w:spacing w:after="3" w:line="265" w:lineRule="auto"/>
        <w:ind w:left="-5" w:right="0"/>
        <w:jc w:val="left"/>
      </w:pPr>
    </w:p>
    <w:p w14:paraId="7BEF72AB" w14:textId="0490974F" w:rsidR="00B62FCF" w:rsidRDefault="00000000" w:rsidP="001D3323">
      <w:pPr>
        <w:spacing w:after="3" w:line="265" w:lineRule="auto"/>
        <w:ind w:left="-5" w:right="0"/>
        <w:jc w:val="left"/>
      </w:pPr>
      <w:r>
        <w:rPr>
          <w:b/>
          <w:sz w:val="22"/>
        </w:rPr>
        <w:t xml:space="preserve">KEYWORDS: </w:t>
      </w:r>
    </w:p>
    <w:p w14:paraId="2C0F114B" w14:textId="77777777" w:rsidR="00B62FCF" w:rsidRDefault="00000000">
      <w:pPr>
        <w:spacing w:after="51" w:line="259" w:lineRule="auto"/>
        <w:ind w:left="0" w:right="0" w:firstLine="0"/>
        <w:jc w:val="left"/>
      </w:pPr>
      <w:r>
        <w:rPr>
          <w:b/>
          <w:sz w:val="24"/>
        </w:rPr>
        <w:t xml:space="preserve"> </w:t>
      </w:r>
    </w:p>
    <w:p w14:paraId="591737CC" w14:textId="04CEB8C0" w:rsidR="00B62FCF" w:rsidRDefault="00000000">
      <w:pPr>
        <w:pStyle w:val="Heading2"/>
        <w:ind w:left="-5"/>
      </w:pPr>
      <w:r>
        <w:t xml:space="preserve">1 Introduction </w:t>
      </w:r>
    </w:p>
    <w:p w14:paraId="579DB29B" w14:textId="1B3A9874" w:rsidR="00B62FCF" w:rsidRDefault="00FB367A" w:rsidP="00FB367A">
      <w:pPr>
        <w:spacing w:after="86" w:line="259" w:lineRule="auto"/>
        <w:ind w:right="0"/>
        <w:jc w:val="left"/>
      </w:pPr>
      <w:r>
        <w:t xml:space="preserve">With the ever increasing number of publications each year, it poses a </w:t>
      </w:r>
      <w:r>
        <w:t>significant challenge for</w:t>
      </w:r>
      <w:r>
        <w:t xml:space="preserve"> researchers, institutions </w:t>
      </w:r>
      <w:r>
        <w:t>and</w:t>
      </w:r>
      <w:r>
        <w:t xml:space="preserve"> digital libraries to properly organize them into their respective categories.</w:t>
      </w:r>
      <w:r>
        <w:t xml:space="preserve"> This has evidently caused the</w:t>
      </w:r>
      <w:r w:rsidRPr="00FB367A">
        <w:t xml:space="preserve"> </w:t>
      </w:r>
      <w:r w:rsidRPr="00FB367A">
        <w:t xml:space="preserve">need for accurate and automated research paper classification </w:t>
      </w:r>
      <w:r>
        <w:t>models</w:t>
      </w:r>
      <w:r w:rsidRPr="00FB367A">
        <w:t xml:space="preserve">. Machine learning offers powerful tools to address this need </w:t>
      </w:r>
      <w:r w:rsidRPr="00FB367A">
        <w:t xml:space="preserve">by </w:t>
      </w:r>
      <w:r>
        <w:t xml:space="preserve">equipping models </w:t>
      </w:r>
      <w:r w:rsidRPr="00FB367A">
        <w:t xml:space="preserve">that can categorize </w:t>
      </w:r>
      <w:proofErr w:type="gramStart"/>
      <w:r w:rsidRPr="00FB367A">
        <w:t>papers</w:t>
      </w:r>
      <w:proofErr w:type="gramEnd"/>
      <w:r w:rsidRPr="00FB367A">
        <w:t xml:space="preserve"> based on content, keywords, and other metadata.</w:t>
      </w:r>
    </w:p>
    <w:p w14:paraId="263C0BC4" w14:textId="626CDA12" w:rsidR="00FB367A" w:rsidRDefault="00FB367A" w:rsidP="002E419E">
      <w:pPr>
        <w:spacing w:after="86" w:line="259" w:lineRule="auto"/>
        <w:ind w:right="0"/>
        <w:jc w:val="left"/>
      </w:pPr>
      <w:r w:rsidRPr="00FB367A">
        <w:t xml:space="preserve">However, building an effective classification model is not </w:t>
      </w:r>
      <w:r>
        <w:t>easy</w:t>
      </w:r>
      <w:r w:rsidRPr="00FB367A">
        <w:t xml:space="preserve">. One of the primary difficulties lies in the evolving nature of academic terminology and domain-specific jargon, which can vary significantly within </w:t>
      </w:r>
      <w:r>
        <w:t>every domain</w:t>
      </w:r>
      <w:r w:rsidRPr="00FB367A">
        <w:t xml:space="preserve">. Furthermore, many research topics are inherently interdisciplinary, leading to ambiguity in categorization and overlap between categories. </w:t>
      </w:r>
      <w:r>
        <w:t xml:space="preserve">Thus, the ML classification </w:t>
      </w:r>
      <w:r w:rsidRPr="00FB367A">
        <w:t>models</w:t>
      </w:r>
      <w:r w:rsidRPr="00FB367A">
        <w:t xml:space="preserve"> must be robust and accurate enough to correctly differentiate between nuanced and overlapping categories. </w:t>
      </w:r>
      <w:r w:rsidR="002E419E" w:rsidRPr="002E419E">
        <w:t>Inaccurate classifications can result in wrong recommendations, missed important papers, and lower trust in digital libraries, making them less useful for researchers.</w:t>
      </w:r>
      <w:r w:rsidR="002E419E">
        <w:t xml:space="preserve"> </w:t>
      </w:r>
      <w:r w:rsidR="002E419E" w:rsidRPr="002E419E">
        <w:t xml:space="preserve">This will make researchers spend a lot of time searching for relevant papers for their research instead of focusing on their actual work, hindering productivity and slowing down scientific </w:t>
      </w:r>
      <w:r w:rsidR="002E419E" w:rsidRPr="002E419E">
        <w:t>progress.</w:t>
      </w:r>
      <w:r w:rsidR="002E419E" w:rsidRPr="00FB367A">
        <w:t xml:space="preserve"> Therefore</w:t>
      </w:r>
      <w:r w:rsidRPr="00FB367A">
        <w:t xml:space="preserve">, </w:t>
      </w:r>
      <w:r w:rsidR="002E419E">
        <w:t>it is important to ensure</w:t>
      </w:r>
      <w:r w:rsidRPr="00FB367A">
        <w:t xml:space="preserve"> that classification models are not only accurate but also capable of handling these complexities</w:t>
      </w:r>
      <w:r w:rsidR="002E419E">
        <w:t xml:space="preserve"> </w:t>
      </w:r>
      <w:r>
        <w:t xml:space="preserve">so that they </w:t>
      </w:r>
      <w:r w:rsidR="002E419E">
        <w:t>can</w:t>
      </w:r>
      <w:r>
        <w:t xml:space="preserve"> be relied </w:t>
      </w:r>
      <w:r w:rsidR="002E419E">
        <w:t>upon</w:t>
      </w:r>
      <w:r>
        <w:t xml:space="preserve">. </w:t>
      </w:r>
    </w:p>
    <w:p w14:paraId="2798E874" w14:textId="77777777" w:rsidR="002E419E" w:rsidRDefault="002E419E">
      <w:pPr>
        <w:pStyle w:val="Heading2"/>
        <w:ind w:left="-5"/>
        <w:rPr>
          <w:b w:val="0"/>
          <w:sz w:val="20"/>
        </w:rPr>
      </w:pPr>
      <w:r w:rsidRPr="002E419E">
        <w:rPr>
          <w:b w:val="0"/>
          <w:sz w:val="20"/>
        </w:rPr>
        <w:t>By tackling these challenges, we aim to create a more efficient and trustworthy system for organizing and managing academic knowledge.</w:t>
      </w:r>
    </w:p>
    <w:p w14:paraId="023DBD44" w14:textId="77777777" w:rsidR="002E419E" w:rsidRDefault="002E419E">
      <w:pPr>
        <w:pStyle w:val="Heading2"/>
        <w:ind w:left="-5"/>
        <w:rPr>
          <w:b w:val="0"/>
          <w:sz w:val="20"/>
        </w:rPr>
      </w:pPr>
    </w:p>
    <w:p w14:paraId="3193F3B7" w14:textId="13F990EB" w:rsidR="00E62326" w:rsidRPr="00E62326" w:rsidRDefault="00000000" w:rsidP="00E62326">
      <w:pPr>
        <w:pStyle w:val="Heading2"/>
        <w:ind w:left="-5"/>
      </w:pPr>
      <w:r>
        <w:t xml:space="preserve">2 Related </w:t>
      </w:r>
      <w:proofErr w:type="gramStart"/>
      <w:r>
        <w:t xml:space="preserve">Work </w:t>
      </w:r>
      <w:r w:rsidR="00D169D8">
        <w:t xml:space="preserve"> (</w:t>
      </w:r>
      <w:proofErr w:type="spellStart"/>
      <w:proofErr w:type="gramEnd"/>
      <w:r w:rsidR="00D169D8">
        <w:t>hema</w:t>
      </w:r>
      <w:proofErr w:type="spellEnd"/>
      <w:r w:rsidR="00D169D8">
        <w:t xml:space="preserve">) </w:t>
      </w:r>
    </w:p>
    <w:p w14:paraId="40B79BD9" w14:textId="4D7CE0BD" w:rsidR="00E62326" w:rsidRPr="00E62326" w:rsidRDefault="00E62326" w:rsidP="00E62326">
      <w:pPr>
        <w:spacing w:after="16" w:line="259" w:lineRule="auto"/>
        <w:ind w:left="0" w:right="0" w:firstLine="0"/>
        <w:jc w:val="left"/>
      </w:pPr>
      <w:r>
        <w:t>There have been many r</w:t>
      </w:r>
      <w:r w:rsidRPr="00E62326">
        <w:t xml:space="preserve">ecent efforts in research paper classification </w:t>
      </w:r>
      <w:r>
        <w:t xml:space="preserve">that </w:t>
      </w:r>
      <w:r w:rsidRPr="00E62326">
        <w:t>have primarily focused on traditional machine learning methods</w:t>
      </w:r>
      <w:r>
        <w:t xml:space="preserve">. One of the notable works </w:t>
      </w:r>
      <w:r w:rsidRPr="00E62326">
        <w:t>recently</w:t>
      </w:r>
      <w:r>
        <w:t xml:space="preserve"> is the development of d</w:t>
      </w:r>
      <w:r w:rsidRPr="00E62326">
        <w:t xml:space="preserve">eep learning techniques using word embeddings like Word2Vec have gained popularity, offering improvements by capturing the semantic relationships between words. These models, especially when evaluated on datasets like JUCS and ACM, have shown promising results in both single-label and multi-label classification tasks. </w:t>
      </w:r>
      <w:r>
        <w:t xml:space="preserve">The accuracy was very </w:t>
      </w:r>
      <w:proofErr w:type="spellStart"/>
      <w:r>
        <w:t>promsiign</w:t>
      </w:r>
      <w:proofErr w:type="spellEnd"/>
      <w:r>
        <w:t xml:space="preserve"> above 80% making it a robust model. </w:t>
      </w:r>
      <w:r w:rsidRPr="00E62326">
        <w:t>However, these methods often rely on pre-trained embeddings, which may not fully capture domain-specific language or the nuances of specialized fields.</w:t>
      </w:r>
    </w:p>
    <w:p w14:paraId="5EE2A62D" w14:textId="71BC745D" w:rsidR="00E62326" w:rsidRDefault="00E62326" w:rsidP="00E62326">
      <w:pPr>
        <w:spacing w:after="16" w:line="259" w:lineRule="auto"/>
        <w:ind w:left="0" w:right="0" w:firstLine="0"/>
        <w:jc w:val="left"/>
      </w:pPr>
      <w:r w:rsidRPr="00E62326">
        <w:lastRenderedPageBreak/>
        <w:t>Despite advances, many existing systems still face limitations, such as only using metadata (titles,</w:t>
      </w:r>
      <w:r>
        <w:t xml:space="preserve"> keywords</w:t>
      </w:r>
      <w:r w:rsidRPr="00E62326">
        <w:t>) and missing the deeper context provided by the full content of papers. Additionally, most models focus on individual approaches, without leveraging the potential benefits of ensemble methods that combine multiple models to improve accuracy and reduce weaknesses</w:t>
      </w:r>
      <w:r>
        <w:t xml:space="preserve"> of the individual </w:t>
      </w:r>
      <w:proofErr w:type="spellStart"/>
      <w:r>
        <w:t>modles</w:t>
      </w:r>
      <w:proofErr w:type="spellEnd"/>
      <w:r w:rsidRPr="00E62326">
        <w:t>. These challenges highlight the need for more robust, flexible models that can handle complex terminology and diverse academic topics</w:t>
      </w:r>
      <w:r>
        <w:t xml:space="preserve">. </w:t>
      </w:r>
    </w:p>
    <w:p w14:paraId="04D7BD46" w14:textId="77777777" w:rsidR="00CE231D" w:rsidRDefault="00CE231D" w:rsidP="00CE231D">
      <w:pPr>
        <w:spacing w:after="16" w:line="259" w:lineRule="auto"/>
        <w:ind w:left="0" w:right="0" w:firstLine="0"/>
        <w:jc w:val="left"/>
      </w:pPr>
    </w:p>
    <w:p w14:paraId="15DA250D" w14:textId="0C95E3AF" w:rsidR="00CE231D" w:rsidRPr="00CE231D" w:rsidRDefault="00CE231D" w:rsidP="00CE231D">
      <w:pPr>
        <w:spacing w:after="16" w:line="259" w:lineRule="auto"/>
        <w:ind w:left="0" w:right="0" w:firstLine="0"/>
        <w:jc w:val="left"/>
      </w:pPr>
      <w:r>
        <w:t>In another paper, another</w:t>
      </w:r>
      <w:r w:rsidRPr="00CE231D">
        <w:t xml:space="preserve"> proposed solution </w:t>
      </w:r>
      <w:r>
        <w:t xml:space="preserve">to this problem </w:t>
      </w:r>
      <w:r w:rsidRPr="00CE231D">
        <w:t xml:space="preserve">uses Latent Dirichlet Allocation (LDA) to extract topics from research paper abstracts, followed by K-Means clustering based on TF-IDF (Term Frequency-Inverse Document Frequency) scores to group papers with similar subjects. This approach has been widely studied for unsupervised text </w:t>
      </w:r>
      <w:r>
        <w:t>classification</w:t>
      </w:r>
      <w:r w:rsidRPr="00CE231D">
        <w:t>, where LDA helps identify hidden thematic structures in large text datasets. Kim et al. (2019) demonstrated that combining LDA with TF-IDF can significantly improve classification accuracy</w:t>
      </w:r>
      <w:r>
        <w:t>. This is done</w:t>
      </w:r>
      <w:r w:rsidRPr="00CE231D">
        <w:t xml:space="preserve"> by revealing topic distributions in </w:t>
      </w:r>
      <w:r>
        <w:t xml:space="preserve">the </w:t>
      </w:r>
      <w:r w:rsidRPr="00CE231D">
        <w:t>research papers. K-Means clustering, when applied to the output of LDA, organizes the papers into clusters based on their similarity, offering an effective method for grouping papers on related topics without the need for predefined labels.</w:t>
      </w:r>
    </w:p>
    <w:p w14:paraId="6CCC18FF" w14:textId="16E56D31" w:rsidR="00CE231D" w:rsidRDefault="00CE231D" w:rsidP="00CE231D">
      <w:pPr>
        <w:spacing w:after="16" w:line="259" w:lineRule="auto"/>
        <w:ind w:left="0" w:right="0" w:firstLine="0"/>
        <w:jc w:val="left"/>
      </w:pPr>
      <w:r w:rsidRPr="00CE231D">
        <w:t>However, this method has notable limitations. Since it is unsupervised, there is no direct evaluation of accuracy against labeled data, which can make it difficult to assess the performance and reliability of the system. The K-Means algorithm requires the manual selection of the number of clusters</w:t>
      </w:r>
      <w:r>
        <w:t xml:space="preserve"> (k)</w:t>
      </w:r>
      <w:r w:rsidRPr="00CE231D">
        <w:t>, which can be subjective and challenging, especially when the number of topics in the dataset is unclear. Additionally, TF-IDF and LDA may struggle to capture deeper semantic meaning, as they focus more on statistical patterns and word frequencies rather than context. Furthermore, clustering does not provide precise category labels, which can be a drawback when specific categories are required. Finally, this approach is sensitive to data preprocessing and noise, as irrelevant terms in the abstracts can distort the clustering results, potentially impacting the quality of classification.</w:t>
      </w:r>
    </w:p>
    <w:p w14:paraId="1DB35A65" w14:textId="77777777" w:rsidR="00CE231D" w:rsidRDefault="00CE231D" w:rsidP="00CE231D">
      <w:pPr>
        <w:spacing w:after="16" w:line="259" w:lineRule="auto"/>
        <w:ind w:left="0" w:right="0" w:firstLine="0"/>
        <w:jc w:val="left"/>
      </w:pPr>
    </w:p>
    <w:p w14:paraId="2193A29C" w14:textId="4A83F5D9" w:rsidR="002E419E" w:rsidRDefault="00453EFF">
      <w:pPr>
        <w:spacing w:after="16" w:line="259" w:lineRule="auto"/>
        <w:ind w:left="0" w:right="0" w:firstLine="0"/>
        <w:jc w:val="left"/>
      </w:pPr>
      <w:r w:rsidRPr="00453EFF">
        <w:t xml:space="preserve">In conclusion, while there has been progress in using machine learning to classify research papers, there are still challenges to overcome. Methods like Word2Vec and LDA-based clustering show good results, but they can struggle with understanding specific terms and often require manual adjustments. In the future, combining different methods and using more of the full content of papers could lead to more </w:t>
      </w:r>
      <w:r w:rsidRPr="00453EFF">
        <w:t>accurate and reliable systems, making it easier to organize and find research papers.</w:t>
      </w:r>
    </w:p>
    <w:p w14:paraId="6CEA33FC" w14:textId="77777777" w:rsidR="00453EFF" w:rsidRDefault="00453EFF">
      <w:pPr>
        <w:spacing w:after="16" w:line="259" w:lineRule="auto"/>
        <w:ind w:left="0" w:right="0" w:firstLine="0"/>
        <w:jc w:val="left"/>
      </w:pPr>
    </w:p>
    <w:p w14:paraId="444BAC38" w14:textId="773685A9" w:rsidR="00B62FCF" w:rsidRDefault="00000000">
      <w:pPr>
        <w:pStyle w:val="Heading2"/>
        <w:ind w:left="-5"/>
      </w:pPr>
      <w:r>
        <w:t>3 Problem Statement</w:t>
      </w:r>
      <w:r>
        <w:rPr>
          <w:b w:val="0"/>
        </w:rPr>
        <w:t xml:space="preserve"> </w:t>
      </w:r>
      <w:r w:rsidR="00D169D8">
        <w:rPr>
          <w:b w:val="0"/>
        </w:rPr>
        <w:t>(</w:t>
      </w:r>
      <w:proofErr w:type="spellStart"/>
      <w:r w:rsidR="00D169D8">
        <w:rPr>
          <w:b w:val="0"/>
        </w:rPr>
        <w:t>hema</w:t>
      </w:r>
      <w:proofErr w:type="spellEnd"/>
      <w:r w:rsidR="00D169D8">
        <w:rPr>
          <w:b w:val="0"/>
        </w:rPr>
        <w:t>)</w:t>
      </w:r>
    </w:p>
    <w:p w14:paraId="4A410975" w14:textId="35368322" w:rsidR="00453EFF" w:rsidRDefault="00453EFF" w:rsidP="00453EFF">
      <w:pPr>
        <w:spacing w:after="0" w:line="259" w:lineRule="auto"/>
        <w:ind w:left="0" w:right="0" w:firstLine="0"/>
        <w:jc w:val="left"/>
      </w:pPr>
      <w:r w:rsidRPr="00453EFF">
        <w:t>Previous methods for research paper classification have relied on unsupervised learning, which does not</w:t>
      </w:r>
      <w:r>
        <w:t xml:space="preserve"> fully</w:t>
      </w:r>
      <w:r w:rsidRPr="00453EFF">
        <w:t xml:space="preserve"> provide labeled evaluations </w:t>
      </w:r>
      <w:r w:rsidR="00521CEA">
        <w:t xml:space="preserve">for </w:t>
      </w:r>
      <w:r w:rsidR="00521CEA" w:rsidRPr="00453EFF">
        <w:t>accuracy</w:t>
      </w:r>
      <w:r w:rsidRPr="00453EFF">
        <w:t>. For example, approaches using LDA and Word2Vec have shown promise but have significant limitations. LDA struggles with providing precise category labels, while Word2Vec fails to capture deep semantic meaning, especially for specialized academic terms. These methods often focus only on metadata (such as titles and keywords), missing the richer context provided by the content of papers. As a result, their accuracy and relevance for organizing academic papers can be limited.</w:t>
      </w:r>
    </w:p>
    <w:p w14:paraId="5C3F9FBE" w14:textId="77777777" w:rsidR="00586C4A" w:rsidRPr="00453EFF" w:rsidRDefault="00586C4A" w:rsidP="00453EFF">
      <w:pPr>
        <w:spacing w:after="0" w:line="259" w:lineRule="auto"/>
        <w:ind w:left="0" w:right="0" w:firstLine="0"/>
        <w:jc w:val="left"/>
      </w:pPr>
    </w:p>
    <w:p w14:paraId="7386E6C4" w14:textId="5E8768C8" w:rsidR="00586C4A" w:rsidRDefault="00586C4A" w:rsidP="00586C4A">
      <w:pPr>
        <w:spacing w:after="0" w:line="259" w:lineRule="auto"/>
        <w:ind w:left="0" w:right="0" w:firstLine="0"/>
        <w:jc w:val="left"/>
      </w:pPr>
      <w:r w:rsidRPr="00586C4A">
        <w:t xml:space="preserve">In contrast, our approach utilizes both the title and summary of each paper to provide a more complete context, thereby improving classification accuracy. While using the full paper would be ideal, it is computationally expensive, so our method strikes a balance by </w:t>
      </w:r>
      <w:r>
        <w:t xml:space="preserve">using </w:t>
      </w:r>
      <w:r w:rsidRPr="00586C4A">
        <w:t xml:space="preserve">the information from the title and summary, optimizing both efficiency and performance. </w:t>
      </w:r>
      <w:r>
        <w:t>First, by analyzing the accuracy on these</w:t>
      </w:r>
      <w:r w:rsidRPr="00586C4A">
        <w:t xml:space="preserve"> well-established models like Random Forest, Logistic Regression, and Recurrent Neural Networks (RNNs), we developed a hybrid ensemble model </w:t>
      </w:r>
      <w:r>
        <w:t xml:space="preserve">using the top 2 performing models </w:t>
      </w:r>
      <w:r w:rsidRPr="00586C4A">
        <w:t xml:space="preserve">that </w:t>
      </w:r>
      <w:r w:rsidR="00521CEA" w:rsidRPr="00586C4A">
        <w:t>leverage</w:t>
      </w:r>
      <w:r w:rsidRPr="00586C4A">
        <w:t xml:space="preserve"> the strengths of each individual model. This hybrid approach allows us to overcome the limitations of traditional methods and achieve more reliable, accurate results in classifying research papers.</w:t>
      </w:r>
    </w:p>
    <w:p w14:paraId="10464D63" w14:textId="77777777" w:rsidR="00586C4A" w:rsidRDefault="00586C4A" w:rsidP="00586C4A">
      <w:pPr>
        <w:spacing w:after="0" w:line="259" w:lineRule="auto"/>
        <w:ind w:left="0" w:right="0" w:firstLine="0"/>
        <w:jc w:val="left"/>
      </w:pPr>
    </w:p>
    <w:p w14:paraId="5A41D2AE" w14:textId="77777777" w:rsidR="00586C4A" w:rsidRDefault="00586C4A" w:rsidP="00586C4A">
      <w:pPr>
        <w:spacing w:after="0" w:line="259" w:lineRule="auto"/>
        <w:ind w:left="0" w:right="0" w:firstLine="0"/>
        <w:jc w:val="left"/>
      </w:pPr>
      <w:r w:rsidRPr="00586C4A">
        <w:t>Our problem can be modeled as a computational problem as follows:</w:t>
      </w:r>
    </w:p>
    <w:p w14:paraId="6A8BCA17" w14:textId="77777777" w:rsidR="00586C4A" w:rsidRPr="00586C4A" w:rsidRDefault="00586C4A" w:rsidP="00586C4A">
      <w:pPr>
        <w:spacing w:after="0" w:line="259" w:lineRule="auto"/>
        <w:ind w:left="0" w:right="0" w:firstLine="0"/>
        <w:jc w:val="left"/>
      </w:pPr>
    </w:p>
    <w:p w14:paraId="60B85A56" w14:textId="77777777" w:rsidR="00586C4A" w:rsidRPr="00586C4A" w:rsidRDefault="00586C4A" w:rsidP="00586C4A">
      <w:pPr>
        <w:spacing w:after="0" w:line="259" w:lineRule="auto"/>
        <w:ind w:left="0" w:right="0" w:firstLine="0"/>
        <w:jc w:val="left"/>
      </w:pPr>
      <w:r w:rsidRPr="00586C4A">
        <w:rPr>
          <w:b/>
          <w:bCs/>
        </w:rPr>
        <w:t>RESEARCH PAPER CLASSIFICATION (</w:t>
      </w:r>
      <w:r w:rsidRPr="00586C4A">
        <w:rPr>
          <w:b/>
          <w:bCs/>
        </w:rPr>
        <w:sym w:font="Symbol" w:char="F046"/>
      </w:r>
      <w:r w:rsidRPr="00586C4A">
        <w:rPr>
          <w:b/>
          <w:bCs/>
        </w:rPr>
        <w:t>)</w:t>
      </w:r>
    </w:p>
    <w:p w14:paraId="1B6E9080" w14:textId="720368AF" w:rsidR="00586C4A" w:rsidRPr="00586C4A" w:rsidRDefault="00586C4A" w:rsidP="00586C4A">
      <w:pPr>
        <w:spacing w:after="0" w:line="259" w:lineRule="auto"/>
        <w:ind w:left="0" w:right="0" w:firstLine="0"/>
        <w:jc w:val="left"/>
      </w:pPr>
      <w:r w:rsidRPr="00586C4A">
        <w:rPr>
          <w:b/>
          <w:bCs/>
        </w:rPr>
        <w:t xml:space="preserve">INSTANCE: </w:t>
      </w:r>
      <w:r w:rsidRPr="00586C4A">
        <w:t xml:space="preserve">A vector </w:t>
      </w:r>
      <w:r w:rsidRPr="00586C4A">
        <w:t>x containing</w:t>
      </w:r>
      <w:r w:rsidRPr="00586C4A">
        <w:t xml:space="preserve"> the metadata of the research papers.</w:t>
      </w:r>
    </w:p>
    <w:p w14:paraId="7BAA509E" w14:textId="77777777" w:rsidR="00586C4A" w:rsidRPr="00586C4A" w:rsidRDefault="00586C4A" w:rsidP="00586C4A">
      <w:pPr>
        <w:spacing w:after="0" w:line="259" w:lineRule="auto"/>
        <w:ind w:left="0" w:right="0" w:firstLine="0"/>
        <w:jc w:val="left"/>
      </w:pPr>
      <w:r w:rsidRPr="00586C4A">
        <w:rPr>
          <w:b/>
          <w:bCs/>
        </w:rPr>
        <w:t xml:space="preserve">QUESTION: </w:t>
      </w:r>
      <w:r w:rsidRPr="00586C4A">
        <w:t>What category does x belong to?</w:t>
      </w:r>
    </w:p>
    <w:p w14:paraId="00FB63E3" w14:textId="77777777" w:rsidR="00586C4A" w:rsidRPr="00586C4A" w:rsidRDefault="00586C4A" w:rsidP="00586C4A">
      <w:pPr>
        <w:spacing w:after="0" w:line="259" w:lineRule="auto"/>
        <w:ind w:left="0" w:right="0" w:firstLine="0"/>
        <w:jc w:val="left"/>
      </w:pPr>
    </w:p>
    <w:p w14:paraId="2B5548B0" w14:textId="34F61B36" w:rsidR="00586C4A" w:rsidRDefault="00FD5BF0" w:rsidP="00453EFF">
      <w:pPr>
        <w:spacing w:after="0" w:line="259" w:lineRule="auto"/>
        <w:ind w:left="0" w:right="0" w:firstLine="0"/>
        <w:jc w:val="left"/>
      </w:pPr>
      <w:r w:rsidRPr="00FD5BF0">
        <w:t xml:space="preserve">In summary, the problem of research paper classification can be effectively framed as a computational task where the goal is to categorize a given research paper based on its metadata. By modeling the problem this way, we can apply machine learning algorithms to automatically assign papers to the appropriate categories, improving the efficiency and accuracy of paper organization. Our approach addresses the limitations of previous methods, focusing on balancing computational efficiency with the use of rich metadata, and paving the way for more effective research paper classification </w:t>
      </w:r>
      <w:r>
        <w:t>models</w:t>
      </w:r>
      <w:r w:rsidRPr="00FD5BF0">
        <w:t>.</w:t>
      </w:r>
    </w:p>
    <w:p w14:paraId="7E73E72B" w14:textId="77777777" w:rsidR="00586C4A" w:rsidRDefault="00586C4A" w:rsidP="00453EFF">
      <w:pPr>
        <w:spacing w:after="0" w:line="259" w:lineRule="auto"/>
        <w:ind w:left="0" w:right="0" w:firstLine="0"/>
        <w:jc w:val="left"/>
      </w:pPr>
    </w:p>
    <w:p w14:paraId="69099E64" w14:textId="5E12CD78" w:rsidR="00B62FCF" w:rsidRDefault="00B62FCF">
      <w:pPr>
        <w:spacing w:after="0" w:line="259" w:lineRule="auto"/>
        <w:ind w:left="0" w:right="0" w:firstLine="0"/>
        <w:jc w:val="left"/>
      </w:pPr>
    </w:p>
    <w:p w14:paraId="310E6202" w14:textId="77777777" w:rsidR="00B62FCF" w:rsidRDefault="00000000">
      <w:pPr>
        <w:pStyle w:val="Heading2"/>
        <w:ind w:left="-5"/>
      </w:pPr>
      <w:r>
        <w:t xml:space="preserve">4 Method </w:t>
      </w:r>
    </w:p>
    <w:p w14:paraId="4A76F194" w14:textId="13435E4F" w:rsidR="00B62FCF" w:rsidRDefault="00B62FCF">
      <w:pPr>
        <w:spacing w:after="12" w:line="259" w:lineRule="auto"/>
        <w:ind w:left="0" w:right="0" w:firstLine="0"/>
        <w:jc w:val="left"/>
      </w:pPr>
    </w:p>
    <w:p w14:paraId="0DE14578" w14:textId="1A85B4E6" w:rsidR="00B62FCF" w:rsidRDefault="00000000">
      <w:pPr>
        <w:ind w:left="-15" w:right="39" w:firstLine="1104"/>
      </w:pPr>
      <w:r>
        <w:t xml:space="preserve"> </w:t>
      </w:r>
    </w:p>
    <w:p w14:paraId="1632C5FE" w14:textId="77777777" w:rsidR="00B62FCF" w:rsidRDefault="00000000">
      <w:pPr>
        <w:spacing w:after="0" w:line="259" w:lineRule="auto"/>
        <w:ind w:left="0" w:right="0" w:firstLine="0"/>
        <w:jc w:val="left"/>
      </w:pPr>
      <w:r>
        <w:t xml:space="preserve"> </w:t>
      </w:r>
    </w:p>
    <w:p w14:paraId="34E259FF" w14:textId="77777777" w:rsidR="00B62FCF" w:rsidRDefault="00000000">
      <w:pPr>
        <w:pStyle w:val="Heading2"/>
        <w:ind w:left="-5"/>
      </w:pPr>
      <w:r>
        <w:t xml:space="preserve">5 Dataset and Preprocessing </w:t>
      </w:r>
    </w:p>
    <w:p w14:paraId="5F2CADBA" w14:textId="52F8075D" w:rsidR="00B62FCF" w:rsidRDefault="00B62FCF">
      <w:pPr>
        <w:spacing w:after="0" w:line="259" w:lineRule="auto"/>
        <w:ind w:left="0" w:right="0" w:firstLine="0"/>
        <w:jc w:val="left"/>
      </w:pPr>
    </w:p>
    <w:p w14:paraId="5011B420" w14:textId="77777777" w:rsidR="00B62FCF" w:rsidRDefault="00000000">
      <w:pPr>
        <w:spacing w:after="0" w:line="259" w:lineRule="auto"/>
        <w:ind w:left="0" w:right="0" w:firstLine="0"/>
        <w:jc w:val="left"/>
      </w:pPr>
      <w:r>
        <w:t xml:space="preserve"> </w:t>
      </w:r>
    </w:p>
    <w:p w14:paraId="52381D9E" w14:textId="77777777" w:rsidR="00B62FCF" w:rsidRDefault="00000000">
      <w:pPr>
        <w:spacing w:after="0" w:line="259" w:lineRule="auto"/>
        <w:ind w:left="0" w:right="0" w:firstLine="0"/>
        <w:jc w:val="left"/>
      </w:pPr>
      <w:r>
        <w:t xml:space="preserve"> </w:t>
      </w:r>
    </w:p>
    <w:p w14:paraId="5545381C" w14:textId="77777777" w:rsidR="00B62FCF" w:rsidRDefault="00000000">
      <w:pPr>
        <w:pStyle w:val="Heading2"/>
        <w:ind w:left="-5"/>
      </w:pPr>
      <w:r>
        <w:t xml:space="preserve">6 Results </w:t>
      </w:r>
    </w:p>
    <w:p w14:paraId="4E9D8E6A" w14:textId="154191EC" w:rsidR="00B62FCF" w:rsidRDefault="00B62FCF">
      <w:pPr>
        <w:spacing w:after="0" w:line="259" w:lineRule="auto"/>
        <w:ind w:left="0" w:right="0" w:firstLine="0"/>
        <w:jc w:val="left"/>
      </w:pPr>
    </w:p>
    <w:p w14:paraId="16D7C3E1" w14:textId="0F87D61E" w:rsidR="00B62FCF" w:rsidRDefault="00B62FCF">
      <w:pPr>
        <w:spacing w:after="0" w:line="259" w:lineRule="auto"/>
        <w:ind w:left="0" w:right="0" w:firstLine="0"/>
        <w:jc w:val="center"/>
      </w:pPr>
    </w:p>
    <w:p w14:paraId="5D68CD99" w14:textId="77777777" w:rsidR="00B62FCF" w:rsidRDefault="00000000">
      <w:pPr>
        <w:pStyle w:val="Heading2"/>
        <w:ind w:left="-5"/>
      </w:pPr>
      <w:r>
        <w:t xml:space="preserve">7 Deliverable </w:t>
      </w:r>
    </w:p>
    <w:p w14:paraId="18A45ED8" w14:textId="416F4DE5" w:rsidR="00B62FCF" w:rsidRDefault="00000000">
      <w:pPr>
        <w:ind w:left="-5" w:right="39"/>
      </w:pPr>
      <w:r>
        <w:t xml:space="preserve"> </w:t>
      </w:r>
    </w:p>
    <w:p w14:paraId="74D74C66" w14:textId="77777777" w:rsidR="00B62FCF" w:rsidRDefault="00000000">
      <w:pPr>
        <w:spacing w:after="0" w:line="259" w:lineRule="auto"/>
        <w:ind w:left="0" w:right="0" w:firstLine="0"/>
        <w:jc w:val="left"/>
      </w:pPr>
      <w:r>
        <w:t xml:space="preserve"> </w:t>
      </w:r>
    </w:p>
    <w:p w14:paraId="029ACD49" w14:textId="77777777" w:rsidR="00B62FCF" w:rsidRDefault="00000000">
      <w:pPr>
        <w:pStyle w:val="Heading2"/>
        <w:ind w:left="-5"/>
      </w:pPr>
      <w:r>
        <w:t xml:space="preserve">8 Discussion </w:t>
      </w:r>
    </w:p>
    <w:p w14:paraId="3AF0CA8E" w14:textId="660C10B2" w:rsidR="00B62FCF" w:rsidRDefault="00B62FCF">
      <w:pPr>
        <w:spacing w:after="0" w:line="259" w:lineRule="auto"/>
        <w:ind w:left="0" w:right="0" w:firstLine="0"/>
        <w:jc w:val="left"/>
      </w:pPr>
    </w:p>
    <w:p w14:paraId="6B327B9F" w14:textId="77E979F1" w:rsidR="00B62FCF" w:rsidRDefault="00B62FCF">
      <w:pPr>
        <w:spacing w:after="0" w:line="259" w:lineRule="auto"/>
        <w:ind w:left="0" w:right="0" w:firstLine="0"/>
        <w:jc w:val="left"/>
      </w:pPr>
    </w:p>
    <w:p w14:paraId="0ABD818B" w14:textId="77777777" w:rsidR="00B62FCF" w:rsidRDefault="00000000">
      <w:pPr>
        <w:pStyle w:val="Heading2"/>
        <w:ind w:left="-5"/>
      </w:pPr>
      <w:r>
        <w:t xml:space="preserve">9 Time &amp; Memory complexity </w:t>
      </w:r>
    </w:p>
    <w:p w14:paraId="69A6C3E6" w14:textId="77777777" w:rsidR="001D3323" w:rsidRDefault="001D3323">
      <w:pPr>
        <w:pStyle w:val="Heading2"/>
        <w:ind w:left="-5"/>
      </w:pPr>
    </w:p>
    <w:p w14:paraId="315ED4B5" w14:textId="77777777" w:rsidR="001D3323" w:rsidRDefault="001D3323" w:rsidP="001D3323"/>
    <w:p w14:paraId="59248710" w14:textId="77777777" w:rsidR="001D3323" w:rsidRDefault="001D3323" w:rsidP="001D3323"/>
    <w:p w14:paraId="63066775" w14:textId="77777777" w:rsidR="001D3323" w:rsidRDefault="001D3323" w:rsidP="001D3323"/>
    <w:p w14:paraId="4C81E677" w14:textId="77777777" w:rsidR="001D3323" w:rsidRPr="001D3323" w:rsidRDefault="001D3323" w:rsidP="001D3323"/>
    <w:p w14:paraId="10D3B562" w14:textId="77777777" w:rsidR="001D3323" w:rsidRDefault="001D3323">
      <w:pPr>
        <w:pStyle w:val="Heading2"/>
        <w:ind w:left="-5"/>
      </w:pPr>
    </w:p>
    <w:p w14:paraId="611CCE92" w14:textId="3DB62C71" w:rsidR="00B62FCF" w:rsidRDefault="00000000">
      <w:pPr>
        <w:pStyle w:val="Heading2"/>
        <w:ind w:left="-5"/>
      </w:pPr>
      <w:r>
        <w:t xml:space="preserve">10 Conclusion </w:t>
      </w:r>
    </w:p>
    <w:p w14:paraId="5646A073" w14:textId="24E22B46" w:rsidR="00B62FCF" w:rsidRDefault="00B62FCF">
      <w:pPr>
        <w:spacing w:after="0" w:line="259" w:lineRule="auto"/>
        <w:ind w:left="0" w:right="0" w:firstLine="0"/>
        <w:jc w:val="left"/>
      </w:pPr>
    </w:p>
    <w:p w14:paraId="6E863F6E" w14:textId="77777777" w:rsidR="00B62FCF" w:rsidRDefault="00000000">
      <w:pPr>
        <w:pStyle w:val="Heading1"/>
        <w:ind w:left="-5"/>
      </w:pPr>
      <w:r>
        <w:t xml:space="preserve">Acknowledgements </w:t>
      </w:r>
    </w:p>
    <w:p w14:paraId="174DDDF4" w14:textId="77777777" w:rsidR="001D3323" w:rsidRDefault="001D3323" w:rsidP="001D3323"/>
    <w:p w14:paraId="792674E0" w14:textId="77777777" w:rsidR="001D3323" w:rsidRPr="001D3323" w:rsidRDefault="001D3323" w:rsidP="001D3323"/>
    <w:p w14:paraId="00CD45EC" w14:textId="087E8199" w:rsidR="00B62FCF" w:rsidRDefault="00000000">
      <w:pPr>
        <w:spacing w:after="41" w:line="265" w:lineRule="auto"/>
        <w:ind w:left="-5" w:right="0"/>
        <w:jc w:val="left"/>
      </w:pPr>
      <w:r>
        <w:rPr>
          <w:b/>
          <w:sz w:val="22"/>
        </w:rPr>
        <w:t xml:space="preserve">REFERENCES </w:t>
      </w:r>
    </w:p>
    <w:p w14:paraId="3C25285D" w14:textId="5A395CA5" w:rsidR="00B62FCF" w:rsidRDefault="00CE231D">
      <w:pPr>
        <w:spacing w:after="0" w:line="259" w:lineRule="auto"/>
        <w:ind w:left="0" w:right="0" w:firstLine="0"/>
        <w:jc w:val="left"/>
      </w:pPr>
      <w:r w:rsidRPr="00CE231D">
        <w:t xml:space="preserve">[1] Mustafa, G., Usman, M., Yu, L. et al. </w:t>
      </w:r>
      <w:proofErr w:type="gramStart"/>
      <w:r w:rsidRPr="00CE231D">
        <w:t>Multi-label</w:t>
      </w:r>
      <w:proofErr w:type="gramEnd"/>
      <w:r w:rsidRPr="00CE231D">
        <w:t xml:space="preserve"> classification of research articles using Word2Vec and identification of similarity threshold. Sci Rep 11, 21900 (2021). </w:t>
      </w:r>
      <w:hyperlink r:id="rId10" w:history="1">
        <w:r w:rsidRPr="00072F74">
          <w:rPr>
            <w:rStyle w:val="Hyperlink"/>
          </w:rPr>
          <w:t>https://doi.org/10.1038/s41598-021-01460-7</w:t>
        </w:r>
      </w:hyperlink>
    </w:p>
    <w:p w14:paraId="12C6BF5E" w14:textId="59C63010" w:rsidR="00CE231D" w:rsidRDefault="00CE231D">
      <w:pPr>
        <w:spacing w:after="0" w:line="259" w:lineRule="auto"/>
        <w:ind w:left="0" w:right="0" w:firstLine="0"/>
        <w:jc w:val="left"/>
      </w:pPr>
      <w:r>
        <w:t xml:space="preserve">[2] </w:t>
      </w:r>
      <w:r w:rsidRPr="00CE231D">
        <w:t xml:space="preserve">Kim, SW., Gil, JM. Research paper classification systems based on TF-IDF and LDA schemes. Hum. Cent. </w:t>
      </w:r>
      <w:proofErr w:type="spellStart"/>
      <w:r w:rsidRPr="00CE231D">
        <w:t>Comput</w:t>
      </w:r>
      <w:proofErr w:type="spellEnd"/>
      <w:r w:rsidRPr="00CE231D">
        <w:t xml:space="preserve">. Inf. Sci. 9, 30 (2019). </w:t>
      </w:r>
      <w:hyperlink r:id="rId11" w:history="1">
        <w:r w:rsidR="004A1A08" w:rsidRPr="00072F74">
          <w:rPr>
            <w:rStyle w:val="Hyperlink"/>
          </w:rPr>
          <w:t>https://doi.org/10.1186/s13673-019-0192-7</w:t>
        </w:r>
      </w:hyperlink>
    </w:p>
    <w:p w14:paraId="65626B19" w14:textId="77777777" w:rsidR="004A1A08" w:rsidRDefault="004A1A08">
      <w:pPr>
        <w:spacing w:after="0" w:line="259" w:lineRule="auto"/>
        <w:ind w:left="0" w:right="0" w:firstLine="0"/>
        <w:jc w:val="left"/>
      </w:pPr>
    </w:p>
    <w:p w14:paraId="25F951B4" w14:textId="00C15A0A" w:rsidR="00CE231D" w:rsidRDefault="00CE231D">
      <w:pPr>
        <w:spacing w:after="0" w:line="259" w:lineRule="auto"/>
        <w:ind w:left="0" w:right="0" w:firstLine="0"/>
        <w:jc w:val="left"/>
      </w:pPr>
    </w:p>
    <w:sectPr w:rsidR="00CE231D">
      <w:type w:val="continuous"/>
      <w:pgSz w:w="12240" w:h="15840"/>
      <w:pgMar w:top="1524" w:right="882" w:bottom="1611" w:left="1080" w:header="720" w:footer="720" w:gutter="0"/>
      <w:cols w:num="2" w:space="4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88C0C2" w14:textId="77777777" w:rsidR="003B514B" w:rsidRDefault="003B514B">
      <w:pPr>
        <w:spacing w:after="0" w:line="240" w:lineRule="auto"/>
      </w:pPr>
      <w:r>
        <w:separator/>
      </w:r>
    </w:p>
  </w:endnote>
  <w:endnote w:type="continuationSeparator" w:id="0">
    <w:p w14:paraId="390AAD29" w14:textId="77777777" w:rsidR="003B514B" w:rsidRDefault="003B51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611D08" w14:textId="77777777" w:rsidR="003B514B" w:rsidRDefault="003B514B">
      <w:pPr>
        <w:spacing w:after="0" w:line="240" w:lineRule="auto"/>
      </w:pPr>
      <w:r>
        <w:separator/>
      </w:r>
    </w:p>
  </w:footnote>
  <w:footnote w:type="continuationSeparator" w:id="0">
    <w:p w14:paraId="7B84B950" w14:textId="77777777" w:rsidR="003B514B" w:rsidRDefault="003B51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E9783" w14:textId="77777777" w:rsidR="00B62FCF" w:rsidRDefault="00000000">
    <w:pPr>
      <w:spacing w:after="3" w:line="259" w:lineRule="auto"/>
      <w:ind w:left="-413" w:right="0" w:firstLine="0"/>
      <w:jc w:val="left"/>
    </w:pPr>
    <w:r>
      <w:rPr>
        <w:sz w:val="18"/>
      </w:rPr>
      <w:t xml:space="preserve">The University of Memphis </w:t>
    </w:r>
  </w:p>
  <w:p w14:paraId="5E272AAB" w14:textId="77777777" w:rsidR="00B62FCF" w:rsidRDefault="00000000">
    <w:pPr>
      <w:spacing w:after="0" w:line="259" w:lineRule="auto"/>
      <w:ind w:left="-413" w:right="0" w:firstLine="0"/>
      <w:jc w:val="left"/>
    </w:pPr>
    <w:r>
      <w:rPr>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70F18" w14:textId="77777777" w:rsidR="00B62FCF" w:rsidRDefault="00000000">
    <w:pPr>
      <w:tabs>
        <w:tab w:val="right" w:pos="9668"/>
      </w:tabs>
      <w:spacing w:after="8" w:line="259" w:lineRule="auto"/>
      <w:ind w:left="-413" w:right="-419" w:firstLine="0"/>
      <w:jc w:val="left"/>
    </w:pPr>
    <w:r>
      <w:rPr>
        <w:sz w:val="18"/>
      </w:rPr>
      <w:t xml:space="preserve">The University </w:t>
    </w:r>
    <w:proofErr w:type="gramStart"/>
    <w:r>
      <w:rPr>
        <w:sz w:val="18"/>
      </w:rPr>
      <w:t>of  Memphis</w:t>
    </w:r>
    <w:proofErr w:type="gramEnd"/>
    <w:r>
      <w:rPr>
        <w:sz w:val="18"/>
      </w:rPr>
      <w:t xml:space="preserve"> </w:t>
    </w:r>
    <w:r>
      <w:rPr>
        <w:sz w:val="18"/>
      </w:rPr>
      <w:tab/>
      <w:t xml:space="preserve">Data Mining COMP7118 - Project </w:t>
    </w:r>
  </w:p>
  <w:p w14:paraId="470AE555" w14:textId="77777777" w:rsidR="00B62FCF" w:rsidRDefault="00000000">
    <w:pPr>
      <w:spacing w:after="0" w:line="259" w:lineRule="auto"/>
      <w:ind w:left="-413" w:right="0" w:firstLine="0"/>
      <w:jc w:val="left"/>
    </w:pPr>
    <w:r>
      <w:rPr>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B1F7A" w14:textId="77777777" w:rsidR="00B62FCF" w:rsidRDefault="00B62FCF">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D331F"/>
    <w:multiLevelType w:val="hybridMultilevel"/>
    <w:tmpl w:val="C6705540"/>
    <w:lvl w:ilvl="0" w:tplc="D4E4A52C">
      <w:start w:val="1"/>
      <w:numFmt w:val="decimal"/>
      <w:lvlText w:val="[%1]"/>
      <w:lvlJc w:val="left"/>
      <w:pPr>
        <w:ind w:left="28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55469FC">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942CE5A">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98E985C">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230E64C">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C401A98">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44A6F46">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996AB98">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22AAB28">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60810ECC"/>
    <w:multiLevelType w:val="hybridMultilevel"/>
    <w:tmpl w:val="9198E6A8"/>
    <w:lvl w:ilvl="0" w:tplc="78DC0EBC">
      <w:start w:val="6"/>
      <w:numFmt w:val="decimal"/>
      <w:lvlText w:val="[%1]"/>
      <w:lvlJc w:val="left"/>
      <w:pPr>
        <w:ind w:left="2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2CC2BAC">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8B4FF56">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98E679C">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67C6CEC">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1EA67CC">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C9C9188">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C7C0F78">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B5CDF9C">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974914718">
    <w:abstractNumId w:val="0"/>
  </w:num>
  <w:num w:numId="2" w16cid:durableId="20809078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2FCF"/>
    <w:rsid w:val="001D3323"/>
    <w:rsid w:val="002E419E"/>
    <w:rsid w:val="00315CF3"/>
    <w:rsid w:val="003B514B"/>
    <w:rsid w:val="00415C69"/>
    <w:rsid w:val="00453EFF"/>
    <w:rsid w:val="004A1A08"/>
    <w:rsid w:val="004F5E51"/>
    <w:rsid w:val="00521CEA"/>
    <w:rsid w:val="00586C4A"/>
    <w:rsid w:val="00AA75C6"/>
    <w:rsid w:val="00B62FCF"/>
    <w:rsid w:val="00B92A5F"/>
    <w:rsid w:val="00CE231D"/>
    <w:rsid w:val="00D169D8"/>
    <w:rsid w:val="00DA33EF"/>
    <w:rsid w:val="00E62326"/>
    <w:rsid w:val="00FB367A"/>
    <w:rsid w:val="00FD5B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ACCA4"/>
  <w15:docId w15:val="{D09ADAEC-0E54-493A-8657-807B0A779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8" w:lineRule="auto"/>
      <w:ind w:left="10" w:right="2834" w:hanging="10"/>
      <w:jc w:val="both"/>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Times New Roman" w:eastAsia="Times New Roman" w:hAnsi="Times New Roman" w:cs="Times New Roman"/>
      <w:b/>
      <w:color w:val="000000"/>
    </w:rPr>
  </w:style>
  <w:style w:type="paragraph" w:styleId="Heading3">
    <w:name w:val="heading 3"/>
    <w:next w:val="Normal"/>
    <w:link w:val="Heading3Char"/>
    <w:uiPriority w:val="9"/>
    <w:unhideWhenUsed/>
    <w:qFormat/>
    <w:pPr>
      <w:keepNext/>
      <w:keepLines/>
      <w:spacing w:after="0" w:line="259" w:lineRule="auto"/>
      <w:ind w:left="10" w:hanging="10"/>
      <w:outlineLvl w:val="2"/>
    </w:pPr>
    <w:rPr>
      <w:rFonts w:ascii="Times New Roman" w:eastAsia="Times New Roman" w:hAnsi="Times New Roman" w:cs="Times New Roman"/>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b/>
      <w:color w:val="000000"/>
      <w:sz w:val="24"/>
    </w:rPr>
  </w:style>
  <w:style w:type="paragraph" w:styleId="NormalWeb">
    <w:name w:val="Normal (Web)"/>
    <w:basedOn w:val="Normal"/>
    <w:uiPriority w:val="99"/>
    <w:semiHidden/>
    <w:unhideWhenUsed/>
    <w:rsid w:val="00E62326"/>
    <w:pPr>
      <w:spacing w:before="100" w:beforeAutospacing="1" w:after="100" w:afterAutospacing="1" w:line="240" w:lineRule="auto"/>
      <w:ind w:left="0" w:right="0" w:firstLine="0"/>
      <w:jc w:val="left"/>
    </w:pPr>
    <w:rPr>
      <w:color w:val="auto"/>
      <w:kern w:val="0"/>
      <w:sz w:val="24"/>
      <w14:ligatures w14:val="none"/>
    </w:rPr>
  </w:style>
  <w:style w:type="character" w:styleId="Hyperlink">
    <w:name w:val="Hyperlink"/>
    <w:basedOn w:val="DefaultParagraphFont"/>
    <w:uiPriority w:val="99"/>
    <w:unhideWhenUsed/>
    <w:rsid w:val="00CE231D"/>
    <w:rPr>
      <w:color w:val="467886" w:themeColor="hyperlink"/>
      <w:u w:val="single"/>
    </w:rPr>
  </w:style>
  <w:style w:type="character" w:styleId="UnresolvedMention">
    <w:name w:val="Unresolved Mention"/>
    <w:basedOn w:val="DefaultParagraphFont"/>
    <w:uiPriority w:val="99"/>
    <w:semiHidden/>
    <w:unhideWhenUsed/>
    <w:rsid w:val="00CE23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514034">
      <w:bodyDiv w:val="1"/>
      <w:marLeft w:val="0"/>
      <w:marRight w:val="0"/>
      <w:marTop w:val="0"/>
      <w:marBottom w:val="0"/>
      <w:divBdr>
        <w:top w:val="none" w:sz="0" w:space="0" w:color="auto"/>
        <w:left w:val="none" w:sz="0" w:space="0" w:color="auto"/>
        <w:bottom w:val="none" w:sz="0" w:space="0" w:color="auto"/>
        <w:right w:val="none" w:sz="0" w:space="0" w:color="auto"/>
      </w:divBdr>
    </w:div>
    <w:div w:id="327370317">
      <w:bodyDiv w:val="1"/>
      <w:marLeft w:val="0"/>
      <w:marRight w:val="0"/>
      <w:marTop w:val="0"/>
      <w:marBottom w:val="0"/>
      <w:divBdr>
        <w:top w:val="none" w:sz="0" w:space="0" w:color="auto"/>
        <w:left w:val="none" w:sz="0" w:space="0" w:color="auto"/>
        <w:bottom w:val="none" w:sz="0" w:space="0" w:color="auto"/>
        <w:right w:val="none" w:sz="0" w:space="0" w:color="auto"/>
      </w:divBdr>
    </w:div>
    <w:div w:id="345791938">
      <w:bodyDiv w:val="1"/>
      <w:marLeft w:val="0"/>
      <w:marRight w:val="0"/>
      <w:marTop w:val="0"/>
      <w:marBottom w:val="0"/>
      <w:divBdr>
        <w:top w:val="none" w:sz="0" w:space="0" w:color="auto"/>
        <w:left w:val="none" w:sz="0" w:space="0" w:color="auto"/>
        <w:bottom w:val="none" w:sz="0" w:space="0" w:color="auto"/>
        <w:right w:val="none" w:sz="0" w:space="0" w:color="auto"/>
      </w:divBdr>
    </w:div>
    <w:div w:id="430511744">
      <w:bodyDiv w:val="1"/>
      <w:marLeft w:val="0"/>
      <w:marRight w:val="0"/>
      <w:marTop w:val="0"/>
      <w:marBottom w:val="0"/>
      <w:divBdr>
        <w:top w:val="none" w:sz="0" w:space="0" w:color="auto"/>
        <w:left w:val="none" w:sz="0" w:space="0" w:color="auto"/>
        <w:bottom w:val="none" w:sz="0" w:space="0" w:color="auto"/>
        <w:right w:val="none" w:sz="0" w:space="0" w:color="auto"/>
      </w:divBdr>
    </w:div>
    <w:div w:id="438598959">
      <w:bodyDiv w:val="1"/>
      <w:marLeft w:val="0"/>
      <w:marRight w:val="0"/>
      <w:marTop w:val="0"/>
      <w:marBottom w:val="0"/>
      <w:divBdr>
        <w:top w:val="none" w:sz="0" w:space="0" w:color="auto"/>
        <w:left w:val="none" w:sz="0" w:space="0" w:color="auto"/>
        <w:bottom w:val="none" w:sz="0" w:space="0" w:color="auto"/>
        <w:right w:val="none" w:sz="0" w:space="0" w:color="auto"/>
      </w:divBdr>
    </w:div>
    <w:div w:id="719092742">
      <w:bodyDiv w:val="1"/>
      <w:marLeft w:val="0"/>
      <w:marRight w:val="0"/>
      <w:marTop w:val="0"/>
      <w:marBottom w:val="0"/>
      <w:divBdr>
        <w:top w:val="none" w:sz="0" w:space="0" w:color="auto"/>
        <w:left w:val="none" w:sz="0" w:space="0" w:color="auto"/>
        <w:bottom w:val="none" w:sz="0" w:space="0" w:color="auto"/>
        <w:right w:val="none" w:sz="0" w:space="0" w:color="auto"/>
      </w:divBdr>
    </w:div>
    <w:div w:id="1065909929">
      <w:bodyDiv w:val="1"/>
      <w:marLeft w:val="0"/>
      <w:marRight w:val="0"/>
      <w:marTop w:val="0"/>
      <w:marBottom w:val="0"/>
      <w:divBdr>
        <w:top w:val="none" w:sz="0" w:space="0" w:color="auto"/>
        <w:left w:val="none" w:sz="0" w:space="0" w:color="auto"/>
        <w:bottom w:val="none" w:sz="0" w:space="0" w:color="auto"/>
        <w:right w:val="none" w:sz="0" w:space="0" w:color="auto"/>
      </w:divBdr>
    </w:div>
    <w:div w:id="1066104655">
      <w:bodyDiv w:val="1"/>
      <w:marLeft w:val="0"/>
      <w:marRight w:val="0"/>
      <w:marTop w:val="0"/>
      <w:marBottom w:val="0"/>
      <w:divBdr>
        <w:top w:val="none" w:sz="0" w:space="0" w:color="auto"/>
        <w:left w:val="none" w:sz="0" w:space="0" w:color="auto"/>
        <w:bottom w:val="none" w:sz="0" w:space="0" w:color="auto"/>
        <w:right w:val="none" w:sz="0" w:space="0" w:color="auto"/>
      </w:divBdr>
    </w:div>
    <w:div w:id="1146052645">
      <w:bodyDiv w:val="1"/>
      <w:marLeft w:val="0"/>
      <w:marRight w:val="0"/>
      <w:marTop w:val="0"/>
      <w:marBottom w:val="0"/>
      <w:divBdr>
        <w:top w:val="none" w:sz="0" w:space="0" w:color="auto"/>
        <w:left w:val="none" w:sz="0" w:space="0" w:color="auto"/>
        <w:bottom w:val="none" w:sz="0" w:space="0" w:color="auto"/>
        <w:right w:val="none" w:sz="0" w:space="0" w:color="auto"/>
      </w:divBdr>
    </w:div>
    <w:div w:id="1214539607">
      <w:bodyDiv w:val="1"/>
      <w:marLeft w:val="0"/>
      <w:marRight w:val="0"/>
      <w:marTop w:val="0"/>
      <w:marBottom w:val="0"/>
      <w:divBdr>
        <w:top w:val="none" w:sz="0" w:space="0" w:color="auto"/>
        <w:left w:val="none" w:sz="0" w:space="0" w:color="auto"/>
        <w:bottom w:val="none" w:sz="0" w:space="0" w:color="auto"/>
        <w:right w:val="none" w:sz="0" w:space="0" w:color="auto"/>
      </w:divBdr>
    </w:div>
    <w:div w:id="1247152960">
      <w:bodyDiv w:val="1"/>
      <w:marLeft w:val="0"/>
      <w:marRight w:val="0"/>
      <w:marTop w:val="0"/>
      <w:marBottom w:val="0"/>
      <w:divBdr>
        <w:top w:val="none" w:sz="0" w:space="0" w:color="auto"/>
        <w:left w:val="none" w:sz="0" w:space="0" w:color="auto"/>
        <w:bottom w:val="none" w:sz="0" w:space="0" w:color="auto"/>
        <w:right w:val="none" w:sz="0" w:space="0" w:color="auto"/>
      </w:divBdr>
    </w:div>
    <w:div w:id="1276523637">
      <w:bodyDiv w:val="1"/>
      <w:marLeft w:val="0"/>
      <w:marRight w:val="0"/>
      <w:marTop w:val="0"/>
      <w:marBottom w:val="0"/>
      <w:divBdr>
        <w:top w:val="none" w:sz="0" w:space="0" w:color="auto"/>
        <w:left w:val="none" w:sz="0" w:space="0" w:color="auto"/>
        <w:bottom w:val="none" w:sz="0" w:space="0" w:color="auto"/>
        <w:right w:val="none" w:sz="0" w:space="0" w:color="auto"/>
      </w:divBdr>
    </w:div>
    <w:div w:id="1315718485">
      <w:bodyDiv w:val="1"/>
      <w:marLeft w:val="0"/>
      <w:marRight w:val="0"/>
      <w:marTop w:val="0"/>
      <w:marBottom w:val="0"/>
      <w:divBdr>
        <w:top w:val="none" w:sz="0" w:space="0" w:color="auto"/>
        <w:left w:val="none" w:sz="0" w:space="0" w:color="auto"/>
        <w:bottom w:val="none" w:sz="0" w:space="0" w:color="auto"/>
        <w:right w:val="none" w:sz="0" w:space="0" w:color="auto"/>
      </w:divBdr>
    </w:div>
    <w:div w:id="1408770481">
      <w:bodyDiv w:val="1"/>
      <w:marLeft w:val="0"/>
      <w:marRight w:val="0"/>
      <w:marTop w:val="0"/>
      <w:marBottom w:val="0"/>
      <w:divBdr>
        <w:top w:val="none" w:sz="0" w:space="0" w:color="auto"/>
        <w:left w:val="none" w:sz="0" w:space="0" w:color="auto"/>
        <w:bottom w:val="none" w:sz="0" w:space="0" w:color="auto"/>
        <w:right w:val="none" w:sz="0" w:space="0" w:color="auto"/>
      </w:divBdr>
    </w:div>
    <w:div w:id="1529104086">
      <w:bodyDiv w:val="1"/>
      <w:marLeft w:val="0"/>
      <w:marRight w:val="0"/>
      <w:marTop w:val="0"/>
      <w:marBottom w:val="0"/>
      <w:divBdr>
        <w:top w:val="none" w:sz="0" w:space="0" w:color="auto"/>
        <w:left w:val="none" w:sz="0" w:space="0" w:color="auto"/>
        <w:bottom w:val="none" w:sz="0" w:space="0" w:color="auto"/>
        <w:right w:val="none" w:sz="0" w:space="0" w:color="auto"/>
      </w:divBdr>
    </w:div>
    <w:div w:id="1732852590">
      <w:bodyDiv w:val="1"/>
      <w:marLeft w:val="0"/>
      <w:marRight w:val="0"/>
      <w:marTop w:val="0"/>
      <w:marBottom w:val="0"/>
      <w:divBdr>
        <w:top w:val="none" w:sz="0" w:space="0" w:color="auto"/>
        <w:left w:val="none" w:sz="0" w:space="0" w:color="auto"/>
        <w:bottom w:val="none" w:sz="0" w:space="0" w:color="auto"/>
        <w:right w:val="none" w:sz="0" w:space="0" w:color="auto"/>
      </w:divBdr>
    </w:div>
    <w:div w:id="1807114860">
      <w:bodyDiv w:val="1"/>
      <w:marLeft w:val="0"/>
      <w:marRight w:val="0"/>
      <w:marTop w:val="0"/>
      <w:marBottom w:val="0"/>
      <w:divBdr>
        <w:top w:val="none" w:sz="0" w:space="0" w:color="auto"/>
        <w:left w:val="none" w:sz="0" w:space="0" w:color="auto"/>
        <w:bottom w:val="none" w:sz="0" w:space="0" w:color="auto"/>
        <w:right w:val="none" w:sz="0" w:space="0" w:color="auto"/>
      </w:divBdr>
    </w:div>
    <w:div w:id="19900871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186/s13673-019-0192-7" TargetMode="External"/><Relationship Id="rId5" Type="http://schemas.openxmlformats.org/officeDocument/2006/relationships/footnotes" Target="footnotes.xml"/><Relationship Id="rId10" Type="http://schemas.openxmlformats.org/officeDocument/2006/relationships/hyperlink" Target="https://doi.org/10.1038/s41598-021-01460-7" TargetMode="Externa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100</TotalTime>
  <Pages>3</Pages>
  <Words>1428</Words>
  <Characters>8146</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Insert Your Title Here</vt:lpstr>
    </vt:vector>
  </TitlesOfParts>
  <Company/>
  <LinksUpToDate>false</LinksUpToDate>
  <CharactersWithSpaces>9555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Insert Your Title Here</dc:title>
  <dc:subject>• Insert CCS text here • Insert CCS text here   • Insert CCS text here</dc:subject>
  <dc:creator>FirstName Surname†, FirstName Surname, FirstName Surname</dc:creator>
  <cp:keywords>Insert keyword text, Insert keyword text, Insert keyword text, Insert keyword text</cp:keywords>
  <cp:lastModifiedBy>Hema Siva Gayathri Dalavayi (hdlavayi)</cp:lastModifiedBy>
  <cp:revision>10</cp:revision>
  <dcterms:created xsi:type="dcterms:W3CDTF">2025-04-23T02:34:00Z</dcterms:created>
  <dcterms:modified xsi:type="dcterms:W3CDTF">2025-04-26T04:31:00Z</dcterms:modified>
</cp:coreProperties>
</file>