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6318" w14:textId="235A30A1" w:rsidR="003A5C33" w:rsidRDefault="003A5C33" w:rsidP="003A5C33">
      <w:pPr>
        <w:pStyle w:val="Title"/>
        <w:rPr>
          <w:b/>
          <w:bCs/>
        </w:rPr>
      </w:pPr>
      <w:r>
        <w:rPr>
          <w:b/>
          <w:bCs/>
        </w:rPr>
        <w:t>I</w:t>
      </w:r>
      <w:r w:rsidRPr="003A5C33">
        <w:rPr>
          <w:b/>
          <w:bCs/>
        </w:rPr>
        <w:t>ntroduction to Databases</w:t>
      </w:r>
      <w:r>
        <w:rPr>
          <w:b/>
          <w:bCs/>
        </w:rPr>
        <w:t>:</w:t>
      </w:r>
    </w:p>
    <w:p w14:paraId="1A1DBEA0" w14:textId="77777777" w:rsidR="003A5C33" w:rsidRDefault="003A5C33" w:rsidP="003A5C33"/>
    <w:p w14:paraId="7A46D49A" w14:textId="77777777" w:rsidR="003A5C33" w:rsidRPr="003A5C33" w:rsidRDefault="003A5C33" w:rsidP="003A5C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A5C33">
        <w:rPr>
          <w:rFonts w:ascii="Times New Roman" w:hAnsi="Times New Roman" w:cs="Times New Roman"/>
          <w:b/>
          <w:bCs/>
          <w:sz w:val="32"/>
          <w:szCs w:val="32"/>
        </w:rPr>
        <w:t>What is a Database?</w:t>
      </w:r>
    </w:p>
    <w:p w14:paraId="2C375279" w14:textId="6D4EF2FC" w:rsidR="003A5C33" w:rsidRDefault="003A5C33" w:rsidP="003A5C33">
      <w:pPr>
        <w:jc w:val="both"/>
        <w:rPr>
          <w:rFonts w:ascii="Times New Roman" w:hAnsi="Times New Roman" w:cs="Times New Roman"/>
          <w:sz w:val="32"/>
          <w:szCs w:val="32"/>
        </w:rPr>
      </w:pPr>
      <w:r w:rsidRPr="003A5C33">
        <w:rPr>
          <w:rFonts w:ascii="Times New Roman" w:hAnsi="Times New Roman" w:cs="Times New Roman"/>
          <w:sz w:val="32"/>
          <w:szCs w:val="32"/>
        </w:rPr>
        <w:t>A database is an organized collection of data that allows users to store, retrieve, and manage information efficiently. Databases are widely used in applications such as banking systems, e-commerce platforms, social media, and more.</w:t>
      </w:r>
    </w:p>
    <w:p w14:paraId="451641FB" w14:textId="77777777" w:rsidR="003A5C33" w:rsidRPr="003A5C33" w:rsidRDefault="003A5C33" w:rsidP="003A5C3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5C33">
        <w:rPr>
          <w:rFonts w:ascii="Times New Roman" w:hAnsi="Times New Roman" w:cs="Times New Roman"/>
          <w:b/>
          <w:bCs/>
          <w:sz w:val="32"/>
          <w:szCs w:val="32"/>
        </w:rPr>
        <w:t>Types of Databases</w:t>
      </w:r>
    </w:p>
    <w:p w14:paraId="01EE0484" w14:textId="77777777" w:rsidR="003A5C33" w:rsidRPr="003A5C33" w:rsidRDefault="003A5C33" w:rsidP="003A5C33">
      <w:pPr>
        <w:jc w:val="both"/>
        <w:rPr>
          <w:rFonts w:ascii="Times New Roman" w:hAnsi="Times New Roman" w:cs="Times New Roman"/>
          <w:sz w:val="32"/>
          <w:szCs w:val="32"/>
        </w:rPr>
      </w:pPr>
      <w:r w:rsidRPr="003A5C33">
        <w:rPr>
          <w:rFonts w:ascii="Times New Roman" w:hAnsi="Times New Roman" w:cs="Times New Roman"/>
          <w:sz w:val="32"/>
          <w:szCs w:val="32"/>
        </w:rPr>
        <w:t>There are two main types of databases:</w:t>
      </w:r>
    </w:p>
    <w:p w14:paraId="232FF6A0" w14:textId="77777777" w:rsidR="003A5C33" w:rsidRPr="003A5C33" w:rsidRDefault="003A5C33" w:rsidP="003A5C3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A5C33">
        <w:rPr>
          <w:rFonts w:ascii="Times New Roman" w:hAnsi="Times New Roman" w:cs="Times New Roman"/>
          <w:b/>
          <w:bCs/>
          <w:sz w:val="32"/>
          <w:szCs w:val="32"/>
        </w:rPr>
        <w:t>SQL (Structured Query Language) Databases</w:t>
      </w:r>
      <w:r w:rsidRPr="003A5C3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DB58CBF" w14:textId="05EE32C2" w:rsidR="003A5C33" w:rsidRPr="003A5C33" w:rsidRDefault="003A5C33" w:rsidP="003A5C3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3A5C33">
        <w:rPr>
          <w:rFonts w:ascii="Times New Roman" w:hAnsi="Times New Roman" w:cs="Times New Roman"/>
          <w:b/>
          <w:bCs/>
          <w:sz w:val="32"/>
          <w:szCs w:val="32"/>
        </w:rPr>
        <w:t>NoSQL (Not Only SQL) Databases</w:t>
      </w:r>
      <w:r w:rsidRPr="003A5C3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E56484" w14:textId="77777777" w:rsidR="003A5C33" w:rsidRPr="003A5C33" w:rsidRDefault="003A5C33" w:rsidP="003A5C3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A5C33">
        <w:rPr>
          <w:rFonts w:ascii="Times New Roman" w:hAnsi="Times New Roman" w:cs="Times New Roman"/>
          <w:b/>
          <w:bCs/>
          <w:sz w:val="32"/>
          <w:szCs w:val="32"/>
        </w:rPr>
        <w:t>What is SQL?</w:t>
      </w:r>
    </w:p>
    <w:p w14:paraId="534DE05D" w14:textId="77777777" w:rsidR="003A5C33" w:rsidRDefault="003A5C33" w:rsidP="003A5C33">
      <w:pPr>
        <w:jc w:val="both"/>
        <w:rPr>
          <w:rFonts w:ascii="Times New Roman" w:hAnsi="Times New Roman" w:cs="Times New Roman"/>
          <w:sz w:val="32"/>
          <w:szCs w:val="32"/>
        </w:rPr>
      </w:pPr>
      <w:r w:rsidRPr="003A5C33">
        <w:rPr>
          <w:rFonts w:ascii="Times New Roman" w:hAnsi="Times New Roman" w:cs="Times New Roman"/>
          <w:sz w:val="32"/>
          <w:szCs w:val="32"/>
        </w:rPr>
        <w:t xml:space="preserve">SQL databases are </w:t>
      </w:r>
      <w:r w:rsidRPr="003A5C33">
        <w:rPr>
          <w:rFonts w:ascii="Times New Roman" w:hAnsi="Times New Roman" w:cs="Times New Roman"/>
          <w:b/>
          <w:bCs/>
          <w:sz w:val="32"/>
          <w:szCs w:val="32"/>
        </w:rPr>
        <w:t>relational databases</w:t>
      </w:r>
      <w:r w:rsidRPr="003A5C33">
        <w:rPr>
          <w:rFonts w:ascii="Times New Roman" w:hAnsi="Times New Roman" w:cs="Times New Roman"/>
          <w:sz w:val="32"/>
          <w:szCs w:val="32"/>
        </w:rPr>
        <w:t xml:space="preserve"> that store data in tables with rows and columns.</w:t>
      </w:r>
    </w:p>
    <w:p w14:paraId="7F76BF32" w14:textId="0775036F" w:rsidR="003A5C33" w:rsidRDefault="003A5C33" w:rsidP="003A5C3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allows user to</w:t>
      </w:r>
      <w:r w:rsidR="00033A0B">
        <w:rPr>
          <w:rFonts w:ascii="Times New Roman" w:hAnsi="Times New Roman" w:cs="Times New Roman"/>
          <w:sz w:val="32"/>
          <w:szCs w:val="32"/>
        </w:rPr>
        <w:t>:</w:t>
      </w:r>
    </w:p>
    <w:p w14:paraId="675ED801" w14:textId="58FE8A27" w:rsidR="00033A0B" w:rsidRDefault="00033A0B" w:rsidP="00033A0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 Databases and tables.</w:t>
      </w:r>
    </w:p>
    <w:p w14:paraId="7CFC947C" w14:textId="1357B033" w:rsidR="00033A0B" w:rsidRDefault="00033A0B" w:rsidP="00033A0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Insert, Update, Delete data.</w:t>
      </w:r>
    </w:p>
    <w:p w14:paraId="343B952C" w14:textId="158786BC" w:rsidR="00033A0B" w:rsidRDefault="00033A0B" w:rsidP="00033A0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Retrieve data </w:t>
      </w:r>
    </w:p>
    <w:p w14:paraId="799ED4A9" w14:textId="4BC609DB" w:rsidR="00033A0B" w:rsidRDefault="00033A0B" w:rsidP="00033A0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Manage users and permission.</w:t>
      </w:r>
    </w:p>
    <w:p w14:paraId="4A17AB30" w14:textId="31258D3A" w:rsidR="00033A0B" w:rsidRDefault="00033A0B" w:rsidP="00033A0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33A0B">
        <w:rPr>
          <w:rFonts w:ascii="Times New Roman" w:hAnsi="Times New Roman" w:cs="Times New Roman"/>
          <w:b/>
          <w:bCs/>
          <w:sz w:val="32"/>
          <w:szCs w:val="32"/>
        </w:rPr>
        <w:t>Example:</w:t>
      </w:r>
      <w:r w:rsidRPr="00033A0B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33A0B">
        <w:rPr>
          <w:rFonts w:ascii="Times New Roman" w:hAnsi="Times New Roman" w:cs="Times New Roman"/>
          <w:b/>
          <w:bCs/>
          <w:sz w:val="32"/>
          <w:szCs w:val="32"/>
        </w:rPr>
        <w:t>MySQL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033A0B">
        <w:rPr>
          <w:rFonts w:ascii="Times New Roman" w:hAnsi="Times New Roman" w:cs="Times New Roman"/>
          <w:b/>
          <w:bCs/>
          <w:sz w:val="32"/>
          <w:szCs w:val="32"/>
        </w:rPr>
        <w:t>PostgreSQL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033A0B">
        <w:rPr>
          <w:rFonts w:ascii="Times New Roman" w:hAnsi="Times New Roman" w:cs="Times New Roman"/>
          <w:b/>
          <w:bCs/>
          <w:sz w:val="32"/>
          <w:szCs w:val="32"/>
        </w:rPr>
        <w:t>Oracle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033A0B">
        <w:rPr>
          <w:rFonts w:ascii="Times New Roman" w:hAnsi="Times New Roman" w:cs="Times New Roman"/>
          <w:b/>
          <w:bCs/>
          <w:sz w:val="32"/>
          <w:szCs w:val="32"/>
        </w:rPr>
        <w:t xml:space="preserve"> SQL Server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F2D6A8D" w14:textId="77777777" w:rsidR="00033A0B" w:rsidRPr="00033A0B" w:rsidRDefault="00033A0B" w:rsidP="00033A0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33A0B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1C5D7D10" w14:textId="77777777" w:rsidR="00033A0B" w:rsidRPr="00033A0B" w:rsidRDefault="00033A0B" w:rsidP="00033A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3A0B">
        <w:rPr>
          <w:rFonts w:ascii="Times New Roman" w:hAnsi="Times New Roman" w:cs="Times New Roman"/>
          <w:sz w:val="32"/>
          <w:szCs w:val="32"/>
        </w:rPr>
        <w:t xml:space="preserve">Structured schema (fixed format) </w:t>
      </w:r>
    </w:p>
    <w:p w14:paraId="4993A07C" w14:textId="77777777" w:rsidR="00033A0B" w:rsidRPr="00033A0B" w:rsidRDefault="00033A0B" w:rsidP="00033A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3A0B">
        <w:rPr>
          <w:rFonts w:ascii="Times New Roman" w:hAnsi="Times New Roman" w:cs="Times New Roman"/>
          <w:sz w:val="32"/>
          <w:szCs w:val="32"/>
        </w:rPr>
        <w:t xml:space="preserve">Uses SQL queries </w:t>
      </w:r>
    </w:p>
    <w:p w14:paraId="3F808E70" w14:textId="77777777" w:rsidR="00033A0B" w:rsidRPr="00033A0B" w:rsidRDefault="00033A0B" w:rsidP="00033A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3A0B">
        <w:rPr>
          <w:rFonts w:ascii="Times New Roman" w:hAnsi="Times New Roman" w:cs="Times New Roman"/>
          <w:sz w:val="32"/>
          <w:szCs w:val="32"/>
        </w:rPr>
        <w:t xml:space="preserve">Strong consistency (ACID properties) </w:t>
      </w:r>
    </w:p>
    <w:p w14:paraId="41E52CEA" w14:textId="77777777" w:rsidR="00033A0B" w:rsidRPr="00033A0B" w:rsidRDefault="00033A0B" w:rsidP="00033A0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33A0B">
        <w:rPr>
          <w:rFonts w:ascii="Times New Roman" w:hAnsi="Times New Roman" w:cs="Times New Roman"/>
          <w:sz w:val="32"/>
          <w:szCs w:val="32"/>
        </w:rPr>
        <w:t>Best for structured data</w:t>
      </w:r>
    </w:p>
    <w:p w14:paraId="553FF2A2" w14:textId="77777777" w:rsidR="00033A0B" w:rsidRDefault="00033A0B" w:rsidP="00033A0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6B1AAB1" w14:textId="77777777" w:rsidR="00033A0B" w:rsidRDefault="00033A0B" w:rsidP="00033A0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8EE1D1" w14:textId="77777777" w:rsidR="00033A0B" w:rsidRPr="00033A0B" w:rsidRDefault="00033A0B" w:rsidP="00033A0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33A0B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is NoSQL?</w:t>
      </w:r>
    </w:p>
    <w:p w14:paraId="417A01F1" w14:textId="77777777" w:rsidR="00033A0B" w:rsidRPr="00033A0B" w:rsidRDefault="00033A0B" w:rsidP="00033A0B">
      <w:pPr>
        <w:jc w:val="both"/>
        <w:rPr>
          <w:rFonts w:ascii="Times New Roman" w:hAnsi="Times New Roman" w:cs="Times New Roman"/>
          <w:sz w:val="32"/>
          <w:szCs w:val="32"/>
        </w:rPr>
      </w:pPr>
      <w:r w:rsidRPr="00033A0B">
        <w:rPr>
          <w:rFonts w:ascii="Times New Roman" w:hAnsi="Times New Roman" w:cs="Times New Roman"/>
          <w:sz w:val="32"/>
          <w:szCs w:val="32"/>
        </w:rPr>
        <w:t xml:space="preserve">NoSQL databases are </w:t>
      </w:r>
      <w:r w:rsidRPr="00033A0B">
        <w:rPr>
          <w:rFonts w:ascii="Times New Roman" w:hAnsi="Times New Roman" w:cs="Times New Roman"/>
          <w:b/>
          <w:bCs/>
          <w:sz w:val="32"/>
          <w:szCs w:val="32"/>
        </w:rPr>
        <w:t>non-relational databases</w:t>
      </w:r>
      <w:r w:rsidRPr="00033A0B">
        <w:rPr>
          <w:rFonts w:ascii="Times New Roman" w:hAnsi="Times New Roman" w:cs="Times New Roman"/>
          <w:sz w:val="32"/>
          <w:szCs w:val="32"/>
        </w:rPr>
        <w:t xml:space="preserve"> designed for handling large volumes of unstructured or semi-structured data.</w:t>
      </w:r>
    </w:p>
    <w:p w14:paraId="5105833E" w14:textId="66E5C175" w:rsidR="00033A0B" w:rsidRDefault="00033A0B" w:rsidP="00033A0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NOSQL databases are built to handle:</w:t>
      </w:r>
    </w:p>
    <w:p w14:paraId="62DB8A42" w14:textId="4E54002B" w:rsidR="00033A0B" w:rsidRDefault="00033A0B" w:rsidP="00033A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Large scale data.</w:t>
      </w:r>
    </w:p>
    <w:p w14:paraId="540B4A75" w14:textId="4A8DF606" w:rsidR="00033A0B" w:rsidRDefault="00033A0B" w:rsidP="00033A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High speed read/write operations.</w:t>
      </w:r>
    </w:p>
    <w:p w14:paraId="5BC5D5CE" w14:textId="17CAC3DE" w:rsidR="00033A0B" w:rsidRDefault="00033A0B" w:rsidP="00033A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Unstructured and semi structured data.</w:t>
      </w:r>
    </w:p>
    <w:p w14:paraId="2AC76FE9" w14:textId="70834237" w:rsidR="00033A0B" w:rsidRDefault="00033A0B" w:rsidP="00033A0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Distributed systems.</w:t>
      </w:r>
    </w:p>
    <w:p w14:paraId="13FF2950" w14:textId="4F211D76" w:rsidR="00033A0B" w:rsidRDefault="00033A0B" w:rsidP="00033A0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Unlike SQL databases NOSQL does not rely on fixed schema and does not strictly use tables, rows and column.</w:t>
      </w:r>
    </w:p>
    <w:p w14:paraId="1164DD40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Examples:</w:t>
      </w:r>
    </w:p>
    <w:p w14:paraId="65889A18" w14:textId="77777777" w:rsidR="00D96FD1" w:rsidRPr="00D96FD1" w:rsidRDefault="00D96FD1" w:rsidP="00D96FD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MongoDB </w:t>
      </w:r>
    </w:p>
    <w:p w14:paraId="448C6D40" w14:textId="77777777" w:rsidR="00D96FD1" w:rsidRPr="00D96FD1" w:rsidRDefault="00D96FD1" w:rsidP="00D96FD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Cassandra </w:t>
      </w:r>
    </w:p>
    <w:p w14:paraId="5A48049E" w14:textId="77777777" w:rsidR="00D96FD1" w:rsidRPr="00D96FD1" w:rsidRDefault="00D96FD1" w:rsidP="00D96FD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Redis </w:t>
      </w:r>
    </w:p>
    <w:p w14:paraId="17E60F79" w14:textId="77777777" w:rsidR="00D96FD1" w:rsidRPr="00D96FD1" w:rsidRDefault="00D96FD1" w:rsidP="00D96FD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>Firebase</w:t>
      </w:r>
    </w:p>
    <w:p w14:paraId="345C587A" w14:textId="77777777" w:rsidR="00033A0B" w:rsidRPr="00033A0B" w:rsidRDefault="00033A0B" w:rsidP="00033A0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0E7AD61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32F3588D" w14:textId="77777777" w:rsidR="00D96FD1" w:rsidRPr="00D96FD1" w:rsidRDefault="00D96FD1" w:rsidP="00D96FD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Flexible schema </w:t>
      </w:r>
    </w:p>
    <w:p w14:paraId="3C98EBCB" w14:textId="77777777" w:rsidR="00D96FD1" w:rsidRPr="00D96FD1" w:rsidRDefault="00D96FD1" w:rsidP="00D96FD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High scalability </w:t>
      </w:r>
    </w:p>
    <w:p w14:paraId="519AAB07" w14:textId="77777777" w:rsidR="00D96FD1" w:rsidRPr="00D96FD1" w:rsidRDefault="00D96FD1" w:rsidP="00D96FD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Handles unstructured data </w:t>
      </w:r>
    </w:p>
    <w:p w14:paraId="4079CBFA" w14:textId="263FFE04" w:rsidR="00D96FD1" w:rsidRDefault="00D96FD1" w:rsidP="003A5C3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>Faster for large datasets</w:t>
      </w:r>
    </w:p>
    <w:p w14:paraId="677A2D6A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Schema Difference</w:t>
      </w:r>
    </w:p>
    <w:p w14:paraId="552D3C3C" w14:textId="77777777" w:rsidR="00D96FD1" w:rsidRPr="00D96FD1" w:rsidRDefault="00D96FD1" w:rsidP="00D96FD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SQL:</w:t>
      </w:r>
      <w:r w:rsidRPr="00D96FD1">
        <w:rPr>
          <w:rFonts w:ascii="Times New Roman" w:hAnsi="Times New Roman" w:cs="Times New Roman"/>
          <w:sz w:val="32"/>
          <w:szCs w:val="32"/>
        </w:rPr>
        <w:t xml:space="preserve"> Predefined structure (you must define tables before inserting data) </w:t>
      </w:r>
    </w:p>
    <w:p w14:paraId="436CA5E2" w14:textId="77777777" w:rsidR="00D96FD1" w:rsidRPr="00D96FD1" w:rsidRDefault="00D96FD1" w:rsidP="00D96FD1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NoSQL:</w:t>
      </w:r>
      <w:r w:rsidRPr="00D96FD1">
        <w:rPr>
          <w:rFonts w:ascii="Times New Roman" w:hAnsi="Times New Roman" w:cs="Times New Roman"/>
          <w:sz w:val="32"/>
          <w:szCs w:val="32"/>
        </w:rPr>
        <w:t xml:space="preserve"> Dynamic structure (you can store any type of data) </w:t>
      </w:r>
    </w:p>
    <w:p w14:paraId="3A24B202" w14:textId="09139866" w:rsidR="00D96FD1" w:rsidRPr="00D96FD1" w:rsidRDefault="00D96FD1" w:rsidP="00D96F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CCDC793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lastRenderedPageBreak/>
        <w:t>Scalability</w:t>
      </w:r>
    </w:p>
    <w:p w14:paraId="6D6E2BDD" w14:textId="77777777" w:rsidR="00D96FD1" w:rsidRPr="00D96FD1" w:rsidRDefault="00D96FD1" w:rsidP="00D96FD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SQL scales </w:t>
      </w:r>
      <w:r w:rsidRPr="00D96FD1">
        <w:rPr>
          <w:rFonts w:ascii="Times New Roman" w:hAnsi="Times New Roman" w:cs="Times New Roman"/>
          <w:b/>
          <w:bCs/>
          <w:sz w:val="32"/>
          <w:szCs w:val="32"/>
        </w:rPr>
        <w:t>vertically</w:t>
      </w:r>
      <w:r w:rsidRPr="00D96FD1">
        <w:rPr>
          <w:rFonts w:ascii="Times New Roman" w:hAnsi="Times New Roman" w:cs="Times New Roman"/>
          <w:sz w:val="32"/>
          <w:szCs w:val="32"/>
        </w:rPr>
        <w:t xml:space="preserve"> (increase server power) </w:t>
      </w:r>
    </w:p>
    <w:p w14:paraId="3695B8D8" w14:textId="77777777" w:rsidR="00D96FD1" w:rsidRPr="00D96FD1" w:rsidRDefault="00D96FD1" w:rsidP="00D96FD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NoSQL scales </w:t>
      </w:r>
      <w:r w:rsidRPr="00D96FD1">
        <w:rPr>
          <w:rFonts w:ascii="Times New Roman" w:hAnsi="Times New Roman" w:cs="Times New Roman"/>
          <w:b/>
          <w:bCs/>
          <w:sz w:val="32"/>
          <w:szCs w:val="32"/>
        </w:rPr>
        <w:t>horizontally</w:t>
      </w:r>
      <w:r w:rsidRPr="00D96FD1">
        <w:rPr>
          <w:rFonts w:ascii="Times New Roman" w:hAnsi="Times New Roman" w:cs="Times New Roman"/>
          <w:sz w:val="32"/>
          <w:szCs w:val="32"/>
        </w:rPr>
        <w:t xml:space="preserve"> (add more servers)</w:t>
      </w:r>
    </w:p>
    <w:p w14:paraId="3884C5CA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SQL vs NoSQL – Key Differences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3229"/>
        <w:gridCol w:w="3616"/>
      </w:tblGrid>
      <w:tr w:rsidR="00D96FD1" w:rsidRPr="00D96FD1" w14:paraId="0A3E0A9E" w14:textId="77777777" w:rsidTr="00D96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4B850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3FBE69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278AAD2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NoSQL</w:t>
            </w:r>
          </w:p>
        </w:tc>
      </w:tr>
      <w:tr w:rsidR="00D96FD1" w:rsidRPr="00D96FD1" w14:paraId="59F12CC7" w14:textId="77777777" w:rsidTr="00D96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F817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1F2FAC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Relational</w:t>
            </w:r>
          </w:p>
        </w:tc>
        <w:tc>
          <w:tcPr>
            <w:tcW w:w="0" w:type="auto"/>
            <w:vAlign w:val="center"/>
            <w:hideMark/>
          </w:tcPr>
          <w:p w14:paraId="09749E7F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Non-relational</w:t>
            </w:r>
          </w:p>
        </w:tc>
      </w:tr>
      <w:tr w:rsidR="00D96FD1" w:rsidRPr="00D96FD1" w14:paraId="287444DB" w14:textId="77777777" w:rsidTr="00D96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A271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4E177BDA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F739E0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Flexible</w:t>
            </w:r>
          </w:p>
        </w:tc>
      </w:tr>
      <w:tr w:rsidR="00D96FD1" w:rsidRPr="00D96FD1" w14:paraId="53B4200A" w14:textId="77777777" w:rsidTr="00D96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506A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1553B798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47B707D4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JSON, Key-Value, Graph</w:t>
            </w:r>
          </w:p>
        </w:tc>
      </w:tr>
      <w:tr w:rsidR="00D96FD1" w:rsidRPr="00D96FD1" w14:paraId="3FD36227" w14:textId="77777777" w:rsidTr="00D96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F92C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48CE926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Vertical</w:t>
            </w:r>
          </w:p>
        </w:tc>
        <w:tc>
          <w:tcPr>
            <w:tcW w:w="0" w:type="auto"/>
            <w:vAlign w:val="center"/>
            <w:hideMark/>
          </w:tcPr>
          <w:p w14:paraId="4CD91A51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Horizontal</w:t>
            </w:r>
          </w:p>
        </w:tc>
      </w:tr>
      <w:tr w:rsidR="00D96FD1" w:rsidRPr="00D96FD1" w14:paraId="304347A4" w14:textId="77777777" w:rsidTr="00D96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4C02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0195BA67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81CB471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No standard query language</w:t>
            </w:r>
          </w:p>
        </w:tc>
      </w:tr>
      <w:tr w:rsidR="00D96FD1" w:rsidRPr="00D96FD1" w14:paraId="33A3F698" w14:textId="77777777" w:rsidTr="00D96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35CC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EBC9713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Strong (ACID)</w:t>
            </w:r>
          </w:p>
        </w:tc>
        <w:tc>
          <w:tcPr>
            <w:tcW w:w="0" w:type="auto"/>
            <w:vAlign w:val="center"/>
            <w:hideMark/>
          </w:tcPr>
          <w:p w14:paraId="73FC5DB6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Eventual consistency (BASE)</w:t>
            </w:r>
          </w:p>
        </w:tc>
      </w:tr>
      <w:tr w:rsidR="00D96FD1" w:rsidRPr="00D96FD1" w14:paraId="06A57F15" w14:textId="77777777" w:rsidTr="00D96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F937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2607E35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Better for complex queries</w:t>
            </w:r>
          </w:p>
        </w:tc>
        <w:tc>
          <w:tcPr>
            <w:tcW w:w="0" w:type="auto"/>
            <w:vAlign w:val="center"/>
            <w:hideMark/>
          </w:tcPr>
          <w:p w14:paraId="2AD69F2E" w14:textId="77777777" w:rsidR="00D96FD1" w:rsidRPr="00D96FD1" w:rsidRDefault="00D96FD1" w:rsidP="00D96F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FD1">
              <w:rPr>
                <w:rFonts w:ascii="Times New Roman" w:hAnsi="Times New Roman" w:cs="Times New Roman"/>
                <w:sz w:val="32"/>
                <w:szCs w:val="32"/>
              </w:rPr>
              <w:t>Better for large data volumes</w:t>
            </w:r>
          </w:p>
        </w:tc>
      </w:tr>
    </w:tbl>
    <w:p w14:paraId="5FED44A9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Advantages of SQL</w:t>
      </w:r>
    </w:p>
    <w:p w14:paraId="2C6FEC8D" w14:textId="77777777" w:rsidR="00D96FD1" w:rsidRPr="00D96FD1" w:rsidRDefault="00D96FD1" w:rsidP="00D96FD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Reliable and secure </w:t>
      </w:r>
    </w:p>
    <w:p w14:paraId="5CD298F0" w14:textId="77777777" w:rsidR="00D96FD1" w:rsidRPr="00D96FD1" w:rsidRDefault="00D96FD1" w:rsidP="00D96FD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Supports complex queries </w:t>
      </w:r>
    </w:p>
    <w:p w14:paraId="1642267A" w14:textId="77777777" w:rsidR="00D96FD1" w:rsidRPr="00D96FD1" w:rsidRDefault="00D96FD1" w:rsidP="00D96FD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Data integrity is maintained </w:t>
      </w:r>
    </w:p>
    <w:p w14:paraId="02CAD065" w14:textId="77777777" w:rsidR="00D96FD1" w:rsidRDefault="00D96FD1" w:rsidP="00D96FD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Widely used and supported </w:t>
      </w:r>
    </w:p>
    <w:p w14:paraId="1385A405" w14:textId="77777777" w:rsidR="00D96FD1" w:rsidRPr="00D96FD1" w:rsidRDefault="00D96FD1" w:rsidP="00D96FD1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39A95D67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Disadvantages of SQL</w:t>
      </w:r>
    </w:p>
    <w:p w14:paraId="3171006D" w14:textId="77777777" w:rsidR="00D96FD1" w:rsidRPr="00D96FD1" w:rsidRDefault="00D96FD1" w:rsidP="00D96FD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Less flexible </w:t>
      </w:r>
    </w:p>
    <w:p w14:paraId="572A356E" w14:textId="77777777" w:rsidR="00D96FD1" w:rsidRPr="00D96FD1" w:rsidRDefault="00D96FD1" w:rsidP="00D96FD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Difficult to scale </w:t>
      </w:r>
    </w:p>
    <w:p w14:paraId="758A9310" w14:textId="316059B2" w:rsidR="00D96FD1" w:rsidRPr="00D96FD1" w:rsidRDefault="00D96FD1" w:rsidP="00D96FD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Not suitable for large unstructured data </w:t>
      </w:r>
    </w:p>
    <w:p w14:paraId="6038B902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lastRenderedPageBreak/>
        <w:t>Advantages of NoSQL</w:t>
      </w:r>
    </w:p>
    <w:p w14:paraId="7B1E66A7" w14:textId="77777777" w:rsidR="00D96FD1" w:rsidRPr="00D96FD1" w:rsidRDefault="00D96FD1" w:rsidP="00D96FD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Highly scalable </w:t>
      </w:r>
    </w:p>
    <w:p w14:paraId="58550835" w14:textId="77777777" w:rsidR="00D96FD1" w:rsidRPr="00D96FD1" w:rsidRDefault="00D96FD1" w:rsidP="00D96FD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Flexible data model </w:t>
      </w:r>
    </w:p>
    <w:p w14:paraId="5128B6B0" w14:textId="77777777" w:rsidR="00D96FD1" w:rsidRPr="00D96FD1" w:rsidRDefault="00D96FD1" w:rsidP="00D96FD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Handles big data efficiently </w:t>
      </w:r>
    </w:p>
    <w:p w14:paraId="37033310" w14:textId="74BA443B" w:rsidR="00D96FD1" w:rsidRDefault="00D96FD1" w:rsidP="00D96FD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Faster performance for certain use cases </w:t>
      </w:r>
    </w:p>
    <w:p w14:paraId="17775245" w14:textId="77777777" w:rsidR="00D96FD1" w:rsidRPr="00D96FD1" w:rsidRDefault="00D96FD1" w:rsidP="00D96FD1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5F1DBD78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Disadvantages of NoSQL</w:t>
      </w:r>
    </w:p>
    <w:p w14:paraId="12FA84CE" w14:textId="77777777" w:rsidR="00D96FD1" w:rsidRPr="00D96FD1" w:rsidRDefault="00D96FD1" w:rsidP="00D96FD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Less consistency </w:t>
      </w:r>
    </w:p>
    <w:p w14:paraId="2FC58F01" w14:textId="77777777" w:rsidR="00D96FD1" w:rsidRPr="00D96FD1" w:rsidRDefault="00D96FD1" w:rsidP="00D96FD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Limited support for complex queries </w:t>
      </w:r>
    </w:p>
    <w:p w14:paraId="51B14595" w14:textId="599B79DF" w:rsidR="00D96FD1" w:rsidRDefault="00D96FD1" w:rsidP="00D96FD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Not standardized </w:t>
      </w:r>
    </w:p>
    <w:p w14:paraId="45CB6E3B" w14:textId="77777777" w:rsidR="00D96FD1" w:rsidRPr="00D96FD1" w:rsidRDefault="00D96FD1" w:rsidP="00D96F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87BB2B0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When to Use SQL?</w:t>
      </w:r>
    </w:p>
    <w:p w14:paraId="0C82BCD1" w14:textId="77777777" w:rsidR="00D96FD1" w:rsidRPr="00D96FD1" w:rsidRDefault="00D96FD1" w:rsidP="00D96FD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Banking systems </w:t>
      </w:r>
    </w:p>
    <w:p w14:paraId="0E925E38" w14:textId="77777777" w:rsidR="00D96FD1" w:rsidRPr="00D96FD1" w:rsidRDefault="00D96FD1" w:rsidP="00D96FD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Online transaction processing </w:t>
      </w:r>
    </w:p>
    <w:p w14:paraId="34B13D0D" w14:textId="4DC983A7" w:rsidR="00D96FD1" w:rsidRDefault="00D96FD1" w:rsidP="00D96FD1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Applications requiring data consistency </w:t>
      </w:r>
    </w:p>
    <w:p w14:paraId="2C6DAF46" w14:textId="77777777" w:rsidR="00D96FD1" w:rsidRPr="00D96FD1" w:rsidRDefault="00D96FD1" w:rsidP="00D96F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7FDD4A" w14:textId="77777777" w:rsidR="00D96FD1" w:rsidRPr="00D96FD1" w:rsidRDefault="00D96FD1" w:rsidP="00D96F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96FD1">
        <w:rPr>
          <w:rFonts w:ascii="Times New Roman" w:hAnsi="Times New Roman" w:cs="Times New Roman"/>
          <w:b/>
          <w:bCs/>
          <w:sz w:val="32"/>
          <w:szCs w:val="32"/>
        </w:rPr>
        <w:t>When to Use NoSQL?</w:t>
      </w:r>
    </w:p>
    <w:p w14:paraId="5A5910E2" w14:textId="77777777" w:rsidR="00D96FD1" w:rsidRPr="00D96FD1" w:rsidRDefault="00D96FD1" w:rsidP="00D96FD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Big data applications </w:t>
      </w:r>
    </w:p>
    <w:p w14:paraId="25E9A65D" w14:textId="77777777" w:rsidR="00D96FD1" w:rsidRPr="00D96FD1" w:rsidRDefault="00D96FD1" w:rsidP="00D96FD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Real-time analytics </w:t>
      </w:r>
    </w:p>
    <w:p w14:paraId="0FA005B8" w14:textId="77777777" w:rsidR="00D96FD1" w:rsidRPr="00D96FD1" w:rsidRDefault="00D96FD1" w:rsidP="00D96FD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 xml:space="preserve">Social media platforms </w:t>
      </w:r>
    </w:p>
    <w:p w14:paraId="090825B6" w14:textId="77777777" w:rsidR="00D96FD1" w:rsidRPr="00D96FD1" w:rsidRDefault="00D96FD1" w:rsidP="00D96FD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96FD1">
        <w:rPr>
          <w:rFonts w:ascii="Times New Roman" w:hAnsi="Times New Roman" w:cs="Times New Roman"/>
          <w:sz w:val="32"/>
          <w:szCs w:val="32"/>
        </w:rPr>
        <w:t>IoT applications</w:t>
      </w:r>
    </w:p>
    <w:p w14:paraId="1B50F6F4" w14:textId="77777777" w:rsidR="00D96FD1" w:rsidRPr="003A5C33" w:rsidRDefault="00D96FD1" w:rsidP="003A5C33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D96FD1" w:rsidRPr="003A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05D"/>
    <w:multiLevelType w:val="multilevel"/>
    <w:tmpl w:val="52B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6684"/>
    <w:multiLevelType w:val="multilevel"/>
    <w:tmpl w:val="35B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45CE"/>
    <w:multiLevelType w:val="multilevel"/>
    <w:tmpl w:val="6F8A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34CB"/>
    <w:multiLevelType w:val="hybridMultilevel"/>
    <w:tmpl w:val="2954FE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C7CCE"/>
    <w:multiLevelType w:val="hybridMultilevel"/>
    <w:tmpl w:val="70028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446BE"/>
    <w:multiLevelType w:val="hybridMultilevel"/>
    <w:tmpl w:val="3202F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F6097"/>
    <w:multiLevelType w:val="multilevel"/>
    <w:tmpl w:val="92C8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E0CD0"/>
    <w:multiLevelType w:val="multilevel"/>
    <w:tmpl w:val="92A0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E137B"/>
    <w:multiLevelType w:val="multilevel"/>
    <w:tmpl w:val="1FE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01151"/>
    <w:multiLevelType w:val="multilevel"/>
    <w:tmpl w:val="ED4E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72456"/>
    <w:multiLevelType w:val="multilevel"/>
    <w:tmpl w:val="660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116319"/>
    <w:multiLevelType w:val="multilevel"/>
    <w:tmpl w:val="191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B1CF9"/>
    <w:multiLevelType w:val="multilevel"/>
    <w:tmpl w:val="4BB6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1571C"/>
    <w:multiLevelType w:val="multilevel"/>
    <w:tmpl w:val="0E2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D6323"/>
    <w:multiLevelType w:val="multilevel"/>
    <w:tmpl w:val="034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D20C9"/>
    <w:multiLevelType w:val="multilevel"/>
    <w:tmpl w:val="03D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099226">
    <w:abstractNumId w:val="0"/>
  </w:num>
  <w:num w:numId="2" w16cid:durableId="174659108">
    <w:abstractNumId w:val="13"/>
  </w:num>
  <w:num w:numId="3" w16cid:durableId="1336415370">
    <w:abstractNumId w:val="5"/>
  </w:num>
  <w:num w:numId="4" w16cid:durableId="628046552">
    <w:abstractNumId w:val="10"/>
  </w:num>
  <w:num w:numId="5" w16cid:durableId="1736123494">
    <w:abstractNumId w:val="3"/>
  </w:num>
  <w:num w:numId="6" w16cid:durableId="1451557008">
    <w:abstractNumId w:val="14"/>
  </w:num>
  <w:num w:numId="7" w16cid:durableId="2048141934">
    <w:abstractNumId w:val="6"/>
  </w:num>
  <w:num w:numId="8" w16cid:durableId="336004149">
    <w:abstractNumId w:val="4"/>
  </w:num>
  <w:num w:numId="9" w16cid:durableId="424309906">
    <w:abstractNumId w:val="8"/>
  </w:num>
  <w:num w:numId="10" w16cid:durableId="1289429849">
    <w:abstractNumId w:val="11"/>
  </w:num>
  <w:num w:numId="11" w16cid:durableId="1485857972">
    <w:abstractNumId w:val="12"/>
  </w:num>
  <w:num w:numId="12" w16cid:durableId="1726490435">
    <w:abstractNumId w:val="1"/>
  </w:num>
  <w:num w:numId="13" w16cid:durableId="745152118">
    <w:abstractNumId w:val="15"/>
  </w:num>
  <w:num w:numId="14" w16cid:durableId="1239048955">
    <w:abstractNumId w:val="7"/>
  </w:num>
  <w:num w:numId="15" w16cid:durableId="774248524">
    <w:abstractNumId w:val="2"/>
  </w:num>
  <w:num w:numId="16" w16cid:durableId="1117795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33"/>
    <w:rsid w:val="00033A0B"/>
    <w:rsid w:val="003A5C33"/>
    <w:rsid w:val="003D45DF"/>
    <w:rsid w:val="005E1DEB"/>
    <w:rsid w:val="00B47F7A"/>
    <w:rsid w:val="00D96FD1"/>
    <w:rsid w:val="00F6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D043"/>
  <w15:chartTrackingRefBased/>
  <w15:docId w15:val="{176E346D-9EC3-49EA-857D-6DB75600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C3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5C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5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2026-03-26T08:40:00Z</dcterms:created>
  <dcterms:modified xsi:type="dcterms:W3CDTF">2026-03-26T09:10:00Z</dcterms:modified>
</cp:coreProperties>
</file>