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78A61" w14:textId="77777777" w:rsidR="00392090" w:rsidRDefault="00A110A7">
      <w:r>
        <w:t>PROPOSED SOLUTIONS</w:t>
      </w:r>
    </w:p>
    <w:tbl>
      <w:tblPr>
        <w:tblStyle w:val="TableGrid"/>
        <w:tblW w:w="13664" w:type="dxa"/>
        <w:tblInd w:w="-1107" w:type="dxa"/>
        <w:tblCellMar>
          <w:top w:w="0" w:type="dxa"/>
          <w:left w:w="0" w:type="dxa"/>
          <w:bottom w:w="0" w:type="dxa"/>
          <w:right w:w="0" w:type="dxa"/>
        </w:tblCellMar>
        <w:tblLook w:val="04A0" w:firstRow="1" w:lastRow="0" w:firstColumn="1" w:lastColumn="0" w:noHBand="0" w:noVBand="1"/>
      </w:tblPr>
      <w:tblGrid>
        <w:gridCol w:w="4992"/>
        <w:gridCol w:w="3298"/>
        <w:gridCol w:w="13998"/>
      </w:tblGrid>
      <w:tr w:rsidR="00392090" w14:paraId="1AD17DD7" w14:textId="77777777">
        <w:trPr>
          <w:trHeight w:val="2737"/>
        </w:trPr>
        <w:tc>
          <w:tcPr>
            <w:tcW w:w="4992" w:type="dxa"/>
            <w:tcBorders>
              <w:top w:val="nil"/>
              <w:left w:val="nil"/>
              <w:bottom w:val="nil"/>
              <w:right w:val="nil"/>
            </w:tcBorders>
          </w:tcPr>
          <w:p w14:paraId="41345772" w14:textId="77777777" w:rsidR="00392090" w:rsidRDefault="00392090">
            <w:pPr>
              <w:ind w:left="-333" w:right="185"/>
            </w:pPr>
          </w:p>
          <w:tbl>
            <w:tblPr>
              <w:tblStyle w:val="TableGrid"/>
              <w:tblW w:w="4807" w:type="dxa"/>
              <w:tblInd w:w="0" w:type="dxa"/>
              <w:tblCellMar>
                <w:top w:w="0" w:type="dxa"/>
                <w:left w:w="135" w:type="dxa"/>
                <w:bottom w:w="0" w:type="dxa"/>
                <w:right w:w="115" w:type="dxa"/>
              </w:tblCellMar>
              <w:tblLook w:val="04A0" w:firstRow="1" w:lastRow="0" w:firstColumn="1" w:lastColumn="0" w:noHBand="0" w:noVBand="1"/>
            </w:tblPr>
            <w:tblGrid>
              <w:gridCol w:w="4807"/>
            </w:tblGrid>
            <w:tr w:rsidR="00392090" w14:paraId="6B1CA981" w14:textId="77777777">
              <w:trPr>
                <w:trHeight w:val="2641"/>
              </w:trPr>
              <w:tc>
                <w:tcPr>
                  <w:tcW w:w="4807" w:type="dxa"/>
                  <w:tcBorders>
                    <w:top w:val="single" w:sz="6" w:space="0" w:color="595959"/>
                    <w:left w:val="single" w:sz="6" w:space="0" w:color="595959"/>
                    <w:bottom w:val="single" w:sz="6" w:space="0" w:color="595959"/>
                    <w:right w:val="single" w:sz="6" w:space="0" w:color="595959"/>
                  </w:tcBorders>
                  <w:shd w:val="clear" w:color="auto" w:fill="FFFF00"/>
                  <w:vAlign w:val="center"/>
                </w:tcPr>
                <w:p w14:paraId="629556E5" w14:textId="77777777" w:rsidR="00392090" w:rsidRDefault="00A110A7">
                  <w:pPr>
                    <w:ind w:left="0"/>
                    <w:rPr>
                      <w:color w:val="000000"/>
                    </w:rPr>
                  </w:pPr>
                  <w:r>
                    <w:rPr>
                      <w:color w:val="000000"/>
                    </w:rPr>
                    <w:t>PROBLEM STATEMENT</w:t>
                  </w:r>
                  <w:r w:rsidR="006D6C98">
                    <w:rPr>
                      <w:color w:val="000000"/>
                    </w:rPr>
                    <w:t>:</w:t>
                  </w:r>
                </w:p>
                <w:p w14:paraId="26BAE62A" w14:textId="557E6C83" w:rsidR="006D6C98" w:rsidRDefault="006D6C98">
                  <w:pPr>
                    <w:ind w:left="0"/>
                  </w:pPr>
                  <w:r w:rsidRPr="006D6C98">
                    <w:t xml:space="preserve">The conventional method of testing water quality is to gather samples of water manually and send to the lab to test and </w:t>
                  </w:r>
                  <w:proofErr w:type="spellStart"/>
                  <w:r w:rsidRPr="006D6C98">
                    <w:t>analyze</w:t>
                  </w:r>
                  <w:proofErr w:type="spellEnd"/>
                  <w:r w:rsidRPr="006D6C98">
                    <w:t>. This method is time consuming, wastage of man power, and not economical.</w:t>
                  </w:r>
                </w:p>
              </w:tc>
            </w:tr>
          </w:tbl>
          <w:p w14:paraId="459FA84F" w14:textId="77777777" w:rsidR="00392090" w:rsidRDefault="00392090">
            <w:pPr>
              <w:spacing w:after="160"/>
              <w:ind w:left="0"/>
            </w:pPr>
          </w:p>
        </w:tc>
        <w:tc>
          <w:tcPr>
            <w:tcW w:w="8673" w:type="dxa"/>
            <w:gridSpan w:val="2"/>
            <w:tcBorders>
              <w:top w:val="nil"/>
              <w:left w:val="nil"/>
              <w:bottom w:val="nil"/>
              <w:right w:val="nil"/>
            </w:tcBorders>
          </w:tcPr>
          <w:p w14:paraId="1908AEA7" w14:textId="77777777" w:rsidR="00392090" w:rsidRDefault="00392090">
            <w:pPr>
              <w:ind w:left="-5325" w:right="13997"/>
            </w:pPr>
          </w:p>
          <w:tbl>
            <w:tblPr>
              <w:tblStyle w:val="TableGrid"/>
              <w:tblW w:w="8488" w:type="dxa"/>
              <w:tblInd w:w="185" w:type="dxa"/>
              <w:tblCellMar>
                <w:top w:w="43" w:type="dxa"/>
                <w:left w:w="135" w:type="dxa"/>
                <w:bottom w:w="0" w:type="dxa"/>
                <w:right w:w="115" w:type="dxa"/>
              </w:tblCellMar>
              <w:tblLook w:val="04A0" w:firstRow="1" w:lastRow="0" w:firstColumn="1" w:lastColumn="0" w:noHBand="0" w:noVBand="1"/>
            </w:tblPr>
            <w:tblGrid>
              <w:gridCol w:w="4331"/>
              <w:gridCol w:w="369"/>
              <w:gridCol w:w="3788"/>
            </w:tblGrid>
            <w:tr w:rsidR="00392090" w14:paraId="65C88F1A" w14:textId="77777777">
              <w:trPr>
                <w:trHeight w:val="2737"/>
              </w:trPr>
              <w:tc>
                <w:tcPr>
                  <w:tcW w:w="4332" w:type="dxa"/>
                  <w:tcBorders>
                    <w:top w:val="single" w:sz="6" w:space="0" w:color="595959"/>
                    <w:left w:val="single" w:sz="6" w:space="0" w:color="595959"/>
                    <w:bottom w:val="single" w:sz="6" w:space="0" w:color="595959"/>
                    <w:right w:val="single" w:sz="6" w:space="0" w:color="595959"/>
                  </w:tcBorders>
                  <w:shd w:val="clear" w:color="auto" w:fill="00FFFF"/>
                </w:tcPr>
                <w:p w14:paraId="7D20E8DF" w14:textId="77777777" w:rsidR="00392090" w:rsidRDefault="00A110A7">
                  <w:pPr>
                    <w:ind w:left="0"/>
                  </w:pPr>
                  <w:r>
                    <w:rPr>
                      <w:color w:val="000000"/>
                    </w:rPr>
                    <w:t>IDEA / SOLUTION DESCRIPTION:</w:t>
                  </w:r>
                </w:p>
                <w:p w14:paraId="6E065099" w14:textId="00618A90" w:rsidR="00392090" w:rsidRDefault="006D6C98" w:rsidP="006D6C98">
                  <w:pPr>
                    <w:spacing w:line="254" w:lineRule="auto"/>
                    <w:ind w:left="720"/>
                  </w:pPr>
                  <w:r w:rsidRPr="006D6C98">
                    <w:t>Cut down on chemicals and use environmentally friendly or organic fertilizers and pesticides. Plant more trees and plants. Do a beach clean-up if you live by the coast or remove plastic from rivers near your home. Finally, the issue of water pollution should always be in the back of your mind during daily activities.</w:t>
                  </w:r>
                </w:p>
              </w:tc>
              <w:tc>
                <w:tcPr>
                  <w:tcW w:w="369" w:type="dxa"/>
                  <w:tcBorders>
                    <w:top w:val="nil"/>
                    <w:left w:val="single" w:sz="6" w:space="0" w:color="595959"/>
                    <w:bottom w:val="nil"/>
                    <w:right w:val="single" w:sz="6" w:space="0" w:color="595959"/>
                  </w:tcBorders>
                </w:tcPr>
                <w:p w14:paraId="034EEEE1" w14:textId="77777777" w:rsidR="00392090" w:rsidRDefault="00392090">
                  <w:pPr>
                    <w:spacing w:after="160"/>
                    <w:ind w:left="0"/>
                  </w:pPr>
                </w:p>
              </w:tc>
              <w:tc>
                <w:tcPr>
                  <w:tcW w:w="3788" w:type="dxa"/>
                  <w:tcBorders>
                    <w:top w:val="single" w:sz="6" w:space="0" w:color="595959"/>
                    <w:left w:val="single" w:sz="6" w:space="0" w:color="595959"/>
                    <w:bottom w:val="single" w:sz="6" w:space="0" w:color="595959"/>
                    <w:right w:val="single" w:sz="6" w:space="0" w:color="595959"/>
                  </w:tcBorders>
                  <w:shd w:val="clear" w:color="auto" w:fill="FFAB40"/>
                  <w:vAlign w:val="center"/>
                </w:tcPr>
                <w:p w14:paraId="062EEA82" w14:textId="77777777" w:rsidR="00392090" w:rsidRDefault="00A110A7">
                  <w:pPr>
                    <w:ind w:left="0"/>
                  </w:pPr>
                  <w:r>
                    <w:rPr>
                      <w:color w:val="000000"/>
                    </w:rPr>
                    <w:t>NOVELTY/ UNIQUENESS:</w:t>
                  </w:r>
                </w:p>
                <w:p w14:paraId="520D5D7E" w14:textId="12EE7BD3" w:rsidR="00392090" w:rsidRDefault="006D6C98" w:rsidP="006D6C98">
                  <w:pPr>
                    <w:spacing w:after="1" w:line="250" w:lineRule="auto"/>
                    <w:ind w:left="720" w:right="8"/>
                  </w:pPr>
                  <w:r w:rsidRPr="006D6C98">
                    <w:t>The uniqueness of our proposed paper is to obtain the water monitoring system with high frequency, high mobility, and low powered.</w:t>
                  </w:r>
                </w:p>
              </w:tc>
            </w:tr>
          </w:tbl>
          <w:p w14:paraId="5A26BA9A" w14:textId="77777777" w:rsidR="00392090" w:rsidRDefault="00392090">
            <w:pPr>
              <w:spacing w:after="160"/>
              <w:ind w:left="0"/>
            </w:pPr>
          </w:p>
        </w:tc>
      </w:tr>
      <w:tr w:rsidR="00392090" w14:paraId="7C08ECFC" w14:textId="77777777">
        <w:trPr>
          <w:trHeight w:val="2177"/>
        </w:trPr>
        <w:tc>
          <w:tcPr>
            <w:tcW w:w="8486" w:type="dxa"/>
            <w:gridSpan w:val="2"/>
            <w:vMerge w:val="restart"/>
            <w:tcBorders>
              <w:top w:val="nil"/>
              <w:left w:val="nil"/>
              <w:bottom w:val="nil"/>
              <w:right w:val="nil"/>
            </w:tcBorders>
          </w:tcPr>
          <w:p w14:paraId="71D5570D" w14:textId="77777777" w:rsidR="00392090" w:rsidRDefault="00392090">
            <w:pPr>
              <w:ind w:left="-333" w:right="212"/>
            </w:pPr>
          </w:p>
          <w:tbl>
            <w:tblPr>
              <w:tblStyle w:val="TableGrid"/>
              <w:tblW w:w="8274" w:type="dxa"/>
              <w:tblInd w:w="0" w:type="dxa"/>
              <w:tblCellMar>
                <w:top w:w="6" w:type="dxa"/>
                <w:left w:w="135" w:type="dxa"/>
                <w:bottom w:w="0" w:type="dxa"/>
                <w:right w:w="115" w:type="dxa"/>
              </w:tblCellMar>
              <w:tblLook w:val="04A0" w:firstRow="1" w:lastRow="0" w:firstColumn="1" w:lastColumn="0" w:noHBand="0" w:noVBand="1"/>
            </w:tblPr>
            <w:tblGrid>
              <w:gridCol w:w="8274"/>
            </w:tblGrid>
            <w:tr w:rsidR="00392090" w14:paraId="588D7882" w14:textId="77777777">
              <w:trPr>
                <w:trHeight w:val="4103"/>
              </w:trPr>
              <w:tc>
                <w:tcPr>
                  <w:tcW w:w="8274" w:type="dxa"/>
                  <w:tcBorders>
                    <w:top w:val="single" w:sz="6" w:space="0" w:color="595959"/>
                    <w:left w:val="single" w:sz="6" w:space="0" w:color="595959"/>
                    <w:bottom w:val="single" w:sz="6" w:space="0" w:color="595959"/>
                    <w:right w:val="single" w:sz="6" w:space="0" w:color="595959"/>
                  </w:tcBorders>
                  <w:shd w:val="clear" w:color="auto" w:fill="B4A7D6"/>
                </w:tcPr>
                <w:p w14:paraId="20798589" w14:textId="698C3067" w:rsidR="00392090" w:rsidRDefault="00A110A7">
                  <w:pPr>
                    <w:spacing w:after="186"/>
                    <w:ind w:left="0"/>
                  </w:pPr>
                  <w:r>
                    <w:rPr>
                      <w:color w:val="000000"/>
                    </w:rPr>
                    <w:lastRenderedPageBreak/>
                    <w:t>S</w:t>
                  </w:r>
                  <w:r>
                    <w:rPr>
                      <w:color w:val="000000"/>
                    </w:rPr>
                    <w:t>OCIAL IMPACT/ CUSTOMER SATISFACTION:</w:t>
                  </w:r>
                </w:p>
                <w:p w14:paraId="664AA449" w14:textId="35ACB857" w:rsidR="00392090" w:rsidRDefault="00A102D6" w:rsidP="006D6C98">
                  <w:pPr>
                    <w:ind w:left="0"/>
                  </w:pPr>
                  <w:r w:rsidRPr="00A102D6">
                    <w:t xml:space="preserve">One of the important factors leading to poverty is shortage of water resource. The shortage of water resource can lead to poor land productivity, low production level and </w:t>
                  </w:r>
                  <w:proofErr w:type="gramStart"/>
                  <w:r w:rsidRPr="00A102D6">
                    <w:t>low income</w:t>
                  </w:r>
                  <w:proofErr w:type="gramEnd"/>
                  <w:r w:rsidRPr="00A102D6">
                    <w:t xml:space="preserve"> level, and can also lead to drinking water shortage and poor life quality.</w:t>
                  </w:r>
                </w:p>
              </w:tc>
            </w:tr>
          </w:tbl>
          <w:p w14:paraId="4654F3F5" w14:textId="77777777" w:rsidR="00392090" w:rsidRDefault="00392090">
            <w:pPr>
              <w:spacing w:after="160"/>
              <w:ind w:left="0"/>
            </w:pPr>
          </w:p>
        </w:tc>
        <w:tc>
          <w:tcPr>
            <w:tcW w:w="5178" w:type="dxa"/>
            <w:tcBorders>
              <w:top w:val="nil"/>
              <w:left w:val="nil"/>
              <w:bottom w:val="nil"/>
              <w:right w:val="nil"/>
            </w:tcBorders>
          </w:tcPr>
          <w:p w14:paraId="441FEAF3" w14:textId="77777777" w:rsidR="00392090" w:rsidRDefault="00392090">
            <w:pPr>
              <w:ind w:left="-8819" w:right="88"/>
            </w:pPr>
          </w:p>
          <w:tbl>
            <w:tblPr>
              <w:tblStyle w:val="TableGrid"/>
              <w:tblW w:w="4877" w:type="dxa"/>
              <w:tblInd w:w="212" w:type="dxa"/>
              <w:tblCellMar>
                <w:top w:w="0" w:type="dxa"/>
                <w:left w:w="135" w:type="dxa"/>
                <w:bottom w:w="0" w:type="dxa"/>
                <w:right w:w="115" w:type="dxa"/>
              </w:tblCellMar>
              <w:tblLook w:val="04A0" w:firstRow="1" w:lastRow="0" w:firstColumn="1" w:lastColumn="0" w:noHBand="0" w:noVBand="1"/>
            </w:tblPr>
            <w:tblGrid>
              <w:gridCol w:w="4877"/>
            </w:tblGrid>
            <w:tr w:rsidR="00392090" w14:paraId="5B791686" w14:textId="77777777">
              <w:trPr>
                <w:trHeight w:val="2061"/>
              </w:trPr>
              <w:tc>
                <w:tcPr>
                  <w:tcW w:w="4877" w:type="dxa"/>
                  <w:tcBorders>
                    <w:top w:val="single" w:sz="6" w:space="0" w:color="595959"/>
                    <w:left w:val="single" w:sz="6" w:space="0" w:color="595959"/>
                    <w:bottom w:val="single" w:sz="6" w:space="0" w:color="595959"/>
                    <w:right w:val="single" w:sz="6" w:space="0" w:color="595959"/>
                  </w:tcBorders>
                  <w:shd w:val="clear" w:color="auto" w:fill="6D9EEB"/>
                  <w:vAlign w:val="center"/>
                </w:tcPr>
                <w:p w14:paraId="17854A2A" w14:textId="77777777" w:rsidR="00392090" w:rsidRDefault="00A110A7">
                  <w:pPr>
                    <w:spacing w:line="246" w:lineRule="auto"/>
                    <w:ind w:left="0"/>
                  </w:pPr>
                  <w:r>
                    <w:rPr>
                      <w:color w:val="000000"/>
                    </w:rPr>
                    <w:t>BUSINESS MODEL (FINANCIAL BENEFIT):</w:t>
                  </w:r>
                </w:p>
                <w:p w14:paraId="57784E33" w14:textId="77777777" w:rsidR="006D6C98" w:rsidRDefault="006D6C98" w:rsidP="006D6C98">
                  <w:pPr>
                    <w:ind w:left="0"/>
                  </w:pPr>
                  <w:r>
                    <w:t>Reduced drinking water treatment and infrastructure costs. Natural landscapes filter pollutants and protect water quality. ...</w:t>
                  </w:r>
                </w:p>
                <w:p w14:paraId="3D5CE3A7" w14:textId="77777777" w:rsidR="006D6C98" w:rsidRDefault="006D6C98" w:rsidP="006D6C98">
                  <w:pPr>
                    <w:ind w:left="0"/>
                  </w:pPr>
                  <w:r>
                    <w:t>Reduced flood mitigation costs. ...</w:t>
                  </w:r>
                </w:p>
                <w:p w14:paraId="2F965170" w14:textId="77777777" w:rsidR="006D6C98" w:rsidRDefault="006D6C98" w:rsidP="006D6C98">
                  <w:pPr>
                    <w:ind w:left="0"/>
                  </w:pPr>
                  <w:r>
                    <w:t>Increased revenues and job opportunities. ...</w:t>
                  </w:r>
                </w:p>
                <w:p w14:paraId="6F7AF796" w14:textId="34BF1260" w:rsidR="00392090" w:rsidRDefault="006D6C98" w:rsidP="006D6C98">
                  <w:pPr>
                    <w:ind w:left="0"/>
                  </w:pPr>
                  <w:r>
                    <w:t>Increased property values.</w:t>
                  </w:r>
                </w:p>
              </w:tc>
            </w:tr>
          </w:tbl>
          <w:p w14:paraId="4F61F536" w14:textId="77777777" w:rsidR="00392090" w:rsidRDefault="00392090">
            <w:pPr>
              <w:spacing w:after="160"/>
              <w:ind w:left="0"/>
            </w:pPr>
          </w:p>
        </w:tc>
      </w:tr>
      <w:tr w:rsidR="00392090" w14:paraId="288CF6E5" w14:textId="77777777">
        <w:trPr>
          <w:trHeight w:val="1926"/>
        </w:trPr>
        <w:tc>
          <w:tcPr>
            <w:tcW w:w="0" w:type="auto"/>
            <w:gridSpan w:val="2"/>
            <w:vMerge/>
            <w:tcBorders>
              <w:top w:val="nil"/>
              <w:left w:val="nil"/>
              <w:bottom w:val="nil"/>
              <w:right w:val="nil"/>
            </w:tcBorders>
          </w:tcPr>
          <w:p w14:paraId="7D786D9D" w14:textId="77777777" w:rsidR="00392090" w:rsidRDefault="00392090">
            <w:pPr>
              <w:spacing w:after="160"/>
              <w:ind w:left="0"/>
            </w:pPr>
          </w:p>
        </w:tc>
        <w:tc>
          <w:tcPr>
            <w:tcW w:w="5178" w:type="dxa"/>
            <w:tcBorders>
              <w:top w:val="nil"/>
              <w:left w:val="nil"/>
              <w:bottom w:val="nil"/>
              <w:right w:val="nil"/>
            </w:tcBorders>
          </w:tcPr>
          <w:p w14:paraId="101219CC" w14:textId="77777777" w:rsidR="00392090" w:rsidRDefault="00392090">
            <w:pPr>
              <w:ind w:left="-8819" w:right="13997"/>
            </w:pPr>
          </w:p>
          <w:tbl>
            <w:tblPr>
              <w:tblStyle w:val="TableGrid"/>
              <w:tblW w:w="4966" w:type="dxa"/>
              <w:tblInd w:w="212" w:type="dxa"/>
              <w:tblCellMar>
                <w:top w:w="0" w:type="dxa"/>
                <w:left w:w="135" w:type="dxa"/>
                <w:bottom w:w="0" w:type="dxa"/>
                <w:right w:w="115" w:type="dxa"/>
              </w:tblCellMar>
              <w:tblLook w:val="04A0" w:firstRow="1" w:lastRow="0" w:firstColumn="1" w:lastColumn="0" w:noHBand="0" w:noVBand="1"/>
            </w:tblPr>
            <w:tblGrid>
              <w:gridCol w:w="4966"/>
            </w:tblGrid>
            <w:tr w:rsidR="00392090" w14:paraId="10A1FD3F" w14:textId="77777777">
              <w:trPr>
                <w:trHeight w:val="1809"/>
              </w:trPr>
              <w:tc>
                <w:tcPr>
                  <w:tcW w:w="4966" w:type="dxa"/>
                  <w:tcBorders>
                    <w:top w:val="single" w:sz="6" w:space="0" w:color="595959"/>
                    <w:left w:val="single" w:sz="6" w:space="0" w:color="595959"/>
                    <w:bottom w:val="single" w:sz="6" w:space="0" w:color="595959"/>
                    <w:right w:val="single" w:sz="6" w:space="0" w:color="595959"/>
                  </w:tcBorders>
                  <w:shd w:val="clear" w:color="auto" w:fill="E67EE6"/>
                  <w:vAlign w:val="center"/>
                </w:tcPr>
                <w:p w14:paraId="21746108" w14:textId="77777777" w:rsidR="00392090" w:rsidRDefault="00A110A7">
                  <w:pPr>
                    <w:ind w:left="0"/>
                  </w:pPr>
                  <w:r>
                    <w:rPr>
                      <w:color w:val="000000"/>
                    </w:rPr>
                    <w:t>SCALABILITY OF SOLUTION:</w:t>
                  </w:r>
                </w:p>
                <w:p w14:paraId="08BB330C" w14:textId="324AB2D7" w:rsidR="00392090" w:rsidRDefault="00A102D6">
                  <w:pPr>
                    <w:ind w:left="0"/>
                  </w:pPr>
                  <w:r w:rsidRPr="00A102D6">
                    <w:t>Cut down on chemicals and use environmentally friendly or organic fertilizers and pesticides. Plant more trees and plants. Do a beach clean-up if you live by the coast or remove plastic from rivers near your home</w:t>
                  </w:r>
                  <w:bookmarkStart w:id="0" w:name="_GoBack"/>
                  <w:bookmarkEnd w:id="0"/>
                </w:p>
              </w:tc>
            </w:tr>
          </w:tbl>
          <w:p w14:paraId="317D21F8" w14:textId="77777777" w:rsidR="00392090" w:rsidRDefault="00392090">
            <w:pPr>
              <w:spacing w:after="160"/>
              <w:ind w:left="0"/>
            </w:pPr>
          </w:p>
        </w:tc>
      </w:tr>
    </w:tbl>
    <w:p w14:paraId="42E873D3" w14:textId="77777777" w:rsidR="00A110A7" w:rsidRDefault="00A110A7"/>
    <w:sectPr w:rsidR="00A110A7">
      <w:pgSz w:w="14400" w:h="8100" w:orient="landscape"/>
      <w:pgMar w:top="789" w:right="1440" w:bottom="3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A2B2D"/>
    <w:multiLevelType w:val="hybridMultilevel"/>
    <w:tmpl w:val="3F60C502"/>
    <w:lvl w:ilvl="0" w:tplc="599071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966958">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3EAFD2">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74074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F296B0">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0883F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2C732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EA9512">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16E70C">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6C5114"/>
    <w:multiLevelType w:val="hybridMultilevel"/>
    <w:tmpl w:val="6124397E"/>
    <w:lvl w:ilvl="0" w:tplc="E4D2E8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6432A0">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22FB9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3CB0A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1C616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E8CF0E">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1486C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5892F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70C580">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EB40A0"/>
    <w:multiLevelType w:val="hybridMultilevel"/>
    <w:tmpl w:val="E38299CE"/>
    <w:lvl w:ilvl="0" w:tplc="0DEC9C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02F466">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0001A2">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A8612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12ABA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68BBDA">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7CEBB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0E43BC">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9C3958">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090"/>
    <w:rsid w:val="00392090"/>
    <w:rsid w:val="006D6C98"/>
    <w:rsid w:val="00A102D6"/>
    <w:rsid w:val="00A11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F5F"/>
  <w15:docId w15:val="{856D39FC-605C-4512-9963-F896BC65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4297"/>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Proposed solutions</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solutions</dc:title>
  <dc:subject/>
  <dc:creator>Indhu anand</dc:creator>
  <cp:keywords/>
  <cp:lastModifiedBy>Indhu anand</cp:lastModifiedBy>
  <cp:revision>3</cp:revision>
  <dcterms:created xsi:type="dcterms:W3CDTF">2022-10-07T05:21:00Z</dcterms:created>
  <dcterms:modified xsi:type="dcterms:W3CDTF">2022-10-07T05:21:00Z</dcterms:modified>
</cp:coreProperties>
</file>