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14B8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08B6DA92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ASSESSMENT TOOL 1</w:t>
      </w:r>
    </w:p>
    <w:p w14:paraId="69EBD31A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COURSE NAME: Artificial Intelligence</w:t>
      </w:r>
    </w:p>
    <w:p w14:paraId="170E71E7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COURSE CODE: CSA17</w:t>
      </w:r>
    </w:p>
    <w:p w14:paraId="20345C26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13BFDE3F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CO5: Design AI-based systems using PySpark, RDD operations, and intelligent agent architectures, using scalable systems and integrate components in distributed AI applications. (BTL 5)</w:t>
      </w:r>
    </w:p>
    <w:p w14:paraId="42BDD274" w14:textId="0CBCD4AA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Assessment Tool Weightage: 50%</w:t>
      </w:r>
      <w:r w:rsidRPr="00A73645">
        <w:rPr>
          <w:rFonts w:ascii="Times New Roman" w:hAnsi="Times New Roman" w:cs="Times New Roman"/>
          <w:sz w:val="28"/>
          <w:szCs w:val="28"/>
        </w:rPr>
        <w:br/>
        <w:t>QUESTIONS: 5    Total Marks: 50</w:t>
      </w:r>
    </w:p>
    <w:p w14:paraId="073F957E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Annexure A</w:t>
      </w:r>
    </w:p>
    <w:p w14:paraId="2D56C516" w14:textId="77777777" w:rsidR="00243DC9" w:rsidRPr="00A73645" w:rsidRDefault="00000000" w:rsidP="00A736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Design Task</w:t>
      </w:r>
    </w:p>
    <w:p w14:paraId="74D3AD50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Code of Conduct:</w:t>
      </w:r>
    </w:p>
    <w:p w14:paraId="77ACCB79" w14:textId="71B9BEC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 xml:space="preserve">I </w:t>
      </w:r>
      <w:r w:rsidR="00A73645" w:rsidRPr="00A73645">
        <w:rPr>
          <w:rFonts w:ascii="Times New Roman" w:hAnsi="Times New Roman" w:cs="Times New Roman"/>
          <w:b/>
          <w:bCs/>
          <w:sz w:val="28"/>
          <w:szCs w:val="28"/>
        </w:rPr>
        <w:t xml:space="preserve">BATHALA HEMANTH </w:t>
      </w:r>
      <w:proofErr w:type="gramStart"/>
      <w:r w:rsidR="00A73645" w:rsidRPr="00A73645">
        <w:rPr>
          <w:rFonts w:ascii="Times New Roman" w:hAnsi="Times New Roman" w:cs="Times New Roman"/>
          <w:b/>
          <w:bCs/>
          <w:sz w:val="28"/>
          <w:szCs w:val="28"/>
        </w:rPr>
        <w:t>KUMAR(</w:t>
      </w:r>
      <w:proofErr w:type="gramEnd"/>
      <w:r w:rsidR="00A73645" w:rsidRPr="00A73645">
        <w:rPr>
          <w:rFonts w:ascii="Times New Roman" w:hAnsi="Times New Roman" w:cs="Times New Roman"/>
          <w:b/>
          <w:bCs/>
          <w:sz w:val="28"/>
          <w:szCs w:val="28"/>
        </w:rPr>
        <w:t>192324238)</w:t>
      </w:r>
      <w:r w:rsidRPr="00A73645">
        <w:rPr>
          <w:rFonts w:ascii="Times New Roman" w:hAnsi="Times New Roman" w:cs="Times New Roman"/>
          <w:sz w:val="28"/>
          <w:szCs w:val="28"/>
        </w:rPr>
        <w:t xml:space="preserve"> (Name / Reg No) certify that this submission is my original work and that I have adhered to the guidelines specified for this assessment.</w:t>
      </w:r>
    </w:p>
    <w:p w14:paraId="3B06D313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0FDC4BF5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Signature of the student: ______________________________</w:t>
      </w:r>
    </w:p>
    <w:p w14:paraId="115AB77F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br w:type="page"/>
      </w:r>
    </w:p>
    <w:p w14:paraId="603E2D2B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lastRenderedPageBreak/>
        <w:t>Design Task — Completed Assignment</w:t>
      </w:r>
    </w:p>
    <w:p w14:paraId="4C57C700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1. Hybrid AI Recommendation Engine Design</w:t>
      </w:r>
    </w:p>
    <w:p w14:paraId="5E7A38EB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Design a hybrid AI-based recommendation system integrating content-based and collaborative filtering using PySpark RDDs. User-item interactions such as clicks, ratings, searches and purchases are processed in distributed form.</w:t>
      </w:r>
    </w:p>
    <w:p w14:paraId="11E67B1F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Content-based filtering uses item attributes and user profiles. Collaborative filtering learns patterns from user-item interactions. A hybrid ranking module combines both scores.</w:t>
      </w:r>
    </w:p>
    <w:p w14:paraId="520E0F61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73645">
        <w:rPr>
          <w:rFonts w:ascii="Times New Roman" w:hAnsi="Times New Roman" w:cs="Times New Roman"/>
          <w:sz w:val="28"/>
          <w:szCs w:val="28"/>
        </w:rPr>
        <w:br/>
      </w:r>
      <w:r w:rsidRPr="00A73645">
        <w:rPr>
          <w:rFonts w:ascii="Times New Roman" w:hAnsi="Times New Roman" w:cs="Times New Roman"/>
          <w:sz w:val="36"/>
          <w:szCs w:val="36"/>
        </w:rPr>
        <w:t>User Events → PySpark RDD Processing → Feature Extraction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r w:rsidRPr="00A73645">
        <w:rPr>
          <w:rFonts w:ascii="Cambria Math" w:hAnsi="Cambria Math" w:cs="Cambria Math"/>
          <w:sz w:val="36"/>
          <w:szCs w:val="36"/>
        </w:rPr>
        <w:t>↙</w:t>
      </w:r>
      <w:r w:rsidRPr="00A73645">
        <w:rPr>
          <w:rFonts w:ascii="Times New Roman" w:hAnsi="Times New Roman" w:cs="Times New Roman"/>
          <w:sz w:val="36"/>
          <w:szCs w:val="36"/>
        </w:rPr>
        <w:t xml:space="preserve">                         </w:t>
      </w:r>
      <w:r w:rsidRPr="00A73645">
        <w:rPr>
          <w:rFonts w:ascii="Cambria Math" w:hAnsi="Cambria Math" w:cs="Cambria Math"/>
          <w:sz w:val="36"/>
          <w:szCs w:val="36"/>
        </w:rPr>
        <w:t>↘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Content-Based Model          Collaborative Filtering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r w:rsidRPr="00A73645">
        <w:rPr>
          <w:rFonts w:ascii="Cambria Math" w:hAnsi="Cambria Math" w:cs="Cambria Math"/>
          <w:sz w:val="36"/>
          <w:szCs w:val="36"/>
        </w:rPr>
        <w:t>↘</w:t>
      </w:r>
      <w:r w:rsidRPr="00A73645">
        <w:rPr>
          <w:rFonts w:ascii="Times New Roman" w:hAnsi="Times New Roman" w:cs="Times New Roman"/>
          <w:sz w:val="36"/>
          <w:szCs w:val="36"/>
        </w:rPr>
        <w:t xml:space="preserve">                         </w:t>
      </w:r>
      <w:r w:rsidRPr="00A73645">
        <w:rPr>
          <w:rFonts w:ascii="Cambria Math" w:hAnsi="Cambria Math" w:cs="Cambria Math"/>
          <w:sz w:val="36"/>
          <w:szCs w:val="36"/>
        </w:rPr>
        <w:t>↙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          Hybrid Ranking → Intelligent Agent → Recommendations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                                   ↑</w:t>
      </w:r>
      <w:r w:rsidRPr="00A73645">
        <w:rPr>
          <w:rFonts w:ascii="Times New Roman" w:hAnsi="Times New Roman" w:cs="Times New Roman"/>
          <w:sz w:val="36"/>
          <w:szCs w:val="36"/>
        </w:rPr>
        <w:br/>
        <w:t xml:space="preserve">                                User Feedback</w:t>
      </w:r>
    </w:p>
    <w:p w14:paraId="0070E225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 xml:space="preserve">RDD operations include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flatMap(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reduceByKey(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groupByKey(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sortBy(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and selected actions such as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>). The intelligent agent observes feedback and adapts recommendation weights in real time.</w:t>
      </w:r>
    </w:p>
    <w:p w14:paraId="05A05A1F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Scalability is achieved through partitioning and parallel processing. Caching can accelerate repeated computations and checkpointing can improve fault tolerance.</w:t>
      </w:r>
    </w:p>
    <w:p w14:paraId="028ED68B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0C7B08C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269DDD0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7D400E7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3ADFEF9" w14:textId="126F6DCD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t>2. Smart Disaster Detection System</w:t>
      </w:r>
    </w:p>
    <w:p w14:paraId="751B8621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Develop a distributed AI system using PySpark and RDD operations to detect floods or earthquakes from satellite images, sensors and social-media streams.</w:t>
      </w:r>
    </w:p>
    <w:p w14:paraId="3BF5A1B1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Data is ingested, cleaned, normalized and transformed. Features from different sources are fused to estimate event probability and severity.</w:t>
      </w:r>
    </w:p>
    <w:p w14:paraId="5948C6F6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73645">
        <w:rPr>
          <w:rFonts w:ascii="Times New Roman" w:hAnsi="Times New Roman" w:cs="Times New Roman"/>
          <w:sz w:val="28"/>
          <w:szCs w:val="28"/>
        </w:rPr>
        <w:br/>
      </w:r>
      <w:r w:rsidRPr="00A73645">
        <w:rPr>
          <w:rFonts w:ascii="Times New Roman" w:hAnsi="Times New Roman" w:cs="Times New Roman"/>
          <w:sz w:val="32"/>
          <w:szCs w:val="32"/>
        </w:rPr>
        <w:t xml:space="preserve">Satellite + Sensors + </w:t>
      </w:r>
      <w:proofErr w:type="gramStart"/>
      <w:r w:rsidRPr="00A73645">
        <w:rPr>
          <w:rFonts w:ascii="Times New Roman" w:hAnsi="Times New Roman" w:cs="Times New Roman"/>
          <w:sz w:val="32"/>
          <w:szCs w:val="32"/>
        </w:rPr>
        <w:t>Social Media</w:t>
      </w:r>
      <w:proofErr w:type="gramEnd"/>
      <w:r w:rsidRPr="00A73645">
        <w:rPr>
          <w:rFonts w:ascii="Times New Roman" w:hAnsi="Times New Roman" w:cs="Times New Roman"/>
          <w:sz w:val="32"/>
          <w:szCs w:val="32"/>
        </w:rPr>
        <w:t xml:space="preserve"> → Data Ingestion → PySpark RDDs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Feature Extraction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Data Fusion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Detection Agents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Decision + Alert Agents</w:t>
      </w:r>
    </w:p>
    <w:p w14:paraId="5805A607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7364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removes noisy records,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transforms features,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reduceByKey(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aggregates regional measurements and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enriches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 records with location metadata.</w:t>
      </w:r>
    </w:p>
    <w:p w14:paraId="6BBF5280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Sensor, analysis, decision and communication agents coordinate through event summaries, confidence scores and response requests. Geographic partitioning supports parallel processing.</w:t>
      </w:r>
    </w:p>
    <w:p w14:paraId="7521B16C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0961DA4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162E178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5CCF149" w14:textId="09FBF140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lastRenderedPageBreak/>
        <w:t>3. AI-Based Fraud Detection Framework</w:t>
      </w:r>
    </w:p>
    <w:p w14:paraId="42514FDE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Design a scalable fraud detection system using PySpark RDDs to process large volumes of financial transactions.</w:t>
      </w:r>
    </w:p>
    <w:p w14:paraId="4471C307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Transactions are cleaned and enriched with amount, time, location, merchant, device and historical behavior features. Distributed models and rules generate a risk score.</w:t>
      </w:r>
    </w:p>
    <w:p w14:paraId="5B53B30A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73645">
        <w:rPr>
          <w:rFonts w:ascii="Times New Roman" w:hAnsi="Times New Roman" w:cs="Times New Roman"/>
          <w:sz w:val="28"/>
          <w:szCs w:val="28"/>
        </w:rPr>
        <w:br/>
      </w:r>
      <w:r w:rsidRPr="00A73645">
        <w:rPr>
          <w:rFonts w:ascii="Times New Roman" w:hAnsi="Times New Roman" w:cs="Times New Roman"/>
          <w:sz w:val="32"/>
          <w:szCs w:val="32"/>
        </w:rPr>
        <w:t>Transactions → Cleaning → Feature Engineering → Distributed Detection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Risk Score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Fraud Agent → Alert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Feedback → Improvement</w:t>
      </w:r>
    </w:p>
    <w:p w14:paraId="35087C1F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 xml:space="preserve">RDD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reduceByKey(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groupByKey(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>) operations support feature construction and aggregation. Anomaly detection can be combined with classification and business rules.</w:t>
      </w:r>
    </w:p>
    <w:p w14:paraId="218E83E9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Monitoring, risk, alert and learning agents collaborate to identify suspicious patterns and continuously improve the system. Evaluate precision, recall, F1-score, PR-AUC, false-positive rate and latency.</w:t>
      </w:r>
    </w:p>
    <w:p w14:paraId="0FBC226F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CDAA1CC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0498B60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FC1430D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8C0625C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3674288" w14:textId="24360DE9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lastRenderedPageBreak/>
        <w:t>4. Autonomous Supply Chain Optimization System</w:t>
      </w:r>
    </w:p>
    <w:p w14:paraId="5B7040C8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Construct a distributed AI system for inventory, logistics and demand forecasting using PySpark.</w:t>
      </w:r>
    </w:p>
    <w:p w14:paraId="7C722FB7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Sales, inventory, supplier, warehouse and transport data are processed in parallel. Demand forecasts guide inventory and logistics decisions.</w:t>
      </w:r>
    </w:p>
    <w:p w14:paraId="439D715F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73645">
        <w:rPr>
          <w:rFonts w:ascii="Times New Roman" w:hAnsi="Times New Roman" w:cs="Times New Roman"/>
          <w:sz w:val="28"/>
          <w:szCs w:val="28"/>
        </w:rPr>
        <w:br/>
      </w:r>
      <w:r w:rsidRPr="00A73645">
        <w:rPr>
          <w:rFonts w:ascii="Times New Roman" w:hAnsi="Times New Roman" w:cs="Times New Roman"/>
          <w:sz w:val="32"/>
          <w:szCs w:val="32"/>
        </w:rPr>
        <w:t>Supply Chain Data → PySpark RDD Pipeline → Forecast + Constraints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Inventory / Procurement / Logistics Agents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Coordinated Decisions</w:t>
      </w:r>
    </w:p>
    <w:p w14:paraId="0A1326F3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7364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reduceByKey(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sortByKey(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>) support large-scale aggregation and prioritization.</w:t>
      </w:r>
    </w:p>
    <w:p w14:paraId="1BC9FF29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Agents make decentralized decisions while coordinating shared constraints. The system minimizes holding, stock-out, transportation and delay costs while maintaining service levels.</w:t>
      </w:r>
    </w:p>
    <w:p w14:paraId="24E47609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572C60E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296CFA3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D571FAD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5DFF720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0A66B0B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AC32B9E" w14:textId="77777777" w:rsidR="00A73645" w:rsidRDefault="00A73645" w:rsidP="00A736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F4E9B4B" w14:textId="4B655D90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b/>
          <w:sz w:val="28"/>
          <w:szCs w:val="28"/>
        </w:rPr>
        <w:lastRenderedPageBreak/>
        <w:t>5. Personalized Learning Analytics Platform</w:t>
      </w:r>
    </w:p>
    <w:p w14:paraId="75A84616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Design an AI educational platform using PySpark and RDDs to analyze student learning behavior and performance.</w:t>
      </w:r>
    </w:p>
    <w:p w14:paraId="5395C2E3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Inputs include quiz scores, assignments, time-on-task, attempts, topic mastery and feedback. Distributed processing produces learner and topic features.</w:t>
      </w:r>
    </w:p>
    <w:p w14:paraId="336252E9" w14:textId="77777777" w:rsidR="00243DC9" w:rsidRPr="00A73645" w:rsidRDefault="00000000" w:rsidP="00A7364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73645">
        <w:rPr>
          <w:rFonts w:ascii="Times New Roman" w:hAnsi="Times New Roman" w:cs="Times New Roman"/>
          <w:sz w:val="28"/>
          <w:szCs w:val="28"/>
        </w:rPr>
        <w:br/>
      </w:r>
      <w:r w:rsidRPr="00A73645">
        <w:rPr>
          <w:rFonts w:ascii="Times New Roman" w:hAnsi="Times New Roman" w:cs="Times New Roman"/>
          <w:sz w:val="32"/>
          <w:szCs w:val="32"/>
        </w:rPr>
        <w:t>Learner Activity → PySpark RDD Processing → Learning Features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Mastery Estimation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Learning Agent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Content + Difficulty Adaptation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       ↓</w:t>
      </w:r>
      <w:r w:rsidRPr="00A73645">
        <w:rPr>
          <w:rFonts w:ascii="Times New Roman" w:hAnsi="Times New Roman" w:cs="Times New Roman"/>
          <w:sz w:val="32"/>
          <w:szCs w:val="32"/>
        </w:rPr>
        <w:br/>
        <w:t xml:space="preserve">                                      Learner Feedback </w:t>
      </w:r>
      <w:r w:rsidRPr="00A73645">
        <w:rPr>
          <w:rFonts w:ascii="Cambria Math" w:hAnsi="Cambria Math" w:cs="Cambria Math"/>
          <w:sz w:val="32"/>
          <w:szCs w:val="32"/>
        </w:rPr>
        <w:t>↺</w:t>
      </w:r>
    </w:p>
    <w:p w14:paraId="5E138351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7364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reduceByKey(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groupByKey(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A73645">
        <w:rPr>
          <w:rFonts w:ascii="Times New Roman" w:hAnsi="Times New Roman" w:cs="Times New Roman"/>
          <w:sz w:val="28"/>
          <w:szCs w:val="28"/>
        </w:rPr>
        <w:t>sortBy(</w:t>
      </w:r>
      <w:proofErr w:type="gramEnd"/>
      <w:r w:rsidRPr="00A73645">
        <w:rPr>
          <w:rFonts w:ascii="Times New Roman" w:hAnsi="Times New Roman" w:cs="Times New Roman"/>
          <w:sz w:val="28"/>
          <w:szCs w:val="28"/>
        </w:rPr>
        <w:t>) support scalable learner analytics.</w:t>
      </w:r>
    </w:p>
    <w:p w14:paraId="2DA1AFFD" w14:textId="77777777" w:rsidR="00243DC9" w:rsidRPr="00A73645" w:rsidRDefault="00000000" w:rsidP="00A73645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A73645">
        <w:rPr>
          <w:rFonts w:ascii="Times New Roman" w:hAnsi="Times New Roman" w:cs="Times New Roman"/>
          <w:sz w:val="28"/>
          <w:szCs w:val="28"/>
        </w:rPr>
        <w:t>The learning agent adapts content difficulty using mastery, recent mistakes and engagement. Evaluate learning gain, mastery time, completion, engagement and fairness while protecting student data.</w:t>
      </w:r>
    </w:p>
    <w:sectPr w:rsidR="00243DC9" w:rsidRPr="00A7364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393765">
    <w:abstractNumId w:val="8"/>
  </w:num>
  <w:num w:numId="2" w16cid:durableId="1593195799">
    <w:abstractNumId w:val="6"/>
  </w:num>
  <w:num w:numId="3" w16cid:durableId="1078676221">
    <w:abstractNumId w:val="5"/>
  </w:num>
  <w:num w:numId="4" w16cid:durableId="1322582486">
    <w:abstractNumId w:val="4"/>
  </w:num>
  <w:num w:numId="5" w16cid:durableId="1646546337">
    <w:abstractNumId w:val="7"/>
  </w:num>
  <w:num w:numId="6" w16cid:durableId="1708525634">
    <w:abstractNumId w:val="3"/>
  </w:num>
  <w:num w:numId="7" w16cid:durableId="439371569">
    <w:abstractNumId w:val="2"/>
  </w:num>
  <w:num w:numId="8" w16cid:durableId="321323194">
    <w:abstractNumId w:val="1"/>
  </w:num>
  <w:num w:numId="9" w16cid:durableId="9294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DC9"/>
    <w:rsid w:val="0029639D"/>
    <w:rsid w:val="00326F90"/>
    <w:rsid w:val="007A3AA6"/>
    <w:rsid w:val="00A73645"/>
    <w:rsid w:val="00AA1D8D"/>
    <w:rsid w:val="00B47730"/>
    <w:rsid w:val="00CA78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CFCBF"/>
  <w14:defaultImageDpi w14:val="300"/>
  <w15:docId w15:val="{AC4556D3-263F-4480-80BC-F78AD3B1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2026-08-19T15:19:00Z</dcterms:created>
  <dcterms:modified xsi:type="dcterms:W3CDTF">2026-08-19T15:19:00Z</dcterms:modified>
  <cp:category/>
</cp:coreProperties>
</file>