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3214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F4FF05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F160D6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903D7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32C97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85C0CF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A43E5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B7547A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2769CF" w14:textId="77777777" w:rsid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2A9650" w14:textId="12309095" w:rsidR="00526A52" w:rsidRPr="00526A52" w:rsidRDefault="00526A52" w:rsidP="00526A52">
      <w:pPr>
        <w:jc w:val="center"/>
        <w:rPr>
          <w:rFonts w:ascii="Times New Roman" w:hAnsi="Times New Roman" w:cs="Times New Roman"/>
          <w:sz w:val="40"/>
          <w:szCs w:val="40"/>
        </w:rPr>
      </w:pPr>
      <w:r w:rsidRPr="00526A52">
        <w:rPr>
          <w:rFonts w:ascii="Times New Roman" w:hAnsi="Times New Roman" w:cs="Times New Roman"/>
          <w:sz w:val="40"/>
          <w:szCs w:val="40"/>
        </w:rPr>
        <w:t>ASSIGNMENT – 5</w:t>
      </w:r>
    </w:p>
    <w:p w14:paraId="75D561A3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0F9D9B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526A52">
        <w:rPr>
          <w:rFonts w:ascii="Times New Roman" w:hAnsi="Times New Roman" w:cs="Times New Roman"/>
          <w:sz w:val="40"/>
          <w:szCs w:val="40"/>
        </w:rPr>
        <w:t>NAME :</w:t>
      </w:r>
      <w:proofErr w:type="gramEnd"/>
      <w:r w:rsidRPr="00526A52">
        <w:rPr>
          <w:rFonts w:ascii="Times New Roman" w:hAnsi="Times New Roman" w:cs="Times New Roman"/>
          <w:sz w:val="40"/>
          <w:szCs w:val="40"/>
        </w:rPr>
        <w:t xml:space="preserve"> HEMANTH KUMAR.B</w:t>
      </w:r>
    </w:p>
    <w:p w14:paraId="701E12A8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40"/>
          <w:szCs w:val="40"/>
        </w:rPr>
      </w:pPr>
      <w:r w:rsidRPr="00526A52">
        <w:rPr>
          <w:rFonts w:ascii="Times New Roman" w:hAnsi="Times New Roman" w:cs="Times New Roman"/>
          <w:sz w:val="40"/>
          <w:szCs w:val="40"/>
        </w:rPr>
        <w:t xml:space="preserve">REG </w:t>
      </w:r>
      <w:proofErr w:type="gramStart"/>
      <w:r w:rsidRPr="00526A52">
        <w:rPr>
          <w:rFonts w:ascii="Times New Roman" w:hAnsi="Times New Roman" w:cs="Times New Roman"/>
          <w:sz w:val="40"/>
          <w:szCs w:val="40"/>
        </w:rPr>
        <w:t>NO :</w:t>
      </w:r>
      <w:proofErr w:type="gramEnd"/>
      <w:r w:rsidRPr="00526A52">
        <w:rPr>
          <w:rFonts w:ascii="Times New Roman" w:hAnsi="Times New Roman" w:cs="Times New Roman"/>
          <w:sz w:val="40"/>
          <w:szCs w:val="40"/>
        </w:rPr>
        <w:t xml:space="preserve"> 192324238</w:t>
      </w:r>
    </w:p>
    <w:p w14:paraId="4CBE9E95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526A52">
        <w:rPr>
          <w:rFonts w:ascii="Times New Roman" w:hAnsi="Times New Roman" w:cs="Times New Roman"/>
          <w:sz w:val="40"/>
          <w:szCs w:val="40"/>
        </w:rPr>
        <w:t>COURSE :</w:t>
      </w:r>
      <w:proofErr w:type="gramEnd"/>
      <w:r w:rsidRPr="00526A52">
        <w:rPr>
          <w:rFonts w:ascii="Times New Roman" w:hAnsi="Times New Roman" w:cs="Times New Roman"/>
          <w:sz w:val="40"/>
          <w:szCs w:val="40"/>
        </w:rPr>
        <w:t xml:space="preserve"> DATABASE MANAGEMENT SYSTEM</w:t>
      </w:r>
    </w:p>
    <w:p w14:paraId="47D6952B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40"/>
          <w:szCs w:val="40"/>
        </w:rPr>
      </w:pPr>
      <w:r w:rsidRPr="00526A52">
        <w:rPr>
          <w:rFonts w:ascii="Times New Roman" w:hAnsi="Times New Roman" w:cs="Times New Roman"/>
          <w:sz w:val="40"/>
          <w:szCs w:val="40"/>
        </w:rPr>
        <w:t xml:space="preserve">COURSE </w:t>
      </w:r>
      <w:proofErr w:type="gramStart"/>
      <w:r w:rsidRPr="00526A52">
        <w:rPr>
          <w:rFonts w:ascii="Times New Roman" w:hAnsi="Times New Roman" w:cs="Times New Roman"/>
          <w:sz w:val="40"/>
          <w:szCs w:val="40"/>
        </w:rPr>
        <w:t>CODE :</w:t>
      </w:r>
      <w:proofErr w:type="gramEnd"/>
      <w:r w:rsidRPr="00526A52">
        <w:rPr>
          <w:rFonts w:ascii="Times New Roman" w:hAnsi="Times New Roman" w:cs="Times New Roman"/>
          <w:sz w:val="40"/>
          <w:szCs w:val="40"/>
        </w:rPr>
        <w:t xml:space="preserve"> CSA0593</w:t>
      </w:r>
    </w:p>
    <w:p w14:paraId="0E2560B3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FB70D8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24E2B1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195A12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A1401B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24FDF0" w14:textId="77777777" w:rsidR="00526A52" w:rsidRPr="00526A52" w:rsidRDefault="00526A52" w:rsidP="00526A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14814" w14:textId="77777777" w:rsidR="00526A52" w:rsidRDefault="00526A52" w:rsidP="00526A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509CC" w14:textId="77777777" w:rsidR="00526A52" w:rsidRDefault="00526A52" w:rsidP="00526A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0BCDA" w14:textId="77777777" w:rsidR="00526A52" w:rsidRDefault="00526A52" w:rsidP="00526A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F35EB" w14:textId="77777777" w:rsidR="00526A52" w:rsidRDefault="00526A52" w:rsidP="00526A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EA785" w14:textId="1E1FDA1C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SCENERIO:</w:t>
      </w:r>
    </w:p>
    <w:p w14:paraId="1909AA5A" w14:textId="422A29A3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 Create a database for a Financial Management System. -Design tables for accounts, transactions, loans, and investments. -Implement a backup strategy to ensure data consistency and minimize downtime in case of system failure. -Simulate crash recovery scenarios using database transaction logs.</w:t>
      </w:r>
    </w:p>
    <w:p w14:paraId="7AC0389B" w14:textId="77777777" w:rsidR="00D75A58" w:rsidRDefault="00D75A58"/>
    <w:p w14:paraId="2FD39D5B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Database Design for Financial Management System</w:t>
      </w:r>
    </w:p>
    <w:p w14:paraId="64486A3F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1. Accounts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2761"/>
        <w:gridCol w:w="2831"/>
      </w:tblGrid>
      <w:tr w:rsidR="00526A52" w:rsidRPr="00526A52" w14:paraId="5F52BA4F" w14:textId="77777777" w:rsidTr="00526A5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20E9F3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BBDACF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C5EE4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26A52" w:rsidRPr="00526A52" w14:paraId="79AFCEAC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C26276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802B6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9CE2A7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account</w:t>
            </w:r>
          </w:p>
        </w:tc>
      </w:tr>
      <w:tr w:rsidR="00526A52" w:rsidRPr="00526A52" w14:paraId="50C463DC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988A8D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account_type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083CF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184964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Type of account (e.g., savings, checking, loan)</w:t>
            </w:r>
          </w:p>
        </w:tc>
      </w:tr>
      <w:tr w:rsidR="00526A52" w:rsidRPr="00526A52" w14:paraId="1512A09C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37C34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4BDBF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41F2F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Current balance of the account</w:t>
            </w:r>
          </w:p>
        </w:tc>
      </w:tr>
      <w:tr w:rsidR="00526A52" w:rsidRPr="00526A52" w14:paraId="5ACBD34B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8410A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account_holder_name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3D13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100)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0EB1E7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Name of the account holder</w:t>
            </w:r>
          </w:p>
        </w:tc>
      </w:tr>
      <w:tr w:rsidR="00526A52" w:rsidRPr="00526A52" w14:paraId="6F4984DE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75BF22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account_creation_date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3261D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E0D49D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 the account was created</w:t>
            </w:r>
          </w:p>
        </w:tc>
      </w:tr>
    </w:tbl>
    <w:p w14:paraId="61B06466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615AB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722DE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ED3288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CA8F5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3F1E75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B1FF9" w14:textId="74EA795F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26A52">
        <w:rPr>
          <w:rFonts w:ascii="Times New Roman" w:hAnsi="Times New Roman" w:cs="Times New Roman"/>
          <w:b/>
          <w:bCs/>
          <w:sz w:val="32"/>
          <w:szCs w:val="32"/>
        </w:rPr>
        <w:t>. Transactions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2761"/>
        <w:gridCol w:w="3186"/>
      </w:tblGrid>
      <w:tr w:rsidR="00526A52" w:rsidRPr="00526A52" w14:paraId="7C0BBA21" w14:textId="77777777" w:rsidTr="00526A5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867FE0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E4AE48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FEEE61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26A52" w:rsidRPr="00526A52" w14:paraId="73A28A85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07B59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transaction_id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B8ECCE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1951F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transaction</w:t>
            </w:r>
          </w:p>
        </w:tc>
      </w:tr>
      <w:tr w:rsidR="00526A52" w:rsidRPr="00526A52" w14:paraId="5E5E036F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A8FC5D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E652EE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083174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Foreign key referencing the account ID</w:t>
            </w:r>
          </w:p>
        </w:tc>
      </w:tr>
      <w:tr w:rsidR="00526A52" w:rsidRPr="00526A52" w14:paraId="3B185F50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B6A06D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transaction_type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354D0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9517F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Type of transaction (e.g., deposit, withdrawal, transfer)</w:t>
            </w:r>
          </w:p>
        </w:tc>
      </w:tr>
      <w:tr w:rsidR="00526A52" w:rsidRPr="00526A52" w14:paraId="182AC53E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0D424D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transaction_amount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54D53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6462B0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Amount of the transaction</w:t>
            </w:r>
          </w:p>
        </w:tc>
      </w:tr>
      <w:tr w:rsidR="00526A52" w:rsidRPr="00526A52" w14:paraId="14FD0F95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DDA40E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transaction_date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EB805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A70F27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 of the transaction</w:t>
            </w:r>
          </w:p>
        </w:tc>
      </w:tr>
    </w:tbl>
    <w:p w14:paraId="28F9D529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2CDA4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F64666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1C0939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F1D95D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3B6CE2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2D3C6F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163D94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E03B9D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4B7463" w14:textId="62450BBD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3. Loans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761"/>
        <w:gridCol w:w="3945"/>
      </w:tblGrid>
      <w:tr w:rsidR="00526A52" w:rsidRPr="00526A52" w14:paraId="7A01F0B0" w14:textId="77777777" w:rsidTr="00526A5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BCC8B7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6CEAA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72B7CD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26A52" w:rsidRPr="00526A52" w14:paraId="7D5AFE0D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7B7923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loan_id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E30E7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AE50B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loan</w:t>
            </w:r>
          </w:p>
        </w:tc>
      </w:tr>
      <w:tr w:rsidR="00526A52" w:rsidRPr="00526A52" w14:paraId="5AC1BCF7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131CF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709A0E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D2EC57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Foreign key referencing the account ID</w:t>
            </w:r>
          </w:p>
        </w:tc>
      </w:tr>
      <w:tr w:rsidR="00526A52" w:rsidRPr="00526A52" w14:paraId="2DA6206E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7B373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loan_amount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01C02C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36429C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Amount of the loan</w:t>
            </w:r>
          </w:p>
        </w:tc>
      </w:tr>
      <w:tr w:rsidR="00526A52" w:rsidRPr="00526A52" w14:paraId="6DA46BC1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6F9E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interest_rate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1EA408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5,2)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7A3D2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Interest rate on the loan</w:t>
            </w:r>
          </w:p>
        </w:tc>
      </w:tr>
      <w:tr w:rsidR="00526A52" w:rsidRPr="00526A52" w14:paraId="59B794EC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6BB5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0E6FCA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E3A181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Start date of the loan</w:t>
            </w:r>
          </w:p>
        </w:tc>
      </w:tr>
      <w:tr w:rsidR="00526A52" w:rsidRPr="00526A52" w14:paraId="16E0085A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91160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C8272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A4F88D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End date of the loan</w:t>
            </w:r>
          </w:p>
        </w:tc>
      </w:tr>
    </w:tbl>
    <w:p w14:paraId="17052267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CF0AC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6E313C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371852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92A244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619D6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D89D02" w14:textId="77777777" w:rsidR="00526A52" w:rsidRDefault="00526A52" w:rsidP="00526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AD10FB" w14:textId="7D9A05AC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4. Investments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2761"/>
        <w:gridCol w:w="3185"/>
      </w:tblGrid>
      <w:tr w:rsidR="00526A52" w:rsidRPr="00526A52" w14:paraId="2C8DFB33" w14:textId="77777777" w:rsidTr="00526A5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712E13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014DEA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1700FF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26A52" w:rsidRPr="00526A52" w14:paraId="0AC1EB82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EA8EB8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investment_id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7215B8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B7E46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investment</w:t>
            </w:r>
          </w:p>
        </w:tc>
      </w:tr>
      <w:tr w:rsidR="00526A52" w:rsidRPr="00526A52" w14:paraId="4AA52291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749485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72984C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95740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Foreign key referencing the account ID</w:t>
            </w:r>
          </w:p>
        </w:tc>
      </w:tr>
      <w:tr w:rsidR="00526A52" w:rsidRPr="00526A52" w14:paraId="73CCD12C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2BF93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investment_type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051D21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3B6CE2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Type of investment (e.g., stocks, bonds, mutual funds)</w:t>
            </w:r>
          </w:p>
        </w:tc>
      </w:tr>
      <w:tr w:rsidR="00526A52" w:rsidRPr="00526A52" w14:paraId="0873E606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1723C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investment_amount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0814FA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19A8F8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Amount invested</w:t>
            </w:r>
          </w:p>
        </w:tc>
      </w:tr>
      <w:tr w:rsidR="00526A52" w:rsidRPr="00526A52" w14:paraId="7B55851B" w14:textId="77777777" w:rsidTr="00526A5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4C22EF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purchase_date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E511DA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EAA8AB" w14:textId="77777777" w:rsidR="00526A52" w:rsidRPr="00526A52" w:rsidRDefault="00526A52" w:rsidP="00526A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6A52">
              <w:rPr>
                <w:rFonts w:ascii="Times New Roman" w:hAnsi="Times New Roman" w:cs="Times New Roman"/>
                <w:sz w:val="32"/>
                <w:szCs w:val="32"/>
              </w:rPr>
              <w:t>Date of purchase</w:t>
            </w:r>
          </w:p>
        </w:tc>
      </w:tr>
    </w:tbl>
    <w:p w14:paraId="1AE0469C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Backup Strategy</w:t>
      </w:r>
    </w:p>
    <w:p w14:paraId="2901946F" w14:textId="77777777" w:rsidR="00526A52" w:rsidRPr="00526A52" w:rsidRDefault="00526A52" w:rsidP="00526A5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Full Backups:</w:t>
      </w:r>
      <w:r w:rsidRPr="00526A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A81DEC" w14:textId="77777777" w:rsidR="00526A52" w:rsidRPr="00526A52" w:rsidRDefault="00526A52" w:rsidP="00526A5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Create full backups of the entire database at regular intervals (e.g., weekly).</w:t>
      </w:r>
    </w:p>
    <w:p w14:paraId="1890B809" w14:textId="77777777" w:rsidR="00526A52" w:rsidRPr="00526A52" w:rsidRDefault="00526A52" w:rsidP="00526A5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Differential Backups:</w:t>
      </w:r>
      <w:r w:rsidRPr="00526A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F0E7D2" w14:textId="77777777" w:rsidR="00526A52" w:rsidRPr="00526A52" w:rsidRDefault="00526A52" w:rsidP="00526A5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Create differential backups that only store the data that has changed since the last full backup.</w:t>
      </w:r>
    </w:p>
    <w:p w14:paraId="6EFA1FC1" w14:textId="77777777" w:rsidR="00526A52" w:rsidRPr="00526A52" w:rsidRDefault="00526A52" w:rsidP="00526A5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Incremental Backups:</w:t>
      </w:r>
      <w:r w:rsidRPr="00526A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A11F5D" w14:textId="77777777" w:rsidR="00526A52" w:rsidRPr="00526A52" w:rsidRDefault="00526A52" w:rsidP="00526A5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Create incremental backups that store only the data that has changed since the last full or differential backup.</w:t>
      </w:r>
    </w:p>
    <w:p w14:paraId="1C3CDAB9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lastRenderedPageBreak/>
        <w:t>Stored Procedures</w:t>
      </w:r>
    </w:p>
    <w:p w14:paraId="659FBDED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1. Automate Backups:</w:t>
      </w:r>
    </w:p>
    <w:p w14:paraId="3C461B51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SQL</w:t>
      </w:r>
    </w:p>
    <w:p w14:paraId="6892D3AE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CREATE PROCEDURE </w:t>
      </w:r>
      <w:proofErr w:type="spellStart"/>
      <w:r w:rsidRPr="00526A52">
        <w:rPr>
          <w:rFonts w:ascii="Times New Roman" w:hAnsi="Times New Roman" w:cs="Times New Roman"/>
          <w:sz w:val="32"/>
          <w:szCs w:val="32"/>
        </w:rPr>
        <w:t>AutomateBackup</w:t>
      </w:r>
      <w:proofErr w:type="spellEnd"/>
    </w:p>
    <w:p w14:paraId="63CFB192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AS</w:t>
      </w:r>
    </w:p>
    <w:p w14:paraId="31DC1571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BEGIN</w:t>
      </w:r>
    </w:p>
    <w:p w14:paraId="632F5D00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    -- Implement backup logic using appropriate backup tools</w:t>
      </w:r>
    </w:p>
    <w:p w14:paraId="2B0FB7BF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    -- (e.g., SQL Server Agent, Oracle RMAN)</w:t>
      </w:r>
    </w:p>
    <w:p w14:paraId="1508DFB3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    -- Specify backup type (full, differential, or incremental)</w:t>
      </w:r>
    </w:p>
    <w:p w14:paraId="107A8A2E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    -- and backup destination</w:t>
      </w:r>
    </w:p>
    <w:p w14:paraId="4813CA5F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END</w:t>
      </w:r>
    </w:p>
    <w:p w14:paraId="3A47792D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2. Restore Backup:</w:t>
      </w:r>
    </w:p>
    <w:p w14:paraId="630084F1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SQL</w:t>
      </w:r>
    </w:p>
    <w:p w14:paraId="25F90A56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CREATE PROCEDURE </w:t>
      </w:r>
      <w:proofErr w:type="spellStart"/>
      <w:r w:rsidRPr="00526A52">
        <w:rPr>
          <w:rFonts w:ascii="Times New Roman" w:hAnsi="Times New Roman" w:cs="Times New Roman"/>
          <w:sz w:val="32"/>
          <w:szCs w:val="32"/>
        </w:rPr>
        <w:t>RestoreBackup</w:t>
      </w:r>
      <w:proofErr w:type="spellEnd"/>
    </w:p>
    <w:p w14:paraId="5E0E5796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    @backup_file_path </w:t>
      </w:r>
      <w:proofErr w:type="gramStart"/>
      <w:r w:rsidRPr="00526A52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526A52">
        <w:rPr>
          <w:rFonts w:ascii="Times New Roman" w:hAnsi="Times New Roman" w:cs="Times New Roman"/>
          <w:sz w:val="32"/>
          <w:szCs w:val="32"/>
        </w:rPr>
        <w:t>255)</w:t>
      </w:r>
    </w:p>
    <w:p w14:paraId="6743073B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AS</w:t>
      </w:r>
    </w:p>
    <w:p w14:paraId="1179584D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BEGIN</w:t>
      </w:r>
    </w:p>
    <w:p w14:paraId="773D2ABB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    -- Implement restore logic using appropriate backup tools</w:t>
      </w:r>
    </w:p>
    <w:p w14:paraId="009D40F2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 xml:space="preserve">    -- Specify the backup file to restore from</w:t>
      </w:r>
    </w:p>
    <w:p w14:paraId="2BD144E1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END</w:t>
      </w:r>
    </w:p>
    <w:p w14:paraId="164C31BA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Crash Recovery</w:t>
      </w:r>
    </w:p>
    <w:p w14:paraId="041C5E37" w14:textId="77777777" w:rsidR="00526A52" w:rsidRPr="00526A52" w:rsidRDefault="00526A52" w:rsidP="00526A5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Transaction Logs:</w:t>
      </w:r>
      <w:r w:rsidRPr="00526A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571133" w14:textId="77777777" w:rsidR="00526A52" w:rsidRPr="00526A52" w:rsidRDefault="00526A52" w:rsidP="00526A5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Record all database transactions, including changes made to data.</w:t>
      </w:r>
    </w:p>
    <w:p w14:paraId="5A3BAFF9" w14:textId="77777777" w:rsidR="00526A52" w:rsidRPr="00526A52" w:rsidRDefault="00526A52" w:rsidP="00526A5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lastRenderedPageBreak/>
        <w:t>Use transaction logs to roll back incomplete transactions or recover lost data.</w:t>
      </w:r>
    </w:p>
    <w:p w14:paraId="3EDACEE8" w14:textId="77777777" w:rsidR="00526A52" w:rsidRPr="00526A52" w:rsidRDefault="00526A52" w:rsidP="00526A5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Checkpoint Mechanism:</w:t>
      </w:r>
      <w:r w:rsidRPr="00526A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405FE3" w14:textId="77777777" w:rsidR="00526A52" w:rsidRPr="00526A52" w:rsidRDefault="00526A52" w:rsidP="00526A5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Periodically write the database's current state to disk, ensuring that all committed transactions are durable.</w:t>
      </w:r>
    </w:p>
    <w:p w14:paraId="1FAB7DDB" w14:textId="77777777" w:rsidR="00526A52" w:rsidRPr="00526A52" w:rsidRDefault="00526A52" w:rsidP="00526A5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b/>
          <w:bCs/>
          <w:sz w:val="32"/>
          <w:szCs w:val="32"/>
        </w:rPr>
        <w:t>Recovery Process:</w:t>
      </w:r>
      <w:r w:rsidRPr="00526A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07EDBD" w14:textId="77777777" w:rsidR="00526A52" w:rsidRPr="00526A52" w:rsidRDefault="00526A52" w:rsidP="00526A5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Read the transaction log to identify the last checkpoint.</w:t>
      </w:r>
    </w:p>
    <w:p w14:paraId="78382175" w14:textId="77777777" w:rsidR="00526A52" w:rsidRPr="00526A52" w:rsidRDefault="00526A52" w:rsidP="00526A5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Roll back any uncommitted transactions after the checkpoint.</w:t>
      </w:r>
    </w:p>
    <w:p w14:paraId="1C686F61" w14:textId="77777777" w:rsidR="00526A52" w:rsidRPr="00526A52" w:rsidRDefault="00526A52" w:rsidP="00526A5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Replay committed transactions to restore the database to a consistent state.</w:t>
      </w:r>
    </w:p>
    <w:p w14:paraId="6D85A90A" w14:textId="77777777" w:rsidR="00526A52" w:rsidRPr="00526A52" w:rsidRDefault="00526A52" w:rsidP="00526A52">
      <w:pPr>
        <w:rPr>
          <w:rFonts w:ascii="Times New Roman" w:hAnsi="Times New Roman" w:cs="Times New Roman"/>
          <w:sz w:val="32"/>
          <w:szCs w:val="32"/>
        </w:rPr>
      </w:pPr>
      <w:r w:rsidRPr="00526A52">
        <w:rPr>
          <w:rFonts w:ascii="Times New Roman" w:hAnsi="Times New Roman" w:cs="Times New Roman"/>
          <w:sz w:val="32"/>
          <w:szCs w:val="32"/>
        </w:rPr>
        <w:t>By implementing these strategies, you can ensure the integrity and availability of your financial management system's data.</w:t>
      </w:r>
    </w:p>
    <w:p w14:paraId="68D17413" w14:textId="77777777" w:rsidR="00526A52" w:rsidRDefault="00526A52"/>
    <w:p w14:paraId="27584B3B" w14:textId="77777777" w:rsidR="00526A52" w:rsidRDefault="00526A52"/>
    <w:sectPr w:rsidR="0052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670C5"/>
    <w:multiLevelType w:val="multilevel"/>
    <w:tmpl w:val="E59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A7F22"/>
    <w:multiLevelType w:val="multilevel"/>
    <w:tmpl w:val="3D5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707306">
    <w:abstractNumId w:val="1"/>
  </w:num>
  <w:num w:numId="2" w16cid:durableId="107986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52"/>
    <w:rsid w:val="001A6C38"/>
    <w:rsid w:val="00302A9D"/>
    <w:rsid w:val="00526A52"/>
    <w:rsid w:val="00D75A58"/>
    <w:rsid w:val="00D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7021"/>
  <w15:chartTrackingRefBased/>
  <w15:docId w15:val="{FED4F5DB-464A-4ED6-9B77-A2BDE494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4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4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91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610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88597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4412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306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9139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207996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5923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2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106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45005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408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901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473954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8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074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95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512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0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688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12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9319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190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34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4690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091997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3083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73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8968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45429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412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213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8588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393716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220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3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Hemanth kumar</dc:creator>
  <cp:keywords/>
  <dc:description/>
  <cp:lastModifiedBy>B Hemanth kumar</cp:lastModifiedBy>
  <cp:revision>2</cp:revision>
  <dcterms:created xsi:type="dcterms:W3CDTF">2024-11-20T07:32:00Z</dcterms:created>
  <dcterms:modified xsi:type="dcterms:W3CDTF">2024-11-20T07:32:00Z</dcterms:modified>
</cp:coreProperties>
</file>