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EBAE8" w14:textId="77777777" w:rsidR="009711C5" w:rsidRPr="006029FA" w:rsidRDefault="00000000" w:rsidP="006029F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029FA">
        <w:rPr>
          <w:rFonts w:ascii="Times New Roman" w:hAnsi="Times New Roman" w:cs="Times New Roman"/>
          <w:b/>
          <w:color w:val="1F4E79"/>
          <w:sz w:val="28"/>
          <w:szCs w:val="28"/>
        </w:rPr>
        <w:t>SIMATS ENGINEERING</w:t>
      </w:r>
    </w:p>
    <w:p w14:paraId="748514C5" w14:textId="77777777" w:rsidR="009711C5" w:rsidRPr="006029FA" w:rsidRDefault="00000000" w:rsidP="006029F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029FA">
        <w:rPr>
          <w:rFonts w:ascii="Times New Roman" w:hAnsi="Times New Roman" w:cs="Times New Roman"/>
          <w:b/>
          <w:sz w:val="28"/>
          <w:szCs w:val="28"/>
        </w:rPr>
        <w:t>ASSESSMENT TOOL 2 – PSEUDOCODE WRITING TASK</w:t>
      </w:r>
    </w:p>
    <w:p w14:paraId="307AB624" w14:textId="77777777" w:rsidR="009711C5" w:rsidRPr="006029FA" w:rsidRDefault="00000000" w:rsidP="006029F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029FA">
        <w:rPr>
          <w:rFonts w:ascii="Times New Roman" w:hAnsi="Times New Roman" w:cs="Times New Roman"/>
          <w:i/>
          <w:sz w:val="28"/>
          <w:szCs w:val="28"/>
        </w:rPr>
        <w:t>Course: Computer Vision with OpenCV | Course Code: DSA02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9711C5" w:rsidRPr="006029FA" w14:paraId="4DC06937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6EAA3E32" w14:textId="77777777" w:rsidR="009711C5" w:rsidRPr="006029FA" w:rsidRDefault="00000000" w:rsidP="006029F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029FA">
              <w:rPr>
                <w:rFonts w:ascii="Times New Roman" w:hAnsi="Times New Roman" w:cs="Times New Roman"/>
                <w:b/>
                <w:sz w:val="28"/>
                <w:szCs w:val="28"/>
              </w:rPr>
              <w:t>Student Name</w:t>
            </w:r>
          </w:p>
        </w:tc>
        <w:tc>
          <w:tcPr>
            <w:tcW w:w="5112" w:type="dxa"/>
            <w:shd w:val="clear" w:color="auto" w:fill="EAF2F8"/>
            <w:vAlign w:val="center"/>
          </w:tcPr>
          <w:p w14:paraId="1420EA12" w14:textId="1E5C6934" w:rsidR="009711C5" w:rsidRPr="006029FA" w:rsidRDefault="006029FA" w:rsidP="006029F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BATHALA HEMANTH KUMAR</w:t>
            </w:r>
          </w:p>
        </w:tc>
      </w:tr>
      <w:tr w:rsidR="009711C5" w:rsidRPr="006029FA" w14:paraId="4C4366EC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6991310E" w14:textId="77777777" w:rsidR="009711C5" w:rsidRPr="006029FA" w:rsidRDefault="00000000" w:rsidP="006029F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029FA">
              <w:rPr>
                <w:rFonts w:ascii="Times New Roman" w:hAnsi="Times New Roman" w:cs="Times New Roman"/>
                <w:b/>
                <w:sz w:val="28"/>
                <w:szCs w:val="28"/>
              </w:rPr>
              <w:t>Register No.</w:t>
            </w:r>
          </w:p>
        </w:tc>
        <w:tc>
          <w:tcPr>
            <w:tcW w:w="5112" w:type="dxa"/>
            <w:shd w:val="clear" w:color="auto" w:fill="EAF2F8"/>
            <w:vAlign w:val="center"/>
          </w:tcPr>
          <w:p w14:paraId="0213CA45" w14:textId="2B36CA99" w:rsidR="009711C5" w:rsidRPr="006029FA" w:rsidRDefault="006029FA" w:rsidP="006029F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192324238</w:t>
            </w:r>
          </w:p>
        </w:tc>
      </w:tr>
    </w:tbl>
    <w:p w14:paraId="50D04BDE" w14:textId="77777777" w:rsidR="009711C5" w:rsidRPr="006029FA" w:rsidRDefault="009711C5" w:rsidP="006029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1FB7636" w14:textId="77777777" w:rsidR="009711C5" w:rsidRPr="006029FA" w:rsidRDefault="00000000" w:rsidP="006029F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029FA">
        <w:rPr>
          <w:rFonts w:ascii="Times New Roman" w:hAnsi="Times New Roman" w:cs="Times New Roman"/>
          <w:b/>
          <w:sz w:val="28"/>
          <w:szCs w:val="28"/>
        </w:rPr>
        <w:t>COURSE OUTCOME CO5</w:t>
      </w:r>
    </w:p>
    <w:p w14:paraId="06F2EB69" w14:textId="77777777" w:rsidR="009711C5" w:rsidRPr="006029FA" w:rsidRDefault="00000000" w:rsidP="006029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9FA">
        <w:rPr>
          <w:rFonts w:ascii="Times New Roman" w:hAnsi="Times New Roman" w:cs="Times New Roman"/>
          <w:sz w:val="28"/>
          <w:szCs w:val="28"/>
        </w:rPr>
        <w:t>Apply computer vision techniques to real-world applications such as face recognition, tracking, medical imaging, and autonomous systems.</w:t>
      </w:r>
    </w:p>
    <w:p w14:paraId="303DBCF0" w14:textId="77777777" w:rsidR="009711C5" w:rsidRPr="006029FA" w:rsidRDefault="00000000" w:rsidP="006029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9FA">
        <w:rPr>
          <w:rFonts w:ascii="Times New Roman" w:hAnsi="Times New Roman" w:cs="Times New Roman"/>
          <w:sz w:val="28"/>
          <w:szCs w:val="28"/>
        </w:rPr>
        <w:br w:type="page"/>
      </w:r>
    </w:p>
    <w:p w14:paraId="4B8619F4" w14:textId="77777777" w:rsidR="009711C5" w:rsidRPr="006029FA" w:rsidRDefault="00000000" w:rsidP="006029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9FA">
        <w:rPr>
          <w:rFonts w:ascii="Times New Roman" w:hAnsi="Times New Roman" w:cs="Times New Roman"/>
          <w:b/>
          <w:color w:val="1F4E79"/>
          <w:sz w:val="28"/>
          <w:szCs w:val="28"/>
        </w:rPr>
        <w:lastRenderedPageBreak/>
        <w:t>Algorithm Design – Problem Understanding</w:t>
      </w:r>
    </w:p>
    <w:p w14:paraId="729E8C84" w14:textId="77777777" w:rsidR="009711C5" w:rsidRPr="006029FA" w:rsidRDefault="00000000" w:rsidP="006029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9FA">
        <w:rPr>
          <w:rFonts w:ascii="Times New Roman" w:hAnsi="Times New Roman" w:cs="Times New Roman"/>
          <w:sz w:val="28"/>
          <w:szCs w:val="28"/>
        </w:rPr>
        <w:t>The task requires complete, logically sound pseudocode with appropriate control structures and handling of the stated constraints.</w:t>
      </w:r>
    </w:p>
    <w:p w14:paraId="47818CDA" w14:textId="77777777" w:rsidR="009711C5" w:rsidRPr="006029FA" w:rsidRDefault="00000000" w:rsidP="006029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9FA">
        <w:rPr>
          <w:rFonts w:ascii="Times New Roman" w:hAnsi="Times New Roman" w:cs="Times New Roman"/>
          <w:b/>
          <w:color w:val="1F4E79"/>
          <w:sz w:val="28"/>
          <w:szCs w:val="28"/>
        </w:rPr>
        <w:t>Scenario 1 – Face Detection and Recognition Using Eigenfaces</w:t>
      </w:r>
    </w:p>
    <w:p w14:paraId="50056C6C" w14:textId="6B249315" w:rsidR="009711C5" w:rsidRPr="006029FA" w:rsidRDefault="006029FA" w:rsidP="006029FA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6029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DEFD55" wp14:editId="29A99E24">
            <wp:extent cx="6057900" cy="1836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igenfaces_pipeline.png"/>
                    <pic:cNvPicPr/>
                  </pic:nvPicPr>
                  <pic:blipFill rotWithShape="1">
                    <a:blip r:embed="rId6"/>
                    <a:srcRect l="-1" r="-1923" b="38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1836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D5448" w14:textId="77777777" w:rsidR="009711C5" w:rsidRPr="006029FA" w:rsidRDefault="00000000" w:rsidP="006029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9FA">
        <w:rPr>
          <w:rFonts w:ascii="Times New Roman" w:hAnsi="Times New Roman" w:cs="Times New Roman"/>
          <w:sz w:val="28"/>
          <w:szCs w:val="28"/>
        </w:rPr>
        <w:t>Figure. Algorithm workflow.</w:t>
      </w:r>
    </w:p>
    <w:p w14:paraId="2F374153" w14:textId="77777777" w:rsidR="009711C5" w:rsidRPr="006029FA" w:rsidRDefault="00000000" w:rsidP="006029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9FA">
        <w:rPr>
          <w:rFonts w:ascii="Times New Roman" w:hAnsi="Times New Roman" w:cs="Times New Roman"/>
          <w:sz w:val="28"/>
          <w:szCs w:val="28"/>
        </w:rPr>
        <w:t>BEGIN</w:t>
      </w:r>
      <w:r w:rsidRPr="006029FA">
        <w:rPr>
          <w:rFonts w:ascii="Times New Roman" w:hAnsi="Times New Roman" w:cs="Times New Roman"/>
          <w:sz w:val="28"/>
          <w:szCs w:val="28"/>
        </w:rPr>
        <w:br/>
        <w:t>INPUT: Grayscale image I of size M × N</w:t>
      </w:r>
      <w:r w:rsidRPr="006029FA">
        <w:rPr>
          <w:rFonts w:ascii="Times New Roman" w:hAnsi="Times New Roman" w:cs="Times New Roman"/>
          <w:sz w:val="28"/>
          <w:szCs w:val="28"/>
        </w:rPr>
        <w:br/>
        <w:t>OUTPUT: Bounding boxes and recognized names</w:t>
      </w:r>
      <w:r w:rsidRPr="006029FA">
        <w:rPr>
          <w:rFonts w:ascii="Times New Roman" w:hAnsi="Times New Roman" w:cs="Times New Roman"/>
          <w:sz w:val="28"/>
          <w:szCs w:val="28"/>
        </w:rPr>
        <w:br/>
      </w:r>
      <w:r w:rsidRPr="006029FA">
        <w:rPr>
          <w:rFonts w:ascii="Times New Roman" w:hAnsi="Times New Roman" w:cs="Times New Roman"/>
          <w:sz w:val="28"/>
          <w:szCs w:val="28"/>
        </w:rPr>
        <w:br/>
        <w:t>1. Read the input image.</w:t>
      </w:r>
      <w:r w:rsidRPr="006029FA">
        <w:rPr>
          <w:rFonts w:ascii="Times New Roman" w:hAnsi="Times New Roman" w:cs="Times New Roman"/>
          <w:sz w:val="28"/>
          <w:szCs w:val="28"/>
        </w:rPr>
        <w:br/>
        <w:t>2. Normalize grayscale illumination.</w:t>
      </w:r>
      <w:r w:rsidRPr="006029FA">
        <w:rPr>
          <w:rFonts w:ascii="Times New Roman" w:hAnsi="Times New Roman" w:cs="Times New Roman"/>
          <w:sz w:val="28"/>
          <w:szCs w:val="28"/>
        </w:rPr>
        <w:br/>
        <w:t>3. Apply histogram equalization or CLAHE.</w:t>
      </w:r>
      <w:r w:rsidRPr="006029FA">
        <w:rPr>
          <w:rFonts w:ascii="Times New Roman" w:hAnsi="Times New Roman" w:cs="Times New Roman"/>
          <w:sz w:val="28"/>
          <w:szCs w:val="28"/>
        </w:rPr>
        <w:br/>
        <w:t>4. Detect all faces using a Viola-Jones detector or sliding window.</w:t>
      </w:r>
      <w:r w:rsidRPr="006029FA">
        <w:rPr>
          <w:rFonts w:ascii="Times New Roman" w:hAnsi="Times New Roman" w:cs="Times New Roman"/>
          <w:sz w:val="28"/>
          <w:szCs w:val="28"/>
        </w:rPr>
        <w:br/>
        <w:t>5. FOR each detected face:</w:t>
      </w:r>
      <w:r w:rsidRPr="006029FA">
        <w:rPr>
          <w:rFonts w:ascii="Times New Roman" w:hAnsi="Times New Roman" w:cs="Times New Roman"/>
          <w:sz w:val="28"/>
          <w:szCs w:val="28"/>
        </w:rPr>
        <w:br/>
        <w:t xml:space="preserve">   5.1 Crop the face region.</w:t>
      </w:r>
      <w:r w:rsidRPr="006029FA">
        <w:rPr>
          <w:rFonts w:ascii="Times New Roman" w:hAnsi="Times New Roman" w:cs="Times New Roman"/>
          <w:sz w:val="28"/>
          <w:szCs w:val="28"/>
        </w:rPr>
        <w:br/>
        <w:t xml:space="preserve">   5.2 Align the face using facial landmarks when available.</w:t>
      </w:r>
      <w:r w:rsidRPr="006029FA">
        <w:rPr>
          <w:rFonts w:ascii="Times New Roman" w:hAnsi="Times New Roman" w:cs="Times New Roman"/>
          <w:sz w:val="28"/>
          <w:szCs w:val="28"/>
        </w:rPr>
        <w:br/>
        <w:t xml:space="preserve">   5.3 Resize to the training dimensions.</w:t>
      </w:r>
      <w:r w:rsidRPr="006029FA">
        <w:rPr>
          <w:rFonts w:ascii="Times New Roman" w:hAnsi="Times New Roman" w:cs="Times New Roman"/>
          <w:sz w:val="28"/>
          <w:szCs w:val="28"/>
        </w:rPr>
        <w:br/>
        <w:t xml:space="preserve">   5.4 Normalize intensity.</w:t>
      </w:r>
      <w:r w:rsidRPr="006029FA">
        <w:rPr>
          <w:rFonts w:ascii="Times New Roman" w:hAnsi="Times New Roman" w:cs="Times New Roman"/>
          <w:sz w:val="28"/>
          <w:szCs w:val="28"/>
        </w:rPr>
        <w:br/>
        <w:t xml:space="preserve">   5.5 Project the face onto the precomputed Eigenface/PCA basis.</w:t>
      </w:r>
      <w:r w:rsidRPr="006029FA">
        <w:rPr>
          <w:rFonts w:ascii="Times New Roman" w:hAnsi="Times New Roman" w:cs="Times New Roman"/>
          <w:sz w:val="28"/>
          <w:szCs w:val="28"/>
        </w:rPr>
        <w:br/>
        <w:t xml:space="preserve">   5.6 Compute Euclidean distance to stored face projections.</w:t>
      </w:r>
      <w:r w:rsidRPr="006029FA">
        <w:rPr>
          <w:rFonts w:ascii="Times New Roman" w:hAnsi="Times New Roman" w:cs="Times New Roman"/>
          <w:sz w:val="28"/>
          <w:szCs w:val="28"/>
        </w:rPr>
        <w:br/>
      </w:r>
      <w:r w:rsidRPr="006029FA">
        <w:rPr>
          <w:rFonts w:ascii="Times New Roman" w:hAnsi="Times New Roman" w:cs="Times New Roman"/>
          <w:sz w:val="28"/>
          <w:szCs w:val="28"/>
        </w:rPr>
        <w:lastRenderedPageBreak/>
        <w:t xml:space="preserve">   5.7 Select the identity with minimum distance.</w:t>
      </w:r>
      <w:r w:rsidRPr="006029FA">
        <w:rPr>
          <w:rFonts w:ascii="Times New Roman" w:hAnsi="Times New Roman" w:cs="Times New Roman"/>
          <w:sz w:val="28"/>
          <w:szCs w:val="28"/>
        </w:rPr>
        <w:br/>
        <w:t xml:space="preserve">   5.8 IF distance &lt; recognition threshold:</w:t>
      </w:r>
      <w:r w:rsidRPr="006029FA">
        <w:rPr>
          <w:rFonts w:ascii="Times New Roman" w:hAnsi="Times New Roman" w:cs="Times New Roman"/>
          <w:sz w:val="28"/>
          <w:szCs w:val="28"/>
        </w:rPr>
        <w:br/>
        <w:t xml:space="preserve">           label = matched known name</w:t>
      </w:r>
      <w:r w:rsidRPr="006029FA">
        <w:rPr>
          <w:rFonts w:ascii="Times New Roman" w:hAnsi="Times New Roman" w:cs="Times New Roman"/>
          <w:sz w:val="28"/>
          <w:szCs w:val="28"/>
        </w:rPr>
        <w:br/>
        <w:t xml:space="preserve">       ELSE:</w:t>
      </w:r>
      <w:r w:rsidRPr="006029FA">
        <w:rPr>
          <w:rFonts w:ascii="Times New Roman" w:hAnsi="Times New Roman" w:cs="Times New Roman"/>
          <w:sz w:val="28"/>
          <w:szCs w:val="28"/>
        </w:rPr>
        <w:br/>
        <w:t xml:space="preserve">           label = "Unknown"</w:t>
      </w:r>
      <w:r w:rsidRPr="006029FA">
        <w:rPr>
          <w:rFonts w:ascii="Times New Roman" w:hAnsi="Times New Roman" w:cs="Times New Roman"/>
          <w:sz w:val="28"/>
          <w:szCs w:val="28"/>
        </w:rPr>
        <w:br/>
        <w:t>6. Draw each bounding box and label.</w:t>
      </w:r>
      <w:r w:rsidRPr="006029FA">
        <w:rPr>
          <w:rFonts w:ascii="Times New Roman" w:hAnsi="Times New Roman" w:cs="Times New Roman"/>
          <w:sz w:val="28"/>
          <w:szCs w:val="28"/>
        </w:rPr>
        <w:br/>
        <w:t>7. Display/return the result.</w:t>
      </w:r>
      <w:r w:rsidRPr="006029FA">
        <w:rPr>
          <w:rFonts w:ascii="Times New Roman" w:hAnsi="Times New Roman" w:cs="Times New Roman"/>
          <w:sz w:val="28"/>
          <w:szCs w:val="28"/>
        </w:rPr>
        <w:br/>
        <w:t>END</w:t>
      </w:r>
      <w:r w:rsidRPr="006029FA">
        <w:rPr>
          <w:rFonts w:ascii="Times New Roman" w:hAnsi="Times New Roman" w:cs="Times New Roman"/>
          <w:sz w:val="28"/>
          <w:szCs w:val="28"/>
        </w:rPr>
        <w:br/>
      </w:r>
      <w:r w:rsidRPr="006029FA">
        <w:rPr>
          <w:rFonts w:ascii="Times New Roman" w:hAnsi="Times New Roman" w:cs="Times New Roman"/>
          <w:sz w:val="28"/>
          <w:szCs w:val="28"/>
        </w:rPr>
        <w:br/>
        <w:t>Special cases:</w:t>
      </w:r>
      <w:r w:rsidRPr="006029FA">
        <w:rPr>
          <w:rFonts w:ascii="Times New Roman" w:hAnsi="Times New Roman" w:cs="Times New Roman"/>
          <w:sz w:val="28"/>
          <w:szCs w:val="28"/>
        </w:rPr>
        <w:br/>
        <w:t>- Process every detected face independently.</w:t>
      </w:r>
      <w:r w:rsidRPr="006029FA">
        <w:rPr>
          <w:rFonts w:ascii="Times New Roman" w:hAnsi="Times New Roman" w:cs="Times New Roman"/>
          <w:sz w:val="28"/>
          <w:szCs w:val="28"/>
        </w:rPr>
        <w:br/>
        <w:t>- Use pose-diverse training images for ±30° orientation.</w:t>
      </w:r>
      <w:r w:rsidRPr="006029FA">
        <w:rPr>
          <w:rFonts w:ascii="Times New Roman" w:hAnsi="Times New Roman" w:cs="Times New Roman"/>
          <w:sz w:val="28"/>
          <w:szCs w:val="28"/>
        </w:rPr>
        <w:br/>
        <w:t>- Reject uncertain matches using the confidence threshold.</w:t>
      </w:r>
      <w:r w:rsidRPr="006029FA">
        <w:rPr>
          <w:rFonts w:ascii="Times New Roman" w:hAnsi="Times New Roman" w:cs="Times New Roman"/>
          <w:sz w:val="28"/>
          <w:szCs w:val="28"/>
        </w:rPr>
        <w:br/>
      </w:r>
    </w:p>
    <w:p w14:paraId="75D1C7AB" w14:textId="77777777" w:rsidR="009711C5" w:rsidRPr="006029FA" w:rsidRDefault="00000000" w:rsidP="006029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9FA">
        <w:rPr>
          <w:rFonts w:ascii="Times New Roman" w:hAnsi="Times New Roman" w:cs="Times New Roman"/>
          <w:sz w:val="28"/>
          <w:szCs w:val="28"/>
        </w:rPr>
        <w:br w:type="page"/>
      </w:r>
    </w:p>
    <w:p w14:paraId="0BE5E602" w14:textId="77777777" w:rsidR="009711C5" w:rsidRPr="006029FA" w:rsidRDefault="00000000" w:rsidP="006029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9FA">
        <w:rPr>
          <w:rFonts w:ascii="Times New Roman" w:hAnsi="Times New Roman" w:cs="Times New Roman"/>
          <w:b/>
          <w:color w:val="1F4E79"/>
          <w:sz w:val="28"/>
          <w:szCs w:val="28"/>
        </w:rPr>
        <w:lastRenderedPageBreak/>
        <w:t>Scenario 2 – Real-Time Road Lane Detection</w:t>
      </w:r>
    </w:p>
    <w:p w14:paraId="087C39CF" w14:textId="6BED6625" w:rsidR="009711C5" w:rsidRPr="006029FA" w:rsidRDefault="006029FA" w:rsidP="006029FA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6029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6F4A0C" wp14:editId="6C78A8B7">
            <wp:extent cx="6019165" cy="2184221"/>
            <wp:effectExtent l="0" t="0" r="63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e_detection_pipeline.png"/>
                    <pic:cNvPicPr/>
                  </pic:nvPicPr>
                  <pic:blipFill rotWithShape="1">
                    <a:blip r:embed="rId7"/>
                    <a:srcRect t="239" b="31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245" cy="2187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 w:rsidRPr="006029FA">
        <w:rPr>
          <w:rFonts w:ascii="Times New Roman" w:hAnsi="Times New Roman" w:cs="Times New Roman"/>
          <w:sz w:val="28"/>
          <w:szCs w:val="28"/>
        </w:rPr>
        <w:t>Figure. Algorithm workflow.</w:t>
      </w:r>
    </w:p>
    <w:p w14:paraId="20C26DD4" w14:textId="77777777" w:rsidR="009711C5" w:rsidRPr="006029FA" w:rsidRDefault="00000000" w:rsidP="006029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29FA">
        <w:rPr>
          <w:rFonts w:ascii="Times New Roman" w:hAnsi="Times New Roman" w:cs="Times New Roman"/>
          <w:sz w:val="28"/>
          <w:szCs w:val="28"/>
        </w:rPr>
        <w:t>BEGIN</w:t>
      </w:r>
      <w:r w:rsidRPr="006029FA">
        <w:rPr>
          <w:rFonts w:ascii="Times New Roman" w:hAnsi="Times New Roman" w:cs="Times New Roman"/>
          <w:sz w:val="28"/>
          <w:szCs w:val="28"/>
        </w:rPr>
        <w:br/>
        <w:t>INPUT: Front-facing driving video</w:t>
      </w:r>
      <w:r w:rsidRPr="006029FA">
        <w:rPr>
          <w:rFonts w:ascii="Times New Roman" w:hAnsi="Times New Roman" w:cs="Times New Roman"/>
          <w:sz w:val="28"/>
          <w:szCs w:val="28"/>
        </w:rPr>
        <w:br/>
        <w:t>OUTPUT: Each frame with detected lane lines highlighted</w:t>
      </w:r>
      <w:r w:rsidRPr="006029FA">
        <w:rPr>
          <w:rFonts w:ascii="Times New Roman" w:hAnsi="Times New Roman" w:cs="Times New Roman"/>
          <w:sz w:val="28"/>
          <w:szCs w:val="28"/>
        </w:rPr>
        <w:br/>
      </w:r>
      <w:r w:rsidRPr="006029FA">
        <w:rPr>
          <w:rFonts w:ascii="Times New Roman" w:hAnsi="Times New Roman" w:cs="Times New Roman"/>
          <w:sz w:val="28"/>
          <w:szCs w:val="28"/>
        </w:rPr>
        <w:br/>
        <w:t>1. Open the video stream.</w:t>
      </w:r>
      <w:r w:rsidRPr="006029FA">
        <w:rPr>
          <w:rFonts w:ascii="Times New Roman" w:hAnsi="Times New Roman" w:cs="Times New Roman"/>
          <w:sz w:val="28"/>
          <w:szCs w:val="28"/>
        </w:rPr>
        <w:br/>
        <w:t>2. WHILE a frame is available:</w:t>
      </w:r>
      <w:r w:rsidRPr="006029FA">
        <w:rPr>
          <w:rFonts w:ascii="Times New Roman" w:hAnsi="Times New Roman" w:cs="Times New Roman"/>
          <w:sz w:val="28"/>
          <w:szCs w:val="28"/>
        </w:rPr>
        <w:br/>
        <w:t xml:space="preserve">   2.1 Capture the current frame.</w:t>
      </w:r>
      <w:r w:rsidRPr="006029FA">
        <w:rPr>
          <w:rFonts w:ascii="Times New Roman" w:hAnsi="Times New Roman" w:cs="Times New Roman"/>
          <w:sz w:val="28"/>
          <w:szCs w:val="28"/>
        </w:rPr>
        <w:br/>
        <w:t xml:space="preserve">   2.2 Convert the frame to grayscale.</w:t>
      </w:r>
      <w:r w:rsidRPr="006029FA">
        <w:rPr>
          <w:rFonts w:ascii="Times New Roman" w:hAnsi="Times New Roman" w:cs="Times New Roman"/>
          <w:sz w:val="28"/>
          <w:szCs w:val="28"/>
        </w:rPr>
        <w:br/>
        <w:t xml:space="preserve">   2.3 Apply Gaussian smoothing.</w:t>
      </w:r>
      <w:r w:rsidRPr="006029FA">
        <w:rPr>
          <w:rFonts w:ascii="Times New Roman" w:hAnsi="Times New Roman" w:cs="Times New Roman"/>
          <w:sz w:val="28"/>
          <w:szCs w:val="28"/>
        </w:rPr>
        <w:br/>
        <w:t xml:space="preserve">   2.4 Select the road region of interest.</w:t>
      </w:r>
      <w:r w:rsidRPr="006029FA">
        <w:rPr>
          <w:rFonts w:ascii="Times New Roman" w:hAnsi="Times New Roman" w:cs="Times New Roman"/>
          <w:sz w:val="28"/>
          <w:szCs w:val="28"/>
        </w:rPr>
        <w:br/>
        <w:t xml:space="preserve">   2.5 Apply Canny edge detection.</w:t>
      </w:r>
      <w:r w:rsidRPr="006029FA">
        <w:rPr>
          <w:rFonts w:ascii="Times New Roman" w:hAnsi="Times New Roman" w:cs="Times New Roman"/>
          <w:sz w:val="28"/>
          <w:szCs w:val="28"/>
        </w:rPr>
        <w:br/>
        <w:t xml:space="preserve">   2.6 Apply Hough Transform to detect lane candidates.</w:t>
      </w:r>
      <w:r w:rsidRPr="006029FA">
        <w:rPr>
          <w:rFonts w:ascii="Times New Roman" w:hAnsi="Times New Roman" w:cs="Times New Roman"/>
          <w:sz w:val="28"/>
          <w:szCs w:val="28"/>
        </w:rPr>
        <w:br/>
        <w:t xml:space="preserve">   2.7 Filter candidates using slope, position, and temporal consistency.</w:t>
      </w:r>
      <w:r w:rsidRPr="006029FA">
        <w:rPr>
          <w:rFonts w:ascii="Times New Roman" w:hAnsi="Times New Roman" w:cs="Times New Roman"/>
          <w:sz w:val="28"/>
          <w:szCs w:val="28"/>
        </w:rPr>
        <w:br/>
        <w:t xml:space="preserve">   2.8 Estimate left and right lane boundaries.</w:t>
      </w:r>
      <w:r w:rsidRPr="006029FA">
        <w:rPr>
          <w:rFonts w:ascii="Times New Roman" w:hAnsi="Times New Roman" w:cs="Times New Roman"/>
          <w:sz w:val="28"/>
          <w:szCs w:val="28"/>
        </w:rPr>
        <w:br/>
        <w:t xml:space="preserve">   2.9 Overlay the lane lines on the original frame.</w:t>
      </w:r>
      <w:r w:rsidRPr="006029FA">
        <w:rPr>
          <w:rFonts w:ascii="Times New Roman" w:hAnsi="Times New Roman" w:cs="Times New Roman"/>
          <w:sz w:val="28"/>
          <w:szCs w:val="28"/>
        </w:rPr>
        <w:br/>
        <w:t xml:space="preserve">   2.10 Display the processed frame.</w:t>
      </w:r>
      <w:r w:rsidRPr="006029FA">
        <w:rPr>
          <w:rFonts w:ascii="Times New Roman" w:hAnsi="Times New Roman" w:cs="Times New Roman"/>
          <w:sz w:val="28"/>
          <w:szCs w:val="28"/>
        </w:rPr>
        <w:br/>
        <w:t>3. Stop when the video ends or the user exits.</w:t>
      </w:r>
      <w:r w:rsidRPr="006029FA">
        <w:rPr>
          <w:rFonts w:ascii="Times New Roman" w:hAnsi="Times New Roman" w:cs="Times New Roman"/>
          <w:sz w:val="28"/>
          <w:szCs w:val="28"/>
        </w:rPr>
        <w:br/>
        <w:t>4. Release video resources.</w:t>
      </w:r>
      <w:r w:rsidRPr="006029FA">
        <w:rPr>
          <w:rFonts w:ascii="Times New Roman" w:hAnsi="Times New Roman" w:cs="Times New Roman"/>
          <w:sz w:val="28"/>
          <w:szCs w:val="28"/>
        </w:rPr>
        <w:br/>
        <w:t>END</w:t>
      </w:r>
      <w:r w:rsidRPr="006029FA">
        <w:rPr>
          <w:rFonts w:ascii="Times New Roman" w:hAnsi="Times New Roman" w:cs="Times New Roman"/>
          <w:sz w:val="28"/>
          <w:szCs w:val="28"/>
        </w:rPr>
        <w:br/>
      </w:r>
      <w:r w:rsidRPr="006029FA">
        <w:rPr>
          <w:rFonts w:ascii="Times New Roman" w:hAnsi="Times New Roman" w:cs="Times New Roman"/>
          <w:sz w:val="28"/>
          <w:szCs w:val="28"/>
        </w:rPr>
        <w:lastRenderedPageBreak/>
        <w:br/>
        <w:t>Special cases:</w:t>
      </w:r>
      <w:r w:rsidRPr="006029FA">
        <w:rPr>
          <w:rFonts w:ascii="Times New Roman" w:hAnsi="Times New Roman" w:cs="Times New Roman"/>
          <w:sz w:val="28"/>
          <w:szCs w:val="28"/>
        </w:rPr>
        <w:br/>
        <w:t>- Use smoothing and temporal filtering to reduce noise.</w:t>
      </w:r>
      <w:r w:rsidRPr="006029FA">
        <w:rPr>
          <w:rFonts w:ascii="Times New Roman" w:hAnsi="Times New Roman" w:cs="Times New Roman"/>
          <w:sz w:val="28"/>
          <w:szCs w:val="28"/>
        </w:rPr>
        <w:br/>
        <w:t>- Use ROI filtering to reject irrelevant edges.</w:t>
      </w:r>
      <w:r w:rsidRPr="006029FA">
        <w:rPr>
          <w:rFonts w:ascii="Times New Roman" w:hAnsi="Times New Roman" w:cs="Times New Roman"/>
          <w:sz w:val="28"/>
          <w:szCs w:val="28"/>
        </w:rPr>
        <w:br/>
        <w:t>- Extend line fitting with polynomial curves for curved lanes.</w:t>
      </w:r>
      <w:r w:rsidRPr="006029FA">
        <w:rPr>
          <w:rFonts w:ascii="Times New Roman" w:hAnsi="Times New Roman" w:cs="Times New Roman"/>
          <w:sz w:val="28"/>
          <w:szCs w:val="28"/>
        </w:rPr>
        <w:br/>
      </w:r>
    </w:p>
    <w:sectPr w:rsidR="009711C5" w:rsidRPr="006029FA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3534060">
    <w:abstractNumId w:val="8"/>
  </w:num>
  <w:num w:numId="2" w16cid:durableId="684985128">
    <w:abstractNumId w:val="6"/>
  </w:num>
  <w:num w:numId="3" w16cid:durableId="705377756">
    <w:abstractNumId w:val="5"/>
  </w:num>
  <w:num w:numId="4" w16cid:durableId="1502046632">
    <w:abstractNumId w:val="4"/>
  </w:num>
  <w:num w:numId="5" w16cid:durableId="263274100">
    <w:abstractNumId w:val="7"/>
  </w:num>
  <w:num w:numId="6" w16cid:durableId="151876925">
    <w:abstractNumId w:val="3"/>
  </w:num>
  <w:num w:numId="7" w16cid:durableId="327826180">
    <w:abstractNumId w:val="2"/>
  </w:num>
  <w:num w:numId="8" w16cid:durableId="16153225">
    <w:abstractNumId w:val="1"/>
  </w:num>
  <w:num w:numId="9" w16cid:durableId="729184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782E"/>
    <w:rsid w:val="00507606"/>
    <w:rsid w:val="006029FA"/>
    <w:rsid w:val="009711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0D2C3E"/>
  <w14:defaultImageDpi w14:val="300"/>
  <w15:docId w15:val="{58F8321B-6D98-4FDB-8191-10992E672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 Hemanth kumar</cp:lastModifiedBy>
  <cp:revision>2</cp:revision>
  <dcterms:created xsi:type="dcterms:W3CDTF">2026-08-22T03:12:00Z</dcterms:created>
  <dcterms:modified xsi:type="dcterms:W3CDTF">2026-08-22T03:12:00Z</dcterms:modified>
  <cp:category/>
</cp:coreProperties>
</file>