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6B5D" w14:textId="77777777" w:rsidR="00C94F49" w:rsidRPr="00196EF3" w:rsidRDefault="00000000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96EF3">
        <w:rPr>
          <w:rFonts w:ascii="Times New Roman" w:hAnsi="Times New Roman" w:cs="Times New Roman"/>
          <w:b/>
          <w:bCs/>
          <w:sz w:val="48"/>
          <w:szCs w:val="48"/>
        </w:rPr>
        <w:t>CASE STUDIES</w:t>
      </w:r>
    </w:p>
    <w:p w14:paraId="6C9EC6BE" w14:textId="77777777" w:rsidR="00C94F49" w:rsidRPr="00196EF3" w:rsidRDefault="00000000" w:rsidP="00196EF3">
      <w:pPr>
        <w:pStyle w:val="Heading1"/>
        <w:spacing w:line="360" w:lineRule="auto"/>
        <w:rPr>
          <w:rFonts w:ascii="Times New Roman" w:hAnsi="Times New Roman" w:cs="Times New Roman"/>
        </w:rPr>
      </w:pPr>
      <w:r w:rsidRPr="00196EF3">
        <w:rPr>
          <w:rFonts w:ascii="Times New Roman" w:hAnsi="Times New Roman" w:cs="Times New Roman"/>
        </w:rPr>
        <w:t>Case Study 1: Disease Diagnosis Using Bayesian Methods</w:t>
      </w:r>
    </w:p>
    <w:p w14:paraId="223B5FCF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Aim</w:t>
      </w:r>
    </w:p>
    <w:p w14:paraId="5AD75A8B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To design an intelligent disease diagnosis system using Bayes' Theorem, Naïve Bayes, and Bayesian Belief Networks (BBNs) for probabilistic diagnosis under uncertainty.</w:t>
      </w:r>
    </w:p>
    <w:p w14:paraId="12B9783E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Introduction</w:t>
      </w:r>
    </w:p>
    <w:p w14:paraId="70468BA8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Bayesian methods help hospitals predict diseases from symptoms and medical history by updating probabilities as new evidence becomes available.</w:t>
      </w:r>
    </w:p>
    <w:p w14:paraId="5D68A184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Problem Statement</w:t>
      </w:r>
    </w:p>
    <w:p w14:paraId="12093DF7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Develop a diagnosis system using patient symptoms, medical history, laboratory reports, and previous records.</w:t>
      </w:r>
    </w:p>
    <w:p w14:paraId="079AED9F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Objectives</w:t>
      </w:r>
    </w:p>
    <w:p w14:paraId="5D9AABC6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Develop a probabilistic diagnosis model.</w:t>
      </w:r>
    </w:p>
    <w:p w14:paraId="11BCC1EB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Apply Bayes' Theorem.</w:t>
      </w:r>
    </w:p>
    <w:p w14:paraId="116818EF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Implement a Naïve Bayes classifier.</w:t>
      </w:r>
    </w:p>
    <w:p w14:paraId="61914404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Use Bayesian Belief Networks to model dependencies.</w:t>
      </w:r>
    </w:p>
    <w:p w14:paraId="1CEB3A54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Handle uncertainty and evaluate predictions.</w:t>
      </w:r>
    </w:p>
    <w:p w14:paraId="07295913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Bayes' Theorem</w:t>
      </w:r>
    </w:p>
    <w:p w14:paraId="584AD5FD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P(D|S) = [P(S|D) × P(D)] / P(S)</w:t>
      </w:r>
    </w:p>
    <w:p w14:paraId="4A002B91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lastRenderedPageBreak/>
        <w:t>Bayesian Belief Network</w:t>
      </w:r>
    </w:p>
    <w:p w14:paraId="03943FA8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Example structure:</w:t>
      </w:r>
      <w:r w:rsidRPr="00196EF3">
        <w:rPr>
          <w:rFonts w:ascii="Times New Roman" w:hAnsi="Times New Roman" w:cs="Times New Roman"/>
          <w:sz w:val="28"/>
          <w:szCs w:val="28"/>
        </w:rPr>
        <w:br/>
        <w:t>Medical History → Disease → {Fever, Cough, Fatigue} → Test Result</w:t>
      </w:r>
    </w:p>
    <w:p w14:paraId="695ACBAC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Handling Uncertainty</w:t>
      </w:r>
    </w:p>
    <w:p w14:paraId="5B4475CD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Posterior probabilities are updated whenever new symptoms or test results are observed.</w:t>
      </w:r>
    </w:p>
    <w:p w14:paraId="6C681E06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Probability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94F49" w:rsidRPr="00196EF3" w14:paraId="45DFC91B" w14:textId="77777777">
        <w:tc>
          <w:tcPr>
            <w:tcW w:w="4320" w:type="dxa"/>
          </w:tcPr>
          <w:p w14:paraId="7154C33D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Disease</w:t>
            </w:r>
          </w:p>
        </w:tc>
        <w:tc>
          <w:tcPr>
            <w:tcW w:w="4320" w:type="dxa"/>
          </w:tcPr>
          <w:p w14:paraId="5BD2ED20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Prior Probability</w:t>
            </w:r>
          </w:p>
        </w:tc>
      </w:tr>
      <w:tr w:rsidR="00C94F49" w:rsidRPr="00196EF3" w14:paraId="64C268B7" w14:textId="77777777">
        <w:tc>
          <w:tcPr>
            <w:tcW w:w="4320" w:type="dxa"/>
          </w:tcPr>
          <w:p w14:paraId="3532DA8A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Flu</w:t>
            </w:r>
          </w:p>
        </w:tc>
        <w:tc>
          <w:tcPr>
            <w:tcW w:w="4320" w:type="dxa"/>
          </w:tcPr>
          <w:p w14:paraId="7AF6AFC7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0.40</w:t>
            </w:r>
          </w:p>
        </w:tc>
      </w:tr>
      <w:tr w:rsidR="00C94F49" w:rsidRPr="00196EF3" w14:paraId="334FBB95" w14:textId="77777777">
        <w:tc>
          <w:tcPr>
            <w:tcW w:w="4320" w:type="dxa"/>
          </w:tcPr>
          <w:p w14:paraId="11382567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COVID-19</w:t>
            </w:r>
          </w:p>
        </w:tc>
        <w:tc>
          <w:tcPr>
            <w:tcW w:w="4320" w:type="dxa"/>
          </w:tcPr>
          <w:p w14:paraId="31FF89A1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0.35</w:t>
            </w:r>
          </w:p>
        </w:tc>
      </w:tr>
      <w:tr w:rsidR="00C94F49" w:rsidRPr="00196EF3" w14:paraId="2189EE1B" w14:textId="77777777">
        <w:tc>
          <w:tcPr>
            <w:tcW w:w="4320" w:type="dxa"/>
          </w:tcPr>
          <w:p w14:paraId="14DC11A8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Dengue</w:t>
            </w:r>
          </w:p>
        </w:tc>
        <w:tc>
          <w:tcPr>
            <w:tcW w:w="4320" w:type="dxa"/>
          </w:tcPr>
          <w:p w14:paraId="599E1B4B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</w:tr>
      <w:tr w:rsidR="00C94F49" w:rsidRPr="00196EF3" w14:paraId="46A76FBA" w14:textId="77777777">
        <w:tc>
          <w:tcPr>
            <w:tcW w:w="4320" w:type="dxa"/>
          </w:tcPr>
          <w:p w14:paraId="43803DD4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Malaria</w:t>
            </w:r>
          </w:p>
        </w:tc>
        <w:tc>
          <w:tcPr>
            <w:tcW w:w="4320" w:type="dxa"/>
          </w:tcPr>
          <w:p w14:paraId="29D0B473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</w:tr>
    </w:tbl>
    <w:p w14:paraId="20760525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Advantages</w:t>
      </w:r>
    </w:p>
    <w:p w14:paraId="6AB0165C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Handles uncertainty.</w:t>
      </w:r>
    </w:p>
    <w:p w14:paraId="0056B0ED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Supports medical decision making.</w:t>
      </w:r>
    </w:p>
    <w:p w14:paraId="18CE1DFC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Learns from historical data.</w:t>
      </w:r>
    </w:p>
    <w:p w14:paraId="366114A1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Limitations</w:t>
      </w:r>
    </w:p>
    <w:p w14:paraId="456142A8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Needs quality data.</w:t>
      </w:r>
    </w:p>
    <w:p w14:paraId="3F46EEBD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Naïve Bayes assumes independence.</w:t>
      </w:r>
    </w:p>
    <w:p w14:paraId="1F419BFC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Large BBNs are computationally expensive.</w:t>
      </w:r>
    </w:p>
    <w:p w14:paraId="3309C56D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Conclusion</w:t>
      </w:r>
    </w:p>
    <w:p w14:paraId="18E7A6E4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Bayesian approaches provide accurate probabilistic diagnosis and improve predictions as new evidence is received.</w:t>
      </w:r>
    </w:p>
    <w:p w14:paraId="09FA2677" w14:textId="77777777" w:rsidR="00C94F49" w:rsidRPr="00196EF3" w:rsidRDefault="00000000">
      <w:pPr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br w:type="page"/>
      </w:r>
    </w:p>
    <w:p w14:paraId="5CA24818" w14:textId="77777777" w:rsidR="00C94F49" w:rsidRPr="00196EF3" w:rsidRDefault="00000000" w:rsidP="00196EF3">
      <w:pPr>
        <w:pStyle w:val="Heading1"/>
        <w:spacing w:line="360" w:lineRule="auto"/>
        <w:rPr>
          <w:rFonts w:ascii="Times New Roman" w:hAnsi="Times New Roman" w:cs="Times New Roman"/>
        </w:rPr>
      </w:pPr>
      <w:r w:rsidRPr="00196EF3">
        <w:rPr>
          <w:rFonts w:ascii="Times New Roman" w:hAnsi="Times New Roman" w:cs="Times New Roman"/>
        </w:rPr>
        <w:lastRenderedPageBreak/>
        <w:t>Case Study 2: Email Spam Detection Using Bayesian Classification</w:t>
      </w:r>
    </w:p>
    <w:p w14:paraId="58B4A8A5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Aim</w:t>
      </w:r>
    </w:p>
    <w:p w14:paraId="25B6994F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Design an email spam detection system using Naïve Bayes and Bayes Optimal Classifier concepts.</w:t>
      </w:r>
    </w:p>
    <w:p w14:paraId="69243D98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Introduction</w:t>
      </w:r>
    </w:p>
    <w:p w14:paraId="2E5BDE84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Machine learning automatically classifies emails as Spam or Ham using probabilistic reasoning.</w:t>
      </w:r>
    </w:p>
    <w:p w14:paraId="15742FD1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Problem Statement</w:t>
      </w:r>
    </w:p>
    <w:p w14:paraId="255B31CE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Develop a spam filter that minimizes false positives and improves accuracy over time.</w:t>
      </w:r>
    </w:p>
    <w:p w14:paraId="36926D40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Objectives</w:t>
      </w:r>
    </w:p>
    <w:p w14:paraId="2A75F9AE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Design a Naïve Bayes spam classifier.</w:t>
      </w:r>
    </w:p>
    <w:p w14:paraId="0AF8625A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Understand Bayes Optimal Classifier.</w:t>
      </w:r>
    </w:p>
    <w:p w14:paraId="75E1DDE0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Compare MLE and MDL.</w:t>
      </w:r>
    </w:p>
    <w:p w14:paraId="7509C9A4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Analyze model complexity and sample size.</w:t>
      </w:r>
    </w:p>
    <w:p w14:paraId="13898EBE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System Architecture</w:t>
      </w:r>
    </w:p>
    <w:p w14:paraId="1F35D3BC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Incoming Email → Preprocessing → Feature Extraction → Naïve Bayes → Spam/Ham</w:t>
      </w:r>
    </w:p>
    <w:p w14:paraId="6F089C6D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MLE vs MDL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C94F49" w:rsidRPr="00196EF3" w14:paraId="6A1D8BE0" w14:textId="77777777">
        <w:tc>
          <w:tcPr>
            <w:tcW w:w="2880" w:type="dxa"/>
          </w:tcPr>
          <w:p w14:paraId="3865E63A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80" w:type="dxa"/>
          </w:tcPr>
          <w:p w14:paraId="383E16D0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MLE</w:t>
            </w:r>
          </w:p>
        </w:tc>
        <w:tc>
          <w:tcPr>
            <w:tcW w:w="2880" w:type="dxa"/>
          </w:tcPr>
          <w:p w14:paraId="40FDF7F0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MDL</w:t>
            </w:r>
          </w:p>
        </w:tc>
      </w:tr>
      <w:tr w:rsidR="00C94F49" w:rsidRPr="00196EF3" w14:paraId="44E8C2AD" w14:textId="77777777">
        <w:tc>
          <w:tcPr>
            <w:tcW w:w="2880" w:type="dxa"/>
          </w:tcPr>
          <w:p w14:paraId="0A8BFA7A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Objective</w:t>
            </w:r>
          </w:p>
        </w:tc>
        <w:tc>
          <w:tcPr>
            <w:tcW w:w="2880" w:type="dxa"/>
          </w:tcPr>
          <w:p w14:paraId="3714D597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Maximize likelihood</w:t>
            </w:r>
          </w:p>
        </w:tc>
        <w:tc>
          <w:tcPr>
            <w:tcW w:w="2880" w:type="dxa"/>
          </w:tcPr>
          <w:p w14:paraId="3552CF55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Minimize description length</w:t>
            </w:r>
          </w:p>
        </w:tc>
      </w:tr>
      <w:tr w:rsidR="00C94F49" w:rsidRPr="00196EF3" w14:paraId="6F7AF13A" w14:textId="77777777">
        <w:tc>
          <w:tcPr>
            <w:tcW w:w="2880" w:type="dxa"/>
          </w:tcPr>
          <w:p w14:paraId="308135AC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Overfitting</w:t>
            </w:r>
          </w:p>
        </w:tc>
        <w:tc>
          <w:tcPr>
            <w:tcW w:w="2880" w:type="dxa"/>
          </w:tcPr>
          <w:p w14:paraId="67F4E49E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  <w:tc>
          <w:tcPr>
            <w:tcW w:w="2880" w:type="dxa"/>
          </w:tcPr>
          <w:p w14:paraId="38F37922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C94F49" w:rsidRPr="00196EF3" w14:paraId="25808026" w14:textId="77777777">
        <w:tc>
          <w:tcPr>
            <w:tcW w:w="2880" w:type="dxa"/>
          </w:tcPr>
          <w:p w14:paraId="5A854324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Computation</w:t>
            </w:r>
          </w:p>
        </w:tc>
        <w:tc>
          <w:tcPr>
            <w:tcW w:w="2880" w:type="dxa"/>
          </w:tcPr>
          <w:p w14:paraId="456DACB2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  <w:tc>
          <w:tcPr>
            <w:tcW w:w="2880" w:type="dxa"/>
          </w:tcPr>
          <w:p w14:paraId="1B8702BB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Slower</w:t>
            </w:r>
          </w:p>
        </w:tc>
      </w:tr>
      <w:tr w:rsidR="00C94F49" w:rsidRPr="00196EF3" w14:paraId="4D10CB4D" w14:textId="77777777">
        <w:tc>
          <w:tcPr>
            <w:tcW w:w="2880" w:type="dxa"/>
          </w:tcPr>
          <w:p w14:paraId="4DC0FED5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Generalization</w:t>
            </w:r>
          </w:p>
        </w:tc>
        <w:tc>
          <w:tcPr>
            <w:tcW w:w="2880" w:type="dxa"/>
          </w:tcPr>
          <w:p w14:paraId="7FFD00B9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2880" w:type="dxa"/>
          </w:tcPr>
          <w:p w14:paraId="2811C71F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Better</w:t>
            </w:r>
          </w:p>
        </w:tc>
      </w:tr>
    </w:tbl>
    <w:p w14:paraId="1854170D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C94F49" w:rsidRPr="00196EF3" w14:paraId="086255A8" w14:textId="77777777">
        <w:tc>
          <w:tcPr>
            <w:tcW w:w="2880" w:type="dxa"/>
          </w:tcPr>
          <w:p w14:paraId="6D050B89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</w:p>
        </w:tc>
        <w:tc>
          <w:tcPr>
            <w:tcW w:w="2880" w:type="dxa"/>
          </w:tcPr>
          <w:p w14:paraId="75988159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2880" w:type="dxa"/>
          </w:tcPr>
          <w:p w14:paraId="76A739D3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</w:tr>
      <w:tr w:rsidR="00C94F49" w:rsidRPr="00196EF3" w14:paraId="1B98628D" w14:textId="77777777">
        <w:tc>
          <w:tcPr>
            <w:tcW w:w="2880" w:type="dxa"/>
          </w:tcPr>
          <w:p w14:paraId="3F7CC734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Naïve Bayes</w:t>
            </w:r>
          </w:p>
        </w:tc>
        <w:tc>
          <w:tcPr>
            <w:tcW w:w="2880" w:type="dxa"/>
          </w:tcPr>
          <w:p w14:paraId="30F2E012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96%</w:t>
            </w:r>
          </w:p>
        </w:tc>
        <w:tc>
          <w:tcPr>
            <w:tcW w:w="2880" w:type="dxa"/>
          </w:tcPr>
          <w:p w14:paraId="708AE5A2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0.95</w:t>
            </w:r>
          </w:p>
        </w:tc>
      </w:tr>
      <w:tr w:rsidR="00C94F49" w:rsidRPr="00196EF3" w14:paraId="6A8A8139" w14:textId="77777777">
        <w:tc>
          <w:tcPr>
            <w:tcW w:w="2880" w:type="dxa"/>
          </w:tcPr>
          <w:p w14:paraId="400987E0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Bayes Optimal</w:t>
            </w:r>
          </w:p>
        </w:tc>
        <w:tc>
          <w:tcPr>
            <w:tcW w:w="2880" w:type="dxa"/>
          </w:tcPr>
          <w:p w14:paraId="48AE6F3F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98%</w:t>
            </w:r>
          </w:p>
        </w:tc>
        <w:tc>
          <w:tcPr>
            <w:tcW w:w="2880" w:type="dxa"/>
          </w:tcPr>
          <w:p w14:paraId="66EE99AD" w14:textId="77777777" w:rsidR="00C94F49" w:rsidRPr="00196EF3" w:rsidRDefault="00000000" w:rsidP="00196EF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6EF3">
              <w:rPr>
                <w:rFonts w:ascii="Times New Roman" w:hAnsi="Times New Roman" w:cs="Times New Roman"/>
                <w:sz w:val="28"/>
                <w:szCs w:val="28"/>
              </w:rPr>
              <w:t>0.97</w:t>
            </w:r>
          </w:p>
        </w:tc>
      </w:tr>
    </w:tbl>
    <w:p w14:paraId="5E8C5FD1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Advantages</w:t>
      </w:r>
    </w:p>
    <w:p w14:paraId="4A44B549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Fast classification.</w:t>
      </w:r>
    </w:p>
    <w:p w14:paraId="48EB7BA0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Efficient for text.</w:t>
      </w:r>
    </w:p>
    <w:p w14:paraId="0CF27541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Learns from new emails.</w:t>
      </w:r>
    </w:p>
    <w:p w14:paraId="4C890712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Limitations</w:t>
      </w:r>
    </w:p>
    <w:p w14:paraId="3FE109D1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Independence assumption.</w:t>
      </w:r>
    </w:p>
    <w:p w14:paraId="37426D52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Depends on training data.</w:t>
      </w:r>
    </w:p>
    <w:p w14:paraId="0A68A6D4" w14:textId="77777777" w:rsidR="00C94F49" w:rsidRPr="00196EF3" w:rsidRDefault="00000000" w:rsidP="00196EF3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Bayes Optimal is expensive.</w:t>
      </w:r>
    </w:p>
    <w:p w14:paraId="6BD4C3CB" w14:textId="77777777" w:rsidR="00C94F49" w:rsidRPr="00196EF3" w:rsidRDefault="00000000" w:rsidP="00196EF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Conclusion</w:t>
      </w:r>
    </w:p>
    <w:p w14:paraId="5C68261A" w14:textId="77777777" w:rsidR="00C94F49" w:rsidRPr="00196EF3" w:rsidRDefault="00000000" w:rsidP="00196E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EF3">
        <w:rPr>
          <w:rFonts w:ascii="Times New Roman" w:hAnsi="Times New Roman" w:cs="Times New Roman"/>
          <w:sz w:val="28"/>
          <w:szCs w:val="28"/>
        </w:rPr>
        <w:t>Bayesian classifiers provide effective spam filtering. MDL reduces overfitting, while Bayes Optimal offers the best theoretical performance.</w:t>
      </w:r>
    </w:p>
    <w:sectPr w:rsidR="00C94F49" w:rsidRPr="00196E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839164">
    <w:abstractNumId w:val="8"/>
  </w:num>
  <w:num w:numId="2" w16cid:durableId="167137857">
    <w:abstractNumId w:val="6"/>
  </w:num>
  <w:num w:numId="3" w16cid:durableId="1244223385">
    <w:abstractNumId w:val="5"/>
  </w:num>
  <w:num w:numId="4" w16cid:durableId="1360081989">
    <w:abstractNumId w:val="4"/>
  </w:num>
  <w:num w:numId="5" w16cid:durableId="2022967127">
    <w:abstractNumId w:val="7"/>
  </w:num>
  <w:num w:numId="6" w16cid:durableId="902057753">
    <w:abstractNumId w:val="3"/>
  </w:num>
  <w:num w:numId="7" w16cid:durableId="1398282284">
    <w:abstractNumId w:val="2"/>
  </w:num>
  <w:num w:numId="8" w16cid:durableId="1762986977">
    <w:abstractNumId w:val="1"/>
  </w:num>
  <w:num w:numId="9" w16cid:durableId="104355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EF3"/>
    <w:rsid w:val="0029639D"/>
    <w:rsid w:val="00323929"/>
    <w:rsid w:val="00326F90"/>
    <w:rsid w:val="00AA1D8D"/>
    <w:rsid w:val="00B47730"/>
    <w:rsid w:val="00C94F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776E"/>
  <w14:defaultImageDpi w14:val="300"/>
  <w15:docId w15:val="{C04FAA2C-561F-4903-93D5-2CBB3F5F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2026-08-05T10:53:00Z</dcterms:created>
  <dcterms:modified xsi:type="dcterms:W3CDTF">2026-08-05T10:53:00Z</dcterms:modified>
  <cp:category/>
</cp:coreProperties>
</file>