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4A0" w:rsidRDefault="009A14A0" w:rsidP="009A14A0">
      <w:pPr>
        <w:pStyle w:val="Heading3"/>
      </w:pPr>
      <w:r>
        <w:rPr>
          <w:rStyle w:val="Strong"/>
          <w:b/>
          <w:bCs/>
        </w:rPr>
        <w:t>Test Plan – College Management Portal</w:t>
      </w:r>
    </w:p>
    <w:p w:rsidR="009A14A0" w:rsidRDefault="009A14A0" w:rsidP="009A14A0">
      <w:pPr>
        <w:pStyle w:val="Heading4"/>
      </w:pPr>
      <w:r>
        <w:rPr>
          <w:rStyle w:val="Strong"/>
          <w:b/>
          <w:bCs/>
        </w:rPr>
        <w:t>1. Purpose</w:t>
      </w:r>
    </w:p>
    <w:p w:rsidR="009A14A0" w:rsidRDefault="009A14A0" w:rsidP="009A14A0">
      <w:pPr>
        <w:pStyle w:val="NormalWeb"/>
      </w:pPr>
      <w:r>
        <w:t>This document explains how the College Management Portal will be tested to make sure it works as expected. It includes what to test, how to test it, and what tools will be used.</w:t>
      </w:r>
    </w:p>
    <w:p w:rsidR="009A14A0" w:rsidRDefault="009A14A0" w:rsidP="009A14A0">
      <w:pPr>
        <w:pStyle w:val="Heading4"/>
      </w:pPr>
      <w:r>
        <w:rPr>
          <w:rStyle w:val="Strong"/>
          <w:b/>
          <w:bCs/>
        </w:rPr>
        <w:t>2. Objectives</w:t>
      </w:r>
    </w:p>
    <w:p w:rsidR="009A14A0" w:rsidRDefault="009A14A0" w:rsidP="009A14A0">
      <w:pPr>
        <w:pStyle w:val="NormalWeb"/>
        <w:numPr>
          <w:ilvl w:val="0"/>
          <w:numId w:val="11"/>
        </w:numPr>
      </w:pPr>
      <w:r>
        <w:t>To check that all main features are working correctly (e.g., Student Registration, Login, Attendance).</w:t>
      </w:r>
    </w:p>
    <w:p w:rsidR="009A14A0" w:rsidRDefault="009A14A0" w:rsidP="009A14A0">
      <w:pPr>
        <w:pStyle w:val="NormalWeb"/>
        <w:numPr>
          <w:ilvl w:val="0"/>
          <w:numId w:val="11"/>
        </w:numPr>
      </w:pPr>
      <w:r>
        <w:t>To find and fix any bugs before final submission.</w:t>
      </w:r>
    </w:p>
    <w:p w:rsidR="009A14A0" w:rsidRDefault="009A14A0" w:rsidP="009A14A0">
      <w:pPr>
        <w:pStyle w:val="NormalWeb"/>
        <w:numPr>
          <w:ilvl w:val="0"/>
          <w:numId w:val="11"/>
        </w:numPr>
      </w:pPr>
      <w:r>
        <w:t>To make sure the system works smoothly on different devices.</w:t>
      </w:r>
    </w:p>
    <w:p w:rsidR="009A14A0" w:rsidRDefault="009A14A0" w:rsidP="009A14A0">
      <w:pPr>
        <w:pStyle w:val="Heading4"/>
      </w:pPr>
      <w:r>
        <w:rPr>
          <w:rStyle w:val="Strong"/>
          <w:b/>
          <w:bCs/>
        </w:rPr>
        <w:t>3. Modules to Be Tested</w:t>
      </w:r>
    </w:p>
    <w:p w:rsidR="009A14A0" w:rsidRDefault="009A14A0" w:rsidP="009A14A0">
      <w:pPr>
        <w:pStyle w:val="NormalWeb"/>
        <w:numPr>
          <w:ilvl w:val="0"/>
          <w:numId w:val="12"/>
        </w:numPr>
      </w:pPr>
      <w:r>
        <w:t>Student Module</w:t>
      </w:r>
    </w:p>
    <w:p w:rsidR="009A14A0" w:rsidRDefault="009A14A0" w:rsidP="009A14A0">
      <w:pPr>
        <w:pStyle w:val="NormalWeb"/>
        <w:numPr>
          <w:ilvl w:val="0"/>
          <w:numId w:val="12"/>
        </w:numPr>
      </w:pPr>
      <w:r>
        <w:t>Faculty Module</w:t>
      </w:r>
    </w:p>
    <w:p w:rsidR="009A14A0" w:rsidRDefault="009A14A0" w:rsidP="009A14A0">
      <w:pPr>
        <w:pStyle w:val="NormalWeb"/>
        <w:numPr>
          <w:ilvl w:val="0"/>
          <w:numId w:val="12"/>
        </w:numPr>
      </w:pPr>
      <w:r>
        <w:t>Admin Module</w:t>
      </w:r>
    </w:p>
    <w:p w:rsidR="009A14A0" w:rsidRDefault="009A14A0" w:rsidP="009A14A0">
      <w:pPr>
        <w:pStyle w:val="NormalWeb"/>
        <w:numPr>
          <w:ilvl w:val="0"/>
          <w:numId w:val="12"/>
        </w:numPr>
      </w:pPr>
      <w:r>
        <w:t>Attendance &amp; Grade Management</w:t>
      </w:r>
    </w:p>
    <w:p w:rsidR="009A14A0" w:rsidRDefault="009A14A0" w:rsidP="009A14A0">
      <w:pPr>
        <w:pStyle w:val="Heading4"/>
      </w:pPr>
      <w:r>
        <w:rPr>
          <w:rStyle w:val="Strong"/>
          <w:b/>
          <w:bCs/>
        </w:rPr>
        <w:t>4. Main Features to Test</w:t>
      </w:r>
    </w:p>
    <w:p w:rsidR="009A14A0" w:rsidRDefault="009A14A0" w:rsidP="009A14A0">
      <w:pPr>
        <w:pStyle w:val="NormalWeb"/>
        <w:numPr>
          <w:ilvl w:val="0"/>
          <w:numId w:val="13"/>
        </w:numPr>
      </w:pPr>
      <w:r>
        <w:t>Login/Logout functionality</w:t>
      </w:r>
    </w:p>
    <w:p w:rsidR="009A14A0" w:rsidRDefault="009A14A0" w:rsidP="009A14A0">
      <w:pPr>
        <w:pStyle w:val="NormalWeb"/>
        <w:numPr>
          <w:ilvl w:val="0"/>
          <w:numId w:val="13"/>
        </w:numPr>
      </w:pPr>
      <w:r>
        <w:t>Data entry and validations</w:t>
      </w:r>
    </w:p>
    <w:p w:rsidR="009A14A0" w:rsidRDefault="009A14A0" w:rsidP="009A14A0">
      <w:pPr>
        <w:pStyle w:val="NormalWeb"/>
        <w:numPr>
          <w:ilvl w:val="0"/>
          <w:numId w:val="13"/>
        </w:numPr>
      </w:pPr>
      <w:r>
        <w:t>Access control based on user roles</w:t>
      </w:r>
    </w:p>
    <w:p w:rsidR="009A14A0" w:rsidRDefault="009A14A0" w:rsidP="009A14A0">
      <w:pPr>
        <w:pStyle w:val="NormalWeb"/>
        <w:numPr>
          <w:ilvl w:val="0"/>
          <w:numId w:val="13"/>
        </w:numPr>
      </w:pPr>
      <w:r>
        <w:t>Reports (attendance, results, fee)</w:t>
      </w:r>
    </w:p>
    <w:p w:rsidR="009A14A0" w:rsidRDefault="009A14A0" w:rsidP="009A14A0">
      <w:pPr>
        <w:pStyle w:val="Heading4"/>
      </w:pPr>
      <w:r>
        <w:rPr>
          <w:rStyle w:val="Strong"/>
          <w:b/>
          <w:bCs/>
        </w:rPr>
        <w:t>5. Features Not Included in Testing</w:t>
      </w:r>
    </w:p>
    <w:p w:rsidR="009A14A0" w:rsidRDefault="009A14A0" w:rsidP="009A14A0">
      <w:pPr>
        <w:pStyle w:val="NormalWeb"/>
        <w:numPr>
          <w:ilvl w:val="0"/>
          <w:numId w:val="14"/>
        </w:numPr>
      </w:pPr>
      <w:r>
        <w:t>Payment gateway (not implemented)</w:t>
      </w:r>
    </w:p>
    <w:p w:rsidR="009A14A0" w:rsidRDefault="009A14A0" w:rsidP="009A14A0">
      <w:pPr>
        <w:pStyle w:val="NormalWeb"/>
        <w:numPr>
          <w:ilvl w:val="0"/>
          <w:numId w:val="14"/>
        </w:numPr>
      </w:pPr>
      <w:r>
        <w:t>Real email or SMS services (mocked)</w:t>
      </w:r>
    </w:p>
    <w:p w:rsidR="009A14A0" w:rsidRDefault="009A14A0" w:rsidP="009A14A0">
      <w:pPr>
        <w:pStyle w:val="Heading4"/>
      </w:pPr>
      <w:r>
        <w:rPr>
          <w:rStyle w:val="Strong"/>
          <w:b/>
          <w:bCs/>
        </w:rPr>
        <w:t>6. Testing Types</w:t>
      </w:r>
    </w:p>
    <w:p w:rsidR="009A14A0" w:rsidRDefault="009A14A0" w:rsidP="009A14A0">
      <w:pPr>
        <w:pStyle w:val="NormalWeb"/>
        <w:numPr>
          <w:ilvl w:val="0"/>
          <w:numId w:val="15"/>
        </w:numPr>
      </w:pPr>
      <w:r>
        <w:t>Unit Testing: Checking individual functions</w:t>
      </w:r>
    </w:p>
    <w:p w:rsidR="009A14A0" w:rsidRDefault="009A14A0" w:rsidP="009A14A0">
      <w:pPr>
        <w:pStyle w:val="NormalWeb"/>
        <w:numPr>
          <w:ilvl w:val="0"/>
          <w:numId w:val="15"/>
        </w:numPr>
      </w:pPr>
      <w:r>
        <w:t>Integration Testing: Making sure different parts work together</w:t>
      </w:r>
    </w:p>
    <w:p w:rsidR="009A14A0" w:rsidRDefault="009A14A0" w:rsidP="009A14A0">
      <w:pPr>
        <w:pStyle w:val="NormalWeb"/>
        <w:numPr>
          <w:ilvl w:val="0"/>
          <w:numId w:val="15"/>
        </w:numPr>
      </w:pPr>
      <w:r>
        <w:t>System Testing: Testing the full portal end-to-end</w:t>
      </w:r>
    </w:p>
    <w:p w:rsidR="009A14A0" w:rsidRDefault="009A14A0" w:rsidP="009A14A0">
      <w:pPr>
        <w:pStyle w:val="NormalWeb"/>
        <w:numPr>
          <w:ilvl w:val="0"/>
          <w:numId w:val="15"/>
        </w:numPr>
      </w:pPr>
      <w:r>
        <w:t>UAT (User Acceptance Testing): Testing from user point of view</w:t>
      </w:r>
    </w:p>
    <w:p w:rsidR="009A14A0" w:rsidRDefault="009A14A0" w:rsidP="009A14A0">
      <w:pPr>
        <w:pStyle w:val="Heading4"/>
      </w:pPr>
      <w:r>
        <w:rPr>
          <w:rStyle w:val="Strong"/>
          <w:b/>
          <w:bCs/>
        </w:rPr>
        <w:t>7. Timeline</w:t>
      </w:r>
    </w:p>
    <w:tbl>
      <w:tblPr>
        <w:tblW w:w="0" w:type="auto"/>
        <w:tblCellSpacing w:w="15" w:type="dxa"/>
        <w:tblCellMar>
          <w:top w:w="15" w:type="dxa"/>
          <w:left w:w="15" w:type="dxa"/>
          <w:bottom w:w="15" w:type="dxa"/>
          <w:right w:w="15" w:type="dxa"/>
        </w:tblCellMar>
        <w:tblLook w:val="04A0"/>
      </w:tblPr>
      <w:tblGrid>
        <w:gridCol w:w="1734"/>
        <w:gridCol w:w="981"/>
        <w:gridCol w:w="898"/>
      </w:tblGrid>
      <w:tr w:rsidR="009A14A0" w:rsidTr="009A14A0">
        <w:trPr>
          <w:tblHeader/>
          <w:tblCellSpacing w:w="15" w:type="dxa"/>
        </w:trPr>
        <w:tc>
          <w:tcPr>
            <w:tcW w:w="0" w:type="auto"/>
            <w:vAlign w:val="center"/>
            <w:hideMark/>
          </w:tcPr>
          <w:p w:rsidR="009A14A0" w:rsidRDefault="009A14A0">
            <w:pPr>
              <w:jc w:val="center"/>
              <w:rPr>
                <w:b/>
                <w:bCs/>
                <w:sz w:val="24"/>
                <w:szCs w:val="24"/>
              </w:rPr>
            </w:pPr>
            <w:r>
              <w:rPr>
                <w:b/>
                <w:bCs/>
              </w:rPr>
              <w:t>Phase</w:t>
            </w:r>
          </w:p>
        </w:tc>
        <w:tc>
          <w:tcPr>
            <w:tcW w:w="0" w:type="auto"/>
            <w:vAlign w:val="center"/>
            <w:hideMark/>
          </w:tcPr>
          <w:p w:rsidR="009A14A0" w:rsidRDefault="009A14A0">
            <w:pPr>
              <w:jc w:val="center"/>
              <w:rPr>
                <w:b/>
                <w:bCs/>
                <w:sz w:val="24"/>
                <w:szCs w:val="24"/>
              </w:rPr>
            </w:pPr>
            <w:r>
              <w:rPr>
                <w:b/>
                <w:bCs/>
              </w:rPr>
              <w:t>Start Date</w:t>
            </w:r>
          </w:p>
        </w:tc>
        <w:tc>
          <w:tcPr>
            <w:tcW w:w="0" w:type="auto"/>
            <w:vAlign w:val="center"/>
            <w:hideMark/>
          </w:tcPr>
          <w:p w:rsidR="009A14A0" w:rsidRDefault="009A14A0">
            <w:pPr>
              <w:jc w:val="center"/>
              <w:rPr>
                <w:b/>
                <w:bCs/>
                <w:sz w:val="24"/>
                <w:szCs w:val="24"/>
              </w:rPr>
            </w:pPr>
            <w:r>
              <w:rPr>
                <w:b/>
                <w:bCs/>
              </w:rPr>
              <w:t>End Date</w:t>
            </w:r>
          </w:p>
        </w:tc>
      </w:tr>
      <w:tr w:rsidR="009A14A0" w:rsidTr="009A14A0">
        <w:trPr>
          <w:tblCellSpacing w:w="15" w:type="dxa"/>
        </w:trPr>
        <w:tc>
          <w:tcPr>
            <w:tcW w:w="0" w:type="auto"/>
            <w:vAlign w:val="center"/>
            <w:hideMark/>
          </w:tcPr>
          <w:p w:rsidR="009A14A0" w:rsidRDefault="009A14A0">
            <w:pPr>
              <w:rPr>
                <w:sz w:val="24"/>
                <w:szCs w:val="24"/>
              </w:rPr>
            </w:pPr>
            <w:r>
              <w:t>Unit Testing</w:t>
            </w:r>
          </w:p>
        </w:tc>
        <w:tc>
          <w:tcPr>
            <w:tcW w:w="0" w:type="auto"/>
            <w:vAlign w:val="center"/>
            <w:hideMark/>
          </w:tcPr>
          <w:p w:rsidR="009A14A0" w:rsidRDefault="009A14A0">
            <w:pPr>
              <w:rPr>
                <w:sz w:val="24"/>
                <w:szCs w:val="24"/>
              </w:rPr>
            </w:pPr>
            <w:r>
              <w:t>July 25</w:t>
            </w:r>
          </w:p>
        </w:tc>
        <w:tc>
          <w:tcPr>
            <w:tcW w:w="0" w:type="auto"/>
            <w:vAlign w:val="center"/>
            <w:hideMark/>
          </w:tcPr>
          <w:p w:rsidR="009A14A0" w:rsidRDefault="009A14A0">
            <w:pPr>
              <w:rPr>
                <w:sz w:val="24"/>
                <w:szCs w:val="24"/>
              </w:rPr>
            </w:pPr>
            <w:r>
              <w:t>July 27</w:t>
            </w:r>
          </w:p>
        </w:tc>
      </w:tr>
      <w:tr w:rsidR="009A14A0" w:rsidTr="009A14A0">
        <w:trPr>
          <w:tblCellSpacing w:w="15" w:type="dxa"/>
        </w:trPr>
        <w:tc>
          <w:tcPr>
            <w:tcW w:w="0" w:type="auto"/>
            <w:vAlign w:val="center"/>
            <w:hideMark/>
          </w:tcPr>
          <w:p w:rsidR="009A14A0" w:rsidRDefault="009A14A0">
            <w:pPr>
              <w:rPr>
                <w:sz w:val="24"/>
                <w:szCs w:val="24"/>
              </w:rPr>
            </w:pPr>
            <w:r>
              <w:lastRenderedPageBreak/>
              <w:t>Integration Testing</w:t>
            </w:r>
          </w:p>
        </w:tc>
        <w:tc>
          <w:tcPr>
            <w:tcW w:w="0" w:type="auto"/>
            <w:vAlign w:val="center"/>
            <w:hideMark/>
          </w:tcPr>
          <w:p w:rsidR="009A14A0" w:rsidRDefault="009A14A0">
            <w:pPr>
              <w:rPr>
                <w:sz w:val="24"/>
                <w:szCs w:val="24"/>
              </w:rPr>
            </w:pPr>
            <w:r>
              <w:t>July 28</w:t>
            </w:r>
          </w:p>
        </w:tc>
        <w:tc>
          <w:tcPr>
            <w:tcW w:w="0" w:type="auto"/>
            <w:vAlign w:val="center"/>
            <w:hideMark/>
          </w:tcPr>
          <w:p w:rsidR="009A14A0" w:rsidRDefault="009A14A0">
            <w:pPr>
              <w:rPr>
                <w:sz w:val="24"/>
                <w:szCs w:val="24"/>
              </w:rPr>
            </w:pPr>
            <w:r>
              <w:t>July 30</w:t>
            </w:r>
          </w:p>
        </w:tc>
      </w:tr>
      <w:tr w:rsidR="009A14A0" w:rsidTr="009A14A0">
        <w:trPr>
          <w:tblCellSpacing w:w="15" w:type="dxa"/>
        </w:trPr>
        <w:tc>
          <w:tcPr>
            <w:tcW w:w="0" w:type="auto"/>
            <w:vAlign w:val="center"/>
            <w:hideMark/>
          </w:tcPr>
          <w:p w:rsidR="009A14A0" w:rsidRDefault="009A14A0">
            <w:pPr>
              <w:rPr>
                <w:sz w:val="24"/>
                <w:szCs w:val="24"/>
              </w:rPr>
            </w:pPr>
            <w:r>
              <w:t>System Testing</w:t>
            </w:r>
          </w:p>
        </w:tc>
        <w:tc>
          <w:tcPr>
            <w:tcW w:w="0" w:type="auto"/>
            <w:vAlign w:val="center"/>
            <w:hideMark/>
          </w:tcPr>
          <w:p w:rsidR="009A14A0" w:rsidRDefault="009A14A0">
            <w:pPr>
              <w:rPr>
                <w:sz w:val="24"/>
                <w:szCs w:val="24"/>
              </w:rPr>
            </w:pPr>
            <w:r>
              <w:t>July 31</w:t>
            </w:r>
          </w:p>
        </w:tc>
        <w:tc>
          <w:tcPr>
            <w:tcW w:w="0" w:type="auto"/>
            <w:vAlign w:val="center"/>
            <w:hideMark/>
          </w:tcPr>
          <w:p w:rsidR="009A14A0" w:rsidRDefault="009A14A0">
            <w:pPr>
              <w:rPr>
                <w:sz w:val="24"/>
                <w:szCs w:val="24"/>
              </w:rPr>
            </w:pPr>
            <w:r>
              <w:t>Aug 2</w:t>
            </w:r>
          </w:p>
        </w:tc>
      </w:tr>
      <w:tr w:rsidR="009A14A0" w:rsidTr="009A14A0">
        <w:trPr>
          <w:tblCellSpacing w:w="15" w:type="dxa"/>
        </w:trPr>
        <w:tc>
          <w:tcPr>
            <w:tcW w:w="0" w:type="auto"/>
            <w:vAlign w:val="center"/>
            <w:hideMark/>
          </w:tcPr>
          <w:p w:rsidR="009A14A0" w:rsidRDefault="009A14A0">
            <w:pPr>
              <w:rPr>
                <w:sz w:val="24"/>
                <w:szCs w:val="24"/>
              </w:rPr>
            </w:pPr>
            <w:r>
              <w:t>UAT</w:t>
            </w:r>
          </w:p>
        </w:tc>
        <w:tc>
          <w:tcPr>
            <w:tcW w:w="0" w:type="auto"/>
            <w:vAlign w:val="center"/>
            <w:hideMark/>
          </w:tcPr>
          <w:p w:rsidR="009A14A0" w:rsidRDefault="009A14A0">
            <w:pPr>
              <w:rPr>
                <w:sz w:val="24"/>
                <w:szCs w:val="24"/>
              </w:rPr>
            </w:pPr>
            <w:r>
              <w:t>Aug 3</w:t>
            </w:r>
          </w:p>
        </w:tc>
        <w:tc>
          <w:tcPr>
            <w:tcW w:w="0" w:type="auto"/>
            <w:vAlign w:val="center"/>
            <w:hideMark/>
          </w:tcPr>
          <w:p w:rsidR="009A14A0" w:rsidRDefault="009A14A0">
            <w:pPr>
              <w:rPr>
                <w:sz w:val="24"/>
                <w:szCs w:val="24"/>
              </w:rPr>
            </w:pPr>
            <w:r>
              <w:t>Aug 4</w:t>
            </w:r>
          </w:p>
        </w:tc>
      </w:tr>
    </w:tbl>
    <w:p w:rsidR="009A14A0" w:rsidRDefault="009A14A0" w:rsidP="009A14A0">
      <w:pPr>
        <w:pStyle w:val="Heading4"/>
      </w:pPr>
      <w:r>
        <w:rPr>
          <w:rStyle w:val="Strong"/>
          <w:b/>
          <w:bCs/>
        </w:rPr>
        <w:t>10. Deliverables</w:t>
      </w:r>
    </w:p>
    <w:p w:rsidR="009A14A0" w:rsidRDefault="009A14A0" w:rsidP="009A14A0">
      <w:pPr>
        <w:pStyle w:val="NormalWeb"/>
        <w:numPr>
          <w:ilvl w:val="0"/>
          <w:numId w:val="18"/>
        </w:numPr>
      </w:pPr>
      <w:r>
        <w:t>Test Cases Excel Sheet</w:t>
      </w:r>
    </w:p>
    <w:p w:rsidR="009A14A0" w:rsidRDefault="009A14A0" w:rsidP="009A14A0">
      <w:pPr>
        <w:pStyle w:val="NormalWeb"/>
        <w:numPr>
          <w:ilvl w:val="0"/>
          <w:numId w:val="18"/>
        </w:numPr>
      </w:pPr>
      <w:r>
        <w:t>Bug Report</w:t>
      </w:r>
    </w:p>
    <w:p w:rsidR="009A14A0" w:rsidRDefault="009A14A0" w:rsidP="009A14A0">
      <w:pPr>
        <w:pStyle w:val="NormalWeb"/>
        <w:numPr>
          <w:ilvl w:val="0"/>
          <w:numId w:val="18"/>
        </w:numPr>
      </w:pPr>
      <w:r>
        <w:t>Summary Report</w:t>
      </w:r>
    </w:p>
    <w:p w:rsidR="008646B9" w:rsidRPr="009A14A0" w:rsidRDefault="008646B9" w:rsidP="009A14A0"/>
    <w:sectPr w:rsidR="008646B9" w:rsidRPr="009A14A0" w:rsidSect="00F2626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B7E5C"/>
    <w:multiLevelType w:val="multilevel"/>
    <w:tmpl w:val="BBAA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C21FCB"/>
    <w:multiLevelType w:val="multilevel"/>
    <w:tmpl w:val="BE30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773599"/>
    <w:multiLevelType w:val="multilevel"/>
    <w:tmpl w:val="D0F6E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1425A3"/>
    <w:multiLevelType w:val="multilevel"/>
    <w:tmpl w:val="0DB0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601CB5"/>
    <w:multiLevelType w:val="multilevel"/>
    <w:tmpl w:val="E6560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414FAF"/>
    <w:multiLevelType w:val="multilevel"/>
    <w:tmpl w:val="8B248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0F7501"/>
    <w:multiLevelType w:val="multilevel"/>
    <w:tmpl w:val="1312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6521E4"/>
    <w:multiLevelType w:val="multilevel"/>
    <w:tmpl w:val="D21E7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C6404A"/>
    <w:multiLevelType w:val="multilevel"/>
    <w:tmpl w:val="25A6D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097D52"/>
    <w:multiLevelType w:val="multilevel"/>
    <w:tmpl w:val="00BE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612892"/>
    <w:multiLevelType w:val="multilevel"/>
    <w:tmpl w:val="3A2E6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F8690F"/>
    <w:multiLevelType w:val="multilevel"/>
    <w:tmpl w:val="4CD4D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95380B"/>
    <w:multiLevelType w:val="multilevel"/>
    <w:tmpl w:val="53EA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0377816"/>
    <w:multiLevelType w:val="multilevel"/>
    <w:tmpl w:val="77AEE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3DE0B53"/>
    <w:multiLevelType w:val="multilevel"/>
    <w:tmpl w:val="65A4D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4F83012"/>
    <w:multiLevelType w:val="multilevel"/>
    <w:tmpl w:val="D716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6A61447"/>
    <w:multiLevelType w:val="multilevel"/>
    <w:tmpl w:val="1E528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FC469C7"/>
    <w:multiLevelType w:val="multilevel"/>
    <w:tmpl w:val="A8962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2"/>
  </w:num>
  <w:num w:numId="3">
    <w:abstractNumId w:val="9"/>
  </w:num>
  <w:num w:numId="4">
    <w:abstractNumId w:val="16"/>
  </w:num>
  <w:num w:numId="5">
    <w:abstractNumId w:val="11"/>
  </w:num>
  <w:num w:numId="6">
    <w:abstractNumId w:val="8"/>
  </w:num>
  <w:num w:numId="7">
    <w:abstractNumId w:val="0"/>
  </w:num>
  <w:num w:numId="8">
    <w:abstractNumId w:val="7"/>
  </w:num>
  <w:num w:numId="9">
    <w:abstractNumId w:val="5"/>
  </w:num>
  <w:num w:numId="10">
    <w:abstractNumId w:val="2"/>
  </w:num>
  <w:num w:numId="11">
    <w:abstractNumId w:val="3"/>
  </w:num>
  <w:num w:numId="12">
    <w:abstractNumId w:val="6"/>
  </w:num>
  <w:num w:numId="13">
    <w:abstractNumId w:val="1"/>
  </w:num>
  <w:num w:numId="14">
    <w:abstractNumId w:val="17"/>
  </w:num>
  <w:num w:numId="15">
    <w:abstractNumId w:val="10"/>
  </w:num>
  <w:num w:numId="16">
    <w:abstractNumId w:val="4"/>
  </w:num>
  <w:num w:numId="17">
    <w:abstractNumId w:val="15"/>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F3CD1"/>
    <w:rsid w:val="004F3CD1"/>
    <w:rsid w:val="008646B9"/>
    <w:rsid w:val="009A14A0"/>
    <w:rsid w:val="00CC3C7C"/>
    <w:rsid w:val="00DB645A"/>
    <w:rsid w:val="00F262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26B"/>
  </w:style>
  <w:style w:type="paragraph" w:styleId="Heading3">
    <w:name w:val="heading 3"/>
    <w:basedOn w:val="Normal"/>
    <w:link w:val="Heading3Char"/>
    <w:uiPriority w:val="9"/>
    <w:qFormat/>
    <w:rsid w:val="004F3CD1"/>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paragraph" w:styleId="Heading4">
    <w:name w:val="heading 4"/>
    <w:basedOn w:val="Normal"/>
    <w:next w:val="Normal"/>
    <w:link w:val="Heading4Char"/>
    <w:uiPriority w:val="9"/>
    <w:semiHidden/>
    <w:unhideWhenUsed/>
    <w:qFormat/>
    <w:rsid w:val="009A14A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F3CD1"/>
    <w:rPr>
      <w:rFonts w:ascii="Times New Roman" w:eastAsia="Times New Roman" w:hAnsi="Times New Roman" w:cs="Times New Roman"/>
      <w:b/>
      <w:bCs/>
      <w:kern w:val="0"/>
      <w:sz w:val="27"/>
      <w:szCs w:val="27"/>
    </w:rPr>
  </w:style>
  <w:style w:type="paragraph" w:styleId="NormalWeb">
    <w:name w:val="Normal (Web)"/>
    <w:basedOn w:val="Normal"/>
    <w:uiPriority w:val="99"/>
    <w:semiHidden/>
    <w:unhideWhenUsed/>
    <w:rsid w:val="004F3CD1"/>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4F3CD1"/>
    <w:rPr>
      <w:b/>
      <w:bCs/>
    </w:rPr>
  </w:style>
  <w:style w:type="character" w:customStyle="1" w:styleId="Heading4Char">
    <w:name w:val="Heading 4 Char"/>
    <w:basedOn w:val="DefaultParagraphFont"/>
    <w:link w:val="Heading4"/>
    <w:uiPriority w:val="9"/>
    <w:semiHidden/>
    <w:rsid w:val="009A14A0"/>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334042161">
      <w:bodyDiv w:val="1"/>
      <w:marLeft w:val="0"/>
      <w:marRight w:val="0"/>
      <w:marTop w:val="0"/>
      <w:marBottom w:val="0"/>
      <w:divBdr>
        <w:top w:val="none" w:sz="0" w:space="0" w:color="auto"/>
        <w:left w:val="none" w:sz="0" w:space="0" w:color="auto"/>
        <w:bottom w:val="none" w:sz="0" w:space="0" w:color="auto"/>
        <w:right w:val="none" w:sz="0" w:space="0" w:color="auto"/>
      </w:divBdr>
      <w:divsChild>
        <w:div w:id="1890876162">
          <w:marLeft w:val="0"/>
          <w:marRight w:val="0"/>
          <w:marTop w:val="0"/>
          <w:marBottom w:val="0"/>
          <w:divBdr>
            <w:top w:val="none" w:sz="0" w:space="0" w:color="auto"/>
            <w:left w:val="none" w:sz="0" w:space="0" w:color="auto"/>
            <w:bottom w:val="none" w:sz="0" w:space="0" w:color="auto"/>
            <w:right w:val="none" w:sz="0" w:space="0" w:color="auto"/>
          </w:divBdr>
          <w:divsChild>
            <w:div w:id="57783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11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188</Words>
  <Characters>1077</Characters>
  <Application>Microsoft Office Word</Application>
  <DocSecurity>0</DocSecurity>
  <Lines>8</Lines>
  <Paragraphs>2</Paragraphs>
  <ScaleCrop>false</ScaleCrop>
  <Company/>
  <LinksUpToDate>false</LinksUpToDate>
  <CharactersWithSpaces>1263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2025-07-28T06:13:00Z</dcterms:created>
  <dcterms:modified xsi:type="dcterms:W3CDTF">2025-07-28T12:26:00Z</dcterms:modified>
</cp:coreProperties>
</file>