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8A729" w14:textId="77777777" w:rsidR="001C2A99" w:rsidRPr="00BE7A16" w:rsidRDefault="001C2A99" w:rsidP="001C2A99">
      <w:pPr>
        <w:pStyle w:val="Title"/>
        <w:ind w:left="720"/>
        <w:jc w:val="center"/>
        <w:rPr>
          <w:i/>
          <w:color w:val="363636"/>
          <w:sz w:val="32"/>
          <w:szCs w:val="32"/>
          <w:highlight w:val="white"/>
          <w:lang w:val="en-US"/>
        </w:rPr>
      </w:pPr>
      <w:proofErr w:type="gramStart"/>
      <w:r w:rsidRPr="00BE7A16">
        <w:rPr>
          <w:i/>
          <w:color w:val="363636"/>
          <w:sz w:val="32"/>
          <w:szCs w:val="32"/>
          <w:highlight w:val="white"/>
          <w:lang w:val="en-US"/>
        </w:rPr>
        <w:t>Open Source</w:t>
      </w:r>
      <w:proofErr w:type="gramEnd"/>
      <w:r w:rsidRPr="00BE7A16">
        <w:rPr>
          <w:i/>
          <w:color w:val="363636"/>
          <w:sz w:val="32"/>
          <w:szCs w:val="32"/>
          <w:highlight w:val="white"/>
          <w:lang w:val="en-US"/>
        </w:rPr>
        <w:t xml:space="preserve"> Intelligence Application</w:t>
      </w:r>
    </w:p>
    <w:p w14:paraId="5351ACCE" w14:textId="54FF148D" w:rsidR="001C2A99" w:rsidRPr="00BE7A16" w:rsidRDefault="001C2A99" w:rsidP="001C2A99">
      <w:pPr>
        <w:pStyle w:val="Title"/>
        <w:ind w:left="720"/>
        <w:jc w:val="center"/>
        <w:rPr>
          <w:b/>
          <w:color w:val="363636"/>
          <w:sz w:val="32"/>
          <w:szCs w:val="32"/>
          <w:highlight w:val="white"/>
          <w:lang w:val="en-US"/>
        </w:rPr>
      </w:pPr>
      <w:r w:rsidRPr="00BE7A16">
        <w:rPr>
          <w:b/>
          <w:color w:val="363636"/>
          <w:sz w:val="32"/>
          <w:szCs w:val="32"/>
          <w:highlight w:val="white"/>
          <w:lang w:val="en-US"/>
        </w:rPr>
        <w:t>Project Management Plan</w:t>
      </w:r>
    </w:p>
    <w:p w14:paraId="7F5F3DAA" w14:textId="77777777" w:rsidR="001C2A99" w:rsidRPr="00BE7A16" w:rsidRDefault="001C2A99" w:rsidP="001C2A99">
      <w:pPr>
        <w:pStyle w:val="Title"/>
        <w:ind w:left="720"/>
        <w:jc w:val="center"/>
        <w:rPr>
          <w:b/>
          <w:color w:val="363636"/>
          <w:sz w:val="36"/>
          <w:szCs w:val="36"/>
          <w:highlight w:val="white"/>
          <w:lang w:val="en-US"/>
        </w:rPr>
      </w:pPr>
      <w:r w:rsidRPr="00BE7A16">
        <w:rPr>
          <w:noProof/>
          <w:color w:val="363636"/>
          <w:sz w:val="36"/>
          <w:szCs w:val="36"/>
          <w:highlight w:val="white"/>
          <w:lang w:val="en-US"/>
        </w:rPr>
        <w:drawing>
          <wp:anchor distT="0" distB="0" distL="0" distR="0" simplePos="0" relativeHeight="251658240" behindDoc="0" locked="0" layoutInCell="1" allowOverlap="1" wp14:anchorId="4692C30D" wp14:editId="005B98BC">
            <wp:simplePos x="0" y="0"/>
            <wp:positionH relativeFrom="column">
              <wp:posOffset>1554480</wp:posOffset>
            </wp:positionH>
            <wp:positionV relativeFrom="paragraph">
              <wp:posOffset>-10160</wp:posOffset>
            </wp:positionV>
            <wp:extent cx="2856865" cy="2856865"/>
            <wp:effectExtent l="0" t="0" r="0" b="0"/>
            <wp:wrapTopAndBottom/>
            <wp:docPr id="630129911" name="Picture 2" descr="A red triang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29911" name="Picture 2" descr="A red triangle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85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D9301" w14:textId="77777777" w:rsidR="001C2A99" w:rsidRPr="00BE7A16" w:rsidRDefault="001C2A99" w:rsidP="001C2A99">
      <w:pPr>
        <w:pStyle w:val="Title"/>
        <w:ind w:left="720"/>
        <w:jc w:val="center"/>
        <w:rPr>
          <w:b/>
          <w:color w:val="363636"/>
          <w:sz w:val="32"/>
          <w:szCs w:val="32"/>
          <w:highlight w:val="white"/>
          <w:lang w:val="en-US"/>
        </w:rPr>
      </w:pPr>
      <w:r w:rsidRPr="00BE7A16">
        <w:rPr>
          <w:b/>
          <w:color w:val="363636"/>
          <w:sz w:val="32"/>
          <w:szCs w:val="32"/>
          <w:highlight w:val="white"/>
          <w:lang w:val="en-US"/>
        </w:rPr>
        <w:t>Department of Information Technology and Management</w:t>
      </w:r>
    </w:p>
    <w:p w14:paraId="008D44BD" w14:textId="77777777" w:rsidR="001C2A99" w:rsidRPr="00BE7A16" w:rsidRDefault="001C2A99" w:rsidP="001C2A99">
      <w:pPr>
        <w:pStyle w:val="Title"/>
        <w:ind w:left="720"/>
        <w:jc w:val="center"/>
        <w:rPr>
          <w:i/>
          <w:color w:val="363636"/>
          <w:sz w:val="32"/>
          <w:szCs w:val="32"/>
          <w:highlight w:val="white"/>
          <w:lang w:val="en-US"/>
        </w:rPr>
      </w:pPr>
      <w:r w:rsidRPr="00BE7A16">
        <w:rPr>
          <w:i/>
          <w:color w:val="363636"/>
          <w:sz w:val="32"/>
          <w:szCs w:val="32"/>
          <w:highlight w:val="white"/>
          <w:lang w:val="en-US"/>
        </w:rPr>
        <w:t>November 2024</w:t>
      </w:r>
    </w:p>
    <w:p w14:paraId="348B248D" w14:textId="77777777" w:rsidR="00AD49D6" w:rsidRDefault="00AD49D6" w:rsidP="001C2A99">
      <w:pPr>
        <w:jc w:val="center"/>
      </w:pPr>
    </w:p>
    <w:p w14:paraId="348B248E" w14:textId="77777777" w:rsidR="00AD49D6" w:rsidRDefault="00AD49D6"/>
    <w:p w14:paraId="348B248F" w14:textId="77777777" w:rsidR="00AD49D6" w:rsidRDefault="00AD49D6"/>
    <w:p w14:paraId="348B2490" w14:textId="77777777" w:rsidR="00AD49D6" w:rsidRDefault="00AD49D6"/>
    <w:p w14:paraId="348B2491" w14:textId="77777777" w:rsidR="00AD49D6" w:rsidRDefault="00AD49D6"/>
    <w:p w14:paraId="348B2492" w14:textId="77777777" w:rsidR="00AD49D6" w:rsidRDefault="00AD49D6"/>
    <w:p w14:paraId="348B2493" w14:textId="77777777" w:rsidR="00AD49D6" w:rsidRDefault="00AD49D6"/>
    <w:p w14:paraId="348B2494" w14:textId="77777777" w:rsidR="00AD49D6" w:rsidRDefault="00AD49D6"/>
    <w:p w14:paraId="348B2495" w14:textId="77777777" w:rsidR="00AD49D6" w:rsidRDefault="00AD49D6"/>
    <w:p w14:paraId="348B2496" w14:textId="77777777" w:rsidR="00AD49D6" w:rsidRDefault="00AD49D6"/>
    <w:p w14:paraId="348B2497" w14:textId="77777777" w:rsidR="00AD49D6" w:rsidRDefault="00AD49D6"/>
    <w:p w14:paraId="348B2498" w14:textId="77777777" w:rsidR="00AD49D6" w:rsidRDefault="00AD49D6"/>
    <w:p w14:paraId="348B2499" w14:textId="77777777" w:rsidR="00AD49D6" w:rsidRDefault="00AD49D6"/>
    <w:p w14:paraId="348B249A" w14:textId="77777777" w:rsidR="00AD49D6" w:rsidRDefault="00AD49D6"/>
    <w:p w14:paraId="348B249B" w14:textId="77777777" w:rsidR="00AD49D6" w:rsidRDefault="00AD49D6"/>
    <w:p w14:paraId="348B249C" w14:textId="77777777" w:rsidR="00AD49D6" w:rsidRDefault="00AD49D6"/>
    <w:p w14:paraId="348B249D" w14:textId="77777777" w:rsidR="00AD49D6" w:rsidRDefault="00AD49D6"/>
    <w:p w14:paraId="75246D88" w14:textId="77777777" w:rsidR="0020769E" w:rsidRDefault="0020769E"/>
    <w:p w14:paraId="4AC7CF4F" w14:textId="77777777" w:rsidR="00766053" w:rsidRDefault="00766053"/>
    <w:p w14:paraId="1BF3A20A" w14:textId="77777777" w:rsidR="0020769E" w:rsidRPr="0020769E" w:rsidRDefault="0020769E">
      <w:pPr>
        <w:rPr>
          <w:rFonts w:ascii="Times New Roman" w:hAnsi="Times New Roman" w:cs="Times New Roman"/>
        </w:rPr>
      </w:pPr>
    </w:p>
    <w:p w14:paraId="1D88DF07" w14:textId="77777777" w:rsidR="0020769E" w:rsidRDefault="0020769E" w:rsidP="002076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0769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Risk Management Plan</w:t>
      </w:r>
    </w:p>
    <w:p w14:paraId="21743441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6E0CB90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 Introduction</w:t>
      </w:r>
    </w:p>
    <w:p w14:paraId="18EE19BF" w14:textId="06414484" w:rsidR="0020769E" w:rsidRDefault="0020769E" w:rsidP="0020769E">
      <w:p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 xml:space="preserve">This Risk Management Plan outlines the approach for identifying, </w:t>
      </w:r>
      <w:r w:rsidR="006762D5" w:rsidRPr="0020769E">
        <w:rPr>
          <w:rFonts w:ascii="Times New Roman" w:hAnsi="Times New Roman" w:cs="Times New Roman"/>
          <w:lang w:val="en-IN"/>
        </w:rPr>
        <w:t>analysing</w:t>
      </w:r>
      <w:r w:rsidRPr="0020769E">
        <w:rPr>
          <w:rFonts w:ascii="Times New Roman" w:hAnsi="Times New Roman" w:cs="Times New Roman"/>
          <w:lang w:val="en-IN"/>
        </w:rPr>
        <w:t>, and managing risks associated with the Software Vulnerability Data Analysis project. It provides a structured methodology to minimize the impact of potential risks on project objectives.</w:t>
      </w:r>
    </w:p>
    <w:p w14:paraId="63DFF0F4" w14:textId="77777777" w:rsidR="0020769E" w:rsidRPr="0020769E" w:rsidRDefault="0020769E" w:rsidP="0020769E">
      <w:pPr>
        <w:rPr>
          <w:rFonts w:ascii="Times New Roman" w:hAnsi="Times New Roman" w:cs="Times New Roman"/>
          <w:lang w:val="en-IN"/>
        </w:rPr>
      </w:pPr>
    </w:p>
    <w:p w14:paraId="015E8457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1.1 Purpose</w:t>
      </w:r>
    </w:p>
    <w:p w14:paraId="2207A9D1" w14:textId="77777777" w:rsidR="0020769E" w:rsidRPr="0020769E" w:rsidRDefault="0020769E" w:rsidP="0020769E">
      <w:p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The purpose of this Risk Management Plan is to:</w:t>
      </w:r>
    </w:p>
    <w:p w14:paraId="1B0A70D9" w14:textId="77777777" w:rsidR="0020769E" w:rsidRP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Identify potential risks that could affect the project</w:t>
      </w:r>
    </w:p>
    <w:p w14:paraId="7A980377" w14:textId="77777777" w:rsidR="0020769E" w:rsidRP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Assess the likelihood and impact of these risks</w:t>
      </w:r>
    </w:p>
    <w:p w14:paraId="34C9F17E" w14:textId="77777777" w:rsidR="0020769E" w:rsidRP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Develop strategies to mitigate or respond to risks</w:t>
      </w:r>
    </w:p>
    <w:p w14:paraId="42423761" w14:textId="77777777" w:rsid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Establish a framework for ongoing risk monitoring and control</w:t>
      </w:r>
    </w:p>
    <w:p w14:paraId="2023ADC1" w14:textId="77777777" w:rsidR="0020769E" w:rsidRPr="0020769E" w:rsidRDefault="0020769E" w:rsidP="0020769E">
      <w:pPr>
        <w:ind w:left="720"/>
        <w:rPr>
          <w:rFonts w:ascii="Times New Roman" w:hAnsi="Times New Roman" w:cs="Times New Roman"/>
          <w:lang w:val="en-IN"/>
        </w:rPr>
      </w:pPr>
    </w:p>
    <w:p w14:paraId="01535E75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1.2 Scope</w:t>
      </w:r>
    </w:p>
    <w:p w14:paraId="765B564A" w14:textId="77777777" w:rsidR="0020769E" w:rsidRPr="0020769E" w:rsidRDefault="0020769E" w:rsidP="0020769E">
      <w:p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This Risk Management Plan covers all aspects of the Software Vulnerability Data Analysis project, including:</w:t>
      </w:r>
    </w:p>
    <w:p w14:paraId="290A4008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Data collection from NVD, CVE, and OSV sources</w:t>
      </w:r>
    </w:p>
    <w:p w14:paraId="09474E8C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Database design and implementation</w:t>
      </w:r>
    </w:p>
    <w:p w14:paraId="0F9D09F5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Data processing and analysis</w:t>
      </w:r>
    </w:p>
    <w:p w14:paraId="1693BF38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Dashboard creation and visualization</w:t>
      </w:r>
    </w:p>
    <w:p w14:paraId="3D1B7833" w14:textId="7668A917" w:rsid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 xml:space="preserve">Project timeline from November </w:t>
      </w:r>
      <w:r>
        <w:rPr>
          <w:rFonts w:ascii="Times New Roman" w:hAnsi="Times New Roman" w:cs="Times New Roman"/>
          <w:lang w:val="en-IN"/>
        </w:rPr>
        <w:t>11</w:t>
      </w:r>
      <w:r w:rsidRPr="0020769E">
        <w:rPr>
          <w:rFonts w:ascii="Times New Roman" w:hAnsi="Times New Roman" w:cs="Times New Roman"/>
          <w:lang w:val="en-IN"/>
        </w:rPr>
        <w:t xml:space="preserve"> to November 29, 2024</w:t>
      </w:r>
    </w:p>
    <w:p w14:paraId="573DDC57" w14:textId="77777777" w:rsidR="00CE22D6" w:rsidRPr="0020769E" w:rsidRDefault="00CE22D6" w:rsidP="00CE22D6">
      <w:pPr>
        <w:rPr>
          <w:rFonts w:ascii="Times New Roman" w:hAnsi="Times New Roman" w:cs="Times New Roman"/>
          <w:lang w:val="en-IN"/>
        </w:rPr>
      </w:pPr>
    </w:p>
    <w:p w14:paraId="5CE663E8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1485DE1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65F3F4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6783948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72F3567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E3A8FA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4783CA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99FD0AF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03F0A47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CBB4DF6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68A3AAF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CFE0835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46EF42B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B376512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591B66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7C07DC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443546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B5AE784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3D2347D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0928FA4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1DF007C" w14:textId="52346EFC" w:rsid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1.3 Definitions, Acronyms, and Abbreviations</w:t>
      </w:r>
    </w:p>
    <w:p w14:paraId="3ADD3E20" w14:textId="77777777" w:rsidR="00CE22D6" w:rsidRPr="0020769E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8965"/>
      </w:tblGrid>
      <w:tr w:rsidR="0020769E" w:rsidRPr="0020769E" w14:paraId="1D70A03B" w14:textId="77777777" w:rsidTr="0020769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3228B95" w14:textId="77777777" w:rsidR="0020769E" w:rsidRPr="0020769E" w:rsidRDefault="0020769E" w:rsidP="0020769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0769E">
              <w:rPr>
                <w:rFonts w:ascii="Times New Roman" w:hAnsi="Times New Roman" w:cs="Times New Roman"/>
                <w:b/>
                <w:bCs/>
                <w:lang w:val="en-IN"/>
              </w:rPr>
              <w:t>Term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F51BA9B" w14:textId="77777777" w:rsidR="0020769E" w:rsidRPr="0020769E" w:rsidRDefault="0020769E" w:rsidP="0020769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0769E">
              <w:rPr>
                <w:rFonts w:ascii="Times New Roman" w:hAnsi="Times New Roman" w:cs="Times New Roman"/>
                <w:b/>
                <w:bCs/>
                <w:lang w:val="en-IN"/>
              </w:rPr>
              <w:t>Definition</w:t>
            </w:r>
          </w:p>
        </w:tc>
      </w:tr>
      <w:tr w:rsidR="0020769E" w:rsidRPr="0020769E" w14:paraId="1FF36A53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FBBB2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Risk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06159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An uncertain event or condition that, if it occurs, has a positive or negative effect on project objectives</w:t>
            </w:r>
          </w:p>
        </w:tc>
      </w:tr>
      <w:tr w:rsidR="0020769E" w:rsidRPr="0020769E" w14:paraId="3128D5C1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42C792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EF0894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The likelihood of a risk occurring</w:t>
            </w:r>
          </w:p>
        </w:tc>
      </w:tr>
      <w:tr w:rsidR="0020769E" w:rsidRPr="0020769E" w14:paraId="1613EBAD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9D2B9A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9E684B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The potential effect of a risk on project objectives</w:t>
            </w:r>
          </w:p>
        </w:tc>
      </w:tr>
      <w:tr w:rsidR="0020769E" w:rsidRPr="0020769E" w14:paraId="5C106918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450AF1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Mitigation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C170C8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Actions taken to reduce the probability or impact of a risk</w:t>
            </w:r>
          </w:p>
        </w:tc>
      </w:tr>
      <w:tr w:rsidR="0020769E" w:rsidRPr="0020769E" w14:paraId="2D11CB7E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9C9FA6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Contingency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A58CA8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 plan of action to be taken if a risk occurs</w:t>
            </w:r>
          </w:p>
        </w:tc>
      </w:tr>
      <w:tr w:rsidR="0020769E" w:rsidRPr="0020769E" w14:paraId="1D9022B2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B87F09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NVD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E4314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National Vulnerability Database</w:t>
            </w:r>
          </w:p>
        </w:tc>
      </w:tr>
      <w:tr w:rsidR="0020769E" w:rsidRPr="0020769E" w14:paraId="2B782FD5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8FC4A1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CVE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7736A5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Common Vulnerabilities and Exposures</w:t>
            </w:r>
          </w:p>
        </w:tc>
      </w:tr>
      <w:tr w:rsidR="0020769E" w:rsidRPr="0020769E" w14:paraId="28824F3C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CFDAB1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OSV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0589C0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20769E">
              <w:rPr>
                <w:rFonts w:ascii="Times New Roman" w:hAnsi="Times New Roman" w:cs="Times New Roman"/>
                <w:lang w:val="en-IN"/>
              </w:rPr>
              <w:t>Open Source</w:t>
            </w:r>
            <w:proofErr w:type="gramEnd"/>
            <w:r w:rsidRPr="0020769E">
              <w:rPr>
                <w:rFonts w:ascii="Times New Roman" w:hAnsi="Times New Roman" w:cs="Times New Roman"/>
                <w:lang w:val="en-IN"/>
              </w:rPr>
              <w:t xml:space="preserve"> Vulnerabilities</w:t>
            </w:r>
          </w:p>
        </w:tc>
      </w:tr>
      <w:tr w:rsidR="0020769E" w:rsidRPr="0020769E" w14:paraId="4FCEE0C3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268B63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BE1F98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Application Programming Interface</w:t>
            </w:r>
          </w:p>
        </w:tc>
      </w:tr>
    </w:tbl>
    <w:p w14:paraId="3B78C848" w14:textId="77777777" w:rsidR="0020769E" w:rsidRDefault="0020769E">
      <w:pPr>
        <w:rPr>
          <w:rFonts w:ascii="Times New Roman" w:hAnsi="Times New Roman" w:cs="Times New Roman"/>
        </w:rPr>
      </w:pPr>
    </w:p>
    <w:p w14:paraId="39FA6A6D" w14:textId="77777777" w:rsidR="00C55C4C" w:rsidRDefault="00C55C4C">
      <w:pPr>
        <w:rPr>
          <w:rFonts w:ascii="Times New Roman" w:hAnsi="Times New Roman" w:cs="Times New Roman"/>
        </w:rPr>
      </w:pPr>
    </w:p>
    <w:p w14:paraId="42D0A70B" w14:textId="77777777" w:rsidR="00C55C4C" w:rsidRDefault="00C55C4C">
      <w:pPr>
        <w:rPr>
          <w:rFonts w:ascii="Times New Roman" w:hAnsi="Times New Roman" w:cs="Times New Roman"/>
        </w:rPr>
      </w:pPr>
    </w:p>
    <w:p w14:paraId="322C711C" w14:textId="77777777" w:rsidR="00C55C4C" w:rsidRDefault="00C55C4C">
      <w:pPr>
        <w:rPr>
          <w:rFonts w:ascii="Times New Roman" w:hAnsi="Times New Roman" w:cs="Times New Roman"/>
        </w:rPr>
      </w:pPr>
    </w:p>
    <w:p w14:paraId="7C0D719C" w14:textId="77777777" w:rsidR="00C55C4C" w:rsidRDefault="00C55C4C">
      <w:pPr>
        <w:rPr>
          <w:rFonts w:ascii="Times New Roman" w:hAnsi="Times New Roman" w:cs="Times New Roman"/>
        </w:rPr>
      </w:pPr>
    </w:p>
    <w:p w14:paraId="00E7AD62" w14:textId="77777777" w:rsidR="00C55C4C" w:rsidRDefault="00C55C4C">
      <w:pPr>
        <w:rPr>
          <w:rFonts w:ascii="Times New Roman" w:hAnsi="Times New Roman" w:cs="Times New Roman"/>
        </w:rPr>
      </w:pPr>
    </w:p>
    <w:p w14:paraId="57E481FB" w14:textId="77777777" w:rsidR="00C55C4C" w:rsidRDefault="00C55C4C">
      <w:pPr>
        <w:rPr>
          <w:rFonts w:ascii="Times New Roman" w:hAnsi="Times New Roman" w:cs="Times New Roman"/>
        </w:rPr>
      </w:pPr>
    </w:p>
    <w:p w14:paraId="71709C4B" w14:textId="77777777" w:rsidR="00C55C4C" w:rsidRDefault="00C55C4C">
      <w:pPr>
        <w:rPr>
          <w:rFonts w:ascii="Times New Roman" w:hAnsi="Times New Roman" w:cs="Times New Roman"/>
        </w:rPr>
      </w:pPr>
    </w:p>
    <w:p w14:paraId="234EC103" w14:textId="77777777" w:rsidR="00C55C4C" w:rsidRDefault="00C55C4C">
      <w:pPr>
        <w:rPr>
          <w:rFonts w:ascii="Times New Roman" w:hAnsi="Times New Roman" w:cs="Times New Roman"/>
        </w:rPr>
      </w:pPr>
    </w:p>
    <w:p w14:paraId="4007F607" w14:textId="77777777" w:rsidR="00C55C4C" w:rsidRDefault="00C55C4C">
      <w:pPr>
        <w:rPr>
          <w:rFonts w:ascii="Times New Roman" w:hAnsi="Times New Roman" w:cs="Times New Roman"/>
        </w:rPr>
      </w:pPr>
    </w:p>
    <w:p w14:paraId="2FBA1A52" w14:textId="77777777" w:rsidR="00C55C4C" w:rsidRDefault="00C55C4C">
      <w:pPr>
        <w:rPr>
          <w:rFonts w:ascii="Times New Roman" w:hAnsi="Times New Roman" w:cs="Times New Roman"/>
        </w:rPr>
      </w:pPr>
    </w:p>
    <w:p w14:paraId="6E0EE99B" w14:textId="77777777" w:rsidR="00C55C4C" w:rsidRDefault="00C55C4C">
      <w:pPr>
        <w:rPr>
          <w:rFonts w:ascii="Times New Roman" w:hAnsi="Times New Roman" w:cs="Times New Roman"/>
        </w:rPr>
      </w:pPr>
    </w:p>
    <w:p w14:paraId="16190A62" w14:textId="77777777" w:rsidR="00C55C4C" w:rsidRDefault="00C55C4C">
      <w:pPr>
        <w:rPr>
          <w:rFonts w:ascii="Times New Roman" w:hAnsi="Times New Roman" w:cs="Times New Roman"/>
        </w:rPr>
      </w:pPr>
    </w:p>
    <w:p w14:paraId="525AAF71" w14:textId="77777777" w:rsidR="00C55C4C" w:rsidRDefault="00C55C4C">
      <w:pPr>
        <w:rPr>
          <w:rFonts w:ascii="Times New Roman" w:hAnsi="Times New Roman" w:cs="Times New Roman"/>
        </w:rPr>
      </w:pPr>
    </w:p>
    <w:p w14:paraId="11B1C1FD" w14:textId="77777777" w:rsidR="00C55C4C" w:rsidRDefault="00C55C4C">
      <w:pPr>
        <w:rPr>
          <w:rFonts w:ascii="Times New Roman" w:hAnsi="Times New Roman" w:cs="Times New Roman"/>
        </w:rPr>
      </w:pPr>
    </w:p>
    <w:p w14:paraId="21C59804" w14:textId="77777777" w:rsidR="00C55C4C" w:rsidRDefault="00C55C4C">
      <w:pPr>
        <w:rPr>
          <w:rFonts w:ascii="Times New Roman" w:hAnsi="Times New Roman" w:cs="Times New Roman"/>
        </w:rPr>
      </w:pPr>
    </w:p>
    <w:p w14:paraId="36056BFF" w14:textId="77777777" w:rsidR="00C55C4C" w:rsidRDefault="00C55C4C">
      <w:pPr>
        <w:rPr>
          <w:rFonts w:ascii="Times New Roman" w:hAnsi="Times New Roman" w:cs="Times New Roman"/>
        </w:rPr>
      </w:pPr>
    </w:p>
    <w:p w14:paraId="4DB6CABD" w14:textId="77777777" w:rsidR="00C55C4C" w:rsidRDefault="00C55C4C">
      <w:pPr>
        <w:rPr>
          <w:rFonts w:ascii="Times New Roman" w:hAnsi="Times New Roman" w:cs="Times New Roman"/>
        </w:rPr>
      </w:pPr>
    </w:p>
    <w:p w14:paraId="41832A59" w14:textId="77777777" w:rsidR="00C55C4C" w:rsidRDefault="00C55C4C">
      <w:pPr>
        <w:rPr>
          <w:rFonts w:ascii="Times New Roman" w:hAnsi="Times New Roman" w:cs="Times New Roman"/>
        </w:rPr>
      </w:pPr>
    </w:p>
    <w:p w14:paraId="7144E435" w14:textId="77777777" w:rsidR="00C55C4C" w:rsidRDefault="00C55C4C">
      <w:pPr>
        <w:rPr>
          <w:rFonts w:ascii="Times New Roman" w:hAnsi="Times New Roman" w:cs="Times New Roman"/>
        </w:rPr>
      </w:pPr>
    </w:p>
    <w:p w14:paraId="00364157" w14:textId="77777777" w:rsidR="00C55C4C" w:rsidRDefault="00C55C4C" w:rsidP="00C55C4C">
      <w:pPr>
        <w:rPr>
          <w:rFonts w:ascii="Times New Roman" w:hAnsi="Times New Roman" w:cs="Times New Roman"/>
        </w:rPr>
      </w:pPr>
    </w:p>
    <w:p w14:paraId="67113AE3" w14:textId="533D670F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lastRenderedPageBreak/>
        <w:t xml:space="preserve">2. </w:t>
      </w:r>
      <w:r w:rsidRPr="00C55C4C">
        <w:rPr>
          <w:rFonts w:ascii="Times New Roman" w:hAnsi="Times New Roman" w:cs="Times New Roman"/>
          <w:b/>
          <w:bCs/>
          <w:lang w:val="en-IN"/>
        </w:rPr>
        <w:t>Risk Management Process</w:t>
      </w:r>
    </w:p>
    <w:p w14:paraId="54B5EF8F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1B0D10C0" w14:textId="77777777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2.1 Risk Identification</w:t>
      </w:r>
    </w:p>
    <w:p w14:paraId="353D68FC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5F485A02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Risks will be identified through:</w:t>
      </w:r>
    </w:p>
    <w:p w14:paraId="75B1EAC5" w14:textId="77777777" w:rsidR="00C55C4C" w:rsidRPr="00C55C4C" w:rsidRDefault="00C55C4C" w:rsidP="00C55C4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Team brainstorming sessions</w:t>
      </w:r>
    </w:p>
    <w:p w14:paraId="458884EC" w14:textId="77777777" w:rsidR="00C55C4C" w:rsidRPr="00C55C4C" w:rsidRDefault="00C55C4C" w:rsidP="00C55C4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Review of similar projects</w:t>
      </w:r>
    </w:p>
    <w:p w14:paraId="2160273B" w14:textId="77777777" w:rsidR="00C55C4C" w:rsidRPr="00C55C4C" w:rsidRDefault="00C55C4C" w:rsidP="00C55C4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Expert consultation</w:t>
      </w:r>
    </w:p>
    <w:p w14:paraId="00CDBF94" w14:textId="77777777" w:rsidR="00C55C4C" w:rsidRDefault="00C55C4C" w:rsidP="00C55C4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Ongoing project monitoring</w:t>
      </w:r>
    </w:p>
    <w:p w14:paraId="3593A7AD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703B4CA1" w14:textId="77777777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2.2 Risk Analysis</w:t>
      </w:r>
    </w:p>
    <w:p w14:paraId="370B43D5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2DF7C1B7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 xml:space="preserve">Risks will be </w:t>
      </w:r>
      <w:proofErr w:type="spellStart"/>
      <w:r w:rsidRPr="00C55C4C">
        <w:rPr>
          <w:rFonts w:ascii="Times New Roman" w:hAnsi="Times New Roman" w:cs="Times New Roman"/>
          <w:lang w:val="en-IN"/>
        </w:rPr>
        <w:t>analyzed</w:t>
      </w:r>
      <w:proofErr w:type="spellEnd"/>
      <w:r w:rsidRPr="00C55C4C">
        <w:rPr>
          <w:rFonts w:ascii="Times New Roman" w:hAnsi="Times New Roman" w:cs="Times New Roman"/>
          <w:lang w:val="en-IN"/>
        </w:rPr>
        <w:t xml:space="preserve"> based on:</w:t>
      </w:r>
    </w:p>
    <w:p w14:paraId="14CF46DA" w14:textId="77777777" w:rsidR="00C55C4C" w:rsidRPr="00C55C4C" w:rsidRDefault="00C55C4C" w:rsidP="00C55C4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Probability (1-5 scale, where 1 is very low and 5 is very high)</w:t>
      </w:r>
    </w:p>
    <w:p w14:paraId="6EDDC39A" w14:textId="77777777" w:rsidR="00C55C4C" w:rsidRPr="00C55C4C" w:rsidRDefault="00C55C4C" w:rsidP="00C55C4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Impact (1-5 scale, where 1 is very low and 5 is very high)</w:t>
      </w:r>
    </w:p>
    <w:p w14:paraId="4CA5E3CE" w14:textId="77777777" w:rsidR="00C55C4C" w:rsidRDefault="00C55C4C" w:rsidP="00C55C4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Risk Score = Probability * Impact</w:t>
      </w:r>
    </w:p>
    <w:p w14:paraId="6727AF9B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08F0B4D" w14:textId="7256B704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2.3 Risk Response Planning</w:t>
      </w:r>
    </w:p>
    <w:p w14:paraId="2421EAD0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7B1D924B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For each identified risk, one of the following strategies will be chosen:</w:t>
      </w:r>
    </w:p>
    <w:p w14:paraId="3882395D" w14:textId="77777777" w:rsidR="00C55C4C" w:rsidRPr="00C55C4C" w:rsidRDefault="00C55C4C" w:rsidP="00C55C4C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Avoid: Eliminate the threat by eliminating the cause</w:t>
      </w:r>
    </w:p>
    <w:p w14:paraId="76DF70D6" w14:textId="77777777" w:rsidR="00C55C4C" w:rsidRPr="00C55C4C" w:rsidRDefault="00C55C4C" w:rsidP="00C55C4C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Mitigate: Reduce the probability or impact of the risk</w:t>
      </w:r>
    </w:p>
    <w:p w14:paraId="74F8A997" w14:textId="77777777" w:rsidR="00C55C4C" w:rsidRPr="00C55C4C" w:rsidRDefault="00C55C4C" w:rsidP="00C55C4C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Transfer: Shift the impact of the risk to a third party</w:t>
      </w:r>
    </w:p>
    <w:p w14:paraId="028EFCC5" w14:textId="77777777" w:rsidR="00C55C4C" w:rsidRDefault="00C55C4C" w:rsidP="00C55C4C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Accept: Acknowledge the risk but take no action unless it occurs</w:t>
      </w:r>
    </w:p>
    <w:p w14:paraId="66AB504A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4792F307" w14:textId="6995E280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2.4 Risk Monitoring and Control</w:t>
      </w:r>
    </w:p>
    <w:p w14:paraId="7D2A3AE7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55B1F715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Risks will be monitored through:</w:t>
      </w:r>
    </w:p>
    <w:p w14:paraId="2760B9A5" w14:textId="77777777" w:rsidR="00C55C4C" w:rsidRPr="00C55C4C" w:rsidRDefault="00C55C4C" w:rsidP="00C55C4C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Weekly team meetings</w:t>
      </w:r>
    </w:p>
    <w:p w14:paraId="44BEC0B0" w14:textId="77777777" w:rsidR="00C55C4C" w:rsidRPr="00C55C4C" w:rsidRDefault="00C55C4C" w:rsidP="00C55C4C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Project status reports</w:t>
      </w:r>
    </w:p>
    <w:p w14:paraId="64F3004B" w14:textId="77777777" w:rsidR="00C55C4C" w:rsidRDefault="00C55C4C" w:rsidP="00C55C4C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Continuous risk log updates</w:t>
      </w:r>
    </w:p>
    <w:p w14:paraId="4893794A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25C762C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C1A078C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4146F0DE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000687D1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0FBD7276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EEF11B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1F737B3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C86767D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1C01DD0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2EB3974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E07CF98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2BA7006E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F6B3856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20AE1BED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7B6D4754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01A9424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1623E32D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tbl>
      <w:tblPr>
        <w:tblpPr w:leftFromText="180" w:rightFromText="180" w:vertAnchor="text" w:horzAnchor="margin" w:tblpXSpec="center" w:tblpY="491"/>
        <w:tblW w:w="114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472"/>
        <w:gridCol w:w="1589"/>
        <w:gridCol w:w="1197"/>
        <w:gridCol w:w="1039"/>
        <w:gridCol w:w="1760"/>
        <w:gridCol w:w="2951"/>
        <w:gridCol w:w="678"/>
      </w:tblGrid>
      <w:tr w:rsidR="00C55C4C" w:rsidRPr="00C55C4C" w14:paraId="688D9CEC" w14:textId="77777777" w:rsidTr="00C55C4C">
        <w:trPr>
          <w:trHeight w:val="270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1EA0E5E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Risk ID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B35F98D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0B3620D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Probability (1-5)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CC55FAC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Impact (1-5)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AF3FFE3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Risk Score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DAC55FF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Response Strategy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76BE9C2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Mitigation/Contingency Plan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1F39450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Owner</w:t>
            </w:r>
          </w:p>
        </w:tc>
      </w:tr>
      <w:tr w:rsidR="00C55C4C" w:rsidRPr="00C55C4C" w14:paraId="5B9A9040" w14:textId="77777777" w:rsidTr="00C55C4C">
        <w:trPr>
          <w:trHeight w:val="10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C9FE1A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R1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25E24B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API changes in data sources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672F96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996D41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010F56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B61CF9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Mitigate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826847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Monitor source documentation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Design flexible data ingestion scripts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Maintain backup data sources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E75452" w14:textId="5D63E3CE" w:rsidR="00C55C4C" w:rsidRPr="00C55C4C" w:rsidRDefault="00387A66" w:rsidP="00C55C4C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Puya</w:t>
            </w:r>
            <w:proofErr w:type="spellEnd"/>
          </w:p>
        </w:tc>
      </w:tr>
      <w:tr w:rsidR="00C55C4C" w:rsidRPr="00C55C4C" w14:paraId="548C325E" w14:textId="77777777" w:rsidTr="00C55C4C">
        <w:trPr>
          <w:trHeight w:val="10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9CC582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R2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1F966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Data quality issues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D98A7C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A27503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6FD63F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7B06EE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Mitigate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C59C59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Implement robust data cleaning procedures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Perform regular data quality checks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Develop data reconciliation process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0BCB89" w14:textId="7F70A555" w:rsidR="00C55C4C" w:rsidRPr="00C55C4C" w:rsidRDefault="005E61C0" w:rsidP="00C55C4C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Puya</w:t>
            </w:r>
            <w:proofErr w:type="spellEnd"/>
          </w:p>
        </w:tc>
      </w:tr>
      <w:tr w:rsidR="00C55C4C" w:rsidRPr="00C55C4C" w14:paraId="741A0D63" w14:textId="77777777" w:rsidTr="00C55C4C">
        <w:trPr>
          <w:trHeight w:val="8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513B2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R3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815B73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Scope creep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9DFEB4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411483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CA640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42DC15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Avoid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0214FA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Clearly define project boundaries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Implement change control process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Regular scope review meetings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BA4B2" w14:textId="31AEBF18" w:rsidR="00C55C4C" w:rsidRPr="00C55C4C" w:rsidRDefault="005E61C0" w:rsidP="00C55C4C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Kanika</w:t>
            </w:r>
          </w:p>
        </w:tc>
      </w:tr>
      <w:tr w:rsidR="00C55C4C" w:rsidRPr="00C55C4C" w14:paraId="1253E007" w14:textId="77777777" w:rsidTr="00C55C4C">
        <w:trPr>
          <w:trHeight w:val="10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BAA79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R5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A7A0F4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Performance issues with large datasets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D65E92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F70525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8D2AD1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06D9E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Mitigate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6A0A22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Optimize database queries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Implement data partitioning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Consider cloud-based solutions for 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139BFC" w14:textId="50319159" w:rsidR="00C55C4C" w:rsidRPr="00C55C4C" w:rsidRDefault="005E61C0" w:rsidP="00C55C4C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Puya</w:t>
            </w:r>
            <w:proofErr w:type="spellEnd"/>
          </w:p>
        </w:tc>
      </w:tr>
    </w:tbl>
    <w:p w14:paraId="595F2DB6" w14:textId="77777777" w:rsidR="00C55C4C" w:rsidRP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3. Risk Register</w:t>
      </w:r>
    </w:p>
    <w:p w14:paraId="66269A2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6B34C7A7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857B41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9AB66A0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AB1734E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1FF84BE1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E1D0688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0FB2781E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1A03279F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DA0D4B6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2CF8408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223255E3" w14:textId="77777777" w:rsidR="007558AE" w:rsidRDefault="007558AE" w:rsidP="00C55C4C">
      <w:pPr>
        <w:rPr>
          <w:rFonts w:ascii="Times New Roman" w:hAnsi="Times New Roman" w:cs="Times New Roman"/>
          <w:lang w:val="en-IN"/>
        </w:rPr>
      </w:pPr>
    </w:p>
    <w:p w14:paraId="585C9E6D" w14:textId="77777777" w:rsidR="007558AE" w:rsidRDefault="007558AE" w:rsidP="00C55C4C">
      <w:pPr>
        <w:rPr>
          <w:rFonts w:ascii="Times New Roman" w:hAnsi="Times New Roman" w:cs="Times New Roman"/>
          <w:lang w:val="en-IN"/>
        </w:rPr>
      </w:pPr>
    </w:p>
    <w:p w14:paraId="13B855AD" w14:textId="77777777" w:rsidR="007558AE" w:rsidRDefault="007558AE" w:rsidP="00C55C4C">
      <w:pPr>
        <w:rPr>
          <w:rFonts w:ascii="Times New Roman" w:hAnsi="Times New Roman" w:cs="Times New Roman"/>
          <w:lang w:val="en-IN"/>
        </w:rPr>
      </w:pPr>
    </w:p>
    <w:p w14:paraId="5D65BA69" w14:textId="30366BBA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4. Risk Management Roles and Responsibilities</w:t>
      </w:r>
    </w:p>
    <w:p w14:paraId="2F271BF3" w14:textId="77777777" w:rsidR="00E840C9" w:rsidRPr="00C55C4C" w:rsidRDefault="00E840C9" w:rsidP="00C55C4C">
      <w:pPr>
        <w:rPr>
          <w:rFonts w:ascii="Times New Roman" w:hAnsi="Times New Roman" w:cs="Times New Roman"/>
          <w:b/>
          <w:bCs/>
          <w:lang w:val="en-IN"/>
        </w:rPr>
      </w:pPr>
    </w:p>
    <w:tbl>
      <w:tblPr>
        <w:tblW w:w="10120" w:type="dxa"/>
        <w:tblInd w:w="-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7396"/>
      </w:tblGrid>
      <w:tr w:rsidR="00C55C4C" w:rsidRPr="00C55C4C" w14:paraId="480681A1" w14:textId="77777777" w:rsidTr="00C55C4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2AD333A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Role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99303D2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Responsibilities</w:t>
            </w:r>
          </w:p>
        </w:tc>
      </w:tr>
      <w:tr w:rsidR="00C55C4C" w:rsidRPr="00C55C4C" w14:paraId="291C838D" w14:textId="77777777" w:rsidTr="00C55C4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A7DE5F" w14:textId="58A15995" w:rsidR="00C55C4C" w:rsidRPr="00C55C4C" w:rsidRDefault="00F43D0E" w:rsidP="00C55C4C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Kanika Capoor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0AB709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Overall responsibility for risk management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Facilitate risk identification and analysis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Ensure risk responses are implemented</w:t>
            </w:r>
          </w:p>
        </w:tc>
      </w:tr>
      <w:tr w:rsidR="00C55C4C" w:rsidRPr="00C55C4C" w14:paraId="0B848EFB" w14:textId="77777777" w:rsidTr="00C55C4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EF834D" w14:textId="7C45A8CA" w:rsidR="00C55C4C" w:rsidRPr="00C55C4C" w:rsidRDefault="00887FBB" w:rsidP="00C55C4C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Kanika Capoor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8CFAF7" w14:textId="4EABD781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Identify and manage technical risks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Implement risk mitigation strategies</w:t>
            </w:r>
          </w:p>
        </w:tc>
      </w:tr>
      <w:tr w:rsidR="00C55C4C" w:rsidRPr="00C55C4C" w14:paraId="2B987166" w14:textId="77777777" w:rsidTr="00C55C4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6DDDF7" w14:textId="1A275FF8" w:rsidR="00C55C4C" w:rsidRPr="00C55C4C" w:rsidRDefault="00E840C9" w:rsidP="00C55C4C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Kanika Capoor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E94211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Identify risks related to data quality and analysis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Develop contingency plans for analytical challenges</w:t>
            </w:r>
          </w:p>
        </w:tc>
      </w:tr>
      <w:tr w:rsidR="00C55C4C" w:rsidRPr="00C55C4C" w14:paraId="0B9EEAB9" w14:textId="77777777" w:rsidTr="00C55C4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432D20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All Team Members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6DAA6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Participate in risk identification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Report new risks as they arise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Implement assigned risk responses</w:t>
            </w:r>
          </w:p>
        </w:tc>
      </w:tr>
    </w:tbl>
    <w:p w14:paraId="1FD75A15" w14:textId="77777777" w:rsidR="00C55C4C" w:rsidRDefault="00C55C4C">
      <w:pPr>
        <w:rPr>
          <w:rFonts w:ascii="Times New Roman" w:hAnsi="Times New Roman" w:cs="Times New Roman"/>
        </w:rPr>
      </w:pPr>
    </w:p>
    <w:p w14:paraId="1DC24644" w14:textId="77777777" w:rsidR="003227FB" w:rsidRDefault="003227FB">
      <w:pPr>
        <w:rPr>
          <w:rFonts w:ascii="Times New Roman" w:hAnsi="Times New Roman" w:cs="Times New Roman"/>
        </w:rPr>
      </w:pPr>
    </w:p>
    <w:p w14:paraId="5E4556F1" w14:textId="77777777" w:rsidR="003227FB" w:rsidRDefault="003227FB">
      <w:pPr>
        <w:rPr>
          <w:rFonts w:ascii="Times New Roman" w:hAnsi="Times New Roman" w:cs="Times New Roman"/>
        </w:rPr>
      </w:pPr>
    </w:p>
    <w:p w14:paraId="502B0B0C" w14:textId="5F20E0D2" w:rsidR="003227FB" w:rsidRPr="003227FB" w:rsidRDefault="00531C7A" w:rsidP="003227FB">
      <w:pPr>
        <w:rPr>
          <w:rFonts w:ascii="Times New Roman" w:hAnsi="Times New Roman" w:cs="Times New Roman"/>
          <w:b/>
          <w:bCs/>
          <w:lang w:val="en-IN"/>
        </w:rPr>
      </w:pPr>
      <w:r w:rsidRPr="00531C7A">
        <w:rPr>
          <w:rFonts w:ascii="Times New Roman" w:hAnsi="Times New Roman" w:cs="Times New Roman"/>
          <w:b/>
          <w:bCs/>
          <w:lang w:val="en-IN"/>
        </w:rPr>
        <w:t>5</w:t>
      </w:r>
      <w:r w:rsidR="003227FB" w:rsidRPr="003227FB">
        <w:rPr>
          <w:rFonts w:ascii="Times New Roman" w:hAnsi="Times New Roman" w:cs="Times New Roman"/>
          <w:b/>
          <w:bCs/>
          <w:lang w:val="en-IN"/>
        </w:rPr>
        <w:t>. Tools and Techniques</w:t>
      </w:r>
    </w:p>
    <w:p w14:paraId="1E53A19B" w14:textId="77777777" w:rsidR="003227FB" w:rsidRPr="003227FB" w:rsidRDefault="003227FB" w:rsidP="003227FB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Risk register: Excel spreadsheet</w:t>
      </w:r>
    </w:p>
    <w:p w14:paraId="096B6D69" w14:textId="77777777" w:rsidR="003227FB" w:rsidRPr="003227FB" w:rsidRDefault="003227FB" w:rsidP="003227FB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Risk analysis: Probability and Impact Matrix</w:t>
      </w:r>
    </w:p>
    <w:p w14:paraId="79510E29" w14:textId="77777777" w:rsidR="003227FB" w:rsidRDefault="003227FB" w:rsidP="003227FB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Risk tracking: Weekly status reports</w:t>
      </w:r>
    </w:p>
    <w:p w14:paraId="641BC0A8" w14:textId="77777777" w:rsidR="00531C7A" w:rsidRDefault="00531C7A" w:rsidP="00531C7A">
      <w:pPr>
        <w:rPr>
          <w:rFonts w:ascii="Times New Roman" w:hAnsi="Times New Roman" w:cs="Times New Roman"/>
          <w:lang w:val="en-IN"/>
        </w:rPr>
      </w:pPr>
    </w:p>
    <w:p w14:paraId="74971D3B" w14:textId="77777777" w:rsidR="00531C7A" w:rsidRPr="003227FB" w:rsidRDefault="00531C7A" w:rsidP="00531C7A">
      <w:pPr>
        <w:rPr>
          <w:rFonts w:ascii="Times New Roman" w:hAnsi="Times New Roman" w:cs="Times New Roman"/>
          <w:lang w:val="en-IN"/>
        </w:rPr>
      </w:pPr>
    </w:p>
    <w:p w14:paraId="359943DD" w14:textId="4A6BF827" w:rsidR="003227FB" w:rsidRPr="003227FB" w:rsidRDefault="00531C7A" w:rsidP="003227FB">
      <w:pPr>
        <w:rPr>
          <w:rFonts w:ascii="Times New Roman" w:hAnsi="Times New Roman" w:cs="Times New Roman"/>
          <w:b/>
          <w:bCs/>
          <w:lang w:val="en-IN"/>
        </w:rPr>
      </w:pPr>
      <w:r w:rsidRPr="00531C7A">
        <w:rPr>
          <w:rFonts w:ascii="Times New Roman" w:hAnsi="Times New Roman" w:cs="Times New Roman"/>
          <w:b/>
          <w:bCs/>
          <w:lang w:val="en-IN"/>
        </w:rPr>
        <w:t xml:space="preserve">6. </w:t>
      </w:r>
      <w:r w:rsidR="003227FB" w:rsidRPr="003227FB">
        <w:rPr>
          <w:rFonts w:ascii="Times New Roman" w:hAnsi="Times New Roman" w:cs="Times New Roman"/>
          <w:b/>
          <w:bCs/>
          <w:lang w:val="en-IN"/>
        </w:rPr>
        <w:t xml:space="preserve"> Risk Items to be Managed</w:t>
      </w:r>
    </w:p>
    <w:p w14:paraId="53CD509F" w14:textId="77777777" w:rsidR="003227FB" w:rsidRPr="003227FB" w:rsidRDefault="003227FB" w:rsidP="003227FB">
      <w:p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Top 10 risks to be actively managed:</w:t>
      </w:r>
    </w:p>
    <w:p w14:paraId="069ACDB7" w14:textId="77777777" w:rsidR="003227FB" w:rsidRPr="003227FB" w:rsidRDefault="003227FB" w:rsidP="003227FB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API changes in data sources</w:t>
      </w:r>
    </w:p>
    <w:p w14:paraId="7BD292CF" w14:textId="77777777" w:rsidR="003227FB" w:rsidRPr="003227FB" w:rsidRDefault="003227FB" w:rsidP="003227FB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Indicator: Unexpected data format changes</w:t>
      </w:r>
    </w:p>
    <w:p w14:paraId="58570B48" w14:textId="77777777" w:rsidR="003227FB" w:rsidRPr="003227FB" w:rsidRDefault="003227FB" w:rsidP="003227FB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Mitigation: Regular API documentation review, flexible data ingestion scripts</w:t>
      </w:r>
    </w:p>
    <w:p w14:paraId="1E589B35" w14:textId="77777777" w:rsidR="003227FB" w:rsidRPr="003227FB" w:rsidRDefault="003227FB" w:rsidP="003227FB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Data quality issues</w:t>
      </w:r>
    </w:p>
    <w:p w14:paraId="4846EFC2" w14:textId="77777777" w:rsidR="003227FB" w:rsidRPr="003227FB" w:rsidRDefault="003227FB" w:rsidP="003227FB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Indicator: Inconsistent or missing data points</w:t>
      </w:r>
    </w:p>
    <w:p w14:paraId="6468C575" w14:textId="77777777" w:rsidR="003227FB" w:rsidRPr="003227FB" w:rsidRDefault="003227FB" w:rsidP="003227FB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Mitigation: Implement robust data cleaning procedures, regular quality checks</w:t>
      </w:r>
    </w:p>
    <w:p w14:paraId="226C0D7F" w14:textId="77777777" w:rsidR="003227FB" w:rsidRPr="003227FB" w:rsidRDefault="003227FB" w:rsidP="003227FB">
      <w:pPr>
        <w:numPr>
          <w:ilvl w:val="0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Scope creep</w:t>
      </w:r>
    </w:p>
    <w:p w14:paraId="264E7B82" w14:textId="77777777" w:rsidR="003227FB" w:rsidRPr="003227FB" w:rsidRDefault="003227FB" w:rsidP="003227FB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Indicator: Frequent requests for additional features</w:t>
      </w:r>
    </w:p>
    <w:p w14:paraId="2BE4F0D0" w14:textId="77777777" w:rsidR="003227FB" w:rsidRPr="003227FB" w:rsidRDefault="003227FB" w:rsidP="003227FB">
      <w:pPr>
        <w:numPr>
          <w:ilvl w:val="1"/>
          <w:numId w:val="9"/>
        </w:numPr>
        <w:rPr>
          <w:rFonts w:ascii="Times New Roman" w:hAnsi="Times New Roman" w:cs="Times New Roman"/>
          <w:lang w:val="en-IN"/>
        </w:rPr>
      </w:pPr>
      <w:r w:rsidRPr="003227FB">
        <w:rPr>
          <w:rFonts w:ascii="Times New Roman" w:hAnsi="Times New Roman" w:cs="Times New Roman"/>
          <w:lang w:val="en-IN"/>
        </w:rPr>
        <w:t>Mitigation: Strict change control process, clear project boundaries</w:t>
      </w:r>
    </w:p>
    <w:p w14:paraId="2055A54E" w14:textId="77777777" w:rsidR="003227FB" w:rsidRDefault="003227FB">
      <w:pPr>
        <w:rPr>
          <w:rFonts w:ascii="Times New Roman" w:hAnsi="Times New Roman" w:cs="Times New Roman"/>
        </w:rPr>
      </w:pPr>
    </w:p>
    <w:p w14:paraId="4D3C51F7" w14:textId="77777777" w:rsidR="004555AE" w:rsidRDefault="004555AE">
      <w:pPr>
        <w:rPr>
          <w:rFonts w:ascii="Times New Roman" w:hAnsi="Times New Roman" w:cs="Times New Roman"/>
        </w:rPr>
      </w:pPr>
    </w:p>
    <w:p w14:paraId="7E47D3EE" w14:textId="77777777" w:rsidR="004555AE" w:rsidRDefault="004555AE">
      <w:pPr>
        <w:rPr>
          <w:rFonts w:ascii="Times New Roman" w:hAnsi="Times New Roman" w:cs="Times New Roman"/>
        </w:rPr>
      </w:pPr>
    </w:p>
    <w:p w14:paraId="5135A1BE" w14:textId="77777777" w:rsidR="004555AE" w:rsidRDefault="004555AE">
      <w:pPr>
        <w:rPr>
          <w:rFonts w:ascii="Times New Roman" w:hAnsi="Times New Roman" w:cs="Times New Roman"/>
        </w:rPr>
      </w:pPr>
    </w:p>
    <w:p w14:paraId="16D93180" w14:textId="77777777" w:rsidR="004555AE" w:rsidRDefault="004555AE">
      <w:pPr>
        <w:rPr>
          <w:rFonts w:ascii="Times New Roman" w:hAnsi="Times New Roman" w:cs="Times New Roman"/>
        </w:rPr>
      </w:pPr>
    </w:p>
    <w:p w14:paraId="27518105" w14:textId="77777777" w:rsidR="00BB50BE" w:rsidRDefault="00BB50BE">
      <w:pPr>
        <w:rPr>
          <w:rFonts w:ascii="Times New Roman" w:hAnsi="Times New Roman" w:cs="Times New Roman"/>
        </w:rPr>
      </w:pPr>
    </w:p>
    <w:p w14:paraId="3D304667" w14:textId="77777777" w:rsidR="00BB50BE" w:rsidRDefault="00BB50BE">
      <w:pPr>
        <w:rPr>
          <w:rFonts w:ascii="Times New Roman" w:hAnsi="Times New Roman" w:cs="Times New Roman"/>
        </w:rPr>
      </w:pPr>
    </w:p>
    <w:p w14:paraId="0CAD3E4B" w14:textId="0009B90F" w:rsidR="004555AE" w:rsidRDefault="00BB50BE">
      <w:pPr>
        <w:rPr>
          <w:rFonts w:ascii="Times New Roman" w:hAnsi="Times New Roman" w:cs="Times New Roman"/>
          <w:b/>
          <w:bCs/>
        </w:rPr>
      </w:pPr>
      <w:r w:rsidRPr="00BB50BE">
        <w:rPr>
          <w:rFonts w:ascii="Times New Roman" w:hAnsi="Times New Roman" w:cs="Times New Roman"/>
          <w:b/>
          <w:bCs/>
        </w:rPr>
        <w:t>7.Risk Management Logs</w:t>
      </w:r>
    </w:p>
    <w:p w14:paraId="64991712" w14:textId="77777777" w:rsidR="00BB50BE" w:rsidRDefault="00BB50BE">
      <w:pPr>
        <w:rPr>
          <w:rFonts w:ascii="Times New Roman" w:hAnsi="Times New Roman" w:cs="Times New Roman"/>
          <w:b/>
          <w:bCs/>
        </w:rPr>
      </w:pPr>
    </w:p>
    <w:p w14:paraId="6B5E8AD9" w14:textId="77777777" w:rsidR="00BB50BE" w:rsidRPr="00BB50BE" w:rsidRDefault="00BB50BE">
      <w:pPr>
        <w:rPr>
          <w:rFonts w:ascii="Times New Roman" w:hAnsi="Times New Roman" w:cs="Times New Roman"/>
          <w:b/>
          <w:bCs/>
        </w:rPr>
      </w:pPr>
    </w:p>
    <w:p w14:paraId="1EA7F8F9" w14:textId="33EE36B1" w:rsidR="004555AE" w:rsidRDefault="00BB50BE">
      <w:pPr>
        <w:rPr>
          <w:rFonts w:ascii="Times New Roman" w:hAnsi="Times New Roman" w:cs="Times New Roman"/>
        </w:rPr>
      </w:pPr>
      <w:r w:rsidRPr="00BB50BE">
        <w:rPr>
          <w:rFonts w:ascii="Times New Roman" w:hAnsi="Times New Roman" w:cs="Times New Roman"/>
        </w:rPr>
        <w:drawing>
          <wp:inline distT="0" distB="0" distL="0" distR="0" wp14:anchorId="54B4EA95" wp14:editId="2387CCBF">
            <wp:extent cx="6696879" cy="2127250"/>
            <wp:effectExtent l="0" t="0" r="8890" b="6350"/>
            <wp:docPr id="540944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446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9814" cy="21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ECDF" w14:textId="5898050C" w:rsidR="004555AE" w:rsidRPr="004555AE" w:rsidRDefault="004555AE" w:rsidP="004555AE">
      <w:pPr>
        <w:rPr>
          <w:rFonts w:ascii="Times New Roman" w:hAnsi="Times New Roman" w:cs="Times New Roman"/>
          <w:lang w:val="en-IN"/>
        </w:rPr>
      </w:pPr>
    </w:p>
    <w:p w14:paraId="5182DAEA" w14:textId="14A266E9" w:rsidR="004555AE" w:rsidRPr="004555AE" w:rsidRDefault="004555AE" w:rsidP="004555AE">
      <w:pPr>
        <w:rPr>
          <w:rFonts w:ascii="Times New Roman" w:hAnsi="Times New Roman" w:cs="Times New Roman"/>
          <w:lang w:val="en-IN"/>
        </w:rPr>
      </w:pPr>
      <w:r w:rsidRPr="004555AE">
        <w:rPr>
          <w:rFonts w:ascii="Times New Roman" w:hAnsi="Times New Roman" w:cs="Times New Roman"/>
          <w:lang w:val="en-IN"/>
        </w:rPr>
        <w:t>Risk Response Definitions:</w:t>
      </w:r>
    </w:p>
    <w:p w14:paraId="2415253E" w14:textId="77777777" w:rsidR="004555AE" w:rsidRPr="004555AE" w:rsidRDefault="004555AE" w:rsidP="004555AE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4555AE">
        <w:rPr>
          <w:rFonts w:ascii="Times New Roman" w:hAnsi="Times New Roman" w:cs="Times New Roman"/>
          <w:lang w:val="en-IN"/>
        </w:rPr>
        <w:t>Avoidance: Eliminate the threat</w:t>
      </w:r>
    </w:p>
    <w:p w14:paraId="5A427405" w14:textId="77777777" w:rsidR="004555AE" w:rsidRPr="004555AE" w:rsidRDefault="004555AE" w:rsidP="004555AE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4555AE">
        <w:rPr>
          <w:rFonts w:ascii="Times New Roman" w:hAnsi="Times New Roman" w:cs="Times New Roman"/>
          <w:lang w:val="en-IN"/>
        </w:rPr>
        <w:t>Mitigation: Reduce probability/impact</w:t>
      </w:r>
    </w:p>
    <w:p w14:paraId="4269BC02" w14:textId="77777777" w:rsidR="004555AE" w:rsidRPr="004555AE" w:rsidRDefault="004555AE" w:rsidP="004555AE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4555AE">
        <w:rPr>
          <w:rFonts w:ascii="Times New Roman" w:hAnsi="Times New Roman" w:cs="Times New Roman"/>
          <w:lang w:val="en-IN"/>
        </w:rPr>
        <w:t>Transfer: Shift to another party</w:t>
      </w:r>
    </w:p>
    <w:p w14:paraId="6D5E6A8C" w14:textId="77777777" w:rsidR="004555AE" w:rsidRPr="004555AE" w:rsidRDefault="004555AE" w:rsidP="004555AE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4555AE">
        <w:rPr>
          <w:rFonts w:ascii="Times New Roman" w:hAnsi="Times New Roman" w:cs="Times New Roman"/>
          <w:lang w:val="en-IN"/>
        </w:rPr>
        <w:t>Acceptance: Accept and monitor</w:t>
      </w:r>
    </w:p>
    <w:p w14:paraId="093F7E07" w14:textId="5A2A642F" w:rsidR="004555AE" w:rsidRPr="0020769E" w:rsidRDefault="004555AE" w:rsidP="004555AE">
      <w:pPr>
        <w:rPr>
          <w:rFonts w:ascii="Times New Roman" w:hAnsi="Times New Roman" w:cs="Times New Roman"/>
        </w:rPr>
      </w:pPr>
      <w:r w:rsidRPr="004555AE">
        <w:rPr>
          <w:rFonts w:ascii="Times New Roman" w:hAnsi="Times New Roman" w:cs="Times New Roman"/>
          <w:lang w:val="en-IN"/>
        </w:rPr>
        <w:t>Each risk is actively monitored during weekly team meetings and updated as needed. The log is maintained by the Project Manager and reviewed by all team members.</w:t>
      </w:r>
    </w:p>
    <w:sectPr w:rsidR="004555AE" w:rsidRPr="002076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11103"/>
    <w:multiLevelType w:val="multilevel"/>
    <w:tmpl w:val="8B7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87BBE"/>
    <w:multiLevelType w:val="multilevel"/>
    <w:tmpl w:val="F6F6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807FC"/>
    <w:multiLevelType w:val="multilevel"/>
    <w:tmpl w:val="04B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C7F47"/>
    <w:multiLevelType w:val="multilevel"/>
    <w:tmpl w:val="517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03091C"/>
    <w:multiLevelType w:val="multilevel"/>
    <w:tmpl w:val="6694C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17507"/>
    <w:multiLevelType w:val="multilevel"/>
    <w:tmpl w:val="D178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6E4005"/>
    <w:multiLevelType w:val="multilevel"/>
    <w:tmpl w:val="5CD6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A96616"/>
    <w:multiLevelType w:val="multilevel"/>
    <w:tmpl w:val="73B2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64E58"/>
    <w:multiLevelType w:val="multilevel"/>
    <w:tmpl w:val="AAAC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90493A"/>
    <w:multiLevelType w:val="multilevel"/>
    <w:tmpl w:val="185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1653050">
    <w:abstractNumId w:val="4"/>
  </w:num>
  <w:num w:numId="2" w16cid:durableId="1229925217">
    <w:abstractNumId w:val="0"/>
  </w:num>
  <w:num w:numId="3" w16cid:durableId="1482699865">
    <w:abstractNumId w:val="6"/>
  </w:num>
  <w:num w:numId="4" w16cid:durableId="641928201">
    <w:abstractNumId w:val="3"/>
  </w:num>
  <w:num w:numId="5" w16cid:durableId="239683445">
    <w:abstractNumId w:val="5"/>
  </w:num>
  <w:num w:numId="6" w16cid:durableId="1858230011">
    <w:abstractNumId w:val="1"/>
  </w:num>
  <w:num w:numId="7" w16cid:durableId="1818108109">
    <w:abstractNumId w:val="2"/>
  </w:num>
  <w:num w:numId="8" w16cid:durableId="1107388495">
    <w:abstractNumId w:val="9"/>
  </w:num>
  <w:num w:numId="9" w16cid:durableId="1775586608">
    <w:abstractNumId w:val="7"/>
  </w:num>
  <w:num w:numId="10" w16cid:durableId="294412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9D6"/>
    <w:rsid w:val="00000797"/>
    <w:rsid w:val="000432FE"/>
    <w:rsid w:val="00152385"/>
    <w:rsid w:val="001C2A99"/>
    <w:rsid w:val="0020769E"/>
    <w:rsid w:val="0022001C"/>
    <w:rsid w:val="003227FB"/>
    <w:rsid w:val="00387A66"/>
    <w:rsid w:val="004555AE"/>
    <w:rsid w:val="00531C7A"/>
    <w:rsid w:val="005340AD"/>
    <w:rsid w:val="005E61C0"/>
    <w:rsid w:val="006762D5"/>
    <w:rsid w:val="007558AE"/>
    <w:rsid w:val="00766053"/>
    <w:rsid w:val="00887FBB"/>
    <w:rsid w:val="00AD49D6"/>
    <w:rsid w:val="00BB50BE"/>
    <w:rsid w:val="00C55C4C"/>
    <w:rsid w:val="00CE22D6"/>
    <w:rsid w:val="00DF5EBC"/>
    <w:rsid w:val="00E14700"/>
    <w:rsid w:val="00E379D7"/>
    <w:rsid w:val="00E840C9"/>
    <w:rsid w:val="00F43D0E"/>
    <w:rsid w:val="00F924EC"/>
    <w:rsid w:val="00F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247F"/>
  <w15:docId w15:val="{014F8673-C24C-4502-9A40-77A26C59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1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87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9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09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6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1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1095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9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1309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16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Kanika Capoor</cp:lastModifiedBy>
  <cp:revision>2</cp:revision>
  <dcterms:created xsi:type="dcterms:W3CDTF">2024-12-02T18:35:00Z</dcterms:created>
  <dcterms:modified xsi:type="dcterms:W3CDTF">2024-12-02T18:35:00Z</dcterms:modified>
</cp:coreProperties>
</file>