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2E30" w14:textId="2F903FAC" w:rsidR="0017335A" w:rsidRPr="0017335A" w:rsidRDefault="0017335A" w:rsidP="0017335A">
      <w:pPr>
        <w:widowControl/>
        <w:jc w:val="center"/>
        <w:rPr>
          <w:rFonts w:eastAsia="Times New Roman" w:cstheme="minorHAnsi"/>
          <w:kern w:val="0"/>
        </w:rPr>
      </w:pPr>
      <w:r w:rsidRPr="0017335A">
        <w:rPr>
          <w:rFonts w:eastAsia="Times New Roman" w:cstheme="minorHAnsi"/>
          <w:color w:val="000000"/>
          <w:kern w:val="0"/>
          <w:sz w:val="29"/>
          <w:szCs w:val="29"/>
        </w:rPr>
        <w:t>Assignment 3: Query Processing and Query</w:t>
      </w:r>
      <w:r w:rsidRPr="0017335A">
        <w:rPr>
          <w:rFonts w:eastAsia="Times New Roman" w:cstheme="minorHAnsi"/>
          <w:kern w:val="0"/>
        </w:rPr>
        <w:t xml:space="preserve"> </w:t>
      </w:r>
      <w:r w:rsidRPr="0017335A">
        <w:rPr>
          <w:rFonts w:eastAsia="Times New Roman" w:cstheme="minorHAnsi"/>
          <w:color w:val="000000"/>
          <w:kern w:val="0"/>
          <w:sz w:val="29"/>
          <w:szCs w:val="29"/>
        </w:rPr>
        <w:t>Optimization</w:t>
      </w:r>
    </w:p>
    <w:p w14:paraId="002C2141" w14:textId="3E5BA332" w:rsidR="0017335A" w:rsidRDefault="0017335A" w:rsidP="0017335A">
      <w:pPr>
        <w:widowControl/>
        <w:rPr>
          <w:rFonts w:eastAsia="Times New Roman" w:cstheme="minorHAnsi"/>
          <w:color w:val="000000"/>
          <w:kern w:val="0"/>
        </w:rPr>
      </w:pPr>
    </w:p>
    <w:p w14:paraId="1BBAE0D1" w14:textId="6B4F71D6" w:rsidR="0017335A" w:rsidRDefault="0017335A" w:rsidP="0017335A">
      <w:pPr>
        <w:widowControl/>
        <w:rPr>
          <w:rFonts w:eastAsia="Times New Roman" w:cstheme="minorHAnsi"/>
          <w:color w:val="000000"/>
          <w:kern w:val="0"/>
        </w:rPr>
      </w:pPr>
    </w:p>
    <w:p w14:paraId="630BE505" w14:textId="2C347DBC" w:rsidR="0017335A" w:rsidRPr="0017335A" w:rsidRDefault="0017335A" w:rsidP="0017335A">
      <w:pPr>
        <w:widowControl/>
        <w:rPr>
          <w:rFonts w:eastAsia="Times New Roman" w:cstheme="minorHAnsi"/>
          <w:color w:val="000000"/>
          <w:kern w:val="0"/>
        </w:rPr>
      </w:pPr>
      <w:r w:rsidRPr="0017335A">
        <w:rPr>
          <w:rFonts w:eastAsia="Times New Roman" w:cstheme="minorHAnsi"/>
          <w:color w:val="000000"/>
          <w:kern w:val="0"/>
        </w:rPr>
        <w:t>Question 1: Two relational algebra expressions are said to be equivalent if the two expressions generate the same set of tuples. To obtain a relational algebra</w:t>
      </w:r>
      <w:r>
        <w:rPr>
          <w:rFonts w:eastAsia="Times New Roman" w:cstheme="minorHAnsi"/>
          <w:color w:val="000000"/>
          <w:kern w:val="0"/>
        </w:rPr>
        <w:t xml:space="preserve"> </w:t>
      </w:r>
      <w:r w:rsidRPr="0017335A">
        <w:rPr>
          <w:rFonts w:eastAsia="Times New Roman" w:cstheme="minorHAnsi"/>
          <w:color w:val="000000"/>
          <w:kern w:val="0"/>
        </w:rPr>
        <w:t>expression from another, we use equivalence rules, as discussed</w:t>
      </w:r>
      <w:r>
        <w:rPr>
          <w:rFonts w:eastAsia="Times New Roman" w:cstheme="minorHAnsi" w:hint="eastAsia"/>
          <w:color w:val="000000"/>
          <w:kern w:val="0"/>
        </w:rPr>
        <w:t xml:space="preserve"> </w:t>
      </w:r>
      <w:r w:rsidRPr="0017335A">
        <w:rPr>
          <w:rFonts w:eastAsia="Times New Roman" w:cstheme="minorHAnsi"/>
          <w:color w:val="000000"/>
          <w:kern w:val="0"/>
        </w:rPr>
        <w:t xml:space="preserve">in </w:t>
      </w:r>
      <w:r w:rsidRPr="006261F2">
        <w:rPr>
          <w:rFonts w:eastAsia="Times New Roman" w:cstheme="minorHAnsi"/>
          <w:i/>
          <w:iCs/>
          <w:color w:val="000000" w:themeColor="text1"/>
          <w:kern w:val="0"/>
        </w:rPr>
        <w:t>ch13.pptx</w:t>
      </w:r>
      <w:r w:rsidRPr="0017335A">
        <w:rPr>
          <w:rFonts w:eastAsia="Times New Roman" w:cstheme="minorHAnsi"/>
          <w:color w:val="000000"/>
          <w:kern w:val="0"/>
        </w:rPr>
        <w:t>.</w:t>
      </w:r>
    </w:p>
    <w:p w14:paraId="5A5DE4BB" w14:textId="77777777" w:rsidR="0017335A" w:rsidRPr="0017335A" w:rsidRDefault="0017335A" w:rsidP="0017335A">
      <w:pPr>
        <w:widowControl/>
        <w:rPr>
          <w:rFonts w:eastAsia="Times New Roman" w:cstheme="minorHAnsi"/>
          <w:color w:val="000000"/>
          <w:kern w:val="0"/>
        </w:rPr>
      </w:pPr>
      <w:r w:rsidRPr="0017335A">
        <w:rPr>
          <w:rFonts w:eastAsia="Times New Roman" w:cstheme="minorHAnsi"/>
          <w:color w:val="000000"/>
          <w:kern w:val="0"/>
        </w:rPr>
        <w:t xml:space="preserve">Consider the following SQL, which is to show the </w:t>
      </w:r>
      <w:proofErr w:type="gramStart"/>
      <w:r w:rsidRPr="0017335A">
        <w:rPr>
          <w:rFonts w:eastAsia="Times New Roman" w:cstheme="minorHAnsi"/>
          <w:color w:val="000000"/>
          <w:kern w:val="0"/>
        </w:rPr>
        <w:t>student</w:t>
      </w:r>
      <w:proofErr w:type="gramEnd"/>
      <w:r w:rsidRPr="0017335A">
        <w:rPr>
          <w:rFonts w:eastAsia="Times New Roman" w:cstheme="minorHAnsi"/>
          <w:color w:val="000000"/>
          <w:kern w:val="0"/>
        </w:rPr>
        <w:t xml:space="preserve"> name and the course</w:t>
      </w:r>
    </w:p>
    <w:p w14:paraId="61CF1C9F" w14:textId="2D218868" w:rsidR="0017335A" w:rsidRDefault="0017335A" w:rsidP="0017335A">
      <w:pPr>
        <w:widowControl/>
        <w:rPr>
          <w:rFonts w:eastAsia="Times New Roman" w:cstheme="minorHAnsi"/>
          <w:color w:val="000000"/>
          <w:kern w:val="0"/>
        </w:rPr>
      </w:pPr>
      <w:r w:rsidRPr="0017335A">
        <w:rPr>
          <w:rFonts w:eastAsia="Times New Roman" w:cstheme="minorHAnsi"/>
          <w:color w:val="000000"/>
          <w:kern w:val="0"/>
        </w:rPr>
        <w:t>titles if the student is from the SEEM department and took the courses in 2021.</w:t>
      </w:r>
    </w:p>
    <w:p w14:paraId="4F41AE21" w14:textId="5E1AFD38" w:rsidR="00375B7B" w:rsidRPr="00375B7B" w:rsidRDefault="00375B7B" w:rsidP="00375B7B">
      <w:pPr>
        <w:widowControl/>
        <w:rPr>
          <w:rFonts w:eastAsia="Times New Roman" w:cstheme="minorHAnsi" w:hint="eastAsia"/>
          <w:color w:val="000000"/>
          <w:kern w:val="0"/>
        </w:rPr>
      </w:pPr>
      <w:r>
        <w:rPr>
          <w:rFonts w:eastAsia="Times New Roman" w:cstheme="minorHAnsi"/>
          <w:noProof/>
          <w:color w:val="000000"/>
          <w:kern w:val="0"/>
        </w:rPr>
        <w:drawing>
          <wp:inline distT="0" distB="0" distL="0" distR="0" wp14:anchorId="62BC3CCD" wp14:editId="2F819D8A">
            <wp:extent cx="2917011" cy="1760220"/>
            <wp:effectExtent l="0" t="0" r="4445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25" cy="17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4C62" w14:textId="109DE008" w:rsidR="0017335A" w:rsidRPr="006261F2" w:rsidRDefault="0017335A" w:rsidP="006261F2">
      <w:pPr>
        <w:pStyle w:val="a3"/>
        <w:widowControl/>
        <w:numPr>
          <w:ilvl w:val="0"/>
          <w:numId w:val="2"/>
        </w:numPr>
        <w:ind w:leftChars="0"/>
        <w:rPr>
          <w:rFonts w:eastAsia="Times New Roman" w:cstheme="minorHAnsi"/>
          <w:color w:val="000000"/>
          <w:kern w:val="0"/>
        </w:rPr>
      </w:pPr>
      <w:r w:rsidRPr="006261F2">
        <w:rPr>
          <w:rFonts w:eastAsia="Times New Roman" w:cstheme="minorHAnsi"/>
          <w:color w:val="000000"/>
          <w:kern w:val="0"/>
        </w:rPr>
        <w:t xml:space="preserve">Show the initial relational algebra for this SQL. We discussed it in </w:t>
      </w:r>
      <w:r w:rsidRPr="006261F2">
        <w:rPr>
          <w:rFonts w:eastAsia="Times New Roman" w:cstheme="minorHAnsi"/>
          <w:i/>
          <w:iCs/>
          <w:color w:val="000000" w:themeColor="text1"/>
          <w:kern w:val="0"/>
        </w:rPr>
        <w:t>Chapter 6</w:t>
      </w:r>
      <w:r w:rsidRPr="006261F2">
        <w:rPr>
          <w:rFonts w:eastAsia="Times New Roman" w:cstheme="minorHAnsi"/>
          <w:color w:val="000000"/>
          <w:kern w:val="0"/>
        </w:rPr>
        <w:t xml:space="preserve">. </w:t>
      </w:r>
    </w:p>
    <w:p w14:paraId="077E3AAE" w14:textId="77777777" w:rsidR="006261F2" w:rsidRPr="006261F2" w:rsidRDefault="006261F2" w:rsidP="006261F2">
      <w:pPr>
        <w:pStyle w:val="a3"/>
        <w:widowControl/>
        <w:ind w:leftChars="0" w:left="360"/>
        <w:rPr>
          <w:rFonts w:eastAsia="Times New Roman" w:cstheme="minorHAnsi" w:hint="eastAsia"/>
          <w:kern w:val="0"/>
        </w:rPr>
      </w:pPr>
    </w:p>
    <w:p w14:paraId="6E4D2D72" w14:textId="408B6FE0" w:rsidR="0017335A" w:rsidRDefault="0017335A" w:rsidP="0017335A">
      <w:pPr>
        <w:widowControl/>
        <w:rPr>
          <w:rFonts w:eastAsia="Times New Roman" w:cstheme="minorHAnsi"/>
          <w:color w:val="000000"/>
          <w:kern w:val="0"/>
        </w:rPr>
      </w:pPr>
      <w:r w:rsidRPr="0017335A">
        <w:rPr>
          <w:rFonts w:eastAsia="Times New Roman" w:cstheme="minorHAnsi"/>
          <w:color w:val="000000"/>
          <w:kern w:val="0"/>
        </w:rPr>
        <w:t>(2) Let the relational algebra you get in (1) be E. Show how you get the relational algebra E</w:t>
      </w:r>
      <w:r w:rsidR="00375B7B">
        <w:rPr>
          <w:rFonts w:eastAsia="Times New Roman" w:cstheme="minorHAnsi"/>
          <w:color w:val="000000"/>
          <w:kern w:val="0"/>
        </w:rPr>
        <w:t>’</w:t>
      </w:r>
      <w:r w:rsidRPr="0017335A">
        <w:rPr>
          <w:rFonts w:eastAsia="Times New Roman" w:cstheme="minorHAnsi"/>
          <w:kern w:val="0"/>
        </w:rPr>
        <w:t xml:space="preserve"> </w:t>
      </w:r>
      <w:r w:rsidRPr="0017335A">
        <w:rPr>
          <w:rFonts w:eastAsia="Times New Roman" w:cstheme="minorHAnsi"/>
          <w:color w:val="000000"/>
          <w:kern w:val="0"/>
        </w:rPr>
        <w:t>below from E using equivalence rules step by step.</w:t>
      </w:r>
    </w:p>
    <w:p w14:paraId="583FFE39" w14:textId="31A7C7AD" w:rsidR="0017335A" w:rsidRDefault="00375B7B" w:rsidP="0017335A">
      <w:pPr>
        <w:widowControl/>
        <w:rPr>
          <w:rFonts w:eastAsia="Times New Roman" w:cstheme="minorHAnsi"/>
          <w:color w:val="000000"/>
          <w:kern w:val="0"/>
        </w:rPr>
      </w:pPr>
      <w:r>
        <w:rPr>
          <w:rFonts w:eastAsia="Times New Roman" w:cstheme="minorHAnsi" w:hint="eastAsia"/>
          <w:noProof/>
          <w:color w:val="000000"/>
          <w:kern w:val="0"/>
        </w:rPr>
        <w:drawing>
          <wp:inline distT="0" distB="0" distL="0" distR="0" wp14:anchorId="26C3B6A2" wp14:editId="59266970">
            <wp:extent cx="5274310" cy="73787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A819" w14:textId="22B907D6" w:rsidR="00375B7B" w:rsidRPr="00375B7B" w:rsidRDefault="00375B7B" w:rsidP="00375B7B">
      <w:pPr>
        <w:widowControl/>
        <w:rPr>
          <w:rFonts w:eastAsia="Times New Roman" w:cstheme="minorHAnsi"/>
          <w:kern w:val="0"/>
        </w:rPr>
      </w:pPr>
      <w:r w:rsidRPr="00375B7B">
        <w:rPr>
          <w:rFonts w:eastAsia="Times New Roman" w:cstheme="minorHAnsi"/>
          <w:color w:val="000000"/>
          <w:kern w:val="0"/>
        </w:rPr>
        <w:t>(3) Show how you get the relational algebra E</w:t>
      </w:r>
      <w:r w:rsidRPr="00375B7B">
        <w:rPr>
          <w:rFonts w:eastAsia="Times New Roman" w:cstheme="minorHAnsi"/>
          <w:color w:val="000000"/>
          <w:kern w:val="0"/>
        </w:rPr>
        <w:t>’’</w:t>
      </w:r>
      <w:r w:rsidRPr="00375B7B">
        <w:rPr>
          <w:rFonts w:eastAsia="Times New Roman" w:cstheme="minorHAnsi"/>
          <w:color w:val="000000"/>
          <w:kern w:val="0"/>
        </w:rPr>
        <w:t xml:space="preserve"> below from E</w:t>
      </w:r>
      <w:r>
        <w:rPr>
          <w:rFonts w:eastAsia="Times New Roman" w:cstheme="minorHAnsi"/>
          <w:color w:val="000000"/>
          <w:kern w:val="0"/>
        </w:rPr>
        <w:t>’</w:t>
      </w:r>
      <w:r w:rsidRPr="00375B7B">
        <w:rPr>
          <w:rFonts w:eastAsia="Times New Roman" w:cstheme="minorHAnsi"/>
          <w:kern w:val="0"/>
        </w:rPr>
        <w:t xml:space="preserve"> </w:t>
      </w:r>
      <w:r w:rsidRPr="00375B7B">
        <w:rPr>
          <w:rFonts w:eastAsia="Times New Roman" w:cstheme="minorHAnsi"/>
          <w:color w:val="000000"/>
          <w:kern w:val="0"/>
        </w:rPr>
        <w:t>using equivalence rules step by step.</w:t>
      </w:r>
    </w:p>
    <w:p w14:paraId="0CA41776" w14:textId="4C712948" w:rsidR="00375B7B" w:rsidRDefault="00375B7B" w:rsidP="0017335A">
      <w:pPr>
        <w:widowControl/>
        <w:rPr>
          <w:rFonts w:eastAsia="Times New Roman" w:cstheme="minorHAnsi"/>
          <w:color w:val="000000"/>
          <w:kern w:val="0"/>
        </w:rPr>
      </w:pPr>
      <w:r>
        <w:rPr>
          <w:rFonts w:eastAsia="Times New Roman" w:cstheme="minorHAnsi" w:hint="eastAsia"/>
          <w:noProof/>
          <w:color w:val="000000"/>
          <w:kern w:val="0"/>
        </w:rPr>
        <w:drawing>
          <wp:inline distT="0" distB="0" distL="0" distR="0" wp14:anchorId="2C720F15" wp14:editId="7771A6DA">
            <wp:extent cx="5274310" cy="58229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8420" w14:textId="1B5E98B8" w:rsidR="00375B7B" w:rsidRDefault="00375B7B" w:rsidP="0017335A">
      <w:pPr>
        <w:widowControl/>
        <w:rPr>
          <w:rFonts w:eastAsia="Times New Roman" w:cstheme="minorHAnsi"/>
          <w:color w:val="000000"/>
          <w:kern w:val="0"/>
        </w:rPr>
      </w:pPr>
    </w:p>
    <w:p w14:paraId="17157D33" w14:textId="5F1C9B75" w:rsidR="00375B7B" w:rsidRDefault="00CB63B7" w:rsidP="002B3F3D">
      <w:pPr>
        <w:widowControl/>
        <w:rPr>
          <w:rFonts w:eastAsia="Times New Roman" w:cstheme="minorHAnsi"/>
          <w:color w:val="000000"/>
          <w:kern w:val="0"/>
        </w:rPr>
      </w:pPr>
      <w:r>
        <w:rPr>
          <w:rFonts w:eastAsia="Times New Roman" w:cstheme="minorHAnsi" w:hint="eastAsia"/>
          <w:noProof/>
          <w:color w:val="000000"/>
          <w:kern w:val="0"/>
        </w:rPr>
        <w:lastRenderedPageBreak/>
        <w:drawing>
          <wp:inline distT="0" distB="0" distL="0" distR="0" wp14:anchorId="585B0E6D" wp14:editId="1BC491DD">
            <wp:extent cx="5274310" cy="2424430"/>
            <wp:effectExtent l="0" t="0" r="0" b="127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821" w14:textId="5EE2DD12" w:rsidR="00CB63B7" w:rsidRPr="00CB63B7" w:rsidRDefault="00CB63B7" w:rsidP="00CB63B7">
      <w:pPr>
        <w:pStyle w:val="a3"/>
        <w:widowControl/>
        <w:numPr>
          <w:ilvl w:val="0"/>
          <w:numId w:val="1"/>
        </w:numPr>
        <w:ind w:leftChars="0"/>
        <w:rPr>
          <w:rFonts w:ascii="CMR10" w:eastAsia="Times New Roman" w:hAnsi="CMR10" w:cs="Times New Roman"/>
          <w:color w:val="000000"/>
          <w:kern w:val="0"/>
          <w:sz w:val="22"/>
          <w:szCs w:val="22"/>
        </w:rPr>
      </w:pP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Estimate the number of tuples and the number of blocks for the result of</w:t>
      </w:r>
      <w:r w:rsidRPr="00CB63B7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each of the 3 natural joins. (You have already known them for the first</w:t>
      </w:r>
      <w:r w:rsidRPr="00CB63B7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join.)</w:t>
      </w:r>
    </w:p>
    <w:p w14:paraId="67CDD7F6" w14:textId="77777777" w:rsidR="00CB63B7" w:rsidRPr="00CB63B7" w:rsidRDefault="00CB63B7" w:rsidP="00CB63B7">
      <w:pPr>
        <w:widowControl/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</w:pPr>
    </w:p>
    <w:p w14:paraId="2A13FC3D" w14:textId="73122C63" w:rsidR="00CB63B7" w:rsidRPr="006261F2" w:rsidRDefault="00CB63B7" w:rsidP="00CB63B7">
      <w:pPr>
        <w:pStyle w:val="a3"/>
        <w:widowControl/>
        <w:numPr>
          <w:ilvl w:val="0"/>
          <w:numId w:val="1"/>
        </w:numPr>
        <w:ind w:leftChars="0"/>
        <w:rPr>
          <w:rFonts w:ascii="CMR10" w:eastAsia="Times New Roman" w:hAnsi="CMR10" w:cs="Times New Roman"/>
          <w:color w:val="000000" w:themeColor="text1"/>
          <w:kern w:val="0"/>
          <w:sz w:val="22"/>
          <w:szCs w:val="22"/>
        </w:rPr>
      </w:pP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Assume that (a) the block </w:t>
      </w:r>
      <w:proofErr w:type="gramStart"/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nested-loop</w:t>
      </w:r>
      <w:proofErr w:type="gramEnd"/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 join algorithm is used, (b) the</w:t>
      </w:r>
      <w:r w:rsidRPr="00CB63B7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relation on the right-hand side of </w:t>
      </w:r>
      <w:r>
        <w:rPr>
          <w:rFonts w:ascii="CMR10" w:eastAsia="Times New Roman" w:hAnsi="CMR10" w:cs="Times New Roman"/>
          <w:noProof/>
          <w:color w:val="000000"/>
          <w:kern w:val="0"/>
          <w:sz w:val="22"/>
          <w:szCs w:val="22"/>
        </w:rPr>
        <w:drawing>
          <wp:inline distT="0" distB="0" distL="0" distR="0" wp14:anchorId="78E09927" wp14:editId="3A6654B9">
            <wp:extent cx="233680" cy="1177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6" cy="2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 is selected as the outer relation in</w:t>
      </w: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 </w:t>
      </w: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the algorithm, and (c) 3 out of the 5 blocks in the buffer are used for the</w:t>
      </w:r>
      <w:r w:rsidRPr="00CB63B7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outer relation. Suppose you need to read blocks to process a join, and</w:t>
      </w:r>
      <w:r w:rsidRPr="00CB63B7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you </w:t>
      </w:r>
      <w:proofErr w:type="gramStart"/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have to</w:t>
      </w:r>
      <w:proofErr w:type="gramEnd"/>
      <w:r w:rsidRPr="00CB63B7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 write the result back to the disk. </w:t>
      </w:r>
      <w:r w:rsidRPr="006261F2">
        <w:rPr>
          <w:rFonts w:ascii="CMR10" w:eastAsia="Times New Roman" w:hAnsi="CMR10" w:cs="Times New Roman"/>
          <w:color w:val="000000" w:themeColor="text1"/>
          <w:kern w:val="0"/>
          <w:sz w:val="22"/>
          <w:szCs w:val="22"/>
        </w:rPr>
        <w:t>Give the estimated number</w:t>
      </w:r>
      <w:r w:rsidRPr="006261F2">
        <w:rPr>
          <w:rFonts w:ascii="CMR10" w:eastAsia="Times New Roman" w:hAnsi="CMR10" w:cs="Times New Roman" w:hint="eastAsia"/>
          <w:color w:val="000000" w:themeColor="text1"/>
          <w:kern w:val="0"/>
          <w:sz w:val="22"/>
          <w:szCs w:val="22"/>
        </w:rPr>
        <w:t xml:space="preserve"> </w:t>
      </w:r>
      <w:r w:rsidRPr="006261F2">
        <w:rPr>
          <w:rFonts w:ascii="CMR10" w:eastAsia="Times New Roman" w:hAnsi="CMR10" w:cs="Times New Roman"/>
          <w:color w:val="000000" w:themeColor="text1"/>
          <w:kern w:val="0"/>
          <w:sz w:val="22"/>
          <w:szCs w:val="22"/>
        </w:rPr>
        <w:t xml:space="preserve">of block accesses for reading and writing for each of the 3 natural </w:t>
      </w:r>
      <w:r w:rsidRPr="006261F2">
        <w:rPr>
          <w:rFonts w:ascii="CMR10" w:eastAsia="Times New Roman" w:hAnsi="CMR10" w:cs="Times New Roman"/>
          <w:color w:val="000000" w:themeColor="text1"/>
          <w:kern w:val="0"/>
          <w:sz w:val="22"/>
          <w:szCs w:val="22"/>
        </w:rPr>
        <w:t>joins and</w:t>
      </w:r>
      <w:r w:rsidRPr="006261F2">
        <w:rPr>
          <w:rFonts w:ascii="CMR10" w:eastAsia="Times New Roman" w:hAnsi="CMR10" w:cs="Times New Roman"/>
          <w:color w:val="000000" w:themeColor="text1"/>
          <w:kern w:val="0"/>
          <w:sz w:val="22"/>
          <w:szCs w:val="22"/>
        </w:rPr>
        <w:t xml:space="preserve"> explain how you get it in detail.</w:t>
      </w:r>
    </w:p>
    <w:p w14:paraId="469A2343" w14:textId="77777777" w:rsidR="00CB63B7" w:rsidRPr="00CB63B7" w:rsidRDefault="00CB63B7" w:rsidP="00CB63B7">
      <w:pPr>
        <w:pStyle w:val="a3"/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</w:pPr>
    </w:p>
    <w:p w14:paraId="14034E58" w14:textId="77777777" w:rsidR="00CB63B7" w:rsidRPr="00CB63B7" w:rsidRDefault="00CB63B7" w:rsidP="00CB63B7">
      <w:pPr>
        <w:widowControl/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</w:pPr>
    </w:p>
    <w:p w14:paraId="03E29A88" w14:textId="62F70FA7" w:rsidR="00CB63B7" w:rsidRPr="006261F2" w:rsidRDefault="00CB63B7" w:rsidP="006261F2">
      <w:pPr>
        <w:pStyle w:val="a3"/>
        <w:widowControl/>
        <w:numPr>
          <w:ilvl w:val="0"/>
          <w:numId w:val="1"/>
        </w:numPr>
        <w:ind w:leftChars="0"/>
        <w:rPr>
          <w:rFonts w:ascii="CMR10" w:eastAsia="Times New Roman" w:hAnsi="CMR10" w:cs="Times New Roman"/>
          <w:color w:val="000000"/>
          <w:kern w:val="0"/>
          <w:sz w:val="22"/>
          <w:szCs w:val="22"/>
        </w:rPr>
      </w:pP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Consider that you can develop a new block </w:t>
      </w:r>
      <w:proofErr w:type="gramStart"/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nested-loop</w:t>
      </w:r>
      <w:proofErr w:type="gramEnd"/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 join algorithm that</w:t>
      </w:r>
      <w:r w:rsidRPr="006261F2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can do 3 natural joins for 4 input relations together. Show its pseudo-code.</w:t>
      </w:r>
    </w:p>
    <w:p w14:paraId="1647FE64" w14:textId="77777777" w:rsidR="006261F2" w:rsidRPr="006261F2" w:rsidRDefault="006261F2" w:rsidP="006261F2">
      <w:pPr>
        <w:widowControl/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</w:pPr>
    </w:p>
    <w:p w14:paraId="60BE6224" w14:textId="3CB53831" w:rsidR="00CB63B7" w:rsidRPr="006261F2" w:rsidRDefault="00CB63B7" w:rsidP="006261F2">
      <w:pPr>
        <w:pStyle w:val="a3"/>
        <w:widowControl/>
        <w:numPr>
          <w:ilvl w:val="0"/>
          <w:numId w:val="1"/>
        </w:numPr>
        <w:ind w:leftChars="0"/>
        <w:rPr>
          <w:rFonts w:ascii="CMR10" w:eastAsia="Times New Roman" w:hAnsi="CMR10" w:cs="Times New Roman"/>
          <w:color w:val="000000"/>
          <w:kern w:val="0"/>
          <w:sz w:val="22"/>
          <w:szCs w:val="22"/>
        </w:rPr>
      </w:pP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Based on your new algorithm, give the estimated number of block accesses</w:t>
      </w:r>
      <w:r w:rsidRPr="006261F2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for reading and writing over the given buffer M for doing the new join,</w:t>
      </w:r>
      <w:r w:rsidRPr="006261F2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and explain how you get it in detail.</w:t>
      </w:r>
    </w:p>
    <w:p w14:paraId="70ED4E93" w14:textId="77777777" w:rsidR="006261F2" w:rsidRPr="006261F2" w:rsidRDefault="006261F2" w:rsidP="006261F2">
      <w:pPr>
        <w:pStyle w:val="a3"/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</w:pPr>
    </w:p>
    <w:p w14:paraId="659FC0D2" w14:textId="77777777" w:rsidR="006261F2" w:rsidRPr="006261F2" w:rsidRDefault="006261F2" w:rsidP="006261F2">
      <w:pPr>
        <w:widowControl/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</w:pPr>
    </w:p>
    <w:p w14:paraId="7AA0A663" w14:textId="001C1749" w:rsidR="006261F2" w:rsidRPr="006261F2" w:rsidRDefault="00CB63B7" w:rsidP="006261F2">
      <w:pPr>
        <w:pStyle w:val="a3"/>
        <w:widowControl/>
        <w:numPr>
          <w:ilvl w:val="0"/>
          <w:numId w:val="1"/>
        </w:numPr>
        <w:ind w:leftChars="0"/>
        <w:rPr>
          <w:rFonts w:ascii="CMR10" w:eastAsia="Times New Roman" w:hAnsi="CMR10" w:cs="Times New Roman"/>
          <w:color w:val="000000"/>
          <w:kern w:val="0"/>
          <w:sz w:val="22"/>
          <w:szCs w:val="22"/>
        </w:rPr>
      </w:pP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Now you have two options to process this sequence of joins. One is to do</w:t>
      </w:r>
      <w:r w:rsidRPr="006261F2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natural joins 3 times, with each being on two input relations. The other</w:t>
      </w:r>
      <w:r w:rsidRPr="006261F2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is to do 3 natural joins together by one join algorithm. Which is better?</w:t>
      </w:r>
      <w:r w:rsidRPr="006261F2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 xml:space="preserve">Explain your answer. </w:t>
      </w:r>
    </w:p>
    <w:p w14:paraId="6784BEFA" w14:textId="67A33121" w:rsidR="00CB63B7" w:rsidRPr="006261F2" w:rsidRDefault="00CB63B7" w:rsidP="006261F2">
      <w:pPr>
        <w:pStyle w:val="a3"/>
        <w:widowControl/>
        <w:ind w:leftChars="0" w:left="360"/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</w:pP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Hint: You may have some reasonable assumptions</w:t>
      </w:r>
      <w:r w:rsidRPr="006261F2">
        <w:rPr>
          <w:rFonts w:ascii="CMR10" w:eastAsia="Times New Roman" w:hAnsi="CMR10" w:cs="Times New Roman" w:hint="eastAsia"/>
          <w:color w:val="000000"/>
          <w:kern w:val="0"/>
          <w:sz w:val="22"/>
          <w:szCs w:val="22"/>
        </w:rPr>
        <w:t xml:space="preserve"> </w:t>
      </w:r>
      <w:r w:rsidRPr="006261F2">
        <w:rPr>
          <w:rFonts w:ascii="CMR10" w:eastAsia="Times New Roman" w:hAnsi="CMR10" w:cs="Times New Roman"/>
          <w:color w:val="000000"/>
          <w:kern w:val="0"/>
          <w:sz w:val="22"/>
          <w:szCs w:val="22"/>
        </w:rPr>
        <w:t>for your answer.</w:t>
      </w:r>
    </w:p>
    <w:sectPr w:rsidR="00CB63B7" w:rsidRPr="006261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2AF3"/>
    <w:multiLevelType w:val="hybridMultilevel"/>
    <w:tmpl w:val="3B3E1312"/>
    <w:lvl w:ilvl="0" w:tplc="8326B1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471F89"/>
    <w:multiLevelType w:val="hybridMultilevel"/>
    <w:tmpl w:val="F6CEFE44"/>
    <w:lvl w:ilvl="0" w:tplc="7D0E19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4417421">
    <w:abstractNumId w:val="1"/>
  </w:num>
  <w:num w:numId="2" w16cid:durableId="81795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5A"/>
    <w:rsid w:val="0017335A"/>
    <w:rsid w:val="002B3F3D"/>
    <w:rsid w:val="00375B7B"/>
    <w:rsid w:val="00622336"/>
    <w:rsid w:val="006261F2"/>
    <w:rsid w:val="00BB215C"/>
    <w:rsid w:val="00CB63B7"/>
    <w:rsid w:val="00DD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60C92"/>
  <w15:chartTrackingRefBased/>
  <w15:docId w15:val="{884F2743-65DC-FE4B-8294-06193375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3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Bik Yee</dc:creator>
  <cp:keywords/>
  <dc:description/>
  <cp:lastModifiedBy>TONG, Bik Yee</cp:lastModifiedBy>
  <cp:revision>1</cp:revision>
  <dcterms:created xsi:type="dcterms:W3CDTF">2022-04-15T14:30:00Z</dcterms:created>
  <dcterms:modified xsi:type="dcterms:W3CDTF">2022-04-15T14:59:00Z</dcterms:modified>
</cp:coreProperties>
</file>