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B212" w14:textId="4C55BF88" w:rsidR="001C3461" w:rsidRDefault="00C57BB6" w:rsidP="00C57BB6">
      <w:pPr>
        <w:jc w:val="center"/>
        <w:rPr>
          <w:b/>
          <w:bCs/>
        </w:rPr>
      </w:pPr>
      <w:r w:rsidRPr="00C57BB6">
        <w:rPr>
          <w:b/>
          <w:bCs/>
        </w:rPr>
        <w:t>Database Security</w:t>
      </w:r>
      <w:r w:rsidRPr="00C57BB6">
        <w:rPr>
          <w:rFonts w:hint="eastAsia"/>
          <w:b/>
          <w:bCs/>
        </w:rPr>
        <w:t xml:space="preserve"> </w:t>
      </w:r>
      <w:r w:rsidRPr="00C57BB6">
        <w:rPr>
          <w:b/>
          <w:bCs/>
        </w:rPr>
        <w:t>and Backups</w:t>
      </w:r>
    </w:p>
    <w:p w14:paraId="10A1B507" w14:textId="4157E524" w:rsidR="00C57BB6" w:rsidRPr="00C57BB6" w:rsidRDefault="00C57BB6" w:rsidP="00C57BB6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C57BB6">
        <w:rPr>
          <w:b/>
          <w:bCs/>
          <w:highlight w:val="yellow"/>
        </w:rPr>
        <w:t>Technical Safeguards – Access Control</w:t>
      </w:r>
      <w:r w:rsidRPr="00C57BB6">
        <w:rPr>
          <w:rFonts w:hint="eastAsia"/>
          <w:b/>
          <w:bCs/>
          <w:highlight w:val="yellow"/>
        </w:rPr>
        <w:t>技术保障</w:t>
      </w:r>
      <w:r w:rsidRPr="00C57BB6">
        <w:rPr>
          <w:b/>
          <w:bCs/>
          <w:highlight w:val="yellow"/>
        </w:rPr>
        <w:t>-访问控制</w:t>
      </w:r>
    </w:p>
    <w:p w14:paraId="63FE69C5" w14:textId="5AEC1BA5" w:rsidR="00C57BB6" w:rsidRDefault="00C57BB6" w:rsidP="00C57BB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57BB6">
        <w:rPr>
          <w:b/>
          <w:bCs/>
        </w:rPr>
        <w:t>Access Control Policy (People and Procedures)</w:t>
      </w:r>
    </w:p>
    <w:p w14:paraId="2EED8207" w14:textId="3E925D5D" w:rsidR="00C57BB6" w:rsidRDefault="005B6AF1" w:rsidP="00C57BB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B6AF1">
        <w:rPr>
          <w:b/>
          <w:bCs/>
        </w:rPr>
        <w:t>A high level set of rules to grant, revoke and or deny access to the database</w:t>
      </w:r>
      <w:r w:rsidRPr="005B6AF1">
        <w:rPr>
          <w:rFonts w:hint="eastAsia"/>
          <w:b/>
          <w:bCs/>
        </w:rPr>
        <w:t>用于授予、撤销或拒绝对数据库的访问的高级规则集</w:t>
      </w:r>
    </w:p>
    <w:p w14:paraId="10147EEC" w14:textId="213098D6" w:rsidR="005B6AF1" w:rsidRDefault="005B6AF1" w:rsidP="005B6AF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B6AF1">
        <w:rPr>
          <w:b/>
          <w:bCs/>
        </w:rPr>
        <w:t>Access Control Model (Procedure)</w:t>
      </w:r>
    </w:p>
    <w:p w14:paraId="6063FFC4" w14:textId="5F5D3096" w:rsidR="005B6AF1" w:rsidRDefault="005B6AF1" w:rsidP="005B6AF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B6AF1">
        <w:rPr>
          <w:b/>
          <w:bCs/>
        </w:rPr>
        <w:t>The model is the formalised policy of the rules</w:t>
      </w:r>
    </w:p>
    <w:p w14:paraId="151DDB69" w14:textId="7E6C7183" w:rsidR="005B6AF1" w:rsidRDefault="005B6AF1" w:rsidP="005B6AF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B6AF1">
        <w:rPr>
          <w:b/>
          <w:bCs/>
        </w:rPr>
        <w:t>Access Control Mechanism (Data and Technical)</w:t>
      </w:r>
    </w:p>
    <w:p w14:paraId="214BBD42" w14:textId="6640610F" w:rsidR="005B6AF1" w:rsidRDefault="005B6AF1" w:rsidP="005B6AF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B6AF1">
        <w:rPr>
          <w:b/>
          <w:bCs/>
        </w:rPr>
        <w:t>The mechanism is the means to enforce the policy</w:t>
      </w:r>
    </w:p>
    <w:p w14:paraId="4ED86E57" w14:textId="788854DA" w:rsidR="005B6AF1" w:rsidRDefault="005B6AF1" w:rsidP="005B6AF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B6AF1">
        <w:rPr>
          <w:b/>
          <w:bCs/>
        </w:rPr>
        <w:t>Policy content example: Only HR &amp; Payroll managers should be able see the salary of</w:t>
      </w:r>
      <w:r>
        <w:rPr>
          <w:b/>
          <w:bCs/>
        </w:rPr>
        <w:t xml:space="preserve"> </w:t>
      </w:r>
      <w:r w:rsidRPr="005B6AF1">
        <w:rPr>
          <w:b/>
          <w:bCs/>
        </w:rPr>
        <w:t>employees. Only HR staff should be able to see an employee’s date of birth</w:t>
      </w:r>
    </w:p>
    <w:p w14:paraId="212C3219" w14:textId="0BFDB066" w:rsidR="005B6AF1" w:rsidRDefault="005B6AF1" w:rsidP="005B6AF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B6AF1">
        <w:rPr>
          <w:b/>
          <w:bCs/>
        </w:rPr>
        <w:t>Model:</w:t>
      </w:r>
    </w:p>
    <w:p w14:paraId="39D1173C" w14:textId="77777777" w:rsidR="005B6AF1" w:rsidRDefault="005B6AF1" w:rsidP="005B6AF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B6AF1">
        <w:rPr>
          <w:b/>
          <w:bCs/>
        </w:rPr>
        <w:t>Everybody who is a HR Manager or Payroll Manager will be able to see the employee</w:t>
      </w:r>
      <w:r>
        <w:rPr>
          <w:b/>
          <w:bCs/>
        </w:rPr>
        <w:t xml:space="preserve"> </w:t>
      </w:r>
      <w:r w:rsidRPr="005B6AF1">
        <w:rPr>
          <w:b/>
          <w:bCs/>
        </w:rPr>
        <w:t>table, all other job roles such as HR Staff, or Payroll Clerk will have to access the</w:t>
      </w:r>
      <w:r>
        <w:rPr>
          <w:b/>
          <w:bCs/>
        </w:rPr>
        <w:t xml:space="preserve"> </w:t>
      </w:r>
      <w:r w:rsidRPr="005B6AF1">
        <w:rPr>
          <w:b/>
          <w:bCs/>
        </w:rPr>
        <w:t>employee table via a view which omits the salary information. Only HR staff should be</w:t>
      </w:r>
      <w:r>
        <w:rPr>
          <w:b/>
          <w:bCs/>
        </w:rPr>
        <w:t xml:space="preserve"> </w:t>
      </w:r>
      <w:r w:rsidRPr="005B6AF1">
        <w:rPr>
          <w:b/>
          <w:bCs/>
        </w:rPr>
        <w:t>able to see an employees date of birth</w:t>
      </w:r>
    </w:p>
    <w:p w14:paraId="1E64DE5F" w14:textId="2575333D" w:rsidR="005B6AF1" w:rsidRDefault="005B6AF1" w:rsidP="005B6AF1">
      <w:pPr>
        <w:pStyle w:val="a3"/>
        <w:ind w:left="1200" w:firstLineChars="0" w:firstLine="0"/>
        <w:rPr>
          <w:b/>
          <w:bCs/>
        </w:rPr>
      </w:pPr>
      <w:r w:rsidRPr="005B6AF1">
        <w:rPr>
          <w:b/>
          <w:bCs/>
        </w:rPr>
        <w:t>HR经理或Payroll经理可以查看员工表，其他所有工作角色，如HR Staff或Payroll Clerk，都必须通过忽略工资信息的视图访问员工表。只有人力资源员工应该能够看到员工的出生日期</w:t>
      </w:r>
    </w:p>
    <w:p w14:paraId="1C3B67DB" w14:textId="0D390B1E" w:rsidR="005B6AF1" w:rsidRDefault="005B6AF1" w:rsidP="005B6AF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5B6AF1">
        <w:rPr>
          <w:b/>
          <w:bCs/>
        </w:rPr>
        <w:t>Mechanism: Role Based AC</w:t>
      </w:r>
    </w:p>
    <w:p w14:paraId="606C33B2" w14:textId="0716ACB6" w:rsidR="005B6AF1" w:rsidRDefault="005B6AF1" w:rsidP="005B6AF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5B6AF1">
        <w:rPr>
          <w:b/>
          <w:bCs/>
          <w:noProof/>
        </w:rPr>
        <w:drawing>
          <wp:inline distT="0" distB="0" distL="0" distR="0" wp14:anchorId="4DA104B0" wp14:editId="3F73487B">
            <wp:extent cx="4321810" cy="1083314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164" cy="10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7E10" w14:textId="2373CEFB" w:rsidR="00732DED" w:rsidRPr="00732DED" w:rsidRDefault="00732DED" w:rsidP="00732DED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732DED">
        <w:rPr>
          <w:b/>
          <w:bCs/>
          <w:highlight w:val="yellow"/>
        </w:rPr>
        <w:t>Access Control Types</w:t>
      </w:r>
    </w:p>
    <w:p w14:paraId="2CD83413" w14:textId="734C86C2" w:rsidR="00732DED" w:rsidRDefault="00732DED" w:rsidP="00732DED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732DED">
        <w:rPr>
          <w:b/>
          <w:bCs/>
        </w:rPr>
        <w:t>Discretionary Access Control - DAC</w:t>
      </w:r>
      <w:r w:rsidRPr="00732DED">
        <w:rPr>
          <w:rFonts w:hint="eastAsia"/>
          <w:b/>
          <w:bCs/>
        </w:rPr>
        <w:t>自主存取控制</w:t>
      </w:r>
    </w:p>
    <w:p w14:paraId="59DAB909" w14:textId="381A221C" w:rsidR="00732DED" w:rsidRDefault="00732DED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32DED">
        <w:rPr>
          <w:b/>
          <w:bCs/>
        </w:rPr>
        <w:t>Based on the identity of the user requesting</w:t>
      </w:r>
      <w:r>
        <w:rPr>
          <w:b/>
          <w:bCs/>
        </w:rPr>
        <w:t xml:space="preserve"> </w:t>
      </w:r>
      <w:r w:rsidRPr="00732DED">
        <w:rPr>
          <w:b/>
          <w:bCs/>
        </w:rPr>
        <w:t>access</w:t>
      </w:r>
    </w:p>
    <w:p w14:paraId="0D6CD94E" w14:textId="77777777" w:rsidR="00732DED" w:rsidRPr="00732DED" w:rsidRDefault="00732DED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32DED">
        <w:rPr>
          <w:b/>
          <w:bCs/>
        </w:rPr>
        <w:t>Explicitly states which user (subject) can</w:t>
      </w:r>
      <w:r>
        <w:rPr>
          <w:b/>
          <w:bCs/>
        </w:rPr>
        <w:t xml:space="preserve"> </w:t>
      </w:r>
      <w:r w:rsidRPr="00732DED">
        <w:rPr>
          <w:b/>
          <w:bCs/>
        </w:rPr>
        <w:t>perform which action (action) on which</w:t>
      </w:r>
      <w:r>
        <w:rPr>
          <w:b/>
          <w:bCs/>
        </w:rPr>
        <w:t xml:space="preserve"> </w:t>
      </w:r>
      <w:r w:rsidRPr="00732DED">
        <w:rPr>
          <w:b/>
          <w:bCs/>
        </w:rPr>
        <w:t>resource (object)</w:t>
      </w:r>
      <w:r w:rsidRPr="00732DED">
        <w:rPr>
          <w:rFonts w:hint="eastAsia"/>
        </w:rPr>
        <w:t xml:space="preserve"> </w:t>
      </w:r>
    </w:p>
    <w:p w14:paraId="5D9B5AC5" w14:textId="23D92D20" w:rsidR="00732DED" w:rsidRDefault="00732DED" w:rsidP="00732DED">
      <w:pPr>
        <w:pStyle w:val="a3"/>
        <w:ind w:left="1200" w:firstLineChars="0" w:firstLine="0"/>
        <w:rPr>
          <w:b/>
          <w:bCs/>
        </w:rPr>
      </w:pPr>
      <w:r w:rsidRPr="00732DED">
        <w:rPr>
          <w:rFonts w:hint="eastAsia"/>
          <w:b/>
          <w:bCs/>
        </w:rPr>
        <w:t>显式声明哪个用户</w:t>
      </w:r>
      <w:r w:rsidRPr="00732DED">
        <w:rPr>
          <w:b/>
          <w:bCs/>
        </w:rPr>
        <w:t>(主体)可以对哪个资源(对象)执行哪个动作(动作)</w:t>
      </w:r>
    </w:p>
    <w:p w14:paraId="7D519AE8" w14:textId="77777777" w:rsidR="00732DED" w:rsidRDefault="00732DED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32DED">
        <w:rPr>
          <w:b/>
          <w:bCs/>
        </w:rPr>
        <w:t>DAC mechanism controls are defined by user</w:t>
      </w:r>
      <w:r>
        <w:rPr>
          <w:b/>
          <w:bCs/>
        </w:rPr>
        <w:t xml:space="preserve"> </w:t>
      </w:r>
      <w:r w:rsidRPr="00732DED">
        <w:rPr>
          <w:b/>
          <w:bCs/>
        </w:rPr>
        <w:t>identification with supplied credentials during</w:t>
      </w:r>
      <w:r>
        <w:rPr>
          <w:b/>
          <w:bCs/>
        </w:rPr>
        <w:t xml:space="preserve"> </w:t>
      </w:r>
      <w:r w:rsidRPr="00732DED">
        <w:rPr>
          <w:b/>
          <w:bCs/>
        </w:rPr>
        <w:t>authentication</w:t>
      </w:r>
    </w:p>
    <w:p w14:paraId="5DA4E968" w14:textId="3EB0B6C9" w:rsidR="00732DED" w:rsidRDefault="00732DED" w:rsidP="00732DED">
      <w:pPr>
        <w:pStyle w:val="a3"/>
        <w:ind w:left="1200" w:firstLineChars="0" w:firstLine="0"/>
        <w:rPr>
          <w:b/>
          <w:bCs/>
        </w:rPr>
      </w:pPr>
      <w:r w:rsidRPr="00732DED">
        <w:rPr>
          <w:b/>
          <w:bCs/>
        </w:rPr>
        <w:t>DAC机制控制由在身份验证期间使用提供的凭据的用户标识定义</w:t>
      </w:r>
    </w:p>
    <w:p w14:paraId="161BEC97" w14:textId="77777777" w:rsidR="00732DED" w:rsidRDefault="00732DED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32DED">
        <w:rPr>
          <w:b/>
          <w:bCs/>
        </w:rPr>
        <w:t>Data owners (or any users authorised to control</w:t>
      </w:r>
      <w:r>
        <w:rPr>
          <w:b/>
          <w:bCs/>
        </w:rPr>
        <w:t xml:space="preserve"> </w:t>
      </w:r>
      <w:r w:rsidRPr="00732DED">
        <w:rPr>
          <w:b/>
          <w:bCs/>
        </w:rPr>
        <w:t>data) can define access permissions for specific</w:t>
      </w:r>
      <w:r>
        <w:rPr>
          <w:b/>
          <w:bCs/>
        </w:rPr>
        <w:t xml:space="preserve"> </w:t>
      </w:r>
      <w:r w:rsidRPr="00732DED">
        <w:rPr>
          <w:b/>
          <w:bCs/>
        </w:rPr>
        <w:t>users or groups of users</w:t>
      </w:r>
    </w:p>
    <w:p w14:paraId="1C610447" w14:textId="48501580" w:rsidR="00732DED" w:rsidRDefault="00732DED" w:rsidP="00732DED">
      <w:pPr>
        <w:pStyle w:val="a3"/>
        <w:ind w:left="1200" w:firstLineChars="0" w:firstLine="0"/>
        <w:rPr>
          <w:b/>
          <w:bCs/>
        </w:rPr>
      </w:pPr>
      <w:r w:rsidRPr="00732DED">
        <w:rPr>
          <w:rFonts w:hint="eastAsia"/>
          <w:b/>
          <w:bCs/>
        </w:rPr>
        <w:t>数据所有者</w:t>
      </w:r>
      <w:r w:rsidRPr="00732DED">
        <w:rPr>
          <w:b/>
          <w:bCs/>
        </w:rPr>
        <w:t>(或任何被授权控制数据的用户)可以为特定用户或用户组定义访问权限</w:t>
      </w:r>
    </w:p>
    <w:p w14:paraId="4355B5A1" w14:textId="296B8C0D" w:rsidR="00732DED" w:rsidRDefault="00732DED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32DED">
        <w:rPr>
          <w:b/>
          <w:bCs/>
        </w:rPr>
        <w:t>Authorisation is triple:</w:t>
      </w:r>
    </w:p>
    <w:p w14:paraId="1E021673" w14:textId="77777777" w:rsidR="00732DED" w:rsidRPr="00732DED" w:rsidRDefault="00732DED" w:rsidP="00732DED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732DED">
        <w:rPr>
          <w:b/>
          <w:bCs/>
        </w:rPr>
        <w:t>Subject (User)</w:t>
      </w:r>
    </w:p>
    <w:p w14:paraId="5123FA37" w14:textId="5060D919" w:rsidR="00732DED" w:rsidRPr="00732DED" w:rsidRDefault="00732DED" w:rsidP="00732DED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732DED">
        <w:rPr>
          <w:b/>
          <w:bCs/>
        </w:rPr>
        <w:t>Object (Table)</w:t>
      </w:r>
    </w:p>
    <w:p w14:paraId="1DE899CE" w14:textId="0B7D7EB9" w:rsidR="00732DED" w:rsidRDefault="00732DED" w:rsidP="00732DED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732DED">
        <w:rPr>
          <w:b/>
          <w:bCs/>
        </w:rPr>
        <w:t>Action (DML, DDL, DQL)</w:t>
      </w:r>
    </w:p>
    <w:p w14:paraId="68733D2C" w14:textId="138AEB84" w:rsidR="00732DED" w:rsidRDefault="00732DED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32DED">
        <w:rPr>
          <w:b/>
          <w:bCs/>
        </w:rPr>
        <w:lastRenderedPageBreak/>
        <w:t>Types of DAC</w:t>
      </w:r>
    </w:p>
    <w:p w14:paraId="67F64BCF" w14:textId="5695169D" w:rsidR="00732DED" w:rsidRPr="00732DED" w:rsidRDefault="00732DED" w:rsidP="00732DED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732DED">
        <w:rPr>
          <w:b/>
          <w:bCs/>
        </w:rPr>
        <w:t>Authorisation Table</w:t>
      </w:r>
      <w:r w:rsidRPr="00732DED">
        <w:rPr>
          <w:rFonts w:hint="eastAsia"/>
          <w:b/>
          <w:bCs/>
        </w:rPr>
        <w:t>授权表</w:t>
      </w:r>
    </w:p>
    <w:p w14:paraId="6EC72C32" w14:textId="1159D1C9" w:rsidR="00732DED" w:rsidRPr="00732DED" w:rsidRDefault="00732DED" w:rsidP="00732DED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732DED">
        <w:rPr>
          <w:b/>
          <w:bCs/>
        </w:rPr>
        <w:t>Access Control List</w:t>
      </w:r>
    </w:p>
    <w:p w14:paraId="5855767B" w14:textId="51A84DB3" w:rsidR="00732DED" w:rsidRDefault="00732DED" w:rsidP="00732DED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732DED">
        <w:rPr>
          <w:b/>
          <w:bCs/>
        </w:rPr>
        <w:t>Capability (Owner determines</w:t>
      </w:r>
      <w:r>
        <w:rPr>
          <w:b/>
          <w:bCs/>
        </w:rPr>
        <w:t xml:space="preserve"> </w:t>
      </w:r>
      <w:r w:rsidRPr="00732DED">
        <w:rPr>
          <w:b/>
          <w:bCs/>
        </w:rPr>
        <w:t>access rights to the objects</w:t>
      </w:r>
      <w:r>
        <w:rPr>
          <w:b/>
          <w:bCs/>
        </w:rPr>
        <w:t xml:space="preserve"> </w:t>
      </w:r>
      <w:r w:rsidRPr="00732DED">
        <w:rPr>
          <w:b/>
          <w:bCs/>
        </w:rPr>
        <w:t>they own)</w:t>
      </w:r>
    </w:p>
    <w:p w14:paraId="40B9AB1D" w14:textId="5501EA39" w:rsidR="00732DED" w:rsidRDefault="00732DED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32DED">
        <w:rPr>
          <w:b/>
          <w:bCs/>
        </w:rPr>
        <w:t>DAC is used in UNIX, Windows, Linux, and many</w:t>
      </w:r>
      <w:r>
        <w:rPr>
          <w:b/>
          <w:bCs/>
        </w:rPr>
        <w:t xml:space="preserve"> </w:t>
      </w:r>
      <w:r w:rsidRPr="00732DED">
        <w:rPr>
          <w:b/>
          <w:bCs/>
        </w:rPr>
        <w:t>other network operating systems.</w:t>
      </w:r>
    </w:p>
    <w:p w14:paraId="7C08285F" w14:textId="77777777" w:rsidR="00732DED" w:rsidRPr="00732DED" w:rsidRDefault="00732DED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32DED">
        <w:rPr>
          <w:b/>
          <w:bCs/>
        </w:rPr>
        <w:t>A user may give access to their file or directory to</w:t>
      </w:r>
      <w:r>
        <w:rPr>
          <w:b/>
          <w:bCs/>
        </w:rPr>
        <w:t xml:space="preserve"> </w:t>
      </w:r>
      <w:r w:rsidRPr="00732DED">
        <w:rPr>
          <w:b/>
          <w:bCs/>
        </w:rPr>
        <w:t>other users or groups. The user decides on the</w:t>
      </w:r>
      <w:r>
        <w:rPr>
          <w:b/>
          <w:bCs/>
        </w:rPr>
        <w:t xml:space="preserve"> </w:t>
      </w:r>
      <w:r w:rsidRPr="00732DED">
        <w:rPr>
          <w:b/>
          <w:bCs/>
        </w:rPr>
        <w:t>type of control (read/write/execute…)</w:t>
      </w:r>
      <w:r w:rsidRPr="00732DED">
        <w:rPr>
          <w:rFonts w:hint="eastAsia"/>
        </w:rPr>
        <w:t xml:space="preserve"> </w:t>
      </w:r>
    </w:p>
    <w:p w14:paraId="45836D5D" w14:textId="6001BF3E" w:rsidR="00732DED" w:rsidRDefault="00732DED" w:rsidP="00732DED">
      <w:pPr>
        <w:pStyle w:val="a3"/>
        <w:ind w:left="1200" w:firstLineChars="0" w:firstLine="0"/>
        <w:rPr>
          <w:b/>
          <w:bCs/>
        </w:rPr>
      </w:pPr>
      <w:r w:rsidRPr="00732DED">
        <w:rPr>
          <w:rFonts w:hint="eastAsia"/>
          <w:b/>
          <w:bCs/>
        </w:rPr>
        <w:t>用户可以将对其文件或目录的访问权授予其他用户或组。用户决定控件的类型</w:t>
      </w:r>
      <w:r w:rsidRPr="00732DED">
        <w:rPr>
          <w:b/>
          <w:bCs/>
        </w:rPr>
        <w:t>(读/写/执行…)</w:t>
      </w:r>
    </w:p>
    <w:p w14:paraId="3E129BBE" w14:textId="047B9812" w:rsidR="00732DED" w:rsidRDefault="00212840" w:rsidP="00732DE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12840">
        <w:rPr>
          <w:rFonts w:hint="eastAsia"/>
          <w:b/>
          <w:bCs/>
          <w:noProof/>
        </w:rPr>
        <w:drawing>
          <wp:inline distT="0" distB="0" distL="0" distR="0" wp14:anchorId="18A85926" wp14:editId="0171C412">
            <wp:extent cx="2851150" cy="158145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54" cy="158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A07E" w14:textId="258A41C9" w:rsidR="00212840" w:rsidRDefault="00212840" w:rsidP="00212840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12840">
        <w:rPr>
          <w:b/>
          <w:bCs/>
        </w:rPr>
        <w:t>DBA (or sysadmin) could perform the following</w:t>
      </w:r>
      <w:r>
        <w:rPr>
          <w:b/>
          <w:bCs/>
        </w:rPr>
        <w:t xml:space="preserve"> </w:t>
      </w:r>
      <w:r w:rsidRPr="00212840">
        <w:rPr>
          <w:b/>
          <w:bCs/>
        </w:rPr>
        <w:t>types of discretionary access control</w:t>
      </w:r>
    </w:p>
    <w:p w14:paraId="440A82D4" w14:textId="293C110C" w:rsidR="00212840" w:rsidRDefault="00212840" w:rsidP="00212840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212840">
        <w:rPr>
          <w:b/>
          <w:bCs/>
        </w:rPr>
        <w:t>Control who can create databases</w:t>
      </w:r>
    </w:p>
    <w:p w14:paraId="0CD0AE1A" w14:textId="77777777" w:rsidR="00212840" w:rsidRDefault="00212840" w:rsidP="00212840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212840">
        <w:rPr>
          <w:b/>
          <w:bCs/>
        </w:rPr>
        <w:t>Prevent unauthorised users from</w:t>
      </w:r>
      <w:r>
        <w:rPr>
          <w:b/>
          <w:bCs/>
        </w:rPr>
        <w:t xml:space="preserve"> </w:t>
      </w:r>
      <w:r w:rsidRPr="00212840">
        <w:rPr>
          <w:b/>
          <w:bCs/>
        </w:rPr>
        <w:t>registering user-defined routines</w:t>
      </w:r>
    </w:p>
    <w:p w14:paraId="0066C830" w14:textId="3CB3D717" w:rsidR="00212840" w:rsidRDefault="00212840" w:rsidP="00212840">
      <w:pPr>
        <w:pStyle w:val="a3"/>
        <w:ind w:left="1620" w:firstLineChars="0" w:firstLine="0"/>
        <w:rPr>
          <w:b/>
          <w:bCs/>
        </w:rPr>
      </w:pPr>
      <w:r w:rsidRPr="00212840">
        <w:rPr>
          <w:rFonts w:hint="eastAsia"/>
          <w:b/>
          <w:bCs/>
        </w:rPr>
        <w:t>防止未经授权的用户注册用户定义例程</w:t>
      </w:r>
    </w:p>
    <w:p w14:paraId="5A4F574F" w14:textId="072E17B4" w:rsidR="00212840" w:rsidRDefault="00212840" w:rsidP="00212840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212840">
        <w:rPr>
          <w:b/>
          <w:bCs/>
        </w:rPr>
        <w:t>Example:</w:t>
      </w:r>
    </w:p>
    <w:p w14:paraId="0E4FFBCE" w14:textId="62F06A4D" w:rsidR="00212840" w:rsidRDefault="00212840" w:rsidP="00212840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212840">
        <w:rPr>
          <w:b/>
          <w:bCs/>
          <w:noProof/>
        </w:rPr>
        <w:drawing>
          <wp:inline distT="0" distB="0" distL="0" distR="0" wp14:anchorId="7D806C2B" wp14:editId="2129FD8A">
            <wp:extent cx="3966210" cy="1467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797" cy="14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FDA4" w14:textId="5377105D" w:rsidR="00212840" w:rsidRDefault="00212840" w:rsidP="00212840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212840">
        <w:rPr>
          <w:b/>
          <w:bCs/>
        </w:rPr>
        <w:t>Mandatory Access Control (MAC)</w:t>
      </w:r>
    </w:p>
    <w:p w14:paraId="6F79FF23" w14:textId="77777777" w:rsidR="00212840" w:rsidRPr="00212840" w:rsidRDefault="00212840" w:rsidP="00212840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212840">
        <w:rPr>
          <w:b/>
          <w:bCs/>
        </w:rPr>
        <w:t>Single Sign On</w:t>
      </w:r>
    </w:p>
    <w:p w14:paraId="19BBA5D7" w14:textId="037AB793" w:rsidR="00212840" w:rsidRDefault="00212840" w:rsidP="00212840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212840">
        <w:rPr>
          <w:b/>
          <w:bCs/>
        </w:rPr>
        <w:t>Active Directory</w:t>
      </w:r>
    </w:p>
    <w:p w14:paraId="15E12F36" w14:textId="7B42F88F" w:rsidR="00212840" w:rsidRDefault="006C1DBA" w:rsidP="00212840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6C1DBA">
        <w:rPr>
          <w:b/>
          <w:bCs/>
        </w:rPr>
        <w:t>Role Based Access Control (RBAC)</w:t>
      </w:r>
    </w:p>
    <w:p w14:paraId="53467943" w14:textId="65CEDF64" w:rsidR="006C1DBA" w:rsidRDefault="006C1DBA" w:rsidP="006C1DB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6C1DBA">
        <w:rPr>
          <w:b/>
          <w:bCs/>
        </w:rPr>
        <w:t>Unix / Linux / Mac Groups</w:t>
      </w:r>
    </w:p>
    <w:p w14:paraId="4C5CDE09" w14:textId="09C5C53B" w:rsidR="006C1DBA" w:rsidRDefault="006C1DBA" w:rsidP="006C1DBA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6C1DBA">
        <w:rPr>
          <w:b/>
          <w:bCs/>
        </w:rPr>
        <w:t>Examples (military systems)</w:t>
      </w:r>
    </w:p>
    <w:p w14:paraId="032C2940" w14:textId="34D9E131" w:rsidR="006C1DBA" w:rsidRDefault="006C1DBA" w:rsidP="006C1DB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6C1DBA">
        <w:rPr>
          <w:b/>
          <w:bCs/>
        </w:rPr>
        <w:t>An individual data owner does not decide</w:t>
      </w:r>
      <w:r>
        <w:rPr>
          <w:b/>
          <w:bCs/>
        </w:rPr>
        <w:t xml:space="preserve"> </w:t>
      </w:r>
      <w:r w:rsidRPr="006C1DBA">
        <w:rPr>
          <w:b/>
          <w:bCs/>
        </w:rPr>
        <w:t>who has a top-secret clearance</w:t>
      </w:r>
    </w:p>
    <w:p w14:paraId="25A0E174" w14:textId="6B7C2DFE" w:rsidR="006C1DBA" w:rsidRDefault="006C1DBA" w:rsidP="006C1DBA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6C1DBA">
        <w:rPr>
          <w:b/>
          <w:bCs/>
        </w:rPr>
        <w:t>The owner of an object cannot change the</w:t>
      </w:r>
      <w:r>
        <w:rPr>
          <w:b/>
          <w:bCs/>
        </w:rPr>
        <w:t xml:space="preserve"> </w:t>
      </w:r>
      <w:r w:rsidRPr="006C1DBA">
        <w:rPr>
          <w:b/>
          <w:bCs/>
        </w:rPr>
        <w:t>classification of an object from top-secret to</w:t>
      </w:r>
      <w:r>
        <w:rPr>
          <w:b/>
          <w:bCs/>
        </w:rPr>
        <w:t xml:space="preserve"> </w:t>
      </w:r>
      <w:r w:rsidRPr="006C1DBA">
        <w:rPr>
          <w:b/>
          <w:bCs/>
        </w:rPr>
        <w:t>secret</w:t>
      </w:r>
      <w:r w:rsidRPr="006C1DBA">
        <w:rPr>
          <w:rFonts w:hint="eastAsia"/>
          <w:b/>
          <w:bCs/>
        </w:rPr>
        <w:t>对象的所有者不能将对象的分类从最高机密更改为机密</w:t>
      </w:r>
    </w:p>
    <w:p w14:paraId="15FD667B" w14:textId="38EFD745" w:rsidR="006C1DBA" w:rsidRPr="006C1DBA" w:rsidRDefault="006C1DBA" w:rsidP="006C1DBA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6C1DBA">
        <w:rPr>
          <w:b/>
          <w:bCs/>
          <w:highlight w:val="yellow"/>
        </w:rPr>
        <w:t>Technical Safeguard – Firewalls</w:t>
      </w:r>
    </w:p>
    <w:p w14:paraId="42A7E52E" w14:textId="0A183749" w:rsidR="006C1DBA" w:rsidRDefault="006C1DBA" w:rsidP="006C1DB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6C1DBA">
        <w:rPr>
          <w:b/>
          <w:bCs/>
        </w:rPr>
        <w:t>Protective layer between your LAN and the WAN / Internet</w:t>
      </w:r>
    </w:p>
    <w:p w14:paraId="5E0D9687" w14:textId="1936BA9B" w:rsidR="006C1DBA" w:rsidRDefault="006C1DBA" w:rsidP="006C1DB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6C1DBA">
        <w:rPr>
          <w:b/>
          <w:bCs/>
        </w:rPr>
        <w:t xml:space="preserve">Software or dedicated hardware-software unit selectively blocks or allows data </w:t>
      </w:r>
      <w:r w:rsidRPr="006C1DBA">
        <w:rPr>
          <w:b/>
          <w:bCs/>
        </w:rPr>
        <w:lastRenderedPageBreak/>
        <w:t>packets</w:t>
      </w:r>
      <w:r w:rsidRPr="006C1DBA">
        <w:rPr>
          <w:rFonts w:hint="eastAsia"/>
          <w:b/>
          <w:bCs/>
        </w:rPr>
        <w:t>软件或专用的硬件</w:t>
      </w:r>
      <w:r w:rsidRPr="006C1DBA">
        <w:rPr>
          <w:b/>
          <w:bCs/>
        </w:rPr>
        <w:t>-软件单元有选择地阻塞或允许数据包</w:t>
      </w:r>
    </w:p>
    <w:p w14:paraId="63A19789" w14:textId="7CCC3417" w:rsidR="006C1DBA" w:rsidRDefault="006C1DBA" w:rsidP="006C1DB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6C1DBA">
        <w:rPr>
          <w:b/>
          <w:bCs/>
        </w:rPr>
        <w:t>All network traffic is quarantined and authenticated</w:t>
      </w:r>
      <w:r w:rsidRPr="006C1DBA">
        <w:rPr>
          <w:rFonts w:hint="eastAsia"/>
          <w:b/>
          <w:bCs/>
        </w:rPr>
        <w:t>隔离和验证所有网络流量</w:t>
      </w:r>
    </w:p>
    <w:p w14:paraId="40F746E6" w14:textId="26F83C9C" w:rsidR="006C1DBA" w:rsidRDefault="006C1DBA" w:rsidP="006C1DB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6C1DBA">
        <w:rPr>
          <w:b/>
          <w:bCs/>
        </w:rPr>
        <w:t>Often several layers and types of firewall</w:t>
      </w:r>
    </w:p>
    <w:p w14:paraId="1C39E10D" w14:textId="344DBD09" w:rsidR="006C1DBA" w:rsidRDefault="006C1DBA" w:rsidP="006C1DB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6C1DBA">
        <w:rPr>
          <w:b/>
          <w:bCs/>
        </w:rPr>
        <w:t>DMZ – Demilitarized Zone</w:t>
      </w:r>
    </w:p>
    <w:p w14:paraId="2559D092" w14:textId="49ECBE7C" w:rsidR="006C1DBA" w:rsidRPr="006C1DBA" w:rsidRDefault="006C1DBA" w:rsidP="006C1DBA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6C1DBA">
        <w:rPr>
          <w:b/>
          <w:bCs/>
          <w:highlight w:val="yellow"/>
        </w:rPr>
        <w:t>Data Safeguard - Encryption</w:t>
      </w:r>
      <w:r w:rsidRPr="006C1DBA">
        <w:rPr>
          <w:rFonts w:hint="eastAsia"/>
          <w:b/>
          <w:bCs/>
          <w:highlight w:val="yellow"/>
        </w:rPr>
        <w:t>资料保安</w:t>
      </w:r>
      <w:r w:rsidRPr="006C1DBA">
        <w:rPr>
          <w:b/>
          <w:bCs/>
          <w:highlight w:val="yellow"/>
        </w:rPr>
        <w:t>-加密</w:t>
      </w:r>
    </w:p>
    <w:p w14:paraId="1A546A40" w14:textId="32FBCE91" w:rsidR="006C1DBA" w:rsidRDefault="006C1DBA" w:rsidP="006C1DBA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6C1DBA">
        <w:rPr>
          <w:b/>
          <w:bCs/>
        </w:rPr>
        <w:t>Encryption turns “clear text” into</w:t>
      </w:r>
      <w:r>
        <w:rPr>
          <w:b/>
          <w:bCs/>
        </w:rPr>
        <w:t xml:space="preserve"> </w:t>
      </w:r>
      <w:r w:rsidRPr="006C1DBA">
        <w:rPr>
          <w:rFonts w:hint="eastAsia"/>
          <w:b/>
          <w:bCs/>
        </w:rPr>
        <w:t>“</w:t>
      </w:r>
      <w:r w:rsidRPr="006C1DBA">
        <w:rPr>
          <w:b/>
          <w:bCs/>
        </w:rPr>
        <w:t>*k4#h2nsk7”</w:t>
      </w:r>
    </w:p>
    <w:p w14:paraId="5A3061AF" w14:textId="77777777" w:rsidR="006C1DBA" w:rsidRDefault="006C1DBA" w:rsidP="006C1DBA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6C1DBA">
        <w:rPr>
          <w:b/>
          <w:bCs/>
        </w:rPr>
        <w:t>Involves very big prime number calculations</w:t>
      </w:r>
      <w:r>
        <w:rPr>
          <w:b/>
          <w:bCs/>
        </w:rPr>
        <w:t xml:space="preserve"> </w:t>
      </w:r>
      <w:r w:rsidRPr="006C1DBA">
        <w:rPr>
          <w:b/>
          <w:bCs/>
        </w:rPr>
        <w:t>used to scramble clear text</w:t>
      </w:r>
    </w:p>
    <w:p w14:paraId="01307229" w14:textId="0D205729" w:rsidR="006C1DBA" w:rsidRDefault="006C1DBA" w:rsidP="006C1DBA">
      <w:pPr>
        <w:pStyle w:val="a3"/>
        <w:ind w:left="780" w:firstLineChars="0" w:firstLine="0"/>
        <w:rPr>
          <w:b/>
          <w:bCs/>
        </w:rPr>
      </w:pPr>
      <w:r w:rsidRPr="006C1DBA">
        <w:rPr>
          <w:rFonts w:hint="eastAsia"/>
          <w:b/>
          <w:bCs/>
        </w:rPr>
        <w:t>涉及到非常大的素数计算用来打乱明文</w:t>
      </w:r>
    </w:p>
    <w:p w14:paraId="4A2014D1" w14:textId="77777777" w:rsidR="006C1DBA" w:rsidRDefault="006C1DBA" w:rsidP="006C1DBA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6C1DBA">
        <w:rPr>
          <w:b/>
          <w:bCs/>
        </w:rPr>
        <w:t>Then “Salting” adding a byte or two to the</w:t>
      </w:r>
      <w:r>
        <w:rPr>
          <w:b/>
          <w:bCs/>
        </w:rPr>
        <w:t xml:space="preserve"> </w:t>
      </w:r>
      <w:r w:rsidRPr="006C1DBA">
        <w:rPr>
          <w:b/>
          <w:bCs/>
        </w:rPr>
        <w:t>encrypted string</w:t>
      </w:r>
    </w:p>
    <w:p w14:paraId="2CBC788B" w14:textId="4BCB7635" w:rsidR="006C1DBA" w:rsidRDefault="006C1DBA" w:rsidP="006C1DBA">
      <w:pPr>
        <w:pStyle w:val="a3"/>
        <w:ind w:left="1200" w:firstLineChars="0" w:firstLine="0"/>
        <w:rPr>
          <w:b/>
          <w:bCs/>
        </w:rPr>
      </w:pPr>
      <w:r w:rsidRPr="006C1DBA">
        <w:rPr>
          <w:rFonts w:hint="eastAsia"/>
          <w:b/>
          <w:bCs/>
        </w:rPr>
        <w:t>然后</w:t>
      </w:r>
      <w:r w:rsidRPr="006C1DBA">
        <w:rPr>
          <w:b/>
          <w:bCs/>
        </w:rPr>
        <w:t>" salt "在加密的字符串中添加一个或两个字节</w:t>
      </w:r>
    </w:p>
    <w:p w14:paraId="5782B8C0" w14:textId="237B1083" w:rsidR="006C1DBA" w:rsidRDefault="006C1DBA" w:rsidP="006C1DBA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6C1DBA">
        <w:rPr>
          <w:b/>
          <w:bCs/>
        </w:rPr>
        <w:t>Encryption does not hide data - it masks data</w:t>
      </w:r>
    </w:p>
    <w:p w14:paraId="43353F5E" w14:textId="64EEC0CA" w:rsidR="006C1DBA" w:rsidRDefault="006C1DBA" w:rsidP="006C1DBA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6C1DBA">
        <w:rPr>
          <w:b/>
          <w:bCs/>
        </w:rPr>
        <w:t>Public Key and a Private Key</w:t>
      </w:r>
    </w:p>
    <w:p w14:paraId="3666F4BA" w14:textId="518FAF4E" w:rsidR="006C1DBA" w:rsidRDefault="006C1DBA" w:rsidP="006C1DBA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6C1DBA">
        <w:rPr>
          <w:b/>
          <w:bCs/>
        </w:rPr>
        <w:t>Public key is broadcast</w:t>
      </w:r>
    </w:p>
    <w:p w14:paraId="104511A4" w14:textId="4F72D03F" w:rsidR="006C1DBA" w:rsidRDefault="006C1DBA" w:rsidP="006C1DBA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6C1DBA">
        <w:rPr>
          <w:b/>
          <w:bCs/>
        </w:rPr>
        <w:t>Private key is required to unencrypt</w:t>
      </w:r>
    </w:p>
    <w:p w14:paraId="6863A220" w14:textId="77777777" w:rsidR="001273B8" w:rsidRDefault="006C1DBA" w:rsidP="006C1DBA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6C1DBA">
        <w:rPr>
          <w:b/>
          <w:bCs/>
        </w:rPr>
        <w:t xml:space="preserve">A encrypts sensitive information using B's </w:t>
      </w:r>
      <w:r w:rsidRPr="006C1DBA">
        <w:rPr>
          <w:b/>
          <w:bCs/>
          <w:color w:val="FF0000"/>
        </w:rPr>
        <w:t>public key</w:t>
      </w:r>
      <w:r w:rsidRPr="006C1DBA">
        <w:rPr>
          <w:b/>
          <w:bCs/>
        </w:rPr>
        <w:t xml:space="preserve"> and sends it across. B</w:t>
      </w:r>
      <w:r>
        <w:rPr>
          <w:b/>
          <w:bCs/>
        </w:rPr>
        <w:t xml:space="preserve"> </w:t>
      </w:r>
      <w:r w:rsidRPr="006C1DBA">
        <w:rPr>
          <w:b/>
          <w:bCs/>
        </w:rPr>
        <w:t>can only access that information and decrypt it using their corresponding</w:t>
      </w:r>
      <w:r>
        <w:rPr>
          <w:b/>
          <w:bCs/>
        </w:rPr>
        <w:t xml:space="preserve"> </w:t>
      </w:r>
      <w:r w:rsidRPr="001273B8">
        <w:rPr>
          <w:b/>
          <w:bCs/>
          <w:color w:val="FF0000"/>
        </w:rPr>
        <w:t>private key</w:t>
      </w:r>
    </w:p>
    <w:p w14:paraId="02ABEED0" w14:textId="514F9172" w:rsidR="006C1DBA" w:rsidRDefault="001273B8" w:rsidP="001273B8">
      <w:pPr>
        <w:pStyle w:val="a3"/>
        <w:ind w:left="780" w:firstLineChars="0" w:firstLine="0"/>
        <w:rPr>
          <w:b/>
          <w:bCs/>
        </w:rPr>
      </w:pPr>
      <w:r w:rsidRPr="001273B8">
        <w:rPr>
          <w:b/>
          <w:bCs/>
        </w:rPr>
        <w:t>A使用B的公钥加密敏感信息并发送出去。B只能访问该信息并使用其对应的私钥对其进行解密</w:t>
      </w:r>
    </w:p>
    <w:p w14:paraId="748BAADC" w14:textId="687A6551" w:rsidR="001273B8" w:rsidRDefault="001273B8" w:rsidP="001273B8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1273B8">
        <w:rPr>
          <w:rFonts w:hint="eastAsia"/>
          <w:b/>
          <w:bCs/>
          <w:noProof/>
        </w:rPr>
        <w:drawing>
          <wp:inline distT="0" distB="0" distL="0" distR="0" wp14:anchorId="40000DF7" wp14:editId="125BD801">
            <wp:extent cx="3991610" cy="194630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30" cy="19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D527" w14:textId="0824518A" w:rsidR="001273B8" w:rsidRPr="001273B8" w:rsidRDefault="001273B8" w:rsidP="001273B8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1273B8">
        <w:rPr>
          <w:b/>
          <w:bCs/>
          <w:highlight w:val="yellow"/>
        </w:rPr>
        <w:t>Data Safeguards – What is a Backup?</w:t>
      </w:r>
    </w:p>
    <w:p w14:paraId="7458E010" w14:textId="2DAA6219" w:rsidR="001273B8" w:rsidRDefault="001273B8" w:rsidP="001273B8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1273B8">
        <w:rPr>
          <w:b/>
          <w:bCs/>
        </w:rPr>
        <w:t>A backup is a copy of your data</w:t>
      </w:r>
    </w:p>
    <w:p w14:paraId="7C8225CE" w14:textId="56E0AD41" w:rsidR="001273B8" w:rsidRDefault="001273B8" w:rsidP="001273B8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1273B8">
        <w:rPr>
          <w:b/>
          <w:bCs/>
        </w:rPr>
        <w:t>there are several types of backup</w:t>
      </w:r>
    </w:p>
    <w:p w14:paraId="04B16B1F" w14:textId="77777777" w:rsidR="001273B8" w:rsidRDefault="001273B8" w:rsidP="001273B8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1273B8">
        <w:rPr>
          <w:b/>
          <w:bCs/>
        </w:rPr>
        <w:t>If data becomes corrupted or deleted or</w:t>
      </w:r>
      <w:r>
        <w:rPr>
          <w:b/>
          <w:bCs/>
        </w:rPr>
        <w:t xml:space="preserve"> </w:t>
      </w:r>
      <w:r w:rsidRPr="001273B8">
        <w:rPr>
          <w:b/>
          <w:bCs/>
        </w:rPr>
        <w:t>held to ransom it can be restored from</w:t>
      </w:r>
      <w:r>
        <w:rPr>
          <w:b/>
          <w:bCs/>
        </w:rPr>
        <w:t xml:space="preserve"> </w:t>
      </w:r>
      <w:r w:rsidRPr="001273B8">
        <w:rPr>
          <w:b/>
          <w:bCs/>
        </w:rPr>
        <w:t>the backup copy</w:t>
      </w:r>
    </w:p>
    <w:p w14:paraId="046372A1" w14:textId="25672575" w:rsidR="001273B8" w:rsidRDefault="001273B8" w:rsidP="001273B8">
      <w:pPr>
        <w:pStyle w:val="a3"/>
        <w:ind w:left="780" w:firstLineChars="0" w:firstLine="0"/>
        <w:rPr>
          <w:b/>
          <w:bCs/>
        </w:rPr>
      </w:pPr>
      <w:r w:rsidRPr="001273B8">
        <w:rPr>
          <w:rFonts w:hint="eastAsia"/>
          <w:b/>
          <w:bCs/>
        </w:rPr>
        <w:t>如果数据损坏或被删除或被扣押，可以从备份副本中恢复</w:t>
      </w:r>
    </w:p>
    <w:p w14:paraId="0114BEE4" w14:textId="51B48AE6" w:rsidR="001273B8" w:rsidRDefault="001273B8" w:rsidP="001273B8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1273B8">
        <w:rPr>
          <w:b/>
          <w:bCs/>
        </w:rPr>
        <w:t>A backup and recovery strategy is needed</w:t>
      </w:r>
    </w:p>
    <w:p w14:paraId="44BAD26A" w14:textId="77777777" w:rsidR="001273B8" w:rsidRPr="001273B8" w:rsidRDefault="001273B8" w:rsidP="001273B8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1273B8">
        <w:rPr>
          <w:b/>
          <w:bCs/>
        </w:rPr>
        <w:t>To plan how data is backed up</w:t>
      </w:r>
    </w:p>
    <w:p w14:paraId="164173D9" w14:textId="58CC1400" w:rsidR="001273B8" w:rsidRDefault="001273B8" w:rsidP="001273B8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1273B8">
        <w:rPr>
          <w:b/>
          <w:bCs/>
        </w:rPr>
        <w:t>To plan how it will be recovered</w:t>
      </w:r>
    </w:p>
    <w:p w14:paraId="282834EB" w14:textId="2DCDEB7C" w:rsidR="001273B8" w:rsidRDefault="001273B8" w:rsidP="001273B8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1273B8">
        <w:rPr>
          <w:b/>
          <w:bCs/>
        </w:rPr>
        <w:t>Backups protect data from …</w:t>
      </w:r>
    </w:p>
    <w:p w14:paraId="4FCFB516" w14:textId="64849837" w:rsidR="001273B8" w:rsidRDefault="001273B8" w:rsidP="001273B8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1273B8">
        <w:rPr>
          <w:b/>
          <w:bCs/>
        </w:rPr>
        <w:t>Human error</w:t>
      </w:r>
    </w:p>
    <w:p w14:paraId="4DD06D6A" w14:textId="5A3C47FA" w:rsidR="001273B8" w:rsidRDefault="001273B8" w:rsidP="001273B8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1273B8">
        <w:rPr>
          <w:b/>
          <w:bCs/>
        </w:rPr>
        <w:t>e.g. accidental drop or delete</w:t>
      </w:r>
    </w:p>
    <w:p w14:paraId="55A21A03" w14:textId="0622EAE4" w:rsidR="001273B8" w:rsidRDefault="001273B8" w:rsidP="00BB69BB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1273B8">
        <w:rPr>
          <w:b/>
          <w:bCs/>
        </w:rPr>
        <w:t>Hardware or software malfunction</w:t>
      </w:r>
    </w:p>
    <w:p w14:paraId="2E17320F" w14:textId="77777777" w:rsidR="00BB69BB" w:rsidRPr="00BB69BB" w:rsidRDefault="00BB69BB" w:rsidP="00BB69BB">
      <w:pPr>
        <w:pStyle w:val="a3"/>
        <w:numPr>
          <w:ilvl w:val="0"/>
          <w:numId w:val="18"/>
        </w:numPr>
        <w:ind w:firstLineChars="0"/>
        <w:rPr>
          <w:b/>
          <w:bCs/>
        </w:rPr>
      </w:pPr>
      <w:r w:rsidRPr="00BB69BB">
        <w:rPr>
          <w:b/>
          <w:bCs/>
        </w:rPr>
        <w:t>bug in application</w:t>
      </w:r>
    </w:p>
    <w:p w14:paraId="4AE8222B" w14:textId="47922B04" w:rsidR="00BB69BB" w:rsidRPr="00BB69BB" w:rsidRDefault="00BB69BB" w:rsidP="00BB69BB">
      <w:pPr>
        <w:pStyle w:val="a3"/>
        <w:numPr>
          <w:ilvl w:val="0"/>
          <w:numId w:val="18"/>
        </w:numPr>
        <w:ind w:firstLineChars="0"/>
        <w:rPr>
          <w:b/>
          <w:bCs/>
        </w:rPr>
      </w:pPr>
      <w:r w:rsidRPr="00BB69BB">
        <w:rPr>
          <w:b/>
          <w:bCs/>
        </w:rPr>
        <w:t>hard drive (failure or corruption)</w:t>
      </w:r>
    </w:p>
    <w:p w14:paraId="4673B8B7" w14:textId="1ECED613" w:rsidR="00BB69BB" w:rsidRPr="00BB69BB" w:rsidRDefault="00BB69BB" w:rsidP="00BB69BB">
      <w:pPr>
        <w:pStyle w:val="a3"/>
        <w:numPr>
          <w:ilvl w:val="0"/>
          <w:numId w:val="18"/>
        </w:numPr>
        <w:ind w:firstLineChars="0"/>
        <w:rPr>
          <w:b/>
          <w:bCs/>
        </w:rPr>
      </w:pPr>
      <w:r w:rsidRPr="00BB69BB">
        <w:rPr>
          <w:b/>
          <w:bCs/>
        </w:rPr>
        <w:lastRenderedPageBreak/>
        <w:t>CPU</w:t>
      </w:r>
    </w:p>
    <w:p w14:paraId="0499DBF6" w14:textId="3AA7D38A" w:rsidR="00BB69BB" w:rsidRDefault="00BB69BB" w:rsidP="00BB69BB">
      <w:pPr>
        <w:pStyle w:val="a3"/>
        <w:numPr>
          <w:ilvl w:val="0"/>
          <w:numId w:val="18"/>
        </w:numPr>
        <w:ind w:firstLineChars="0"/>
        <w:rPr>
          <w:b/>
          <w:bCs/>
        </w:rPr>
      </w:pPr>
      <w:r w:rsidRPr="00BB69BB">
        <w:rPr>
          <w:b/>
          <w:bCs/>
        </w:rPr>
        <w:t>Memory</w:t>
      </w:r>
    </w:p>
    <w:p w14:paraId="3961DC2A" w14:textId="50920AA8" w:rsidR="00BB69BB" w:rsidRDefault="00BB69BB" w:rsidP="00BB69BB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BB69BB">
        <w:rPr>
          <w:b/>
          <w:bCs/>
        </w:rPr>
        <w:t>Back-ups protection</w:t>
      </w:r>
    </w:p>
    <w:p w14:paraId="0DAF9FCF" w14:textId="138CE92E" w:rsidR="00BB69BB" w:rsidRDefault="00BB69BB" w:rsidP="00BB69BB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BB69BB">
        <w:rPr>
          <w:b/>
          <w:bCs/>
        </w:rPr>
        <w:t>Backups could protect against</w:t>
      </w:r>
    </w:p>
    <w:p w14:paraId="1FDA54B7" w14:textId="028A37E2" w:rsidR="00BB69BB" w:rsidRDefault="00BB69BB" w:rsidP="00BB69BB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BB69BB">
        <w:rPr>
          <w:b/>
          <w:bCs/>
        </w:rPr>
        <w:t>malicious activity</w:t>
      </w:r>
      <w:r>
        <w:rPr>
          <w:b/>
          <w:bCs/>
        </w:rPr>
        <w:t xml:space="preserve"> </w:t>
      </w:r>
      <w:r w:rsidRPr="00BB69BB">
        <w:rPr>
          <w:rFonts w:hint="eastAsia"/>
          <w:b/>
          <w:bCs/>
        </w:rPr>
        <w:t>–</w:t>
      </w:r>
      <w:r w:rsidRPr="00BB69BB">
        <w:rPr>
          <w:b/>
          <w:bCs/>
        </w:rPr>
        <w:t xml:space="preserve"> security compromise</w:t>
      </w:r>
      <w:r w:rsidRPr="00BB69BB">
        <w:rPr>
          <w:rFonts w:hint="eastAsia"/>
          <w:b/>
          <w:bCs/>
        </w:rPr>
        <w:t>恶意活动</w:t>
      </w:r>
      <w:r w:rsidRPr="00BB69BB">
        <w:rPr>
          <w:b/>
          <w:bCs/>
        </w:rPr>
        <w:t>-安全妥协</w:t>
      </w:r>
    </w:p>
    <w:p w14:paraId="0B8E993E" w14:textId="27011708" w:rsidR="00BB69BB" w:rsidRDefault="00BB69BB" w:rsidP="00BB69BB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BB69BB">
        <w:rPr>
          <w:b/>
          <w:bCs/>
        </w:rPr>
        <w:t>server, database, application</w:t>
      </w:r>
    </w:p>
    <w:p w14:paraId="6FDD5EC0" w14:textId="026E4B28" w:rsidR="00BB69BB" w:rsidRDefault="00BB69BB" w:rsidP="00BB69BB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BB69BB">
        <w:rPr>
          <w:b/>
          <w:bCs/>
        </w:rPr>
        <w:t>natural or man made disasters</w:t>
      </w:r>
    </w:p>
    <w:p w14:paraId="5C45DF53" w14:textId="003A4C46" w:rsidR="00BB69BB" w:rsidRDefault="00BB69BB" w:rsidP="00BB69BB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BB69BB">
        <w:rPr>
          <w:b/>
          <w:bCs/>
        </w:rPr>
        <w:t>consider the scale of the damages</w:t>
      </w:r>
      <w:r w:rsidRPr="00BB69BB">
        <w:rPr>
          <w:rFonts w:hint="eastAsia"/>
          <w:b/>
          <w:bCs/>
        </w:rPr>
        <w:t>想想损失的规模</w:t>
      </w:r>
    </w:p>
    <w:p w14:paraId="578CD825" w14:textId="22BCBBC4" w:rsidR="00BB69BB" w:rsidRDefault="00BB69BB" w:rsidP="00BB69BB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BB69BB">
        <w:rPr>
          <w:b/>
          <w:bCs/>
        </w:rPr>
        <w:t>Backups help comply with</w:t>
      </w:r>
    </w:p>
    <w:p w14:paraId="3D7C1DC7" w14:textId="38B4CF72" w:rsidR="00BB69BB" w:rsidRDefault="00BB69BB" w:rsidP="00BB69BB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BB69BB">
        <w:rPr>
          <w:b/>
          <w:bCs/>
        </w:rPr>
        <w:t>government regulation</w:t>
      </w:r>
    </w:p>
    <w:p w14:paraId="1733FE4B" w14:textId="77777777" w:rsidR="00BB69BB" w:rsidRPr="00BB69BB" w:rsidRDefault="00BB69BB" w:rsidP="00BB69BB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BB69BB">
        <w:rPr>
          <w:b/>
          <w:bCs/>
        </w:rPr>
        <w:t>historical archiving rules</w:t>
      </w:r>
    </w:p>
    <w:p w14:paraId="40AF372C" w14:textId="569EB66E" w:rsidR="00BB69BB" w:rsidRPr="00BB69BB" w:rsidRDefault="00BB69BB" w:rsidP="00BB69BB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BB69BB">
        <w:rPr>
          <w:b/>
          <w:bCs/>
        </w:rPr>
        <w:t>Metadata collection (AUS)</w:t>
      </w:r>
    </w:p>
    <w:p w14:paraId="62261864" w14:textId="3DD555B4" w:rsidR="00BB69BB" w:rsidRDefault="00BB69BB" w:rsidP="00BB69BB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BB69BB">
        <w:rPr>
          <w:b/>
          <w:bCs/>
        </w:rPr>
        <w:t>Privacy Rules</w:t>
      </w:r>
    </w:p>
    <w:p w14:paraId="3C45B1E8" w14:textId="0F159546" w:rsidR="00BB69BB" w:rsidRPr="00BB69BB" w:rsidRDefault="00BB69BB" w:rsidP="00BB69BB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BB69BB">
        <w:rPr>
          <w:b/>
          <w:bCs/>
          <w:highlight w:val="yellow"/>
        </w:rPr>
        <w:t>Categories of Failure</w:t>
      </w:r>
    </w:p>
    <w:p w14:paraId="4A0C5CB2" w14:textId="39514DC0" w:rsidR="00BB69BB" w:rsidRDefault="00BB69BB" w:rsidP="00BB69BB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BB69BB">
        <w:rPr>
          <w:b/>
          <w:bCs/>
        </w:rPr>
        <w:t>Failures can be divided into the following categories:</w:t>
      </w:r>
    </w:p>
    <w:p w14:paraId="785A7461" w14:textId="77777777" w:rsidR="001C500D" w:rsidRPr="001C500D" w:rsidRDefault="001C500D" w:rsidP="001C500D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1C500D">
        <w:rPr>
          <w:b/>
          <w:bCs/>
        </w:rPr>
        <w:t>Statement failure</w:t>
      </w:r>
    </w:p>
    <w:p w14:paraId="7F209883" w14:textId="084F556F" w:rsidR="001C500D" w:rsidRDefault="001C500D" w:rsidP="001C500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1C500D">
        <w:rPr>
          <w:b/>
          <w:bCs/>
        </w:rPr>
        <w:t>Syntactically incorrect</w:t>
      </w:r>
    </w:p>
    <w:p w14:paraId="668D32D4" w14:textId="53E2DF75" w:rsidR="001C500D" w:rsidRDefault="001C500D" w:rsidP="001C500D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1C500D">
        <w:rPr>
          <w:b/>
          <w:bCs/>
        </w:rPr>
        <w:t>User Process failure</w:t>
      </w:r>
    </w:p>
    <w:p w14:paraId="41A36C89" w14:textId="202C23F3" w:rsidR="001C500D" w:rsidRDefault="001C500D" w:rsidP="001C500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1C500D">
        <w:rPr>
          <w:b/>
          <w:bCs/>
        </w:rPr>
        <w:t>The process doing the work fails (errors, dies)</w:t>
      </w:r>
    </w:p>
    <w:p w14:paraId="586BF259" w14:textId="55AE5B18" w:rsidR="001C500D" w:rsidRDefault="001C500D" w:rsidP="001C500D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1C500D">
        <w:rPr>
          <w:b/>
          <w:bCs/>
        </w:rPr>
        <w:t>Network failure</w:t>
      </w:r>
    </w:p>
    <w:p w14:paraId="1CE99AE3" w14:textId="06AABEAD" w:rsidR="001C500D" w:rsidRDefault="001C500D" w:rsidP="001C500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1C500D">
        <w:rPr>
          <w:b/>
          <w:bCs/>
        </w:rPr>
        <w:t>Network failure between the user and the database</w:t>
      </w:r>
    </w:p>
    <w:p w14:paraId="5F61984F" w14:textId="129CA27A" w:rsidR="001C500D" w:rsidRDefault="001C500D" w:rsidP="001C500D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1C500D">
        <w:rPr>
          <w:b/>
          <w:bCs/>
        </w:rPr>
        <w:t>User error</w:t>
      </w:r>
    </w:p>
    <w:p w14:paraId="4D5C2D0B" w14:textId="77777777" w:rsidR="001C500D" w:rsidRDefault="001C500D" w:rsidP="001C500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1C500D">
        <w:rPr>
          <w:b/>
          <w:bCs/>
        </w:rPr>
        <w:t>User accidentally drops the rows, table, database</w:t>
      </w:r>
    </w:p>
    <w:p w14:paraId="1E11D952" w14:textId="6438CF2B" w:rsidR="001C500D" w:rsidRDefault="001C500D" w:rsidP="001C500D">
      <w:pPr>
        <w:pStyle w:val="a3"/>
        <w:ind w:left="1620" w:firstLineChars="0" w:firstLine="0"/>
        <w:rPr>
          <w:b/>
          <w:bCs/>
        </w:rPr>
      </w:pPr>
      <w:r w:rsidRPr="001C500D">
        <w:rPr>
          <w:rFonts w:hint="eastAsia"/>
          <w:b/>
          <w:bCs/>
        </w:rPr>
        <w:t>用户不小心删除了行、表、数据库</w:t>
      </w:r>
    </w:p>
    <w:p w14:paraId="72708C18" w14:textId="5F95F79E" w:rsidR="001C500D" w:rsidRDefault="001C500D" w:rsidP="001C500D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1C500D">
        <w:rPr>
          <w:b/>
          <w:bCs/>
        </w:rPr>
        <w:t>Memory failure</w:t>
      </w:r>
    </w:p>
    <w:p w14:paraId="17494889" w14:textId="0B7B52BE" w:rsidR="001C500D" w:rsidRDefault="001C500D" w:rsidP="001C500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1C500D">
        <w:rPr>
          <w:b/>
          <w:bCs/>
        </w:rPr>
        <w:t>Memory fails, becomes corrupt</w:t>
      </w:r>
      <w:r w:rsidRPr="001C500D">
        <w:rPr>
          <w:rFonts w:hint="eastAsia"/>
          <w:b/>
          <w:bCs/>
        </w:rPr>
        <w:t>记忆失效，变得腐朽</w:t>
      </w:r>
    </w:p>
    <w:p w14:paraId="1521F215" w14:textId="1FD14C5D" w:rsidR="001C500D" w:rsidRDefault="00901AED" w:rsidP="001C500D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901AED">
        <w:rPr>
          <w:b/>
          <w:bCs/>
        </w:rPr>
        <w:t>Media Failure</w:t>
      </w:r>
    </w:p>
    <w:p w14:paraId="3B6B3F30" w14:textId="2E2FBDB2" w:rsidR="00901AED" w:rsidRDefault="00901AED" w:rsidP="00901AE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901AED">
        <w:rPr>
          <w:b/>
          <w:bCs/>
        </w:rPr>
        <w:t>Disk failure, corruption, deletion</w:t>
      </w:r>
    </w:p>
    <w:p w14:paraId="788D1ABF" w14:textId="45FCFD7A" w:rsidR="00901AED" w:rsidRPr="00901AED" w:rsidRDefault="00901AED" w:rsidP="00901AED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901AED">
        <w:rPr>
          <w:b/>
          <w:bCs/>
          <w:highlight w:val="yellow"/>
        </w:rPr>
        <w:t>Types of Backups</w:t>
      </w:r>
    </w:p>
    <w:p w14:paraId="1594FC7A" w14:textId="53A47F77" w:rsidR="00901AED" w:rsidRDefault="00901AED" w:rsidP="00901AED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901AED">
        <w:rPr>
          <w:b/>
          <w:bCs/>
        </w:rPr>
        <w:t>Backups – Physical vs. Logical</w:t>
      </w:r>
    </w:p>
    <w:p w14:paraId="68BAE2DA" w14:textId="391E8EF0" w:rsidR="00901AED" w:rsidRDefault="00901AED" w:rsidP="00901AED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901AED">
        <w:rPr>
          <w:b/>
          <w:bCs/>
        </w:rPr>
        <w:t>Physical</w:t>
      </w:r>
    </w:p>
    <w:p w14:paraId="645E6A2C" w14:textId="2A0CBC6F" w:rsidR="00901AED" w:rsidRDefault="00901AED" w:rsidP="00901AE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901AED">
        <w:rPr>
          <w:b/>
          <w:bCs/>
        </w:rPr>
        <w:t>Raw copies of files and directories</w:t>
      </w:r>
    </w:p>
    <w:p w14:paraId="45A5A77F" w14:textId="0C873C28" w:rsidR="00901AED" w:rsidRDefault="00901AED" w:rsidP="00901AE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901AED">
        <w:rPr>
          <w:b/>
          <w:bCs/>
        </w:rPr>
        <w:t>Suitable for large databases that need fast recovery</w:t>
      </w:r>
    </w:p>
    <w:p w14:paraId="3B1B7FE2" w14:textId="4413FF5F" w:rsidR="00901AED" w:rsidRDefault="00901AED" w:rsidP="00901AED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901AED">
        <w:rPr>
          <w:b/>
          <w:bCs/>
        </w:rPr>
        <w:t>Database is preferably offline (“cold” backup) when</w:t>
      </w:r>
      <w:r>
        <w:rPr>
          <w:b/>
          <w:bCs/>
        </w:rPr>
        <w:t xml:space="preserve"> </w:t>
      </w:r>
      <w:r w:rsidRPr="00901AED">
        <w:rPr>
          <w:b/>
          <w:bCs/>
        </w:rPr>
        <w:t>backup occurs</w:t>
      </w:r>
    </w:p>
    <w:p w14:paraId="4E38AAF7" w14:textId="7FF6836F" w:rsidR="00901AED" w:rsidRDefault="00901AED" w:rsidP="00901AED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901AED">
        <w:rPr>
          <w:b/>
          <w:bCs/>
        </w:rPr>
        <w:t>MySQL Enterprise automatically handles file locking,</w:t>
      </w:r>
      <w:r>
        <w:rPr>
          <w:b/>
          <w:bCs/>
        </w:rPr>
        <w:t xml:space="preserve"> </w:t>
      </w:r>
      <w:r w:rsidRPr="00901AED">
        <w:rPr>
          <w:b/>
          <w:bCs/>
        </w:rPr>
        <w:t xml:space="preserve">so database is not wholly </w:t>
      </w:r>
      <w:r>
        <w:rPr>
          <w:rFonts w:hint="eastAsia"/>
          <w:b/>
          <w:bCs/>
        </w:rPr>
        <w:t>完全</w:t>
      </w:r>
      <w:r w:rsidRPr="00901AED">
        <w:rPr>
          <w:b/>
          <w:bCs/>
        </w:rPr>
        <w:t>offline</w:t>
      </w:r>
    </w:p>
    <w:p w14:paraId="2F1D3F26" w14:textId="243BF57A" w:rsidR="00901AED" w:rsidRDefault="00901AED" w:rsidP="00901AED">
      <w:pPr>
        <w:pStyle w:val="a3"/>
        <w:numPr>
          <w:ilvl w:val="0"/>
          <w:numId w:val="24"/>
        </w:numPr>
        <w:ind w:firstLineChars="0"/>
        <w:rPr>
          <w:b/>
          <w:bCs/>
        </w:rPr>
      </w:pPr>
      <w:r w:rsidRPr="00901AED">
        <w:rPr>
          <w:b/>
          <w:bCs/>
        </w:rPr>
        <w:t>Backup = exact copies of the database directories and files</w:t>
      </w:r>
    </w:p>
    <w:p w14:paraId="2B44FFDF" w14:textId="2D4AA66D" w:rsidR="00901AED" w:rsidRDefault="00901AED" w:rsidP="00901AED">
      <w:pPr>
        <w:pStyle w:val="a3"/>
        <w:numPr>
          <w:ilvl w:val="0"/>
          <w:numId w:val="24"/>
        </w:numPr>
        <w:ind w:firstLineChars="0"/>
        <w:rPr>
          <w:b/>
          <w:bCs/>
        </w:rPr>
      </w:pPr>
      <w:r w:rsidRPr="00901AED">
        <w:rPr>
          <w:b/>
          <w:bCs/>
        </w:rPr>
        <w:t>Backup should include logs</w:t>
      </w:r>
    </w:p>
    <w:p w14:paraId="61B55E58" w14:textId="77777777" w:rsidR="00901AED" w:rsidRDefault="00901AED" w:rsidP="00901AED">
      <w:pPr>
        <w:pStyle w:val="a3"/>
        <w:numPr>
          <w:ilvl w:val="0"/>
          <w:numId w:val="24"/>
        </w:numPr>
        <w:ind w:firstLineChars="0"/>
        <w:rPr>
          <w:b/>
          <w:bCs/>
        </w:rPr>
      </w:pPr>
      <w:r w:rsidRPr="00901AED">
        <w:rPr>
          <w:b/>
          <w:bCs/>
        </w:rPr>
        <w:t>Backup is only portable to machines with a similar</w:t>
      </w:r>
      <w:r>
        <w:rPr>
          <w:b/>
          <w:bCs/>
        </w:rPr>
        <w:t xml:space="preserve"> </w:t>
      </w:r>
      <w:r w:rsidRPr="00901AED">
        <w:rPr>
          <w:b/>
          <w:bCs/>
        </w:rPr>
        <w:t>configuration</w:t>
      </w:r>
    </w:p>
    <w:p w14:paraId="23DF73B3" w14:textId="05F14DB5" w:rsidR="00901AED" w:rsidRDefault="00901AED" w:rsidP="00901AED">
      <w:pPr>
        <w:pStyle w:val="a3"/>
        <w:ind w:left="1580" w:firstLineChars="0" w:firstLine="0"/>
        <w:rPr>
          <w:b/>
          <w:bCs/>
        </w:rPr>
      </w:pPr>
      <w:r w:rsidRPr="00901AED">
        <w:rPr>
          <w:rFonts w:hint="eastAsia"/>
          <w:b/>
          <w:bCs/>
        </w:rPr>
        <w:t>备份只能移植到具有类似配置的机器上</w:t>
      </w:r>
    </w:p>
    <w:p w14:paraId="153ED646" w14:textId="55FCAD76" w:rsidR="00901AED" w:rsidRDefault="00901AED" w:rsidP="00901AED">
      <w:pPr>
        <w:pStyle w:val="a3"/>
        <w:numPr>
          <w:ilvl w:val="0"/>
          <w:numId w:val="24"/>
        </w:numPr>
        <w:ind w:firstLineChars="0"/>
        <w:rPr>
          <w:b/>
          <w:bCs/>
        </w:rPr>
      </w:pPr>
      <w:r w:rsidRPr="00901AED">
        <w:rPr>
          <w:b/>
          <w:bCs/>
        </w:rPr>
        <w:t>To restore</w:t>
      </w:r>
    </w:p>
    <w:p w14:paraId="45B01E69" w14:textId="77777777" w:rsidR="00901AED" w:rsidRPr="00901AED" w:rsidRDefault="00901AED" w:rsidP="00901AED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901AED">
        <w:rPr>
          <w:b/>
          <w:bCs/>
        </w:rPr>
        <w:t>shut down DBMS</w:t>
      </w:r>
    </w:p>
    <w:p w14:paraId="59975A96" w14:textId="5EA9376E" w:rsidR="00901AED" w:rsidRDefault="00901AED" w:rsidP="00901AED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901AED">
        <w:rPr>
          <w:b/>
          <w:bCs/>
        </w:rPr>
        <w:t>copy backup over current structure on disk</w:t>
      </w:r>
    </w:p>
    <w:p w14:paraId="1CC05200" w14:textId="5A04A0A3" w:rsidR="00AA13A2" w:rsidRDefault="00AA13A2" w:rsidP="00AA13A2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AA13A2">
        <w:rPr>
          <w:b/>
          <w:bCs/>
        </w:rPr>
        <w:t>Logical</w:t>
      </w:r>
    </w:p>
    <w:p w14:paraId="7E936DB8" w14:textId="751A52E6" w:rsidR="00AA13A2" w:rsidRDefault="00AA13A2" w:rsidP="00AA13A2">
      <w:pPr>
        <w:pStyle w:val="a3"/>
        <w:numPr>
          <w:ilvl w:val="0"/>
          <w:numId w:val="24"/>
        </w:numPr>
        <w:ind w:firstLineChars="0"/>
        <w:rPr>
          <w:b/>
          <w:bCs/>
        </w:rPr>
      </w:pPr>
      <w:r w:rsidRPr="00AA13A2">
        <w:rPr>
          <w:b/>
          <w:bCs/>
        </w:rPr>
        <w:lastRenderedPageBreak/>
        <w:t>Backup completed through SQL queries</w:t>
      </w:r>
    </w:p>
    <w:p w14:paraId="0DEB3F36" w14:textId="550A5E09" w:rsidR="00AA13A2" w:rsidRDefault="00AA13A2" w:rsidP="00AA13A2">
      <w:pPr>
        <w:pStyle w:val="a3"/>
        <w:numPr>
          <w:ilvl w:val="0"/>
          <w:numId w:val="24"/>
        </w:numPr>
        <w:ind w:firstLineChars="0"/>
        <w:rPr>
          <w:b/>
          <w:bCs/>
        </w:rPr>
      </w:pPr>
      <w:r w:rsidRPr="00AA13A2">
        <w:rPr>
          <w:b/>
          <w:bCs/>
        </w:rPr>
        <w:t>Slower than physical</w:t>
      </w:r>
    </w:p>
    <w:p w14:paraId="09C663AD" w14:textId="1CE4522F" w:rsidR="00AA13A2" w:rsidRDefault="00AA13A2" w:rsidP="00AA13A2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AA13A2">
        <w:rPr>
          <w:b/>
          <w:bCs/>
        </w:rPr>
        <w:t>SQL SELECTs rather than OS copy</w:t>
      </w:r>
    </w:p>
    <w:p w14:paraId="7E31A758" w14:textId="12015AC9" w:rsidR="00AA13A2" w:rsidRDefault="00AA13A2" w:rsidP="00AA13A2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AA13A2">
        <w:rPr>
          <w:b/>
          <w:bCs/>
        </w:rPr>
        <w:t>Output is larger than physical</w:t>
      </w:r>
    </w:p>
    <w:p w14:paraId="59049581" w14:textId="7799BE9A" w:rsidR="00AA13A2" w:rsidRDefault="00AA13A2" w:rsidP="00AA13A2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AA13A2">
        <w:rPr>
          <w:b/>
          <w:bCs/>
        </w:rPr>
        <w:t>Doesn’t include log or config files</w:t>
      </w:r>
    </w:p>
    <w:p w14:paraId="60321C52" w14:textId="2199A39B" w:rsidR="00AA13A2" w:rsidRDefault="00AA13A2" w:rsidP="00AA13A2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AA13A2">
        <w:rPr>
          <w:b/>
          <w:bCs/>
        </w:rPr>
        <w:t>Machine independent</w:t>
      </w:r>
    </w:p>
    <w:p w14:paraId="1E263CB0" w14:textId="7042B161" w:rsidR="00AA13A2" w:rsidRDefault="00AA13A2" w:rsidP="00AA13A2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AA13A2">
        <w:rPr>
          <w:b/>
          <w:bCs/>
        </w:rPr>
        <w:t>Server is available during the backup</w:t>
      </w:r>
    </w:p>
    <w:p w14:paraId="499BD564" w14:textId="7D7EB8DC" w:rsidR="00AA13A2" w:rsidRDefault="00AA13A2" w:rsidP="00AA13A2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AA13A2">
        <w:rPr>
          <w:b/>
          <w:bCs/>
        </w:rPr>
        <w:t>In MySQL can use the backup using</w:t>
      </w:r>
    </w:p>
    <w:p w14:paraId="7E749F54" w14:textId="77777777" w:rsidR="00AA13A2" w:rsidRPr="00AA13A2" w:rsidRDefault="00AA13A2" w:rsidP="00AA13A2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AA13A2">
        <w:rPr>
          <w:b/>
          <w:bCs/>
        </w:rPr>
        <w:t>Mysqldump</w:t>
      </w:r>
    </w:p>
    <w:p w14:paraId="0186DA78" w14:textId="1301026B" w:rsidR="00AA13A2" w:rsidRDefault="00AA13A2" w:rsidP="00AA13A2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AA13A2">
        <w:rPr>
          <w:b/>
          <w:bCs/>
        </w:rPr>
        <w:t>SELECT … INTO OUTFILE</w:t>
      </w:r>
    </w:p>
    <w:p w14:paraId="28C68DCD" w14:textId="233A20A0" w:rsidR="00AA13A2" w:rsidRDefault="00D5660D" w:rsidP="00AA13A2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D5660D">
        <w:rPr>
          <w:b/>
          <w:bCs/>
        </w:rPr>
        <w:t>To restore</w:t>
      </w:r>
    </w:p>
    <w:p w14:paraId="080251E0" w14:textId="093435E9" w:rsidR="00D5660D" w:rsidRDefault="00D5660D" w:rsidP="00D5660D">
      <w:pPr>
        <w:pStyle w:val="a3"/>
        <w:numPr>
          <w:ilvl w:val="0"/>
          <w:numId w:val="28"/>
        </w:numPr>
        <w:ind w:firstLineChars="0"/>
        <w:rPr>
          <w:b/>
          <w:bCs/>
        </w:rPr>
      </w:pPr>
      <w:r w:rsidRPr="00D5660D">
        <w:rPr>
          <w:b/>
          <w:bCs/>
        </w:rPr>
        <w:t>use mysqlimport, or LOAD DATA INFILE within the</w:t>
      </w:r>
      <w:r>
        <w:rPr>
          <w:b/>
          <w:bCs/>
        </w:rPr>
        <w:t xml:space="preserve"> </w:t>
      </w:r>
      <w:r w:rsidRPr="00D5660D">
        <w:rPr>
          <w:b/>
          <w:bCs/>
        </w:rPr>
        <w:t>mysql client</w:t>
      </w:r>
    </w:p>
    <w:p w14:paraId="3304CEB6" w14:textId="639C264B" w:rsidR="00D5660D" w:rsidRDefault="00D5660D" w:rsidP="00D5660D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D5660D">
        <w:rPr>
          <w:b/>
          <w:bCs/>
        </w:rPr>
        <w:t>Backups Offline vs. Online</w:t>
      </w:r>
    </w:p>
    <w:p w14:paraId="7875EDEC" w14:textId="4B0501BF" w:rsidR="00D5660D" w:rsidRPr="00D5660D" w:rsidRDefault="00D5660D" w:rsidP="00D5660D">
      <w:pPr>
        <w:pStyle w:val="a3"/>
        <w:numPr>
          <w:ilvl w:val="0"/>
          <w:numId w:val="17"/>
        </w:numPr>
        <w:ind w:firstLineChars="0"/>
        <w:rPr>
          <w:b/>
          <w:bCs/>
          <w:color w:val="FF0000"/>
        </w:rPr>
      </w:pPr>
      <w:r w:rsidRPr="00D5660D">
        <w:rPr>
          <w:b/>
          <w:bCs/>
          <w:color w:val="FF0000"/>
        </w:rPr>
        <w:t>Online (LIVE) or HOT</w:t>
      </w:r>
    </w:p>
    <w:p w14:paraId="1A20DF25" w14:textId="7D1CA213" w:rsidR="00D5660D" w:rsidRDefault="00D5660D" w:rsidP="00D5660D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D5660D">
        <w:rPr>
          <w:b/>
          <w:bCs/>
        </w:rPr>
        <w:t>Backups occur when the database is “live”</w:t>
      </w:r>
    </w:p>
    <w:p w14:paraId="4E82AF82" w14:textId="6E874230" w:rsidR="00D5660D" w:rsidRDefault="00D5660D" w:rsidP="00D5660D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D5660D">
        <w:rPr>
          <w:b/>
          <w:bCs/>
        </w:rPr>
        <w:t>Clients don’t realise a backup is in</w:t>
      </w:r>
      <w:r>
        <w:rPr>
          <w:b/>
          <w:bCs/>
        </w:rPr>
        <w:t xml:space="preserve"> </w:t>
      </w:r>
      <w:r w:rsidRPr="00D5660D">
        <w:rPr>
          <w:b/>
          <w:bCs/>
        </w:rPr>
        <w:t>progress</w:t>
      </w:r>
    </w:p>
    <w:p w14:paraId="560316CF" w14:textId="6F36ECA3" w:rsidR="00D5660D" w:rsidRDefault="00D5660D" w:rsidP="00D5660D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D5660D">
        <w:rPr>
          <w:b/>
          <w:bCs/>
        </w:rPr>
        <w:t>Need to have appropriate locking to</w:t>
      </w:r>
      <w:r>
        <w:rPr>
          <w:b/>
          <w:bCs/>
        </w:rPr>
        <w:t xml:space="preserve"> </w:t>
      </w:r>
      <w:r w:rsidRPr="00D5660D">
        <w:rPr>
          <w:b/>
          <w:bCs/>
        </w:rPr>
        <w:t>ensure integrity of data</w:t>
      </w:r>
    </w:p>
    <w:p w14:paraId="29212440" w14:textId="1B654507" w:rsidR="00D5660D" w:rsidRDefault="00D5660D" w:rsidP="00D5660D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D5660D">
        <w:rPr>
          <w:b/>
          <w:bCs/>
        </w:rPr>
        <w:t>No downtime or outage</w:t>
      </w:r>
    </w:p>
    <w:p w14:paraId="1715CE19" w14:textId="4EEF931D" w:rsidR="00D5660D" w:rsidRDefault="00D5660D" w:rsidP="00D5660D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D5660D">
        <w:rPr>
          <w:b/>
          <w:bCs/>
        </w:rPr>
        <w:t>Physical and Logical backups</w:t>
      </w:r>
    </w:p>
    <w:p w14:paraId="57EB9BC5" w14:textId="4CD370BC" w:rsidR="00D5660D" w:rsidRPr="00D5660D" w:rsidRDefault="00D5660D" w:rsidP="00D5660D">
      <w:pPr>
        <w:pStyle w:val="a3"/>
        <w:numPr>
          <w:ilvl w:val="0"/>
          <w:numId w:val="17"/>
        </w:numPr>
        <w:ind w:firstLineChars="0"/>
        <w:rPr>
          <w:b/>
          <w:bCs/>
          <w:color w:val="FF0000"/>
        </w:rPr>
      </w:pPr>
      <w:r w:rsidRPr="00D5660D">
        <w:rPr>
          <w:b/>
          <w:bCs/>
          <w:color w:val="FF0000"/>
        </w:rPr>
        <w:t>Offline (Shutdown) COLD</w:t>
      </w:r>
    </w:p>
    <w:p w14:paraId="6698CD70" w14:textId="48A568DE" w:rsidR="00D5660D" w:rsidRDefault="00A86A6D" w:rsidP="00A86A6D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A86A6D">
        <w:rPr>
          <w:b/>
          <w:bCs/>
        </w:rPr>
        <w:t>Backups occur when the database is</w:t>
      </w:r>
      <w:r>
        <w:rPr>
          <w:b/>
          <w:bCs/>
        </w:rPr>
        <w:t xml:space="preserve"> </w:t>
      </w:r>
      <w:r w:rsidRPr="00A86A6D">
        <w:rPr>
          <w:b/>
          <w:bCs/>
        </w:rPr>
        <w:t>stopped</w:t>
      </w:r>
    </w:p>
    <w:p w14:paraId="0CB4E54B" w14:textId="27AF501B" w:rsidR="00A86A6D" w:rsidRDefault="00A86A6D" w:rsidP="00A86A6D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A86A6D">
        <w:rPr>
          <w:b/>
          <w:bCs/>
        </w:rPr>
        <w:t>Simpler to perform</w:t>
      </w:r>
    </w:p>
    <w:p w14:paraId="0BA0EB03" w14:textId="0121A188" w:rsidR="00A86A6D" w:rsidRDefault="00A86A6D" w:rsidP="00A86A6D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A86A6D">
        <w:rPr>
          <w:b/>
          <w:bCs/>
        </w:rPr>
        <w:t>Offline backup is preferable, but not</w:t>
      </w:r>
      <w:r>
        <w:rPr>
          <w:b/>
          <w:bCs/>
        </w:rPr>
        <w:t xml:space="preserve"> </w:t>
      </w:r>
      <w:r w:rsidRPr="00A86A6D">
        <w:rPr>
          <w:b/>
          <w:bCs/>
        </w:rPr>
        <w:t>available in all situations,</w:t>
      </w:r>
    </w:p>
    <w:p w14:paraId="023E9F00" w14:textId="4F18EEFC" w:rsidR="00A86A6D" w:rsidRDefault="00A86A6D" w:rsidP="00A86A6D">
      <w:pPr>
        <w:pStyle w:val="a3"/>
        <w:numPr>
          <w:ilvl w:val="0"/>
          <w:numId w:val="28"/>
        </w:numPr>
        <w:ind w:firstLineChars="0"/>
        <w:rPr>
          <w:b/>
          <w:bCs/>
        </w:rPr>
      </w:pPr>
      <w:r w:rsidRPr="00A86A6D">
        <w:rPr>
          <w:b/>
          <w:bCs/>
        </w:rPr>
        <w:t>e.g. applications without downtime</w:t>
      </w:r>
    </w:p>
    <w:p w14:paraId="0A950813" w14:textId="6E2E7C42" w:rsidR="00DD0D74" w:rsidRDefault="00DD0D74" w:rsidP="00DD0D74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DD0D74">
        <w:rPr>
          <w:b/>
          <w:bCs/>
        </w:rPr>
        <w:t>Physical backups only</w:t>
      </w:r>
    </w:p>
    <w:p w14:paraId="0861CFE3" w14:textId="6AD62BEB" w:rsidR="00DD0D74" w:rsidRPr="00897640" w:rsidRDefault="00DD0D74" w:rsidP="00DD0D74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897640">
        <w:rPr>
          <w:b/>
          <w:bCs/>
        </w:rPr>
        <w:t>Backups Full vs. Incremental</w:t>
      </w:r>
    </w:p>
    <w:p w14:paraId="355FD11B" w14:textId="06003D20" w:rsidR="00DD0D74" w:rsidRPr="00897640" w:rsidRDefault="00DD0D74" w:rsidP="00DD0D74">
      <w:pPr>
        <w:pStyle w:val="a3"/>
        <w:numPr>
          <w:ilvl w:val="0"/>
          <w:numId w:val="17"/>
        </w:numPr>
        <w:ind w:firstLineChars="0"/>
        <w:rPr>
          <w:b/>
          <w:bCs/>
          <w:color w:val="FF0000"/>
        </w:rPr>
      </w:pPr>
      <w:r w:rsidRPr="00897640">
        <w:rPr>
          <w:b/>
          <w:bCs/>
          <w:color w:val="FF0000"/>
        </w:rPr>
        <w:t>Full backup</w:t>
      </w:r>
    </w:p>
    <w:p w14:paraId="5235B18A" w14:textId="3250E6C7" w:rsidR="00DD0D74" w:rsidRDefault="00173563" w:rsidP="00173563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173563">
        <w:rPr>
          <w:b/>
          <w:bCs/>
        </w:rPr>
        <w:t>A full backup is where the complete</w:t>
      </w:r>
      <w:r>
        <w:rPr>
          <w:b/>
          <w:bCs/>
        </w:rPr>
        <w:t xml:space="preserve"> </w:t>
      </w:r>
      <w:r w:rsidRPr="00173563">
        <w:rPr>
          <w:b/>
          <w:bCs/>
        </w:rPr>
        <w:t>database is backed up</w:t>
      </w:r>
    </w:p>
    <w:p w14:paraId="1C1CEC1A" w14:textId="77777777" w:rsidR="00173563" w:rsidRPr="00173563" w:rsidRDefault="00173563" w:rsidP="00173563">
      <w:pPr>
        <w:pStyle w:val="a3"/>
        <w:numPr>
          <w:ilvl w:val="0"/>
          <w:numId w:val="28"/>
        </w:numPr>
        <w:ind w:firstLineChars="0"/>
        <w:rPr>
          <w:b/>
          <w:bCs/>
        </w:rPr>
      </w:pPr>
      <w:r w:rsidRPr="00173563">
        <w:rPr>
          <w:b/>
          <w:bCs/>
        </w:rPr>
        <w:t>Physical (online or offline)</w:t>
      </w:r>
    </w:p>
    <w:p w14:paraId="64B2206E" w14:textId="24311548" w:rsidR="00173563" w:rsidRDefault="00173563" w:rsidP="00173563">
      <w:pPr>
        <w:pStyle w:val="a3"/>
        <w:numPr>
          <w:ilvl w:val="0"/>
          <w:numId w:val="28"/>
        </w:numPr>
        <w:ind w:firstLineChars="0"/>
        <w:rPr>
          <w:b/>
          <w:bCs/>
        </w:rPr>
      </w:pPr>
      <w:r w:rsidRPr="00173563">
        <w:rPr>
          <w:b/>
          <w:bCs/>
        </w:rPr>
        <w:t>Logical (online)</w:t>
      </w:r>
    </w:p>
    <w:p w14:paraId="0A0A2ED2" w14:textId="32C71CED" w:rsidR="00173563" w:rsidRDefault="00173563" w:rsidP="00173563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173563">
        <w:rPr>
          <w:b/>
          <w:bCs/>
        </w:rPr>
        <w:t>It includes everything you need to get the</w:t>
      </w:r>
      <w:r>
        <w:rPr>
          <w:b/>
          <w:bCs/>
        </w:rPr>
        <w:t xml:space="preserve"> </w:t>
      </w:r>
      <w:r w:rsidRPr="00173563">
        <w:rPr>
          <w:b/>
          <w:bCs/>
        </w:rPr>
        <w:t>database operational in the event of a</w:t>
      </w:r>
      <w:r>
        <w:rPr>
          <w:b/>
          <w:bCs/>
        </w:rPr>
        <w:t xml:space="preserve"> </w:t>
      </w:r>
      <w:r w:rsidRPr="00173563">
        <w:rPr>
          <w:b/>
          <w:bCs/>
        </w:rPr>
        <w:t>failure</w:t>
      </w:r>
      <w:r w:rsidR="00753597" w:rsidRPr="00753597">
        <w:rPr>
          <w:rFonts w:hint="eastAsia"/>
          <w:b/>
          <w:bCs/>
        </w:rPr>
        <w:t>它包括在发生故障时使数据库正常运行所需的一切</w:t>
      </w:r>
    </w:p>
    <w:p w14:paraId="1BAD8FEF" w14:textId="3DA5B1F1" w:rsidR="00753597" w:rsidRPr="00897640" w:rsidRDefault="00753597" w:rsidP="00753597">
      <w:pPr>
        <w:pStyle w:val="a3"/>
        <w:numPr>
          <w:ilvl w:val="0"/>
          <w:numId w:val="17"/>
        </w:numPr>
        <w:ind w:firstLineChars="0"/>
        <w:rPr>
          <w:b/>
          <w:bCs/>
          <w:color w:val="FF0000"/>
        </w:rPr>
      </w:pPr>
      <w:r w:rsidRPr="00897640">
        <w:rPr>
          <w:b/>
          <w:bCs/>
          <w:color w:val="FF0000"/>
        </w:rPr>
        <w:t>Incremental Backup</w:t>
      </w:r>
    </w:p>
    <w:p w14:paraId="18A852B4" w14:textId="4FA9E4C3" w:rsidR="00753597" w:rsidRDefault="00753597" w:rsidP="00753597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753597">
        <w:rPr>
          <w:b/>
          <w:bCs/>
        </w:rPr>
        <w:t>Only the changes since last backup are</w:t>
      </w:r>
      <w:r>
        <w:rPr>
          <w:b/>
          <w:bCs/>
        </w:rPr>
        <w:t xml:space="preserve"> </w:t>
      </w:r>
      <w:r w:rsidRPr="00753597">
        <w:rPr>
          <w:b/>
          <w:bCs/>
        </w:rPr>
        <w:t>backed up</w:t>
      </w:r>
    </w:p>
    <w:p w14:paraId="43B9F810" w14:textId="471E3890" w:rsidR="00753597" w:rsidRDefault="00753597" w:rsidP="00753597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753597">
        <w:rPr>
          <w:b/>
          <w:bCs/>
        </w:rPr>
        <w:t>For most databases this means only</w:t>
      </w:r>
      <w:r>
        <w:rPr>
          <w:b/>
          <w:bCs/>
        </w:rPr>
        <w:t xml:space="preserve"> </w:t>
      </w:r>
      <w:r w:rsidRPr="00753597">
        <w:rPr>
          <w:b/>
          <w:bCs/>
        </w:rPr>
        <w:t>backup log files</w:t>
      </w:r>
    </w:p>
    <w:p w14:paraId="6D6CD882" w14:textId="62DBB82B" w:rsidR="00753597" w:rsidRDefault="00753597" w:rsidP="00753597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753597">
        <w:rPr>
          <w:b/>
          <w:bCs/>
        </w:rPr>
        <w:t>To restore:</w:t>
      </w:r>
    </w:p>
    <w:p w14:paraId="579AACAD" w14:textId="77777777" w:rsidR="00753597" w:rsidRPr="00753597" w:rsidRDefault="00753597" w:rsidP="00753597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753597">
        <w:rPr>
          <w:b/>
          <w:bCs/>
        </w:rPr>
        <w:t>stop the database,</w:t>
      </w:r>
    </w:p>
    <w:p w14:paraId="63DF4455" w14:textId="046FB1E3" w:rsidR="00753597" w:rsidRPr="00753597" w:rsidRDefault="00753597" w:rsidP="00753597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753597">
        <w:rPr>
          <w:b/>
          <w:bCs/>
        </w:rPr>
        <w:t>copy backed up log files to disk,</w:t>
      </w:r>
    </w:p>
    <w:p w14:paraId="074D68C5" w14:textId="34E3F4AA" w:rsidR="00753597" w:rsidRPr="00753597" w:rsidRDefault="00753597" w:rsidP="00753597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753597">
        <w:rPr>
          <w:b/>
          <w:bCs/>
        </w:rPr>
        <w:t>start the database,</w:t>
      </w:r>
    </w:p>
    <w:p w14:paraId="223539A4" w14:textId="0616FA34" w:rsidR="00753597" w:rsidRDefault="00753597" w:rsidP="00753597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753597">
        <w:rPr>
          <w:b/>
          <w:bCs/>
        </w:rPr>
        <w:t>tell it to redo the log files</w:t>
      </w:r>
    </w:p>
    <w:p w14:paraId="3A893EFC" w14:textId="72CE8409" w:rsidR="00897640" w:rsidRDefault="00897640" w:rsidP="0089764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897640">
        <w:rPr>
          <w:b/>
          <w:bCs/>
        </w:rPr>
        <w:t>Backup Strategy</w:t>
      </w:r>
    </w:p>
    <w:p w14:paraId="77AC43A7" w14:textId="183803ED" w:rsidR="00897640" w:rsidRDefault="00897640" w:rsidP="00897640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97640">
        <w:rPr>
          <w:b/>
          <w:bCs/>
        </w:rPr>
        <w:t>Backup strategy is usually a combination of full and incremental backups</w:t>
      </w:r>
    </w:p>
    <w:p w14:paraId="77A4D319" w14:textId="77777777" w:rsidR="00897640" w:rsidRPr="00897640" w:rsidRDefault="00897640" w:rsidP="00897640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897640">
        <w:rPr>
          <w:b/>
          <w:bCs/>
        </w:rPr>
        <w:t>weekly full backup</w:t>
      </w:r>
    </w:p>
    <w:p w14:paraId="37FB48BB" w14:textId="57AFFE06" w:rsidR="00897640" w:rsidRDefault="00897640" w:rsidP="00897640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897640">
        <w:rPr>
          <w:b/>
          <w:bCs/>
        </w:rPr>
        <w:t>weekday incremental backup</w:t>
      </w:r>
    </w:p>
    <w:p w14:paraId="15B111A3" w14:textId="44A67C20" w:rsidR="00897640" w:rsidRDefault="00897640" w:rsidP="00897640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97640">
        <w:rPr>
          <w:b/>
          <w:bCs/>
        </w:rPr>
        <w:lastRenderedPageBreak/>
        <w:t>Conduct backups when database load is low</w:t>
      </w:r>
    </w:p>
    <w:p w14:paraId="0C003A4E" w14:textId="77777777" w:rsidR="00897640" w:rsidRDefault="00897640" w:rsidP="00897640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97640">
        <w:rPr>
          <w:b/>
          <w:bCs/>
        </w:rPr>
        <w:t>If you replicate the database, use the mirror database for backups to negate any</w:t>
      </w:r>
      <w:r>
        <w:rPr>
          <w:b/>
          <w:bCs/>
        </w:rPr>
        <w:t xml:space="preserve"> </w:t>
      </w:r>
      <w:r w:rsidRPr="00897640">
        <w:rPr>
          <w:b/>
          <w:bCs/>
        </w:rPr>
        <w:t>performance concerns with the main database</w:t>
      </w:r>
    </w:p>
    <w:p w14:paraId="41F4AADF" w14:textId="7FC98791" w:rsidR="00897640" w:rsidRDefault="00897640" w:rsidP="00897640">
      <w:pPr>
        <w:pStyle w:val="a3"/>
        <w:ind w:left="1200" w:firstLineChars="0" w:firstLine="0"/>
        <w:rPr>
          <w:b/>
          <w:bCs/>
        </w:rPr>
      </w:pPr>
      <w:r w:rsidRPr="00897640">
        <w:rPr>
          <w:rFonts w:hint="eastAsia"/>
          <w:b/>
          <w:bCs/>
        </w:rPr>
        <w:t>如果复制数据库，则使用镜像数据库进行备份，以消除与主数据库有关的任何性能问题</w:t>
      </w:r>
    </w:p>
    <w:p w14:paraId="7162BF95" w14:textId="04BC4A15" w:rsidR="00897640" w:rsidRDefault="00897640" w:rsidP="00897640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97640">
        <w:rPr>
          <w:b/>
          <w:bCs/>
          <w:color w:val="FF0000"/>
        </w:rPr>
        <w:t>TEST</w:t>
      </w:r>
      <w:r w:rsidRPr="00897640">
        <w:rPr>
          <w:b/>
          <w:bCs/>
        </w:rPr>
        <w:t xml:space="preserve"> your backup before you </w:t>
      </w:r>
      <w:r w:rsidRPr="00897640">
        <w:rPr>
          <w:b/>
          <w:bCs/>
          <w:color w:val="FF0000"/>
        </w:rPr>
        <w:t>NEED</w:t>
      </w:r>
      <w:r w:rsidRPr="00897640">
        <w:rPr>
          <w:b/>
          <w:bCs/>
        </w:rPr>
        <w:t xml:space="preserve"> your backup!</w:t>
      </w:r>
    </w:p>
    <w:p w14:paraId="4672B8C8" w14:textId="2553093E" w:rsidR="00897640" w:rsidRDefault="00897640" w:rsidP="0089764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897640">
        <w:rPr>
          <w:b/>
          <w:bCs/>
        </w:rPr>
        <w:t>Offsite Backup</w:t>
      </w:r>
    </w:p>
    <w:p w14:paraId="7D964565" w14:textId="25D45B3E" w:rsidR="00897640" w:rsidRDefault="00897640" w:rsidP="00897640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97640">
        <w:rPr>
          <w:b/>
          <w:bCs/>
        </w:rPr>
        <w:t>Motivation: hackers could still potentially get into your backups if they’re connected to</w:t>
      </w:r>
      <w:r>
        <w:rPr>
          <w:b/>
          <w:bCs/>
        </w:rPr>
        <w:t xml:space="preserve"> </w:t>
      </w:r>
      <w:r w:rsidRPr="00897640">
        <w:rPr>
          <w:b/>
          <w:bCs/>
        </w:rPr>
        <w:t>your network</w:t>
      </w:r>
    </w:p>
    <w:p w14:paraId="5EBD2713" w14:textId="3DEFA332" w:rsidR="00897640" w:rsidRDefault="00897640" w:rsidP="00897640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97640">
        <w:rPr>
          <w:b/>
          <w:bCs/>
        </w:rPr>
        <w:t>Offsite means company backups are not stored in the organisation’s building</w:t>
      </w:r>
    </w:p>
    <w:p w14:paraId="2D547DD9" w14:textId="58E41A33" w:rsidR="00897640" w:rsidRDefault="00897640" w:rsidP="00897640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97640">
        <w:rPr>
          <w:b/>
          <w:bCs/>
        </w:rPr>
        <w:t>Enables disaster recovery and business continuity</w:t>
      </w:r>
    </w:p>
    <w:p w14:paraId="189EEE19" w14:textId="1E32D133" w:rsidR="00897640" w:rsidRDefault="00897640" w:rsidP="00897640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897640">
        <w:rPr>
          <w:b/>
          <w:bCs/>
        </w:rPr>
        <w:t>Must be at remote site (e.g. ASIC require 100 km away)</w:t>
      </w:r>
    </w:p>
    <w:p w14:paraId="1E9056D7" w14:textId="6E3F99AB" w:rsidR="00897640" w:rsidRDefault="00897640" w:rsidP="00897640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897640">
        <w:rPr>
          <w:b/>
          <w:bCs/>
        </w:rPr>
        <w:t>Backup tapes transported to underground vault</w:t>
      </w:r>
      <w:r w:rsidRPr="00897640">
        <w:rPr>
          <w:rFonts w:hint="eastAsia"/>
          <w:b/>
          <w:bCs/>
        </w:rPr>
        <w:t>备份磁带被运送到地下仓库</w:t>
      </w:r>
    </w:p>
    <w:p w14:paraId="18F71D59" w14:textId="3D0CD098" w:rsidR="00897640" w:rsidRDefault="00897640" w:rsidP="00897640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897640">
        <w:rPr>
          <w:b/>
          <w:bCs/>
        </w:rPr>
        <w:t>NAB Knox City vault (15 feet silicon wall)</w:t>
      </w:r>
    </w:p>
    <w:p w14:paraId="0DAB167E" w14:textId="77777777" w:rsidR="00897640" w:rsidRDefault="00897640" w:rsidP="00897640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897640">
        <w:rPr>
          <w:b/>
          <w:bCs/>
        </w:rPr>
        <w:t>Remote mirror database maintained via replication</w:t>
      </w:r>
    </w:p>
    <w:p w14:paraId="2FAB333B" w14:textId="778A9DD0" w:rsidR="00897640" w:rsidRDefault="00897640" w:rsidP="00897640">
      <w:pPr>
        <w:pStyle w:val="a3"/>
        <w:ind w:left="1160" w:firstLineChars="0" w:firstLine="0"/>
        <w:rPr>
          <w:b/>
          <w:bCs/>
        </w:rPr>
      </w:pPr>
      <w:r w:rsidRPr="00897640">
        <w:rPr>
          <w:rFonts w:hint="eastAsia"/>
          <w:b/>
          <w:bCs/>
        </w:rPr>
        <w:t>通过复制维护的远程镜像数据库</w:t>
      </w:r>
    </w:p>
    <w:p w14:paraId="1BD51DB0" w14:textId="5000F86E" w:rsidR="00897640" w:rsidRDefault="00897640" w:rsidP="00897640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897640">
        <w:rPr>
          <w:b/>
          <w:bCs/>
        </w:rPr>
        <w:t>Telstra Data Centres (Melbourne and Sydney)</w:t>
      </w:r>
    </w:p>
    <w:p w14:paraId="504764BC" w14:textId="54E945D6" w:rsidR="00897640" w:rsidRDefault="00897640" w:rsidP="00897640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897640">
        <w:rPr>
          <w:b/>
          <w:bCs/>
        </w:rPr>
        <w:t>Backup to Cloud</w:t>
      </w:r>
    </w:p>
    <w:p w14:paraId="1428F624" w14:textId="750320FB" w:rsidR="00897640" w:rsidRPr="00897640" w:rsidRDefault="00897640" w:rsidP="00897640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897640">
        <w:rPr>
          <w:b/>
          <w:bCs/>
          <w:highlight w:val="yellow"/>
        </w:rPr>
        <w:t>Other ways to reduce</w:t>
      </w:r>
      <w:r w:rsidRPr="00897640">
        <w:rPr>
          <w:b/>
          <w:bCs/>
          <w:highlight w:val="yellow"/>
        </w:rPr>
        <w:t xml:space="preserve"> </w:t>
      </w:r>
      <w:r w:rsidRPr="00897640">
        <w:rPr>
          <w:b/>
          <w:bCs/>
          <w:highlight w:val="yellow"/>
        </w:rPr>
        <w:t>risk of data loss</w:t>
      </w:r>
    </w:p>
    <w:p w14:paraId="14153BAA" w14:textId="2C487ABE" w:rsidR="00897640" w:rsidRDefault="00897640" w:rsidP="00897640">
      <w:pPr>
        <w:pStyle w:val="a3"/>
        <w:numPr>
          <w:ilvl w:val="0"/>
          <w:numId w:val="36"/>
        </w:numPr>
        <w:ind w:firstLineChars="0"/>
        <w:rPr>
          <w:b/>
          <w:bCs/>
        </w:rPr>
      </w:pPr>
      <w:r w:rsidRPr="00897640">
        <w:rPr>
          <w:b/>
          <w:bCs/>
        </w:rPr>
        <w:t>Other ways to reduce risk of data loss</w:t>
      </w:r>
    </w:p>
    <w:p w14:paraId="739984A4" w14:textId="4C3E66A8" w:rsidR="00897640" w:rsidRDefault="00897640" w:rsidP="00897640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897640">
        <w:rPr>
          <w:b/>
          <w:bCs/>
        </w:rPr>
        <w:drawing>
          <wp:inline distT="0" distB="0" distL="0" distR="0" wp14:anchorId="64084464" wp14:editId="11F5EBB7">
            <wp:extent cx="4577907" cy="269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712" cy="26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0C55" w14:textId="1AB9E809" w:rsidR="000D31DB" w:rsidRDefault="000D31DB" w:rsidP="000D31DB">
      <w:pPr>
        <w:pStyle w:val="a3"/>
        <w:numPr>
          <w:ilvl w:val="0"/>
          <w:numId w:val="36"/>
        </w:numPr>
        <w:ind w:firstLineChars="0"/>
        <w:rPr>
          <w:b/>
          <w:bCs/>
        </w:rPr>
      </w:pPr>
      <w:r w:rsidRPr="000D31DB">
        <w:rPr>
          <w:b/>
          <w:bCs/>
        </w:rPr>
        <w:t>Database Hardening - checklist</w:t>
      </w:r>
      <w:r w:rsidRPr="000D31DB">
        <w:rPr>
          <w:rFonts w:hint="eastAsia"/>
          <w:b/>
          <w:bCs/>
        </w:rPr>
        <w:t>数据库加固</w:t>
      </w:r>
      <w:r w:rsidRPr="000D31DB">
        <w:rPr>
          <w:b/>
          <w:bCs/>
        </w:rPr>
        <w:t>-检查项</w:t>
      </w:r>
    </w:p>
    <w:p w14:paraId="6907508C" w14:textId="7A4A3D40" w:rsidR="000D31DB" w:rsidRDefault="00F94392" w:rsidP="000D31DB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F94392">
        <w:rPr>
          <w:b/>
          <w:bCs/>
        </w:rPr>
        <w:t>DB Physical Hardening</w:t>
      </w:r>
    </w:p>
    <w:p w14:paraId="0D1CC45A" w14:textId="2987628B" w:rsidR="00F94392" w:rsidRDefault="00F94392" w:rsidP="00F94392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F94392">
        <w:rPr>
          <w:b/>
          <w:bCs/>
        </w:rPr>
        <w:t>harder to get to the server room</w:t>
      </w:r>
    </w:p>
    <w:p w14:paraId="49DC2B7D" w14:textId="3B873D9B" w:rsidR="00F94392" w:rsidRDefault="00F94392" w:rsidP="00F94392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F94392">
        <w:rPr>
          <w:b/>
          <w:bCs/>
        </w:rPr>
        <w:t>Firewalls for DB Servers</w:t>
      </w:r>
    </w:p>
    <w:p w14:paraId="4E532EE9" w14:textId="0C669CB5" w:rsidR="00F94392" w:rsidRDefault="00F94392" w:rsidP="00F94392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F94392">
        <w:rPr>
          <w:b/>
          <w:bCs/>
        </w:rPr>
        <w:t>Database Software; App / Web Server and</w:t>
      </w:r>
      <w:r>
        <w:rPr>
          <w:b/>
          <w:bCs/>
        </w:rPr>
        <w:t xml:space="preserve"> </w:t>
      </w:r>
      <w:r w:rsidRPr="00F94392">
        <w:rPr>
          <w:b/>
          <w:bCs/>
        </w:rPr>
        <w:t>App Code</w:t>
      </w:r>
    </w:p>
    <w:p w14:paraId="3199EE31" w14:textId="77777777" w:rsidR="00F94392" w:rsidRDefault="00F94392" w:rsidP="00F94392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F94392">
        <w:rPr>
          <w:b/>
          <w:bCs/>
        </w:rPr>
        <w:t>regularly patched, constant checking for</w:t>
      </w:r>
      <w:r>
        <w:rPr>
          <w:b/>
          <w:bCs/>
        </w:rPr>
        <w:t xml:space="preserve"> </w:t>
      </w:r>
      <w:r w:rsidRPr="00F94392">
        <w:rPr>
          <w:b/>
          <w:bCs/>
        </w:rPr>
        <w:t>vulnerabilities</w:t>
      </w:r>
    </w:p>
    <w:p w14:paraId="57967EDB" w14:textId="7953888B" w:rsidR="00F94392" w:rsidRDefault="00F94392" w:rsidP="00F94392">
      <w:pPr>
        <w:pStyle w:val="a3"/>
        <w:ind w:left="1620" w:firstLineChars="0" w:firstLine="0"/>
        <w:rPr>
          <w:b/>
          <w:bCs/>
        </w:rPr>
      </w:pPr>
      <w:r w:rsidRPr="00F94392">
        <w:rPr>
          <w:rFonts w:hint="eastAsia"/>
          <w:b/>
          <w:bCs/>
        </w:rPr>
        <w:t>定期修补，不断检查漏洞</w:t>
      </w:r>
    </w:p>
    <w:p w14:paraId="14AA25EC" w14:textId="36D80D39" w:rsidR="00F94392" w:rsidRDefault="00F94392" w:rsidP="00F94392">
      <w:pPr>
        <w:pStyle w:val="a3"/>
        <w:numPr>
          <w:ilvl w:val="0"/>
          <w:numId w:val="38"/>
        </w:numPr>
        <w:ind w:firstLineChars="0"/>
        <w:rPr>
          <w:b/>
          <w:bCs/>
        </w:rPr>
      </w:pPr>
      <w:r w:rsidRPr="00F94392">
        <w:rPr>
          <w:b/>
          <w:bCs/>
        </w:rPr>
        <w:t>Client Workstations / Browsers</w:t>
      </w:r>
      <w:r w:rsidRPr="00F94392">
        <w:rPr>
          <w:rFonts w:hint="eastAsia"/>
          <w:b/>
          <w:bCs/>
        </w:rPr>
        <w:t>客户端工作站</w:t>
      </w:r>
      <w:r w:rsidRPr="00F94392">
        <w:rPr>
          <w:b/>
          <w:bCs/>
        </w:rPr>
        <w:t>/浏览器</w:t>
      </w:r>
    </w:p>
    <w:p w14:paraId="05D7CDE8" w14:textId="022CD19E" w:rsidR="00F94392" w:rsidRDefault="004F2C3D" w:rsidP="00F94392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4F2C3D">
        <w:rPr>
          <w:b/>
          <w:bCs/>
        </w:rPr>
        <w:t>least privilege rule</w:t>
      </w:r>
      <w:r w:rsidRPr="004F2C3D">
        <w:rPr>
          <w:rFonts w:hint="eastAsia"/>
          <w:b/>
          <w:bCs/>
        </w:rPr>
        <w:t>最小权限原则</w:t>
      </w:r>
    </w:p>
    <w:p w14:paraId="0C72560B" w14:textId="13F33150" w:rsidR="004F2C3D" w:rsidRDefault="004F2C3D" w:rsidP="004F2C3D">
      <w:pPr>
        <w:pStyle w:val="a3"/>
        <w:numPr>
          <w:ilvl w:val="0"/>
          <w:numId w:val="38"/>
        </w:numPr>
        <w:ind w:firstLineChars="0"/>
        <w:rPr>
          <w:b/>
          <w:bCs/>
        </w:rPr>
      </w:pPr>
      <w:r w:rsidRPr="004F2C3D">
        <w:rPr>
          <w:b/>
          <w:bCs/>
        </w:rPr>
        <w:lastRenderedPageBreak/>
        <w:t>Admin SU (Super User) accounts,</w:t>
      </w:r>
      <w:r>
        <w:rPr>
          <w:b/>
          <w:bCs/>
        </w:rPr>
        <w:t xml:space="preserve"> </w:t>
      </w:r>
      <w:r w:rsidRPr="004F2C3D">
        <w:rPr>
          <w:b/>
          <w:bCs/>
        </w:rPr>
        <w:t>permissions and passwords</w:t>
      </w:r>
    </w:p>
    <w:p w14:paraId="73B77631" w14:textId="00E6F9EF" w:rsidR="004F2C3D" w:rsidRDefault="004F2C3D" w:rsidP="004F2C3D">
      <w:pPr>
        <w:pStyle w:val="a3"/>
        <w:numPr>
          <w:ilvl w:val="0"/>
          <w:numId w:val="38"/>
        </w:numPr>
        <w:ind w:firstLineChars="0"/>
        <w:rPr>
          <w:b/>
          <w:bCs/>
        </w:rPr>
      </w:pPr>
      <w:r w:rsidRPr="004F2C3D">
        <w:rPr>
          <w:b/>
          <w:bCs/>
        </w:rPr>
        <w:t>User roles, permissions, passwords</w:t>
      </w:r>
      <w:r>
        <w:rPr>
          <w:b/>
          <w:bCs/>
        </w:rPr>
        <w:t xml:space="preserve"> </w:t>
      </w:r>
      <w:r w:rsidRPr="004F2C3D">
        <w:rPr>
          <w:b/>
          <w:bCs/>
        </w:rPr>
        <w:t>and reporting</w:t>
      </w:r>
    </w:p>
    <w:p w14:paraId="380F0451" w14:textId="3A178A78" w:rsidR="004F2C3D" w:rsidRDefault="004F2C3D" w:rsidP="004F2C3D">
      <w:pPr>
        <w:pStyle w:val="a3"/>
        <w:numPr>
          <w:ilvl w:val="0"/>
          <w:numId w:val="38"/>
        </w:numPr>
        <w:ind w:firstLineChars="0"/>
        <w:rPr>
          <w:b/>
          <w:bCs/>
        </w:rPr>
      </w:pPr>
      <w:r w:rsidRPr="004F2C3D">
        <w:rPr>
          <w:b/>
          <w:bCs/>
        </w:rPr>
        <w:t>Change Management</w:t>
      </w:r>
    </w:p>
    <w:p w14:paraId="3427F543" w14:textId="3CAAE43D" w:rsidR="004F2C3D" w:rsidRDefault="004F2C3D" w:rsidP="004F2C3D">
      <w:pPr>
        <w:pStyle w:val="a3"/>
        <w:numPr>
          <w:ilvl w:val="0"/>
          <w:numId w:val="38"/>
        </w:numPr>
        <w:ind w:firstLineChars="0"/>
        <w:rPr>
          <w:b/>
          <w:bCs/>
        </w:rPr>
      </w:pPr>
      <w:r w:rsidRPr="004F2C3D">
        <w:rPr>
          <w:b/>
          <w:bCs/>
        </w:rPr>
        <w:t>Auditing</w:t>
      </w:r>
    </w:p>
    <w:p w14:paraId="0302CEEE" w14:textId="34DD8E9A" w:rsidR="004F2C3D" w:rsidRDefault="004F2C3D" w:rsidP="004F2C3D">
      <w:pPr>
        <w:pStyle w:val="a3"/>
        <w:numPr>
          <w:ilvl w:val="0"/>
          <w:numId w:val="38"/>
        </w:numPr>
        <w:ind w:firstLineChars="0"/>
        <w:rPr>
          <w:b/>
          <w:bCs/>
        </w:rPr>
      </w:pPr>
      <w:r w:rsidRPr="004F2C3D">
        <w:rPr>
          <w:b/>
          <w:bCs/>
        </w:rPr>
        <w:t>Backup and Recovery</w:t>
      </w:r>
    </w:p>
    <w:p w14:paraId="32B48AFB" w14:textId="564E19AB" w:rsidR="004F2C3D" w:rsidRDefault="004F2C3D" w:rsidP="004F2C3D">
      <w:pPr>
        <w:pStyle w:val="a3"/>
        <w:numPr>
          <w:ilvl w:val="0"/>
          <w:numId w:val="36"/>
        </w:numPr>
        <w:ind w:firstLineChars="0"/>
        <w:rPr>
          <w:b/>
          <w:bCs/>
        </w:rPr>
      </w:pPr>
      <w:r w:rsidRPr="004F2C3D">
        <w:rPr>
          <w:b/>
          <w:bCs/>
        </w:rPr>
        <w:t>Web security</w:t>
      </w:r>
    </w:p>
    <w:p w14:paraId="0D3BA272" w14:textId="295D5126" w:rsidR="004F2C3D" w:rsidRDefault="004F2C3D" w:rsidP="004F2C3D">
      <w:pPr>
        <w:pStyle w:val="a3"/>
        <w:numPr>
          <w:ilvl w:val="0"/>
          <w:numId w:val="39"/>
        </w:numPr>
        <w:ind w:firstLineChars="0"/>
        <w:rPr>
          <w:b/>
          <w:bCs/>
        </w:rPr>
      </w:pPr>
      <w:r w:rsidRPr="004F2C3D">
        <w:rPr>
          <w:b/>
          <w:bCs/>
        </w:rPr>
        <w:drawing>
          <wp:inline distT="0" distB="0" distL="0" distR="0" wp14:anchorId="1F29C6DD" wp14:editId="01A17049">
            <wp:extent cx="4677410" cy="1594802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0" cy="160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F439" w14:textId="3E7086B4" w:rsidR="004F2C3D" w:rsidRDefault="004F2C3D" w:rsidP="004F2C3D">
      <w:pPr>
        <w:pStyle w:val="a3"/>
        <w:numPr>
          <w:ilvl w:val="0"/>
          <w:numId w:val="39"/>
        </w:numPr>
        <w:ind w:firstLineChars="0"/>
        <w:rPr>
          <w:b/>
          <w:bCs/>
        </w:rPr>
      </w:pPr>
      <w:r w:rsidRPr="004F2C3D">
        <w:rPr>
          <w:rFonts w:hint="eastAsia"/>
        </w:rPr>
        <w:drawing>
          <wp:inline distT="0" distB="0" distL="0" distR="0" wp14:anchorId="16105171" wp14:editId="2B85934C">
            <wp:extent cx="4658360" cy="243910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74" cy="244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74CA" w14:textId="4483F7AA" w:rsidR="004F2C3D" w:rsidRDefault="004F2C3D" w:rsidP="004F2C3D">
      <w:pPr>
        <w:pStyle w:val="a3"/>
        <w:numPr>
          <w:ilvl w:val="0"/>
          <w:numId w:val="36"/>
        </w:numPr>
        <w:ind w:firstLineChars="0"/>
        <w:rPr>
          <w:b/>
          <w:bCs/>
        </w:rPr>
      </w:pPr>
      <w:r w:rsidRPr="004F2C3D">
        <w:rPr>
          <w:b/>
          <w:bCs/>
        </w:rPr>
        <w:t>Protecting against SQL injection</w:t>
      </w:r>
      <w:r w:rsidRPr="004F2C3D">
        <w:rPr>
          <w:rFonts w:hint="eastAsia"/>
          <w:b/>
          <w:bCs/>
        </w:rPr>
        <w:t>防止</w:t>
      </w:r>
      <w:r w:rsidRPr="004F2C3D">
        <w:rPr>
          <w:b/>
          <w:bCs/>
        </w:rPr>
        <w:t>SQL注入</w:t>
      </w:r>
    </w:p>
    <w:p w14:paraId="15C0FC18" w14:textId="24D0AC35" w:rsidR="004F2C3D" w:rsidRDefault="004F2C3D" w:rsidP="004F2C3D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4F2C3D">
        <w:rPr>
          <w:b/>
          <w:bCs/>
        </w:rPr>
        <w:t>SQL Injection attacks</w:t>
      </w:r>
    </w:p>
    <w:p w14:paraId="32E79635" w14:textId="77777777" w:rsidR="004F2C3D" w:rsidRDefault="004F2C3D" w:rsidP="004F2C3D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4F2C3D">
        <w:rPr>
          <w:b/>
          <w:bCs/>
        </w:rPr>
        <w:t xml:space="preserve">a technique used to exploit web applications that </w:t>
      </w:r>
      <w:r w:rsidRPr="004F2C3D">
        <w:rPr>
          <w:b/>
          <w:bCs/>
          <w:color w:val="FF0000"/>
        </w:rPr>
        <w:t>use user input within database queries</w:t>
      </w:r>
    </w:p>
    <w:p w14:paraId="746B2DEA" w14:textId="797A3B9A" w:rsidR="004F2C3D" w:rsidRDefault="004F2C3D" w:rsidP="004F2C3D">
      <w:pPr>
        <w:pStyle w:val="a3"/>
        <w:ind w:left="1620" w:firstLineChars="0" w:firstLine="0"/>
        <w:rPr>
          <w:b/>
          <w:bCs/>
        </w:rPr>
      </w:pPr>
      <w:r w:rsidRPr="004F2C3D">
        <w:rPr>
          <w:rFonts w:hint="eastAsia"/>
          <w:b/>
          <w:bCs/>
        </w:rPr>
        <w:t>一种用于利用在数据库查询中使用用户输入的</w:t>
      </w:r>
      <w:r w:rsidRPr="004F2C3D">
        <w:rPr>
          <w:b/>
          <w:bCs/>
        </w:rPr>
        <w:t>web应用程序的技术</w:t>
      </w:r>
    </w:p>
    <w:p w14:paraId="33131854" w14:textId="77777777" w:rsidR="004F2C3D" w:rsidRDefault="004F2C3D" w:rsidP="004F2C3D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4F2C3D">
        <w:rPr>
          <w:b/>
          <w:bCs/>
        </w:rPr>
        <w:t>malicious code is entered into a data entry field in such a way that it becomes part of</w:t>
      </w:r>
      <w:r>
        <w:rPr>
          <w:b/>
          <w:bCs/>
        </w:rPr>
        <w:t xml:space="preserve"> </w:t>
      </w:r>
      <w:r w:rsidRPr="004F2C3D">
        <w:rPr>
          <w:b/>
          <w:bCs/>
        </w:rPr>
        <w:t>SQL commands that are run against the database</w:t>
      </w:r>
    </w:p>
    <w:p w14:paraId="614D86AB" w14:textId="7E990BF4" w:rsidR="004F2C3D" w:rsidRDefault="004F2C3D" w:rsidP="004F2C3D">
      <w:pPr>
        <w:pStyle w:val="a3"/>
        <w:ind w:left="1620" w:firstLineChars="0" w:firstLine="0"/>
        <w:rPr>
          <w:b/>
          <w:bCs/>
        </w:rPr>
      </w:pPr>
      <w:r w:rsidRPr="004F2C3D">
        <w:rPr>
          <w:rFonts w:hint="eastAsia"/>
          <w:b/>
          <w:bCs/>
        </w:rPr>
        <w:t>恶意代码以某种方式进入数据输入字段，使其成为针对数据库运行的</w:t>
      </w:r>
      <w:r w:rsidRPr="004F2C3D">
        <w:rPr>
          <w:b/>
          <w:bCs/>
        </w:rPr>
        <w:t>SQL命令的一部分</w:t>
      </w:r>
    </w:p>
    <w:p w14:paraId="506C8DBF" w14:textId="46241330" w:rsidR="004F2C3D" w:rsidRDefault="004F2C3D" w:rsidP="004F2C3D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4F2C3D">
        <w:rPr>
          <w:b/>
          <w:bCs/>
        </w:rPr>
        <w:t>How to prevent:</w:t>
      </w:r>
    </w:p>
    <w:p w14:paraId="5110EE5D" w14:textId="77777777" w:rsidR="004F2C3D" w:rsidRPr="004F2C3D" w:rsidRDefault="004F2C3D" w:rsidP="004F2C3D">
      <w:pPr>
        <w:pStyle w:val="a3"/>
        <w:numPr>
          <w:ilvl w:val="0"/>
          <w:numId w:val="41"/>
        </w:numPr>
        <w:ind w:firstLineChars="0"/>
        <w:rPr>
          <w:b/>
          <w:bCs/>
        </w:rPr>
      </w:pPr>
      <w:r w:rsidRPr="004F2C3D">
        <w:rPr>
          <w:b/>
          <w:bCs/>
        </w:rPr>
        <w:t>sanitize user inputs</w:t>
      </w:r>
    </w:p>
    <w:p w14:paraId="7547452E" w14:textId="77777777" w:rsidR="004F2C3D" w:rsidRDefault="004F2C3D" w:rsidP="004F2C3D">
      <w:pPr>
        <w:pStyle w:val="a3"/>
        <w:numPr>
          <w:ilvl w:val="0"/>
          <w:numId w:val="41"/>
        </w:numPr>
        <w:ind w:firstLineChars="0"/>
        <w:rPr>
          <w:b/>
          <w:bCs/>
        </w:rPr>
      </w:pPr>
      <w:r w:rsidRPr="004F2C3D">
        <w:rPr>
          <w:b/>
          <w:bCs/>
        </w:rPr>
        <w:t>pass inputs as parameters to a stored procedure,</w:t>
      </w:r>
      <w:r>
        <w:rPr>
          <w:b/>
          <w:bCs/>
        </w:rPr>
        <w:t xml:space="preserve"> </w:t>
      </w:r>
      <w:r w:rsidRPr="004F2C3D">
        <w:rPr>
          <w:b/>
          <w:bCs/>
        </w:rPr>
        <w:t>rather than directly building the SQL string in the code</w:t>
      </w:r>
    </w:p>
    <w:p w14:paraId="7100E802" w14:textId="64F87FB1" w:rsidR="004F2C3D" w:rsidRDefault="004F2C3D" w:rsidP="004F2C3D">
      <w:pPr>
        <w:pStyle w:val="a3"/>
        <w:ind w:left="2040" w:firstLineChars="0" w:firstLine="0"/>
        <w:rPr>
          <w:b/>
          <w:bCs/>
        </w:rPr>
      </w:pPr>
      <w:r w:rsidRPr="004F2C3D">
        <w:rPr>
          <w:rFonts w:hint="eastAsia"/>
          <w:b/>
          <w:bCs/>
        </w:rPr>
        <w:t>将输入作为参数传递给存储过程，而不是直接在代码中构建</w:t>
      </w:r>
      <w:r w:rsidRPr="004F2C3D">
        <w:rPr>
          <w:b/>
          <w:bCs/>
        </w:rPr>
        <w:t>SQL字符串</w:t>
      </w:r>
    </w:p>
    <w:p w14:paraId="2C47A1C9" w14:textId="0EA9ADC5" w:rsidR="00634629" w:rsidRDefault="00634629" w:rsidP="00634629">
      <w:pPr>
        <w:pStyle w:val="a3"/>
        <w:numPr>
          <w:ilvl w:val="0"/>
          <w:numId w:val="36"/>
        </w:numPr>
        <w:ind w:firstLineChars="0"/>
        <w:rPr>
          <w:b/>
          <w:bCs/>
        </w:rPr>
      </w:pPr>
      <w:r w:rsidRPr="00634629">
        <w:rPr>
          <w:b/>
          <w:bCs/>
        </w:rPr>
        <w:t>SQL injection</w:t>
      </w:r>
      <w:r>
        <w:rPr>
          <w:b/>
          <w:bCs/>
        </w:rPr>
        <w:t xml:space="preserve"> </w:t>
      </w:r>
      <w:r w:rsidRPr="00634629">
        <w:rPr>
          <w:b/>
          <w:bCs/>
        </w:rPr>
        <w:t>SQL注入</w:t>
      </w:r>
    </w:p>
    <w:p w14:paraId="1F9B06C5" w14:textId="6BEB13D5" w:rsidR="00634629" w:rsidRDefault="007240D3" w:rsidP="00634629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7240D3">
        <w:rPr>
          <w:b/>
          <w:bCs/>
        </w:rPr>
        <w:lastRenderedPageBreak/>
        <w:t>User inputs are used to form an SQL statement</w:t>
      </w:r>
    </w:p>
    <w:p w14:paraId="3464B6EF" w14:textId="114FE8DF" w:rsidR="007240D3" w:rsidRDefault="007240D3" w:rsidP="00634629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7240D3">
        <w:rPr>
          <w:b/>
          <w:bCs/>
        </w:rPr>
        <w:drawing>
          <wp:inline distT="0" distB="0" distL="0" distR="0" wp14:anchorId="37AEFA92" wp14:editId="3A66B58E">
            <wp:extent cx="4531299" cy="188595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5187" cy="188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7626" w14:textId="5AE2D14B" w:rsidR="007240D3" w:rsidRDefault="007240D3" w:rsidP="007240D3">
      <w:pPr>
        <w:pStyle w:val="a3"/>
        <w:numPr>
          <w:ilvl w:val="0"/>
          <w:numId w:val="36"/>
        </w:numPr>
        <w:ind w:firstLineChars="0"/>
        <w:rPr>
          <w:b/>
          <w:bCs/>
        </w:rPr>
      </w:pPr>
      <w:r w:rsidRPr="007240D3">
        <w:rPr>
          <w:b/>
          <w:bCs/>
        </w:rPr>
        <w:t>SQL injection: malicious input</w:t>
      </w:r>
      <w:r>
        <w:rPr>
          <w:b/>
          <w:bCs/>
        </w:rPr>
        <w:t xml:space="preserve"> </w:t>
      </w:r>
      <w:r w:rsidRPr="007240D3">
        <w:rPr>
          <w:b/>
          <w:bCs/>
        </w:rPr>
        <w:t>SQL注入:恶意输入</w:t>
      </w:r>
    </w:p>
    <w:p w14:paraId="4A84202F" w14:textId="352CE4D9" w:rsidR="007240D3" w:rsidRDefault="007240D3" w:rsidP="007240D3">
      <w:pPr>
        <w:pStyle w:val="a3"/>
        <w:numPr>
          <w:ilvl w:val="0"/>
          <w:numId w:val="42"/>
        </w:numPr>
        <w:ind w:firstLineChars="0"/>
        <w:rPr>
          <w:b/>
          <w:bCs/>
        </w:rPr>
      </w:pPr>
      <w:r w:rsidRPr="007240D3">
        <w:rPr>
          <w:b/>
          <w:bCs/>
        </w:rPr>
        <w:t>Text entered in @name string now</w:t>
      </w:r>
    </w:p>
    <w:p w14:paraId="1140E4B9" w14:textId="77777777" w:rsidR="007240D3" w:rsidRPr="007240D3" w:rsidRDefault="007240D3" w:rsidP="007240D3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7240D3">
        <w:rPr>
          <w:b/>
          <w:bCs/>
        </w:rPr>
        <w:t>closes the string</w:t>
      </w:r>
    </w:p>
    <w:p w14:paraId="0193519F" w14:textId="659F7A27" w:rsidR="007240D3" w:rsidRPr="007240D3" w:rsidRDefault="007240D3" w:rsidP="007240D3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7240D3">
        <w:rPr>
          <w:b/>
          <w:bCs/>
        </w:rPr>
        <w:t>adds a condition that is always true</w:t>
      </w:r>
    </w:p>
    <w:p w14:paraId="0BAEEE06" w14:textId="461C206C" w:rsidR="007240D3" w:rsidRPr="007240D3" w:rsidRDefault="007240D3" w:rsidP="007240D3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7240D3">
        <w:rPr>
          <w:b/>
          <w:bCs/>
        </w:rPr>
        <w:t>ends the SQL statement</w:t>
      </w:r>
    </w:p>
    <w:p w14:paraId="6E337E7E" w14:textId="77777777" w:rsidR="007240D3" w:rsidRDefault="007240D3" w:rsidP="007240D3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7240D3">
        <w:rPr>
          <w:b/>
          <w:bCs/>
        </w:rPr>
        <w:t>begins a comment with '- - ' to</w:t>
      </w:r>
      <w:r>
        <w:rPr>
          <w:b/>
          <w:bCs/>
        </w:rPr>
        <w:t xml:space="preserve"> </w:t>
      </w:r>
      <w:r w:rsidRPr="007240D3">
        <w:rPr>
          <w:b/>
          <w:bCs/>
        </w:rPr>
        <w:t>neutralise the rest of the SQL</w:t>
      </w:r>
    </w:p>
    <w:p w14:paraId="165433DF" w14:textId="4888880E" w:rsidR="007240D3" w:rsidRDefault="007240D3" w:rsidP="007240D3">
      <w:pPr>
        <w:pStyle w:val="a3"/>
        <w:ind w:left="1620" w:firstLineChars="0" w:firstLine="0"/>
        <w:rPr>
          <w:b/>
          <w:bCs/>
        </w:rPr>
      </w:pPr>
      <w:r w:rsidRPr="007240D3">
        <w:rPr>
          <w:rFonts w:hint="eastAsia"/>
          <w:b/>
          <w:bCs/>
        </w:rPr>
        <w:t>以“</w:t>
      </w:r>
      <w:r w:rsidRPr="007240D3">
        <w:rPr>
          <w:b/>
          <w:bCs/>
        </w:rPr>
        <w:t>- -”开头的注释抵消了SQL的其余部分</w:t>
      </w:r>
    </w:p>
    <w:p w14:paraId="38D86AA9" w14:textId="39FB8EF0" w:rsidR="007240D3" w:rsidRDefault="007240D3" w:rsidP="007240D3">
      <w:pPr>
        <w:pStyle w:val="a3"/>
        <w:numPr>
          <w:ilvl w:val="0"/>
          <w:numId w:val="42"/>
        </w:numPr>
        <w:ind w:firstLineChars="0"/>
        <w:rPr>
          <w:b/>
          <w:bCs/>
        </w:rPr>
      </w:pPr>
      <w:r w:rsidRPr="007240D3">
        <w:rPr>
          <w:b/>
          <w:bCs/>
        </w:rPr>
        <w:drawing>
          <wp:inline distT="0" distB="0" distL="0" distR="0" wp14:anchorId="209E3819" wp14:editId="34D712DE">
            <wp:extent cx="3241675" cy="2647005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980" cy="265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6130" w14:textId="37AF16C5" w:rsidR="007240D3" w:rsidRDefault="007240D3" w:rsidP="007240D3">
      <w:pPr>
        <w:pStyle w:val="a3"/>
        <w:numPr>
          <w:ilvl w:val="0"/>
          <w:numId w:val="36"/>
        </w:numPr>
        <w:ind w:firstLineChars="0"/>
        <w:rPr>
          <w:b/>
          <w:bCs/>
        </w:rPr>
      </w:pPr>
      <w:r w:rsidRPr="007240D3">
        <w:rPr>
          <w:b/>
          <w:bCs/>
        </w:rPr>
        <w:t>SQL injection: prevention</w:t>
      </w:r>
    </w:p>
    <w:p w14:paraId="53096679" w14:textId="16844B49" w:rsidR="007240D3" w:rsidRDefault="007240D3" w:rsidP="007240D3">
      <w:pPr>
        <w:pStyle w:val="a3"/>
        <w:numPr>
          <w:ilvl w:val="0"/>
          <w:numId w:val="42"/>
        </w:numPr>
        <w:ind w:firstLineChars="0"/>
        <w:rPr>
          <w:b/>
          <w:bCs/>
        </w:rPr>
      </w:pPr>
      <w:r w:rsidRPr="007240D3">
        <w:rPr>
          <w:b/>
          <w:bCs/>
        </w:rPr>
        <w:t>Primary defences:</w:t>
      </w:r>
    </w:p>
    <w:p w14:paraId="6C48F1D4" w14:textId="54E4211A" w:rsidR="007240D3" w:rsidRDefault="007240D3" w:rsidP="007240D3">
      <w:pPr>
        <w:pStyle w:val="a3"/>
        <w:numPr>
          <w:ilvl w:val="0"/>
          <w:numId w:val="43"/>
        </w:numPr>
        <w:ind w:firstLineChars="0"/>
        <w:rPr>
          <w:b/>
          <w:bCs/>
        </w:rPr>
      </w:pPr>
      <w:r w:rsidRPr="007240D3">
        <w:rPr>
          <w:b/>
          <w:bCs/>
        </w:rPr>
        <w:t>Prepared Statements</w:t>
      </w:r>
      <w:r>
        <w:rPr>
          <w:b/>
          <w:bCs/>
        </w:rPr>
        <w:t xml:space="preserve"> </w:t>
      </w:r>
      <w:r w:rsidRPr="007240D3">
        <w:rPr>
          <w:b/>
          <w:bCs/>
        </w:rPr>
        <w:t>(parameterised queries)</w:t>
      </w:r>
      <w:r w:rsidRPr="007240D3">
        <w:rPr>
          <w:rFonts w:hint="eastAsia"/>
        </w:rPr>
        <w:t xml:space="preserve"> </w:t>
      </w:r>
      <w:r w:rsidRPr="007240D3">
        <w:rPr>
          <w:rFonts w:hint="eastAsia"/>
          <w:b/>
          <w:bCs/>
        </w:rPr>
        <w:t>预备语句</w:t>
      </w:r>
      <w:r w:rsidRPr="007240D3">
        <w:rPr>
          <w:b/>
          <w:bCs/>
        </w:rPr>
        <w:t>(参数化查询)</w:t>
      </w:r>
    </w:p>
    <w:p w14:paraId="4ED6B76A" w14:textId="3D6D741E" w:rsidR="007240D3" w:rsidRDefault="007240D3" w:rsidP="007240D3">
      <w:pPr>
        <w:pStyle w:val="a3"/>
        <w:numPr>
          <w:ilvl w:val="0"/>
          <w:numId w:val="43"/>
        </w:numPr>
        <w:ind w:firstLineChars="0"/>
        <w:rPr>
          <w:b/>
          <w:bCs/>
        </w:rPr>
      </w:pPr>
      <w:r w:rsidRPr="007240D3">
        <w:rPr>
          <w:b/>
          <w:bCs/>
        </w:rPr>
        <w:t>Stored Procedures</w:t>
      </w:r>
    </w:p>
    <w:p w14:paraId="2B0C770B" w14:textId="1C6B0BB4" w:rsidR="007240D3" w:rsidRDefault="007240D3" w:rsidP="007240D3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7240D3">
        <w:rPr>
          <w:b/>
          <w:bCs/>
        </w:rPr>
        <w:t>(both mean SQL is no longer 'dynamic')</w:t>
      </w:r>
    </w:p>
    <w:p w14:paraId="51ACBA54" w14:textId="78FFEBA6" w:rsidR="007240D3" w:rsidRDefault="007240D3" w:rsidP="007240D3">
      <w:pPr>
        <w:pStyle w:val="a3"/>
        <w:numPr>
          <w:ilvl w:val="0"/>
          <w:numId w:val="45"/>
        </w:numPr>
        <w:ind w:firstLineChars="0"/>
        <w:rPr>
          <w:b/>
          <w:bCs/>
        </w:rPr>
      </w:pPr>
      <w:r w:rsidRPr="007240D3">
        <w:rPr>
          <w:b/>
          <w:bCs/>
        </w:rPr>
        <w:t>i.e. “escape” all user input</w:t>
      </w:r>
      <w:r w:rsidRPr="007240D3">
        <w:rPr>
          <w:rFonts w:hint="eastAsia"/>
          <w:b/>
          <w:bCs/>
        </w:rPr>
        <w:t>即“转义”所有用户输入</w:t>
      </w:r>
    </w:p>
    <w:p w14:paraId="72BEAC28" w14:textId="77777777" w:rsidR="007240D3" w:rsidRDefault="007240D3" w:rsidP="007240D3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7240D3">
        <w:rPr>
          <w:b/>
          <w:bCs/>
        </w:rPr>
        <w:t>turns SQL special characters like ‘ ; -- into ordinary characters</w:t>
      </w:r>
    </w:p>
    <w:p w14:paraId="0D003CD0" w14:textId="0560EF08" w:rsidR="007240D3" w:rsidRPr="007240D3" w:rsidRDefault="007240D3" w:rsidP="007240D3">
      <w:pPr>
        <w:pStyle w:val="a3"/>
        <w:ind w:left="2040" w:firstLineChars="0" w:firstLine="0"/>
        <w:rPr>
          <w:b/>
          <w:bCs/>
        </w:rPr>
      </w:pPr>
      <w:r w:rsidRPr="007240D3">
        <w:rPr>
          <w:rFonts w:hint="eastAsia"/>
          <w:b/>
          <w:bCs/>
        </w:rPr>
        <w:t>将</w:t>
      </w:r>
      <w:r w:rsidRPr="007240D3">
        <w:rPr>
          <w:b/>
          <w:bCs/>
        </w:rPr>
        <w:t>SQL特殊字符';——转换成普通字符</w:t>
      </w:r>
    </w:p>
    <w:p w14:paraId="2D97370C" w14:textId="17DF5D1A" w:rsidR="007240D3" w:rsidRDefault="007240D3" w:rsidP="007240D3">
      <w:pPr>
        <w:pStyle w:val="a3"/>
        <w:numPr>
          <w:ilvl w:val="0"/>
          <w:numId w:val="42"/>
        </w:numPr>
        <w:ind w:firstLineChars="0"/>
        <w:rPr>
          <w:b/>
          <w:bCs/>
        </w:rPr>
      </w:pPr>
      <w:r w:rsidRPr="007240D3">
        <w:rPr>
          <w:b/>
          <w:bCs/>
        </w:rPr>
        <w:t>Additional defences:</w:t>
      </w:r>
    </w:p>
    <w:p w14:paraId="6F037327" w14:textId="112EA39F" w:rsidR="007240D3" w:rsidRDefault="00684495" w:rsidP="007240D3">
      <w:pPr>
        <w:pStyle w:val="a3"/>
        <w:numPr>
          <w:ilvl w:val="0"/>
          <w:numId w:val="45"/>
        </w:numPr>
        <w:ind w:firstLineChars="0"/>
        <w:rPr>
          <w:b/>
          <w:bCs/>
        </w:rPr>
      </w:pPr>
      <w:r w:rsidRPr="00684495">
        <w:rPr>
          <w:b/>
          <w:bCs/>
        </w:rPr>
        <w:t>Principle of Least Privilege</w:t>
      </w:r>
      <w:r w:rsidRPr="00684495">
        <w:rPr>
          <w:rFonts w:hint="eastAsia"/>
          <w:b/>
          <w:bCs/>
        </w:rPr>
        <w:t>最少特权原则</w:t>
      </w:r>
    </w:p>
    <w:p w14:paraId="4547CFB2" w14:textId="66CBC4CE" w:rsidR="00684495" w:rsidRDefault="00684495" w:rsidP="00684495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684495">
        <w:rPr>
          <w:b/>
          <w:bCs/>
        </w:rPr>
        <w:t>don't give application accounts DBA privileges</w:t>
      </w:r>
    </w:p>
    <w:p w14:paraId="3249FB96" w14:textId="4D155B67" w:rsidR="00684495" w:rsidRDefault="00684495" w:rsidP="00684495">
      <w:pPr>
        <w:pStyle w:val="a3"/>
        <w:numPr>
          <w:ilvl w:val="0"/>
          <w:numId w:val="45"/>
        </w:numPr>
        <w:ind w:firstLineChars="0"/>
        <w:rPr>
          <w:b/>
          <w:bCs/>
        </w:rPr>
      </w:pPr>
      <w:r w:rsidRPr="00684495">
        <w:rPr>
          <w:b/>
          <w:bCs/>
        </w:rPr>
        <w:t>White List input validation</w:t>
      </w:r>
    </w:p>
    <w:p w14:paraId="47605BDA" w14:textId="29E1FFFF" w:rsidR="00684495" w:rsidRPr="007240D3" w:rsidRDefault="00684495" w:rsidP="00684495">
      <w:pPr>
        <w:pStyle w:val="a3"/>
        <w:numPr>
          <w:ilvl w:val="0"/>
          <w:numId w:val="44"/>
        </w:numPr>
        <w:ind w:firstLineChars="0"/>
        <w:rPr>
          <w:rFonts w:hint="eastAsia"/>
          <w:b/>
          <w:bCs/>
        </w:rPr>
      </w:pPr>
      <w:r w:rsidRPr="00684495">
        <w:rPr>
          <w:b/>
          <w:bCs/>
        </w:rPr>
        <w:lastRenderedPageBreak/>
        <w:t>check input is from a list of acceptable values</w:t>
      </w:r>
    </w:p>
    <w:sectPr w:rsidR="00684495" w:rsidRPr="00724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7CF"/>
    <w:multiLevelType w:val="hybridMultilevel"/>
    <w:tmpl w:val="B21415B0"/>
    <w:lvl w:ilvl="0" w:tplc="44C6B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E6396B"/>
    <w:multiLevelType w:val="hybridMultilevel"/>
    <w:tmpl w:val="7F5C4F3E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AE6395E"/>
    <w:multiLevelType w:val="hybridMultilevel"/>
    <w:tmpl w:val="0FCEC02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 w15:restartNumberingAfterBreak="0">
    <w:nsid w:val="0E796C16"/>
    <w:multiLevelType w:val="hybridMultilevel"/>
    <w:tmpl w:val="518608E4"/>
    <w:lvl w:ilvl="0" w:tplc="04090001">
      <w:start w:val="1"/>
      <w:numFmt w:val="bullet"/>
      <w:lvlText w:val=""/>
      <w:lvlJc w:val="left"/>
      <w:pPr>
        <w:ind w:left="1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</w:abstractNum>
  <w:abstractNum w:abstractNumId="4" w15:restartNumberingAfterBreak="0">
    <w:nsid w:val="10942A81"/>
    <w:multiLevelType w:val="hybridMultilevel"/>
    <w:tmpl w:val="A8E83C1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120343E5"/>
    <w:multiLevelType w:val="hybridMultilevel"/>
    <w:tmpl w:val="B89A8A8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15854702"/>
    <w:multiLevelType w:val="hybridMultilevel"/>
    <w:tmpl w:val="AB96328A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1E0D22FD"/>
    <w:multiLevelType w:val="hybridMultilevel"/>
    <w:tmpl w:val="A1B2B860"/>
    <w:lvl w:ilvl="0" w:tplc="24869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275BAA"/>
    <w:multiLevelType w:val="hybridMultilevel"/>
    <w:tmpl w:val="6830769A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201F6FB0"/>
    <w:multiLevelType w:val="hybridMultilevel"/>
    <w:tmpl w:val="0002CD3C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24BB501D"/>
    <w:multiLevelType w:val="hybridMultilevel"/>
    <w:tmpl w:val="A4F02000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25AB557D"/>
    <w:multiLevelType w:val="hybridMultilevel"/>
    <w:tmpl w:val="2914305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2671793C"/>
    <w:multiLevelType w:val="hybridMultilevel"/>
    <w:tmpl w:val="8DC89BC6"/>
    <w:lvl w:ilvl="0" w:tplc="3ED83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BB59C2"/>
    <w:multiLevelType w:val="hybridMultilevel"/>
    <w:tmpl w:val="41E0C1D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2AD437A7"/>
    <w:multiLevelType w:val="hybridMultilevel"/>
    <w:tmpl w:val="094C19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30A2711F"/>
    <w:multiLevelType w:val="hybridMultilevel"/>
    <w:tmpl w:val="5ED6A09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317E7ACE"/>
    <w:multiLevelType w:val="hybridMultilevel"/>
    <w:tmpl w:val="1D8ABA8C"/>
    <w:lvl w:ilvl="0" w:tplc="04090001">
      <w:start w:val="1"/>
      <w:numFmt w:val="bullet"/>
      <w:lvlText w:val=""/>
      <w:lvlJc w:val="left"/>
      <w:pPr>
        <w:ind w:left="1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</w:abstractNum>
  <w:abstractNum w:abstractNumId="17" w15:restartNumberingAfterBreak="0">
    <w:nsid w:val="354F4B9A"/>
    <w:multiLevelType w:val="hybridMultilevel"/>
    <w:tmpl w:val="30DCBE5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35C57963"/>
    <w:multiLevelType w:val="hybridMultilevel"/>
    <w:tmpl w:val="ACC450F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3A963CF1"/>
    <w:multiLevelType w:val="hybridMultilevel"/>
    <w:tmpl w:val="574E9C8E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0" w15:restartNumberingAfterBreak="0">
    <w:nsid w:val="3D2F00B9"/>
    <w:multiLevelType w:val="hybridMultilevel"/>
    <w:tmpl w:val="4C84E3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3D9C4CB6"/>
    <w:multiLevelType w:val="hybridMultilevel"/>
    <w:tmpl w:val="20A23E58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2" w15:restartNumberingAfterBreak="0">
    <w:nsid w:val="41534C99"/>
    <w:multiLevelType w:val="hybridMultilevel"/>
    <w:tmpl w:val="BB4E2B88"/>
    <w:lvl w:ilvl="0" w:tplc="0409000B">
      <w:start w:val="1"/>
      <w:numFmt w:val="bullet"/>
      <w:lvlText w:val=""/>
      <w:lvlJc w:val="left"/>
      <w:pPr>
        <w:ind w:left="1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23" w15:restartNumberingAfterBreak="0">
    <w:nsid w:val="415E7357"/>
    <w:multiLevelType w:val="hybridMultilevel"/>
    <w:tmpl w:val="3DD6A416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4" w15:restartNumberingAfterBreak="0">
    <w:nsid w:val="42B7165C"/>
    <w:multiLevelType w:val="hybridMultilevel"/>
    <w:tmpl w:val="B6A09FDA"/>
    <w:lvl w:ilvl="0" w:tplc="0409000B">
      <w:start w:val="1"/>
      <w:numFmt w:val="bullet"/>
      <w:lvlText w:val=""/>
      <w:lvlJc w:val="left"/>
      <w:pPr>
        <w:ind w:left="1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25" w15:restartNumberingAfterBreak="0">
    <w:nsid w:val="59832EB8"/>
    <w:multiLevelType w:val="hybridMultilevel"/>
    <w:tmpl w:val="BBF2ACA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5C0740CC"/>
    <w:multiLevelType w:val="hybridMultilevel"/>
    <w:tmpl w:val="92869442"/>
    <w:lvl w:ilvl="0" w:tplc="04090009">
      <w:start w:val="1"/>
      <w:numFmt w:val="bullet"/>
      <w:lvlText w:val="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27" w15:restartNumberingAfterBreak="0">
    <w:nsid w:val="5E424E52"/>
    <w:multiLevelType w:val="hybridMultilevel"/>
    <w:tmpl w:val="CB6C6C4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8" w15:restartNumberingAfterBreak="0">
    <w:nsid w:val="5E453DFC"/>
    <w:multiLevelType w:val="hybridMultilevel"/>
    <w:tmpl w:val="49A6C260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9" w15:restartNumberingAfterBreak="0">
    <w:nsid w:val="5F6611EC"/>
    <w:multiLevelType w:val="hybridMultilevel"/>
    <w:tmpl w:val="B7BC5B92"/>
    <w:lvl w:ilvl="0" w:tplc="0409000B">
      <w:start w:val="1"/>
      <w:numFmt w:val="bullet"/>
      <w:lvlText w:val=""/>
      <w:lvlJc w:val="left"/>
      <w:pPr>
        <w:ind w:left="1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30" w15:restartNumberingAfterBreak="0">
    <w:nsid w:val="61606C89"/>
    <w:multiLevelType w:val="hybridMultilevel"/>
    <w:tmpl w:val="092E80F0"/>
    <w:lvl w:ilvl="0" w:tplc="D7A2F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1985783"/>
    <w:multiLevelType w:val="hybridMultilevel"/>
    <w:tmpl w:val="128E4BB2"/>
    <w:lvl w:ilvl="0" w:tplc="DF32FB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38951F1"/>
    <w:multiLevelType w:val="hybridMultilevel"/>
    <w:tmpl w:val="40962CAC"/>
    <w:lvl w:ilvl="0" w:tplc="654ECD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DC2955"/>
    <w:multiLevelType w:val="hybridMultilevel"/>
    <w:tmpl w:val="C6A417C0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4" w15:restartNumberingAfterBreak="0">
    <w:nsid w:val="6540273B"/>
    <w:multiLevelType w:val="hybridMultilevel"/>
    <w:tmpl w:val="4D1CA5E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5" w15:restartNumberingAfterBreak="0">
    <w:nsid w:val="671F618C"/>
    <w:multiLevelType w:val="hybridMultilevel"/>
    <w:tmpl w:val="4EE4F1FE"/>
    <w:lvl w:ilvl="0" w:tplc="6F8E3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9D2B1A"/>
    <w:multiLevelType w:val="hybridMultilevel"/>
    <w:tmpl w:val="7C4CF904"/>
    <w:lvl w:ilvl="0" w:tplc="36E44A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A7A058C"/>
    <w:multiLevelType w:val="hybridMultilevel"/>
    <w:tmpl w:val="FAAC2178"/>
    <w:lvl w:ilvl="0" w:tplc="04090009">
      <w:start w:val="1"/>
      <w:numFmt w:val="bullet"/>
      <w:lvlText w:val="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38" w15:restartNumberingAfterBreak="0">
    <w:nsid w:val="6B031778"/>
    <w:multiLevelType w:val="hybridMultilevel"/>
    <w:tmpl w:val="05FC080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9" w15:restartNumberingAfterBreak="0">
    <w:nsid w:val="6BB00AFD"/>
    <w:multiLevelType w:val="hybridMultilevel"/>
    <w:tmpl w:val="0AF0DD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0" w15:restartNumberingAfterBreak="0">
    <w:nsid w:val="7024546E"/>
    <w:multiLevelType w:val="hybridMultilevel"/>
    <w:tmpl w:val="50785A08"/>
    <w:lvl w:ilvl="0" w:tplc="83C0FB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DA321A"/>
    <w:multiLevelType w:val="hybridMultilevel"/>
    <w:tmpl w:val="99828A7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2" w15:restartNumberingAfterBreak="0">
    <w:nsid w:val="77542358"/>
    <w:multiLevelType w:val="hybridMultilevel"/>
    <w:tmpl w:val="7536071E"/>
    <w:lvl w:ilvl="0" w:tplc="04090009">
      <w:start w:val="1"/>
      <w:numFmt w:val="bullet"/>
      <w:lvlText w:val="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43" w15:restartNumberingAfterBreak="0">
    <w:nsid w:val="78231E8B"/>
    <w:multiLevelType w:val="hybridMultilevel"/>
    <w:tmpl w:val="0164A952"/>
    <w:lvl w:ilvl="0" w:tplc="0409000B">
      <w:start w:val="1"/>
      <w:numFmt w:val="bullet"/>
      <w:lvlText w:val=""/>
      <w:lvlJc w:val="left"/>
      <w:pPr>
        <w:ind w:left="1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44" w15:restartNumberingAfterBreak="0">
    <w:nsid w:val="783F6BB8"/>
    <w:multiLevelType w:val="hybridMultilevel"/>
    <w:tmpl w:val="DD86FB1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 w16cid:durableId="993798171">
    <w:abstractNumId w:val="40"/>
  </w:num>
  <w:num w:numId="2" w16cid:durableId="1240020018">
    <w:abstractNumId w:val="12"/>
  </w:num>
  <w:num w:numId="3" w16cid:durableId="1785730143">
    <w:abstractNumId w:val="20"/>
  </w:num>
  <w:num w:numId="4" w16cid:durableId="711271667">
    <w:abstractNumId w:val="11"/>
  </w:num>
  <w:num w:numId="5" w16cid:durableId="98064670">
    <w:abstractNumId w:val="0"/>
  </w:num>
  <w:num w:numId="6" w16cid:durableId="601255856">
    <w:abstractNumId w:val="4"/>
  </w:num>
  <w:num w:numId="7" w16cid:durableId="629553044">
    <w:abstractNumId w:val="27"/>
  </w:num>
  <w:num w:numId="8" w16cid:durableId="453134720">
    <w:abstractNumId w:val="34"/>
  </w:num>
  <w:num w:numId="9" w16cid:durableId="1722905062">
    <w:abstractNumId w:val="28"/>
  </w:num>
  <w:num w:numId="10" w16cid:durableId="192691928">
    <w:abstractNumId w:val="13"/>
  </w:num>
  <w:num w:numId="11" w16cid:durableId="1412653999">
    <w:abstractNumId w:val="39"/>
  </w:num>
  <w:num w:numId="12" w16cid:durableId="1411855413">
    <w:abstractNumId w:val="7"/>
  </w:num>
  <w:num w:numId="13" w16cid:durableId="564606896">
    <w:abstractNumId w:val="36"/>
  </w:num>
  <w:num w:numId="14" w16cid:durableId="706951546">
    <w:abstractNumId w:val="18"/>
  </w:num>
  <w:num w:numId="15" w16cid:durableId="1348210436">
    <w:abstractNumId w:val="15"/>
  </w:num>
  <w:num w:numId="16" w16cid:durableId="1835336943">
    <w:abstractNumId w:val="31"/>
  </w:num>
  <w:num w:numId="17" w16cid:durableId="402262622">
    <w:abstractNumId w:val="25"/>
  </w:num>
  <w:num w:numId="18" w16cid:durableId="1550680056">
    <w:abstractNumId w:val="6"/>
  </w:num>
  <w:num w:numId="19" w16cid:durableId="1909727225">
    <w:abstractNumId w:val="23"/>
  </w:num>
  <w:num w:numId="20" w16cid:durableId="39018368">
    <w:abstractNumId w:val="44"/>
  </w:num>
  <w:num w:numId="21" w16cid:durableId="1000737863">
    <w:abstractNumId w:val="35"/>
  </w:num>
  <w:num w:numId="22" w16cid:durableId="19476140">
    <w:abstractNumId w:val="32"/>
  </w:num>
  <w:num w:numId="23" w16cid:durableId="1797483588">
    <w:abstractNumId w:val="21"/>
  </w:num>
  <w:num w:numId="24" w16cid:durableId="1339885943">
    <w:abstractNumId w:val="22"/>
  </w:num>
  <w:num w:numId="25" w16cid:durableId="1473406000">
    <w:abstractNumId w:val="26"/>
  </w:num>
  <w:num w:numId="26" w16cid:durableId="1337658981">
    <w:abstractNumId w:val="43"/>
  </w:num>
  <w:num w:numId="27" w16cid:durableId="1958902487">
    <w:abstractNumId w:val="29"/>
  </w:num>
  <w:num w:numId="28" w16cid:durableId="1615751641">
    <w:abstractNumId w:val="42"/>
  </w:num>
  <w:num w:numId="29" w16cid:durableId="285434686">
    <w:abstractNumId w:val="5"/>
  </w:num>
  <w:num w:numId="30" w16cid:durableId="1317415286">
    <w:abstractNumId w:val="24"/>
  </w:num>
  <w:num w:numId="31" w16cid:durableId="1177766689">
    <w:abstractNumId w:val="37"/>
  </w:num>
  <w:num w:numId="32" w16cid:durableId="1467770767">
    <w:abstractNumId w:val="9"/>
  </w:num>
  <w:num w:numId="33" w16cid:durableId="532615131">
    <w:abstractNumId w:val="1"/>
  </w:num>
  <w:num w:numId="34" w16cid:durableId="169834800">
    <w:abstractNumId w:val="41"/>
  </w:num>
  <w:num w:numId="35" w16cid:durableId="907348883">
    <w:abstractNumId w:val="16"/>
  </w:num>
  <w:num w:numId="36" w16cid:durableId="36391085">
    <w:abstractNumId w:val="30"/>
  </w:num>
  <w:num w:numId="37" w16cid:durableId="2019499723">
    <w:abstractNumId w:val="2"/>
  </w:num>
  <w:num w:numId="38" w16cid:durableId="629357918">
    <w:abstractNumId w:val="3"/>
  </w:num>
  <w:num w:numId="39" w16cid:durableId="955599264">
    <w:abstractNumId w:val="17"/>
  </w:num>
  <w:num w:numId="40" w16cid:durableId="156312992">
    <w:abstractNumId w:val="14"/>
  </w:num>
  <w:num w:numId="41" w16cid:durableId="1109273790">
    <w:abstractNumId w:val="19"/>
  </w:num>
  <w:num w:numId="42" w16cid:durableId="1403260110">
    <w:abstractNumId w:val="38"/>
  </w:num>
  <w:num w:numId="43" w16cid:durableId="96561506">
    <w:abstractNumId w:val="10"/>
  </w:num>
  <w:num w:numId="44" w16cid:durableId="29377849">
    <w:abstractNumId w:val="33"/>
  </w:num>
  <w:num w:numId="45" w16cid:durableId="1616907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CB"/>
    <w:rsid w:val="000D31DB"/>
    <w:rsid w:val="001273B8"/>
    <w:rsid w:val="00173563"/>
    <w:rsid w:val="001C3461"/>
    <w:rsid w:val="001C500D"/>
    <w:rsid w:val="00212840"/>
    <w:rsid w:val="004F2C3D"/>
    <w:rsid w:val="005B6AF1"/>
    <w:rsid w:val="00634629"/>
    <w:rsid w:val="00684495"/>
    <w:rsid w:val="006C1DBA"/>
    <w:rsid w:val="007240D3"/>
    <w:rsid w:val="00732DED"/>
    <w:rsid w:val="00753597"/>
    <w:rsid w:val="007C5BCB"/>
    <w:rsid w:val="00897640"/>
    <w:rsid w:val="00901AED"/>
    <w:rsid w:val="00A86A6D"/>
    <w:rsid w:val="00AA13A2"/>
    <w:rsid w:val="00BB69BB"/>
    <w:rsid w:val="00C57BB6"/>
    <w:rsid w:val="00CD4E6C"/>
    <w:rsid w:val="00D5660D"/>
    <w:rsid w:val="00DD0D74"/>
    <w:rsid w:val="00F9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10B3"/>
  <w15:chartTrackingRefBased/>
  <w15:docId w15:val="{7FBCA8CE-2BD9-49D8-97BF-FE27E86B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Ward</dc:creator>
  <cp:keywords/>
  <dc:description/>
  <cp:lastModifiedBy>Wang Ward</cp:lastModifiedBy>
  <cp:revision>11</cp:revision>
  <dcterms:created xsi:type="dcterms:W3CDTF">2022-05-15T02:14:00Z</dcterms:created>
  <dcterms:modified xsi:type="dcterms:W3CDTF">2022-05-15T05:00:00Z</dcterms:modified>
</cp:coreProperties>
</file>