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7FC09" w14:textId="0308D214" w:rsidR="00062F4A" w:rsidRDefault="00F433D6" w:rsidP="00F433D6">
      <w:pPr>
        <w:jc w:val="center"/>
        <w:rPr>
          <w:b/>
          <w:bCs/>
        </w:rPr>
      </w:pPr>
      <w:r w:rsidRPr="00F433D6">
        <w:rPr>
          <w:b/>
          <w:bCs/>
        </w:rPr>
        <w:t>SQL</w:t>
      </w:r>
      <w:r w:rsidRPr="00F433D6">
        <w:rPr>
          <w:rFonts w:hint="eastAsia"/>
          <w:b/>
          <w:bCs/>
        </w:rPr>
        <w:t xml:space="preserve"> </w:t>
      </w:r>
      <w:r w:rsidRPr="00F433D6">
        <w:rPr>
          <w:b/>
          <w:bCs/>
        </w:rPr>
        <w:t>Part 1</w:t>
      </w:r>
    </w:p>
    <w:p w14:paraId="046FF687" w14:textId="1D116AFD" w:rsidR="00F433D6" w:rsidRPr="00F433D6" w:rsidRDefault="00F433D6" w:rsidP="00F433D6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F433D6">
        <w:rPr>
          <w:b/>
          <w:bCs/>
          <w:highlight w:val="yellow"/>
        </w:rPr>
        <w:t>SQL Language</w:t>
      </w:r>
    </w:p>
    <w:p w14:paraId="40423484" w14:textId="21D4E63F" w:rsidR="00F433D6" w:rsidRDefault="00F433D6" w:rsidP="00F433D6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F433D6">
        <w:rPr>
          <w:b/>
          <w:bCs/>
        </w:rPr>
        <w:t>Provides the following capabilities:</w:t>
      </w:r>
    </w:p>
    <w:p w14:paraId="7F91CE02" w14:textId="6298D4BA" w:rsidR="00F433D6" w:rsidRDefault="00F433D6" w:rsidP="00F433D6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F433D6">
        <w:rPr>
          <w:b/>
          <w:bCs/>
        </w:rPr>
        <w:t>Data Definition Language (DDL)</w:t>
      </w:r>
    </w:p>
    <w:p w14:paraId="1C25D517" w14:textId="1D490FEC" w:rsidR="00F433D6" w:rsidRDefault="00F433D6" w:rsidP="00F433D6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433D6">
        <w:rPr>
          <w:b/>
          <w:bCs/>
        </w:rPr>
        <w:t>To define and set up the database</w:t>
      </w:r>
    </w:p>
    <w:p w14:paraId="16F4A45B" w14:textId="062A9AFF" w:rsidR="00F433D6" w:rsidRPr="00F433D6" w:rsidRDefault="00F433D6" w:rsidP="00F433D6">
      <w:pPr>
        <w:pStyle w:val="a7"/>
        <w:numPr>
          <w:ilvl w:val="0"/>
          <w:numId w:val="4"/>
        </w:numPr>
        <w:ind w:firstLineChars="0"/>
        <w:rPr>
          <w:b/>
          <w:bCs/>
          <w:color w:val="FF0000"/>
        </w:rPr>
      </w:pPr>
      <w:r w:rsidRPr="00F433D6">
        <w:rPr>
          <w:b/>
          <w:bCs/>
          <w:color w:val="FF0000"/>
        </w:rPr>
        <w:t>CREATE, ALTER, DROP</w:t>
      </w:r>
    </w:p>
    <w:p w14:paraId="2B88EEA0" w14:textId="76A7425C" w:rsidR="00F433D6" w:rsidRDefault="00F433D6" w:rsidP="00F433D6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F433D6">
        <w:rPr>
          <w:b/>
          <w:bCs/>
        </w:rPr>
        <w:t>Data Manipulation Language (DML)</w:t>
      </w:r>
      <w:r w:rsidRPr="00F433D6">
        <w:rPr>
          <w:rFonts w:hint="eastAsia"/>
        </w:rPr>
        <w:t xml:space="preserve"> </w:t>
      </w:r>
      <w:r w:rsidRPr="00F433D6">
        <w:rPr>
          <w:rFonts w:hint="eastAsia"/>
          <w:b/>
          <w:bCs/>
        </w:rPr>
        <w:t>数据操作语言</w:t>
      </w:r>
    </w:p>
    <w:p w14:paraId="09A9C0B5" w14:textId="629FF3C9" w:rsidR="00F433D6" w:rsidRDefault="00F433D6" w:rsidP="00F433D6">
      <w:pPr>
        <w:pStyle w:val="a7"/>
        <w:numPr>
          <w:ilvl w:val="0"/>
          <w:numId w:val="5"/>
        </w:numPr>
        <w:ind w:firstLineChars="0"/>
        <w:rPr>
          <w:b/>
          <w:bCs/>
        </w:rPr>
      </w:pPr>
      <w:r w:rsidRPr="00F433D6">
        <w:rPr>
          <w:b/>
          <w:bCs/>
        </w:rPr>
        <w:t>To maintain and use the database</w:t>
      </w:r>
    </w:p>
    <w:p w14:paraId="2D584F98" w14:textId="52AE64BF" w:rsidR="00F433D6" w:rsidRPr="00F433D6" w:rsidRDefault="00F433D6" w:rsidP="00F433D6">
      <w:pPr>
        <w:pStyle w:val="a7"/>
        <w:numPr>
          <w:ilvl w:val="0"/>
          <w:numId w:val="5"/>
        </w:numPr>
        <w:ind w:firstLineChars="0"/>
        <w:rPr>
          <w:b/>
          <w:bCs/>
          <w:color w:val="FF0000"/>
        </w:rPr>
      </w:pPr>
      <w:r w:rsidRPr="00F433D6">
        <w:rPr>
          <w:b/>
          <w:bCs/>
          <w:color w:val="FF0000"/>
        </w:rPr>
        <w:t>SELECT, INSERT, DELETE, UPDATE</w:t>
      </w:r>
    </w:p>
    <w:p w14:paraId="075BD3AC" w14:textId="02CFD633" w:rsidR="00F433D6" w:rsidRDefault="00F433D6" w:rsidP="00F433D6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F433D6">
        <w:rPr>
          <w:b/>
          <w:bCs/>
        </w:rPr>
        <w:t>Data Control Language (DCL)</w:t>
      </w:r>
      <w:r w:rsidRPr="00F433D6">
        <w:rPr>
          <w:rFonts w:hint="eastAsia"/>
        </w:rPr>
        <w:t xml:space="preserve"> </w:t>
      </w:r>
      <w:r w:rsidRPr="00F433D6">
        <w:rPr>
          <w:rFonts w:hint="eastAsia"/>
          <w:b/>
          <w:bCs/>
        </w:rPr>
        <w:t>数据控制语言</w:t>
      </w:r>
    </w:p>
    <w:p w14:paraId="7A5913E7" w14:textId="35931F0E" w:rsidR="00F433D6" w:rsidRDefault="00F433D6" w:rsidP="00F433D6">
      <w:pPr>
        <w:pStyle w:val="a7"/>
        <w:numPr>
          <w:ilvl w:val="0"/>
          <w:numId w:val="6"/>
        </w:numPr>
        <w:ind w:firstLineChars="0"/>
        <w:rPr>
          <w:b/>
          <w:bCs/>
        </w:rPr>
      </w:pPr>
      <w:r w:rsidRPr="00F433D6">
        <w:rPr>
          <w:b/>
          <w:bCs/>
        </w:rPr>
        <w:t>To control access to the database</w:t>
      </w:r>
    </w:p>
    <w:p w14:paraId="681B1AB9" w14:textId="455E1F62" w:rsidR="009E12FA" w:rsidRPr="009E12FA" w:rsidRDefault="009E12FA" w:rsidP="00F433D6">
      <w:pPr>
        <w:pStyle w:val="a7"/>
        <w:numPr>
          <w:ilvl w:val="0"/>
          <w:numId w:val="6"/>
        </w:numPr>
        <w:ind w:firstLineChars="0"/>
        <w:rPr>
          <w:b/>
          <w:bCs/>
          <w:color w:val="FF0000"/>
        </w:rPr>
      </w:pPr>
      <w:r w:rsidRPr="009E12FA">
        <w:rPr>
          <w:b/>
          <w:bCs/>
          <w:color w:val="FF0000"/>
        </w:rPr>
        <w:t>GRANT, REVOKE</w:t>
      </w:r>
    </w:p>
    <w:p w14:paraId="46E6CAF1" w14:textId="3F7C97FD" w:rsidR="009E12FA" w:rsidRDefault="009E12FA" w:rsidP="009E12F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9E12FA">
        <w:rPr>
          <w:b/>
          <w:bCs/>
        </w:rPr>
        <w:t>Other Commands</w:t>
      </w:r>
    </w:p>
    <w:p w14:paraId="29DF9A1B" w14:textId="170E1A4F" w:rsidR="009E12FA" w:rsidRDefault="009E12FA" w:rsidP="009E12FA">
      <w:pPr>
        <w:pStyle w:val="a7"/>
        <w:numPr>
          <w:ilvl w:val="0"/>
          <w:numId w:val="7"/>
        </w:numPr>
        <w:ind w:firstLineChars="0"/>
        <w:rPr>
          <w:b/>
          <w:bCs/>
        </w:rPr>
      </w:pPr>
      <w:r w:rsidRPr="009E12FA">
        <w:rPr>
          <w:b/>
          <w:bCs/>
        </w:rPr>
        <w:t>Administer the database</w:t>
      </w:r>
    </w:p>
    <w:p w14:paraId="13140312" w14:textId="1F77E59B" w:rsidR="009E12FA" w:rsidRDefault="009E12FA" w:rsidP="009E12FA">
      <w:pPr>
        <w:pStyle w:val="a7"/>
        <w:numPr>
          <w:ilvl w:val="0"/>
          <w:numId w:val="7"/>
        </w:numPr>
        <w:ind w:firstLineChars="0"/>
        <w:rPr>
          <w:b/>
          <w:bCs/>
        </w:rPr>
      </w:pPr>
      <w:r w:rsidRPr="009E12FA">
        <w:rPr>
          <w:b/>
          <w:bCs/>
        </w:rPr>
        <w:t>Transaction Control</w:t>
      </w:r>
    </w:p>
    <w:p w14:paraId="55B03975" w14:textId="2613C54F" w:rsidR="009E12FA" w:rsidRPr="009E12FA" w:rsidRDefault="009E12FA" w:rsidP="009E12FA">
      <w:pPr>
        <w:pStyle w:val="a7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9E12FA">
        <w:rPr>
          <w:b/>
          <w:bCs/>
          <w:color w:val="FF0000"/>
        </w:rPr>
        <w:t>START TRANSACTION</w:t>
      </w:r>
    </w:p>
    <w:p w14:paraId="5F852943" w14:textId="41587B07" w:rsidR="009E12FA" w:rsidRPr="009E12FA" w:rsidRDefault="009E12FA" w:rsidP="009E12FA">
      <w:pPr>
        <w:pStyle w:val="a7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9E12FA">
        <w:rPr>
          <w:b/>
          <w:bCs/>
          <w:color w:val="FF0000"/>
        </w:rPr>
        <w:t>BEGIN, END</w:t>
      </w:r>
    </w:p>
    <w:p w14:paraId="7A748472" w14:textId="0DCA178A" w:rsidR="009E12FA" w:rsidRDefault="009E12FA" w:rsidP="009E12FA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9E12FA">
        <w:rPr>
          <w:b/>
          <w:bCs/>
        </w:rPr>
        <w:t>How We Use SQL</w:t>
      </w:r>
    </w:p>
    <w:p w14:paraId="1CF5CA06" w14:textId="775D83F0" w:rsidR="009E12FA" w:rsidRDefault="009E12FA" w:rsidP="009E12F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9E12FA">
        <w:rPr>
          <w:b/>
          <w:bCs/>
        </w:rPr>
        <w:t xml:space="preserve">In </w:t>
      </w:r>
      <w:r w:rsidRPr="00AE0084">
        <w:rPr>
          <w:b/>
          <w:bCs/>
          <w:color w:val="FF0000"/>
        </w:rPr>
        <w:t>Implementation</w:t>
      </w:r>
      <w:r w:rsidRPr="009E12FA">
        <w:rPr>
          <w:b/>
          <w:bCs/>
        </w:rPr>
        <w:t xml:space="preserve"> of the database</w:t>
      </w:r>
    </w:p>
    <w:p w14:paraId="599B7DC1" w14:textId="3CE462B7" w:rsidR="009E12FA" w:rsidRDefault="00AE0084" w:rsidP="009E12FA">
      <w:pPr>
        <w:pStyle w:val="a7"/>
        <w:numPr>
          <w:ilvl w:val="0"/>
          <w:numId w:val="8"/>
        </w:numPr>
        <w:ind w:firstLineChars="0"/>
        <w:rPr>
          <w:b/>
          <w:bCs/>
        </w:rPr>
      </w:pPr>
      <w:r w:rsidRPr="00AE0084">
        <w:rPr>
          <w:b/>
          <w:bCs/>
        </w:rPr>
        <w:t>Take the tables we design in physical design</w:t>
      </w:r>
    </w:p>
    <w:p w14:paraId="63D3765F" w14:textId="77777777" w:rsidR="00AE0084" w:rsidRDefault="00AE0084" w:rsidP="009E12FA">
      <w:pPr>
        <w:pStyle w:val="a7"/>
        <w:numPr>
          <w:ilvl w:val="0"/>
          <w:numId w:val="8"/>
        </w:numPr>
        <w:ind w:firstLineChars="0"/>
        <w:rPr>
          <w:b/>
          <w:bCs/>
        </w:rPr>
      </w:pPr>
      <w:r w:rsidRPr="00AE0084">
        <w:rPr>
          <w:b/>
          <w:bCs/>
        </w:rPr>
        <w:t xml:space="preserve">Implement these tables in the database using </w:t>
      </w:r>
      <w:r w:rsidRPr="00AE0084">
        <w:rPr>
          <w:b/>
          <w:bCs/>
          <w:color w:val="FF0000"/>
        </w:rPr>
        <w:t>create</w:t>
      </w:r>
      <w:r w:rsidRPr="00AE0084">
        <w:rPr>
          <w:b/>
          <w:bCs/>
        </w:rPr>
        <w:t xml:space="preserve"> commands</w:t>
      </w:r>
    </w:p>
    <w:p w14:paraId="20ABD588" w14:textId="4270FED7" w:rsidR="00AE0084" w:rsidRDefault="00AE0084" w:rsidP="00AE0084">
      <w:pPr>
        <w:pStyle w:val="a7"/>
        <w:ind w:left="1620" w:firstLineChars="0" w:firstLine="0"/>
        <w:rPr>
          <w:b/>
          <w:bCs/>
        </w:rPr>
      </w:pPr>
      <w:r w:rsidRPr="00AE0084">
        <w:rPr>
          <w:rFonts w:hint="eastAsia"/>
          <w:b/>
          <w:bCs/>
        </w:rPr>
        <w:t>使用</w:t>
      </w:r>
      <w:r w:rsidRPr="00AE0084">
        <w:rPr>
          <w:b/>
          <w:bCs/>
        </w:rPr>
        <w:t>create命令在数据库中实现这些表</w:t>
      </w:r>
    </w:p>
    <w:p w14:paraId="03ED6044" w14:textId="4408A069" w:rsidR="00AE0084" w:rsidRDefault="00AE0084" w:rsidP="00AE0084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AE0084">
        <w:rPr>
          <w:b/>
          <w:bCs/>
        </w:rPr>
        <w:t xml:space="preserve">In </w:t>
      </w:r>
      <w:r w:rsidRPr="00AE0084">
        <w:rPr>
          <w:b/>
          <w:bCs/>
          <w:color w:val="FF0000"/>
        </w:rPr>
        <w:t>Use</w:t>
      </w:r>
      <w:r w:rsidRPr="00AE0084">
        <w:rPr>
          <w:b/>
          <w:bCs/>
        </w:rPr>
        <w:t xml:space="preserve"> of the database</w:t>
      </w:r>
    </w:p>
    <w:p w14:paraId="19FEA55A" w14:textId="03E0D95E" w:rsidR="00AE0084" w:rsidRDefault="00AE0084" w:rsidP="00AE0084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AE0084">
        <w:rPr>
          <w:b/>
          <w:bCs/>
        </w:rPr>
        <w:t xml:space="preserve">Use </w:t>
      </w:r>
      <w:r w:rsidRPr="00AE0084">
        <w:rPr>
          <w:b/>
          <w:bCs/>
          <w:color w:val="FF0000"/>
        </w:rPr>
        <w:t>SELECT</w:t>
      </w:r>
      <w:r w:rsidRPr="00AE0084">
        <w:rPr>
          <w:b/>
          <w:bCs/>
        </w:rPr>
        <w:t xml:space="preserve"> commands to read the data from the tables, link the tables together,</w:t>
      </w:r>
      <w:r>
        <w:rPr>
          <w:b/>
          <w:bCs/>
        </w:rPr>
        <w:t xml:space="preserve"> </w:t>
      </w:r>
      <w:r w:rsidRPr="00AE0084">
        <w:rPr>
          <w:b/>
          <w:bCs/>
        </w:rPr>
        <w:t>etc.</w:t>
      </w:r>
    </w:p>
    <w:p w14:paraId="3493A69E" w14:textId="6FF0D337" w:rsidR="00AE0084" w:rsidRDefault="00AE0084" w:rsidP="00AE0084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AE0084">
        <w:rPr>
          <w:b/>
          <w:bCs/>
        </w:rPr>
        <w:t xml:space="preserve">Use </w:t>
      </w:r>
      <w:r w:rsidRPr="00AE0084">
        <w:rPr>
          <w:b/>
          <w:bCs/>
          <w:color w:val="FF0000"/>
        </w:rPr>
        <w:t>ALTER, DROP</w:t>
      </w:r>
      <w:r w:rsidRPr="00AE0084">
        <w:rPr>
          <w:b/>
          <w:bCs/>
        </w:rPr>
        <w:t xml:space="preserve"> commands to update the database</w:t>
      </w:r>
    </w:p>
    <w:p w14:paraId="04E3CC76" w14:textId="7711C5D0" w:rsidR="00AE0084" w:rsidRDefault="00AE0084" w:rsidP="00AE0084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AE0084">
        <w:rPr>
          <w:b/>
          <w:bCs/>
        </w:rPr>
        <w:t xml:space="preserve">Use </w:t>
      </w:r>
      <w:r w:rsidRPr="00AE0084">
        <w:rPr>
          <w:b/>
          <w:bCs/>
          <w:color w:val="FF0000"/>
        </w:rPr>
        <w:t>INSERT, UPDATE, DELETE</w:t>
      </w:r>
      <w:r w:rsidRPr="00AE0084">
        <w:rPr>
          <w:b/>
          <w:bCs/>
        </w:rPr>
        <w:t xml:space="preserve"> commands to change data in the database</w:t>
      </w:r>
    </w:p>
    <w:p w14:paraId="7FDEAFE0" w14:textId="4EBD7C90" w:rsidR="00AE0084" w:rsidRPr="00656915" w:rsidRDefault="00AE0084" w:rsidP="00AE0084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656915">
        <w:rPr>
          <w:b/>
          <w:bCs/>
          <w:highlight w:val="yellow"/>
        </w:rPr>
        <w:t>CREATE</w:t>
      </w:r>
      <w:r w:rsidRPr="00656915">
        <w:rPr>
          <w:b/>
          <w:bCs/>
          <w:highlight w:val="yellow"/>
        </w:rPr>
        <w:t xml:space="preserve">, </w:t>
      </w:r>
      <w:r w:rsidRPr="00656915">
        <w:rPr>
          <w:b/>
          <w:bCs/>
          <w:highlight w:val="yellow"/>
        </w:rPr>
        <w:t>INSERT, NULL</w:t>
      </w:r>
    </w:p>
    <w:p w14:paraId="5660883D" w14:textId="6FABC21C" w:rsidR="00AE0084" w:rsidRDefault="00656915" w:rsidP="00AE0084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656915">
        <w:rPr>
          <w:b/>
          <w:bCs/>
        </w:rPr>
        <w:t>SQL in Development Process</w:t>
      </w:r>
    </w:p>
    <w:p w14:paraId="2B42AD93" w14:textId="4298FEFF" w:rsidR="00656915" w:rsidRDefault="00656915" w:rsidP="00656915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56915">
        <w:rPr>
          <w:b/>
          <w:bCs/>
        </w:rPr>
        <w:drawing>
          <wp:inline distT="0" distB="0" distL="0" distR="0" wp14:anchorId="4CEC87E6" wp14:editId="29266FBA">
            <wp:extent cx="5144218" cy="10669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0F8" w14:textId="624906DA" w:rsidR="00656915" w:rsidRDefault="00656915" w:rsidP="00656915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84403A" wp14:editId="5D6AB906">
            <wp:extent cx="4858385" cy="80963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91" cy="814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8B3B6" w14:textId="7C07C793" w:rsidR="00656915" w:rsidRDefault="00656915" w:rsidP="00656915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56419A" wp14:editId="063D62E6">
            <wp:extent cx="2727960" cy="1090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18" cy="1091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0512E" w14:textId="0480B438" w:rsidR="00656915" w:rsidRDefault="00656915" w:rsidP="00656915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56915">
        <w:rPr>
          <w:rFonts w:hint="eastAsia"/>
        </w:rPr>
        <w:drawing>
          <wp:inline distT="0" distB="0" distL="0" distR="0" wp14:anchorId="1FE3CE8C" wp14:editId="69F8AFE4">
            <wp:extent cx="4309110" cy="260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103" cy="26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7B85" w14:textId="6EEAE24E" w:rsidR="00656915" w:rsidRDefault="00656915" w:rsidP="00656915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656915">
        <w:rPr>
          <w:b/>
          <w:bCs/>
        </w:rPr>
        <w:t>CREATE Table: Review</w:t>
      </w:r>
    </w:p>
    <w:p w14:paraId="43F8BA5B" w14:textId="2779D007" w:rsidR="00656915" w:rsidRDefault="00656915" w:rsidP="00656915">
      <w:pPr>
        <w:pStyle w:val="a7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20AA26" wp14:editId="77C75CE8">
            <wp:extent cx="4564053" cy="28384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36" cy="284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E5C50" w14:textId="6B532C66" w:rsidR="005E6DAC" w:rsidRDefault="005E6DAC" w:rsidP="005E6DAC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5E6DAC">
        <w:rPr>
          <w:b/>
          <w:bCs/>
        </w:rPr>
        <w:t>CREATE Statement</w:t>
      </w:r>
      <w:r>
        <w:rPr>
          <w:b/>
          <w:bCs/>
        </w:rPr>
        <w:t xml:space="preserve"> (</w:t>
      </w:r>
      <w:r w:rsidRPr="005E6DAC">
        <w:rPr>
          <w:b/>
          <w:bCs/>
        </w:rPr>
        <w:t>with FK)</w:t>
      </w:r>
    </w:p>
    <w:p w14:paraId="70DB38F7" w14:textId="4DB2CB29" w:rsidR="005E6DAC" w:rsidRDefault="005E6DAC" w:rsidP="005E6DAC">
      <w:pPr>
        <w:pStyle w:val="a7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4392B" wp14:editId="53B123AF">
            <wp:extent cx="3826309" cy="14351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704" cy="144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8D4E3" w14:textId="57412A89" w:rsidR="005E6DAC" w:rsidRDefault="005E6DAC" w:rsidP="005E6DAC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5E6DAC">
        <w:rPr>
          <w:b/>
          <w:bCs/>
        </w:rPr>
        <w:lastRenderedPageBreak/>
        <w:t>Insert Data</w:t>
      </w:r>
    </w:p>
    <w:p w14:paraId="7A09A6FA" w14:textId="0DBF6FA6" w:rsidR="005E6DAC" w:rsidRDefault="00916F89" w:rsidP="005E6DAC">
      <w:pPr>
        <w:pStyle w:val="a7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35A1F1" wp14:editId="7E974F05">
            <wp:extent cx="5046345" cy="2006043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06" cy="2012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AFE76" w14:textId="3BCD9BAF" w:rsidR="00916F89" w:rsidRPr="00916F89" w:rsidRDefault="00916F89" w:rsidP="00916F89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916F89">
        <w:rPr>
          <w:b/>
          <w:bCs/>
          <w:highlight w:val="yellow"/>
        </w:rPr>
        <w:t>SELECT</w:t>
      </w:r>
    </w:p>
    <w:p w14:paraId="59DA5201" w14:textId="6A5351E9" w:rsidR="00916F89" w:rsidRDefault="00916F89" w:rsidP="00916F89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916F89">
        <w:rPr>
          <w:b/>
          <w:bCs/>
        </w:rPr>
        <w:t xml:space="preserve">The </w:t>
      </w:r>
      <w:r w:rsidRPr="00916F89">
        <w:rPr>
          <w:b/>
          <w:bCs/>
          <w:color w:val="FF0000"/>
        </w:rPr>
        <w:t>SELECT</w:t>
      </w:r>
      <w:r w:rsidRPr="00916F89">
        <w:rPr>
          <w:b/>
          <w:bCs/>
        </w:rPr>
        <w:t xml:space="preserve"> Statement</w:t>
      </w:r>
    </w:p>
    <w:p w14:paraId="197A451E" w14:textId="3AA9673B" w:rsidR="00916F89" w:rsidRDefault="00547B7B" w:rsidP="00547B7B">
      <w:pPr>
        <w:pStyle w:val="a7"/>
        <w:numPr>
          <w:ilvl w:val="0"/>
          <w:numId w:val="11"/>
        </w:numPr>
        <w:ind w:firstLineChars="0"/>
        <w:rPr>
          <w:b/>
          <w:bCs/>
        </w:rPr>
      </w:pPr>
      <w:r w:rsidRPr="00547B7B">
        <w:rPr>
          <w:b/>
          <w:bCs/>
        </w:rPr>
        <w:t xml:space="preserve">A cut down version of the </w:t>
      </w:r>
      <w:r w:rsidRPr="00547B7B">
        <w:rPr>
          <w:b/>
          <w:bCs/>
          <w:color w:val="FF0000"/>
        </w:rPr>
        <w:t>SELECT</w:t>
      </w:r>
      <w:r w:rsidRPr="00547B7B">
        <w:rPr>
          <w:b/>
          <w:bCs/>
        </w:rPr>
        <w:t xml:space="preserve"> statement</w:t>
      </w:r>
      <w:r>
        <w:rPr>
          <w:b/>
          <w:bCs/>
        </w:rPr>
        <w:t xml:space="preserve"> </w:t>
      </w:r>
      <w:r w:rsidRPr="00547B7B">
        <w:rPr>
          <w:b/>
          <w:bCs/>
        </w:rPr>
        <w:t>MySQL</w:t>
      </w:r>
    </w:p>
    <w:p w14:paraId="0FEA26B1" w14:textId="2CFE41A3" w:rsidR="00547B7B" w:rsidRDefault="00547B7B" w:rsidP="00547B7B">
      <w:pPr>
        <w:pStyle w:val="a7"/>
        <w:numPr>
          <w:ilvl w:val="0"/>
          <w:numId w:val="11"/>
        </w:numPr>
        <w:ind w:firstLineChars="0"/>
        <w:rPr>
          <w:b/>
          <w:bCs/>
        </w:rPr>
      </w:pPr>
      <w:r w:rsidRPr="00547B7B">
        <w:rPr>
          <w:b/>
          <w:bCs/>
          <w:color w:val="FF0000"/>
        </w:rPr>
        <w:t>SELECT</w:t>
      </w:r>
      <w:r>
        <w:rPr>
          <w:b/>
          <w:bCs/>
        </w:rPr>
        <w:t xml:space="preserve"> </w:t>
      </w:r>
      <w:r w:rsidRPr="00547B7B">
        <w:rPr>
          <w:b/>
          <w:bCs/>
        </w:rPr>
        <w:t xml:space="preserve">[ALL | DISTINCT] </w:t>
      </w:r>
      <w:r w:rsidRPr="00547B7B">
        <w:rPr>
          <w:b/>
          <w:bCs/>
          <w:color w:val="FF0000"/>
        </w:rPr>
        <w:t>select_expr</w:t>
      </w:r>
      <w:r w:rsidRPr="00547B7B">
        <w:rPr>
          <w:b/>
          <w:bCs/>
        </w:rPr>
        <w:t xml:space="preserve"> [, select_expr ...]</w:t>
      </w:r>
    </w:p>
    <w:p w14:paraId="369BF38B" w14:textId="77777777" w:rsidR="00547B7B" w:rsidRDefault="00547B7B" w:rsidP="00547B7B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547B7B">
        <w:rPr>
          <w:b/>
          <w:bCs/>
        </w:rPr>
        <w:t>List the columns (and expressions) that are returned from the query</w:t>
      </w:r>
    </w:p>
    <w:p w14:paraId="427C1E86" w14:textId="1BF007B9" w:rsidR="00547B7B" w:rsidRDefault="00547B7B" w:rsidP="00547B7B">
      <w:pPr>
        <w:pStyle w:val="a7"/>
        <w:ind w:left="1620" w:firstLineChars="0" w:firstLine="0"/>
        <w:rPr>
          <w:b/>
          <w:bCs/>
        </w:rPr>
      </w:pPr>
      <w:r w:rsidRPr="00547B7B">
        <w:rPr>
          <w:rFonts w:hint="eastAsia"/>
          <w:b/>
          <w:bCs/>
        </w:rPr>
        <w:t>列出查询返回的列</w:t>
      </w:r>
      <w:r w:rsidRPr="00547B7B">
        <w:rPr>
          <w:b/>
          <w:bCs/>
        </w:rPr>
        <w:t>(和表达式)</w:t>
      </w:r>
    </w:p>
    <w:p w14:paraId="62651787" w14:textId="452B541A" w:rsidR="00547B7B" w:rsidRPr="001B433A" w:rsidRDefault="001B433A" w:rsidP="001B433A">
      <w:pPr>
        <w:pStyle w:val="a7"/>
        <w:numPr>
          <w:ilvl w:val="0"/>
          <w:numId w:val="16"/>
        </w:numPr>
        <w:ind w:firstLineChars="0"/>
        <w:rPr>
          <w:b/>
          <w:bCs/>
          <w:color w:val="FF0000"/>
        </w:rPr>
      </w:pPr>
      <w:r w:rsidRPr="001B433A">
        <w:rPr>
          <w:b/>
          <w:bCs/>
          <w:color w:val="FF0000"/>
        </w:rPr>
        <w:t>[FROM</w:t>
      </w:r>
      <w:r w:rsidRPr="001B433A">
        <w:rPr>
          <w:b/>
          <w:bCs/>
          <w:color w:val="FF0000"/>
        </w:rPr>
        <w:t xml:space="preserve"> </w:t>
      </w:r>
      <w:r w:rsidRPr="001B433A">
        <w:rPr>
          <w:b/>
          <w:bCs/>
          <w:i/>
          <w:iCs/>
          <w:color w:val="FF0000"/>
        </w:rPr>
        <w:t>table_references</w:t>
      </w:r>
      <w:r w:rsidRPr="001B433A">
        <w:rPr>
          <w:b/>
          <w:bCs/>
          <w:color w:val="FF0000"/>
        </w:rPr>
        <w:t>]</w:t>
      </w:r>
    </w:p>
    <w:p w14:paraId="3D622CB0" w14:textId="77777777" w:rsidR="001B433A" w:rsidRDefault="001B433A" w:rsidP="001B433A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1B433A">
        <w:rPr>
          <w:b/>
          <w:bCs/>
        </w:rPr>
        <w:t>Indicate the table(s) or view(s) from where the data is obtained</w:t>
      </w:r>
    </w:p>
    <w:p w14:paraId="2A463666" w14:textId="7A5940DD" w:rsidR="001B433A" w:rsidRDefault="001B433A" w:rsidP="001B433A">
      <w:pPr>
        <w:pStyle w:val="a7"/>
        <w:ind w:left="1620" w:firstLineChars="0" w:firstLine="0"/>
        <w:rPr>
          <w:b/>
          <w:bCs/>
        </w:rPr>
      </w:pPr>
      <w:r w:rsidRPr="001B433A">
        <w:rPr>
          <w:rFonts w:hint="eastAsia"/>
          <w:b/>
          <w:bCs/>
        </w:rPr>
        <w:t>指示从哪里获得数据的表或视图</w:t>
      </w:r>
    </w:p>
    <w:p w14:paraId="4D1A51D3" w14:textId="211376DF" w:rsidR="001B433A" w:rsidRPr="00A667AA" w:rsidRDefault="001B433A" w:rsidP="001B433A">
      <w:pPr>
        <w:pStyle w:val="a7"/>
        <w:numPr>
          <w:ilvl w:val="0"/>
          <w:numId w:val="16"/>
        </w:numPr>
        <w:ind w:firstLineChars="0"/>
        <w:rPr>
          <w:b/>
          <w:bCs/>
          <w:color w:val="FF0000"/>
        </w:rPr>
      </w:pPr>
      <w:r w:rsidRPr="00A667AA">
        <w:rPr>
          <w:b/>
          <w:bCs/>
          <w:color w:val="FF0000"/>
        </w:rPr>
        <w:t>[WHERE</w:t>
      </w:r>
      <w:r w:rsidRPr="00A667AA">
        <w:rPr>
          <w:b/>
          <w:bCs/>
          <w:color w:val="FF0000"/>
        </w:rPr>
        <w:t xml:space="preserve"> </w:t>
      </w:r>
      <w:r w:rsidRPr="00A667AA">
        <w:rPr>
          <w:b/>
          <w:bCs/>
          <w:i/>
          <w:iCs/>
          <w:color w:val="FF0000"/>
        </w:rPr>
        <w:t>where_condition</w:t>
      </w:r>
      <w:r w:rsidRPr="00A667AA">
        <w:rPr>
          <w:b/>
          <w:bCs/>
          <w:color w:val="FF0000"/>
        </w:rPr>
        <w:t>]</w:t>
      </w:r>
    </w:p>
    <w:p w14:paraId="02C40E2D" w14:textId="5D1F68EA" w:rsidR="001B433A" w:rsidRDefault="00A667AA" w:rsidP="001B433A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A667AA">
        <w:rPr>
          <w:b/>
          <w:bCs/>
        </w:rPr>
        <w:t>Indicate the conditions on whether a particular row will be in the result</w:t>
      </w:r>
      <w:r w:rsidRPr="00A667AA">
        <w:rPr>
          <w:rFonts w:hint="eastAsia"/>
          <w:b/>
          <w:bCs/>
        </w:rPr>
        <w:t>指示特定行是否将出现在结果中的条件</w:t>
      </w:r>
    </w:p>
    <w:p w14:paraId="1908D312" w14:textId="6B376038" w:rsidR="00A667AA" w:rsidRPr="00A667AA" w:rsidRDefault="00A667AA" w:rsidP="00A667AA">
      <w:pPr>
        <w:pStyle w:val="a7"/>
        <w:numPr>
          <w:ilvl w:val="0"/>
          <w:numId w:val="16"/>
        </w:numPr>
        <w:ind w:firstLineChars="0"/>
        <w:rPr>
          <w:b/>
          <w:bCs/>
          <w:color w:val="FF0000"/>
        </w:rPr>
      </w:pPr>
      <w:r w:rsidRPr="00A667AA">
        <w:rPr>
          <w:b/>
          <w:bCs/>
          <w:color w:val="FF0000"/>
        </w:rPr>
        <w:t>[GROUP BY {</w:t>
      </w:r>
      <w:r w:rsidRPr="00A667AA">
        <w:rPr>
          <w:b/>
          <w:bCs/>
          <w:i/>
          <w:iCs/>
          <w:color w:val="FF0000"/>
        </w:rPr>
        <w:t xml:space="preserve">col_name | expr </w:t>
      </w:r>
      <w:r w:rsidRPr="00A667AA">
        <w:rPr>
          <w:b/>
          <w:bCs/>
          <w:color w:val="FF0000"/>
        </w:rPr>
        <w:t>} [ASC | DESC], ...]</w:t>
      </w:r>
    </w:p>
    <w:p w14:paraId="46732C1F" w14:textId="4AEF60DD" w:rsidR="00A667AA" w:rsidRDefault="00A667AA" w:rsidP="00A667AA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A667AA">
        <w:rPr>
          <w:b/>
          <w:bCs/>
        </w:rPr>
        <w:t xml:space="preserve">Indicate </w:t>
      </w:r>
      <w:r w:rsidRPr="00A667AA">
        <w:rPr>
          <w:b/>
          <w:bCs/>
          <w:color w:val="FF0000"/>
        </w:rPr>
        <w:t>categorisation</w:t>
      </w:r>
      <w:r w:rsidRPr="00A667AA">
        <w:rPr>
          <w:b/>
          <w:bCs/>
        </w:rPr>
        <w:t xml:space="preserve"> of results</w:t>
      </w:r>
      <w:r w:rsidRPr="00A667AA">
        <w:rPr>
          <w:rFonts w:hint="eastAsia"/>
          <w:b/>
          <w:bCs/>
        </w:rPr>
        <w:t>表明结果的分类</w:t>
      </w:r>
    </w:p>
    <w:p w14:paraId="5C63E3A9" w14:textId="5BC11155" w:rsidR="00A667AA" w:rsidRPr="00A667AA" w:rsidRDefault="00A667AA" w:rsidP="00A667AA">
      <w:pPr>
        <w:pStyle w:val="a7"/>
        <w:numPr>
          <w:ilvl w:val="0"/>
          <w:numId w:val="16"/>
        </w:numPr>
        <w:ind w:firstLineChars="0"/>
        <w:rPr>
          <w:b/>
          <w:bCs/>
          <w:color w:val="FF0000"/>
        </w:rPr>
      </w:pPr>
      <w:r w:rsidRPr="00A667AA">
        <w:rPr>
          <w:b/>
          <w:bCs/>
          <w:color w:val="FF0000"/>
        </w:rPr>
        <w:t>[HAVING</w:t>
      </w:r>
      <w:r w:rsidRPr="00A667AA">
        <w:rPr>
          <w:b/>
          <w:bCs/>
          <w:color w:val="FF0000"/>
        </w:rPr>
        <w:t xml:space="preserve"> </w:t>
      </w:r>
      <w:r w:rsidRPr="00A667AA">
        <w:rPr>
          <w:b/>
          <w:bCs/>
          <w:i/>
          <w:iCs/>
          <w:color w:val="FF0000"/>
        </w:rPr>
        <w:t>where_condition</w:t>
      </w:r>
      <w:r w:rsidRPr="00A667AA">
        <w:rPr>
          <w:b/>
          <w:bCs/>
          <w:color w:val="FF0000"/>
        </w:rPr>
        <w:t xml:space="preserve"> ]</w:t>
      </w:r>
    </w:p>
    <w:p w14:paraId="18C2D208" w14:textId="55F046FC" w:rsidR="00A667AA" w:rsidRDefault="00A667AA" w:rsidP="00A667AA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A667AA">
        <w:rPr>
          <w:b/>
          <w:bCs/>
        </w:rPr>
        <w:t>Indicate the conditions under which a particular category (group) is included in the</w:t>
      </w:r>
      <w:r>
        <w:rPr>
          <w:b/>
          <w:bCs/>
        </w:rPr>
        <w:t xml:space="preserve"> </w:t>
      </w:r>
      <w:r w:rsidRPr="00A667AA">
        <w:rPr>
          <w:b/>
          <w:bCs/>
        </w:rPr>
        <w:t>result</w:t>
      </w:r>
      <w:r w:rsidRPr="00A667AA">
        <w:rPr>
          <w:rFonts w:hint="eastAsia"/>
          <w:b/>
          <w:bCs/>
        </w:rPr>
        <w:t>指示特定类别</w:t>
      </w:r>
      <w:r w:rsidRPr="00A667AA">
        <w:rPr>
          <w:b/>
          <w:bCs/>
        </w:rPr>
        <w:t>(组)在何种条件下包含在结果中</w:t>
      </w:r>
    </w:p>
    <w:p w14:paraId="7DE01BB8" w14:textId="30188C6A" w:rsidR="009107F8" w:rsidRPr="009107F8" w:rsidRDefault="009107F8" w:rsidP="009107F8">
      <w:pPr>
        <w:pStyle w:val="a7"/>
        <w:numPr>
          <w:ilvl w:val="0"/>
          <w:numId w:val="16"/>
        </w:numPr>
        <w:ind w:firstLineChars="0"/>
        <w:rPr>
          <w:b/>
          <w:bCs/>
          <w:color w:val="FF0000"/>
        </w:rPr>
      </w:pPr>
      <w:r w:rsidRPr="009107F8">
        <w:rPr>
          <w:b/>
          <w:bCs/>
          <w:color w:val="FF0000"/>
        </w:rPr>
        <w:t>[ORDER BY {</w:t>
      </w:r>
      <w:r w:rsidRPr="009107F8">
        <w:rPr>
          <w:b/>
          <w:bCs/>
          <w:i/>
          <w:iCs/>
          <w:color w:val="FF0000"/>
        </w:rPr>
        <w:t>col_name | expr | position</w:t>
      </w:r>
      <w:r w:rsidRPr="009107F8">
        <w:rPr>
          <w:b/>
          <w:bCs/>
          <w:color w:val="FF0000"/>
        </w:rPr>
        <w:t xml:space="preserve"> } [ASC | DESC], ...]</w:t>
      </w:r>
    </w:p>
    <w:p w14:paraId="38CF8E15" w14:textId="0AA8A95C" w:rsidR="009107F8" w:rsidRDefault="009107F8" w:rsidP="009107F8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9107F8">
        <w:rPr>
          <w:b/>
          <w:bCs/>
        </w:rPr>
        <w:t>Sort the result based on the criteria</w:t>
      </w:r>
      <w:r w:rsidRPr="009107F8">
        <w:rPr>
          <w:rFonts w:hint="eastAsia"/>
          <w:b/>
          <w:bCs/>
        </w:rPr>
        <w:t>根据标准对结果进行排序</w:t>
      </w:r>
    </w:p>
    <w:p w14:paraId="0375E99F" w14:textId="36ACFAB7" w:rsidR="009107F8" w:rsidRPr="009107F8" w:rsidRDefault="009107F8" w:rsidP="009107F8">
      <w:pPr>
        <w:pStyle w:val="a7"/>
        <w:numPr>
          <w:ilvl w:val="0"/>
          <w:numId w:val="16"/>
        </w:numPr>
        <w:ind w:firstLineChars="0"/>
        <w:rPr>
          <w:b/>
          <w:bCs/>
          <w:color w:val="FF0000"/>
        </w:rPr>
      </w:pPr>
      <w:r w:rsidRPr="009107F8">
        <w:rPr>
          <w:b/>
          <w:bCs/>
          <w:color w:val="FF0000"/>
        </w:rPr>
        <w:t>[LIMIT {[</w:t>
      </w:r>
      <w:r w:rsidRPr="009107F8">
        <w:rPr>
          <w:b/>
          <w:bCs/>
          <w:i/>
          <w:iCs/>
          <w:color w:val="FF0000"/>
        </w:rPr>
        <w:t>offset ,</w:t>
      </w:r>
      <w:r w:rsidRPr="009107F8">
        <w:rPr>
          <w:b/>
          <w:bCs/>
          <w:color w:val="FF0000"/>
        </w:rPr>
        <w:t xml:space="preserve">] </w:t>
      </w:r>
      <w:r w:rsidRPr="009107F8">
        <w:rPr>
          <w:b/>
          <w:bCs/>
          <w:i/>
          <w:iCs/>
          <w:color w:val="FF0000"/>
        </w:rPr>
        <w:t>row_count | row_count</w:t>
      </w:r>
      <w:r w:rsidRPr="009107F8">
        <w:rPr>
          <w:b/>
          <w:bCs/>
          <w:color w:val="FF0000"/>
        </w:rPr>
        <w:t xml:space="preserve"> OFFSET </w:t>
      </w:r>
      <w:r w:rsidRPr="009107F8">
        <w:rPr>
          <w:b/>
          <w:bCs/>
          <w:i/>
          <w:iCs/>
          <w:color w:val="FF0000"/>
        </w:rPr>
        <w:t>offset</w:t>
      </w:r>
      <w:r w:rsidRPr="009107F8">
        <w:rPr>
          <w:b/>
          <w:bCs/>
          <w:color w:val="FF0000"/>
        </w:rPr>
        <w:t>}]</w:t>
      </w:r>
    </w:p>
    <w:p w14:paraId="251AFE2C" w14:textId="42737BF3" w:rsidR="009107F8" w:rsidRDefault="009107F8" w:rsidP="009107F8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9107F8">
        <w:rPr>
          <w:b/>
          <w:bCs/>
        </w:rPr>
        <w:t>Limit which rows are returned by their return order (i.e. 5 rows, 5 rows from row 2)</w:t>
      </w:r>
      <w:r w:rsidRPr="009107F8">
        <w:rPr>
          <w:rFonts w:hint="eastAsia"/>
        </w:rPr>
        <w:t xml:space="preserve"> </w:t>
      </w:r>
      <w:r w:rsidRPr="009107F8">
        <w:rPr>
          <w:rFonts w:hint="eastAsia"/>
          <w:b/>
          <w:bCs/>
        </w:rPr>
        <w:t>根据返回顺序限制返回的行</w:t>
      </w:r>
      <w:r w:rsidRPr="009107F8">
        <w:rPr>
          <w:b/>
          <w:bCs/>
        </w:rPr>
        <w:t>(即5行，从第2行开始的5行)</w:t>
      </w:r>
    </w:p>
    <w:p w14:paraId="6366ED92" w14:textId="19509B57" w:rsidR="009107F8" w:rsidRDefault="00336713" w:rsidP="00336713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336713">
        <w:rPr>
          <w:b/>
          <w:bCs/>
          <w:color w:val="FF0000"/>
        </w:rPr>
        <w:t>Order is important! E.g. HAVING</w:t>
      </w:r>
      <w:r w:rsidRPr="00336713">
        <w:rPr>
          <w:b/>
          <w:bCs/>
          <w:color w:val="FF0000"/>
        </w:rPr>
        <w:t xml:space="preserve"> </w:t>
      </w:r>
      <w:r w:rsidRPr="00336713">
        <w:rPr>
          <w:b/>
          <w:bCs/>
          <w:color w:val="FF0000"/>
        </w:rPr>
        <w:t>cannot go before GROUP BY or WHERE</w:t>
      </w:r>
    </w:p>
    <w:p w14:paraId="44642781" w14:textId="177A45FD" w:rsidR="00336713" w:rsidRDefault="00336713" w:rsidP="00336713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336713">
        <w:rPr>
          <w:b/>
          <w:bCs/>
        </w:rPr>
        <w:t>SELECT Examples</w:t>
      </w:r>
    </w:p>
    <w:p w14:paraId="48DBB2E2" w14:textId="7EA58A84" w:rsidR="00336713" w:rsidRDefault="00336713" w:rsidP="00336713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336713">
        <w:rPr>
          <w:b/>
          <w:bCs/>
        </w:rPr>
        <w:lastRenderedPageBreak/>
        <w:drawing>
          <wp:inline distT="0" distB="0" distL="0" distR="0" wp14:anchorId="7B95EE39" wp14:editId="1C2CD2F4">
            <wp:extent cx="3676240" cy="24955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063" cy="249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ECC7" w14:textId="3282A945" w:rsidR="00336713" w:rsidRDefault="00336713" w:rsidP="00336713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336713">
        <w:rPr>
          <w:b/>
          <w:bCs/>
        </w:rPr>
        <w:t>SELECT Examples: Projection</w:t>
      </w:r>
    </w:p>
    <w:p w14:paraId="74C13106" w14:textId="19630A91" w:rsidR="00336713" w:rsidRDefault="00336713" w:rsidP="00336713">
      <w:pPr>
        <w:pStyle w:val="a7"/>
        <w:numPr>
          <w:ilvl w:val="0"/>
          <w:numId w:val="16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AD1659" wp14:editId="62C0CC1B">
            <wp:extent cx="3610610" cy="20090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97" cy="2012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91F97" w14:textId="03E34F61" w:rsidR="00336713" w:rsidRDefault="002221F1" w:rsidP="002221F1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2221F1">
        <w:rPr>
          <w:b/>
          <w:bCs/>
        </w:rPr>
        <w:t>SELECT Examples: Selection</w:t>
      </w:r>
    </w:p>
    <w:p w14:paraId="4268EB85" w14:textId="790175E0" w:rsidR="002221F1" w:rsidRDefault="002221F1" w:rsidP="002221F1">
      <w:pPr>
        <w:pStyle w:val="a7"/>
        <w:numPr>
          <w:ilvl w:val="0"/>
          <w:numId w:val="16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4B638A" wp14:editId="2173F818">
            <wp:extent cx="3108960" cy="208913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232" cy="2091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40551" w14:textId="47D5EC7E" w:rsidR="002221F1" w:rsidRDefault="002221F1" w:rsidP="002221F1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2221F1">
        <w:rPr>
          <w:b/>
          <w:bCs/>
        </w:rPr>
        <w:t>SELECT</w:t>
      </w:r>
      <w:r>
        <w:rPr>
          <w:b/>
          <w:bCs/>
        </w:rPr>
        <w:t xml:space="preserve"> </w:t>
      </w:r>
      <w:r w:rsidRPr="002221F1">
        <w:rPr>
          <w:b/>
          <w:bCs/>
        </w:rPr>
        <w:t>Examples: LIKE clause</w:t>
      </w:r>
    </w:p>
    <w:p w14:paraId="74DE8206" w14:textId="60E68E16" w:rsidR="002221F1" w:rsidRDefault="002221F1" w:rsidP="002221F1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2221F1">
        <w:rPr>
          <w:b/>
          <w:bCs/>
        </w:rPr>
        <w:t xml:space="preserve">In addition to arithmetic expressions, string conditions are specified with the </w:t>
      </w:r>
      <w:r w:rsidRPr="002221F1">
        <w:rPr>
          <w:b/>
          <w:bCs/>
          <w:color w:val="FF0000"/>
        </w:rPr>
        <w:t>LIKE</w:t>
      </w:r>
      <w:r w:rsidRPr="002221F1">
        <w:rPr>
          <w:b/>
          <w:bCs/>
        </w:rPr>
        <w:t xml:space="preserve"> clause</w:t>
      </w:r>
      <w:r w:rsidRPr="002221F1">
        <w:rPr>
          <w:rFonts w:hint="eastAsia"/>
          <w:b/>
          <w:bCs/>
        </w:rPr>
        <w:t>除了算术表达式之外，字符串条件也用</w:t>
      </w:r>
      <w:r w:rsidRPr="002221F1">
        <w:rPr>
          <w:b/>
          <w:bCs/>
        </w:rPr>
        <w:t>LIKE子句指定</w:t>
      </w:r>
    </w:p>
    <w:p w14:paraId="07E5BF6E" w14:textId="73FFC689" w:rsidR="002221F1" w:rsidRDefault="002221F1" w:rsidP="002221F1">
      <w:pPr>
        <w:pStyle w:val="a7"/>
        <w:numPr>
          <w:ilvl w:val="0"/>
          <w:numId w:val="16"/>
        </w:numPr>
        <w:ind w:firstLineChars="0"/>
        <w:rPr>
          <w:b/>
          <w:bCs/>
        </w:rPr>
      </w:pPr>
      <w:r w:rsidRPr="002221F1">
        <w:rPr>
          <w:b/>
          <w:bCs/>
        </w:rPr>
        <w:drawing>
          <wp:inline distT="0" distB="0" distL="0" distR="0" wp14:anchorId="4E44145D" wp14:editId="15FBB29C">
            <wp:extent cx="4455160" cy="3684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179" cy="3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7AFE" w14:textId="46604958" w:rsidR="002221F1" w:rsidRDefault="002221F1" w:rsidP="002221F1">
      <w:pPr>
        <w:pStyle w:val="a7"/>
        <w:numPr>
          <w:ilvl w:val="0"/>
          <w:numId w:val="16"/>
        </w:numPr>
        <w:ind w:firstLineChars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5F39FE" wp14:editId="272EB847">
            <wp:extent cx="5289635" cy="22415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016" cy="2244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A8EBB" w14:textId="5558C95C" w:rsidR="002221F1" w:rsidRDefault="00001C56" w:rsidP="00001C56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001C56">
        <w:rPr>
          <w:b/>
          <w:bCs/>
        </w:rPr>
        <w:t>Aggregate Functions</w:t>
      </w:r>
      <w:r w:rsidRPr="00001C56">
        <w:rPr>
          <w:rFonts w:hint="eastAsia"/>
          <w:b/>
          <w:bCs/>
        </w:rPr>
        <w:t>聚集函数</w:t>
      </w:r>
    </w:p>
    <w:p w14:paraId="5E8E84FA" w14:textId="77777777" w:rsidR="00001C56" w:rsidRDefault="00001C56" w:rsidP="00001C56">
      <w:pPr>
        <w:pStyle w:val="a7"/>
        <w:numPr>
          <w:ilvl w:val="0"/>
          <w:numId w:val="17"/>
        </w:numPr>
        <w:ind w:firstLineChars="0"/>
        <w:rPr>
          <w:b/>
          <w:bCs/>
        </w:rPr>
      </w:pPr>
      <w:r w:rsidRPr="00001C56">
        <w:rPr>
          <w:b/>
          <w:bCs/>
        </w:rPr>
        <w:t>Aggregate functions operate on the (sub)set of values in a column</w:t>
      </w:r>
      <w:r>
        <w:rPr>
          <w:b/>
          <w:bCs/>
        </w:rPr>
        <w:t xml:space="preserve"> </w:t>
      </w:r>
      <w:r w:rsidRPr="00001C56">
        <w:rPr>
          <w:b/>
          <w:bCs/>
        </w:rPr>
        <w:t>of a relation (table) and return a single value</w:t>
      </w:r>
    </w:p>
    <w:p w14:paraId="4A31A93C" w14:textId="1C905C1D" w:rsidR="00001C56" w:rsidRDefault="00001C56" w:rsidP="00001C56">
      <w:pPr>
        <w:pStyle w:val="a7"/>
        <w:ind w:left="1200" w:firstLineChars="0" w:firstLine="0"/>
        <w:rPr>
          <w:b/>
          <w:bCs/>
        </w:rPr>
      </w:pPr>
      <w:r w:rsidRPr="00001C56">
        <w:rPr>
          <w:rFonts w:hint="eastAsia"/>
          <w:b/>
          <w:bCs/>
        </w:rPr>
        <w:t>聚合函数对关系</w:t>
      </w:r>
      <w:r w:rsidRPr="00001C56">
        <w:rPr>
          <w:b/>
          <w:bCs/>
        </w:rPr>
        <w:t>(表)的一列中的(子)值集进行操作，并返回单个值</w:t>
      </w:r>
    </w:p>
    <w:p w14:paraId="692A9096" w14:textId="2A3145C3" w:rsidR="00001C56" w:rsidRDefault="00001C56" w:rsidP="00001C56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001C56">
        <w:rPr>
          <w:b/>
          <w:bCs/>
        </w:rPr>
        <w:drawing>
          <wp:inline distT="0" distB="0" distL="0" distR="0" wp14:anchorId="36C20028" wp14:editId="3B5E42B1">
            <wp:extent cx="3784600" cy="135702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9497" cy="13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1FC" w14:textId="77777777" w:rsidR="00001C56" w:rsidRPr="00001C56" w:rsidRDefault="00001C56" w:rsidP="00001C56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001C56">
        <w:rPr>
          <w:b/>
          <w:bCs/>
        </w:rPr>
        <w:t>N.B. All of these except for COUNT() ignore null values and</w:t>
      </w:r>
      <w:r>
        <w:rPr>
          <w:b/>
          <w:bCs/>
        </w:rPr>
        <w:t xml:space="preserve"> </w:t>
      </w:r>
      <w:r w:rsidRPr="00001C56">
        <w:rPr>
          <w:b/>
          <w:bCs/>
        </w:rPr>
        <w:t>return null if all values are null. COUNT() counts the rows not</w:t>
      </w:r>
      <w:r>
        <w:rPr>
          <w:b/>
          <w:bCs/>
        </w:rPr>
        <w:t xml:space="preserve"> </w:t>
      </w:r>
      <w:r w:rsidRPr="00001C56">
        <w:rPr>
          <w:b/>
          <w:bCs/>
        </w:rPr>
        <w:t>the values and thus even if the value is NULL it is still counted.</w:t>
      </w:r>
      <w:r w:rsidRPr="00001C56">
        <w:rPr>
          <w:rFonts w:hint="eastAsia"/>
        </w:rPr>
        <w:t xml:space="preserve"> </w:t>
      </w:r>
    </w:p>
    <w:p w14:paraId="3F4E0BED" w14:textId="6F14566A" w:rsidR="00001C56" w:rsidRDefault="00001C56" w:rsidP="00001C56">
      <w:pPr>
        <w:pStyle w:val="a7"/>
        <w:ind w:left="1620" w:firstLineChars="0" w:firstLine="0"/>
        <w:rPr>
          <w:b/>
          <w:bCs/>
        </w:rPr>
      </w:pPr>
      <w:r w:rsidRPr="00001C56">
        <w:rPr>
          <w:rFonts w:hint="eastAsia"/>
          <w:b/>
          <w:bCs/>
        </w:rPr>
        <w:t>注意</w:t>
      </w:r>
      <w:r w:rsidRPr="00001C56">
        <w:rPr>
          <w:b/>
          <w:bCs/>
        </w:rPr>
        <w:t>:除了COUNT()之外，所有这些方法都忽略空值，如果所有值都为空则返回空值。COUNT()计数的是行而不是值，因此即使值是NULL，它仍然被计数。</w:t>
      </w:r>
    </w:p>
    <w:p w14:paraId="7A44007D" w14:textId="74FF3000" w:rsidR="00001C56" w:rsidRDefault="00001C56" w:rsidP="00001C56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001C56">
        <w:rPr>
          <w:b/>
          <w:bCs/>
        </w:rPr>
        <w:t>Aggregate Examples: COUNT and AVG</w:t>
      </w:r>
    </w:p>
    <w:p w14:paraId="7CE157EC" w14:textId="09FBDD3C" w:rsidR="00001C56" w:rsidRDefault="00001C56" w:rsidP="00001C56">
      <w:pPr>
        <w:pStyle w:val="a7"/>
        <w:numPr>
          <w:ilvl w:val="0"/>
          <w:numId w:val="17"/>
        </w:numPr>
        <w:ind w:firstLineChars="0"/>
        <w:rPr>
          <w:b/>
          <w:bCs/>
        </w:rPr>
      </w:pPr>
      <w:r w:rsidRPr="00001C56">
        <w:rPr>
          <w:b/>
          <w:bCs/>
        </w:rPr>
        <w:drawing>
          <wp:inline distT="0" distB="0" distL="0" distR="0" wp14:anchorId="7115374D" wp14:editId="79FD6AEC">
            <wp:extent cx="2997200" cy="4052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6030" cy="4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F495" w14:textId="5246C04D" w:rsidR="00001C56" w:rsidRDefault="00001C56" w:rsidP="00001C56">
      <w:pPr>
        <w:pStyle w:val="a7"/>
        <w:numPr>
          <w:ilvl w:val="0"/>
          <w:numId w:val="17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0132EC" wp14:editId="4A41712B">
            <wp:extent cx="4471670" cy="1933750"/>
            <wp:effectExtent l="0" t="0" r="508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66" cy="1936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C25FB" w14:textId="330224A7" w:rsidR="00D71AAF" w:rsidRDefault="00D71AAF" w:rsidP="00D71AAF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D71AAF">
        <w:rPr>
          <w:b/>
          <w:bCs/>
        </w:rPr>
        <w:t>GROUP BY / HAVING</w:t>
      </w:r>
    </w:p>
    <w:p w14:paraId="3F410F29" w14:textId="77777777" w:rsidR="00D71AAF" w:rsidRDefault="00D71AAF" w:rsidP="00D71AAF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D71AAF">
        <w:rPr>
          <w:b/>
          <w:bCs/>
          <w:color w:val="FF0000"/>
        </w:rPr>
        <w:lastRenderedPageBreak/>
        <w:t>Group by</w:t>
      </w:r>
      <w:r>
        <w:rPr>
          <w:b/>
          <w:bCs/>
        </w:rPr>
        <w:t xml:space="preserve"> </w:t>
      </w:r>
      <w:r w:rsidRPr="00D71AAF">
        <w:rPr>
          <w:b/>
          <w:bCs/>
        </w:rPr>
        <w:t>groups all records together over a set of attributes</w:t>
      </w:r>
    </w:p>
    <w:p w14:paraId="7444F062" w14:textId="60AD3E70" w:rsidR="00D71AAF" w:rsidRDefault="00D71AAF" w:rsidP="00D71AAF">
      <w:pPr>
        <w:pStyle w:val="a7"/>
        <w:ind w:left="1200" w:firstLineChars="0" w:firstLine="0"/>
        <w:rPr>
          <w:b/>
          <w:bCs/>
        </w:rPr>
      </w:pPr>
      <w:r w:rsidRPr="00D71AAF">
        <w:rPr>
          <w:rFonts w:hint="eastAsia"/>
          <w:b/>
          <w:bCs/>
        </w:rPr>
        <w:t>通过一组属性将所有记录分组</w:t>
      </w:r>
    </w:p>
    <w:p w14:paraId="71413C88" w14:textId="04E273D9" w:rsidR="00D7446A" w:rsidRDefault="00D7446A" w:rsidP="00D7446A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D7446A">
        <w:rPr>
          <w:b/>
          <w:bCs/>
        </w:rPr>
        <w:t>Frequently used with aggregate functions</w:t>
      </w:r>
    </w:p>
    <w:p w14:paraId="7E82FE41" w14:textId="22EDF3E0" w:rsidR="00D7446A" w:rsidRDefault="00D7446A" w:rsidP="00D7446A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D7446A">
        <w:rPr>
          <w:b/>
          <w:bCs/>
        </w:rPr>
        <w:t>Example:</w:t>
      </w:r>
    </w:p>
    <w:p w14:paraId="1DB190A6" w14:textId="5AA5C3FF" w:rsidR="00D7446A" w:rsidRDefault="00D7446A" w:rsidP="00D7446A">
      <w:pPr>
        <w:pStyle w:val="a7"/>
        <w:numPr>
          <w:ilvl w:val="0"/>
          <w:numId w:val="19"/>
        </w:numPr>
        <w:ind w:firstLineChars="0"/>
        <w:rPr>
          <w:b/>
          <w:bCs/>
        </w:rPr>
      </w:pPr>
      <w:r w:rsidRPr="00D7446A">
        <w:rPr>
          <w:b/>
          <w:bCs/>
        </w:rPr>
        <w:t>What is the average balance</w:t>
      </w:r>
      <w:r>
        <w:rPr>
          <w:b/>
          <w:bCs/>
        </w:rPr>
        <w:t xml:space="preserve"> </w:t>
      </w:r>
      <w:r w:rsidRPr="00D7446A">
        <w:rPr>
          <w:b/>
          <w:bCs/>
          <w:color w:val="FF0000"/>
        </w:rPr>
        <w:t>PER CUSTOMER</w:t>
      </w:r>
      <w:r w:rsidRPr="00D7446A">
        <w:rPr>
          <w:b/>
          <w:bCs/>
        </w:rPr>
        <w:t>?</w:t>
      </w:r>
    </w:p>
    <w:p w14:paraId="245CFE7B" w14:textId="3D69FA02" w:rsidR="00D7446A" w:rsidRDefault="00D7446A" w:rsidP="00D7446A">
      <w:pPr>
        <w:pStyle w:val="a7"/>
        <w:numPr>
          <w:ilvl w:val="0"/>
          <w:numId w:val="19"/>
        </w:numPr>
        <w:ind w:firstLineChars="0"/>
        <w:rPr>
          <w:b/>
          <w:bCs/>
        </w:rPr>
      </w:pPr>
      <w:r w:rsidRPr="00D7446A">
        <w:rPr>
          <w:b/>
          <w:bCs/>
        </w:rPr>
        <w:drawing>
          <wp:inline distT="0" distB="0" distL="0" distR="0" wp14:anchorId="51400132" wp14:editId="314EF717">
            <wp:extent cx="2867025" cy="6112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892" cy="6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90E9" w14:textId="77777777" w:rsidR="00D7446A" w:rsidRDefault="00D7446A" w:rsidP="00D7446A">
      <w:pPr>
        <w:pStyle w:val="a7"/>
        <w:numPr>
          <w:ilvl w:val="0"/>
          <w:numId w:val="20"/>
        </w:numPr>
        <w:ind w:firstLineChars="0"/>
        <w:rPr>
          <w:b/>
          <w:bCs/>
        </w:rPr>
      </w:pPr>
      <w:r w:rsidRPr="00D7446A">
        <w:rPr>
          <w:b/>
          <w:bCs/>
        </w:rPr>
        <w:t>The only way to put a selection condition over a group by statement is by using</w:t>
      </w:r>
      <w:r>
        <w:rPr>
          <w:b/>
          <w:bCs/>
        </w:rPr>
        <w:t xml:space="preserve"> </w:t>
      </w:r>
      <w:r w:rsidRPr="00D7446A">
        <w:rPr>
          <w:b/>
          <w:bCs/>
          <w:color w:val="FF0000"/>
        </w:rPr>
        <w:t>having</w:t>
      </w:r>
      <w:r w:rsidRPr="00D7446A">
        <w:rPr>
          <w:b/>
          <w:bCs/>
        </w:rPr>
        <w:t xml:space="preserve"> clause</w:t>
      </w:r>
    </w:p>
    <w:p w14:paraId="25A8F199" w14:textId="65E9FD27" w:rsidR="00D7446A" w:rsidRDefault="00D7446A" w:rsidP="00D7446A">
      <w:pPr>
        <w:pStyle w:val="a7"/>
        <w:ind w:left="1160" w:firstLineChars="0" w:firstLine="0"/>
        <w:rPr>
          <w:b/>
          <w:bCs/>
        </w:rPr>
      </w:pPr>
      <w:r w:rsidRPr="00D7446A">
        <w:rPr>
          <w:rFonts w:hint="eastAsia"/>
          <w:b/>
          <w:bCs/>
        </w:rPr>
        <w:t>将选择条件置于</w:t>
      </w:r>
      <w:r w:rsidRPr="00D7446A">
        <w:rPr>
          <w:b/>
          <w:bCs/>
        </w:rPr>
        <w:t>group by语句之上的唯一方法是使用having子句</w:t>
      </w:r>
    </w:p>
    <w:p w14:paraId="5CA1AA71" w14:textId="271E89C6" w:rsidR="003B4B09" w:rsidRDefault="003B4B09" w:rsidP="003B4B09">
      <w:pPr>
        <w:pStyle w:val="a7"/>
        <w:numPr>
          <w:ilvl w:val="0"/>
          <w:numId w:val="20"/>
        </w:numPr>
        <w:ind w:firstLineChars="0"/>
        <w:rPr>
          <w:b/>
          <w:bCs/>
        </w:rPr>
      </w:pPr>
      <w:r w:rsidRPr="003B4B09">
        <w:rPr>
          <w:b/>
          <w:bCs/>
        </w:rPr>
        <w:t>Example:</w:t>
      </w:r>
    </w:p>
    <w:p w14:paraId="1AF3E131" w14:textId="77777777" w:rsidR="003B4B09" w:rsidRPr="003B4B09" w:rsidRDefault="003B4B09" w:rsidP="003B4B09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3B4B09">
        <w:rPr>
          <w:b/>
          <w:bCs/>
        </w:rPr>
        <w:t>What is the exact average balance per customer for customers whose average balance is under 10000?</w:t>
      </w:r>
      <w:r w:rsidRPr="003B4B09">
        <w:rPr>
          <w:rFonts w:hint="eastAsia"/>
        </w:rPr>
        <w:t xml:space="preserve"> </w:t>
      </w:r>
    </w:p>
    <w:p w14:paraId="59982813" w14:textId="1912D551" w:rsidR="003B4B09" w:rsidRDefault="003B4B09" w:rsidP="003B4B09">
      <w:pPr>
        <w:pStyle w:val="a7"/>
        <w:ind w:left="1580" w:firstLineChars="0" w:firstLine="0"/>
        <w:rPr>
          <w:b/>
          <w:bCs/>
        </w:rPr>
      </w:pPr>
      <w:r w:rsidRPr="003B4B09">
        <w:rPr>
          <w:rFonts w:hint="eastAsia"/>
          <w:b/>
          <w:bCs/>
        </w:rPr>
        <w:t>对于平均余额低于</w:t>
      </w:r>
      <w:r w:rsidRPr="003B4B09">
        <w:rPr>
          <w:b/>
          <w:bCs/>
        </w:rPr>
        <w:t>10000的客户，每个客户的确切平均余额是多少?</w:t>
      </w:r>
    </w:p>
    <w:p w14:paraId="028E46F7" w14:textId="2F8DB7C9" w:rsidR="003B4B09" w:rsidRDefault="003B4B09" w:rsidP="003B4B09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3B4B09">
        <w:rPr>
          <w:b/>
          <w:bCs/>
        </w:rPr>
        <w:drawing>
          <wp:inline distT="0" distB="0" distL="0" distR="0" wp14:anchorId="36C902FB" wp14:editId="2FF044D7">
            <wp:extent cx="3590924" cy="90795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931" cy="9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5F07" w14:textId="257E5BCC" w:rsidR="003B4B09" w:rsidRDefault="003B4B09" w:rsidP="003B4B09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3B4B09">
        <w:rPr>
          <w:b/>
          <w:bCs/>
        </w:rPr>
        <w:t>Changing Column Heading in Output</w:t>
      </w:r>
      <w:r w:rsidRPr="003B4B09">
        <w:rPr>
          <w:rFonts w:hint="eastAsia"/>
          <w:b/>
          <w:bCs/>
        </w:rPr>
        <w:t>在输出中更改列标题</w:t>
      </w:r>
    </w:p>
    <w:p w14:paraId="2F255FFC" w14:textId="77777777" w:rsidR="008F05A6" w:rsidRDefault="008F05A6" w:rsidP="008F05A6">
      <w:pPr>
        <w:pStyle w:val="a7"/>
        <w:numPr>
          <w:ilvl w:val="0"/>
          <w:numId w:val="20"/>
        </w:numPr>
        <w:ind w:firstLineChars="0"/>
        <w:rPr>
          <w:b/>
          <w:bCs/>
        </w:rPr>
      </w:pPr>
      <w:r w:rsidRPr="008F05A6">
        <w:rPr>
          <w:b/>
          <w:bCs/>
        </w:rPr>
        <w:t>We can rename the column name of the</w:t>
      </w:r>
      <w:r>
        <w:rPr>
          <w:b/>
          <w:bCs/>
        </w:rPr>
        <w:t xml:space="preserve"> </w:t>
      </w:r>
      <w:r w:rsidRPr="008F05A6">
        <w:rPr>
          <w:b/>
          <w:bCs/>
        </w:rPr>
        <w:t>output by using the AS clause</w:t>
      </w:r>
    </w:p>
    <w:p w14:paraId="7B9468F6" w14:textId="47E02110" w:rsidR="003B4B09" w:rsidRDefault="008F05A6" w:rsidP="008F05A6">
      <w:pPr>
        <w:pStyle w:val="a7"/>
        <w:ind w:left="1160" w:firstLineChars="0" w:firstLine="0"/>
        <w:rPr>
          <w:b/>
          <w:bCs/>
        </w:rPr>
      </w:pPr>
      <w:r w:rsidRPr="008F05A6">
        <w:rPr>
          <w:rFonts w:hint="eastAsia"/>
          <w:b/>
          <w:bCs/>
        </w:rPr>
        <w:t>可以使用</w:t>
      </w:r>
      <w:r w:rsidRPr="008F05A6">
        <w:rPr>
          <w:b/>
          <w:bCs/>
        </w:rPr>
        <w:t>AS子句重命名输出的列名</w:t>
      </w:r>
    </w:p>
    <w:p w14:paraId="42CB1BE8" w14:textId="77777777" w:rsidR="008F05A6" w:rsidRDefault="008F05A6" w:rsidP="008F05A6">
      <w:pPr>
        <w:pStyle w:val="a7"/>
        <w:numPr>
          <w:ilvl w:val="0"/>
          <w:numId w:val="20"/>
        </w:numPr>
        <w:ind w:firstLineChars="0"/>
        <w:rPr>
          <w:b/>
          <w:bCs/>
        </w:rPr>
      </w:pPr>
      <w:r w:rsidRPr="008F05A6">
        <w:rPr>
          <w:b/>
          <w:bCs/>
        </w:rPr>
        <w:t>If it contains a gap it must be in</w:t>
      </w:r>
      <w:r>
        <w:rPr>
          <w:b/>
          <w:bCs/>
        </w:rPr>
        <w:t xml:space="preserve"> </w:t>
      </w:r>
      <w:r w:rsidRPr="008F05A6">
        <w:rPr>
          <w:b/>
          <w:bCs/>
        </w:rPr>
        <w:t>straight double quotes</w:t>
      </w:r>
    </w:p>
    <w:p w14:paraId="7C613D79" w14:textId="04FA7D29" w:rsidR="008F05A6" w:rsidRDefault="008F05A6" w:rsidP="008F05A6">
      <w:pPr>
        <w:pStyle w:val="a7"/>
        <w:ind w:left="1160" w:firstLineChars="0" w:firstLine="0"/>
        <w:rPr>
          <w:b/>
          <w:bCs/>
        </w:rPr>
      </w:pPr>
      <w:r w:rsidRPr="008F05A6">
        <w:rPr>
          <w:rFonts w:hint="eastAsia"/>
          <w:b/>
          <w:bCs/>
        </w:rPr>
        <w:t>如果它包含一个空白，它必须在直双引号</w:t>
      </w:r>
    </w:p>
    <w:p w14:paraId="18A03443" w14:textId="4E6A3C44" w:rsidR="008F05A6" w:rsidRDefault="008F05A6" w:rsidP="008F05A6">
      <w:pPr>
        <w:pStyle w:val="a7"/>
        <w:numPr>
          <w:ilvl w:val="0"/>
          <w:numId w:val="20"/>
        </w:numPr>
        <w:ind w:firstLineChars="0"/>
        <w:rPr>
          <w:b/>
          <w:bCs/>
        </w:rPr>
      </w:pPr>
      <w:r w:rsidRPr="008F05A6">
        <w:rPr>
          <w:b/>
          <w:bCs/>
        </w:rPr>
        <w:drawing>
          <wp:inline distT="0" distB="0" distL="0" distR="0" wp14:anchorId="39524D72" wp14:editId="633D4D2E">
            <wp:extent cx="2847975" cy="11687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0765" cy="11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E5D3" w14:textId="44E55EE9" w:rsidR="00321D6B" w:rsidRDefault="00321D6B" w:rsidP="008F05A6">
      <w:pPr>
        <w:pStyle w:val="a7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7900B6" wp14:editId="11D21E69">
            <wp:extent cx="4989195" cy="1141334"/>
            <wp:effectExtent l="0" t="0" r="19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83" cy="1144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6F666" w14:textId="00A1C2E9" w:rsidR="00321D6B" w:rsidRDefault="00321D6B" w:rsidP="00321D6B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321D6B">
        <w:rPr>
          <w:b/>
          <w:bCs/>
        </w:rPr>
        <w:t>ORDER BY</w:t>
      </w:r>
    </w:p>
    <w:p w14:paraId="58BF0A1C" w14:textId="0BD998A0" w:rsidR="00321D6B" w:rsidRDefault="00321D6B" w:rsidP="00321D6B">
      <w:pPr>
        <w:pStyle w:val="a7"/>
        <w:numPr>
          <w:ilvl w:val="0"/>
          <w:numId w:val="22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B2A11F" wp14:editId="2DC579AC">
            <wp:extent cx="3188335" cy="513679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623" cy="518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0DD23" w14:textId="2245D168" w:rsidR="00321D6B" w:rsidRDefault="00321D6B" w:rsidP="00321D6B">
      <w:pPr>
        <w:pStyle w:val="a7"/>
        <w:numPr>
          <w:ilvl w:val="0"/>
          <w:numId w:val="22"/>
        </w:numPr>
        <w:ind w:firstLineChars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0FC2D5" wp14:editId="6677F02D">
            <wp:extent cx="1813560" cy="2243481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16" cy="2246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F46AA" w14:textId="589ABE52" w:rsidR="00321D6B" w:rsidRDefault="00321D6B" w:rsidP="00321D6B">
      <w:pPr>
        <w:pStyle w:val="a7"/>
        <w:numPr>
          <w:ilvl w:val="0"/>
          <w:numId w:val="22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91233B" wp14:editId="639EA7DD">
            <wp:extent cx="2715260" cy="215790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31" cy="216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4455A" w14:textId="19A3B562" w:rsidR="00321D6B" w:rsidRDefault="00321D6B" w:rsidP="00321D6B">
      <w:pPr>
        <w:pStyle w:val="a7"/>
        <w:numPr>
          <w:ilvl w:val="0"/>
          <w:numId w:val="2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ESC-</w:t>
      </w:r>
      <w:r>
        <w:rPr>
          <w:rFonts w:hint="eastAsia"/>
          <w:b/>
          <w:bCs/>
        </w:rPr>
        <w:t>降序</w:t>
      </w:r>
    </w:p>
    <w:p w14:paraId="3872261A" w14:textId="15DD125F" w:rsidR="00321D6B" w:rsidRDefault="00321D6B" w:rsidP="00321D6B">
      <w:pPr>
        <w:pStyle w:val="a7"/>
        <w:numPr>
          <w:ilvl w:val="0"/>
          <w:numId w:val="2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SC-</w:t>
      </w:r>
      <w:r>
        <w:rPr>
          <w:rFonts w:hint="eastAsia"/>
          <w:b/>
          <w:bCs/>
        </w:rPr>
        <w:t>升序</w:t>
      </w:r>
    </w:p>
    <w:p w14:paraId="5D168BF8" w14:textId="79F5147A" w:rsidR="00321D6B" w:rsidRDefault="00321D6B" w:rsidP="00321D6B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321D6B">
        <w:rPr>
          <w:b/>
          <w:bCs/>
        </w:rPr>
        <w:t>LIMIT and OFFSET</w:t>
      </w:r>
      <w:r w:rsidRPr="00321D6B">
        <w:rPr>
          <w:rFonts w:hint="eastAsia"/>
          <w:b/>
          <w:bCs/>
        </w:rPr>
        <w:t>限制和偏移</w:t>
      </w:r>
    </w:p>
    <w:p w14:paraId="1D09D7B0" w14:textId="4C2CC797" w:rsidR="00321D6B" w:rsidRDefault="00075C3C" w:rsidP="00075C3C">
      <w:pPr>
        <w:pStyle w:val="a7"/>
        <w:numPr>
          <w:ilvl w:val="0"/>
          <w:numId w:val="23"/>
        </w:numPr>
        <w:ind w:firstLineChars="0"/>
        <w:rPr>
          <w:b/>
          <w:bCs/>
        </w:rPr>
      </w:pPr>
      <w:r w:rsidRPr="00075C3C">
        <w:rPr>
          <w:b/>
          <w:bCs/>
        </w:rPr>
        <w:t>LIMIT N</w:t>
      </w:r>
      <w:r>
        <w:rPr>
          <w:rFonts w:hint="eastAsia"/>
          <w:b/>
          <w:bCs/>
        </w:rPr>
        <w:t>-</w:t>
      </w:r>
      <w:r w:rsidRPr="00075C3C">
        <w:rPr>
          <w:b/>
          <w:bCs/>
        </w:rPr>
        <w:t>limits the output size</w:t>
      </w:r>
    </w:p>
    <w:p w14:paraId="6CF1B7E8" w14:textId="1D967F39" w:rsidR="00075C3C" w:rsidRDefault="00075C3C" w:rsidP="00075C3C">
      <w:pPr>
        <w:pStyle w:val="a7"/>
        <w:numPr>
          <w:ilvl w:val="0"/>
          <w:numId w:val="23"/>
        </w:numPr>
        <w:ind w:firstLineChars="0"/>
        <w:rPr>
          <w:b/>
          <w:bCs/>
        </w:rPr>
      </w:pPr>
      <w:r w:rsidRPr="00075C3C">
        <w:rPr>
          <w:b/>
          <w:bCs/>
        </w:rPr>
        <w:t>OFFSET N</w:t>
      </w:r>
      <w:r>
        <w:rPr>
          <w:rFonts w:hint="eastAsia"/>
          <w:b/>
          <w:bCs/>
        </w:rPr>
        <w:t>-</w:t>
      </w:r>
      <w:r w:rsidRPr="00075C3C">
        <w:rPr>
          <w:b/>
          <w:bCs/>
        </w:rPr>
        <w:t>skips first N records</w:t>
      </w:r>
      <w:r w:rsidRPr="00075C3C">
        <w:rPr>
          <w:rFonts w:hint="eastAsia"/>
          <w:b/>
          <w:bCs/>
        </w:rPr>
        <w:t>跳过前</w:t>
      </w:r>
      <w:r w:rsidRPr="00075C3C">
        <w:rPr>
          <w:b/>
          <w:bCs/>
        </w:rPr>
        <w:t>N条记录</w:t>
      </w:r>
    </w:p>
    <w:p w14:paraId="319B751D" w14:textId="30415D58" w:rsidR="00075C3C" w:rsidRDefault="00075C3C" w:rsidP="00075C3C">
      <w:pPr>
        <w:pStyle w:val="a7"/>
        <w:numPr>
          <w:ilvl w:val="0"/>
          <w:numId w:val="23"/>
        </w:numPr>
        <w:ind w:firstLineChars="0"/>
        <w:rPr>
          <w:b/>
          <w:bCs/>
        </w:rPr>
      </w:pPr>
      <w:r w:rsidRPr="00075C3C">
        <w:rPr>
          <w:b/>
          <w:bCs/>
        </w:rPr>
        <w:drawing>
          <wp:inline distT="0" distB="0" distL="0" distR="0" wp14:anchorId="0D827C1A" wp14:editId="038365E5">
            <wp:extent cx="4579444" cy="1828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343" cy="18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C937" w14:textId="0E3C74A0" w:rsidR="004C6C0B" w:rsidRPr="004C6C0B" w:rsidRDefault="004C6C0B" w:rsidP="004C6C0B">
      <w:pPr>
        <w:pStyle w:val="a7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4C6C0B">
        <w:rPr>
          <w:b/>
          <w:bCs/>
          <w:highlight w:val="yellow"/>
        </w:rPr>
        <w:t>Joining Tables</w:t>
      </w:r>
    </w:p>
    <w:p w14:paraId="08505E40" w14:textId="04B82C69" w:rsidR="004C6C0B" w:rsidRDefault="004C6C0B" w:rsidP="004C6C0B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4C6C0B">
        <w:rPr>
          <w:b/>
          <w:bCs/>
        </w:rPr>
        <w:t>Table name qualification and aliases</w:t>
      </w:r>
      <w:r w:rsidRPr="004C6C0B">
        <w:rPr>
          <w:rFonts w:hint="eastAsia"/>
          <w:b/>
          <w:bCs/>
        </w:rPr>
        <w:t>表名限定和别名</w:t>
      </w:r>
    </w:p>
    <w:p w14:paraId="288C5CDC" w14:textId="1C4C2C37" w:rsidR="004C6C0B" w:rsidRDefault="004C6C0B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C6C0B">
        <w:rPr>
          <w:b/>
          <w:bCs/>
        </w:rPr>
        <w:t>A simple SQL query using the SELECT statement</w:t>
      </w:r>
    </w:p>
    <w:p w14:paraId="314903B6" w14:textId="6E73B871" w:rsidR="004C6C0B" w:rsidRDefault="004C6C0B" w:rsidP="004C6C0B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4C6C0B">
        <w:rPr>
          <w:b/>
          <w:bCs/>
        </w:rPr>
        <w:drawing>
          <wp:inline distT="0" distB="0" distL="0" distR="0" wp14:anchorId="65B5C483" wp14:editId="5CBA3442">
            <wp:extent cx="2584450" cy="538427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5247" cy="5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A0FC" w14:textId="77777777" w:rsidR="004C6C0B" w:rsidRDefault="004C6C0B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C6C0B">
        <w:rPr>
          <w:b/>
          <w:bCs/>
        </w:rPr>
        <w:lastRenderedPageBreak/>
        <w:t>Whenever we use a column name in a Query, we can qualify (prefix) with the appropriate table name</w:t>
      </w:r>
    </w:p>
    <w:p w14:paraId="6877B98A" w14:textId="54C5C0D5" w:rsidR="004C6C0B" w:rsidRDefault="004C6C0B" w:rsidP="004C6C0B">
      <w:pPr>
        <w:pStyle w:val="a7"/>
        <w:ind w:left="1200" w:firstLineChars="0" w:firstLine="0"/>
        <w:rPr>
          <w:b/>
          <w:bCs/>
        </w:rPr>
      </w:pPr>
      <w:r w:rsidRPr="004C6C0B">
        <w:rPr>
          <w:rFonts w:hint="eastAsia"/>
          <w:b/>
          <w:bCs/>
        </w:rPr>
        <w:t>每当在</w:t>
      </w:r>
      <w:r w:rsidRPr="004C6C0B">
        <w:rPr>
          <w:b/>
          <w:bCs/>
        </w:rPr>
        <w:t>Query中使用列名时，都可以使用适当的表名限定(前缀)</w:t>
      </w:r>
    </w:p>
    <w:p w14:paraId="41838AB0" w14:textId="3C995C83" w:rsidR="004C6C0B" w:rsidRDefault="004C6C0B" w:rsidP="004C6C0B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4C6C0B">
        <w:rPr>
          <w:b/>
          <w:bCs/>
        </w:rPr>
        <w:drawing>
          <wp:inline distT="0" distB="0" distL="0" distR="0" wp14:anchorId="62493EA3" wp14:editId="326089F5">
            <wp:extent cx="4346576" cy="4820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627" cy="4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E5A1" w14:textId="323EA235" w:rsidR="004C6C0B" w:rsidRDefault="004C6C0B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C6C0B">
        <w:rPr>
          <w:b/>
          <w:bCs/>
        </w:rPr>
        <w:t>We can use an</w:t>
      </w:r>
      <w:r>
        <w:rPr>
          <w:b/>
          <w:bCs/>
        </w:rPr>
        <w:t xml:space="preserve"> </w:t>
      </w:r>
      <w:r w:rsidRPr="004C6C0B">
        <w:rPr>
          <w:b/>
          <w:bCs/>
          <w:color w:val="FF0000"/>
        </w:rPr>
        <w:t>alias</w:t>
      </w:r>
      <w:r w:rsidRPr="004C6C0B">
        <w:rPr>
          <w:b/>
          <w:bCs/>
        </w:rPr>
        <w:t xml:space="preserve"> for table name</w:t>
      </w:r>
      <w:r w:rsidRPr="004C6C0B">
        <w:rPr>
          <w:rFonts w:hint="eastAsia"/>
          <w:b/>
          <w:bCs/>
        </w:rPr>
        <w:t>我们可以为表名使用别名</w:t>
      </w:r>
    </w:p>
    <w:p w14:paraId="78910D41" w14:textId="1F0ED431" w:rsidR="004C6C0B" w:rsidRDefault="004C6C0B" w:rsidP="004C6C0B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4C6C0B">
        <w:rPr>
          <w:b/>
          <w:bCs/>
        </w:rPr>
        <w:drawing>
          <wp:inline distT="0" distB="0" distL="0" distR="0" wp14:anchorId="436136C0" wp14:editId="437949BE">
            <wp:extent cx="2670175" cy="4201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7434" cy="4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314C" w14:textId="6BCF3D1C" w:rsidR="004C6C0B" w:rsidRDefault="004C6C0B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C6C0B">
        <w:rPr>
          <w:b/>
          <w:bCs/>
        </w:rPr>
        <w:t>The alias only applies to the current SQL statement (</w:t>
      </w:r>
      <w:r w:rsidRPr="004C6C0B">
        <w:rPr>
          <w:b/>
          <w:bCs/>
          <w:color w:val="FF0000"/>
        </w:rPr>
        <w:t>not remembered</w:t>
      </w:r>
      <w:r>
        <w:rPr>
          <w:b/>
          <w:bCs/>
        </w:rPr>
        <w:t>)</w:t>
      </w:r>
    </w:p>
    <w:p w14:paraId="7B6B0807" w14:textId="77777777" w:rsidR="004C6C0B" w:rsidRDefault="004C6C0B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C6C0B">
        <w:rPr>
          <w:b/>
          <w:bCs/>
        </w:rPr>
        <w:t>Once an alias is used within an SQL statement, you can cannot refer to the original</w:t>
      </w:r>
      <w:r>
        <w:rPr>
          <w:b/>
          <w:bCs/>
        </w:rPr>
        <w:t xml:space="preserve"> </w:t>
      </w:r>
      <w:r w:rsidRPr="004C6C0B">
        <w:rPr>
          <w:b/>
          <w:bCs/>
        </w:rPr>
        <w:t>tablename within that</w:t>
      </w:r>
      <w:r>
        <w:rPr>
          <w:b/>
          <w:bCs/>
        </w:rPr>
        <w:t xml:space="preserve"> </w:t>
      </w:r>
      <w:r w:rsidRPr="004C6C0B">
        <w:rPr>
          <w:b/>
          <w:bCs/>
        </w:rPr>
        <w:t>SQL statement</w:t>
      </w:r>
    </w:p>
    <w:p w14:paraId="08685F0D" w14:textId="541FE1DD" w:rsidR="004C6C0B" w:rsidRDefault="004C6C0B" w:rsidP="004C6C0B">
      <w:pPr>
        <w:pStyle w:val="a7"/>
        <w:ind w:left="1200" w:firstLineChars="0" w:firstLine="0"/>
        <w:rPr>
          <w:b/>
          <w:bCs/>
        </w:rPr>
      </w:pPr>
      <w:r w:rsidRPr="004C6C0B">
        <w:rPr>
          <w:rFonts w:hint="eastAsia"/>
          <w:b/>
          <w:bCs/>
        </w:rPr>
        <w:t>一旦在</w:t>
      </w:r>
      <w:r w:rsidRPr="004C6C0B">
        <w:rPr>
          <w:b/>
          <w:bCs/>
        </w:rPr>
        <w:t>SQL语句中使用了别名，就不能在该SQL语句中引用原始表名</w:t>
      </w:r>
    </w:p>
    <w:p w14:paraId="5961F443" w14:textId="77777777" w:rsidR="004C6C0B" w:rsidRDefault="004C6C0B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4C6C0B">
        <w:rPr>
          <w:b/>
          <w:bCs/>
        </w:rPr>
        <w:t>The usefulness of this feature becomes apparent when SQL statements refer to columns from two or more</w:t>
      </w:r>
      <w:r>
        <w:rPr>
          <w:b/>
          <w:bCs/>
        </w:rPr>
        <w:t xml:space="preserve"> </w:t>
      </w:r>
      <w:r w:rsidRPr="004C6C0B">
        <w:rPr>
          <w:b/>
          <w:bCs/>
        </w:rPr>
        <w:t>tables</w:t>
      </w:r>
    </w:p>
    <w:p w14:paraId="6628B5B9" w14:textId="1DE4A28E" w:rsidR="004C6C0B" w:rsidRDefault="004C6C0B" w:rsidP="004C6C0B">
      <w:pPr>
        <w:pStyle w:val="a7"/>
        <w:ind w:left="1200" w:firstLineChars="0" w:firstLine="0"/>
        <w:rPr>
          <w:b/>
          <w:bCs/>
        </w:rPr>
      </w:pPr>
      <w:r w:rsidRPr="004C6C0B">
        <w:rPr>
          <w:rFonts w:hint="eastAsia"/>
          <w:b/>
          <w:bCs/>
        </w:rPr>
        <w:t>当</w:t>
      </w:r>
      <w:r w:rsidRPr="004C6C0B">
        <w:rPr>
          <w:b/>
          <w:bCs/>
        </w:rPr>
        <w:t>SQL语句引用两个或多个表中的列时，这个特性的用处就很明显了</w:t>
      </w:r>
    </w:p>
    <w:p w14:paraId="673CF0DC" w14:textId="40D8E78A" w:rsidR="004C6C0B" w:rsidRDefault="004C6C0B" w:rsidP="004C6C0B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4C6C0B">
        <w:rPr>
          <w:b/>
          <w:bCs/>
        </w:rPr>
        <w:t>Joining tables together</w:t>
      </w:r>
    </w:p>
    <w:p w14:paraId="5C3781E2" w14:textId="5DD9B96E" w:rsidR="004C6C0B" w:rsidRDefault="003B01F8" w:rsidP="004C6C0B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3B01F8">
        <w:rPr>
          <w:b/>
          <w:bCs/>
        </w:rPr>
        <w:drawing>
          <wp:inline distT="0" distB="0" distL="0" distR="0" wp14:anchorId="140EA17C" wp14:editId="73429EF9">
            <wp:extent cx="2311400" cy="3121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9792" cy="3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7A90" w14:textId="77777777" w:rsidR="003B01F8" w:rsidRDefault="003B01F8" w:rsidP="003B01F8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3B01F8">
        <w:rPr>
          <w:b/>
          <w:bCs/>
        </w:rPr>
        <w:t xml:space="preserve">the result set is a </w:t>
      </w:r>
      <w:r w:rsidRPr="003B01F8">
        <w:rPr>
          <w:b/>
          <w:bCs/>
          <w:color w:val="FF0000"/>
        </w:rPr>
        <w:t>cross product</w:t>
      </w:r>
      <w:r w:rsidRPr="003B01F8">
        <w:rPr>
          <w:b/>
          <w:bCs/>
        </w:rPr>
        <w:t xml:space="preserve"> or </w:t>
      </w:r>
      <w:r w:rsidRPr="003B01F8">
        <w:rPr>
          <w:b/>
          <w:bCs/>
          <w:color w:val="FF0000"/>
        </w:rPr>
        <w:t>Cartesian Product</w:t>
      </w:r>
      <w:r>
        <w:rPr>
          <w:b/>
          <w:bCs/>
        </w:rPr>
        <w:t xml:space="preserve"> </w:t>
      </w:r>
    </w:p>
    <w:p w14:paraId="04ABA9D3" w14:textId="38D5BEBB" w:rsidR="003B01F8" w:rsidRDefault="003B01F8" w:rsidP="003B01F8">
      <w:pPr>
        <w:pStyle w:val="a7"/>
        <w:ind w:left="1620" w:firstLineChars="0" w:firstLine="0"/>
        <w:rPr>
          <w:b/>
          <w:bCs/>
        </w:rPr>
      </w:pPr>
      <w:r w:rsidRPr="003B01F8">
        <w:rPr>
          <w:rFonts w:hint="eastAsia"/>
          <w:b/>
          <w:bCs/>
        </w:rPr>
        <w:t>结果集是外积或笛卡尔积</w:t>
      </w:r>
    </w:p>
    <w:p w14:paraId="7B02CC4B" w14:textId="69B10559" w:rsidR="003B01F8" w:rsidRDefault="003B01F8" w:rsidP="003B01F8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3B01F8">
        <w:rPr>
          <w:rFonts w:hint="eastAsia"/>
          <w:b/>
          <w:bCs/>
          <w:noProof/>
        </w:rPr>
        <w:drawing>
          <wp:inline distT="0" distB="0" distL="0" distR="0" wp14:anchorId="2906108F" wp14:editId="5F62BB1C">
            <wp:extent cx="4611329" cy="17843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34" cy="17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21EA" w14:textId="7A83EDA3" w:rsidR="003B01F8" w:rsidRDefault="003B01F8" w:rsidP="003B01F8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3B01F8">
        <w:rPr>
          <w:b/>
          <w:bCs/>
          <w:color w:val="FF0000"/>
        </w:rPr>
        <w:t>Every row</w:t>
      </w:r>
      <w:r>
        <w:rPr>
          <w:b/>
          <w:bCs/>
        </w:rPr>
        <w:t xml:space="preserve"> </w:t>
      </w:r>
      <w:r w:rsidRPr="003B01F8">
        <w:rPr>
          <w:b/>
          <w:bCs/>
        </w:rPr>
        <w:t xml:space="preserve">in the </w:t>
      </w:r>
      <w:r w:rsidRPr="003B01F8">
        <w:rPr>
          <w:b/>
          <w:bCs/>
          <w:color w:val="FF0000"/>
        </w:rPr>
        <w:t>first table</w:t>
      </w:r>
      <w:r w:rsidRPr="003B01F8">
        <w:rPr>
          <w:b/>
          <w:bCs/>
        </w:rPr>
        <w:t xml:space="preserve"> has been matched with </w:t>
      </w:r>
      <w:r w:rsidRPr="003B01F8">
        <w:rPr>
          <w:b/>
          <w:bCs/>
          <w:color w:val="FF0000"/>
        </w:rPr>
        <w:t>every row</w:t>
      </w:r>
      <w:r w:rsidRPr="003B01F8">
        <w:rPr>
          <w:b/>
          <w:bCs/>
        </w:rPr>
        <w:t xml:space="preserve"> in the </w:t>
      </w:r>
      <w:r w:rsidRPr="003B01F8">
        <w:rPr>
          <w:b/>
          <w:bCs/>
          <w:color w:val="FF0000"/>
        </w:rPr>
        <w:t>second table</w:t>
      </w:r>
      <w:r>
        <w:rPr>
          <w:b/>
          <w:bCs/>
        </w:rPr>
        <w:t xml:space="preserve"> </w:t>
      </w:r>
      <w:r w:rsidRPr="003B01F8">
        <w:rPr>
          <w:rFonts w:hint="eastAsia"/>
          <w:b/>
          <w:bCs/>
        </w:rPr>
        <w:t>第一个表中的每一行都与第二个表中的每一行相匹配</w:t>
      </w:r>
    </w:p>
    <w:p w14:paraId="3240709D" w14:textId="0C92D15F" w:rsidR="003B01F8" w:rsidRDefault="003B01F8" w:rsidP="003B01F8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3B01F8">
        <w:rPr>
          <w:b/>
          <w:bCs/>
        </w:rPr>
        <w:t>Joins: INNER JOIN</w:t>
      </w:r>
    </w:p>
    <w:p w14:paraId="16FA07D7" w14:textId="77777777" w:rsidR="003B01F8" w:rsidRDefault="003B01F8" w:rsidP="003B01F8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3B01F8">
        <w:rPr>
          <w:b/>
          <w:bCs/>
        </w:rPr>
        <w:t>An</w:t>
      </w:r>
      <w:r>
        <w:rPr>
          <w:b/>
          <w:bCs/>
        </w:rPr>
        <w:t xml:space="preserve"> </w:t>
      </w:r>
      <w:r w:rsidRPr="003B01F8">
        <w:rPr>
          <w:b/>
          <w:bCs/>
          <w:color w:val="FF0000"/>
        </w:rPr>
        <w:t>Inner Join</w:t>
      </w:r>
      <w:r w:rsidRPr="003B01F8">
        <w:rPr>
          <w:b/>
          <w:bCs/>
        </w:rPr>
        <w:t xml:space="preserve"> returns a result set that contains only data that satisfies a</w:t>
      </w:r>
      <w:r>
        <w:rPr>
          <w:b/>
          <w:bCs/>
        </w:rPr>
        <w:t xml:space="preserve"> </w:t>
      </w:r>
      <w:r w:rsidRPr="003B01F8">
        <w:rPr>
          <w:b/>
          <w:bCs/>
          <w:color w:val="FF0000"/>
        </w:rPr>
        <w:t>Foreign Key</w:t>
      </w:r>
      <w:r>
        <w:rPr>
          <w:b/>
          <w:bCs/>
          <w:color w:val="FF0000"/>
        </w:rPr>
        <w:t>-</w:t>
      </w:r>
      <w:r w:rsidRPr="003B01F8">
        <w:rPr>
          <w:b/>
          <w:bCs/>
          <w:color w:val="FF0000"/>
        </w:rPr>
        <w:t>Primary Key condition</w:t>
      </w:r>
      <w:r>
        <w:rPr>
          <w:b/>
          <w:bCs/>
        </w:rPr>
        <w:t xml:space="preserve"> </w:t>
      </w:r>
    </w:p>
    <w:p w14:paraId="7776F017" w14:textId="110B7DC7" w:rsidR="003B01F8" w:rsidRDefault="003B01F8" w:rsidP="003B01F8">
      <w:pPr>
        <w:pStyle w:val="a7"/>
        <w:ind w:left="1200" w:firstLineChars="0" w:firstLine="0"/>
        <w:rPr>
          <w:b/>
          <w:bCs/>
        </w:rPr>
      </w:pPr>
      <w:r w:rsidRPr="003B01F8">
        <w:rPr>
          <w:b/>
          <w:bCs/>
        </w:rPr>
        <w:t>Inner Join返回只包含满足外键-主键条件的数据的结果集</w:t>
      </w:r>
    </w:p>
    <w:p w14:paraId="00E4F764" w14:textId="20D2E2BB" w:rsidR="003B01F8" w:rsidRDefault="003B01F8" w:rsidP="003B01F8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3B01F8">
        <w:rPr>
          <w:b/>
          <w:bCs/>
        </w:rPr>
        <w:drawing>
          <wp:inline distT="0" distB="0" distL="0" distR="0" wp14:anchorId="139ED7D2" wp14:editId="6314677C">
            <wp:extent cx="3276600" cy="9206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0342" cy="9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BAE" w14:textId="77777777" w:rsidR="003B01F8" w:rsidRDefault="003B01F8" w:rsidP="003B01F8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3B01F8">
        <w:rPr>
          <w:b/>
          <w:bCs/>
        </w:rPr>
        <w:t>The</w:t>
      </w:r>
      <w:r>
        <w:rPr>
          <w:b/>
          <w:bCs/>
        </w:rPr>
        <w:t xml:space="preserve"> </w:t>
      </w:r>
      <w:r w:rsidRPr="003B01F8">
        <w:rPr>
          <w:b/>
          <w:bCs/>
          <w:color w:val="FF0000"/>
        </w:rPr>
        <w:t>&lt;join condition&gt;</w:t>
      </w:r>
      <w:r w:rsidRPr="003B01F8">
        <w:rPr>
          <w:b/>
          <w:bCs/>
        </w:rPr>
        <w:t xml:space="preserve"> is normally in the format</w:t>
      </w:r>
    </w:p>
    <w:p w14:paraId="5550DBE0" w14:textId="6C497D34" w:rsidR="003B01F8" w:rsidRDefault="003B01F8" w:rsidP="003B01F8">
      <w:pPr>
        <w:pStyle w:val="a7"/>
        <w:ind w:left="1620" w:firstLineChars="0" w:firstLine="0"/>
        <w:rPr>
          <w:b/>
          <w:bCs/>
        </w:rPr>
      </w:pPr>
      <w:r w:rsidRPr="003B01F8">
        <w:rPr>
          <w:b/>
          <w:bCs/>
        </w:rPr>
        <w:lastRenderedPageBreak/>
        <w:t>&lt;连接条件&gt;通常采用这种格式</w:t>
      </w:r>
    </w:p>
    <w:p w14:paraId="5A5527F4" w14:textId="7D3FCAB2" w:rsidR="00BC5FFE" w:rsidRDefault="00BC5FFE" w:rsidP="00BC5FFE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BC5FFE">
        <w:rPr>
          <w:b/>
          <w:bCs/>
        </w:rPr>
        <w:drawing>
          <wp:inline distT="0" distB="0" distL="0" distR="0" wp14:anchorId="7538541F" wp14:editId="30BA7C50">
            <wp:extent cx="4340860" cy="7452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8786" cy="7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135D" w14:textId="2542B47F" w:rsidR="00BC5FFE" w:rsidRDefault="00BC5FFE" w:rsidP="00BC5FFE">
      <w:pPr>
        <w:pStyle w:val="a7"/>
        <w:numPr>
          <w:ilvl w:val="0"/>
          <w:numId w:val="24"/>
        </w:numPr>
        <w:ind w:firstLineChars="0"/>
        <w:rPr>
          <w:b/>
          <w:bCs/>
        </w:rPr>
      </w:pPr>
      <w:r w:rsidRPr="00BC5FFE">
        <w:rPr>
          <w:b/>
          <w:bCs/>
        </w:rPr>
        <w:t>Joins: Different Types</w:t>
      </w:r>
    </w:p>
    <w:p w14:paraId="0B132636" w14:textId="6B3BB411" w:rsidR="00BC5FFE" w:rsidRPr="00BC5FFE" w:rsidRDefault="00BC5FFE" w:rsidP="00BC5FFE">
      <w:pPr>
        <w:pStyle w:val="a7"/>
        <w:numPr>
          <w:ilvl w:val="0"/>
          <w:numId w:val="25"/>
        </w:numPr>
        <w:ind w:firstLineChars="0"/>
        <w:rPr>
          <w:b/>
          <w:bCs/>
          <w:color w:val="FF0000"/>
        </w:rPr>
      </w:pPr>
      <w:r w:rsidRPr="00BC5FFE">
        <w:rPr>
          <w:b/>
          <w:bCs/>
          <w:color w:val="FF0000"/>
        </w:rPr>
        <w:t>Inner/</w:t>
      </w:r>
      <w:r w:rsidRPr="00BC5FFE">
        <w:rPr>
          <w:b/>
          <w:bCs/>
          <w:color w:val="FF0000"/>
        </w:rPr>
        <w:t xml:space="preserve"> </w:t>
      </w:r>
      <w:r w:rsidRPr="00BC5FFE">
        <w:rPr>
          <w:b/>
          <w:bCs/>
          <w:color w:val="FF0000"/>
        </w:rPr>
        <w:t>Equi join:</w:t>
      </w:r>
    </w:p>
    <w:p w14:paraId="5D5D9C22" w14:textId="24C3487E" w:rsidR="00BC5FFE" w:rsidRDefault="00BC5FFE" w:rsidP="00BC5FFE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BC5FFE">
        <w:rPr>
          <w:b/>
          <w:bCs/>
        </w:rPr>
        <w:t>Joins the tables over keys</w:t>
      </w:r>
    </w:p>
    <w:p w14:paraId="72C0C62A" w14:textId="71D9566D" w:rsidR="00BC5FFE" w:rsidRDefault="00BC5FFE" w:rsidP="00BC5FFE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BC5FFE">
        <w:rPr>
          <w:rFonts w:hint="eastAsia"/>
        </w:rPr>
        <w:drawing>
          <wp:inline distT="0" distB="0" distL="0" distR="0" wp14:anchorId="6E94766C" wp14:editId="61C58703">
            <wp:extent cx="4975860" cy="9591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48" cy="9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99B8" w14:textId="2146ACD8" w:rsidR="00BC5FFE" w:rsidRPr="00BC5FFE" w:rsidRDefault="00BC5FFE" w:rsidP="00BC5FFE">
      <w:pPr>
        <w:pStyle w:val="a7"/>
        <w:numPr>
          <w:ilvl w:val="0"/>
          <w:numId w:val="25"/>
        </w:numPr>
        <w:ind w:firstLineChars="0"/>
        <w:rPr>
          <w:b/>
          <w:bCs/>
          <w:color w:val="FF0000"/>
        </w:rPr>
      </w:pPr>
      <w:r w:rsidRPr="00BC5FFE">
        <w:rPr>
          <w:b/>
          <w:bCs/>
          <w:color w:val="FF0000"/>
        </w:rPr>
        <w:t>Natural Join:</w:t>
      </w:r>
    </w:p>
    <w:p w14:paraId="52DE2677" w14:textId="77777777" w:rsidR="00BC5FFE" w:rsidRPr="00BC5FFE" w:rsidRDefault="00BC5FFE" w:rsidP="00BC5FFE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BC5FFE">
        <w:rPr>
          <w:b/>
          <w:bCs/>
        </w:rPr>
        <w:t>Joins the tables over keys. The condition does not have to be specified (natural join does it</w:t>
      </w:r>
      <w:r>
        <w:rPr>
          <w:b/>
          <w:bCs/>
        </w:rPr>
        <w:t xml:space="preserve"> </w:t>
      </w:r>
      <w:r w:rsidRPr="00BC5FFE">
        <w:rPr>
          <w:b/>
          <w:bCs/>
        </w:rPr>
        <w:t>automatically), but key attributes have to have the same name.</w:t>
      </w:r>
      <w:r w:rsidRPr="00BC5FFE">
        <w:rPr>
          <w:rFonts w:hint="eastAsia"/>
        </w:rPr>
        <w:t xml:space="preserve"> </w:t>
      </w:r>
    </w:p>
    <w:p w14:paraId="2F618F5F" w14:textId="2F768CBB" w:rsidR="00BC5FFE" w:rsidRDefault="00BC5FFE" w:rsidP="00BC5FFE">
      <w:pPr>
        <w:pStyle w:val="a7"/>
        <w:ind w:left="1620" w:firstLineChars="0" w:firstLine="0"/>
        <w:rPr>
          <w:b/>
          <w:bCs/>
        </w:rPr>
      </w:pPr>
      <w:r w:rsidRPr="00BC5FFE">
        <w:rPr>
          <w:rFonts w:hint="eastAsia"/>
          <w:b/>
          <w:bCs/>
        </w:rPr>
        <w:t>通过键连接表。条件不必指定</w:t>
      </w:r>
      <w:r w:rsidRPr="00BC5FFE">
        <w:rPr>
          <w:b/>
          <w:bCs/>
        </w:rPr>
        <w:t>(自然连接会自动指定)，但关键属性必须具有相同的名称。</w:t>
      </w:r>
    </w:p>
    <w:p w14:paraId="7201BDA5" w14:textId="775439A9" w:rsidR="00BC5FFE" w:rsidRDefault="00BC5FFE" w:rsidP="00BC5FFE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BC5FFE">
        <w:rPr>
          <w:rFonts w:hint="eastAsia"/>
          <w:b/>
          <w:bCs/>
          <w:noProof/>
        </w:rPr>
        <w:drawing>
          <wp:inline distT="0" distB="0" distL="0" distR="0" wp14:anchorId="3E9B20C2" wp14:editId="6DABEA9B">
            <wp:extent cx="5274310" cy="11391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5AAE" w14:textId="1B0ED1B6" w:rsidR="00BC5FFE" w:rsidRDefault="00C637DA" w:rsidP="00C637DA">
      <w:pPr>
        <w:pStyle w:val="a7"/>
        <w:numPr>
          <w:ilvl w:val="0"/>
          <w:numId w:val="25"/>
        </w:numPr>
        <w:ind w:firstLineChars="0"/>
        <w:rPr>
          <w:b/>
          <w:bCs/>
        </w:rPr>
      </w:pPr>
      <w:r w:rsidRPr="00C637DA">
        <w:rPr>
          <w:b/>
          <w:bCs/>
        </w:rPr>
        <w:t>Outer join:</w:t>
      </w:r>
    </w:p>
    <w:p w14:paraId="228FFF9F" w14:textId="5A6870F9" w:rsidR="00C637DA" w:rsidRDefault="00C637DA" w:rsidP="00C637DA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C637DA">
        <w:rPr>
          <w:b/>
          <w:bCs/>
        </w:rPr>
        <w:t>Joins the tables over keys</w:t>
      </w:r>
    </w:p>
    <w:p w14:paraId="73C2F797" w14:textId="35AECF5C" w:rsidR="00C637DA" w:rsidRDefault="00C637DA" w:rsidP="00C637DA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C637DA">
        <w:rPr>
          <w:b/>
          <w:bCs/>
        </w:rPr>
        <w:t>Can be left or right (see difference</w:t>
      </w:r>
      <w:r>
        <w:rPr>
          <w:b/>
          <w:bCs/>
        </w:rPr>
        <w:t>)</w:t>
      </w:r>
    </w:p>
    <w:p w14:paraId="09FCF2A2" w14:textId="77777777" w:rsidR="00C637DA" w:rsidRDefault="00C637DA" w:rsidP="00C637DA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C637DA">
        <w:rPr>
          <w:b/>
          <w:bCs/>
        </w:rPr>
        <w:t xml:space="preserve">Includes records that </w:t>
      </w:r>
      <w:r w:rsidRPr="00C637DA">
        <w:rPr>
          <w:b/>
          <w:bCs/>
          <w:color w:val="FF0000"/>
        </w:rPr>
        <w:t>don’t match</w:t>
      </w:r>
      <w:r w:rsidRPr="00C637DA">
        <w:rPr>
          <w:b/>
          <w:bCs/>
        </w:rPr>
        <w:t xml:space="preserve"> the join from the other table</w:t>
      </w:r>
    </w:p>
    <w:p w14:paraId="0E55C3AF" w14:textId="47F4F410" w:rsidR="00C637DA" w:rsidRDefault="00C637DA" w:rsidP="00C637DA">
      <w:pPr>
        <w:pStyle w:val="a7"/>
        <w:ind w:left="1620" w:firstLineChars="0" w:firstLine="0"/>
        <w:rPr>
          <w:b/>
          <w:bCs/>
        </w:rPr>
      </w:pPr>
      <w:r w:rsidRPr="00C637DA">
        <w:rPr>
          <w:rFonts w:hint="eastAsia"/>
          <w:b/>
          <w:bCs/>
        </w:rPr>
        <w:t>包括与来自另一个表的联接不匹配的记录</w:t>
      </w:r>
    </w:p>
    <w:p w14:paraId="1B43E108" w14:textId="0CA55144" w:rsidR="00C637DA" w:rsidRDefault="00C637DA" w:rsidP="00C637DA">
      <w:pPr>
        <w:pStyle w:val="a7"/>
        <w:numPr>
          <w:ilvl w:val="0"/>
          <w:numId w:val="28"/>
        </w:numPr>
        <w:ind w:firstLineChars="0"/>
        <w:rPr>
          <w:b/>
          <w:bCs/>
        </w:rPr>
      </w:pPr>
      <w:r w:rsidRPr="00C637DA">
        <w:rPr>
          <w:rFonts w:hint="eastAsia"/>
          <w:b/>
          <w:bCs/>
          <w:noProof/>
        </w:rPr>
        <w:drawing>
          <wp:inline distT="0" distB="0" distL="0" distR="0" wp14:anchorId="2CB6041F" wp14:editId="1FBF657E">
            <wp:extent cx="4556760" cy="110983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03" cy="11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63E9" w14:textId="081CC395" w:rsidR="00C637DA" w:rsidRPr="00C637DA" w:rsidRDefault="00C637DA" w:rsidP="00C637DA">
      <w:pPr>
        <w:pStyle w:val="a7"/>
        <w:numPr>
          <w:ilvl w:val="0"/>
          <w:numId w:val="28"/>
        </w:numPr>
        <w:ind w:firstLineChars="0"/>
        <w:rPr>
          <w:rFonts w:hint="eastAsia"/>
          <w:b/>
          <w:bCs/>
        </w:rPr>
      </w:pPr>
      <w:r w:rsidRPr="00C637DA">
        <w:rPr>
          <w:rFonts w:hint="eastAsia"/>
          <w:b/>
          <w:bCs/>
          <w:noProof/>
        </w:rPr>
        <w:drawing>
          <wp:inline distT="0" distB="0" distL="0" distR="0" wp14:anchorId="0572875D" wp14:editId="5B1AC833">
            <wp:extent cx="5274310" cy="1182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7DA" w:rsidRPr="00C63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B28A3" w14:textId="77777777" w:rsidR="00A507F0" w:rsidRDefault="00A507F0" w:rsidP="00F433D6">
      <w:r>
        <w:separator/>
      </w:r>
    </w:p>
  </w:endnote>
  <w:endnote w:type="continuationSeparator" w:id="0">
    <w:p w14:paraId="2A869E2A" w14:textId="77777777" w:rsidR="00A507F0" w:rsidRDefault="00A507F0" w:rsidP="00F43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61FCD" w14:textId="77777777" w:rsidR="00A507F0" w:rsidRDefault="00A507F0" w:rsidP="00F433D6">
      <w:r>
        <w:separator/>
      </w:r>
    </w:p>
  </w:footnote>
  <w:footnote w:type="continuationSeparator" w:id="0">
    <w:p w14:paraId="4882D9C0" w14:textId="77777777" w:rsidR="00A507F0" w:rsidRDefault="00A507F0" w:rsidP="00F43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B52"/>
    <w:multiLevelType w:val="hybridMultilevel"/>
    <w:tmpl w:val="D1E6F73E"/>
    <w:lvl w:ilvl="0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1" w15:restartNumberingAfterBreak="0">
    <w:nsid w:val="08D86B55"/>
    <w:multiLevelType w:val="hybridMultilevel"/>
    <w:tmpl w:val="F71EE8D0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 w15:restartNumberingAfterBreak="0">
    <w:nsid w:val="101068D5"/>
    <w:multiLevelType w:val="hybridMultilevel"/>
    <w:tmpl w:val="B11C10B4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3" w15:restartNumberingAfterBreak="0">
    <w:nsid w:val="12DC2E0E"/>
    <w:multiLevelType w:val="hybridMultilevel"/>
    <w:tmpl w:val="1D884BA6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4" w15:restartNumberingAfterBreak="0">
    <w:nsid w:val="19C9774A"/>
    <w:multiLevelType w:val="hybridMultilevel"/>
    <w:tmpl w:val="EDE031EA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1CDA0803"/>
    <w:multiLevelType w:val="hybridMultilevel"/>
    <w:tmpl w:val="0C9AEA4E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" w15:restartNumberingAfterBreak="0">
    <w:nsid w:val="22944F9F"/>
    <w:multiLevelType w:val="hybridMultilevel"/>
    <w:tmpl w:val="6CE86BF0"/>
    <w:lvl w:ilvl="0" w:tplc="A0EC10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EA6E75"/>
    <w:multiLevelType w:val="hybridMultilevel"/>
    <w:tmpl w:val="65D408B0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8" w15:restartNumberingAfterBreak="0">
    <w:nsid w:val="31FD6EC7"/>
    <w:multiLevelType w:val="hybridMultilevel"/>
    <w:tmpl w:val="1188E22C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9" w15:restartNumberingAfterBreak="0">
    <w:nsid w:val="36B2043D"/>
    <w:multiLevelType w:val="hybridMultilevel"/>
    <w:tmpl w:val="D71289C0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" w15:restartNumberingAfterBreak="0">
    <w:nsid w:val="38B3750D"/>
    <w:multiLevelType w:val="hybridMultilevel"/>
    <w:tmpl w:val="87CAC2E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398B4637"/>
    <w:multiLevelType w:val="hybridMultilevel"/>
    <w:tmpl w:val="D38AFA2E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2" w15:restartNumberingAfterBreak="0">
    <w:nsid w:val="3B556D84"/>
    <w:multiLevelType w:val="hybridMultilevel"/>
    <w:tmpl w:val="5574C64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3" w15:restartNumberingAfterBreak="0">
    <w:nsid w:val="3DCF7312"/>
    <w:multiLevelType w:val="hybridMultilevel"/>
    <w:tmpl w:val="D75EE462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14" w15:restartNumberingAfterBreak="0">
    <w:nsid w:val="3F6007EA"/>
    <w:multiLevelType w:val="hybridMultilevel"/>
    <w:tmpl w:val="D5C69892"/>
    <w:lvl w:ilvl="0" w:tplc="170CA1B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3D08AD"/>
    <w:multiLevelType w:val="hybridMultilevel"/>
    <w:tmpl w:val="AEDA6DA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 w15:restartNumberingAfterBreak="0">
    <w:nsid w:val="46FC6BFD"/>
    <w:multiLevelType w:val="hybridMultilevel"/>
    <w:tmpl w:val="915E2B7C"/>
    <w:lvl w:ilvl="0" w:tplc="0A3020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B5F306E"/>
    <w:multiLevelType w:val="hybridMultilevel"/>
    <w:tmpl w:val="86B42878"/>
    <w:lvl w:ilvl="0" w:tplc="5E6A5D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E1F5202"/>
    <w:multiLevelType w:val="hybridMultilevel"/>
    <w:tmpl w:val="9E0CDC6A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9" w15:restartNumberingAfterBreak="0">
    <w:nsid w:val="56CA59C3"/>
    <w:multiLevelType w:val="hybridMultilevel"/>
    <w:tmpl w:val="9CD077C4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0" w15:restartNumberingAfterBreak="0">
    <w:nsid w:val="586558D3"/>
    <w:multiLevelType w:val="hybridMultilevel"/>
    <w:tmpl w:val="DB84FFE2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1" w15:restartNumberingAfterBreak="0">
    <w:nsid w:val="5F285555"/>
    <w:multiLevelType w:val="hybridMultilevel"/>
    <w:tmpl w:val="4A46BBD0"/>
    <w:lvl w:ilvl="0" w:tplc="5B181E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0A60F61"/>
    <w:multiLevelType w:val="hybridMultilevel"/>
    <w:tmpl w:val="9F90FC94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23" w15:restartNumberingAfterBreak="0">
    <w:nsid w:val="62A75B8A"/>
    <w:multiLevelType w:val="hybridMultilevel"/>
    <w:tmpl w:val="C83424F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4" w15:restartNumberingAfterBreak="0">
    <w:nsid w:val="655662B1"/>
    <w:multiLevelType w:val="hybridMultilevel"/>
    <w:tmpl w:val="03BCC53E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5" w15:restartNumberingAfterBreak="0">
    <w:nsid w:val="710A51C5"/>
    <w:multiLevelType w:val="hybridMultilevel"/>
    <w:tmpl w:val="8A94E49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6" w15:restartNumberingAfterBreak="0">
    <w:nsid w:val="72E171B5"/>
    <w:multiLevelType w:val="hybridMultilevel"/>
    <w:tmpl w:val="62468EB8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7" w15:restartNumberingAfterBreak="0">
    <w:nsid w:val="7C7F5555"/>
    <w:multiLevelType w:val="hybridMultilevel"/>
    <w:tmpl w:val="2530FB6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4"/>
  </w:num>
  <w:num w:numId="4">
    <w:abstractNumId w:val="11"/>
  </w:num>
  <w:num w:numId="5">
    <w:abstractNumId w:val="1"/>
  </w:num>
  <w:num w:numId="6">
    <w:abstractNumId w:val="19"/>
  </w:num>
  <w:num w:numId="7">
    <w:abstractNumId w:val="8"/>
  </w:num>
  <w:num w:numId="8">
    <w:abstractNumId w:val="18"/>
  </w:num>
  <w:num w:numId="9">
    <w:abstractNumId w:val="20"/>
  </w:num>
  <w:num w:numId="10">
    <w:abstractNumId w:val="16"/>
  </w:num>
  <w:num w:numId="11">
    <w:abstractNumId w:val="10"/>
  </w:num>
  <w:num w:numId="12">
    <w:abstractNumId w:val="17"/>
  </w:num>
  <w:num w:numId="13">
    <w:abstractNumId w:val="24"/>
  </w:num>
  <w:num w:numId="14">
    <w:abstractNumId w:val="0"/>
  </w:num>
  <w:num w:numId="15">
    <w:abstractNumId w:val="3"/>
  </w:num>
  <w:num w:numId="16">
    <w:abstractNumId w:val="13"/>
  </w:num>
  <w:num w:numId="17">
    <w:abstractNumId w:val="27"/>
  </w:num>
  <w:num w:numId="18">
    <w:abstractNumId w:val="15"/>
  </w:num>
  <w:num w:numId="19">
    <w:abstractNumId w:val="5"/>
  </w:num>
  <w:num w:numId="20">
    <w:abstractNumId w:val="2"/>
  </w:num>
  <w:num w:numId="21">
    <w:abstractNumId w:val="22"/>
  </w:num>
  <w:num w:numId="22">
    <w:abstractNumId w:val="12"/>
  </w:num>
  <w:num w:numId="23">
    <w:abstractNumId w:val="25"/>
  </w:num>
  <w:num w:numId="24">
    <w:abstractNumId w:val="21"/>
  </w:num>
  <w:num w:numId="25">
    <w:abstractNumId w:val="23"/>
  </w:num>
  <w:num w:numId="26">
    <w:abstractNumId w:val="26"/>
  </w:num>
  <w:num w:numId="27">
    <w:abstractNumId w:val="9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31"/>
    <w:rsid w:val="00001C56"/>
    <w:rsid w:val="00062F4A"/>
    <w:rsid w:val="00075C3C"/>
    <w:rsid w:val="001B433A"/>
    <w:rsid w:val="002221F1"/>
    <w:rsid w:val="00321D6B"/>
    <w:rsid w:val="00336713"/>
    <w:rsid w:val="003B01F8"/>
    <w:rsid w:val="003B4B09"/>
    <w:rsid w:val="004C6C0B"/>
    <w:rsid w:val="00547B7B"/>
    <w:rsid w:val="005E6DAC"/>
    <w:rsid w:val="00656915"/>
    <w:rsid w:val="00721287"/>
    <w:rsid w:val="008F05A6"/>
    <w:rsid w:val="009107F8"/>
    <w:rsid w:val="00916F89"/>
    <w:rsid w:val="009E12FA"/>
    <w:rsid w:val="00A507F0"/>
    <w:rsid w:val="00A667AA"/>
    <w:rsid w:val="00AE0084"/>
    <w:rsid w:val="00BC5FFE"/>
    <w:rsid w:val="00C637DA"/>
    <w:rsid w:val="00D71AAF"/>
    <w:rsid w:val="00D7446A"/>
    <w:rsid w:val="00DC6931"/>
    <w:rsid w:val="00F4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146A0"/>
  <w15:chartTrackingRefBased/>
  <w15:docId w15:val="{3016A4A3-9C54-422A-854D-D4D9F502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33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33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33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33D6"/>
    <w:rPr>
      <w:sz w:val="18"/>
      <w:szCs w:val="18"/>
    </w:rPr>
  </w:style>
  <w:style w:type="paragraph" w:styleId="a7">
    <w:name w:val="List Paragraph"/>
    <w:basedOn w:val="a"/>
    <w:uiPriority w:val="34"/>
    <w:qFormat/>
    <w:rsid w:val="00F433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742</Words>
  <Characters>4235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Ward</dc:creator>
  <cp:keywords/>
  <dc:description/>
  <cp:lastModifiedBy>Wang Ward</cp:lastModifiedBy>
  <cp:revision>14</cp:revision>
  <dcterms:created xsi:type="dcterms:W3CDTF">2022-03-20T02:41:00Z</dcterms:created>
  <dcterms:modified xsi:type="dcterms:W3CDTF">2022-03-20T05:38:00Z</dcterms:modified>
</cp:coreProperties>
</file>