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Examen de Rattrapage informatique médicale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Nom : Kahlouche</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Prénom: Menad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groupe : 2</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rPr>
          <w:sz w:val="21"/>
          <w:szCs w:val="21"/>
          <w:highlight w:val="white"/>
        </w:rPr>
      </w:pPr>
      <w:r w:rsidDel="00000000" w:rsidR="00000000" w:rsidRPr="00000000">
        <w:rPr>
          <w:b w:val="1"/>
          <w:sz w:val="26"/>
          <w:szCs w:val="26"/>
          <w:rtl w:val="0"/>
        </w:rPr>
        <w:t xml:space="preserve">1- La définition de l’informatique médicale : </w:t>
      </w:r>
      <w:r w:rsidDel="00000000" w:rsidR="00000000" w:rsidRPr="00000000">
        <w:rPr>
          <w:sz w:val="21"/>
          <w:szCs w:val="21"/>
          <w:highlight w:val="white"/>
          <w:rtl w:val="0"/>
        </w:rPr>
        <w:t xml:space="preserve">L'informatique médicale est l'application des techniques issues de l'informatique au domaine médical. Elle permet d'affiner et d'accélérer ou automatiser certains moyens d'investigation médicale et de diagnostic. La science du traitement de l'information médicale touche aux fondements de la médecine et impose de nouvelles pluridisciplinarités.</w:t>
      </w:r>
    </w:p>
    <w:p w:rsidR="00000000" w:rsidDel="00000000" w:rsidP="00000000" w:rsidRDefault="00000000" w:rsidRPr="00000000" w14:paraId="0000000D">
      <w:pPr>
        <w:rPr>
          <w:b w:val="1"/>
          <w:sz w:val="21"/>
          <w:szCs w:val="21"/>
          <w:highlight w:val="white"/>
        </w:rPr>
      </w:pPr>
      <w:r w:rsidDel="00000000" w:rsidR="00000000" w:rsidRPr="00000000">
        <w:rPr>
          <w:rtl w:val="0"/>
        </w:rPr>
      </w:r>
    </w:p>
    <w:p w:rsidR="00000000" w:rsidDel="00000000" w:rsidP="00000000" w:rsidRDefault="00000000" w:rsidRPr="00000000" w14:paraId="0000000E">
      <w:pPr>
        <w:rPr>
          <w:b w:val="1"/>
          <w:sz w:val="21"/>
          <w:szCs w:val="21"/>
          <w:highlight w:val="white"/>
        </w:rPr>
      </w:pPr>
      <w:r w:rsidDel="00000000" w:rsidR="00000000" w:rsidRPr="00000000">
        <w:rPr>
          <w:b w:val="1"/>
          <w:sz w:val="21"/>
          <w:szCs w:val="21"/>
          <w:highlight w:val="white"/>
          <w:rtl w:val="0"/>
        </w:rPr>
        <w:t xml:space="preserve">Exemples :</w:t>
      </w:r>
    </w:p>
    <w:p w:rsidR="00000000" w:rsidDel="00000000" w:rsidP="00000000" w:rsidRDefault="00000000" w:rsidRPr="00000000" w14:paraId="0000000F">
      <w:pPr>
        <w:rPr>
          <w:sz w:val="21"/>
          <w:szCs w:val="21"/>
          <w:highlight w:val="white"/>
        </w:rPr>
      </w:pPr>
      <w:r w:rsidDel="00000000" w:rsidR="00000000" w:rsidRPr="00000000">
        <w:rPr>
          <w:b w:val="1"/>
          <w:sz w:val="21"/>
          <w:szCs w:val="21"/>
          <w:highlight w:val="white"/>
          <w:rtl w:val="0"/>
        </w:rPr>
        <w:t xml:space="preserve">-</w:t>
      </w:r>
      <w:r w:rsidDel="00000000" w:rsidR="00000000" w:rsidRPr="00000000">
        <w:rPr>
          <w:sz w:val="21"/>
          <w:szCs w:val="21"/>
          <w:highlight w:val="white"/>
          <w:rtl w:val="0"/>
        </w:rPr>
        <w:t xml:space="preserve">Le système de BedMasterEx / Excel Medical est un système d'acquisition de données en temps réel automatisé de données vitales, courbes et alarmes patient recueillies auprès de tous les patients.</w:t>
      </w:r>
    </w:p>
    <w:p w:rsidR="00000000" w:rsidDel="00000000" w:rsidP="00000000" w:rsidRDefault="00000000" w:rsidRPr="00000000" w14:paraId="00000010">
      <w:pPr>
        <w:rPr>
          <w:sz w:val="21"/>
          <w:szCs w:val="21"/>
          <w:highlight w:val="white"/>
        </w:rPr>
      </w:pPr>
      <w:r w:rsidDel="00000000" w:rsidR="00000000" w:rsidRPr="00000000">
        <w:rPr>
          <w:rtl w:val="0"/>
        </w:rPr>
      </w:r>
    </w:p>
    <w:p w:rsidR="00000000" w:rsidDel="00000000" w:rsidP="00000000" w:rsidRDefault="00000000" w:rsidRPr="00000000" w14:paraId="00000011">
      <w:pPr>
        <w:rPr>
          <w:sz w:val="21"/>
          <w:szCs w:val="21"/>
          <w:highlight w:val="white"/>
        </w:rPr>
      </w:pPr>
      <w:r w:rsidDel="00000000" w:rsidR="00000000" w:rsidRPr="00000000">
        <w:rPr>
          <w:b w:val="1"/>
          <w:sz w:val="21"/>
          <w:szCs w:val="21"/>
          <w:highlight w:val="white"/>
          <w:rtl w:val="0"/>
        </w:rPr>
        <w:t xml:space="preserve">-</w:t>
      </w:r>
      <w:r w:rsidDel="00000000" w:rsidR="00000000" w:rsidRPr="00000000">
        <w:rPr>
          <w:sz w:val="21"/>
          <w:szCs w:val="21"/>
          <w:highlight w:val="white"/>
          <w:rtl w:val="0"/>
        </w:rPr>
        <w:t xml:space="preserve">La puissance du système MUSE NX- Gestion des données de cardiologie.</w:t>
      </w:r>
    </w:p>
    <w:p w:rsidR="00000000" w:rsidDel="00000000" w:rsidP="00000000" w:rsidRDefault="00000000" w:rsidRPr="00000000" w14:paraId="00000012">
      <w:pPr>
        <w:ind w:left="0" w:firstLine="0"/>
        <w:rPr>
          <w:sz w:val="21"/>
          <w:szCs w:val="21"/>
          <w:highlight w:val="white"/>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2- liste des logiciels informatique du CHU de Tizi-Ouzou :</w:t>
      </w:r>
    </w:p>
    <w:p w:rsidR="00000000" w:rsidDel="00000000" w:rsidP="00000000" w:rsidRDefault="00000000" w:rsidRPr="00000000" w14:paraId="00000015">
      <w:pPr>
        <w:numPr>
          <w:ilvl w:val="0"/>
          <w:numId w:val="2"/>
        </w:numPr>
        <w:ind w:left="720" w:hanging="360"/>
        <w:rPr>
          <w:sz w:val="26"/>
          <w:szCs w:val="26"/>
        </w:rPr>
      </w:pPr>
      <w:r w:rsidDel="00000000" w:rsidR="00000000" w:rsidRPr="00000000">
        <w:rPr>
          <w:sz w:val="26"/>
          <w:szCs w:val="26"/>
          <w:rtl w:val="0"/>
        </w:rPr>
        <w:t xml:space="preserve">3COH</w:t>
      </w:r>
      <w:r w:rsidDel="00000000" w:rsidR="00000000" w:rsidRPr="00000000">
        <w:rPr>
          <w:rtl w:val="0"/>
        </w:rPr>
      </w:r>
    </w:p>
    <w:p w:rsidR="00000000" w:rsidDel="00000000" w:rsidP="00000000" w:rsidRDefault="00000000" w:rsidRPr="00000000" w14:paraId="00000016">
      <w:pPr>
        <w:numPr>
          <w:ilvl w:val="0"/>
          <w:numId w:val="2"/>
        </w:numPr>
        <w:ind w:left="720" w:hanging="360"/>
        <w:rPr>
          <w:sz w:val="26"/>
          <w:szCs w:val="26"/>
        </w:rPr>
      </w:pPr>
      <w:r w:rsidDel="00000000" w:rsidR="00000000" w:rsidRPr="00000000">
        <w:rPr>
          <w:sz w:val="26"/>
          <w:szCs w:val="26"/>
          <w:rtl w:val="0"/>
        </w:rPr>
        <w:t xml:space="preserve">Ikolab</w:t>
      </w:r>
      <w:r w:rsidDel="00000000" w:rsidR="00000000" w:rsidRPr="00000000">
        <w:rPr>
          <w:rtl w:val="0"/>
        </w:rPr>
      </w:r>
    </w:p>
    <w:p w:rsidR="00000000" w:rsidDel="00000000" w:rsidP="00000000" w:rsidRDefault="00000000" w:rsidRPr="00000000" w14:paraId="00000017">
      <w:pPr>
        <w:numPr>
          <w:ilvl w:val="0"/>
          <w:numId w:val="2"/>
        </w:numPr>
        <w:ind w:left="720" w:hanging="360"/>
        <w:rPr>
          <w:sz w:val="26"/>
          <w:szCs w:val="26"/>
        </w:rPr>
      </w:pPr>
      <w:r w:rsidDel="00000000" w:rsidR="00000000" w:rsidRPr="00000000">
        <w:rPr>
          <w:sz w:val="26"/>
          <w:szCs w:val="26"/>
          <w:rtl w:val="0"/>
        </w:rPr>
        <w:t xml:space="preserve">Patient</w:t>
      </w:r>
      <w:r w:rsidDel="00000000" w:rsidR="00000000" w:rsidRPr="00000000">
        <w:rPr>
          <w:rtl w:val="0"/>
        </w:rPr>
      </w:r>
    </w:p>
    <w:p w:rsidR="00000000" w:rsidDel="00000000" w:rsidP="00000000" w:rsidRDefault="00000000" w:rsidRPr="00000000" w14:paraId="00000018">
      <w:pPr>
        <w:numPr>
          <w:ilvl w:val="0"/>
          <w:numId w:val="2"/>
        </w:numPr>
        <w:ind w:left="720" w:hanging="360"/>
        <w:rPr>
          <w:sz w:val="26"/>
          <w:szCs w:val="26"/>
        </w:rPr>
      </w:pPr>
      <w:r w:rsidDel="00000000" w:rsidR="00000000" w:rsidRPr="00000000">
        <w:rPr>
          <w:sz w:val="26"/>
          <w:szCs w:val="26"/>
          <w:rtl w:val="0"/>
        </w:rPr>
        <w:t xml:space="preserve">Logiciel de stockage</w:t>
      </w:r>
    </w:p>
    <w:p w:rsidR="00000000" w:rsidDel="00000000" w:rsidP="00000000" w:rsidRDefault="00000000" w:rsidRPr="00000000" w14:paraId="00000019">
      <w:pPr>
        <w:numPr>
          <w:ilvl w:val="0"/>
          <w:numId w:val="2"/>
        </w:numPr>
        <w:ind w:left="720" w:hanging="360"/>
        <w:rPr>
          <w:sz w:val="26"/>
          <w:szCs w:val="26"/>
        </w:rPr>
      </w:pPr>
      <w:r w:rsidDel="00000000" w:rsidR="00000000" w:rsidRPr="00000000">
        <w:rPr>
          <w:sz w:val="26"/>
          <w:szCs w:val="26"/>
          <w:rtl w:val="0"/>
        </w:rPr>
        <w:t xml:space="preserve">Logiciel de gestion des ressources humaines</w:t>
      </w:r>
    </w:p>
    <w:p w:rsidR="00000000" w:rsidDel="00000000" w:rsidP="00000000" w:rsidRDefault="00000000" w:rsidRPr="00000000" w14:paraId="0000001A">
      <w:pPr>
        <w:numPr>
          <w:ilvl w:val="0"/>
          <w:numId w:val="2"/>
        </w:numPr>
        <w:ind w:left="720" w:hanging="360"/>
        <w:rPr>
          <w:sz w:val="26"/>
          <w:szCs w:val="26"/>
        </w:rPr>
      </w:pPr>
      <w:r w:rsidDel="00000000" w:rsidR="00000000" w:rsidRPr="00000000">
        <w:rPr>
          <w:sz w:val="26"/>
          <w:szCs w:val="26"/>
          <w:rtl w:val="0"/>
        </w:rPr>
        <w:t xml:space="preserve">Logiciel de dossier de santé électronique (DES)</w:t>
      </w:r>
    </w:p>
    <w:p w:rsidR="00000000" w:rsidDel="00000000" w:rsidP="00000000" w:rsidRDefault="00000000" w:rsidRPr="00000000" w14:paraId="0000001B">
      <w:pPr>
        <w:numPr>
          <w:ilvl w:val="0"/>
          <w:numId w:val="2"/>
        </w:numPr>
        <w:ind w:left="720" w:hanging="360"/>
        <w:rPr>
          <w:sz w:val="26"/>
          <w:szCs w:val="26"/>
        </w:rPr>
      </w:pPr>
      <w:r w:rsidDel="00000000" w:rsidR="00000000" w:rsidRPr="00000000">
        <w:rPr>
          <w:sz w:val="26"/>
          <w:szCs w:val="26"/>
          <w:rtl w:val="0"/>
        </w:rPr>
        <w:t xml:space="preserve">Logiciel de base de données médicales</w:t>
      </w:r>
    </w:p>
    <w:p w:rsidR="00000000" w:rsidDel="00000000" w:rsidP="00000000" w:rsidRDefault="00000000" w:rsidRPr="00000000" w14:paraId="0000001C">
      <w:pPr>
        <w:numPr>
          <w:ilvl w:val="0"/>
          <w:numId w:val="2"/>
        </w:numPr>
        <w:ind w:left="720" w:hanging="360"/>
        <w:rPr>
          <w:sz w:val="26"/>
          <w:szCs w:val="26"/>
        </w:rPr>
      </w:pPr>
      <w:r w:rsidDel="00000000" w:rsidR="00000000" w:rsidRPr="00000000">
        <w:rPr>
          <w:sz w:val="26"/>
          <w:szCs w:val="26"/>
          <w:rtl w:val="0"/>
        </w:rPr>
        <w:t xml:space="preserve">Logiciel de recherche médical</w:t>
      </w:r>
    </w:p>
    <w:p w:rsidR="00000000" w:rsidDel="00000000" w:rsidP="00000000" w:rsidRDefault="00000000" w:rsidRPr="00000000" w14:paraId="0000001D">
      <w:pPr>
        <w:numPr>
          <w:ilvl w:val="0"/>
          <w:numId w:val="2"/>
        </w:numPr>
        <w:ind w:left="720" w:hanging="360"/>
        <w:rPr>
          <w:sz w:val="26"/>
          <w:szCs w:val="26"/>
        </w:rPr>
      </w:pPr>
      <w:r w:rsidDel="00000000" w:rsidR="00000000" w:rsidRPr="00000000">
        <w:rPr>
          <w:sz w:val="26"/>
          <w:szCs w:val="26"/>
          <w:rtl w:val="0"/>
        </w:rPr>
        <w:t xml:space="preserve">Logiciel de diagnostic médical</w:t>
      </w:r>
    </w:p>
    <w:p w:rsidR="00000000" w:rsidDel="00000000" w:rsidP="00000000" w:rsidRDefault="00000000" w:rsidRPr="00000000" w14:paraId="0000001E">
      <w:pPr>
        <w:numPr>
          <w:ilvl w:val="0"/>
          <w:numId w:val="2"/>
        </w:numPr>
        <w:ind w:left="720" w:hanging="360"/>
        <w:rPr>
          <w:sz w:val="26"/>
          <w:szCs w:val="26"/>
        </w:rPr>
      </w:pPr>
      <w:r w:rsidDel="00000000" w:rsidR="00000000" w:rsidRPr="00000000">
        <w:rPr>
          <w:sz w:val="26"/>
          <w:szCs w:val="26"/>
          <w:rtl w:val="0"/>
        </w:rPr>
        <w:t xml:space="preserve">Logiciel d’imagerie médicale</w:t>
      </w:r>
    </w:p>
    <w:p w:rsidR="00000000" w:rsidDel="00000000" w:rsidP="00000000" w:rsidRDefault="00000000" w:rsidRPr="00000000" w14:paraId="0000001F">
      <w:pPr>
        <w:numPr>
          <w:ilvl w:val="0"/>
          <w:numId w:val="2"/>
        </w:numPr>
        <w:ind w:left="720" w:hanging="360"/>
        <w:rPr>
          <w:sz w:val="26"/>
          <w:szCs w:val="26"/>
        </w:rPr>
      </w:pPr>
      <w:r w:rsidDel="00000000" w:rsidR="00000000" w:rsidRPr="00000000">
        <w:rPr>
          <w:sz w:val="26"/>
          <w:szCs w:val="26"/>
          <w:rtl w:val="0"/>
        </w:rPr>
        <w:t xml:space="preserve">Logiciel de prescription électronique</w:t>
      </w:r>
    </w:p>
    <w:p w:rsidR="00000000" w:rsidDel="00000000" w:rsidP="00000000" w:rsidRDefault="00000000" w:rsidRPr="00000000" w14:paraId="00000020">
      <w:pPr>
        <w:numPr>
          <w:ilvl w:val="0"/>
          <w:numId w:val="2"/>
        </w:numPr>
        <w:ind w:left="720" w:hanging="360"/>
        <w:rPr>
          <w:sz w:val="26"/>
          <w:szCs w:val="26"/>
        </w:rPr>
      </w:pPr>
      <w:r w:rsidDel="00000000" w:rsidR="00000000" w:rsidRPr="00000000">
        <w:rPr>
          <w:sz w:val="26"/>
          <w:szCs w:val="26"/>
          <w:rtl w:val="0"/>
        </w:rPr>
        <w:t xml:space="preserve">Logiciel de télémédecine</w:t>
      </w:r>
    </w:p>
    <w:p w:rsidR="00000000" w:rsidDel="00000000" w:rsidP="00000000" w:rsidRDefault="00000000" w:rsidRPr="00000000" w14:paraId="00000021">
      <w:pPr>
        <w:numPr>
          <w:ilvl w:val="0"/>
          <w:numId w:val="2"/>
        </w:numPr>
        <w:ind w:left="720" w:hanging="360"/>
        <w:rPr>
          <w:sz w:val="26"/>
          <w:szCs w:val="26"/>
        </w:rPr>
      </w:pPr>
      <w:r w:rsidDel="00000000" w:rsidR="00000000" w:rsidRPr="00000000">
        <w:rPr>
          <w:sz w:val="26"/>
          <w:szCs w:val="26"/>
          <w:rtl w:val="0"/>
        </w:rPr>
        <w:t xml:space="preserve">Logiciel de facturation médicale</w:t>
      </w:r>
    </w:p>
    <w:p w:rsidR="00000000" w:rsidDel="00000000" w:rsidP="00000000" w:rsidRDefault="00000000" w:rsidRPr="00000000" w14:paraId="00000022">
      <w:pPr>
        <w:numPr>
          <w:ilvl w:val="0"/>
          <w:numId w:val="2"/>
        </w:numPr>
        <w:ind w:left="720" w:hanging="360"/>
        <w:rPr>
          <w:sz w:val="26"/>
          <w:szCs w:val="26"/>
        </w:rPr>
      </w:pPr>
      <w:r w:rsidDel="00000000" w:rsidR="00000000" w:rsidRPr="00000000">
        <w:rPr>
          <w:sz w:val="26"/>
          <w:szCs w:val="26"/>
          <w:rtl w:val="0"/>
        </w:rPr>
        <w:t xml:space="preserve">Logiciel de gestion hospitalière</w:t>
      </w:r>
    </w:p>
    <w:p w:rsidR="00000000" w:rsidDel="00000000" w:rsidP="00000000" w:rsidRDefault="00000000" w:rsidRPr="00000000" w14:paraId="00000023">
      <w:pPr>
        <w:numPr>
          <w:ilvl w:val="0"/>
          <w:numId w:val="2"/>
        </w:numPr>
        <w:ind w:left="720" w:hanging="360"/>
        <w:rPr>
          <w:sz w:val="26"/>
          <w:szCs w:val="26"/>
        </w:rPr>
      </w:pPr>
      <w:r w:rsidDel="00000000" w:rsidR="00000000" w:rsidRPr="00000000">
        <w:rPr>
          <w:sz w:val="26"/>
          <w:szCs w:val="26"/>
          <w:rtl w:val="0"/>
        </w:rPr>
        <w:t xml:space="preserve">Logiciel de gestion du matériel médical</w:t>
      </w:r>
    </w:p>
    <w:p w:rsidR="00000000" w:rsidDel="00000000" w:rsidP="00000000" w:rsidRDefault="00000000" w:rsidRPr="00000000" w14:paraId="00000024">
      <w:pPr>
        <w:numPr>
          <w:ilvl w:val="0"/>
          <w:numId w:val="2"/>
        </w:numPr>
        <w:ind w:left="720" w:hanging="360"/>
        <w:rPr>
          <w:sz w:val="26"/>
          <w:szCs w:val="26"/>
        </w:rPr>
      </w:pPr>
      <w:r w:rsidDel="00000000" w:rsidR="00000000" w:rsidRPr="00000000">
        <w:rPr>
          <w:sz w:val="26"/>
          <w:szCs w:val="26"/>
          <w:rtl w:val="0"/>
        </w:rPr>
        <w:t xml:space="preserve">Logiciel de dossier de santé personne</w:t>
      </w:r>
    </w:p>
    <w:p w:rsidR="00000000" w:rsidDel="00000000" w:rsidP="00000000" w:rsidRDefault="00000000" w:rsidRPr="00000000" w14:paraId="00000025">
      <w:pPr>
        <w:spacing w:line="360" w:lineRule="auto"/>
        <w:ind w:left="0" w:firstLine="0"/>
        <w:rPr>
          <w:sz w:val="26"/>
          <w:szCs w:val="26"/>
        </w:rPr>
      </w:pPr>
      <w:r w:rsidDel="00000000" w:rsidR="00000000" w:rsidRPr="00000000">
        <w:rPr>
          <w:b w:val="1"/>
          <w:sz w:val="26"/>
          <w:szCs w:val="26"/>
          <w:rtl w:val="0"/>
        </w:rPr>
        <w:t xml:space="preserve">3-Présentation restreinte du logiciel patient :</w:t>
      </w:r>
      <w:r w:rsidDel="00000000" w:rsidR="00000000" w:rsidRPr="00000000">
        <w:rPr>
          <w:sz w:val="21"/>
          <w:szCs w:val="21"/>
          <w:highlight w:val="white"/>
          <w:rtl w:val="0"/>
        </w:rPr>
        <w:t xml:space="preserve">C’est un dossier patient informatisé, la digitalisation du dossier patient ou résident permet d’améliorer la coordination entre les professionnels de santé. Le DMP est le dossier médical partagé. C’est l’un des services numériques socles de la santé 2022 pour le partage des documents.</w:t>
      </w: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4- système 3COH :</w:t>
      </w:r>
    </w:p>
    <w:p w:rsidR="00000000" w:rsidDel="00000000" w:rsidP="00000000" w:rsidRDefault="00000000" w:rsidRPr="00000000" w14:paraId="00000028">
      <w:pPr>
        <w:rPr>
          <w:sz w:val="26"/>
          <w:szCs w:val="26"/>
        </w:rPr>
      </w:pPr>
      <w:r w:rsidDel="00000000" w:rsidR="00000000" w:rsidRPr="00000000">
        <w:rPr>
          <w:sz w:val="26"/>
          <w:szCs w:val="26"/>
          <w:rtl w:val="0"/>
        </w:rPr>
        <w:t xml:space="preserve">3COH est un logiciel acheté en 2010 , c’est un ensemble d’outils logiciels regroupés dans un module unique (« UMS » pour « utilitaires de maintenance du système») qui vont faciliter ce travail de maintenance.le matériel nécessaire à la mise en exploitation du logiciel 3COH en réseau sont : </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6"/>
          <w:szCs w:val="26"/>
          <w:u w:val="none"/>
        </w:rPr>
      </w:pPr>
      <w:r w:rsidDel="00000000" w:rsidR="00000000" w:rsidRPr="00000000">
        <w:rPr>
          <w:sz w:val="26"/>
          <w:szCs w:val="26"/>
          <w:rtl w:val="0"/>
        </w:rPr>
        <w:t xml:space="preserve">01 Serveur HP PROLIANT avec 03 disques enfichables à chaud (1 pour lesystème, 1pour la sauvegarde, 1 pour la réplication de la base) , une licence 2008 serveur.</w:t>
      </w:r>
    </w:p>
    <w:p w:rsidR="00000000" w:rsidDel="00000000" w:rsidP="00000000" w:rsidRDefault="00000000" w:rsidRPr="00000000" w14:paraId="0000002B">
      <w:pPr>
        <w:numPr>
          <w:ilvl w:val="0"/>
          <w:numId w:val="1"/>
        </w:numPr>
        <w:ind w:left="720" w:hanging="360"/>
        <w:rPr>
          <w:sz w:val="26"/>
          <w:szCs w:val="26"/>
          <w:u w:val="none"/>
        </w:rPr>
      </w:pPr>
      <w:r w:rsidDel="00000000" w:rsidR="00000000" w:rsidRPr="00000000">
        <w:rPr>
          <w:sz w:val="26"/>
          <w:szCs w:val="26"/>
          <w:rtl w:val="0"/>
        </w:rPr>
        <w:t xml:space="preserve">02 imprimantes laser</w:t>
      </w:r>
    </w:p>
    <w:p w:rsidR="00000000" w:rsidDel="00000000" w:rsidP="00000000" w:rsidRDefault="00000000" w:rsidRPr="00000000" w14:paraId="0000002C">
      <w:pPr>
        <w:numPr>
          <w:ilvl w:val="0"/>
          <w:numId w:val="1"/>
        </w:numPr>
        <w:ind w:left="720" w:hanging="360"/>
        <w:rPr>
          <w:sz w:val="26"/>
          <w:szCs w:val="26"/>
          <w:u w:val="none"/>
        </w:rPr>
      </w:pPr>
      <w:r w:rsidDel="00000000" w:rsidR="00000000" w:rsidRPr="00000000">
        <w:rPr>
          <w:sz w:val="26"/>
          <w:szCs w:val="26"/>
          <w:rtl w:val="0"/>
        </w:rPr>
        <w:t xml:space="preserve">08 postes de travail au niveau du centre de calcul.</w:t>
      </w:r>
    </w:p>
    <w:p w:rsidR="00000000" w:rsidDel="00000000" w:rsidP="00000000" w:rsidRDefault="00000000" w:rsidRPr="00000000" w14:paraId="0000002D">
      <w:pPr>
        <w:numPr>
          <w:ilvl w:val="0"/>
          <w:numId w:val="1"/>
        </w:numPr>
        <w:ind w:left="720" w:hanging="360"/>
        <w:rPr>
          <w:sz w:val="26"/>
          <w:szCs w:val="26"/>
          <w:u w:val="none"/>
        </w:rPr>
      </w:pPr>
      <w:r w:rsidDel="00000000" w:rsidR="00000000" w:rsidRPr="00000000">
        <w:rPr>
          <w:sz w:val="26"/>
          <w:szCs w:val="26"/>
          <w:rtl w:val="0"/>
        </w:rPr>
        <w:t xml:space="preserve">07 postes de travail au niveau de la pharmacie centrale pour l’informatisation du circuit des médicaments , des réactifs et des articles de pansements.</w:t>
      </w:r>
    </w:p>
    <w:p w:rsidR="00000000" w:rsidDel="00000000" w:rsidP="00000000" w:rsidRDefault="00000000" w:rsidRPr="00000000" w14:paraId="0000002E">
      <w:pPr>
        <w:numPr>
          <w:ilvl w:val="0"/>
          <w:numId w:val="1"/>
        </w:numPr>
        <w:ind w:left="720" w:hanging="360"/>
        <w:rPr>
          <w:sz w:val="26"/>
          <w:szCs w:val="26"/>
          <w:u w:val="none"/>
        </w:rPr>
      </w:pPr>
      <w:r w:rsidDel="00000000" w:rsidR="00000000" w:rsidRPr="00000000">
        <w:rPr>
          <w:sz w:val="26"/>
          <w:szCs w:val="26"/>
          <w:rtl w:val="0"/>
        </w:rPr>
        <w:t xml:space="preserve">02 postes de travail au niveau de la Pharmacie instrumentation.</w:t>
      </w:r>
    </w:p>
    <w:p w:rsidR="00000000" w:rsidDel="00000000" w:rsidP="00000000" w:rsidRDefault="00000000" w:rsidRPr="00000000" w14:paraId="0000002F">
      <w:pPr>
        <w:numPr>
          <w:ilvl w:val="0"/>
          <w:numId w:val="1"/>
        </w:numPr>
        <w:ind w:left="720" w:hanging="360"/>
        <w:rPr>
          <w:sz w:val="26"/>
          <w:szCs w:val="26"/>
          <w:u w:val="none"/>
        </w:rPr>
      </w:pPr>
      <w:r w:rsidDel="00000000" w:rsidR="00000000" w:rsidRPr="00000000">
        <w:rPr>
          <w:sz w:val="26"/>
          <w:szCs w:val="26"/>
          <w:rtl w:val="0"/>
        </w:rPr>
        <w:t xml:space="preserve">02 postes de travail au niveau de la direction des finances et contrôle.</w:t>
      </w:r>
    </w:p>
    <w:p w:rsidR="00000000" w:rsidDel="00000000" w:rsidP="00000000" w:rsidRDefault="00000000" w:rsidRPr="00000000" w14:paraId="00000030">
      <w:pPr>
        <w:rPr>
          <w:sz w:val="26"/>
          <w:szCs w:val="26"/>
        </w:rPr>
      </w:pPr>
      <w:r w:rsidDel="00000000" w:rsidR="00000000" w:rsidRPr="00000000">
        <w:rPr>
          <w:sz w:val="26"/>
          <w:szCs w:val="26"/>
          <w:rtl w:val="0"/>
        </w:rPr>
        <w:t xml:space="preserve"> </w:t>
      </w:r>
    </w:p>
    <w:p w:rsidR="00000000" w:rsidDel="00000000" w:rsidP="00000000" w:rsidRDefault="00000000" w:rsidRPr="00000000" w14:paraId="00000031">
      <w:pPr>
        <w:rPr>
          <w:b w:val="1"/>
          <w:sz w:val="21"/>
          <w:szCs w:val="21"/>
          <w:highlight w:val="white"/>
        </w:rPr>
      </w:pPr>
      <w:r w:rsidDel="00000000" w:rsidR="00000000" w:rsidRPr="00000000">
        <w:rPr>
          <w:rtl w:val="0"/>
        </w:rPr>
      </w:r>
    </w:p>
    <w:p w:rsidR="00000000" w:rsidDel="00000000" w:rsidP="00000000" w:rsidRDefault="00000000" w:rsidRPr="00000000" w14:paraId="00000032">
      <w:pPr>
        <w:rPr>
          <w:b w:val="1"/>
          <w:sz w:val="21"/>
          <w:szCs w:val="21"/>
          <w:highlight w:val="whit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