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9E890" w14:textId="77777777" w:rsidR="00C82FE7" w:rsidRDefault="00BB63D4">
      <w:pPr>
        <w:pStyle w:val="1"/>
        <w:rPr>
          <w:lang w:eastAsia="zh-CN"/>
        </w:rPr>
      </w:pPr>
      <w:bookmarkStart w:id="0" w:name="项目总结"/>
      <w:r>
        <w:rPr>
          <w:lang w:eastAsia="zh-CN"/>
        </w:rPr>
        <w:t>项目总结</w:t>
      </w:r>
    </w:p>
    <w:p w14:paraId="43FBCE21" w14:textId="77777777" w:rsidR="00C82FE7" w:rsidRDefault="00BB63D4">
      <w:pPr>
        <w:pStyle w:val="2"/>
        <w:rPr>
          <w:lang w:eastAsia="zh-CN"/>
        </w:rPr>
      </w:pPr>
      <w:bookmarkStart w:id="1" w:name="项目简介"/>
      <w:r>
        <w:rPr>
          <w:lang w:eastAsia="zh-CN"/>
        </w:rPr>
        <w:t>项目简介</w:t>
      </w:r>
    </w:p>
    <w:p w14:paraId="2E1F9E88" w14:textId="77777777" w:rsidR="00C82FE7" w:rsidRDefault="00BB63D4">
      <w:pPr>
        <w:pStyle w:val="3"/>
        <w:rPr>
          <w:lang w:eastAsia="zh-CN"/>
        </w:rPr>
      </w:pPr>
      <w:bookmarkStart w:id="2" w:name="设计思路"/>
      <w:r>
        <w:rPr>
          <w:lang w:eastAsia="zh-CN"/>
        </w:rPr>
        <w:t>设计思路</w:t>
      </w:r>
    </w:p>
    <w:p w14:paraId="0E119962" w14:textId="77777777" w:rsidR="00C82FE7" w:rsidRDefault="00BB63D4">
      <w:pPr>
        <w:pStyle w:val="4"/>
        <w:rPr>
          <w:lang w:eastAsia="zh-CN"/>
        </w:rPr>
      </w:pPr>
      <w:bookmarkStart w:id="3" w:name="图数据能通过稀疏矩阵来表示"/>
      <w:r>
        <w:rPr>
          <w:lang w:eastAsia="zh-CN"/>
        </w:rPr>
        <w:t>图数据能通过稀疏矩阵来表示：</w:t>
      </w:r>
    </w:p>
    <w:p w14:paraId="5435ED23" w14:textId="77777777" w:rsidR="00C82FE7" w:rsidRDefault="00BB63D4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图数据中的有向边与矩阵中的非零元素对应，矩阵非零元素的值可对应有向边的权值等（由图算法决定）</w:t>
      </w:r>
    </w:p>
    <w:p w14:paraId="33D73BD2" w14:textId="77777777" w:rsidR="00C82FE7" w:rsidRDefault="00BB63D4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矩阵的横纵坐标分别对应有向边的源顶点</w:t>
      </w:r>
      <w:r>
        <w:rPr>
          <w:lang w:eastAsia="zh-CN"/>
        </w:rPr>
        <w:t>ID</w:t>
      </w:r>
      <w:r>
        <w:rPr>
          <w:lang w:eastAsia="zh-CN"/>
        </w:rPr>
        <w:t>和目的顶点</w:t>
      </w:r>
      <w:r>
        <w:rPr>
          <w:lang w:eastAsia="zh-CN"/>
        </w:rPr>
        <w:t>ID</w:t>
      </w:r>
    </w:p>
    <w:p w14:paraId="631EB48A" w14:textId="77777777" w:rsidR="00C82FE7" w:rsidRDefault="00BB63D4">
      <w:pPr>
        <w:pStyle w:val="CaptionedFigure"/>
      </w:pPr>
      <w:r>
        <w:rPr>
          <w:noProof/>
        </w:rPr>
        <w:drawing>
          <wp:inline distT="0" distB="0" distL="0" distR="0" wp14:anchorId="0420380C" wp14:editId="6312D716">
            <wp:extent cx="5334000" cy="194534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8D%8E%E7%A7%91%E5%AE%9E%E9%AA%8C%E5%AE%A4%E8%AE%BA%E6%96%87\MyDocument\%E9%A1%B9%E7%9B%AE%E6%80%BB%E7%BB%93\%E9%A1%B9%E7%9B%AE%E6%80%BB%E7%BB%93.assets\image-2023061012120376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5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00F663" w14:textId="77777777" w:rsidR="00C82FE7" w:rsidRDefault="00C82FE7">
      <w:pPr>
        <w:pStyle w:val="ImageCaption"/>
      </w:pPr>
    </w:p>
    <w:p w14:paraId="3BF90F27" w14:textId="77777777" w:rsidR="00C82FE7" w:rsidRDefault="00BB63D4">
      <w:pPr>
        <w:pStyle w:val="4"/>
        <w:rPr>
          <w:lang w:eastAsia="zh-CN"/>
        </w:rPr>
      </w:pPr>
      <w:bookmarkStart w:id="4" w:name="图计算操作能转化为稀疏矩阵乘"/>
      <w:bookmarkEnd w:id="3"/>
      <w:r>
        <w:rPr>
          <w:lang w:eastAsia="zh-CN"/>
        </w:rPr>
        <w:t>图计算操作能转化为稀疏矩阵乘</w:t>
      </w:r>
    </w:p>
    <w:p w14:paraId="5CC7272E" w14:textId="77777777" w:rsidR="00C82FE7" w:rsidRDefault="00BB63D4">
      <w:pPr>
        <w:pStyle w:val="CaptionedFigure"/>
      </w:pPr>
      <w:r>
        <w:rPr>
          <w:noProof/>
        </w:rPr>
        <w:drawing>
          <wp:inline distT="0" distB="0" distL="0" distR="0" wp14:anchorId="64D23FB5" wp14:editId="70E2DEFD">
            <wp:extent cx="5334000" cy="2557146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8D%8E%E7%A7%91%E5%AE%9E%E9%AA%8C%E5%AE%A4%E8%AE%BA%E6%96%87\MyDocument\%E9%A1%B9%E7%9B%AE%E6%80%BB%E7%BB%93\%E9%A1%B9%E7%9B%AE%E6%80%BB%E7%BB%93.assets\image-2023061013402000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7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6EBA5" w14:textId="77777777" w:rsidR="00C82FE7" w:rsidRDefault="00C82FE7">
      <w:pPr>
        <w:pStyle w:val="ImageCaption"/>
      </w:pPr>
    </w:p>
    <w:p w14:paraId="58FB1446" w14:textId="77777777" w:rsidR="00C82FE7" w:rsidRDefault="00BB63D4">
      <w:pPr>
        <w:pStyle w:val="CaptionedFigure"/>
      </w:pPr>
      <w:r>
        <w:rPr>
          <w:noProof/>
        </w:rPr>
        <w:lastRenderedPageBreak/>
        <w:drawing>
          <wp:inline distT="0" distB="0" distL="0" distR="0" wp14:anchorId="4A9180C0" wp14:editId="4B0534DE">
            <wp:extent cx="5334000" cy="2253064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8D%8E%E7%A7%91%E5%AE%9E%E9%AA%8C%E5%AE%A4%E8%AE%BA%E6%96%87\MyDocument\%E9%A1%B9%E7%9B%AE%E6%80%BB%E7%BB%93\%E9%A1%B9%E7%9B%AE%E6%80%BB%E7%BB%93.assets\image-2023061013402962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59A85" w14:textId="77777777" w:rsidR="00C82FE7" w:rsidRDefault="00C82FE7">
      <w:pPr>
        <w:pStyle w:val="ImageCaption"/>
      </w:pPr>
    </w:p>
    <w:p w14:paraId="1045B909" w14:textId="77777777" w:rsidR="00C82FE7" w:rsidRDefault="00BB63D4">
      <w:pPr>
        <w:pStyle w:val="4"/>
        <w:rPr>
          <w:lang w:eastAsia="zh-CN"/>
        </w:rPr>
      </w:pPr>
      <w:bookmarkStart w:id="5" w:name="异步执行性能通常优于同步执行性能"/>
      <w:bookmarkEnd w:id="4"/>
      <w:r>
        <w:rPr>
          <w:lang w:eastAsia="zh-CN"/>
        </w:rPr>
        <w:t>异步执行性能通常优于同步执行性能</w:t>
      </w:r>
    </w:p>
    <w:p w14:paraId="5DD84424" w14:textId="77777777" w:rsidR="00C82FE7" w:rsidRDefault="00BB63D4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同步：执行流程被划分为多次迭代过程，连续两次迭代过程之间需要严格进行同步，产生同步开销、负载不均衡问题。</w:t>
      </w:r>
    </w:p>
    <w:p w14:paraId="4CBB09EB" w14:textId="77777777" w:rsidR="00C82FE7" w:rsidRDefault="00BB63D4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异步：没有迭代间同步，图顶点状态的更新立即可用，可实现更快图顶点状态传递，具有更高灵活性。</w:t>
      </w:r>
    </w:p>
    <w:p w14:paraId="3E786B57" w14:textId="77777777" w:rsidR="00C82FE7" w:rsidRDefault="00BB63D4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异步执行性能通常优于同步执行性能主要是因为：</w:t>
      </w:r>
    </w:p>
    <w:p w14:paraId="2CBAC2D2" w14:textId="77777777" w:rsidR="00C82FE7" w:rsidRDefault="00BB63D4">
      <w:pPr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异步可以立即快速传播图顶点状态，每次邻居顶点看到的都是最新的图顶点状态。</w:t>
      </w:r>
    </w:p>
    <w:p w14:paraId="13D0C071" w14:textId="77777777" w:rsidR="00C82FE7" w:rsidRDefault="00BB63D4">
      <w:pPr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异步可以省去同步开销，执行快的线程无需等待执行慢的线程。</w:t>
      </w:r>
    </w:p>
    <w:p w14:paraId="4A7373D6" w14:textId="77777777" w:rsidR="00C82FE7" w:rsidRDefault="00BB63D4">
      <w:pPr>
        <w:pStyle w:val="CaptionedFigure"/>
      </w:pPr>
      <w:r>
        <w:rPr>
          <w:noProof/>
        </w:rPr>
        <w:drawing>
          <wp:inline distT="0" distB="0" distL="0" distR="0" wp14:anchorId="21CA10CD" wp14:editId="5FF34E61">
            <wp:extent cx="5334000" cy="2523612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8D%8E%E7%A7%91%E5%AE%9E%E9%AA%8C%E5%AE%A4%E8%AE%BA%E6%96%87\MyDocument\%E9%A1%B9%E7%9B%AE%E6%80%BB%E7%BB%93\%E9%A1%B9%E7%9B%AE%E6%80%BB%E7%BB%93.assets\image-2023061013404565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2FA8D7" w14:textId="77777777" w:rsidR="00C82FE7" w:rsidRDefault="00C82FE7">
      <w:pPr>
        <w:pStyle w:val="ImageCaption"/>
      </w:pPr>
    </w:p>
    <w:p w14:paraId="216D209E" w14:textId="77777777" w:rsidR="00C82FE7" w:rsidRDefault="00C82FE7">
      <w:pPr>
        <w:pStyle w:val="a0"/>
      </w:pPr>
    </w:p>
    <w:p w14:paraId="7288FF13" w14:textId="77777777" w:rsidR="00C82FE7" w:rsidRDefault="00BB63D4">
      <w:pPr>
        <w:pStyle w:val="3"/>
        <w:rPr>
          <w:lang w:eastAsia="zh-CN"/>
        </w:rPr>
      </w:pPr>
      <w:bookmarkStart w:id="6" w:name="项目架构"/>
      <w:bookmarkEnd w:id="2"/>
      <w:bookmarkEnd w:id="5"/>
      <w:r>
        <w:rPr>
          <w:lang w:eastAsia="zh-CN"/>
        </w:rPr>
        <w:lastRenderedPageBreak/>
        <w:t>项目架构</w:t>
      </w:r>
    </w:p>
    <w:p w14:paraId="0CAE6627" w14:textId="77777777" w:rsidR="00C82FE7" w:rsidRDefault="00BB63D4">
      <w:pPr>
        <w:pStyle w:val="4"/>
        <w:rPr>
          <w:lang w:eastAsia="zh-CN"/>
        </w:rPr>
      </w:pPr>
      <w:bookmarkStart w:id="7" w:name="概述"/>
      <w:r>
        <w:rPr>
          <w:lang w:eastAsia="zh-CN"/>
        </w:rPr>
        <w:t>概述</w:t>
      </w:r>
    </w:p>
    <w:p w14:paraId="1991AF87" w14:textId="77777777" w:rsidR="00C82FE7" w:rsidRDefault="00BB63D4">
      <w:pPr>
        <w:pStyle w:val="FirstParagraph"/>
        <w:rPr>
          <w:lang w:eastAsia="zh-CN"/>
        </w:rPr>
      </w:pPr>
      <w:r>
        <w:rPr>
          <w:lang w:eastAsia="zh-CN"/>
        </w:rPr>
        <w:t>项目代码分为</w:t>
      </w:r>
      <w:r>
        <w:rPr>
          <w:lang w:eastAsia="zh-CN"/>
        </w:rPr>
        <w:t>CPU</w:t>
      </w:r>
      <w:r>
        <w:rPr>
          <w:lang w:eastAsia="zh-CN"/>
        </w:rPr>
        <w:t>端和</w:t>
      </w:r>
      <w:r>
        <w:rPr>
          <w:lang w:eastAsia="zh-CN"/>
        </w:rPr>
        <w:t>NPU</w:t>
      </w:r>
      <w:r>
        <w:rPr>
          <w:lang w:eastAsia="zh-CN"/>
        </w:rPr>
        <w:t>端两大部分，两者都执行</w:t>
      </w:r>
      <w:r>
        <w:rPr>
          <w:lang w:eastAsia="zh-CN"/>
        </w:rPr>
        <w:t>BFS</w:t>
      </w:r>
      <w:r>
        <w:rPr>
          <w:lang w:eastAsia="zh-CN"/>
        </w:rPr>
        <w:t>操作，根据计算架构特点执行不同算法。</w:t>
      </w:r>
      <w:r>
        <w:rPr>
          <w:lang w:eastAsia="zh-CN"/>
        </w:rPr>
        <w:t>CPU</w:t>
      </w:r>
      <w:r>
        <w:rPr>
          <w:lang w:eastAsia="zh-CN"/>
        </w:rPr>
        <w:t>端适合串行复杂计算任务，所以采用经典的以点为中心的遍历图算法，从起始顶点开始逐轮迭代计算每一跳邻居。</w:t>
      </w:r>
      <w:r>
        <w:rPr>
          <w:lang w:eastAsia="zh-CN"/>
        </w:rPr>
        <w:t>NPU</w:t>
      </w:r>
      <w:r>
        <w:rPr>
          <w:lang w:eastAsia="zh-CN"/>
        </w:rPr>
        <w:t>端适合并行简单</w:t>
      </w:r>
      <w:r>
        <w:rPr>
          <w:lang w:eastAsia="zh-CN"/>
        </w:rPr>
        <w:t>计算任务，所以采用矩阵</w:t>
      </w:r>
      <w:r>
        <w:rPr>
          <w:lang w:eastAsia="zh-CN"/>
        </w:rPr>
        <w:t>+</w:t>
      </w:r>
      <w:r>
        <w:rPr>
          <w:lang w:eastAsia="zh-CN"/>
        </w:rPr>
        <w:t>向量迭代算法。首先执行</w:t>
      </w:r>
      <w:r>
        <w:rPr>
          <w:lang w:eastAsia="zh-CN"/>
        </w:rPr>
        <w:t>”</w:t>
      </w:r>
      <w:r>
        <w:rPr>
          <w:lang w:eastAsia="zh-CN"/>
        </w:rPr>
        <w:t>加和操作</w:t>
      </w:r>
      <w:r>
        <w:rPr>
          <w:lang w:eastAsia="zh-CN"/>
        </w:rPr>
        <w:t>“</w:t>
      </w:r>
      <w:r>
        <w:rPr>
          <w:lang w:eastAsia="zh-CN"/>
        </w:rPr>
        <w:t>，遍历所有边。然后进行</w:t>
      </w:r>
      <w:r>
        <w:rPr>
          <w:lang w:eastAsia="zh-CN"/>
        </w:rPr>
        <w:t>”</w:t>
      </w:r>
      <w:r>
        <w:rPr>
          <w:lang w:eastAsia="zh-CN"/>
        </w:rPr>
        <w:t>归约操作</w:t>
      </w:r>
      <w:r>
        <w:rPr>
          <w:lang w:eastAsia="zh-CN"/>
        </w:rPr>
        <w:t>“</w:t>
      </w:r>
      <w:r>
        <w:rPr>
          <w:lang w:eastAsia="zh-CN"/>
        </w:rPr>
        <w:t>，找出本轮迭代的可达边，即代表从源点开始的</w:t>
      </w:r>
      <w:r>
        <w:rPr>
          <w:lang w:eastAsia="zh-CN"/>
        </w:rPr>
        <w:t>n</w:t>
      </w:r>
      <w:r>
        <w:rPr>
          <w:lang w:eastAsia="zh-CN"/>
        </w:rPr>
        <w:t>阶邻居（假设迭代轮次为</w:t>
      </w:r>
      <w:r>
        <w:rPr>
          <w:lang w:eastAsia="zh-CN"/>
        </w:rPr>
        <w:t>n</w:t>
      </w:r>
      <w:r>
        <w:rPr>
          <w:lang w:eastAsia="zh-CN"/>
        </w:rPr>
        <w:t>）。</w:t>
      </w:r>
    </w:p>
    <w:p w14:paraId="05077ADB" w14:textId="77777777" w:rsidR="00C82FE7" w:rsidRDefault="00BB63D4">
      <w:pPr>
        <w:pStyle w:val="a0"/>
        <w:rPr>
          <w:lang w:eastAsia="zh-CN"/>
        </w:rPr>
      </w:pPr>
      <w:r>
        <w:rPr>
          <w:lang w:eastAsia="zh-CN"/>
        </w:rPr>
        <w:t>图数据具有幂律分布的特点，不同顶点间的稠密度相差很大。如果把这样一个幂律图全都交给</w:t>
      </w:r>
      <w:r>
        <w:rPr>
          <w:lang w:eastAsia="zh-CN"/>
        </w:rPr>
        <w:t>CPU</w:t>
      </w:r>
      <w:r>
        <w:rPr>
          <w:lang w:eastAsia="zh-CN"/>
        </w:rPr>
        <w:t>处理，</w:t>
      </w:r>
      <w:r>
        <w:rPr>
          <w:lang w:eastAsia="zh-CN"/>
        </w:rPr>
        <w:t>CPU</w:t>
      </w:r>
      <w:r>
        <w:rPr>
          <w:lang w:eastAsia="zh-CN"/>
        </w:rPr>
        <w:t>会在高度顶点（度指顶点连接的边数）迭代过多轮次，导致收敛的速度太慢。而如果把幂律图数据全都交给</w:t>
      </w:r>
      <w:r>
        <w:rPr>
          <w:lang w:eastAsia="zh-CN"/>
        </w:rPr>
        <w:t>NPU</w:t>
      </w:r>
      <w:r>
        <w:rPr>
          <w:lang w:eastAsia="zh-CN"/>
        </w:rPr>
        <w:t>处理，</w:t>
      </w:r>
      <w:r>
        <w:rPr>
          <w:lang w:eastAsia="zh-CN"/>
        </w:rPr>
        <w:t>NPU</w:t>
      </w:r>
      <w:r>
        <w:rPr>
          <w:lang w:eastAsia="zh-CN"/>
        </w:rPr>
        <w:t>需要为</w:t>
      </w:r>
      <w:r>
        <w:rPr>
          <w:lang w:eastAsia="zh-CN"/>
        </w:rPr>
        <w:t>n</w:t>
      </w:r>
      <w:r>
        <w:rPr>
          <w:lang w:eastAsia="zh-CN"/>
        </w:rPr>
        <w:t>个顶点开辟</w:t>
      </w:r>
      <w:r>
        <w:rPr>
          <w:lang w:eastAsia="zh-CN"/>
        </w:rPr>
        <w:t>n*n</w:t>
      </w:r>
      <w:r>
        <w:rPr>
          <w:lang w:eastAsia="zh-CN"/>
        </w:rPr>
        <w:t>大小的存储空间（真实世界图数据集的顶点规模远远大于</w:t>
      </w:r>
      <w:r>
        <w:rPr>
          <w:lang w:eastAsia="zh-CN"/>
        </w:rPr>
        <w:t>NPU</w:t>
      </w:r>
      <w:r>
        <w:rPr>
          <w:lang w:eastAsia="zh-CN"/>
        </w:rPr>
        <w:t>可用资源），这限制了</w:t>
      </w:r>
      <w:r>
        <w:rPr>
          <w:lang w:eastAsia="zh-CN"/>
        </w:rPr>
        <w:t>NPU</w:t>
      </w:r>
      <w:r>
        <w:rPr>
          <w:lang w:eastAsia="zh-CN"/>
        </w:rPr>
        <w:t>所能处理的图数据集的规模。此</w:t>
      </w:r>
      <w:r>
        <w:rPr>
          <w:lang w:eastAsia="zh-CN"/>
        </w:rPr>
        <w:t>外矩阵</w:t>
      </w:r>
      <w:r>
        <w:rPr>
          <w:lang w:eastAsia="zh-CN"/>
        </w:rPr>
        <w:t>+</w:t>
      </w:r>
      <w:r>
        <w:rPr>
          <w:lang w:eastAsia="zh-CN"/>
        </w:rPr>
        <w:t>向量迭代算法在矩阵较为稠密时（矩阵上大部分元素都是有效的非零元素）可以快速迭代，当矩阵较为稀疏时，迭代轮次升高，执行效率变差。</w:t>
      </w:r>
    </w:p>
    <w:p w14:paraId="0B00C880" w14:textId="77777777" w:rsidR="00C82FE7" w:rsidRDefault="00BB63D4">
      <w:pPr>
        <w:pStyle w:val="a0"/>
        <w:rPr>
          <w:lang w:eastAsia="zh-CN"/>
        </w:rPr>
      </w:pPr>
      <w:r>
        <w:rPr>
          <w:lang w:eastAsia="zh-CN"/>
        </w:rPr>
        <w:t>针对图数据的特征和两种算法的执行特性，提出</w:t>
      </w:r>
      <w:r>
        <w:rPr>
          <w:lang w:eastAsia="zh-CN"/>
        </w:rPr>
        <w:t>CPU+NPU</w:t>
      </w:r>
      <w:r>
        <w:rPr>
          <w:lang w:eastAsia="zh-CN"/>
        </w:rPr>
        <w:t>的异构图计算模型。</w:t>
      </w:r>
      <w:r>
        <w:rPr>
          <w:lang w:eastAsia="zh-CN"/>
        </w:rPr>
        <w:t>CPU</w:t>
      </w:r>
      <w:r>
        <w:rPr>
          <w:lang w:eastAsia="zh-CN"/>
        </w:rPr>
        <w:t>端负责载入图数据，并根据顶点度数筛选稠密顶点，以文件的方式单独保存稠密子图数据。接着采用多线程运行方式，其中一个线程负责调度</w:t>
      </w:r>
      <w:r>
        <w:rPr>
          <w:lang w:eastAsia="zh-CN"/>
        </w:rPr>
        <w:t>NPU</w:t>
      </w:r>
      <w:r>
        <w:rPr>
          <w:lang w:eastAsia="zh-CN"/>
        </w:rPr>
        <w:t>端执行程序，其余线程则以以点为中心的遍历方式执行</w:t>
      </w:r>
      <w:r>
        <w:rPr>
          <w:lang w:eastAsia="zh-CN"/>
        </w:rPr>
        <w:t>BFS</w:t>
      </w:r>
      <w:r>
        <w:rPr>
          <w:lang w:eastAsia="zh-CN"/>
        </w:rPr>
        <w:t>查询。</w:t>
      </w:r>
      <w:r>
        <w:rPr>
          <w:lang w:eastAsia="zh-CN"/>
        </w:rPr>
        <w:t>NPU</w:t>
      </w:r>
      <w:r>
        <w:rPr>
          <w:lang w:eastAsia="zh-CN"/>
        </w:rPr>
        <w:t>端会读取</w:t>
      </w:r>
      <w:r>
        <w:rPr>
          <w:lang w:eastAsia="zh-CN"/>
        </w:rPr>
        <w:t>CPU</w:t>
      </w:r>
      <w:r>
        <w:rPr>
          <w:lang w:eastAsia="zh-CN"/>
        </w:rPr>
        <w:t>传递过来的稠密子图（稠密子图中两条边都属于稠密顶点），用矩阵向量算法执行运算。运算结束后将保存迭代值，并生成一个结束标志。</w:t>
      </w:r>
      <w:r>
        <w:rPr>
          <w:lang w:eastAsia="zh-CN"/>
        </w:rPr>
        <w:t>CPU</w:t>
      </w:r>
      <w:r>
        <w:rPr>
          <w:lang w:eastAsia="zh-CN"/>
        </w:rPr>
        <w:t>检测到结束标志会将</w:t>
      </w:r>
      <w:r>
        <w:rPr>
          <w:lang w:eastAsia="zh-CN"/>
        </w:rPr>
        <w:t>NPU</w:t>
      </w:r>
      <w:r>
        <w:rPr>
          <w:lang w:eastAsia="zh-CN"/>
        </w:rPr>
        <w:t>端的计算值更新到当前迭代值中。</w:t>
      </w:r>
      <w:r>
        <w:rPr>
          <w:lang w:eastAsia="zh-CN"/>
        </w:rPr>
        <w:t>CPU</w:t>
      </w:r>
      <w:r>
        <w:rPr>
          <w:lang w:eastAsia="zh-CN"/>
        </w:rPr>
        <w:t>采用异步计算的方式进行迭代，当某一</w:t>
      </w:r>
      <w:r>
        <w:rPr>
          <w:lang w:eastAsia="zh-CN"/>
        </w:rPr>
        <w:t>轮后发现迭代结果值未发生改变，代表算法已经收敛，计算完成。</w:t>
      </w:r>
    </w:p>
    <w:p w14:paraId="38189F08" w14:textId="77777777" w:rsidR="00C82FE7" w:rsidRDefault="00BB63D4">
      <w:pPr>
        <w:pStyle w:val="CaptionedFigure"/>
      </w:pPr>
      <w:r>
        <w:rPr>
          <w:noProof/>
        </w:rPr>
        <w:drawing>
          <wp:inline distT="0" distB="0" distL="0" distR="0" wp14:anchorId="1412CB23" wp14:editId="3007C6C5">
            <wp:extent cx="5334000" cy="231913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8D%8E%E7%A7%91%E5%AE%9E%E9%AA%8C%E5%AE%A4%E8%AE%BA%E6%96%87\MyDocument\%E9%A1%B9%E7%9B%AE%E6%80%BB%E7%BB%93\%E9%A1%B9%E7%9B%AE%E6%80%BB%E7%BB%93.assets\image-2023061013411666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9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99C927" w14:textId="77777777" w:rsidR="00C82FE7" w:rsidRDefault="00C82FE7">
      <w:pPr>
        <w:pStyle w:val="ImageCaption"/>
      </w:pPr>
    </w:p>
    <w:p w14:paraId="5DC6AF70" w14:textId="77777777" w:rsidR="00C82FE7" w:rsidRDefault="00BB63D4">
      <w:pPr>
        <w:pStyle w:val="4"/>
      </w:pPr>
      <w:bookmarkStart w:id="8" w:name="npu端执行逻辑"/>
      <w:bookmarkEnd w:id="7"/>
      <w:r>
        <w:lastRenderedPageBreak/>
        <w:t>NPU</w:t>
      </w:r>
      <w:r>
        <w:t>端执行逻辑</w:t>
      </w:r>
    </w:p>
    <w:p w14:paraId="2A454676" w14:textId="77777777" w:rsidR="00C82FE7" w:rsidRDefault="00BB63D4">
      <w:pPr>
        <w:pStyle w:val="CaptionedFigure"/>
      </w:pPr>
      <w:r>
        <w:rPr>
          <w:noProof/>
        </w:rPr>
        <w:drawing>
          <wp:inline distT="0" distB="0" distL="0" distR="0" wp14:anchorId="3561513A" wp14:editId="7175F9DB">
            <wp:extent cx="5334000" cy="6070708"/>
            <wp:effectExtent l="0" t="0" r="0" b="0"/>
            <wp:docPr id="6" name="Picture" descr="NPU_BF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8D%8E%E7%A7%91%E5%AE%9E%E9%AA%8C%E5%AE%A4%E8%AE%BA%E6%96%87\MyDocument\%E7%AE%97%E6%B3%95%E6%B5%81%E7%A8%8B\%E7%AE%97%E6%B3%95%E6%B5%81%E7%A8%8B.assets\NPU_BF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0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ACF07D" w14:textId="77777777" w:rsidR="00C82FE7" w:rsidRDefault="00BB63D4">
      <w:pPr>
        <w:pStyle w:val="ImageCaption"/>
      </w:pPr>
      <w:r>
        <w:t>NPU_BFS</w:t>
      </w:r>
    </w:p>
    <w:p w14:paraId="0B92BA2A" w14:textId="77777777" w:rsidR="00C82FE7" w:rsidRDefault="00BB63D4">
      <w:pPr>
        <w:pStyle w:val="CaptionedFigure"/>
      </w:pPr>
      <w:r>
        <w:rPr>
          <w:noProof/>
        </w:rPr>
        <w:lastRenderedPageBreak/>
        <w:drawing>
          <wp:inline distT="0" distB="0" distL="0" distR="0" wp14:anchorId="55FF33F4" wp14:editId="3A78F8F9">
            <wp:extent cx="5334000" cy="1621047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8D%8E%E7%A7%91%E5%AE%9E%E9%AA%8C%E5%AE%A4%E8%AE%BA%E6%96%87\MyDocument\%E9%A1%B9%E7%9B%AE%E6%80%BB%E7%BB%93\%E9%A1%B9%E7%9B%AE%E6%80%BB%E7%BB%93.assets\image-2023061014025563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FC8D11" w14:textId="77777777" w:rsidR="00C82FE7" w:rsidRDefault="00C82FE7">
      <w:pPr>
        <w:pStyle w:val="ImageCaption"/>
      </w:pPr>
    </w:p>
    <w:p w14:paraId="71BC744E" w14:textId="77777777" w:rsidR="00C82FE7" w:rsidRDefault="00BB63D4">
      <w:pPr>
        <w:pStyle w:val="4"/>
      </w:pPr>
      <w:bookmarkStart w:id="9" w:name="cpu端执行逻辑"/>
      <w:bookmarkEnd w:id="8"/>
      <w:r>
        <w:t>CPU</w:t>
      </w:r>
      <w:r>
        <w:t>端执行逻辑</w:t>
      </w:r>
    </w:p>
    <w:p w14:paraId="65C6B7D7" w14:textId="77777777" w:rsidR="00C82FE7" w:rsidRDefault="00BB63D4">
      <w:pPr>
        <w:pStyle w:val="CaptionedFigure"/>
      </w:pPr>
      <w:r>
        <w:rPr>
          <w:noProof/>
        </w:rPr>
        <w:drawing>
          <wp:inline distT="0" distB="0" distL="0" distR="0" wp14:anchorId="4DF4406C" wp14:editId="2E585284">
            <wp:extent cx="5334000" cy="436504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8D%8E%E7%A7%91%E5%AE%9E%E9%AA%8C%E5%AE%A4%E8%AE%BA%E6%96%87\MyDocument\%E7%AE%97%E6%B3%95%E6%B5%81%E7%A8%8B\%E7%AE%97%E6%B3%95%E6%B5%81%E7%A8%8B.assets\BFS%E9%80%BB%E8%BE%9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879557" w14:textId="77777777" w:rsidR="00C82FE7" w:rsidRDefault="00C82FE7">
      <w:pPr>
        <w:pStyle w:val="ImageCaption"/>
      </w:pPr>
    </w:p>
    <w:p w14:paraId="5378E31A" w14:textId="77777777" w:rsidR="00C82FE7" w:rsidRDefault="00BB63D4">
      <w:pPr>
        <w:pStyle w:val="2"/>
        <w:rPr>
          <w:lang w:eastAsia="zh-CN"/>
        </w:rPr>
      </w:pPr>
      <w:bookmarkStart w:id="10" w:name="实验测试"/>
      <w:bookmarkEnd w:id="1"/>
      <w:bookmarkEnd w:id="6"/>
      <w:bookmarkEnd w:id="9"/>
      <w:r>
        <w:rPr>
          <w:lang w:eastAsia="zh-CN"/>
        </w:rPr>
        <w:t>实验测试</w:t>
      </w:r>
    </w:p>
    <w:p w14:paraId="5FAD34A2" w14:textId="77777777" w:rsidR="00C82FE7" w:rsidRDefault="00BB63D4">
      <w:pPr>
        <w:pStyle w:val="FirstParagraph"/>
        <w:rPr>
          <w:lang w:eastAsia="zh-CN"/>
        </w:rPr>
      </w:pPr>
      <w:r>
        <w:rPr>
          <w:lang w:eastAsia="zh-CN"/>
        </w:rPr>
        <w:t>实验测试的目的是设计合理的实验流程，证明实验方法的</w:t>
      </w:r>
      <w:r>
        <w:rPr>
          <w:b/>
          <w:bCs/>
          <w:lang w:eastAsia="zh-CN"/>
        </w:rPr>
        <w:t>“</w:t>
      </w:r>
      <w:r>
        <w:rPr>
          <w:b/>
          <w:bCs/>
          <w:lang w:eastAsia="zh-CN"/>
        </w:rPr>
        <w:t>理论正确性</w:t>
      </w:r>
      <w:r>
        <w:rPr>
          <w:b/>
          <w:bCs/>
          <w:lang w:eastAsia="zh-CN"/>
        </w:rPr>
        <w:t>”</w:t>
      </w:r>
      <w:r>
        <w:rPr>
          <w:b/>
          <w:bCs/>
          <w:lang w:eastAsia="zh-CN"/>
        </w:rPr>
        <w:t>和</w:t>
      </w:r>
      <w:r>
        <w:rPr>
          <w:b/>
          <w:bCs/>
          <w:lang w:eastAsia="zh-CN"/>
        </w:rPr>
        <w:t>“</w:t>
      </w:r>
      <w:r>
        <w:rPr>
          <w:b/>
          <w:bCs/>
          <w:lang w:eastAsia="zh-CN"/>
        </w:rPr>
        <w:t>操作正确性</w:t>
      </w:r>
      <w:r>
        <w:rPr>
          <w:b/>
          <w:bCs/>
          <w:lang w:eastAsia="zh-CN"/>
        </w:rPr>
        <w:t>”</w:t>
      </w:r>
      <w:r>
        <w:rPr>
          <w:lang w:eastAsia="zh-CN"/>
        </w:rPr>
        <w:t>。</w:t>
      </w:r>
    </w:p>
    <w:p w14:paraId="12C9230A" w14:textId="77777777" w:rsidR="00C82FE7" w:rsidRDefault="00BB63D4">
      <w:pPr>
        <w:pStyle w:val="3"/>
        <w:rPr>
          <w:lang w:eastAsia="zh-CN"/>
        </w:rPr>
      </w:pPr>
      <w:bookmarkStart w:id="11" w:name="数据集分析"/>
      <w:r>
        <w:rPr>
          <w:lang w:eastAsia="zh-CN"/>
        </w:rPr>
        <w:lastRenderedPageBreak/>
        <w:t>数据集分析</w:t>
      </w:r>
    </w:p>
    <w:p w14:paraId="4951F798" w14:textId="77777777" w:rsidR="00C82FE7" w:rsidRDefault="00BB63D4">
      <w:pPr>
        <w:pStyle w:val="4"/>
        <w:rPr>
          <w:lang w:eastAsia="zh-CN"/>
        </w:rPr>
      </w:pPr>
      <w:bookmarkStart w:id="12" w:name="数据集选取"/>
      <w:r>
        <w:rPr>
          <w:lang w:eastAsia="zh-CN"/>
        </w:rPr>
        <w:t>数据集选取</w:t>
      </w:r>
    </w:p>
    <w:p w14:paraId="68946E90" w14:textId="77777777" w:rsidR="00C82FE7" w:rsidRDefault="00BB63D4">
      <w:pPr>
        <w:pStyle w:val="FirstParagraph"/>
        <w:rPr>
          <w:lang w:eastAsia="zh-CN"/>
        </w:rPr>
      </w:pPr>
      <w:r>
        <w:rPr>
          <w:lang w:eastAsia="zh-CN"/>
        </w:rPr>
        <w:t>实验选取了两种数据集：</w:t>
      </w:r>
    </w:p>
    <w:p w14:paraId="21627D2E" w14:textId="77777777" w:rsidR="00C82FE7" w:rsidRDefault="00BB63D4">
      <w:pPr>
        <w:numPr>
          <w:ilvl w:val="0"/>
          <w:numId w:val="5"/>
        </w:numPr>
      </w:pPr>
      <w:r>
        <w:t>1</w:t>
      </w:r>
      <w:r>
        <w:t>、</w:t>
      </w:r>
      <w:r>
        <w:rPr>
          <w:b/>
          <w:bCs/>
        </w:rPr>
        <w:t>真实世界的自然图</w:t>
      </w:r>
      <w:r>
        <w:t>，数据集来源：</w:t>
      </w:r>
      <w:hyperlink r:id="rId15">
        <w:r>
          <w:rPr>
            <w:rStyle w:val="ae"/>
          </w:rPr>
          <w:t>Stanford Large Network Dataset Collection</w:t>
        </w:r>
      </w:hyperlink>
    </w:p>
    <w:p w14:paraId="5A6912A5" w14:textId="77777777" w:rsidR="00C82FE7" w:rsidRDefault="00BB63D4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2</w:t>
      </w:r>
      <w:r>
        <w:rPr>
          <w:lang w:eastAsia="zh-CN"/>
        </w:rPr>
        <w:t>、</w:t>
      </w:r>
      <w:r>
        <w:rPr>
          <w:lang w:eastAsia="zh-CN"/>
        </w:rPr>
        <w:t>Graph50</w:t>
      </w:r>
      <w:r>
        <w:rPr>
          <w:lang w:eastAsia="zh-CN"/>
        </w:rPr>
        <w:t>0</w:t>
      </w:r>
      <w:r>
        <w:rPr>
          <w:lang w:eastAsia="zh-CN"/>
        </w:rPr>
        <w:t>提供的图生成工具，可以指定生成的顶点的数目和边的数目。</w:t>
      </w:r>
    </w:p>
    <w:p w14:paraId="0BFD21FB" w14:textId="77777777" w:rsidR="00C82FE7" w:rsidRDefault="00BB63D4">
      <w:pPr>
        <w:pStyle w:val="CaptionedFigure"/>
      </w:pPr>
      <w:r>
        <w:rPr>
          <w:noProof/>
        </w:rPr>
        <w:drawing>
          <wp:inline distT="0" distB="0" distL="0" distR="0" wp14:anchorId="0D625F48" wp14:editId="11EE1205">
            <wp:extent cx="5334000" cy="182089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8D%8E%E7%A7%91%E5%AE%9E%E9%AA%8C%E5%AE%A4%E8%AE%BA%E6%96%87\MyDocument\%E9%A1%B9%E7%9B%AE%E6%80%BB%E7%BB%93\%E9%A1%B9%E7%9B%AE%E6%80%BB%E7%BB%93.assets\image-2023060811400072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0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0D4C17" w14:textId="77777777" w:rsidR="00C82FE7" w:rsidRDefault="00C82FE7">
      <w:pPr>
        <w:pStyle w:val="ImageCaption"/>
      </w:pPr>
    </w:p>
    <w:p w14:paraId="5E2CC0C8" w14:textId="77777777" w:rsidR="00C82FE7" w:rsidRDefault="00BB63D4">
      <w:pPr>
        <w:pStyle w:val="a0"/>
        <w:rPr>
          <w:lang w:eastAsia="zh-CN"/>
        </w:rPr>
      </w:pPr>
      <w:r>
        <w:rPr>
          <w:lang w:eastAsia="zh-CN"/>
        </w:rPr>
        <w:t>测试选取了三种不同类型的数据集：分别是社交网络图、电商平台交易图、道路交通图。实验尽可能涵盖了不同规模的图数据，但是由于网上开源的图数据有限，无法做同一类型不同规模的图数据集的横向测试，且由于资源限制，图数据的规模无法选取过大。</w:t>
      </w:r>
    </w:p>
    <w:p w14:paraId="75EC9BDC" w14:textId="77777777" w:rsidR="00C82FE7" w:rsidRDefault="00BB63D4">
      <w:pPr>
        <w:pStyle w:val="a9"/>
      </w:pPr>
      <w:r>
        <w:t>选取了</w:t>
      </w:r>
      <w:r>
        <w:t>ego-Gplus: Social circles from Google+</w:t>
      </w:r>
      <w:r>
        <w:t>，具有</w:t>
      </w:r>
      <w:r>
        <w:t>107614</w:t>
      </w:r>
      <w:r>
        <w:t>个点，</w:t>
      </w:r>
      <w:r>
        <w:t>13673453</w:t>
      </w:r>
      <w:r>
        <w:t>条边。实际测试解压后数据集规模达到数</w:t>
      </w:r>
      <w:r>
        <w:t>G,</w:t>
      </w:r>
      <w:r>
        <w:t>放弃实验。</w:t>
      </w:r>
      <w:r>
        <w:t xml:space="preserve"> </w:t>
      </w:r>
    </w:p>
    <w:p w14:paraId="112433A5" w14:textId="77777777" w:rsidR="00C82FE7" w:rsidRDefault="00BB63D4">
      <w:pPr>
        <w:pStyle w:val="4"/>
      </w:pPr>
      <w:bookmarkStart w:id="13" w:name="原始图分布"/>
      <w:bookmarkEnd w:id="12"/>
      <w:r>
        <w:t>原始图分布</w:t>
      </w:r>
    </w:p>
    <w:p w14:paraId="34DE09FF" w14:textId="77777777" w:rsidR="00C82FE7" w:rsidRDefault="00BB63D4">
      <w:pPr>
        <w:numPr>
          <w:ilvl w:val="0"/>
          <w:numId w:val="6"/>
        </w:numPr>
      </w:pPr>
      <w:r>
        <w:t>原始分布，以</w:t>
      </w:r>
      <w:r>
        <w:t>Wiki-Vote</w:t>
      </w:r>
      <w:r>
        <w:t>为例。</w:t>
      </w:r>
    </w:p>
    <w:p w14:paraId="4532594C" w14:textId="77777777" w:rsidR="00C82FE7" w:rsidRDefault="00BB63D4">
      <w:pPr>
        <w:pStyle w:val="CaptionedFigure"/>
      </w:pPr>
      <w:r>
        <w:rPr>
          <w:noProof/>
        </w:rPr>
        <w:lastRenderedPageBreak/>
        <w:drawing>
          <wp:inline distT="0" distB="0" distL="0" distR="0" wp14:anchorId="7535FA84" wp14:editId="32D89CB4">
            <wp:extent cx="5334000" cy="40005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8D%8E%E7%A7%91%E5%AE%9E%E9%AA%8C%E5%AE%A4%E8%AE%BA%E6%96%87\MyDocument\%E9%A1%B9%E7%9B%AE%E6%80%BB%E7%BB%93\%E9%A1%B9%E7%9B%AE%E6%80%BB%E7%BB%93.assets\image-2023061010424859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989466" w14:textId="77777777" w:rsidR="00C82FE7" w:rsidRDefault="00C82FE7">
      <w:pPr>
        <w:pStyle w:val="ImageCaption"/>
      </w:pPr>
    </w:p>
    <w:p w14:paraId="7381D415" w14:textId="77777777" w:rsidR="00C82FE7" w:rsidRDefault="00BB63D4">
      <w:pPr>
        <w:pStyle w:val="a0"/>
        <w:rPr>
          <w:lang w:eastAsia="zh-CN"/>
        </w:rPr>
      </w:pPr>
      <w:r>
        <w:rPr>
          <w:lang w:eastAsia="zh-CN"/>
        </w:rPr>
        <w:t>首先将图数据转化为矩阵形式，然后将矩阵绘制成图像。矩阵的非零点（表示该位置存在一条边）用蓝色像素表示，矩阵的零点（表示该位置不存在边）用白色像素表示。整幅图像呈现淡蓝色，原因是蓝色像素稀疏地分布在整幅图像。放大看图像的细节，在对角线附近蓝色像素较为集中，这是图的幂律分布特性所决定的</w:t>
      </w:r>
      <w:r>
        <w:rPr>
          <w:lang w:eastAsia="zh-CN"/>
        </w:rPr>
        <w:t>[1]</w:t>
      </w:r>
      <w:r>
        <w:rPr>
          <w:lang w:eastAsia="zh-CN"/>
        </w:rPr>
        <w:t>。</w:t>
      </w:r>
    </w:p>
    <w:p w14:paraId="56B23153" w14:textId="77777777" w:rsidR="00C82FE7" w:rsidRDefault="00BB63D4">
      <w:pPr>
        <w:pStyle w:val="a9"/>
      </w:pPr>
      <w:r>
        <w:t xml:space="preserve">[1] Arai, Junya, et al. "Rabbit order: Just-in-time parallel reordering for fast graph analysis." </w:t>
      </w:r>
      <w:r>
        <w:rPr>
          <w:i/>
          <w:iCs/>
        </w:rPr>
        <w:t>2016 IEEE In</w:t>
      </w:r>
      <w:r>
        <w:rPr>
          <w:i/>
          <w:iCs/>
        </w:rPr>
        <w:t>ternational Parallel and Distributed Processing Symposium (IPDPS)</w:t>
      </w:r>
      <w:r>
        <w:t>. IEEE, 2016</w:t>
      </w:r>
    </w:p>
    <w:p w14:paraId="0D1B1532" w14:textId="77777777" w:rsidR="00C82FE7" w:rsidRDefault="00BB63D4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不同度数顶点的度数，以</w:t>
      </w:r>
      <w:r>
        <w:rPr>
          <w:lang w:eastAsia="zh-CN"/>
        </w:rPr>
        <w:t>Wiki-Vote</w:t>
      </w:r>
      <w:r>
        <w:rPr>
          <w:lang w:eastAsia="zh-CN"/>
        </w:rPr>
        <w:t>为例。</w:t>
      </w:r>
    </w:p>
    <w:p w14:paraId="6308E30C" w14:textId="77777777" w:rsidR="00C82FE7" w:rsidRDefault="00BB63D4">
      <w:pPr>
        <w:pStyle w:val="CaptionedFigure"/>
      </w:pPr>
      <w:r>
        <w:rPr>
          <w:noProof/>
        </w:rPr>
        <w:lastRenderedPageBreak/>
        <w:drawing>
          <wp:inline distT="0" distB="0" distL="0" distR="0" wp14:anchorId="3B007DE2" wp14:editId="1CEA0E70">
            <wp:extent cx="5334000" cy="32004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8D%8E%E7%A7%91%E5%AE%9E%E9%AA%8C%E5%AE%A4%E8%AE%BA%E6%96%87\MyDocument\%E9%A1%B9%E7%9B%AE%E6%80%BB%E7%BB%93\%E9%A1%B9%E7%9B%AE%E6%80%BB%E7%BB%93.assets\Wiki-Vote_degre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FB32ED" w14:textId="77777777" w:rsidR="00C82FE7" w:rsidRDefault="00C82FE7">
      <w:pPr>
        <w:pStyle w:val="ImageCaption"/>
      </w:pPr>
    </w:p>
    <w:p w14:paraId="4DDD99B2" w14:textId="77777777" w:rsidR="00C82FE7" w:rsidRDefault="00BB63D4">
      <w:pPr>
        <w:pStyle w:val="a0"/>
        <w:rPr>
          <w:lang w:eastAsia="zh-CN"/>
        </w:rPr>
      </w:pPr>
      <w:r>
        <w:rPr>
          <w:lang w:eastAsia="zh-CN"/>
        </w:rPr>
        <w:t>横轴是顶点的度数，纵轴是该度数出现的次数。右上角有统计信息，展示了边的数目、顶点的数目、顶点的平均度数、顶点的最大度数。此外我还将顶点按度数从小到大排序，最小的度数是</w:t>
      </w:r>
      <w:r>
        <w:rPr>
          <w:lang w:eastAsia="zh-CN"/>
        </w:rPr>
        <w:t>1</w:t>
      </w:r>
      <w:r>
        <w:rPr>
          <w:lang w:eastAsia="zh-CN"/>
        </w:rPr>
        <w:t>，最大的度数是</w:t>
      </w:r>
      <w:r>
        <w:rPr>
          <w:lang w:eastAsia="zh-CN"/>
        </w:rPr>
        <w:t>1167</w:t>
      </w:r>
      <w:r>
        <w:rPr>
          <w:lang w:eastAsia="zh-CN"/>
        </w:rPr>
        <w:t>。</w:t>
      </w:r>
    </w:p>
    <w:p w14:paraId="495E1535" w14:textId="77777777" w:rsidR="00C82FE7" w:rsidRDefault="00BB63D4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顶点度数的累积分布函数，以</w:t>
      </w:r>
      <w:r>
        <w:rPr>
          <w:lang w:eastAsia="zh-CN"/>
        </w:rPr>
        <w:t>Wiki-Vote</w:t>
      </w:r>
      <w:r>
        <w:rPr>
          <w:lang w:eastAsia="zh-CN"/>
        </w:rPr>
        <w:t>为例。</w:t>
      </w:r>
    </w:p>
    <w:p w14:paraId="39608066" w14:textId="77777777" w:rsidR="00C82FE7" w:rsidRDefault="00BB63D4">
      <w:pPr>
        <w:pStyle w:val="CaptionedFigure"/>
      </w:pPr>
      <w:r>
        <w:rPr>
          <w:noProof/>
        </w:rPr>
        <w:drawing>
          <wp:inline distT="0" distB="0" distL="0" distR="0" wp14:anchorId="5A388F2A" wp14:editId="46D92C1A">
            <wp:extent cx="5334000" cy="32004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8D%8E%E7%A7%91%E5%AE%9E%E9%AA%8C%E5%AE%A4%E8%AE%BA%E6%96%87\MyDocument\%E9%A1%B9%E7%9B%AE%E6%80%BB%E7%BB%93\%E9%A1%B9%E7%9B%AE%E6%80%BB%E7%BB%93.assets\image-2023060917223347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2AA358" w14:textId="77777777" w:rsidR="00C82FE7" w:rsidRDefault="00C82FE7">
      <w:pPr>
        <w:pStyle w:val="ImageCaption"/>
      </w:pPr>
    </w:p>
    <w:p w14:paraId="6CC93C16" w14:textId="77777777" w:rsidR="00C82FE7" w:rsidRDefault="00BB63D4">
      <w:pPr>
        <w:pStyle w:val="a0"/>
        <w:rPr>
          <w:lang w:eastAsia="zh-CN"/>
        </w:rPr>
      </w:pPr>
      <w:r>
        <w:rPr>
          <w:lang w:eastAsia="zh-CN"/>
        </w:rPr>
        <w:lastRenderedPageBreak/>
        <w:t>根据统计到的度绘制了累计分布函数。</w:t>
      </w:r>
    </w:p>
    <w:p w14:paraId="7F12FF04" w14:textId="77777777" w:rsidR="00C82FE7" w:rsidRDefault="00BB63D4">
      <w:pPr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统计数据集中的</w:t>
      </w:r>
      <w:r>
        <w:rPr>
          <w:lang w:eastAsia="zh-CN"/>
        </w:rPr>
        <w:t>非零节点数</w:t>
      </w:r>
    </w:p>
    <w:p w14:paraId="16CE335E" w14:textId="77777777" w:rsidR="00C82FE7" w:rsidRDefault="00BB63D4">
      <w:pPr>
        <w:pStyle w:val="CaptionedFigure"/>
      </w:pPr>
      <w:r>
        <w:rPr>
          <w:noProof/>
        </w:rPr>
        <w:drawing>
          <wp:inline distT="0" distB="0" distL="0" distR="0" wp14:anchorId="147DC63A" wp14:editId="382A5E50">
            <wp:extent cx="5334000" cy="1800912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8D%8E%E7%A7%91%E5%AE%9E%E9%AA%8C%E5%AE%A4%E8%AE%BA%E6%96%87\MyDocument\%E9%A1%B9%E7%9B%AE%E6%80%BB%E7%BB%93\%E9%A1%B9%E7%9B%AE%E6%80%BB%E7%BB%93.assets\image-2023061010415316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0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955AD0" w14:textId="77777777" w:rsidR="00C82FE7" w:rsidRDefault="00C82FE7">
      <w:pPr>
        <w:pStyle w:val="ImageCaption"/>
      </w:pPr>
    </w:p>
    <w:p w14:paraId="1FC9CA36" w14:textId="77777777" w:rsidR="00C82FE7" w:rsidRDefault="00BB63D4">
      <w:pPr>
        <w:pStyle w:val="a0"/>
        <w:rPr>
          <w:lang w:eastAsia="zh-CN"/>
        </w:rPr>
      </w:pPr>
      <w:r>
        <w:rPr>
          <w:shd w:val="clear" w:color="auto" w:fill="FFFF00"/>
          <w:lang w:eastAsia="zh-CN"/>
        </w:rPr>
        <w:t>结论：真实世界原始图数据集很稀疏。</w:t>
      </w:r>
    </w:p>
    <w:p w14:paraId="1B5F3BC8" w14:textId="77777777" w:rsidR="00C82FE7" w:rsidRDefault="00BB63D4">
      <w:pPr>
        <w:pStyle w:val="4"/>
        <w:rPr>
          <w:lang w:eastAsia="zh-CN"/>
        </w:rPr>
      </w:pPr>
      <w:bookmarkStart w:id="14" w:name="稠密子图分布"/>
      <w:bookmarkEnd w:id="13"/>
      <w:r>
        <w:rPr>
          <w:lang w:eastAsia="zh-CN"/>
        </w:rPr>
        <w:t>稠密子图分布</w:t>
      </w:r>
    </w:p>
    <w:p w14:paraId="2F852A0B" w14:textId="77777777" w:rsidR="00C82FE7" w:rsidRDefault="00BB63D4">
      <w:pPr>
        <w:pStyle w:val="FirstParagraph"/>
        <w:rPr>
          <w:lang w:eastAsia="zh-CN"/>
        </w:rPr>
      </w:pPr>
      <w:r>
        <w:rPr>
          <w:lang w:eastAsia="zh-CN"/>
        </w:rPr>
        <w:t>以</w:t>
      </w:r>
      <w:r>
        <w:rPr>
          <w:lang w:eastAsia="zh-CN"/>
        </w:rPr>
        <w:t>Wiki-Vote</w:t>
      </w:r>
      <w:r>
        <w:rPr>
          <w:lang w:eastAsia="zh-CN"/>
        </w:rPr>
        <w:t>为例，使用三个阈值划分稠密子图。</w:t>
      </w:r>
    </w:p>
    <w:p w14:paraId="22AABF4A" w14:textId="77777777" w:rsidR="00C82FE7" w:rsidRDefault="00BB63D4">
      <w:pPr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阈值选取：度数排名（从大到小）第</w:t>
      </w:r>
      <w:r>
        <w:rPr>
          <w:lang w:eastAsia="zh-CN"/>
        </w:rPr>
        <w:t>10%</w:t>
      </w:r>
      <w:r>
        <w:rPr>
          <w:lang w:eastAsia="zh-CN"/>
        </w:rPr>
        <w:t>的度数值、第</w:t>
      </w:r>
      <w:r>
        <w:rPr>
          <w:lang w:eastAsia="zh-CN"/>
        </w:rPr>
        <w:t>5%</w:t>
      </w:r>
      <w:r>
        <w:rPr>
          <w:lang w:eastAsia="zh-CN"/>
        </w:rPr>
        <w:t>的度数值、第</w:t>
      </w:r>
      <w:r>
        <w:rPr>
          <w:lang w:eastAsia="zh-CN"/>
        </w:rPr>
        <w:t>1%</w:t>
      </w:r>
      <w:r>
        <w:rPr>
          <w:lang w:eastAsia="zh-CN"/>
        </w:rPr>
        <w:t>的度数值。</w:t>
      </w:r>
    </w:p>
    <w:p w14:paraId="0B7944D1" w14:textId="77777777" w:rsidR="00C82FE7" w:rsidRDefault="00BB63D4">
      <w:pPr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子图划分：遍历图数据集的每一条边，如果边的两个顶点（源点和目的顶点）的度数都大于阈值，那么该边就被划分为稠密子图。</w:t>
      </w:r>
    </w:p>
    <w:p w14:paraId="4651AB9D" w14:textId="77777777" w:rsidR="00C82FE7" w:rsidRDefault="00BB63D4">
      <w:pPr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下方展示了按照</w:t>
      </w:r>
      <w:r>
        <w:rPr>
          <w:lang w:eastAsia="zh-CN"/>
        </w:rPr>
        <w:t>10%</w:t>
      </w:r>
      <w:r>
        <w:rPr>
          <w:lang w:eastAsia="zh-CN"/>
        </w:rPr>
        <w:t>、</w:t>
      </w:r>
      <w:r>
        <w:rPr>
          <w:lang w:eastAsia="zh-CN"/>
        </w:rPr>
        <w:t>5%</w:t>
      </w:r>
      <w:r>
        <w:rPr>
          <w:lang w:eastAsia="zh-CN"/>
        </w:rPr>
        <w:t>、</w:t>
      </w:r>
      <w:r>
        <w:rPr>
          <w:lang w:eastAsia="zh-CN"/>
        </w:rPr>
        <w:t>1%</w:t>
      </w:r>
      <w:r>
        <w:rPr>
          <w:lang w:eastAsia="zh-CN"/>
        </w:rPr>
        <w:t>三个阈值进行划分。</w:t>
      </w:r>
    </w:p>
    <w:p w14:paraId="46318DE3" w14:textId="77777777" w:rsidR="00C82FE7" w:rsidRDefault="00BB63D4">
      <w:pPr>
        <w:pStyle w:val="CaptionedFigure"/>
      </w:pPr>
      <w:r>
        <w:rPr>
          <w:noProof/>
        </w:rPr>
        <w:drawing>
          <wp:inline distT="0" distB="0" distL="0" distR="0" wp14:anchorId="4C70E23A" wp14:editId="21A3A9A2">
            <wp:extent cx="5334000" cy="2370666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8D%8E%E7%A7%91%E5%AE%9E%E9%AA%8C%E5%AE%A4%E8%AE%BA%E6%96%87\MyDocument\%E9%A1%B9%E7%9B%AE%E6%80%BB%E7%BB%93\%E9%A1%B9%E7%9B%AE%E6%80%BB%E7%BB%93.assets\Wiki-Vote_reorder-1686366462691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1D0DDC" w14:textId="77777777" w:rsidR="00C82FE7" w:rsidRDefault="00C82FE7">
      <w:pPr>
        <w:pStyle w:val="ImageCaption"/>
      </w:pPr>
    </w:p>
    <w:p w14:paraId="53A9AD4D" w14:textId="77777777" w:rsidR="00C82FE7" w:rsidRDefault="00BB63D4">
      <w:pPr>
        <w:pStyle w:val="a0"/>
        <w:rPr>
          <w:lang w:eastAsia="zh-CN"/>
        </w:rPr>
      </w:pPr>
      <w:r>
        <w:rPr>
          <w:lang w:eastAsia="zh-CN"/>
        </w:rPr>
        <w:t>仅仅采用顶点度数的划分方式，无论怎样划分子图都很稀疏。</w:t>
      </w:r>
    </w:p>
    <w:p w14:paraId="2F6A50E5" w14:textId="77777777" w:rsidR="00C82FE7" w:rsidRDefault="00BB63D4">
      <w:pPr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lastRenderedPageBreak/>
        <w:t>不同度数顶点的度数，以</w:t>
      </w:r>
      <w:r>
        <w:rPr>
          <w:lang w:eastAsia="zh-CN"/>
        </w:rPr>
        <w:t>Wiki-Vote</w:t>
      </w:r>
      <w:r>
        <w:rPr>
          <w:lang w:eastAsia="zh-CN"/>
        </w:rPr>
        <w:t>为例。</w:t>
      </w:r>
    </w:p>
    <w:p w14:paraId="1CAE2694" w14:textId="77777777" w:rsidR="00C82FE7" w:rsidRDefault="00BB63D4">
      <w:pPr>
        <w:pStyle w:val="CaptionedFigure"/>
      </w:pPr>
      <w:r>
        <w:rPr>
          <w:noProof/>
        </w:rPr>
        <w:drawing>
          <wp:inline distT="0" distB="0" distL="0" distR="0" wp14:anchorId="1EAF682C" wp14:editId="4A3C1BED">
            <wp:extent cx="5334000" cy="32004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8D%8E%E7%A7%91%E5%AE%9E%E9%AA%8C%E5%AE%A4%E8%AE%BA%E6%96%87\MyDocument\%E9%A1%B9%E7%9B%AE%E6%80%BB%E7%BB%93\%E9%A1%B9%E7%9B%AE%E6%80%BB%E7%BB%93.assets\image-2023060813335313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0AB6E2" w14:textId="77777777" w:rsidR="00C82FE7" w:rsidRDefault="00C82FE7">
      <w:pPr>
        <w:pStyle w:val="ImageCaption"/>
      </w:pPr>
    </w:p>
    <w:p w14:paraId="1616E202" w14:textId="77777777" w:rsidR="00C82FE7" w:rsidRDefault="00BB63D4">
      <w:pPr>
        <w:numPr>
          <w:ilvl w:val="0"/>
          <w:numId w:val="12"/>
        </w:numPr>
        <w:rPr>
          <w:lang w:eastAsia="zh-CN"/>
        </w:rPr>
      </w:pPr>
      <w:r>
        <w:rPr>
          <w:lang w:eastAsia="zh-CN"/>
        </w:rPr>
        <w:t>稠密子图的顶点度数的累积分布函数，以</w:t>
      </w:r>
      <w:r>
        <w:rPr>
          <w:lang w:eastAsia="zh-CN"/>
        </w:rPr>
        <w:t>Wiki-Vote</w:t>
      </w:r>
      <w:r>
        <w:rPr>
          <w:lang w:eastAsia="zh-CN"/>
        </w:rPr>
        <w:t>为例。</w:t>
      </w:r>
    </w:p>
    <w:p w14:paraId="06E91B68" w14:textId="77777777" w:rsidR="00C82FE7" w:rsidRDefault="00BB63D4">
      <w:pPr>
        <w:pStyle w:val="CaptionedFigure"/>
      </w:pPr>
      <w:r>
        <w:rPr>
          <w:noProof/>
        </w:rPr>
        <w:drawing>
          <wp:inline distT="0" distB="0" distL="0" distR="0" wp14:anchorId="7F0838EC" wp14:editId="797CB02A">
            <wp:extent cx="5334000" cy="32004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8D%8E%E7%A7%91%E5%AE%9E%E9%AA%8C%E5%AE%A4%E8%AE%BA%E6%96%87\MyDocument\%E9%A1%B9%E7%9B%AE%E6%80%BB%E7%BB%93\%E9%A1%B9%E7%9B%AE%E6%80%BB%E7%BB%93.assets\image-2023060917535856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CD0C7E" w14:textId="77777777" w:rsidR="00C82FE7" w:rsidRDefault="00C82FE7">
      <w:pPr>
        <w:pStyle w:val="ImageCaption"/>
      </w:pPr>
    </w:p>
    <w:p w14:paraId="506521F4" w14:textId="77777777" w:rsidR="00C82FE7" w:rsidRDefault="00BB63D4">
      <w:pPr>
        <w:pStyle w:val="a0"/>
        <w:rPr>
          <w:lang w:eastAsia="zh-CN"/>
        </w:rPr>
      </w:pPr>
      <w:r>
        <w:rPr>
          <w:shd w:val="clear" w:color="auto" w:fill="FFFF00"/>
          <w:lang w:eastAsia="zh-CN"/>
        </w:rPr>
        <w:lastRenderedPageBreak/>
        <w:t>结论：对原始图进行重排序后的数据集依然很稀疏，且稠密度并没有随着筛选顶点度数阈值提高而提高。</w:t>
      </w:r>
    </w:p>
    <w:p w14:paraId="52D461DC" w14:textId="77777777" w:rsidR="00C82FE7" w:rsidRDefault="00BB63D4">
      <w:pPr>
        <w:pStyle w:val="3"/>
      </w:pPr>
      <w:bookmarkStart w:id="15" w:name="性能分析"/>
      <w:bookmarkEnd w:id="11"/>
      <w:bookmarkEnd w:id="14"/>
      <w:r>
        <w:t>性能分析</w:t>
      </w:r>
    </w:p>
    <w:p w14:paraId="38BB150E" w14:textId="77777777" w:rsidR="00C82FE7" w:rsidRDefault="00BB63D4">
      <w:pPr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由于自然图数据集可选项很少，灵活性较差。所以该部分使用</w:t>
      </w:r>
      <w:r>
        <w:rPr>
          <w:lang w:eastAsia="zh-CN"/>
        </w:rPr>
        <w:t>Graph500</w:t>
      </w:r>
      <w:r>
        <w:rPr>
          <w:lang w:eastAsia="zh-CN"/>
        </w:rPr>
        <w:t>图生成工具，生成特定规模、特定度数的图。</w:t>
      </w:r>
    </w:p>
    <w:p w14:paraId="7C2395A5" w14:textId="77777777" w:rsidR="00C82FE7" w:rsidRDefault="00BB63D4">
      <w:pPr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之前的代码没有考虑过起始点选取的问题，但是对于</w:t>
      </w:r>
      <w:r>
        <w:rPr>
          <w:lang w:eastAsia="zh-CN"/>
        </w:rPr>
        <w:t>BFS</w:t>
      </w:r>
      <w:r>
        <w:rPr>
          <w:lang w:eastAsia="zh-CN"/>
        </w:rPr>
        <w:t>算法来说，选取不同起始点对性能的影响很大。所以我增设了一个处理步骤，测试前遍历图数据集，选择出度最大的顶点作为</w:t>
      </w:r>
      <w:r>
        <w:rPr>
          <w:lang w:eastAsia="zh-CN"/>
        </w:rPr>
        <w:t>BFS</w:t>
      </w:r>
      <w:r>
        <w:rPr>
          <w:lang w:eastAsia="zh-CN"/>
        </w:rPr>
        <w:t>起始点。</w:t>
      </w:r>
    </w:p>
    <w:p w14:paraId="7C30D9CB" w14:textId="77777777" w:rsidR="00C82FE7" w:rsidRDefault="00BB63D4">
      <w:pPr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原有代码中</w:t>
      </w:r>
      <w:r>
        <w:rPr>
          <w:lang w:eastAsia="zh-CN"/>
        </w:rPr>
        <w:t>NPU</w:t>
      </w:r>
      <w:r>
        <w:rPr>
          <w:lang w:eastAsia="zh-CN"/>
        </w:rPr>
        <w:t>端牵涉复杂的数据传输、类型转换以及</w:t>
      </w:r>
      <w:r>
        <w:rPr>
          <w:lang w:eastAsia="zh-CN"/>
        </w:rPr>
        <w:t>Profiling</w:t>
      </w:r>
      <w:r>
        <w:rPr>
          <w:lang w:eastAsia="zh-CN"/>
        </w:rPr>
        <w:t>工作，为了准确起见，这里把</w:t>
      </w:r>
      <w:r>
        <w:rPr>
          <w:lang w:eastAsia="zh-CN"/>
        </w:rPr>
        <w:t>Profiling</w:t>
      </w:r>
      <w:r>
        <w:rPr>
          <w:lang w:eastAsia="zh-CN"/>
        </w:rPr>
        <w:t>得到的算子执行总时间作为</w:t>
      </w:r>
      <w:r>
        <w:rPr>
          <w:lang w:eastAsia="zh-CN"/>
        </w:rPr>
        <w:t>NPU</w:t>
      </w:r>
      <w:r>
        <w:rPr>
          <w:lang w:eastAsia="zh-CN"/>
        </w:rPr>
        <w:t>端时间。</w:t>
      </w:r>
    </w:p>
    <w:p w14:paraId="79202E83" w14:textId="77777777" w:rsidR="00C82FE7" w:rsidRDefault="00BB63D4">
      <w:pPr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NPU</w:t>
      </w:r>
      <w:r>
        <w:rPr>
          <w:lang w:eastAsia="zh-CN"/>
        </w:rPr>
        <w:t>中不止加算子和</w:t>
      </w:r>
      <w:r>
        <w:rPr>
          <w:lang w:eastAsia="zh-CN"/>
        </w:rPr>
        <w:t>reduce</w:t>
      </w:r>
      <w:r>
        <w:rPr>
          <w:lang w:eastAsia="zh-CN"/>
        </w:rPr>
        <w:t>算子，这里只展示了主要的算子（所以单算子相加的时间和总算子耗时不一致）。</w:t>
      </w:r>
    </w:p>
    <w:p w14:paraId="62A55BD6" w14:textId="77777777" w:rsidR="00C82FE7" w:rsidRDefault="00BB63D4">
      <w:pPr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之前的</w:t>
      </w:r>
      <w:r>
        <w:rPr>
          <w:lang w:eastAsia="zh-CN"/>
        </w:rPr>
        <w:t>NPU</w:t>
      </w:r>
      <w:r>
        <w:rPr>
          <w:lang w:eastAsia="zh-CN"/>
        </w:rPr>
        <w:t>代码存在一个问题：数据集中存在孤立点，在设置矩阵大小的时候，自动剔除了孤立点。比如设置</w:t>
      </w:r>
      <w:r>
        <w:rPr>
          <w:lang w:eastAsia="zh-CN"/>
        </w:rPr>
        <w:t>2^16</w:t>
      </w:r>
      <w:r>
        <w:rPr>
          <w:lang w:eastAsia="zh-CN"/>
        </w:rPr>
        <w:t>个顶点，矩阵名义上有</w:t>
      </w:r>
      <w:r>
        <w:rPr>
          <w:lang w:eastAsia="zh-CN"/>
        </w:rPr>
        <w:t>2 ^16</w:t>
      </w:r>
      <w:r>
        <w:rPr>
          <w:lang w:eastAsia="zh-CN"/>
        </w:rPr>
        <w:t>维，实际上会小于</w:t>
      </w:r>
      <w:r>
        <w:rPr>
          <w:lang w:eastAsia="zh-CN"/>
        </w:rPr>
        <w:t>2 ^16</w:t>
      </w:r>
      <w:r>
        <w:rPr>
          <w:lang w:eastAsia="zh-CN"/>
        </w:rPr>
        <w:t>。所以理论上规模不变，随着稠密度的提升，整体计算时间完全不变。但是实际上，随着稠密度提升，孤立点减少，矩阵的规模发生了细微变化，整体计算时间发</w:t>
      </w:r>
      <w:r>
        <w:rPr>
          <w:lang w:eastAsia="zh-CN"/>
        </w:rPr>
        <w:t>生了变化。</w:t>
      </w:r>
    </w:p>
    <w:p w14:paraId="7CC11182" w14:textId="77777777" w:rsidR="00C82FE7" w:rsidRDefault="00BB63D4">
      <w:pPr>
        <w:pStyle w:val="CaptionedFigure"/>
      </w:pPr>
      <w:r>
        <w:rPr>
          <w:noProof/>
        </w:rPr>
        <w:drawing>
          <wp:inline distT="0" distB="0" distL="0" distR="0" wp14:anchorId="3F7F33F8" wp14:editId="0DF97C8D">
            <wp:extent cx="5334000" cy="217723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%E5%8D%8E%E7%A7%91%E5%AE%9E%E9%AA%8C%E5%AE%A4%E8%AE%BA%E6%96%87\MyDocument\%E9%A1%B9%E7%9B%AE%E6%80%BB%E7%BB%93\%E9%A1%B9%E7%9B%AE%E6%80%BB%E7%BB%93.assets\image-2023061011303121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7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C9903B" w14:textId="77777777" w:rsidR="00C82FE7" w:rsidRDefault="00C82FE7">
      <w:pPr>
        <w:pStyle w:val="ImageCaption"/>
      </w:pPr>
    </w:p>
    <w:p w14:paraId="70AEDF67" w14:textId="77777777" w:rsidR="00C82FE7" w:rsidRDefault="00BB63D4">
      <w:pPr>
        <w:pStyle w:val="a0"/>
        <w:rPr>
          <w:lang w:eastAsia="zh-CN"/>
        </w:rPr>
      </w:pPr>
      <w:r>
        <w:rPr>
          <w:shd w:val="clear" w:color="auto" w:fill="FFFF00"/>
          <w:lang w:eastAsia="zh-CN"/>
        </w:rPr>
        <w:t>结论：</w:t>
      </w:r>
      <w:r>
        <w:rPr>
          <w:shd w:val="clear" w:color="auto" w:fill="FFFF00"/>
          <w:lang w:eastAsia="zh-CN"/>
        </w:rPr>
        <w:t xml:space="preserve">    1</w:t>
      </w:r>
      <w:r>
        <w:rPr>
          <w:shd w:val="clear" w:color="auto" w:fill="FFFF00"/>
          <w:lang w:eastAsia="zh-CN"/>
        </w:rPr>
        <w:t>、</w:t>
      </w:r>
      <w:r>
        <w:rPr>
          <w:shd w:val="clear" w:color="auto" w:fill="FFFF00"/>
          <w:lang w:eastAsia="zh-CN"/>
        </w:rPr>
        <w:t>NPU</w:t>
      </w:r>
      <w:r>
        <w:rPr>
          <w:shd w:val="clear" w:color="auto" w:fill="FFFF00"/>
          <w:lang w:eastAsia="zh-CN"/>
        </w:rPr>
        <w:t>端的执行效率远落后于</w:t>
      </w:r>
      <w:r>
        <w:rPr>
          <w:shd w:val="clear" w:color="auto" w:fill="FFFF00"/>
          <w:lang w:eastAsia="zh-CN"/>
        </w:rPr>
        <w:t>CPU</w:t>
      </w:r>
      <w:r>
        <w:rPr>
          <w:shd w:val="clear" w:color="auto" w:fill="FFFF00"/>
          <w:lang w:eastAsia="zh-CN"/>
        </w:rPr>
        <w:t>端。</w:t>
      </w:r>
    </w:p>
    <w:p w14:paraId="7FBD668E" w14:textId="77777777" w:rsidR="00C82FE7" w:rsidRDefault="00BB63D4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shd w:val="clear" w:color="auto" w:fill="FFFF00"/>
          <w:lang w:eastAsia="zh-CN"/>
        </w:rPr>
        <w:t>2</w:t>
      </w:r>
      <w:r>
        <w:rPr>
          <w:shd w:val="clear" w:color="auto" w:fill="FFFF00"/>
          <w:lang w:eastAsia="zh-CN"/>
        </w:rPr>
        <w:t>、</w:t>
      </w:r>
      <w:r>
        <w:rPr>
          <w:shd w:val="clear" w:color="auto" w:fill="FFFF00"/>
          <w:lang w:eastAsia="zh-CN"/>
        </w:rPr>
        <w:t>NPU</w:t>
      </w:r>
      <w:r>
        <w:rPr>
          <w:shd w:val="clear" w:color="auto" w:fill="FFFF00"/>
          <w:lang w:eastAsia="zh-CN"/>
        </w:rPr>
        <w:t>端的可计算的矩阵规模受限。</w:t>
      </w:r>
    </w:p>
    <w:p w14:paraId="20144468" w14:textId="77777777" w:rsidR="00C82FE7" w:rsidRDefault="00BB63D4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shd w:val="clear" w:color="auto" w:fill="FFFF00"/>
          <w:lang w:eastAsia="zh-CN"/>
        </w:rPr>
        <w:t>3</w:t>
      </w:r>
      <w:r>
        <w:rPr>
          <w:shd w:val="clear" w:color="auto" w:fill="FFFF00"/>
          <w:lang w:eastAsia="zh-CN"/>
        </w:rPr>
        <w:t>、</w:t>
      </w:r>
      <w:r>
        <w:rPr>
          <w:shd w:val="clear" w:color="auto" w:fill="FFFF00"/>
          <w:lang w:eastAsia="zh-CN"/>
        </w:rPr>
        <w:t>NPU</w:t>
      </w:r>
      <w:r>
        <w:rPr>
          <w:shd w:val="clear" w:color="auto" w:fill="FFFF00"/>
          <w:lang w:eastAsia="zh-CN"/>
        </w:rPr>
        <w:t>的性能与矩阵稠密度无关，与矩阵规模有关。</w:t>
      </w:r>
      <w:r>
        <w:rPr>
          <w:shd w:val="clear" w:color="auto" w:fill="FFFF00"/>
          <w:lang w:eastAsia="zh-CN"/>
        </w:rPr>
        <w:t>CPU</w:t>
      </w:r>
      <w:r>
        <w:rPr>
          <w:shd w:val="clear" w:color="auto" w:fill="FFFF00"/>
          <w:lang w:eastAsia="zh-CN"/>
        </w:rPr>
        <w:t>性能与矩阵规模和稠密度成正相关。</w:t>
      </w:r>
    </w:p>
    <w:p w14:paraId="44911622" w14:textId="77777777" w:rsidR="00C82FE7" w:rsidRDefault="00C82FE7">
      <w:pPr>
        <w:pStyle w:val="a0"/>
        <w:rPr>
          <w:lang w:eastAsia="zh-CN"/>
        </w:rPr>
      </w:pPr>
    </w:p>
    <w:p w14:paraId="0D0AF3B7" w14:textId="77777777" w:rsidR="00C82FE7" w:rsidRDefault="00BB63D4">
      <w:pPr>
        <w:pStyle w:val="2"/>
      </w:pPr>
      <w:bookmarkStart w:id="16" w:name="思考"/>
      <w:bookmarkEnd w:id="10"/>
      <w:bookmarkEnd w:id="15"/>
      <w:r>
        <w:lastRenderedPageBreak/>
        <w:t>思考</w:t>
      </w:r>
    </w:p>
    <w:p w14:paraId="78347364" w14:textId="77777777" w:rsidR="00C82FE7" w:rsidRDefault="00BB63D4">
      <w:pPr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当前按照顶点度数阈值的划分方式，提取出来的子图不够稠密。</w:t>
      </w:r>
    </w:p>
    <w:p w14:paraId="0F3BC136" w14:textId="77777777" w:rsidR="00C82FE7" w:rsidRDefault="00BB63D4">
      <w:pPr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如果采用某种方式提取稠密子图，需要避免预处理开销太大，否则可能反向优化。</w:t>
      </w:r>
    </w:p>
    <w:p w14:paraId="026FEE17" w14:textId="77777777" w:rsidR="00C82FE7" w:rsidRDefault="00BB63D4">
      <w:pPr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即使提取处理稠密子图，按照目前的性能对比，是否能带来性能增益。</w:t>
      </w:r>
    </w:p>
    <w:p w14:paraId="1B0DA80C" w14:textId="77777777" w:rsidR="00C82FE7" w:rsidRDefault="00BB63D4">
      <w:pPr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可以找一些特定的应用场景，可以以低开销的方式找出稠密子图。</w:t>
      </w:r>
    </w:p>
    <w:p w14:paraId="75F496F8" w14:textId="77777777" w:rsidR="00C82FE7" w:rsidRDefault="00C82FE7">
      <w:pPr>
        <w:numPr>
          <w:ilvl w:val="0"/>
          <w:numId w:val="1"/>
        </w:numPr>
        <w:rPr>
          <w:lang w:eastAsia="zh-CN"/>
        </w:rPr>
      </w:pPr>
    </w:p>
    <w:p w14:paraId="4350AB4B" w14:textId="77777777" w:rsidR="00C82FE7" w:rsidRDefault="00C82FE7">
      <w:pPr>
        <w:pStyle w:val="FirstParagraph"/>
        <w:rPr>
          <w:lang w:eastAsia="zh-CN"/>
        </w:rPr>
      </w:pPr>
    </w:p>
    <w:bookmarkEnd w:id="0"/>
    <w:bookmarkEnd w:id="16"/>
    <w:p w14:paraId="08C83830" w14:textId="77777777" w:rsidR="00C82FE7" w:rsidRDefault="00C82FE7">
      <w:pPr>
        <w:pStyle w:val="a0"/>
        <w:rPr>
          <w:lang w:eastAsia="zh-CN"/>
        </w:rPr>
      </w:pPr>
    </w:p>
    <w:sectPr w:rsidR="00C82FE7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505B4" w14:textId="77777777" w:rsidR="00BB63D4" w:rsidRDefault="00BB63D4">
      <w:pPr>
        <w:spacing w:after="0"/>
      </w:pPr>
      <w:r>
        <w:separator/>
      </w:r>
    </w:p>
  </w:endnote>
  <w:endnote w:type="continuationSeparator" w:id="0">
    <w:p w14:paraId="446BEF57" w14:textId="77777777" w:rsidR="00BB63D4" w:rsidRDefault="00BB63D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58049" w14:textId="77777777" w:rsidR="00BB63D4" w:rsidRDefault="00BB63D4">
      <w:r>
        <w:separator/>
      </w:r>
    </w:p>
  </w:footnote>
  <w:footnote w:type="continuationSeparator" w:id="0">
    <w:p w14:paraId="6C9C57BC" w14:textId="77777777" w:rsidR="00BB63D4" w:rsidRDefault="00BB63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B610120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FFFFFF7C"/>
    <w:multiLevelType w:val="singleLevel"/>
    <w:tmpl w:val="F372E2A2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2" w15:restartNumberingAfterBreak="0">
    <w:nsid w:val="FFFFFF7D"/>
    <w:multiLevelType w:val="singleLevel"/>
    <w:tmpl w:val="4D308436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3" w15:restartNumberingAfterBreak="0">
    <w:nsid w:val="FFFFFF7E"/>
    <w:multiLevelType w:val="singleLevel"/>
    <w:tmpl w:val="E7CE66D2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4" w15:restartNumberingAfterBreak="0">
    <w:nsid w:val="FFFFFF7F"/>
    <w:multiLevelType w:val="singleLevel"/>
    <w:tmpl w:val="D742813C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5" w15:restartNumberingAfterBreak="0">
    <w:nsid w:val="FFFFFF80"/>
    <w:multiLevelType w:val="singleLevel"/>
    <w:tmpl w:val="4C1896C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1"/>
    <w:multiLevelType w:val="singleLevel"/>
    <w:tmpl w:val="E7B6DA34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2"/>
    <w:multiLevelType w:val="singleLevel"/>
    <w:tmpl w:val="88E6449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3"/>
    <w:multiLevelType w:val="singleLevel"/>
    <w:tmpl w:val="AD80B550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8"/>
    <w:multiLevelType w:val="singleLevel"/>
    <w:tmpl w:val="0686BC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0" w15:restartNumberingAfterBreak="0">
    <w:nsid w:val="FFFFFF89"/>
    <w:multiLevelType w:val="singleLevel"/>
    <w:tmpl w:val="73167C4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1" w15:restartNumberingAfterBreak="0">
    <w:nsid w:val="2C1AE401"/>
    <w:multiLevelType w:val="multilevel"/>
    <w:tmpl w:val="733C376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9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10"/>
  </w:num>
  <w:num w:numId="21">
    <w:abstractNumId w:val="8"/>
  </w:num>
  <w:num w:numId="22">
    <w:abstractNumId w:val="7"/>
  </w:num>
  <w:num w:numId="23">
    <w:abstractNumId w:val="6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B650F4"/>
    <w:rsid w:val="00B86B75"/>
    <w:rsid w:val="00BB63D4"/>
    <w:rsid w:val="00BC48D5"/>
    <w:rsid w:val="00C36279"/>
    <w:rsid w:val="00C82FE7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421DF"/>
  <w15:docId w15:val="{16D3CA7D-2B46-4CD1-B9A6-F0F211FD7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rsid w:val="00B650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a4">
    <w:name w:val="正文文本 字符"/>
    <w:basedOn w:val="a1"/>
    <w:link w:val="a0"/>
    <w:rsid w:val="00B650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://snap.stanford.edu/data/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456</Words>
  <Characters>2604</Characters>
  <Application>Microsoft Office Word</Application>
  <DocSecurity>0</DocSecurity>
  <Lines>21</Lines>
  <Paragraphs>6</Paragraphs>
  <ScaleCrop>false</ScaleCrop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HERO 浩宇</cp:lastModifiedBy>
  <cp:revision>3</cp:revision>
  <dcterms:created xsi:type="dcterms:W3CDTF">2023-06-13T01:54:00Z</dcterms:created>
  <dcterms:modified xsi:type="dcterms:W3CDTF">2023-06-13T01:58:00Z</dcterms:modified>
</cp:coreProperties>
</file>