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2E4F18" w14:textId="77777777" w:rsidR="000D6F03" w:rsidRPr="008C0A5D" w:rsidRDefault="00327145">
      <w:pPr>
        <w:pBdr>
          <w:bottom w:val="single" w:sz="12" w:space="0" w:color="auto"/>
        </w:pBdr>
        <w:adjustRightInd w:val="0"/>
        <w:snapToGrid w:val="0"/>
        <w:jc w:val="center"/>
        <w:rPr>
          <w:rFonts w:eastAsia="楷体_GB2312"/>
          <w:b/>
          <w:sz w:val="36"/>
        </w:rPr>
      </w:pPr>
      <w:r w:rsidRPr="008C0A5D">
        <w:rPr>
          <w:rFonts w:eastAsia="楷体_GB2312" w:hint="eastAsia"/>
          <w:b/>
          <w:sz w:val="36"/>
        </w:rPr>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摘</w:t>
      </w:r>
      <w:r w:rsidRPr="008C0A5D">
        <w:rPr>
          <w:rFonts w:eastAsia="楷体_GB2312"/>
          <w:b/>
          <w:sz w:val="36"/>
        </w:rPr>
        <w:t xml:space="preserve">   </w:t>
      </w:r>
      <w:r w:rsidRPr="008C0A5D">
        <w:rPr>
          <w:rFonts w:eastAsia="楷体_GB2312" w:hint="eastAsia"/>
          <w:b/>
          <w:sz w:val="36"/>
        </w:rPr>
        <w:t>要</w:t>
      </w:r>
    </w:p>
    <w:p w14:paraId="1F9D0C62" w14:textId="6F111033" w:rsidR="000D6F03" w:rsidRPr="008C0A5D" w:rsidRDefault="00327145">
      <w:pPr>
        <w:adjustRightInd w:val="0"/>
        <w:snapToGrid w:val="0"/>
        <w:spacing w:before="240" w:line="360" w:lineRule="auto"/>
        <w:ind w:firstLineChars="200" w:firstLine="560"/>
        <w:rPr>
          <w:rFonts w:eastAsia="楷体_GB2312"/>
          <w:sz w:val="28"/>
          <w:szCs w:val="22"/>
        </w:rPr>
      </w:pPr>
      <w:r w:rsidRPr="008C0A5D">
        <w:rPr>
          <w:rFonts w:eastAsia="楷体_GB2312" w:hint="eastAsia"/>
          <w:sz w:val="28"/>
          <w:szCs w:val="28"/>
        </w:rPr>
        <w:t>本说明书公开了</w:t>
      </w:r>
      <w:r w:rsidR="00255134" w:rsidRPr="008C0A5D">
        <w:rPr>
          <w:rFonts w:eastAsia="楷体_GB2312" w:hint="eastAsia"/>
          <w:sz w:val="28"/>
          <w:szCs w:val="28"/>
        </w:rPr>
        <w:t>一种</w:t>
      </w:r>
      <w:r w:rsidR="00554D6B">
        <w:rPr>
          <w:rFonts w:eastAsia="楷体_GB2312" w:hint="eastAsia"/>
          <w:sz w:val="28"/>
          <w:szCs w:val="28"/>
        </w:rPr>
        <w:t>数据处理系统、</w:t>
      </w:r>
      <w:r w:rsidR="00255134" w:rsidRPr="008C0A5D">
        <w:rPr>
          <w:rFonts w:eastAsia="楷体_GB2312" w:hint="eastAsia"/>
          <w:sz w:val="28"/>
          <w:szCs w:val="28"/>
        </w:rPr>
        <w:t>方法、设备及存储介质</w:t>
      </w:r>
      <w:r w:rsidRPr="008C0A5D">
        <w:rPr>
          <w:rFonts w:eastAsia="楷体_GB2312" w:hint="eastAsia"/>
          <w:sz w:val="28"/>
          <w:szCs w:val="28"/>
        </w:rPr>
        <w:t>，</w:t>
      </w:r>
      <w:r w:rsidR="00B73D0B" w:rsidRPr="008C0A5D">
        <w:rPr>
          <w:rFonts w:eastAsia="楷体_GB2312"/>
          <w:sz w:val="28"/>
        </w:rPr>
        <w:t>可以</w:t>
      </w:r>
      <w:r w:rsidR="00B73D0B">
        <w:rPr>
          <w:rFonts w:eastAsia="楷体_GB2312"/>
          <w:sz w:val="28"/>
        </w:rPr>
        <w:t>从原始图数据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图数据的一个图数据分块，并针对每个图数据分块进行节点更新处理，进而可以避免由于直接使用原始图数据中包含的全部节点对应的特征矩阵进行计算而产生的冗余计算，以提升数据处理效率</w:t>
      </w:r>
      <w:r w:rsidR="001C1B91" w:rsidRPr="008C0A5D">
        <w:rPr>
          <w:rFonts w:eastAsia="楷体_GB2312" w:hint="eastAsia"/>
          <w:sz w:val="28"/>
        </w:rPr>
        <w:t>。</w:t>
      </w:r>
    </w:p>
    <w:p w14:paraId="263145BF" w14:textId="77777777" w:rsidR="000D6F03" w:rsidRPr="008C0A5D" w:rsidRDefault="000D6F03">
      <w:pPr>
        <w:adjustRightInd w:val="0"/>
        <w:snapToGrid w:val="0"/>
        <w:spacing w:before="240" w:line="360" w:lineRule="auto"/>
        <w:ind w:firstLineChars="200" w:firstLine="560"/>
        <w:rPr>
          <w:rFonts w:eastAsia="楷体"/>
          <w:sz w:val="28"/>
          <w:szCs w:val="28"/>
        </w:rPr>
        <w:sectPr w:rsidR="000D6F03" w:rsidRPr="008C0A5D">
          <w:headerReference w:type="default" r:id="rId9"/>
          <w:footerReference w:type="even" r:id="rId10"/>
          <w:footerReference w:type="default" r:id="rId11"/>
          <w:pgSz w:w="11906" w:h="16838"/>
          <w:pgMar w:top="1418" w:right="964" w:bottom="1021" w:left="1474" w:header="851" w:footer="851" w:gutter="0"/>
          <w:lnNumType w:countBy="5"/>
          <w:pgNumType w:start="1"/>
          <w:cols w:space="720"/>
          <w:docGrid w:linePitch="312"/>
        </w:sectPr>
      </w:pPr>
    </w:p>
    <w:p w14:paraId="4B4D83C8"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摘</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77C56FDC" w14:textId="07EA9391" w:rsidR="000D6F03" w:rsidRPr="008C0A5D" w:rsidDel="0000293F" w:rsidRDefault="000D6F03">
      <w:pPr>
        <w:adjustRightInd w:val="0"/>
        <w:snapToGrid w:val="0"/>
        <w:spacing w:line="360" w:lineRule="auto"/>
        <w:jc w:val="center"/>
        <w:rPr>
          <w:del w:id="0" w:author="HERO 浩宇" w:date="2023-03-06T15:18:00Z"/>
          <w:rFonts w:eastAsia="楷体"/>
          <w:b/>
          <w:sz w:val="36"/>
        </w:rPr>
      </w:pPr>
    </w:p>
    <w:p w14:paraId="6975C36C" w14:textId="1AAF8F1F" w:rsidR="008800FB" w:rsidRPr="008C0A5D" w:rsidRDefault="00184A62">
      <w:pPr>
        <w:adjustRightInd w:val="0"/>
        <w:snapToGrid w:val="0"/>
        <w:spacing w:line="360" w:lineRule="auto"/>
        <w:jc w:val="center"/>
        <w:rPr>
          <w:rFonts w:eastAsia="楷体"/>
          <w:b/>
          <w:sz w:val="36"/>
        </w:rPr>
      </w:pPr>
      <w:r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ins w:id="1" w:author="administrator" w:date="2023-03-03T16:38:00Z">
        <w:r w:rsidR="00433A2E">
          <w:object w:dxaOrig="9105" w:dyaOrig="21585" w14:anchorId="4E883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657pt" o:ole="">
              <v:imagedata r:id="rId12" o:title=""/>
            </v:shape>
            <o:OLEObject Type="Embed" ProgID="Visio.Drawing.15" ShapeID="_x0000_i1025" DrawAspect="Content" ObjectID="_1739884135" r:id="rId13"/>
          </w:object>
        </w:r>
      </w:ins>
      <w:del w:id="2" w:author="administrator" w:date="2023-03-03T16:38:00Z">
        <w:r w:rsidR="002004C8" w:rsidDel="00433A2E">
          <w:object w:dxaOrig="9105" w:dyaOrig="21585" w14:anchorId="1C0ADDD3">
            <v:shape id="_x0000_i1026" type="#_x0000_t75" style="width:275.25pt;height:651.75pt" o:ole="">
              <v:imagedata r:id="rId14" o:title=""/>
            </v:shape>
            <o:OLEObject Type="Embed" ProgID="Visio.Drawing.15" ShapeID="_x0000_i1026" DrawAspect="Content" ObjectID="_1739884136" r:id="rId15"/>
          </w:object>
        </w:r>
      </w:del>
    </w:p>
    <w:p w14:paraId="6C6153D0" w14:textId="48EEEFD2" w:rsidR="000D6F03" w:rsidRPr="008C0A5D" w:rsidRDefault="000D6F03">
      <w:pPr>
        <w:adjustRightInd w:val="0"/>
        <w:snapToGrid w:val="0"/>
        <w:spacing w:line="360" w:lineRule="auto"/>
        <w:jc w:val="center"/>
        <w:rPr>
          <w:rFonts w:eastAsia="楷体"/>
          <w:b/>
          <w:sz w:val="36"/>
        </w:rPr>
        <w:sectPr w:rsidR="000D6F03" w:rsidRPr="008C0A5D">
          <w:pgSz w:w="11906" w:h="16838"/>
          <w:pgMar w:top="1418" w:right="964" w:bottom="1021" w:left="1474" w:header="851" w:footer="851" w:gutter="0"/>
          <w:lnNumType w:countBy="5"/>
          <w:pgNumType w:start="1"/>
          <w:cols w:space="720"/>
          <w:docGrid w:linePitch="312"/>
        </w:sectPr>
      </w:pPr>
    </w:p>
    <w:p w14:paraId="6DB7DAC3"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权</w:t>
      </w:r>
      <w:r w:rsidRPr="008C0A5D">
        <w:rPr>
          <w:rFonts w:eastAsia="楷体_GB2312"/>
          <w:b/>
          <w:sz w:val="36"/>
        </w:rPr>
        <w:t xml:space="preserve">   </w:t>
      </w:r>
      <w:r w:rsidRPr="008C0A5D">
        <w:rPr>
          <w:rFonts w:eastAsia="楷体_GB2312" w:hint="eastAsia"/>
          <w:b/>
          <w:sz w:val="36"/>
        </w:rPr>
        <w:t>利</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求</w:t>
      </w:r>
      <w:r w:rsidRPr="008C0A5D">
        <w:rPr>
          <w:rFonts w:eastAsia="楷体_GB2312"/>
          <w:b/>
          <w:sz w:val="36"/>
        </w:rPr>
        <w:t xml:space="preserve">   </w:t>
      </w:r>
      <w:r w:rsidRPr="008C0A5D">
        <w:rPr>
          <w:rFonts w:eastAsia="楷体_GB2312" w:hint="eastAsia"/>
          <w:b/>
          <w:sz w:val="36"/>
        </w:rPr>
        <w:t>书</w:t>
      </w:r>
    </w:p>
    <w:p w14:paraId="12E77DDA" w14:textId="45906BED" w:rsidR="00554D6B" w:rsidRPr="008C0A5D" w:rsidRDefault="00554D6B" w:rsidP="00554D6B">
      <w:pPr>
        <w:adjustRightInd w:val="0"/>
        <w:snapToGrid w:val="0"/>
        <w:spacing w:beforeLines="100" w:before="240" w:line="360" w:lineRule="auto"/>
        <w:ind w:firstLineChars="200" w:firstLine="560"/>
        <w:rPr>
          <w:rFonts w:eastAsia="楷体_GB2312"/>
          <w:sz w:val="28"/>
          <w:szCs w:val="22"/>
        </w:rPr>
      </w:pPr>
      <w:r w:rsidRPr="008C0A5D">
        <w:rPr>
          <w:rFonts w:eastAsia="楷体_GB2312"/>
          <w:sz w:val="28"/>
          <w:szCs w:val="22"/>
        </w:rPr>
        <w:t>1</w:t>
      </w:r>
      <w:r w:rsidRPr="008C0A5D">
        <w:rPr>
          <w:rFonts w:eastAsia="楷体_GB2312" w:hint="eastAsia"/>
          <w:sz w:val="28"/>
          <w:szCs w:val="22"/>
        </w:rPr>
        <w:t>、一种</w:t>
      </w:r>
      <w:r>
        <w:rPr>
          <w:rFonts w:eastAsia="楷体_GB2312" w:hint="eastAsia"/>
          <w:sz w:val="28"/>
          <w:szCs w:val="22"/>
        </w:rPr>
        <w:t>数据处理系统</w:t>
      </w:r>
      <w:r w:rsidRPr="008C0A5D">
        <w:rPr>
          <w:rFonts w:eastAsia="楷体_GB2312" w:hint="eastAsia"/>
          <w:sz w:val="28"/>
          <w:szCs w:val="22"/>
        </w:rPr>
        <w:t>，其特征在于，所述</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p>
    <w:p w14:paraId="132C5EB8" w14:textId="758542B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所述第一处理器用于针对原始图数据中包含的每个节点，</w:t>
      </w:r>
      <w:r w:rsidR="008728A3">
        <w:rPr>
          <w:rFonts w:eastAsia="楷体_GB2312"/>
          <w:sz w:val="28"/>
        </w:rPr>
        <w:t>判断该节点</w:t>
      </w:r>
      <w:r w:rsidR="008728A3">
        <w:rPr>
          <w:rFonts w:eastAsia="楷体_GB2312" w:hint="eastAsia"/>
          <w:sz w:val="28"/>
        </w:rPr>
        <w:t>的度数是否超过预设阈值，若是，则确定该节点为枢纽节点，并</w:t>
      </w:r>
      <w:r w:rsidR="005D0391">
        <w:rPr>
          <w:rFonts w:eastAsia="楷体_GB2312" w:hint="eastAsia"/>
          <w:sz w:val="28"/>
        </w:rPr>
        <w:t>针对</w:t>
      </w:r>
      <w:r w:rsidR="008728A3">
        <w:rPr>
          <w:rFonts w:eastAsia="楷体_GB2312" w:hint="eastAsia"/>
          <w:sz w:val="28"/>
        </w:rPr>
        <w:t>所述枢纽节点的</w:t>
      </w:r>
      <w:r w:rsidR="001B6759">
        <w:rPr>
          <w:rFonts w:eastAsia="楷体_GB2312" w:hint="eastAsia"/>
          <w:sz w:val="28"/>
        </w:rPr>
        <w:t>每个</w:t>
      </w:r>
      <w:r w:rsidR="008728A3">
        <w:rPr>
          <w:rFonts w:eastAsia="楷体_GB2312" w:hint="eastAsia"/>
          <w:sz w:val="28"/>
        </w:rPr>
        <w:t>邻居节点</w:t>
      </w:r>
      <w:r w:rsidR="005D0391">
        <w:rPr>
          <w:rFonts w:eastAsia="楷体_GB2312" w:hint="eastAsia"/>
          <w:sz w:val="28"/>
        </w:rPr>
        <w:t>，</w:t>
      </w:r>
      <w:r w:rsidR="00CB0C6E">
        <w:rPr>
          <w:rFonts w:eastAsia="楷体_GB2312" w:hint="eastAsia"/>
          <w:sz w:val="28"/>
        </w:rPr>
        <w:t>通过多轮节点查询，</w:t>
      </w:r>
      <w:r w:rsidR="0032384B">
        <w:rPr>
          <w:rFonts w:eastAsia="楷体_GB2312" w:hint="eastAsia"/>
          <w:sz w:val="28"/>
        </w:rPr>
        <w:t>确定所述原始图数据中与</w:t>
      </w:r>
      <w:r w:rsidR="005D0391">
        <w:rPr>
          <w:rFonts w:eastAsia="楷体_GB2312" w:hint="eastAsia"/>
          <w:sz w:val="28"/>
        </w:rPr>
        <w:t>该邻居节点</w:t>
      </w:r>
      <w:r w:rsidR="0032384B">
        <w:rPr>
          <w:rFonts w:eastAsia="楷体_GB2312" w:hint="eastAsia"/>
          <w:sz w:val="28"/>
        </w:rPr>
        <w:t>存在连接关系的其他节点</w:t>
      </w:r>
      <w:r w:rsidR="001B6759">
        <w:rPr>
          <w:rFonts w:eastAsia="楷体_GB2312" w:hint="eastAsia"/>
          <w:sz w:val="28"/>
        </w:rPr>
        <w:t>，</w:t>
      </w:r>
      <w:r w:rsidR="0032384B">
        <w:rPr>
          <w:rFonts w:eastAsia="楷体_GB2312" w:hint="eastAsia"/>
          <w:sz w:val="28"/>
        </w:rPr>
        <w:t>作为该邻居节点的关联节点，</w:t>
      </w:r>
      <w:r w:rsidR="0032384B" w:rsidRPr="00B878B0">
        <w:rPr>
          <w:rFonts w:eastAsia="楷体_GB2312" w:hint="eastAsia"/>
          <w:sz w:val="28"/>
        </w:rPr>
        <w:t>并</w:t>
      </w:r>
      <w:r w:rsidR="007C134A" w:rsidRPr="00B878B0">
        <w:rPr>
          <w:rFonts w:eastAsia="楷体_GB2312" w:hint="eastAsia"/>
          <w:sz w:val="28"/>
        </w:rPr>
        <w:t>根据</w:t>
      </w:r>
      <w:r w:rsidR="0032384B" w:rsidRPr="00B878B0">
        <w:rPr>
          <w:rFonts w:eastAsia="楷体_GB2312" w:hint="eastAsia"/>
          <w:sz w:val="28"/>
        </w:rPr>
        <w:t>该邻居节点以及该邻居节点的关联节点，</w:t>
      </w:r>
      <w:r w:rsidR="007C134A" w:rsidRPr="00B878B0">
        <w:rPr>
          <w:rFonts w:eastAsia="楷体_GB2312" w:hint="eastAsia"/>
          <w:sz w:val="28"/>
        </w:rPr>
        <w:t>确定所述原始图数据的</w:t>
      </w:r>
      <w:r w:rsidR="001B6759" w:rsidRPr="00B878B0">
        <w:rPr>
          <w:rFonts w:eastAsia="楷体_GB2312" w:hint="eastAsia"/>
          <w:sz w:val="28"/>
        </w:rPr>
        <w:t>图数据分块</w:t>
      </w:r>
      <w:r w:rsidR="005D0391">
        <w:rPr>
          <w:rFonts w:eastAsia="楷体_GB2312" w:hint="eastAsia"/>
          <w:sz w:val="28"/>
        </w:rPr>
        <w:t>；</w:t>
      </w:r>
    </w:p>
    <w:p w14:paraId="2C704388" w14:textId="7AEA2194" w:rsidR="005D0391" w:rsidRDefault="007C134A" w:rsidP="00554D6B">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44B172DC" w14:textId="687ADE9D" w:rsidR="00BF3374" w:rsidRDefault="00BF3374" w:rsidP="00BF3374">
      <w:pPr>
        <w:adjustRightInd w:val="0"/>
        <w:snapToGrid w:val="0"/>
        <w:spacing w:line="360" w:lineRule="auto"/>
        <w:ind w:firstLineChars="200" w:firstLine="560"/>
        <w:rPr>
          <w:rFonts w:eastAsia="楷体_GB2312"/>
          <w:sz w:val="28"/>
        </w:rPr>
      </w:pPr>
      <w:r>
        <w:rPr>
          <w:rFonts w:eastAsia="楷体_GB2312"/>
          <w:sz w:val="28"/>
        </w:rPr>
        <w:t>2</w:t>
      </w:r>
      <w:r w:rsidRPr="008C0A5D">
        <w:rPr>
          <w:rFonts w:eastAsia="楷体_GB2312" w:hint="eastAsia"/>
          <w:sz w:val="28"/>
        </w:rPr>
        <w:t>、如权利要求</w:t>
      </w:r>
      <w:r>
        <w:rPr>
          <w:rFonts w:eastAsia="楷体_GB2312"/>
          <w:sz w:val="28"/>
        </w:rPr>
        <w:t>1</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hint="eastAsia"/>
          <w:sz w:val="28"/>
        </w:rPr>
        <w:t>所述第一处理器用于针对所述枢纽节点的每个邻居节点，将该邻居节点作为起始节点，通过多轮节点查询，确定该邻居节点的关联节点；其中，</w:t>
      </w:r>
    </w:p>
    <w:p w14:paraId="624774E2" w14:textId="632A0434" w:rsidR="00340781" w:rsidRDefault="00BF3374" w:rsidP="00CB0C6E">
      <w:pPr>
        <w:adjustRightInd w:val="0"/>
        <w:snapToGrid w:val="0"/>
        <w:spacing w:line="360" w:lineRule="auto"/>
        <w:ind w:firstLineChars="200" w:firstLine="560"/>
        <w:rPr>
          <w:rFonts w:eastAsia="楷体_GB2312"/>
          <w:sz w:val="28"/>
        </w:rPr>
      </w:pPr>
      <w:r>
        <w:rPr>
          <w:rFonts w:eastAsia="楷体_GB2312"/>
          <w:sz w:val="28"/>
        </w:rPr>
        <w:t>针对每轮节点查询，确定该轮节点查询</w:t>
      </w:r>
      <w:r w:rsidR="002D749C">
        <w:rPr>
          <w:rFonts w:eastAsia="楷体_GB2312"/>
          <w:sz w:val="28"/>
        </w:rPr>
        <w:t>中的各目标节点，判断</w:t>
      </w:r>
      <w:r w:rsidR="003B4A0E">
        <w:rPr>
          <w:rFonts w:eastAsia="楷体_GB2312"/>
          <w:sz w:val="28"/>
        </w:rPr>
        <w:t>所述</w:t>
      </w:r>
      <w:r w:rsidR="003B4A0E" w:rsidRPr="00CE760D">
        <w:rPr>
          <w:rFonts w:eastAsia="楷体_GB2312" w:hint="eastAsia"/>
          <w:sz w:val="28"/>
        </w:rPr>
        <w:t>各目标节点</w:t>
      </w:r>
      <w:r w:rsidR="003B4A0E">
        <w:rPr>
          <w:rFonts w:eastAsia="楷体_GB2312" w:hint="eastAsia"/>
          <w:sz w:val="28"/>
        </w:rPr>
        <w:t>的各邻居节点中是否存在未访问节点</w:t>
      </w:r>
      <w:r w:rsidR="002D749C">
        <w:rPr>
          <w:rFonts w:eastAsia="楷体_GB2312"/>
          <w:sz w:val="28"/>
        </w:rPr>
        <w:t>，若是，则</w:t>
      </w:r>
      <w:r w:rsidR="00275B20">
        <w:rPr>
          <w:rFonts w:eastAsia="楷体_GB2312"/>
          <w:sz w:val="28"/>
        </w:rPr>
        <w:t>将所述</w:t>
      </w:r>
      <w:r w:rsidR="003B4A0E">
        <w:rPr>
          <w:rFonts w:eastAsia="楷体_GB2312" w:hint="eastAsia"/>
          <w:sz w:val="28"/>
        </w:rPr>
        <w:t>未访问节点</w:t>
      </w:r>
      <w:r w:rsidR="00275B20">
        <w:rPr>
          <w:rFonts w:eastAsia="楷体_GB2312"/>
          <w:sz w:val="28"/>
        </w:rPr>
        <w:t>作为</w:t>
      </w:r>
      <w:r w:rsidR="00340781">
        <w:rPr>
          <w:rFonts w:eastAsia="楷体_GB2312"/>
          <w:sz w:val="28"/>
        </w:rPr>
        <w:t>所述起始节点的关联节点</w:t>
      </w:r>
      <w:r w:rsidR="00275B20">
        <w:rPr>
          <w:rFonts w:eastAsia="楷体_GB2312"/>
          <w:sz w:val="28"/>
        </w:rPr>
        <w:t>，</w:t>
      </w:r>
      <w:r w:rsidR="003B4A0E">
        <w:rPr>
          <w:rFonts w:eastAsia="楷体_GB2312"/>
          <w:sz w:val="28"/>
        </w:rPr>
        <w:t>并将所述为访问节点设置为已访问节点，</w:t>
      </w:r>
      <w:r w:rsidR="00340781">
        <w:rPr>
          <w:rFonts w:eastAsia="楷体_GB2312"/>
          <w:sz w:val="28"/>
        </w:rPr>
        <w:t>以及，</w:t>
      </w:r>
      <w:r w:rsidR="00275B20">
        <w:rPr>
          <w:rFonts w:eastAsia="楷体_GB2312"/>
          <w:sz w:val="28"/>
        </w:rPr>
        <w:t>将</w:t>
      </w:r>
      <w:r w:rsidR="003B4A0E">
        <w:rPr>
          <w:rFonts w:eastAsia="楷体_GB2312"/>
          <w:sz w:val="28"/>
        </w:rPr>
        <w:t>所述</w:t>
      </w:r>
      <w:r w:rsidR="003B4A0E">
        <w:rPr>
          <w:rFonts w:eastAsia="楷体_GB2312" w:hint="eastAsia"/>
          <w:sz w:val="28"/>
        </w:rPr>
        <w:t>未访问节点</w:t>
      </w:r>
      <w:r w:rsidR="00275B20">
        <w:rPr>
          <w:rFonts w:eastAsia="楷体_GB2312"/>
          <w:sz w:val="28"/>
        </w:rPr>
        <w:t>作为下一轮节点查询的目标节点</w:t>
      </w:r>
      <w:r w:rsidR="00340781">
        <w:rPr>
          <w:rFonts w:eastAsia="楷体_GB2312"/>
          <w:sz w:val="28"/>
        </w:rPr>
        <w:t>，所述各目标节点是将所述起始节点迭代至上一轮后得到的；</w:t>
      </w:r>
    </w:p>
    <w:p w14:paraId="4290BF82" w14:textId="70403483" w:rsidR="009605A7" w:rsidRDefault="009605A7" w:rsidP="009605A7">
      <w:pPr>
        <w:adjustRightInd w:val="0"/>
        <w:snapToGrid w:val="0"/>
        <w:spacing w:line="360" w:lineRule="auto"/>
        <w:ind w:firstLineChars="200" w:firstLine="560"/>
        <w:rPr>
          <w:rFonts w:eastAsia="楷体_GB2312"/>
          <w:sz w:val="28"/>
        </w:rPr>
      </w:pPr>
      <w:r>
        <w:rPr>
          <w:rFonts w:eastAsia="楷体_GB2312"/>
          <w:sz w:val="28"/>
        </w:rPr>
        <w:t>在确定满足预设的</w:t>
      </w:r>
      <w:r w:rsidR="009A66F6">
        <w:rPr>
          <w:rFonts w:eastAsia="楷体_GB2312" w:hint="eastAsia"/>
          <w:sz w:val="28"/>
        </w:rPr>
        <w:t>第一</w:t>
      </w:r>
      <w:r>
        <w:rPr>
          <w:rFonts w:eastAsia="楷体_GB2312"/>
          <w:sz w:val="28"/>
        </w:rPr>
        <w:t>终止条件后，得到所述起始节点的各关联节点。</w:t>
      </w:r>
    </w:p>
    <w:p w14:paraId="1AF4E59B" w14:textId="69F4E332" w:rsidR="00C7108B" w:rsidRDefault="00F31501" w:rsidP="00C7108B">
      <w:pPr>
        <w:adjustRightInd w:val="0"/>
        <w:snapToGrid w:val="0"/>
        <w:spacing w:line="360" w:lineRule="auto"/>
        <w:ind w:firstLineChars="200" w:firstLine="560"/>
        <w:rPr>
          <w:rFonts w:eastAsia="楷体_GB2312"/>
          <w:sz w:val="28"/>
        </w:rPr>
      </w:pPr>
      <w:r>
        <w:rPr>
          <w:rFonts w:eastAsia="楷体_GB2312"/>
          <w:sz w:val="28"/>
        </w:rPr>
        <w:t>3</w:t>
      </w:r>
      <w:r w:rsidR="00C7108B" w:rsidRPr="008C0A5D">
        <w:rPr>
          <w:rFonts w:eastAsia="楷体_GB2312" w:hint="eastAsia"/>
          <w:sz w:val="28"/>
        </w:rPr>
        <w:t>、如权利要求</w:t>
      </w:r>
      <w:r w:rsidR="00C7108B">
        <w:rPr>
          <w:rFonts w:eastAsia="楷体_GB2312"/>
          <w:sz w:val="28"/>
        </w:rPr>
        <w:t>2</w:t>
      </w:r>
      <w:r w:rsidR="00C7108B" w:rsidRPr="008C0A5D">
        <w:rPr>
          <w:rFonts w:eastAsia="楷体_GB2312" w:hint="eastAsia"/>
          <w:sz w:val="28"/>
        </w:rPr>
        <w:t>所述的</w:t>
      </w:r>
      <w:r w:rsidR="00C7108B">
        <w:rPr>
          <w:rFonts w:eastAsia="楷体_GB2312" w:hint="eastAsia"/>
          <w:sz w:val="28"/>
          <w:szCs w:val="22"/>
        </w:rPr>
        <w:t>数据处理系统</w:t>
      </w:r>
      <w:r w:rsidR="00C7108B" w:rsidRPr="008C0A5D">
        <w:rPr>
          <w:rFonts w:eastAsia="楷体_GB2312" w:hint="eastAsia"/>
          <w:sz w:val="28"/>
        </w:rPr>
        <w:t>，其特征在于，</w:t>
      </w:r>
      <w:r w:rsidR="00C7108B">
        <w:rPr>
          <w:rFonts w:eastAsia="楷体_GB2312" w:hint="eastAsia"/>
          <w:sz w:val="28"/>
        </w:rPr>
        <w:t>所述第一处理器用于针对每轮节点查询中的每个目标节点，</w:t>
      </w:r>
      <w:r w:rsidR="0086722E">
        <w:rPr>
          <w:rFonts w:eastAsia="楷体_GB2312" w:hint="eastAsia"/>
          <w:sz w:val="28"/>
        </w:rPr>
        <w:t>判断在预设的全局已访问节点集中是否包含该目标节点，若否，则</w:t>
      </w:r>
      <w:r w:rsidR="00C7108B">
        <w:rPr>
          <w:rFonts w:eastAsia="楷体_GB2312" w:hint="eastAsia"/>
          <w:sz w:val="28"/>
        </w:rPr>
        <w:t>确定该目标节点为所述起始节点对应</w:t>
      </w:r>
      <w:r w:rsidR="0086722E">
        <w:rPr>
          <w:rFonts w:eastAsia="楷体_GB2312" w:hint="eastAsia"/>
          <w:sz w:val="28"/>
        </w:rPr>
        <w:t>的</w:t>
      </w:r>
      <w:r w:rsidR="00C7108B">
        <w:rPr>
          <w:rFonts w:eastAsia="楷体_GB2312" w:hint="eastAsia"/>
          <w:sz w:val="28"/>
        </w:rPr>
        <w:t>已访问邻居节点，并将该目标节点添加到所述全局已访问节点集中，若是，则确定所述起始节点不存在关联节点，并将所述起始节点对应的已访问邻居节点从所述全</w:t>
      </w:r>
      <w:r w:rsidR="00C7108B">
        <w:rPr>
          <w:rFonts w:eastAsia="楷体_GB2312" w:hint="eastAsia"/>
          <w:sz w:val="28"/>
        </w:rPr>
        <w:lastRenderedPageBreak/>
        <w:t>局已访问节点集中移除</w:t>
      </w:r>
      <w:r w:rsidR="00C7108B">
        <w:rPr>
          <w:rFonts w:eastAsia="楷体_GB2312"/>
          <w:sz w:val="28"/>
        </w:rPr>
        <w:t>。</w:t>
      </w:r>
    </w:p>
    <w:p w14:paraId="545D2203" w14:textId="2E8B4A16" w:rsidR="00B514C5" w:rsidRDefault="00F31501" w:rsidP="00B514C5">
      <w:pPr>
        <w:adjustRightInd w:val="0"/>
        <w:snapToGrid w:val="0"/>
        <w:spacing w:line="360" w:lineRule="auto"/>
        <w:ind w:firstLineChars="200" w:firstLine="560"/>
        <w:rPr>
          <w:rFonts w:eastAsia="楷体_GB2312"/>
          <w:sz w:val="28"/>
        </w:rPr>
      </w:pPr>
      <w:r>
        <w:rPr>
          <w:rFonts w:eastAsia="楷体_GB2312"/>
          <w:sz w:val="28"/>
        </w:rPr>
        <w:t>4</w:t>
      </w:r>
      <w:r w:rsidR="00B514C5" w:rsidRPr="008C0A5D">
        <w:rPr>
          <w:rFonts w:eastAsia="楷体_GB2312" w:hint="eastAsia"/>
          <w:sz w:val="28"/>
        </w:rPr>
        <w:t>、如权利要求</w:t>
      </w:r>
      <w:r w:rsidR="00B514C5">
        <w:rPr>
          <w:rFonts w:eastAsia="楷体_GB2312"/>
          <w:sz w:val="28"/>
        </w:rPr>
        <w:t>1</w:t>
      </w:r>
      <w:r w:rsidR="00B514C5" w:rsidRPr="008C0A5D">
        <w:rPr>
          <w:rFonts w:eastAsia="楷体_GB2312" w:hint="eastAsia"/>
          <w:sz w:val="28"/>
        </w:rPr>
        <w:t>所述的</w:t>
      </w:r>
      <w:r w:rsidR="00B514C5">
        <w:rPr>
          <w:rFonts w:eastAsia="楷体_GB2312" w:hint="eastAsia"/>
          <w:sz w:val="28"/>
          <w:szCs w:val="22"/>
        </w:rPr>
        <w:t>数据处理系统</w:t>
      </w:r>
      <w:r w:rsidR="00B514C5" w:rsidRPr="008C0A5D">
        <w:rPr>
          <w:rFonts w:eastAsia="楷体_GB2312" w:hint="eastAsia"/>
          <w:sz w:val="28"/>
        </w:rPr>
        <w:t>，其特征在于，</w:t>
      </w:r>
      <w:r w:rsidR="00B514C5">
        <w:rPr>
          <w:rFonts w:eastAsia="楷体_GB2312" w:hint="eastAsia"/>
          <w:sz w:val="28"/>
        </w:rPr>
        <w:t>所述第二处理器包括：至少一个处理单元；</w:t>
      </w:r>
    </w:p>
    <w:p w14:paraId="21054C18" w14:textId="681230A5" w:rsidR="00B46891" w:rsidRDefault="00B46891" w:rsidP="00B46891">
      <w:pPr>
        <w:adjustRightInd w:val="0"/>
        <w:snapToGrid w:val="0"/>
        <w:spacing w:line="360" w:lineRule="auto"/>
        <w:ind w:firstLineChars="200" w:firstLine="560"/>
        <w:rPr>
          <w:rFonts w:eastAsia="楷体_GB2312"/>
          <w:sz w:val="28"/>
        </w:rPr>
      </w:pPr>
      <w:r>
        <w:rPr>
          <w:rFonts w:eastAsia="楷体_GB2312"/>
          <w:sz w:val="28"/>
        </w:rPr>
        <w:t>各处理单元</w:t>
      </w:r>
      <w:r w:rsidR="0086722E">
        <w:rPr>
          <w:rFonts w:eastAsia="楷体_GB2312" w:hint="eastAsia"/>
          <w:sz w:val="28"/>
        </w:rPr>
        <w:t>中</w:t>
      </w:r>
      <w:r>
        <w:rPr>
          <w:rFonts w:eastAsia="楷体_GB2312"/>
          <w:sz w:val="28"/>
        </w:rPr>
        <w:t>的至少部分</w:t>
      </w:r>
      <w:r w:rsidR="0041283B">
        <w:rPr>
          <w:rFonts w:eastAsia="楷体_GB2312"/>
          <w:sz w:val="28"/>
        </w:rPr>
        <w:t>处理单元用于</w:t>
      </w:r>
      <w:r w:rsidR="00B069DA">
        <w:rPr>
          <w:rFonts w:eastAsia="楷体_GB2312"/>
          <w:sz w:val="28"/>
        </w:rPr>
        <w:t>针对所述图数据分块中包含的</w:t>
      </w:r>
      <w:r>
        <w:rPr>
          <w:rFonts w:eastAsia="楷体_GB2312" w:hint="eastAsia"/>
          <w:sz w:val="28"/>
        </w:rPr>
        <w:t>每个</w:t>
      </w:r>
      <w:r w:rsidR="005712CE">
        <w:rPr>
          <w:rFonts w:eastAsia="楷体_GB2312" w:hint="eastAsia"/>
          <w:sz w:val="28"/>
        </w:rPr>
        <w:t>节点，</w:t>
      </w:r>
      <w:r>
        <w:rPr>
          <w:rFonts w:eastAsia="楷体_GB2312" w:hint="eastAsia"/>
          <w:sz w:val="28"/>
        </w:rPr>
        <w:t>将</w:t>
      </w:r>
      <w:r w:rsidR="005712CE">
        <w:rPr>
          <w:rFonts w:eastAsia="楷体_GB2312" w:hint="eastAsia"/>
          <w:sz w:val="28"/>
        </w:rPr>
        <w:t>该节点在所述图数据分块中的</w:t>
      </w:r>
      <w:r>
        <w:rPr>
          <w:rFonts w:eastAsia="楷体_GB2312" w:hint="eastAsia"/>
          <w:sz w:val="28"/>
        </w:rPr>
        <w:t>至少部分</w:t>
      </w:r>
      <w:r w:rsidR="005712CE">
        <w:rPr>
          <w:rFonts w:eastAsia="楷体_GB2312" w:hint="eastAsia"/>
          <w:sz w:val="28"/>
        </w:rPr>
        <w:t>邻居节点的节点特征表示</w:t>
      </w:r>
      <w:r>
        <w:rPr>
          <w:rFonts w:eastAsia="楷体_GB2312" w:hint="eastAsia"/>
          <w:sz w:val="28"/>
        </w:rPr>
        <w:t>进行聚合</w:t>
      </w:r>
      <w:r w:rsidR="005712CE">
        <w:rPr>
          <w:rFonts w:eastAsia="楷体_GB2312" w:hint="eastAsia"/>
          <w:sz w:val="28"/>
        </w:rPr>
        <w:t>，</w:t>
      </w:r>
      <w:r>
        <w:rPr>
          <w:rFonts w:eastAsia="楷体_GB2312" w:hint="eastAsia"/>
          <w:sz w:val="28"/>
        </w:rPr>
        <w:t>得到该节点的子聚合特征表示；以及</w:t>
      </w:r>
    </w:p>
    <w:p w14:paraId="6663BEE5" w14:textId="58E3A978" w:rsidR="00B514C5" w:rsidRPr="00B46891" w:rsidRDefault="00B46891" w:rsidP="00B46891">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w:t>
      </w:r>
      <w:r w:rsidR="005712CE">
        <w:rPr>
          <w:rFonts w:eastAsia="楷体_GB2312" w:hint="eastAsia"/>
          <w:sz w:val="28"/>
        </w:rPr>
        <w:t>对该节点的节点特征表示进行更新，得到该节点的更新后特征表示</w:t>
      </w:r>
      <w:r w:rsidR="00B514C5">
        <w:rPr>
          <w:rFonts w:eastAsia="楷体_GB2312"/>
          <w:sz w:val="28"/>
        </w:rPr>
        <w:t>。</w:t>
      </w:r>
    </w:p>
    <w:p w14:paraId="13D670DC" w14:textId="78B3D7C5" w:rsidR="00B96582" w:rsidRPr="00DD49F4" w:rsidRDefault="00F31501" w:rsidP="00B46891">
      <w:pPr>
        <w:adjustRightInd w:val="0"/>
        <w:snapToGrid w:val="0"/>
        <w:spacing w:line="360" w:lineRule="auto"/>
        <w:ind w:firstLineChars="200" w:firstLine="560"/>
        <w:rPr>
          <w:rFonts w:eastAsia="楷体_GB2312"/>
          <w:sz w:val="28"/>
        </w:rPr>
      </w:pPr>
      <w:r>
        <w:rPr>
          <w:rFonts w:eastAsia="楷体_GB2312"/>
          <w:sz w:val="28"/>
        </w:rPr>
        <w:t>5</w:t>
      </w:r>
      <w:r w:rsidR="00B96582" w:rsidRPr="008C0A5D">
        <w:rPr>
          <w:rFonts w:eastAsia="楷体_GB2312" w:hint="eastAsia"/>
          <w:sz w:val="28"/>
        </w:rPr>
        <w:t>、如权利要求</w:t>
      </w:r>
      <w:r>
        <w:rPr>
          <w:rFonts w:eastAsia="楷体_GB2312"/>
          <w:sz w:val="28"/>
        </w:rPr>
        <w:t>4</w:t>
      </w:r>
      <w:r w:rsidR="00B96582" w:rsidRPr="008C0A5D">
        <w:rPr>
          <w:rFonts w:eastAsia="楷体_GB2312" w:hint="eastAsia"/>
          <w:sz w:val="28"/>
        </w:rPr>
        <w:t>所述的</w:t>
      </w:r>
      <w:r w:rsidR="00B96582">
        <w:rPr>
          <w:rFonts w:eastAsia="楷体_GB2312" w:hint="eastAsia"/>
          <w:sz w:val="28"/>
          <w:szCs w:val="22"/>
        </w:rPr>
        <w:t>数据处理系统</w:t>
      </w:r>
      <w:r w:rsidR="00B96582" w:rsidRPr="008C0A5D">
        <w:rPr>
          <w:rFonts w:eastAsia="楷体_GB2312" w:hint="eastAsia"/>
          <w:sz w:val="28"/>
        </w:rPr>
        <w:t>，其特征在于，</w:t>
      </w:r>
      <w:r w:rsidR="00B96582">
        <w:rPr>
          <w:rFonts w:eastAsia="楷体_GB2312" w:hint="eastAsia"/>
          <w:sz w:val="28"/>
        </w:rPr>
        <w:t>所述数据处理系统还包括：任务调度器</w:t>
      </w:r>
      <w:r w:rsidR="0076511D">
        <w:rPr>
          <w:rFonts w:eastAsia="楷体_GB2312"/>
          <w:sz w:val="28"/>
        </w:rPr>
        <w:t>；</w:t>
      </w:r>
    </w:p>
    <w:p w14:paraId="7B08E70F" w14:textId="16D64C16" w:rsidR="005A6D1C" w:rsidRDefault="00B96582" w:rsidP="00554D6B">
      <w:pPr>
        <w:adjustRightInd w:val="0"/>
        <w:snapToGrid w:val="0"/>
        <w:spacing w:line="360" w:lineRule="auto"/>
        <w:ind w:firstLineChars="200" w:firstLine="560"/>
        <w:rPr>
          <w:rFonts w:eastAsia="楷体_GB2312"/>
          <w:sz w:val="28"/>
        </w:rPr>
      </w:pPr>
      <w:r>
        <w:rPr>
          <w:rFonts w:eastAsia="楷体_GB2312"/>
          <w:sz w:val="28"/>
        </w:rPr>
        <w:t>所述任务调度器用于</w:t>
      </w:r>
      <w:r w:rsidR="0076511D">
        <w:rPr>
          <w:rFonts w:eastAsia="楷体_GB2312"/>
          <w:sz w:val="28"/>
        </w:rPr>
        <w:t>生成针对所述图数据分块的</w:t>
      </w:r>
      <w:r w:rsidR="005A6D1C">
        <w:rPr>
          <w:rFonts w:eastAsia="楷体_GB2312"/>
          <w:sz w:val="28"/>
        </w:rPr>
        <w:t>第一</w:t>
      </w:r>
      <w:r w:rsidR="0076511D">
        <w:rPr>
          <w:rFonts w:eastAsia="楷体_GB2312"/>
          <w:sz w:val="28"/>
        </w:rPr>
        <w:t>数据处理任务，并</w:t>
      </w:r>
      <w:r w:rsidR="005A6D1C">
        <w:rPr>
          <w:rFonts w:eastAsia="楷体_GB2312"/>
          <w:sz w:val="28"/>
        </w:rPr>
        <w:t>根据所述各处理单元的</w:t>
      </w:r>
      <w:r w:rsidR="0001632D">
        <w:rPr>
          <w:rFonts w:eastAsia="楷体_GB2312"/>
          <w:sz w:val="28"/>
        </w:rPr>
        <w:t>负载值</w:t>
      </w:r>
      <w:r w:rsidR="005A6D1C">
        <w:rPr>
          <w:rFonts w:eastAsia="楷体_GB2312"/>
          <w:sz w:val="28"/>
        </w:rPr>
        <w:t>，</w:t>
      </w:r>
      <w:r w:rsidR="00E01CD2">
        <w:rPr>
          <w:rFonts w:eastAsia="楷体_GB2312"/>
          <w:sz w:val="28"/>
        </w:rPr>
        <w:t>将所述</w:t>
      </w:r>
      <w:r w:rsidR="005A6D1C">
        <w:rPr>
          <w:rFonts w:eastAsia="楷体_GB2312"/>
          <w:sz w:val="28"/>
        </w:rPr>
        <w:t>第一</w:t>
      </w:r>
      <w:r w:rsidR="00E01CD2">
        <w:rPr>
          <w:rFonts w:eastAsia="楷体_GB2312"/>
          <w:sz w:val="28"/>
        </w:rPr>
        <w:t>数据处理任务分配给</w:t>
      </w:r>
      <w:r w:rsidR="005A6D1C">
        <w:rPr>
          <w:rFonts w:eastAsia="楷体_GB2312"/>
          <w:sz w:val="28"/>
        </w:rPr>
        <w:t>所述处理单元，所述第一数据处理任务用于</w:t>
      </w:r>
      <w:r w:rsidR="00B21ABD">
        <w:rPr>
          <w:rFonts w:eastAsia="楷体_GB2312"/>
          <w:sz w:val="28"/>
        </w:rPr>
        <w:t>将</w:t>
      </w:r>
      <w:r w:rsidR="00B21ABD">
        <w:rPr>
          <w:rFonts w:eastAsia="楷体_GB2312" w:hint="eastAsia"/>
          <w:sz w:val="28"/>
        </w:rPr>
        <w:t>部分节点的节点特征表示进行聚合</w:t>
      </w:r>
      <w:r w:rsidR="005A6D1C">
        <w:rPr>
          <w:rFonts w:eastAsia="楷体_GB2312"/>
          <w:sz w:val="28"/>
        </w:rPr>
        <w:t>；以及</w:t>
      </w:r>
    </w:p>
    <w:p w14:paraId="00846B64" w14:textId="29AA2ACF" w:rsidR="00B96582" w:rsidRPr="00B96582" w:rsidRDefault="005A6D1C" w:rsidP="00B21ABD">
      <w:pPr>
        <w:adjustRightInd w:val="0"/>
        <w:snapToGrid w:val="0"/>
        <w:spacing w:line="360" w:lineRule="auto"/>
        <w:ind w:firstLineChars="200" w:firstLine="560"/>
        <w:rPr>
          <w:rFonts w:eastAsia="楷体_GB2312"/>
          <w:sz w:val="28"/>
        </w:rPr>
      </w:pPr>
      <w:r>
        <w:rPr>
          <w:rFonts w:eastAsia="楷体_GB2312"/>
          <w:sz w:val="28"/>
        </w:rPr>
        <w:t>所述任务调度器用于生成针对所述图数据分块的第二数据处理任务，并根据所述各处理单元的</w:t>
      </w:r>
      <w:r w:rsidR="0001632D">
        <w:rPr>
          <w:rFonts w:eastAsia="楷体_GB2312"/>
          <w:sz w:val="28"/>
        </w:rPr>
        <w:t>负载值</w:t>
      </w:r>
      <w:r>
        <w:rPr>
          <w:rFonts w:eastAsia="楷体_GB2312"/>
          <w:sz w:val="28"/>
        </w:rPr>
        <w:t>，将所述第二数据处理任务分配给所述处理单元</w:t>
      </w:r>
      <w:r w:rsidR="00B21ABD">
        <w:rPr>
          <w:rFonts w:eastAsia="楷体_GB2312"/>
          <w:sz w:val="28"/>
        </w:rPr>
        <w:t>，所述第二数据处理任务用于</w:t>
      </w:r>
      <w:r w:rsidR="00B21ABD">
        <w:rPr>
          <w:rFonts w:eastAsia="楷体_GB2312" w:hint="eastAsia"/>
          <w:sz w:val="28"/>
        </w:rPr>
        <w:t>对所述图数据</w:t>
      </w:r>
      <w:r w:rsidR="00BF3374">
        <w:rPr>
          <w:rFonts w:eastAsia="楷体_GB2312" w:hint="eastAsia"/>
          <w:sz w:val="28"/>
        </w:rPr>
        <w:t>分块中的至少一个</w:t>
      </w:r>
      <w:r w:rsidR="00B21ABD">
        <w:rPr>
          <w:rFonts w:eastAsia="楷体_GB2312" w:hint="eastAsia"/>
          <w:sz w:val="28"/>
        </w:rPr>
        <w:t>节点的节点特征表示进行更新</w:t>
      </w:r>
      <w:r w:rsidR="00E01CD2">
        <w:rPr>
          <w:rFonts w:eastAsia="楷体_GB2312"/>
          <w:sz w:val="28"/>
        </w:rPr>
        <w:t>。</w:t>
      </w:r>
    </w:p>
    <w:p w14:paraId="3C8EF1E9" w14:textId="0F06DC71" w:rsidR="0003132F" w:rsidRDefault="00554D6B" w:rsidP="0003132F">
      <w:pPr>
        <w:adjustRightInd w:val="0"/>
        <w:snapToGrid w:val="0"/>
        <w:spacing w:line="360" w:lineRule="auto"/>
        <w:ind w:firstLineChars="200" w:firstLine="560"/>
        <w:rPr>
          <w:rFonts w:eastAsia="楷体_GB2312"/>
          <w:sz w:val="28"/>
        </w:rPr>
      </w:pPr>
      <w:r>
        <w:rPr>
          <w:rFonts w:eastAsia="楷体_GB2312"/>
          <w:sz w:val="28"/>
        </w:rPr>
        <w:t>6</w:t>
      </w:r>
      <w:r w:rsidRPr="008C0A5D">
        <w:rPr>
          <w:rFonts w:eastAsia="楷体_GB2312" w:hint="eastAsia"/>
          <w:sz w:val="28"/>
        </w:rPr>
        <w:t>、如权利要求</w:t>
      </w:r>
      <w:r w:rsidR="00F31501">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sidR="00F31501">
        <w:rPr>
          <w:rFonts w:eastAsia="楷体_GB2312" w:hint="eastAsia"/>
          <w:sz w:val="28"/>
        </w:rPr>
        <w:t>所述</w:t>
      </w:r>
      <w:r w:rsidR="00116B8C">
        <w:rPr>
          <w:rFonts w:eastAsia="楷体_GB2312" w:hint="eastAsia"/>
          <w:sz w:val="28"/>
        </w:rPr>
        <w:t>任务调度器</w:t>
      </w:r>
      <w:r w:rsidR="00F31501">
        <w:rPr>
          <w:rFonts w:eastAsia="楷体_GB2312" w:hint="eastAsia"/>
          <w:sz w:val="28"/>
        </w:rPr>
        <w:t>用于针对每个处理单元</w:t>
      </w:r>
      <w:r w:rsidR="0001632D">
        <w:rPr>
          <w:rFonts w:eastAsia="楷体_GB2312" w:hint="eastAsia"/>
          <w:sz w:val="28"/>
        </w:rPr>
        <w:t>，判断该处理单元的负载值是否超过预设的第一负载阈值，若是，则确定在各处理单元中与该处理单元的位置</w:t>
      </w:r>
      <w:r w:rsidR="0003132F">
        <w:rPr>
          <w:rFonts w:eastAsia="楷体_GB2312" w:hint="eastAsia"/>
          <w:sz w:val="28"/>
        </w:rPr>
        <w:t>相邻的各处理单元，作为各</w:t>
      </w:r>
      <w:del w:id="3" w:author="administrator" w:date="2023-03-03T16:39:00Z">
        <w:r w:rsidR="0003132F" w:rsidDel="00433A2E">
          <w:rPr>
            <w:rFonts w:eastAsia="楷体_GB2312" w:hint="eastAsia"/>
            <w:sz w:val="28"/>
          </w:rPr>
          <w:delText>候选处理单元，判断所述各候选处理单元中负载值最低的候选处理单元，作为</w:delText>
        </w:r>
      </w:del>
      <w:ins w:id="4" w:author="administrator" w:date="2023-03-09T11:18:00Z">
        <w:r w:rsidR="006601B4">
          <w:rPr>
            <w:rFonts w:eastAsia="楷体_GB2312"/>
            <w:sz w:val="28"/>
          </w:rPr>
          <w:t>候选</w:t>
        </w:r>
      </w:ins>
      <w:del w:id="5" w:author="administrator" w:date="2023-03-09T11:18:00Z">
        <w:r w:rsidR="0003132F" w:rsidDel="006601B4">
          <w:rPr>
            <w:rFonts w:eastAsia="楷体_GB2312" w:hint="eastAsia"/>
            <w:sz w:val="28"/>
          </w:rPr>
          <w:delText>目标</w:delText>
        </w:r>
      </w:del>
      <w:r w:rsidR="0003132F">
        <w:rPr>
          <w:rFonts w:eastAsia="楷体_GB2312" w:hint="eastAsia"/>
          <w:sz w:val="28"/>
        </w:rPr>
        <w:t>处理单元，</w:t>
      </w:r>
      <w:ins w:id="6" w:author="administrator" w:date="2023-03-09T11:44:00Z">
        <w:r w:rsidR="002C2152">
          <w:rPr>
            <w:rFonts w:eastAsia="楷体_GB2312" w:hint="eastAsia"/>
            <w:sz w:val="28"/>
          </w:rPr>
          <w:t>确定</w:t>
        </w:r>
      </w:ins>
      <w:ins w:id="7" w:author="administrator" w:date="2023-03-09T11:19:00Z">
        <w:r w:rsidR="006601B4">
          <w:rPr>
            <w:rFonts w:eastAsia="楷体_GB2312" w:hint="eastAsia"/>
            <w:sz w:val="28"/>
          </w:rPr>
          <w:t>所述各候选处理单元中负载值最低的至少一个候选处理单元，作为目标处理单元，将该处理单元正在处理的第一数据处理任务或第二数据处理任务分配给所述目标处理单元</w:t>
        </w:r>
      </w:ins>
      <w:del w:id="8" w:author="administrator" w:date="2023-03-09T11:19:00Z">
        <w:r w:rsidR="0003132F" w:rsidDel="006601B4">
          <w:rPr>
            <w:rFonts w:eastAsia="楷体_GB2312" w:hint="eastAsia"/>
            <w:sz w:val="28"/>
          </w:rPr>
          <w:delText>将该处理单元正在处理的第一数据处理任务或第二数据处理任务分配给</w:delText>
        </w:r>
      </w:del>
      <w:del w:id="9" w:author="administrator" w:date="2023-03-03T16:40:00Z">
        <w:r w:rsidR="0003132F" w:rsidDel="00F101D0">
          <w:rPr>
            <w:rFonts w:eastAsia="楷体_GB2312" w:hint="eastAsia"/>
            <w:sz w:val="28"/>
          </w:rPr>
          <w:delText>所述</w:delText>
        </w:r>
      </w:del>
      <w:del w:id="10" w:author="administrator" w:date="2023-03-09T11:19:00Z">
        <w:r w:rsidR="0003132F" w:rsidDel="006601B4">
          <w:rPr>
            <w:rFonts w:eastAsia="楷体_GB2312" w:hint="eastAsia"/>
            <w:sz w:val="28"/>
          </w:rPr>
          <w:delText>目标处理单元</w:delText>
        </w:r>
      </w:del>
      <w:r w:rsidR="00263339">
        <w:rPr>
          <w:rFonts w:eastAsia="楷体_GB2312" w:hint="eastAsia"/>
          <w:sz w:val="28"/>
        </w:rPr>
        <w:t>。</w:t>
      </w:r>
    </w:p>
    <w:p w14:paraId="51AB253D" w14:textId="2DBCC3E6" w:rsidR="00554D6B" w:rsidRDefault="00263339" w:rsidP="00263339">
      <w:pPr>
        <w:adjustRightInd w:val="0"/>
        <w:snapToGrid w:val="0"/>
        <w:spacing w:line="360" w:lineRule="auto"/>
        <w:ind w:firstLineChars="200" w:firstLine="560"/>
        <w:rPr>
          <w:rFonts w:eastAsia="楷体_GB2312"/>
          <w:sz w:val="28"/>
        </w:rPr>
      </w:pPr>
      <w:r>
        <w:rPr>
          <w:rFonts w:eastAsia="楷体_GB2312"/>
          <w:sz w:val="28"/>
        </w:rPr>
        <w:t>7</w:t>
      </w:r>
      <w:r w:rsidRPr="008C0A5D">
        <w:rPr>
          <w:rFonts w:eastAsia="楷体_GB2312" w:hint="eastAsia"/>
          <w:sz w:val="28"/>
        </w:rPr>
        <w:t>、如权利要求</w:t>
      </w:r>
      <w:r>
        <w:rPr>
          <w:rFonts w:eastAsia="楷体_GB2312" w:hint="eastAsia"/>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w:t>
      </w:r>
      <w:r w:rsidR="00116B8C">
        <w:rPr>
          <w:rFonts w:eastAsia="楷体_GB2312"/>
          <w:sz w:val="28"/>
        </w:rPr>
        <w:t>任务调度器</w:t>
      </w:r>
      <w:r>
        <w:rPr>
          <w:rFonts w:eastAsia="楷体_GB2312"/>
          <w:sz w:val="28"/>
        </w:rPr>
        <w:t>用于</w:t>
      </w:r>
      <w:r w:rsidR="0003132F">
        <w:rPr>
          <w:rFonts w:eastAsia="楷体_GB2312"/>
          <w:sz w:val="28"/>
        </w:rPr>
        <w:t>针对所述各处理单元中的每</w:t>
      </w:r>
      <w:r>
        <w:rPr>
          <w:rFonts w:eastAsia="楷体_GB2312"/>
          <w:sz w:val="28"/>
        </w:rPr>
        <w:t>个</w:t>
      </w:r>
      <w:r w:rsidR="0003132F">
        <w:rPr>
          <w:rFonts w:eastAsia="楷体_GB2312"/>
          <w:sz w:val="28"/>
        </w:rPr>
        <w:t>处理单元</w:t>
      </w:r>
      <w:r>
        <w:rPr>
          <w:rFonts w:eastAsia="楷体_GB2312"/>
          <w:sz w:val="28"/>
        </w:rPr>
        <w:t>，判断该处理单元</w:t>
      </w:r>
      <w:r w:rsidR="0003132F">
        <w:rPr>
          <w:rFonts w:eastAsia="楷体_GB2312"/>
          <w:sz w:val="28"/>
        </w:rPr>
        <w:t>的负载值</w:t>
      </w:r>
      <w:r>
        <w:rPr>
          <w:rFonts w:eastAsia="楷体_GB2312"/>
          <w:sz w:val="28"/>
        </w:rPr>
        <w:t>与其他处理单元的负载值</w:t>
      </w:r>
      <w:r w:rsidR="0003132F">
        <w:rPr>
          <w:rFonts w:eastAsia="楷体_GB2312"/>
          <w:sz w:val="28"/>
        </w:rPr>
        <w:t>之间的差值是否超过预设的第二负载阈值，若是，则</w:t>
      </w:r>
      <w:r>
        <w:rPr>
          <w:rFonts w:eastAsia="楷体_GB2312" w:hint="eastAsia"/>
          <w:sz w:val="28"/>
        </w:rPr>
        <w:t>从各处理</w:t>
      </w:r>
      <w:r>
        <w:rPr>
          <w:rFonts w:eastAsia="楷体_GB2312" w:hint="eastAsia"/>
          <w:sz w:val="28"/>
        </w:rPr>
        <w:lastRenderedPageBreak/>
        <w:t>单元中选择负载值最小的处理单元作为目标处理单元</w:t>
      </w:r>
      <w:r w:rsidR="0001632D">
        <w:rPr>
          <w:rFonts w:eastAsia="楷体_GB2312" w:hint="eastAsia"/>
          <w:sz w:val="28"/>
        </w:rPr>
        <w:t>，</w:t>
      </w:r>
      <w:r>
        <w:rPr>
          <w:rFonts w:eastAsia="楷体_GB2312" w:hint="eastAsia"/>
          <w:sz w:val="28"/>
        </w:rPr>
        <w:t>将该处理单元正在处理的第一数据处理任务或第二数据处理任务分配给所述目标处理单元</w:t>
      </w:r>
      <w:r w:rsidR="00554D6B">
        <w:rPr>
          <w:rFonts w:eastAsia="楷体_GB2312"/>
          <w:sz w:val="28"/>
        </w:rPr>
        <w:t>。</w:t>
      </w:r>
    </w:p>
    <w:p w14:paraId="587F37A1" w14:textId="3EAA73F9" w:rsidR="001F6AA7" w:rsidRPr="001F6AA7" w:rsidRDefault="001F6AA7" w:rsidP="001F6AA7">
      <w:pPr>
        <w:adjustRightInd w:val="0"/>
        <w:snapToGrid w:val="0"/>
        <w:spacing w:line="360" w:lineRule="auto"/>
        <w:ind w:firstLineChars="200" w:firstLine="560"/>
        <w:rPr>
          <w:rFonts w:eastAsia="楷体_GB2312"/>
          <w:sz w:val="28"/>
        </w:rPr>
      </w:pPr>
      <w:r>
        <w:rPr>
          <w:rFonts w:eastAsia="楷体_GB2312"/>
          <w:sz w:val="28"/>
        </w:rPr>
        <w:t>8</w:t>
      </w:r>
      <w:r w:rsidRPr="008C0A5D">
        <w:rPr>
          <w:rFonts w:eastAsia="楷体_GB2312" w:hint="eastAsia"/>
          <w:sz w:val="28"/>
        </w:rPr>
        <w:t>、如权利要求</w:t>
      </w:r>
      <w:r>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w:t>
      </w:r>
      <w:r w:rsidR="00116B8C">
        <w:rPr>
          <w:rFonts w:eastAsia="楷体_GB2312"/>
          <w:sz w:val="28"/>
        </w:rPr>
        <w:t>任务调度器</w:t>
      </w:r>
      <w:r>
        <w:rPr>
          <w:rFonts w:eastAsia="楷体_GB2312"/>
          <w:sz w:val="28"/>
        </w:rPr>
        <w:t>用于针对所述各处理单元中的每个处理单元，判断该处理单元的负载值与其他处理单元的负载值之间的差值是否超过预设的第二负载阈值，若是，则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对该处理单元正在处理的第一数据处理任务或第二数据处理任务进行拆分，得到各子数据处理任务，将所述各子数据处理任务分配给各处理单元中负载值最小的处理单元</w:t>
      </w:r>
      <w:r>
        <w:rPr>
          <w:rFonts w:eastAsia="楷体_GB2312"/>
          <w:sz w:val="28"/>
        </w:rPr>
        <w:t>。</w:t>
      </w:r>
    </w:p>
    <w:p w14:paraId="2DC07CDD" w14:textId="714728CE" w:rsidR="00554D6B" w:rsidRDefault="001F6AA7" w:rsidP="00554D6B">
      <w:pPr>
        <w:adjustRightInd w:val="0"/>
        <w:snapToGrid w:val="0"/>
        <w:spacing w:line="360" w:lineRule="auto"/>
        <w:ind w:firstLineChars="200" w:firstLine="560"/>
        <w:rPr>
          <w:rFonts w:eastAsia="楷体_GB2312"/>
          <w:sz w:val="28"/>
        </w:rPr>
      </w:pPr>
      <w:r>
        <w:rPr>
          <w:rFonts w:eastAsia="楷体_GB2312"/>
          <w:sz w:val="28"/>
        </w:rPr>
        <w:t>9</w:t>
      </w:r>
      <w:r w:rsidR="00554D6B" w:rsidRPr="008C0A5D">
        <w:rPr>
          <w:rFonts w:eastAsia="楷体_GB2312" w:hint="eastAsia"/>
          <w:sz w:val="28"/>
        </w:rPr>
        <w:t>、如权利要求</w:t>
      </w:r>
      <w:r>
        <w:rPr>
          <w:rFonts w:eastAsia="楷体_GB2312"/>
          <w:sz w:val="28"/>
        </w:rPr>
        <w:t>1</w:t>
      </w:r>
      <w:r w:rsidR="00554D6B" w:rsidRPr="008C0A5D">
        <w:rPr>
          <w:rFonts w:eastAsia="楷体_GB2312" w:hint="eastAsia"/>
          <w:sz w:val="28"/>
        </w:rPr>
        <w:t>所述的</w:t>
      </w:r>
      <w:r w:rsidR="002449BE">
        <w:rPr>
          <w:rFonts w:eastAsia="楷体_GB2312" w:hint="eastAsia"/>
          <w:sz w:val="28"/>
          <w:szCs w:val="22"/>
        </w:rPr>
        <w:t>数据处理系统</w:t>
      </w:r>
      <w:r w:rsidR="00554D6B" w:rsidRPr="008C0A5D">
        <w:rPr>
          <w:rFonts w:eastAsia="楷体_GB2312" w:hint="eastAsia"/>
          <w:sz w:val="28"/>
        </w:rPr>
        <w:t>，其特征在于，</w:t>
      </w:r>
      <w:r w:rsidR="00554D6B">
        <w:rPr>
          <w:rFonts w:eastAsia="楷体_GB2312" w:hint="eastAsia"/>
          <w:sz w:val="28"/>
        </w:rPr>
        <w:t>所述第二</w:t>
      </w:r>
      <w:r>
        <w:rPr>
          <w:rFonts w:eastAsia="楷体_GB2312" w:hint="eastAsia"/>
          <w:sz w:val="28"/>
        </w:rPr>
        <w:t>处理器用于针对所述图数据分块中包含的每个节点，通过多轮迭代，确定该节点的更新后特征表示</w:t>
      </w:r>
      <w:r w:rsidR="00554D6B">
        <w:rPr>
          <w:rFonts w:eastAsia="楷体_GB2312"/>
          <w:sz w:val="28"/>
        </w:rPr>
        <w:t>；</w:t>
      </w:r>
      <w:r>
        <w:rPr>
          <w:rFonts w:eastAsia="楷体_GB2312"/>
          <w:sz w:val="28"/>
        </w:rPr>
        <w:t>其中，</w:t>
      </w:r>
    </w:p>
    <w:p w14:paraId="69675793" w14:textId="35BDA566" w:rsidR="001F6AA7" w:rsidRDefault="001F6AA7" w:rsidP="00554D6B">
      <w:pPr>
        <w:adjustRightInd w:val="0"/>
        <w:snapToGrid w:val="0"/>
        <w:spacing w:line="360" w:lineRule="auto"/>
        <w:ind w:firstLineChars="200" w:firstLine="560"/>
        <w:rPr>
          <w:rFonts w:eastAsia="楷体_GB2312"/>
          <w:sz w:val="28"/>
        </w:rPr>
      </w:pPr>
      <w:r>
        <w:rPr>
          <w:rFonts w:eastAsia="楷体_GB2312"/>
          <w:sz w:val="28"/>
        </w:rPr>
        <w:t>针对每轮迭代，</w:t>
      </w:r>
      <w:r w:rsidR="0085150A">
        <w:rPr>
          <w:rFonts w:eastAsia="楷体_GB2312" w:hint="eastAsia"/>
          <w:sz w:val="28"/>
        </w:rPr>
        <w:t>确定该节点的待更新节点特征表示，根据上一轮迭代中确定出的该节点对应的聚合特征表示，对所述待更新节点特征表示进行更新，得到该节点</w:t>
      </w:r>
      <w:r w:rsidR="009A66F6">
        <w:rPr>
          <w:rFonts w:eastAsia="楷体_GB2312" w:hint="eastAsia"/>
          <w:sz w:val="28"/>
        </w:rPr>
        <w:t>在该轮迭代中</w:t>
      </w:r>
      <w:r w:rsidR="0085150A">
        <w:rPr>
          <w:rFonts w:eastAsia="楷体_GB2312" w:hint="eastAsia"/>
          <w:sz w:val="28"/>
        </w:rPr>
        <w:t>对应的更新后特征表示，并将</w:t>
      </w:r>
      <w:r w:rsidR="009A66F6">
        <w:rPr>
          <w:rFonts w:eastAsia="楷体_GB2312" w:hint="eastAsia"/>
          <w:sz w:val="28"/>
        </w:rPr>
        <w:t>该节点在该轮迭代中对应的更新后特征表示，</w:t>
      </w:r>
      <w:r w:rsidR="0085150A">
        <w:rPr>
          <w:rFonts w:eastAsia="楷体_GB2312" w:hint="eastAsia"/>
          <w:sz w:val="28"/>
        </w:rPr>
        <w:t>作为下一轮迭代中的待更新节点特征表示，所述</w:t>
      </w:r>
      <w:r w:rsidR="009A66F6">
        <w:rPr>
          <w:rFonts w:eastAsia="楷体_GB2312" w:hint="eastAsia"/>
          <w:sz w:val="28"/>
        </w:rPr>
        <w:t>聚合特征表示用于表征该节点在所述图数据分块中的各邻居节点的聚合结果，所述待更新节点特征表示是将该节点的节点特征表示迭代至上一轮后得到的；</w:t>
      </w:r>
    </w:p>
    <w:p w14:paraId="56A6993B" w14:textId="370926F1"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3B4E3F2E" w14:textId="73DEA9A2" w:rsidR="00554D6B" w:rsidRPr="008C0A5D" w:rsidRDefault="00554D6B" w:rsidP="00554D6B">
      <w:pPr>
        <w:adjustRightInd w:val="0"/>
        <w:snapToGrid w:val="0"/>
        <w:spacing w:line="360" w:lineRule="auto"/>
        <w:ind w:firstLineChars="200" w:firstLine="560"/>
        <w:rPr>
          <w:rFonts w:eastAsia="楷体_GB2312"/>
          <w:sz w:val="28"/>
        </w:rPr>
      </w:pPr>
      <w:r>
        <w:rPr>
          <w:rFonts w:eastAsia="楷体_GB2312"/>
          <w:sz w:val="28"/>
        </w:rPr>
        <w:t>10</w:t>
      </w:r>
      <w:r w:rsidRPr="008C0A5D">
        <w:rPr>
          <w:rFonts w:eastAsia="楷体_GB2312" w:hint="eastAsia"/>
          <w:sz w:val="28"/>
        </w:rPr>
        <w:t>、一种</w:t>
      </w:r>
      <w:r>
        <w:rPr>
          <w:rFonts w:eastAsia="楷体_GB2312" w:hint="eastAsia"/>
          <w:sz w:val="28"/>
        </w:rPr>
        <w:t>数据处理方法</w:t>
      </w:r>
      <w:r w:rsidRPr="008C0A5D">
        <w:rPr>
          <w:rFonts w:eastAsia="楷体_GB2312" w:hint="eastAsia"/>
          <w:sz w:val="28"/>
        </w:rPr>
        <w:t>，其特征在于，</w:t>
      </w:r>
      <w:r>
        <w:rPr>
          <w:rFonts w:eastAsia="楷体_GB2312" w:hint="eastAsia"/>
          <w:sz w:val="28"/>
        </w:rPr>
        <w:t>所述数据处理方法应用于数据处理系统中，</w:t>
      </w:r>
      <w:r w:rsidR="009A66F6" w:rsidRPr="008C0A5D">
        <w:rPr>
          <w:rFonts w:eastAsia="楷体_GB2312" w:hint="eastAsia"/>
          <w:sz w:val="28"/>
          <w:szCs w:val="22"/>
        </w:rPr>
        <w:t>所述</w:t>
      </w:r>
      <w:r w:rsidR="009A66F6">
        <w:rPr>
          <w:rFonts w:eastAsia="楷体_GB2312" w:hint="eastAsia"/>
          <w:sz w:val="28"/>
          <w:szCs w:val="22"/>
        </w:rPr>
        <w:t>数据处理系统</w:t>
      </w:r>
      <w:r w:rsidR="009A66F6" w:rsidRPr="008C0A5D">
        <w:rPr>
          <w:rFonts w:eastAsia="楷体_GB2312"/>
          <w:sz w:val="28"/>
          <w:szCs w:val="22"/>
        </w:rPr>
        <w:t>包括：</w:t>
      </w:r>
      <w:r w:rsidR="009A66F6">
        <w:rPr>
          <w:rFonts w:eastAsia="楷体_GB2312"/>
          <w:sz w:val="28"/>
          <w:szCs w:val="22"/>
        </w:rPr>
        <w:t>第一处理器、第二处理器</w:t>
      </w:r>
      <w:r>
        <w:rPr>
          <w:rFonts w:eastAsia="楷体_GB2312"/>
          <w:sz w:val="28"/>
          <w:szCs w:val="22"/>
        </w:rPr>
        <w:t>，所述方法</w:t>
      </w:r>
      <w:r w:rsidRPr="008C0A5D">
        <w:rPr>
          <w:rFonts w:eastAsia="楷体_GB2312" w:hint="eastAsia"/>
          <w:sz w:val="28"/>
        </w:rPr>
        <w:t>包括：</w:t>
      </w:r>
    </w:p>
    <w:p w14:paraId="1A3BF86C"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所述第一处理器针对原始图数据中包含的每个节点，判断该节点</w:t>
      </w:r>
      <w:r>
        <w:rPr>
          <w:rFonts w:eastAsia="楷体_GB2312" w:hint="eastAsia"/>
          <w:sz w:val="28"/>
        </w:rPr>
        <w:t>的度数是否超过预设阈值；</w:t>
      </w:r>
    </w:p>
    <w:p w14:paraId="2F7F080C" w14:textId="4DB2E449"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确定所述原始图数据中与该邻居节点存在连接关系的其他节点，作为该邻居节点的关联节点；</w:t>
      </w:r>
    </w:p>
    <w:p w14:paraId="43DAA406" w14:textId="2C09F0E7" w:rsidR="00554D6B"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根据该邻居节点以及该邻居节点的关联节点，确定所述原始图数据的图数</w:t>
      </w:r>
      <w:r>
        <w:rPr>
          <w:rFonts w:eastAsia="楷体_GB2312" w:hint="eastAsia"/>
          <w:sz w:val="28"/>
        </w:rPr>
        <w:lastRenderedPageBreak/>
        <w:t>据分块，以通过所述第二处理器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060923FA" w14:textId="2375F29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11</w:t>
      </w:r>
      <w:r w:rsidRPr="008C0A5D">
        <w:rPr>
          <w:rFonts w:eastAsia="楷体_GB2312" w:hint="eastAsia"/>
          <w:sz w:val="28"/>
        </w:rPr>
        <w:t>、如权利要求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hint="eastAsia"/>
          <w:sz w:val="28"/>
        </w:rPr>
        <w:t>针对所述枢纽节点的每个邻居节点，</w:t>
      </w:r>
      <w:r w:rsidR="00C73661">
        <w:rPr>
          <w:rFonts w:eastAsia="楷体_GB2312" w:hint="eastAsia"/>
          <w:sz w:val="28"/>
        </w:rPr>
        <w:t>通过多轮节点查询，</w:t>
      </w:r>
      <w:r w:rsidR="009A66F6">
        <w:rPr>
          <w:rFonts w:eastAsia="楷体_GB2312" w:hint="eastAsia"/>
          <w:sz w:val="28"/>
        </w:rPr>
        <w:t>确定所述原始图数据中与该邻居节点存在连接关系的其他节点，作为该邻居节点的关联节点，具体</w:t>
      </w:r>
      <w:r>
        <w:rPr>
          <w:rFonts w:eastAsia="楷体_GB2312"/>
          <w:sz w:val="28"/>
        </w:rPr>
        <w:t>包括：</w:t>
      </w:r>
    </w:p>
    <w:p w14:paraId="709F4F9E" w14:textId="5D248439" w:rsidR="009A66F6"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2ABE4E05" w14:textId="77777777" w:rsidR="009A66F6" w:rsidRDefault="009A66F6" w:rsidP="009A66F6">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2FE303CE"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2D6BB074" w14:textId="2DAFE172"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12</w:t>
      </w:r>
      <w:r w:rsidRPr="008C0A5D">
        <w:rPr>
          <w:rFonts w:eastAsia="楷体_GB2312" w:hint="eastAsia"/>
          <w:sz w:val="28"/>
        </w:rPr>
        <w:t>、如权利要求</w:t>
      </w:r>
      <w:r>
        <w:rPr>
          <w:rFonts w:eastAsia="楷体_GB2312"/>
          <w:sz w:val="28"/>
        </w:rPr>
        <w:t>1</w:t>
      </w:r>
      <w:r w:rsidR="009A66F6">
        <w:rPr>
          <w:rFonts w:eastAsia="楷体_GB2312"/>
          <w:sz w:val="28"/>
        </w:rPr>
        <w:t>1</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sz w:val="28"/>
        </w:rPr>
        <w:t>判断所述各目标节点是否存在邻居节点</w:t>
      </w:r>
      <w:r w:rsidR="009A66F6">
        <w:rPr>
          <w:rFonts w:eastAsia="楷体_GB2312" w:hint="eastAsia"/>
          <w:sz w:val="28"/>
        </w:rPr>
        <w:t>，</w:t>
      </w:r>
      <w:r w:rsidR="0086722E">
        <w:rPr>
          <w:rFonts w:eastAsia="楷体_GB2312" w:hint="eastAsia"/>
          <w:sz w:val="28"/>
        </w:rPr>
        <w:t>具体</w:t>
      </w:r>
      <w:r>
        <w:rPr>
          <w:rFonts w:eastAsia="楷体_GB2312"/>
          <w:sz w:val="28"/>
        </w:rPr>
        <w:t>包括：</w:t>
      </w:r>
    </w:p>
    <w:p w14:paraId="49764942" w14:textId="77777777"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针对每轮节点查询中的</w:t>
      </w:r>
      <w:r w:rsidR="0086722E">
        <w:rPr>
          <w:rFonts w:eastAsia="楷体_GB2312" w:hint="eastAsia"/>
          <w:sz w:val="28"/>
        </w:rPr>
        <w:t>每个目标节点，判断在预设的全局已访问节点集中是否包含该目标节点；</w:t>
      </w:r>
    </w:p>
    <w:p w14:paraId="1F35B34B" w14:textId="51912CF3"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r w:rsidR="0086722E">
        <w:rPr>
          <w:rFonts w:eastAsia="楷体_GB2312" w:hint="eastAsia"/>
          <w:sz w:val="28"/>
        </w:rPr>
        <w:t>；</w:t>
      </w:r>
    </w:p>
    <w:p w14:paraId="1F3968F7" w14:textId="605EAFA2" w:rsidR="009A66F6" w:rsidRDefault="0086722E" w:rsidP="009A66F6">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若否，则将确定该目标节点为所述起始节点对应已访问邻居节点，并将该目标节点添加到所述全局已访问节点集中，并判断所述各目标节点是否存在邻居节点</w:t>
      </w:r>
      <w:r w:rsidR="009A66F6">
        <w:rPr>
          <w:rFonts w:eastAsia="楷体_GB2312"/>
          <w:sz w:val="28"/>
        </w:rPr>
        <w:t>。</w:t>
      </w:r>
    </w:p>
    <w:p w14:paraId="73D7F56D" w14:textId="4F5303E7" w:rsidR="00554D6B"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3</w:t>
      </w:r>
      <w:r w:rsidRPr="008C0A5D">
        <w:rPr>
          <w:rFonts w:eastAsia="楷体_GB2312" w:hint="eastAsia"/>
          <w:sz w:val="28"/>
        </w:rPr>
        <w:t>、如权利要求</w:t>
      </w:r>
      <w:r>
        <w:rPr>
          <w:rFonts w:eastAsia="楷体_GB2312"/>
          <w:sz w:val="28"/>
        </w:rPr>
        <w:t>1</w:t>
      </w:r>
      <w:r w:rsidR="0086722E">
        <w:rPr>
          <w:rFonts w:eastAsia="楷体_GB2312"/>
          <w:sz w:val="28"/>
        </w:rPr>
        <w:t>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所述第二处理器包括：至少一个处理单元</w:t>
      </w:r>
      <w:r>
        <w:rPr>
          <w:rFonts w:eastAsia="楷体_GB2312" w:hint="eastAsia"/>
          <w:sz w:val="28"/>
        </w:rPr>
        <w:t>；</w:t>
      </w:r>
    </w:p>
    <w:p w14:paraId="3EEF4A36" w14:textId="3EC9A190" w:rsidR="00554D6B" w:rsidRDefault="0086722E" w:rsidP="00554D6B">
      <w:pPr>
        <w:adjustRightInd w:val="0"/>
        <w:snapToGrid w:val="0"/>
        <w:spacing w:line="360" w:lineRule="auto"/>
        <w:ind w:firstLineChars="200" w:firstLine="560"/>
        <w:rPr>
          <w:rFonts w:eastAsia="楷体_GB2312"/>
          <w:sz w:val="28"/>
        </w:rPr>
      </w:pPr>
      <w:r>
        <w:rPr>
          <w:rFonts w:eastAsia="楷体_GB2312" w:hint="eastAsia"/>
          <w:sz w:val="28"/>
        </w:rPr>
        <w:t>根据该节点在所述图数据分块中的各邻居节点的节点特征表示，对该节点</w:t>
      </w:r>
      <w:r>
        <w:rPr>
          <w:rFonts w:eastAsia="楷体_GB2312" w:hint="eastAsia"/>
          <w:sz w:val="28"/>
        </w:rPr>
        <w:lastRenderedPageBreak/>
        <w:t>的节点特征表示进行更新，得到该节点的更新后特征表示</w:t>
      </w:r>
      <w:r w:rsidR="00554D6B">
        <w:rPr>
          <w:rFonts w:eastAsia="楷体_GB2312"/>
          <w:sz w:val="28"/>
        </w:rPr>
        <w:t>，具体包括：</w:t>
      </w:r>
    </w:p>
    <w:p w14:paraId="48698A0F" w14:textId="5C7E20F1" w:rsidR="0086722E" w:rsidRDefault="00554D6B" w:rsidP="0086722E">
      <w:pPr>
        <w:adjustRightInd w:val="0"/>
        <w:snapToGrid w:val="0"/>
        <w:spacing w:line="360" w:lineRule="auto"/>
        <w:ind w:firstLineChars="200" w:firstLine="560"/>
        <w:rPr>
          <w:rFonts w:eastAsia="楷体_GB2312"/>
          <w:sz w:val="28"/>
        </w:rPr>
      </w:pPr>
      <w:r>
        <w:rPr>
          <w:rFonts w:eastAsia="楷体_GB2312"/>
          <w:sz w:val="28"/>
        </w:rPr>
        <w:t>通过</w:t>
      </w:r>
      <w:r w:rsidR="0086722E">
        <w:rPr>
          <w:rFonts w:eastAsia="楷体_GB2312"/>
          <w:sz w:val="28"/>
        </w:rPr>
        <w:t>各处理单元</w:t>
      </w:r>
      <w:r w:rsidR="0086722E">
        <w:rPr>
          <w:rFonts w:eastAsia="楷体_GB2312" w:hint="eastAsia"/>
          <w:sz w:val="28"/>
        </w:rPr>
        <w:t>中</w:t>
      </w:r>
      <w:r w:rsidR="0086722E">
        <w:rPr>
          <w:rFonts w:eastAsia="楷体_GB2312"/>
          <w:sz w:val="28"/>
        </w:rPr>
        <w:t>的至少部分处理单元针对所述图数据分块中包含的</w:t>
      </w:r>
      <w:r w:rsidR="0086722E">
        <w:rPr>
          <w:rFonts w:eastAsia="楷体_GB2312" w:hint="eastAsia"/>
          <w:sz w:val="28"/>
        </w:rPr>
        <w:t>每个节点，将该节点在所述图数据分块中的至少部分邻居节点的节点特征表示进行聚合，得到该节点的子聚合特征表示；以及</w:t>
      </w:r>
    </w:p>
    <w:p w14:paraId="77D2DD94" w14:textId="11A3C033" w:rsidR="00554D6B" w:rsidRDefault="0086722E" w:rsidP="0086722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sidR="00554D6B">
        <w:rPr>
          <w:rFonts w:eastAsia="楷体_GB2312"/>
          <w:sz w:val="28"/>
        </w:rPr>
        <w:t>。</w:t>
      </w:r>
    </w:p>
    <w:p w14:paraId="6F8B6103" w14:textId="18B29796" w:rsidR="00554D6B" w:rsidRDefault="00554D6B" w:rsidP="00554D6B">
      <w:pPr>
        <w:adjustRightInd w:val="0"/>
        <w:snapToGrid w:val="0"/>
        <w:spacing w:line="360" w:lineRule="auto"/>
        <w:ind w:firstLineChars="200" w:firstLine="560"/>
        <w:rPr>
          <w:rFonts w:eastAsia="楷体_GB2312"/>
          <w:sz w:val="28"/>
        </w:rPr>
      </w:pPr>
      <w:r w:rsidDel="009C6092">
        <w:rPr>
          <w:rFonts w:eastAsia="楷体_GB2312"/>
          <w:sz w:val="28"/>
        </w:rPr>
        <w:t xml:space="preserve"> </w:t>
      </w:r>
      <w:r w:rsidRPr="008C0A5D">
        <w:rPr>
          <w:rFonts w:eastAsia="楷体_GB2312"/>
          <w:sz w:val="28"/>
        </w:rPr>
        <w:t>1</w:t>
      </w:r>
      <w:r>
        <w:rPr>
          <w:rFonts w:eastAsia="楷体_GB2312"/>
          <w:sz w:val="28"/>
        </w:rPr>
        <w:t>4</w:t>
      </w:r>
      <w:r w:rsidRPr="008C0A5D">
        <w:rPr>
          <w:rFonts w:eastAsia="楷体_GB2312" w:hint="eastAsia"/>
          <w:sz w:val="28"/>
        </w:rPr>
        <w:t>、如权利要求</w:t>
      </w:r>
      <w:r>
        <w:rPr>
          <w:rFonts w:eastAsia="楷体_GB2312"/>
          <w:sz w:val="28"/>
        </w:rPr>
        <w:t>13</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所述数据处理系统还包括：任务调度器</w:t>
      </w:r>
      <w:r>
        <w:rPr>
          <w:rFonts w:eastAsia="楷体_GB2312"/>
          <w:sz w:val="28"/>
        </w:rPr>
        <w:t>；</w:t>
      </w:r>
    </w:p>
    <w:p w14:paraId="740AADB0" w14:textId="71440EA5" w:rsidR="001E53AA" w:rsidRDefault="001E53AA" w:rsidP="00554D6B">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的至少部分处理单元针对所述图数据分块中包含的</w:t>
      </w:r>
      <w:r>
        <w:rPr>
          <w:rFonts w:eastAsia="楷体_GB2312" w:hint="eastAsia"/>
          <w:sz w:val="28"/>
        </w:rPr>
        <w:t>每个节点，将该节点在所述图数据分块中的至少部分邻居节点的节点特征表示进行聚合，得到该节点的子聚合特征表示，具体包括：</w:t>
      </w:r>
    </w:p>
    <w:p w14:paraId="5AF2BD09" w14:textId="6ADC2D9C"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针对所述图数据分块中包含的</w:t>
      </w:r>
      <w:r>
        <w:rPr>
          <w:rFonts w:eastAsia="楷体_GB2312" w:hint="eastAsia"/>
          <w:sz w:val="28"/>
        </w:rPr>
        <w:t>每个节点，将该节点在所述图数据分块中的至少部分邻居节点的节点特征表示进行聚合，得到该节点的子聚合特征表示；</w:t>
      </w:r>
    </w:p>
    <w:p w14:paraId="1BCEAA4B" w14:textId="0A8C76A6"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0C13DA21" w14:textId="09DF584F"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681922AA" w14:textId="6F6874E8"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5</w:t>
      </w:r>
      <w:r w:rsidRPr="008C0A5D">
        <w:rPr>
          <w:rFonts w:eastAsia="楷体_GB2312" w:hint="eastAsia"/>
          <w:sz w:val="28"/>
        </w:rPr>
        <w:t>、如权利要求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73BB1CFD" w14:textId="4D7F06EC"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w:t>
      </w:r>
      <w:ins w:id="11" w:author="administrator" w:date="2023-03-03T16:46:00Z">
        <w:r w:rsidR="00030569">
          <w:rPr>
            <w:rFonts w:eastAsia="楷体_GB2312" w:hint="eastAsia"/>
            <w:sz w:val="28"/>
          </w:rPr>
          <w:t>针对每个处理单元，判断该处理单元的负载值是否超过预设的第一负载阈值，若是，则确定在各处理单元中与该处理单元的位置相邻的各处理单元，</w:t>
        </w:r>
      </w:ins>
      <w:ins w:id="12" w:author="administrator" w:date="2023-03-09T11:43:00Z">
        <w:r w:rsidR="002C2152">
          <w:rPr>
            <w:rFonts w:eastAsia="楷体_GB2312" w:hint="eastAsia"/>
            <w:sz w:val="28"/>
          </w:rPr>
          <w:t>作为各候选处理单元，</w:t>
        </w:r>
      </w:ins>
      <w:ins w:id="13" w:author="administrator" w:date="2023-03-09T11:44:00Z">
        <w:r w:rsidR="002C2152">
          <w:rPr>
            <w:rFonts w:eastAsia="楷体_GB2312" w:hint="eastAsia"/>
            <w:sz w:val="28"/>
          </w:rPr>
          <w:t>确定</w:t>
        </w:r>
      </w:ins>
      <w:ins w:id="14" w:author="administrator" w:date="2023-03-09T11:43:00Z">
        <w:r w:rsidR="002C2152">
          <w:rPr>
            <w:rFonts w:eastAsia="楷体_GB2312" w:hint="eastAsia"/>
            <w:sz w:val="28"/>
          </w:rPr>
          <w:t>所述各候选处理单元中负载值</w:t>
        </w:r>
        <w:r w:rsidR="002C2152">
          <w:rPr>
            <w:rFonts w:eastAsia="楷体_GB2312" w:hint="eastAsia"/>
            <w:sz w:val="28"/>
          </w:rPr>
          <w:lastRenderedPageBreak/>
          <w:t>最低的至少一个候选处理单元，作为目标处理单元，将该处理单元正在处理的第一数据处理任务或第二数据处理任务分配给所述目标处理单元。</w:t>
        </w:r>
      </w:ins>
      <w:del w:id="15" w:author="administrator" w:date="2023-03-03T16:46:00Z">
        <w:r w:rsidDel="00030569">
          <w:rPr>
            <w:rFonts w:eastAsia="楷体_GB2312" w:hint="eastAsia"/>
            <w:sz w:val="28"/>
          </w:rPr>
          <w:delText>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delText>
        </w:r>
        <w:r w:rsidR="00554D6B" w:rsidDel="00030569">
          <w:rPr>
            <w:rFonts w:eastAsia="楷体_GB2312"/>
            <w:sz w:val="28"/>
          </w:rPr>
          <w:delText>。</w:delText>
        </w:r>
      </w:del>
    </w:p>
    <w:p w14:paraId="0357152A" w14:textId="27B0B526"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6</w:t>
      </w:r>
      <w:r w:rsidRPr="008C0A5D">
        <w:rPr>
          <w:rFonts w:eastAsia="楷体_GB2312" w:hint="eastAsia"/>
          <w:sz w:val="28"/>
        </w:rPr>
        <w:t>、如权利要求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6C541E81" w14:textId="2F7FEF57"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w:t>
      </w:r>
      <w:r w:rsidR="00116B8C">
        <w:rPr>
          <w:rFonts w:eastAsia="楷体_GB2312"/>
          <w:sz w:val="28"/>
        </w:rPr>
        <w:t>任务调度器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从各处理单元中选择负载值最小的处理单元作为目标处理单元，将该处理单元正在处理的第一数据处理任务或第二数据处理任务分配给所述目标处理单元</w:t>
      </w:r>
      <w:r>
        <w:rPr>
          <w:rFonts w:eastAsia="楷体_GB2312"/>
          <w:sz w:val="28"/>
        </w:rPr>
        <w:t>。</w:t>
      </w:r>
    </w:p>
    <w:p w14:paraId="70391992" w14:textId="35961394" w:rsidR="001E53AA" w:rsidRDefault="00554D6B" w:rsidP="001E53AA">
      <w:pPr>
        <w:adjustRightInd w:val="0"/>
        <w:snapToGrid w:val="0"/>
        <w:spacing w:line="360" w:lineRule="auto"/>
        <w:ind w:firstLineChars="200" w:firstLine="560"/>
        <w:rPr>
          <w:rFonts w:eastAsia="楷体_GB2312"/>
          <w:sz w:val="28"/>
        </w:rPr>
      </w:pPr>
      <w:r>
        <w:rPr>
          <w:rFonts w:eastAsia="楷体_GB2312" w:hint="eastAsia"/>
          <w:sz w:val="28"/>
        </w:rPr>
        <w:t>1</w:t>
      </w:r>
      <w:r>
        <w:rPr>
          <w:rFonts w:eastAsia="楷体_GB2312"/>
          <w:sz w:val="28"/>
        </w:rPr>
        <w:t>7</w:t>
      </w:r>
      <w:r>
        <w:rPr>
          <w:rFonts w:eastAsia="楷体_GB2312"/>
          <w:sz w:val="28"/>
        </w:rPr>
        <w:t>、</w:t>
      </w:r>
      <w:r w:rsidRPr="008C0A5D">
        <w:rPr>
          <w:rFonts w:eastAsia="楷体_GB2312" w:hint="eastAsia"/>
          <w:sz w:val="28"/>
        </w:rPr>
        <w:t>如权利要求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56793CDB" w14:textId="58376673" w:rsidR="00554D6B" w:rsidRDefault="001E53AA" w:rsidP="001E53AA">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w:t>
      </w:r>
      <w:r w:rsidR="00116B8C">
        <w:rPr>
          <w:rFonts w:eastAsia="楷体_GB2312"/>
          <w:sz w:val="28"/>
        </w:rPr>
        <w:t>任务调度器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对该处理单元正在处理的第一数据处理任务或第二数据处理任务进行拆分，得到各子数据处理任务，将所述各子数据处理任务分配给各处理单元中负载值最小的处理单元</w:t>
      </w:r>
      <w:r>
        <w:rPr>
          <w:rFonts w:eastAsia="楷体_GB2312"/>
          <w:sz w:val="28"/>
        </w:rPr>
        <w:t>。</w:t>
      </w:r>
    </w:p>
    <w:p w14:paraId="6F728EA4" w14:textId="3AE30E19" w:rsidR="002449BE"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8</w:t>
      </w:r>
      <w:r w:rsidRPr="008C0A5D">
        <w:rPr>
          <w:rFonts w:eastAsia="楷体_GB2312" w:hint="eastAsia"/>
          <w:sz w:val="28"/>
        </w:rPr>
        <w:t>、如权利要求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2449BE">
        <w:rPr>
          <w:rFonts w:eastAsia="楷体_GB2312" w:hint="eastAsia"/>
          <w:sz w:val="28"/>
        </w:rPr>
        <w:t>针对所述图数据分块中包含的每个节点，根据该节点在所述图数据分块中的各邻居节点的节点特征表示，对该节点的节点特征表示进行更新，得到该节点的更新后特征表示，具体包括：</w:t>
      </w:r>
    </w:p>
    <w:p w14:paraId="5340AEBA"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针对所述图数据分块中包含的每个节点，通过多轮迭代，确定该节点的更新后特征表示</w:t>
      </w:r>
      <w:r>
        <w:rPr>
          <w:rFonts w:eastAsia="楷体_GB2312"/>
          <w:sz w:val="28"/>
        </w:rPr>
        <w:t>；其中，</w:t>
      </w:r>
    </w:p>
    <w:p w14:paraId="737BF04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图数据分块中的各邻居节点的聚合结果，所述待更新节点特征表示是将该节点的节点特征表示迭代至上一轮后得到的；</w:t>
      </w:r>
    </w:p>
    <w:p w14:paraId="0420729B" w14:textId="3571F045" w:rsidR="00554D6B"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r w:rsidR="00554D6B">
        <w:rPr>
          <w:rFonts w:eastAsia="楷体_GB2312" w:hint="eastAsia"/>
          <w:sz w:val="28"/>
        </w:rPr>
        <w:t>。</w:t>
      </w:r>
    </w:p>
    <w:p w14:paraId="6BD95E00" w14:textId="77777777" w:rsidR="00554D6B" w:rsidRPr="008C0A5D"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lastRenderedPageBreak/>
        <w:t>1</w:t>
      </w:r>
      <w:r>
        <w:rPr>
          <w:rFonts w:eastAsia="楷体_GB2312"/>
          <w:sz w:val="28"/>
        </w:rPr>
        <w:t>9</w:t>
      </w:r>
      <w:r w:rsidRPr="008C0A5D">
        <w:rPr>
          <w:rFonts w:eastAsia="楷体_GB2312" w:hint="eastAsia"/>
          <w:sz w:val="28"/>
        </w:rPr>
        <w:t>、一种计算机可读存储介质，其特征在于，所述存储介质存储有计算机程序，所述计算机程序被处理器执行时实现上述权利要求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4A1D8BFD" w14:textId="3C83D28C" w:rsidR="00172FC5" w:rsidRPr="008C0A5D" w:rsidRDefault="00554D6B" w:rsidP="00A41B36">
      <w:pPr>
        <w:adjustRightInd w:val="0"/>
        <w:snapToGrid w:val="0"/>
        <w:spacing w:line="360" w:lineRule="auto"/>
        <w:ind w:firstLineChars="200" w:firstLine="560"/>
        <w:rPr>
          <w:rFonts w:eastAsia="楷体_GB2312"/>
          <w:sz w:val="28"/>
        </w:rPr>
      </w:pPr>
      <w:r>
        <w:rPr>
          <w:rFonts w:eastAsia="楷体_GB2312"/>
          <w:sz w:val="28"/>
        </w:rPr>
        <w:t>20</w:t>
      </w:r>
      <w:r w:rsidRPr="008C0A5D">
        <w:rPr>
          <w:rFonts w:eastAsia="楷体_GB2312" w:hint="eastAsia"/>
          <w:sz w:val="28"/>
        </w:rPr>
        <w:t>、一种电子设备，包括存储器、处理器及存储在存储器上并可在处理器上运行的计算机程序，其特征在于，所述处理器执行所述程序时实现上述权利要求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7F2BF724" w14:textId="106B279C" w:rsidR="00AE4039" w:rsidRPr="008C0A5D" w:rsidRDefault="00AE4039" w:rsidP="00852D93">
      <w:pPr>
        <w:adjustRightInd w:val="0"/>
        <w:snapToGrid w:val="0"/>
        <w:spacing w:line="360" w:lineRule="auto"/>
        <w:rPr>
          <w:rFonts w:eastAsia="楷体_GB2312"/>
          <w:sz w:val="28"/>
        </w:rPr>
        <w:sectPr w:rsidR="00AE4039" w:rsidRPr="008C0A5D">
          <w:pgSz w:w="11906" w:h="16838"/>
          <w:pgMar w:top="1418" w:right="964" w:bottom="1021" w:left="1474" w:header="851" w:footer="851" w:gutter="0"/>
          <w:lnNumType w:countBy="5"/>
          <w:pgNumType w:start="1"/>
          <w:cols w:space="720"/>
          <w:docGrid w:linePitch="312"/>
        </w:sectPr>
      </w:pPr>
    </w:p>
    <w:p w14:paraId="6AFD30BE"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p>
    <w:p w14:paraId="0E43E27C" w14:textId="16B6D00D" w:rsidR="000D6F03" w:rsidRPr="004C1724" w:rsidRDefault="005549B4">
      <w:pPr>
        <w:adjustRightInd w:val="0"/>
        <w:snapToGrid w:val="0"/>
        <w:spacing w:beforeLines="100" w:before="240" w:afterLines="100" w:after="240" w:line="360" w:lineRule="auto"/>
        <w:jc w:val="center"/>
        <w:rPr>
          <w:rFonts w:eastAsia="楷体_GB2312"/>
          <w:sz w:val="32"/>
          <w:szCs w:val="32"/>
        </w:rPr>
      </w:pPr>
      <w:r w:rsidRPr="008C0A5D">
        <w:rPr>
          <w:rFonts w:eastAsia="楷体_GB2312" w:hint="eastAsia"/>
          <w:sz w:val="28"/>
          <w:szCs w:val="28"/>
        </w:rPr>
        <w:t>一</w:t>
      </w:r>
      <w:r w:rsidRPr="004C1724">
        <w:rPr>
          <w:rFonts w:eastAsia="楷体_GB2312" w:hint="eastAsia"/>
          <w:sz w:val="28"/>
          <w:szCs w:val="28"/>
        </w:rPr>
        <w:t>种</w:t>
      </w:r>
      <w:r w:rsidR="007E7288">
        <w:rPr>
          <w:rFonts w:eastAsia="楷体_GB2312"/>
          <w:sz w:val="28"/>
          <w:szCs w:val="28"/>
        </w:rPr>
        <w:t>数据</w:t>
      </w:r>
      <w:r w:rsidR="007E7288">
        <w:rPr>
          <w:rFonts w:eastAsia="楷体_GB2312" w:hint="eastAsia"/>
          <w:sz w:val="28"/>
          <w:szCs w:val="28"/>
        </w:rPr>
        <w:t>处理</w:t>
      </w:r>
      <w:r w:rsidR="00554D6B">
        <w:rPr>
          <w:rFonts w:eastAsia="楷体_GB2312" w:hint="eastAsia"/>
          <w:sz w:val="28"/>
          <w:szCs w:val="28"/>
        </w:rPr>
        <w:t>系统、</w:t>
      </w:r>
      <w:r w:rsidR="00CE34E0" w:rsidRPr="004C1724">
        <w:rPr>
          <w:rFonts w:eastAsia="楷体_GB2312" w:hint="eastAsia"/>
          <w:sz w:val="28"/>
          <w:szCs w:val="28"/>
        </w:rPr>
        <w:t>方法、设备及存储介质</w:t>
      </w:r>
    </w:p>
    <w:p w14:paraId="5D547374" w14:textId="77777777" w:rsidR="000D6F03" w:rsidRPr="006C651D" w:rsidRDefault="00327145">
      <w:pPr>
        <w:adjustRightInd w:val="0"/>
        <w:snapToGrid w:val="0"/>
        <w:spacing w:line="360" w:lineRule="auto"/>
        <w:rPr>
          <w:rFonts w:eastAsia="楷体_GB2312"/>
          <w:b/>
          <w:sz w:val="28"/>
          <w:u w:val="single"/>
        </w:rPr>
      </w:pPr>
      <w:r w:rsidRPr="006C651D">
        <w:rPr>
          <w:rFonts w:eastAsia="楷体_GB2312" w:hint="eastAsia"/>
          <w:b/>
          <w:sz w:val="28"/>
          <w:u w:val="single"/>
        </w:rPr>
        <w:t>技术领域</w:t>
      </w:r>
    </w:p>
    <w:p w14:paraId="63F6515F" w14:textId="386D4159" w:rsidR="000D6F03" w:rsidRPr="008C0A5D" w:rsidRDefault="00327145" w:rsidP="00E03EA3">
      <w:pPr>
        <w:adjustRightInd w:val="0"/>
        <w:snapToGrid w:val="0"/>
        <w:spacing w:beforeLines="100" w:before="240" w:afterLines="100" w:after="240" w:line="360" w:lineRule="auto"/>
        <w:ind w:firstLineChars="200" w:firstLine="560"/>
        <w:jc w:val="left"/>
        <w:rPr>
          <w:rFonts w:eastAsia="楷体"/>
          <w:sz w:val="28"/>
        </w:rPr>
      </w:pPr>
      <w:r w:rsidRPr="006C651D">
        <w:rPr>
          <w:rFonts w:eastAsia="楷体_GB2312" w:hint="eastAsia"/>
          <w:sz w:val="28"/>
        </w:rPr>
        <w:t>本说明书涉及</w:t>
      </w:r>
      <w:r w:rsidR="007E7288">
        <w:rPr>
          <w:rFonts w:eastAsia="楷体_GB2312"/>
          <w:sz w:val="28"/>
        </w:rPr>
        <w:t>图计算</w:t>
      </w:r>
      <w:r w:rsidR="00E047A2" w:rsidRPr="00A21EAC">
        <w:rPr>
          <w:rFonts w:eastAsia="楷体_GB2312" w:hint="eastAsia"/>
          <w:sz w:val="28"/>
        </w:rPr>
        <w:t>技术</w:t>
      </w:r>
      <w:r w:rsidRPr="00A21EAC">
        <w:rPr>
          <w:rFonts w:eastAsia="楷体_GB2312" w:hint="eastAsia"/>
          <w:sz w:val="28"/>
          <w:szCs w:val="28"/>
        </w:rPr>
        <w:t>领域</w:t>
      </w:r>
      <w:r w:rsidRPr="00A21EAC">
        <w:rPr>
          <w:rFonts w:eastAsia="楷体_GB2312" w:hint="eastAsia"/>
          <w:sz w:val="28"/>
        </w:rPr>
        <w:t>，尤其涉及</w:t>
      </w:r>
      <w:r w:rsidR="005B5DA3" w:rsidRPr="00A21EAC">
        <w:rPr>
          <w:rFonts w:eastAsia="楷体_GB2312" w:hint="eastAsia"/>
          <w:sz w:val="28"/>
          <w:szCs w:val="28"/>
        </w:rPr>
        <w:t>一种</w:t>
      </w:r>
      <w:r w:rsidR="00554D6B">
        <w:rPr>
          <w:rFonts w:eastAsia="楷体_GB2312" w:hint="eastAsia"/>
          <w:sz w:val="28"/>
          <w:szCs w:val="28"/>
        </w:rPr>
        <w:t>数据处理</w:t>
      </w:r>
      <w:r w:rsidR="002449BE">
        <w:rPr>
          <w:rFonts w:eastAsia="楷体_GB2312" w:hint="eastAsia"/>
          <w:sz w:val="28"/>
          <w:szCs w:val="28"/>
        </w:rPr>
        <w:t>系统、</w:t>
      </w:r>
      <w:r w:rsidR="002449BE" w:rsidRPr="004C1724">
        <w:rPr>
          <w:rFonts w:eastAsia="楷体_GB2312" w:hint="eastAsia"/>
          <w:sz w:val="28"/>
          <w:szCs w:val="28"/>
        </w:rPr>
        <w:t>方法、设备及存储介质</w:t>
      </w:r>
      <w:r w:rsidRPr="008C0A5D">
        <w:rPr>
          <w:rFonts w:eastAsia="楷体_GB2312" w:hint="eastAsia"/>
          <w:sz w:val="28"/>
          <w:szCs w:val="28"/>
        </w:rPr>
        <w:t>。</w:t>
      </w:r>
    </w:p>
    <w:p w14:paraId="7B9CA60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背景技术</w:t>
      </w:r>
    </w:p>
    <w:p w14:paraId="650D684C" w14:textId="269F9BA6" w:rsidR="007E7288" w:rsidRDefault="005119FA" w:rsidP="005B5DA3">
      <w:pPr>
        <w:adjustRightInd w:val="0"/>
        <w:snapToGrid w:val="0"/>
        <w:spacing w:line="360" w:lineRule="auto"/>
        <w:ind w:firstLineChars="200" w:firstLine="560"/>
        <w:rPr>
          <w:rFonts w:eastAsia="楷体_GB2312"/>
          <w:sz w:val="28"/>
          <w:szCs w:val="28"/>
        </w:rPr>
      </w:pPr>
      <w:r w:rsidRPr="008C0A5D">
        <w:rPr>
          <w:rFonts w:eastAsia="楷体_GB2312"/>
          <w:sz w:val="28"/>
          <w:szCs w:val="28"/>
        </w:rPr>
        <w:t>目前，</w:t>
      </w:r>
      <w:r w:rsidR="007E7288">
        <w:rPr>
          <w:rFonts w:eastAsia="楷体_GB2312"/>
          <w:sz w:val="28"/>
          <w:szCs w:val="28"/>
        </w:rPr>
        <w:t>在</w:t>
      </w:r>
      <w:r w:rsidR="002159F9">
        <w:rPr>
          <w:rFonts w:eastAsia="楷体_GB2312"/>
          <w:sz w:val="28"/>
          <w:szCs w:val="28"/>
        </w:rPr>
        <w:t>通过</w:t>
      </w:r>
      <w:r w:rsidR="007E7288">
        <w:rPr>
          <w:rFonts w:eastAsia="楷体_GB2312"/>
          <w:sz w:val="28"/>
          <w:szCs w:val="28"/>
        </w:rPr>
        <w:t>图卷积神经网络</w:t>
      </w:r>
      <w:r w:rsidR="002159F9">
        <w:rPr>
          <w:rFonts w:eastAsia="楷体_GB2312"/>
          <w:sz w:val="28"/>
          <w:szCs w:val="28"/>
        </w:rPr>
        <w:t>对图数据进行处理的过程中，由于需要处理的图数据具有尺寸大、数据分布较为稀疏等特点，使得</w:t>
      </w:r>
      <w:r w:rsidR="00AA5A2F">
        <w:rPr>
          <w:rFonts w:eastAsia="楷体_GB2312"/>
          <w:sz w:val="28"/>
          <w:szCs w:val="28"/>
        </w:rPr>
        <w:t>在使用图数据对应的特征矩阵进行计算时</w:t>
      </w:r>
      <w:r w:rsidR="00AA5A2F">
        <w:rPr>
          <w:rFonts w:eastAsia="楷体_GB2312" w:hint="eastAsia"/>
          <w:sz w:val="28"/>
          <w:szCs w:val="28"/>
        </w:rPr>
        <w:t>，存在较多的无效计算操作</w:t>
      </w:r>
      <w:r w:rsidR="00AA5A2F">
        <w:rPr>
          <w:rFonts w:eastAsia="楷体_GB2312"/>
          <w:sz w:val="28"/>
          <w:szCs w:val="28"/>
        </w:rPr>
        <w:t>，进而使得</w:t>
      </w:r>
      <w:r w:rsidR="00554D6B">
        <w:rPr>
          <w:rFonts w:eastAsia="楷体_GB2312"/>
          <w:sz w:val="28"/>
          <w:szCs w:val="28"/>
        </w:rPr>
        <w:t>处理</w:t>
      </w:r>
      <w:r w:rsidR="002159F9">
        <w:rPr>
          <w:rFonts w:eastAsia="楷体_GB2312"/>
          <w:sz w:val="28"/>
          <w:szCs w:val="28"/>
        </w:rPr>
        <w:t>的效率较低。</w:t>
      </w:r>
    </w:p>
    <w:p w14:paraId="39EB6A2B" w14:textId="4CF49D39" w:rsidR="002159F9" w:rsidRDefault="002159F9" w:rsidP="005B5DA3">
      <w:pPr>
        <w:adjustRightInd w:val="0"/>
        <w:snapToGrid w:val="0"/>
        <w:spacing w:line="360" w:lineRule="auto"/>
        <w:ind w:firstLineChars="200" w:firstLine="560"/>
        <w:rPr>
          <w:rFonts w:eastAsia="楷体_GB2312"/>
          <w:sz w:val="28"/>
          <w:szCs w:val="28"/>
        </w:rPr>
      </w:pPr>
      <w:r>
        <w:rPr>
          <w:rFonts w:eastAsia="楷体_GB2312"/>
          <w:sz w:val="28"/>
          <w:szCs w:val="28"/>
        </w:rPr>
        <w:t>因此，如何提升</w:t>
      </w:r>
      <w:r w:rsidR="00554D6B">
        <w:rPr>
          <w:rFonts w:eastAsia="楷体_GB2312"/>
          <w:sz w:val="28"/>
          <w:szCs w:val="28"/>
        </w:rPr>
        <w:t>数据处理</w:t>
      </w:r>
      <w:r>
        <w:rPr>
          <w:rFonts w:eastAsia="楷体_GB2312"/>
          <w:sz w:val="28"/>
          <w:szCs w:val="28"/>
        </w:rPr>
        <w:t>效率，则是一个亟待解决的问题。</w:t>
      </w:r>
    </w:p>
    <w:p w14:paraId="595905D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发明内容</w:t>
      </w:r>
    </w:p>
    <w:p w14:paraId="474266D1" w14:textId="5F407FD4" w:rsidR="000D6F03" w:rsidRPr="008C0A5D" w:rsidRDefault="00327145">
      <w:pPr>
        <w:adjustRightInd w:val="0"/>
        <w:snapToGrid w:val="0"/>
        <w:spacing w:line="360" w:lineRule="auto"/>
        <w:ind w:firstLineChars="200" w:firstLine="560"/>
        <w:rPr>
          <w:rFonts w:eastAsia="楷体_GB2312"/>
          <w:sz w:val="28"/>
        </w:rPr>
      </w:pPr>
      <w:r w:rsidRPr="008C0A5D">
        <w:rPr>
          <w:rFonts w:eastAsia="楷体_GB2312" w:hint="eastAsia"/>
          <w:sz w:val="28"/>
        </w:rPr>
        <w:t>本说明书提供</w:t>
      </w:r>
      <w:r w:rsidR="0093296C" w:rsidRPr="008C0A5D">
        <w:rPr>
          <w:rFonts w:eastAsia="楷体_GB2312" w:hint="eastAsia"/>
          <w:sz w:val="28"/>
          <w:szCs w:val="28"/>
        </w:rPr>
        <w:t>一种</w:t>
      </w:r>
      <w:r w:rsidR="00554D6B">
        <w:rPr>
          <w:rFonts w:eastAsia="楷体_GB2312" w:hint="eastAsia"/>
          <w:sz w:val="28"/>
          <w:szCs w:val="28"/>
        </w:rPr>
        <w:t>数据处理</w:t>
      </w:r>
      <w:r w:rsidR="0093296C" w:rsidRPr="008C0A5D">
        <w:rPr>
          <w:rFonts w:eastAsia="楷体_GB2312" w:hint="eastAsia"/>
          <w:sz w:val="28"/>
          <w:szCs w:val="28"/>
        </w:rPr>
        <w:t>方法、装置、设备及存储介质</w:t>
      </w:r>
      <w:r w:rsidRPr="008C0A5D">
        <w:rPr>
          <w:rFonts w:eastAsia="楷体_GB2312" w:hint="eastAsia"/>
          <w:sz w:val="28"/>
        </w:rPr>
        <w:t>，以部分</w:t>
      </w:r>
      <w:r w:rsidRPr="008C0A5D">
        <w:rPr>
          <w:rFonts w:eastAsia="楷体_GB2312"/>
          <w:sz w:val="28"/>
        </w:rPr>
        <w:t>的</w:t>
      </w:r>
      <w:r w:rsidRPr="008C0A5D">
        <w:rPr>
          <w:rFonts w:eastAsia="楷体_GB2312" w:hint="eastAsia"/>
          <w:sz w:val="28"/>
        </w:rPr>
        <w:t>解决</w:t>
      </w:r>
      <w:r w:rsidRPr="008C0A5D">
        <w:rPr>
          <w:rFonts w:eastAsia="楷体_GB2312"/>
          <w:sz w:val="28"/>
        </w:rPr>
        <w:t>现有</w:t>
      </w:r>
      <w:r w:rsidRPr="008C0A5D">
        <w:rPr>
          <w:rFonts w:eastAsia="楷体_GB2312" w:hint="eastAsia"/>
          <w:sz w:val="28"/>
        </w:rPr>
        <w:t>技术</w:t>
      </w:r>
      <w:r w:rsidRPr="008C0A5D">
        <w:rPr>
          <w:rFonts w:eastAsia="楷体_GB2312"/>
          <w:sz w:val="28"/>
        </w:rPr>
        <w:t>存在的</w:t>
      </w:r>
      <w:r w:rsidRPr="008C0A5D">
        <w:rPr>
          <w:rFonts w:eastAsia="楷体_GB2312" w:hint="eastAsia"/>
          <w:sz w:val="28"/>
        </w:rPr>
        <w:t>上述</w:t>
      </w:r>
      <w:r w:rsidRPr="008C0A5D">
        <w:rPr>
          <w:rFonts w:eastAsia="楷体_GB2312"/>
          <w:sz w:val="28"/>
        </w:rPr>
        <w:t>问题</w:t>
      </w:r>
      <w:r w:rsidRPr="008C0A5D">
        <w:rPr>
          <w:rFonts w:eastAsia="楷体_GB2312" w:hint="eastAsia"/>
          <w:sz w:val="28"/>
          <w:szCs w:val="28"/>
        </w:rPr>
        <w:t>。</w:t>
      </w:r>
    </w:p>
    <w:p w14:paraId="596F4BF9" w14:textId="77777777" w:rsidR="000D6F03" w:rsidRPr="008C0A5D" w:rsidRDefault="00327145" w:rsidP="009E5E86">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本说明书采用下述技术方案：</w:t>
      </w:r>
    </w:p>
    <w:p w14:paraId="721EB2EC" w14:textId="6BC9CB9D" w:rsidR="009E5E86" w:rsidRPr="008C0A5D" w:rsidRDefault="00327145" w:rsidP="009E5E86">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00437CFC" w:rsidRPr="008C0A5D">
        <w:rPr>
          <w:rFonts w:eastAsia="楷体_GB2312" w:hint="eastAsia"/>
          <w:sz w:val="28"/>
          <w:szCs w:val="22"/>
        </w:rPr>
        <w:t>一种</w:t>
      </w:r>
      <w:r w:rsidR="00554D6B">
        <w:rPr>
          <w:rFonts w:eastAsia="楷体_GB2312" w:hint="eastAsia"/>
          <w:sz w:val="28"/>
          <w:szCs w:val="22"/>
        </w:rPr>
        <w:t>数据处理</w:t>
      </w:r>
      <w:r w:rsidR="002449BE">
        <w:rPr>
          <w:rFonts w:eastAsia="楷体_GB2312" w:hint="eastAsia"/>
          <w:sz w:val="28"/>
          <w:szCs w:val="22"/>
        </w:rPr>
        <w:t>系统</w:t>
      </w:r>
      <w:r w:rsidR="00437CFC" w:rsidRPr="008C0A5D">
        <w:rPr>
          <w:rFonts w:eastAsia="楷体_GB2312" w:hint="eastAsia"/>
          <w:sz w:val="28"/>
          <w:szCs w:val="22"/>
        </w:rPr>
        <w:t>，</w:t>
      </w:r>
      <w:r w:rsidR="009E5E86" w:rsidRPr="008C0A5D">
        <w:rPr>
          <w:rFonts w:eastAsia="楷体_GB2312" w:hint="eastAsia"/>
          <w:sz w:val="28"/>
          <w:szCs w:val="22"/>
        </w:rPr>
        <w:t>所述</w:t>
      </w:r>
      <w:r w:rsidR="009E5E86">
        <w:rPr>
          <w:rFonts w:eastAsia="楷体_GB2312" w:hint="eastAsia"/>
          <w:sz w:val="28"/>
          <w:szCs w:val="22"/>
        </w:rPr>
        <w:t>数据处理系统</w:t>
      </w:r>
      <w:r w:rsidR="009E5E86" w:rsidRPr="008C0A5D">
        <w:rPr>
          <w:rFonts w:eastAsia="楷体_GB2312"/>
          <w:sz w:val="28"/>
          <w:szCs w:val="22"/>
        </w:rPr>
        <w:t>包括：</w:t>
      </w:r>
      <w:r w:rsidR="009E5E86">
        <w:rPr>
          <w:rFonts w:eastAsia="楷体_GB2312"/>
          <w:sz w:val="28"/>
          <w:szCs w:val="22"/>
        </w:rPr>
        <w:t>第一处理器、第二处理器；</w:t>
      </w:r>
    </w:p>
    <w:p w14:paraId="1EC2FA87"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所述第一处理器用于针对原始图数据中包含的每个节点，判断该节点</w:t>
      </w:r>
      <w:r>
        <w:rPr>
          <w:rFonts w:eastAsia="楷体_GB2312" w:hint="eastAsia"/>
          <w:sz w:val="28"/>
        </w:rPr>
        <w:t>的度数是否超过预设阈值，若是，则确定该节点为枢纽节点，并针对所述枢纽节点的每个邻居节点，通过多轮节点查询，确定所述原始图数据中与该邻居节点存在连接关系的其他节点，作为该邻居节点的关联节点，</w:t>
      </w:r>
      <w:r w:rsidRPr="00B878B0">
        <w:rPr>
          <w:rFonts w:eastAsia="楷体_GB2312" w:hint="eastAsia"/>
          <w:sz w:val="28"/>
        </w:rPr>
        <w:t>并根据该邻居节点以及该邻居节点的关联节点，确定所述原始图数据的图数据分块</w:t>
      </w:r>
      <w:r>
        <w:rPr>
          <w:rFonts w:eastAsia="楷体_GB2312" w:hint="eastAsia"/>
          <w:sz w:val="28"/>
        </w:rPr>
        <w:t>；</w:t>
      </w:r>
    </w:p>
    <w:p w14:paraId="3911CB02"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图数据分块中包含的每个节点，根据该节点在所述图数据分块中的各邻居节点的节点特征表示，对该节点的节点特征表示进行更新，得到该节点的更新后特征表示，根据该节点以及其他节点的更新后</w:t>
      </w:r>
      <w:r>
        <w:rPr>
          <w:rFonts w:eastAsia="楷体_GB2312" w:hint="eastAsia"/>
          <w:sz w:val="28"/>
        </w:rPr>
        <w:lastRenderedPageBreak/>
        <w:t>特征表示，对所述原始图数据进行更新处理。</w:t>
      </w:r>
    </w:p>
    <w:p w14:paraId="7AA5EDE1" w14:textId="19165350"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所述第一处理器用于针对所述枢纽节点的每个邻居节点，将该邻居节点作为起始节点，通过多轮节点查询，确定该邻居节点的关联节点；其中，</w:t>
      </w:r>
    </w:p>
    <w:p w14:paraId="4AA3CEFE"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w:t>
      </w:r>
      <w:r w:rsidRPr="00CE760D">
        <w:rPr>
          <w:rFonts w:eastAsia="楷体_GB2312" w:hint="eastAsia"/>
          <w:sz w:val="28"/>
        </w:rPr>
        <w:t>各目标节点</w:t>
      </w:r>
      <w:r>
        <w:rPr>
          <w:rFonts w:eastAsia="楷体_GB2312" w:hint="eastAsia"/>
          <w:sz w:val="28"/>
        </w:rPr>
        <w:t>的各邻居节点中是否存在未访问节点</w:t>
      </w:r>
      <w:r>
        <w:rPr>
          <w:rFonts w:eastAsia="楷体_GB2312"/>
          <w:sz w:val="28"/>
        </w:rPr>
        <w:t>，若是，则将所述</w:t>
      </w:r>
      <w:r>
        <w:rPr>
          <w:rFonts w:eastAsia="楷体_GB2312" w:hint="eastAsia"/>
          <w:sz w:val="28"/>
        </w:rPr>
        <w:t>未访问节点</w:t>
      </w:r>
      <w:r>
        <w:rPr>
          <w:rFonts w:eastAsia="楷体_GB2312"/>
          <w:sz w:val="28"/>
        </w:rPr>
        <w:t>作为所述起始节点的关联节点，并将所述为访问节点设置为已访问节点，以及，将所述</w:t>
      </w:r>
      <w:r>
        <w:rPr>
          <w:rFonts w:eastAsia="楷体_GB2312" w:hint="eastAsia"/>
          <w:sz w:val="28"/>
        </w:rPr>
        <w:t>未访问节点</w:t>
      </w:r>
      <w:r>
        <w:rPr>
          <w:rFonts w:eastAsia="楷体_GB2312"/>
          <w:sz w:val="28"/>
        </w:rPr>
        <w:t>作为下一轮节点查询的目标节点，所述各目标节点是将所述起始节点迭代至上一轮后得到的；</w:t>
      </w:r>
    </w:p>
    <w:p w14:paraId="0948C2AA"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4760A5CF" w14:textId="48F84C11"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一处理器用于针对每轮节点查询中的每个目标节点，判断在预设的全局已访问节点集中是否包含该目标节点，若否，则确定该目标节点为所述起始节点对应的已访问邻居节点，并将该目标节点添加到所述全局已访问节点集中，若是，则确定所述起始节点不存在关联节点，并将所述起始节点对应的已访问邻居节点从所述全局已访问节点集中移除</w:t>
      </w:r>
      <w:r>
        <w:rPr>
          <w:rFonts w:eastAsia="楷体_GB2312"/>
          <w:sz w:val="28"/>
        </w:rPr>
        <w:t>。</w:t>
      </w:r>
    </w:p>
    <w:p w14:paraId="61C5DCED" w14:textId="702E1303"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所述第二处理器包括：至少一个处理单元；</w:t>
      </w:r>
    </w:p>
    <w:p w14:paraId="7EB94B0F"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各处理单元</w:t>
      </w:r>
      <w:r>
        <w:rPr>
          <w:rFonts w:eastAsia="楷体_GB2312" w:hint="eastAsia"/>
          <w:sz w:val="28"/>
        </w:rPr>
        <w:t>中</w:t>
      </w:r>
      <w:r>
        <w:rPr>
          <w:rFonts w:eastAsia="楷体_GB2312"/>
          <w:sz w:val="28"/>
        </w:rPr>
        <w:t>的至少部分处理单元用于针对所述图数据分块中包含的</w:t>
      </w:r>
      <w:r>
        <w:rPr>
          <w:rFonts w:eastAsia="楷体_GB2312" w:hint="eastAsia"/>
          <w:sz w:val="28"/>
        </w:rPr>
        <w:t>每个节点，将该节点在所述图数据分块中的至少部分邻居节点的节点特征表示进行聚合，得到该节点的子聚合特征表示；以及</w:t>
      </w:r>
    </w:p>
    <w:p w14:paraId="25816BEC" w14:textId="77777777" w:rsidR="009E5E86" w:rsidRPr="00B46891"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其他处理单元用于根据该节点的各子聚合特征表示，对该节点的节点特征表示进行更新，得到该节点的更新后特征表示</w:t>
      </w:r>
      <w:r>
        <w:rPr>
          <w:rFonts w:eastAsia="楷体_GB2312"/>
          <w:sz w:val="28"/>
        </w:rPr>
        <w:t>。</w:t>
      </w:r>
    </w:p>
    <w:p w14:paraId="7115FEBE" w14:textId="54C0256E" w:rsidR="009E5E86" w:rsidRPr="00DD49F4"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73DAC032"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所述任务调度器用于生成针对所述图数据分块的第一数据处理任务，并根据所述各处理单元的负载值，将所述第一数据处理任务分配给所述处理单元，所述第一数据处理任务用于将</w:t>
      </w:r>
      <w:r>
        <w:rPr>
          <w:rFonts w:eastAsia="楷体_GB2312" w:hint="eastAsia"/>
          <w:sz w:val="28"/>
        </w:rPr>
        <w:t>部分节点的节点特征表示进行聚合</w:t>
      </w:r>
      <w:r>
        <w:rPr>
          <w:rFonts w:eastAsia="楷体_GB2312"/>
          <w:sz w:val="28"/>
        </w:rPr>
        <w:t>；以及</w:t>
      </w:r>
    </w:p>
    <w:p w14:paraId="2A0C4410" w14:textId="77777777" w:rsidR="009E5E86" w:rsidRPr="00B96582" w:rsidRDefault="009E5E86" w:rsidP="009E5E86">
      <w:pPr>
        <w:adjustRightInd w:val="0"/>
        <w:snapToGrid w:val="0"/>
        <w:spacing w:line="360" w:lineRule="auto"/>
        <w:ind w:firstLineChars="200" w:firstLine="560"/>
        <w:rPr>
          <w:rFonts w:eastAsia="楷体_GB2312"/>
          <w:sz w:val="28"/>
        </w:rPr>
      </w:pPr>
      <w:r>
        <w:rPr>
          <w:rFonts w:eastAsia="楷体_GB2312"/>
          <w:sz w:val="28"/>
        </w:rPr>
        <w:t>所述任务调度器用于生成针对所述图数据分块的第二数据处理任务，并根据所述各处理单元的负载值，将所述第二数据处理任务分配给所述处理单元，</w:t>
      </w:r>
      <w:r>
        <w:rPr>
          <w:rFonts w:eastAsia="楷体_GB2312"/>
          <w:sz w:val="28"/>
        </w:rPr>
        <w:lastRenderedPageBreak/>
        <w:t>所述第二数据处理任务用于</w:t>
      </w:r>
      <w:r>
        <w:rPr>
          <w:rFonts w:eastAsia="楷体_GB2312" w:hint="eastAsia"/>
          <w:sz w:val="28"/>
        </w:rPr>
        <w:t>对所述图数据分块中的至少一个节点的节点特征表示进行更新</w:t>
      </w:r>
      <w:r>
        <w:rPr>
          <w:rFonts w:eastAsia="楷体_GB2312"/>
          <w:sz w:val="28"/>
        </w:rPr>
        <w:t>。</w:t>
      </w:r>
    </w:p>
    <w:p w14:paraId="339BE411" w14:textId="091F18B9"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所述任务调度器用于针对每个处理单元，判断该处理单元的负载值是否超过预设的第一负载阈值，若是，则确定在各处理单元中与该处理单元的位置相邻的各处理单元，作为各</w:t>
      </w:r>
      <w:r>
        <w:rPr>
          <w:rFonts w:eastAsia="楷体_GB2312"/>
          <w:sz w:val="28"/>
        </w:rPr>
        <w:t>候选</w:t>
      </w:r>
      <w:r>
        <w:rPr>
          <w:rFonts w:eastAsia="楷体_GB2312" w:hint="eastAsia"/>
          <w:sz w:val="28"/>
        </w:rPr>
        <w:t>处理单元，确定所述各候选处理单元中负载值最低的至少一个候选处理单元，作为目标处理单元，将该处理单元正在处理的第一数据处理任务或第二数据处理任务分配给所述目标处理单元。</w:t>
      </w:r>
    </w:p>
    <w:p w14:paraId="7E893A3C" w14:textId="0A8C3C32"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所述任务调度器用于针对所述各处理单元中的每个处理单元，判断该处理单元的负载值与其他处理单元的负载值之间的差值是否超过预设的第二负载阈值，若是，则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从各处理单元中选择负载值最小的处理单元作为目标处理单元，将该处理单元正在处理的第一数据处理任务或第二数据处理任务分配给所述目标处理单元</w:t>
      </w:r>
      <w:r>
        <w:rPr>
          <w:rFonts w:eastAsia="楷体_GB2312"/>
          <w:sz w:val="28"/>
        </w:rPr>
        <w:t>。</w:t>
      </w:r>
    </w:p>
    <w:p w14:paraId="718C1CBC" w14:textId="3341B281" w:rsidR="009E5E86" w:rsidRPr="001F6AA7"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所述任务调度器用于针对所述各处理单元中的每个处理单元，判断该处理单元的负载值与其他处理单元的负载值之间的差值是否超过预设的第二负载阈值，若是，则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对该处理单元正在处理的第一数据处理任务或第二数据处理任务进行拆分，得到各子数据处理任务，将所述各子数据处理任务分配给各处理单元中负载值最小的处理单元</w:t>
      </w:r>
      <w:r>
        <w:rPr>
          <w:rFonts w:eastAsia="楷体_GB2312"/>
          <w:sz w:val="28"/>
        </w:rPr>
        <w:t>。</w:t>
      </w:r>
    </w:p>
    <w:p w14:paraId="27374BC3" w14:textId="247DB4F8"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所述第二处理器用于针对所述图数据分块中包含的每个节点，通过多轮迭代，确定该节点的更新后特征表示</w:t>
      </w:r>
      <w:r>
        <w:rPr>
          <w:rFonts w:eastAsia="楷体_GB2312"/>
          <w:sz w:val="28"/>
        </w:rPr>
        <w:t>；其中，</w:t>
      </w:r>
    </w:p>
    <w:p w14:paraId="0F624E3C"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图数据分块中的各邻居节点的聚合结果，所述待更新节点特征表示是将该节点的节点特征表示迭代至上一轮后得到的；</w:t>
      </w:r>
    </w:p>
    <w:p w14:paraId="0DF6C00D" w14:textId="30DF8B22" w:rsidR="002449BE"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48DE0852" w14:textId="00EEFFFB" w:rsidR="009E5E86" w:rsidRPr="008C0A5D" w:rsidRDefault="00CB6B50" w:rsidP="009E5E86">
      <w:pPr>
        <w:adjustRightInd w:val="0"/>
        <w:snapToGrid w:val="0"/>
        <w:spacing w:line="360" w:lineRule="auto"/>
        <w:ind w:firstLineChars="200" w:firstLine="560"/>
        <w:rPr>
          <w:rFonts w:eastAsia="楷体_GB2312"/>
          <w:sz w:val="28"/>
        </w:rPr>
      </w:pPr>
      <w:r w:rsidRPr="008C0A5D">
        <w:rPr>
          <w:rFonts w:eastAsia="楷体_GB2312" w:hint="eastAsia"/>
          <w:sz w:val="28"/>
          <w:szCs w:val="28"/>
        </w:rPr>
        <w:lastRenderedPageBreak/>
        <w:t>本说明书提供了</w:t>
      </w:r>
      <w:r w:rsidRPr="008C0A5D">
        <w:rPr>
          <w:rFonts w:eastAsia="楷体_GB2312" w:hint="eastAsia"/>
          <w:sz w:val="28"/>
          <w:szCs w:val="22"/>
        </w:rPr>
        <w:t>一种</w:t>
      </w:r>
      <w:r w:rsidR="002449BE">
        <w:rPr>
          <w:rFonts w:eastAsia="楷体_GB2312" w:hint="eastAsia"/>
          <w:sz w:val="28"/>
          <w:szCs w:val="22"/>
        </w:rPr>
        <w:t>数据处理</w:t>
      </w:r>
      <w:r w:rsidRPr="008C0A5D">
        <w:rPr>
          <w:rFonts w:eastAsia="楷体_GB2312" w:hint="eastAsia"/>
          <w:sz w:val="28"/>
          <w:szCs w:val="22"/>
        </w:rPr>
        <w:t>方法，</w:t>
      </w:r>
      <w:r w:rsidR="009E5E86">
        <w:rPr>
          <w:rFonts w:eastAsia="楷体_GB2312" w:hint="eastAsia"/>
          <w:sz w:val="28"/>
        </w:rPr>
        <w:t>所述数据处理方法应用于数据处理系统中，</w:t>
      </w:r>
      <w:r w:rsidR="009E5E86" w:rsidRPr="008C0A5D">
        <w:rPr>
          <w:rFonts w:eastAsia="楷体_GB2312" w:hint="eastAsia"/>
          <w:sz w:val="28"/>
          <w:szCs w:val="22"/>
        </w:rPr>
        <w:t>所述</w:t>
      </w:r>
      <w:r w:rsidR="009E5E86">
        <w:rPr>
          <w:rFonts w:eastAsia="楷体_GB2312" w:hint="eastAsia"/>
          <w:sz w:val="28"/>
          <w:szCs w:val="22"/>
        </w:rPr>
        <w:t>数据处理系统</w:t>
      </w:r>
      <w:r w:rsidR="009E5E86" w:rsidRPr="008C0A5D">
        <w:rPr>
          <w:rFonts w:eastAsia="楷体_GB2312"/>
          <w:sz w:val="28"/>
          <w:szCs w:val="22"/>
        </w:rPr>
        <w:t>包括：</w:t>
      </w:r>
      <w:r w:rsidR="009E5E86">
        <w:rPr>
          <w:rFonts w:eastAsia="楷体_GB2312"/>
          <w:sz w:val="28"/>
          <w:szCs w:val="22"/>
        </w:rPr>
        <w:t>第一处理器、第二处理器，所述方法</w:t>
      </w:r>
      <w:r w:rsidR="009E5E86" w:rsidRPr="008C0A5D">
        <w:rPr>
          <w:rFonts w:eastAsia="楷体_GB2312" w:hint="eastAsia"/>
          <w:sz w:val="28"/>
        </w:rPr>
        <w:t>包括：</w:t>
      </w:r>
    </w:p>
    <w:p w14:paraId="08F212C0"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所述第一处理器针对原始图数据中包含的每个节点，判断该节点</w:t>
      </w:r>
      <w:r>
        <w:rPr>
          <w:rFonts w:eastAsia="楷体_GB2312" w:hint="eastAsia"/>
          <w:sz w:val="28"/>
        </w:rPr>
        <w:t>的度数是否超过预设阈值；</w:t>
      </w:r>
    </w:p>
    <w:p w14:paraId="49C604E0"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若是，则确定该节点为枢纽节点，并针对所述枢纽节点的每个邻居节点，通过多轮节点查询，确定所述原始图数据中与该邻居节点存在连接关系的其他节点，作为该邻居节点的关联节点；</w:t>
      </w:r>
    </w:p>
    <w:p w14:paraId="4CB5D6E6"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图数据的图数据分块，以通过所述第二处理器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77020101" w14:textId="2652148E"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针对所述枢纽节点的每个邻居节点，通过多轮节点查询，确定所述原始图数据中与该邻居节点存在连接关系的其他节点，作为该邻居节点的关联节点，具体</w:t>
      </w:r>
      <w:r>
        <w:rPr>
          <w:rFonts w:eastAsia="楷体_GB2312"/>
          <w:sz w:val="28"/>
        </w:rPr>
        <w:t>包括：</w:t>
      </w:r>
    </w:p>
    <w:p w14:paraId="22ED8032"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0C5BC952"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38470962"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183FD017" w14:textId="4225EDE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判断所述各目标节点是否存在邻居节点</w:t>
      </w:r>
      <w:r>
        <w:rPr>
          <w:rFonts w:eastAsia="楷体_GB2312" w:hint="eastAsia"/>
          <w:sz w:val="28"/>
        </w:rPr>
        <w:t>，具体</w:t>
      </w:r>
      <w:r>
        <w:rPr>
          <w:rFonts w:eastAsia="楷体_GB2312"/>
          <w:sz w:val="28"/>
        </w:rPr>
        <w:t>包括：</w:t>
      </w:r>
    </w:p>
    <w:p w14:paraId="631ED3E0"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w:t>
      </w:r>
    </w:p>
    <w:p w14:paraId="30B32A31"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w:t>
      </w:r>
      <w:r>
        <w:rPr>
          <w:rFonts w:eastAsia="楷体_GB2312" w:hint="eastAsia"/>
          <w:sz w:val="28"/>
        </w:rPr>
        <w:lastRenderedPageBreak/>
        <w:t>访问邻居节点从所述全局已访问节点集中移除；</w:t>
      </w:r>
    </w:p>
    <w:p w14:paraId="64667044"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若否，则将确定该目标节点为所述起始节点对应已访问邻居节点，并将该目标节点添加到所述全局已访问节点集中，并判断所述各目标节点是否存在邻居节点</w:t>
      </w:r>
      <w:r>
        <w:rPr>
          <w:rFonts w:eastAsia="楷体_GB2312"/>
          <w:sz w:val="28"/>
        </w:rPr>
        <w:t>。</w:t>
      </w:r>
    </w:p>
    <w:p w14:paraId="48EDD212" w14:textId="7DCD42B5"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所述第二处理器包括：至少一个处理单元；</w:t>
      </w:r>
    </w:p>
    <w:p w14:paraId="66A0CF8F"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根据该节点在所述图数据分块中的各邻居节点的节点特征表示，对该节点的节点特征表示进行更新，得到该节点的更新后特征表示</w:t>
      </w:r>
      <w:r>
        <w:rPr>
          <w:rFonts w:eastAsia="楷体_GB2312"/>
          <w:sz w:val="28"/>
        </w:rPr>
        <w:t>，具体包括：</w:t>
      </w:r>
    </w:p>
    <w:p w14:paraId="424784AE"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的至少部分处理单元针对所述图数据分块中包含的</w:t>
      </w:r>
      <w:r>
        <w:rPr>
          <w:rFonts w:eastAsia="楷体_GB2312" w:hint="eastAsia"/>
          <w:sz w:val="28"/>
        </w:rPr>
        <w:t>每个节点，将该节点在所述图数据分块中的至少部分邻居节点的节点特征表示进行聚合，得到该节点的子聚合特征表示；以及</w:t>
      </w:r>
    </w:p>
    <w:p w14:paraId="4CB9D7FC"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Pr>
          <w:rFonts w:eastAsia="楷体_GB2312"/>
          <w:sz w:val="28"/>
        </w:rPr>
        <w:t>。</w:t>
      </w:r>
    </w:p>
    <w:p w14:paraId="109FB10C" w14:textId="77D8BDDC"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5957CC4F"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的至少部分处理单元针对所述图数据分块中包含的</w:t>
      </w:r>
      <w:r>
        <w:rPr>
          <w:rFonts w:eastAsia="楷体_GB2312" w:hint="eastAsia"/>
          <w:sz w:val="28"/>
        </w:rPr>
        <w:t>每个节点，将该节点在所述图数据分块中的至少部分邻居节点的节点特征表示进行聚合，得到该节点的子聚合特征表示，具体包括：</w:t>
      </w:r>
    </w:p>
    <w:p w14:paraId="1845E052"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针对所述图数据分块中包含的</w:t>
      </w:r>
      <w:r>
        <w:rPr>
          <w:rFonts w:eastAsia="楷体_GB2312" w:hint="eastAsia"/>
          <w:sz w:val="28"/>
        </w:rPr>
        <w:t>每个节点，将该节点在所述图数据分块中的至少部分邻居节点的节点特征表示进行聚合，得到该节点的子聚合特征表示；</w:t>
      </w:r>
    </w:p>
    <w:p w14:paraId="4BBB79AA"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72373A5C"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Pr>
          <w:rFonts w:eastAsia="楷体_GB2312"/>
          <w:sz w:val="28"/>
        </w:rPr>
        <w:t>生成针对所述图数据分块的第二数据处理任务，并根据所述各处理单元的负载值，将所述第二数据处理任务分配给所述处理单元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w:t>
      </w:r>
      <w:r>
        <w:rPr>
          <w:rFonts w:eastAsia="楷体_GB2312" w:hint="eastAsia"/>
          <w:sz w:val="28"/>
        </w:rPr>
        <w:lastRenderedPageBreak/>
        <w:t>进行更新，得到该节点的更新后特征表示。</w:t>
      </w:r>
    </w:p>
    <w:p w14:paraId="4BC6BFD3" w14:textId="25C77D58"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所述方法还包括：</w:t>
      </w:r>
    </w:p>
    <w:p w14:paraId="22B9EAC7"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确定所述各候选处理单元中负载值最低的至少一个候选处理单元，作为目标处理单元，将该处理单元正在处理的第一数据处理任务或第二数据处理任务分配给所述目标处理单元。。</w:t>
      </w:r>
    </w:p>
    <w:p w14:paraId="5170A810" w14:textId="1B4303E6"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所述方法还包括：</w:t>
      </w:r>
    </w:p>
    <w:p w14:paraId="69EC4A7F"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所述任务调度器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从各处理单元中选择负载值最小的处理单元作为目标处理单元，将该处理单元正在处理的第一数据处理任务或第二数据处理任务分配给所述目标处理单元</w:t>
      </w:r>
      <w:r>
        <w:rPr>
          <w:rFonts w:eastAsia="楷体_GB2312"/>
          <w:sz w:val="28"/>
        </w:rPr>
        <w:t>。</w:t>
      </w:r>
    </w:p>
    <w:p w14:paraId="28F2DE6D" w14:textId="10A8B708"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所述方法还包括：</w:t>
      </w:r>
    </w:p>
    <w:p w14:paraId="084BD1D8" w14:textId="77777777" w:rsidR="009E5E86" w:rsidRDefault="009E5E86" w:rsidP="009E5E86">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所述任务调度器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对该处理单元正在处理的第一数据处理任务或第二数据处理任务进行拆分，得到各子数据处理任务，将所述各子数据处理任务分配给各处理单元中负载值最小的处理单元</w:t>
      </w:r>
      <w:r>
        <w:rPr>
          <w:rFonts w:eastAsia="楷体_GB2312"/>
          <w:sz w:val="28"/>
        </w:rPr>
        <w:t>。</w:t>
      </w:r>
    </w:p>
    <w:p w14:paraId="5FBE0191" w14:textId="570EECE3"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针对所述图数据分块中包含的每个节点，根据该节点在所述图数据分块中的各邻居节点的节点特征表示，对该节点的节点特征表示进行更新，得到该节点的更新后特征表示，具体包括：</w:t>
      </w:r>
    </w:p>
    <w:p w14:paraId="174EF710"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针对所述图数据分块中包含的每个节点，通过多轮迭代，确定该节点的更新后特征表示</w:t>
      </w:r>
      <w:r>
        <w:rPr>
          <w:rFonts w:eastAsia="楷体_GB2312"/>
          <w:sz w:val="28"/>
        </w:rPr>
        <w:t>；其中，</w:t>
      </w:r>
    </w:p>
    <w:p w14:paraId="4B68DD0E"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w:t>
      </w:r>
      <w:r>
        <w:rPr>
          <w:rFonts w:eastAsia="楷体_GB2312" w:hint="eastAsia"/>
          <w:sz w:val="28"/>
        </w:rPr>
        <w:lastRenderedPageBreak/>
        <w:t>到该节点在该轮迭代中对应的更新后特征表示，并将该节点在该轮迭代中对应的更新后特征表示，作为下一轮迭代中的待更新节点特征表示，所述聚合特征表示用于表征该节点在所述图数据分块中的各邻居节点的聚合结果，所述待更新节点特征表示是将该节点的节点特征表示迭代至上一轮后得到的；</w:t>
      </w:r>
    </w:p>
    <w:p w14:paraId="685199EC" w14:textId="77777777" w:rsidR="009E5E86" w:rsidRDefault="009E5E86" w:rsidP="009E5E86">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1A9D9A01" w14:textId="5F13F4C9" w:rsidR="00437CFC" w:rsidRPr="008C0A5D" w:rsidRDefault="00437CFC" w:rsidP="009E5E86">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本说明书提供了一种计算机可读存储介质，所述存储介质存储有计算机程序，所述计算机程序被处理器执行时实现上述</w:t>
      </w:r>
      <w:r w:rsidR="00554D6B">
        <w:rPr>
          <w:rFonts w:eastAsia="楷体_GB2312" w:hint="eastAsia"/>
          <w:sz w:val="28"/>
          <w:szCs w:val="28"/>
        </w:rPr>
        <w:t>数据处理</w:t>
      </w:r>
      <w:r w:rsidRPr="008C0A5D">
        <w:rPr>
          <w:rFonts w:eastAsia="楷体_GB2312" w:hint="eastAsia"/>
          <w:sz w:val="28"/>
          <w:szCs w:val="28"/>
        </w:rPr>
        <w:t>方法。</w:t>
      </w:r>
    </w:p>
    <w:p w14:paraId="11496798" w14:textId="1BA2A09C" w:rsidR="003D0864" w:rsidRPr="008C0A5D" w:rsidRDefault="00437CFC" w:rsidP="00437CFC">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本说明书提供了一种电子设备，包括存储器、处理器及存储在存储器上并可在处理器上运行的计算机程序，所述处理器执行所述程序时实现上述</w:t>
      </w:r>
      <w:r w:rsidR="00554D6B">
        <w:rPr>
          <w:rFonts w:eastAsia="楷体_GB2312" w:hint="eastAsia"/>
          <w:sz w:val="28"/>
          <w:szCs w:val="28"/>
        </w:rPr>
        <w:t>数据处理</w:t>
      </w:r>
      <w:r w:rsidRPr="008C0A5D">
        <w:rPr>
          <w:rFonts w:eastAsia="楷体_GB2312" w:hint="eastAsia"/>
          <w:sz w:val="28"/>
          <w:szCs w:val="28"/>
        </w:rPr>
        <w:t>方法。</w:t>
      </w:r>
    </w:p>
    <w:p w14:paraId="16034090" w14:textId="77777777" w:rsidR="000D6F03" w:rsidRPr="008C0A5D" w:rsidRDefault="00327145" w:rsidP="003D0864">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本说明书采用的上述至少一个技术方案能够达到以下有益效果：</w:t>
      </w:r>
    </w:p>
    <w:p w14:paraId="15D087A4" w14:textId="2641D7FF" w:rsidR="000D6F03" w:rsidRPr="008C0A5D" w:rsidRDefault="00327145"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在本说明书提供的</w:t>
      </w:r>
      <w:r w:rsidR="002449BE">
        <w:rPr>
          <w:rFonts w:eastAsia="楷体_GB2312" w:hint="eastAsia"/>
          <w:sz w:val="28"/>
          <w:szCs w:val="28"/>
        </w:rPr>
        <w:t>数据处理</w:t>
      </w:r>
      <w:r w:rsidRPr="008C0A5D">
        <w:rPr>
          <w:rFonts w:eastAsia="楷体_GB2312" w:hint="eastAsia"/>
          <w:sz w:val="28"/>
          <w:szCs w:val="28"/>
        </w:rPr>
        <w:t>方法，</w:t>
      </w:r>
      <w:r w:rsidR="002449BE">
        <w:rPr>
          <w:rFonts w:eastAsia="楷体_GB2312"/>
          <w:sz w:val="28"/>
        </w:rPr>
        <w:t>第一处理器针对原始图数据中包含的每个节点，判断该节点</w:t>
      </w:r>
      <w:r w:rsidR="002449BE">
        <w:rPr>
          <w:rFonts w:eastAsia="楷体_GB2312" w:hint="eastAsia"/>
          <w:sz w:val="28"/>
        </w:rPr>
        <w:t>的度数是否超过预设阈值，若是，则确定该节点为枢纽节点，并针对枢纽节点的每个邻居节点，确定原始图数据中与该邻居节点存在连接关系的其他节点，作为该邻居节点的关联节点，根据该邻居节点以及该邻居节点的关联节点，确定原始图数据的图数据分块，以通过第二处理器针对图数据分块中包含的每个节点，根据该节点在图数据分块中的各邻居节点的节点特征表示，对该节点的节点特征表示进行更新，得到该节点的更新后特征表示，根据该节点以及其他节点的更新后特征表示，对原始图数据进行更新处理</w:t>
      </w:r>
      <w:r w:rsidR="003D0864" w:rsidRPr="008C0A5D">
        <w:rPr>
          <w:rFonts w:eastAsia="楷体_GB2312" w:hint="eastAsia"/>
          <w:sz w:val="28"/>
        </w:rPr>
        <w:t>。</w:t>
      </w:r>
    </w:p>
    <w:p w14:paraId="4FF878B2" w14:textId="719C5EBF" w:rsidR="000D6F03" w:rsidRPr="00A21EAC" w:rsidRDefault="00327145" w:rsidP="00A21EAC">
      <w:pPr>
        <w:adjustRightInd w:val="0"/>
        <w:snapToGrid w:val="0"/>
        <w:spacing w:line="360" w:lineRule="auto"/>
        <w:ind w:firstLineChars="200" w:firstLine="560"/>
        <w:rPr>
          <w:rFonts w:eastAsia="楷体_GB2312"/>
          <w:sz w:val="28"/>
        </w:rPr>
      </w:pPr>
      <w:r w:rsidRPr="008C0A5D">
        <w:rPr>
          <w:rFonts w:eastAsia="楷体_GB2312" w:hint="eastAsia"/>
          <w:sz w:val="28"/>
        </w:rPr>
        <w:t>从上述方法中可以看出，</w:t>
      </w:r>
      <w:r w:rsidR="00E76258" w:rsidRPr="008C0A5D">
        <w:rPr>
          <w:rFonts w:eastAsia="楷体_GB2312"/>
          <w:sz w:val="28"/>
        </w:rPr>
        <w:t>可以</w:t>
      </w:r>
      <w:r w:rsidR="00744025">
        <w:rPr>
          <w:rFonts w:eastAsia="楷体_GB2312"/>
          <w:sz w:val="28"/>
        </w:rPr>
        <w:t>从原始图数据中包含的每个节点中筛选出度数高于预设阈值的节点，作为</w:t>
      </w:r>
      <w:r w:rsidR="003B1E5F">
        <w:rPr>
          <w:rFonts w:eastAsia="楷体_GB2312"/>
          <w:sz w:val="28"/>
        </w:rPr>
        <w:t>用于连接各社区的</w:t>
      </w:r>
      <w:r w:rsidR="00744025">
        <w:rPr>
          <w:rFonts w:eastAsia="楷体_GB2312"/>
          <w:sz w:val="28"/>
        </w:rPr>
        <w:t>枢纽节点，</w:t>
      </w:r>
      <w:r w:rsidR="003B1E5F">
        <w:rPr>
          <w:rFonts w:eastAsia="楷体_GB2312"/>
          <w:sz w:val="28"/>
        </w:rPr>
        <w:t>进而可以将枢纽节点的每个邻居节点作为起始节点，通过访问与该邻居节点之间存在连接关系的其他节点，作为该邻居节点的关联节点，</w:t>
      </w:r>
      <w:r w:rsidR="00AA5A2F">
        <w:rPr>
          <w:rFonts w:eastAsia="楷体_GB2312"/>
          <w:sz w:val="28"/>
        </w:rPr>
        <w:t>从</w:t>
      </w:r>
      <w:r w:rsidR="003B1E5F">
        <w:rPr>
          <w:rFonts w:eastAsia="楷体_GB2312"/>
          <w:sz w:val="28"/>
        </w:rPr>
        <w:t>而可以将该邻居节点和该邻居节点的关联节点划分出来，作为原始图数据的一个图数据分块</w:t>
      </w:r>
      <w:r w:rsidR="00744025">
        <w:rPr>
          <w:rFonts w:eastAsia="楷体_GB2312"/>
          <w:sz w:val="28"/>
        </w:rPr>
        <w:t>，</w:t>
      </w:r>
      <w:r w:rsidR="00AA5A2F">
        <w:rPr>
          <w:rFonts w:eastAsia="楷体_GB2312"/>
          <w:sz w:val="28"/>
        </w:rPr>
        <w:t>并针对每个图数据分块进行节点更新处理，进而可以避免由于直接使用原始图数据中包含的全部节点对应的特征矩阵进行计算而产生的冗余计算，</w:t>
      </w:r>
      <w:r w:rsidR="00B73D0B">
        <w:rPr>
          <w:rFonts w:eastAsia="楷体_GB2312"/>
          <w:sz w:val="28"/>
        </w:rPr>
        <w:t>以提升数据处理效率</w:t>
      </w:r>
      <w:r w:rsidR="00042E9D" w:rsidRPr="008C0A5D">
        <w:rPr>
          <w:rFonts w:eastAsia="楷体_GB2312" w:hint="eastAsia"/>
          <w:sz w:val="28"/>
        </w:rPr>
        <w:t>。</w:t>
      </w:r>
    </w:p>
    <w:p w14:paraId="0A3B123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lastRenderedPageBreak/>
        <w:t>附图说明</w:t>
      </w:r>
    </w:p>
    <w:p w14:paraId="1736A1BF" w14:textId="77777777" w:rsidR="000D6F03" w:rsidRPr="008C0A5D" w:rsidRDefault="00327145">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25E7E718" w14:textId="0D396C5E" w:rsidR="000D6F03" w:rsidRDefault="00BB0736">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Pr="008C0A5D">
        <w:rPr>
          <w:rFonts w:eastAsia="楷体_GB2312"/>
          <w:sz w:val="28"/>
          <w:szCs w:val="28"/>
        </w:rPr>
        <w:t>1</w:t>
      </w:r>
      <w:r w:rsidRPr="008C0A5D">
        <w:rPr>
          <w:rFonts w:eastAsia="楷体_GB2312" w:hint="eastAsia"/>
          <w:sz w:val="28"/>
        </w:rPr>
        <w:t>为本说明书中提供的一种</w:t>
      </w:r>
      <w:r w:rsidR="00554D6B">
        <w:rPr>
          <w:rFonts w:eastAsia="楷体_GB2312" w:hint="eastAsia"/>
          <w:sz w:val="28"/>
        </w:rPr>
        <w:t>数据处理</w:t>
      </w:r>
      <w:r w:rsidR="00A01BF9">
        <w:rPr>
          <w:rFonts w:eastAsia="楷体_GB2312" w:hint="eastAsia"/>
          <w:sz w:val="28"/>
        </w:rPr>
        <w:t>系统</w:t>
      </w:r>
      <w:r w:rsidRPr="008C0A5D">
        <w:rPr>
          <w:rFonts w:eastAsia="楷体_GB2312" w:hint="eastAsia"/>
          <w:sz w:val="28"/>
        </w:rPr>
        <w:t>的示意图</w:t>
      </w:r>
      <w:r w:rsidR="009D75CF" w:rsidRPr="008C0A5D">
        <w:rPr>
          <w:rFonts w:eastAsia="楷体_GB2312" w:hint="eastAsia"/>
          <w:sz w:val="28"/>
        </w:rPr>
        <w:t>；</w:t>
      </w:r>
    </w:p>
    <w:p w14:paraId="3D80CC55" w14:textId="38CC9018" w:rsidR="00A01BF9" w:rsidRDefault="00A01BF9">
      <w:pPr>
        <w:adjustRightInd w:val="0"/>
        <w:snapToGrid w:val="0"/>
        <w:spacing w:line="360" w:lineRule="auto"/>
        <w:ind w:firstLineChars="200" w:firstLine="560"/>
        <w:rPr>
          <w:ins w:id="16" w:author="administrator" w:date="2023-03-03T17:35:00Z"/>
          <w:rFonts w:eastAsia="楷体_GB2312"/>
          <w:sz w:val="28"/>
        </w:rPr>
      </w:pPr>
      <w:r w:rsidRPr="008C0A5D">
        <w:rPr>
          <w:rFonts w:eastAsia="楷体_GB2312" w:hint="eastAsia"/>
          <w:sz w:val="28"/>
          <w:szCs w:val="28"/>
        </w:rPr>
        <w:t>图</w:t>
      </w:r>
      <w:r>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w:t>
      </w:r>
      <w:r w:rsidRPr="008C0A5D">
        <w:rPr>
          <w:rFonts w:eastAsia="楷体_GB2312" w:hint="eastAsia"/>
          <w:sz w:val="28"/>
        </w:rPr>
        <w:t>方法的流程示意图；</w:t>
      </w:r>
    </w:p>
    <w:p w14:paraId="10E76B88" w14:textId="129255C3" w:rsidR="00510F44" w:rsidRPr="00510F44" w:rsidRDefault="00510F44" w:rsidP="00510F44">
      <w:pPr>
        <w:adjustRightInd w:val="0"/>
        <w:snapToGrid w:val="0"/>
        <w:spacing w:line="360" w:lineRule="auto"/>
        <w:ind w:firstLineChars="200" w:firstLine="560"/>
        <w:rPr>
          <w:rFonts w:eastAsia="楷体_GB2312"/>
          <w:sz w:val="28"/>
        </w:rPr>
      </w:pPr>
      <w:ins w:id="17" w:author="administrator" w:date="2023-03-03T17:35:00Z">
        <w:r>
          <w:rPr>
            <w:rFonts w:eastAsia="楷体_GB2312"/>
            <w:sz w:val="28"/>
          </w:rPr>
          <w:t>图</w:t>
        </w:r>
        <w:r>
          <w:rPr>
            <w:rFonts w:eastAsia="楷体_GB2312" w:hint="eastAsia"/>
            <w:sz w:val="28"/>
          </w:rPr>
          <w:t>4</w:t>
        </w:r>
        <w:r>
          <w:rPr>
            <w:rFonts w:eastAsia="楷体_GB2312" w:hint="eastAsia"/>
            <w:sz w:val="28"/>
          </w:rPr>
          <w:t>为本说明书中提供的负载均衡流程的示意图。</w:t>
        </w:r>
      </w:ins>
    </w:p>
    <w:p w14:paraId="3794E215" w14:textId="63AE9D1B" w:rsidR="000D6F03" w:rsidRPr="008C0A5D" w:rsidRDefault="00327145" w:rsidP="00E03EA3">
      <w:pPr>
        <w:adjustRightInd w:val="0"/>
        <w:snapToGrid w:val="0"/>
        <w:spacing w:line="360" w:lineRule="auto"/>
        <w:ind w:firstLineChars="200" w:firstLine="560"/>
        <w:rPr>
          <w:rFonts w:eastAsia="楷体_GB2312"/>
          <w:sz w:val="28"/>
        </w:rPr>
      </w:pPr>
      <w:r w:rsidRPr="008C0A5D">
        <w:rPr>
          <w:rFonts w:eastAsia="楷体_GB2312" w:hint="eastAsia"/>
          <w:sz w:val="28"/>
        </w:rPr>
        <w:t>图</w:t>
      </w:r>
      <w:r w:rsidR="00A01BF9">
        <w:rPr>
          <w:rFonts w:eastAsia="楷体"/>
          <w:sz w:val="28"/>
        </w:rPr>
        <w:t>3</w:t>
      </w:r>
      <w:r w:rsidRPr="008C0A5D">
        <w:rPr>
          <w:rFonts w:eastAsia="楷体_GB2312" w:hint="eastAsia"/>
          <w:sz w:val="28"/>
        </w:rPr>
        <w:t>为本说明书提供的一种对应于图</w:t>
      </w:r>
      <w:r w:rsidR="00A01BF9">
        <w:rPr>
          <w:rFonts w:eastAsia="楷体_GB2312"/>
          <w:sz w:val="28"/>
        </w:rPr>
        <w:t>2</w:t>
      </w:r>
      <w:r w:rsidRPr="008C0A5D">
        <w:rPr>
          <w:rFonts w:eastAsia="楷体_GB2312" w:hint="eastAsia"/>
          <w:sz w:val="28"/>
        </w:rPr>
        <w:t>的电子设备的示意图。</w:t>
      </w:r>
    </w:p>
    <w:p w14:paraId="65B222E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具体实施方式</w:t>
      </w:r>
    </w:p>
    <w:p w14:paraId="7DF211F8" w14:textId="4EC59CC4" w:rsidR="000D6F03" w:rsidRPr="008C0A5D" w:rsidRDefault="00327145">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使本说明书的目的、技术方案和优点更加清楚，下面将结合本说明书具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01C5F3AE" w14:textId="77777777" w:rsidR="00255134" w:rsidRPr="008C0A5D" w:rsidRDefault="00255134" w:rsidP="00255134">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以下结合附图，详细说明本说明书各实施例提供的技术方案。</w:t>
      </w:r>
    </w:p>
    <w:p w14:paraId="725C73C4" w14:textId="2601A5CF"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8"/>
        </w:rPr>
        <w:t>本说明书中</w:t>
      </w:r>
      <w:r>
        <w:rPr>
          <w:rFonts w:eastAsia="楷体_GB2312" w:hint="eastAsia"/>
          <w:sz w:val="28"/>
        </w:rPr>
        <w:t>提供了</w:t>
      </w:r>
      <w:r w:rsidRPr="008C0A5D">
        <w:rPr>
          <w:rFonts w:eastAsia="楷体_GB2312" w:hint="eastAsia"/>
          <w:sz w:val="28"/>
        </w:rPr>
        <w:t>一种</w:t>
      </w:r>
      <w:r>
        <w:rPr>
          <w:rFonts w:eastAsia="楷体_GB2312" w:hint="eastAsia"/>
          <w:sz w:val="28"/>
        </w:rPr>
        <w:t>数据处理系统，如图</w:t>
      </w:r>
      <w:r>
        <w:rPr>
          <w:rFonts w:eastAsia="楷体_GB2312"/>
          <w:sz w:val="28"/>
        </w:rPr>
        <w:t>1</w:t>
      </w:r>
      <w:r>
        <w:rPr>
          <w:rFonts w:eastAsia="楷体_GB2312" w:hint="eastAsia"/>
          <w:sz w:val="28"/>
        </w:rPr>
        <w:t>所示：</w:t>
      </w:r>
    </w:p>
    <w:p w14:paraId="5FD20BE1" w14:textId="77777777" w:rsidR="00B73D0B"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1</w:t>
      </w:r>
      <w:r w:rsidRPr="008C0A5D">
        <w:rPr>
          <w:rFonts w:eastAsia="楷体_GB2312" w:hint="eastAsia"/>
          <w:sz w:val="28"/>
        </w:rPr>
        <w:t>为本说明书中提供的一种</w:t>
      </w:r>
      <w:r>
        <w:rPr>
          <w:rFonts w:eastAsia="楷体_GB2312" w:hint="eastAsia"/>
          <w:sz w:val="28"/>
        </w:rPr>
        <w:t>数据处理系统</w:t>
      </w:r>
      <w:r w:rsidRPr="008C0A5D">
        <w:rPr>
          <w:rFonts w:eastAsia="楷体_GB2312" w:hint="eastAsia"/>
          <w:sz w:val="28"/>
        </w:rPr>
        <w:t>的示意图</w:t>
      </w:r>
      <w:r>
        <w:rPr>
          <w:rFonts w:eastAsia="楷体_GB2312"/>
          <w:sz w:val="28"/>
        </w:rPr>
        <w:t>。</w:t>
      </w:r>
    </w:p>
    <w:p w14:paraId="4C9E47E1" w14:textId="77777777" w:rsidR="00CE760D" w:rsidRDefault="00B73D0B" w:rsidP="00B73D0B">
      <w:pPr>
        <w:adjustRightInd w:val="0"/>
        <w:snapToGrid w:val="0"/>
        <w:spacing w:line="360" w:lineRule="auto"/>
        <w:ind w:firstLineChars="200" w:firstLine="560"/>
        <w:rPr>
          <w:rFonts w:eastAsia="楷体_GB2312"/>
          <w:sz w:val="28"/>
          <w:szCs w:val="22"/>
        </w:rPr>
      </w:pPr>
      <w:r>
        <w:rPr>
          <w:rFonts w:eastAsia="楷体_GB2312" w:hint="eastAsia"/>
          <w:sz w:val="28"/>
        </w:rPr>
        <w:t>从图</w:t>
      </w:r>
      <w:r>
        <w:rPr>
          <w:rFonts w:eastAsia="楷体_GB2312"/>
          <w:sz w:val="28"/>
        </w:rPr>
        <w:t>1</w:t>
      </w:r>
      <w:r>
        <w:rPr>
          <w:rFonts w:eastAsia="楷体_GB2312" w:hint="eastAsia"/>
          <w:sz w:val="28"/>
        </w:rPr>
        <w:t>中可以看出，</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r w:rsidR="00CE760D">
        <w:rPr>
          <w:rFonts w:eastAsia="楷体_GB2312"/>
          <w:sz w:val="28"/>
          <w:szCs w:val="22"/>
        </w:rPr>
        <w:t>。</w:t>
      </w:r>
    </w:p>
    <w:p w14:paraId="2E52C3FC" w14:textId="2842B644" w:rsidR="00CE760D"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其中，</w:t>
      </w:r>
      <w:r>
        <w:rPr>
          <w:rFonts w:eastAsia="楷体_GB2312"/>
          <w:sz w:val="28"/>
        </w:rPr>
        <w:t>第一处理器用于针对原始图数据中包含的每个节点，判断该节点</w:t>
      </w:r>
      <w:r>
        <w:rPr>
          <w:rFonts w:eastAsia="楷体_GB2312" w:hint="eastAsia"/>
          <w:sz w:val="28"/>
        </w:rPr>
        <w:t>的度数是否超过预设阈值，若是，则确定该节点为枢纽节点，并针对枢纽节点的每个邻居节点，</w:t>
      </w:r>
      <w:r w:rsidR="00CE760D">
        <w:rPr>
          <w:rFonts w:eastAsia="楷体_GB2312" w:hint="eastAsia"/>
          <w:sz w:val="28"/>
        </w:rPr>
        <w:t>通过多轮节点查询，</w:t>
      </w:r>
      <w:r>
        <w:rPr>
          <w:rFonts w:eastAsia="楷体_GB2312" w:hint="eastAsia"/>
          <w:sz w:val="28"/>
        </w:rPr>
        <w:t>确定原始图数据中与该邻居节点存在连接关系的其他节点，作为该邻居节点的关联节点，并根据该邻居节点以及该邻居节点的关联节点，确定原始图数据的图数据分块</w:t>
      </w:r>
      <w:r w:rsidR="00CE760D">
        <w:rPr>
          <w:rFonts w:eastAsia="楷体_GB2312"/>
          <w:sz w:val="28"/>
        </w:rPr>
        <w:t>。</w:t>
      </w:r>
    </w:p>
    <w:p w14:paraId="0264DEBC" w14:textId="700B852A" w:rsidR="00CE760D" w:rsidRDefault="00EF5A59" w:rsidP="00CE760D">
      <w:pPr>
        <w:adjustRightInd w:val="0"/>
        <w:snapToGrid w:val="0"/>
        <w:spacing w:line="360" w:lineRule="auto"/>
        <w:ind w:firstLineChars="200" w:firstLine="560"/>
        <w:rPr>
          <w:rFonts w:eastAsia="楷体_GB2312"/>
          <w:sz w:val="28"/>
        </w:rPr>
      </w:pPr>
      <w:r>
        <w:rPr>
          <w:rFonts w:eastAsia="楷体_GB2312" w:hint="eastAsia"/>
          <w:sz w:val="28"/>
        </w:rPr>
        <w:t>需要说明的是，</w:t>
      </w:r>
      <w:r w:rsidR="00CE760D">
        <w:rPr>
          <w:rFonts w:eastAsia="楷体_GB2312" w:hint="eastAsia"/>
          <w:sz w:val="28"/>
        </w:rPr>
        <w:t>上述的节点的度数可以是指该节点的入度和出度的和，节点入度表示图数据中进入该节点的边的条数，</w:t>
      </w:r>
      <w:r w:rsidR="00CE760D" w:rsidRPr="00CE760D">
        <w:rPr>
          <w:rFonts w:eastAsia="楷体_GB2312" w:hint="eastAsia"/>
          <w:sz w:val="28"/>
        </w:rPr>
        <w:t>节点的出度是指从该节点出发的边的条数</w:t>
      </w:r>
      <w:r w:rsidR="00CE760D">
        <w:rPr>
          <w:rFonts w:eastAsia="楷体_GB2312" w:hint="eastAsia"/>
          <w:sz w:val="28"/>
        </w:rPr>
        <w:t>。</w:t>
      </w:r>
    </w:p>
    <w:p w14:paraId="6C0C5FA9" w14:textId="7645A330" w:rsidR="00EF5A59" w:rsidRPr="00EF5A59" w:rsidRDefault="00EF5A59" w:rsidP="00CE760D">
      <w:pPr>
        <w:adjustRightInd w:val="0"/>
        <w:snapToGrid w:val="0"/>
        <w:spacing w:line="360" w:lineRule="auto"/>
        <w:ind w:firstLineChars="200" w:firstLine="560"/>
        <w:rPr>
          <w:rFonts w:eastAsia="楷体_GB2312"/>
          <w:sz w:val="28"/>
        </w:rPr>
      </w:pPr>
      <w:r>
        <w:rPr>
          <w:rFonts w:eastAsia="楷体_GB2312"/>
          <w:sz w:val="28"/>
        </w:rPr>
        <w:lastRenderedPageBreak/>
        <w:t>上述的预设阈值可以根据实际需求设定，并且可以随着执行逐渐减小，例如：假设第一轮中预设阈值的值为</w:t>
      </w:r>
      <w:r>
        <w:rPr>
          <w:rFonts w:eastAsia="楷体_GB2312"/>
          <w:sz w:val="28"/>
        </w:rPr>
        <w:t>10</w:t>
      </w:r>
      <w:r>
        <w:rPr>
          <w:rFonts w:eastAsia="楷体_GB2312"/>
          <w:sz w:val="28"/>
        </w:rPr>
        <w:t>，则在该轮中会将所有度数大于</w:t>
      </w:r>
      <w:r>
        <w:rPr>
          <w:rFonts w:eastAsia="楷体_GB2312"/>
          <w:sz w:val="28"/>
        </w:rPr>
        <w:t>10</w:t>
      </w:r>
      <w:r>
        <w:rPr>
          <w:rFonts w:eastAsia="楷体_GB2312"/>
          <w:sz w:val="28"/>
        </w:rPr>
        <w:t>的节点作为上述的枢纽节点，而在以</w:t>
      </w:r>
      <w:r>
        <w:rPr>
          <w:rFonts w:eastAsia="楷体_GB2312" w:hint="eastAsia"/>
          <w:sz w:val="28"/>
        </w:rPr>
        <w:t>1</w:t>
      </w:r>
      <w:r>
        <w:rPr>
          <w:rFonts w:eastAsia="楷体_GB2312"/>
          <w:sz w:val="28"/>
        </w:rPr>
        <w:t>0</w:t>
      </w:r>
      <w:r>
        <w:rPr>
          <w:rFonts w:eastAsia="楷体_GB2312"/>
          <w:sz w:val="28"/>
        </w:rPr>
        <w:t>为预设阈值对原始图数据的所有节点均进行筛选后，可以开始第二轮图数据分块，在第二轮图数据分块中可以将上述的预设阈值调整为</w:t>
      </w:r>
      <w:r>
        <w:rPr>
          <w:rFonts w:eastAsia="楷体_GB2312" w:hint="eastAsia"/>
          <w:sz w:val="28"/>
        </w:rPr>
        <w:t>8</w:t>
      </w:r>
      <w:r>
        <w:rPr>
          <w:rFonts w:eastAsia="楷体_GB2312" w:hint="eastAsia"/>
          <w:sz w:val="28"/>
        </w:rPr>
        <w:t>，并从原始图数据的所有节点中筛选出度数大于</w:t>
      </w:r>
      <w:r>
        <w:rPr>
          <w:rFonts w:eastAsia="楷体_GB2312" w:hint="eastAsia"/>
          <w:sz w:val="28"/>
        </w:rPr>
        <w:t>8</w:t>
      </w:r>
      <w:r>
        <w:rPr>
          <w:rFonts w:eastAsia="楷体_GB2312" w:hint="eastAsia"/>
          <w:sz w:val="28"/>
        </w:rPr>
        <w:t>的节点作为枢纽节点，依次类推。</w:t>
      </w:r>
    </w:p>
    <w:p w14:paraId="45F8CCE2" w14:textId="37E4B26B" w:rsidR="006577FC" w:rsidRDefault="00581737" w:rsidP="00CE760D">
      <w:pPr>
        <w:adjustRightInd w:val="0"/>
        <w:snapToGrid w:val="0"/>
        <w:spacing w:line="360" w:lineRule="auto"/>
        <w:ind w:firstLineChars="200" w:firstLine="560"/>
        <w:rPr>
          <w:rFonts w:eastAsia="楷体_GB2312"/>
          <w:sz w:val="28"/>
        </w:rPr>
      </w:pPr>
      <w:r>
        <w:rPr>
          <w:rFonts w:eastAsia="楷体_GB2312"/>
          <w:sz w:val="28"/>
        </w:rPr>
        <w:t>具体地</w:t>
      </w:r>
      <w:r w:rsidR="00CE760D">
        <w:rPr>
          <w:rFonts w:eastAsia="楷体_GB2312"/>
          <w:sz w:val="28"/>
        </w:rPr>
        <w:t>，第一处理器</w:t>
      </w:r>
      <w:r>
        <w:rPr>
          <w:rFonts w:eastAsia="楷体_GB2312"/>
          <w:sz w:val="28"/>
        </w:rPr>
        <w:t>可以针对枢纽节点的每个邻居节点，</w:t>
      </w:r>
      <w:r>
        <w:rPr>
          <w:rFonts w:eastAsia="楷体_GB2312" w:hint="eastAsia"/>
          <w:sz w:val="28"/>
        </w:rPr>
        <w:t>将该邻居节点作为起始节点，通过多轮节点查询，确定原始图数据中与该邻居节点存在连接关系的其他节点，作为该邻居节点的关联节点，其中，</w:t>
      </w:r>
      <w:r w:rsidR="00CE760D" w:rsidRPr="00CE760D">
        <w:rPr>
          <w:rFonts w:eastAsia="楷体_GB2312" w:hint="eastAsia"/>
          <w:sz w:val="28"/>
        </w:rPr>
        <w:t>针对每轮节点查询，确定该轮节点查询中的各目标节点，判断各目标节点</w:t>
      </w:r>
      <w:r w:rsidR="00226A6A">
        <w:rPr>
          <w:rFonts w:eastAsia="楷体_GB2312" w:hint="eastAsia"/>
          <w:sz w:val="28"/>
        </w:rPr>
        <w:t>的各邻居节点中是否存在未访问节点，若是，则将各目标节点的各邻居节点</w:t>
      </w:r>
      <w:r w:rsidR="003B4A0E">
        <w:rPr>
          <w:rFonts w:eastAsia="楷体_GB2312" w:hint="eastAsia"/>
          <w:sz w:val="28"/>
        </w:rPr>
        <w:t>中的未访问节点</w:t>
      </w:r>
      <w:r w:rsidR="00CE760D" w:rsidRPr="00CE760D">
        <w:rPr>
          <w:rFonts w:eastAsia="楷体_GB2312" w:hint="eastAsia"/>
          <w:sz w:val="28"/>
        </w:rPr>
        <w:t>作为起始节点的关联节点，</w:t>
      </w:r>
      <w:r w:rsidR="00226A6A">
        <w:rPr>
          <w:rFonts w:eastAsia="楷体_GB2312" w:hint="eastAsia"/>
          <w:sz w:val="28"/>
        </w:rPr>
        <w:t>并将</w:t>
      </w:r>
      <w:r w:rsidR="00226A6A" w:rsidRPr="00CE760D">
        <w:rPr>
          <w:rFonts w:eastAsia="楷体_GB2312" w:hint="eastAsia"/>
          <w:sz w:val="28"/>
        </w:rPr>
        <w:t>各目标节点</w:t>
      </w:r>
      <w:r w:rsidR="00226A6A">
        <w:rPr>
          <w:rFonts w:eastAsia="楷体_GB2312" w:hint="eastAsia"/>
          <w:sz w:val="28"/>
        </w:rPr>
        <w:t>的各邻居节点</w:t>
      </w:r>
      <w:r w:rsidR="003B4A0E">
        <w:rPr>
          <w:rFonts w:eastAsia="楷体_GB2312" w:hint="eastAsia"/>
          <w:sz w:val="28"/>
        </w:rPr>
        <w:t>中的未访问节点</w:t>
      </w:r>
      <w:r w:rsidR="00226A6A">
        <w:rPr>
          <w:rFonts w:eastAsia="楷体_GB2312" w:hint="eastAsia"/>
          <w:sz w:val="28"/>
        </w:rPr>
        <w:t>设为已访问节点，</w:t>
      </w:r>
      <w:r w:rsidR="00CE760D" w:rsidRPr="00CE760D">
        <w:rPr>
          <w:rFonts w:eastAsia="楷体_GB2312" w:hint="eastAsia"/>
          <w:sz w:val="28"/>
        </w:rPr>
        <w:t>以及，将各目标节点的</w:t>
      </w:r>
      <w:r w:rsidR="00226A6A">
        <w:rPr>
          <w:rFonts w:eastAsia="楷体_GB2312" w:hint="eastAsia"/>
          <w:sz w:val="28"/>
        </w:rPr>
        <w:t>各</w:t>
      </w:r>
      <w:r w:rsidR="00CE760D" w:rsidRPr="00CE760D">
        <w:rPr>
          <w:rFonts w:eastAsia="楷体_GB2312" w:hint="eastAsia"/>
          <w:sz w:val="28"/>
        </w:rPr>
        <w:t>邻居节点</w:t>
      </w:r>
      <w:r w:rsidR="003B4A0E">
        <w:rPr>
          <w:rFonts w:eastAsia="楷体_GB2312" w:hint="eastAsia"/>
          <w:sz w:val="28"/>
        </w:rPr>
        <w:t>中的未访问节点</w:t>
      </w:r>
      <w:r w:rsidR="00CE760D" w:rsidRPr="00CE760D">
        <w:rPr>
          <w:rFonts w:eastAsia="楷体_GB2312" w:hint="eastAsia"/>
          <w:sz w:val="28"/>
        </w:rPr>
        <w:t>作为下一轮</w:t>
      </w:r>
      <w:r w:rsidR="00CE760D">
        <w:rPr>
          <w:rFonts w:eastAsia="楷体_GB2312" w:hint="eastAsia"/>
          <w:sz w:val="28"/>
        </w:rPr>
        <w:t>节点查询的目标节点，各目标节点是将起始节点迭代至上一轮后得到的，</w:t>
      </w:r>
      <w:r w:rsidR="00CE760D" w:rsidRPr="00CE760D">
        <w:rPr>
          <w:rFonts w:eastAsia="楷体_GB2312" w:hint="eastAsia"/>
          <w:sz w:val="28"/>
        </w:rPr>
        <w:t>在确定满足预设的第一终止条件后，得到起始节点的各关联节点。</w:t>
      </w:r>
    </w:p>
    <w:p w14:paraId="3E06015F" w14:textId="04D32A90" w:rsidR="00581737" w:rsidRDefault="00581737" w:rsidP="008B1ABC">
      <w:pPr>
        <w:adjustRightInd w:val="0"/>
        <w:snapToGrid w:val="0"/>
        <w:spacing w:line="360" w:lineRule="auto"/>
        <w:ind w:firstLineChars="200" w:firstLine="560"/>
        <w:rPr>
          <w:rFonts w:eastAsia="楷体_GB2312"/>
          <w:sz w:val="28"/>
        </w:rPr>
      </w:pPr>
      <w:r>
        <w:rPr>
          <w:rFonts w:eastAsia="楷体_GB2312"/>
          <w:sz w:val="28"/>
        </w:rPr>
        <w:t>其中，这里的第一终止条件可以根据实际需求设置，</w:t>
      </w:r>
      <w:r w:rsidR="003B4A0E">
        <w:rPr>
          <w:rFonts w:eastAsia="楷体_GB2312"/>
          <w:sz w:val="28"/>
        </w:rPr>
        <w:t>例如：</w:t>
      </w:r>
      <w:r w:rsidR="008B1ABC">
        <w:rPr>
          <w:rFonts w:eastAsia="楷体_GB2312"/>
          <w:sz w:val="28"/>
        </w:rPr>
        <w:t>该轮节点查询中的各目标节点的各邻居节点均为已访问节点。再例</w:t>
      </w:r>
      <w:r>
        <w:rPr>
          <w:rFonts w:eastAsia="楷体_GB2312"/>
          <w:sz w:val="28"/>
        </w:rPr>
        <w:t>如：已经访问的节点数</w:t>
      </w:r>
      <w:r w:rsidR="00226A6A">
        <w:rPr>
          <w:rFonts w:eastAsia="楷体_GB2312"/>
          <w:sz w:val="28"/>
        </w:rPr>
        <w:t>超过预设阈值</w:t>
      </w:r>
      <w:r w:rsidR="008B1ABC">
        <w:rPr>
          <w:rFonts w:eastAsia="楷体_GB2312"/>
          <w:sz w:val="28"/>
        </w:rPr>
        <w:t>。</w:t>
      </w:r>
    </w:p>
    <w:p w14:paraId="32B08D74" w14:textId="7B6DB52D"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需要说明的是，第一处理器查询每个目标节点邻居节点的过程，可以通过多个线程，并行执行。</w:t>
      </w:r>
    </w:p>
    <w:p w14:paraId="37982EF1" w14:textId="60571104"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另外，从上述内容中可以看出，第一处理器</w:t>
      </w:r>
      <w:r w:rsidR="00F46291">
        <w:rPr>
          <w:rFonts w:eastAsia="楷体_GB2312"/>
          <w:sz w:val="28"/>
        </w:rPr>
        <w:t>在以枢纽节点的每个邻居节点</w:t>
      </w:r>
      <w:r w:rsidR="00581737">
        <w:rPr>
          <w:rFonts w:eastAsia="楷体_GB2312"/>
          <w:sz w:val="28"/>
        </w:rPr>
        <w:t>作为起始节点，通过多轮节点查询，以确定每个邻居节点的关联节点的过程中，可能会出现一个节点被多次重复访问的情况出现</w:t>
      </w:r>
      <w:r w:rsidR="008B1ABC">
        <w:rPr>
          <w:rFonts w:eastAsia="楷体_GB2312"/>
          <w:sz w:val="28"/>
        </w:rPr>
        <w:t>，即，在当前起始节点的多轮节点查询过程中未访问的节点可能在其他起始节点的多轮节点查询过程中已访问</w:t>
      </w:r>
      <w:r w:rsidR="00581737">
        <w:rPr>
          <w:rFonts w:eastAsia="楷体_GB2312"/>
          <w:sz w:val="28"/>
        </w:rPr>
        <w:t>。</w:t>
      </w:r>
    </w:p>
    <w:p w14:paraId="3093B01D" w14:textId="22570DCB" w:rsidR="00B73D0B" w:rsidRDefault="00581737" w:rsidP="00581737">
      <w:pPr>
        <w:adjustRightInd w:val="0"/>
        <w:snapToGrid w:val="0"/>
        <w:spacing w:line="360" w:lineRule="auto"/>
        <w:ind w:firstLineChars="200" w:firstLine="560"/>
        <w:rPr>
          <w:rFonts w:eastAsia="楷体_GB2312"/>
          <w:sz w:val="28"/>
        </w:rPr>
      </w:pPr>
      <w:r>
        <w:rPr>
          <w:rFonts w:eastAsia="楷体_GB2312"/>
          <w:sz w:val="28"/>
        </w:rPr>
        <w:t>基于此，</w:t>
      </w:r>
      <w:r w:rsidR="006577FC">
        <w:rPr>
          <w:rFonts w:eastAsia="楷体_GB2312"/>
          <w:sz w:val="28"/>
        </w:rPr>
        <w:t>第一处理器在</w:t>
      </w:r>
      <w:r w:rsidR="006577FC" w:rsidRPr="00CE760D">
        <w:rPr>
          <w:rFonts w:eastAsia="楷体_GB2312" w:hint="eastAsia"/>
          <w:sz w:val="28"/>
        </w:rPr>
        <w:t>判断各目标节点是否存在邻居节点</w:t>
      </w:r>
      <w:r w:rsidR="006577FC">
        <w:rPr>
          <w:rFonts w:eastAsia="楷体_GB2312" w:hint="eastAsia"/>
          <w:sz w:val="28"/>
        </w:rPr>
        <w:t>之前，可以针对</w:t>
      </w:r>
      <w:r w:rsidR="006577FC">
        <w:rPr>
          <w:rFonts w:eastAsia="楷体_GB2312" w:hint="eastAsia"/>
          <w:sz w:val="28"/>
        </w:rPr>
        <w:lastRenderedPageBreak/>
        <w:t>每轮节点查询中的每个目标节点，判断在预设的全局已访问节点集中是否包含该目标节点，若否，则确定该目标节点为起始节点对应的已访问邻居节点，并将该目标节点添加到全局已访问节点集中，若是，则确定起始节点不存在关联节点，并将起始节点对应的已访问邻居节点从全局已访问节点集中移除</w:t>
      </w:r>
      <w:r w:rsidR="006577FC">
        <w:rPr>
          <w:rFonts w:eastAsia="楷体_GB2312"/>
          <w:sz w:val="28"/>
        </w:rPr>
        <w:t>。</w:t>
      </w:r>
    </w:p>
    <w:p w14:paraId="2DA7B9AC" w14:textId="0E174961" w:rsidR="007F4F3F" w:rsidRPr="00CE760D" w:rsidRDefault="007F4F3F" w:rsidP="00581737">
      <w:pPr>
        <w:adjustRightInd w:val="0"/>
        <w:snapToGrid w:val="0"/>
        <w:spacing w:line="360" w:lineRule="auto"/>
        <w:ind w:firstLineChars="200" w:firstLine="560"/>
        <w:rPr>
          <w:rFonts w:eastAsia="楷体_GB2312"/>
          <w:sz w:val="28"/>
        </w:rPr>
      </w:pPr>
      <w:r>
        <w:rPr>
          <w:rFonts w:eastAsia="楷体_GB2312"/>
          <w:sz w:val="28"/>
        </w:rPr>
        <w:t>需要说明的是，第一处理器</w:t>
      </w:r>
      <w:r w:rsidR="00350048">
        <w:rPr>
          <w:rFonts w:eastAsia="楷体_GB2312"/>
          <w:sz w:val="28"/>
        </w:rPr>
        <w:t>确定出的图数据分块除了对应的节点的数据外，还包含有图数据分块的结构信息，这里的结构信息包括：该图数据分块中包含的节点的数量，该图数据分块连接的枢纽节点的索引，该图数据分块连接的枢纽节点的数量等信息。</w:t>
      </w:r>
    </w:p>
    <w:p w14:paraId="0E4CE480" w14:textId="0038C289" w:rsidR="00B73D0B" w:rsidRDefault="008B1ABC" w:rsidP="00B73D0B">
      <w:pPr>
        <w:adjustRightInd w:val="0"/>
        <w:snapToGrid w:val="0"/>
        <w:spacing w:line="360" w:lineRule="auto"/>
        <w:ind w:firstLineChars="200" w:firstLine="560"/>
        <w:rPr>
          <w:rFonts w:eastAsia="楷体_GB2312"/>
          <w:sz w:val="28"/>
        </w:rPr>
      </w:pPr>
      <w:r>
        <w:rPr>
          <w:rFonts w:eastAsia="楷体_GB2312" w:hint="eastAsia"/>
          <w:sz w:val="28"/>
        </w:rPr>
        <w:t>进一步地，</w:t>
      </w:r>
      <w:r w:rsidR="00B73D0B">
        <w:rPr>
          <w:rFonts w:eastAsia="楷体_GB2312" w:hint="eastAsia"/>
          <w:sz w:val="28"/>
        </w:rPr>
        <w:t>第二处理器用于针对图数据分块中包含的每个节点，根据该节点在图数据分块中的各邻居节点的节点特征表示，对该节点的节点特征表示进行更新，得到该节点的更新后特征表示，根据该节点以及其他节点的更新后特征表示，对原始图数据进行更新处理。</w:t>
      </w:r>
    </w:p>
    <w:p w14:paraId="15E4D88F" w14:textId="68B4C511" w:rsidR="00B73D0B" w:rsidRDefault="008B1ABC" w:rsidP="008B1ABC">
      <w:pPr>
        <w:adjustRightInd w:val="0"/>
        <w:snapToGrid w:val="0"/>
        <w:spacing w:line="360" w:lineRule="auto"/>
        <w:ind w:firstLineChars="200" w:firstLine="560"/>
        <w:rPr>
          <w:rFonts w:eastAsia="楷体_GB2312"/>
          <w:sz w:val="28"/>
        </w:rPr>
      </w:pPr>
      <w:r>
        <w:rPr>
          <w:rFonts w:eastAsia="楷体_GB2312"/>
          <w:sz w:val="28"/>
        </w:rPr>
        <w:t>进一步地，在第二处理器中包含有至少一个处理单元</w:t>
      </w:r>
      <w:r>
        <w:rPr>
          <w:rFonts w:eastAsia="楷体_GB2312" w:hint="eastAsia"/>
          <w:sz w:val="28"/>
        </w:rPr>
        <w:t>，</w:t>
      </w:r>
      <w:r w:rsidR="00B73D0B">
        <w:rPr>
          <w:rFonts w:eastAsia="楷体_GB2312"/>
          <w:sz w:val="28"/>
        </w:rPr>
        <w:t>各处理单元</w:t>
      </w:r>
      <w:r w:rsidR="00B73D0B">
        <w:rPr>
          <w:rFonts w:eastAsia="楷体_GB2312" w:hint="eastAsia"/>
          <w:sz w:val="28"/>
        </w:rPr>
        <w:t>中</w:t>
      </w:r>
      <w:r w:rsidR="00B73D0B">
        <w:rPr>
          <w:rFonts w:eastAsia="楷体_GB2312"/>
          <w:sz w:val="28"/>
        </w:rPr>
        <w:t>的至少部分处理单元用于针对图数据分块中包含的</w:t>
      </w:r>
      <w:r w:rsidR="00B73D0B">
        <w:rPr>
          <w:rFonts w:eastAsia="楷体_GB2312" w:hint="eastAsia"/>
          <w:sz w:val="28"/>
        </w:rPr>
        <w:t>每个节点，将该节点在图数据分块中的至少部分邻居节点的节点特征表示进行聚合，得到该节点的子聚合特征表示</w:t>
      </w:r>
      <w:r>
        <w:rPr>
          <w:rFonts w:eastAsia="楷体_GB2312" w:hint="eastAsia"/>
          <w:sz w:val="28"/>
        </w:rPr>
        <w:t>，</w:t>
      </w:r>
      <w:r w:rsidR="00B73D0B">
        <w:rPr>
          <w:rFonts w:eastAsia="楷体_GB2312" w:hint="eastAsia"/>
          <w:sz w:val="28"/>
        </w:rPr>
        <w:t>以及</w:t>
      </w:r>
      <w:r>
        <w:rPr>
          <w:rFonts w:eastAsia="楷体_GB2312"/>
          <w:sz w:val="28"/>
        </w:rPr>
        <w:t>，</w:t>
      </w:r>
      <w:r w:rsidR="00A474ED">
        <w:rPr>
          <w:rFonts w:eastAsia="楷体_GB2312"/>
          <w:sz w:val="28"/>
        </w:rPr>
        <w:t>各处理单元中的</w:t>
      </w:r>
      <w:r w:rsidR="00B73D0B">
        <w:rPr>
          <w:rFonts w:eastAsia="楷体_GB2312" w:hint="eastAsia"/>
          <w:sz w:val="28"/>
        </w:rPr>
        <w:t>其他处理单元用于根据该节点的各子聚合特征表示，对该节点的节点特征表示进行更新，得到该节点的更新后特征表示</w:t>
      </w:r>
      <w:r w:rsidR="00B73D0B">
        <w:rPr>
          <w:rFonts w:eastAsia="楷体_GB2312"/>
          <w:sz w:val="28"/>
        </w:rPr>
        <w:t>。</w:t>
      </w:r>
    </w:p>
    <w:p w14:paraId="50C4C5C2" w14:textId="0D7E593D" w:rsidR="00FB550F" w:rsidRDefault="009D5C9D" w:rsidP="00A474ED">
      <w:pPr>
        <w:adjustRightInd w:val="0"/>
        <w:snapToGrid w:val="0"/>
        <w:spacing w:line="360" w:lineRule="auto"/>
        <w:ind w:firstLineChars="200" w:firstLine="560"/>
        <w:rPr>
          <w:rFonts w:eastAsia="楷体_GB2312"/>
          <w:sz w:val="28"/>
        </w:rPr>
      </w:pPr>
      <w:r>
        <w:rPr>
          <w:rFonts w:eastAsia="楷体_GB2312" w:hint="eastAsia"/>
          <w:sz w:val="28"/>
        </w:rPr>
        <w:t>除此之外</w:t>
      </w:r>
      <w:r w:rsidR="008B1ABC">
        <w:rPr>
          <w:rFonts w:eastAsia="楷体_GB2312" w:hint="eastAsia"/>
          <w:sz w:val="28"/>
        </w:rPr>
        <w:t>，</w:t>
      </w:r>
      <w:r w:rsidR="00B73D0B">
        <w:rPr>
          <w:rFonts w:eastAsia="楷体_GB2312" w:hint="eastAsia"/>
          <w:sz w:val="28"/>
        </w:rPr>
        <w:t>数据处理系统还包括：任务调度器</w:t>
      </w:r>
      <w:r w:rsidR="00A474ED">
        <w:rPr>
          <w:rFonts w:eastAsia="楷体_GB2312"/>
          <w:sz w:val="28"/>
        </w:rPr>
        <w:t>，</w:t>
      </w:r>
      <w:r w:rsidR="00FB550F">
        <w:rPr>
          <w:rFonts w:eastAsia="楷体_GB2312"/>
          <w:sz w:val="28"/>
        </w:rPr>
        <w:t>具体如图</w:t>
      </w:r>
      <w:r w:rsidR="00E02D67">
        <w:rPr>
          <w:rFonts w:eastAsia="楷体_GB2312"/>
          <w:sz w:val="28"/>
        </w:rPr>
        <w:t>2</w:t>
      </w:r>
      <w:r w:rsidR="00FB550F">
        <w:rPr>
          <w:rFonts w:eastAsia="楷体_GB2312" w:hint="eastAsia"/>
          <w:sz w:val="28"/>
        </w:rPr>
        <w:t>所示。</w:t>
      </w:r>
    </w:p>
    <w:p w14:paraId="2282A82A" w14:textId="741FC488" w:rsidR="00FB550F" w:rsidRDefault="00FB550F" w:rsidP="00A474ED">
      <w:pPr>
        <w:adjustRightInd w:val="0"/>
        <w:snapToGrid w:val="0"/>
        <w:spacing w:line="360" w:lineRule="auto"/>
        <w:ind w:firstLineChars="200" w:firstLine="560"/>
        <w:rPr>
          <w:rFonts w:eastAsia="楷体_GB2312"/>
          <w:sz w:val="28"/>
        </w:rPr>
      </w:pPr>
      <w:r>
        <w:rPr>
          <w:rFonts w:eastAsia="楷体_GB2312"/>
          <w:sz w:val="28"/>
        </w:rPr>
        <w:t>图</w:t>
      </w:r>
      <w:r w:rsidR="00E02D67">
        <w:rPr>
          <w:rFonts w:eastAsia="楷体_GB2312"/>
          <w:sz w:val="28"/>
        </w:rPr>
        <w:t>2</w:t>
      </w:r>
      <w:r w:rsidR="009D5C9D">
        <w:rPr>
          <w:rFonts w:eastAsia="楷体_GB2312" w:hint="eastAsia"/>
          <w:sz w:val="28"/>
        </w:rPr>
        <w:t>为本说明书中提供的任务调度器的示意图。</w:t>
      </w:r>
    </w:p>
    <w:p w14:paraId="56E6CB18" w14:textId="21EBAAE0" w:rsidR="00B73D0B" w:rsidRDefault="00FB550F" w:rsidP="00A474ED">
      <w:pPr>
        <w:adjustRightInd w:val="0"/>
        <w:snapToGrid w:val="0"/>
        <w:spacing w:line="360" w:lineRule="auto"/>
        <w:ind w:firstLineChars="200" w:firstLine="560"/>
        <w:rPr>
          <w:rFonts w:eastAsia="楷体_GB2312"/>
          <w:sz w:val="28"/>
        </w:rPr>
      </w:pPr>
      <w:r>
        <w:rPr>
          <w:rFonts w:eastAsia="楷体_GB2312"/>
          <w:sz w:val="28"/>
        </w:rPr>
        <w:t>结合图</w:t>
      </w:r>
      <w:r w:rsidR="00E02D67">
        <w:rPr>
          <w:rFonts w:eastAsia="楷体_GB2312"/>
          <w:sz w:val="28"/>
        </w:rPr>
        <w:t>2</w:t>
      </w:r>
      <w:r>
        <w:rPr>
          <w:rFonts w:eastAsia="楷体_GB2312" w:hint="eastAsia"/>
          <w:sz w:val="28"/>
        </w:rPr>
        <w:t>可以看出，</w:t>
      </w:r>
      <w:r w:rsidR="00A474ED">
        <w:rPr>
          <w:rFonts w:eastAsia="楷体_GB2312"/>
          <w:sz w:val="28"/>
        </w:rPr>
        <w:t>可以通过</w:t>
      </w:r>
      <w:r w:rsidR="00B73D0B">
        <w:rPr>
          <w:rFonts w:eastAsia="楷体_GB2312"/>
          <w:sz w:val="28"/>
        </w:rPr>
        <w:t>任务调度器生成针对图数据分块的第一数据处理任务，并根据各处理单元的负载值，将第一数据处理任务分配给处理单元，</w:t>
      </w:r>
      <w:r w:rsidR="00A474ED">
        <w:rPr>
          <w:rFonts w:eastAsia="楷体_GB2312"/>
          <w:sz w:val="28"/>
        </w:rPr>
        <w:t>这里的</w:t>
      </w:r>
      <w:r w:rsidR="00B73D0B">
        <w:rPr>
          <w:rFonts w:eastAsia="楷体_GB2312"/>
          <w:sz w:val="28"/>
        </w:rPr>
        <w:t>第一数据处理任务用于将</w:t>
      </w:r>
      <w:r w:rsidR="00B73D0B">
        <w:rPr>
          <w:rFonts w:eastAsia="楷体_GB2312" w:hint="eastAsia"/>
          <w:sz w:val="28"/>
        </w:rPr>
        <w:t>部分节点的节点特征表示进行聚合</w:t>
      </w:r>
      <w:r w:rsidR="00A474ED">
        <w:rPr>
          <w:rFonts w:eastAsia="楷体_GB2312"/>
          <w:sz w:val="28"/>
        </w:rPr>
        <w:t>。</w:t>
      </w:r>
      <w:r w:rsidR="00B73D0B">
        <w:rPr>
          <w:rFonts w:eastAsia="楷体_GB2312"/>
          <w:sz w:val="28"/>
        </w:rPr>
        <w:t>以及</w:t>
      </w:r>
      <w:r w:rsidR="00A474ED">
        <w:rPr>
          <w:rFonts w:eastAsia="楷体_GB2312"/>
          <w:sz w:val="28"/>
        </w:rPr>
        <w:t>可以通过</w:t>
      </w:r>
      <w:r w:rsidR="00B73D0B">
        <w:rPr>
          <w:rFonts w:eastAsia="楷体_GB2312"/>
          <w:sz w:val="28"/>
        </w:rPr>
        <w:t>任务调度器生成针对图数据分块的第二数据处理任务，并根据各处理单元的负载值，将第二数据处理任务分配给处理单元，第二数据处理任务用于</w:t>
      </w:r>
      <w:r w:rsidR="00B73D0B">
        <w:rPr>
          <w:rFonts w:eastAsia="楷体_GB2312" w:hint="eastAsia"/>
          <w:sz w:val="28"/>
        </w:rPr>
        <w:t>对图数据分块中的至少一个节点的节点特征表示进行更新</w:t>
      </w:r>
      <w:r w:rsidR="00B73D0B">
        <w:rPr>
          <w:rFonts w:eastAsia="楷体_GB2312"/>
          <w:sz w:val="28"/>
        </w:rPr>
        <w:t>。</w:t>
      </w:r>
    </w:p>
    <w:p w14:paraId="10F7D0E1" w14:textId="7AF40FA5" w:rsidR="00C7735E" w:rsidRDefault="00A474ED" w:rsidP="00A474ED">
      <w:pPr>
        <w:adjustRightInd w:val="0"/>
        <w:snapToGrid w:val="0"/>
        <w:spacing w:line="360" w:lineRule="auto"/>
        <w:ind w:firstLineChars="200" w:firstLine="560"/>
        <w:rPr>
          <w:rFonts w:eastAsia="楷体_GB2312"/>
          <w:sz w:val="28"/>
        </w:rPr>
      </w:pPr>
      <w:r>
        <w:rPr>
          <w:rFonts w:eastAsia="楷体_GB2312"/>
          <w:sz w:val="28"/>
        </w:rPr>
        <w:t>进一步地，</w:t>
      </w:r>
      <w:r w:rsidR="00C7735E">
        <w:rPr>
          <w:rFonts w:eastAsia="楷体_GB2312"/>
          <w:sz w:val="28"/>
        </w:rPr>
        <w:t>任务调度器还可以通过两种不同的负载均衡的方法对各处理单</w:t>
      </w:r>
      <w:r w:rsidR="00C7735E">
        <w:rPr>
          <w:rFonts w:eastAsia="楷体_GB2312"/>
          <w:sz w:val="28"/>
        </w:rPr>
        <w:lastRenderedPageBreak/>
        <w:t>元进行负载均衡处理，以下分别针对这两种负载均衡方法进行详细说明。</w:t>
      </w:r>
    </w:p>
    <w:p w14:paraId="409233BA" w14:textId="54C8521D" w:rsidR="00B73D0B" w:rsidRDefault="00C7735E" w:rsidP="00A474ED">
      <w:pPr>
        <w:adjustRightInd w:val="0"/>
        <w:snapToGrid w:val="0"/>
        <w:spacing w:line="360" w:lineRule="auto"/>
        <w:ind w:firstLineChars="200" w:firstLine="560"/>
        <w:rPr>
          <w:rFonts w:eastAsia="楷体_GB2312"/>
          <w:sz w:val="28"/>
        </w:rPr>
      </w:pPr>
      <w:r>
        <w:rPr>
          <w:rFonts w:eastAsia="楷体_GB2312" w:hint="eastAsia"/>
          <w:sz w:val="28"/>
        </w:rPr>
        <w:t>第一种负载均衡方法</w:t>
      </w:r>
      <w:ins w:id="18" w:author="administrator" w:date="2023-03-09T14:10:00Z">
        <w:r w:rsidR="005B0733">
          <w:rPr>
            <w:rFonts w:eastAsia="楷体_GB2312" w:hint="eastAsia"/>
            <w:sz w:val="28"/>
          </w:rPr>
          <w:t>可以</w:t>
        </w:r>
      </w:ins>
      <w:r>
        <w:rPr>
          <w:rFonts w:eastAsia="楷体_GB2312" w:hint="eastAsia"/>
          <w:sz w:val="28"/>
        </w:rPr>
        <w:t>为</w:t>
      </w:r>
      <w:del w:id="19" w:author="administrator" w:date="2023-03-09T14:09:00Z">
        <w:r w:rsidDel="005B0733">
          <w:rPr>
            <w:rFonts w:eastAsia="楷体_GB2312" w:hint="eastAsia"/>
            <w:sz w:val="28"/>
          </w:rPr>
          <w:delText>，</w:delText>
        </w:r>
      </w:del>
      <w:r w:rsidR="00116B8C">
        <w:rPr>
          <w:rFonts w:eastAsia="楷体_GB2312" w:hint="eastAsia"/>
          <w:sz w:val="28"/>
        </w:rPr>
        <w:t>任务调度器</w:t>
      </w:r>
      <w:del w:id="20" w:author="administrator" w:date="2023-03-09T14:09:00Z">
        <w:r w:rsidR="00A474ED" w:rsidDel="005B0733">
          <w:rPr>
            <w:rFonts w:eastAsia="楷体_GB2312"/>
            <w:sz w:val="28"/>
          </w:rPr>
          <w:delText>可以</w:delText>
        </w:r>
      </w:del>
      <w:r w:rsidR="00B73D0B">
        <w:rPr>
          <w:rFonts w:eastAsia="楷体_GB2312" w:hint="eastAsia"/>
          <w:sz w:val="28"/>
        </w:rPr>
        <w:t>针对每个处理单元，判断该处理单元的负载值是否超过预设的第一负载阈值，若是，则确定在各处理单元中与该处理单元的位置相邻的各处理单元，作为各</w:t>
      </w:r>
      <w:ins w:id="21" w:author="administrator" w:date="2023-03-09T14:13:00Z">
        <w:r w:rsidR="005B0733">
          <w:rPr>
            <w:rFonts w:eastAsia="楷体_GB2312"/>
            <w:sz w:val="28"/>
          </w:rPr>
          <w:t>候选</w:t>
        </w:r>
      </w:ins>
      <w:del w:id="22" w:author="administrator" w:date="2023-03-09T14:13:00Z">
        <w:r w:rsidR="00B73D0B" w:rsidDel="005B0733">
          <w:rPr>
            <w:rFonts w:eastAsia="楷体_GB2312" w:hint="eastAsia"/>
            <w:sz w:val="28"/>
          </w:rPr>
          <w:delText>目标</w:delText>
        </w:r>
      </w:del>
      <w:r w:rsidR="00B73D0B">
        <w:rPr>
          <w:rFonts w:eastAsia="楷体_GB2312" w:hint="eastAsia"/>
          <w:sz w:val="28"/>
        </w:rPr>
        <w:t>处理单元</w:t>
      </w:r>
      <w:del w:id="23" w:author="administrator" w:date="2023-03-09T14:14:00Z">
        <w:r w:rsidR="00B73D0B" w:rsidDel="005B0733">
          <w:rPr>
            <w:rFonts w:eastAsia="楷体_GB2312" w:hint="eastAsia"/>
            <w:sz w:val="28"/>
          </w:rPr>
          <w:delText>，</w:delText>
        </w:r>
      </w:del>
      <w:ins w:id="24" w:author="administrator" w:date="2023-03-09T14:14:00Z">
        <w:r w:rsidR="005B0733">
          <w:rPr>
            <w:rFonts w:eastAsia="楷体_GB2312" w:hint="eastAsia"/>
            <w:sz w:val="28"/>
          </w:rPr>
          <w:t>，确定各候选处理单元中负载值最低的至少一个候选处理单元，作为目标处理单元，将该处理单元正在处理的第一数据处理任务或第二数据处理任务分配给目标处理单元。</w:t>
        </w:r>
      </w:ins>
      <w:del w:id="25" w:author="administrator" w:date="2023-03-09T14:14:00Z">
        <w:r w:rsidR="009D5C9D" w:rsidDel="005B0733">
          <w:rPr>
            <w:rFonts w:eastAsia="楷体_GB2312" w:hint="eastAsia"/>
            <w:sz w:val="28"/>
          </w:rPr>
          <w:delText>将该处理单元正在处理的至少部分第一数据处理任务或第二数据处理任务均匀分配给</w:delText>
        </w:r>
        <w:r w:rsidR="009D5C9D" w:rsidDel="005B0733">
          <w:rPr>
            <w:rFonts w:eastAsia="楷体_GB2312"/>
            <w:sz w:val="28"/>
          </w:rPr>
          <w:delText>每个</w:delText>
        </w:r>
        <w:r w:rsidR="009D5C9D" w:rsidDel="005B0733">
          <w:rPr>
            <w:rFonts w:eastAsia="楷体_GB2312" w:hint="eastAsia"/>
            <w:sz w:val="28"/>
          </w:rPr>
          <w:delText>目标处理单元</w:delText>
        </w:r>
        <w:r w:rsidR="00B73D0B" w:rsidDel="005B0733">
          <w:rPr>
            <w:rFonts w:eastAsia="楷体_GB2312" w:hint="eastAsia"/>
            <w:sz w:val="28"/>
          </w:rPr>
          <w:delText>。</w:delText>
        </w:r>
      </w:del>
    </w:p>
    <w:p w14:paraId="6EC9EA2E" w14:textId="46BBD8A7" w:rsidR="001F4FC1" w:rsidRDefault="001F4FC1" w:rsidP="00A474ED">
      <w:pPr>
        <w:adjustRightInd w:val="0"/>
        <w:snapToGrid w:val="0"/>
        <w:spacing w:line="360" w:lineRule="auto"/>
        <w:ind w:firstLineChars="200" w:firstLine="560"/>
        <w:rPr>
          <w:ins w:id="26" w:author="administrator" w:date="2023-03-09T14:14:00Z"/>
          <w:rFonts w:eastAsia="楷体_GB2312" w:hint="eastAsia"/>
          <w:sz w:val="28"/>
        </w:rPr>
      </w:pPr>
      <w:ins w:id="27" w:author="administrator" w:date="2023-03-09T14:15:00Z">
        <w:r>
          <w:rPr>
            <w:rFonts w:eastAsia="楷体_GB2312"/>
            <w:sz w:val="28"/>
          </w:rPr>
          <w:t>值得说明的是，上述内容中</w:t>
        </w:r>
      </w:ins>
      <w:ins w:id="28" w:author="administrator" w:date="2023-03-09T15:02:00Z">
        <w:r w:rsidR="00745B2A">
          <w:rPr>
            <w:rFonts w:eastAsia="楷体_GB2312"/>
            <w:sz w:val="28"/>
          </w:rPr>
          <w:t>将</w:t>
        </w:r>
        <w:r w:rsidR="00745B2A">
          <w:rPr>
            <w:rFonts w:eastAsia="楷体_GB2312" w:hint="eastAsia"/>
            <w:sz w:val="28"/>
          </w:rPr>
          <w:t>该处理单元正在处理的第一数据处理任务或第二数据处理任务分配给目标处理单元</w:t>
        </w:r>
      </w:ins>
      <w:ins w:id="29" w:author="administrator" w:date="2023-03-09T15:03:00Z">
        <w:r w:rsidR="00745B2A">
          <w:rPr>
            <w:rFonts w:eastAsia="楷体_GB2312" w:hint="eastAsia"/>
            <w:sz w:val="28"/>
          </w:rPr>
          <w:t>并不是直接将第一数据处理任务或第二数据处理任务转移给目标处理单元，而是借用目标处理单元的计算资源</w:t>
        </w:r>
      </w:ins>
      <w:ins w:id="30" w:author="administrator" w:date="2023-03-09T15:04:00Z">
        <w:r w:rsidR="00745B2A">
          <w:rPr>
            <w:rFonts w:eastAsia="楷体_GB2312" w:hint="eastAsia"/>
            <w:sz w:val="28"/>
          </w:rPr>
          <w:t>执行</w:t>
        </w:r>
      </w:ins>
      <w:ins w:id="31" w:author="administrator" w:date="2023-03-09T15:03:00Z">
        <w:r w:rsidR="00745B2A">
          <w:rPr>
            <w:rFonts w:eastAsia="楷体_GB2312" w:hint="eastAsia"/>
            <w:sz w:val="28"/>
          </w:rPr>
          <w:t>第一数据处理任务或第二数据处理任务</w:t>
        </w:r>
      </w:ins>
      <w:ins w:id="32" w:author="administrator" w:date="2023-03-09T15:04:00Z">
        <w:r w:rsidR="00745B2A">
          <w:rPr>
            <w:rFonts w:eastAsia="楷体_GB2312" w:hint="eastAsia"/>
            <w:sz w:val="28"/>
          </w:rPr>
          <w:t>中的至少部分计算任务，并将执行结果发送给该处理单元。</w:t>
        </w:r>
      </w:ins>
    </w:p>
    <w:p w14:paraId="768928A3" w14:textId="5B716137" w:rsidR="001E59A7" w:rsidRDefault="001E59A7" w:rsidP="00A474ED">
      <w:pPr>
        <w:adjustRightInd w:val="0"/>
        <w:snapToGrid w:val="0"/>
        <w:spacing w:line="360" w:lineRule="auto"/>
        <w:ind w:firstLineChars="200" w:firstLine="560"/>
        <w:rPr>
          <w:rFonts w:eastAsia="楷体_GB2312"/>
          <w:sz w:val="28"/>
        </w:rPr>
      </w:pPr>
      <w:r>
        <w:rPr>
          <w:rFonts w:eastAsia="楷体_GB2312"/>
          <w:sz w:val="28"/>
        </w:rPr>
        <w:t>需要说明的是，之所以从各处理单元中</w:t>
      </w:r>
      <w:r>
        <w:rPr>
          <w:rFonts w:eastAsia="楷体_GB2312" w:hint="eastAsia"/>
          <w:sz w:val="28"/>
        </w:rPr>
        <w:t>与该处理单元的位置相邻的各处理单元中筛选出目标处理单元，是因为相邻的处理单元之间的数据传输效率更高，更容易实现第一数据处理任务或第二数据处理任务的转移。</w:t>
      </w:r>
    </w:p>
    <w:p w14:paraId="28DB0881" w14:textId="2CEBC282" w:rsidR="00B73D0B" w:rsidDel="00C7735E" w:rsidRDefault="00A474ED" w:rsidP="00B73D0B">
      <w:pPr>
        <w:adjustRightInd w:val="0"/>
        <w:snapToGrid w:val="0"/>
        <w:spacing w:line="360" w:lineRule="auto"/>
        <w:ind w:firstLineChars="200" w:firstLine="560"/>
        <w:rPr>
          <w:del w:id="33" w:author="administrator" w:date="2023-03-03T18:08:00Z"/>
          <w:rFonts w:eastAsia="楷体_GB2312"/>
          <w:sz w:val="28"/>
        </w:rPr>
      </w:pPr>
      <w:del w:id="34" w:author="administrator" w:date="2023-03-03T18:08:00Z">
        <w:r w:rsidDel="00C7735E">
          <w:rPr>
            <w:rFonts w:eastAsia="楷体_GB2312"/>
            <w:sz w:val="28"/>
          </w:rPr>
          <w:delText>除此之外，</w:delText>
        </w:r>
      </w:del>
      <w:del w:id="35" w:author="administrator" w:date="2023-03-03T17:22:00Z">
        <w:r w:rsidR="00B73D0B" w:rsidDel="00116B8C">
          <w:rPr>
            <w:rFonts w:eastAsia="楷体_GB2312"/>
            <w:sz w:val="28"/>
          </w:rPr>
          <w:delText>任务调取器</w:delText>
        </w:r>
      </w:del>
      <w:del w:id="36" w:author="administrator" w:date="2023-03-03T18:08:00Z">
        <w:r w:rsidDel="00C7735E">
          <w:rPr>
            <w:rFonts w:eastAsia="楷体_GB2312"/>
            <w:sz w:val="28"/>
          </w:rPr>
          <w:delText>还可以</w:delText>
        </w:r>
        <w:r w:rsidR="00B73D0B" w:rsidDel="00C7735E">
          <w:rPr>
            <w:rFonts w:eastAsia="楷体_GB2312"/>
            <w:sz w:val="28"/>
          </w:rPr>
          <w:delText>针对各处理单元中的每个处理单元，判断该处理单元的负载值与其他处理单元的负载值之间的差值是否超过预设的第二负载阈值，若是，则</w:delText>
        </w:r>
        <w:r w:rsidR="00B73D0B" w:rsidDel="00C7735E">
          <w:rPr>
            <w:rFonts w:eastAsia="楷体_GB2312" w:hint="eastAsia"/>
            <w:sz w:val="28"/>
          </w:rPr>
          <w:delText>从各处理单元中选择负载值最小的处理单元作为目标处理单元，将该处理单元正在处理的第一数据处理任务或第二数据处理任务分配给目标处理单元</w:delText>
        </w:r>
        <w:r w:rsidR="00B73D0B" w:rsidDel="00C7735E">
          <w:rPr>
            <w:rFonts w:eastAsia="楷体_GB2312"/>
            <w:sz w:val="28"/>
          </w:rPr>
          <w:delText>。</w:delText>
        </w:r>
      </w:del>
    </w:p>
    <w:p w14:paraId="41F08EFB" w14:textId="392F4E02" w:rsidR="00B73D0B" w:rsidRDefault="00C7735E" w:rsidP="00B73D0B">
      <w:pPr>
        <w:adjustRightInd w:val="0"/>
        <w:snapToGrid w:val="0"/>
        <w:spacing w:line="360" w:lineRule="auto"/>
        <w:ind w:firstLineChars="200" w:firstLine="560"/>
        <w:rPr>
          <w:ins w:id="37" w:author="administrator" w:date="2023-03-03T17:21:00Z"/>
          <w:rFonts w:eastAsia="楷体_GB2312"/>
          <w:sz w:val="28"/>
        </w:rPr>
      </w:pPr>
      <w:ins w:id="38" w:author="administrator" w:date="2023-03-03T18:10:00Z">
        <w:r>
          <w:rPr>
            <w:rFonts w:eastAsia="楷体_GB2312"/>
            <w:sz w:val="28"/>
          </w:rPr>
          <w:t>第二种负载均衡方法</w:t>
        </w:r>
      </w:ins>
      <w:ins w:id="39" w:author="administrator" w:date="2023-03-09T14:10:00Z">
        <w:r w:rsidR="005B0733">
          <w:rPr>
            <w:rFonts w:eastAsia="楷体_GB2312"/>
            <w:sz w:val="28"/>
          </w:rPr>
          <w:t>可以为任</w:t>
        </w:r>
      </w:ins>
      <w:del w:id="40" w:author="administrator" w:date="2023-03-03T17:20:00Z">
        <w:r w:rsidR="00A474ED" w:rsidDel="00116B8C">
          <w:rPr>
            <w:rFonts w:eastAsia="楷体_GB2312" w:hint="eastAsia"/>
            <w:sz w:val="28"/>
          </w:rPr>
          <w:delText>在实际应用场景中，可能存在部分第一数据处理任务或第二数据处理任务所需处理的数据量较大，从而使得任务调度器在将该任务分配给</w:delText>
        </w:r>
      </w:del>
      <w:del w:id="41" w:author="administrator" w:date="2023-03-03T17:18:00Z">
        <w:r w:rsidR="00A474ED" w:rsidDel="009D5C9D">
          <w:rPr>
            <w:rFonts w:eastAsia="楷体_GB2312" w:hint="eastAsia"/>
            <w:sz w:val="28"/>
          </w:rPr>
          <w:delText>任意一个</w:delText>
        </w:r>
      </w:del>
      <w:del w:id="42" w:author="administrator" w:date="2023-03-03T17:20:00Z">
        <w:r w:rsidR="00A474ED" w:rsidDel="00116B8C">
          <w:rPr>
            <w:rFonts w:eastAsia="楷体_GB2312" w:hint="eastAsia"/>
            <w:sz w:val="28"/>
          </w:rPr>
          <w:delText>处理单元均使该处理单元的负载较高，此时，</w:delText>
        </w:r>
      </w:del>
      <w:del w:id="43" w:author="administrator" w:date="2023-03-03T17:22:00Z">
        <w:r w:rsidR="00B73D0B" w:rsidDel="00116B8C">
          <w:rPr>
            <w:rFonts w:eastAsia="楷体_GB2312"/>
            <w:sz w:val="28"/>
          </w:rPr>
          <w:delText>任务调取器</w:delText>
        </w:r>
      </w:del>
      <w:ins w:id="44" w:author="administrator" w:date="2023-03-03T17:22:00Z">
        <w:r w:rsidR="00116B8C">
          <w:rPr>
            <w:rFonts w:eastAsia="楷体_GB2312"/>
            <w:sz w:val="28"/>
          </w:rPr>
          <w:t>务调度器</w:t>
        </w:r>
      </w:ins>
      <w:del w:id="45" w:author="administrator" w:date="2023-03-09T14:10:00Z">
        <w:r w:rsidR="00A474ED" w:rsidDel="005B0733">
          <w:rPr>
            <w:rFonts w:eastAsia="楷体_GB2312"/>
            <w:sz w:val="28"/>
          </w:rPr>
          <w:delText>可以</w:delText>
        </w:r>
      </w:del>
      <w:r w:rsidR="00B73D0B">
        <w:rPr>
          <w:rFonts w:eastAsia="楷体_GB2312"/>
          <w:sz w:val="28"/>
        </w:rPr>
        <w:t>针对各处理单元中的每个处理单元，判断该处理单元的负载值与其他处理单元的负载值之间的差值是否超过预设的第二负载阈值，若是，则</w:t>
      </w:r>
      <w:r w:rsidR="00B73D0B">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sidR="00B73D0B">
        <w:rPr>
          <w:rFonts w:eastAsia="楷体_GB2312"/>
          <w:sz w:val="28"/>
        </w:rPr>
        <w:t>。</w:t>
      </w:r>
    </w:p>
    <w:p w14:paraId="64166537" w14:textId="0546F2AE" w:rsidR="00811387" w:rsidRDefault="00116B8C" w:rsidP="00510F44">
      <w:pPr>
        <w:adjustRightInd w:val="0"/>
        <w:snapToGrid w:val="0"/>
        <w:spacing w:line="360" w:lineRule="auto"/>
        <w:ind w:firstLineChars="200" w:firstLine="560"/>
        <w:rPr>
          <w:ins w:id="46" w:author="administrator" w:date="2023-03-09T15:08:00Z"/>
          <w:rFonts w:eastAsia="楷体_GB2312"/>
          <w:sz w:val="28"/>
        </w:rPr>
      </w:pPr>
      <w:r>
        <w:rPr>
          <w:rFonts w:eastAsia="楷体_GB2312"/>
          <w:sz w:val="28"/>
        </w:rPr>
        <w:t>需要说明的是，上述的两种负载均衡的方法可以单独使用，也可以同时使用，</w:t>
      </w:r>
      <w:ins w:id="47" w:author="administrator" w:date="2023-03-09T15:08:00Z">
        <w:r w:rsidR="00811387">
          <w:rPr>
            <w:rFonts w:eastAsia="楷体_GB2312"/>
            <w:sz w:val="28"/>
          </w:rPr>
          <w:t>具体如图</w:t>
        </w:r>
        <w:r w:rsidR="00811387">
          <w:rPr>
            <w:rFonts w:eastAsia="楷体_GB2312" w:hint="eastAsia"/>
            <w:sz w:val="28"/>
          </w:rPr>
          <w:t>3</w:t>
        </w:r>
        <w:r w:rsidR="00811387">
          <w:rPr>
            <w:rFonts w:eastAsia="楷体_GB2312" w:hint="eastAsia"/>
            <w:sz w:val="28"/>
          </w:rPr>
          <w:t>所示。</w:t>
        </w:r>
      </w:ins>
    </w:p>
    <w:p w14:paraId="21AEFFFF" w14:textId="6C6400AF" w:rsidR="00811387" w:rsidRPr="00811387" w:rsidRDefault="00811387" w:rsidP="00811387">
      <w:pPr>
        <w:adjustRightInd w:val="0"/>
        <w:snapToGrid w:val="0"/>
        <w:spacing w:line="360" w:lineRule="auto"/>
        <w:ind w:firstLineChars="200" w:firstLine="560"/>
        <w:rPr>
          <w:ins w:id="48" w:author="administrator" w:date="2023-03-09T15:08:00Z"/>
          <w:rFonts w:eastAsia="楷体_GB2312" w:hint="eastAsia"/>
          <w:sz w:val="28"/>
        </w:rPr>
      </w:pPr>
      <w:ins w:id="49" w:author="administrator" w:date="2023-03-09T15:08:00Z">
        <w:r>
          <w:rPr>
            <w:rFonts w:eastAsia="楷体_GB2312"/>
            <w:sz w:val="28"/>
          </w:rPr>
          <w:t>图</w:t>
        </w:r>
        <w:r>
          <w:rPr>
            <w:rFonts w:eastAsia="楷体_GB2312" w:hint="eastAsia"/>
            <w:sz w:val="28"/>
          </w:rPr>
          <w:t>3</w:t>
        </w:r>
        <w:r>
          <w:rPr>
            <w:rFonts w:eastAsia="楷体_GB2312" w:hint="eastAsia"/>
            <w:sz w:val="28"/>
          </w:rPr>
          <w:t>为本说明书中提供的负载均衡流程的示意图。</w:t>
        </w:r>
      </w:ins>
    </w:p>
    <w:p w14:paraId="0A23C22F" w14:textId="5C309045" w:rsidR="00D47478" w:rsidRDefault="00811387" w:rsidP="00510F44">
      <w:pPr>
        <w:adjustRightInd w:val="0"/>
        <w:snapToGrid w:val="0"/>
        <w:spacing w:line="360" w:lineRule="auto"/>
        <w:ind w:firstLineChars="200" w:firstLine="560"/>
        <w:rPr>
          <w:rFonts w:eastAsia="楷体_GB2312"/>
          <w:sz w:val="28"/>
        </w:rPr>
      </w:pPr>
      <w:ins w:id="50" w:author="administrator" w:date="2023-03-09T15:08:00Z">
        <w:r>
          <w:rPr>
            <w:rFonts w:eastAsia="楷体_GB2312"/>
            <w:sz w:val="28"/>
          </w:rPr>
          <w:t>结合图</w:t>
        </w:r>
        <w:r>
          <w:rPr>
            <w:rFonts w:eastAsia="楷体_GB2312" w:hint="eastAsia"/>
            <w:sz w:val="28"/>
          </w:rPr>
          <w:t>3</w:t>
        </w:r>
        <w:r>
          <w:rPr>
            <w:rFonts w:eastAsia="楷体_GB2312" w:hint="eastAsia"/>
            <w:sz w:val="28"/>
          </w:rPr>
          <w:t>可以看出，</w:t>
        </w:r>
      </w:ins>
      <w:r w:rsidR="00D47478">
        <w:rPr>
          <w:rFonts w:eastAsia="楷体_GB2312"/>
          <w:sz w:val="28"/>
        </w:rPr>
        <w:t>优选地，由于使用第一种负载均衡方法对</w:t>
      </w:r>
      <w:ins w:id="51" w:author="administrator" w:date="2023-03-09T14:11:00Z">
        <w:r w:rsidR="005B0733">
          <w:rPr>
            <w:rFonts w:eastAsia="楷体_GB2312"/>
            <w:sz w:val="28"/>
          </w:rPr>
          <w:t>相邻的</w:t>
        </w:r>
      </w:ins>
      <w:r w:rsidR="00D47478">
        <w:rPr>
          <w:rFonts w:eastAsia="楷体_GB2312"/>
          <w:sz w:val="28"/>
        </w:rPr>
        <w:t>各处理单元进行负载均衡处理时，进行数据传输的效率高，开销小，并且</w:t>
      </w:r>
      <w:r w:rsidR="00510F44">
        <w:rPr>
          <w:rFonts w:eastAsia="楷体_GB2312"/>
          <w:sz w:val="28"/>
        </w:rPr>
        <w:t>第一种负载均衡方法</w:t>
      </w:r>
      <w:ins w:id="52" w:author="administrator" w:date="2023-03-09T14:11:00Z">
        <w:r w:rsidR="005B0733">
          <w:rPr>
            <w:rFonts w:eastAsia="楷体_GB2312"/>
            <w:sz w:val="28"/>
          </w:rPr>
          <w:t>执行</w:t>
        </w:r>
      </w:ins>
      <w:ins w:id="53" w:author="administrator" w:date="2023-03-09T14:12:00Z">
        <w:r w:rsidR="005B0733">
          <w:rPr>
            <w:rFonts w:eastAsia="楷体_GB2312"/>
            <w:sz w:val="28"/>
          </w:rPr>
          <w:t>的速度快</w:t>
        </w:r>
      </w:ins>
      <w:del w:id="54" w:author="administrator" w:date="2023-03-09T14:11:00Z">
        <w:r w:rsidR="00510F44" w:rsidDel="005B0733">
          <w:rPr>
            <w:rFonts w:eastAsia="楷体_GB2312"/>
            <w:sz w:val="28"/>
          </w:rPr>
          <w:delText>可以处理大部分负载不均衡的问题</w:delText>
        </w:r>
      </w:del>
      <w:r w:rsidR="00510F44">
        <w:rPr>
          <w:rFonts w:eastAsia="楷体_GB2312"/>
          <w:sz w:val="28"/>
        </w:rPr>
        <w:t>，因此，</w:t>
      </w:r>
      <w:r w:rsidR="00D47478">
        <w:rPr>
          <w:rFonts w:eastAsia="楷体_GB2312"/>
          <w:sz w:val="28"/>
        </w:rPr>
        <w:t>任务调度器可以</w:t>
      </w:r>
      <w:r w:rsidR="00D47478">
        <w:rPr>
          <w:rFonts w:eastAsia="楷体_GB2312" w:hint="eastAsia"/>
          <w:sz w:val="28"/>
        </w:rPr>
        <w:t>针对每个处理单元，</w:t>
      </w:r>
      <w:r w:rsidR="00510F44">
        <w:rPr>
          <w:rFonts w:eastAsia="楷体_GB2312" w:hint="eastAsia"/>
          <w:sz w:val="28"/>
        </w:rPr>
        <w:t>先</w:t>
      </w:r>
      <w:r w:rsidR="00D47478">
        <w:rPr>
          <w:rFonts w:eastAsia="楷体_GB2312" w:hint="eastAsia"/>
          <w:sz w:val="28"/>
        </w:rPr>
        <w:t>判断该处理单元的负载值是否超过预设的第一负载阈值，若是，则确定在各处理单</w:t>
      </w:r>
      <w:r w:rsidR="00D47478">
        <w:rPr>
          <w:rFonts w:eastAsia="楷体_GB2312" w:hint="eastAsia"/>
          <w:sz w:val="28"/>
        </w:rPr>
        <w:lastRenderedPageBreak/>
        <w:t>元中与该处理单元的位置相邻的各处理单元，作为各目标处理单元，将该处理单元正在处理的第一数据处理任务或第二数据处理任务均匀分配给</w:t>
      </w:r>
      <w:r w:rsidR="00D47478">
        <w:rPr>
          <w:rFonts w:eastAsia="楷体_GB2312"/>
          <w:sz w:val="28"/>
        </w:rPr>
        <w:t>每个</w:t>
      </w:r>
      <w:r w:rsidR="00D47478">
        <w:rPr>
          <w:rFonts w:eastAsia="楷体_GB2312" w:hint="eastAsia"/>
          <w:sz w:val="28"/>
        </w:rPr>
        <w:t>目标处理单元。</w:t>
      </w:r>
    </w:p>
    <w:p w14:paraId="0BCC3B63" w14:textId="50E34DE9" w:rsidR="00116B8C" w:rsidRDefault="00D47478" w:rsidP="00510F44">
      <w:pPr>
        <w:adjustRightInd w:val="0"/>
        <w:snapToGrid w:val="0"/>
        <w:spacing w:line="360" w:lineRule="auto"/>
        <w:ind w:firstLineChars="200" w:firstLine="560"/>
        <w:rPr>
          <w:ins w:id="55" w:author="administrator" w:date="2023-03-09T15:09:00Z"/>
          <w:rFonts w:eastAsia="楷体_GB2312"/>
          <w:sz w:val="28"/>
        </w:rPr>
      </w:pPr>
      <w:r>
        <w:rPr>
          <w:rFonts w:eastAsia="楷体_GB2312" w:hint="eastAsia"/>
          <w:sz w:val="28"/>
        </w:rPr>
        <w:t>进一步地，由于在实际应用场景中，可能存在部分第一数据处理任务或第二数据处理任务所需处理的数据量较大，从而使得任务调度器在将该任务均匀分配给处理该任务的相邻的各目标处理单元后，使得该处理单元和各目标处理</w:t>
      </w:r>
      <w:ins w:id="56" w:author="administrator" w:date="2023-03-03T17:28:00Z">
        <w:r>
          <w:rPr>
            <w:rFonts w:eastAsia="楷体_GB2312" w:hint="eastAsia"/>
            <w:sz w:val="28"/>
          </w:rPr>
          <w:t>单元的负载依旧</w:t>
        </w:r>
      </w:ins>
      <w:ins w:id="57" w:author="administrator" w:date="2023-03-09T15:05:00Z">
        <w:r w:rsidR="00745B2A">
          <w:rPr>
            <w:rFonts w:eastAsia="楷体_GB2312" w:hint="eastAsia"/>
            <w:sz w:val="28"/>
          </w:rPr>
          <w:t>远</w:t>
        </w:r>
      </w:ins>
      <w:ins w:id="58" w:author="administrator" w:date="2023-03-03T17:28:00Z">
        <w:r>
          <w:rPr>
            <w:rFonts w:eastAsia="楷体_GB2312" w:hint="eastAsia"/>
            <w:sz w:val="28"/>
          </w:rPr>
          <w:t>超过其他处理单元，此时，</w:t>
        </w:r>
      </w:ins>
      <w:ins w:id="59" w:author="administrator" w:date="2023-03-03T17:29:00Z">
        <w:r>
          <w:rPr>
            <w:rFonts w:eastAsia="楷体_GB2312" w:hint="eastAsia"/>
            <w:sz w:val="28"/>
          </w:rPr>
          <w:t>任务调度器可以</w:t>
        </w:r>
      </w:ins>
      <w:ins w:id="60" w:author="administrator" w:date="2023-03-03T17:31:00Z">
        <w:r w:rsidR="00510F44">
          <w:rPr>
            <w:rFonts w:eastAsia="楷体_GB2312" w:hint="eastAsia"/>
            <w:sz w:val="28"/>
          </w:rPr>
          <w:t>在</w:t>
        </w:r>
      </w:ins>
      <w:ins w:id="61" w:author="administrator" w:date="2023-03-03T17:32:00Z">
        <w:r w:rsidR="00510F44">
          <w:rPr>
            <w:rFonts w:eastAsia="楷体_GB2312" w:hint="eastAsia"/>
            <w:sz w:val="28"/>
          </w:rPr>
          <w:t>使用</w:t>
        </w:r>
      </w:ins>
      <w:ins w:id="62" w:author="administrator" w:date="2023-03-03T17:31:00Z">
        <w:r w:rsidR="00510F44">
          <w:rPr>
            <w:rFonts w:eastAsia="楷体_GB2312" w:hint="eastAsia"/>
            <w:sz w:val="28"/>
          </w:rPr>
          <w:t>上述的第一种负载均衡</w:t>
        </w:r>
      </w:ins>
      <w:ins w:id="63" w:author="administrator" w:date="2023-03-03T17:32:00Z">
        <w:r w:rsidR="00510F44">
          <w:rPr>
            <w:rFonts w:eastAsia="楷体_GB2312" w:hint="eastAsia"/>
            <w:sz w:val="28"/>
          </w:rPr>
          <w:t>方法之后，</w:t>
        </w:r>
      </w:ins>
      <w:ins w:id="64" w:author="administrator" w:date="2023-03-03T17:33:00Z">
        <w:r w:rsidR="00510F44">
          <w:rPr>
            <w:rFonts w:eastAsia="楷体_GB2312"/>
            <w:sz w:val="28"/>
          </w:rPr>
          <w:t>还可以针对各处理单元中的每个处理单元，判断该处理单元的负载值与其他处理单元的负载值之间的差值是否超过预设的第二负载阈值，若是，则</w:t>
        </w:r>
        <w:r w:rsidR="00510F44">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ins>
      <w:ins w:id="65" w:author="administrator" w:date="2023-03-09T16:18:00Z">
        <w:r w:rsidR="00541AA7">
          <w:rPr>
            <w:rFonts w:eastAsia="楷体_GB2312" w:hint="eastAsia"/>
            <w:sz w:val="28"/>
          </w:rPr>
          <w:t>，并可以再次</w:t>
        </w:r>
      </w:ins>
      <w:ins w:id="66" w:author="administrator" w:date="2023-03-09T16:19:00Z">
        <w:r w:rsidR="00541AA7">
          <w:rPr>
            <w:rFonts w:eastAsia="楷体_GB2312" w:hint="eastAsia"/>
            <w:sz w:val="28"/>
          </w:rPr>
          <w:t>针对</w:t>
        </w:r>
        <w:r w:rsidR="00541AA7">
          <w:rPr>
            <w:rFonts w:eastAsia="楷体_GB2312"/>
            <w:sz w:val="28"/>
          </w:rPr>
          <w:t>各处理单元中的每个处理单元</w:t>
        </w:r>
        <w:r w:rsidR="00541AA7">
          <w:rPr>
            <w:rFonts w:eastAsia="楷体_GB2312"/>
            <w:sz w:val="28"/>
          </w:rPr>
          <w:t>，</w:t>
        </w:r>
        <w:r w:rsidR="00541AA7">
          <w:rPr>
            <w:rFonts w:eastAsia="楷体_GB2312" w:hint="eastAsia"/>
            <w:sz w:val="28"/>
          </w:rPr>
          <w:t>判断</w:t>
        </w:r>
        <w:r w:rsidR="00541AA7">
          <w:rPr>
            <w:rFonts w:eastAsia="楷体_GB2312"/>
            <w:sz w:val="28"/>
          </w:rPr>
          <w:t>该处理单元的负载值与其他处理单元的负载值之间的差值是否超过预设的第二负载阈值</w:t>
        </w:r>
        <w:r w:rsidR="00541AA7">
          <w:rPr>
            <w:rFonts w:eastAsia="楷体_GB2312"/>
            <w:sz w:val="28"/>
          </w:rPr>
          <w:t>，直至各处理单元的负载值</w:t>
        </w:r>
      </w:ins>
      <w:ins w:id="67" w:author="administrator" w:date="2023-03-09T16:20:00Z">
        <w:r w:rsidR="00541AA7">
          <w:rPr>
            <w:rFonts w:eastAsia="楷体_GB2312"/>
            <w:sz w:val="28"/>
          </w:rPr>
          <w:t>与其他处理单元的负载值之间的差值</w:t>
        </w:r>
        <w:r w:rsidR="00541AA7">
          <w:rPr>
            <w:rFonts w:eastAsia="楷体_GB2312"/>
            <w:sz w:val="28"/>
          </w:rPr>
          <w:t>均小于第二负载阈值为止</w:t>
        </w:r>
      </w:ins>
      <w:ins w:id="68" w:author="administrator" w:date="2023-03-03T17:23:00Z">
        <w:r w:rsidR="00116B8C">
          <w:rPr>
            <w:rFonts w:eastAsia="楷体_GB2312" w:hint="eastAsia"/>
            <w:sz w:val="28"/>
          </w:rPr>
          <w:t>。</w:t>
        </w:r>
      </w:ins>
    </w:p>
    <w:p w14:paraId="2BCDCA0E" w14:textId="7957C6CD" w:rsidR="00811387" w:rsidRDefault="00811387" w:rsidP="00510F44">
      <w:pPr>
        <w:adjustRightInd w:val="0"/>
        <w:snapToGrid w:val="0"/>
        <w:spacing w:line="360" w:lineRule="auto"/>
        <w:ind w:firstLineChars="200" w:firstLine="560"/>
        <w:rPr>
          <w:ins w:id="69" w:author="administrator" w:date="2023-03-09T15:09:00Z"/>
          <w:rFonts w:eastAsia="楷体_GB2312"/>
          <w:sz w:val="28"/>
        </w:rPr>
      </w:pPr>
      <w:ins w:id="70" w:author="administrator" w:date="2023-03-09T15:09:00Z">
        <w:r>
          <w:rPr>
            <w:rFonts w:eastAsia="楷体_GB2312"/>
            <w:sz w:val="28"/>
          </w:rPr>
          <w:t>为了对上述内容进行更详细的说明，</w:t>
        </w:r>
      </w:ins>
      <w:ins w:id="71" w:author="administrator" w:date="2023-03-09T16:00:00Z">
        <w:r w:rsidR="00E440FA">
          <w:rPr>
            <w:rFonts w:eastAsia="楷体_GB2312"/>
            <w:sz w:val="28"/>
          </w:rPr>
          <w:t>以下针对</w:t>
        </w:r>
      </w:ins>
      <w:ins w:id="72" w:author="administrator" w:date="2023-03-09T15:09:00Z">
        <w:r>
          <w:rPr>
            <w:rFonts w:eastAsia="楷体_GB2312"/>
            <w:sz w:val="28"/>
          </w:rPr>
          <w:t>通过两种负载均衡方法进行各处理单元的负载均衡处理的效果</w:t>
        </w:r>
      </w:ins>
      <w:ins w:id="73" w:author="administrator" w:date="2023-03-09T16:00:00Z">
        <w:r w:rsidR="00E440FA">
          <w:rPr>
            <w:rFonts w:eastAsia="楷体_GB2312"/>
            <w:sz w:val="28"/>
          </w:rPr>
          <w:t>进行说明</w:t>
        </w:r>
      </w:ins>
      <w:ins w:id="74" w:author="administrator" w:date="2023-03-09T15:59:00Z">
        <w:r w:rsidR="00E440FA">
          <w:rPr>
            <w:rFonts w:eastAsia="楷体_GB2312"/>
            <w:sz w:val="28"/>
          </w:rPr>
          <w:t>，具体如图</w:t>
        </w:r>
        <w:r w:rsidR="00E440FA">
          <w:rPr>
            <w:rFonts w:eastAsia="楷体_GB2312" w:hint="eastAsia"/>
            <w:sz w:val="28"/>
          </w:rPr>
          <w:t>4</w:t>
        </w:r>
        <w:r w:rsidR="00E440FA">
          <w:rPr>
            <w:rFonts w:eastAsia="楷体_GB2312" w:hint="eastAsia"/>
            <w:sz w:val="28"/>
          </w:rPr>
          <w:t>所示</w:t>
        </w:r>
      </w:ins>
      <w:ins w:id="75" w:author="administrator" w:date="2023-03-09T15:09:00Z">
        <w:r>
          <w:rPr>
            <w:rFonts w:eastAsia="楷体_GB2312"/>
            <w:sz w:val="28"/>
          </w:rPr>
          <w:t>。</w:t>
        </w:r>
      </w:ins>
    </w:p>
    <w:p w14:paraId="6E9F2190" w14:textId="37CF3CCF" w:rsidR="00811387" w:rsidRDefault="00E440FA" w:rsidP="00510F44">
      <w:pPr>
        <w:adjustRightInd w:val="0"/>
        <w:snapToGrid w:val="0"/>
        <w:spacing w:line="360" w:lineRule="auto"/>
        <w:ind w:firstLineChars="200" w:firstLine="560"/>
        <w:rPr>
          <w:ins w:id="76" w:author="administrator" w:date="2023-03-09T16:00:00Z"/>
          <w:rFonts w:eastAsia="楷体_GB2312"/>
          <w:sz w:val="28"/>
        </w:rPr>
      </w:pPr>
      <w:ins w:id="77" w:author="administrator" w:date="2023-03-09T15:59:00Z">
        <w:r>
          <w:rPr>
            <w:rFonts w:eastAsia="楷体_GB2312" w:hint="eastAsia"/>
            <w:sz w:val="28"/>
          </w:rPr>
          <w:t>图</w:t>
        </w:r>
        <w:r>
          <w:rPr>
            <w:rFonts w:eastAsia="楷体_GB2312" w:hint="eastAsia"/>
            <w:sz w:val="28"/>
          </w:rPr>
          <w:t>4</w:t>
        </w:r>
      </w:ins>
      <w:ins w:id="78" w:author="administrator" w:date="2023-03-09T16:00:00Z">
        <w:r>
          <w:rPr>
            <w:rFonts w:eastAsia="楷体_GB2312" w:hint="eastAsia"/>
            <w:sz w:val="28"/>
          </w:rPr>
          <w:t>为本说明书中提供的负载均衡处理的效果的示意图。</w:t>
        </w:r>
      </w:ins>
    </w:p>
    <w:p w14:paraId="587C2B2E" w14:textId="339413D8" w:rsidR="00E440FA" w:rsidRDefault="00E440FA" w:rsidP="00510F44">
      <w:pPr>
        <w:adjustRightInd w:val="0"/>
        <w:snapToGrid w:val="0"/>
        <w:spacing w:line="360" w:lineRule="auto"/>
        <w:ind w:firstLineChars="200" w:firstLine="560"/>
        <w:rPr>
          <w:ins w:id="79" w:author="administrator" w:date="2023-03-09T16:06:00Z"/>
          <w:rFonts w:eastAsia="楷体_GB2312"/>
          <w:sz w:val="28"/>
        </w:rPr>
      </w:pPr>
      <w:ins w:id="80" w:author="administrator" w:date="2023-03-09T16:03:00Z">
        <w:r>
          <w:rPr>
            <w:rFonts w:eastAsia="楷体_GB2312" w:hint="eastAsia"/>
            <w:sz w:val="28"/>
          </w:rPr>
          <w:t>从图</w:t>
        </w:r>
        <w:r>
          <w:rPr>
            <w:rFonts w:eastAsia="楷体_GB2312" w:hint="eastAsia"/>
            <w:sz w:val="28"/>
          </w:rPr>
          <w:t>4</w:t>
        </w:r>
        <w:r>
          <w:rPr>
            <w:rFonts w:eastAsia="楷体_GB2312" w:hint="eastAsia"/>
            <w:sz w:val="28"/>
          </w:rPr>
          <w:t>中可以看出，</w:t>
        </w:r>
      </w:ins>
      <w:ins w:id="81" w:author="administrator" w:date="2023-03-09T16:04:00Z">
        <w:r w:rsidRPr="00E440FA">
          <w:rPr>
            <w:rFonts w:eastAsia="楷体_GB2312" w:hint="eastAsia"/>
            <w:sz w:val="28"/>
          </w:rPr>
          <w:t>由于图幂律分布的特性，</w:t>
        </w:r>
        <w:r>
          <w:rPr>
            <w:rFonts w:eastAsia="楷体_GB2312" w:hint="eastAsia"/>
            <w:sz w:val="28"/>
          </w:rPr>
          <w:t>可能</w:t>
        </w:r>
        <w:r w:rsidRPr="00E440FA">
          <w:rPr>
            <w:rFonts w:eastAsia="楷体_GB2312" w:hint="eastAsia"/>
            <w:sz w:val="28"/>
          </w:rPr>
          <w:t>会让少数处理单元处于忙碌状态</w:t>
        </w:r>
        <w:r w:rsidR="004E69D3">
          <w:rPr>
            <w:rFonts w:eastAsia="楷体_GB2312" w:hint="eastAsia"/>
            <w:sz w:val="28"/>
          </w:rPr>
          <w:t>（即工作负载百分比较高），而其他部分处理单元在部分时间</w:t>
        </w:r>
        <w:r w:rsidRPr="00E440FA">
          <w:rPr>
            <w:rFonts w:eastAsia="楷体_GB2312" w:hint="eastAsia"/>
            <w:sz w:val="28"/>
          </w:rPr>
          <w:t>处于空闲状态，导致整体效率低下</w:t>
        </w:r>
      </w:ins>
      <w:ins w:id="82" w:author="administrator" w:date="2023-03-09T16:05:00Z">
        <w:r w:rsidR="004E69D3">
          <w:rPr>
            <w:rFonts w:eastAsia="楷体_GB2312" w:hint="eastAsia"/>
            <w:sz w:val="28"/>
          </w:rPr>
          <w:t>，基于此，可以通过第一种负载均衡的方法，针对每个负载较高的处理单元</w:t>
        </w:r>
      </w:ins>
      <w:ins w:id="83" w:author="administrator" w:date="2023-03-09T16:06:00Z">
        <w:r w:rsidR="004E69D3">
          <w:rPr>
            <w:rFonts w:eastAsia="楷体_GB2312" w:hint="eastAsia"/>
            <w:sz w:val="28"/>
          </w:rPr>
          <w:t>，进行负载均衡处理。</w:t>
        </w:r>
      </w:ins>
    </w:p>
    <w:p w14:paraId="25D606EF" w14:textId="107710F8" w:rsidR="004E69D3" w:rsidRPr="00E440FA" w:rsidRDefault="004E69D3" w:rsidP="00510F44">
      <w:pPr>
        <w:adjustRightInd w:val="0"/>
        <w:snapToGrid w:val="0"/>
        <w:spacing w:line="360" w:lineRule="auto"/>
        <w:ind w:firstLineChars="200" w:firstLine="560"/>
        <w:rPr>
          <w:ins w:id="84" w:author="administrator" w:date="2023-03-09T15:06:00Z"/>
          <w:rFonts w:eastAsia="楷体_GB2312" w:hint="eastAsia"/>
          <w:sz w:val="28"/>
        </w:rPr>
      </w:pPr>
      <w:ins w:id="85" w:author="administrator" w:date="2023-03-09T16:06:00Z">
        <w:r>
          <w:rPr>
            <w:rFonts w:eastAsia="楷体_GB2312"/>
            <w:sz w:val="28"/>
          </w:rPr>
          <w:t>但是，在通过第一种负载均衡方法进行</w:t>
        </w:r>
      </w:ins>
      <w:ins w:id="86" w:author="administrator" w:date="2023-03-09T16:07:00Z">
        <w:r>
          <w:rPr>
            <w:rFonts w:eastAsia="楷体_GB2312"/>
            <w:sz w:val="28"/>
          </w:rPr>
          <w:t>负载均衡处理后，各处理单元之间的负载仍旧可能不均衡，此时可以继续采用第二种负载均衡方法进行负载均衡处理</w:t>
        </w:r>
      </w:ins>
      <w:ins w:id="87" w:author="administrator" w:date="2023-03-09T16:08:00Z">
        <w:r>
          <w:rPr>
            <w:rFonts w:eastAsia="楷体_GB2312"/>
            <w:sz w:val="28"/>
          </w:rPr>
          <w:t>，从而使得各处理单元之间的负载更加均衡，以提升整体的效率。</w:t>
        </w:r>
      </w:ins>
    </w:p>
    <w:p w14:paraId="1C6BD5D5" w14:textId="0E281001" w:rsidR="00116B8C" w:rsidRPr="00116B8C" w:rsidDel="00D47478" w:rsidRDefault="00116B8C" w:rsidP="00B73D0B">
      <w:pPr>
        <w:adjustRightInd w:val="0"/>
        <w:snapToGrid w:val="0"/>
        <w:spacing w:line="360" w:lineRule="auto"/>
        <w:ind w:firstLineChars="200" w:firstLine="560"/>
        <w:rPr>
          <w:del w:id="88" w:author="administrator" w:date="2023-03-03T17:28:00Z"/>
          <w:rFonts w:eastAsia="楷体_GB2312"/>
          <w:sz w:val="28"/>
        </w:rPr>
      </w:pPr>
    </w:p>
    <w:p w14:paraId="044BA39A" w14:textId="3C44D2FD" w:rsidR="001E59A7" w:rsidRDefault="00745B2A" w:rsidP="001E59A7">
      <w:pPr>
        <w:adjustRightInd w:val="0"/>
        <w:snapToGrid w:val="0"/>
        <w:spacing w:line="360" w:lineRule="auto"/>
        <w:ind w:firstLineChars="200" w:firstLine="560"/>
        <w:rPr>
          <w:rFonts w:eastAsia="楷体_GB2312"/>
          <w:sz w:val="28"/>
        </w:rPr>
      </w:pPr>
      <w:ins w:id="89" w:author="administrator" w:date="2023-03-09T15:06:00Z">
        <w:r>
          <w:rPr>
            <w:rFonts w:eastAsia="楷体_GB2312"/>
            <w:sz w:val="28"/>
          </w:rPr>
          <w:t>进一步地，</w:t>
        </w:r>
      </w:ins>
      <w:del w:id="90" w:author="administrator" w:date="2023-03-09T15:06:00Z">
        <w:r w:rsidR="001E59A7" w:rsidDel="00745B2A">
          <w:rPr>
            <w:rFonts w:eastAsia="楷体_GB2312" w:hint="eastAsia"/>
            <w:sz w:val="28"/>
          </w:rPr>
          <w:delText>上述内容中，</w:delText>
        </w:r>
      </w:del>
      <w:r w:rsidR="00B73D0B">
        <w:rPr>
          <w:rFonts w:eastAsia="楷体_GB2312" w:hint="eastAsia"/>
          <w:sz w:val="28"/>
        </w:rPr>
        <w:t>第二处理器</w:t>
      </w:r>
      <w:r w:rsidR="001E59A7">
        <w:rPr>
          <w:rFonts w:eastAsia="楷体_GB2312" w:hint="eastAsia"/>
          <w:sz w:val="28"/>
        </w:rPr>
        <w:t>根据该节点在所述图数据分块中的各邻居节点的节</w:t>
      </w:r>
      <w:r w:rsidR="001E59A7">
        <w:rPr>
          <w:rFonts w:eastAsia="楷体_GB2312" w:hint="eastAsia"/>
          <w:sz w:val="28"/>
        </w:rPr>
        <w:lastRenderedPageBreak/>
        <w:t>点特征表示，对该节点的节点特征表示进行更新，得到该节点的更新后特征表示的方法可以是</w:t>
      </w:r>
      <w:r w:rsidR="00B73D0B">
        <w:rPr>
          <w:rFonts w:eastAsia="楷体_GB2312" w:hint="eastAsia"/>
          <w:sz w:val="28"/>
        </w:rPr>
        <w:t>针对图数据分块中包含的每个节点，通过多轮迭代，确定该节点的更新后特征表示</w:t>
      </w:r>
      <w:r w:rsidR="001E59A7">
        <w:rPr>
          <w:rFonts w:eastAsia="楷体_GB2312"/>
          <w:sz w:val="28"/>
        </w:rPr>
        <w:t>。</w:t>
      </w:r>
    </w:p>
    <w:p w14:paraId="12F3DBBD" w14:textId="007CC052" w:rsidR="00B73D0B" w:rsidRDefault="00B73D0B" w:rsidP="001E59A7">
      <w:pPr>
        <w:adjustRightInd w:val="0"/>
        <w:snapToGrid w:val="0"/>
        <w:spacing w:line="360" w:lineRule="auto"/>
        <w:ind w:firstLineChars="200" w:firstLine="560"/>
        <w:rPr>
          <w:rFonts w:eastAsia="楷体_GB2312"/>
          <w:sz w:val="28"/>
        </w:rPr>
      </w:pPr>
      <w:r>
        <w:rPr>
          <w:rFonts w:eastAsia="楷体_GB2312"/>
          <w:sz w:val="28"/>
        </w:rPr>
        <w:t>其中，针对每轮迭代，</w:t>
      </w:r>
      <w:r w:rsidR="001E59A7">
        <w:rPr>
          <w:rFonts w:eastAsia="楷体_GB2312"/>
          <w:sz w:val="28"/>
        </w:rPr>
        <w:t>第二处理器可以</w:t>
      </w:r>
      <w:r>
        <w:rPr>
          <w:rFonts w:eastAsia="楷体_GB2312" w:hint="eastAsia"/>
          <w:sz w:val="28"/>
        </w:rPr>
        <w:t>确定该节点的待更新节点特征表示，根据上一轮迭代中确定出的</w:t>
      </w:r>
      <w:r w:rsidR="00913C61">
        <w:rPr>
          <w:rFonts w:eastAsia="楷体_GB2312" w:hint="eastAsia"/>
          <w:sz w:val="28"/>
        </w:rPr>
        <w:t>待更新节点</w:t>
      </w:r>
      <w:r>
        <w:rPr>
          <w:rFonts w:eastAsia="楷体_GB2312" w:hint="eastAsia"/>
          <w:sz w:val="28"/>
        </w:rPr>
        <w:t>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图数据分块中的各邻居节点的聚合结果，待更新节点特征表示是将该节点的节点特征表示迭代至上一轮后得到的</w:t>
      </w:r>
      <w:r w:rsidR="001E59A7">
        <w:rPr>
          <w:rFonts w:eastAsia="楷体_GB2312"/>
          <w:sz w:val="28"/>
        </w:rPr>
        <w:t>，</w:t>
      </w:r>
      <w:r>
        <w:rPr>
          <w:rFonts w:eastAsia="楷体_GB2312" w:hint="eastAsia"/>
          <w:sz w:val="28"/>
        </w:rPr>
        <w:t>当确定满足预设的第二终止条件时，得到该节点的更新后特征表示。</w:t>
      </w:r>
    </w:p>
    <w:p w14:paraId="001B3350" w14:textId="51094720" w:rsidR="001E59A7" w:rsidRPr="00B73D0B" w:rsidRDefault="00141DA9" w:rsidP="001E59A7">
      <w:pPr>
        <w:adjustRightInd w:val="0"/>
        <w:snapToGrid w:val="0"/>
        <w:spacing w:line="360" w:lineRule="auto"/>
        <w:ind w:firstLineChars="200" w:firstLine="560"/>
        <w:rPr>
          <w:rFonts w:eastAsia="楷体_GB2312"/>
          <w:sz w:val="28"/>
        </w:rPr>
      </w:pPr>
      <w:r>
        <w:rPr>
          <w:rFonts w:eastAsia="楷体_GB2312"/>
          <w:sz w:val="28"/>
        </w:rPr>
        <w:t>上述</w:t>
      </w:r>
      <w:r w:rsidR="001E59A7">
        <w:rPr>
          <w:rFonts w:eastAsia="楷体_GB2312"/>
          <w:sz w:val="28"/>
        </w:rPr>
        <w:t>的第二终止条件可以根据实际需要设置，例如：迭代的轮数达到预设轮数。</w:t>
      </w:r>
      <w:r>
        <w:rPr>
          <w:rFonts w:eastAsia="楷体_GB2312"/>
          <w:sz w:val="28"/>
        </w:rPr>
        <w:t>上述的</w:t>
      </w:r>
      <w:r>
        <w:rPr>
          <w:rFonts w:eastAsia="楷体_GB2312" w:hint="eastAsia"/>
          <w:sz w:val="28"/>
        </w:rPr>
        <w:t>根据</w:t>
      </w:r>
      <w:r w:rsidR="00913C61">
        <w:rPr>
          <w:rFonts w:eastAsia="楷体_GB2312" w:hint="eastAsia"/>
          <w:sz w:val="28"/>
        </w:rPr>
        <w:t>待更新</w:t>
      </w:r>
      <w:r>
        <w:rPr>
          <w:rFonts w:eastAsia="楷体_GB2312" w:hint="eastAsia"/>
          <w:sz w:val="28"/>
        </w:rPr>
        <w:t>节点对应的聚合特征表示，对待更新节点特征表示进行更新，得到</w:t>
      </w:r>
      <w:r w:rsidR="00913C61">
        <w:rPr>
          <w:rFonts w:eastAsia="楷体_GB2312" w:hint="eastAsia"/>
          <w:sz w:val="28"/>
        </w:rPr>
        <w:t>待更新节点</w:t>
      </w:r>
      <w:r>
        <w:rPr>
          <w:rFonts w:eastAsia="楷体_GB2312" w:hint="eastAsia"/>
          <w:sz w:val="28"/>
        </w:rPr>
        <w:t>在该轮迭代中对应的更新后特征表示的方法可以是，将</w:t>
      </w:r>
      <w:r w:rsidR="00913C61">
        <w:rPr>
          <w:rFonts w:eastAsia="楷体_GB2312" w:hint="eastAsia"/>
          <w:sz w:val="28"/>
        </w:rPr>
        <w:t>待更新节点</w:t>
      </w:r>
      <w:r>
        <w:rPr>
          <w:rFonts w:eastAsia="楷体_GB2312" w:hint="eastAsia"/>
          <w:sz w:val="28"/>
        </w:rPr>
        <w:t>对应的聚合特征表示与待更新节点的节点特征表示进行加权融合，以</w:t>
      </w:r>
      <w:r w:rsidR="00913C61">
        <w:rPr>
          <w:rFonts w:eastAsia="楷体_GB2312" w:hint="eastAsia"/>
          <w:sz w:val="28"/>
        </w:rPr>
        <w:t>得到待更新节点的更新后节点特征表示。</w:t>
      </w:r>
    </w:p>
    <w:p w14:paraId="4C854096" w14:textId="7D1CF1B7" w:rsidR="007610F0" w:rsidRDefault="007610F0" w:rsidP="00B73D0B">
      <w:pPr>
        <w:adjustRightInd w:val="0"/>
        <w:snapToGrid w:val="0"/>
        <w:spacing w:line="360" w:lineRule="auto"/>
        <w:ind w:firstLineChars="200" w:firstLine="560"/>
        <w:rPr>
          <w:rFonts w:eastAsia="楷体_GB2312"/>
          <w:sz w:val="28"/>
          <w:szCs w:val="22"/>
        </w:rPr>
      </w:pPr>
      <w:r>
        <w:rPr>
          <w:rFonts w:eastAsia="楷体_GB2312"/>
          <w:sz w:val="28"/>
          <w:szCs w:val="22"/>
        </w:rPr>
        <w:t>从上述内容中可以看出，在针对图数据分块的每个节点进行节点更新的过程中，主要分为两个阶段，即，</w:t>
      </w:r>
      <w:r w:rsidR="00141DA9">
        <w:rPr>
          <w:rFonts w:eastAsia="楷体_GB2312"/>
          <w:sz w:val="28"/>
          <w:szCs w:val="22"/>
        </w:rPr>
        <w:t>将</w:t>
      </w:r>
      <w:r w:rsidR="00141DA9">
        <w:rPr>
          <w:rFonts w:eastAsia="楷体_GB2312" w:hint="eastAsia"/>
          <w:sz w:val="28"/>
        </w:rPr>
        <w:t>该节点在图数据分块中的各邻居节点进行聚合，以得到该节点对应的聚合特征表示的聚合阶段，以及，</w:t>
      </w:r>
      <w:r w:rsidR="00913C61">
        <w:rPr>
          <w:rFonts w:eastAsia="楷体_GB2312" w:hint="eastAsia"/>
          <w:sz w:val="28"/>
        </w:rPr>
        <w:t>根据</w:t>
      </w:r>
      <w:r w:rsidR="00141DA9">
        <w:rPr>
          <w:rFonts w:eastAsia="楷体_GB2312" w:hint="eastAsia"/>
          <w:sz w:val="28"/>
        </w:rPr>
        <w:t>该节点对应的聚合特征表示，对待更新节点特征表示进行更新</w:t>
      </w:r>
      <w:r w:rsidR="00913C61">
        <w:rPr>
          <w:rFonts w:eastAsia="楷体_GB2312" w:hint="eastAsia"/>
          <w:sz w:val="28"/>
        </w:rPr>
        <w:t>的更新阶段。</w:t>
      </w:r>
    </w:p>
    <w:p w14:paraId="42F2DD8B" w14:textId="38C75124" w:rsidR="001E59A7" w:rsidRDefault="00913C61" w:rsidP="00B73D0B">
      <w:pPr>
        <w:adjustRightInd w:val="0"/>
        <w:snapToGrid w:val="0"/>
        <w:spacing w:line="360" w:lineRule="auto"/>
        <w:ind w:firstLineChars="200" w:firstLine="560"/>
        <w:rPr>
          <w:rFonts w:eastAsia="楷体_GB2312"/>
          <w:sz w:val="28"/>
        </w:rPr>
      </w:pPr>
      <w:r>
        <w:rPr>
          <w:rFonts w:eastAsia="楷体_GB2312"/>
          <w:sz w:val="28"/>
          <w:szCs w:val="22"/>
        </w:rPr>
        <w:t>而</w:t>
      </w:r>
      <w:r w:rsidR="007610F0">
        <w:rPr>
          <w:rFonts w:eastAsia="楷体_GB2312"/>
          <w:sz w:val="28"/>
          <w:szCs w:val="22"/>
        </w:rPr>
        <w:t>在实际应用场景中，可能存在部分节点</w:t>
      </w:r>
      <w:r w:rsidR="007610F0">
        <w:rPr>
          <w:rFonts w:eastAsia="楷体_GB2312" w:hint="eastAsia"/>
          <w:sz w:val="28"/>
        </w:rPr>
        <w:t>在所述图数据分块中的各邻居节点的</w:t>
      </w:r>
      <w:r>
        <w:rPr>
          <w:rFonts w:eastAsia="楷体_GB2312" w:hint="eastAsia"/>
          <w:sz w:val="28"/>
        </w:rPr>
        <w:t>数量较多，进而使得如果在每轮迭代中使用本轮迭代得到的各邻居节点的聚合特征表示，对待更新节点进行更新时，可能会由于将待更新节点的各邻居节点进行聚合，以得到聚合特征表示所需的时间较长，而影响对待更新节点进行更新的效率，因此，可以在每轮迭代中使用上一轮迭代得到的各邻居节点的聚合特征表示，这样可以在每轮迭代中同时</w:t>
      </w:r>
      <w:r w:rsidR="00577A22">
        <w:rPr>
          <w:rFonts w:eastAsia="楷体_GB2312" w:hint="eastAsia"/>
          <w:sz w:val="28"/>
        </w:rPr>
        <w:t>进行上述的聚合阶段以及更新阶段，从而提升了对图数据分块中包含的节点进行节点更新的效率。</w:t>
      </w:r>
    </w:p>
    <w:p w14:paraId="2C170637" w14:textId="602AFC41" w:rsidR="00577A22" w:rsidRDefault="00577A22" w:rsidP="00B73D0B">
      <w:pPr>
        <w:adjustRightInd w:val="0"/>
        <w:snapToGrid w:val="0"/>
        <w:spacing w:line="360" w:lineRule="auto"/>
        <w:ind w:firstLineChars="200" w:firstLine="560"/>
        <w:rPr>
          <w:ins w:id="91" w:author="administrator" w:date="2023-03-03T18:02:00Z"/>
          <w:rFonts w:eastAsia="楷体_GB2312"/>
          <w:sz w:val="28"/>
        </w:rPr>
      </w:pPr>
      <w:r>
        <w:rPr>
          <w:rFonts w:eastAsia="楷体_GB2312"/>
          <w:sz w:val="28"/>
        </w:rPr>
        <w:lastRenderedPageBreak/>
        <w:t>进一步地，还可以在每轮迭代中，针对该轮迭代所需聚合的各邻居节点，将这些邻居节点划分为各邻居节点分组，分别针对每个邻居节点分组进行聚合，以得到各子聚合特征表示，最终可以将各子聚合特征表示进行聚合，以得到各邻居节点的聚合特征表示。</w:t>
      </w:r>
    </w:p>
    <w:p w14:paraId="27C793DA" w14:textId="32F56D79" w:rsidR="00350048" w:rsidRDefault="00350048" w:rsidP="00B73D0B">
      <w:pPr>
        <w:adjustRightInd w:val="0"/>
        <w:snapToGrid w:val="0"/>
        <w:spacing w:line="360" w:lineRule="auto"/>
        <w:ind w:firstLineChars="200" w:firstLine="560"/>
        <w:rPr>
          <w:rFonts w:eastAsia="楷体_GB2312"/>
          <w:sz w:val="28"/>
          <w:szCs w:val="22"/>
        </w:rPr>
      </w:pPr>
      <w:r>
        <w:rPr>
          <w:rFonts w:eastAsia="楷体_GB2312"/>
          <w:sz w:val="28"/>
        </w:rPr>
        <w:t>值得说明的是，上述的枢纽节点是用于连接各图数据分块的节点，</w:t>
      </w:r>
      <w:r w:rsidR="00C15316">
        <w:rPr>
          <w:rFonts w:eastAsia="楷体_GB2312"/>
          <w:sz w:val="28"/>
        </w:rPr>
        <w:t>因此，枢纽节点并不属于任意一个图数据分块，在对图数据分块中包含的各节点的节点特征表示进行更新时，也不会对枢纽节点的节点特征表示进行更新，基于此，第二处理器可以单独针对每个枢纽节点，对该枢纽节点的节点特征表示进行更新。</w:t>
      </w:r>
    </w:p>
    <w:p w14:paraId="17C42B73" w14:textId="4CEAAB6E"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上述内容中可以看出，</w:t>
      </w:r>
      <w:r w:rsidRPr="008C0A5D">
        <w:rPr>
          <w:rFonts w:eastAsia="楷体_GB2312"/>
          <w:sz w:val="28"/>
        </w:rPr>
        <w:t>可以</w:t>
      </w:r>
      <w:r>
        <w:rPr>
          <w:rFonts w:eastAsia="楷体_GB2312"/>
          <w:sz w:val="28"/>
        </w:rPr>
        <w:t>从原始图数据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图数据的一个图数据分块，并针对每个图数据分块进行节点更新处理，进而可以避免由于直接使用原始图数据中包含的全部节点对应的特征矩阵进行计算而产生的冗余计算，以提升数据处理效率</w:t>
      </w:r>
      <w:r w:rsidRPr="008C0A5D">
        <w:rPr>
          <w:rFonts w:eastAsia="楷体_GB2312" w:hint="eastAsia"/>
          <w:sz w:val="28"/>
        </w:rPr>
        <w:t>。</w:t>
      </w:r>
    </w:p>
    <w:p w14:paraId="5CF03B46" w14:textId="16E1C001" w:rsidR="00A925D8" w:rsidRDefault="00A925D8" w:rsidP="00B73D0B">
      <w:pPr>
        <w:adjustRightInd w:val="0"/>
        <w:snapToGrid w:val="0"/>
        <w:spacing w:line="360" w:lineRule="auto"/>
        <w:ind w:firstLineChars="200" w:firstLine="560"/>
        <w:rPr>
          <w:rFonts w:eastAsia="楷体_GB2312"/>
          <w:sz w:val="28"/>
        </w:rPr>
      </w:pPr>
      <w:r>
        <w:rPr>
          <w:rFonts w:eastAsia="楷体_GB2312"/>
          <w:sz w:val="28"/>
        </w:rPr>
        <w:t>需要说明的是，由于原始图数据的数据大小往往较大，因此，在直接针对原始图数据进行更新处理时，往往无法一次将原始图数据载入到内存中，从而导致在直接针对原始图数据进行处理时，需要通过内存的换入换出算法进行较多的换入换出操作，并且在处理过程中存在较多的冗余操作</w:t>
      </w:r>
      <w:r w:rsidR="00543A66">
        <w:rPr>
          <w:rFonts w:eastAsia="楷体_GB2312"/>
          <w:sz w:val="28"/>
        </w:rPr>
        <w:t>，因此，极大的降低了原始图数据的处理效率。</w:t>
      </w:r>
    </w:p>
    <w:p w14:paraId="545A21D8" w14:textId="75487075" w:rsidR="00996B14" w:rsidRDefault="00543A66" w:rsidP="00996B14">
      <w:pPr>
        <w:adjustRightInd w:val="0"/>
        <w:snapToGrid w:val="0"/>
        <w:spacing w:line="360" w:lineRule="auto"/>
        <w:ind w:firstLineChars="200" w:firstLine="560"/>
        <w:rPr>
          <w:rFonts w:eastAsia="楷体_GB2312"/>
          <w:sz w:val="28"/>
        </w:rPr>
      </w:pPr>
      <w:r>
        <w:rPr>
          <w:rFonts w:eastAsia="楷体_GB2312"/>
          <w:sz w:val="28"/>
        </w:rPr>
        <w:t>而通过本说明书上述方法，可以利用原始图数据中的部分节点之间的内在联系性，对原始图数据进行分块处理，从而可以每次针对原始图数据的一个图数据分块进行更新处理，进而降低了冗余计算量，可以每次往内存中</w:t>
      </w:r>
      <w:r w:rsidR="00996B14">
        <w:rPr>
          <w:rFonts w:eastAsia="楷体_GB2312"/>
          <w:sz w:val="28"/>
        </w:rPr>
        <w:t>载入原始图数据的部分数据，进而提高的原始图数据的更新效率。</w:t>
      </w:r>
    </w:p>
    <w:p w14:paraId="7BBB954F" w14:textId="04B24F54" w:rsidR="00996B14" w:rsidRPr="00FF158C" w:rsidRDefault="00996B14" w:rsidP="00996B14">
      <w:pPr>
        <w:adjustRightInd w:val="0"/>
        <w:snapToGrid w:val="0"/>
        <w:spacing w:line="360" w:lineRule="auto"/>
        <w:ind w:firstLineChars="200" w:firstLine="560"/>
        <w:rPr>
          <w:rFonts w:eastAsia="楷体_GB2312"/>
          <w:sz w:val="28"/>
        </w:rPr>
      </w:pPr>
      <w:r>
        <w:rPr>
          <w:rFonts w:eastAsia="楷体_GB2312"/>
          <w:sz w:val="28"/>
        </w:rPr>
        <w:t>其中，上述的部分节点之间的内在联系可以是例如：</w:t>
      </w:r>
      <w:r w:rsidRPr="00996B14">
        <w:rPr>
          <w:rFonts w:eastAsia="楷体_GB2312" w:hint="eastAsia"/>
          <w:sz w:val="28"/>
        </w:rPr>
        <w:t>在一个社会</w:t>
      </w:r>
      <w:r>
        <w:rPr>
          <w:rFonts w:eastAsia="楷体_GB2312" w:hint="eastAsia"/>
          <w:sz w:val="28"/>
        </w:rPr>
        <w:t>关系</w:t>
      </w:r>
      <w:r w:rsidRPr="00996B14">
        <w:rPr>
          <w:rFonts w:eastAsia="楷体_GB2312" w:hint="eastAsia"/>
          <w:sz w:val="28"/>
        </w:rPr>
        <w:t>网络</w:t>
      </w:r>
      <w:r w:rsidRPr="00996B14">
        <w:rPr>
          <w:rFonts w:eastAsia="楷体_GB2312" w:hint="eastAsia"/>
          <w:sz w:val="28"/>
        </w:rPr>
        <w:lastRenderedPageBreak/>
        <w:t>图</w:t>
      </w:r>
      <w:r>
        <w:rPr>
          <w:rFonts w:eastAsia="楷体_GB2312" w:hint="eastAsia"/>
          <w:sz w:val="28"/>
        </w:rPr>
        <w:t>数据中，上述的图数据分块</w:t>
      </w:r>
      <w:r>
        <w:rPr>
          <w:rFonts w:eastAsia="楷体_GB2312"/>
          <w:sz w:val="28"/>
        </w:rPr>
        <w:t>中的节点之间内在联系可以</w:t>
      </w:r>
      <w:r w:rsidRPr="00996B14">
        <w:rPr>
          <w:rFonts w:eastAsia="楷体_GB2312" w:hint="eastAsia"/>
          <w:sz w:val="28"/>
        </w:rPr>
        <w:t>对应于在同一个研究所工作的人</w:t>
      </w:r>
      <w:r>
        <w:rPr>
          <w:rFonts w:eastAsia="楷体_GB2312" w:hint="eastAsia"/>
          <w:sz w:val="28"/>
        </w:rPr>
        <w:t>，再例如：在一个论文引用</w:t>
      </w:r>
      <w:r w:rsidRPr="00996B14">
        <w:rPr>
          <w:rFonts w:eastAsia="楷体_GB2312" w:hint="eastAsia"/>
          <w:sz w:val="28"/>
        </w:rPr>
        <w:t>网络中，</w:t>
      </w:r>
      <w:r>
        <w:rPr>
          <w:rFonts w:eastAsia="楷体_GB2312" w:hint="eastAsia"/>
          <w:sz w:val="28"/>
        </w:rPr>
        <w:t>上述的图数据分块</w:t>
      </w:r>
      <w:r>
        <w:rPr>
          <w:rFonts w:eastAsia="楷体_GB2312"/>
          <w:sz w:val="28"/>
        </w:rPr>
        <w:t>中的节点之间内在联系可以</w:t>
      </w:r>
      <w:r w:rsidR="00614046">
        <w:rPr>
          <w:rFonts w:eastAsia="楷体_GB2312" w:hint="eastAsia"/>
          <w:sz w:val="28"/>
        </w:rPr>
        <w:t>对应于在同一个系列会议</w:t>
      </w:r>
      <w:r w:rsidRPr="00996B14">
        <w:rPr>
          <w:rFonts w:eastAsia="楷体_GB2312" w:hint="eastAsia"/>
          <w:sz w:val="28"/>
        </w:rPr>
        <w:t>中发表的论文。</w:t>
      </w:r>
    </w:p>
    <w:p w14:paraId="5BC38DE1" w14:textId="4260E6F6" w:rsidR="00B73D0B" w:rsidRPr="008C0A5D" w:rsidRDefault="00B73D0B" w:rsidP="00B73D0B">
      <w:pPr>
        <w:adjustRightInd w:val="0"/>
        <w:snapToGrid w:val="0"/>
        <w:spacing w:line="360" w:lineRule="auto"/>
        <w:ind w:firstLineChars="200" w:firstLine="560"/>
        <w:rPr>
          <w:rFonts w:eastAsia="楷体_GB2312"/>
          <w:sz w:val="28"/>
          <w:szCs w:val="28"/>
        </w:rPr>
      </w:pPr>
      <w:r>
        <w:rPr>
          <w:rFonts w:eastAsia="楷体_GB2312"/>
          <w:sz w:val="28"/>
        </w:rPr>
        <w:t>为了进一步地对上述数据处理系统进行详细说明，本说明书还提供了通过上述的数据处理系统进行数据处理的方法，具体如图</w:t>
      </w:r>
      <w:ins w:id="92" w:author="administrator" w:date="2023-03-03T18:20:00Z">
        <w:r w:rsidR="00E02D67">
          <w:rPr>
            <w:rFonts w:eastAsia="楷体_GB2312"/>
            <w:sz w:val="28"/>
          </w:rPr>
          <w:t>4</w:t>
        </w:r>
      </w:ins>
      <w:del w:id="93" w:author="administrator" w:date="2023-03-03T18:20:00Z">
        <w:r w:rsidR="00A01BF9" w:rsidDel="00E02D67">
          <w:rPr>
            <w:rFonts w:eastAsia="楷体_GB2312"/>
            <w:sz w:val="28"/>
          </w:rPr>
          <w:delText>2</w:delText>
        </w:r>
      </w:del>
      <w:r>
        <w:rPr>
          <w:rFonts w:eastAsia="楷体_GB2312" w:hint="eastAsia"/>
          <w:sz w:val="28"/>
        </w:rPr>
        <w:t>所示。</w:t>
      </w:r>
    </w:p>
    <w:p w14:paraId="7826C5EE" w14:textId="558F2D99" w:rsidR="00B73D0B" w:rsidRPr="008C0A5D"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00E02D67">
        <w:rPr>
          <w:rFonts w:eastAsia="楷体_GB2312"/>
          <w:sz w:val="28"/>
          <w:szCs w:val="28"/>
        </w:rPr>
        <w:t>4</w:t>
      </w:r>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的示意图，包括以下步骤：</w:t>
      </w:r>
    </w:p>
    <w:p w14:paraId="3B2DD3BB" w14:textId="70D51AE0"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E02D67">
        <w:rPr>
          <w:rFonts w:eastAsia="楷体_GB2312"/>
          <w:sz w:val="28"/>
        </w:rPr>
        <w:t>4</w:t>
      </w:r>
      <w:r>
        <w:rPr>
          <w:rFonts w:eastAsia="楷体_GB2312"/>
          <w:sz w:val="28"/>
        </w:rPr>
        <w:t>01</w:t>
      </w:r>
      <w:r>
        <w:rPr>
          <w:rFonts w:eastAsia="楷体_GB2312"/>
          <w:sz w:val="28"/>
        </w:rPr>
        <w:t>：所述第一处理器针对原始图数据中包含的每个节点，判断该节点</w:t>
      </w:r>
      <w:r>
        <w:rPr>
          <w:rFonts w:eastAsia="楷体_GB2312" w:hint="eastAsia"/>
          <w:sz w:val="28"/>
        </w:rPr>
        <w:t>的度数是否超过预设阈值；</w:t>
      </w:r>
    </w:p>
    <w:p w14:paraId="68209322" w14:textId="3A74EA7A"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S</w:t>
      </w:r>
      <w:r w:rsidR="00E02D67">
        <w:rPr>
          <w:rFonts w:eastAsia="楷体_GB2312"/>
          <w:sz w:val="28"/>
        </w:rPr>
        <w:t>4</w:t>
      </w:r>
      <w:r>
        <w:rPr>
          <w:rFonts w:eastAsia="楷体_GB2312"/>
          <w:sz w:val="28"/>
        </w:rPr>
        <w:t>02</w:t>
      </w:r>
      <w:r>
        <w:rPr>
          <w:rFonts w:eastAsia="楷体_GB2312"/>
          <w:sz w:val="28"/>
        </w:rPr>
        <w:t>：</w:t>
      </w:r>
      <w:r>
        <w:rPr>
          <w:rFonts w:eastAsia="楷体_GB2312" w:hint="eastAsia"/>
          <w:sz w:val="28"/>
        </w:rPr>
        <w:t>若是，则确定该节点为枢纽节点，并针对所述枢纽节点的每个邻居节点，</w:t>
      </w:r>
      <w:r w:rsidR="00577A22">
        <w:rPr>
          <w:rFonts w:eastAsia="楷体_GB2312" w:hint="eastAsia"/>
          <w:sz w:val="28"/>
        </w:rPr>
        <w:t>通过多轮节点查询，</w:t>
      </w:r>
      <w:r>
        <w:rPr>
          <w:rFonts w:eastAsia="楷体_GB2312" w:hint="eastAsia"/>
          <w:sz w:val="28"/>
        </w:rPr>
        <w:t>确定所述原始图数据中与该邻居节点存在连接关系的其他节点，作为该邻居节点的关联节点；</w:t>
      </w:r>
    </w:p>
    <w:p w14:paraId="44B97643" w14:textId="325421C3"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E02D67">
        <w:rPr>
          <w:rFonts w:eastAsia="楷体_GB2312"/>
          <w:sz w:val="28"/>
        </w:rPr>
        <w:t>4</w:t>
      </w:r>
      <w:r>
        <w:rPr>
          <w:rFonts w:eastAsia="楷体_GB2312"/>
          <w:sz w:val="28"/>
        </w:rPr>
        <w:t>03</w:t>
      </w:r>
      <w:r>
        <w:rPr>
          <w:rFonts w:eastAsia="楷体_GB2312"/>
          <w:sz w:val="28"/>
        </w:rPr>
        <w:t>：</w:t>
      </w:r>
      <w:r>
        <w:rPr>
          <w:rFonts w:eastAsia="楷体_GB2312" w:hint="eastAsia"/>
          <w:sz w:val="28"/>
        </w:rPr>
        <w:t>根据该邻居节点以及该邻居节点的关联节点，确定所述原始图数据的图数据分块，以通过所述第二处理器针对所述图数据分块中包含的每个节点，根据该节点在所述图数据分块中的各邻居节点的节点特征表示，对该节点的节点特征表示进行更新，得到该节点的更新后特征表示，根据该节点以及其他节点的更新后特征表示，对所述原始图数据进行更新处理。</w:t>
      </w:r>
    </w:p>
    <w:p w14:paraId="555BA8B6" w14:textId="472C3EAA" w:rsidR="00A26F7D" w:rsidRPr="00A26F7D" w:rsidRDefault="00A26F7D" w:rsidP="004E7120">
      <w:pPr>
        <w:adjustRightInd w:val="0"/>
        <w:snapToGrid w:val="0"/>
        <w:spacing w:line="360" w:lineRule="auto"/>
        <w:ind w:firstLineChars="200" w:firstLine="560"/>
        <w:rPr>
          <w:rFonts w:eastAsia="楷体_GB2312"/>
          <w:sz w:val="28"/>
        </w:rPr>
      </w:pPr>
      <w:r>
        <w:rPr>
          <w:rFonts w:eastAsia="楷体_GB2312"/>
          <w:sz w:val="28"/>
        </w:rPr>
        <w:t>第一处理器针对原始图数据中包含的每个节点，判断该节点</w:t>
      </w:r>
      <w:r>
        <w:rPr>
          <w:rFonts w:eastAsia="楷体_GB2312" w:hint="eastAsia"/>
          <w:sz w:val="28"/>
        </w:rPr>
        <w:t>的度数是否超过预设阈值</w:t>
      </w:r>
      <w:r w:rsidR="004E7120">
        <w:rPr>
          <w:rFonts w:eastAsia="楷体_GB2312"/>
          <w:sz w:val="28"/>
        </w:rPr>
        <w:t>，</w:t>
      </w:r>
      <w:r>
        <w:rPr>
          <w:rFonts w:eastAsia="楷体_GB2312" w:hint="eastAsia"/>
          <w:sz w:val="28"/>
        </w:rPr>
        <w:t>若是，则确定该节点为枢纽节点，并针对枢纽节点的每个邻居节点，确定原始图数据中与该邻居节点存在连接关系的其他节点，作为该邻居节点的关联节点</w:t>
      </w:r>
      <w:r w:rsidR="004E7120">
        <w:rPr>
          <w:rFonts w:eastAsia="楷体_GB2312"/>
          <w:sz w:val="28"/>
        </w:rPr>
        <w:t>，</w:t>
      </w:r>
      <w:r>
        <w:rPr>
          <w:rFonts w:eastAsia="楷体_GB2312" w:hint="eastAsia"/>
          <w:sz w:val="28"/>
        </w:rPr>
        <w:t>根据该邻居节点以及该邻居节点的关联节点，确定原始图数据的图数据分块，以通过第二处理器针对图数据分块中包含的每个节点，根据该节点在图数据分块中的各邻居节点的节点特征表示，对该节点的节点特征表示进行更新，得到该节点的更新后特征表示，根据该节点以及其他节点的更新后特征表示，对原始图数据进行更新处理。</w:t>
      </w:r>
    </w:p>
    <w:p w14:paraId="0A931CF5" w14:textId="4B964D5E"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针对枢纽节点的每个邻居节点，将该邻居节点作为起始节点，通过多轮节点查询，确定该邻居节点的关联节点。</w:t>
      </w:r>
    </w:p>
    <w:p w14:paraId="30EF41E0" w14:textId="44C45CF1"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lastRenderedPageBreak/>
        <w:t>其中，</w:t>
      </w:r>
      <w:r>
        <w:rPr>
          <w:rFonts w:eastAsia="楷体_GB2312"/>
          <w:sz w:val="28"/>
        </w:rPr>
        <w:t>针对每轮节点查询，确定该轮节点查询中的各目标节点，判断各目标节点是否存在邻居节点，若是，则将各目标节点作为起始节点的关联节点，以及，将各目标节点的邻居节点作为下一轮节点查询的目标节点，各目标节点是将起始节点迭代至上一轮后得到的，在确定满足预设的</w:t>
      </w:r>
      <w:r>
        <w:rPr>
          <w:rFonts w:eastAsia="楷体_GB2312" w:hint="eastAsia"/>
          <w:sz w:val="28"/>
        </w:rPr>
        <w:t>第一</w:t>
      </w:r>
      <w:r>
        <w:rPr>
          <w:rFonts w:eastAsia="楷体_GB2312"/>
          <w:sz w:val="28"/>
        </w:rPr>
        <w:t>终止条件后，得到起始节点的各关联节点。</w:t>
      </w:r>
    </w:p>
    <w:p w14:paraId="67B27DCC" w14:textId="495E4543"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若是，则确定起始节点不存在关联节点，并将起始节点对应的已访问邻居节点从全局已访问节点集中移除，若否，则将确定该目标节点为起始节点对应已访问邻居节点，并将该目标节点添加到全局已访问节点集中，并判断各目标节点是否存在邻居节点</w:t>
      </w:r>
      <w:r>
        <w:rPr>
          <w:rFonts w:eastAsia="楷体_GB2312"/>
          <w:sz w:val="28"/>
        </w:rPr>
        <w:t>。</w:t>
      </w:r>
    </w:p>
    <w:p w14:paraId="01D30FD6" w14:textId="303B2DF2"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的至少部分处理单元针对图数据分块中包含的</w:t>
      </w:r>
      <w:r>
        <w:rPr>
          <w:rFonts w:eastAsia="楷体_GB2312" w:hint="eastAsia"/>
          <w:sz w:val="28"/>
        </w:rPr>
        <w:t>每个节点，将该节点在图数据分块中的至少部分邻居节点的节点特征表示进行聚合，得到该节点的子聚合特征表示。以及，通过其他处理单元根据该节点的各子聚合特征表示，对该节点的节点特征表示进行更新，得到该节点的更新后特征表示</w:t>
      </w:r>
      <w:r>
        <w:rPr>
          <w:rFonts w:eastAsia="楷体_GB2312"/>
          <w:sz w:val="28"/>
        </w:rPr>
        <w:t>。</w:t>
      </w:r>
    </w:p>
    <w:p w14:paraId="0D6BB603" w14:textId="4C52B220"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r>
        <w:rPr>
          <w:rFonts w:eastAsia="楷体_GB2312"/>
          <w:sz w:val="28"/>
        </w:rPr>
        <w:t>生成针对图数据分块的第一数据处理任务，并根据各处理单元的负载值，将第一数据处理任务分配给处理单元</w:t>
      </w:r>
      <w:r>
        <w:rPr>
          <w:rFonts w:eastAsia="楷体_GB2312" w:hint="eastAsia"/>
          <w:sz w:val="28"/>
        </w:rPr>
        <w:t>，以使处理单元</w:t>
      </w:r>
      <w:r>
        <w:rPr>
          <w:rFonts w:eastAsia="楷体_GB2312"/>
          <w:sz w:val="28"/>
        </w:rPr>
        <w:t>针对图数据分块中包含的</w:t>
      </w:r>
      <w:r>
        <w:rPr>
          <w:rFonts w:eastAsia="楷体_GB2312" w:hint="eastAsia"/>
          <w:sz w:val="28"/>
        </w:rPr>
        <w:t>每个节点，将该节点在图数据分块中的至少部分邻居节点的节点特征表示进行聚合，得到该节点的子聚合特征表示。</w:t>
      </w:r>
    </w:p>
    <w:p w14:paraId="3D3ACC4D" w14:textId="01BB45DB"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r>
        <w:rPr>
          <w:rFonts w:eastAsia="楷体_GB2312"/>
          <w:sz w:val="28"/>
        </w:rPr>
        <w:t>生成针对图数据分块的第二数据处理任务，并根据各处理单元的负载值，将第二数据处理任务分配给处理单元</w:t>
      </w:r>
      <w:r>
        <w:rPr>
          <w:rFonts w:eastAsia="楷体_GB2312" w:hint="eastAsia"/>
          <w:sz w:val="28"/>
        </w:rPr>
        <w:t>，以使处理单元根据该节点的各子聚合特征表示，对该节点的节点特征表示进行更新，得到该节点的更新后特征表示。</w:t>
      </w:r>
    </w:p>
    <w:p w14:paraId="5F3D7029" w14:textId="53CC22DB" w:rsidR="00A26F7D" w:rsidRP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ins w:id="94" w:author="administrator" w:date="2023-03-09T16:09:00Z">
        <w:r w:rsidR="004E69D3">
          <w:rPr>
            <w:rFonts w:eastAsia="楷体_GB2312" w:hint="eastAsia"/>
            <w:sz w:val="28"/>
          </w:rPr>
          <w:t>针对每个处理单元，判断该处理单元的负载值是否超过预设的第一负载阈值，若是，则确定在各处理单元中与该处理单元的位置相邻的各处理单元，作为各候选处理单元，确定各候选处理单元中负载值最低的至</w:t>
        </w:r>
        <w:r w:rsidR="004E69D3">
          <w:rPr>
            <w:rFonts w:eastAsia="楷体_GB2312" w:hint="eastAsia"/>
            <w:sz w:val="28"/>
          </w:rPr>
          <w:lastRenderedPageBreak/>
          <w:t>少一个候选处理单元，作为目标处理单元，将</w:t>
        </w:r>
        <w:r w:rsidR="004E69D3">
          <w:rPr>
            <w:rFonts w:eastAsia="楷体_GB2312" w:hint="eastAsia"/>
            <w:sz w:val="28"/>
          </w:rPr>
          <w:t>该处理单元正在处理的第一数据处理任务或第二数据处理任务分配给</w:t>
        </w:r>
        <w:r w:rsidR="004E69D3">
          <w:rPr>
            <w:rFonts w:eastAsia="楷体_GB2312" w:hint="eastAsia"/>
            <w:sz w:val="28"/>
          </w:rPr>
          <w:t>目标处理单元。</w:t>
        </w:r>
      </w:ins>
      <w:del w:id="95" w:author="administrator" w:date="2023-03-09T16:09:00Z">
        <w:r w:rsidDel="004E69D3">
          <w:rPr>
            <w:rFonts w:eastAsia="楷体_GB2312" w:hint="eastAsia"/>
            <w:sz w:val="28"/>
          </w:rPr>
          <w:delText>针对每个处理单元</w:delText>
        </w:r>
      </w:del>
      <w:del w:id="96" w:author="administrator" w:date="2023-03-03T18:21:00Z">
        <w:r w:rsidDel="00E02D67">
          <w:rPr>
            <w:rFonts w:eastAsia="楷体_GB2312" w:hint="eastAsia"/>
            <w:sz w:val="28"/>
          </w:rPr>
          <w:delText>，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delText>
        </w:r>
      </w:del>
      <w:del w:id="97" w:author="administrator" w:date="2023-03-09T16:09:00Z">
        <w:r w:rsidDel="004E69D3">
          <w:rPr>
            <w:rFonts w:eastAsia="楷体_GB2312"/>
            <w:sz w:val="28"/>
          </w:rPr>
          <w:delText>。</w:delText>
        </w:r>
      </w:del>
    </w:p>
    <w:p w14:paraId="5304BDF1" w14:textId="638D09AC"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w:t>
      </w:r>
      <w:del w:id="98" w:author="administrator" w:date="2023-03-03T17:22:00Z">
        <w:r w:rsidDel="00116B8C">
          <w:rPr>
            <w:rFonts w:eastAsia="楷体_GB2312"/>
            <w:sz w:val="28"/>
          </w:rPr>
          <w:delText>任务调取器</w:delText>
        </w:r>
      </w:del>
      <w:ins w:id="99" w:author="administrator" w:date="2023-03-03T17:22:00Z">
        <w:r w:rsidR="00116B8C">
          <w:rPr>
            <w:rFonts w:eastAsia="楷体_GB2312"/>
            <w:sz w:val="28"/>
          </w:rPr>
          <w:t>任务调度器</w:t>
        </w:r>
      </w:ins>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从各处理单元中选择负载值最小的处理单元作为目标处理单元，将该处理单元正在处理的第一数据处理任务或第二数据处理任务分配给目标处理单元</w:t>
      </w:r>
      <w:r>
        <w:rPr>
          <w:rFonts w:eastAsia="楷体_GB2312"/>
          <w:sz w:val="28"/>
        </w:rPr>
        <w:t>。</w:t>
      </w:r>
    </w:p>
    <w:p w14:paraId="759C8249" w14:textId="28BF928F" w:rsidR="00A26F7D" w:rsidRDefault="00A26F7D" w:rsidP="00A26F7D">
      <w:pPr>
        <w:adjustRightInd w:val="0"/>
        <w:snapToGrid w:val="0"/>
        <w:spacing w:line="360" w:lineRule="auto"/>
        <w:ind w:firstLineChars="200" w:firstLine="560"/>
        <w:rPr>
          <w:rFonts w:eastAsia="楷体_GB2312"/>
          <w:sz w:val="28"/>
          <w:szCs w:val="22"/>
        </w:rPr>
      </w:pPr>
      <w:r>
        <w:rPr>
          <w:rFonts w:eastAsia="楷体_GB2312" w:hint="eastAsia"/>
          <w:sz w:val="28"/>
        </w:rPr>
        <w:t>通过</w:t>
      </w:r>
      <w:del w:id="100" w:author="administrator" w:date="2023-03-03T17:22:00Z">
        <w:r w:rsidDel="00116B8C">
          <w:rPr>
            <w:rFonts w:eastAsia="楷体_GB2312"/>
            <w:sz w:val="28"/>
          </w:rPr>
          <w:delText>任务调取器</w:delText>
        </w:r>
      </w:del>
      <w:ins w:id="101" w:author="administrator" w:date="2023-03-03T17:22:00Z">
        <w:r w:rsidR="00116B8C">
          <w:rPr>
            <w:rFonts w:eastAsia="楷体_GB2312"/>
            <w:sz w:val="28"/>
          </w:rPr>
          <w:t>任务调度器</w:t>
        </w:r>
      </w:ins>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对该处理单元正在处理的第一数据处理任务或第二数据处理任务进行拆分，得到各子数据处理任务，将各子数据处理任务分配给各处理单元中</w:t>
      </w:r>
      <w:del w:id="102" w:author="administrator" w:date="2023-03-03T18:22:00Z">
        <w:r w:rsidDel="00E02D67">
          <w:rPr>
            <w:rFonts w:eastAsia="楷体_GB2312" w:hint="eastAsia"/>
            <w:sz w:val="28"/>
          </w:rPr>
          <w:delText>选择</w:delText>
        </w:r>
      </w:del>
      <w:r>
        <w:rPr>
          <w:rFonts w:eastAsia="楷体_GB2312" w:hint="eastAsia"/>
          <w:sz w:val="28"/>
        </w:rPr>
        <w:t>负载值最小的处理单元</w:t>
      </w:r>
      <w:r>
        <w:rPr>
          <w:rFonts w:eastAsia="楷体_GB2312"/>
          <w:sz w:val="28"/>
        </w:rPr>
        <w:t>。</w:t>
      </w:r>
    </w:p>
    <w:p w14:paraId="37B0D116" w14:textId="1C9045A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针对图数据分块中包含的每个节点，通过多轮迭代，确定该节点的更新后特征表示</w:t>
      </w:r>
      <w:r>
        <w:rPr>
          <w:rFonts w:eastAsia="楷体_GB2312"/>
          <w:sz w:val="28"/>
        </w:rPr>
        <w:t>。</w:t>
      </w:r>
    </w:p>
    <w:p w14:paraId="34A7A1DA" w14:textId="3DCA01FB" w:rsidR="00A26F7D" w:rsidRPr="00281FCD" w:rsidRDefault="00A26F7D" w:rsidP="00A26F7D">
      <w:pPr>
        <w:adjustRightInd w:val="0"/>
        <w:snapToGrid w:val="0"/>
        <w:spacing w:line="360" w:lineRule="auto"/>
        <w:ind w:firstLineChars="200" w:firstLine="560"/>
        <w:rPr>
          <w:rFonts w:eastAsia="楷体_GB2312"/>
          <w:sz w:val="28"/>
        </w:rPr>
      </w:pPr>
      <w:r>
        <w:rPr>
          <w:rFonts w:eastAsia="楷体_GB2312"/>
          <w:sz w:val="28"/>
        </w:rPr>
        <w:t>其中，针对每轮迭代，</w:t>
      </w:r>
      <w:r>
        <w:rPr>
          <w:rFonts w:eastAsia="楷体_GB2312" w:hint="eastAsia"/>
          <w:sz w:val="28"/>
        </w:rPr>
        <w:t>确定该节点的待更新节点特征表示，根据上一轮迭代中确定出的该节点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图数据分块中的各邻居节点的聚合结果，待更新节点特征表示是将该节点的节点特征表示迭代至上一轮后得到的，当确定满足预设的第二终止条件时，得到该节点的更新后特征表示。</w:t>
      </w:r>
    </w:p>
    <w:p w14:paraId="6D21872F" w14:textId="7C679397" w:rsidR="00B73D0B" w:rsidRDefault="00B73D0B" w:rsidP="000D579A">
      <w:pPr>
        <w:adjustRightInd w:val="0"/>
        <w:snapToGrid w:val="0"/>
        <w:spacing w:line="360" w:lineRule="auto"/>
        <w:ind w:firstLineChars="200" w:firstLine="560"/>
        <w:rPr>
          <w:rFonts w:eastAsia="楷体_GB2312"/>
          <w:sz w:val="28"/>
        </w:rPr>
      </w:pPr>
      <w:r>
        <w:rPr>
          <w:rFonts w:eastAsia="楷体_GB2312"/>
          <w:sz w:val="28"/>
        </w:rPr>
        <w:t>从上述内容中可以看出，</w:t>
      </w:r>
      <w:r w:rsidRPr="008C0A5D">
        <w:rPr>
          <w:rFonts w:eastAsia="楷体_GB2312"/>
          <w:sz w:val="28"/>
        </w:rPr>
        <w:t>可以</w:t>
      </w:r>
      <w:r>
        <w:rPr>
          <w:rFonts w:eastAsia="楷体_GB2312"/>
          <w:sz w:val="28"/>
        </w:rPr>
        <w:t>从原始图数据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w:t>
      </w:r>
      <w:bookmarkStart w:id="103" w:name="_GoBack"/>
      <w:bookmarkEnd w:id="103"/>
      <w:r>
        <w:rPr>
          <w:rFonts w:eastAsia="楷体_GB2312"/>
          <w:sz w:val="28"/>
        </w:rPr>
        <w:t>可以将该邻居节点和该邻居节点的关联节点划分出来，作为原始图数据的一个图数据分块，并针对每个图数据</w:t>
      </w:r>
      <w:r>
        <w:rPr>
          <w:rFonts w:eastAsia="楷体_GB2312"/>
          <w:sz w:val="28"/>
        </w:rPr>
        <w:lastRenderedPageBreak/>
        <w:t>分块进行节点更新处理，进而可以避免由于直接使用原始图数据中包含的全部节点对应的特征矩阵进行计算而产生的冗余计算，以提升数据处理效率</w:t>
      </w:r>
      <w:r w:rsidRPr="008C0A5D">
        <w:rPr>
          <w:rFonts w:eastAsia="楷体_GB2312" w:hint="eastAsia"/>
          <w:sz w:val="28"/>
        </w:rPr>
        <w:t>。</w:t>
      </w:r>
    </w:p>
    <w:p w14:paraId="209C536A" w14:textId="11814D92" w:rsidR="00D16D1E"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本说明书还提供了一种计算机可读存储介质，该存储介质存储有计算机程序，计算机程序可用于执行上述图</w:t>
      </w:r>
      <w:r w:rsidRPr="008C0A5D">
        <w:rPr>
          <w:rFonts w:eastAsia="楷体_GB2312" w:hint="eastAsia"/>
          <w:sz w:val="28"/>
          <w:szCs w:val="28"/>
        </w:rPr>
        <w:t>1</w:t>
      </w:r>
      <w:r w:rsidRPr="008C0A5D">
        <w:rPr>
          <w:rFonts w:eastAsia="楷体_GB2312" w:hint="eastAsia"/>
          <w:sz w:val="28"/>
          <w:szCs w:val="28"/>
        </w:rPr>
        <w:t>提供的一种的方法。</w:t>
      </w:r>
    </w:p>
    <w:p w14:paraId="68DB54DF" w14:textId="0595CF38" w:rsidR="000D579A" w:rsidRPr="008C0A5D" w:rsidRDefault="000D579A" w:rsidP="000D579A">
      <w:pPr>
        <w:adjustRightInd w:val="0"/>
        <w:snapToGrid w:val="0"/>
        <w:spacing w:line="360" w:lineRule="auto"/>
        <w:ind w:firstLineChars="200" w:firstLine="584"/>
        <w:rPr>
          <w:rFonts w:eastAsia="楷体_GB2312"/>
          <w:spacing w:val="6"/>
          <w:kern w:val="0"/>
          <w:sz w:val="28"/>
        </w:rPr>
      </w:pPr>
      <w:r w:rsidRPr="008C0A5D">
        <w:rPr>
          <w:rFonts w:eastAsia="楷体_GB2312" w:hint="eastAsia"/>
          <w:spacing w:val="6"/>
          <w:kern w:val="0"/>
          <w:sz w:val="28"/>
        </w:rPr>
        <w:t>本说明书还提供了图</w:t>
      </w:r>
      <w:r w:rsidR="00951275" w:rsidRPr="008C0A5D">
        <w:rPr>
          <w:rFonts w:eastAsia="楷体_GB2312"/>
          <w:spacing w:val="6"/>
          <w:kern w:val="0"/>
          <w:sz w:val="28"/>
        </w:rPr>
        <w:t>5</w:t>
      </w:r>
      <w:r w:rsidRPr="008C0A5D">
        <w:rPr>
          <w:rFonts w:eastAsia="楷体_GB2312" w:hint="eastAsia"/>
          <w:spacing w:val="6"/>
          <w:kern w:val="0"/>
          <w:sz w:val="28"/>
        </w:rPr>
        <w:t>所示的一种对应于图</w:t>
      </w:r>
      <w:r w:rsidRPr="008C0A5D">
        <w:rPr>
          <w:rFonts w:eastAsia="楷体_GB2312"/>
          <w:spacing w:val="6"/>
          <w:kern w:val="0"/>
          <w:sz w:val="28"/>
        </w:rPr>
        <w:t>1</w:t>
      </w:r>
      <w:r w:rsidRPr="008C0A5D">
        <w:rPr>
          <w:rFonts w:eastAsia="楷体_GB2312" w:hint="eastAsia"/>
          <w:spacing w:val="6"/>
          <w:kern w:val="0"/>
          <w:sz w:val="28"/>
        </w:rPr>
        <w:t>的电子设备的示意结构图。如图</w:t>
      </w:r>
      <w:r w:rsidR="00951275" w:rsidRPr="008C0A5D">
        <w:rPr>
          <w:rFonts w:eastAsia="楷体_GB2312"/>
          <w:spacing w:val="6"/>
          <w:kern w:val="0"/>
          <w:sz w:val="28"/>
        </w:rPr>
        <w:t>5</w:t>
      </w:r>
      <w:r w:rsidRPr="008C0A5D">
        <w:rPr>
          <w:rFonts w:eastAsia="楷体_GB2312" w:hint="eastAsia"/>
          <w:spacing w:val="6"/>
          <w:kern w:val="0"/>
          <w:sz w:val="28"/>
        </w:rPr>
        <w:t>所示，在硬件层面，该电子设备包括处理器、内部总线、网络接口、内存以及非易失性存储器，当然还可能包括其他业务所需要的硬件。处理器从非易失性存储器中读取对应的计算机程序到内存中然后运行，以</w:t>
      </w:r>
      <w:r w:rsidRPr="008C0A5D">
        <w:rPr>
          <w:rFonts w:eastAsia="楷体_GB2312" w:hint="eastAsia"/>
          <w:sz w:val="28"/>
          <w:szCs w:val="28"/>
        </w:rPr>
        <w:t>实现上述图</w:t>
      </w:r>
      <w:r w:rsidRPr="008C0A5D">
        <w:rPr>
          <w:rFonts w:eastAsia="楷体_GB2312" w:hint="eastAsia"/>
          <w:sz w:val="28"/>
          <w:szCs w:val="28"/>
        </w:rPr>
        <w:t>1</w:t>
      </w:r>
      <w:r w:rsidRPr="008C0A5D">
        <w:rPr>
          <w:rFonts w:eastAsia="楷体_GB2312" w:hint="eastAsia"/>
          <w:spacing w:val="6"/>
          <w:kern w:val="0"/>
          <w:sz w:val="28"/>
        </w:rPr>
        <w:t>的</w:t>
      </w:r>
      <w:r w:rsidRPr="008C0A5D">
        <w:rPr>
          <w:rFonts w:eastAsia="楷体_GB2312" w:hint="eastAsia"/>
          <w:sz w:val="28"/>
          <w:szCs w:val="28"/>
        </w:rPr>
        <w:t>方法</w:t>
      </w:r>
      <w:r w:rsidRPr="008C0A5D">
        <w:rPr>
          <w:rFonts w:eastAsia="楷体_GB2312" w:hint="eastAsia"/>
          <w:spacing w:val="6"/>
          <w:kern w:val="0"/>
          <w:sz w:val="28"/>
        </w:rPr>
        <w:t>。</w:t>
      </w:r>
    </w:p>
    <w:p w14:paraId="4153D00B" w14:textId="77777777" w:rsidR="000D579A" w:rsidRPr="008C0A5D" w:rsidRDefault="000D579A" w:rsidP="000D579A">
      <w:pPr>
        <w:adjustRightInd w:val="0"/>
        <w:snapToGrid w:val="0"/>
        <w:spacing w:line="360" w:lineRule="auto"/>
        <w:ind w:firstLineChars="200" w:firstLine="584"/>
        <w:jc w:val="left"/>
        <w:rPr>
          <w:rFonts w:eastAsia="楷体_GB2312"/>
          <w:sz w:val="28"/>
          <w:szCs w:val="28"/>
        </w:rPr>
      </w:pPr>
      <w:r w:rsidRPr="008C0A5D">
        <w:rPr>
          <w:rFonts w:eastAsia="楷体_GB2312" w:hint="eastAsia"/>
          <w:spacing w:val="6"/>
          <w:kern w:val="0"/>
          <w:sz w:val="28"/>
        </w:rPr>
        <w:t>当然，除了软件实现方式之外，本说明书并不排除其他实现方式，比如逻辑器件抑或软硬件结合的方式等等，也就是说以下处理流程的执行主体并不限定于各个逻辑单元，也可以是硬件或逻辑器件</w:t>
      </w:r>
      <w:r w:rsidRPr="008C0A5D">
        <w:rPr>
          <w:rFonts w:eastAsia="楷体_GB2312" w:hint="eastAsia"/>
          <w:sz w:val="28"/>
          <w:szCs w:val="28"/>
        </w:rPr>
        <w:t>。</w:t>
      </w:r>
    </w:p>
    <w:p w14:paraId="47611874" w14:textId="3E367F2A" w:rsidR="000D579A" w:rsidRPr="008C0A5D" w:rsidRDefault="000D579A" w:rsidP="000D579A">
      <w:pPr>
        <w:spacing w:line="360" w:lineRule="auto"/>
        <w:ind w:firstLineChars="200" w:firstLine="560"/>
        <w:rPr>
          <w:rFonts w:eastAsia="楷体_GB2312"/>
          <w:sz w:val="28"/>
          <w:szCs w:val="28"/>
        </w:rPr>
      </w:pPr>
      <w:r w:rsidRPr="008C0A5D">
        <w:rPr>
          <w:rFonts w:eastAsia="楷体_GB2312" w:hint="eastAsia"/>
          <w:sz w:val="28"/>
          <w:szCs w:val="28"/>
        </w:rPr>
        <w:t>在</w:t>
      </w:r>
      <w:r w:rsidRPr="008C0A5D">
        <w:rPr>
          <w:rFonts w:eastAsia="楷体_GB2312"/>
          <w:sz w:val="28"/>
          <w:szCs w:val="28"/>
        </w:rPr>
        <w:t>20</w:t>
      </w:r>
      <w:r w:rsidRPr="008C0A5D">
        <w:rPr>
          <w:rFonts w:eastAsia="楷体_GB2312" w:hint="eastAsia"/>
          <w:sz w:val="28"/>
          <w:szCs w:val="28"/>
        </w:rPr>
        <w:t>世纪</w:t>
      </w:r>
      <w:r w:rsidRPr="008C0A5D">
        <w:rPr>
          <w:rFonts w:eastAsia="楷体_GB2312"/>
          <w:sz w:val="28"/>
          <w:szCs w:val="28"/>
        </w:rPr>
        <w:t>90</w:t>
      </w:r>
      <w:r w:rsidRPr="008C0A5D">
        <w:rPr>
          <w:rFonts w:eastAsia="楷体_GB2312" w:hint="eastAsia"/>
          <w:sz w:val="28"/>
          <w:szCs w:val="28"/>
        </w:rPr>
        <w:t>年代，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8C0A5D">
        <w:rPr>
          <w:rFonts w:eastAsia="楷体_GB2312"/>
          <w:sz w:val="28"/>
          <w:szCs w:val="28"/>
        </w:rPr>
        <w:t>Programmable Logic Device, PLD</w:t>
      </w:r>
      <w:r w:rsidRPr="008C0A5D">
        <w:rPr>
          <w:rFonts w:eastAsia="楷体_GB2312" w:hint="eastAsia"/>
          <w:sz w:val="28"/>
          <w:szCs w:val="28"/>
        </w:rPr>
        <w:t>）（例如现场可编程门阵列（</w:t>
      </w:r>
      <w:r w:rsidRPr="008C0A5D">
        <w:rPr>
          <w:rFonts w:eastAsia="楷体_GB2312"/>
          <w:sz w:val="28"/>
          <w:szCs w:val="28"/>
        </w:rPr>
        <w:t>Field Programmable Gate Array</w:t>
      </w:r>
      <w:r w:rsidRPr="008C0A5D">
        <w:rPr>
          <w:rFonts w:eastAsia="楷体_GB2312" w:hint="eastAsia"/>
          <w:sz w:val="28"/>
          <w:szCs w:val="28"/>
        </w:rPr>
        <w:t>，</w:t>
      </w:r>
      <w:r w:rsidRPr="008C0A5D">
        <w:rPr>
          <w:rFonts w:eastAsia="楷体_GB2312"/>
          <w:sz w:val="28"/>
          <w:szCs w:val="28"/>
        </w:rPr>
        <w:t>FPGA</w:t>
      </w:r>
      <w:r w:rsidRPr="008C0A5D">
        <w:rPr>
          <w:rFonts w:eastAsia="楷体_GB2312" w:hint="eastAsia"/>
          <w:sz w:val="28"/>
          <w:szCs w:val="28"/>
        </w:rPr>
        <w:t>））就是这样一种集成电路，其逻辑功能由用户对器件编程来确定。由设计人员自行编程来把一个数字系统</w:t>
      </w:r>
      <w:r w:rsidRPr="008C0A5D">
        <w:rPr>
          <w:rFonts w:eastAsia="楷体_GB2312"/>
          <w:sz w:val="28"/>
          <w:szCs w:val="28"/>
        </w:rPr>
        <w:t>“</w:t>
      </w:r>
      <w:r w:rsidRPr="008C0A5D">
        <w:rPr>
          <w:rFonts w:eastAsia="楷体_GB2312" w:hint="eastAsia"/>
          <w:sz w:val="28"/>
          <w:szCs w:val="28"/>
        </w:rPr>
        <w:t>集成</w:t>
      </w:r>
      <w:r w:rsidRPr="008C0A5D">
        <w:rPr>
          <w:rFonts w:eastAsia="楷体_GB2312"/>
          <w:sz w:val="28"/>
          <w:szCs w:val="28"/>
        </w:rPr>
        <w:t>”</w:t>
      </w:r>
      <w:r w:rsidRPr="008C0A5D">
        <w:rPr>
          <w:rFonts w:eastAsia="楷体_GB2312" w:hint="eastAsia"/>
          <w:sz w:val="28"/>
          <w:szCs w:val="28"/>
        </w:rPr>
        <w:t>在一片</w:t>
      </w:r>
      <w:r w:rsidRPr="008C0A5D">
        <w:rPr>
          <w:rFonts w:eastAsia="楷体_GB2312"/>
          <w:sz w:val="28"/>
          <w:szCs w:val="28"/>
        </w:rPr>
        <w:t>PLD</w:t>
      </w:r>
      <w:r w:rsidRPr="008C0A5D">
        <w:rPr>
          <w:rFonts w:eastAsia="楷体_GB2312" w:hint="eastAsia"/>
          <w:sz w:val="28"/>
          <w:szCs w:val="28"/>
        </w:rPr>
        <w:t>上，而不需要请芯片制造厂商来设计和制作专用的集成电路芯片。而且，如今，取代手工地制作集成电路芯片，这种编程也多半改用</w:t>
      </w:r>
      <w:r w:rsidRPr="008C0A5D">
        <w:rPr>
          <w:rFonts w:eastAsia="楷体_GB2312"/>
          <w:sz w:val="28"/>
          <w:szCs w:val="28"/>
        </w:rPr>
        <w:t>“</w:t>
      </w:r>
      <w:r w:rsidRPr="008C0A5D">
        <w:rPr>
          <w:rFonts w:eastAsia="楷体_GB2312" w:hint="eastAsia"/>
          <w:sz w:val="28"/>
          <w:szCs w:val="28"/>
        </w:rPr>
        <w:t>逻辑编译器（</w:t>
      </w:r>
      <w:r w:rsidRPr="008C0A5D">
        <w:rPr>
          <w:rFonts w:eastAsia="楷体_GB2312"/>
          <w:sz w:val="28"/>
          <w:szCs w:val="28"/>
        </w:rPr>
        <w:t>logic compiler</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软件来实现，它与程序开发撰写时所用的软件编译器相类似，而要编译之前的原始代码也得用特定的编程语言来撰写，此称之为硬件描述语言（</w:t>
      </w:r>
      <w:r w:rsidRPr="008C0A5D">
        <w:rPr>
          <w:rFonts w:eastAsia="楷体_GB2312"/>
          <w:sz w:val="28"/>
          <w:szCs w:val="28"/>
        </w:rPr>
        <w:t>Hardware Description Language</w:t>
      </w:r>
      <w:r w:rsidRPr="008C0A5D">
        <w:rPr>
          <w:rFonts w:eastAsia="楷体_GB2312" w:hint="eastAsia"/>
          <w:sz w:val="28"/>
          <w:szCs w:val="28"/>
        </w:rPr>
        <w:t>，</w:t>
      </w:r>
      <w:r w:rsidRPr="008C0A5D">
        <w:rPr>
          <w:rFonts w:eastAsia="楷体_GB2312"/>
          <w:sz w:val="28"/>
          <w:szCs w:val="28"/>
        </w:rPr>
        <w:t>HDL</w:t>
      </w:r>
      <w:r w:rsidRPr="008C0A5D">
        <w:rPr>
          <w:rFonts w:eastAsia="楷体_GB2312" w:hint="eastAsia"/>
          <w:sz w:val="28"/>
          <w:szCs w:val="28"/>
        </w:rPr>
        <w:t>），而</w:t>
      </w:r>
      <w:r w:rsidRPr="008C0A5D">
        <w:rPr>
          <w:rFonts w:eastAsia="楷体_GB2312"/>
          <w:sz w:val="28"/>
          <w:szCs w:val="28"/>
        </w:rPr>
        <w:t>HDL</w:t>
      </w:r>
      <w:r w:rsidRPr="008C0A5D">
        <w:rPr>
          <w:rFonts w:eastAsia="楷体_GB2312" w:hint="eastAsia"/>
          <w:sz w:val="28"/>
          <w:szCs w:val="28"/>
        </w:rPr>
        <w:t>也并非仅有一种，而是有许多种，如</w:t>
      </w:r>
      <w:r w:rsidRPr="008C0A5D">
        <w:rPr>
          <w:rFonts w:eastAsia="楷体_GB2312"/>
          <w:sz w:val="28"/>
          <w:szCs w:val="28"/>
        </w:rPr>
        <w:t>ABEL</w:t>
      </w:r>
      <w:r w:rsidRPr="008C0A5D">
        <w:rPr>
          <w:rFonts w:eastAsia="楷体_GB2312" w:hint="eastAsia"/>
          <w:sz w:val="28"/>
          <w:szCs w:val="28"/>
        </w:rPr>
        <w:t>（</w:t>
      </w:r>
      <w:r w:rsidRPr="008C0A5D">
        <w:rPr>
          <w:rFonts w:eastAsia="楷体_GB2312"/>
          <w:sz w:val="28"/>
          <w:szCs w:val="28"/>
        </w:rPr>
        <w:t xml:space="preserve">Advanced </w:t>
      </w:r>
      <w:r w:rsidRPr="008C0A5D">
        <w:rPr>
          <w:rFonts w:eastAsia="楷体_GB2312"/>
          <w:sz w:val="28"/>
          <w:szCs w:val="28"/>
        </w:rPr>
        <w:lastRenderedPageBreak/>
        <w:t>Boolean Expression Language</w:t>
      </w:r>
      <w:r w:rsidRPr="008C0A5D">
        <w:rPr>
          <w:rFonts w:eastAsia="楷体_GB2312" w:hint="eastAsia"/>
          <w:sz w:val="28"/>
          <w:szCs w:val="28"/>
        </w:rPr>
        <w:t>）、</w:t>
      </w:r>
      <w:r w:rsidRPr="008C0A5D">
        <w:rPr>
          <w:rFonts w:eastAsia="楷体_GB2312"/>
          <w:sz w:val="28"/>
          <w:szCs w:val="28"/>
        </w:rPr>
        <w:t>AHDL</w:t>
      </w:r>
      <w:r w:rsidRPr="008C0A5D">
        <w:rPr>
          <w:rFonts w:eastAsia="楷体_GB2312" w:hint="eastAsia"/>
          <w:sz w:val="28"/>
          <w:szCs w:val="28"/>
        </w:rPr>
        <w:t>（</w:t>
      </w:r>
      <w:r w:rsidRPr="008C0A5D">
        <w:rPr>
          <w:rFonts w:eastAsia="楷体_GB2312"/>
          <w:sz w:val="28"/>
          <w:szCs w:val="28"/>
        </w:rPr>
        <w:t>Altera Hardware Description Language</w:t>
      </w:r>
      <w:r w:rsidRPr="008C0A5D">
        <w:rPr>
          <w:rFonts w:eastAsia="楷体_GB2312" w:hint="eastAsia"/>
          <w:sz w:val="28"/>
          <w:szCs w:val="28"/>
        </w:rPr>
        <w:t>）、</w:t>
      </w:r>
      <w:r w:rsidRPr="008C0A5D">
        <w:rPr>
          <w:rFonts w:eastAsia="楷体_GB2312"/>
          <w:sz w:val="28"/>
          <w:szCs w:val="28"/>
        </w:rPr>
        <w:t>Confluence</w:t>
      </w:r>
      <w:r w:rsidRPr="008C0A5D">
        <w:rPr>
          <w:rFonts w:eastAsia="楷体_GB2312" w:hint="eastAsia"/>
          <w:sz w:val="28"/>
          <w:szCs w:val="28"/>
        </w:rPr>
        <w:t>、</w:t>
      </w:r>
      <w:r w:rsidRPr="008C0A5D">
        <w:rPr>
          <w:rFonts w:eastAsia="楷体_GB2312"/>
          <w:sz w:val="28"/>
          <w:szCs w:val="28"/>
        </w:rPr>
        <w:t>CUPL</w:t>
      </w:r>
      <w:r w:rsidRPr="008C0A5D">
        <w:rPr>
          <w:rFonts w:eastAsia="楷体_GB2312" w:hint="eastAsia"/>
          <w:sz w:val="28"/>
          <w:szCs w:val="28"/>
        </w:rPr>
        <w:t>（</w:t>
      </w:r>
      <w:r w:rsidRPr="008C0A5D">
        <w:rPr>
          <w:rFonts w:eastAsia="楷体_GB2312"/>
          <w:sz w:val="28"/>
          <w:szCs w:val="28"/>
        </w:rPr>
        <w:t>Cornell University Programming Language</w:t>
      </w:r>
      <w:r w:rsidRPr="008C0A5D">
        <w:rPr>
          <w:rFonts w:eastAsia="楷体_GB2312" w:hint="eastAsia"/>
          <w:sz w:val="28"/>
          <w:szCs w:val="28"/>
        </w:rPr>
        <w:t>）、</w:t>
      </w:r>
      <w:r w:rsidRPr="008C0A5D">
        <w:rPr>
          <w:rFonts w:eastAsia="楷体_GB2312"/>
          <w:sz w:val="28"/>
          <w:szCs w:val="28"/>
        </w:rPr>
        <w:t>HDCal</w:t>
      </w:r>
      <w:r w:rsidRPr="008C0A5D">
        <w:rPr>
          <w:rFonts w:eastAsia="楷体_GB2312" w:hint="eastAsia"/>
          <w:sz w:val="28"/>
          <w:szCs w:val="28"/>
        </w:rPr>
        <w:t>、</w:t>
      </w:r>
      <w:r w:rsidRPr="008C0A5D">
        <w:rPr>
          <w:rFonts w:eastAsia="楷体_GB2312"/>
          <w:sz w:val="28"/>
          <w:szCs w:val="28"/>
        </w:rPr>
        <w:t>JHDL</w:t>
      </w:r>
      <w:r w:rsidRPr="008C0A5D">
        <w:rPr>
          <w:rFonts w:eastAsia="楷体_GB2312" w:hint="eastAsia"/>
          <w:sz w:val="28"/>
          <w:szCs w:val="28"/>
        </w:rPr>
        <w:t>（</w:t>
      </w:r>
      <w:r w:rsidRPr="008C0A5D">
        <w:rPr>
          <w:rFonts w:eastAsia="楷体_GB2312"/>
          <w:sz w:val="28"/>
          <w:szCs w:val="28"/>
        </w:rPr>
        <w:t>Java Hardware Description Language</w:t>
      </w:r>
      <w:r w:rsidRPr="008C0A5D">
        <w:rPr>
          <w:rFonts w:eastAsia="楷体_GB2312" w:hint="eastAsia"/>
          <w:sz w:val="28"/>
          <w:szCs w:val="28"/>
        </w:rPr>
        <w:t>）、</w:t>
      </w:r>
      <w:r w:rsidRPr="008C0A5D">
        <w:rPr>
          <w:rFonts w:eastAsia="楷体_GB2312"/>
          <w:sz w:val="28"/>
          <w:szCs w:val="28"/>
        </w:rPr>
        <w:t>Lava</w:t>
      </w:r>
      <w:r w:rsidRPr="008C0A5D">
        <w:rPr>
          <w:rFonts w:eastAsia="楷体_GB2312" w:hint="eastAsia"/>
          <w:sz w:val="28"/>
          <w:szCs w:val="28"/>
        </w:rPr>
        <w:t>、</w:t>
      </w:r>
      <w:r w:rsidRPr="008C0A5D">
        <w:rPr>
          <w:rFonts w:eastAsia="楷体_GB2312"/>
          <w:sz w:val="28"/>
          <w:szCs w:val="28"/>
        </w:rPr>
        <w:t>Lola</w:t>
      </w:r>
      <w:r w:rsidRPr="008C0A5D">
        <w:rPr>
          <w:rFonts w:eastAsia="楷体_GB2312" w:hint="eastAsia"/>
          <w:sz w:val="28"/>
          <w:szCs w:val="28"/>
        </w:rPr>
        <w:t>、</w:t>
      </w:r>
      <w:r w:rsidRPr="008C0A5D">
        <w:rPr>
          <w:rFonts w:eastAsia="楷体_GB2312"/>
          <w:sz w:val="28"/>
          <w:szCs w:val="28"/>
        </w:rPr>
        <w:t>MyHDL</w:t>
      </w:r>
      <w:r w:rsidRPr="008C0A5D">
        <w:rPr>
          <w:rFonts w:eastAsia="楷体_GB2312" w:hint="eastAsia"/>
          <w:sz w:val="28"/>
          <w:szCs w:val="28"/>
        </w:rPr>
        <w:t>、</w:t>
      </w:r>
      <w:r w:rsidRPr="008C0A5D">
        <w:rPr>
          <w:rFonts w:eastAsia="楷体_GB2312"/>
          <w:sz w:val="28"/>
          <w:szCs w:val="28"/>
        </w:rPr>
        <w:t>PALASM</w:t>
      </w:r>
      <w:r w:rsidRPr="008C0A5D">
        <w:rPr>
          <w:rFonts w:eastAsia="楷体_GB2312" w:hint="eastAsia"/>
          <w:sz w:val="28"/>
          <w:szCs w:val="28"/>
        </w:rPr>
        <w:t>、</w:t>
      </w:r>
      <w:r w:rsidRPr="008C0A5D">
        <w:rPr>
          <w:rFonts w:eastAsia="楷体_GB2312"/>
          <w:sz w:val="28"/>
          <w:szCs w:val="28"/>
        </w:rPr>
        <w:t>RHDL</w:t>
      </w:r>
      <w:r w:rsidRPr="008C0A5D">
        <w:rPr>
          <w:rFonts w:eastAsia="楷体_GB2312" w:hint="eastAsia"/>
          <w:sz w:val="28"/>
          <w:szCs w:val="28"/>
        </w:rPr>
        <w:t>（</w:t>
      </w:r>
      <w:r w:rsidRPr="008C0A5D">
        <w:rPr>
          <w:rFonts w:eastAsia="楷体_GB2312"/>
          <w:sz w:val="28"/>
          <w:szCs w:val="28"/>
        </w:rPr>
        <w:t>Ruby Hardware Description Language</w:t>
      </w:r>
      <w:r w:rsidRPr="008C0A5D">
        <w:rPr>
          <w:rFonts w:eastAsia="楷体_GB2312" w:hint="eastAsia"/>
          <w:sz w:val="28"/>
          <w:szCs w:val="28"/>
        </w:rPr>
        <w:t>）等，目前最普遍使用的是</w:t>
      </w:r>
      <w:r w:rsidRPr="008C0A5D">
        <w:rPr>
          <w:rFonts w:eastAsia="楷体_GB2312"/>
          <w:sz w:val="28"/>
          <w:szCs w:val="28"/>
        </w:rPr>
        <w:t>VHDL</w:t>
      </w:r>
      <w:r w:rsidRPr="008C0A5D">
        <w:rPr>
          <w:rFonts w:eastAsia="楷体_GB2312" w:hint="eastAsia"/>
          <w:sz w:val="28"/>
          <w:szCs w:val="28"/>
        </w:rPr>
        <w:t>（</w:t>
      </w:r>
      <w:r w:rsidRPr="008C0A5D">
        <w:rPr>
          <w:rFonts w:eastAsia="楷体_GB2312"/>
          <w:sz w:val="28"/>
          <w:szCs w:val="28"/>
        </w:rPr>
        <w:t>Very-High-Speed Integrated Circuit Hardware Description Language</w:t>
      </w:r>
      <w:r w:rsidRPr="008C0A5D">
        <w:rPr>
          <w:rFonts w:eastAsia="楷体_GB2312" w:hint="eastAsia"/>
          <w:sz w:val="28"/>
          <w:szCs w:val="28"/>
        </w:rPr>
        <w:t>）与</w:t>
      </w:r>
      <w:r w:rsidRPr="008C0A5D">
        <w:rPr>
          <w:rFonts w:eastAsia="楷体_GB2312"/>
          <w:sz w:val="28"/>
          <w:szCs w:val="28"/>
        </w:rPr>
        <w:t>Verilog</w:t>
      </w:r>
      <w:r w:rsidRPr="008C0A5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2F3E78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8C0A5D">
        <w:rPr>
          <w:rFonts w:eastAsia="楷体_GB2312"/>
          <w:sz w:val="28"/>
          <w:szCs w:val="28"/>
        </w:rPr>
        <w:t>Application Specific Integrated Circuit</w:t>
      </w:r>
      <w:r w:rsidRPr="008C0A5D">
        <w:rPr>
          <w:rFonts w:eastAsia="楷体_GB2312" w:hint="eastAsia"/>
          <w:sz w:val="28"/>
          <w:szCs w:val="28"/>
        </w:rPr>
        <w:t>，</w:t>
      </w:r>
      <w:r w:rsidRPr="008C0A5D">
        <w:rPr>
          <w:rFonts w:eastAsia="楷体_GB2312"/>
          <w:sz w:val="28"/>
          <w:szCs w:val="28"/>
        </w:rPr>
        <w:t>ASIC</w:t>
      </w:r>
      <w:r w:rsidRPr="008C0A5D">
        <w:rPr>
          <w:rFonts w:eastAsia="楷体_GB2312" w:hint="eastAsia"/>
          <w:sz w:val="28"/>
          <w:szCs w:val="28"/>
        </w:rPr>
        <w:t>）、可编程逻辑控制器和嵌入微控制器的形式，控制器的例子包括但不限于以下微控制器：</w:t>
      </w:r>
      <w:r w:rsidRPr="008C0A5D">
        <w:rPr>
          <w:rFonts w:eastAsia="楷体_GB2312"/>
          <w:sz w:val="28"/>
          <w:szCs w:val="28"/>
        </w:rPr>
        <w:t>ARC 625D</w:t>
      </w:r>
      <w:r w:rsidRPr="008C0A5D">
        <w:rPr>
          <w:rFonts w:eastAsia="楷体_GB2312" w:hint="eastAsia"/>
          <w:sz w:val="28"/>
          <w:szCs w:val="28"/>
        </w:rPr>
        <w:t>、</w:t>
      </w:r>
      <w:r w:rsidRPr="008C0A5D">
        <w:rPr>
          <w:rFonts w:eastAsia="楷体_GB2312"/>
          <w:sz w:val="28"/>
          <w:szCs w:val="28"/>
        </w:rPr>
        <w:t>Atmel AT91SAM</w:t>
      </w:r>
      <w:r w:rsidRPr="008C0A5D">
        <w:rPr>
          <w:rFonts w:eastAsia="楷体_GB2312" w:hint="eastAsia"/>
          <w:sz w:val="28"/>
          <w:szCs w:val="28"/>
        </w:rPr>
        <w:t>、</w:t>
      </w:r>
      <w:r w:rsidRPr="008C0A5D">
        <w:rPr>
          <w:rFonts w:eastAsia="楷体_GB2312"/>
          <w:sz w:val="28"/>
          <w:szCs w:val="28"/>
        </w:rPr>
        <w:t xml:space="preserve">Microchip PIC18F26K20 </w:t>
      </w:r>
      <w:r w:rsidRPr="008C0A5D">
        <w:rPr>
          <w:rFonts w:eastAsia="楷体_GB2312" w:hint="eastAsia"/>
          <w:sz w:val="28"/>
          <w:szCs w:val="28"/>
        </w:rPr>
        <w:t>以及</w:t>
      </w:r>
      <w:r w:rsidRPr="008C0A5D">
        <w:rPr>
          <w:rFonts w:eastAsia="楷体_GB2312"/>
          <w:sz w:val="28"/>
          <w:szCs w:val="28"/>
        </w:rPr>
        <w:t>Silicone Labs C8051F320</w:t>
      </w:r>
      <w:r w:rsidRPr="008C0A5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其内包括的用于实现各种功能的装置也可以视为硬件部件内的结构。或者甚至，可以将用于实现各种功能的装置视为既可以是实现方法的软件模块又可以是硬件部件内的结构。</w:t>
      </w:r>
    </w:p>
    <w:p w14:paraId="12068B54"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台、平板计算机、可穿戴设备或者这些设备中的任何设备的组合。</w:t>
      </w:r>
    </w:p>
    <w:p w14:paraId="201BC21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为了描述的方便，描述以上装置时以功能分为各种单元分别描述。当然，</w:t>
      </w:r>
      <w:r w:rsidRPr="008C0A5D">
        <w:rPr>
          <w:rFonts w:eastAsia="楷体_GB2312" w:hint="eastAsia"/>
          <w:sz w:val="28"/>
          <w:szCs w:val="28"/>
        </w:rPr>
        <w:lastRenderedPageBreak/>
        <w:t>在实施本说明书时可以把各单元的功能在同一个或多个软件和</w:t>
      </w:r>
      <w:r w:rsidRPr="008C0A5D">
        <w:rPr>
          <w:rFonts w:eastAsia="楷体_GB2312"/>
          <w:sz w:val="28"/>
          <w:szCs w:val="28"/>
        </w:rPr>
        <w:t>/</w:t>
      </w:r>
      <w:r w:rsidRPr="008C0A5D">
        <w:rPr>
          <w:rFonts w:eastAsia="楷体_GB2312" w:hint="eastAsia"/>
          <w:sz w:val="28"/>
          <w:szCs w:val="28"/>
        </w:rPr>
        <w:t>或硬件中实现。</w:t>
      </w:r>
    </w:p>
    <w:p w14:paraId="63F215D7"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593CD45C"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计算机或其他可编程数据处理设备的处理器执行的指令产生用于实现在流程图一个流程或多个流程和／或方框图一个方框或多个方框中指定的功能的装置。</w:t>
      </w:r>
    </w:p>
    <w:p w14:paraId="0DABC5E9"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11D4321F"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49384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在一个典型的配置中，计算设备包括一个或多个处理器</w:t>
      </w:r>
      <w:r w:rsidRPr="008C0A5D">
        <w:rPr>
          <w:rFonts w:eastAsia="楷体_GB2312"/>
          <w:sz w:val="28"/>
          <w:szCs w:val="28"/>
        </w:rPr>
        <w:t>(CPU)</w:t>
      </w:r>
      <w:r w:rsidRPr="008C0A5D">
        <w:rPr>
          <w:rFonts w:eastAsia="楷体_GB2312" w:hint="eastAsia"/>
          <w:sz w:val="28"/>
          <w:szCs w:val="28"/>
        </w:rPr>
        <w:t>、输入</w:t>
      </w:r>
      <w:r w:rsidRPr="008C0A5D">
        <w:rPr>
          <w:rFonts w:eastAsia="楷体_GB2312"/>
          <w:sz w:val="28"/>
          <w:szCs w:val="28"/>
        </w:rPr>
        <w:t>/</w:t>
      </w:r>
      <w:r w:rsidRPr="008C0A5D">
        <w:rPr>
          <w:rFonts w:eastAsia="楷体_GB2312" w:hint="eastAsia"/>
          <w:sz w:val="28"/>
          <w:szCs w:val="28"/>
        </w:rPr>
        <w:t>输出接口、网络接口和内存。</w:t>
      </w:r>
    </w:p>
    <w:p w14:paraId="7A58FAD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内存可能包括计算机可读介质中的非永久性存储器，随机存取存储器</w:t>
      </w:r>
      <w:r w:rsidRPr="008C0A5D">
        <w:rPr>
          <w:rFonts w:eastAsia="楷体_GB2312"/>
          <w:sz w:val="28"/>
          <w:szCs w:val="28"/>
        </w:rPr>
        <w:t>(RAM)</w:t>
      </w:r>
      <w:r w:rsidRPr="008C0A5D">
        <w:rPr>
          <w:rFonts w:eastAsia="楷体_GB2312" w:hint="eastAsia"/>
          <w:sz w:val="28"/>
          <w:szCs w:val="28"/>
        </w:rPr>
        <w:t>和</w:t>
      </w:r>
      <w:r w:rsidRPr="008C0A5D">
        <w:rPr>
          <w:rFonts w:eastAsia="楷体_GB2312"/>
          <w:sz w:val="28"/>
          <w:szCs w:val="28"/>
        </w:rPr>
        <w:t>/</w:t>
      </w:r>
      <w:r w:rsidRPr="008C0A5D">
        <w:rPr>
          <w:rFonts w:eastAsia="楷体_GB2312" w:hint="eastAsia"/>
          <w:sz w:val="28"/>
          <w:szCs w:val="28"/>
        </w:rPr>
        <w:t>或非易失性内存等形式，如只读存储器</w:t>
      </w:r>
      <w:r w:rsidRPr="008C0A5D">
        <w:rPr>
          <w:rFonts w:eastAsia="楷体_GB2312"/>
          <w:sz w:val="28"/>
          <w:szCs w:val="28"/>
        </w:rPr>
        <w:t>(ROM)</w:t>
      </w:r>
      <w:r w:rsidRPr="008C0A5D">
        <w:rPr>
          <w:rFonts w:eastAsia="楷体_GB2312" w:hint="eastAsia"/>
          <w:sz w:val="28"/>
          <w:szCs w:val="28"/>
        </w:rPr>
        <w:t>或闪存</w:t>
      </w:r>
      <w:r w:rsidRPr="008C0A5D">
        <w:rPr>
          <w:rFonts w:eastAsia="楷体_GB2312"/>
          <w:sz w:val="28"/>
          <w:szCs w:val="28"/>
        </w:rPr>
        <w:t>(flash RAM)</w:t>
      </w:r>
      <w:r w:rsidRPr="008C0A5D">
        <w:rPr>
          <w:rFonts w:eastAsia="楷体_GB2312" w:hint="eastAsia"/>
          <w:sz w:val="28"/>
          <w:szCs w:val="28"/>
        </w:rPr>
        <w:t>。内</w:t>
      </w:r>
      <w:r w:rsidRPr="008C0A5D">
        <w:rPr>
          <w:rFonts w:eastAsia="楷体_GB2312" w:hint="eastAsia"/>
          <w:sz w:val="28"/>
          <w:szCs w:val="28"/>
        </w:rPr>
        <w:lastRenderedPageBreak/>
        <w:t>存是计算机可读介质的示例。</w:t>
      </w:r>
    </w:p>
    <w:p w14:paraId="429BE751"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8C0A5D">
        <w:rPr>
          <w:rFonts w:eastAsia="楷体_GB2312"/>
          <w:sz w:val="28"/>
          <w:szCs w:val="28"/>
        </w:rPr>
        <w:t>(PRAM)</w:t>
      </w:r>
      <w:r w:rsidRPr="008C0A5D">
        <w:rPr>
          <w:rFonts w:eastAsia="楷体_GB2312" w:hint="eastAsia"/>
          <w:sz w:val="28"/>
          <w:szCs w:val="28"/>
        </w:rPr>
        <w:t>、静态随机存取存储器</w:t>
      </w:r>
      <w:r w:rsidRPr="008C0A5D">
        <w:rPr>
          <w:rFonts w:eastAsia="楷体_GB2312"/>
          <w:sz w:val="28"/>
          <w:szCs w:val="28"/>
        </w:rPr>
        <w:t>(SRAM)</w:t>
      </w:r>
      <w:r w:rsidRPr="008C0A5D">
        <w:rPr>
          <w:rFonts w:eastAsia="楷体_GB2312" w:hint="eastAsia"/>
          <w:sz w:val="28"/>
          <w:szCs w:val="28"/>
        </w:rPr>
        <w:t>、动态随机存取存储器</w:t>
      </w:r>
      <w:r w:rsidRPr="008C0A5D">
        <w:rPr>
          <w:rFonts w:eastAsia="楷体_GB2312"/>
          <w:sz w:val="28"/>
          <w:szCs w:val="28"/>
        </w:rPr>
        <w:t>(DRAM)</w:t>
      </w:r>
      <w:r w:rsidRPr="008C0A5D">
        <w:rPr>
          <w:rFonts w:eastAsia="楷体_GB2312" w:hint="eastAsia"/>
          <w:sz w:val="28"/>
          <w:szCs w:val="28"/>
        </w:rPr>
        <w:t>、其他类型的随机存取存储器</w:t>
      </w:r>
      <w:r w:rsidRPr="008C0A5D">
        <w:rPr>
          <w:rFonts w:eastAsia="楷体_GB2312"/>
          <w:sz w:val="28"/>
          <w:szCs w:val="28"/>
        </w:rPr>
        <w:t>(RAM)</w:t>
      </w:r>
      <w:r w:rsidRPr="008C0A5D">
        <w:rPr>
          <w:rFonts w:eastAsia="楷体_GB2312" w:hint="eastAsia"/>
          <w:sz w:val="28"/>
          <w:szCs w:val="28"/>
        </w:rPr>
        <w:t>、只读存储器</w:t>
      </w:r>
      <w:r w:rsidRPr="008C0A5D">
        <w:rPr>
          <w:rFonts w:eastAsia="楷体_GB2312"/>
          <w:sz w:val="28"/>
          <w:szCs w:val="28"/>
        </w:rPr>
        <w:t>(ROM)</w:t>
      </w:r>
      <w:r w:rsidRPr="008C0A5D">
        <w:rPr>
          <w:rFonts w:eastAsia="楷体_GB2312" w:hint="eastAsia"/>
          <w:sz w:val="28"/>
          <w:szCs w:val="28"/>
        </w:rPr>
        <w:t>、电可擦除可编程只读存储器</w:t>
      </w:r>
      <w:r w:rsidRPr="008C0A5D">
        <w:rPr>
          <w:rFonts w:eastAsia="楷体_GB2312"/>
          <w:sz w:val="28"/>
          <w:szCs w:val="28"/>
        </w:rPr>
        <w:t>(EEPROM)</w:t>
      </w:r>
      <w:r w:rsidRPr="008C0A5D">
        <w:rPr>
          <w:rFonts w:eastAsia="楷体_GB2312" w:hint="eastAsia"/>
          <w:sz w:val="28"/>
          <w:szCs w:val="28"/>
        </w:rPr>
        <w:t>、快闪记忆体或其他内存技术、只读光盘只读存储器</w:t>
      </w:r>
      <w:r w:rsidRPr="008C0A5D">
        <w:rPr>
          <w:rFonts w:eastAsia="楷体_GB2312"/>
          <w:sz w:val="28"/>
          <w:szCs w:val="28"/>
        </w:rPr>
        <w:t>(CD-ROM)</w:t>
      </w:r>
      <w:r w:rsidRPr="008C0A5D">
        <w:rPr>
          <w:rFonts w:eastAsia="楷体_GB2312" w:hint="eastAsia"/>
          <w:sz w:val="28"/>
          <w:szCs w:val="28"/>
        </w:rPr>
        <w:t>、数字多功能光盘</w:t>
      </w:r>
      <w:r w:rsidRPr="008C0A5D">
        <w:rPr>
          <w:rFonts w:eastAsia="楷体_GB2312"/>
          <w:sz w:val="28"/>
          <w:szCs w:val="28"/>
        </w:rPr>
        <w:t>(DVD)</w:t>
      </w:r>
      <w:r w:rsidRPr="008C0A5D">
        <w:rPr>
          <w:rFonts w:eastAsia="楷体_GB2312" w:hint="eastAsia"/>
          <w:sz w:val="28"/>
          <w:szCs w:val="28"/>
        </w:rPr>
        <w:t>或其他光学存储、磁盒式磁带，磁带磁磁盘存储或其他磁性存储设备或任何其他非传输介质，可用于存储可以被计算设备访问的信息。按照本文中的界定，计算机可读介质不包括暂存电脑可读媒体</w:t>
      </w:r>
      <w:r w:rsidRPr="008C0A5D">
        <w:rPr>
          <w:rFonts w:eastAsia="楷体_GB2312"/>
          <w:sz w:val="28"/>
          <w:szCs w:val="28"/>
        </w:rPr>
        <w:t>(transitory media)</w:t>
      </w:r>
      <w:r w:rsidRPr="008C0A5D">
        <w:rPr>
          <w:rFonts w:eastAsia="楷体_GB2312" w:hint="eastAsia"/>
          <w:sz w:val="28"/>
          <w:szCs w:val="28"/>
        </w:rPr>
        <w:t>，如调制的数据信号和载波。</w:t>
      </w:r>
    </w:p>
    <w:p w14:paraId="7205E6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还需要说明的是，术语</w:t>
      </w:r>
      <w:r w:rsidRPr="008C0A5D">
        <w:rPr>
          <w:rFonts w:eastAsia="楷体_GB2312"/>
          <w:sz w:val="28"/>
          <w:szCs w:val="28"/>
        </w:rPr>
        <w:t>“</w:t>
      </w:r>
      <w:r w:rsidRPr="008C0A5D">
        <w:rPr>
          <w:rFonts w:eastAsia="楷体_GB2312" w:hint="eastAsia"/>
          <w:sz w:val="28"/>
          <w:szCs w:val="28"/>
        </w:rPr>
        <w:t>包括</w:t>
      </w:r>
      <w:r w:rsidRPr="008C0A5D">
        <w:rPr>
          <w:rFonts w:eastAsia="楷体_GB2312"/>
          <w:sz w:val="28"/>
          <w:szCs w:val="28"/>
        </w:rPr>
        <w:t>”</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包含</w:t>
      </w:r>
      <w:r w:rsidRPr="008C0A5D">
        <w:rPr>
          <w:rFonts w:eastAsia="楷体_GB2312"/>
          <w:sz w:val="28"/>
          <w:szCs w:val="28"/>
        </w:rPr>
        <w:t>”</w:t>
      </w:r>
      <w:r w:rsidRPr="008C0A5D">
        <w:rPr>
          <w:rFonts w:eastAsia="楷体_GB2312" w:hint="eastAsia"/>
          <w:sz w:val="28"/>
          <w:szCs w:val="28"/>
        </w:rPr>
        <w:t>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8C0A5D">
        <w:rPr>
          <w:rFonts w:eastAsia="楷体_GB2312"/>
          <w:sz w:val="28"/>
          <w:szCs w:val="28"/>
        </w:rPr>
        <w:t>“</w:t>
      </w:r>
      <w:r w:rsidRPr="008C0A5D">
        <w:rPr>
          <w:rFonts w:eastAsia="楷体_GB2312" w:hint="eastAsia"/>
          <w:sz w:val="28"/>
          <w:szCs w:val="28"/>
        </w:rPr>
        <w:t>包括一个</w:t>
      </w:r>
      <w:r w:rsidRPr="008C0A5D">
        <w:rPr>
          <w:rFonts w:eastAsia="楷体_GB2312"/>
          <w:sz w:val="28"/>
          <w:szCs w:val="28"/>
        </w:rPr>
        <w:t>……”</w:t>
      </w:r>
      <w:r w:rsidRPr="008C0A5D">
        <w:rPr>
          <w:rFonts w:eastAsia="楷体_GB2312" w:hint="eastAsia"/>
          <w:sz w:val="28"/>
          <w:szCs w:val="28"/>
        </w:rPr>
        <w:t>限定的要素，并不排除在包括所述要素的过程、方法、商品或者设备中还存在另外的相同要素。</w:t>
      </w:r>
    </w:p>
    <w:p w14:paraId="6772CCF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3A2DD89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本说明书，在这些分布式计算环境中，由通过通信网络而被连接的远程处理设</w:t>
      </w:r>
      <w:r w:rsidRPr="008C0A5D">
        <w:rPr>
          <w:rFonts w:eastAsia="楷体_GB2312" w:hint="eastAsia"/>
          <w:sz w:val="28"/>
          <w:szCs w:val="28"/>
        </w:rPr>
        <w:lastRenderedPageBreak/>
        <w:t>备来执行任务。在分布式计算环境中，程序模块可以位于包括存储设备在内的本地和远程计算机存储介质中。</w:t>
      </w:r>
    </w:p>
    <w:p w14:paraId="0BDB609E"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中的各个实施例均采用递进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14:paraId="1DB24033" w14:textId="12A2B85C" w:rsidR="000D6F03" w:rsidRPr="008C0A5D" w:rsidRDefault="000D579A" w:rsidP="00A21ABB">
      <w:pPr>
        <w:adjustRightInd w:val="0"/>
        <w:snapToGrid w:val="0"/>
        <w:spacing w:line="360" w:lineRule="auto"/>
        <w:jc w:val="left"/>
        <w:rPr>
          <w:rFonts w:eastAsia="楷体_GB2312"/>
          <w:sz w:val="28"/>
          <w:szCs w:val="28"/>
        </w:rPr>
        <w:sectPr w:rsidR="000D6F03" w:rsidRPr="008C0A5D">
          <w:pgSz w:w="11906" w:h="16838"/>
          <w:pgMar w:top="1418" w:right="964" w:bottom="1021" w:left="1474" w:header="851" w:footer="851" w:gutter="0"/>
          <w:lnNumType w:countBy="5"/>
          <w:pgNumType w:start="1"/>
          <w:cols w:space="720"/>
          <w:docGrid w:linePitch="312"/>
        </w:sectPr>
      </w:pPr>
      <w:r w:rsidRPr="008C0A5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r w:rsidR="00626176" w:rsidRPr="008C0A5D">
        <w:rPr>
          <w:rFonts w:eastAsia="楷体_GB2312" w:hint="eastAsia"/>
          <w:sz w:val="28"/>
          <w:szCs w:val="28"/>
        </w:rPr>
        <w:t>。</w:t>
      </w:r>
    </w:p>
    <w:p w14:paraId="5A55A69D"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22E5B6D2" w14:textId="77777777" w:rsidR="000D6F03" w:rsidRPr="008C0A5D" w:rsidRDefault="000D6F03">
      <w:pPr>
        <w:adjustRightInd w:val="0"/>
        <w:snapToGrid w:val="0"/>
        <w:spacing w:line="360" w:lineRule="auto"/>
        <w:jc w:val="center"/>
        <w:rPr>
          <w:rFonts w:eastAsia="楷体"/>
          <w:sz w:val="32"/>
          <w:szCs w:val="32"/>
        </w:rPr>
      </w:pPr>
    </w:p>
    <w:p w14:paraId="162A65F1" w14:textId="77777777" w:rsidR="008800FB" w:rsidRPr="008C0A5D" w:rsidRDefault="008800FB">
      <w:pPr>
        <w:adjustRightInd w:val="0"/>
        <w:snapToGrid w:val="0"/>
        <w:spacing w:line="360" w:lineRule="auto"/>
        <w:jc w:val="center"/>
        <w:rPr>
          <w:noProof/>
        </w:rPr>
      </w:pPr>
    </w:p>
    <w:p w14:paraId="61A34B56" w14:textId="3594B33B" w:rsidR="000D6F03" w:rsidRPr="008C0A5D" w:rsidRDefault="00FB550F">
      <w:pPr>
        <w:adjustRightInd w:val="0"/>
        <w:snapToGrid w:val="0"/>
        <w:spacing w:line="360" w:lineRule="auto"/>
        <w:jc w:val="center"/>
      </w:pPr>
      <w:r>
        <w:object w:dxaOrig="9105" w:dyaOrig="21585" w14:anchorId="4C13E679">
          <v:shape id="_x0000_i1027" type="#_x0000_t75" style="width:255.75pt;height:607.5pt" o:ole="">
            <v:imagedata r:id="rId16" o:title=""/>
          </v:shape>
          <o:OLEObject Type="Embed" ProgID="Visio.Drawing.15" ShapeID="_x0000_i1027" DrawAspect="Content" ObjectID="_1739884137" r:id="rId17"/>
        </w:object>
      </w:r>
      <w:r w:rsidR="00ED03FD" w:rsidDel="00ED03FD">
        <w:t xml:space="preserve"> </w:t>
      </w:r>
      <w:r w:rsidR="00CB6B50" w:rsidRPr="008C0A5D" w:rsidDel="00CB6B50">
        <w:t xml:space="preserve"> </w:t>
      </w:r>
      <w:r w:rsidR="00BE6C4F" w:rsidRPr="008C0A5D" w:rsidDel="00BE6C4F">
        <w:t xml:space="preserve"> </w:t>
      </w:r>
      <w:r w:rsidR="009D7744" w:rsidRPr="008C0A5D" w:rsidDel="009D7744">
        <w:t xml:space="preserve"> </w:t>
      </w:r>
      <w:r w:rsidR="0071128B" w:rsidRPr="008C0A5D" w:rsidDel="0071128B">
        <w:t xml:space="preserve"> </w:t>
      </w:r>
      <w:r w:rsidR="001C1B91" w:rsidRPr="008C0A5D" w:rsidDel="001C1B91">
        <w:t xml:space="preserve"> </w: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3F3957" w:rsidRPr="008C0A5D" w:rsidDel="003F3957">
        <w:t xml:space="preserve"> </w:t>
      </w:r>
      <w:r w:rsidR="00ED676B" w:rsidRPr="008C0A5D">
        <w:rPr>
          <w:noProof/>
        </w:rPr>
        <w:t xml:space="preserve"> </w:t>
      </w:r>
      <w:r w:rsidR="00327145" w:rsidRPr="008C0A5D">
        <w:t xml:space="preserve">  </w:t>
      </w:r>
    </w:p>
    <w:p w14:paraId="31AE3613" w14:textId="77777777" w:rsidR="000D6F03" w:rsidRPr="008C0A5D" w:rsidRDefault="00327145">
      <w:pPr>
        <w:adjustRightInd w:val="0"/>
        <w:snapToGrid w:val="0"/>
        <w:spacing w:line="360" w:lineRule="auto"/>
        <w:jc w:val="center"/>
        <w:rPr>
          <w:rFonts w:eastAsia="楷体"/>
          <w:sz w:val="32"/>
          <w:szCs w:val="32"/>
        </w:rPr>
      </w:pPr>
      <w:r w:rsidRPr="008C0A5D">
        <w:rPr>
          <w:rFonts w:eastAsia="楷体_GB2312" w:hint="eastAsia"/>
          <w:sz w:val="32"/>
          <w:szCs w:val="32"/>
        </w:rPr>
        <w:t>图</w:t>
      </w:r>
      <w:r w:rsidRPr="008C0A5D">
        <w:rPr>
          <w:rFonts w:eastAsia="楷体" w:hint="eastAsia"/>
          <w:sz w:val="32"/>
          <w:szCs w:val="32"/>
        </w:rPr>
        <w:t>1</w:t>
      </w:r>
    </w:p>
    <w:p w14:paraId="035D50D2" w14:textId="3838DDB0" w:rsidR="000D6F03" w:rsidRPr="008C0A5D" w:rsidRDefault="00E02D67">
      <w:pPr>
        <w:adjustRightInd w:val="0"/>
        <w:snapToGrid w:val="0"/>
        <w:spacing w:line="360" w:lineRule="auto"/>
        <w:jc w:val="center"/>
        <w:rPr>
          <w:rFonts w:eastAsia="楷体"/>
          <w:sz w:val="32"/>
          <w:szCs w:val="32"/>
        </w:rPr>
      </w:pPr>
      <w:r>
        <w:object w:dxaOrig="19996" w:dyaOrig="22546" w14:anchorId="313DFDE5">
          <v:shape id="_x0000_i1028" type="#_x0000_t75" style="width:473.25pt;height:533.25pt" o:ole="">
            <v:imagedata r:id="rId18" o:title=""/>
          </v:shape>
          <o:OLEObject Type="Embed" ProgID="Visio.Drawing.15" ShapeID="_x0000_i1028" DrawAspect="Content" ObjectID="_1739884138" r:id="rId19"/>
        </w:object>
      </w:r>
    </w:p>
    <w:p w14:paraId="6E76C30A" w14:textId="251F77C6" w:rsidR="00E02D67" w:rsidRPr="008C0A5D" w:rsidRDefault="00E02D67" w:rsidP="00E02D67">
      <w:pPr>
        <w:adjustRightInd w:val="0"/>
        <w:snapToGrid w:val="0"/>
        <w:spacing w:line="360" w:lineRule="auto"/>
        <w:jc w:val="center"/>
        <w:rPr>
          <w:rFonts w:eastAsia="楷体"/>
          <w:sz w:val="32"/>
          <w:szCs w:val="32"/>
        </w:rPr>
      </w:pPr>
      <w:r w:rsidRPr="008C0A5D">
        <w:rPr>
          <w:rFonts w:eastAsia="楷体_GB2312" w:hint="eastAsia"/>
          <w:sz w:val="32"/>
          <w:szCs w:val="32"/>
        </w:rPr>
        <w:t>图</w:t>
      </w:r>
      <w:r w:rsidR="00BF245E">
        <w:rPr>
          <w:rFonts w:eastAsia="楷体"/>
          <w:sz w:val="32"/>
          <w:szCs w:val="32"/>
        </w:rPr>
        <w:t>2</w:t>
      </w:r>
    </w:p>
    <w:p w14:paraId="3F037457" w14:textId="77777777" w:rsidR="004E7120" w:rsidRDefault="004E7120">
      <w:pPr>
        <w:adjustRightInd w:val="0"/>
        <w:snapToGrid w:val="0"/>
        <w:spacing w:line="360" w:lineRule="auto"/>
        <w:jc w:val="center"/>
      </w:pPr>
    </w:p>
    <w:p w14:paraId="5E553BEC" w14:textId="77777777" w:rsidR="0037063E" w:rsidRDefault="0037063E">
      <w:pPr>
        <w:adjustRightInd w:val="0"/>
        <w:snapToGrid w:val="0"/>
        <w:spacing w:line="360" w:lineRule="auto"/>
        <w:jc w:val="center"/>
      </w:pPr>
    </w:p>
    <w:p w14:paraId="06E8B2DE" w14:textId="77777777" w:rsidR="0037063E" w:rsidRDefault="0037063E">
      <w:pPr>
        <w:adjustRightInd w:val="0"/>
        <w:snapToGrid w:val="0"/>
        <w:spacing w:line="360" w:lineRule="auto"/>
        <w:jc w:val="center"/>
      </w:pPr>
    </w:p>
    <w:p w14:paraId="282291DE" w14:textId="458102FB" w:rsidR="0037063E" w:rsidRDefault="00541AA7">
      <w:pPr>
        <w:adjustRightInd w:val="0"/>
        <w:snapToGrid w:val="0"/>
        <w:spacing w:line="360" w:lineRule="auto"/>
        <w:jc w:val="center"/>
      </w:pPr>
      <w:ins w:id="104" w:author="administrator" w:date="2023-03-09T16:22:00Z">
        <w:r>
          <w:object w:dxaOrig="11491" w:dyaOrig="11941" w14:anchorId="11A30748">
            <v:shape id="_x0000_i1031" type="#_x0000_t75" style="width:472.5pt;height:491.25pt" o:ole="">
              <v:imagedata r:id="rId20" o:title=""/>
            </v:shape>
            <o:OLEObject Type="Embed" ProgID="Visio.Drawing.15" ShapeID="_x0000_i1031" DrawAspect="Content" ObjectID="_1739884139" r:id="rId21"/>
          </w:object>
        </w:r>
      </w:ins>
      <w:del w:id="105" w:author="administrator" w:date="2023-03-09T16:22:00Z">
        <w:r w:rsidR="00F63400" w:rsidDel="00541AA7">
          <w:object w:dxaOrig="10230" w:dyaOrig="11941" w14:anchorId="4717B753">
            <v:shape id="_x0000_i1029" type="#_x0000_t75" style="width:473.25pt;height:552pt" o:ole="">
              <v:imagedata r:id="rId22" o:title=""/>
            </v:shape>
            <o:OLEObject Type="Embed" ProgID="Visio.Drawing.15" ShapeID="_x0000_i1029" DrawAspect="Content" ObjectID="_1739884140" r:id="rId23"/>
          </w:object>
        </w:r>
      </w:del>
    </w:p>
    <w:p w14:paraId="170FCE2C" w14:textId="223CAA4F" w:rsidR="00F63400" w:rsidRDefault="00F63400">
      <w:pPr>
        <w:adjustRightInd w:val="0"/>
        <w:snapToGrid w:val="0"/>
        <w:spacing w:line="360" w:lineRule="auto"/>
        <w:jc w:val="center"/>
      </w:pPr>
      <w:r w:rsidRPr="008C0A5D">
        <w:rPr>
          <w:rFonts w:eastAsia="楷体_GB2312" w:hint="eastAsia"/>
          <w:sz w:val="32"/>
          <w:szCs w:val="32"/>
        </w:rPr>
        <w:t>图</w:t>
      </w:r>
      <w:r>
        <w:rPr>
          <w:rFonts w:eastAsia="楷体"/>
          <w:sz w:val="32"/>
          <w:szCs w:val="32"/>
        </w:rPr>
        <w:t>3</w:t>
      </w:r>
    </w:p>
    <w:p w14:paraId="546535B1" w14:textId="77777777" w:rsidR="00F63400" w:rsidRDefault="00F63400">
      <w:pPr>
        <w:adjustRightInd w:val="0"/>
        <w:snapToGrid w:val="0"/>
        <w:spacing w:line="360" w:lineRule="auto"/>
        <w:jc w:val="center"/>
        <w:rPr>
          <w:ins w:id="106" w:author="administrator" w:date="2023-03-09T10:33:00Z"/>
        </w:rPr>
      </w:pPr>
    </w:p>
    <w:p w14:paraId="41F719D4" w14:textId="77777777" w:rsidR="00192773" w:rsidRDefault="00192773">
      <w:pPr>
        <w:adjustRightInd w:val="0"/>
        <w:snapToGrid w:val="0"/>
        <w:spacing w:line="360" w:lineRule="auto"/>
        <w:jc w:val="center"/>
        <w:rPr>
          <w:ins w:id="107" w:author="administrator" w:date="2023-03-09T10:33:00Z"/>
        </w:rPr>
      </w:pPr>
    </w:p>
    <w:p w14:paraId="3FA6B2CE" w14:textId="77777777" w:rsidR="00192773" w:rsidRDefault="00192773">
      <w:pPr>
        <w:adjustRightInd w:val="0"/>
        <w:snapToGrid w:val="0"/>
        <w:spacing w:line="360" w:lineRule="auto"/>
        <w:jc w:val="center"/>
        <w:rPr>
          <w:ins w:id="108" w:author="administrator" w:date="2023-03-09T10:33:00Z"/>
        </w:rPr>
      </w:pPr>
    </w:p>
    <w:p w14:paraId="79266C0A" w14:textId="77777777" w:rsidR="00192773" w:rsidRDefault="00192773">
      <w:pPr>
        <w:adjustRightInd w:val="0"/>
        <w:snapToGrid w:val="0"/>
        <w:spacing w:line="360" w:lineRule="auto"/>
        <w:jc w:val="center"/>
        <w:rPr>
          <w:ins w:id="109" w:author="administrator" w:date="2023-03-09T10:33:00Z"/>
        </w:rPr>
      </w:pPr>
    </w:p>
    <w:p w14:paraId="520BA85A" w14:textId="3B7AA25F" w:rsidR="00192773" w:rsidRDefault="00192773">
      <w:pPr>
        <w:adjustRightInd w:val="0"/>
        <w:snapToGrid w:val="0"/>
        <w:spacing w:line="360" w:lineRule="auto"/>
        <w:jc w:val="center"/>
        <w:rPr>
          <w:ins w:id="110" w:author="administrator" w:date="2023-03-09T10:33:00Z"/>
        </w:rPr>
      </w:pPr>
      <w:ins w:id="111" w:author="administrator" w:date="2023-03-09T10:34:00Z">
        <w:r w:rsidRPr="00192773">
          <w:rPr>
            <w:noProof/>
          </w:rPr>
          <w:lastRenderedPageBreak/>
          <w:drawing>
            <wp:inline distT="0" distB="0" distL="0" distR="0" wp14:anchorId="35488DB3" wp14:editId="2143C53E">
              <wp:extent cx="5200650" cy="8218812"/>
              <wp:effectExtent l="0" t="0" r="0" b="0"/>
              <wp:docPr id="2" name="图片 2" descr="C:\Users\周辉\Desktop\任务重分配说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周辉\Desktop\任务重分配说明.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3267" cy="8222947"/>
                      </a:xfrm>
                      <a:prstGeom prst="rect">
                        <a:avLst/>
                      </a:prstGeom>
                      <a:noFill/>
                      <a:ln>
                        <a:noFill/>
                      </a:ln>
                    </pic:spPr>
                  </pic:pic>
                </a:graphicData>
              </a:graphic>
            </wp:inline>
          </w:drawing>
        </w:r>
      </w:ins>
    </w:p>
    <w:p w14:paraId="2446741E" w14:textId="27C5E86C" w:rsidR="00192773" w:rsidRDefault="00192773">
      <w:pPr>
        <w:adjustRightInd w:val="0"/>
        <w:snapToGrid w:val="0"/>
        <w:spacing w:line="360" w:lineRule="auto"/>
        <w:jc w:val="center"/>
        <w:rPr>
          <w:ins w:id="112" w:author="administrator" w:date="2023-03-09T10:33:00Z"/>
        </w:rPr>
      </w:pPr>
      <w:ins w:id="113" w:author="administrator" w:date="2023-03-09T10:33:00Z">
        <w:r w:rsidRPr="008C0A5D">
          <w:rPr>
            <w:rFonts w:eastAsia="楷体_GB2312" w:hint="eastAsia"/>
            <w:sz w:val="32"/>
            <w:szCs w:val="32"/>
          </w:rPr>
          <w:t>图</w:t>
        </w:r>
        <w:r>
          <w:rPr>
            <w:rFonts w:eastAsia="楷体"/>
            <w:sz w:val="32"/>
            <w:szCs w:val="32"/>
          </w:rPr>
          <w:t>4</w:t>
        </w:r>
      </w:ins>
    </w:p>
    <w:p w14:paraId="3DE15A32" w14:textId="77777777" w:rsidR="00192773" w:rsidRDefault="00192773">
      <w:pPr>
        <w:adjustRightInd w:val="0"/>
        <w:snapToGrid w:val="0"/>
        <w:spacing w:line="360" w:lineRule="auto"/>
        <w:jc w:val="center"/>
        <w:rPr>
          <w:ins w:id="114" w:author="administrator" w:date="2023-03-09T10:33:00Z"/>
        </w:rPr>
      </w:pPr>
    </w:p>
    <w:p w14:paraId="094E0BF4" w14:textId="77777777" w:rsidR="00192773" w:rsidRDefault="00192773">
      <w:pPr>
        <w:adjustRightInd w:val="0"/>
        <w:snapToGrid w:val="0"/>
        <w:spacing w:line="360" w:lineRule="auto"/>
        <w:jc w:val="center"/>
        <w:rPr>
          <w:rFonts w:hint="eastAsia"/>
        </w:rPr>
      </w:pPr>
    </w:p>
    <w:p w14:paraId="0293049A" w14:textId="24ACAF22" w:rsidR="004E7120" w:rsidRDefault="00F63400">
      <w:pPr>
        <w:adjustRightInd w:val="0"/>
        <w:snapToGrid w:val="0"/>
        <w:spacing w:line="360" w:lineRule="auto"/>
        <w:jc w:val="center"/>
      </w:pPr>
      <w:r w:rsidRPr="00F63400">
        <w:lastRenderedPageBreak/>
        <w:t xml:space="preserve"> </w:t>
      </w:r>
      <w:r>
        <w:object w:dxaOrig="6286" w:dyaOrig="8880" w14:anchorId="5D1D2398">
          <v:shape id="_x0000_i1030" type="#_x0000_t75" style="width:314.25pt;height:444pt" o:ole="">
            <v:imagedata r:id="rId25" o:title=""/>
          </v:shape>
          <o:OLEObject Type="Embed" ProgID="Visio.Drawing.15" ShapeID="_x0000_i1030" DrawAspect="Content" ObjectID="_1739884141" r:id="rId26"/>
        </w:object>
      </w:r>
    </w:p>
    <w:p w14:paraId="124B61AF" w14:textId="6E7250B2" w:rsidR="0037063E" w:rsidRPr="008C0A5D" w:rsidRDefault="0037063E" w:rsidP="0037063E">
      <w:pPr>
        <w:adjustRightInd w:val="0"/>
        <w:snapToGrid w:val="0"/>
        <w:spacing w:line="360" w:lineRule="auto"/>
        <w:jc w:val="center"/>
        <w:rPr>
          <w:rFonts w:eastAsia="楷体"/>
          <w:sz w:val="32"/>
          <w:szCs w:val="32"/>
        </w:rPr>
      </w:pPr>
      <w:r w:rsidRPr="008C0A5D">
        <w:rPr>
          <w:rFonts w:eastAsia="楷体_GB2312" w:hint="eastAsia"/>
          <w:sz w:val="32"/>
          <w:szCs w:val="32"/>
        </w:rPr>
        <w:t>图</w:t>
      </w:r>
      <w:ins w:id="115" w:author="administrator" w:date="2023-03-09T10:33:00Z">
        <w:r w:rsidR="00192773">
          <w:rPr>
            <w:rFonts w:eastAsia="楷体"/>
            <w:sz w:val="32"/>
            <w:szCs w:val="32"/>
          </w:rPr>
          <w:t>5</w:t>
        </w:r>
      </w:ins>
      <w:del w:id="116" w:author="administrator" w:date="2023-03-09T10:33:00Z">
        <w:r w:rsidR="00F63400" w:rsidDel="00192773">
          <w:rPr>
            <w:rFonts w:eastAsia="楷体"/>
            <w:sz w:val="32"/>
            <w:szCs w:val="32"/>
          </w:rPr>
          <w:delText>4</w:delText>
        </w:r>
      </w:del>
    </w:p>
    <w:p w14:paraId="5D243700" w14:textId="77777777" w:rsidR="004E7120" w:rsidRDefault="004E7120">
      <w:pPr>
        <w:adjustRightInd w:val="0"/>
        <w:snapToGrid w:val="0"/>
        <w:spacing w:line="360" w:lineRule="auto"/>
        <w:jc w:val="center"/>
      </w:pPr>
    </w:p>
    <w:p w14:paraId="30EE92DC" w14:textId="77777777" w:rsidR="000D6F03" w:rsidRPr="008C0A5D" w:rsidRDefault="000D6F03">
      <w:pPr>
        <w:adjustRightInd w:val="0"/>
        <w:snapToGrid w:val="0"/>
        <w:spacing w:line="360" w:lineRule="auto"/>
        <w:jc w:val="center"/>
        <w:rPr>
          <w:rFonts w:eastAsia="楷体"/>
          <w:sz w:val="32"/>
          <w:szCs w:val="32"/>
        </w:rPr>
      </w:pPr>
    </w:p>
    <w:p w14:paraId="4B1680EE" w14:textId="262AEB47" w:rsidR="000D6F03" w:rsidRPr="008C0A5D" w:rsidRDefault="004F6AB0" w:rsidP="00EC3AB7">
      <w:pPr>
        <w:adjustRightInd w:val="0"/>
        <w:snapToGrid w:val="0"/>
        <w:spacing w:line="360" w:lineRule="auto"/>
        <w:jc w:val="center"/>
        <w:rPr>
          <w:rFonts w:eastAsia="楷体"/>
          <w:sz w:val="32"/>
          <w:szCs w:val="32"/>
        </w:rPr>
      </w:pPr>
      <w:r w:rsidRPr="008C0A5D">
        <w:rPr>
          <w:noProof/>
        </w:rPr>
        <w:lastRenderedPageBreak/>
        <w:drawing>
          <wp:inline distT="0" distB="0" distL="0" distR="0" wp14:anchorId="0D52050B" wp14:editId="2945E302">
            <wp:extent cx="6012180" cy="2825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2180" cy="2825344"/>
                    </a:xfrm>
                    <a:prstGeom prst="rect">
                      <a:avLst/>
                    </a:prstGeom>
                    <a:noFill/>
                    <a:ln>
                      <a:noFill/>
                    </a:ln>
                  </pic:spPr>
                </pic:pic>
              </a:graphicData>
            </a:graphic>
          </wp:inline>
        </w:drawing>
      </w:r>
    </w:p>
    <w:p w14:paraId="7DA1520C" w14:textId="283E2A6A" w:rsidR="004F6AB0" w:rsidRPr="008C0A5D" w:rsidRDefault="004F6AB0" w:rsidP="00EC3AB7">
      <w:pPr>
        <w:adjustRightInd w:val="0"/>
        <w:snapToGrid w:val="0"/>
        <w:spacing w:line="360" w:lineRule="auto"/>
        <w:jc w:val="center"/>
        <w:rPr>
          <w:rFonts w:eastAsia="楷体"/>
          <w:sz w:val="32"/>
          <w:szCs w:val="32"/>
        </w:rPr>
      </w:pPr>
      <w:r w:rsidRPr="008C0A5D">
        <w:rPr>
          <w:rFonts w:eastAsia="楷体_GB2312" w:hint="eastAsia"/>
          <w:sz w:val="32"/>
          <w:szCs w:val="32"/>
        </w:rPr>
        <w:t>图</w:t>
      </w:r>
      <w:ins w:id="117" w:author="administrator" w:date="2023-03-09T10:33:00Z">
        <w:r w:rsidR="00192773">
          <w:rPr>
            <w:rFonts w:eastAsia="楷体"/>
            <w:sz w:val="32"/>
            <w:szCs w:val="32"/>
          </w:rPr>
          <w:t>6</w:t>
        </w:r>
      </w:ins>
      <w:del w:id="118" w:author="administrator" w:date="2023-03-06T10:17:00Z">
        <w:r w:rsidR="00A01BF9" w:rsidDel="00F63400">
          <w:rPr>
            <w:rFonts w:eastAsia="楷体"/>
            <w:sz w:val="32"/>
            <w:szCs w:val="32"/>
          </w:rPr>
          <w:delText>3</w:delText>
        </w:r>
      </w:del>
    </w:p>
    <w:sectPr w:rsidR="004F6AB0" w:rsidRPr="008C0A5D">
      <w:footerReference w:type="even" r:id="rId28"/>
      <w:footerReference w:type="default" r:id="rId29"/>
      <w:pgSz w:w="11906" w:h="16838"/>
      <w:pgMar w:top="1418" w:right="964" w:bottom="1021" w:left="1474" w:header="851" w:footer="851" w:gutter="0"/>
      <w:pgNumType w:start="1"/>
      <w:cols w:space="720"/>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AE3D" w16cex:dateUtc="2023-03-06T10:23:00Z"/>
  <w16cex:commentExtensible w16cex:durableId="27B0AE61" w16cex:dateUtc="2023-03-06T10:24:00Z"/>
  <w16cex:commentExtensible w16cex:durableId="27B0AF98" w16cex:dateUtc="2023-03-06T10:29:00Z"/>
  <w16cex:commentExtensible w16cex:durableId="27B0AFBF" w16cex:dateUtc="2023-03-06T10:30:00Z"/>
  <w16cex:commentExtensible w16cex:durableId="27B0B0B0" w16cex:dateUtc="2023-03-06T10:34:00Z"/>
  <w16cex:commentExtensible w16cex:durableId="27B0B10D" w16cex:dateUtc="2023-03-06T10:35:00Z"/>
  <w16cex:commentExtensible w16cex:durableId="27B0B1C5" w16cex:dateUtc="2023-03-06T10:39:00Z"/>
  <w16cex:commentExtensible w16cex:durableId="27B0B290" w16cex:dateUtc="2023-03-06T10:42:00Z"/>
  <w16cex:commentExtensible w16cex:durableId="27B0B407" w16cex:dateUtc="2023-03-06T10:48:00Z"/>
  <w16cex:commentExtensible w16cex:durableId="27B0B425" w16cex:dateUtc="2023-03-06T10:49:00Z"/>
  <w16cex:commentExtensible w16cex:durableId="27B18493" w16cex:dateUtc="2023-03-07T01:38:00Z"/>
  <w16cex:commentExtensible w16cex:durableId="27B187E5" w16cex:dateUtc="2023-03-07T01:52:00Z"/>
  <w16cex:commentExtensible w16cex:durableId="27B1882A" w16cex:dateUtc="2023-03-07T01:53:00Z"/>
  <w16cex:commentExtensible w16cex:durableId="27B190CC" w16cex:dateUtc="2023-03-07T02:30:00Z"/>
  <w16cex:commentExtensible w16cex:durableId="27B19265" w16cex:dateUtc="2023-03-07T02:37:00Z"/>
  <w16cex:commentExtensible w16cex:durableId="27B1934E" w16cex:dateUtc="2023-03-07T02:41:00Z"/>
  <w16cex:commentExtensible w16cex:durableId="27B181DC" w16cex:dateUtc="2023-03-07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4EF38C" w16cid:durableId="27B0AE3D"/>
  <w16cid:commentId w16cid:paraId="49D5E771" w16cid:durableId="27B0AE61"/>
  <w16cid:commentId w16cid:paraId="31D4F613" w16cid:durableId="27B0AF98"/>
  <w16cid:commentId w16cid:paraId="64810E3B" w16cid:durableId="27B0AFBF"/>
  <w16cid:commentId w16cid:paraId="5560E67C" w16cid:durableId="27B0B0B0"/>
  <w16cid:commentId w16cid:paraId="1A6018CC" w16cid:durableId="27B0B10D"/>
  <w16cid:commentId w16cid:paraId="10439CFF" w16cid:durableId="27B0B1C5"/>
  <w16cid:commentId w16cid:paraId="08E7EA39" w16cid:durableId="27B0B290"/>
  <w16cid:commentId w16cid:paraId="040BF241" w16cid:durableId="27B0B407"/>
  <w16cid:commentId w16cid:paraId="1E4A3392" w16cid:durableId="27B0B425"/>
  <w16cid:commentId w16cid:paraId="10150CD8" w16cid:durableId="27B18493"/>
  <w16cid:commentId w16cid:paraId="6841B748" w16cid:durableId="27B187E5"/>
  <w16cid:commentId w16cid:paraId="7D569C6C" w16cid:durableId="27B1882A"/>
  <w16cid:commentId w16cid:paraId="7E5C1F1F" w16cid:durableId="27B190CC"/>
  <w16cid:commentId w16cid:paraId="393F37FE" w16cid:durableId="27B19265"/>
  <w16cid:commentId w16cid:paraId="3C675078" w16cid:durableId="27B1934E"/>
  <w16cid:commentId w16cid:paraId="1C1727FA" w16cid:durableId="27B181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78502" w14:textId="77777777" w:rsidR="002E27CC" w:rsidRDefault="002E27CC">
      <w:r>
        <w:separator/>
      </w:r>
    </w:p>
  </w:endnote>
  <w:endnote w:type="continuationSeparator" w:id="0">
    <w:p w14:paraId="4AD342C0" w14:textId="77777777" w:rsidR="002E27CC" w:rsidRDefault="002E2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C1646" w14:textId="77777777" w:rsidR="00E440FA" w:rsidRDefault="00E440FA">
    <w:pPr>
      <w:pStyle w:val="a7"/>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E440FA" w:rsidRDefault="00E440F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1E92" w14:textId="38CDA43F" w:rsidR="00E440FA" w:rsidRDefault="00E440FA" w:rsidP="00AE2992">
    <w:pPr>
      <w:pStyle w:val="a7"/>
      <w:tabs>
        <w:tab w:val="center" w:pos="4644"/>
        <w:tab w:val="right" w:pos="9288"/>
      </w:tabs>
      <w:ind w:right="180"/>
      <w:jc w:val="center"/>
    </w:pPr>
    <w:r>
      <w:fldChar w:fldCharType="begin"/>
    </w:r>
    <w:r>
      <w:rPr>
        <w:rStyle w:val="10"/>
      </w:rPr>
      <w:instrText xml:space="preserve">PAGE  </w:instrText>
    </w:r>
    <w:r>
      <w:fldChar w:fldCharType="separate"/>
    </w:r>
    <w:r w:rsidR="00541AA7">
      <w:rPr>
        <w:rStyle w:val="10"/>
        <w:noProof/>
      </w:rPr>
      <w:t>12</w:t>
    </w:r>
    <w:r>
      <w:fldChar w:fldCharType="end"/>
    </w:r>
    <w:r>
      <w:rPr>
        <w:rFonts w:hint="eastAsia"/>
      </w:rPr>
      <w:t xml:space="preserve"> </w:t>
    </w:r>
    <w:r>
      <w:t xml:space="preserve"> </w:t>
    </w:r>
    <w:r>
      <w:rPr>
        <w:rFonts w:hint="eastAsia"/>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66864" w14:textId="77777777" w:rsidR="00E440FA" w:rsidRDefault="00E440FA">
    <w:pPr>
      <w:pStyle w:val="a7"/>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E440FA" w:rsidRDefault="00E440FA">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6EA1B" w14:textId="666D85A0" w:rsidR="00E440FA" w:rsidRDefault="00E440FA">
    <w:pPr>
      <w:pStyle w:val="a7"/>
      <w:framePr w:wrap="around" w:vAnchor="text" w:hAnchor="margin" w:xAlign="center" w:y="1"/>
      <w:rPr>
        <w:rStyle w:val="10"/>
      </w:rPr>
    </w:pPr>
    <w:r>
      <w:fldChar w:fldCharType="begin"/>
    </w:r>
    <w:r>
      <w:rPr>
        <w:rStyle w:val="10"/>
      </w:rPr>
      <w:instrText xml:space="preserve">PAGE  </w:instrText>
    </w:r>
    <w:r>
      <w:fldChar w:fldCharType="separate"/>
    </w:r>
    <w:r w:rsidR="00541AA7">
      <w:rPr>
        <w:rStyle w:val="10"/>
        <w:noProof/>
      </w:rPr>
      <w:t>4</w:t>
    </w:r>
    <w:r>
      <w:fldChar w:fldCharType="end"/>
    </w:r>
  </w:p>
  <w:p w14:paraId="551FF3DC" w14:textId="26DC1493" w:rsidR="00E440FA" w:rsidRDefault="00E440FA">
    <w:pPr>
      <w:pStyle w:val="a7"/>
      <w:tabs>
        <w:tab w:val="clear" w:pos="4153"/>
        <w:tab w:val="clear" w:pos="8306"/>
        <w:tab w:val="left" w:pos="83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A2A92" w14:textId="77777777" w:rsidR="002E27CC" w:rsidRDefault="002E27CC">
      <w:r>
        <w:separator/>
      </w:r>
    </w:p>
  </w:footnote>
  <w:footnote w:type="continuationSeparator" w:id="0">
    <w:p w14:paraId="6B4AC67F" w14:textId="77777777" w:rsidR="002E27CC" w:rsidRDefault="002E27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E2D4" w14:textId="068DA5B7" w:rsidR="00E440FA" w:rsidRPr="00AE2992" w:rsidRDefault="00E440FA" w:rsidP="00AE2992">
    <w:pPr>
      <w:jc w:val="right"/>
    </w:pPr>
    <w:r>
      <w:t>CZ2310221</w:t>
    </w:r>
  </w:p>
  <w:p w14:paraId="42AD6413" w14:textId="7EE5C54C" w:rsidR="00E440FA" w:rsidRDefault="00E440FA">
    <w:pPr>
      <w:pStyle w:val="a8"/>
      <w:pBdr>
        <w:bottom w:val="none" w:sz="0" w:space="0" w:color="auto"/>
      </w:pBdr>
      <w:rPr>
        <w:b/>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31147E8C"/>
    <w:multiLevelType w:val="hybridMultilevel"/>
    <w:tmpl w:val="2DB602CA"/>
    <w:lvl w:ilvl="0" w:tplc="96B66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RO 浩宇">
    <w15:presenceInfo w15:providerId="Windows Live" w15:userId="b9d8b9758ebcfe43"/>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ADE"/>
    <w:rsid w:val="00001D04"/>
    <w:rsid w:val="00001E96"/>
    <w:rsid w:val="00001F30"/>
    <w:rsid w:val="00002361"/>
    <w:rsid w:val="00002695"/>
    <w:rsid w:val="0000293F"/>
    <w:rsid w:val="00002D87"/>
    <w:rsid w:val="00003545"/>
    <w:rsid w:val="00003908"/>
    <w:rsid w:val="00003B16"/>
    <w:rsid w:val="00003DD3"/>
    <w:rsid w:val="00003E16"/>
    <w:rsid w:val="00003EB4"/>
    <w:rsid w:val="00003F26"/>
    <w:rsid w:val="00003F91"/>
    <w:rsid w:val="00003FBA"/>
    <w:rsid w:val="000040EE"/>
    <w:rsid w:val="00004639"/>
    <w:rsid w:val="00004648"/>
    <w:rsid w:val="0000497B"/>
    <w:rsid w:val="00004A85"/>
    <w:rsid w:val="00004B2D"/>
    <w:rsid w:val="00004E09"/>
    <w:rsid w:val="00004FD5"/>
    <w:rsid w:val="00005007"/>
    <w:rsid w:val="0000558D"/>
    <w:rsid w:val="0000596A"/>
    <w:rsid w:val="000059CC"/>
    <w:rsid w:val="00005A1F"/>
    <w:rsid w:val="00005FA7"/>
    <w:rsid w:val="00005FE7"/>
    <w:rsid w:val="00006413"/>
    <w:rsid w:val="00006812"/>
    <w:rsid w:val="000071B1"/>
    <w:rsid w:val="0000734D"/>
    <w:rsid w:val="00007823"/>
    <w:rsid w:val="00007A6C"/>
    <w:rsid w:val="000101C7"/>
    <w:rsid w:val="0001022A"/>
    <w:rsid w:val="00010484"/>
    <w:rsid w:val="000104BC"/>
    <w:rsid w:val="000104EC"/>
    <w:rsid w:val="0001055B"/>
    <w:rsid w:val="00010670"/>
    <w:rsid w:val="0001077F"/>
    <w:rsid w:val="00010802"/>
    <w:rsid w:val="00010902"/>
    <w:rsid w:val="00010B09"/>
    <w:rsid w:val="00010B47"/>
    <w:rsid w:val="00010BD2"/>
    <w:rsid w:val="00010C62"/>
    <w:rsid w:val="00010D0B"/>
    <w:rsid w:val="00010FA2"/>
    <w:rsid w:val="000111F6"/>
    <w:rsid w:val="000113B6"/>
    <w:rsid w:val="00011641"/>
    <w:rsid w:val="00011763"/>
    <w:rsid w:val="00012092"/>
    <w:rsid w:val="00012116"/>
    <w:rsid w:val="000121C4"/>
    <w:rsid w:val="0001241E"/>
    <w:rsid w:val="0001284F"/>
    <w:rsid w:val="00012961"/>
    <w:rsid w:val="00012BB3"/>
    <w:rsid w:val="00012CAA"/>
    <w:rsid w:val="00012D48"/>
    <w:rsid w:val="00012D5D"/>
    <w:rsid w:val="00012E1A"/>
    <w:rsid w:val="00012F3F"/>
    <w:rsid w:val="00012F6E"/>
    <w:rsid w:val="000130D5"/>
    <w:rsid w:val="00013266"/>
    <w:rsid w:val="00013726"/>
    <w:rsid w:val="00013804"/>
    <w:rsid w:val="00013879"/>
    <w:rsid w:val="00013AF9"/>
    <w:rsid w:val="00013E87"/>
    <w:rsid w:val="00013FD8"/>
    <w:rsid w:val="00014251"/>
    <w:rsid w:val="0001481D"/>
    <w:rsid w:val="00014A7E"/>
    <w:rsid w:val="00014EBA"/>
    <w:rsid w:val="000152D5"/>
    <w:rsid w:val="000152E0"/>
    <w:rsid w:val="00015316"/>
    <w:rsid w:val="000153FD"/>
    <w:rsid w:val="00015564"/>
    <w:rsid w:val="000159C4"/>
    <w:rsid w:val="00015B70"/>
    <w:rsid w:val="00015C20"/>
    <w:rsid w:val="00015D0A"/>
    <w:rsid w:val="000162E3"/>
    <w:rsid w:val="0001632D"/>
    <w:rsid w:val="00016843"/>
    <w:rsid w:val="00016DE4"/>
    <w:rsid w:val="00017084"/>
    <w:rsid w:val="000171BC"/>
    <w:rsid w:val="00017412"/>
    <w:rsid w:val="000174FB"/>
    <w:rsid w:val="00017592"/>
    <w:rsid w:val="00017730"/>
    <w:rsid w:val="0001794B"/>
    <w:rsid w:val="00017D97"/>
    <w:rsid w:val="0002009F"/>
    <w:rsid w:val="00020927"/>
    <w:rsid w:val="0002149A"/>
    <w:rsid w:val="0002194C"/>
    <w:rsid w:val="00021B71"/>
    <w:rsid w:val="00021DB6"/>
    <w:rsid w:val="000221F8"/>
    <w:rsid w:val="00022C13"/>
    <w:rsid w:val="000234C7"/>
    <w:rsid w:val="0002351E"/>
    <w:rsid w:val="00023616"/>
    <w:rsid w:val="00023C6E"/>
    <w:rsid w:val="00023E80"/>
    <w:rsid w:val="000240E6"/>
    <w:rsid w:val="00024231"/>
    <w:rsid w:val="000244C8"/>
    <w:rsid w:val="00024809"/>
    <w:rsid w:val="0002496B"/>
    <w:rsid w:val="000249B5"/>
    <w:rsid w:val="00024AA9"/>
    <w:rsid w:val="00024C32"/>
    <w:rsid w:val="00024DAE"/>
    <w:rsid w:val="00024F49"/>
    <w:rsid w:val="0002538E"/>
    <w:rsid w:val="000254C9"/>
    <w:rsid w:val="0002565A"/>
    <w:rsid w:val="00025973"/>
    <w:rsid w:val="00025A9E"/>
    <w:rsid w:val="00025C73"/>
    <w:rsid w:val="0002606A"/>
    <w:rsid w:val="000260CF"/>
    <w:rsid w:val="0002613D"/>
    <w:rsid w:val="000261BD"/>
    <w:rsid w:val="000261CA"/>
    <w:rsid w:val="0002627B"/>
    <w:rsid w:val="00026B15"/>
    <w:rsid w:val="00026B9F"/>
    <w:rsid w:val="00026E8E"/>
    <w:rsid w:val="00026EB0"/>
    <w:rsid w:val="00027403"/>
    <w:rsid w:val="00027406"/>
    <w:rsid w:val="0002758F"/>
    <w:rsid w:val="000276F8"/>
    <w:rsid w:val="00027840"/>
    <w:rsid w:val="0003001A"/>
    <w:rsid w:val="000300E9"/>
    <w:rsid w:val="00030263"/>
    <w:rsid w:val="00030525"/>
    <w:rsid w:val="00030526"/>
    <w:rsid w:val="00030533"/>
    <w:rsid w:val="00030569"/>
    <w:rsid w:val="00030A97"/>
    <w:rsid w:val="00030B03"/>
    <w:rsid w:val="00030B45"/>
    <w:rsid w:val="0003127B"/>
    <w:rsid w:val="00031306"/>
    <w:rsid w:val="0003132F"/>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DEA"/>
    <w:rsid w:val="00032F15"/>
    <w:rsid w:val="0003313A"/>
    <w:rsid w:val="00033191"/>
    <w:rsid w:val="000333D7"/>
    <w:rsid w:val="000337A6"/>
    <w:rsid w:val="00033A9C"/>
    <w:rsid w:val="00033D4B"/>
    <w:rsid w:val="00033DDF"/>
    <w:rsid w:val="00033E81"/>
    <w:rsid w:val="00033E91"/>
    <w:rsid w:val="0003407A"/>
    <w:rsid w:val="0003415F"/>
    <w:rsid w:val="000344B0"/>
    <w:rsid w:val="00034639"/>
    <w:rsid w:val="000348F3"/>
    <w:rsid w:val="00034BD2"/>
    <w:rsid w:val="00034F24"/>
    <w:rsid w:val="00035046"/>
    <w:rsid w:val="000350A9"/>
    <w:rsid w:val="000352B0"/>
    <w:rsid w:val="00035553"/>
    <w:rsid w:val="00035731"/>
    <w:rsid w:val="00035990"/>
    <w:rsid w:val="00035A3B"/>
    <w:rsid w:val="00035C08"/>
    <w:rsid w:val="00035C10"/>
    <w:rsid w:val="00035DD2"/>
    <w:rsid w:val="000362C4"/>
    <w:rsid w:val="000362FE"/>
    <w:rsid w:val="00036586"/>
    <w:rsid w:val="0003690F"/>
    <w:rsid w:val="00036B23"/>
    <w:rsid w:val="00036D47"/>
    <w:rsid w:val="00036F0F"/>
    <w:rsid w:val="00037534"/>
    <w:rsid w:val="0003759F"/>
    <w:rsid w:val="00037695"/>
    <w:rsid w:val="000376F8"/>
    <w:rsid w:val="0003773B"/>
    <w:rsid w:val="000377AD"/>
    <w:rsid w:val="00037BC7"/>
    <w:rsid w:val="00037DAC"/>
    <w:rsid w:val="00040B06"/>
    <w:rsid w:val="00040D26"/>
    <w:rsid w:val="0004119A"/>
    <w:rsid w:val="000413D8"/>
    <w:rsid w:val="00041577"/>
    <w:rsid w:val="000416DA"/>
    <w:rsid w:val="00041A9B"/>
    <w:rsid w:val="00041C3E"/>
    <w:rsid w:val="00042120"/>
    <w:rsid w:val="00042448"/>
    <w:rsid w:val="000427E4"/>
    <w:rsid w:val="00042818"/>
    <w:rsid w:val="00042E9D"/>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DC"/>
    <w:rsid w:val="00046AA3"/>
    <w:rsid w:val="00047065"/>
    <w:rsid w:val="000473CB"/>
    <w:rsid w:val="000474E9"/>
    <w:rsid w:val="00047825"/>
    <w:rsid w:val="0004783F"/>
    <w:rsid w:val="000479DD"/>
    <w:rsid w:val="00047A51"/>
    <w:rsid w:val="00047D96"/>
    <w:rsid w:val="00047F87"/>
    <w:rsid w:val="00050256"/>
    <w:rsid w:val="00050333"/>
    <w:rsid w:val="00050638"/>
    <w:rsid w:val="00050737"/>
    <w:rsid w:val="00050B3F"/>
    <w:rsid w:val="00051119"/>
    <w:rsid w:val="0005120B"/>
    <w:rsid w:val="00051302"/>
    <w:rsid w:val="000513D8"/>
    <w:rsid w:val="00051CD5"/>
    <w:rsid w:val="00051E88"/>
    <w:rsid w:val="00052555"/>
    <w:rsid w:val="00052A91"/>
    <w:rsid w:val="00052AB1"/>
    <w:rsid w:val="00052B84"/>
    <w:rsid w:val="00052BBB"/>
    <w:rsid w:val="00052D27"/>
    <w:rsid w:val="00052DAE"/>
    <w:rsid w:val="00052FCF"/>
    <w:rsid w:val="00053E39"/>
    <w:rsid w:val="0005406B"/>
    <w:rsid w:val="0005419A"/>
    <w:rsid w:val="00054313"/>
    <w:rsid w:val="00054580"/>
    <w:rsid w:val="00054B0B"/>
    <w:rsid w:val="00054B33"/>
    <w:rsid w:val="00054CCF"/>
    <w:rsid w:val="00055252"/>
    <w:rsid w:val="0005542D"/>
    <w:rsid w:val="000558BF"/>
    <w:rsid w:val="00055911"/>
    <w:rsid w:val="000565E8"/>
    <w:rsid w:val="000569F8"/>
    <w:rsid w:val="00056F54"/>
    <w:rsid w:val="0005718F"/>
    <w:rsid w:val="0005745C"/>
    <w:rsid w:val="00057565"/>
    <w:rsid w:val="00057BA7"/>
    <w:rsid w:val="00057D84"/>
    <w:rsid w:val="00060335"/>
    <w:rsid w:val="00060455"/>
    <w:rsid w:val="00060561"/>
    <w:rsid w:val="000608A1"/>
    <w:rsid w:val="000608E1"/>
    <w:rsid w:val="00060A42"/>
    <w:rsid w:val="00060C7D"/>
    <w:rsid w:val="00060EF3"/>
    <w:rsid w:val="000611C2"/>
    <w:rsid w:val="000613B0"/>
    <w:rsid w:val="00061437"/>
    <w:rsid w:val="0006174C"/>
    <w:rsid w:val="000620E8"/>
    <w:rsid w:val="00062255"/>
    <w:rsid w:val="0006254C"/>
    <w:rsid w:val="0006260C"/>
    <w:rsid w:val="00062617"/>
    <w:rsid w:val="00062AB3"/>
    <w:rsid w:val="00062E13"/>
    <w:rsid w:val="00062EA5"/>
    <w:rsid w:val="00063694"/>
    <w:rsid w:val="000638E5"/>
    <w:rsid w:val="00063A82"/>
    <w:rsid w:val="00063B2C"/>
    <w:rsid w:val="00063C91"/>
    <w:rsid w:val="00063CA0"/>
    <w:rsid w:val="00063CD6"/>
    <w:rsid w:val="00064063"/>
    <w:rsid w:val="00064172"/>
    <w:rsid w:val="000641AD"/>
    <w:rsid w:val="00064481"/>
    <w:rsid w:val="00064556"/>
    <w:rsid w:val="000646F2"/>
    <w:rsid w:val="000653A1"/>
    <w:rsid w:val="0006542B"/>
    <w:rsid w:val="00065545"/>
    <w:rsid w:val="000663A0"/>
    <w:rsid w:val="000663AE"/>
    <w:rsid w:val="00066CCA"/>
    <w:rsid w:val="00066E25"/>
    <w:rsid w:val="00066E46"/>
    <w:rsid w:val="00066F4F"/>
    <w:rsid w:val="000671A8"/>
    <w:rsid w:val="000675F8"/>
    <w:rsid w:val="0006771E"/>
    <w:rsid w:val="00067A82"/>
    <w:rsid w:val="00067B51"/>
    <w:rsid w:val="00067B71"/>
    <w:rsid w:val="000702D9"/>
    <w:rsid w:val="00070384"/>
    <w:rsid w:val="00070612"/>
    <w:rsid w:val="0007083A"/>
    <w:rsid w:val="00070A61"/>
    <w:rsid w:val="00070B6B"/>
    <w:rsid w:val="00070D78"/>
    <w:rsid w:val="000711D5"/>
    <w:rsid w:val="00071312"/>
    <w:rsid w:val="0007145C"/>
    <w:rsid w:val="0007145D"/>
    <w:rsid w:val="0007175F"/>
    <w:rsid w:val="00071980"/>
    <w:rsid w:val="0007199E"/>
    <w:rsid w:val="00071B71"/>
    <w:rsid w:val="00071D57"/>
    <w:rsid w:val="00071ECE"/>
    <w:rsid w:val="00072144"/>
    <w:rsid w:val="00072556"/>
    <w:rsid w:val="000727B8"/>
    <w:rsid w:val="00072863"/>
    <w:rsid w:val="00072870"/>
    <w:rsid w:val="000728B1"/>
    <w:rsid w:val="00072922"/>
    <w:rsid w:val="000729DA"/>
    <w:rsid w:val="00072A5F"/>
    <w:rsid w:val="00072AC7"/>
    <w:rsid w:val="00072BBB"/>
    <w:rsid w:val="00072D94"/>
    <w:rsid w:val="00072E95"/>
    <w:rsid w:val="00072F81"/>
    <w:rsid w:val="000733FE"/>
    <w:rsid w:val="0007343A"/>
    <w:rsid w:val="00073876"/>
    <w:rsid w:val="00073FFF"/>
    <w:rsid w:val="0007400D"/>
    <w:rsid w:val="00074267"/>
    <w:rsid w:val="00074314"/>
    <w:rsid w:val="000748D4"/>
    <w:rsid w:val="00074CAD"/>
    <w:rsid w:val="0007526D"/>
    <w:rsid w:val="000754EF"/>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4A5"/>
    <w:rsid w:val="000814A8"/>
    <w:rsid w:val="000814D1"/>
    <w:rsid w:val="00081573"/>
    <w:rsid w:val="0008160E"/>
    <w:rsid w:val="00081880"/>
    <w:rsid w:val="00081883"/>
    <w:rsid w:val="000818F8"/>
    <w:rsid w:val="000819FD"/>
    <w:rsid w:val="00081A38"/>
    <w:rsid w:val="00081B19"/>
    <w:rsid w:val="00081CAC"/>
    <w:rsid w:val="00081E28"/>
    <w:rsid w:val="00081FF9"/>
    <w:rsid w:val="00082376"/>
    <w:rsid w:val="0008251A"/>
    <w:rsid w:val="00082DE5"/>
    <w:rsid w:val="00083163"/>
    <w:rsid w:val="000831B1"/>
    <w:rsid w:val="00083382"/>
    <w:rsid w:val="00083395"/>
    <w:rsid w:val="00083560"/>
    <w:rsid w:val="0008395E"/>
    <w:rsid w:val="00083E14"/>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289"/>
    <w:rsid w:val="00086986"/>
    <w:rsid w:val="00086B18"/>
    <w:rsid w:val="00086C4C"/>
    <w:rsid w:val="00086F54"/>
    <w:rsid w:val="00087B6B"/>
    <w:rsid w:val="00087BDD"/>
    <w:rsid w:val="00087CC5"/>
    <w:rsid w:val="00087D61"/>
    <w:rsid w:val="00087F76"/>
    <w:rsid w:val="00087FBB"/>
    <w:rsid w:val="0009014D"/>
    <w:rsid w:val="00090270"/>
    <w:rsid w:val="000905A1"/>
    <w:rsid w:val="0009073C"/>
    <w:rsid w:val="0009096A"/>
    <w:rsid w:val="00090ECC"/>
    <w:rsid w:val="000910A1"/>
    <w:rsid w:val="00091105"/>
    <w:rsid w:val="00091684"/>
    <w:rsid w:val="00091766"/>
    <w:rsid w:val="0009192E"/>
    <w:rsid w:val="00091B19"/>
    <w:rsid w:val="00091C31"/>
    <w:rsid w:val="00091C38"/>
    <w:rsid w:val="000926F0"/>
    <w:rsid w:val="00092948"/>
    <w:rsid w:val="00092A16"/>
    <w:rsid w:val="00092AAC"/>
    <w:rsid w:val="00092FA4"/>
    <w:rsid w:val="000931CF"/>
    <w:rsid w:val="000934B3"/>
    <w:rsid w:val="00093B04"/>
    <w:rsid w:val="00093C7E"/>
    <w:rsid w:val="00094167"/>
    <w:rsid w:val="00094413"/>
    <w:rsid w:val="0009449D"/>
    <w:rsid w:val="00094C3D"/>
    <w:rsid w:val="00094E83"/>
    <w:rsid w:val="00095120"/>
    <w:rsid w:val="000957DC"/>
    <w:rsid w:val="00095889"/>
    <w:rsid w:val="00095D26"/>
    <w:rsid w:val="00095E57"/>
    <w:rsid w:val="00095E72"/>
    <w:rsid w:val="00095E9D"/>
    <w:rsid w:val="00096268"/>
    <w:rsid w:val="000962A5"/>
    <w:rsid w:val="000968D8"/>
    <w:rsid w:val="00096940"/>
    <w:rsid w:val="00096949"/>
    <w:rsid w:val="00096975"/>
    <w:rsid w:val="00096CD2"/>
    <w:rsid w:val="00096DCB"/>
    <w:rsid w:val="000972E8"/>
    <w:rsid w:val="000976EA"/>
    <w:rsid w:val="0009771D"/>
    <w:rsid w:val="0009783C"/>
    <w:rsid w:val="00097BD3"/>
    <w:rsid w:val="00097C1E"/>
    <w:rsid w:val="00097C86"/>
    <w:rsid w:val="000A00D9"/>
    <w:rsid w:val="000A0526"/>
    <w:rsid w:val="000A05C9"/>
    <w:rsid w:val="000A06A4"/>
    <w:rsid w:val="000A06A8"/>
    <w:rsid w:val="000A08A9"/>
    <w:rsid w:val="000A0C53"/>
    <w:rsid w:val="000A0CAE"/>
    <w:rsid w:val="000A0F15"/>
    <w:rsid w:val="000A0FFA"/>
    <w:rsid w:val="000A1079"/>
    <w:rsid w:val="000A10D7"/>
    <w:rsid w:val="000A1E15"/>
    <w:rsid w:val="000A213D"/>
    <w:rsid w:val="000A21D2"/>
    <w:rsid w:val="000A229A"/>
    <w:rsid w:val="000A33FA"/>
    <w:rsid w:val="000A3482"/>
    <w:rsid w:val="000A3644"/>
    <w:rsid w:val="000A38E2"/>
    <w:rsid w:val="000A3B89"/>
    <w:rsid w:val="000A3E27"/>
    <w:rsid w:val="000A3E84"/>
    <w:rsid w:val="000A4361"/>
    <w:rsid w:val="000A486D"/>
    <w:rsid w:val="000A4CB8"/>
    <w:rsid w:val="000A4F27"/>
    <w:rsid w:val="000A518B"/>
    <w:rsid w:val="000A5291"/>
    <w:rsid w:val="000A52B2"/>
    <w:rsid w:val="000A54B9"/>
    <w:rsid w:val="000A5550"/>
    <w:rsid w:val="000A5582"/>
    <w:rsid w:val="000A5A06"/>
    <w:rsid w:val="000A5A1D"/>
    <w:rsid w:val="000A6094"/>
    <w:rsid w:val="000A6102"/>
    <w:rsid w:val="000A6365"/>
    <w:rsid w:val="000A6413"/>
    <w:rsid w:val="000A64A6"/>
    <w:rsid w:val="000A67A6"/>
    <w:rsid w:val="000A69D3"/>
    <w:rsid w:val="000A7166"/>
    <w:rsid w:val="000A7308"/>
    <w:rsid w:val="000A74F8"/>
    <w:rsid w:val="000A7563"/>
    <w:rsid w:val="000A7697"/>
    <w:rsid w:val="000A79FE"/>
    <w:rsid w:val="000A7EC4"/>
    <w:rsid w:val="000B0043"/>
    <w:rsid w:val="000B0067"/>
    <w:rsid w:val="000B02A3"/>
    <w:rsid w:val="000B05A3"/>
    <w:rsid w:val="000B05D6"/>
    <w:rsid w:val="000B06CB"/>
    <w:rsid w:val="000B0E34"/>
    <w:rsid w:val="000B0EF2"/>
    <w:rsid w:val="000B12CA"/>
    <w:rsid w:val="000B1856"/>
    <w:rsid w:val="000B1CE3"/>
    <w:rsid w:val="000B1D06"/>
    <w:rsid w:val="000B1FD2"/>
    <w:rsid w:val="000B2373"/>
    <w:rsid w:val="000B256B"/>
    <w:rsid w:val="000B2625"/>
    <w:rsid w:val="000B2935"/>
    <w:rsid w:val="000B2A71"/>
    <w:rsid w:val="000B30EE"/>
    <w:rsid w:val="000B3303"/>
    <w:rsid w:val="000B361B"/>
    <w:rsid w:val="000B3656"/>
    <w:rsid w:val="000B383C"/>
    <w:rsid w:val="000B3A23"/>
    <w:rsid w:val="000B3AD8"/>
    <w:rsid w:val="000B3E30"/>
    <w:rsid w:val="000B3EC4"/>
    <w:rsid w:val="000B410A"/>
    <w:rsid w:val="000B4160"/>
    <w:rsid w:val="000B47D7"/>
    <w:rsid w:val="000B4B65"/>
    <w:rsid w:val="000B4B83"/>
    <w:rsid w:val="000B4BCE"/>
    <w:rsid w:val="000B4F86"/>
    <w:rsid w:val="000B515A"/>
    <w:rsid w:val="000B551B"/>
    <w:rsid w:val="000B551F"/>
    <w:rsid w:val="000B5A27"/>
    <w:rsid w:val="000B5F86"/>
    <w:rsid w:val="000B6075"/>
    <w:rsid w:val="000B6363"/>
    <w:rsid w:val="000B696B"/>
    <w:rsid w:val="000B6A54"/>
    <w:rsid w:val="000B7297"/>
    <w:rsid w:val="000B7785"/>
    <w:rsid w:val="000B78AC"/>
    <w:rsid w:val="000B78B7"/>
    <w:rsid w:val="000B7BDD"/>
    <w:rsid w:val="000B7DA2"/>
    <w:rsid w:val="000C005A"/>
    <w:rsid w:val="000C03CD"/>
    <w:rsid w:val="000C05DE"/>
    <w:rsid w:val="000C0618"/>
    <w:rsid w:val="000C06FF"/>
    <w:rsid w:val="000C07CE"/>
    <w:rsid w:val="000C0EFB"/>
    <w:rsid w:val="000C11A1"/>
    <w:rsid w:val="000C12B3"/>
    <w:rsid w:val="000C12DB"/>
    <w:rsid w:val="000C17D0"/>
    <w:rsid w:val="000C1FA9"/>
    <w:rsid w:val="000C2113"/>
    <w:rsid w:val="000C232F"/>
    <w:rsid w:val="000C2411"/>
    <w:rsid w:val="000C2556"/>
    <w:rsid w:val="000C27AF"/>
    <w:rsid w:val="000C2A5C"/>
    <w:rsid w:val="000C32BD"/>
    <w:rsid w:val="000C37D8"/>
    <w:rsid w:val="000C39E9"/>
    <w:rsid w:val="000C3AF8"/>
    <w:rsid w:val="000C405A"/>
    <w:rsid w:val="000C41B7"/>
    <w:rsid w:val="000C42D8"/>
    <w:rsid w:val="000C4735"/>
    <w:rsid w:val="000C479C"/>
    <w:rsid w:val="000C499C"/>
    <w:rsid w:val="000C4D9C"/>
    <w:rsid w:val="000C504D"/>
    <w:rsid w:val="000C5142"/>
    <w:rsid w:val="000C5473"/>
    <w:rsid w:val="000C55AD"/>
    <w:rsid w:val="000C5627"/>
    <w:rsid w:val="000C581E"/>
    <w:rsid w:val="000C5A49"/>
    <w:rsid w:val="000C5E27"/>
    <w:rsid w:val="000C630E"/>
    <w:rsid w:val="000C634C"/>
    <w:rsid w:val="000C64BE"/>
    <w:rsid w:val="000C6A04"/>
    <w:rsid w:val="000C6CBD"/>
    <w:rsid w:val="000C6D52"/>
    <w:rsid w:val="000C7102"/>
    <w:rsid w:val="000C7429"/>
    <w:rsid w:val="000C7467"/>
    <w:rsid w:val="000C7550"/>
    <w:rsid w:val="000C7659"/>
    <w:rsid w:val="000C7728"/>
    <w:rsid w:val="000C7804"/>
    <w:rsid w:val="000C7D90"/>
    <w:rsid w:val="000C7DB2"/>
    <w:rsid w:val="000C7FE4"/>
    <w:rsid w:val="000D014D"/>
    <w:rsid w:val="000D02A5"/>
    <w:rsid w:val="000D0C58"/>
    <w:rsid w:val="000D0E93"/>
    <w:rsid w:val="000D0FE2"/>
    <w:rsid w:val="000D12D9"/>
    <w:rsid w:val="000D15E9"/>
    <w:rsid w:val="000D16E1"/>
    <w:rsid w:val="000D18EB"/>
    <w:rsid w:val="000D18F2"/>
    <w:rsid w:val="000D196C"/>
    <w:rsid w:val="000D1A02"/>
    <w:rsid w:val="000D1A70"/>
    <w:rsid w:val="000D1CD8"/>
    <w:rsid w:val="000D25B0"/>
    <w:rsid w:val="000D2B4E"/>
    <w:rsid w:val="000D2E83"/>
    <w:rsid w:val="000D2E85"/>
    <w:rsid w:val="000D337B"/>
    <w:rsid w:val="000D379C"/>
    <w:rsid w:val="000D3B5D"/>
    <w:rsid w:val="000D3BA1"/>
    <w:rsid w:val="000D42D1"/>
    <w:rsid w:val="000D4BCC"/>
    <w:rsid w:val="000D55EC"/>
    <w:rsid w:val="000D579A"/>
    <w:rsid w:val="000D592B"/>
    <w:rsid w:val="000D5988"/>
    <w:rsid w:val="000D5FF2"/>
    <w:rsid w:val="000D62F2"/>
    <w:rsid w:val="000D68B8"/>
    <w:rsid w:val="000D6986"/>
    <w:rsid w:val="000D6C2A"/>
    <w:rsid w:val="000D6E8B"/>
    <w:rsid w:val="000D6F03"/>
    <w:rsid w:val="000D707B"/>
    <w:rsid w:val="000D724E"/>
    <w:rsid w:val="000D72CD"/>
    <w:rsid w:val="000D7324"/>
    <w:rsid w:val="000D737B"/>
    <w:rsid w:val="000D7490"/>
    <w:rsid w:val="000D75C7"/>
    <w:rsid w:val="000D7661"/>
    <w:rsid w:val="000D7A06"/>
    <w:rsid w:val="000D7B71"/>
    <w:rsid w:val="000D7E6B"/>
    <w:rsid w:val="000E0077"/>
    <w:rsid w:val="000E0353"/>
    <w:rsid w:val="000E0637"/>
    <w:rsid w:val="000E0722"/>
    <w:rsid w:val="000E09B6"/>
    <w:rsid w:val="000E09C9"/>
    <w:rsid w:val="000E0A63"/>
    <w:rsid w:val="000E1114"/>
    <w:rsid w:val="000E127E"/>
    <w:rsid w:val="000E139D"/>
    <w:rsid w:val="000E1655"/>
    <w:rsid w:val="000E17CF"/>
    <w:rsid w:val="000E1801"/>
    <w:rsid w:val="000E1BA3"/>
    <w:rsid w:val="000E1E84"/>
    <w:rsid w:val="000E221B"/>
    <w:rsid w:val="000E2D1A"/>
    <w:rsid w:val="000E2EDF"/>
    <w:rsid w:val="000E309E"/>
    <w:rsid w:val="000E30E1"/>
    <w:rsid w:val="000E31B8"/>
    <w:rsid w:val="000E32BE"/>
    <w:rsid w:val="000E34A0"/>
    <w:rsid w:val="000E36BE"/>
    <w:rsid w:val="000E3B3C"/>
    <w:rsid w:val="000E3D80"/>
    <w:rsid w:val="000E4B8E"/>
    <w:rsid w:val="000E4E15"/>
    <w:rsid w:val="000E50D4"/>
    <w:rsid w:val="000E55F6"/>
    <w:rsid w:val="000E5679"/>
    <w:rsid w:val="000E5A6C"/>
    <w:rsid w:val="000E5B97"/>
    <w:rsid w:val="000E5CAC"/>
    <w:rsid w:val="000E5D6D"/>
    <w:rsid w:val="000E5E1C"/>
    <w:rsid w:val="000E5F18"/>
    <w:rsid w:val="000E5F6C"/>
    <w:rsid w:val="000E61E5"/>
    <w:rsid w:val="000E6224"/>
    <w:rsid w:val="000E65C0"/>
    <w:rsid w:val="000E669E"/>
    <w:rsid w:val="000E6805"/>
    <w:rsid w:val="000E6CFB"/>
    <w:rsid w:val="000E6E1A"/>
    <w:rsid w:val="000E6E23"/>
    <w:rsid w:val="000E7440"/>
    <w:rsid w:val="000E7473"/>
    <w:rsid w:val="000E7773"/>
    <w:rsid w:val="000E783D"/>
    <w:rsid w:val="000E78D7"/>
    <w:rsid w:val="000E7B37"/>
    <w:rsid w:val="000E7C77"/>
    <w:rsid w:val="000F04C9"/>
    <w:rsid w:val="000F0DAF"/>
    <w:rsid w:val="000F149E"/>
    <w:rsid w:val="000F14FB"/>
    <w:rsid w:val="000F1C01"/>
    <w:rsid w:val="000F1EFD"/>
    <w:rsid w:val="000F1FB0"/>
    <w:rsid w:val="000F21A2"/>
    <w:rsid w:val="000F2341"/>
    <w:rsid w:val="000F2F73"/>
    <w:rsid w:val="000F3120"/>
    <w:rsid w:val="000F3155"/>
    <w:rsid w:val="000F3783"/>
    <w:rsid w:val="000F3863"/>
    <w:rsid w:val="000F3BBB"/>
    <w:rsid w:val="000F3C18"/>
    <w:rsid w:val="000F3D65"/>
    <w:rsid w:val="000F48DF"/>
    <w:rsid w:val="000F494B"/>
    <w:rsid w:val="000F49E6"/>
    <w:rsid w:val="000F4AC0"/>
    <w:rsid w:val="000F4BF6"/>
    <w:rsid w:val="000F4EA8"/>
    <w:rsid w:val="000F5120"/>
    <w:rsid w:val="000F5E1A"/>
    <w:rsid w:val="000F64F7"/>
    <w:rsid w:val="000F681D"/>
    <w:rsid w:val="000F7177"/>
    <w:rsid w:val="000F7518"/>
    <w:rsid w:val="000F7828"/>
    <w:rsid w:val="000F7A05"/>
    <w:rsid w:val="001000C6"/>
    <w:rsid w:val="00100604"/>
    <w:rsid w:val="00100817"/>
    <w:rsid w:val="0010081A"/>
    <w:rsid w:val="001009F1"/>
    <w:rsid w:val="0010123C"/>
    <w:rsid w:val="001012E3"/>
    <w:rsid w:val="001016D1"/>
    <w:rsid w:val="00101992"/>
    <w:rsid w:val="00101ABF"/>
    <w:rsid w:val="00101B2F"/>
    <w:rsid w:val="00101C0E"/>
    <w:rsid w:val="00101C40"/>
    <w:rsid w:val="00101DF5"/>
    <w:rsid w:val="00102602"/>
    <w:rsid w:val="00102625"/>
    <w:rsid w:val="001029E2"/>
    <w:rsid w:val="00102D33"/>
    <w:rsid w:val="00102E1C"/>
    <w:rsid w:val="00102F8E"/>
    <w:rsid w:val="001032C5"/>
    <w:rsid w:val="0010407E"/>
    <w:rsid w:val="0010420A"/>
    <w:rsid w:val="00104717"/>
    <w:rsid w:val="001049A0"/>
    <w:rsid w:val="00105030"/>
    <w:rsid w:val="001050AC"/>
    <w:rsid w:val="00105337"/>
    <w:rsid w:val="00105356"/>
    <w:rsid w:val="001053C1"/>
    <w:rsid w:val="001053F3"/>
    <w:rsid w:val="0010557D"/>
    <w:rsid w:val="00105763"/>
    <w:rsid w:val="00105860"/>
    <w:rsid w:val="00105A68"/>
    <w:rsid w:val="00105A9C"/>
    <w:rsid w:val="00105C2F"/>
    <w:rsid w:val="00105ED6"/>
    <w:rsid w:val="00106266"/>
    <w:rsid w:val="00106775"/>
    <w:rsid w:val="00106E3C"/>
    <w:rsid w:val="0010701F"/>
    <w:rsid w:val="00107854"/>
    <w:rsid w:val="0010792C"/>
    <w:rsid w:val="00107F2B"/>
    <w:rsid w:val="00110057"/>
    <w:rsid w:val="00110394"/>
    <w:rsid w:val="001103B0"/>
    <w:rsid w:val="001104C5"/>
    <w:rsid w:val="00110BA8"/>
    <w:rsid w:val="00110BDC"/>
    <w:rsid w:val="00110C19"/>
    <w:rsid w:val="00111136"/>
    <w:rsid w:val="00111378"/>
    <w:rsid w:val="00111602"/>
    <w:rsid w:val="00111669"/>
    <w:rsid w:val="00111B25"/>
    <w:rsid w:val="00111C7C"/>
    <w:rsid w:val="00111DD6"/>
    <w:rsid w:val="0011213B"/>
    <w:rsid w:val="0011259D"/>
    <w:rsid w:val="00112603"/>
    <w:rsid w:val="001127E5"/>
    <w:rsid w:val="001128E3"/>
    <w:rsid w:val="00112963"/>
    <w:rsid w:val="001135A4"/>
    <w:rsid w:val="00113A3B"/>
    <w:rsid w:val="00113EC0"/>
    <w:rsid w:val="00114C51"/>
    <w:rsid w:val="00114CB6"/>
    <w:rsid w:val="00115159"/>
    <w:rsid w:val="0011531E"/>
    <w:rsid w:val="00115364"/>
    <w:rsid w:val="00115385"/>
    <w:rsid w:val="00115497"/>
    <w:rsid w:val="001155AE"/>
    <w:rsid w:val="001156F4"/>
    <w:rsid w:val="001159AE"/>
    <w:rsid w:val="001165A6"/>
    <w:rsid w:val="001169BE"/>
    <w:rsid w:val="00116B8C"/>
    <w:rsid w:val="00116C2B"/>
    <w:rsid w:val="00116E49"/>
    <w:rsid w:val="00117348"/>
    <w:rsid w:val="001178A9"/>
    <w:rsid w:val="00117A80"/>
    <w:rsid w:val="001200C7"/>
    <w:rsid w:val="0012032F"/>
    <w:rsid w:val="001205A2"/>
    <w:rsid w:val="001205DF"/>
    <w:rsid w:val="00120ACF"/>
    <w:rsid w:val="00120EC6"/>
    <w:rsid w:val="00120FE9"/>
    <w:rsid w:val="00121229"/>
    <w:rsid w:val="0012124B"/>
    <w:rsid w:val="00121915"/>
    <w:rsid w:val="00121D29"/>
    <w:rsid w:val="0012220A"/>
    <w:rsid w:val="00122600"/>
    <w:rsid w:val="00122682"/>
    <w:rsid w:val="00122730"/>
    <w:rsid w:val="00122850"/>
    <w:rsid w:val="001228CF"/>
    <w:rsid w:val="0012293A"/>
    <w:rsid w:val="00122A02"/>
    <w:rsid w:val="00122B08"/>
    <w:rsid w:val="00122BFA"/>
    <w:rsid w:val="00123056"/>
    <w:rsid w:val="001234FB"/>
    <w:rsid w:val="00123791"/>
    <w:rsid w:val="001237AA"/>
    <w:rsid w:val="0012398F"/>
    <w:rsid w:val="001239DC"/>
    <w:rsid w:val="00124551"/>
    <w:rsid w:val="00124644"/>
    <w:rsid w:val="001246FF"/>
    <w:rsid w:val="00124CC1"/>
    <w:rsid w:val="00124E25"/>
    <w:rsid w:val="00125367"/>
    <w:rsid w:val="001253A6"/>
    <w:rsid w:val="00125E61"/>
    <w:rsid w:val="001265CE"/>
    <w:rsid w:val="001269A5"/>
    <w:rsid w:val="00126D76"/>
    <w:rsid w:val="00127132"/>
    <w:rsid w:val="00127277"/>
    <w:rsid w:val="00127441"/>
    <w:rsid w:val="001277DA"/>
    <w:rsid w:val="00127D33"/>
    <w:rsid w:val="00127F9D"/>
    <w:rsid w:val="00127FB9"/>
    <w:rsid w:val="00130014"/>
    <w:rsid w:val="00130158"/>
    <w:rsid w:val="001303B4"/>
    <w:rsid w:val="00130673"/>
    <w:rsid w:val="001306A6"/>
    <w:rsid w:val="001306FE"/>
    <w:rsid w:val="00130921"/>
    <w:rsid w:val="001309E5"/>
    <w:rsid w:val="00130BC9"/>
    <w:rsid w:val="00130EFA"/>
    <w:rsid w:val="00131230"/>
    <w:rsid w:val="00131466"/>
    <w:rsid w:val="001315D3"/>
    <w:rsid w:val="00131BAF"/>
    <w:rsid w:val="00131CF9"/>
    <w:rsid w:val="00131E67"/>
    <w:rsid w:val="00132021"/>
    <w:rsid w:val="0013215B"/>
    <w:rsid w:val="00132163"/>
    <w:rsid w:val="0013264A"/>
    <w:rsid w:val="00132A67"/>
    <w:rsid w:val="00132EEE"/>
    <w:rsid w:val="0013332D"/>
    <w:rsid w:val="00133B03"/>
    <w:rsid w:val="00133C4B"/>
    <w:rsid w:val="001342B6"/>
    <w:rsid w:val="00134795"/>
    <w:rsid w:val="0013488F"/>
    <w:rsid w:val="001348F4"/>
    <w:rsid w:val="00134BD9"/>
    <w:rsid w:val="00134D4C"/>
    <w:rsid w:val="00134D4E"/>
    <w:rsid w:val="00134F69"/>
    <w:rsid w:val="00134F95"/>
    <w:rsid w:val="001352C2"/>
    <w:rsid w:val="001353F0"/>
    <w:rsid w:val="001354D7"/>
    <w:rsid w:val="001354EB"/>
    <w:rsid w:val="001357E7"/>
    <w:rsid w:val="00135801"/>
    <w:rsid w:val="001358AA"/>
    <w:rsid w:val="00135917"/>
    <w:rsid w:val="00135A99"/>
    <w:rsid w:val="00135D5E"/>
    <w:rsid w:val="00136048"/>
    <w:rsid w:val="00136142"/>
    <w:rsid w:val="0013625A"/>
    <w:rsid w:val="001364E3"/>
    <w:rsid w:val="00136AEA"/>
    <w:rsid w:val="00136B75"/>
    <w:rsid w:val="00136F1D"/>
    <w:rsid w:val="00136FB5"/>
    <w:rsid w:val="00137192"/>
    <w:rsid w:val="0013726E"/>
    <w:rsid w:val="0013733F"/>
    <w:rsid w:val="00137413"/>
    <w:rsid w:val="00137483"/>
    <w:rsid w:val="00137B47"/>
    <w:rsid w:val="00137B92"/>
    <w:rsid w:val="00137C94"/>
    <w:rsid w:val="00137E71"/>
    <w:rsid w:val="00137E9C"/>
    <w:rsid w:val="001401A7"/>
    <w:rsid w:val="001403EC"/>
    <w:rsid w:val="001405B6"/>
    <w:rsid w:val="0014061B"/>
    <w:rsid w:val="00140F8F"/>
    <w:rsid w:val="0014100B"/>
    <w:rsid w:val="00141408"/>
    <w:rsid w:val="0014166A"/>
    <w:rsid w:val="00141797"/>
    <w:rsid w:val="0014189E"/>
    <w:rsid w:val="0014196C"/>
    <w:rsid w:val="00141C8E"/>
    <w:rsid w:val="00141DA9"/>
    <w:rsid w:val="00142336"/>
    <w:rsid w:val="001424F9"/>
    <w:rsid w:val="001426D1"/>
    <w:rsid w:val="00142A64"/>
    <w:rsid w:val="00142C2A"/>
    <w:rsid w:val="00142CD5"/>
    <w:rsid w:val="00143012"/>
    <w:rsid w:val="001442F6"/>
    <w:rsid w:val="001447B7"/>
    <w:rsid w:val="00144AAA"/>
    <w:rsid w:val="00144B01"/>
    <w:rsid w:val="00144D88"/>
    <w:rsid w:val="00144E19"/>
    <w:rsid w:val="00144E70"/>
    <w:rsid w:val="00144F25"/>
    <w:rsid w:val="00144F5F"/>
    <w:rsid w:val="00145038"/>
    <w:rsid w:val="0014510C"/>
    <w:rsid w:val="001451E2"/>
    <w:rsid w:val="0014524A"/>
    <w:rsid w:val="001452CF"/>
    <w:rsid w:val="001459F3"/>
    <w:rsid w:val="00145AC1"/>
    <w:rsid w:val="00145D50"/>
    <w:rsid w:val="001461FF"/>
    <w:rsid w:val="0014652A"/>
    <w:rsid w:val="00146D22"/>
    <w:rsid w:val="00146D7A"/>
    <w:rsid w:val="0014712A"/>
    <w:rsid w:val="00147165"/>
    <w:rsid w:val="00147657"/>
    <w:rsid w:val="001476CC"/>
    <w:rsid w:val="001479CD"/>
    <w:rsid w:val="00147BDD"/>
    <w:rsid w:val="00147D35"/>
    <w:rsid w:val="00150832"/>
    <w:rsid w:val="00150AE4"/>
    <w:rsid w:val="00150DE0"/>
    <w:rsid w:val="00150FF9"/>
    <w:rsid w:val="00151326"/>
    <w:rsid w:val="001513CE"/>
    <w:rsid w:val="00151506"/>
    <w:rsid w:val="001517FF"/>
    <w:rsid w:val="001518D4"/>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8AA"/>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91A"/>
    <w:rsid w:val="001579A3"/>
    <w:rsid w:val="00157DE5"/>
    <w:rsid w:val="00157EAF"/>
    <w:rsid w:val="00157ECB"/>
    <w:rsid w:val="00157F32"/>
    <w:rsid w:val="00157FCA"/>
    <w:rsid w:val="00160587"/>
    <w:rsid w:val="0016080F"/>
    <w:rsid w:val="001608D2"/>
    <w:rsid w:val="0016102E"/>
    <w:rsid w:val="00161259"/>
    <w:rsid w:val="00161473"/>
    <w:rsid w:val="00161591"/>
    <w:rsid w:val="00161662"/>
    <w:rsid w:val="0016178C"/>
    <w:rsid w:val="00161C34"/>
    <w:rsid w:val="00161E6B"/>
    <w:rsid w:val="001625BD"/>
    <w:rsid w:val="00162650"/>
    <w:rsid w:val="0016269B"/>
    <w:rsid w:val="001629CB"/>
    <w:rsid w:val="00162B4C"/>
    <w:rsid w:val="00162D8A"/>
    <w:rsid w:val="0016316B"/>
    <w:rsid w:val="00163985"/>
    <w:rsid w:val="00163D6A"/>
    <w:rsid w:val="00163DA0"/>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65F"/>
    <w:rsid w:val="00166756"/>
    <w:rsid w:val="00166A04"/>
    <w:rsid w:val="00166F08"/>
    <w:rsid w:val="00166FA4"/>
    <w:rsid w:val="00166FCC"/>
    <w:rsid w:val="00167073"/>
    <w:rsid w:val="0016714B"/>
    <w:rsid w:val="00167188"/>
    <w:rsid w:val="001675E0"/>
    <w:rsid w:val="00167924"/>
    <w:rsid w:val="00167A6C"/>
    <w:rsid w:val="00167B5E"/>
    <w:rsid w:val="00167D44"/>
    <w:rsid w:val="00170093"/>
    <w:rsid w:val="001700DB"/>
    <w:rsid w:val="001703E1"/>
    <w:rsid w:val="0017045B"/>
    <w:rsid w:val="0017060A"/>
    <w:rsid w:val="00170622"/>
    <w:rsid w:val="0017065D"/>
    <w:rsid w:val="00170BCE"/>
    <w:rsid w:val="00170D9B"/>
    <w:rsid w:val="00170E0B"/>
    <w:rsid w:val="00170EF2"/>
    <w:rsid w:val="00170FCC"/>
    <w:rsid w:val="00171023"/>
    <w:rsid w:val="00171195"/>
    <w:rsid w:val="001711D6"/>
    <w:rsid w:val="00171335"/>
    <w:rsid w:val="00171845"/>
    <w:rsid w:val="00171852"/>
    <w:rsid w:val="00171ABD"/>
    <w:rsid w:val="00171BB0"/>
    <w:rsid w:val="00171FDD"/>
    <w:rsid w:val="00172064"/>
    <w:rsid w:val="001722E4"/>
    <w:rsid w:val="001724FD"/>
    <w:rsid w:val="00172A27"/>
    <w:rsid w:val="00172A2D"/>
    <w:rsid w:val="00172B6C"/>
    <w:rsid w:val="00172C38"/>
    <w:rsid w:val="00172C86"/>
    <w:rsid w:val="00172CF1"/>
    <w:rsid w:val="00172FC5"/>
    <w:rsid w:val="0017308C"/>
    <w:rsid w:val="001735AE"/>
    <w:rsid w:val="001735F3"/>
    <w:rsid w:val="00173A27"/>
    <w:rsid w:val="00173B1F"/>
    <w:rsid w:val="001740D1"/>
    <w:rsid w:val="00174144"/>
    <w:rsid w:val="001742A5"/>
    <w:rsid w:val="00174756"/>
    <w:rsid w:val="00174F64"/>
    <w:rsid w:val="00174FB3"/>
    <w:rsid w:val="0017521B"/>
    <w:rsid w:val="0017528B"/>
    <w:rsid w:val="001755C1"/>
    <w:rsid w:val="001756E2"/>
    <w:rsid w:val="00175DD2"/>
    <w:rsid w:val="0017603C"/>
    <w:rsid w:val="00176093"/>
    <w:rsid w:val="0017618E"/>
    <w:rsid w:val="0017633C"/>
    <w:rsid w:val="00176748"/>
    <w:rsid w:val="00176A45"/>
    <w:rsid w:val="00176AAD"/>
    <w:rsid w:val="00176ED2"/>
    <w:rsid w:val="0017702A"/>
    <w:rsid w:val="001777C2"/>
    <w:rsid w:val="00177B1C"/>
    <w:rsid w:val="00177C9C"/>
    <w:rsid w:val="00177DBE"/>
    <w:rsid w:val="001801BD"/>
    <w:rsid w:val="001804B4"/>
    <w:rsid w:val="0018085D"/>
    <w:rsid w:val="00180985"/>
    <w:rsid w:val="00180AA3"/>
    <w:rsid w:val="00180EAC"/>
    <w:rsid w:val="00180F64"/>
    <w:rsid w:val="00180FB3"/>
    <w:rsid w:val="0018122B"/>
    <w:rsid w:val="001813EA"/>
    <w:rsid w:val="00181547"/>
    <w:rsid w:val="001815CA"/>
    <w:rsid w:val="00181658"/>
    <w:rsid w:val="00181DDE"/>
    <w:rsid w:val="00181E07"/>
    <w:rsid w:val="00181FC3"/>
    <w:rsid w:val="0018205E"/>
    <w:rsid w:val="00182298"/>
    <w:rsid w:val="001827E1"/>
    <w:rsid w:val="001828C3"/>
    <w:rsid w:val="00182B79"/>
    <w:rsid w:val="00182C11"/>
    <w:rsid w:val="00182D2D"/>
    <w:rsid w:val="00182DD5"/>
    <w:rsid w:val="00182E5B"/>
    <w:rsid w:val="00182F43"/>
    <w:rsid w:val="00183009"/>
    <w:rsid w:val="0018317B"/>
    <w:rsid w:val="001835AD"/>
    <w:rsid w:val="001836A8"/>
    <w:rsid w:val="00183714"/>
    <w:rsid w:val="00183CBA"/>
    <w:rsid w:val="00183EBE"/>
    <w:rsid w:val="0018404F"/>
    <w:rsid w:val="00184174"/>
    <w:rsid w:val="00184417"/>
    <w:rsid w:val="001844CF"/>
    <w:rsid w:val="00184603"/>
    <w:rsid w:val="001847D0"/>
    <w:rsid w:val="00184A62"/>
    <w:rsid w:val="001850E5"/>
    <w:rsid w:val="00185236"/>
    <w:rsid w:val="001855C6"/>
    <w:rsid w:val="001855CE"/>
    <w:rsid w:val="00185642"/>
    <w:rsid w:val="00185D9D"/>
    <w:rsid w:val="00185E7F"/>
    <w:rsid w:val="001867B1"/>
    <w:rsid w:val="00186BC3"/>
    <w:rsid w:val="0018742C"/>
    <w:rsid w:val="0018760C"/>
    <w:rsid w:val="00187CD8"/>
    <w:rsid w:val="00190136"/>
    <w:rsid w:val="0019013F"/>
    <w:rsid w:val="00190294"/>
    <w:rsid w:val="0019065C"/>
    <w:rsid w:val="001907DB"/>
    <w:rsid w:val="00190A8C"/>
    <w:rsid w:val="00190AE0"/>
    <w:rsid w:val="00190CFA"/>
    <w:rsid w:val="00190FB8"/>
    <w:rsid w:val="00190FD7"/>
    <w:rsid w:val="00191181"/>
    <w:rsid w:val="00191256"/>
    <w:rsid w:val="0019128C"/>
    <w:rsid w:val="00191316"/>
    <w:rsid w:val="00191442"/>
    <w:rsid w:val="001917D0"/>
    <w:rsid w:val="001917E1"/>
    <w:rsid w:val="00191990"/>
    <w:rsid w:val="001919F4"/>
    <w:rsid w:val="00191C3A"/>
    <w:rsid w:val="00191D21"/>
    <w:rsid w:val="001922D0"/>
    <w:rsid w:val="00192324"/>
    <w:rsid w:val="00192645"/>
    <w:rsid w:val="00192773"/>
    <w:rsid w:val="00192822"/>
    <w:rsid w:val="00192C7D"/>
    <w:rsid w:val="00192D7C"/>
    <w:rsid w:val="00192E1B"/>
    <w:rsid w:val="001931D3"/>
    <w:rsid w:val="00193553"/>
    <w:rsid w:val="00193A54"/>
    <w:rsid w:val="00193C41"/>
    <w:rsid w:val="00193C64"/>
    <w:rsid w:val="00193E94"/>
    <w:rsid w:val="00193EE0"/>
    <w:rsid w:val="00194159"/>
    <w:rsid w:val="001945A2"/>
    <w:rsid w:val="00194C31"/>
    <w:rsid w:val="00194D94"/>
    <w:rsid w:val="0019507C"/>
    <w:rsid w:val="0019566F"/>
    <w:rsid w:val="001956C0"/>
    <w:rsid w:val="001959B3"/>
    <w:rsid w:val="00195BB7"/>
    <w:rsid w:val="00195EE1"/>
    <w:rsid w:val="00196285"/>
    <w:rsid w:val="00196387"/>
    <w:rsid w:val="00196447"/>
    <w:rsid w:val="00196EDA"/>
    <w:rsid w:val="001970E8"/>
    <w:rsid w:val="00197540"/>
    <w:rsid w:val="00197E49"/>
    <w:rsid w:val="001A02FB"/>
    <w:rsid w:val="001A04BF"/>
    <w:rsid w:val="001A0873"/>
    <w:rsid w:val="001A09AA"/>
    <w:rsid w:val="001A119D"/>
    <w:rsid w:val="001A165A"/>
    <w:rsid w:val="001A16DA"/>
    <w:rsid w:val="001A1868"/>
    <w:rsid w:val="001A1917"/>
    <w:rsid w:val="001A19C4"/>
    <w:rsid w:val="001A1C4B"/>
    <w:rsid w:val="001A1D1A"/>
    <w:rsid w:val="001A1DCF"/>
    <w:rsid w:val="001A211F"/>
    <w:rsid w:val="001A249F"/>
    <w:rsid w:val="001A2690"/>
    <w:rsid w:val="001A2A26"/>
    <w:rsid w:val="001A2DE6"/>
    <w:rsid w:val="001A3166"/>
    <w:rsid w:val="001A316E"/>
    <w:rsid w:val="001A3522"/>
    <w:rsid w:val="001A36C8"/>
    <w:rsid w:val="001A388D"/>
    <w:rsid w:val="001A398D"/>
    <w:rsid w:val="001A3AA8"/>
    <w:rsid w:val="001A3AE1"/>
    <w:rsid w:val="001A3AFD"/>
    <w:rsid w:val="001A3B3F"/>
    <w:rsid w:val="001A3B55"/>
    <w:rsid w:val="001A3BE7"/>
    <w:rsid w:val="001A3D71"/>
    <w:rsid w:val="001A3E19"/>
    <w:rsid w:val="001A4066"/>
    <w:rsid w:val="001A4309"/>
    <w:rsid w:val="001A451A"/>
    <w:rsid w:val="001A4554"/>
    <w:rsid w:val="001A46EF"/>
    <w:rsid w:val="001A46F0"/>
    <w:rsid w:val="001A4D05"/>
    <w:rsid w:val="001A506D"/>
    <w:rsid w:val="001A57F4"/>
    <w:rsid w:val="001A5A50"/>
    <w:rsid w:val="001A5D2F"/>
    <w:rsid w:val="001A5EA9"/>
    <w:rsid w:val="001A632C"/>
    <w:rsid w:val="001A6659"/>
    <w:rsid w:val="001A6830"/>
    <w:rsid w:val="001A6AF2"/>
    <w:rsid w:val="001A6BB1"/>
    <w:rsid w:val="001A702D"/>
    <w:rsid w:val="001A72AD"/>
    <w:rsid w:val="001A741F"/>
    <w:rsid w:val="001A795F"/>
    <w:rsid w:val="001A7A73"/>
    <w:rsid w:val="001B0222"/>
    <w:rsid w:val="001B030C"/>
    <w:rsid w:val="001B0983"/>
    <w:rsid w:val="001B0A0E"/>
    <w:rsid w:val="001B0B91"/>
    <w:rsid w:val="001B0CAF"/>
    <w:rsid w:val="001B0D2C"/>
    <w:rsid w:val="001B0DAF"/>
    <w:rsid w:val="001B1741"/>
    <w:rsid w:val="001B199C"/>
    <w:rsid w:val="001B1FDC"/>
    <w:rsid w:val="001B23D5"/>
    <w:rsid w:val="001B258C"/>
    <w:rsid w:val="001B2829"/>
    <w:rsid w:val="001B287F"/>
    <w:rsid w:val="001B2A3D"/>
    <w:rsid w:val="001B2ECB"/>
    <w:rsid w:val="001B30E3"/>
    <w:rsid w:val="001B341B"/>
    <w:rsid w:val="001B3584"/>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759"/>
    <w:rsid w:val="001B69BB"/>
    <w:rsid w:val="001B6CDE"/>
    <w:rsid w:val="001B6DBB"/>
    <w:rsid w:val="001B71B9"/>
    <w:rsid w:val="001B71D5"/>
    <w:rsid w:val="001B766C"/>
    <w:rsid w:val="001B7810"/>
    <w:rsid w:val="001C036E"/>
    <w:rsid w:val="001C03E0"/>
    <w:rsid w:val="001C062F"/>
    <w:rsid w:val="001C0EFD"/>
    <w:rsid w:val="001C1178"/>
    <w:rsid w:val="001C120A"/>
    <w:rsid w:val="001C1338"/>
    <w:rsid w:val="001C15C2"/>
    <w:rsid w:val="001C1903"/>
    <w:rsid w:val="001C1915"/>
    <w:rsid w:val="001C1A11"/>
    <w:rsid w:val="001C1B91"/>
    <w:rsid w:val="001C1C04"/>
    <w:rsid w:val="001C1C38"/>
    <w:rsid w:val="001C2292"/>
    <w:rsid w:val="001C2430"/>
    <w:rsid w:val="001C25C9"/>
    <w:rsid w:val="001C25DE"/>
    <w:rsid w:val="001C2706"/>
    <w:rsid w:val="001C2C82"/>
    <w:rsid w:val="001C344B"/>
    <w:rsid w:val="001C3552"/>
    <w:rsid w:val="001C3767"/>
    <w:rsid w:val="001C39D2"/>
    <w:rsid w:val="001C3C11"/>
    <w:rsid w:val="001C3F04"/>
    <w:rsid w:val="001C4767"/>
    <w:rsid w:val="001C49A1"/>
    <w:rsid w:val="001C4A23"/>
    <w:rsid w:val="001C4C58"/>
    <w:rsid w:val="001C4D87"/>
    <w:rsid w:val="001C4FDF"/>
    <w:rsid w:val="001C51E5"/>
    <w:rsid w:val="001C537E"/>
    <w:rsid w:val="001C542B"/>
    <w:rsid w:val="001C5533"/>
    <w:rsid w:val="001C5602"/>
    <w:rsid w:val="001C5610"/>
    <w:rsid w:val="001C58E7"/>
    <w:rsid w:val="001C5958"/>
    <w:rsid w:val="001C5A60"/>
    <w:rsid w:val="001C5B26"/>
    <w:rsid w:val="001C5BA9"/>
    <w:rsid w:val="001C6144"/>
    <w:rsid w:val="001C635D"/>
    <w:rsid w:val="001C67AC"/>
    <w:rsid w:val="001C685D"/>
    <w:rsid w:val="001C6C95"/>
    <w:rsid w:val="001C6D22"/>
    <w:rsid w:val="001C6E82"/>
    <w:rsid w:val="001C75B4"/>
    <w:rsid w:val="001C7A7D"/>
    <w:rsid w:val="001C7B13"/>
    <w:rsid w:val="001D015B"/>
    <w:rsid w:val="001D042D"/>
    <w:rsid w:val="001D0600"/>
    <w:rsid w:val="001D07F1"/>
    <w:rsid w:val="001D08F4"/>
    <w:rsid w:val="001D0ABD"/>
    <w:rsid w:val="001D0C09"/>
    <w:rsid w:val="001D0C43"/>
    <w:rsid w:val="001D0E11"/>
    <w:rsid w:val="001D1333"/>
    <w:rsid w:val="001D1473"/>
    <w:rsid w:val="001D15E4"/>
    <w:rsid w:val="001D1A0F"/>
    <w:rsid w:val="001D1ACE"/>
    <w:rsid w:val="001D1D9A"/>
    <w:rsid w:val="001D1F1B"/>
    <w:rsid w:val="001D1F5D"/>
    <w:rsid w:val="001D236D"/>
    <w:rsid w:val="001D2CFC"/>
    <w:rsid w:val="001D2D98"/>
    <w:rsid w:val="001D3223"/>
    <w:rsid w:val="001D32AE"/>
    <w:rsid w:val="001D348D"/>
    <w:rsid w:val="001D3497"/>
    <w:rsid w:val="001D3591"/>
    <w:rsid w:val="001D36AB"/>
    <w:rsid w:val="001D36EC"/>
    <w:rsid w:val="001D38F5"/>
    <w:rsid w:val="001D3C08"/>
    <w:rsid w:val="001D3CA0"/>
    <w:rsid w:val="001D3D62"/>
    <w:rsid w:val="001D3DA5"/>
    <w:rsid w:val="001D3DFA"/>
    <w:rsid w:val="001D3E00"/>
    <w:rsid w:val="001D44D5"/>
    <w:rsid w:val="001D4517"/>
    <w:rsid w:val="001D45A5"/>
    <w:rsid w:val="001D47CD"/>
    <w:rsid w:val="001D4973"/>
    <w:rsid w:val="001D510F"/>
    <w:rsid w:val="001D53F5"/>
    <w:rsid w:val="001D54F2"/>
    <w:rsid w:val="001D5C94"/>
    <w:rsid w:val="001D5DF4"/>
    <w:rsid w:val="001D5E48"/>
    <w:rsid w:val="001D5FE4"/>
    <w:rsid w:val="001D66D6"/>
    <w:rsid w:val="001D673A"/>
    <w:rsid w:val="001D690C"/>
    <w:rsid w:val="001D6B44"/>
    <w:rsid w:val="001D6DEC"/>
    <w:rsid w:val="001D6E78"/>
    <w:rsid w:val="001D7264"/>
    <w:rsid w:val="001D74E0"/>
    <w:rsid w:val="001D7512"/>
    <w:rsid w:val="001D7701"/>
    <w:rsid w:val="001D7723"/>
    <w:rsid w:val="001D7B97"/>
    <w:rsid w:val="001D7BAC"/>
    <w:rsid w:val="001D7D4D"/>
    <w:rsid w:val="001E0033"/>
    <w:rsid w:val="001E0173"/>
    <w:rsid w:val="001E0190"/>
    <w:rsid w:val="001E01E7"/>
    <w:rsid w:val="001E04D2"/>
    <w:rsid w:val="001E174C"/>
    <w:rsid w:val="001E178D"/>
    <w:rsid w:val="001E1BA1"/>
    <w:rsid w:val="001E1C77"/>
    <w:rsid w:val="001E28EF"/>
    <w:rsid w:val="001E2B0B"/>
    <w:rsid w:val="001E2BA8"/>
    <w:rsid w:val="001E2BEF"/>
    <w:rsid w:val="001E2D6A"/>
    <w:rsid w:val="001E3078"/>
    <w:rsid w:val="001E31EE"/>
    <w:rsid w:val="001E3286"/>
    <w:rsid w:val="001E3369"/>
    <w:rsid w:val="001E366D"/>
    <w:rsid w:val="001E3AC9"/>
    <w:rsid w:val="001E3C66"/>
    <w:rsid w:val="001E3E2D"/>
    <w:rsid w:val="001E458F"/>
    <w:rsid w:val="001E46C3"/>
    <w:rsid w:val="001E53AA"/>
    <w:rsid w:val="001E54C8"/>
    <w:rsid w:val="001E55E7"/>
    <w:rsid w:val="001E57C5"/>
    <w:rsid w:val="001E5905"/>
    <w:rsid w:val="001E59A7"/>
    <w:rsid w:val="001E59EB"/>
    <w:rsid w:val="001E5BE8"/>
    <w:rsid w:val="001E5CEE"/>
    <w:rsid w:val="001E63F2"/>
    <w:rsid w:val="001E694D"/>
    <w:rsid w:val="001E6A7C"/>
    <w:rsid w:val="001E71C1"/>
    <w:rsid w:val="001E75E2"/>
    <w:rsid w:val="001E770C"/>
    <w:rsid w:val="001E7F07"/>
    <w:rsid w:val="001F01ED"/>
    <w:rsid w:val="001F08E9"/>
    <w:rsid w:val="001F1040"/>
    <w:rsid w:val="001F10F6"/>
    <w:rsid w:val="001F11EB"/>
    <w:rsid w:val="001F13C5"/>
    <w:rsid w:val="001F145B"/>
    <w:rsid w:val="001F1898"/>
    <w:rsid w:val="001F18D2"/>
    <w:rsid w:val="001F1F17"/>
    <w:rsid w:val="001F228B"/>
    <w:rsid w:val="001F22DC"/>
    <w:rsid w:val="001F25FD"/>
    <w:rsid w:val="001F28C4"/>
    <w:rsid w:val="001F2975"/>
    <w:rsid w:val="001F29B5"/>
    <w:rsid w:val="001F2C6C"/>
    <w:rsid w:val="001F30ED"/>
    <w:rsid w:val="001F319C"/>
    <w:rsid w:val="001F31B0"/>
    <w:rsid w:val="001F34E6"/>
    <w:rsid w:val="001F439F"/>
    <w:rsid w:val="001F4408"/>
    <w:rsid w:val="001F4528"/>
    <w:rsid w:val="001F46E4"/>
    <w:rsid w:val="001F4819"/>
    <w:rsid w:val="001F4B26"/>
    <w:rsid w:val="001F4FC1"/>
    <w:rsid w:val="001F550D"/>
    <w:rsid w:val="001F5661"/>
    <w:rsid w:val="001F5C33"/>
    <w:rsid w:val="001F5C6C"/>
    <w:rsid w:val="001F5D75"/>
    <w:rsid w:val="001F5DE6"/>
    <w:rsid w:val="001F6AA7"/>
    <w:rsid w:val="001F6C6B"/>
    <w:rsid w:val="001F6D36"/>
    <w:rsid w:val="001F70E2"/>
    <w:rsid w:val="001F72B0"/>
    <w:rsid w:val="001F7785"/>
    <w:rsid w:val="001F7914"/>
    <w:rsid w:val="001F7967"/>
    <w:rsid w:val="001F797D"/>
    <w:rsid w:val="001F7ABE"/>
    <w:rsid w:val="001F7F73"/>
    <w:rsid w:val="002000C2"/>
    <w:rsid w:val="002004C8"/>
    <w:rsid w:val="00200508"/>
    <w:rsid w:val="00200760"/>
    <w:rsid w:val="0020085A"/>
    <w:rsid w:val="00200972"/>
    <w:rsid w:val="002009CC"/>
    <w:rsid w:val="00200AB7"/>
    <w:rsid w:val="00200BD6"/>
    <w:rsid w:val="0020101C"/>
    <w:rsid w:val="002011C1"/>
    <w:rsid w:val="002011E1"/>
    <w:rsid w:val="0020123A"/>
    <w:rsid w:val="0020129B"/>
    <w:rsid w:val="0020149C"/>
    <w:rsid w:val="0020194D"/>
    <w:rsid w:val="002019CB"/>
    <w:rsid w:val="00201B67"/>
    <w:rsid w:val="00201CFC"/>
    <w:rsid w:val="00201E66"/>
    <w:rsid w:val="00203AC3"/>
    <w:rsid w:val="00203B51"/>
    <w:rsid w:val="00203C7C"/>
    <w:rsid w:val="002040E6"/>
    <w:rsid w:val="002043F4"/>
    <w:rsid w:val="002044AB"/>
    <w:rsid w:val="002046D2"/>
    <w:rsid w:val="002048D9"/>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7347"/>
    <w:rsid w:val="00207AD8"/>
    <w:rsid w:val="0021000A"/>
    <w:rsid w:val="002100A3"/>
    <w:rsid w:val="0021023B"/>
    <w:rsid w:val="0021030F"/>
    <w:rsid w:val="002105DD"/>
    <w:rsid w:val="00210A95"/>
    <w:rsid w:val="00210B5C"/>
    <w:rsid w:val="00210BE2"/>
    <w:rsid w:val="00210C9B"/>
    <w:rsid w:val="00210DF0"/>
    <w:rsid w:val="00210F9B"/>
    <w:rsid w:val="002114A5"/>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96"/>
    <w:rsid w:val="002154AC"/>
    <w:rsid w:val="002154BC"/>
    <w:rsid w:val="00215553"/>
    <w:rsid w:val="00215676"/>
    <w:rsid w:val="002156BD"/>
    <w:rsid w:val="00215778"/>
    <w:rsid w:val="002159F9"/>
    <w:rsid w:val="00215A86"/>
    <w:rsid w:val="00215A92"/>
    <w:rsid w:val="00215BA6"/>
    <w:rsid w:val="00215D79"/>
    <w:rsid w:val="002162F7"/>
    <w:rsid w:val="0021642E"/>
    <w:rsid w:val="002164B8"/>
    <w:rsid w:val="002167E4"/>
    <w:rsid w:val="002168C7"/>
    <w:rsid w:val="00216944"/>
    <w:rsid w:val="00216F2E"/>
    <w:rsid w:val="00217447"/>
    <w:rsid w:val="002178F2"/>
    <w:rsid w:val="00217A08"/>
    <w:rsid w:val="00217A10"/>
    <w:rsid w:val="00220036"/>
    <w:rsid w:val="002201C8"/>
    <w:rsid w:val="00220317"/>
    <w:rsid w:val="00220528"/>
    <w:rsid w:val="0022081F"/>
    <w:rsid w:val="002208AA"/>
    <w:rsid w:val="00220B04"/>
    <w:rsid w:val="00220C37"/>
    <w:rsid w:val="00220DD5"/>
    <w:rsid w:val="00221462"/>
    <w:rsid w:val="002217F2"/>
    <w:rsid w:val="00221802"/>
    <w:rsid w:val="002219B0"/>
    <w:rsid w:val="00221A15"/>
    <w:rsid w:val="00221CBA"/>
    <w:rsid w:val="00221F1E"/>
    <w:rsid w:val="00222735"/>
    <w:rsid w:val="0022293F"/>
    <w:rsid w:val="00222CE9"/>
    <w:rsid w:val="00223024"/>
    <w:rsid w:val="0022352B"/>
    <w:rsid w:val="00223E26"/>
    <w:rsid w:val="002240E4"/>
    <w:rsid w:val="00224343"/>
    <w:rsid w:val="00224499"/>
    <w:rsid w:val="002246CB"/>
    <w:rsid w:val="002249FF"/>
    <w:rsid w:val="00224D8A"/>
    <w:rsid w:val="00224F7F"/>
    <w:rsid w:val="00224FD4"/>
    <w:rsid w:val="0022501C"/>
    <w:rsid w:val="0022535B"/>
    <w:rsid w:val="00225393"/>
    <w:rsid w:val="00225ED7"/>
    <w:rsid w:val="0022662D"/>
    <w:rsid w:val="002266C3"/>
    <w:rsid w:val="002266F6"/>
    <w:rsid w:val="002267EC"/>
    <w:rsid w:val="00226A6A"/>
    <w:rsid w:val="00226EAD"/>
    <w:rsid w:val="00226FC8"/>
    <w:rsid w:val="0022704B"/>
    <w:rsid w:val="002271BF"/>
    <w:rsid w:val="0022751A"/>
    <w:rsid w:val="002277F0"/>
    <w:rsid w:val="00227EDD"/>
    <w:rsid w:val="002302A1"/>
    <w:rsid w:val="0023038F"/>
    <w:rsid w:val="00230437"/>
    <w:rsid w:val="002304D0"/>
    <w:rsid w:val="002309CA"/>
    <w:rsid w:val="00230AEF"/>
    <w:rsid w:val="00230D93"/>
    <w:rsid w:val="00230FCD"/>
    <w:rsid w:val="00231670"/>
    <w:rsid w:val="00231924"/>
    <w:rsid w:val="002319FB"/>
    <w:rsid w:val="00231D98"/>
    <w:rsid w:val="00231F7C"/>
    <w:rsid w:val="0023201C"/>
    <w:rsid w:val="002320CD"/>
    <w:rsid w:val="0023235E"/>
    <w:rsid w:val="002323A9"/>
    <w:rsid w:val="0023268A"/>
    <w:rsid w:val="00232776"/>
    <w:rsid w:val="00232DEF"/>
    <w:rsid w:val="00233108"/>
    <w:rsid w:val="002334C7"/>
    <w:rsid w:val="002336E9"/>
    <w:rsid w:val="00233805"/>
    <w:rsid w:val="00233B4D"/>
    <w:rsid w:val="00233CDD"/>
    <w:rsid w:val="00233E69"/>
    <w:rsid w:val="00234089"/>
    <w:rsid w:val="00234812"/>
    <w:rsid w:val="00234E03"/>
    <w:rsid w:val="00234FE4"/>
    <w:rsid w:val="00235002"/>
    <w:rsid w:val="0023504C"/>
    <w:rsid w:val="002350FF"/>
    <w:rsid w:val="002351C3"/>
    <w:rsid w:val="002355CA"/>
    <w:rsid w:val="0023562C"/>
    <w:rsid w:val="00235726"/>
    <w:rsid w:val="002358D1"/>
    <w:rsid w:val="00235BBA"/>
    <w:rsid w:val="00235BC1"/>
    <w:rsid w:val="00235CF9"/>
    <w:rsid w:val="00235E2A"/>
    <w:rsid w:val="00236117"/>
    <w:rsid w:val="0023632A"/>
    <w:rsid w:val="002367D2"/>
    <w:rsid w:val="00236A9A"/>
    <w:rsid w:val="00236C5F"/>
    <w:rsid w:val="00236D44"/>
    <w:rsid w:val="00236F33"/>
    <w:rsid w:val="002372D2"/>
    <w:rsid w:val="002374FC"/>
    <w:rsid w:val="002375B1"/>
    <w:rsid w:val="0023762A"/>
    <w:rsid w:val="00237D14"/>
    <w:rsid w:val="00237F30"/>
    <w:rsid w:val="00237F5D"/>
    <w:rsid w:val="002400FC"/>
    <w:rsid w:val="00240225"/>
    <w:rsid w:val="0024024D"/>
    <w:rsid w:val="00240577"/>
    <w:rsid w:val="00240644"/>
    <w:rsid w:val="00240A40"/>
    <w:rsid w:val="00240C3F"/>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B88"/>
    <w:rsid w:val="00243F3D"/>
    <w:rsid w:val="0024443A"/>
    <w:rsid w:val="002448B7"/>
    <w:rsid w:val="002449BE"/>
    <w:rsid w:val="00244A39"/>
    <w:rsid w:val="00244BB0"/>
    <w:rsid w:val="00244D6F"/>
    <w:rsid w:val="0024549A"/>
    <w:rsid w:val="00245B45"/>
    <w:rsid w:val="00245E29"/>
    <w:rsid w:val="00245EE7"/>
    <w:rsid w:val="0024642D"/>
    <w:rsid w:val="0024679D"/>
    <w:rsid w:val="00246A43"/>
    <w:rsid w:val="002474B7"/>
    <w:rsid w:val="002475F9"/>
    <w:rsid w:val="00247BA2"/>
    <w:rsid w:val="00247D94"/>
    <w:rsid w:val="00250097"/>
    <w:rsid w:val="002500CA"/>
    <w:rsid w:val="00250606"/>
    <w:rsid w:val="00250F19"/>
    <w:rsid w:val="00250F42"/>
    <w:rsid w:val="00251123"/>
    <w:rsid w:val="0025123B"/>
    <w:rsid w:val="0025130D"/>
    <w:rsid w:val="00251337"/>
    <w:rsid w:val="00251492"/>
    <w:rsid w:val="00252079"/>
    <w:rsid w:val="002521C8"/>
    <w:rsid w:val="0025260D"/>
    <w:rsid w:val="002528FD"/>
    <w:rsid w:val="00252C8A"/>
    <w:rsid w:val="00252C9A"/>
    <w:rsid w:val="0025324A"/>
    <w:rsid w:val="00253488"/>
    <w:rsid w:val="002534EE"/>
    <w:rsid w:val="0025376D"/>
    <w:rsid w:val="002537AE"/>
    <w:rsid w:val="0025392B"/>
    <w:rsid w:val="00253F6A"/>
    <w:rsid w:val="002542D2"/>
    <w:rsid w:val="0025457D"/>
    <w:rsid w:val="00254865"/>
    <w:rsid w:val="00255134"/>
    <w:rsid w:val="002551DB"/>
    <w:rsid w:val="002552F8"/>
    <w:rsid w:val="00255398"/>
    <w:rsid w:val="0025551D"/>
    <w:rsid w:val="002556C0"/>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93C"/>
    <w:rsid w:val="00261CE0"/>
    <w:rsid w:val="00261E45"/>
    <w:rsid w:val="00261FC1"/>
    <w:rsid w:val="00261FFF"/>
    <w:rsid w:val="0026210C"/>
    <w:rsid w:val="00262234"/>
    <w:rsid w:val="0026291C"/>
    <w:rsid w:val="00262941"/>
    <w:rsid w:val="00262AAD"/>
    <w:rsid w:val="00263042"/>
    <w:rsid w:val="002632A4"/>
    <w:rsid w:val="00263339"/>
    <w:rsid w:val="0026383A"/>
    <w:rsid w:val="00263CB7"/>
    <w:rsid w:val="00263F4C"/>
    <w:rsid w:val="00263F83"/>
    <w:rsid w:val="0026400A"/>
    <w:rsid w:val="0026419C"/>
    <w:rsid w:val="002647E9"/>
    <w:rsid w:val="00264822"/>
    <w:rsid w:val="00264D7A"/>
    <w:rsid w:val="00264E34"/>
    <w:rsid w:val="00264F51"/>
    <w:rsid w:val="00265031"/>
    <w:rsid w:val="002652DE"/>
    <w:rsid w:val="00265372"/>
    <w:rsid w:val="002653DF"/>
    <w:rsid w:val="00265711"/>
    <w:rsid w:val="002657A5"/>
    <w:rsid w:val="00266043"/>
    <w:rsid w:val="00266391"/>
    <w:rsid w:val="00266488"/>
    <w:rsid w:val="00266513"/>
    <w:rsid w:val="0026659C"/>
    <w:rsid w:val="002666CC"/>
    <w:rsid w:val="00266AC2"/>
    <w:rsid w:val="00266E91"/>
    <w:rsid w:val="00267120"/>
    <w:rsid w:val="00267400"/>
    <w:rsid w:val="00267821"/>
    <w:rsid w:val="00267935"/>
    <w:rsid w:val="00267C0B"/>
    <w:rsid w:val="00267E91"/>
    <w:rsid w:val="00270051"/>
    <w:rsid w:val="002700D6"/>
    <w:rsid w:val="00270C12"/>
    <w:rsid w:val="00270C3B"/>
    <w:rsid w:val="00270DDF"/>
    <w:rsid w:val="0027147C"/>
    <w:rsid w:val="00271582"/>
    <w:rsid w:val="00271E3F"/>
    <w:rsid w:val="00272142"/>
    <w:rsid w:val="00272B02"/>
    <w:rsid w:val="00272BFE"/>
    <w:rsid w:val="00272DC0"/>
    <w:rsid w:val="0027317D"/>
    <w:rsid w:val="002732FB"/>
    <w:rsid w:val="00273371"/>
    <w:rsid w:val="00273C2B"/>
    <w:rsid w:val="00273CBB"/>
    <w:rsid w:val="0027402B"/>
    <w:rsid w:val="002744D9"/>
    <w:rsid w:val="0027469B"/>
    <w:rsid w:val="0027471A"/>
    <w:rsid w:val="002748F2"/>
    <w:rsid w:val="00274F85"/>
    <w:rsid w:val="00275283"/>
    <w:rsid w:val="00275490"/>
    <w:rsid w:val="002757F9"/>
    <w:rsid w:val="00275875"/>
    <w:rsid w:val="0027587D"/>
    <w:rsid w:val="00275B20"/>
    <w:rsid w:val="00275D36"/>
    <w:rsid w:val="0027602B"/>
    <w:rsid w:val="002764ED"/>
    <w:rsid w:val="002765FA"/>
    <w:rsid w:val="002769D2"/>
    <w:rsid w:val="00276D7B"/>
    <w:rsid w:val="00276E29"/>
    <w:rsid w:val="002774EB"/>
    <w:rsid w:val="0027765B"/>
    <w:rsid w:val="0027792C"/>
    <w:rsid w:val="002779E6"/>
    <w:rsid w:val="00277F31"/>
    <w:rsid w:val="002805D5"/>
    <w:rsid w:val="00280637"/>
    <w:rsid w:val="00280C34"/>
    <w:rsid w:val="00280F88"/>
    <w:rsid w:val="002810AC"/>
    <w:rsid w:val="002811E0"/>
    <w:rsid w:val="0028188A"/>
    <w:rsid w:val="00281B99"/>
    <w:rsid w:val="00281EAC"/>
    <w:rsid w:val="00281F72"/>
    <w:rsid w:val="00281FC1"/>
    <w:rsid w:val="0028253E"/>
    <w:rsid w:val="002828DB"/>
    <w:rsid w:val="002829B6"/>
    <w:rsid w:val="002829C2"/>
    <w:rsid w:val="00282CD7"/>
    <w:rsid w:val="00283282"/>
    <w:rsid w:val="00283393"/>
    <w:rsid w:val="00283470"/>
    <w:rsid w:val="0028348B"/>
    <w:rsid w:val="00283629"/>
    <w:rsid w:val="00283B28"/>
    <w:rsid w:val="00283BC5"/>
    <w:rsid w:val="00283F3F"/>
    <w:rsid w:val="00283FC1"/>
    <w:rsid w:val="00284074"/>
    <w:rsid w:val="0028408B"/>
    <w:rsid w:val="002842F1"/>
    <w:rsid w:val="00284335"/>
    <w:rsid w:val="00284336"/>
    <w:rsid w:val="002843F2"/>
    <w:rsid w:val="0028443E"/>
    <w:rsid w:val="00284616"/>
    <w:rsid w:val="002848DF"/>
    <w:rsid w:val="00284B11"/>
    <w:rsid w:val="00284C5E"/>
    <w:rsid w:val="00284EA1"/>
    <w:rsid w:val="002852AA"/>
    <w:rsid w:val="0028556F"/>
    <w:rsid w:val="00285575"/>
    <w:rsid w:val="0028559C"/>
    <w:rsid w:val="00285601"/>
    <w:rsid w:val="002857BE"/>
    <w:rsid w:val="002857E1"/>
    <w:rsid w:val="00285B6B"/>
    <w:rsid w:val="00286180"/>
    <w:rsid w:val="00286249"/>
    <w:rsid w:val="00286335"/>
    <w:rsid w:val="0028718F"/>
    <w:rsid w:val="0028721E"/>
    <w:rsid w:val="0028722B"/>
    <w:rsid w:val="002876D9"/>
    <w:rsid w:val="00287928"/>
    <w:rsid w:val="002879BD"/>
    <w:rsid w:val="00287B86"/>
    <w:rsid w:val="00287C95"/>
    <w:rsid w:val="00287F64"/>
    <w:rsid w:val="0029020B"/>
    <w:rsid w:val="0029068C"/>
    <w:rsid w:val="002906CC"/>
    <w:rsid w:val="002907FF"/>
    <w:rsid w:val="002908CF"/>
    <w:rsid w:val="00290943"/>
    <w:rsid w:val="0029098F"/>
    <w:rsid w:val="00290AD6"/>
    <w:rsid w:val="00290B52"/>
    <w:rsid w:val="00290D22"/>
    <w:rsid w:val="00290D72"/>
    <w:rsid w:val="00290E19"/>
    <w:rsid w:val="00291065"/>
    <w:rsid w:val="0029109D"/>
    <w:rsid w:val="00291EEE"/>
    <w:rsid w:val="00291FAB"/>
    <w:rsid w:val="00292372"/>
    <w:rsid w:val="002923AE"/>
    <w:rsid w:val="0029298A"/>
    <w:rsid w:val="00292A6B"/>
    <w:rsid w:val="00292D3D"/>
    <w:rsid w:val="00292FB6"/>
    <w:rsid w:val="00293658"/>
    <w:rsid w:val="002936E0"/>
    <w:rsid w:val="002937F6"/>
    <w:rsid w:val="00294112"/>
    <w:rsid w:val="00294291"/>
    <w:rsid w:val="0029432B"/>
    <w:rsid w:val="002945AB"/>
    <w:rsid w:val="00294808"/>
    <w:rsid w:val="00294D7B"/>
    <w:rsid w:val="00294E80"/>
    <w:rsid w:val="00294EBE"/>
    <w:rsid w:val="00294FB0"/>
    <w:rsid w:val="00294FE2"/>
    <w:rsid w:val="00295032"/>
    <w:rsid w:val="00295200"/>
    <w:rsid w:val="002954D1"/>
    <w:rsid w:val="00295711"/>
    <w:rsid w:val="002959AB"/>
    <w:rsid w:val="00295B12"/>
    <w:rsid w:val="00295BC4"/>
    <w:rsid w:val="00295D65"/>
    <w:rsid w:val="0029616C"/>
    <w:rsid w:val="00296275"/>
    <w:rsid w:val="002963CC"/>
    <w:rsid w:val="002964B1"/>
    <w:rsid w:val="002966E1"/>
    <w:rsid w:val="002967FF"/>
    <w:rsid w:val="00296B35"/>
    <w:rsid w:val="00296C50"/>
    <w:rsid w:val="00296EEB"/>
    <w:rsid w:val="00296F47"/>
    <w:rsid w:val="00297072"/>
    <w:rsid w:val="00297289"/>
    <w:rsid w:val="00297379"/>
    <w:rsid w:val="002973A7"/>
    <w:rsid w:val="002973F2"/>
    <w:rsid w:val="00297695"/>
    <w:rsid w:val="00297932"/>
    <w:rsid w:val="0029796A"/>
    <w:rsid w:val="00297ADF"/>
    <w:rsid w:val="00297DFC"/>
    <w:rsid w:val="002A00BD"/>
    <w:rsid w:val="002A044A"/>
    <w:rsid w:val="002A08BF"/>
    <w:rsid w:val="002A08E8"/>
    <w:rsid w:val="002A0F05"/>
    <w:rsid w:val="002A1445"/>
    <w:rsid w:val="002A14D2"/>
    <w:rsid w:val="002A1603"/>
    <w:rsid w:val="002A16D4"/>
    <w:rsid w:val="002A193B"/>
    <w:rsid w:val="002A1FD7"/>
    <w:rsid w:val="002A2231"/>
    <w:rsid w:val="002A2463"/>
    <w:rsid w:val="002A2505"/>
    <w:rsid w:val="002A25A6"/>
    <w:rsid w:val="002A26AD"/>
    <w:rsid w:val="002A272B"/>
    <w:rsid w:val="002A2D3A"/>
    <w:rsid w:val="002A2F54"/>
    <w:rsid w:val="002A2F6F"/>
    <w:rsid w:val="002A3162"/>
    <w:rsid w:val="002A31EB"/>
    <w:rsid w:val="002A31FF"/>
    <w:rsid w:val="002A369E"/>
    <w:rsid w:val="002A3841"/>
    <w:rsid w:val="002A3F2C"/>
    <w:rsid w:val="002A40BA"/>
    <w:rsid w:val="002A40C2"/>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17"/>
    <w:rsid w:val="002A7265"/>
    <w:rsid w:val="002A7403"/>
    <w:rsid w:val="002A76FF"/>
    <w:rsid w:val="002A7A27"/>
    <w:rsid w:val="002A7A39"/>
    <w:rsid w:val="002A7BE3"/>
    <w:rsid w:val="002A7BF4"/>
    <w:rsid w:val="002A7D5B"/>
    <w:rsid w:val="002A7E22"/>
    <w:rsid w:val="002A7EF3"/>
    <w:rsid w:val="002B04DD"/>
    <w:rsid w:val="002B05C0"/>
    <w:rsid w:val="002B0C69"/>
    <w:rsid w:val="002B0E13"/>
    <w:rsid w:val="002B0E2A"/>
    <w:rsid w:val="002B0ECE"/>
    <w:rsid w:val="002B0F05"/>
    <w:rsid w:val="002B1355"/>
    <w:rsid w:val="002B16E5"/>
    <w:rsid w:val="002B1786"/>
    <w:rsid w:val="002B2058"/>
    <w:rsid w:val="002B2A7F"/>
    <w:rsid w:val="002B2BD4"/>
    <w:rsid w:val="002B3456"/>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35"/>
    <w:rsid w:val="002B606C"/>
    <w:rsid w:val="002B625B"/>
    <w:rsid w:val="002B6300"/>
    <w:rsid w:val="002B647E"/>
    <w:rsid w:val="002B65EE"/>
    <w:rsid w:val="002B6889"/>
    <w:rsid w:val="002B6A6C"/>
    <w:rsid w:val="002B6CFA"/>
    <w:rsid w:val="002B6E5C"/>
    <w:rsid w:val="002B713A"/>
    <w:rsid w:val="002B740F"/>
    <w:rsid w:val="002B7DA6"/>
    <w:rsid w:val="002C0485"/>
    <w:rsid w:val="002C0611"/>
    <w:rsid w:val="002C064F"/>
    <w:rsid w:val="002C06CD"/>
    <w:rsid w:val="002C09B1"/>
    <w:rsid w:val="002C0A86"/>
    <w:rsid w:val="002C0AD8"/>
    <w:rsid w:val="002C0BBC"/>
    <w:rsid w:val="002C102C"/>
    <w:rsid w:val="002C10FA"/>
    <w:rsid w:val="002C1175"/>
    <w:rsid w:val="002C153A"/>
    <w:rsid w:val="002C2064"/>
    <w:rsid w:val="002C2152"/>
    <w:rsid w:val="002C34CC"/>
    <w:rsid w:val="002C386A"/>
    <w:rsid w:val="002C39B6"/>
    <w:rsid w:val="002C3DF6"/>
    <w:rsid w:val="002C3EF3"/>
    <w:rsid w:val="002C3F11"/>
    <w:rsid w:val="002C3F42"/>
    <w:rsid w:val="002C44FE"/>
    <w:rsid w:val="002C4A8E"/>
    <w:rsid w:val="002C4A97"/>
    <w:rsid w:val="002C4FFF"/>
    <w:rsid w:val="002C514A"/>
    <w:rsid w:val="002C5A06"/>
    <w:rsid w:val="002C6048"/>
    <w:rsid w:val="002C6631"/>
    <w:rsid w:val="002C695E"/>
    <w:rsid w:val="002C6FCD"/>
    <w:rsid w:val="002C6FCE"/>
    <w:rsid w:val="002C7007"/>
    <w:rsid w:val="002C701E"/>
    <w:rsid w:val="002C70A0"/>
    <w:rsid w:val="002C7226"/>
    <w:rsid w:val="002C7996"/>
    <w:rsid w:val="002C7C12"/>
    <w:rsid w:val="002C7F6B"/>
    <w:rsid w:val="002D039C"/>
    <w:rsid w:val="002D060A"/>
    <w:rsid w:val="002D0779"/>
    <w:rsid w:val="002D0B39"/>
    <w:rsid w:val="002D0FD9"/>
    <w:rsid w:val="002D167E"/>
    <w:rsid w:val="002D1C60"/>
    <w:rsid w:val="002D22B3"/>
    <w:rsid w:val="002D2341"/>
    <w:rsid w:val="002D234B"/>
    <w:rsid w:val="002D241A"/>
    <w:rsid w:val="002D24F8"/>
    <w:rsid w:val="002D29F1"/>
    <w:rsid w:val="002D2ADC"/>
    <w:rsid w:val="002D2B50"/>
    <w:rsid w:val="002D2E76"/>
    <w:rsid w:val="002D2ED6"/>
    <w:rsid w:val="002D2F18"/>
    <w:rsid w:val="002D34F0"/>
    <w:rsid w:val="002D360B"/>
    <w:rsid w:val="002D38E4"/>
    <w:rsid w:val="002D39D1"/>
    <w:rsid w:val="002D3ABE"/>
    <w:rsid w:val="002D3F1D"/>
    <w:rsid w:val="002D3FB3"/>
    <w:rsid w:val="002D401D"/>
    <w:rsid w:val="002D4159"/>
    <w:rsid w:val="002D44ED"/>
    <w:rsid w:val="002D467E"/>
    <w:rsid w:val="002D47E5"/>
    <w:rsid w:val="002D48EF"/>
    <w:rsid w:val="002D4BCB"/>
    <w:rsid w:val="002D4F7E"/>
    <w:rsid w:val="002D51B7"/>
    <w:rsid w:val="002D52FB"/>
    <w:rsid w:val="002D5301"/>
    <w:rsid w:val="002D5A25"/>
    <w:rsid w:val="002D5D2C"/>
    <w:rsid w:val="002D5D84"/>
    <w:rsid w:val="002D5E76"/>
    <w:rsid w:val="002D6503"/>
    <w:rsid w:val="002D675A"/>
    <w:rsid w:val="002D6C15"/>
    <w:rsid w:val="002D6EC9"/>
    <w:rsid w:val="002D6F85"/>
    <w:rsid w:val="002D6FF6"/>
    <w:rsid w:val="002D749C"/>
    <w:rsid w:val="002D76E1"/>
    <w:rsid w:val="002D779B"/>
    <w:rsid w:val="002D77C0"/>
    <w:rsid w:val="002D79E7"/>
    <w:rsid w:val="002D7B7B"/>
    <w:rsid w:val="002E0C87"/>
    <w:rsid w:val="002E0CED"/>
    <w:rsid w:val="002E0E39"/>
    <w:rsid w:val="002E117C"/>
    <w:rsid w:val="002E1997"/>
    <w:rsid w:val="002E1BA6"/>
    <w:rsid w:val="002E1D7D"/>
    <w:rsid w:val="002E207A"/>
    <w:rsid w:val="002E2233"/>
    <w:rsid w:val="002E226E"/>
    <w:rsid w:val="002E230D"/>
    <w:rsid w:val="002E246D"/>
    <w:rsid w:val="002E27CC"/>
    <w:rsid w:val="002E2B7F"/>
    <w:rsid w:val="002E3326"/>
    <w:rsid w:val="002E3330"/>
    <w:rsid w:val="002E33C5"/>
    <w:rsid w:val="002E342A"/>
    <w:rsid w:val="002E38B4"/>
    <w:rsid w:val="002E3A88"/>
    <w:rsid w:val="002E3AE1"/>
    <w:rsid w:val="002E3D2D"/>
    <w:rsid w:val="002E3EB2"/>
    <w:rsid w:val="002E4010"/>
    <w:rsid w:val="002E407C"/>
    <w:rsid w:val="002E4934"/>
    <w:rsid w:val="002E547C"/>
    <w:rsid w:val="002E54CB"/>
    <w:rsid w:val="002E557A"/>
    <w:rsid w:val="002E57A7"/>
    <w:rsid w:val="002E57AC"/>
    <w:rsid w:val="002E585A"/>
    <w:rsid w:val="002E591A"/>
    <w:rsid w:val="002E5D39"/>
    <w:rsid w:val="002E5F3B"/>
    <w:rsid w:val="002E63F4"/>
    <w:rsid w:val="002E65ED"/>
    <w:rsid w:val="002E69B9"/>
    <w:rsid w:val="002E6AB8"/>
    <w:rsid w:val="002E70AE"/>
    <w:rsid w:val="002E73A4"/>
    <w:rsid w:val="002E76C4"/>
    <w:rsid w:val="002E76D1"/>
    <w:rsid w:val="002E7942"/>
    <w:rsid w:val="002E7A06"/>
    <w:rsid w:val="002E7E40"/>
    <w:rsid w:val="002F001C"/>
    <w:rsid w:val="002F006F"/>
    <w:rsid w:val="002F01DF"/>
    <w:rsid w:val="002F07CF"/>
    <w:rsid w:val="002F1242"/>
    <w:rsid w:val="002F159C"/>
    <w:rsid w:val="002F17B1"/>
    <w:rsid w:val="002F1883"/>
    <w:rsid w:val="002F1AE7"/>
    <w:rsid w:val="002F1C81"/>
    <w:rsid w:val="002F29BE"/>
    <w:rsid w:val="002F2D3B"/>
    <w:rsid w:val="002F32CD"/>
    <w:rsid w:val="002F3320"/>
    <w:rsid w:val="002F336C"/>
    <w:rsid w:val="002F33AF"/>
    <w:rsid w:val="002F3814"/>
    <w:rsid w:val="002F458A"/>
    <w:rsid w:val="002F49BF"/>
    <w:rsid w:val="002F502C"/>
    <w:rsid w:val="002F52CA"/>
    <w:rsid w:val="002F58BB"/>
    <w:rsid w:val="002F58EF"/>
    <w:rsid w:val="002F5C4C"/>
    <w:rsid w:val="002F5FFC"/>
    <w:rsid w:val="002F61F7"/>
    <w:rsid w:val="002F6455"/>
    <w:rsid w:val="002F64A7"/>
    <w:rsid w:val="002F64EB"/>
    <w:rsid w:val="002F6557"/>
    <w:rsid w:val="002F6749"/>
    <w:rsid w:val="002F68B8"/>
    <w:rsid w:val="002F6B73"/>
    <w:rsid w:val="002F7113"/>
    <w:rsid w:val="002F7130"/>
    <w:rsid w:val="002F7234"/>
    <w:rsid w:val="002F725A"/>
    <w:rsid w:val="002F73F8"/>
    <w:rsid w:val="002F7699"/>
    <w:rsid w:val="002F7884"/>
    <w:rsid w:val="002F7E8E"/>
    <w:rsid w:val="002F7EFE"/>
    <w:rsid w:val="003001A9"/>
    <w:rsid w:val="00300587"/>
    <w:rsid w:val="00300636"/>
    <w:rsid w:val="003006D4"/>
    <w:rsid w:val="0030117A"/>
    <w:rsid w:val="003013C6"/>
    <w:rsid w:val="003013F3"/>
    <w:rsid w:val="00301813"/>
    <w:rsid w:val="00301925"/>
    <w:rsid w:val="00301E6C"/>
    <w:rsid w:val="00301F91"/>
    <w:rsid w:val="003020B9"/>
    <w:rsid w:val="003021A0"/>
    <w:rsid w:val="00302418"/>
    <w:rsid w:val="003026F9"/>
    <w:rsid w:val="00302898"/>
    <w:rsid w:val="003028F5"/>
    <w:rsid w:val="00302B93"/>
    <w:rsid w:val="0030323B"/>
    <w:rsid w:val="00303268"/>
    <w:rsid w:val="0030333D"/>
    <w:rsid w:val="0030364C"/>
    <w:rsid w:val="00303770"/>
    <w:rsid w:val="0030399A"/>
    <w:rsid w:val="00303CBA"/>
    <w:rsid w:val="00303DFE"/>
    <w:rsid w:val="00303E83"/>
    <w:rsid w:val="00303E99"/>
    <w:rsid w:val="00303E9D"/>
    <w:rsid w:val="00303EB2"/>
    <w:rsid w:val="00303F3A"/>
    <w:rsid w:val="00303FF4"/>
    <w:rsid w:val="00304041"/>
    <w:rsid w:val="003040AF"/>
    <w:rsid w:val="00304180"/>
    <w:rsid w:val="003041FA"/>
    <w:rsid w:val="0030465D"/>
    <w:rsid w:val="00304D97"/>
    <w:rsid w:val="00305034"/>
    <w:rsid w:val="00305152"/>
    <w:rsid w:val="00305172"/>
    <w:rsid w:val="003053D1"/>
    <w:rsid w:val="00305479"/>
    <w:rsid w:val="00305825"/>
    <w:rsid w:val="00305C69"/>
    <w:rsid w:val="00306044"/>
    <w:rsid w:val="00306102"/>
    <w:rsid w:val="0030612D"/>
    <w:rsid w:val="00306378"/>
    <w:rsid w:val="00306694"/>
    <w:rsid w:val="00306CA1"/>
    <w:rsid w:val="0030705C"/>
    <w:rsid w:val="003070AB"/>
    <w:rsid w:val="003070D7"/>
    <w:rsid w:val="003075AD"/>
    <w:rsid w:val="003075CD"/>
    <w:rsid w:val="0030765D"/>
    <w:rsid w:val="00307A6F"/>
    <w:rsid w:val="00307C73"/>
    <w:rsid w:val="00307D34"/>
    <w:rsid w:val="00307EB7"/>
    <w:rsid w:val="00307F4F"/>
    <w:rsid w:val="00310137"/>
    <w:rsid w:val="0031057C"/>
    <w:rsid w:val="003107BA"/>
    <w:rsid w:val="00310B31"/>
    <w:rsid w:val="00310C3D"/>
    <w:rsid w:val="00310EF1"/>
    <w:rsid w:val="00310F53"/>
    <w:rsid w:val="003110E2"/>
    <w:rsid w:val="003112EE"/>
    <w:rsid w:val="00311401"/>
    <w:rsid w:val="0031181D"/>
    <w:rsid w:val="00311EB0"/>
    <w:rsid w:val="00311FB5"/>
    <w:rsid w:val="003128A2"/>
    <w:rsid w:val="00312CBE"/>
    <w:rsid w:val="00312E27"/>
    <w:rsid w:val="003136E8"/>
    <w:rsid w:val="003137B1"/>
    <w:rsid w:val="00313C61"/>
    <w:rsid w:val="00313D42"/>
    <w:rsid w:val="00313EA8"/>
    <w:rsid w:val="003141A2"/>
    <w:rsid w:val="0031489E"/>
    <w:rsid w:val="00314947"/>
    <w:rsid w:val="00314E2C"/>
    <w:rsid w:val="0031537D"/>
    <w:rsid w:val="00315761"/>
    <w:rsid w:val="00315C66"/>
    <w:rsid w:val="00315EF8"/>
    <w:rsid w:val="00316532"/>
    <w:rsid w:val="00316B54"/>
    <w:rsid w:val="00316C41"/>
    <w:rsid w:val="00316FFF"/>
    <w:rsid w:val="0031746D"/>
    <w:rsid w:val="003174F5"/>
    <w:rsid w:val="0031756A"/>
    <w:rsid w:val="0031797F"/>
    <w:rsid w:val="00317A26"/>
    <w:rsid w:val="00317C8E"/>
    <w:rsid w:val="00320084"/>
    <w:rsid w:val="003202B9"/>
    <w:rsid w:val="00320396"/>
    <w:rsid w:val="00320954"/>
    <w:rsid w:val="00321104"/>
    <w:rsid w:val="0032153D"/>
    <w:rsid w:val="00321680"/>
    <w:rsid w:val="0032168A"/>
    <w:rsid w:val="00321742"/>
    <w:rsid w:val="003218DC"/>
    <w:rsid w:val="0032194D"/>
    <w:rsid w:val="00321A3E"/>
    <w:rsid w:val="00321BB0"/>
    <w:rsid w:val="00321F9C"/>
    <w:rsid w:val="0032249A"/>
    <w:rsid w:val="0032254D"/>
    <w:rsid w:val="003229C8"/>
    <w:rsid w:val="00322C82"/>
    <w:rsid w:val="00323131"/>
    <w:rsid w:val="00323587"/>
    <w:rsid w:val="003237B9"/>
    <w:rsid w:val="0032384B"/>
    <w:rsid w:val="00323B32"/>
    <w:rsid w:val="00323F4C"/>
    <w:rsid w:val="003244E3"/>
    <w:rsid w:val="00324E64"/>
    <w:rsid w:val="003252B5"/>
    <w:rsid w:val="00325444"/>
    <w:rsid w:val="00325781"/>
    <w:rsid w:val="00325AA7"/>
    <w:rsid w:val="00325BC7"/>
    <w:rsid w:val="00325ECC"/>
    <w:rsid w:val="00325FD5"/>
    <w:rsid w:val="003260A4"/>
    <w:rsid w:val="00326477"/>
    <w:rsid w:val="0032649C"/>
    <w:rsid w:val="00326FC0"/>
    <w:rsid w:val="00327145"/>
    <w:rsid w:val="003271DF"/>
    <w:rsid w:val="00327289"/>
    <w:rsid w:val="00327400"/>
    <w:rsid w:val="003274C3"/>
    <w:rsid w:val="00327527"/>
    <w:rsid w:val="00327675"/>
    <w:rsid w:val="00327B1A"/>
    <w:rsid w:val="003301A2"/>
    <w:rsid w:val="00330A80"/>
    <w:rsid w:val="003310BD"/>
    <w:rsid w:val="00331200"/>
    <w:rsid w:val="003317CC"/>
    <w:rsid w:val="00331B62"/>
    <w:rsid w:val="00331EE1"/>
    <w:rsid w:val="00331F7C"/>
    <w:rsid w:val="0033207E"/>
    <w:rsid w:val="00332515"/>
    <w:rsid w:val="00332BEE"/>
    <w:rsid w:val="00332F99"/>
    <w:rsid w:val="00332FFB"/>
    <w:rsid w:val="003335D6"/>
    <w:rsid w:val="00333775"/>
    <w:rsid w:val="003337B1"/>
    <w:rsid w:val="003339A0"/>
    <w:rsid w:val="00333EC4"/>
    <w:rsid w:val="00333ECE"/>
    <w:rsid w:val="00334370"/>
    <w:rsid w:val="003343D5"/>
    <w:rsid w:val="00334CA0"/>
    <w:rsid w:val="00334F22"/>
    <w:rsid w:val="00334FF0"/>
    <w:rsid w:val="0033536B"/>
    <w:rsid w:val="0033546E"/>
    <w:rsid w:val="003354DE"/>
    <w:rsid w:val="003354F6"/>
    <w:rsid w:val="003356A5"/>
    <w:rsid w:val="00335891"/>
    <w:rsid w:val="0033591D"/>
    <w:rsid w:val="00335C1A"/>
    <w:rsid w:val="00335FAF"/>
    <w:rsid w:val="0033609C"/>
    <w:rsid w:val="003364AE"/>
    <w:rsid w:val="003364DF"/>
    <w:rsid w:val="00336590"/>
    <w:rsid w:val="003367B4"/>
    <w:rsid w:val="00336817"/>
    <w:rsid w:val="00337458"/>
    <w:rsid w:val="003374C9"/>
    <w:rsid w:val="003379EB"/>
    <w:rsid w:val="00337C17"/>
    <w:rsid w:val="0034024A"/>
    <w:rsid w:val="0034036F"/>
    <w:rsid w:val="00340508"/>
    <w:rsid w:val="00340781"/>
    <w:rsid w:val="003408AF"/>
    <w:rsid w:val="00340959"/>
    <w:rsid w:val="00340BB5"/>
    <w:rsid w:val="00340CAA"/>
    <w:rsid w:val="00340F4D"/>
    <w:rsid w:val="00341262"/>
    <w:rsid w:val="00341738"/>
    <w:rsid w:val="00341A6E"/>
    <w:rsid w:val="00341A9D"/>
    <w:rsid w:val="003422C1"/>
    <w:rsid w:val="00342C0A"/>
    <w:rsid w:val="00342D6E"/>
    <w:rsid w:val="00342FA2"/>
    <w:rsid w:val="0034357C"/>
    <w:rsid w:val="00343749"/>
    <w:rsid w:val="003439B3"/>
    <w:rsid w:val="00343A07"/>
    <w:rsid w:val="00343C26"/>
    <w:rsid w:val="00343D3C"/>
    <w:rsid w:val="00343E61"/>
    <w:rsid w:val="00343F4D"/>
    <w:rsid w:val="00344062"/>
    <w:rsid w:val="003441C6"/>
    <w:rsid w:val="00344500"/>
    <w:rsid w:val="00344526"/>
    <w:rsid w:val="00344AF2"/>
    <w:rsid w:val="00344BEB"/>
    <w:rsid w:val="00344CE4"/>
    <w:rsid w:val="003451E4"/>
    <w:rsid w:val="0034557E"/>
    <w:rsid w:val="003459BD"/>
    <w:rsid w:val="00345DA9"/>
    <w:rsid w:val="00345E60"/>
    <w:rsid w:val="00345FEC"/>
    <w:rsid w:val="00346183"/>
    <w:rsid w:val="003462F5"/>
    <w:rsid w:val="00346872"/>
    <w:rsid w:val="00346B0F"/>
    <w:rsid w:val="00346DF1"/>
    <w:rsid w:val="00346E78"/>
    <w:rsid w:val="00347395"/>
    <w:rsid w:val="00347431"/>
    <w:rsid w:val="00347477"/>
    <w:rsid w:val="003474F6"/>
    <w:rsid w:val="0034796A"/>
    <w:rsid w:val="00347C7A"/>
    <w:rsid w:val="00347E78"/>
    <w:rsid w:val="00347EB6"/>
    <w:rsid w:val="00347F47"/>
    <w:rsid w:val="00347FD3"/>
    <w:rsid w:val="00350048"/>
    <w:rsid w:val="0035008E"/>
    <w:rsid w:val="00350213"/>
    <w:rsid w:val="00350584"/>
    <w:rsid w:val="003505B6"/>
    <w:rsid w:val="003508EF"/>
    <w:rsid w:val="00350AE2"/>
    <w:rsid w:val="00350D71"/>
    <w:rsid w:val="003510DF"/>
    <w:rsid w:val="003511E9"/>
    <w:rsid w:val="003518FF"/>
    <w:rsid w:val="003519B8"/>
    <w:rsid w:val="00351C18"/>
    <w:rsid w:val="00351CCA"/>
    <w:rsid w:val="00352A13"/>
    <w:rsid w:val="00352BB8"/>
    <w:rsid w:val="00353309"/>
    <w:rsid w:val="00353736"/>
    <w:rsid w:val="00353907"/>
    <w:rsid w:val="0035399F"/>
    <w:rsid w:val="003539B2"/>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64E2"/>
    <w:rsid w:val="00356BBE"/>
    <w:rsid w:val="00356E1C"/>
    <w:rsid w:val="0035725F"/>
    <w:rsid w:val="00357269"/>
    <w:rsid w:val="00357402"/>
    <w:rsid w:val="003575DB"/>
    <w:rsid w:val="0035767C"/>
    <w:rsid w:val="00357758"/>
    <w:rsid w:val="0035776E"/>
    <w:rsid w:val="003577BE"/>
    <w:rsid w:val="00357DDF"/>
    <w:rsid w:val="003605C2"/>
    <w:rsid w:val="00360660"/>
    <w:rsid w:val="00360AC8"/>
    <w:rsid w:val="00360AEF"/>
    <w:rsid w:val="00360E05"/>
    <w:rsid w:val="0036119E"/>
    <w:rsid w:val="00361CB2"/>
    <w:rsid w:val="00361D12"/>
    <w:rsid w:val="00362038"/>
    <w:rsid w:val="003623A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AA4"/>
    <w:rsid w:val="00364C8A"/>
    <w:rsid w:val="003650E0"/>
    <w:rsid w:val="00365576"/>
    <w:rsid w:val="003655AF"/>
    <w:rsid w:val="003658F5"/>
    <w:rsid w:val="003658FF"/>
    <w:rsid w:val="00365BDD"/>
    <w:rsid w:val="00365D62"/>
    <w:rsid w:val="00365F07"/>
    <w:rsid w:val="00366161"/>
    <w:rsid w:val="0036621E"/>
    <w:rsid w:val="00366496"/>
    <w:rsid w:val="00366637"/>
    <w:rsid w:val="0036671A"/>
    <w:rsid w:val="00366779"/>
    <w:rsid w:val="003669F5"/>
    <w:rsid w:val="00366F79"/>
    <w:rsid w:val="003674C3"/>
    <w:rsid w:val="0036771B"/>
    <w:rsid w:val="00367A5D"/>
    <w:rsid w:val="00367D71"/>
    <w:rsid w:val="00367E6D"/>
    <w:rsid w:val="0037018B"/>
    <w:rsid w:val="00370353"/>
    <w:rsid w:val="0037037F"/>
    <w:rsid w:val="0037063E"/>
    <w:rsid w:val="0037089B"/>
    <w:rsid w:val="00370AC2"/>
    <w:rsid w:val="00370B42"/>
    <w:rsid w:val="00370DA8"/>
    <w:rsid w:val="00370F59"/>
    <w:rsid w:val="00370F90"/>
    <w:rsid w:val="003711C4"/>
    <w:rsid w:val="0037135C"/>
    <w:rsid w:val="00371528"/>
    <w:rsid w:val="0037173D"/>
    <w:rsid w:val="00371806"/>
    <w:rsid w:val="00371BC1"/>
    <w:rsid w:val="00371E02"/>
    <w:rsid w:val="003722BF"/>
    <w:rsid w:val="00372473"/>
    <w:rsid w:val="003724AC"/>
    <w:rsid w:val="003724E2"/>
    <w:rsid w:val="00372662"/>
    <w:rsid w:val="00372DF1"/>
    <w:rsid w:val="00373129"/>
    <w:rsid w:val="00373738"/>
    <w:rsid w:val="00373B78"/>
    <w:rsid w:val="00373CBA"/>
    <w:rsid w:val="00373F24"/>
    <w:rsid w:val="00374382"/>
    <w:rsid w:val="00374499"/>
    <w:rsid w:val="00374604"/>
    <w:rsid w:val="0037468B"/>
    <w:rsid w:val="0037472F"/>
    <w:rsid w:val="00374E2D"/>
    <w:rsid w:val="00374F05"/>
    <w:rsid w:val="00375348"/>
    <w:rsid w:val="00375815"/>
    <w:rsid w:val="003759D4"/>
    <w:rsid w:val="00375AF3"/>
    <w:rsid w:val="00376805"/>
    <w:rsid w:val="00376AC3"/>
    <w:rsid w:val="00376B58"/>
    <w:rsid w:val="00376C86"/>
    <w:rsid w:val="00376F1C"/>
    <w:rsid w:val="003773C0"/>
    <w:rsid w:val="00377492"/>
    <w:rsid w:val="00377563"/>
    <w:rsid w:val="00377825"/>
    <w:rsid w:val="003778FA"/>
    <w:rsid w:val="00377BD4"/>
    <w:rsid w:val="003803F2"/>
    <w:rsid w:val="0038042D"/>
    <w:rsid w:val="00380652"/>
    <w:rsid w:val="003806EE"/>
    <w:rsid w:val="00380FBB"/>
    <w:rsid w:val="003810E8"/>
    <w:rsid w:val="00381265"/>
    <w:rsid w:val="003812F2"/>
    <w:rsid w:val="003817DE"/>
    <w:rsid w:val="00381A55"/>
    <w:rsid w:val="00381FF4"/>
    <w:rsid w:val="00382419"/>
    <w:rsid w:val="00382563"/>
    <w:rsid w:val="0038268F"/>
    <w:rsid w:val="003828D1"/>
    <w:rsid w:val="00382970"/>
    <w:rsid w:val="00382B50"/>
    <w:rsid w:val="00382EED"/>
    <w:rsid w:val="0038340E"/>
    <w:rsid w:val="003834A9"/>
    <w:rsid w:val="003837E9"/>
    <w:rsid w:val="00383C0F"/>
    <w:rsid w:val="003841E2"/>
    <w:rsid w:val="00384507"/>
    <w:rsid w:val="00384770"/>
    <w:rsid w:val="00384882"/>
    <w:rsid w:val="00384894"/>
    <w:rsid w:val="00384A71"/>
    <w:rsid w:val="00384E8E"/>
    <w:rsid w:val="003850E1"/>
    <w:rsid w:val="003852F7"/>
    <w:rsid w:val="00385455"/>
    <w:rsid w:val="00385A73"/>
    <w:rsid w:val="00385F2F"/>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B50"/>
    <w:rsid w:val="00391C84"/>
    <w:rsid w:val="00392078"/>
    <w:rsid w:val="00392137"/>
    <w:rsid w:val="003921D3"/>
    <w:rsid w:val="0039247B"/>
    <w:rsid w:val="003925A7"/>
    <w:rsid w:val="003925F4"/>
    <w:rsid w:val="00392600"/>
    <w:rsid w:val="003929A7"/>
    <w:rsid w:val="00392E91"/>
    <w:rsid w:val="00393494"/>
    <w:rsid w:val="003936E7"/>
    <w:rsid w:val="003938A4"/>
    <w:rsid w:val="003939ED"/>
    <w:rsid w:val="00393EB2"/>
    <w:rsid w:val="003945B1"/>
    <w:rsid w:val="003948FC"/>
    <w:rsid w:val="00394996"/>
    <w:rsid w:val="00394C17"/>
    <w:rsid w:val="00394DD7"/>
    <w:rsid w:val="00395179"/>
    <w:rsid w:val="00395611"/>
    <w:rsid w:val="003956FE"/>
    <w:rsid w:val="00395718"/>
    <w:rsid w:val="00395DAD"/>
    <w:rsid w:val="00396069"/>
    <w:rsid w:val="00396330"/>
    <w:rsid w:val="00396485"/>
    <w:rsid w:val="00396927"/>
    <w:rsid w:val="00396ACA"/>
    <w:rsid w:val="00397098"/>
    <w:rsid w:val="0039711B"/>
    <w:rsid w:val="00397151"/>
    <w:rsid w:val="00397485"/>
    <w:rsid w:val="00397C60"/>
    <w:rsid w:val="00397CEB"/>
    <w:rsid w:val="00397E99"/>
    <w:rsid w:val="003A0910"/>
    <w:rsid w:val="003A0AB4"/>
    <w:rsid w:val="003A0B1C"/>
    <w:rsid w:val="003A0B3C"/>
    <w:rsid w:val="003A0DD1"/>
    <w:rsid w:val="003A0DDB"/>
    <w:rsid w:val="003A0EFD"/>
    <w:rsid w:val="003A0FE2"/>
    <w:rsid w:val="003A10C7"/>
    <w:rsid w:val="003A1241"/>
    <w:rsid w:val="003A135E"/>
    <w:rsid w:val="003A13B4"/>
    <w:rsid w:val="003A14D3"/>
    <w:rsid w:val="003A14E2"/>
    <w:rsid w:val="003A1B87"/>
    <w:rsid w:val="003A1E68"/>
    <w:rsid w:val="003A1FA7"/>
    <w:rsid w:val="003A20C5"/>
    <w:rsid w:val="003A27EC"/>
    <w:rsid w:val="003A29E3"/>
    <w:rsid w:val="003A2BA9"/>
    <w:rsid w:val="003A2C71"/>
    <w:rsid w:val="003A315D"/>
    <w:rsid w:val="003A3432"/>
    <w:rsid w:val="003A34E6"/>
    <w:rsid w:val="003A371A"/>
    <w:rsid w:val="003A3953"/>
    <w:rsid w:val="003A3E7C"/>
    <w:rsid w:val="003A4505"/>
    <w:rsid w:val="003A4A12"/>
    <w:rsid w:val="003A4A72"/>
    <w:rsid w:val="003A4D45"/>
    <w:rsid w:val="003A4EE2"/>
    <w:rsid w:val="003A5032"/>
    <w:rsid w:val="003A51E9"/>
    <w:rsid w:val="003A5215"/>
    <w:rsid w:val="003A5AF4"/>
    <w:rsid w:val="003A5FA5"/>
    <w:rsid w:val="003A61AD"/>
    <w:rsid w:val="003A632B"/>
    <w:rsid w:val="003A64A8"/>
    <w:rsid w:val="003A665E"/>
    <w:rsid w:val="003A6709"/>
    <w:rsid w:val="003A6840"/>
    <w:rsid w:val="003A68F6"/>
    <w:rsid w:val="003A6AA2"/>
    <w:rsid w:val="003A715B"/>
    <w:rsid w:val="003A71D6"/>
    <w:rsid w:val="003A7555"/>
    <w:rsid w:val="003A75E1"/>
    <w:rsid w:val="003A768E"/>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1E5F"/>
    <w:rsid w:val="003B2427"/>
    <w:rsid w:val="003B2808"/>
    <w:rsid w:val="003B28AC"/>
    <w:rsid w:val="003B2B76"/>
    <w:rsid w:val="003B2BBC"/>
    <w:rsid w:val="003B2BCB"/>
    <w:rsid w:val="003B2F27"/>
    <w:rsid w:val="003B2F56"/>
    <w:rsid w:val="003B3125"/>
    <w:rsid w:val="003B3869"/>
    <w:rsid w:val="003B3982"/>
    <w:rsid w:val="003B3A5D"/>
    <w:rsid w:val="003B3D56"/>
    <w:rsid w:val="003B4199"/>
    <w:rsid w:val="003B42D8"/>
    <w:rsid w:val="003B439A"/>
    <w:rsid w:val="003B4618"/>
    <w:rsid w:val="003B4763"/>
    <w:rsid w:val="003B4A0E"/>
    <w:rsid w:val="003B4ED2"/>
    <w:rsid w:val="003B4F25"/>
    <w:rsid w:val="003B4FCC"/>
    <w:rsid w:val="003B53F2"/>
    <w:rsid w:val="003B54F8"/>
    <w:rsid w:val="003B579B"/>
    <w:rsid w:val="003B5A3C"/>
    <w:rsid w:val="003B5DF2"/>
    <w:rsid w:val="003B61E8"/>
    <w:rsid w:val="003B658D"/>
    <w:rsid w:val="003B66E5"/>
    <w:rsid w:val="003B69AD"/>
    <w:rsid w:val="003B6BDF"/>
    <w:rsid w:val="003B6CF2"/>
    <w:rsid w:val="003B6D7F"/>
    <w:rsid w:val="003B6EA8"/>
    <w:rsid w:val="003B6EAD"/>
    <w:rsid w:val="003B6F44"/>
    <w:rsid w:val="003B6F91"/>
    <w:rsid w:val="003B6FDA"/>
    <w:rsid w:val="003B6FE0"/>
    <w:rsid w:val="003B7123"/>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229"/>
    <w:rsid w:val="003C38C8"/>
    <w:rsid w:val="003C3A18"/>
    <w:rsid w:val="003C3A53"/>
    <w:rsid w:val="003C3AC9"/>
    <w:rsid w:val="003C3C14"/>
    <w:rsid w:val="003C3C98"/>
    <w:rsid w:val="003C3FA8"/>
    <w:rsid w:val="003C4104"/>
    <w:rsid w:val="003C41F2"/>
    <w:rsid w:val="003C4974"/>
    <w:rsid w:val="003C51E7"/>
    <w:rsid w:val="003C5279"/>
    <w:rsid w:val="003C5B7D"/>
    <w:rsid w:val="003C6020"/>
    <w:rsid w:val="003C67A6"/>
    <w:rsid w:val="003C68CD"/>
    <w:rsid w:val="003C7136"/>
    <w:rsid w:val="003C76C0"/>
    <w:rsid w:val="003C7A44"/>
    <w:rsid w:val="003C7CE2"/>
    <w:rsid w:val="003C7EF3"/>
    <w:rsid w:val="003D03B8"/>
    <w:rsid w:val="003D05CE"/>
    <w:rsid w:val="003D0864"/>
    <w:rsid w:val="003D08E1"/>
    <w:rsid w:val="003D09F1"/>
    <w:rsid w:val="003D0A64"/>
    <w:rsid w:val="003D0B14"/>
    <w:rsid w:val="003D0D4C"/>
    <w:rsid w:val="003D0D91"/>
    <w:rsid w:val="003D0EC8"/>
    <w:rsid w:val="003D12A4"/>
    <w:rsid w:val="003D163F"/>
    <w:rsid w:val="003D1960"/>
    <w:rsid w:val="003D1A68"/>
    <w:rsid w:val="003D1A9D"/>
    <w:rsid w:val="003D1B0F"/>
    <w:rsid w:val="003D1FC2"/>
    <w:rsid w:val="003D26A3"/>
    <w:rsid w:val="003D28B5"/>
    <w:rsid w:val="003D2A34"/>
    <w:rsid w:val="003D2C13"/>
    <w:rsid w:val="003D2D1E"/>
    <w:rsid w:val="003D30AF"/>
    <w:rsid w:val="003D3149"/>
    <w:rsid w:val="003D323E"/>
    <w:rsid w:val="003D38AE"/>
    <w:rsid w:val="003D38B3"/>
    <w:rsid w:val="003D3AE1"/>
    <w:rsid w:val="003D3B43"/>
    <w:rsid w:val="003D3B8A"/>
    <w:rsid w:val="003D3F18"/>
    <w:rsid w:val="003D459E"/>
    <w:rsid w:val="003D4832"/>
    <w:rsid w:val="003D49C3"/>
    <w:rsid w:val="003D4A58"/>
    <w:rsid w:val="003D4A8B"/>
    <w:rsid w:val="003D54BD"/>
    <w:rsid w:val="003D5533"/>
    <w:rsid w:val="003D5728"/>
    <w:rsid w:val="003D591F"/>
    <w:rsid w:val="003D5C81"/>
    <w:rsid w:val="003D6092"/>
    <w:rsid w:val="003D6420"/>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0D8D"/>
    <w:rsid w:val="003E144C"/>
    <w:rsid w:val="003E1464"/>
    <w:rsid w:val="003E192C"/>
    <w:rsid w:val="003E1942"/>
    <w:rsid w:val="003E19F3"/>
    <w:rsid w:val="003E1B15"/>
    <w:rsid w:val="003E1C60"/>
    <w:rsid w:val="003E1EEE"/>
    <w:rsid w:val="003E2144"/>
    <w:rsid w:val="003E21B7"/>
    <w:rsid w:val="003E24D9"/>
    <w:rsid w:val="003E2761"/>
    <w:rsid w:val="003E27C0"/>
    <w:rsid w:val="003E27F1"/>
    <w:rsid w:val="003E280F"/>
    <w:rsid w:val="003E2ADC"/>
    <w:rsid w:val="003E2DC8"/>
    <w:rsid w:val="003E309D"/>
    <w:rsid w:val="003E3416"/>
    <w:rsid w:val="003E3448"/>
    <w:rsid w:val="003E37A0"/>
    <w:rsid w:val="003E3CF5"/>
    <w:rsid w:val="003E3E16"/>
    <w:rsid w:val="003E416E"/>
    <w:rsid w:val="003E4194"/>
    <w:rsid w:val="003E4204"/>
    <w:rsid w:val="003E486A"/>
    <w:rsid w:val="003E4B71"/>
    <w:rsid w:val="003E4D6C"/>
    <w:rsid w:val="003E4F5A"/>
    <w:rsid w:val="003E531B"/>
    <w:rsid w:val="003E5388"/>
    <w:rsid w:val="003E553F"/>
    <w:rsid w:val="003E57DD"/>
    <w:rsid w:val="003E5973"/>
    <w:rsid w:val="003E59B6"/>
    <w:rsid w:val="003E59F9"/>
    <w:rsid w:val="003E5B4F"/>
    <w:rsid w:val="003E60BE"/>
    <w:rsid w:val="003E61B0"/>
    <w:rsid w:val="003E6372"/>
    <w:rsid w:val="003E6A9D"/>
    <w:rsid w:val="003E6B9D"/>
    <w:rsid w:val="003E6CAC"/>
    <w:rsid w:val="003E72DC"/>
    <w:rsid w:val="003E7497"/>
    <w:rsid w:val="003E74EB"/>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C4"/>
    <w:rsid w:val="003F25E3"/>
    <w:rsid w:val="003F2C6C"/>
    <w:rsid w:val="003F2FC6"/>
    <w:rsid w:val="003F30E8"/>
    <w:rsid w:val="003F3308"/>
    <w:rsid w:val="003F334A"/>
    <w:rsid w:val="003F38E9"/>
    <w:rsid w:val="003F3957"/>
    <w:rsid w:val="003F3AD5"/>
    <w:rsid w:val="003F3BAB"/>
    <w:rsid w:val="003F429D"/>
    <w:rsid w:val="003F4352"/>
    <w:rsid w:val="003F4725"/>
    <w:rsid w:val="003F4745"/>
    <w:rsid w:val="003F4835"/>
    <w:rsid w:val="003F4A4D"/>
    <w:rsid w:val="003F4A97"/>
    <w:rsid w:val="003F4C24"/>
    <w:rsid w:val="003F4DAA"/>
    <w:rsid w:val="003F4F1F"/>
    <w:rsid w:val="003F528F"/>
    <w:rsid w:val="003F53A8"/>
    <w:rsid w:val="003F5D83"/>
    <w:rsid w:val="003F5E2A"/>
    <w:rsid w:val="003F5F95"/>
    <w:rsid w:val="003F5FC9"/>
    <w:rsid w:val="003F604B"/>
    <w:rsid w:val="003F615E"/>
    <w:rsid w:val="003F616C"/>
    <w:rsid w:val="003F62A2"/>
    <w:rsid w:val="003F638B"/>
    <w:rsid w:val="003F68AB"/>
    <w:rsid w:val="003F6E72"/>
    <w:rsid w:val="003F718D"/>
    <w:rsid w:val="003F71A1"/>
    <w:rsid w:val="003F7243"/>
    <w:rsid w:val="003F72B3"/>
    <w:rsid w:val="003F749C"/>
    <w:rsid w:val="003F75F7"/>
    <w:rsid w:val="003F7AA6"/>
    <w:rsid w:val="003F7EDF"/>
    <w:rsid w:val="0040012D"/>
    <w:rsid w:val="004002FF"/>
    <w:rsid w:val="0040054D"/>
    <w:rsid w:val="004009FB"/>
    <w:rsid w:val="00400AA7"/>
    <w:rsid w:val="00400E17"/>
    <w:rsid w:val="00400EC5"/>
    <w:rsid w:val="00401275"/>
    <w:rsid w:val="004013BC"/>
    <w:rsid w:val="00401921"/>
    <w:rsid w:val="004019A7"/>
    <w:rsid w:val="00401B34"/>
    <w:rsid w:val="00401BD0"/>
    <w:rsid w:val="00401EE4"/>
    <w:rsid w:val="00402235"/>
    <w:rsid w:val="0040237B"/>
    <w:rsid w:val="00402395"/>
    <w:rsid w:val="00402873"/>
    <w:rsid w:val="00402A5C"/>
    <w:rsid w:val="00402B54"/>
    <w:rsid w:val="00402D91"/>
    <w:rsid w:val="00402F24"/>
    <w:rsid w:val="00402F50"/>
    <w:rsid w:val="00403019"/>
    <w:rsid w:val="00403085"/>
    <w:rsid w:val="004031E0"/>
    <w:rsid w:val="004034DA"/>
    <w:rsid w:val="004035AB"/>
    <w:rsid w:val="0040372A"/>
    <w:rsid w:val="004038A9"/>
    <w:rsid w:val="00403B87"/>
    <w:rsid w:val="00403CD3"/>
    <w:rsid w:val="00403D30"/>
    <w:rsid w:val="004040BF"/>
    <w:rsid w:val="004040EA"/>
    <w:rsid w:val="004042E1"/>
    <w:rsid w:val="00404322"/>
    <w:rsid w:val="00404639"/>
    <w:rsid w:val="004048FE"/>
    <w:rsid w:val="004049E9"/>
    <w:rsid w:val="00404D34"/>
    <w:rsid w:val="00404DCC"/>
    <w:rsid w:val="00404EDD"/>
    <w:rsid w:val="00405320"/>
    <w:rsid w:val="004053A8"/>
    <w:rsid w:val="00405669"/>
    <w:rsid w:val="00405BDE"/>
    <w:rsid w:val="00405E0E"/>
    <w:rsid w:val="00405F7B"/>
    <w:rsid w:val="0040614F"/>
    <w:rsid w:val="0040640B"/>
    <w:rsid w:val="0040672C"/>
    <w:rsid w:val="00406AC6"/>
    <w:rsid w:val="00406B08"/>
    <w:rsid w:val="00406B62"/>
    <w:rsid w:val="00406BE0"/>
    <w:rsid w:val="00406C09"/>
    <w:rsid w:val="00406C47"/>
    <w:rsid w:val="004074D8"/>
    <w:rsid w:val="00407777"/>
    <w:rsid w:val="0040788B"/>
    <w:rsid w:val="00410231"/>
    <w:rsid w:val="00410833"/>
    <w:rsid w:val="00410B4B"/>
    <w:rsid w:val="00410CC9"/>
    <w:rsid w:val="00411383"/>
    <w:rsid w:val="004113B9"/>
    <w:rsid w:val="004115AB"/>
    <w:rsid w:val="0041169B"/>
    <w:rsid w:val="0041194C"/>
    <w:rsid w:val="00411A60"/>
    <w:rsid w:val="00411BA6"/>
    <w:rsid w:val="00411C6D"/>
    <w:rsid w:val="00411D3C"/>
    <w:rsid w:val="00412086"/>
    <w:rsid w:val="004120A1"/>
    <w:rsid w:val="0041261B"/>
    <w:rsid w:val="0041283B"/>
    <w:rsid w:val="0041300D"/>
    <w:rsid w:val="00413212"/>
    <w:rsid w:val="004136F6"/>
    <w:rsid w:val="00413C48"/>
    <w:rsid w:val="00413E00"/>
    <w:rsid w:val="004146C6"/>
    <w:rsid w:val="00414816"/>
    <w:rsid w:val="004149B7"/>
    <w:rsid w:val="00414D8C"/>
    <w:rsid w:val="0041530D"/>
    <w:rsid w:val="00415328"/>
    <w:rsid w:val="0041560A"/>
    <w:rsid w:val="00415AB7"/>
    <w:rsid w:val="00415CC5"/>
    <w:rsid w:val="00415FA6"/>
    <w:rsid w:val="004163DE"/>
    <w:rsid w:val="00416501"/>
    <w:rsid w:val="00416805"/>
    <w:rsid w:val="00416D2C"/>
    <w:rsid w:val="0041754B"/>
    <w:rsid w:val="004175CE"/>
    <w:rsid w:val="00417B82"/>
    <w:rsid w:val="00417E57"/>
    <w:rsid w:val="0042029B"/>
    <w:rsid w:val="004202C4"/>
    <w:rsid w:val="004203C2"/>
    <w:rsid w:val="00420788"/>
    <w:rsid w:val="004209DE"/>
    <w:rsid w:val="00420AB4"/>
    <w:rsid w:val="00420FD0"/>
    <w:rsid w:val="00421033"/>
    <w:rsid w:val="0042104B"/>
    <w:rsid w:val="0042133D"/>
    <w:rsid w:val="00421A26"/>
    <w:rsid w:val="00421C49"/>
    <w:rsid w:val="00421C4D"/>
    <w:rsid w:val="00421F1C"/>
    <w:rsid w:val="00422046"/>
    <w:rsid w:val="00422118"/>
    <w:rsid w:val="004222D2"/>
    <w:rsid w:val="00422678"/>
    <w:rsid w:val="0042294C"/>
    <w:rsid w:val="00422BF8"/>
    <w:rsid w:val="00423163"/>
    <w:rsid w:val="00423213"/>
    <w:rsid w:val="00423664"/>
    <w:rsid w:val="004238D5"/>
    <w:rsid w:val="00423DF5"/>
    <w:rsid w:val="00423E4C"/>
    <w:rsid w:val="0042407D"/>
    <w:rsid w:val="004241A6"/>
    <w:rsid w:val="004244E9"/>
    <w:rsid w:val="00424586"/>
    <w:rsid w:val="00424C90"/>
    <w:rsid w:val="00424E86"/>
    <w:rsid w:val="00424EE2"/>
    <w:rsid w:val="0042537C"/>
    <w:rsid w:val="00425801"/>
    <w:rsid w:val="00425B44"/>
    <w:rsid w:val="00425D0E"/>
    <w:rsid w:val="00425FCF"/>
    <w:rsid w:val="004262B8"/>
    <w:rsid w:val="004264B8"/>
    <w:rsid w:val="00426E69"/>
    <w:rsid w:val="00427089"/>
    <w:rsid w:val="004273CA"/>
    <w:rsid w:val="004279B6"/>
    <w:rsid w:val="00427BEA"/>
    <w:rsid w:val="00427CC1"/>
    <w:rsid w:val="00427D24"/>
    <w:rsid w:val="00427E1C"/>
    <w:rsid w:val="00427E2E"/>
    <w:rsid w:val="00427F9F"/>
    <w:rsid w:val="00430D40"/>
    <w:rsid w:val="0043112D"/>
    <w:rsid w:val="00431357"/>
    <w:rsid w:val="00431550"/>
    <w:rsid w:val="0043157E"/>
    <w:rsid w:val="004319A9"/>
    <w:rsid w:val="00431C83"/>
    <w:rsid w:val="00431F81"/>
    <w:rsid w:val="004321BB"/>
    <w:rsid w:val="004328CB"/>
    <w:rsid w:val="004328DB"/>
    <w:rsid w:val="00432A58"/>
    <w:rsid w:val="00432BBA"/>
    <w:rsid w:val="00432E5C"/>
    <w:rsid w:val="00432E86"/>
    <w:rsid w:val="00432EF1"/>
    <w:rsid w:val="004330B6"/>
    <w:rsid w:val="004333AE"/>
    <w:rsid w:val="00433A2E"/>
    <w:rsid w:val="00433A4C"/>
    <w:rsid w:val="00433F6A"/>
    <w:rsid w:val="004340DB"/>
    <w:rsid w:val="0043417F"/>
    <w:rsid w:val="00434257"/>
    <w:rsid w:val="00434432"/>
    <w:rsid w:val="00434658"/>
    <w:rsid w:val="004347A8"/>
    <w:rsid w:val="00434BDE"/>
    <w:rsid w:val="00434FC0"/>
    <w:rsid w:val="0043566B"/>
    <w:rsid w:val="00435BB2"/>
    <w:rsid w:val="00435DA6"/>
    <w:rsid w:val="00436103"/>
    <w:rsid w:val="00436521"/>
    <w:rsid w:val="004365F3"/>
    <w:rsid w:val="00436BBD"/>
    <w:rsid w:val="00436BFE"/>
    <w:rsid w:val="0043720A"/>
    <w:rsid w:val="00437299"/>
    <w:rsid w:val="00437411"/>
    <w:rsid w:val="0043756B"/>
    <w:rsid w:val="00437836"/>
    <w:rsid w:val="00437904"/>
    <w:rsid w:val="00437CFC"/>
    <w:rsid w:val="004404CE"/>
    <w:rsid w:val="00440620"/>
    <w:rsid w:val="004406CD"/>
    <w:rsid w:val="00440707"/>
    <w:rsid w:val="004409CF"/>
    <w:rsid w:val="0044110B"/>
    <w:rsid w:val="004416CD"/>
    <w:rsid w:val="00441843"/>
    <w:rsid w:val="0044196B"/>
    <w:rsid w:val="004419FC"/>
    <w:rsid w:val="00441B1C"/>
    <w:rsid w:val="00441E3D"/>
    <w:rsid w:val="00441F45"/>
    <w:rsid w:val="004420C1"/>
    <w:rsid w:val="00442247"/>
    <w:rsid w:val="004425B1"/>
    <w:rsid w:val="0044272D"/>
    <w:rsid w:val="004429A3"/>
    <w:rsid w:val="004429EC"/>
    <w:rsid w:val="00442B5C"/>
    <w:rsid w:val="00442D16"/>
    <w:rsid w:val="0044316D"/>
    <w:rsid w:val="004433E0"/>
    <w:rsid w:val="004433FB"/>
    <w:rsid w:val="00443518"/>
    <w:rsid w:val="004436CC"/>
    <w:rsid w:val="0044379D"/>
    <w:rsid w:val="00443B6B"/>
    <w:rsid w:val="00443D55"/>
    <w:rsid w:val="00443E85"/>
    <w:rsid w:val="00443EAD"/>
    <w:rsid w:val="0044420A"/>
    <w:rsid w:val="00444419"/>
    <w:rsid w:val="00444529"/>
    <w:rsid w:val="0044484E"/>
    <w:rsid w:val="0044491D"/>
    <w:rsid w:val="00444A70"/>
    <w:rsid w:val="00444ADD"/>
    <w:rsid w:val="00444E55"/>
    <w:rsid w:val="00445632"/>
    <w:rsid w:val="004457F1"/>
    <w:rsid w:val="0044590A"/>
    <w:rsid w:val="00445BDA"/>
    <w:rsid w:val="00445C5A"/>
    <w:rsid w:val="00446032"/>
    <w:rsid w:val="0044675E"/>
    <w:rsid w:val="004468BE"/>
    <w:rsid w:val="00446ED1"/>
    <w:rsid w:val="00447020"/>
    <w:rsid w:val="004470E6"/>
    <w:rsid w:val="004471F0"/>
    <w:rsid w:val="00447319"/>
    <w:rsid w:val="00447600"/>
    <w:rsid w:val="00447771"/>
    <w:rsid w:val="004478C7"/>
    <w:rsid w:val="00447947"/>
    <w:rsid w:val="00447D39"/>
    <w:rsid w:val="00447D8E"/>
    <w:rsid w:val="00447DDB"/>
    <w:rsid w:val="00447ECA"/>
    <w:rsid w:val="004500BF"/>
    <w:rsid w:val="004502E0"/>
    <w:rsid w:val="00450434"/>
    <w:rsid w:val="0045047E"/>
    <w:rsid w:val="00450CC0"/>
    <w:rsid w:val="00450CCF"/>
    <w:rsid w:val="00450D56"/>
    <w:rsid w:val="004512C9"/>
    <w:rsid w:val="004518D4"/>
    <w:rsid w:val="00451D65"/>
    <w:rsid w:val="00451FF3"/>
    <w:rsid w:val="004521A9"/>
    <w:rsid w:val="00452247"/>
    <w:rsid w:val="0045229D"/>
    <w:rsid w:val="00452772"/>
    <w:rsid w:val="004527B6"/>
    <w:rsid w:val="004527BB"/>
    <w:rsid w:val="004528D7"/>
    <w:rsid w:val="004529DC"/>
    <w:rsid w:val="00452D49"/>
    <w:rsid w:val="00452E66"/>
    <w:rsid w:val="00453266"/>
    <w:rsid w:val="004532E7"/>
    <w:rsid w:val="0045337D"/>
    <w:rsid w:val="0045343C"/>
    <w:rsid w:val="004537D4"/>
    <w:rsid w:val="0045394B"/>
    <w:rsid w:val="00454531"/>
    <w:rsid w:val="00454575"/>
    <w:rsid w:val="00454650"/>
    <w:rsid w:val="00454935"/>
    <w:rsid w:val="00454B1E"/>
    <w:rsid w:val="00454B24"/>
    <w:rsid w:val="00454B59"/>
    <w:rsid w:val="004552CE"/>
    <w:rsid w:val="00455D30"/>
    <w:rsid w:val="00455D33"/>
    <w:rsid w:val="00455DA6"/>
    <w:rsid w:val="004563AE"/>
    <w:rsid w:val="00456B8B"/>
    <w:rsid w:val="00456D56"/>
    <w:rsid w:val="00456E95"/>
    <w:rsid w:val="004572EA"/>
    <w:rsid w:val="004573E5"/>
    <w:rsid w:val="00457590"/>
    <w:rsid w:val="004575A6"/>
    <w:rsid w:val="004577D8"/>
    <w:rsid w:val="0045785A"/>
    <w:rsid w:val="00457EAC"/>
    <w:rsid w:val="00457F93"/>
    <w:rsid w:val="004603D3"/>
    <w:rsid w:val="00460412"/>
    <w:rsid w:val="00460B84"/>
    <w:rsid w:val="00460E05"/>
    <w:rsid w:val="00460EB0"/>
    <w:rsid w:val="004610DB"/>
    <w:rsid w:val="00461A23"/>
    <w:rsid w:val="00461BCC"/>
    <w:rsid w:val="00461F29"/>
    <w:rsid w:val="00462019"/>
    <w:rsid w:val="004621DA"/>
    <w:rsid w:val="004623E0"/>
    <w:rsid w:val="00462554"/>
    <w:rsid w:val="00462559"/>
    <w:rsid w:val="00462631"/>
    <w:rsid w:val="004626E4"/>
    <w:rsid w:val="0046294C"/>
    <w:rsid w:val="0046295A"/>
    <w:rsid w:val="004629EF"/>
    <w:rsid w:val="00462B03"/>
    <w:rsid w:val="00462CC3"/>
    <w:rsid w:val="0046307A"/>
    <w:rsid w:val="0046310F"/>
    <w:rsid w:val="0046315A"/>
    <w:rsid w:val="004633A6"/>
    <w:rsid w:val="00463556"/>
    <w:rsid w:val="00463B44"/>
    <w:rsid w:val="00463C43"/>
    <w:rsid w:val="00463D52"/>
    <w:rsid w:val="00463D86"/>
    <w:rsid w:val="00463E40"/>
    <w:rsid w:val="0046454F"/>
    <w:rsid w:val="004645CC"/>
    <w:rsid w:val="00464858"/>
    <w:rsid w:val="00464B7F"/>
    <w:rsid w:val="00464BD1"/>
    <w:rsid w:val="00464DF2"/>
    <w:rsid w:val="00464EA7"/>
    <w:rsid w:val="004651B6"/>
    <w:rsid w:val="0046524C"/>
    <w:rsid w:val="004654B2"/>
    <w:rsid w:val="004657EE"/>
    <w:rsid w:val="00465879"/>
    <w:rsid w:val="00465A50"/>
    <w:rsid w:val="00465B3F"/>
    <w:rsid w:val="00465BA3"/>
    <w:rsid w:val="00465BEB"/>
    <w:rsid w:val="00465C2D"/>
    <w:rsid w:val="0046608C"/>
    <w:rsid w:val="00466295"/>
    <w:rsid w:val="0046631C"/>
    <w:rsid w:val="00466518"/>
    <w:rsid w:val="00466922"/>
    <w:rsid w:val="00466BFA"/>
    <w:rsid w:val="00467167"/>
    <w:rsid w:val="00467634"/>
    <w:rsid w:val="00467698"/>
    <w:rsid w:val="004676CC"/>
    <w:rsid w:val="004679E2"/>
    <w:rsid w:val="00467A5F"/>
    <w:rsid w:val="00467CA5"/>
    <w:rsid w:val="0047039E"/>
    <w:rsid w:val="0047074D"/>
    <w:rsid w:val="0047161D"/>
    <w:rsid w:val="00471A27"/>
    <w:rsid w:val="00471A8F"/>
    <w:rsid w:val="00471D5E"/>
    <w:rsid w:val="004722FF"/>
    <w:rsid w:val="00472326"/>
    <w:rsid w:val="0047260B"/>
    <w:rsid w:val="004727DE"/>
    <w:rsid w:val="004727F9"/>
    <w:rsid w:val="0047288E"/>
    <w:rsid w:val="00472A25"/>
    <w:rsid w:val="00472A4E"/>
    <w:rsid w:val="00472B2E"/>
    <w:rsid w:val="00472BA7"/>
    <w:rsid w:val="00472EC0"/>
    <w:rsid w:val="00472FE8"/>
    <w:rsid w:val="00473474"/>
    <w:rsid w:val="004737D1"/>
    <w:rsid w:val="0047391B"/>
    <w:rsid w:val="00473BCC"/>
    <w:rsid w:val="00473E56"/>
    <w:rsid w:val="00473FE2"/>
    <w:rsid w:val="00474081"/>
    <w:rsid w:val="0047457B"/>
    <w:rsid w:val="004749B7"/>
    <w:rsid w:val="00474E6B"/>
    <w:rsid w:val="00475159"/>
    <w:rsid w:val="004751B3"/>
    <w:rsid w:val="004755F3"/>
    <w:rsid w:val="00475634"/>
    <w:rsid w:val="0047580C"/>
    <w:rsid w:val="00475D81"/>
    <w:rsid w:val="004762CD"/>
    <w:rsid w:val="004762ED"/>
    <w:rsid w:val="0047661B"/>
    <w:rsid w:val="00476AC4"/>
    <w:rsid w:val="00476C17"/>
    <w:rsid w:val="00476F48"/>
    <w:rsid w:val="00477084"/>
    <w:rsid w:val="004770A5"/>
    <w:rsid w:val="0047721D"/>
    <w:rsid w:val="004775B7"/>
    <w:rsid w:val="00477A2F"/>
    <w:rsid w:val="00480525"/>
    <w:rsid w:val="00480A1F"/>
    <w:rsid w:val="00480F92"/>
    <w:rsid w:val="0048131F"/>
    <w:rsid w:val="00481841"/>
    <w:rsid w:val="00481FA1"/>
    <w:rsid w:val="00482379"/>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8CE"/>
    <w:rsid w:val="00484B62"/>
    <w:rsid w:val="00484DE5"/>
    <w:rsid w:val="00484F59"/>
    <w:rsid w:val="00485321"/>
    <w:rsid w:val="00485530"/>
    <w:rsid w:val="00485600"/>
    <w:rsid w:val="00485661"/>
    <w:rsid w:val="004856E0"/>
    <w:rsid w:val="00485851"/>
    <w:rsid w:val="00485B88"/>
    <w:rsid w:val="00486069"/>
    <w:rsid w:val="00486594"/>
    <w:rsid w:val="00486DE9"/>
    <w:rsid w:val="00487AEB"/>
    <w:rsid w:val="00487B0F"/>
    <w:rsid w:val="00487BEA"/>
    <w:rsid w:val="004903B8"/>
    <w:rsid w:val="0049066C"/>
    <w:rsid w:val="0049073E"/>
    <w:rsid w:val="00490ADD"/>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CB2"/>
    <w:rsid w:val="00492E40"/>
    <w:rsid w:val="00492F4F"/>
    <w:rsid w:val="004930A9"/>
    <w:rsid w:val="00494B36"/>
    <w:rsid w:val="00494B41"/>
    <w:rsid w:val="00494C88"/>
    <w:rsid w:val="00495280"/>
    <w:rsid w:val="004952FD"/>
    <w:rsid w:val="0049573E"/>
    <w:rsid w:val="00495F27"/>
    <w:rsid w:val="0049602D"/>
    <w:rsid w:val="004960FE"/>
    <w:rsid w:val="00496399"/>
    <w:rsid w:val="004963F7"/>
    <w:rsid w:val="004964AD"/>
    <w:rsid w:val="0049654B"/>
    <w:rsid w:val="00496689"/>
    <w:rsid w:val="00496A6A"/>
    <w:rsid w:val="00496B9E"/>
    <w:rsid w:val="00496BF0"/>
    <w:rsid w:val="00496C35"/>
    <w:rsid w:val="00497086"/>
    <w:rsid w:val="004970FB"/>
    <w:rsid w:val="004971B1"/>
    <w:rsid w:val="00497351"/>
    <w:rsid w:val="00497600"/>
    <w:rsid w:val="004977E6"/>
    <w:rsid w:val="00497962"/>
    <w:rsid w:val="004979DF"/>
    <w:rsid w:val="004A0337"/>
    <w:rsid w:val="004A0357"/>
    <w:rsid w:val="004A0827"/>
    <w:rsid w:val="004A0C42"/>
    <w:rsid w:val="004A0CE7"/>
    <w:rsid w:val="004A117B"/>
    <w:rsid w:val="004A11AB"/>
    <w:rsid w:val="004A130B"/>
    <w:rsid w:val="004A15A7"/>
    <w:rsid w:val="004A1C9F"/>
    <w:rsid w:val="004A1D09"/>
    <w:rsid w:val="004A1E0A"/>
    <w:rsid w:val="004A20E8"/>
    <w:rsid w:val="004A2184"/>
    <w:rsid w:val="004A21E6"/>
    <w:rsid w:val="004A22B8"/>
    <w:rsid w:val="004A244B"/>
    <w:rsid w:val="004A26C1"/>
    <w:rsid w:val="004A29D0"/>
    <w:rsid w:val="004A2B69"/>
    <w:rsid w:val="004A2C87"/>
    <w:rsid w:val="004A31D1"/>
    <w:rsid w:val="004A378F"/>
    <w:rsid w:val="004A38AF"/>
    <w:rsid w:val="004A3911"/>
    <w:rsid w:val="004A3AA0"/>
    <w:rsid w:val="004A40C6"/>
    <w:rsid w:val="004A430C"/>
    <w:rsid w:val="004A48CA"/>
    <w:rsid w:val="004A4B91"/>
    <w:rsid w:val="004A4DDE"/>
    <w:rsid w:val="004A5448"/>
    <w:rsid w:val="004A5AC9"/>
    <w:rsid w:val="004A5CD4"/>
    <w:rsid w:val="004A5EB9"/>
    <w:rsid w:val="004A5EDA"/>
    <w:rsid w:val="004A60B4"/>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AEB"/>
    <w:rsid w:val="004B0C3C"/>
    <w:rsid w:val="004B0F56"/>
    <w:rsid w:val="004B0FEA"/>
    <w:rsid w:val="004B1064"/>
    <w:rsid w:val="004B159F"/>
    <w:rsid w:val="004B15C5"/>
    <w:rsid w:val="004B1626"/>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A7D"/>
    <w:rsid w:val="004B4AC7"/>
    <w:rsid w:val="004B4E67"/>
    <w:rsid w:val="004B4EA0"/>
    <w:rsid w:val="004B4FAF"/>
    <w:rsid w:val="004B50DE"/>
    <w:rsid w:val="004B53C3"/>
    <w:rsid w:val="004B5568"/>
    <w:rsid w:val="004B56B3"/>
    <w:rsid w:val="004B5ACA"/>
    <w:rsid w:val="004B5EED"/>
    <w:rsid w:val="004B61C5"/>
    <w:rsid w:val="004B6960"/>
    <w:rsid w:val="004B6B1B"/>
    <w:rsid w:val="004B727F"/>
    <w:rsid w:val="004B77A2"/>
    <w:rsid w:val="004B7C8F"/>
    <w:rsid w:val="004B7D48"/>
    <w:rsid w:val="004B7DDA"/>
    <w:rsid w:val="004C014C"/>
    <w:rsid w:val="004C0306"/>
    <w:rsid w:val="004C0485"/>
    <w:rsid w:val="004C0649"/>
    <w:rsid w:val="004C0673"/>
    <w:rsid w:val="004C067E"/>
    <w:rsid w:val="004C07FE"/>
    <w:rsid w:val="004C0B3B"/>
    <w:rsid w:val="004C0B9E"/>
    <w:rsid w:val="004C15FC"/>
    <w:rsid w:val="004C16A4"/>
    <w:rsid w:val="004C1724"/>
    <w:rsid w:val="004C1ACF"/>
    <w:rsid w:val="004C1C65"/>
    <w:rsid w:val="004C1F0F"/>
    <w:rsid w:val="004C1F76"/>
    <w:rsid w:val="004C2346"/>
    <w:rsid w:val="004C23B9"/>
    <w:rsid w:val="004C26BF"/>
    <w:rsid w:val="004C2A12"/>
    <w:rsid w:val="004C2A42"/>
    <w:rsid w:val="004C3359"/>
    <w:rsid w:val="004C36E9"/>
    <w:rsid w:val="004C3831"/>
    <w:rsid w:val="004C42BF"/>
    <w:rsid w:val="004C4B31"/>
    <w:rsid w:val="004C4BCC"/>
    <w:rsid w:val="004C51C6"/>
    <w:rsid w:val="004C5533"/>
    <w:rsid w:val="004C5634"/>
    <w:rsid w:val="004C58FB"/>
    <w:rsid w:val="004C5A66"/>
    <w:rsid w:val="004C6626"/>
    <w:rsid w:val="004C68C0"/>
    <w:rsid w:val="004C6928"/>
    <w:rsid w:val="004C6AD1"/>
    <w:rsid w:val="004C6BE5"/>
    <w:rsid w:val="004C6EC7"/>
    <w:rsid w:val="004C708A"/>
    <w:rsid w:val="004C7201"/>
    <w:rsid w:val="004C756F"/>
    <w:rsid w:val="004C7587"/>
    <w:rsid w:val="004C78C1"/>
    <w:rsid w:val="004C7A5D"/>
    <w:rsid w:val="004D0284"/>
    <w:rsid w:val="004D079F"/>
    <w:rsid w:val="004D09EC"/>
    <w:rsid w:val="004D0D3E"/>
    <w:rsid w:val="004D104E"/>
    <w:rsid w:val="004D1259"/>
    <w:rsid w:val="004D15BD"/>
    <w:rsid w:val="004D1695"/>
    <w:rsid w:val="004D1716"/>
    <w:rsid w:val="004D1883"/>
    <w:rsid w:val="004D1B5C"/>
    <w:rsid w:val="004D1BF1"/>
    <w:rsid w:val="004D1CBE"/>
    <w:rsid w:val="004D2460"/>
    <w:rsid w:val="004D2825"/>
    <w:rsid w:val="004D29C3"/>
    <w:rsid w:val="004D29CF"/>
    <w:rsid w:val="004D2ED1"/>
    <w:rsid w:val="004D3096"/>
    <w:rsid w:val="004D30F4"/>
    <w:rsid w:val="004D32FC"/>
    <w:rsid w:val="004D379F"/>
    <w:rsid w:val="004D3863"/>
    <w:rsid w:val="004D3AEB"/>
    <w:rsid w:val="004D3CEE"/>
    <w:rsid w:val="004D45FD"/>
    <w:rsid w:val="004D4845"/>
    <w:rsid w:val="004D4BBD"/>
    <w:rsid w:val="004D4C71"/>
    <w:rsid w:val="004D4E3A"/>
    <w:rsid w:val="004D4FD9"/>
    <w:rsid w:val="004D54C3"/>
    <w:rsid w:val="004D5561"/>
    <w:rsid w:val="004D55E1"/>
    <w:rsid w:val="004D59D9"/>
    <w:rsid w:val="004D5A06"/>
    <w:rsid w:val="004D5D45"/>
    <w:rsid w:val="004D5DF5"/>
    <w:rsid w:val="004D6243"/>
    <w:rsid w:val="004D62B6"/>
    <w:rsid w:val="004D62D8"/>
    <w:rsid w:val="004D66AB"/>
    <w:rsid w:val="004D67B7"/>
    <w:rsid w:val="004D69B5"/>
    <w:rsid w:val="004D6BC7"/>
    <w:rsid w:val="004D6DA1"/>
    <w:rsid w:val="004D6E1D"/>
    <w:rsid w:val="004D703A"/>
    <w:rsid w:val="004D73AD"/>
    <w:rsid w:val="004D7488"/>
    <w:rsid w:val="004D775A"/>
    <w:rsid w:val="004D7A52"/>
    <w:rsid w:val="004E058E"/>
    <w:rsid w:val="004E062D"/>
    <w:rsid w:val="004E0675"/>
    <w:rsid w:val="004E17BF"/>
    <w:rsid w:val="004E17E8"/>
    <w:rsid w:val="004E17EA"/>
    <w:rsid w:val="004E18BF"/>
    <w:rsid w:val="004E1901"/>
    <w:rsid w:val="004E1A97"/>
    <w:rsid w:val="004E1EFB"/>
    <w:rsid w:val="004E230A"/>
    <w:rsid w:val="004E2528"/>
    <w:rsid w:val="004E26F0"/>
    <w:rsid w:val="004E2995"/>
    <w:rsid w:val="004E2A52"/>
    <w:rsid w:val="004E2BEB"/>
    <w:rsid w:val="004E2C5F"/>
    <w:rsid w:val="004E2D99"/>
    <w:rsid w:val="004E2E66"/>
    <w:rsid w:val="004E340F"/>
    <w:rsid w:val="004E34A6"/>
    <w:rsid w:val="004E412E"/>
    <w:rsid w:val="004E4564"/>
    <w:rsid w:val="004E46FF"/>
    <w:rsid w:val="004E4891"/>
    <w:rsid w:val="004E48BA"/>
    <w:rsid w:val="004E4A96"/>
    <w:rsid w:val="004E4C18"/>
    <w:rsid w:val="004E4C9D"/>
    <w:rsid w:val="004E4E41"/>
    <w:rsid w:val="004E4F70"/>
    <w:rsid w:val="004E51B0"/>
    <w:rsid w:val="004E51EE"/>
    <w:rsid w:val="004E56C8"/>
    <w:rsid w:val="004E5B31"/>
    <w:rsid w:val="004E5D71"/>
    <w:rsid w:val="004E6066"/>
    <w:rsid w:val="004E632C"/>
    <w:rsid w:val="004E634A"/>
    <w:rsid w:val="004E69D3"/>
    <w:rsid w:val="004E6C10"/>
    <w:rsid w:val="004E6F03"/>
    <w:rsid w:val="004E7120"/>
    <w:rsid w:val="004E791C"/>
    <w:rsid w:val="004E79AD"/>
    <w:rsid w:val="004E7ACC"/>
    <w:rsid w:val="004E7BC2"/>
    <w:rsid w:val="004E7F5A"/>
    <w:rsid w:val="004F04FD"/>
    <w:rsid w:val="004F0909"/>
    <w:rsid w:val="004F09EF"/>
    <w:rsid w:val="004F0B4B"/>
    <w:rsid w:val="004F16A2"/>
    <w:rsid w:val="004F17FA"/>
    <w:rsid w:val="004F183B"/>
    <w:rsid w:val="004F1A2B"/>
    <w:rsid w:val="004F1ABC"/>
    <w:rsid w:val="004F1BEA"/>
    <w:rsid w:val="004F1FF7"/>
    <w:rsid w:val="004F2197"/>
    <w:rsid w:val="004F237C"/>
    <w:rsid w:val="004F2392"/>
    <w:rsid w:val="004F27DC"/>
    <w:rsid w:val="004F2EF3"/>
    <w:rsid w:val="004F33F2"/>
    <w:rsid w:val="004F3617"/>
    <w:rsid w:val="004F381A"/>
    <w:rsid w:val="004F3902"/>
    <w:rsid w:val="004F3C3F"/>
    <w:rsid w:val="004F3D46"/>
    <w:rsid w:val="004F449B"/>
    <w:rsid w:val="004F4703"/>
    <w:rsid w:val="004F4898"/>
    <w:rsid w:val="004F4AA1"/>
    <w:rsid w:val="004F4BCB"/>
    <w:rsid w:val="004F4E9C"/>
    <w:rsid w:val="004F4FDB"/>
    <w:rsid w:val="004F5034"/>
    <w:rsid w:val="004F5264"/>
    <w:rsid w:val="004F5308"/>
    <w:rsid w:val="004F53BB"/>
    <w:rsid w:val="004F5DCA"/>
    <w:rsid w:val="004F5EC8"/>
    <w:rsid w:val="004F62AE"/>
    <w:rsid w:val="004F68FA"/>
    <w:rsid w:val="004F6AB0"/>
    <w:rsid w:val="004F6C90"/>
    <w:rsid w:val="004F6F95"/>
    <w:rsid w:val="004F7540"/>
    <w:rsid w:val="004F7CF2"/>
    <w:rsid w:val="004F7DD3"/>
    <w:rsid w:val="00500126"/>
    <w:rsid w:val="005001F7"/>
    <w:rsid w:val="005002B0"/>
    <w:rsid w:val="0050046A"/>
    <w:rsid w:val="00500736"/>
    <w:rsid w:val="00500C30"/>
    <w:rsid w:val="00500DE8"/>
    <w:rsid w:val="00500E32"/>
    <w:rsid w:val="00500EF4"/>
    <w:rsid w:val="0050157D"/>
    <w:rsid w:val="00501668"/>
    <w:rsid w:val="005017A2"/>
    <w:rsid w:val="00501886"/>
    <w:rsid w:val="005018B1"/>
    <w:rsid w:val="005019A1"/>
    <w:rsid w:val="005019E5"/>
    <w:rsid w:val="00501EE4"/>
    <w:rsid w:val="00501FBE"/>
    <w:rsid w:val="0050254E"/>
    <w:rsid w:val="005027BA"/>
    <w:rsid w:val="00502831"/>
    <w:rsid w:val="005029B0"/>
    <w:rsid w:val="00502F9E"/>
    <w:rsid w:val="00503043"/>
    <w:rsid w:val="0050317C"/>
    <w:rsid w:val="0050317F"/>
    <w:rsid w:val="00503626"/>
    <w:rsid w:val="0050362A"/>
    <w:rsid w:val="0050365C"/>
    <w:rsid w:val="0050381F"/>
    <w:rsid w:val="00503951"/>
    <w:rsid w:val="00503B94"/>
    <w:rsid w:val="00503BE8"/>
    <w:rsid w:val="00503C6D"/>
    <w:rsid w:val="00503DA2"/>
    <w:rsid w:val="005040EE"/>
    <w:rsid w:val="00504144"/>
    <w:rsid w:val="00504680"/>
    <w:rsid w:val="0050484B"/>
    <w:rsid w:val="00504E42"/>
    <w:rsid w:val="0050522B"/>
    <w:rsid w:val="00505546"/>
    <w:rsid w:val="005058DA"/>
    <w:rsid w:val="005058F6"/>
    <w:rsid w:val="00505952"/>
    <w:rsid w:val="00506504"/>
    <w:rsid w:val="00506BEA"/>
    <w:rsid w:val="00506CFA"/>
    <w:rsid w:val="0050754C"/>
    <w:rsid w:val="005079A9"/>
    <w:rsid w:val="00507C6B"/>
    <w:rsid w:val="00507C97"/>
    <w:rsid w:val="00507E6A"/>
    <w:rsid w:val="005108A7"/>
    <w:rsid w:val="005109B5"/>
    <w:rsid w:val="00510BC7"/>
    <w:rsid w:val="00510F44"/>
    <w:rsid w:val="00510F7F"/>
    <w:rsid w:val="00510FC8"/>
    <w:rsid w:val="00511381"/>
    <w:rsid w:val="00511536"/>
    <w:rsid w:val="005115F0"/>
    <w:rsid w:val="00511935"/>
    <w:rsid w:val="005119E7"/>
    <w:rsid w:val="005119FA"/>
    <w:rsid w:val="00511D62"/>
    <w:rsid w:val="0051227B"/>
    <w:rsid w:val="00512295"/>
    <w:rsid w:val="00512520"/>
    <w:rsid w:val="00512837"/>
    <w:rsid w:val="00512B97"/>
    <w:rsid w:val="00512BC6"/>
    <w:rsid w:val="00512BE5"/>
    <w:rsid w:val="00512C3D"/>
    <w:rsid w:val="00513018"/>
    <w:rsid w:val="0051345C"/>
    <w:rsid w:val="0051345F"/>
    <w:rsid w:val="005134E3"/>
    <w:rsid w:val="00513568"/>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C32"/>
    <w:rsid w:val="00514D20"/>
    <w:rsid w:val="00514DA4"/>
    <w:rsid w:val="00515015"/>
    <w:rsid w:val="0051521D"/>
    <w:rsid w:val="005152B1"/>
    <w:rsid w:val="00515491"/>
    <w:rsid w:val="005154BF"/>
    <w:rsid w:val="005157FA"/>
    <w:rsid w:val="005158F0"/>
    <w:rsid w:val="0051595D"/>
    <w:rsid w:val="0051596D"/>
    <w:rsid w:val="00515C7D"/>
    <w:rsid w:val="0051681F"/>
    <w:rsid w:val="00516ED3"/>
    <w:rsid w:val="005175B8"/>
    <w:rsid w:val="0051762B"/>
    <w:rsid w:val="00517792"/>
    <w:rsid w:val="00517BA0"/>
    <w:rsid w:val="00520081"/>
    <w:rsid w:val="00520569"/>
    <w:rsid w:val="00520668"/>
    <w:rsid w:val="00520AC3"/>
    <w:rsid w:val="00520B39"/>
    <w:rsid w:val="00520CCA"/>
    <w:rsid w:val="00521180"/>
    <w:rsid w:val="00521381"/>
    <w:rsid w:val="005214B9"/>
    <w:rsid w:val="00521533"/>
    <w:rsid w:val="005215A8"/>
    <w:rsid w:val="005218A1"/>
    <w:rsid w:val="00521A49"/>
    <w:rsid w:val="0052205E"/>
    <w:rsid w:val="0052213D"/>
    <w:rsid w:val="005222E0"/>
    <w:rsid w:val="005224C9"/>
    <w:rsid w:val="00522557"/>
    <w:rsid w:val="005227F1"/>
    <w:rsid w:val="00522966"/>
    <w:rsid w:val="00522C6F"/>
    <w:rsid w:val="00522C84"/>
    <w:rsid w:val="00522CAE"/>
    <w:rsid w:val="00522F8F"/>
    <w:rsid w:val="0052316B"/>
    <w:rsid w:val="005233FF"/>
    <w:rsid w:val="0052341A"/>
    <w:rsid w:val="00523CF2"/>
    <w:rsid w:val="005240F4"/>
    <w:rsid w:val="005241FD"/>
    <w:rsid w:val="005243A1"/>
    <w:rsid w:val="005247E5"/>
    <w:rsid w:val="00524BBC"/>
    <w:rsid w:val="00524C89"/>
    <w:rsid w:val="00524C91"/>
    <w:rsid w:val="00525012"/>
    <w:rsid w:val="00525043"/>
    <w:rsid w:val="0052505E"/>
    <w:rsid w:val="0052520B"/>
    <w:rsid w:val="00525320"/>
    <w:rsid w:val="0052542E"/>
    <w:rsid w:val="00525551"/>
    <w:rsid w:val="0052570C"/>
    <w:rsid w:val="0052627B"/>
    <w:rsid w:val="00526393"/>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237"/>
    <w:rsid w:val="0053243E"/>
    <w:rsid w:val="005324F8"/>
    <w:rsid w:val="0053271E"/>
    <w:rsid w:val="0053295B"/>
    <w:rsid w:val="00532D85"/>
    <w:rsid w:val="00532D9D"/>
    <w:rsid w:val="00533123"/>
    <w:rsid w:val="00533353"/>
    <w:rsid w:val="0053335B"/>
    <w:rsid w:val="0053356E"/>
    <w:rsid w:val="00533F25"/>
    <w:rsid w:val="00534154"/>
    <w:rsid w:val="00534274"/>
    <w:rsid w:val="005343A6"/>
    <w:rsid w:val="00534512"/>
    <w:rsid w:val="005345D0"/>
    <w:rsid w:val="00534A74"/>
    <w:rsid w:val="00534BD6"/>
    <w:rsid w:val="00534D18"/>
    <w:rsid w:val="00535212"/>
    <w:rsid w:val="005352E4"/>
    <w:rsid w:val="00535BFA"/>
    <w:rsid w:val="00536274"/>
    <w:rsid w:val="0053633F"/>
    <w:rsid w:val="005364E5"/>
    <w:rsid w:val="005366C8"/>
    <w:rsid w:val="005366FC"/>
    <w:rsid w:val="005367F7"/>
    <w:rsid w:val="005368E5"/>
    <w:rsid w:val="00536A35"/>
    <w:rsid w:val="00536D8C"/>
    <w:rsid w:val="005370B3"/>
    <w:rsid w:val="00537272"/>
    <w:rsid w:val="0053766E"/>
    <w:rsid w:val="00537857"/>
    <w:rsid w:val="00537946"/>
    <w:rsid w:val="0053799A"/>
    <w:rsid w:val="00537AA8"/>
    <w:rsid w:val="00537BF7"/>
    <w:rsid w:val="00537CCD"/>
    <w:rsid w:val="00537EC6"/>
    <w:rsid w:val="00537FE1"/>
    <w:rsid w:val="0054004E"/>
    <w:rsid w:val="00540287"/>
    <w:rsid w:val="005402B2"/>
    <w:rsid w:val="0054047A"/>
    <w:rsid w:val="00540AD4"/>
    <w:rsid w:val="00540B3C"/>
    <w:rsid w:val="00540DD0"/>
    <w:rsid w:val="00540ECC"/>
    <w:rsid w:val="0054106A"/>
    <w:rsid w:val="0054113E"/>
    <w:rsid w:val="00541172"/>
    <w:rsid w:val="0054165E"/>
    <w:rsid w:val="005417F3"/>
    <w:rsid w:val="005417F4"/>
    <w:rsid w:val="00541957"/>
    <w:rsid w:val="00541AA7"/>
    <w:rsid w:val="00541F36"/>
    <w:rsid w:val="005422B6"/>
    <w:rsid w:val="0054233E"/>
    <w:rsid w:val="005426D7"/>
    <w:rsid w:val="0054277E"/>
    <w:rsid w:val="00542C6F"/>
    <w:rsid w:val="00542E3C"/>
    <w:rsid w:val="005433F3"/>
    <w:rsid w:val="005434DA"/>
    <w:rsid w:val="00543650"/>
    <w:rsid w:val="00543978"/>
    <w:rsid w:val="00543A66"/>
    <w:rsid w:val="00543DE1"/>
    <w:rsid w:val="00543E80"/>
    <w:rsid w:val="00543F7F"/>
    <w:rsid w:val="0054422F"/>
    <w:rsid w:val="00544397"/>
    <w:rsid w:val="00544655"/>
    <w:rsid w:val="00544744"/>
    <w:rsid w:val="00544949"/>
    <w:rsid w:val="00544CA8"/>
    <w:rsid w:val="00544D2A"/>
    <w:rsid w:val="00545089"/>
    <w:rsid w:val="005456EC"/>
    <w:rsid w:val="00545748"/>
    <w:rsid w:val="00545765"/>
    <w:rsid w:val="005457E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DE4"/>
    <w:rsid w:val="0055132A"/>
    <w:rsid w:val="0055193E"/>
    <w:rsid w:val="00552175"/>
    <w:rsid w:val="00552B9B"/>
    <w:rsid w:val="00552BBA"/>
    <w:rsid w:val="00552C80"/>
    <w:rsid w:val="00552F03"/>
    <w:rsid w:val="00552F9E"/>
    <w:rsid w:val="00553249"/>
    <w:rsid w:val="00553515"/>
    <w:rsid w:val="00553B5D"/>
    <w:rsid w:val="00553E54"/>
    <w:rsid w:val="00553F66"/>
    <w:rsid w:val="00554746"/>
    <w:rsid w:val="00554921"/>
    <w:rsid w:val="005549B4"/>
    <w:rsid w:val="00554B28"/>
    <w:rsid w:val="00554D6B"/>
    <w:rsid w:val="00554F28"/>
    <w:rsid w:val="005551BC"/>
    <w:rsid w:val="0055537C"/>
    <w:rsid w:val="0055552D"/>
    <w:rsid w:val="00555795"/>
    <w:rsid w:val="00555C9B"/>
    <w:rsid w:val="00555F81"/>
    <w:rsid w:val="00556087"/>
    <w:rsid w:val="00556330"/>
    <w:rsid w:val="00556494"/>
    <w:rsid w:val="005565F8"/>
    <w:rsid w:val="00556643"/>
    <w:rsid w:val="00556B23"/>
    <w:rsid w:val="00556C53"/>
    <w:rsid w:val="00556CAB"/>
    <w:rsid w:val="00557A77"/>
    <w:rsid w:val="00557ADD"/>
    <w:rsid w:val="00557CBC"/>
    <w:rsid w:val="00557DAB"/>
    <w:rsid w:val="00560768"/>
    <w:rsid w:val="00560769"/>
    <w:rsid w:val="00560873"/>
    <w:rsid w:val="00560C1E"/>
    <w:rsid w:val="00560CA8"/>
    <w:rsid w:val="00560DEE"/>
    <w:rsid w:val="00561335"/>
    <w:rsid w:val="005613C7"/>
    <w:rsid w:val="005613D7"/>
    <w:rsid w:val="00561699"/>
    <w:rsid w:val="00561965"/>
    <w:rsid w:val="00561AE8"/>
    <w:rsid w:val="00561D78"/>
    <w:rsid w:val="0056260D"/>
    <w:rsid w:val="00562647"/>
    <w:rsid w:val="005627DB"/>
    <w:rsid w:val="00562921"/>
    <w:rsid w:val="00562AF5"/>
    <w:rsid w:val="00562C62"/>
    <w:rsid w:val="00562CA0"/>
    <w:rsid w:val="00563317"/>
    <w:rsid w:val="00563388"/>
    <w:rsid w:val="005634FE"/>
    <w:rsid w:val="00563A37"/>
    <w:rsid w:val="00564159"/>
    <w:rsid w:val="0056494A"/>
    <w:rsid w:val="00564B9C"/>
    <w:rsid w:val="00564D79"/>
    <w:rsid w:val="00564DE5"/>
    <w:rsid w:val="00565331"/>
    <w:rsid w:val="005653AE"/>
    <w:rsid w:val="0056560C"/>
    <w:rsid w:val="005656DF"/>
    <w:rsid w:val="00565745"/>
    <w:rsid w:val="00565995"/>
    <w:rsid w:val="00565C27"/>
    <w:rsid w:val="00565C42"/>
    <w:rsid w:val="00565D8C"/>
    <w:rsid w:val="00566286"/>
    <w:rsid w:val="0056644F"/>
    <w:rsid w:val="00566FAB"/>
    <w:rsid w:val="00567345"/>
    <w:rsid w:val="00567538"/>
    <w:rsid w:val="0056760E"/>
    <w:rsid w:val="00567655"/>
    <w:rsid w:val="005676DE"/>
    <w:rsid w:val="00567872"/>
    <w:rsid w:val="005679C0"/>
    <w:rsid w:val="005703DA"/>
    <w:rsid w:val="00570A96"/>
    <w:rsid w:val="00570B1D"/>
    <w:rsid w:val="00570BB2"/>
    <w:rsid w:val="00570FA8"/>
    <w:rsid w:val="005711DD"/>
    <w:rsid w:val="00571259"/>
    <w:rsid w:val="005712AD"/>
    <w:rsid w:val="005712CE"/>
    <w:rsid w:val="0057197A"/>
    <w:rsid w:val="00571A34"/>
    <w:rsid w:val="00571AAC"/>
    <w:rsid w:val="00571CC3"/>
    <w:rsid w:val="00572006"/>
    <w:rsid w:val="0057202B"/>
    <w:rsid w:val="005721E8"/>
    <w:rsid w:val="005722E8"/>
    <w:rsid w:val="00572414"/>
    <w:rsid w:val="0057242E"/>
    <w:rsid w:val="0057255F"/>
    <w:rsid w:val="00572911"/>
    <w:rsid w:val="00572A85"/>
    <w:rsid w:val="00572C48"/>
    <w:rsid w:val="005731FB"/>
    <w:rsid w:val="005739BC"/>
    <w:rsid w:val="00574068"/>
    <w:rsid w:val="0057442F"/>
    <w:rsid w:val="00574735"/>
    <w:rsid w:val="00574A89"/>
    <w:rsid w:val="00574BE3"/>
    <w:rsid w:val="00575019"/>
    <w:rsid w:val="005752C0"/>
    <w:rsid w:val="005756BF"/>
    <w:rsid w:val="0057575B"/>
    <w:rsid w:val="00575771"/>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A22"/>
    <w:rsid w:val="00577B45"/>
    <w:rsid w:val="00577B7E"/>
    <w:rsid w:val="00577E87"/>
    <w:rsid w:val="00580063"/>
    <w:rsid w:val="00580134"/>
    <w:rsid w:val="0058037D"/>
    <w:rsid w:val="005803B3"/>
    <w:rsid w:val="00580E23"/>
    <w:rsid w:val="00580EFE"/>
    <w:rsid w:val="00580FF7"/>
    <w:rsid w:val="0058114A"/>
    <w:rsid w:val="005812D5"/>
    <w:rsid w:val="0058168B"/>
    <w:rsid w:val="00581737"/>
    <w:rsid w:val="0058182A"/>
    <w:rsid w:val="00581B37"/>
    <w:rsid w:val="00581E48"/>
    <w:rsid w:val="00581E9C"/>
    <w:rsid w:val="0058209D"/>
    <w:rsid w:val="005822F5"/>
    <w:rsid w:val="0058251E"/>
    <w:rsid w:val="00582663"/>
    <w:rsid w:val="005829DD"/>
    <w:rsid w:val="00582EB8"/>
    <w:rsid w:val="00582F76"/>
    <w:rsid w:val="005833D2"/>
    <w:rsid w:val="0058344A"/>
    <w:rsid w:val="00583932"/>
    <w:rsid w:val="00583BE5"/>
    <w:rsid w:val="00583E96"/>
    <w:rsid w:val="00583ECB"/>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DBA"/>
    <w:rsid w:val="00586E22"/>
    <w:rsid w:val="00587106"/>
    <w:rsid w:val="005871E5"/>
    <w:rsid w:val="00587526"/>
    <w:rsid w:val="00587A39"/>
    <w:rsid w:val="00587A64"/>
    <w:rsid w:val="00587AD8"/>
    <w:rsid w:val="00587C6E"/>
    <w:rsid w:val="00587D7D"/>
    <w:rsid w:val="00590247"/>
    <w:rsid w:val="0059051C"/>
    <w:rsid w:val="00590572"/>
    <w:rsid w:val="0059092A"/>
    <w:rsid w:val="00590BC1"/>
    <w:rsid w:val="00590ED0"/>
    <w:rsid w:val="00591055"/>
    <w:rsid w:val="00591124"/>
    <w:rsid w:val="00591324"/>
    <w:rsid w:val="005913C9"/>
    <w:rsid w:val="0059141A"/>
    <w:rsid w:val="00591773"/>
    <w:rsid w:val="005918EF"/>
    <w:rsid w:val="00591AE5"/>
    <w:rsid w:val="00591E40"/>
    <w:rsid w:val="005926B1"/>
    <w:rsid w:val="00592A09"/>
    <w:rsid w:val="00592AC9"/>
    <w:rsid w:val="00592CE8"/>
    <w:rsid w:val="00592E54"/>
    <w:rsid w:val="005934B2"/>
    <w:rsid w:val="005936AA"/>
    <w:rsid w:val="00593776"/>
    <w:rsid w:val="0059386A"/>
    <w:rsid w:val="00593DC7"/>
    <w:rsid w:val="00594045"/>
    <w:rsid w:val="0059405A"/>
    <w:rsid w:val="00594249"/>
    <w:rsid w:val="0059439F"/>
    <w:rsid w:val="00594848"/>
    <w:rsid w:val="00594C72"/>
    <w:rsid w:val="00594D5D"/>
    <w:rsid w:val="00594FBE"/>
    <w:rsid w:val="00595248"/>
    <w:rsid w:val="00595B3C"/>
    <w:rsid w:val="00595D94"/>
    <w:rsid w:val="00595DEE"/>
    <w:rsid w:val="005962D7"/>
    <w:rsid w:val="00596AA1"/>
    <w:rsid w:val="00596C9B"/>
    <w:rsid w:val="00596FC1"/>
    <w:rsid w:val="00597133"/>
    <w:rsid w:val="00597296"/>
    <w:rsid w:val="005977FD"/>
    <w:rsid w:val="00597B32"/>
    <w:rsid w:val="00597EB5"/>
    <w:rsid w:val="00597F30"/>
    <w:rsid w:val="005A009A"/>
    <w:rsid w:val="005A00E5"/>
    <w:rsid w:val="005A027E"/>
    <w:rsid w:val="005A0469"/>
    <w:rsid w:val="005A0E00"/>
    <w:rsid w:val="005A0FF2"/>
    <w:rsid w:val="005A12FE"/>
    <w:rsid w:val="005A1344"/>
    <w:rsid w:val="005A13AF"/>
    <w:rsid w:val="005A1525"/>
    <w:rsid w:val="005A162E"/>
    <w:rsid w:val="005A17FC"/>
    <w:rsid w:val="005A1BE4"/>
    <w:rsid w:val="005A1D98"/>
    <w:rsid w:val="005A21D3"/>
    <w:rsid w:val="005A21E3"/>
    <w:rsid w:val="005A231C"/>
    <w:rsid w:val="005A2404"/>
    <w:rsid w:val="005A2786"/>
    <w:rsid w:val="005A2A0F"/>
    <w:rsid w:val="005A2A7B"/>
    <w:rsid w:val="005A2A96"/>
    <w:rsid w:val="005A2CA2"/>
    <w:rsid w:val="005A2F16"/>
    <w:rsid w:val="005A2FBD"/>
    <w:rsid w:val="005A3017"/>
    <w:rsid w:val="005A313F"/>
    <w:rsid w:val="005A31C2"/>
    <w:rsid w:val="005A3221"/>
    <w:rsid w:val="005A3931"/>
    <w:rsid w:val="005A3B59"/>
    <w:rsid w:val="005A3CC4"/>
    <w:rsid w:val="005A3F4B"/>
    <w:rsid w:val="005A3F9F"/>
    <w:rsid w:val="005A4467"/>
    <w:rsid w:val="005A4558"/>
    <w:rsid w:val="005A4589"/>
    <w:rsid w:val="005A4694"/>
    <w:rsid w:val="005A497A"/>
    <w:rsid w:val="005A4D07"/>
    <w:rsid w:val="005A5001"/>
    <w:rsid w:val="005A516B"/>
    <w:rsid w:val="005A53B3"/>
    <w:rsid w:val="005A56CC"/>
    <w:rsid w:val="005A575B"/>
    <w:rsid w:val="005A57F5"/>
    <w:rsid w:val="005A5B23"/>
    <w:rsid w:val="005A5DC3"/>
    <w:rsid w:val="005A5F6B"/>
    <w:rsid w:val="005A6449"/>
    <w:rsid w:val="005A652A"/>
    <w:rsid w:val="005A6871"/>
    <w:rsid w:val="005A6A74"/>
    <w:rsid w:val="005A6B6E"/>
    <w:rsid w:val="005A6B81"/>
    <w:rsid w:val="005A6D1C"/>
    <w:rsid w:val="005A6D6C"/>
    <w:rsid w:val="005A6F97"/>
    <w:rsid w:val="005A7E11"/>
    <w:rsid w:val="005B0234"/>
    <w:rsid w:val="005B03E0"/>
    <w:rsid w:val="005B0733"/>
    <w:rsid w:val="005B07DC"/>
    <w:rsid w:val="005B0BA2"/>
    <w:rsid w:val="005B0FDE"/>
    <w:rsid w:val="005B1080"/>
    <w:rsid w:val="005B1341"/>
    <w:rsid w:val="005B1AAC"/>
    <w:rsid w:val="005B1B2C"/>
    <w:rsid w:val="005B1CE9"/>
    <w:rsid w:val="005B1D28"/>
    <w:rsid w:val="005B1D5B"/>
    <w:rsid w:val="005B1E97"/>
    <w:rsid w:val="005B1EF6"/>
    <w:rsid w:val="005B1F33"/>
    <w:rsid w:val="005B23E1"/>
    <w:rsid w:val="005B2436"/>
    <w:rsid w:val="005B2602"/>
    <w:rsid w:val="005B2D55"/>
    <w:rsid w:val="005B3348"/>
    <w:rsid w:val="005B3513"/>
    <w:rsid w:val="005B372D"/>
    <w:rsid w:val="005B3A7B"/>
    <w:rsid w:val="005B3B2D"/>
    <w:rsid w:val="005B3C27"/>
    <w:rsid w:val="005B3F0A"/>
    <w:rsid w:val="005B3F5A"/>
    <w:rsid w:val="005B4088"/>
    <w:rsid w:val="005B409E"/>
    <w:rsid w:val="005B4101"/>
    <w:rsid w:val="005B454C"/>
    <w:rsid w:val="005B4665"/>
    <w:rsid w:val="005B47AC"/>
    <w:rsid w:val="005B4817"/>
    <w:rsid w:val="005B48B8"/>
    <w:rsid w:val="005B4915"/>
    <w:rsid w:val="005B49A0"/>
    <w:rsid w:val="005B4C82"/>
    <w:rsid w:val="005B4C9D"/>
    <w:rsid w:val="005B4D6A"/>
    <w:rsid w:val="005B4FCD"/>
    <w:rsid w:val="005B5377"/>
    <w:rsid w:val="005B53E5"/>
    <w:rsid w:val="005B5534"/>
    <w:rsid w:val="005B56A7"/>
    <w:rsid w:val="005B5851"/>
    <w:rsid w:val="005B59E4"/>
    <w:rsid w:val="005B5D11"/>
    <w:rsid w:val="005B5DA3"/>
    <w:rsid w:val="005B6085"/>
    <w:rsid w:val="005B61A6"/>
    <w:rsid w:val="005B6253"/>
    <w:rsid w:val="005B6257"/>
    <w:rsid w:val="005B6509"/>
    <w:rsid w:val="005B654D"/>
    <w:rsid w:val="005B6586"/>
    <w:rsid w:val="005B6656"/>
    <w:rsid w:val="005B6806"/>
    <w:rsid w:val="005B6861"/>
    <w:rsid w:val="005B69E9"/>
    <w:rsid w:val="005B6B0C"/>
    <w:rsid w:val="005B717F"/>
    <w:rsid w:val="005B7663"/>
    <w:rsid w:val="005B7702"/>
    <w:rsid w:val="005B773C"/>
    <w:rsid w:val="005B7888"/>
    <w:rsid w:val="005B7CC3"/>
    <w:rsid w:val="005B7DAF"/>
    <w:rsid w:val="005B7E9F"/>
    <w:rsid w:val="005C0700"/>
    <w:rsid w:val="005C0725"/>
    <w:rsid w:val="005C081C"/>
    <w:rsid w:val="005C098D"/>
    <w:rsid w:val="005C0B14"/>
    <w:rsid w:val="005C0C93"/>
    <w:rsid w:val="005C174D"/>
    <w:rsid w:val="005C1905"/>
    <w:rsid w:val="005C1B53"/>
    <w:rsid w:val="005C1D94"/>
    <w:rsid w:val="005C1E11"/>
    <w:rsid w:val="005C223A"/>
    <w:rsid w:val="005C2450"/>
    <w:rsid w:val="005C2910"/>
    <w:rsid w:val="005C2B7C"/>
    <w:rsid w:val="005C300D"/>
    <w:rsid w:val="005C3073"/>
    <w:rsid w:val="005C3106"/>
    <w:rsid w:val="005C3752"/>
    <w:rsid w:val="005C403F"/>
    <w:rsid w:val="005C4222"/>
    <w:rsid w:val="005C42F0"/>
    <w:rsid w:val="005C43D5"/>
    <w:rsid w:val="005C46AC"/>
    <w:rsid w:val="005C4B80"/>
    <w:rsid w:val="005C4C81"/>
    <w:rsid w:val="005C4DA4"/>
    <w:rsid w:val="005C4E29"/>
    <w:rsid w:val="005C4F2F"/>
    <w:rsid w:val="005C52D4"/>
    <w:rsid w:val="005C54DC"/>
    <w:rsid w:val="005C55AE"/>
    <w:rsid w:val="005C56A0"/>
    <w:rsid w:val="005C56C6"/>
    <w:rsid w:val="005C5E08"/>
    <w:rsid w:val="005C5EF5"/>
    <w:rsid w:val="005C60C6"/>
    <w:rsid w:val="005C623B"/>
    <w:rsid w:val="005C6418"/>
    <w:rsid w:val="005C65B8"/>
    <w:rsid w:val="005C673E"/>
    <w:rsid w:val="005C694F"/>
    <w:rsid w:val="005C6C5A"/>
    <w:rsid w:val="005C70EF"/>
    <w:rsid w:val="005C72E5"/>
    <w:rsid w:val="005C73C7"/>
    <w:rsid w:val="005C7428"/>
    <w:rsid w:val="005C74EE"/>
    <w:rsid w:val="005D0086"/>
    <w:rsid w:val="005D0391"/>
    <w:rsid w:val="005D0765"/>
    <w:rsid w:val="005D0878"/>
    <w:rsid w:val="005D0905"/>
    <w:rsid w:val="005D0A0A"/>
    <w:rsid w:val="005D0C58"/>
    <w:rsid w:val="005D0DAC"/>
    <w:rsid w:val="005D1019"/>
    <w:rsid w:val="005D12BB"/>
    <w:rsid w:val="005D1305"/>
    <w:rsid w:val="005D1396"/>
    <w:rsid w:val="005D13EF"/>
    <w:rsid w:val="005D162E"/>
    <w:rsid w:val="005D199F"/>
    <w:rsid w:val="005D1AFD"/>
    <w:rsid w:val="005D1ECD"/>
    <w:rsid w:val="005D2988"/>
    <w:rsid w:val="005D29BA"/>
    <w:rsid w:val="005D2A86"/>
    <w:rsid w:val="005D2BBB"/>
    <w:rsid w:val="005D2C50"/>
    <w:rsid w:val="005D2D9F"/>
    <w:rsid w:val="005D2DC6"/>
    <w:rsid w:val="005D32F6"/>
    <w:rsid w:val="005D33C7"/>
    <w:rsid w:val="005D366C"/>
    <w:rsid w:val="005D387A"/>
    <w:rsid w:val="005D3ACA"/>
    <w:rsid w:val="005D3C11"/>
    <w:rsid w:val="005D429A"/>
    <w:rsid w:val="005D4395"/>
    <w:rsid w:val="005D4495"/>
    <w:rsid w:val="005D4C8D"/>
    <w:rsid w:val="005D4DF1"/>
    <w:rsid w:val="005D4F62"/>
    <w:rsid w:val="005D523B"/>
    <w:rsid w:val="005D5E3A"/>
    <w:rsid w:val="005D5F5F"/>
    <w:rsid w:val="005D60AD"/>
    <w:rsid w:val="005D63B1"/>
    <w:rsid w:val="005D63D4"/>
    <w:rsid w:val="005D6494"/>
    <w:rsid w:val="005D6544"/>
    <w:rsid w:val="005D669A"/>
    <w:rsid w:val="005D6743"/>
    <w:rsid w:val="005D68E0"/>
    <w:rsid w:val="005D6A71"/>
    <w:rsid w:val="005D6BC0"/>
    <w:rsid w:val="005D730B"/>
    <w:rsid w:val="005D73D7"/>
    <w:rsid w:val="005D7807"/>
    <w:rsid w:val="005D7EE4"/>
    <w:rsid w:val="005E01B4"/>
    <w:rsid w:val="005E041F"/>
    <w:rsid w:val="005E044E"/>
    <w:rsid w:val="005E05D8"/>
    <w:rsid w:val="005E09AB"/>
    <w:rsid w:val="005E09AD"/>
    <w:rsid w:val="005E0E03"/>
    <w:rsid w:val="005E1274"/>
    <w:rsid w:val="005E1275"/>
    <w:rsid w:val="005E140C"/>
    <w:rsid w:val="005E1476"/>
    <w:rsid w:val="005E15D5"/>
    <w:rsid w:val="005E1741"/>
    <w:rsid w:val="005E188A"/>
    <w:rsid w:val="005E1CE7"/>
    <w:rsid w:val="005E1D90"/>
    <w:rsid w:val="005E2071"/>
    <w:rsid w:val="005E2094"/>
    <w:rsid w:val="005E2108"/>
    <w:rsid w:val="005E21B1"/>
    <w:rsid w:val="005E25EE"/>
    <w:rsid w:val="005E2646"/>
    <w:rsid w:val="005E27AF"/>
    <w:rsid w:val="005E284B"/>
    <w:rsid w:val="005E2866"/>
    <w:rsid w:val="005E2939"/>
    <w:rsid w:val="005E30FA"/>
    <w:rsid w:val="005E34E4"/>
    <w:rsid w:val="005E36D5"/>
    <w:rsid w:val="005E37FE"/>
    <w:rsid w:val="005E3AD2"/>
    <w:rsid w:val="005E3B88"/>
    <w:rsid w:val="005E4682"/>
    <w:rsid w:val="005E4695"/>
    <w:rsid w:val="005E46A8"/>
    <w:rsid w:val="005E47C7"/>
    <w:rsid w:val="005E4C25"/>
    <w:rsid w:val="005E4D25"/>
    <w:rsid w:val="005E5026"/>
    <w:rsid w:val="005E51DE"/>
    <w:rsid w:val="005E5515"/>
    <w:rsid w:val="005E555D"/>
    <w:rsid w:val="005E586D"/>
    <w:rsid w:val="005E5933"/>
    <w:rsid w:val="005E5A1E"/>
    <w:rsid w:val="005E5CF8"/>
    <w:rsid w:val="005E5E7A"/>
    <w:rsid w:val="005E63DE"/>
    <w:rsid w:val="005E6459"/>
    <w:rsid w:val="005E67F7"/>
    <w:rsid w:val="005E68E6"/>
    <w:rsid w:val="005E6932"/>
    <w:rsid w:val="005E6935"/>
    <w:rsid w:val="005E6953"/>
    <w:rsid w:val="005E69BC"/>
    <w:rsid w:val="005E6BEF"/>
    <w:rsid w:val="005E6C74"/>
    <w:rsid w:val="005E6F17"/>
    <w:rsid w:val="005E6F6E"/>
    <w:rsid w:val="005E75D1"/>
    <w:rsid w:val="005E7900"/>
    <w:rsid w:val="005E7D11"/>
    <w:rsid w:val="005F0227"/>
    <w:rsid w:val="005F0256"/>
    <w:rsid w:val="005F0280"/>
    <w:rsid w:val="005F05A7"/>
    <w:rsid w:val="005F072A"/>
    <w:rsid w:val="005F0D77"/>
    <w:rsid w:val="005F1828"/>
    <w:rsid w:val="005F1918"/>
    <w:rsid w:val="005F1933"/>
    <w:rsid w:val="005F1A3A"/>
    <w:rsid w:val="005F1D3F"/>
    <w:rsid w:val="005F25A6"/>
    <w:rsid w:val="005F2803"/>
    <w:rsid w:val="005F2919"/>
    <w:rsid w:val="005F297A"/>
    <w:rsid w:val="005F2D28"/>
    <w:rsid w:val="005F2D7A"/>
    <w:rsid w:val="005F2EE7"/>
    <w:rsid w:val="005F3015"/>
    <w:rsid w:val="005F30E7"/>
    <w:rsid w:val="005F348E"/>
    <w:rsid w:val="005F3758"/>
    <w:rsid w:val="005F3972"/>
    <w:rsid w:val="005F3B2B"/>
    <w:rsid w:val="005F3B52"/>
    <w:rsid w:val="005F3E56"/>
    <w:rsid w:val="005F4085"/>
    <w:rsid w:val="005F40C2"/>
    <w:rsid w:val="005F4522"/>
    <w:rsid w:val="005F48E8"/>
    <w:rsid w:val="005F4A44"/>
    <w:rsid w:val="005F4EFC"/>
    <w:rsid w:val="005F539F"/>
    <w:rsid w:val="005F5A3B"/>
    <w:rsid w:val="005F5B43"/>
    <w:rsid w:val="005F5EC2"/>
    <w:rsid w:val="005F61B5"/>
    <w:rsid w:val="005F64AC"/>
    <w:rsid w:val="005F6579"/>
    <w:rsid w:val="005F65A4"/>
    <w:rsid w:val="005F6C09"/>
    <w:rsid w:val="005F6D37"/>
    <w:rsid w:val="005F7727"/>
    <w:rsid w:val="005F789A"/>
    <w:rsid w:val="005F78CC"/>
    <w:rsid w:val="005F7BC9"/>
    <w:rsid w:val="005F7BFA"/>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0BD"/>
    <w:rsid w:val="00602102"/>
    <w:rsid w:val="0060238A"/>
    <w:rsid w:val="006026D9"/>
    <w:rsid w:val="00602B3B"/>
    <w:rsid w:val="00602E28"/>
    <w:rsid w:val="0060319C"/>
    <w:rsid w:val="0060341A"/>
    <w:rsid w:val="00603491"/>
    <w:rsid w:val="00603700"/>
    <w:rsid w:val="0060379E"/>
    <w:rsid w:val="00603943"/>
    <w:rsid w:val="006039D8"/>
    <w:rsid w:val="00603F3D"/>
    <w:rsid w:val="00604019"/>
    <w:rsid w:val="00604048"/>
    <w:rsid w:val="0060413A"/>
    <w:rsid w:val="0060432C"/>
    <w:rsid w:val="00604CE2"/>
    <w:rsid w:val="00604E2F"/>
    <w:rsid w:val="00604FB6"/>
    <w:rsid w:val="00605291"/>
    <w:rsid w:val="00605591"/>
    <w:rsid w:val="0060586A"/>
    <w:rsid w:val="00605B2C"/>
    <w:rsid w:val="00605B3D"/>
    <w:rsid w:val="00605C36"/>
    <w:rsid w:val="00605D15"/>
    <w:rsid w:val="00605ECA"/>
    <w:rsid w:val="00605F10"/>
    <w:rsid w:val="006060C9"/>
    <w:rsid w:val="0060694B"/>
    <w:rsid w:val="00606C56"/>
    <w:rsid w:val="00607024"/>
    <w:rsid w:val="006071E0"/>
    <w:rsid w:val="00607205"/>
    <w:rsid w:val="006072CC"/>
    <w:rsid w:val="00607905"/>
    <w:rsid w:val="00607990"/>
    <w:rsid w:val="00607D28"/>
    <w:rsid w:val="00607F78"/>
    <w:rsid w:val="0061014E"/>
    <w:rsid w:val="00610188"/>
    <w:rsid w:val="00610288"/>
    <w:rsid w:val="006102BA"/>
    <w:rsid w:val="006103A5"/>
    <w:rsid w:val="0061044E"/>
    <w:rsid w:val="00610922"/>
    <w:rsid w:val="00610AC9"/>
    <w:rsid w:val="00610AF2"/>
    <w:rsid w:val="00610D61"/>
    <w:rsid w:val="00610D7C"/>
    <w:rsid w:val="00610FD6"/>
    <w:rsid w:val="00610FF5"/>
    <w:rsid w:val="00610FF6"/>
    <w:rsid w:val="006112B1"/>
    <w:rsid w:val="0061139A"/>
    <w:rsid w:val="00611435"/>
    <w:rsid w:val="006118A2"/>
    <w:rsid w:val="00611A98"/>
    <w:rsid w:val="00611C66"/>
    <w:rsid w:val="00611CA0"/>
    <w:rsid w:val="00611DEA"/>
    <w:rsid w:val="00611E33"/>
    <w:rsid w:val="00611ED4"/>
    <w:rsid w:val="0061213A"/>
    <w:rsid w:val="00612671"/>
    <w:rsid w:val="00612840"/>
    <w:rsid w:val="00612AA3"/>
    <w:rsid w:val="00612CEC"/>
    <w:rsid w:val="00612DC6"/>
    <w:rsid w:val="00613945"/>
    <w:rsid w:val="00613F9A"/>
    <w:rsid w:val="00614046"/>
    <w:rsid w:val="0061409D"/>
    <w:rsid w:val="0061422F"/>
    <w:rsid w:val="0061431B"/>
    <w:rsid w:val="00614809"/>
    <w:rsid w:val="00614BE8"/>
    <w:rsid w:val="00614CB2"/>
    <w:rsid w:val="00614DED"/>
    <w:rsid w:val="0061530D"/>
    <w:rsid w:val="00615344"/>
    <w:rsid w:val="00615421"/>
    <w:rsid w:val="00615CB4"/>
    <w:rsid w:val="006160AF"/>
    <w:rsid w:val="006163C6"/>
    <w:rsid w:val="0061647A"/>
    <w:rsid w:val="006164B4"/>
    <w:rsid w:val="006164CE"/>
    <w:rsid w:val="0061663D"/>
    <w:rsid w:val="0061723C"/>
    <w:rsid w:val="006172D3"/>
    <w:rsid w:val="00617510"/>
    <w:rsid w:val="006178BB"/>
    <w:rsid w:val="00617A5E"/>
    <w:rsid w:val="00617D7A"/>
    <w:rsid w:val="00617DBD"/>
    <w:rsid w:val="00617E03"/>
    <w:rsid w:val="00617E22"/>
    <w:rsid w:val="006208AA"/>
    <w:rsid w:val="006209FE"/>
    <w:rsid w:val="006211B9"/>
    <w:rsid w:val="00621391"/>
    <w:rsid w:val="006215D6"/>
    <w:rsid w:val="006217A6"/>
    <w:rsid w:val="00621818"/>
    <w:rsid w:val="006218ED"/>
    <w:rsid w:val="00621CD1"/>
    <w:rsid w:val="0062239C"/>
    <w:rsid w:val="006228B7"/>
    <w:rsid w:val="00622D1A"/>
    <w:rsid w:val="00622DE3"/>
    <w:rsid w:val="00622F10"/>
    <w:rsid w:val="0062339C"/>
    <w:rsid w:val="0062361F"/>
    <w:rsid w:val="00623899"/>
    <w:rsid w:val="00623A48"/>
    <w:rsid w:val="00623B95"/>
    <w:rsid w:val="00623CD4"/>
    <w:rsid w:val="00623FA1"/>
    <w:rsid w:val="00624075"/>
    <w:rsid w:val="00624675"/>
    <w:rsid w:val="00624793"/>
    <w:rsid w:val="006248F3"/>
    <w:rsid w:val="00624AC8"/>
    <w:rsid w:val="00624FC8"/>
    <w:rsid w:val="00625293"/>
    <w:rsid w:val="00625302"/>
    <w:rsid w:val="0062530C"/>
    <w:rsid w:val="00625581"/>
    <w:rsid w:val="00625AE7"/>
    <w:rsid w:val="00625C8E"/>
    <w:rsid w:val="0062615B"/>
    <w:rsid w:val="00626176"/>
    <w:rsid w:val="006263F0"/>
    <w:rsid w:val="00626464"/>
    <w:rsid w:val="00626A16"/>
    <w:rsid w:val="00626F22"/>
    <w:rsid w:val="00626F5C"/>
    <w:rsid w:val="006274CD"/>
    <w:rsid w:val="00627520"/>
    <w:rsid w:val="00627ED6"/>
    <w:rsid w:val="0063052E"/>
    <w:rsid w:val="00630548"/>
    <w:rsid w:val="00630AC1"/>
    <w:rsid w:val="00630AD6"/>
    <w:rsid w:val="00630B36"/>
    <w:rsid w:val="00630C29"/>
    <w:rsid w:val="00630D56"/>
    <w:rsid w:val="00630D71"/>
    <w:rsid w:val="00630E61"/>
    <w:rsid w:val="00630FCC"/>
    <w:rsid w:val="0063113A"/>
    <w:rsid w:val="006313DA"/>
    <w:rsid w:val="00631420"/>
    <w:rsid w:val="0063150D"/>
    <w:rsid w:val="00631626"/>
    <w:rsid w:val="00631EB8"/>
    <w:rsid w:val="00632449"/>
    <w:rsid w:val="006325F9"/>
    <w:rsid w:val="0063299D"/>
    <w:rsid w:val="00632ABE"/>
    <w:rsid w:val="00632BBC"/>
    <w:rsid w:val="00632C7E"/>
    <w:rsid w:val="00633391"/>
    <w:rsid w:val="00633637"/>
    <w:rsid w:val="0063398E"/>
    <w:rsid w:val="00633B1C"/>
    <w:rsid w:val="00633E9D"/>
    <w:rsid w:val="00633F3A"/>
    <w:rsid w:val="006340B3"/>
    <w:rsid w:val="006343E8"/>
    <w:rsid w:val="006344F6"/>
    <w:rsid w:val="006345ED"/>
    <w:rsid w:val="006347FC"/>
    <w:rsid w:val="00634AE5"/>
    <w:rsid w:val="00634C43"/>
    <w:rsid w:val="00634E43"/>
    <w:rsid w:val="00634E50"/>
    <w:rsid w:val="00635484"/>
    <w:rsid w:val="006357D9"/>
    <w:rsid w:val="00635CA8"/>
    <w:rsid w:val="00635CD2"/>
    <w:rsid w:val="00636197"/>
    <w:rsid w:val="006363E6"/>
    <w:rsid w:val="00636465"/>
    <w:rsid w:val="006366C8"/>
    <w:rsid w:val="0063677C"/>
    <w:rsid w:val="00636B2D"/>
    <w:rsid w:val="00636F6B"/>
    <w:rsid w:val="00636F9B"/>
    <w:rsid w:val="00637046"/>
    <w:rsid w:val="00637188"/>
    <w:rsid w:val="00637236"/>
    <w:rsid w:val="00637299"/>
    <w:rsid w:val="00637394"/>
    <w:rsid w:val="00637463"/>
    <w:rsid w:val="0063748F"/>
    <w:rsid w:val="006374A1"/>
    <w:rsid w:val="00637DCD"/>
    <w:rsid w:val="0064004B"/>
    <w:rsid w:val="0064010F"/>
    <w:rsid w:val="00640173"/>
    <w:rsid w:val="0064018B"/>
    <w:rsid w:val="00640394"/>
    <w:rsid w:val="0064050A"/>
    <w:rsid w:val="00640A70"/>
    <w:rsid w:val="00640BA7"/>
    <w:rsid w:val="00640CBC"/>
    <w:rsid w:val="00640D0E"/>
    <w:rsid w:val="00640E06"/>
    <w:rsid w:val="00640F60"/>
    <w:rsid w:val="0064112C"/>
    <w:rsid w:val="00641179"/>
    <w:rsid w:val="00641292"/>
    <w:rsid w:val="006415BF"/>
    <w:rsid w:val="0064161F"/>
    <w:rsid w:val="006419D6"/>
    <w:rsid w:val="00641B8C"/>
    <w:rsid w:val="00641D5C"/>
    <w:rsid w:val="00641DAF"/>
    <w:rsid w:val="006420B4"/>
    <w:rsid w:val="006420CB"/>
    <w:rsid w:val="00642BE7"/>
    <w:rsid w:val="00642FCF"/>
    <w:rsid w:val="00643041"/>
    <w:rsid w:val="006431D2"/>
    <w:rsid w:val="006439F4"/>
    <w:rsid w:val="00643A4E"/>
    <w:rsid w:val="0064418F"/>
    <w:rsid w:val="006442DA"/>
    <w:rsid w:val="006446C3"/>
    <w:rsid w:val="00644C87"/>
    <w:rsid w:val="00644CB0"/>
    <w:rsid w:val="00644F52"/>
    <w:rsid w:val="006454B0"/>
    <w:rsid w:val="00645888"/>
    <w:rsid w:val="006461ED"/>
    <w:rsid w:val="0064624A"/>
    <w:rsid w:val="006462FC"/>
    <w:rsid w:val="00646596"/>
    <w:rsid w:val="006466A1"/>
    <w:rsid w:val="00646ABF"/>
    <w:rsid w:val="006470CB"/>
    <w:rsid w:val="006471B1"/>
    <w:rsid w:val="00647250"/>
    <w:rsid w:val="00647548"/>
    <w:rsid w:val="0064799E"/>
    <w:rsid w:val="00647AE2"/>
    <w:rsid w:val="00647D56"/>
    <w:rsid w:val="00647D83"/>
    <w:rsid w:val="00647D98"/>
    <w:rsid w:val="00647E9E"/>
    <w:rsid w:val="0065018A"/>
    <w:rsid w:val="00650521"/>
    <w:rsid w:val="00650950"/>
    <w:rsid w:val="00650B52"/>
    <w:rsid w:val="00650D68"/>
    <w:rsid w:val="00650E79"/>
    <w:rsid w:val="00650F52"/>
    <w:rsid w:val="006510A0"/>
    <w:rsid w:val="00651D1A"/>
    <w:rsid w:val="00651FDE"/>
    <w:rsid w:val="00652484"/>
    <w:rsid w:val="006527F3"/>
    <w:rsid w:val="006529EF"/>
    <w:rsid w:val="00652A21"/>
    <w:rsid w:val="00652B97"/>
    <w:rsid w:val="00652D4D"/>
    <w:rsid w:val="00652D9C"/>
    <w:rsid w:val="00652FA9"/>
    <w:rsid w:val="00652FF6"/>
    <w:rsid w:val="0065350A"/>
    <w:rsid w:val="00653B27"/>
    <w:rsid w:val="00653E33"/>
    <w:rsid w:val="0065437E"/>
    <w:rsid w:val="006544BE"/>
    <w:rsid w:val="00654511"/>
    <w:rsid w:val="00654B03"/>
    <w:rsid w:val="00654D98"/>
    <w:rsid w:val="00654E68"/>
    <w:rsid w:val="00654E78"/>
    <w:rsid w:val="006552B5"/>
    <w:rsid w:val="006559DA"/>
    <w:rsid w:val="00655A01"/>
    <w:rsid w:val="00656170"/>
    <w:rsid w:val="0065629D"/>
    <w:rsid w:val="00656578"/>
    <w:rsid w:val="006566A8"/>
    <w:rsid w:val="0065674B"/>
    <w:rsid w:val="00656C82"/>
    <w:rsid w:val="00656CAC"/>
    <w:rsid w:val="00656DA6"/>
    <w:rsid w:val="0065754C"/>
    <w:rsid w:val="006577FC"/>
    <w:rsid w:val="0065791B"/>
    <w:rsid w:val="00657B90"/>
    <w:rsid w:val="00657E5B"/>
    <w:rsid w:val="00657F78"/>
    <w:rsid w:val="006601B4"/>
    <w:rsid w:val="00660671"/>
    <w:rsid w:val="00660AA8"/>
    <w:rsid w:val="00660D61"/>
    <w:rsid w:val="00660F58"/>
    <w:rsid w:val="006610A3"/>
    <w:rsid w:val="0066129D"/>
    <w:rsid w:val="006614ED"/>
    <w:rsid w:val="006616E6"/>
    <w:rsid w:val="00661B35"/>
    <w:rsid w:val="00661CC8"/>
    <w:rsid w:val="00661F5C"/>
    <w:rsid w:val="0066311E"/>
    <w:rsid w:val="00663421"/>
    <w:rsid w:val="00663715"/>
    <w:rsid w:val="0066377D"/>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33"/>
    <w:rsid w:val="00665C57"/>
    <w:rsid w:val="00665C87"/>
    <w:rsid w:val="00665FD4"/>
    <w:rsid w:val="00666164"/>
    <w:rsid w:val="0066632D"/>
    <w:rsid w:val="006667A6"/>
    <w:rsid w:val="00666884"/>
    <w:rsid w:val="00666929"/>
    <w:rsid w:val="00666CC4"/>
    <w:rsid w:val="00666E5A"/>
    <w:rsid w:val="006673F6"/>
    <w:rsid w:val="00667BFD"/>
    <w:rsid w:val="00667CFF"/>
    <w:rsid w:val="00667DE0"/>
    <w:rsid w:val="00667E39"/>
    <w:rsid w:val="0067007F"/>
    <w:rsid w:val="006700E6"/>
    <w:rsid w:val="00670161"/>
    <w:rsid w:val="006701AA"/>
    <w:rsid w:val="006704BF"/>
    <w:rsid w:val="00670681"/>
    <w:rsid w:val="00670AB6"/>
    <w:rsid w:val="00670BCA"/>
    <w:rsid w:val="00670C0E"/>
    <w:rsid w:val="00670C4D"/>
    <w:rsid w:val="00670DE4"/>
    <w:rsid w:val="00670F0D"/>
    <w:rsid w:val="00671132"/>
    <w:rsid w:val="00671459"/>
    <w:rsid w:val="006717E4"/>
    <w:rsid w:val="006719E6"/>
    <w:rsid w:val="00671FBE"/>
    <w:rsid w:val="00671FC5"/>
    <w:rsid w:val="00672081"/>
    <w:rsid w:val="00672155"/>
    <w:rsid w:val="006723C9"/>
    <w:rsid w:val="00672531"/>
    <w:rsid w:val="0067263E"/>
    <w:rsid w:val="00672975"/>
    <w:rsid w:val="0067299C"/>
    <w:rsid w:val="00672A2B"/>
    <w:rsid w:val="00672DB2"/>
    <w:rsid w:val="00672F3C"/>
    <w:rsid w:val="00672FCA"/>
    <w:rsid w:val="006730DA"/>
    <w:rsid w:val="006731CC"/>
    <w:rsid w:val="0067363D"/>
    <w:rsid w:val="006737A4"/>
    <w:rsid w:val="00673B35"/>
    <w:rsid w:val="00673B90"/>
    <w:rsid w:val="00673BE8"/>
    <w:rsid w:val="00673D9F"/>
    <w:rsid w:val="00673E8A"/>
    <w:rsid w:val="0067416C"/>
    <w:rsid w:val="0067419A"/>
    <w:rsid w:val="0067419E"/>
    <w:rsid w:val="00674338"/>
    <w:rsid w:val="00674514"/>
    <w:rsid w:val="006747E4"/>
    <w:rsid w:val="0067481C"/>
    <w:rsid w:val="00674C63"/>
    <w:rsid w:val="00674CCB"/>
    <w:rsid w:val="006750D7"/>
    <w:rsid w:val="0067512C"/>
    <w:rsid w:val="0067535B"/>
    <w:rsid w:val="0067552B"/>
    <w:rsid w:val="006759D2"/>
    <w:rsid w:val="00675CDE"/>
    <w:rsid w:val="00675F3F"/>
    <w:rsid w:val="00676567"/>
    <w:rsid w:val="00676B2F"/>
    <w:rsid w:val="00676F71"/>
    <w:rsid w:val="00676FA3"/>
    <w:rsid w:val="00676FB4"/>
    <w:rsid w:val="0067706F"/>
    <w:rsid w:val="006772DA"/>
    <w:rsid w:val="00677738"/>
    <w:rsid w:val="00677976"/>
    <w:rsid w:val="00677E6D"/>
    <w:rsid w:val="00677F46"/>
    <w:rsid w:val="00680160"/>
    <w:rsid w:val="00680380"/>
    <w:rsid w:val="006805C8"/>
    <w:rsid w:val="00680657"/>
    <w:rsid w:val="00680C91"/>
    <w:rsid w:val="00680CE9"/>
    <w:rsid w:val="00680F36"/>
    <w:rsid w:val="00681454"/>
    <w:rsid w:val="006814EF"/>
    <w:rsid w:val="0068181F"/>
    <w:rsid w:val="006818A5"/>
    <w:rsid w:val="0068198F"/>
    <w:rsid w:val="00681AF4"/>
    <w:rsid w:val="00681E6A"/>
    <w:rsid w:val="0068217D"/>
    <w:rsid w:val="00682491"/>
    <w:rsid w:val="0068255F"/>
    <w:rsid w:val="00682770"/>
    <w:rsid w:val="0068296F"/>
    <w:rsid w:val="00682B89"/>
    <w:rsid w:val="00682DC6"/>
    <w:rsid w:val="00682E7C"/>
    <w:rsid w:val="00683107"/>
    <w:rsid w:val="006834C0"/>
    <w:rsid w:val="00683968"/>
    <w:rsid w:val="00683B18"/>
    <w:rsid w:val="00683B5B"/>
    <w:rsid w:val="006841B3"/>
    <w:rsid w:val="006841F3"/>
    <w:rsid w:val="00684228"/>
    <w:rsid w:val="00684396"/>
    <w:rsid w:val="0068456D"/>
    <w:rsid w:val="00684594"/>
    <w:rsid w:val="00684A42"/>
    <w:rsid w:val="00684EA1"/>
    <w:rsid w:val="006850C0"/>
    <w:rsid w:val="0068510A"/>
    <w:rsid w:val="00685279"/>
    <w:rsid w:val="00685471"/>
    <w:rsid w:val="00686449"/>
    <w:rsid w:val="0068675F"/>
    <w:rsid w:val="00686781"/>
    <w:rsid w:val="006869A7"/>
    <w:rsid w:val="00686CAA"/>
    <w:rsid w:val="00687ADE"/>
    <w:rsid w:val="00687AED"/>
    <w:rsid w:val="00687C12"/>
    <w:rsid w:val="00687DEA"/>
    <w:rsid w:val="00687E2A"/>
    <w:rsid w:val="00690296"/>
    <w:rsid w:val="00690387"/>
    <w:rsid w:val="00690429"/>
    <w:rsid w:val="00690503"/>
    <w:rsid w:val="00690B92"/>
    <w:rsid w:val="006910F2"/>
    <w:rsid w:val="006912B0"/>
    <w:rsid w:val="00691373"/>
    <w:rsid w:val="00691489"/>
    <w:rsid w:val="006915F0"/>
    <w:rsid w:val="00691635"/>
    <w:rsid w:val="00691680"/>
    <w:rsid w:val="0069193C"/>
    <w:rsid w:val="00691996"/>
    <w:rsid w:val="00691A97"/>
    <w:rsid w:val="00691D45"/>
    <w:rsid w:val="006920EC"/>
    <w:rsid w:val="0069233A"/>
    <w:rsid w:val="006925C0"/>
    <w:rsid w:val="006925C8"/>
    <w:rsid w:val="0069283A"/>
    <w:rsid w:val="00692A29"/>
    <w:rsid w:val="006933B6"/>
    <w:rsid w:val="00693802"/>
    <w:rsid w:val="0069396C"/>
    <w:rsid w:val="00693AC6"/>
    <w:rsid w:val="00693B6F"/>
    <w:rsid w:val="00693FA6"/>
    <w:rsid w:val="0069407C"/>
    <w:rsid w:val="006941BE"/>
    <w:rsid w:val="0069432D"/>
    <w:rsid w:val="0069454B"/>
    <w:rsid w:val="006947DF"/>
    <w:rsid w:val="00694B1D"/>
    <w:rsid w:val="00694C50"/>
    <w:rsid w:val="00694D77"/>
    <w:rsid w:val="006950E5"/>
    <w:rsid w:val="006952C4"/>
    <w:rsid w:val="006954AD"/>
    <w:rsid w:val="006957B3"/>
    <w:rsid w:val="00695931"/>
    <w:rsid w:val="006961B7"/>
    <w:rsid w:val="0069635F"/>
    <w:rsid w:val="00696727"/>
    <w:rsid w:val="006969E1"/>
    <w:rsid w:val="00696BF2"/>
    <w:rsid w:val="00697081"/>
    <w:rsid w:val="00697149"/>
    <w:rsid w:val="006975EF"/>
    <w:rsid w:val="00697D5E"/>
    <w:rsid w:val="00697DB2"/>
    <w:rsid w:val="006A0190"/>
    <w:rsid w:val="006A02A9"/>
    <w:rsid w:val="006A0710"/>
    <w:rsid w:val="006A0BD9"/>
    <w:rsid w:val="006A0C51"/>
    <w:rsid w:val="006A0D58"/>
    <w:rsid w:val="006A0F45"/>
    <w:rsid w:val="006A14D1"/>
    <w:rsid w:val="006A194D"/>
    <w:rsid w:val="006A1B31"/>
    <w:rsid w:val="006A1CA0"/>
    <w:rsid w:val="006A1D15"/>
    <w:rsid w:val="006A2119"/>
    <w:rsid w:val="006A2743"/>
    <w:rsid w:val="006A28E9"/>
    <w:rsid w:val="006A2933"/>
    <w:rsid w:val="006A3054"/>
    <w:rsid w:val="006A3987"/>
    <w:rsid w:val="006A3F96"/>
    <w:rsid w:val="006A4057"/>
    <w:rsid w:val="006A476B"/>
    <w:rsid w:val="006A4BF2"/>
    <w:rsid w:val="006A4DFC"/>
    <w:rsid w:val="006A5702"/>
    <w:rsid w:val="006A5A81"/>
    <w:rsid w:val="006A5C66"/>
    <w:rsid w:val="006A5DF7"/>
    <w:rsid w:val="006A612A"/>
    <w:rsid w:val="006A63EE"/>
    <w:rsid w:val="006A66C4"/>
    <w:rsid w:val="006A672B"/>
    <w:rsid w:val="006A7311"/>
    <w:rsid w:val="006A7376"/>
    <w:rsid w:val="006A7965"/>
    <w:rsid w:val="006A7B11"/>
    <w:rsid w:val="006A7CF3"/>
    <w:rsid w:val="006A7E4B"/>
    <w:rsid w:val="006B029A"/>
    <w:rsid w:val="006B03FB"/>
    <w:rsid w:val="006B07D8"/>
    <w:rsid w:val="006B07E2"/>
    <w:rsid w:val="006B07F4"/>
    <w:rsid w:val="006B0818"/>
    <w:rsid w:val="006B089F"/>
    <w:rsid w:val="006B0C30"/>
    <w:rsid w:val="006B0E9B"/>
    <w:rsid w:val="006B157B"/>
    <w:rsid w:val="006B1714"/>
    <w:rsid w:val="006B1749"/>
    <w:rsid w:val="006B1834"/>
    <w:rsid w:val="006B1880"/>
    <w:rsid w:val="006B1929"/>
    <w:rsid w:val="006B1F3A"/>
    <w:rsid w:val="006B29D4"/>
    <w:rsid w:val="006B2A95"/>
    <w:rsid w:val="006B31DB"/>
    <w:rsid w:val="006B32ED"/>
    <w:rsid w:val="006B3568"/>
    <w:rsid w:val="006B3618"/>
    <w:rsid w:val="006B36B0"/>
    <w:rsid w:val="006B3B58"/>
    <w:rsid w:val="006B3B7C"/>
    <w:rsid w:val="006B4353"/>
    <w:rsid w:val="006B46E8"/>
    <w:rsid w:val="006B4945"/>
    <w:rsid w:val="006B4A9B"/>
    <w:rsid w:val="006B4E9E"/>
    <w:rsid w:val="006B4EC6"/>
    <w:rsid w:val="006B51B1"/>
    <w:rsid w:val="006B57E0"/>
    <w:rsid w:val="006B5C57"/>
    <w:rsid w:val="006B5E6D"/>
    <w:rsid w:val="006B5EEA"/>
    <w:rsid w:val="006B5FED"/>
    <w:rsid w:val="006B6094"/>
    <w:rsid w:val="006B64FE"/>
    <w:rsid w:val="006B6760"/>
    <w:rsid w:val="006B687D"/>
    <w:rsid w:val="006B6A8C"/>
    <w:rsid w:val="006B6D33"/>
    <w:rsid w:val="006B71ED"/>
    <w:rsid w:val="006B73ED"/>
    <w:rsid w:val="006B7515"/>
    <w:rsid w:val="006B77F7"/>
    <w:rsid w:val="006B7EA3"/>
    <w:rsid w:val="006C03BF"/>
    <w:rsid w:val="006C0919"/>
    <w:rsid w:val="006C0C78"/>
    <w:rsid w:val="006C0E0B"/>
    <w:rsid w:val="006C1009"/>
    <w:rsid w:val="006C1026"/>
    <w:rsid w:val="006C1335"/>
    <w:rsid w:val="006C15AC"/>
    <w:rsid w:val="006C15D4"/>
    <w:rsid w:val="006C16C9"/>
    <w:rsid w:val="006C1877"/>
    <w:rsid w:val="006C1A50"/>
    <w:rsid w:val="006C1B7E"/>
    <w:rsid w:val="006C1BE8"/>
    <w:rsid w:val="006C1F75"/>
    <w:rsid w:val="006C24B5"/>
    <w:rsid w:val="006C26B3"/>
    <w:rsid w:val="006C2D61"/>
    <w:rsid w:val="006C31ED"/>
    <w:rsid w:val="006C3258"/>
    <w:rsid w:val="006C36C2"/>
    <w:rsid w:val="006C36CD"/>
    <w:rsid w:val="006C3A8A"/>
    <w:rsid w:val="006C3DC9"/>
    <w:rsid w:val="006C41AC"/>
    <w:rsid w:val="006C4674"/>
    <w:rsid w:val="006C46D2"/>
    <w:rsid w:val="006C4822"/>
    <w:rsid w:val="006C4DE9"/>
    <w:rsid w:val="006C5148"/>
    <w:rsid w:val="006C5189"/>
    <w:rsid w:val="006C52FE"/>
    <w:rsid w:val="006C55C1"/>
    <w:rsid w:val="006C55C9"/>
    <w:rsid w:val="006C55CC"/>
    <w:rsid w:val="006C56C3"/>
    <w:rsid w:val="006C5A22"/>
    <w:rsid w:val="006C5D9D"/>
    <w:rsid w:val="006C6124"/>
    <w:rsid w:val="006C651D"/>
    <w:rsid w:val="006C6A96"/>
    <w:rsid w:val="006C6B0E"/>
    <w:rsid w:val="006C6CCE"/>
    <w:rsid w:val="006C6D48"/>
    <w:rsid w:val="006C6D95"/>
    <w:rsid w:val="006C6DEA"/>
    <w:rsid w:val="006C6F6C"/>
    <w:rsid w:val="006C6FC5"/>
    <w:rsid w:val="006C770C"/>
    <w:rsid w:val="006C7CBC"/>
    <w:rsid w:val="006C7E8E"/>
    <w:rsid w:val="006C7F45"/>
    <w:rsid w:val="006D002B"/>
    <w:rsid w:val="006D01FB"/>
    <w:rsid w:val="006D022B"/>
    <w:rsid w:val="006D04CF"/>
    <w:rsid w:val="006D0563"/>
    <w:rsid w:val="006D0774"/>
    <w:rsid w:val="006D084E"/>
    <w:rsid w:val="006D09A9"/>
    <w:rsid w:val="006D0A2C"/>
    <w:rsid w:val="006D0D50"/>
    <w:rsid w:val="006D0FB6"/>
    <w:rsid w:val="006D110D"/>
    <w:rsid w:val="006D11CC"/>
    <w:rsid w:val="006D15CA"/>
    <w:rsid w:val="006D1780"/>
    <w:rsid w:val="006D1E21"/>
    <w:rsid w:val="006D2177"/>
    <w:rsid w:val="006D217F"/>
    <w:rsid w:val="006D22CD"/>
    <w:rsid w:val="006D232A"/>
    <w:rsid w:val="006D238D"/>
    <w:rsid w:val="006D25EB"/>
    <w:rsid w:val="006D26E7"/>
    <w:rsid w:val="006D28F8"/>
    <w:rsid w:val="006D2946"/>
    <w:rsid w:val="006D2ABD"/>
    <w:rsid w:val="006D3014"/>
    <w:rsid w:val="006D37CC"/>
    <w:rsid w:val="006D38A1"/>
    <w:rsid w:val="006D3BBE"/>
    <w:rsid w:val="006D3CC6"/>
    <w:rsid w:val="006D3D5C"/>
    <w:rsid w:val="006D3E09"/>
    <w:rsid w:val="006D4014"/>
    <w:rsid w:val="006D418C"/>
    <w:rsid w:val="006D4369"/>
    <w:rsid w:val="006D4837"/>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ACB"/>
    <w:rsid w:val="006D6B32"/>
    <w:rsid w:val="006D6CE2"/>
    <w:rsid w:val="006D6F72"/>
    <w:rsid w:val="006D73BA"/>
    <w:rsid w:val="006D7803"/>
    <w:rsid w:val="006D789F"/>
    <w:rsid w:val="006D7923"/>
    <w:rsid w:val="006D7960"/>
    <w:rsid w:val="006D7EDA"/>
    <w:rsid w:val="006E0366"/>
    <w:rsid w:val="006E066E"/>
    <w:rsid w:val="006E0695"/>
    <w:rsid w:val="006E06F4"/>
    <w:rsid w:val="006E1025"/>
    <w:rsid w:val="006E12CC"/>
    <w:rsid w:val="006E15DA"/>
    <w:rsid w:val="006E17B7"/>
    <w:rsid w:val="006E1927"/>
    <w:rsid w:val="006E21DF"/>
    <w:rsid w:val="006E2264"/>
    <w:rsid w:val="006E2296"/>
    <w:rsid w:val="006E247F"/>
    <w:rsid w:val="006E296D"/>
    <w:rsid w:val="006E2C98"/>
    <w:rsid w:val="006E2E5F"/>
    <w:rsid w:val="006E2FEF"/>
    <w:rsid w:val="006E3A0D"/>
    <w:rsid w:val="006E43E9"/>
    <w:rsid w:val="006E47D9"/>
    <w:rsid w:val="006E48E1"/>
    <w:rsid w:val="006E4AC3"/>
    <w:rsid w:val="006E5162"/>
    <w:rsid w:val="006E5394"/>
    <w:rsid w:val="006E54A8"/>
    <w:rsid w:val="006E58D2"/>
    <w:rsid w:val="006E5AE2"/>
    <w:rsid w:val="006E5BBF"/>
    <w:rsid w:val="006E609D"/>
    <w:rsid w:val="006E60D4"/>
    <w:rsid w:val="006E613F"/>
    <w:rsid w:val="006E6150"/>
    <w:rsid w:val="006E669E"/>
    <w:rsid w:val="006E6875"/>
    <w:rsid w:val="006E6B1E"/>
    <w:rsid w:val="006E6C6F"/>
    <w:rsid w:val="006E6DB9"/>
    <w:rsid w:val="006E6E56"/>
    <w:rsid w:val="006E6FE2"/>
    <w:rsid w:val="006E7204"/>
    <w:rsid w:val="006E7463"/>
    <w:rsid w:val="006E782A"/>
    <w:rsid w:val="006E78F9"/>
    <w:rsid w:val="006F00F6"/>
    <w:rsid w:val="006F05DC"/>
    <w:rsid w:val="006F0711"/>
    <w:rsid w:val="006F08DC"/>
    <w:rsid w:val="006F0BA4"/>
    <w:rsid w:val="006F0EE8"/>
    <w:rsid w:val="006F0FBA"/>
    <w:rsid w:val="006F111B"/>
    <w:rsid w:val="006F1315"/>
    <w:rsid w:val="006F151A"/>
    <w:rsid w:val="006F1568"/>
    <w:rsid w:val="006F1622"/>
    <w:rsid w:val="006F1667"/>
    <w:rsid w:val="006F1CBE"/>
    <w:rsid w:val="006F262C"/>
    <w:rsid w:val="006F282E"/>
    <w:rsid w:val="006F2D28"/>
    <w:rsid w:val="006F2D91"/>
    <w:rsid w:val="006F2DC5"/>
    <w:rsid w:val="006F2E54"/>
    <w:rsid w:val="006F2EF0"/>
    <w:rsid w:val="006F2F7D"/>
    <w:rsid w:val="006F32EF"/>
    <w:rsid w:val="006F33D9"/>
    <w:rsid w:val="006F344B"/>
    <w:rsid w:val="006F36B9"/>
    <w:rsid w:val="006F3F4F"/>
    <w:rsid w:val="006F4039"/>
    <w:rsid w:val="006F4389"/>
    <w:rsid w:val="006F444E"/>
    <w:rsid w:val="006F463B"/>
    <w:rsid w:val="006F47AC"/>
    <w:rsid w:val="006F49D8"/>
    <w:rsid w:val="006F4D35"/>
    <w:rsid w:val="006F4E6A"/>
    <w:rsid w:val="006F50E7"/>
    <w:rsid w:val="006F55F7"/>
    <w:rsid w:val="006F5749"/>
    <w:rsid w:val="006F5A0E"/>
    <w:rsid w:val="006F5AC9"/>
    <w:rsid w:val="006F5E07"/>
    <w:rsid w:val="006F5F96"/>
    <w:rsid w:val="006F65CA"/>
    <w:rsid w:val="006F6B0B"/>
    <w:rsid w:val="006F7030"/>
    <w:rsid w:val="006F7294"/>
    <w:rsid w:val="006F74D6"/>
    <w:rsid w:val="006F758E"/>
    <w:rsid w:val="006F760D"/>
    <w:rsid w:val="006F7A75"/>
    <w:rsid w:val="006F7B8F"/>
    <w:rsid w:val="006F7B95"/>
    <w:rsid w:val="0070025F"/>
    <w:rsid w:val="0070026A"/>
    <w:rsid w:val="007002E6"/>
    <w:rsid w:val="00700393"/>
    <w:rsid w:val="00700B11"/>
    <w:rsid w:val="00700B6D"/>
    <w:rsid w:val="007018FB"/>
    <w:rsid w:val="0070191F"/>
    <w:rsid w:val="00701B0E"/>
    <w:rsid w:val="00701EF0"/>
    <w:rsid w:val="00701F25"/>
    <w:rsid w:val="0070200A"/>
    <w:rsid w:val="0070212D"/>
    <w:rsid w:val="007023B4"/>
    <w:rsid w:val="0070244A"/>
    <w:rsid w:val="0070266D"/>
    <w:rsid w:val="007027C5"/>
    <w:rsid w:val="0070281D"/>
    <w:rsid w:val="00702FAA"/>
    <w:rsid w:val="00702FB9"/>
    <w:rsid w:val="00703393"/>
    <w:rsid w:val="007033D2"/>
    <w:rsid w:val="007033D9"/>
    <w:rsid w:val="007035BC"/>
    <w:rsid w:val="0070372A"/>
    <w:rsid w:val="00703B36"/>
    <w:rsid w:val="0070412E"/>
    <w:rsid w:val="0070421B"/>
    <w:rsid w:val="00704318"/>
    <w:rsid w:val="007049B9"/>
    <w:rsid w:val="00704A37"/>
    <w:rsid w:val="00704DF2"/>
    <w:rsid w:val="00704EBB"/>
    <w:rsid w:val="00704F2F"/>
    <w:rsid w:val="00705099"/>
    <w:rsid w:val="007051EA"/>
    <w:rsid w:val="00705C29"/>
    <w:rsid w:val="00705D4E"/>
    <w:rsid w:val="00705DCC"/>
    <w:rsid w:val="00705EC3"/>
    <w:rsid w:val="0070607E"/>
    <w:rsid w:val="00706199"/>
    <w:rsid w:val="007064C8"/>
    <w:rsid w:val="0070657A"/>
    <w:rsid w:val="007068D1"/>
    <w:rsid w:val="00706C01"/>
    <w:rsid w:val="00706CDC"/>
    <w:rsid w:val="00706ECF"/>
    <w:rsid w:val="00707138"/>
    <w:rsid w:val="0070718E"/>
    <w:rsid w:val="007071D2"/>
    <w:rsid w:val="00707378"/>
    <w:rsid w:val="00707476"/>
    <w:rsid w:val="007077CD"/>
    <w:rsid w:val="007078E7"/>
    <w:rsid w:val="00707AAD"/>
    <w:rsid w:val="00707F94"/>
    <w:rsid w:val="007100F0"/>
    <w:rsid w:val="00710147"/>
    <w:rsid w:val="00710557"/>
    <w:rsid w:val="007105B4"/>
    <w:rsid w:val="00710694"/>
    <w:rsid w:val="00710E6E"/>
    <w:rsid w:val="00711010"/>
    <w:rsid w:val="0071128B"/>
    <w:rsid w:val="007115FF"/>
    <w:rsid w:val="007116BE"/>
    <w:rsid w:val="007116E3"/>
    <w:rsid w:val="00711A29"/>
    <w:rsid w:val="00711B3C"/>
    <w:rsid w:val="00711B87"/>
    <w:rsid w:val="00711CFC"/>
    <w:rsid w:val="00711FCF"/>
    <w:rsid w:val="00712416"/>
    <w:rsid w:val="0071287E"/>
    <w:rsid w:val="00712BD4"/>
    <w:rsid w:val="00712EDF"/>
    <w:rsid w:val="00713157"/>
    <w:rsid w:val="00713264"/>
    <w:rsid w:val="00713A57"/>
    <w:rsid w:val="00713B67"/>
    <w:rsid w:val="00713C3E"/>
    <w:rsid w:val="00713C68"/>
    <w:rsid w:val="00713DF2"/>
    <w:rsid w:val="00713FA2"/>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6AB0"/>
    <w:rsid w:val="00717240"/>
    <w:rsid w:val="00717439"/>
    <w:rsid w:val="007177F5"/>
    <w:rsid w:val="00717A31"/>
    <w:rsid w:val="00717AF0"/>
    <w:rsid w:val="00717E1E"/>
    <w:rsid w:val="0072060E"/>
    <w:rsid w:val="00720795"/>
    <w:rsid w:val="00720D3D"/>
    <w:rsid w:val="00720E53"/>
    <w:rsid w:val="00720FC7"/>
    <w:rsid w:val="00720FDC"/>
    <w:rsid w:val="0072126E"/>
    <w:rsid w:val="0072175D"/>
    <w:rsid w:val="007218EE"/>
    <w:rsid w:val="00721AB4"/>
    <w:rsid w:val="0072204D"/>
    <w:rsid w:val="0072205A"/>
    <w:rsid w:val="007227DD"/>
    <w:rsid w:val="00722A4C"/>
    <w:rsid w:val="00722B6A"/>
    <w:rsid w:val="00722C8F"/>
    <w:rsid w:val="00722ECD"/>
    <w:rsid w:val="00722F0E"/>
    <w:rsid w:val="00722F47"/>
    <w:rsid w:val="00723309"/>
    <w:rsid w:val="007235A5"/>
    <w:rsid w:val="00723692"/>
    <w:rsid w:val="007239AE"/>
    <w:rsid w:val="00723D49"/>
    <w:rsid w:val="00724680"/>
    <w:rsid w:val="007249C5"/>
    <w:rsid w:val="00724ABC"/>
    <w:rsid w:val="00724ABD"/>
    <w:rsid w:val="00724E04"/>
    <w:rsid w:val="007251E3"/>
    <w:rsid w:val="00725C54"/>
    <w:rsid w:val="00725D69"/>
    <w:rsid w:val="00726326"/>
    <w:rsid w:val="00726420"/>
    <w:rsid w:val="0072651E"/>
    <w:rsid w:val="00726915"/>
    <w:rsid w:val="007269F8"/>
    <w:rsid w:val="00726D1B"/>
    <w:rsid w:val="00727131"/>
    <w:rsid w:val="007272E8"/>
    <w:rsid w:val="00727B48"/>
    <w:rsid w:val="00727DEC"/>
    <w:rsid w:val="00727F6E"/>
    <w:rsid w:val="00727FEE"/>
    <w:rsid w:val="0073028C"/>
    <w:rsid w:val="00730534"/>
    <w:rsid w:val="0073069A"/>
    <w:rsid w:val="0073071D"/>
    <w:rsid w:val="00730A85"/>
    <w:rsid w:val="00730DB7"/>
    <w:rsid w:val="00730EE1"/>
    <w:rsid w:val="00730F7F"/>
    <w:rsid w:val="007310E2"/>
    <w:rsid w:val="00731305"/>
    <w:rsid w:val="0073145E"/>
    <w:rsid w:val="00731526"/>
    <w:rsid w:val="00731D41"/>
    <w:rsid w:val="00731ED7"/>
    <w:rsid w:val="00731F2A"/>
    <w:rsid w:val="00731FD0"/>
    <w:rsid w:val="00732030"/>
    <w:rsid w:val="00732168"/>
    <w:rsid w:val="0073238B"/>
    <w:rsid w:val="00732597"/>
    <w:rsid w:val="007325D3"/>
    <w:rsid w:val="00732646"/>
    <w:rsid w:val="0073266C"/>
    <w:rsid w:val="00732FD6"/>
    <w:rsid w:val="00732FF1"/>
    <w:rsid w:val="0073310B"/>
    <w:rsid w:val="00733189"/>
    <w:rsid w:val="00733734"/>
    <w:rsid w:val="00733A66"/>
    <w:rsid w:val="00733AD2"/>
    <w:rsid w:val="00734050"/>
    <w:rsid w:val="007342F7"/>
    <w:rsid w:val="007344CE"/>
    <w:rsid w:val="007344E4"/>
    <w:rsid w:val="0073498C"/>
    <w:rsid w:val="00734C65"/>
    <w:rsid w:val="00734CF6"/>
    <w:rsid w:val="007358CB"/>
    <w:rsid w:val="00735930"/>
    <w:rsid w:val="00735991"/>
    <w:rsid w:val="00735997"/>
    <w:rsid w:val="00735CD9"/>
    <w:rsid w:val="00735F91"/>
    <w:rsid w:val="00736263"/>
    <w:rsid w:val="00736760"/>
    <w:rsid w:val="0073683D"/>
    <w:rsid w:val="007368E0"/>
    <w:rsid w:val="00736B8C"/>
    <w:rsid w:val="007371E7"/>
    <w:rsid w:val="007373F9"/>
    <w:rsid w:val="00737464"/>
    <w:rsid w:val="0073747B"/>
    <w:rsid w:val="0073755B"/>
    <w:rsid w:val="007375C7"/>
    <w:rsid w:val="007376DA"/>
    <w:rsid w:val="007378CF"/>
    <w:rsid w:val="00737D4D"/>
    <w:rsid w:val="00737FA7"/>
    <w:rsid w:val="00740220"/>
    <w:rsid w:val="00740326"/>
    <w:rsid w:val="0074033C"/>
    <w:rsid w:val="00740A2C"/>
    <w:rsid w:val="00740C58"/>
    <w:rsid w:val="00740D5B"/>
    <w:rsid w:val="00740D95"/>
    <w:rsid w:val="00740DAA"/>
    <w:rsid w:val="00740F74"/>
    <w:rsid w:val="00740F8D"/>
    <w:rsid w:val="00741260"/>
    <w:rsid w:val="007413E4"/>
    <w:rsid w:val="00741C17"/>
    <w:rsid w:val="00741E20"/>
    <w:rsid w:val="00741E82"/>
    <w:rsid w:val="00742145"/>
    <w:rsid w:val="00742206"/>
    <w:rsid w:val="007428F8"/>
    <w:rsid w:val="00742960"/>
    <w:rsid w:val="00742BFA"/>
    <w:rsid w:val="00742C11"/>
    <w:rsid w:val="00742C2F"/>
    <w:rsid w:val="00742E9A"/>
    <w:rsid w:val="007430EA"/>
    <w:rsid w:val="007431D3"/>
    <w:rsid w:val="007433AB"/>
    <w:rsid w:val="007438BB"/>
    <w:rsid w:val="00743C35"/>
    <w:rsid w:val="00743E18"/>
    <w:rsid w:val="00743E34"/>
    <w:rsid w:val="00744025"/>
    <w:rsid w:val="007441FD"/>
    <w:rsid w:val="0074443A"/>
    <w:rsid w:val="00744AE0"/>
    <w:rsid w:val="007455C6"/>
    <w:rsid w:val="00745B2A"/>
    <w:rsid w:val="00745ED0"/>
    <w:rsid w:val="00746093"/>
    <w:rsid w:val="0074635F"/>
    <w:rsid w:val="0074645D"/>
    <w:rsid w:val="0074660E"/>
    <w:rsid w:val="007466B2"/>
    <w:rsid w:val="007468E3"/>
    <w:rsid w:val="00746A4A"/>
    <w:rsid w:val="00746E7A"/>
    <w:rsid w:val="00746FB3"/>
    <w:rsid w:val="0074707B"/>
    <w:rsid w:val="007472F2"/>
    <w:rsid w:val="007473FC"/>
    <w:rsid w:val="00747483"/>
    <w:rsid w:val="00747799"/>
    <w:rsid w:val="007479B4"/>
    <w:rsid w:val="00747D7D"/>
    <w:rsid w:val="00747FBA"/>
    <w:rsid w:val="0075011C"/>
    <w:rsid w:val="00750136"/>
    <w:rsid w:val="00750363"/>
    <w:rsid w:val="007506C1"/>
    <w:rsid w:val="00750B4D"/>
    <w:rsid w:val="00750BA0"/>
    <w:rsid w:val="00751C68"/>
    <w:rsid w:val="00751CA8"/>
    <w:rsid w:val="00751E40"/>
    <w:rsid w:val="0075217C"/>
    <w:rsid w:val="007524D2"/>
    <w:rsid w:val="00752500"/>
    <w:rsid w:val="0075269A"/>
    <w:rsid w:val="00752754"/>
    <w:rsid w:val="0075291D"/>
    <w:rsid w:val="00752961"/>
    <w:rsid w:val="00752A30"/>
    <w:rsid w:val="007534C5"/>
    <w:rsid w:val="0075356A"/>
    <w:rsid w:val="0075356F"/>
    <w:rsid w:val="00753658"/>
    <w:rsid w:val="007538EB"/>
    <w:rsid w:val="00753DA9"/>
    <w:rsid w:val="00753ED5"/>
    <w:rsid w:val="00753FAE"/>
    <w:rsid w:val="00754009"/>
    <w:rsid w:val="007540E1"/>
    <w:rsid w:val="00754269"/>
    <w:rsid w:val="007542A2"/>
    <w:rsid w:val="007542B5"/>
    <w:rsid w:val="007542EF"/>
    <w:rsid w:val="007546F2"/>
    <w:rsid w:val="00754B46"/>
    <w:rsid w:val="00754D08"/>
    <w:rsid w:val="00755007"/>
    <w:rsid w:val="007558A2"/>
    <w:rsid w:val="0075591A"/>
    <w:rsid w:val="00755D15"/>
    <w:rsid w:val="00755D73"/>
    <w:rsid w:val="00755DFF"/>
    <w:rsid w:val="0075622D"/>
    <w:rsid w:val="007562B0"/>
    <w:rsid w:val="007563C3"/>
    <w:rsid w:val="00756528"/>
    <w:rsid w:val="00756767"/>
    <w:rsid w:val="00756893"/>
    <w:rsid w:val="00756ADA"/>
    <w:rsid w:val="00756B75"/>
    <w:rsid w:val="00756BA7"/>
    <w:rsid w:val="00757004"/>
    <w:rsid w:val="007579A5"/>
    <w:rsid w:val="007579DC"/>
    <w:rsid w:val="00757D4C"/>
    <w:rsid w:val="007600AD"/>
    <w:rsid w:val="00760118"/>
    <w:rsid w:val="007602D8"/>
    <w:rsid w:val="00760500"/>
    <w:rsid w:val="00760683"/>
    <w:rsid w:val="00760881"/>
    <w:rsid w:val="00760B51"/>
    <w:rsid w:val="007610F0"/>
    <w:rsid w:val="007610FF"/>
    <w:rsid w:val="00761284"/>
    <w:rsid w:val="007616F2"/>
    <w:rsid w:val="00761C71"/>
    <w:rsid w:val="00761D17"/>
    <w:rsid w:val="00762690"/>
    <w:rsid w:val="007627F4"/>
    <w:rsid w:val="007629FE"/>
    <w:rsid w:val="00762C2C"/>
    <w:rsid w:val="00763218"/>
    <w:rsid w:val="00763517"/>
    <w:rsid w:val="00763554"/>
    <w:rsid w:val="00763772"/>
    <w:rsid w:val="00763859"/>
    <w:rsid w:val="00763A60"/>
    <w:rsid w:val="00763B9A"/>
    <w:rsid w:val="00763C08"/>
    <w:rsid w:val="0076451A"/>
    <w:rsid w:val="0076485B"/>
    <w:rsid w:val="007649EE"/>
    <w:rsid w:val="007649F8"/>
    <w:rsid w:val="00764C3D"/>
    <w:rsid w:val="00764CE0"/>
    <w:rsid w:val="0076511D"/>
    <w:rsid w:val="0076512A"/>
    <w:rsid w:val="00765388"/>
    <w:rsid w:val="0076539A"/>
    <w:rsid w:val="00765695"/>
    <w:rsid w:val="007657B3"/>
    <w:rsid w:val="00765801"/>
    <w:rsid w:val="0076594D"/>
    <w:rsid w:val="007659CF"/>
    <w:rsid w:val="00765AE5"/>
    <w:rsid w:val="00765B2E"/>
    <w:rsid w:val="00765BB9"/>
    <w:rsid w:val="00765C3C"/>
    <w:rsid w:val="00765F78"/>
    <w:rsid w:val="007662F2"/>
    <w:rsid w:val="00766B00"/>
    <w:rsid w:val="00766B4A"/>
    <w:rsid w:val="00766BDC"/>
    <w:rsid w:val="0076774C"/>
    <w:rsid w:val="00767878"/>
    <w:rsid w:val="00770053"/>
    <w:rsid w:val="007705BA"/>
    <w:rsid w:val="00770AE5"/>
    <w:rsid w:val="00770D8F"/>
    <w:rsid w:val="00770F4B"/>
    <w:rsid w:val="0077136A"/>
    <w:rsid w:val="00771379"/>
    <w:rsid w:val="00771415"/>
    <w:rsid w:val="007717C2"/>
    <w:rsid w:val="0077190A"/>
    <w:rsid w:val="00771C19"/>
    <w:rsid w:val="0077206D"/>
    <w:rsid w:val="00772287"/>
    <w:rsid w:val="007722B8"/>
    <w:rsid w:val="00772324"/>
    <w:rsid w:val="00772844"/>
    <w:rsid w:val="0077304F"/>
    <w:rsid w:val="00773539"/>
    <w:rsid w:val="00773659"/>
    <w:rsid w:val="00773ECE"/>
    <w:rsid w:val="00773FBD"/>
    <w:rsid w:val="007741E6"/>
    <w:rsid w:val="0077446E"/>
    <w:rsid w:val="007745CC"/>
    <w:rsid w:val="0077496B"/>
    <w:rsid w:val="00774B56"/>
    <w:rsid w:val="00774C4A"/>
    <w:rsid w:val="00774D15"/>
    <w:rsid w:val="00774E4E"/>
    <w:rsid w:val="007750DC"/>
    <w:rsid w:val="00775127"/>
    <w:rsid w:val="007753AE"/>
    <w:rsid w:val="00775B2B"/>
    <w:rsid w:val="00775C74"/>
    <w:rsid w:val="00775CDB"/>
    <w:rsid w:val="0077675F"/>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97"/>
    <w:rsid w:val="00781262"/>
    <w:rsid w:val="007813F9"/>
    <w:rsid w:val="00781640"/>
    <w:rsid w:val="00781874"/>
    <w:rsid w:val="00781AF0"/>
    <w:rsid w:val="00781B82"/>
    <w:rsid w:val="00781D20"/>
    <w:rsid w:val="00782045"/>
    <w:rsid w:val="007820A7"/>
    <w:rsid w:val="00782187"/>
    <w:rsid w:val="0078265E"/>
    <w:rsid w:val="0078358E"/>
    <w:rsid w:val="00783C4F"/>
    <w:rsid w:val="00783CE1"/>
    <w:rsid w:val="00783E67"/>
    <w:rsid w:val="00784456"/>
    <w:rsid w:val="00784467"/>
    <w:rsid w:val="0078483C"/>
    <w:rsid w:val="00784C9E"/>
    <w:rsid w:val="00784DC7"/>
    <w:rsid w:val="00784E1A"/>
    <w:rsid w:val="007855F2"/>
    <w:rsid w:val="0078573B"/>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F6A"/>
    <w:rsid w:val="00786F7C"/>
    <w:rsid w:val="007877F9"/>
    <w:rsid w:val="0078785D"/>
    <w:rsid w:val="007878B8"/>
    <w:rsid w:val="00787938"/>
    <w:rsid w:val="0079013C"/>
    <w:rsid w:val="00790627"/>
    <w:rsid w:val="0079072B"/>
    <w:rsid w:val="0079082E"/>
    <w:rsid w:val="00790A5C"/>
    <w:rsid w:val="00791052"/>
    <w:rsid w:val="007911D1"/>
    <w:rsid w:val="0079124F"/>
    <w:rsid w:val="007912BD"/>
    <w:rsid w:val="007914CA"/>
    <w:rsid w:val="00791515"/>
    <w:rsid w:val="0079195B"/>
    <w:rsid w:val="00791C44"/>
    <w:rsid w:val="00791F73"/>
    <w:rsid w:val="0079203F"/>
    <w:rsid w:val="007920A7"/>
    <w:rsid w:val="0079233D"/>
    <w:rsid w:val="00792849"/>
    <w:rsid w:val="00792DE1"/>
    <w:rsid w:val="0079301B"/>
    <w:rsid w:val="00793077"/>
    <w:rsid w:val="00793158"/>
    <w:rsid w:val="00793223"/>
    <w:rsid w:val="0079359A"/>
    <w:rsid w:val="0079371D"/>
    <w:rsid w:val="00793C22"/>
    <w:rsid w:val="00793C5D"/>
    <w:rsid w:val="00793CBE"/>
    <w:rsid w:val="00793DF4"/>
    <w:rsid w:val="00794BB0"/>
    <w:rsid w:val="00794F6E"/>
    <w:rsid w:val="00794FEC"/>
    <w:rsid w:val="00795A66"/>
    <w:rsid w:val="00795BB7"/>
    <w:rsid w:val="0079656D"/>
    <w:rsid w:val="00796B03"/>
    <w:rsid w:val="00796C46"/>
    <w:rsid w:val="00796CEF"/>
    <w:rsid w:val="00797191"/>
    <w:rsid w:val="0079763C"/>
    <w:rsid w:val="007977FC"/>
    <w:rsid w:val="0079782D"/>
    <w:rsid w:val="00797888"/>
    <w:rsid w:val="00797A08"/>
    <w:rsid w:val="00797A96"/>
    <w:rsid w:val="00797DC3"/>
    <w:rsid w:val="00797E17"/>
    <w:rsid w:val="007A074A"/>
    <w:rsid w:val="007A0884"/>
    <w:rsid w:val="007A0ED5"/>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1"/>
    <w:rsid w:val="007A46D5"/>
    <w:rsid w:val="007A4C9C"/>
    <w:rsid w:val="007A4E7A"/>
    <w:rsid w:val="007A54AE"/>
    <w:rsid w:val="007A5A92"/>
    <w:rsid w:val="007A5A9F"/>
    <w:rsid w:val="007A5C06"/>
    <w:rsid w:val="007A5C4F"/>
    <w:rsid w:val="007A5ED7"/>
    <w:rsid w:val="007A5F9A"/>
    <w:rsid w:val="007A6163"/>
    <w:rsid w:val="007A627E"/>
    <w:rsid w:val="007A663E"/>
    <w:rsid w:val="007A66AC"/>
    <w:rsid w:val="007A6BA2"/>
    <w:rsid w:val="007A715D"/>
    <w:rsid w:val="007A73BD"/>
    <w:rsid w:val="007A7542"/>
    <w:rsid w:val="007A785F"/>
    <w:rsid w:val="007A7F23"/>
    <w:rsid w:val="007B001E"/>
    <w:rsid w:val="007B05B7"/>
    <w:rsid w:val="007B0AC9"/>
    <w:rsid w:val="007B0B0B"/>
    <w:rsid w:val="007B0E13"/>
    <w:rsid w:val="007B0EAB"/>
    <w:rsid w:val="007B0FD7"/>
    <w:rsid w:val="007B101F"/>
    <w:rsid w:val="007B22BA"/>
    <w:rsid w:val="007B2717"/>
    <w:rsid w:val="007B3167"/>
    <w:rsid w:val="007B32CA"/>
    <w:rsid w:val="007B38D6"/>
    <w:rsid w:val="007B3A95"/>
    <w:rsid w:val="007B3C33"/>
    <w:rsid w:val="007B4164"/>
    <w:rsid w:val="007B433C"/>
    <w:rsid w:val="007B43F3"/>
    <w:rsid w:val="007B444E"/>
    <w:rsid w:val="007B44A5"/>
    <w:rsid w:val="007B48F0"/>
    <w:rsid w:val="007B510F"/>
    <w:rsid w:val="007B5173"/>
    <w:rsid w:val="007B544B"/>
    <w:rsid w:val="007B5A5F"/>
    <w:rsid w:val="007B5E5B"/>
    <w:rsid w:val="007B5F0E"/>
    <w:rsid w:val="007B6278"/>
    <w:rsid w:val="007B6386"/>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10A6"/>
    <w:rsid w:val="007C134A"/>
    <w:rsid w:val="007C13FD"/>
    <w:rsid w:val="007C155A"/>
    <w:rsid w:val="007C156D"/>
    <w:rsid w:val="007C17DE"/>
    <w:rsid w:val="007C1A39"/>
    <w:rsid w:val="007C1AF7"/>
    <w:rsid w:val="007C1C4D"/>
    <w:rsid w:val="007C2052"/>
    <w:rsid w:val="007C2079"/>
    <w:rsid w:val="007C235F"/>
    <w:rsid w:val="007C288E"/>
    <w:rsid w:val="007C2B7E"/>
    <w:rsid w:val="007C2D49"/>
    <w:rsid w:val="007C3000"/>
    <w:rsid w:val="007C31B4"/>
    <w:rsid w:val="007C33E0"/>
    <w:rsid w:val="007C3768"/>
    <w:rsid w:val="007C3871"/>
    <w:rsid w:val="007C38B3"/>
    <w:rsid w:val="007C393B"/>
    <w:rsid w:val="007C396F"/>
    <w:rsid w:val="007C3D51"/>
    <w:rsid w:val="007C3D63"/>
    <w:rsid w:val="007C3D6E"/>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D70"/>
    <w:rsid w:val="007C5EAC"/>
    <w:rsid w:val="007C64F0"/>
    <w:rsid w:val="007C6A7D"/>
    <w:rsid w:val="007C6D58"/>
    <w:rsid w:val="007C7070"/>
    <w:rsid w:val="007C736E"/>
    <w:rsid w:val="007C76F8"/>
    <w:rsid w:val="007C770D"/>
    <w:rsid w:val="007C7876"/>
    <w:rsid w:val="007C79CA"/>
    <w:rsid w:val="007C7D08"/>
    <w:rsid w:val="007D0134"/>
    <w:rsid w:val="007D020D"/>
    <w:rsid w:val="007D053E"/>
    <w:rsid w:val="007D07B4"/>
    <w:rsid w:val="007D0AD2"/>
    <w:rsid w:val="007D0B08"/>
    <w:rsid w:val="007D0B3F"/>
    <w:rsid w:val="007D0D68"/>
    <w:rsid w:val="007D13B5"/>
    <w:rsid w:val="007D148F"/>
    <w:rsid w:val="007D1B1B"/>
    <w:rsid w:val="007D1C3C"/>
    <w:rsid w:val="007D1ED9"/>
    <w:rsid w:val="007D20BF"/>
    <w:rsid w:val="007D277A"/>
    <w:rsid w:val="007D282B"/>
    <w:rsid w:val="007D2998"/>
    <w:rsid w:val="007D2A20"/>
    <w:rsid w:val="007D2ABA"/>
    <w:rsid w:val="007D2D3A"/>
    <w:rsid w:val="007D2ED0"/>
    <w:rsid w:val="007D3017"/>
    <w:rsid w:val="007D3322"/>
    <w:rsid w:val="007D336E"/>
    <w:rsid w:val="007D3466"/>
    <w:rsid w:val="007D3523"/>
    <w:rsid w:val="007D3745"/>
    <w:rsid w:val="007D3811"/>
    <w:rsid w:val="007D3909"/>
    <w:rsid w:val="007D3944"/>
    <w:rsid w:val="007D3DD9"/>
    <w:rsid w:val="007D435D"/>
    <w:rsid w:val="007D441B"/>
    <w:rsid w:val="007D4732"/>
    <w:rsid w:val="007D4B05"/>
    <w:rsid w:val="007D4BF8"/>
    <w:rsid w:val="007D4FBF"/>
    <w:rsid w:val="007D5201"/>
    <w:rsid w:val="007D539A"/>
    <w:rsid w:val="007D55FD"/>
    <w:rsid w:val="007D5E75"/>
    <w:rsid w:val="007D653D"/>
    <w:rsid w:val="007D6754"/>
    <w:rsid w:val="007D6AD5"/>
    <w:rsid w:val="007D6D79"/>
    <w:rsid w:val="007D6F3E"/>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991"/>
    <w:rsid w:val="007E2DCD"/>
    <w:rsid w:val="007E31FD"/>
    <w:rsid w:val="007E35CD"/>
    <w:rsid w:val="007E373D"/>
    <w:rsid w:val="007E3D42"/>
    <w:rsid w:val="007E407A"/>
    <w:rsid w:val="007E4427"/>
    <w:rsid w:val="007E4771"/>
    <w:rsid w:val="007E47FB"/>
    <w:rsid w:val="007E516C"/>
    <w:rsid w:val="007E53D7"/>
    <w:rsid w:val="007E5766"/>
    <w:rsid w:val="007E5774"/>
    <w:rsid w:val="007E5782"/>
    <w:rsid w:val="007E5934"/>
    <w:rsid w:val="007E59A2"/>
    <w:rsid w:val="007E5EDF"/>
    <w:rsid w:val="007E62C1"/>
    <w:rsid w:val="007E6B03"/>
    <w:rsid w:val="007E6BC1"/>
    <w:rsid w:val="007E6CD9"/>
    <w:rsid w:val="007E6EB9"/>
    <w:rsid w:val="007E70B4"/>
    <w:rsid w:val="007E7288"/>
    <w:rsid w:val="007E73AD"/>
    <w:rsid w:val="007E742A"/>
    <w:rsid w:val="007E7811"/>
    <w:rsid w:val="007E7C43"/>
    <w:rsid w:val="007F0024"/>
    <w:rsid w:val="007F01D4"/>
    <w:rsid w:val="007F0374"/>
    <w:rsid w:val="007F0D28"/>
    <w:rsid w:val="007F0EBB"/>
    <w:rsid w:val="007F1181"/>
    <w:rsid w:val="007F195C"/>
    <w:rsid w:val="007F1DD4"/>
    <w:rsid w:val="007F1FD8"/>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3AF"/>
    <w:rsid w:val="007F4584"/>
    <w:rsid w:val="007F4593"/>
    <w:rsid w:val="007F495C"/>
    <w:rsid w:val="007F4BEF"/>
    <w:rsid w:val="007F4E3B"/>
    <w:rsid w:val="007F4F3F"/>
    <w:rsid w:val="007F50F1"/>
    <w:rsid w:val="007F515E"/>
    <w:rsid w:val="007F56D3"/>
    <w:rsid w:val="007F5AD4"/>
    <w:rsid w:val="007F5AE9"/>
    <w:rsid w:val="007F5CB0"/>
    <w:rsid w:val="007F641B"/>
    <w:rsid w:val="007F644F"/>
    <w:rsid w:val="007F6838"/>
    <w:rsid w:val="007F68FC"/>
    <w:rsid w:val="007F6979"/>
    <w:rsid w:val="007F6F9C"/>
    <w:rsid w:val="007F71F3"/>
    <w:rsid w:val="007F71F7"/>
    <w:rsid w:val="007F7623"/>
    <w:rsid w:val="007F778C"/>
    <w:rsid w:val="007F7988"/>
    <w:rsid w:val="007F7C32"/>
    <w:rsid w:val="007F7CE9"/>
    <w:rsid w:val="007F7E48"/>
    <w:rsid w:val="007F7E53"/>
    <w:rsid w:val="0080032E"/>
    <w:rsid w:val="00800835"/>
    <w:rsid w:val="008008F1"/>
    <w:rsid w:val="00800AB4"/>
    <w:rsid w:val="00800C61"/>
    <w:rsid w:val="00800E2D"/>
    <w:rsid w:val="00800E75"/>
    <w:rsid w:val="008012C1"/>
    <w:rsid w:val="008014C0"/>
    <w:rsid w:val="008015A0"/>
    <w:rsid w:val="00801782"/>
    <w:rsid w:val="00801A31"/>
    <w:rsid w:val="00801BB2"/>
    <w:rsid w:val="00802187"/>
    <w:rsid w:val="00802261"/>
    <w:rsid w:val="00802327"/>
    <w:rsid w:val="008025CA"/>
    <w:rsid w:val="00802791"/>
    <w:rsid w:val="00802D66"/>
    <w:rsid w:val="00802F26"/>
    <w:rsid w:val="008032F2"/>
    <w:rsid w:val="008036C0"/>
    <w:rsid w:val="008037B4"/>
    <w:rsid w:val="0080393E"/>
    <w:rsid w:val="00803C66"/>
    <w:rsid w:val="0080456C"/>
    <w:rsid w:val="008046A5"/>
    <w:rsid w:val="008047AA"/>
    <w:rsid w:val="008048A8"/>
    <w:rsid w:val="008048C0"/>
    <w:rsid w:val="00804BF3"/>
    <w:rsid w:val="00804EC1"/>
    <w:rsid w:val="008052AB"/>
    <w:rsid w:val="00805B0E"/>
    <w:rsid w:val="00805BBE"/>
    <w:rsid w:val="00805CB1"/>
    <w:rsid w:val="008060FD"/>
    <w:rsid w:val="008062C1"/>
    <w:rsid w:val="008064C3"/>
    <w:rsid w:val="00806AC6"/>
    <w:rsid w:val="00806F92"/>
    <w:rsid w:val="00807005"/>
    <w:rsid w:val="00807081"/>
    <w:rsid w:val="0080726C"/>
    <w:rsid w:val="00807B3D"/>
    <w:rsid w:val="00807D9F"/>
    <w:rsid w:val="00807E06"/>
    <w:rsid w:val="00807E75"/>
    <w:rsid w:val="008103CD"/>
    <w:rsid w:val="00810931"/>
    <w:rsid w:val="00810B30"/>
    <w:rsid w:val="00810EA8"/>
    <w:rsid w:val="00810FEB"/>
    <w:rsid w:val="00811223"/>
    <w:rsid w:val="008112D5"/>
    <w:rsid w:val="00811313"/>
    <w:rsid w:val="00811387"/>
    <w:rsid w:val="00811BEC"/>
    <w:rsid w:val="00811D97"/>
    <w:rsid w:val="00811F5B"/>
    <w:rsid w:val="00812329"/>
    <w:rsid w:val="0081235F"/>
    <w:rsid w:val="008123D6"/>
    <w:rsid w:val="00812535"/>
    <w:rsid w:val="00812540"/>
    <w:rsid w:val="008125ED"/>
    <w:rsid w:val="008126A0"/>
    <w:rsid w:val="00812BED"/>
    <w:rsid w:val="008136E4"/>
    <w:rsid w:val="00813CE9"/>
    <w:rsid w:val="00813EAD"/>
    <w:rsid w:val="00813ED5"/>
    <w:rsid w:val="0081407F"/>
    <w:rsid w:val="008144F4"/>
    <w:rsid w:val="00814644"/>
    <w:rsid w:val="00814783"/>
    <w:rsid w:val="00814C07"/>
    <w:rsid w:val="00814F19"/>
    <w:rsid w:val="0081549E"/>
    <w:rsid w:val="008154CC"/>
    <w:rsid w:val="0081559A"/>
    <w:rsid w:val="00815A7C"/>
    <w:rsid w:val="00815F52"/>
    <w:rsid w:val="008160E3"/>
    <w:rsid w:val="00816306"/>
    <w:rsid w:val="008163D0"/>
    <w:rsid w:val="008164DF"/>
    <w:rsid w:val="008165E0"/>
    <w:rsid w:val="00816AB3"/>
    <w:rsid w:val="00816C56"/>
    <w:rsid w:val="00816EB1"/>
    <w:rsid w:val="00817647"/>
    <w:rsid w:val="0081770F"/>
    <w:rsid w:val="00817AB5"/>
    <w:rsid w:val="00817BF8"/>
    <w:rsid w:val="00820071"/>
    <w:rsid w:val="0082044F"/>
    <w:rsid w:val="008205B0"/>
    <w:rsid w:val="00820CC8"/>
    <w:rsid w:val="0082121F"/>
    <w:rsid w:val="008213E7"/>
    <w:rsid w:val="008214C0"/>
    <w:rsid w:val="0082159C"/>
    <w:rsid w:val="008215ED"/>
    <w:rsid w:val="00821782"/>
    <w:rsid w:val="00821826"/>
    <w:rsid w:val="0082186F"/>
    <w:rsid w:val="00821A20"/>
    <w:rsid w:val="00821D68"/>
    <w:rsid w:val="00821F80"/>
    <w:rsid w:val="00822089"/>
    <w:rsid w:val="00822780"/>
    <w:rsid w:val="00822A36"/>
    <w:rsid w:val="008232C9"/>
    <w:rsid w:val="0082341C"/>
    <w:rsid w:val="00823F7A"/>
    <w:rsid w:val="008240A7"/>
    <w:rsid w:val="008242A8"/>
    <w:rsid w:val="00824501"/>
    <w:rsid w:val="008246D5"/>
    <w:rsid w:val="00824DA6"/>
    <w:rsid w:val="00824F97"/>
    <w:rsid w:val="00825428"/>
    <w:rsid w:val="0082571B"/>
    <w:rsid w:val="00825C82"/>
    <w:rsid w:val="00825DB7"/>
    <w:rsid w:val="00826095"/>
    <w:rsid w:val="00826139"/>
    <w:rsid w:val="00826218"/>
    <w:rsid w:val="0082631C"/>
    <w:rsid w:val="00826C60"/>
    <w:rsid w:val="00827164"/>
    <w:rsid w:val="0082720A"/>
    <w:rsid w:val="008277EF"/>
    <w:rsid w:val="00827CEE"/>
    <w:rsid w:val="0083028B"/>
    <w:rsid w:val="00830456"/>
    <w:rsid w:val="008306C3"/>
    <w:rsid w:val="00830CE5"/>
    <w:rsid w:val="0083139F"/>
    <w:rsid w:val="008313E0"/>
    <w:rsid w:val="0083145B"/>
    <w:rsid w:val="00831559"/>
    <w:rsid w:val="00831A31"/>
    <w:rsid w:val="00831D90"/>
    <w:rsid w:val="00831D9A"/>
    <w:rsid w:val="00831E35"/>
    <w:rsid w:val="0083241D"/>
    <w:rsid w:val="00832674"/>
    <w:rsid w:val="00832A7C"/>
    <w:rsid w:val="00833014"/>
    <w:rsid w:val="008330B9"/>
    <w:rsid w:val="008333A9"/>
    <w:rsid w:val="0083363F"/>
    <w:rsid w:val="008336CD"/>
    <w:rsid w:val="0083374C"/>
    <w:rsid w:val="008338A3"/>
    <w:rsid w:val="008338B4"/>
    <w:rsid w:val="00833BDE"/>
    <w:rsid w:val="00833CEF"/>
    <w:rsid w:val="00834734"/>
    <w:rsid w:val="00834948"/>
    <w:rsid w:val="00834B28"/>
    <w:rsid w:val="00834F1C"/>
    <w:rsid w:val="008354BD"/>
    <w:rsid w:val="008355F9"/>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015"/>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BE8"/>
    <w:rsid w:val="00843CD0"/>
    <w:rsid w:val="00843D5C"/>
    <w:rsid w:val="00843DCD"/>
    <w:rsid w:val="00843ED7"/>
    <w:rsid w:val="00843FCD"/>
    <w:rsid w:val="008444F2"/>
    <w:rsid w:val="008446E9"/>
    <w:rsid w:val="00844FC0"/>
    <w:rsid w:val="008453AA"/>
    <w:rsid w:val="008460BC"/>
    <w:rsid w:val="0084612A"/>
    <w:rsid w:val="00846203"/>
    <w:rsid w:val="008465ED"/>
    <w:rsid w:val="00846616"/>
    <w:rsid w:val="00846992"/>
    <w:rsid w:val="00846A29"/>
    <w:rsid w:val="00846A2D"/>
    <w:rsid w:val="00846B00"/>
    <w:rsid w:val="00846BD8"/>
    <w:rsid w:val="00846CF6"/>
    <w:rsid w:val="00847256"/>
    <w:rsid w:val="0084744B"/>
    <w:rsid w:val="008475F1"/>
    <w:rsid w:val="00847A12"/>
    <w:rsid w:val="00847C95"/>
    <w:rsid w:val="00847D77"/>
    <w:rsid w:val="00850077"/>
    <w:rsid w:val="00850098"/>
    <w:rsid w:val="0085071B"/>
    <w:rsid w:val="00850777"/>
    <w:rsid w:val="008507E0"/>
    <w:rsid w:val="00850910"/>
    <w:rsid w:val="00850C6E"/>
    <w:rsid w:val="00850EBA"/>
    <w:rsid w:val="00851353"/>
    <w:rsid w:val="0085150A"/>
    <w:rsid w:val="0085160B"/>
    <w:rsid w:val="00851B11"/>
    <w:rsid w:val="00851DDE"/>
    <w:rsid w:val="0085214E"/>
    <w:rsid w:val="0085248A"/>
    <w:rsid w:val="00852701"/>
    <w:rsid w:val="00852D93"/>
    <w:rsid w:val="00852F2A"/>
    <w:rsid w:val="00853123"/>
    <w:rsid w:val="008536F0"/>
    <w:rsid w:val="008539FE"/>
    <w:rsid w:val="00853C5D"/>
    <w:rsid w:val="00853E2A"/>
    <w:rsid w:val="00853F8C"/>
    <w:rsid w:val="00854096"/>
    <w:rsid w:val="0085450F"/>
    <w:rsid w:val="008548F2"/>
    <w:rsid w:val="00854C6E"/>
    <w:rsid w:val="00854E4F"/>
    <w:rsid w:val="008556BC"/>
    <w:rsid w:val="008557D1"/>
    <w:rsid w:val="00855C82"/>
    <w:rsid w:val="00855F56"/>
    <w:rsid w:val="00855FB3"/>
    <w:rsid w:val="00856276"/>
    <w:rsid w:val="008563B2"/>
    <w:rsid w:val="008564D8"/>
    <w:rsid w:val="00856720"/>
    <w:rsid w:val="00856A5E"/>
    <w:rsid w:val="00856AF0"/>
    <w:rsid w:val="00856D7C"/>
    <w:rsid w:val="008578D6"/>
    <w:rsid w:val="00857990"/>
    <w:rsid w:val="008603F1"/>
    <w:rsid w:val="00860536"/>
    <w:rsid w:val="008606FC"/>
    <w:rsid w:val="0086087C"/>
    <w:rsid w:val="008608CA"/>
    <w:rsid w:val="0086093B"/>
    <w:rsid w:val="008609B7"/>
    <w:rsid w:val="00860CF4"/>
    <w:rsid w:val="00860D2B"/>
    <w:rsid w:val="00861001"/>
    <w:rsid w:val="00861021"/>
    <w:rsid w:val="0086127C"/>
    <w:rsid w:val="0086129F"/>
    <w:rsid w:val="00861398"/>
    <w:rsid w:val="008613EB"/>
    <w:rsid w:val="008615F0"/>
    <w:rsid w:val="00861751"/>
    <w:rsid w:val="00861A3B"/>
    <w:rsid w:val="00861AA7"/>
    <w:rsid w:val="00861BD5"/>
    <w:rsid w:val="0086221F"/>
    <w:rsid w:val="008628C8"/>
    <w:rsid w:val="00862F0F"/>
    <w:rsid w:val="00862F6F"/>
    <w:rsid w:val="0086320A"/>
    <w:rsid w:val="00863223"/>
    <w:rsid w:val="008634DA"/>
    <w:rsid w:val="0086385E"/>
    <w:rsid w:val="00863A3E"/>
    <w:rsid w:val="00863C96"/>
    <w:rsid w:val="0086412D"/>
    <w:rsid w:val="00864201"/>
    <w:rsid w:val="0086459D"/>
    <w:rsid w:val="008649BB"/>
    <w:rsid w:val="00864A99"/>
    <w:rsid w:val="00864B11"/>
    <w:rsid w:val="00864B78"/>
    <w:rsid w:val="00864DD5"/>
    <w:rsid w:val="00864EA4"/>
    <w:rsid w:val="00865118"/>
    <w:rsid w:val="00865466"/>
    <w:rsid w:val="008656ED"/>
    <w:rsid w:val="00865735"/>
    <w:rsid w:val="0086579A"/>
    <w:rsid w:val="00865B11"/>
    <w:rsid w:val="00866017"/>
    <w:rsid w:val="00866062"/>
    <w:rsid w:val="008661D6"/>
    <w:rsid w:val="00866256"/>
    <w:rsid w:val="008665A0"/>
    <w:rsid w:val="008667C6"/>
    <w:rsid w:val="00866804"/>
    <w:rsid w:val="008668B9"/>
    <w:rsid w:val="00866939"/>
    <w:rsid w:val="00866A34"/>
    <w:rsid w:val="00867162"/>
    <w:rsid w:val="008671A5"/>
    <w:rsid w:val="0086721E"/>
    <w:rsid w:val="0086722E"/>
    <w:rsid w:val="008673FB"/>
    <w:rsid w:val="008675A9"/>
    <w:rsid w:val="008676B0"/>
    <w:rsid w:val="008676E8"/>
    <w:rsid w:val="008676F2"/>
    <w:rsid w:val="008679CD"/>
    <w:rsid w:val="00867AC9"/>
    <w:rsid w:val="00867D35"/>
    <w:rsid w:val="00867DD5"/>
    <w:rsid w:val="00867ECC"/>
    <w:rsid w:val="008701B6"/>
    <w:rsid w:val="00870209"/>
    <w:rsid w:val="0087075F"/>
    <w:rsid w:val="008707FC"/>
    <w:rsid w:val="00870C64"/>
    <w:rsid w:val="00871180"/>
    <w:rsid w:val="008713D5"/>
    <w:rsid w:val="00871422"/>
    <w:rsid w:val="00871B18"/>
    <w:rsid w:val="00871FA9"/>
    <w:rsid w:val="0087206B"/>
    <w:rsid w:val="00872112"/>
    <w:rsid w:val="00872315"/>
    <w:rsid w:val="00872502"/>
    <w:rsid w:val="008728A3"/>
    <w:rsid w:val="00872964"/>
    <w:rsid w:val="00872C03"/>
    <w:rsid w:val="00873035"/>
    <w:rsid w:val="00873347"/>
    <w:rsid w:val="00873506"/>
    <w:rsid w:val="008736EA"/>
    <w:rsid w:val="00873DAF"/>
    <w:rsid w:val="00873E51"/>
    <w:rsid w:val="00873F37"/>
    <w:rsid w:val="00874483"/>
    <w:rsid w:val="00874593"/>
    <w:rsid w:val="00874979"/>
    <w:rsid w:val="00874A03"/>
    <w:rsid w:val="00874ADF"/>
    <w:rsid w:val="00874BDB"/>
    <w:rsid w:val="00874F7E"/>
    <w:rsid w:val="0087514C"/>
    <w:rsid w:val="00875405"/>
    <w:rsid w:val="00875443"/>
    <w:rsid w:val="0087593C"/>
    <w:rsid w:val="008759B7"/>
    <w:rsid w:val="00875D75"/>
    <w:rsid w:val="00875EB2"/>
    <w:rsid w:val="00876304"/>
    <w:rsid w:val="008766A6"/>
    <w:rsid w:val="00876A84"/>
    <w:rsid w:val="00876D63"/>
    <w:rsid w:val="00876E74"/>
    <w:rsid w:val="008772E0"/>
    <w:rsid w:val="00877559"/>
    <w:rsid w:val="008775B0"/>
    <w:rsid w:val="008800FB"/>
    <w:rsid w:val="0088034D"/>
    <w:rsid w:val="008806A3"/>
    <w:rsid w:val="00880812"/>
    <w:rsid w:val="0088094B"/>
    <w:rsid w:val="00880B29"/>
    <w:rsid w:val="00880D7A"/>
    <w:rsid w:val="00880DC3"/>
    <w:rsid w:val="00880E1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33C"/>
    <w:rsid w:val="00884902"/>
    <w:rsid w:val="0088495A"/>
    <w:rsid w:val="00884C82"/>
    <w:rsid w:val="00885009"/>
    <w:rsid w:val="008850B4"/>
    <w:rsid w:val="00885192"/>
    <w:rsid w:val="008853CE"/>
    <w:rsid w:val="008857C9"/>
    <w:rsid w:val="00885A80"/>
    <w:rsid w:val="00885BC0"/>
    <w:rsid w:val="0088637C"/>
    <w:rsid w:val="008865F1"/>
    <w:rsid w:val="00886913"/>
    <w:rsid w:val="00886E18"/>
    <w:rsid w:val="00886F88"/>
    <w:rsid w:val="0088709D"/>
    <w:rsid w:val="00887215"/>
    <w:rsid w:val="00887334"/>
    <w:rsid w:val="00887AA3"/>
    <w:rsid w:val="00890191"/>
    <w:rsid w:val="00890309"/>
    <w:rsid w:val="008905C7"/>
    <w:rsid w:val="008905DD"/>
    <w:rsid w:val="008905F1"/>
    <w:rsid w:val="00890A4F"/>
    <w:rsid w:val="00890D66"/>
    <w:rsid w:val="00890DAF"/>
    <w:rsid w:val="00890E37"/>
    <w:rsid w:val="008913E6"/>
    <w:rsid w:val="008919B4"/>
    <w:rsid w:val="00892003"/>
    <w:rsid w:val="00892401"/>
    <w:rsid w:val="00892479"/>
    <w:rsid w:val="008924F5"/>
    <w:rsid w:val="008928FA"/>
    <w:rsid w:val="00892A3A"/>
    <w:rsid w:val="00892D41"/>
    <w:rsid w:val="00893147"/>
    <w:rsid w:val="00893255"/>
    <w:rsid w:val="0089337A"/>
    <w:rsid w:val="0089354D"/>
    <w:rsid w:val="00893A31"/>
    <w:rsid w:val="00893A91"/>
    <w:rsid w:val="00893E77"/>
    <w:rsid w:val="00893FE5"/>
    <w:rsid w:val="0089454A"/>
    <w:rsid w:val="0089490F"/>
    <w:rsid w:val="00894B7B"/>
    <w:rsid w:val="00894D32"/>
    <w:rsid w:val="00894D94"/>
    <w:rsid w:val="008954DF"/>
    <w:rsid w:val="008956CC"/>
    <w:rsid w:val="0089586B"/>
    <w:rsid w:val="008958C9"/>
    <w:rsid w:val="0089594C"/>
    <w:rsid w:val="00895E43"/>
    <w:rsid w:val="00895FCC"/>
    <w:rsid w:val="00896305"/>
    <w:rsid w:val="008964B9"/>
    <w:rsid w:val="00896618"/>
    <w:rsid w:val="0089683B"/>
    <w:rsid w:val="00896EEE"/>
    <w:rsid w:val="00897036"/>
    <w:rsid w:val="00897293"/>
    <w:rsid w:val="0089731D"/>
    <w:rsid w:val="0089734D"/>
    <w:rsid w:val="00897AE3"/>
    <w:rsid w:val="00897D8B"/>
    <w:rsid w:val="00897E13"/>
    <w:rsid w:val="008A02DB"/>
    <w:rsid w:val="008A0333"/>
    <w:rsid w:val="008A0DA3"/>
    <w:rsid w:val="008A0E2E"/>
    <w:rsid w:val="008A11E8"/>
    <w:rsid w:val="008A15B5"/>
    <w:rsid w:val="008A1675"/>
    <w:rsid w:val="008A1A2D"/>
    <w:rsid w:val="008A1D1A"/>
    <w:rsid w:val="008A1D7B"/>
    <w:rsid w:val="008A1E54"/>
    <w:rsid w:val="008A20FF"/>
    <w:rsid w:val="008A2287"/>
    <w:rsid w:val="008A23DB"/>
    <w:rsid w:val="008A2697"/>
    <w:rsid w:val="008A28FB"/>
    <w:rsid w:val="008A2D30"/>
    <w:rsid w:val="008A2D95"/>
    <w:rsid w:val="008A2DB3"/>
    <w:rsid w:val="008A2F92"/>
    <w:rsid w:val="008A32FE"/>
    <w:rsid w:val="008A34D8"/>
    <w:rsid w:val="008A364D"/>
    <w:rsid w:val="008A3702"/>
    <w:rsid w:val="008A3D52"/>
    <w:rsid w:val="008A4169"/>
    <w:rsid w:val="008A4237"/>
    <w:rsid w:val="008A438C"/>
    <w:rsid w:val="008A43E1"/>
    <w:rsid w:val="008A45B4"/>
    <w:rsid w:val="008A4753"/>
    <w:rsid w:val="008A4AAA"/>
    <w:rsid w:val="008A4FEC"/>
    <w:rsid w:val="008A50CA"/>
    <w:rsid w:val="008A5596"/>
    <w:rsid w:val="008A5632"/>
    <w:rsid w:val="008A627E"/>
    <w:rsid w:val="008A62BE"/>
    <w:rsid w:val="008A638A"/>
    <w:rsid w:val="008A6A8E"/>
    <w:rsid w:val="008A6DB4"/>
    <w:rsid w:val="008A6DF7"/>
    <w:rsid w:val="008A6F0E"/>
    <w:rsid w:val="008A712F"/>
    <w:rsid w:val="008A715D"/>
    <w:rsid w:val="008A75FF"/>
    <w:rsid w:val="008A78C1"/>
    <w:rsid w:val="008A7BA8"/>
    <w:rsid w:val="008A7DF9"/>
    <w:rsid w:val="008B06A6"/>
    <w:rsid w:val="008B08F9"/>
    <w:rsid w:val="008B0AA2"/>
    <w:rsid w:val="008B0B02"/>
    <w:rsid w:val="008B0E1E"/>
    <w:rsid w:val="008B0F98"/>
    <w:rsid w:val="008B1214"/>
    <w:rsid w:val="008B1385"/>
    <w:rsid w:val="008B15EF"/>
    <w:rsid w:val="008B16B8"/>
    <w:rsid w:val="008B1ABC"/>
    <w:rsid w:val="008B1ADC"/>
    <w:rsid w:val="008B2324"/>
    <w:rsid w:val="008B2759"/>
    <w:rsid w:val="008B29B9"/>
    <w:rsid w:val="008B2A9D"/>
    <w:rsid w:val="008B2D02"/>
    <w:rsid w:val="008B32F1"/>
    <w:rsid w:val="008B34A2"/>
    <w:rsid w:val="008B35E2"/>
    <w:rsid w:val="008B360D"/>
    <w:rsid w:val="008B36E8"/>
    <w:rsid w:val="008B391A"/>
    <w:rsid w:val="008B3B1D"/>
    <w:rsid w:val="008B3BB9"/>
    <w:rsid w:val="008B3E95"/>
    <w:rsid w:val="008B423B"/>
    <w:rsid w:val="008B425E"/>
    <w:rsid w:val="008B4489"/>
    <w:rsid w:val="008B48FD"/>
    <w:rsid w:val="008B4981"/>
    <w:rsid w:val="008B49C2"/>
    <w:rsid w:val="008B4A0B"/>
    <w:rsid w:val="008B4A8F"/>
    <w:rsid w:val="008B4C07"/>
    <w:rsid w:val="008B4CD3"/>
    <w:rsid w:val="008B5042"/>
    <w:rsid w:val="008B504F"/>
    <w:rsid w:val="008B530B"/>
    <w:rsid w:val="008B5448"/>
    <w:rsid w:val="008B54EC"/>
    <w:rsid w:val="008B563D"/>
    <w:rsid w:val="008B5B49"/>
    <w:rsid w:val="008B5E8C"/>
    <w:rsid w:val="008B609B"/>
    <w:rsid w:val="008B631C"/>
    <w:rsid w:val="008B65ED"/>
    <w:rsid w:val="008B6AC5"/>
    <w:rsid w:val="008B6B3B"/>
    <w:rsid w:val="008B6B82"/>
    <w:rsid w:val="008B7255"/>
    <w:rsid w:val="008B7331"/>
    <w:rsid w:val="008B7651"/>
    <w:rsid w:val="008B7B29"/>
    <w:rsid w:val="008B7F83"/>
    <w:rsid w:val="008C04FC"/>
    <w:rsid w:val="008C0A5D"/>
    <w:rsid w:val="008C0A94"/>
    <w:rsid w:val="008C0B53"/>
    <w:rsid w:val="008C0CDC"/>
    <w:rsid w:val="008C0E90"/>
    <w:rsid w:val="008C0FA5"/>
    <w:rsid w:val="008C1000"/>
    <w:rsid w:val="008C1844"/>
    <w:rsid w:val="008C1948"/>
    <w:rsid w:val="008C1A45"/>
    <w:rsid w:val="008C1B1C"/>
    <w:rsid w:val="008C1BBA"/>
    <w:rsid w:val="008C1C37"/>
    <w:rsid w:val="008C1D76"/>
    <w:rsid w:val="008C2277"/>
    <w:rsid w:val="008C2332"/>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EF"/>
    <w:rsid w:val="008C44BB"/>
    <w:rsid w:val="008C47F1"/>
    <w:rsid w:val="008C4C09"/>
    <w:rsid w:val="008C4C4E"/>
    <w:rsid w:val="008C4C5F"/>
    <w:rsid w:val="008C4CF0"/>
    <w:rsid w:val="008C4DB4"/>
    <w:rsid w:val="008C505C"/>
    <w:rsid w:val="008C57C0"/>
    <w:rsid w:val="008C582A"/>
    <w:rsid w:val="008C5F0D"/>
    <w:rsid w:val="008C5F1A"/>
    <w:rsid w:val="008C5FAC"/>
    <w:rsid w:val="008C5FD7"/>
    <w:rsid w:val="008C61CB"/>
    <w:rsid w:val="008C6382"/>
    <w:rsid w:val="008C6498"/>
    <w:rsid w:val="008C6543"/>
    <w:rsid w:val="008C685E"/>
    <w:rsid w:val="008C68FF"/>
    <w:rsid w:val="008C6A6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512"/>
    <w:rsid w:val="008D0A02"/>
    <w:rsid w:val="008D0C39"/>
    <w:rsid w:val="008D0CA5"/>
    <w:rsid w:val="008D0E3A"/>
    <w:rsid w:val="008D0F97"/>
    <w:rsid w:val="008D0FCF"/>
    <w:rsid w:val="008D1101"/>
    <w:rsid w:val="008D1558"/>
    <w:rsid w:val="008D18BA"/>
    <w:rsid w:val="008D1F94"/>
    <w:rsid w:val="008D2007"/>
    <w:rsid w:val="008D2223"/>
    <w:rsid w:val="008D2278"/>
    <w:rsid w:val="008D26E7"/>
    <w:rsid w:val="008D2855"/>
    <w:rsid w:val="008D297C"/>
    <w:rsid w:val="008D2B9C"/>
    <w:rsid w:val="008D2E2B"/>
    <w:rsid w:val="008D30FA"/>
    <w:rsid w:val="008D31DE"/>
    <w:rsid w:val="008D34AA"/>
    <w:rsid w:val="008D3697"/>
    <w:rsid w:val="008D385F"/>
    <w:rsid w:val="008D3D60"/>
    <w:rsid w:val="008D3DDF"/>
    <w:rsid w:val="008D4611"/>
    <w:rsid w:val="008D4623"/>
    <w:rsid w:val="008D46BA"/>
    <w:rsid w:val="008D48F9"/>
    <w:rsid w:val="008D499A"/>
    <w:rsid w:val="008D4AFB"/>
    <w:rsid w:val="008D4EAB"/>
    <w:rsid w:val="008D5061"/>
    <w:rsid w:val="008D50AF"/>
    <w:rsid w:val="008D5498"/>
    <w:rsid w:val="008D5A38"/>
    <w:rsid w:val="008D5ACE"/>
    <w:rsid w:val="008D5B36"/>
    <w:rsid w:val="008D5C81"/>
    <w:rsid w:val="008D5F19"/>
    <w:rsid w:val="008D6178"/>
    <w:rsid w:val="008D7418"/>
    <w:rsid w:val="008D75FE"/>
    <w:rsid w:val="008D7A7A"/>
    <w:rsid w:val="008D7AF8"/>
    <w:rsid w:val="008D7FA2"/>
    <w:rsid w:val="008E00FC"/>
    <w:rsid w:val="008E03C1"/>
    <w:rsid w:val="008E08F3"/>
    <w:rsid w:val="008E0ED1"/>
    <w:rsid w:val="008E10FA"/>
    <w:rsid w:val="008E1100"/>
    <w:rsid w:val="008E11D2"/>
    <w:rsid w:val="008E1E85"/>
    <w:rsid w:val="008E1FB4"/>
    <w:rsid w:val="008E21CB"/>
    <w:rsid w:val="008E2794"/>
    <w:rsid w:val="008E29C7"/>
    <w:rsid w:val="008E2AC2"/>
    <w:rsid w:val="008E2ED2"/>
    <w:rsid w:val="008E2FBC"/>
    <w:rsid w:val="008E333E"/>
    <w:rsid w:val="008E38CE"/>
    <w:rsid w:val="008E3936"/>
    <w:rsid w:val="008E3A5C"/>
    <w:rsid w:val="008E3EB7"/>
    <w:rsid w:val="008E3FFE"/>
    <w:rsid w:val="008E4069"/>
    <w:rsid w:val="008E4287"/>
    <w:rsid w:val="008E4A66"/>
    <w:rsid w:val="008E4BCD"/>
    <w:rsid w:val="008E51BF"/>
    <w:rsid w:val="008E58E6"/>
    <w:rsid w:val="008E59D7"/>
    <w:rsid w:val="008E5EE8"/>
    <w:rsid w:val="008E5F64"/>
    <w:rsid w:val="008E614B"/>
    <w:rsid w:val="008E6360"/>
    <w:rsid w:val="008E6381"/>
    <w:rsid w:val="008E6B40"/>
    <w:rsid w:val="008E6B54"/>
    <w:rsid w:val="008E6C6E"/>
    <w:rsid w:val="008E6E40"/>
    <w:rsid w:val="008E6F71"/>
    <w:rsid w:val="008E71DA"/>
    <w:rsid w:val="008E79BB"/>
    <w:rsid w:val="008E79E2"/>
    <w:rsid w:val="008E7CB1"/>
    <w:rsid w:val="008F009F"/>
    <w:rsid w:val="008F025C"/>
    <w:rsid w:val="008F03AF"/>
    <w:rsid w:val="008F0437"/>
    <w:rsid w:val="008F052E"/>
    <w:rsid w:val="008F0E4B"/>
    <w:rsid w:val="008F0F84"/>
    <w:rsid w:val="008F10C0"/>
    <w:rsid w:val="008F1141"/>
    <w:rsid w:val="008F11D1"/>
    <w:rsid w:val="008F1777"/>
    <w:rsid w:val="008F18AB"/>
    <w:rsid w:val="008F1C12"/>
    <w:rsid w:val="008F1D88"/>
    <w:rsid w:val="008F1EC4"/>
    <w:rsid w:val="008F236D"/>
    <w:rsid w:val="008F249B"/>
    <w:rsid w:val="008F286B"/>
    <w:rsid w:val="008F2BA1"/>
    <w:rsid w:val="008F2F5D"/>
    <w:rsid w:val="008F32EE"/>
    <w:rsid w:val="008F34FC"/>
    <w:rsid w:val="008F37D1"/>
    <w:rsid w:val="008F37E1"/>
    <w:rsid w:val="008F38A1"/>
    <w:rsid w:val="008F4298"/>
    <w:rsid w:val="008F484F"/>
    <w:rsid w:val="008F48AC"/>
    <w:rsid w:val="008F5142"/>
    <w:rsid w:val="008F527E"/>
    <w:rsid w:val="008F52E9"/>
    <w:rsid w:val="008F5331"/>
    <w:rsid w:val="008F551B"/>
    <w:rsid w:val="008F5853"/>
    <w:rsid w:val="008F59F2"/>
    <w:rsid w:val="008F5D6F"/>
    <w:rsid w:val="008F618C"/>
    <w:rsid w:val="008F66C7"/>
    <w:rsid w:val="008F6B46"/>
    <w:rsid w:val="008F6DA6"/>
    <w:rsid w:val="008F73A8"/>
    <w:rsid w:val="008F751C"/>
    <w:rsid w:val="008F75D2"/>
    <w:rsid w:val="008F79AC"/>
    <w:rsid w:val="008F79BC"/>
    <w:rsid w:val="008F7A7A"/>
    <w:rsid w:val="008F7E6B"/>
    <w:rsid w:val="008F7F0E"/>
    <w:rsid w:val="0090025F"/>
    <w:rsid w:val="00900326"/>
    <w:rsid w:val="009004A0"/>
    <w:rsid w:val="00900579"/>
    <w:rsid w:val="00900890"/>
    <w:rsid w:val="00900DE8"/>
    <w:rsid w:val="00901520"/>
    <w:rsid w:val="009019D6"/>
    <w:rsid w:val="00901D88"/>
    <w:rsid w:val="009025C4"/>
    <w:rsid w:val="009027CC"/>
    <w:rsid w:val="00902A57"/>
    <w:rsid w:val="00902BD8"/>
    <w:rsid w:val="00902DCD"/>
    <w:rsid w:val="009034E1"/>
    <w:rsid w:val="0090357D"/>
    <w:rsid w:val="009035FF"/>
    <w:rsid w:val="00903801"/>
    <w:rsid w:val="00903812"/>
    <w:rsid w:val="0090410C"/>
    <w:rsid w:val="0090412F"/>
    <w:rsid w:val="009044FA"/>
    <w:rsid w:val="0090465F"/>
    <w:rsid w:val="0090468E"/>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967"/>
    <w:rsid w:val="00905DF9"/>
    <w:rsid w:val="00906032"/>
    <w:rsid w:val="00906406"/>
    <w:rsid w:val="00906605"/>
    <w:rsid w:val="0090669F"/>
    <w:rsid w:val="00906D69"/>
    <w:rsid w:val="00906F5D"/>
    <w:rsid w:val="00906F9E"/>
    <w:rsid w:val="00907154"/>
    <w:rsid w:val="009074F7"/>
    <w:rsid w:val="009077CE"/>
    <w:rsid w:val="00907983"/>
    <w:rsid w:val="00907A11"/>
    <w:rsid w:val="00907BE4"/>
    <w:rsid w:val="009100C9"/>
    <w:rsid w:val="0091061A"/>
    <w:rsid w:val="0091066C"/>
    <w:rsid w:val="00910D08"/>
    <w:rsid w:val="00910E93"/>
    <w:rsid w:val="009114A8"/>
    <w:rsid w:val="00911BCB"/>
    <w:rsid w:val="00911DC7"/>
    <w:rsid w:val="00911F13"/>
    <w:rsid w:val="00912011"/>
    <w:rsid w:val="00912721"/>
    <w:rsid w:val="00912834"/>
    <w:rsid w:val="00912A9A"/>
    <w:rsid w:val="0091310D"/>
    <w:rsid w:val="00913153"/>
    <w:rsid w:val="00913B4D"/>
    <w:rsid w:val="00913C61"/>
    <w:rsid w:val="00913D55"/>
    <w:rsid w:val="00913D69"/>
    <w:rsid w:val="009141D5"/>
    <w:rsid w:val="009141DA"/>
    <w:rsid w:val="0091446F"/>
    <w:rsid w:val="00914664"/>
    <w:rsid w:val="009150BB"/>
    <w:rsid w:val="009150D6"/>
    <w:rsid w:val="00915224"/>
    <w:rsid w:val="00915B0A"/>
    <w:rsid w:val="00915BE3"/>
    <w:rsid w:val="0091636C"/>
    <w:rsid w:val="0091641A"/>
    <w:rsid w:val="0091683A"/>
    <w:rsid w:val="009169E0"/>
    <w:rsid w:val="00917096"/>
    <w:rsid w:val="00917148"/>
    <w:rsid w:val="00917AE9"/>
    <w:rsid w:val="00917CE0"/>
    <w:rsid w:val="00917DF9"/>
    <w:rsid w:val="00917E0F"/>
    <w:rsid w:val="00920463"/>
    <w:rsid w:val="00920A7B"/>
    <w:rsid w:val="00920B2B"/>
    <w:rsid w:val="00920D08"/>
    <w:rsid w:val="00920EA4"/>
    <w:rsid w:val="00920F33"/>
    <w:rsid w:val="00921430"/>
    <w:rsid w:val="00921555"/>
    <w:rsid w:val="00921557"/>
    <w:rsid w:val="00921586"/>
    <w:rsid w:val="00921A70"/>
    <w:rsid w:val="00921E40"/>
    <w:rsid w:val="00922809"/>
    <w:rsid w:val="00922A50"/>
    <w:rsid w:val="00922AB1"/>
    <w:rsid w:val="00923234"/>
    <w:rsid w:val="009233B3"/>
    <w:rsid w:val="009235CF"/>
    <w:rsid w:val="009236BE"/>
    <w:rsid w:val="0092397E"/>
    <w:rsid w:val="00923ED4"/>
    <w:rsid w:val="00923F9A"/>
    <w:rsid w:val="00924202"/>
    <w:rsid w:val="0092423D"/>
    <w:rsid w:val="009249DB"/>
    <w:rsid w:val="00924B48"/>
    <w:rsid w:val="00924F57"/>
    <w:rsid w:val="00925137"/>
    <w:rsid w:val="009251F2"/>
    <w:rsid w:val="0092524E"/>
    <w:rsid w:val="009254DA"/>
    <w:rsid w:val="00925579"/>
    <w:rsid w:val="009255BF"/>
    <w:rsid w:val="00925711"/>
    <w:rsid w:val="00925D19"/>
    <w:rsid w:val="00925E88"/>
    <w:rsid w:val="00926207"/>
    <w:rsid w:val="00926A66"/>
    <w:rsid w:val="00926C12"/>
    <w:rsid w:val="009270A2"/>
    <w:rsid w:val="009270E5"/>
    <w:rsid w:val="00927269"/>
    <w:rsid w:val="00927696"/>
    <w:rsid w:val="00927757"/>
    <w:rsid w:val="009277DF"/>
    <w:rsid w:val="00927801"/>
    <w:rsid w:val="00927F69"/>
    <w:rsid w:val="00927FBD"/>
    <w:rsid w:val="00930057"/>
    <w:rsid w:val="009300CA"/>
    <w:rsid w:val="00930150"/>
    <w:rsid w:val="00931116"/>
    <w:rsid w:val="00931148"/>
    <w:rsid w:val="009312B1"/>
    <w:rsid w:val="00931324"/>
    <w:rsid w:val="00931B2B"/>
    <w:rsid w:val="00931B76"/>
    <w:rsid w:val="00931BBD"/>
    <w:rsid w:val="00931BE0"/>
    <w:rsid w:val="00931FBA"/>
    <w:rsid w:val="00932651"/>
    <w:rsid w:val="0093281D"/>
    <w:rsid w:val="009328EC"/>
    <w:rsid w:val="0093296C"/>
    <w:rsid w:val="009329C1"/>
    <w:rsid w:val="00932B00"/>
    <w:rsid w:val="00932D27"/>
    <w:rsid w:val="00932D40"/>
    <w:rsid w:val="00932F84"/>
    <w:rsid w:val="0093313A"/>
    <w:rsid w:val="009332DF"/>
    <w:rsid w:val="0093354E"/>
    <w:rsid w:val="009336B2"/>
    <w:rsid w:val="00933DEB"/>
    <w:rsid w:val="00933E74"/>
    <w:rsid w:val="00933ED8"/>
    <w:rsid w:val="00933F3A"/>
    <w:rsid w:val="00933FBE"/>
    <w:rsid w:val="009340CE"/>
    <w:rsid w:val="00934456"/>
    <w:rsid w:val="00934CCD"/>
    <w:rsid w:val="00934E8C"/>
    <w:rsid w:val="009351C7"/>
    <w:rsid w:val="0093523C"/>
    <w:rsid w:val="009353DE"/>
    <w:rsid w:val="0093560B"/>
    <w:rsid w:val="00935726"/>
    <w:rsid w:val="009361C1"/>
    <w:rsid w:val="0093648F"/>
    <w:rsid w:val="00936547"/>
    <w:rsid w:val="0093693F"/>
    <w:rsid w:val="00936EF1"/>
    <w:rsid w:val="00936F54"/>
    <w:rsid w:val="009375F2"/>
    <w:rsid w:val="009400A4"/>
    <w:rsid w:val="0094023A"/>
    <w:rsid w:val="0094025F"/>
    <w:rsid w:val="009402F1"/>
    <w:rsid w:val="0094046C"/>
    <w:rsid w:val="009404E0"/>
    <w:rsid w:val="009404E9"/>
    <w:rsid w:val="00940697"/>
    <w:rsid w:val="00940982"/>
    <w:rsid w:val="00940BB9"/>
    <w:rsid w:val="00940F8D"/>
    <w:rsid w:val="00941044"/>
    <w:rsid w:val="00941227"/>
    <w:rsid w:val="00941572"/>
    <w:rsid w:val="00941625"/>
    <w:rsid w:val="0094176F"/>
    <w:rsid w:val="00941E75"/>
    <w:rsid w:val="00942068"/>
    <w:rsid w:val="009424EC"/>
    <w:rsid w:val="0094293D"/>
    <w:rsid w:val="00942A92"/>
    <w:rsid w:val="00942BE6"/>
    <w:rsid w:val="00942D7F"/>
    <w:rsid w:val="00943162"/>
    <w:rsid w:val="009431FA"/>
    <w:rsid w:val="00943480"/>
    <w:rsid w:val="009435FB"/>
    <w:rsid w:val="00943611"/>
    <w:rsid w:val="00943787"/>
    <w:rsid w:val="00944063"/>
    <w:rsid w:val="00944083"/>
    <w:rsid w:val="009442D9"/>
    <w:rsid w:val="00944331"/>
    <w:rsid w:val="00944A8B"/>
    <w:rsid w:val="00944CE7"/>
    <w:rsid w:val="0094517C"/>
    <w:rsid w:val="009455E7"/>
    <w:rsid w:val="00945625"/>
    <w:rsid w:val="00945FA5"/>
    <w:rsid w:val="009460F1"/>
    <w:rsid w:val="00946522"/>
    <w:rsid w:val="0094667A"/>
    <w:rsid w:val="00946A07"/>
    <w:rsid w:val="00946E85"/>
    <w:rsid w:val="00947173"/>
    <w:rsid w:val="00947625"/>
    <w:rsid w:val="0094762C"/>
    <w:rsid w:val="00947CCB"/>
    <w:rsid w:val="00947CEA"/>
    <w:rsid w:val="00947D87"/>
    <w:rsid w:val="00947EA1"/>
    <w:rsid w:val="009506B6"/>
    <w:rsid w:val="0095094A"/>
    <w:rsid w:val="00950C6D"/>
    <w:rsid w:val="00950D50"/>
    <w:rsid w:val="00950FFE"/>
    <w:rsid w:val="009511AF"/>
    <w:rsid w:val="009511D5"/>
    <w:rsid w:val="00951275"/>
    <w:rsid w:val="00951434"/>
    <w:rsid w:val="00951439"/>
    <w:rsid w:val="00951597"/>
    <w:rsid w:val="00951616"/>
    <w:rsid w:val="00951687"/>
    <w:rsid w:val="009517D2"/>
    <w:rsid w:val="00951F4A"/>
    <w:rsid w:val="009528F4"/>
    <w:rsid w:val="00952A48"/>
    <w:rsid w:val="00953016"/>
    <w:rsid w:val="00953132"/>
    <w:rsid w:val="0095332D"/>
    <w:rsid w:val="00953605"/>
    <w:rsid w:val="00953717"/>
    <w:rsid w:val="00953837"/>
    <w:rsid w:val="0095391B"/>
    <w:rsid w:val="00953AA0"/>
    <w:rsid w:val="00953C14"/>
    <w:rsid w:val="00953C4A"/>
    <w:rsid w:val="00954146"/>
    <w:rsid w:val="00954506"/>
    <w:rsid w:val="009545C5"/>
    <w:rsid w:val="009545FB"/>
    <w:rsid w:val="0095464A"/>
    <w:rsid w:val="00954B30"/>
    <w:rsid w:val="009550CB"/>
    <w:rsid w:val="00955413"/>
    <w:rsid w:val="00955488"/>
    <w:rsid w:val="00955593"/>
    <w:rsid w:val="009559BD"/>
    <w:rsid w:val="00955C8C"/>
    <w:rsid w:val="00956398"/>
    <w:rsid w:val="009563B2"/>
    <w:rsid w:val="00956492"/>
    <w:rsid w:val="009566B9"/>
    <w:rsid w:val="009567ED"/>
    <w:rsid w:val="009567EF"/>
    <w:rsid w:val="00956C47"/>
    <w:rsid w:val="00956DCE"/>
    <w:rsid w:val="00957644"/>
    <w:rsid w:val="00957931"/>
    <w:rsid w:val="009579FD"/>
    <w:rsid w:val="00957AE2"/>
    <w:rsid w:val="00957AF1"/>
    <w:rsid w:val="00957DDB"/>
    <w:rsid w:val="009605A7"/>
    <w:rsid w:val="009605CE"/>
    <w:rsid w:val="0096067E"/>
    <w:rsid w:val="009608C6"/>
    <w:rsid w:val="00960B01"/>
    <w:rsid w:val="00960CD5"/>
    <w:rsid w:val="0096103C"/>
    <w:rsid w:val="009610FC"/>
    <w:rsid w:val="009611BB"/>
    <w:rsid w:val="009611FA"/>
    <w:rsid w:val="00961432"/>
    <w:rsid w:val="009615DC"/>
    <w:rsid w:val="00961A32"/>
    <w:rsid w:val="00961B97"/>
    <w:rsid w:val="00961FD8"/>
    <w:rsid w:val="00962033"/>
    <w:rsid w:val="00962233"/>
    <w:rsid w:val="00962392"/>
    <w:rsid w:val="00962478"/>
    <w:rsid w:val="0096261B"/>
    <w:rsid w:val="00962A0A"/>
    <w:rsid w:val="00962A96"/>
    <w:rsid w:val="00962BC4"/>
    <w:rsid w:val="00962CF6"/>
    <w:rsid w:val="00962F23"/>
    <w:rsid w:val="0096320C"/>
    <w:rsid w:val="0096329E"/>
    <w:rsid w:val="009632B4"/>
    <w:rsid w:val="00963657"/>
    <w:rsid w:val="009639B0"/>
    <w:rsid w:val="009639F3"/>
    <w:rsid w:val="00963C81"/>
    <w:rsid w:val="00963EA0"/>
    <w:rsid w:val="009643E5"/>
    <w:rsid w:val="0096444C"/>
    <w:rsid w:val="00964668"/>
    <w:rsid w:val="0096478E"/>
    <w:rsid w:val="00964A64"/>
    <w:rsid w:val="0096507E"/>
    <w:rsid w:val="009650E4"/>
    <w:rsid w:val="0096544B"/>
    <w:rsid w:val="009654E3"/>
    <w:rsid w:val="00965561"/>
    <w:rsid w:val="0096574F"/>
    <w:rsid w:val="00965757"/>
    <w:rsid w:val="0096581F"/>
    <w:rsid w:val="009659E3"/>
    <w:rsid w:val="00965A1A"/>
    <w:rsid w:val="00965EF3"/>
    <w:rsid w:val="00965F3F"/>
    <w:rsid w:val="00966005"/>
    <w:rsid w:val="00966299"/>
    <w:rsid w:val="00966305"/>
    <w:rsid w:val="0096647E"/>
    <w:rsid w:val="009664A8"/>
    <w:rsid w:val="009664D9"/>
    <w:rsid w:val="0096658C"/>
    <w:rsid w:val="009666A7"/>
    <w:rsid w:val="009666B3"/>
    <w:rsid w:val="009668E6"/>
    <w:rsid w:val="00966C36"/>
    <w:rsid w:val="00967128"/>
    <w:rsid w:val="009674C8"/>
    <w:rsid w:val="00967EC8"/>
    <w:rsid w:val="0097005E"/>
    <w:rsid w:val="009702DC"/>
    <w:rsid w:val="0097037F"/>
    <w:rsid w:val="009703DC"/>
    <w:rsid w:val="009704FF"/>
    <w:rsid w:val="00970BDC"/>
    <w:rsid w:val="00970D5E"/>
    <w:rsid w:val="00970F95"/>
    <w:rsid w:val="0097127C"/>
    <w:rsid w:val="0097150F"/>
    <w:rsid w:val="009716D5"/>
    <w:rsid w:val="00971954"/>
    <w:rsid w:val="00971982"/>
    <w:rsid w:val="0097198D"/>
    <w:rsid w:val="00971A90"/>
    <w:rsid w:val="00972006"/>
    <w:rsid w:val="00972613"/>
    <w:rsid w:val="00972AC3"/>
    <w:rsid w:val="00972CB5"/>
    <w:rsid w:val="00973219"/>
    <w:rsid w:val="009732DB"/>
    <w:rsid w:val="009734CD"/>
    <w:rsid w:val="009737BC"/>
    <w:rsid w:val="00973886"/>
    <w:rsid w:val="00973E38"/>
    <w:rsid w:val="00974C16"/>
    <w:rsid w:val="009751FD"/>
    <w:rsid w:val="00975298"/>
    <w:rsid w:val="0097554E"/>
    <w:rsid w:val="00975F97"/>
    <w:rsid w:val="009760B6"/>
    <w:rsid w:val="009761B4"/>
    <w:rsid w:val="00976272"/>
    <w:rsid w:val="00976474"/>
    <w:rsid w:val="00976641"/>
    <w:rsid w:val="00976AAE"/>
    <w:rsid w:val="00976E94"/>
    <w:rsid w:val="0097774B"/>
    <w:rsid w:val="00977A40"/>
    <w:rsid w:val="00977E6C"/>
    <w:rsid w:val="00980279"/>
    <w:rsid w:val="009802DA"/>
    <w:rsid w:val="009804C6"/>
    <w:rsid w:val="009805E1"/>
    <w:rsid w:val="00980A27"/>
    <w:rsid w:val="00980F5E"/>
    <w:rsid w:val="00981070"/>
    <w:rsid w:val="009810A8"/>
    <w:rsid w:val="00981485"/>
    <w:rsid w:val="009814B9"/>
    <w:rsid w:val="009815B5"/>
    <w:rsid w:val="00981753"/>
    <w:rsid w:val="00981CEE"/>
    <w:rsid w:val="00981D30"/>
    <w:rsid w:val="00981DF3"/>
    <w:rsid w:val="00982D59"/>
    <w:rsid w:val="00982DD0"/>
    <w:rsid w:val="00982E55"/>
    <w:rsid w:val="00983BFD"/>
    <w:rsid w:val="00983D1D"/>
    <w:rsid w:val="00983E12"/>
    <w:rsid w:val="00984173"/>
    <w:rsid w:val="00984278"/>
    <w:rsid w:val="009845F1"/>
    <w:rsid w:val="009847DF"/>
    <w:rsid w:val="00984A6D"/>
    <w:rsid w:val="009851F1"/>
    <w:rsid w:val="00985367"/>
    <w:rsid w:val="00985505"/>
    <w:rsid w:val="0098569B"/>
    <w:rsid w:val="00985705"/>
    <w:rsid w:val="00985913"/>
    <w:rsid w:val="00985CF5"/>
    <w:rsid w:val="00985D16"/>
    <w:rsid w:val="0098624B"/>
    <w:rsid w:val="009862F7"/>
    <w:rsid w:val="0098635B"/>
    <w:rsid w:val="009863D7"/>
    <w:rsid w:val="00986B09"/>
    <w:rsid w:val="00986CA1"/>
    <w:rsid w:val="009877BD"/>
    <w:rsid w:val="00987B17"/>
    <w:rsid w:val="00987B2C"/>
    <w:rsid w:val="00987E4A"/>
    <w:rsid w:val="00987EB8"/>
    <w:rsid w:val="009901B8"/>
    <w:rsid w:val="009908AB"/>
    <w:rsid w:val="00990A1C"/>
    <w:rsid w:val="00990AAD"/>
    <w:rsid w:val="00990AD0"/>
    <w:rsid w:val="00990C9A"/>
    <w:rsid w:val="00990E89"/>
    <w:rsid w:val="00991714"/>
    <w:rsid w:val="00991985"/>
    <w:rsid w:val="00991D30"/>
    <w:rsid w:val="00991FF9"/>
    <w:rsid w:val="00992023"/>
    <w:rsid w:val="00992112"/>
    <w:rsid w:val="00992531"/>
    <w:rsid w:val="00992980"/>
    <w:rsid w:val="00992A61"/>
    <w:rsid w:val="00992ADA"/>
    <w:rsid w:val="00992F25"/>
    <w:rsid w:val="00992FD9"/>
    <w:rsid w:val="0099311E"/>
    <w:rsid w:val="009933DD"/>
    <w:rsid w:val="009935BE"/>
    <w:rsid w:val="009935D9"/>
    <w:rsid w:val="00993707"/>
    <w:rsid w:val="009937F9"/>
    <w:rsid w:val="0099399F"/>
    <w:rsid w:val="00993B9D"/>
    <w:rsid w:val="00993CA2"/>
    <w:rsid w:val="00993D25"/>
    <w:rsid w:val="009940AF"/>
    <w:rsid w:val="009941DF"/>
    <w:rsid w:val="009942F1"/>
    <w:rsid w:val="0099446D"/>
    <w:rsid w:val="00994BCE"/>
    <w:rsid w:val="00994CE2"/>
    <w:rsid w:val="00994E79"/>
    <w:rsid w:val="009954DC"/>
    <w:rsid w:val="00995B07"/>
    <w:rsid w:val="00995C34"/>
    <w:rsid w:val="00995CAE"/>
    <w:rsid w:val="00995CC8"/>
    <w:rsid w:val="00996129"/>
    <w:rsid w:val="00996577"/>
    <w:rsid w:val="0099663C"/>
    <w:rsid w:val="00996746"/>
    <w:rsid w:val="009967A3"/>
    <w:rsid w:val="00996B14"/>
    <w:rsid w:val="00996B82"/>
    <w:rsid w:val="00996D9B"/>
    <w:rsid w:val="00997213"/>
    <w:rsid w:val="009977B5"/>
    <w:rsid w:val="00997895"/>
    <w:rsid w:val="00997C69"/>
    <w:rsid w:val="00997DF9"/>
    <w:rsid w:val="009A0180"/>
    <w:rsid w:val="009A02AB"/>
    <w:rsid w:val="009A0405"/>
    <w:rsid w:val="009A047D"/>
    <w:rsid w:val="009A04AB"/>
    <w:rsid w:val="009A09FE"/>
    <w:rsid w:val="009A0B1D"/>
    <w:rsid w:val="009A0CA7"/>
    <w:rsid w:val="009A0D70"/>
    <w:rsid w:val="009A0E31"/>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79E"/>
    <w:rsid w:val="009A281D"/>
    <w:rsid w:val="009A2EE3"/>
    <w:rsid w:val="009A3298"/>
    <w:rsid w:val="009A36AE"/>
    <w:rsid w:val="009A39B1"/>
    <w:rsid w:val="009A3A77"/>
    <w:rsid w:val="009A3D83"/>
    <w:rsid w:val="009A404E"/>
    <w:rsid w:val="009A4112"/>
    <w:rsid w:val="009A46CC"/>
    <w:rsid w:val="009A5219"/>
    <w:rsid w:val="009A5292"/>
    <w:rsid w:val="009A52BC"/>
    <w:rsid w:val="009A5711"/>
    <w:rsid w:val="009A5D75"/>
    <w:rsid w:val="009A5F27"/>
    <w:rsid w:val="009A6060"/>
    <w:rsid w:val="009A61F9"/>
    <w:rsid w:val="009A62B3"/>
    <w:rsid w:val="009A62B9"/>
    <w:rsid w:val="009A650F"/>
    <w:rsid w:val="009A66F6"/>
    <w:rsid w:val="009A6CE4"/>
    <w:rsid w:val="009A6E98"/>
    <w:rsid w:val="009A7833"/>
    <w:rsid w:val="009A7864"/>
    <w:rsid w:val="009A79CC"/>
    <w:rsid w:val="009A7A74"/>
    <w:rsid w:val="009A7C4E"/>
    <w:rsid w:val="009B0123"/>
    <w:rsid w:val="009B02BB"/>
    <w:rsid w:val="009B0385"/>
    <w:rsid w:val="009B0A61"/>
    <w:rsid w:val="009B0BDE"/>
    <w:rsid w:val="009B0D55"/>
    <w:rsid w:val="009B0DA5"/>
    <w:rsid w:val="009B113C"/>
    <w:rsid w:val="009B12F1"/>
    <w:rsid w:val="009B193B"/>
    <w:rsid w:val="009B19EB"/>
    <w:rsid w:val="009B1CB9"/>
    <w:rsid w:val="009B2247"/>
    <w:rsid w:val="009B2942"/>
    <w:rsid w:val="009B2E40"/>
    <w:rsid w:val="009B301E"/>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7C"/>
    <w:rsid w:val="009B745A"/>
    <w:rsid w:val="009B7718"/>
    <w:rsid w:val="009B793D"/>
    <w:rsid w:val="009B7B32"/>
    <w:rsid w:val="009B7CA6"/>
    <w:rsid w:val="009B7CA7"/>
    <w:rsid w:val="009B7D02"/>
    <w:rsid w:val="009C0341"/>
    <w:rsid w:val="009C07A1"/>
    <w:rsid w:val="009C0909"/>
    <w:rsid w:val="009C0A6B"/>
    <w:rsid w:val="009C0AD0"/>
    <w:rsid w:val="009C0AFF"/>
    <w:rsid w:val="009C0B38"/>
    <w:rsid w:val="009C10DB"/>
    <w:rsid w:val="009C1430"/>
    <w:rsid w:val="009C14AA"/>
    <w:rsid w:val="009C1514"/>
    <w:rsid w:val="009C17DF"/>
    <w:rsid w:val="009C18CD"/>
    <w:rsid w:val="009C19D0"/>
    <w:rsid w:val="009C1B30"/>
    <w:rsid w:val="009C1B78"/>
    <w:rsid w:val="009C1C80"/>
    <w:rsid w:val="009C249E"/>
    <w:rsid w:val="009C27D3"/>
    <w:rsid w:val="009C289F"/>
    <w:rsid w:val="009C295C"/>
    <w:rsid w:val="009C2A46"/>
    <w:rsid w:val="009C2A8A"/>
    <w:rsid w:val="009C2AE1"/>
    <w:rsid w:val="009C2E10"/>
    <w:rsid w:val="009C2E2D"/>
    <w:rsid w:val="009C2E48"/>
    <w:rsid w:val="009C2F69"/>
    <w:rsid w:val="009C32BE"/>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90F"/>
    <w:rsid w:val="009C7F56"/>
    <w:rsid w:val="009D080C"/>
    <w:rsid w:val="009D0836"/>
    <w:rsid w:val="009D09B2"/>
    <w:rsid w:val="009D0F5C"/>
    <w:rsid w:val="009D1256"/>
    <w:rsid w:val="009D17A9"/>
    <w:rsid w:val="009D1BCA"/>
    <w:rsid w:val="009D1EB9"/>
    <w:rsid w:val="009D20C8"/>
    <w:rsid w:val="009D2197"/>
    <w:rsid w:val="009D24D8"/>
    <w:rsid w:val="009D26D1"/>
    <w:rsid w:val="009D2706"/>
    <w:rsid w:val="009D27A9"/>
    <w:rsid w:val="009D288F"/>
    <w:rsid w:val="009D37EE"/>
    <w:rsid w:val="009D3830"/>
    <w:rsid w:val="009D3D15"/>
    <w:rsid w:val="009D3F44"/>
    <w:rsid w:val="009D4785"/>
    <w:rsid w:val="009D4D52"/>
    <w:rsid w:val="009D4EFC"/>
    <w:rsid w:val="009D5214"/>
    <w:rsid w:val="009D53F5"/>
    <w:rsid w:val="009D5AA7"/>
    <w:rsid w:val="009D5C9D"/>
    <w:rsid w:val="009D5EA0"/>
    <w:rsid w:val="009D61CE"/>
    <w:rsid w:val="009D63D7"/>
    <w:rsid w:val="009D654A"/>
    <w:rsid w:val="009D688F"/>
    <w:rsid w:val="009D6A5B"/>
    <w:rsid w:val="009D6C48"/>
    <w:rsid w:val="009D6CC5"/>
    <w:rsid w:val="009D70AD"/>
    <w:rsid w:val="009D720A"/>
    <w:rsid w:val="009D75CF"/>
    <w:rsid w:val="009D7744"/>
    <w:rsid w:val="009D77D1"/>
    <w:rsid w:val="009D7A29"/>
    <w:rsid w:val="009D7AAB"/>
    <w:rsid w:val="009D7EA1"/>
    <w:rsid w:val="009E042C"/>
    <w:rsid w:val="009E0477"/>
    <w:rsid w:val="009E06C6"/>
    <w:rsid w:val="009E0961"/>
    <w:rsid w:val="009E0965"/>
    <w:rsid w:val="009E0CF3"/>
    <w:rsid w:val="009E0D7A"/>
    <w:rsid w:val="009E10E8"/>
    <w:rsid w:val="009E1589"/>
    <w:rsid w:val="009E16AF"/>
    <w:rsid w:val="009E2507"/>
    <w:rsid w:val="009E26F1"/>
    <w:rsid w:val="009E2907"/>
    <w:rsid w:val="009E2B36"/>
    <w:rsid w:val="009E2C29"/>
    <w:rsid w:val="009E32E0"/>
    <w:rsid w:val="009E353B"/>
    <w:rsid w:val="009E36FA"/>
    <w:rsid w:val="009E38EF"/>
    <w:rsid w:val="009E3C46"/>
    <w:rsid w:val="009E3DA2"/>
    <w:rsid w:val="009E4183"/>
    <w:rsid w:val="009E4329"/>
    <w:rsid w:val="009E4DA5"/>
    <w:rsid w:val="009E4F50"/>
    <w:rsid w:val="009E4F81"/>
    <w:rsid w:val="009E50AA"/>
    <w:rsid w:val="009E51A3"/>
    <w:rsid w:val="009E51AD"/>
    <w:rsid w:val="009E51E3"/>
    <w:rsid w:val="009E5790"/>
    <w:rsid w:val="009E58FA"/>
    <w:rsid w:val="009E5A67"/>
    <w:rsid w:val="009E5D5D"/>
    <w:rsid w:val="009E5E86"/>
    <w:rsid w:val="009E5EBD"/>
    <w:rsid w:val="009E6373"/>
    <w:rsid w:val="009E660E"/>
    <w:rsid w:val="009E669B"/>
    <w:rsid w:val="009E6947"/>
    <w:rsid w:val="009E6A3C"/>
    <w:rsid w:val="009E6BC4"/>
    <w:rsid w:val="009E6C35"/>
    <w:rsid w:val="009E6C58"/>
    <w:rsid w:val="009E7174"/>
    <w:rsid w:val="009E71D8"/>
    <w:rsid w:val="009E736E"/>
    <w:rsid w:val="009E738C"/>
    <w:rsid w:val="009E7533"/>
    <w:rsid w:val="009E753C"/>
    <w:rsid w:val="009E7A77"/>
    <w:rsid w:val="009F00C9"/>
    <w:rsid w:val="009F0263"/>
    <w:rsid w:val="009F038C"/>
    <w:rsid w:val="009F03F3"/>
    <w:rsid w:val="009F0465"/>
    <w:rsid w:val="009F0527"/>
    <w:rsid w:val="009F05C3"/>
    <w:rsid w:val="009F05D2"/>
    <w:rsid w:val="009F08AF"/>
    <w:rsid w:val="009F0CC2"/>
    <w:rsid w:val="009F0CFE"/>
    <w:rsid w:val="009F0FE7"/>
    <w:rsid w:val="009F1367"/>
    <w:rsid w:val="009F139B"/>
    <w:rsid w:val="009F14AF"/>
    <w:rsid w:val="009F18B1"/>
    <w:rsid w:val="009F1A2C"/>
    <w:rsid w:val="009F1A76"/>
    <w:rsid w:val="009F1B74"/>
    <w:rsid w:val="009F1BE1"/>
    <w:rsid w:val="009F1DCF"/>
    <w:rsid w:val="009F1DD0"/>
    <w:rsid w:val="009F1E01"/>
    <w:rsid w:val="009F2217"/>
    <w:rsid w:val="009F246D"/>
    <w:rsid w:val="009F26EF"/>
    <w:rsid w:val="009F2783"/>
    <w:rsid w:val="009F3090"/>
    <w:rsid w:val="009F3488"/>
    <w:rsid w:val="009F351F"/>
    <w:rsid w:val="009F3553"/>
    <w:rsid w:val="009F3E96"/>
    <w:rsid w:val="009F41E2"/>
    <w:rsid w:val="009F423F"/>
    <w:rsid w:val="009F42FB"/>
    <w:rsid w:val="009F475F"/>
    <w:rsid w:val="009F47ED"/>
    <w:rsid w:val="009F48A1"/>
    <w:rsid w:val="009F498B"/>
    <w:rsid w:val="009F4C2F"/>
    <w:rsid w:val="009F553C"/>
    <w:rsid w:val="009F55A3"/>
    <w:rsid w:val="009F5961"/>
    <w:rsid w:val="009F5B9B"/>
    <w:rsid w:val="009F5C5F"/>
    <w:rsid w:val="009F5E19"/>
    <w:rsid w:val="009F63E9"/>
    <w:rsid w:val="009F649D"/>
    <w:rsid w:val="009F64B0"/>
    <w:rsid w:val="009F68EC"/>
    <w:rsid w:val="009F69FE"/>
    <w:rsid w:val="009F6ECA"/>
    <w:rsid w:val="009F6FE3"/>
    <w:rsid w:val="009F7011"/>
    <w:rsid w:val="009F7343"/>
    <w:rsid w:val="009F73B9"/>
    <w:rsid w:val="009F75CD"/>
    <w:rsid w:val="009F7665"/>
    <w:rsid w:val="009F7B5D"/>
    <w:rsid w:val="009F7D8C"/>
    <w:rsid w:val="009F7EC4"/>
    <w:rsid w:val="00A006CB"/>
    <w:rsid w:val="00A0078E"/>
    <w:rsid w:val="00A00886"/>
    <w:rsid w:val="00A00922"/>
    <w:rsid w:val="00A00BC4"/>
    <w:rsid w:val="00A012D6"/>
    <w:rsid w:val="00A01510"/>
    <w:rsid w:val="00A01895"/>
    <w:rsid w:val="00A01BF9"/>
    <w:rsid w:val="00A01DC3"/>
    <w:rsid w:val="00A01F96"/>
    <w:rsid w:val="00A028D5"/>
    <w:rsid w:val="00A02A19"/>
    <w:rsid w:val="00A02A74"/>
    <w:rsid w:val="00A02AD5"/>
    <w:rsid w:val="00A02AE1"/>
    <w:rsid w:val="00A02BE9"/>
    <w:rsid w:val="00A02CB9"/>
    <w:rsid w:val="00A030CB"/>
    <w:rsid w:val="00A03187"/>
    <w:rsid w:val="00A033A3"/>
    <w:rsid w:val="00A0341C"/>
    <w:rsid w:val="00A0367F"/>
    <w:rsid w:val="00A0390D"/>
    <w:rsid w:val="00A03DAF"/>
    <w:rsid w:val="00A040FE"/>
    <w:rsid w:val="00A04482"/>
    <w:rsid w:val="00A04692"/>
    <w:rsid w:val="00A04803"/>
    <w:rsid w:val="00A04D0C"/>
    <w:rsid w:val="00A04F04"/>
    <w:rsid w:val="00A04F3A"/>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4AC"/>
    <w:rsid w:val="00A0761A"/>
    <w:rsid w:val="00A07CEE"/>
    <w:rsid w:val="00A101DF"/>
    <w:rsid w:val="00A10213"/>
    <w:rsid w:val="00A102C7"/>
    <w:rsid w:val="00A10660"/>
    <w:rsid w:val="00A1072A"/>
    <w:rsid w:val="00A108CC"/>
    <w:rsid w:val="00A109FD"/>
    <w:rsid w:val="00A10AB1"/>
    <w:rsid w:val="00A10BD0"/>
    <w:rsid w:val="00A10E90"/>
    <w:rsid w:val="00A10ECC"/>
    <w:rsid w:val="00A11185"/>
    <w:rsid w:val="00A1119A"/>
    <w:rsid w:val="00A1127B"/>
    <w:rsid w:val="00A113A2"/>
    <w:rsid w:val="00A113CA"/>
    <w:rsid w:val="00A1154F"/>
    <w:rsid w:val="00A11577"/>
    <w:rsid w:val="00A1184A"/>
    <w:rsid w:val="00A11B62"/>
    <w:rsid w:val="00A12522"/>
    <w:rsid w:val="00A12538"/>
    <w:rsid w:val="00A126C5"/>
    <w:rsid w:val="00A12F82"/>
    <w:rsid w:val="00A13120"/>
    <w:rsid w:val="00A13606"/>
    <w:rsid w:val="00A13B66"/>
    <w:rsid w:val="00A13FB9"/>
    <w:rsid w:val="00A1419D"/>
    <w:rsid w:val="00A141A0"/>
    <w:rsid w:val="00A1428A"/>
    <w:rsid w:val="00A14354"/>
    <w:rsid w:val="00A144B4"/>
    <w:rsid w:val="00A146EF"/>
    <w:rsid w:val="00A14866"/>
    <w:rsid w:val="00A148D5"/>
    <w:rsid w:val="00A1492B"/>
    <w:rsid w:val="00A14B84"/>
    <w:rsid w:val="00A14EF5"/>
    <w:rsid w:val="00A14FA8"/>
    <w:rsid w:val="00A159ED"/>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11DD"/>
    <w:rsid w:val="00A2127B"/>
    <w:rsid w:val="00A212DA"/>
    <w:rsid w:val="00A21714"/>
    <w:rsid w:val="00A21ABB"/>
    <w:rsid w:val="00A21EA4"/>
    <w:rsid w:val="00A21EAC"/>
    <w:rsid w:val="00A225D1"/>
    <w:rsid w:val="00A228F2"/>
    <w:rsid w:val="00A229C3"/>
    <w:rsid w:val="00A22A82"/>
    <w:rsid w:val="00A22C51"/>
    <w:rsid w:val="00A22F8D"/>
    <w:rsid w:val="00A231E1"/>
    <w:rsid w:val="00A23237"/>
    <w:rsid w:val="00A23267"/>
    <w:rsid w:val="00A233FA"/>
    <w:rsid w:val="00A237A2"/>
    <w:rsid w:val="00A237AC"/>
    <w:rsid w:val="00A2380C"/>
    <w:rsid w:val="00A238BD"/>
    <w:rsid w:val="00A2390F"/>
    <w:rsid w:val="00A23950"/>
    <w:rsid w:val="00A239EE"/>
    <w:rsid w:val="00A23C7B"/>
    <w:rsid w:val="00A24447"/>
    <w:rsid w:val="00A24505"/>
    <w:rsid w:val="00A24706"/>
    <w:rsid w:val="00A24B86"/>
    <w:rsid w:val="00A24C4D"/>
    <w:rsid w:val="00A24E0B"/>
    <w:rsid w:val="00A24E45"/>
    <w:rsid w:val="00A24F9F"/>
    <w:rsid w:val="00A2547E"/>
    <w:rsid w:val="00A25574"/>
    <w:rsid w:val="00A25B25"/>
    <w:rsid w:val="00A25EBA"/>
    <w:rsid w:val="00A25FE8"/>
    <w:rsid w:val="00A260B7"/>
    <w:rsid w:val="00A2624A"/>
    <w:rsid w:val="00A26397"/>
    <w:rsid w:val="00A268A1"/>
    <w:rsid w:val="00A26B49"/>
    <w:rsid w:val="00A26BF8"/>
    <w:rsid w:val="00A26C0E"/>
    <w:rsid w:val="00A26F72"/>
    <w:rsid w:val="00A26F7D"/>
    <w:rsid w:val="00A27371"/>
    <w:rsid w:val="00A27620"/>
    <w:rsid w:val="00A30238"/>
    <w:rsid w:val="00A30B41"/>
    <w:rsid w:val="00A30FE1"/>
    <w:rsid w:val="00A310FF"/>
    <w:rsid w:val="00A31491"/>
    <w:rsid w:val="00A31D45"/>
    <w:rsid w:val="00A32061"/>
    <w:rsid w:val="00A322D3"/>
    <w:rsid w:val="00A323D7"/>
    <w:rsid w:val="00A32521"/>
    <w:rsid w:val="00A32BA5"/>
    <w:rsid w:val="00A32DC2"/>
    <w:rsid w:val="00A32EF7"/>
    <w:rsid w:val="00A330EF"/>
    <w:rsid w:val="00A3318A"/>
    <w:rsid w:val="00A33207"/>
    <w:rsid w:val="00A3324C"/>
    <w:rsid w:val="00A33941"/>
    <w:rsid w:val="00A33BCD"/>
    <w:rsid w:val="00A33E97"/>
    <w:rsid w:val="00A3410E"/>
    <w:rsid w:val="00A34262"/>
    <w:rsid w:val="00A34545"/>
    <w:rsid w:val="00A3483F"/>
    <w:rsid w:val="00A34860"/>
    <w:rsid w:val="00A34AD9"/>
    <w:rsid w:val="00A34C59"/>
    <w:rsid w:val="00A35052"/>
    <w:rsid w:val="00A3517E"/>
    <w:rsid w:val="00A355A1"/>
    <w:rsid w:val="00A357CD"/>
    <w:rsid w:val="00A358B0"/>
    <w:rsid w:val="00A35A86"/>
    <w:rsid w:val="00A35C1D"/>
    <w:rsid w:val="00A35E4F"/>
    <w:rsid w:val="00A3603F"/>
    <w:rsid w:val="00A36157"/>
    <w:rsid w:val="00A36180"/>
    <w:rsid w:val="00A36438"/>
    <w:rsid w:val="00A36584"/>
    <w:rsid w:val="00A3658F"/>
    <w:rsid w:val="00A365F1"/>
    <w:rsid w:val="00A36770"/>
    <w:rsid w:val="00A368E9"/>
    <w:rsid w:val="00A36BF3"/>
    <w:rsid w:val="00A36D95"/>
    <w:rsid w:val="00A36F76"/>
    <w:rsid w:val="00A36FA9"/>
    <w:rsid w:val="00A36FC6"/>
    <w:rsid w:val="00A37021"/>
    <w:rsid w:val="00A377B8"/>
    <w:rsid w:val="00A37B0E"/>
    <w:rsid w:val="00A37B97"/>
    <w:rsid w:val="00A37E1A"/>
    <w:rsid w:val="00A37FBB"/>
    <w:rsid w:val="00A404C1"/>
    <w:rsid w:val="00A406AB"/>
    <w:rsid w:val="00A4074A"/>
    <w:rsid w:val="00A40A55"/>
    <w:rsid w:val="00A40B13"/>
    <w:rsid w:val="00A40BF7"/>
    <w:rsid w:val="00A40C5F"/>
    <w:rsid w:val="00A4117C"/>
    <w:rsid w:val="00A41397"/>
    <w:rsid w:val="00A414E4"/>
    <w:rsid w:val="00A41A6A"/>
    <w:rsid w:val="00A41B36"/>
    <w:rsid w:val="00A41BC0"/>
    <w:rsid w:val="00A41C3B"/>
    <w:rsid w:val="00A41C9B"/>
    <w:rsid w:val="00A41FE1"/>
    <w:rsid w:val="00A42031"/>
    <w:rsid w:val="00A423E1"/>
    <w:rsid w:val="00A42A9C"/>
    <w:rsid w:val="00A4316E"/>
    <w:rsid w:val="00A431CF"/>
    <w:rsid w:val="00A4328A"/>
    <w:rsid w:val="00A436B6"/>
    <w:rsid w:val="00A43930"/>
    <w:rsid w:val="00A43D09"/>
    <w:rsid w:val="00A43E17"/>
    <w:rsid w:val="00A44CB7"/>
    <w:rsid w:val="00A44DC3"/>
    <w:rsid w:val="00A455CB"/>
    <w:rsid w:val="00A456B4"/>
    <w:rsid w:val="00A45846"/>
    <w:rsid w:val="00A459EE"/>
    <w:rsid w:val="00A45A86"/>
    <w:rsid w:val="00A45BAD"/>
    <w:rsid w:val="00A45C80"/>
    <w:rsid w:val="00A46407"/>
    <w:rsid w:val="00A46492"/>
    <w:rsid w:val="00A464CE"/>
    <w:rsid w:val="00A46628"/>
    <w:rsid w:val="00A468D6"/>
    <w:rsid w:val="00A46956"/>
    <w:rsid w:val="00A46962"/>
    <w:rsid w:val="00A46CD6"/>
    <w:rsid w:val="00A46D35"/>
    <w:rsid w:val="00A474ED"/>
    <w:rsid w:val="00A4753E"/>
    <w:rsid 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rsid w:val="00A51D56"/>
    <w:rsid w:val="00A51E4D"/>
    <w:rsid w:val="00A51FA9"/>
    <w:rsid w:val="00A521BA"/>
    <w:rsid w:val="00A5226D"/>
    <w:rsid w:val="00A523CB"/>
    <w:rsid w:val="00A524DC"/>
    <w:rsid w:val="00A527CB"/>
    <w:rsid w:val="00A52C09"/>
    <w:rsid w:val="00A52E5F"/>
    <w:rsid w:val="00A52EFC"/>
    <w:rsid w:val="00A53237"/>
    <w:rsid w:val="00A53318"/>
    <w:rsid w:val="00A53705"/>
    <w:rsid w:val="00A538BE"/>
    <w:rsid w:val="00A53D9D"/>
    <w:rsid w:val="00A53F85"/>
    <w:rsid w:val="00A548A5"/>
    <w:rsid w:val="00A54DB8"/>
    <w:rsid w:val="00A54E2F"/>
    <w:rsid w:val="00A5527F"/>
    <w:rsid w:val="00A553ED"/>
    <w:rsid w:val="00A555C1"/>
    <w:rsid w:val="00A55B83"/>
    <w:rsid w:val="00A563A0"/>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941"/>
    <w:rsid w:val="00A60F70"/>
    <w:rsid w:val="00A610BC"/>
    <w:rsid w:val="00A61261"/>
    <w:rsid w:val="00A6134D"/>
    <w:rsid w:val="00A61380"/>
    <w:rsid w:val="00A617A3"/>
    <w:rsid w:val="00A61A6D"/>
    <w:rsid w:val="00A61CD3"/>
    <w:rsid w:val="00A61D3A"/>
    <w:rsid w:val="00A62248"/>
    <w:rsid w:val="00A62B6F"/>
    <w:rsid w:val="00A62C02"/>
    <w:rsid w:val="00A62E64"/>
    <w:rsid w:val="00A62F16"/>
    <w:rsid w:val="00A63676"/>
    <w:rsid w:val="00A636BE"/>
    <w:rsid w:val="00A63DDF"/>
    <w:rsid w:val="00A6456C"/>
    <w:rsid w:val="00A64608"/>
    <w:rsid w:val="00A6472E"/>
    <w:rsid w:val="00A649F1"/>
    <w:rsid w:val="00A64B49"/>
    <w:rsid w:val="00A64E7E"/>
    <w:rsid w:val="00A64FAC"/>
    <w:rsid w:val="00A650BE"/>
    <w:rsid w:val="00A650EA"/>
    <w:rsid w:val="00A651D2"/>
    <w:rsid w:val="00A65261"/>
    <w:rsid w:val="00A65389"/>
    <w:rsid w:val="00A65779"/>
    <w:rsid w:val="00A65E13"/>
    <w:rsid w:val="00A65E72"/>
    <w:rsid w:val="00A66116"/>
    <w:rsid w:val="00A66240"/>
    <w:rsid w:val="00A6643D"/>
    <w:rsid w:val="00A6673C"/>
    <w:rsid w:val="00A66820"/>
    <w:rsid w:val="00A668FF"/>
    <w:rsid w:val="00A66E45"/>
    <w:rsid w:val="00A672B2"/>
    <w:rsid w:val="00A67780"/>
    <w:rsid w:val="00A677EC"/>
    <w:rsid w:val="00A67971"/>
    <w:rsid w:val="00A679EB"/>
    <w:rsid w:val="00A67AEE"/>
    <w:rsid w:val="00A67E3C"/>
    <w:rsid w:val="00A67E53"/>
    <w:rsid w:val="00A70181"/>
    <w:rsid w:val="00A701AA"/>
    <w:rsid w:val="00A703C4"/>
    <w:rsid w:val="00A70557"/>
    <w:rsid w:val="00A70688"/>
    <w:rsid w:val="00A70987"/>
    <w:rsid w:val="00A70BDC"/>
    <w:rsid w:val="00A70C57"/>
    <w:rsid w:val="00A70F8B"/>
    <w:rsid w:val="00A710C8"/>
    <w:rsid w:val="00A712BF"/>
    <w:rsid w:val="00A714A9"/>
    <w:rsid w:val="00A7184B"/>
    <w:rsid w:val="00A71BD9"/>
    <w:rsid w:val="00A71F14"/>
    <w:rsid w:val="00A72307"/>
    <w:rsid w:val="00A727F4"/>
    <w:rsid w:val="00A72CB2"/>
    <w:rsid w:val="00A72FF7"/>
    <w:rsid w:val="00A7367C"/>
    <w:rsid w:val="00A73907"/>
    <w:rsid w:val="00A73937"/>
    <w:rsid w:val="00A73AAB"/>
    <w:rsid w:val="00A73D42"/>
    <w:rsid w:val="00A7449D"/>
    <w:rsid w:val="00A745DE"/>
    <w:rsid w:val="00A7506D"/>
    <w:rsid w:val="00A75380"/>
    <w:rsid w:val="00A757A7"/>
    <w:rsid w:val="00A75C43"/>
    <w:rsid w:val="00A75CD0"/>
    <w:rsid w:val="00A75DED"/>
    <w:rsid w:val="00A75DF3"/>
    <w:rsid w:val="00A75E9B"/>
    <w:rsid w:val="00A76040"/>
    <w:rsid w:val="00A76420"/>
    <w:rsid w:val="00A7660D"/>
    <w:rsid w:val="00A76BAF"/>
    <w:rsid w:val="00A76DEB"/>
    <w:rsid w:val="00A77049"/>
    <w:rsid w:val="00A7712A"/>
    <w:rsid w:val="00A775AF"/>
    <w:rsid w:val="00A77C2F"/>
    <w:rsid w:val="00A77ECA"/>
    <w:rsid w:val="00A80068"/>
    <w:rsid w:val="00A805AF"/>
    <w:rsid w:val="00A807BF"/>
    <w:rsid w:val="00A80A2F"/>
    <w:rsid w:val="00A80B60"/>
    <w:rsid w:val="00A80C6B"/>
    <w:rsid w:val="00A811EC"/>
    <w:rsid w:val="00A8132A"/>
    <w:rsid w:val="00A8133C"/>
    <w:rsid w:val="00A8143D"/>
    <w:rsid w:val="00A818C9"/>
    <w:rsid w:val="00A818D0"/>
    <w:rsid w:val="00A81991"/>
    <w:rsid w:val="00A81C06"/>
    <w:rsid w:val="00A81C48"/>
    <w:rsid w:val="00A81CB3"/>
    <w:rsid w:val="00A8247C"/>
    <w:rsid w:val="00A8257D"/>
    <w:rsid w:val="00A826C4"/>
    <w:rsid w:val="00A82A17"/>
    <w:rsid w:val="00A82A57"/>
    <w:rsid w:val="00A82E2E"/>
    <w:rsid w:val="00A83388"/>
    <w:rsid w:val="00A83609"/>
    <w:rsid w:val="00A836BC"/>
    <w:rsid w:val="00A83BBC"/>
    <w:rsid w:val="00A83BC6"/>
    <w:rsid w:val="00A84226"/>
    <w:rsid w:val="00A84286"/>
    <w:rsid w:val="00A84393"/>
    <w:rsid w:val="00A844C8"/>
    <w:rsid w:val="00A8482A"/>
    <w:rsid w:val="00A849D9"/>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BAB"/>
    <w:rsid w:val="00A87C46"/>
    <w:rsid w:val="00A901DC"/>
    <w:rsid w:val="00A901ED"/>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5D8"/>
    <w:rsid w:val="00A92738"/>
    <w:rsid w:val="00A92A2C"/>
    <w:rsid w:val="00A92B37"/>
    <w:rsid w:val="00A92D62"/>
    <w:rsid w:val="00A92EC4"/>
    <w:rsid w:val="00A93052"/>
    <w:rsid w:val="00A9306C"/>
    <w:rsid w:val="00A930FA"/>
    <w:rsid w:val="00A9396F"/>
    <w:rsid w:val="00A93AA9"/>
    <w:rsid w:val="00A93C40"/>
    <w:rsid w:val="00A94164"/>
    <w:rsid w:val="00A9430D"/>
    <w:rsid w:val="00A94641"/>
    <w:rsid w:val="00A948FB"/>
    <w:rsid w:val="00A94903"/>
    <w:rsid w:val="00A94910"/>
    <w:rsid w:val="00A94D05"/>
    <w:rsid w:val="00A94DE1"/>
    <w:rsid w:val="00A94FA9"/>
    <w:rsid w:val="00A95160"/>
    <w:rsid w:val="00A951B1"/>
    <w:rsid w:val="00A95227"/>
    <w:rsid w:val="00A95406"/>
    <w:rsid w:val="00A954A1"/>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6F3"/>
    <w:rsid w:val="00AA08C4"/>
    <w:rsid w:val="00AA09DE"/>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2EF9"/>
    <w:rsid w:val="00AA3030"/>
    <w:rsid w:val="00AA32E6"/>
    <w:rsid w:val="00AA337F"/>
    <w:rsid w:val="00AA372B"/>
    <w:rsid w:val="00AA37A6"/>
    <w:rsid w:val="00AA3AFB"/>
    <w:rsid w:val="00AA3B67"/>
    <w:rsid w:val="00AA3C17"/>
    <w:rsid w:val="00AA3C1E"/>
    <w:rsid w:val="00AA3D1B"/>
    <w:rsid w:val="00AA3E52"/>
    <w:rsid w:val="00AA3EE3"/>
    <w:rsid w:val="00AA3F71"/>
    <w:rsid w:val="00AA4622"/>
    <w:rsid w:val="00AA478D"/>
    <w:rsid w:val="00AA4CD2"/>
    <w:rsid w:val="00AA4E51"/>
    <w:rsid w:val="00AA4F2A"/>
    <w:rsid w:val="00AA503C"/>
    <w:rsid w:val="00AA508E"/>
    <w:rsid w:val="00AA51E9"/>
    <w:rsid w:val="00AA5309"/>
    <w:rsid w:val="00AA5774"/>
    <w:rsid w:val="00AA5891"/>
    <w:rsid w:val="00AA596F"/>
    <w:rsid w:val="00AA59B5"/>
    <w:rsid w:val="00AA5A20"/>
    <w:rsid w:val="00AA5A2F"/>
    <w:rsid w:val="00AA5A8F"/>
    <w:rsid w:val="00AA5D40"/>
    <w:rsid w:val="00AA5D50"/>
    <w:rsid w:val="00AA5D59"/>
    <w:rsid w:val="00AA5D7E"/>
    <w:rsid w:val="00AA5DBE"/>
    <w:rsid w:val="00AA5F71"/>
    <w:rsid w:val="00AA5FBA"/>
    <w:rsid w:val="00AA61A7"/>
    <w:rsid w:val="00AA650A"/>
    <w:rsid w:val="00AA67B8"/>
    <w:rsid w:val="00AA68D5"/>
    <w:rsid w:val="00AA69B5"/>
    <w:rsid w:val="00AA6A2B"/>
    <w:rsid w:val="00AA6A75"/>
    <w:rsid w:val="00AA6E88"/>
    <w:rsid w:val="00AA7058"/>
    <w:rsid w:val="00AA7551"/>
    <w:rsid w:val="00AA7B46"/>
    <w:rsid w:val="00AA7C3C"/>
    <w:rsid w:val="00AB041C"/>
    <w:rsid w:val="00AB0484"/>
    <w:rsid w:val="00AB0597"/>
    <w:rsid w:val="00AB05EA"/>
    <w:rsid w:val="00AB0C77"/>
    <w:rsid w:val="00AB0EBE"/>
    <w:rsid w:val="00AB1399"/>
    <w:rsid w:val="00AB1A80"/>
    <w:rsid w:val="00AB1AB3"/>
    <w:rsid w:val="00AB1CF5"/>
    <w:rsid w:val="00AB1E2B"/>
    <w:rsid w:val="00AB1E6C"/>
    <w:rsid w:val="00AB1FF5"/>
    <w:rsid w:val="00AB241E"/>
    <w:rsid w:val="00AB2996"/>
    <w:rsid w:val="00AB354C"/>
    <w:rsid w:val="00AB3624"/>
    <w:rsid w:val="00AB38BB"/>
    <w:rsid w:val="00AB3AF2"/>
    <w:rsid w:val="00AB3BEB"/>
    <w:rsid w:val="00AB3D3A"/>
    <w:rsid w:val="00AB3EB0"/>
    <w:rsid w:val="00AB43A8"/>
    <w:rsid w:val="00AB4537"/>
    <w:rsid w:val="00AB482C"/>
    <w:rsid w:val="00AB4871"/>
    <w:rsid w:val="00AB4B63"/>
    <w:rsid w:val="00AB4C72"/>
    <w:rsid w:val="00AB4CE6"/>
    <w:rsid w:val="00AB53AE"/>
    <w:rsid w:val="00AB5478"/>
    <w:rsid w:val="00AB565D"/>
    <w:rsid w:val="00AB5741"/>
    <w:rsid w:val="00AB5BB2"/>
    <w:rsid w:val="00AB603D"/>
    <w:rsid w:val="00AB61FA"/>
    <w:rsid w:val="00AB656C"/>
    <w:rsid w:val="00AB6982"/>
    <w:rsid w:val="00AB6A27"/>
    <w:rsid w:val="00AB6EAE"/>
    <w:rsid w:val="00AB6F66"/>
    <w:rsid w:val="00AB6F9B"/>
    <w:rsid w:val="00AB709B"/>
    <w:rsid w:val="00AB7588"/>
    <w:rsid w:val="00AB7C8F"/>
    <w:rsid w:val="00AB7F2F"/>
    <w:rsid w:val="00AB7F52"/>
    <w:rsid w:val="00AC0191"/>
    <w:rsid w:val="00AC0645"/>
    <w:rsid w:val="00AC0D0E"/>
    <w:rsid w:val="00AC0E35"/>
    <w:rsid w:val="00AC15A7"/>
    <w:rsid w:val="00AC16CD"/>
    <w:rsid w:val="00AC1A15"/>
    <w:rsid w:val="00AC1CC8"/>
    <w:rsid w:val="00AC1E3A"/>
    <w:rsid w:val="00AC21C0"/>
    <w:rsid w:val="00AC22F4"/>
    <w:rsid w:val="00AC2391"/>
    <w:rsid w:val="00AC27DD"/>
    <w:rsid w:val="00AC2ADF"/>
    <w:rsid w:val="00AC2B95"/>
    <w:rsid w:val="00AC2F1D"/>
    <w:rsid w:val="00AC3689"/>
    <w:rsid w:val="00AC3927"/>
    <w:rsid w:val="00AC39C5"/>
    <w:rsid w:val="00AC4652"/>
    <w:rsid w:val="00AC4666"/>
    <w:rsid w:val="00AC488E"/>
    <w:rsid w:val="00AC4985"/>
    <w:rsid w:val="00AC49F6"/>
    <w:rsid w:val="00AC4A92"/>
    <w:rsid w:val="00AC4F19"/>
    <w:rsid w:val="00AC5117"/>
    <w:rsid w:val="00AC513B"/>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A7E"/>
    <w:rsid w:val="00AD0C6B"/>
    <w:rsid w:val="00AD10BD"/>
    <w:rsid w:val="00AD143F"/>
    <w:rsid w:val="00AD1677"/>
    <w:rsid w:val="00AD17E2"/>
    <w:rsid w:val="00AD2094"/>
    <w:rsid w:val="00AD21FC"/>
    <w:rsid w:val="00AD2237"/>
    <w:rsid w:val="00AD22CB"/>
    <w:rsid w:val="00AD23D1"/>
    <w:rsid w:val="00AD2713"/>
    <w:rsid w:val="00AD29A7"/>
    <w:rsid w:val="00AD2A55"/>
    <w:rsid w:val="00AD30B7"/>
    <w:rsid w:val="00AD3279"/>
    <w:rsid w:val="00AD338C"/>
    <w:rsid w:val="00AD371D"/>
    <w:rsid w:val="00AD3D46"/>
    <w:rsid w:val="00AD3DCF"/>
    <w:rsid w:val="00AD3EF9"/>
    <w:rsid w:val="00AD3F1E"/>
    <w:rsid w:val="00AD4191"/>
    <w:rsid w:val="00AD44C0"/>
    <w:rsid w:val="00AD45D2"/>
    <w:rsid w:val="00AD4638"/>
    <w:rsid w:val="00AD4906"/>
    <w:rsid w:val="00AD4D14"/>
    <w:rsid w:val="00AD4EC9"/>
    <w:rsid w:val="00AD5143"/>
    <w:rsid w:val="00AD54CA"/>
    <w:rsid w:val="00AD550F"/>
    <w:rsid w:val="00AD554B"/>
    <w:rsid w:val="00AD5776"/>
    <w:rsid w:val="00AD5BDF"/>
    <w:rsid w:val="00AD6165"/>
    <w:rsid w:val="00AD64F3"/>
    <w:rsid w:val="00AD664F"/>
    <w:rsid w:val="00AD6709"/>
    <w:rsid w:val="00AD6D23"/>
    <w:rsid w:val="00AD70B6"/>
    <w:rsid w:val="00AD7620"/>
    <w:rsid w:val="00AD7A2C"/>
    <w:rsid w:val="00AD7AB7"/>
    <w:rsid w:val="00AD7B92"/>
    <w:rsid w:val="00AD7D00"/>
    <w:rsid w:val="00AD7D6F"/>
    <w:rsid w:val="00AE00EC"/>
    <w:rsid w:val="00AE069F"/>
    <w:rsid w:val="00AE0823"/>
    <w:rsid w:val="00AE0874"/>
    <w:rsid w:val="00AE0B53"/>
    <w:rsid w:val="00AE0B86"/>
    <w:rsid w:val="00AE0DDE"/>
    <w:rsid w:val="00AE1288"/>
    <w:rsid w:val="00AE12AE"/>
    <w:rsid w:val="00AE189C"/>
    <w:rsid w:val="00AE1B93"/>
    <w:rsid w:val="00AE1BD6"/>
    <w:rsid w:val="00AE1D3E"/>
    <w:rsid w:val="00AE1E25"/>
    <w:rsid w:val="00AE1F62"/>
    <w:rsid w:val="00AE22CF"/>
    <w:rsid w:val="00AE2326"/>
    <w:rsid w:val="00AE2457"/>
    <w:rsid w:val="00AE24E3"/>
    <w:rsid w:val="00AE2632"/>
    <w:rsid w:val="00AE280F"/>
    <w:rsid w:val="00AE2888"/>
    <w:rsid w:val="00AE28C2"/>
    <w:rsid w:val="00AE2992"/>
    <w:rsid w:val="00AE2D99"/>
    <w:rsid w:val="00AE2F25"/>
    <w:rsid w:val="00AE2F9E"/>
    <w:rsid w:val="00AE336D"/>
    <w:rsid w:val="00AE3378"/>
    <w:rsid w:val="00AE34D1"/>
    <w:rsid w:val="00AE3B7A"/>
    <w:rsid w:val="00AE3BFB"/>
    <w:rsid w:val="00AE3DC0"/>
    <w:rsid w:val="00AE3F7F"/>
    <w:rsid w:val="00AE4039"/>
    <w:rsid w:val="00AE47D4"/>
    <w:rsid w:val="00AE48FB"/>
    <w:rsid w:val="00AE4A34"/>
    <w:rsid w:val="00AE4A96"/>
    <w:rsid w:val="00AE4C40"/>
    <w:rsid w:val="00AE530B"/>
    <w:rsid w:val="00AE5366"/>
    <w:rsid w:val="00AE5560"/>
    <w:rsid w:val="00AE56DD"/>
    <w:rsid w:val="00AE5738"/>
    <w:rsid w:val="00AE5DC7"/>
    <w:rsid w:val="00AE5DCA"/>
    <w:rsid w:val="00AE6369"/>
    <w:rsid w:val="00AE64F8"/>
    <w:rsid w:val="00AE6675"/>
    <w:rsid w:val="00AE6D2A"/>
    <w:rsid w:val="00AE6F30"/>
    <w:rsid w:val="00AE75BD"/>
    <w:rsid w:val="00AE7792"/>
    <w:rsid w:val="00AE7D5D"/>
    <w:rsid w:val="00AE7FE5"/>
    <w:rsid w:val="00AF063F"/>
    <w:rsid w:val="00AF0AEC"/>
    <w:rsid w:val="00AF134D"/>
    <w:rsid w:val="00AF15BE"/>
    <w:rsid w:val="00AF1811"/>
    <w:rsid w:val="00AF1BDB"/>
    <w:rsid w:val="00AF1D0C"/>
    <w:rsid w:val="00AF1EAF"/>
    <w:rsid w:val="00AF1F4D"/>
    <w:rsid w:val="00AF1FAD"/>
    <w:rsid w:val="00AF23B0"/>
    <w:rsid w:val="00AF2599"/>
    <w:rsid w:val="00AF2713"/>
    <w:rsid w:val="00AF2C72"/>
    <w:rsid w:val="00AF2EF5"/>
    <w:rsid w:val="00AF341E"/>
    <w:rsid w:val="00AF3495"/>
    <w:rsid w:val="00AF3994"/>
    <w:rsid w:val="00AF3A45"/>
    <w:rsid w:val="00AF3D5E"/>
    <w:rsid w:val="00AF3DD0"/>
    <w:rsid w:val="00AF418C"/>
    <w:rsid w:val="00AF46F9"/>
    <w:rsid w:val="00AF4D7D"/>
    <w:rsid w:val="00AF4DAB"/>
    <w:rsid w:val="00AF5092"/>
    <w:rsid w:val="00AF5278"/>
    <w:rsid w:val="00AF59AC"/>
    <w:rsid w:val="00AF5C80"/>
    <w:rsid w:val="00AF5D8E"/>
    <w:rsid w:val="00AF5DD7"/>
    <w:rsid w:val="00AF611C"/>
    <w:rsid w:val="00AF6482"/>
    <w:rsid w:val="00AF65CC"/>
    <w:rsid w:val="00AF6C7A"/>
    <w:rsid w:val="00AF6E23"/>
    <w:rsid w:val="00AF71B2"/>
    <w:rsid w:val="00AF7207"/>
    <w:rsid w:val="00AF7686"/>
    <w:rsid w:val="00AF78A7"/>
    <w:rsid w:val="00AF7AF3"/>
    <w:rsid w:val="00AF7B20"/>
    <w:rsid w:val="00AF7C23"/>
    <w:rsid w:val="00AF7E0C"/>
    <w:rsid w:val="00B0015F"/>
    <w:rsid w:val="00B00B47"/>
    <w:rsid w:val="00B00DFA"/>
    <w:rsid w:val="00B00F6D"/>
    <w:rsid w:val="00B01362"/>
    <w:rsid w:val="00B0156C"/>
    <w:rsid w:val="00B01669"/>
    <w:rsid w:val="00B0172A"/>
    <w:rsid w:val="00B019E8"/>
    <w:rsid w:val="00B01A2F"/>
    <w:rsid w:val="00B01AD2"/>
    <w:rsid w:val="00B01BE2"/>
    <w:rsid w:val="00B01CFA"/>
    <w:rsid w:val="00B0228C"/>
    <w:rsid w:val="00B02353"/>
    <w:rsid w:val="00B026D4"/>
    <w:rsid w:val="00B026DC"/>
    <w:rsid w:val="00B027FD"/>
    <w:rsid w:val="00B029B2"/>
    <w:rsid w:val="00B029F8"/>
    <w:rsid w:val="00B034D3"/>
    <w:rsid w:val="00B0373C"/>
    <w:rsid w:val="00B03EC0"/>
    <w:rsid w:val="00B03F65"/>
    <w:rsid w:val="00B041BF"/>
    <w:rsid w:val="00B0453D"/>
    <w:rsid w:val="00B04584"/>
    <w:rsid w:val="00B04787"/>
    <w:rsid w:val="00B0485A"/>
    <w:rsid w:val="00B04F18"/>
    <w:rsid w:val="00B053D7"/>
    <w:rsid w:val="00B055D9"/>
    <w:rsid w:val="00B057BC"/>
    <w:rsid w:val="00B057F0"/>
    <w:rsid w:val="00B0589B"/>
    <w:rsid w:val="00B05DC7"/>
    <w:rsid w:val="00B0600C"/>
    <w:rsid w:val="00B062CB"/>
    <w:rsid w:val="00B0690F"/>
    <w:rsid w:val="00B069DA"/>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C4"/>
    <w:rsid w:val="00B138F8"/>
    <w:rsid w:val="00B13B79"/>
    <w:rsid w:val="00B13E3C"/>
    <w:rsid w:val="00B140DD"/>
    <w:rsid w:val="00B145DB"/>
    <w:rsid w:val="00B14680"/>
    <w:rsid w:val="00B14E6A"/>
    <w:rsid w:val="00B14EF5"/>
    <w:rsid w:val="00B15087"/>
    <w:rsid w:val="00B150CA"/>
    <w:rsid w:val="00B154A1"/>
    <w:rsid w:val="00B15629"/>
    <w:rsid w:val="00B1562E"/>
    <w:rsid w:val="00B15AF5"/>
    <w:rsid w:val="00B15E09"/>
    <w:rsid w:val="00B15FDF"/>
    <w:rsid w:val="00B16B87"/>
    <w:rsid w:val="00B16CA7"/>
    <w:rsid w:val="00B16CE3"/>
    <w:rsid w:val="00B16F93"/>
    <w:rsid w:val="00B1703A"/>
    <w:rsid w:val="00B17088"/>
    <w:rsid w:val="00B176EB"/>
    <w:rsid w:val="00B17879"/>
    <w:rsid w:val="00B179AE"/>
    <w:rsid w:val="00B17B78"/>
    <w:rsid w:val="00B17EF4"/>
    <w:rsid w:val="00B20065"/>
    <w:rsid w:val="00B200C5"/>
    <w:rsid w:val="00B20131"/>
    <w:rsid w:val="00B203CD"/>
    <w:rsid w:val="00B208DC"/>
    <w:rsid w:val="00B20937"/>
    <w:rsid w:val="00B20A0B"/>
    <w:rsid w:val="00B20A5C"/>
    <w:rsid w:val="00B20B7A"/>
    <w:rsid w:val="00B20BD5"/>
    <w:rsid w:val="00B20C4B"/>
    <w:rsid w:val="00B210B2"/>
    <w:rsid w:val="00B21286"/>
    <w:rsid w:val="00B2143C"/>
    <w:rsid w:val="00B214BA"/>
    <w:rsid w:val="00B21607"/>
    <w:rsid w:val="00B2168F"/>
    <w:rsid w:val="00B21987"/>
    <w:rsid w:val="00B21ABD"/>
    <w:rsid w:val="00B21E54"/>
    <w:rsid w:val="00B22124"/>
    <w:rsid w:val="00B224F4"/>
    <w:rsid w:val="00B22815"/>
    <w:rsid w:val="00B22995"/>
    <w:rsid w:val="00B22BFD"/>
    <w:rsid w:val="00B22C1A"/>
    <w:rsid w:val="00B22F27"/>
    <w:rsid w:val="00B2318E"/>
    <w:rsid w:val="00B23490"/>
    <w:rsid w:val="00B23A66"/>
    <w:rsid w:val="00B23CF3"/>
    <w:rsid w:val="00B23DC0"/>
    <w:rsid w:val="00B23EE0"/>
    <w:rsid w:val="00B23FC6"/>
    <w:rsid w:val="00B24193"/>
    <w:rsid w:val="00B244DA"/>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2773C"/>
    <w:rsid w:val="00B27A35"/>
    <w:rsid w:val="00B27E70"/>
    <w:rsid w:val="00B30863"/>
    <w:rsid w:val="00B3095E"/>
    <w:rsid w:val="00B30970"/>
    <w:rsid w:val="00B30B19"/>
    <w:rsid w:val="00B30D84"/>
    <w:rsid w:val="00B30E2D"/>
    <w:rsid w:val="00B31392"/>
    <w:rsid w:val="00B31720"/>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7"/>
    <w:rsid w:val="00B3543E"/>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5C3"/>
    <w:rsid w:val="00B3764D"/>
    <w:rsid w:val="00B3788C"/>
    <w:rsid w:val="00B37A9F"/>
    <w:rsid w:val="00B37BA9"/>
    <w:rsid w:val="00B40033"/>
    <w:rsid w:val="00B40063"/>
    <w:rsid w:val="00B401CA"/>
    <w:rsid w:val="00B402EB"/>
    <w:rsid w:val="00B40D2B"/>
    <w:rsid w:val="00B40E68"/>
    <w:rsid w:val="00B41091"/>
    <w:rsid w:val="00B411C0"/>
    <w:rsid w:val="00B4122D"/>
    <w:rsid w:val="00B41280"/>
    <w:rsid w:val="00B413DE"/>
    <w:rsid w:val="00B4177F"/>
    <w:rsid w:val="00B41A58"/>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3C4E"/>
    <w:rsid w:val="00B44010"/>
    <w:rsid w:val="00B4404D"/>
    <w:rsid w:val="00B44176"/>
    <w:rsid w:val="00B44394"/>
    <w:rsid w:val="00B4443A"/>
    <w:rsid w:val="00B447AC"/>
    <w:rsid w:val="00B449D2"/>
    <w:rsid w:val="00B449FE"/>
    <w:rsid w:val="00B44BEA"/>
    <w:rsid w:val="00B452C4"/>
    <w:rsid w:val="00B45329"/>
    <w:rsid w:val="00B45766"/>
    <w:rsid w:val="00B458B4"/>
    <w:rsid w:val="00B45C99"/>
    <w:rsid w:val="00B45DB6"/>
    <w:rsid w:val="00B46504"/>
    <w:rsid w:val="00B46891"/>
    <w:rsid w:val="00B4689A"/>
    <w:rsid w:val="00B4695E"/>
    <w:rsid w:val="00B46DC5"/>
    <w:rsid w:val="00B4700C"/>
    <w:rsid w:val="00B47176"/>
    <w:rsid w:val="00B47547"/>
    <w:rsid w:val="00B4768E"/>
    <w:rsid w:val="00B47797"/>
    <w:rsid w:val="00B4780E"/>
    <w:rsid w:val="00B47B0D"/>
    <w:rsid w:val="00B47B8A"/>
    <w:rsid w:val="00B47C90"/>
    <w:rsid w:val="00B47D39"/>
    <w:rsid w:val="00B47FF9"/>
    <w:rsid w:val="00B501BF"/>
    <w:rsid w:val="00B501DD"/>
    <w:rsid w:val="00B5021B"/>
    <w:rsid w:val="00B50497"/>
    <w:rsid w:val="00B505FD"/>
    <w:rsid w:val="00B509A5"/>
    <w:rsid w:val="00B509B3"/>
    <w:rsid w:val="00B50C92"/>
    <w:rsid w:val="00B50CF0"/>
    <w:rsid w:val="00B514C5"/>
    <w:rsid w:val="00B51558"/>
    <w:rsid w:val="00B51759"/>
    <w:rsid w:val="00B517B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3E9"/>
    <w:rsid w:val="00B544BC"/>
    <w:rsid w:val="00B547BC"/>
    <w:rsid w:val="00B55068"/>
    <w:rsid w:val="00B5584B"/>
    <w:rsid w:val="00B55F4B"/>
    <w:rsid w:val="00B566A9"/>
    <w:rsid w:val="00B568FA"/>
    <w:rsid w:val="00B56B99"/>
    <w:rsid w:val="00B56BE7"/>
    <w:rsid w:val="00B56E09"/>
    <w:rsid w:val="00B57539"/>
    <w:rsid w:val="00B5763D"/>
    <w:rsid w:val="00B5783E"/>
    <w:rsid w:val="00B57A2C"/>
    <w:rsid w:val="00B57B98"/>
    <w:rsid w:val="00B57C5A"/>
    <w:rsid w:val="00B57CC7"/>
    <w:rsid w:val="00B60002"/>
    <w:rsid w:val="00B60036"/>
    <w:rsid w:val="00B6071A"/>
    <w:rsid w:val="00B608A6"/>
    <w:rsid w:val="00B60994"/>
    <w:rsid w:val="00B612F1"/>
    <w:rsid w:val="00B613CE"/>
    <w:rsid w:val="00B61B15"/>
    <w:rsid w:val="00B61C41"/>
    <w:rsid w:val="00B61CB7"/>
    <w:rsid w:val="00B61FFB"/>
    <w:rsid w:val="00B62066"/>
    <w:rsid w:val="00B6218C"/>
    <w:rsid w:val="00B622E5"/>
    <w:rsid w:val="00B62C72"/>
    <w:rsid w:val="00B62C9F"/>
    <w:rsid w:val="00B631C2"/>
    <w:rsid w:val="00B63470"/>
    <w:rsid w:val="00B63E41"/>
    <w:rsid w:val="00B63F4F"/>
    <w:rsid w:val="00B63FE1"/>
    <w:rsid w:val="00B641D4"/>
    <w:rsid w:val="00B6431D"/>
    <w:rsid w:val="00B64331"/>
    <w:rsid w:val="00B643F8"/>
    <w:rsid w:val="00B64719"/>
    <w:rsid w:val="00B64769"/>
    <w:rsid w:val="00B649A8"/>
    <w:rsid w:val="00B64A0A"/>
    <w:rsid w:val="00B64A2E"/>
    <w:rsid w:val="00B64AAC"/>
    <w:rsid w:val="00B64E42"/>
    <w:rsid w:val="00B64EAB"/>
    <w:rsid w:val="00B64F3E"/>
    <w:rsid w:val="00B64FE0"/>
    <w:rsid w:val="00B6584F"/>
    <w:rsid w:val="00B65A87"/>
    <w:rsid w:val="00B65C45"/>
    <w:rsid w:val="00B65D6F"/>
    <w:rsid w:val="00B66254"/>
    <w:rsid w:val="00B66375"/>
    <w:rsid w:val="00B664D7"/>
    <w:rsid w:val="00B66866"/>
    <w:rsid w:val="00B668BB"/>
    <w:rsid w:val="00B67135"/>
    <w:rsid w:val="00B6737B"/>
    <w:rsid w:val="00B67463"/>
    <w:rsid w:val="00B67940"/>
    <w:rsid w:val="00B67CDD"/>
    <w:rsid w:val="00B67D69"/>
    <w:rsid w:val="00B67F97"/>
    <w:rsid w:val="00B7047A"/>
    <w:rsid w:val="00B709A1"/>
    <w:rsid w:val="00B70CC3"/>
    <w:rsid w:val="00B70DB9"/>
    <w:rsid w:val="00B7110D"/>
    <w:rsid w:val="00B713CA"/>
    <w:rsid w:val="00B71961"/>
    <w:rsid w:val="00B71AFC"/>
    <w:rsid w:val="00B71B3F"/>
    <w:rsid w:val="00B71F5D"/>
    <w:rsid w:val="00B7213F"/>
    <w:rsid w:val="00B724B4"/>
    <w:rsid w:val="00B725CD"/>
    <w:rsid w:val="00B72C7A"/>
    <w:rsid w:val="00B72D2C"/>
    <w:rsid w:val="00B72EBB"/>
    <w:rsid w:val="00B73286"/>
    <w:rsid w:val="00B734E7"/>
    <w:rsid w:val="00B7377E"/>
    <w:rsid w:val="00B73D0B"/>
    <w:rsid w:val="00B74168"/>
    <w:rsid w:val="00B74859"/>
    <w:rsid w:val="00B74B23"/>
    <w:rsid w:val="00B74B49"/>
    <w:rsid w:val="00B75189"/>
    <w:rsid w:val="00B76478"/>
    <w:rsid w:val="00B764B3"/>
    <w:rsid w:val="00B766A7"/>
    <w:rsid w:val="00B76C04"/>
    <w:rsid w:val="00B770C0"/>
    <w:rsid w:val="00B77569"/>
    <w:rsid w:val="00B77688"/>
    <w:rsid w:val="00B77B4D"/>
    <w:rsid w:val="00B77BA8"/>
    <w:rsid w:val="00B77D3A"/>
    <w:rsid w:val="00B77DEE"/>
    <w:rsid w:val="00B8017E"/>
    <w:rsid w:val="00B8019F"/>
    <w:rsid w:val="00B801FE"/>
    <w:rsid w:val="00B8058A"/>
    <w:rsid w:val="00B80602"/>
    <w:rsid w:val="00B8076A"/>
    <w:rsid w:val="00B808CF"/>
    <w:rsid w:val="00B809F3"/>
    <w:rsid w:val="00B8129E"/>
    <w:rsid w:val="00B81359"/>
    <w:rsid w:val="00B815AB"/>
    <w:rsid w:val="00B81EB7"/>
    <w:rsid w:val="00B82682"/>
    <w:rsid w:val="00B82906"/>
    <w:rsid w:val="00B82C55"/>
    <w:rsid w:val="00B82EC0"/>
    <w:rsid w:val="00B82EC2"/>
    <w:rsid w:val="00B83006"/>
    <w:rsid w:val="00B83082"/>
    <w:rsid w:val="00B8315B"/>
    <w:rsid w:val="00B832BC"/>
    <w:rsid w:val="00B83442"/>
    <w:rsid w:val="00B83946"/>
    <w:rsid w:val="00B83C7F"/>
    <w:rsid w:val="00B83E70"/>
    <w:rsid w:val="00B83F71"/>
    <w:rsid w:val="00B842DA"/>
    <w:rsid w:val="00B842DD"/>
    <w:rsid w:val="00B849D5"/>
    <w:rsid w:val="00B84C64"/>
    <w:rsid w:val="00B84D0C"/>
    <w:rsid w:val="00B84FF2"/>
    <w:rsid w:val="00B85262"/>
    <w:rsid w:val="00B8602D"/>
    <w:rsid w:val="00B862F8"/>
    <w:rsid w:val="00B863C4"/>
    <w:rsid w:val="00B8670C"/>
    <w:rsid w:val="00B86791"/>
    <w:rsid w:val="00B8682E"/>
    <w:rsid w:val="00B86FDB"/>
    <w:rsid w:val="00B87501"/>
    <w:rsid w:val="00B877F9"/>
    <w:rsid w:val="00B878B0"/>
    <w:rsid w:val="00B8794B"/>
    <w:rsid w:val="00B87F1E"/>
    <w:rsid w:val="00B901DF"/>
    <w:rsid w:val="00B901F1"/>
    <w:rsid w:val="00B90538"/>
    <w:rsid w:val="00B90763"/>
    <w:rsid w:val="00B90D0E"/>
    <w:rsid w:val="00B9102C"/>
    <w:rsid w:val="00B91134"/>
    <w:rsid w:val="00B911CE"/>
    <w:rsid w:val="00B914A2"/>
    <w:rsid w:val="00B915B5"/>
    <w:rsid w:val="00B91939"/>
    <w:rsid w:val="00B91C55"/>
    <w:rsid w:val="00B920E0"/>
    <w:rsid w:val="00B92290"/>
    <w:rsid w:val="00B92417"/>
    <w:rsid w:val="00B924D0"/>
    <w:rsid w:val="00B92571"/>
    <w:rsid w:val="00B92859"/>
    <w:rsid w:val="00B92A44"/>
    <w:rsid w:val="00B92FCB"/>
    <w:rsid w:val="00B9317E"/>
    <w:rsid w:val="00B93362"/>
    <w:rsid w:val="00B933F9"/>
    <w:rsid w:val="00B93C0E"/>
    <w:rsid w:val="00B93E5C"/>
    <w:rsid w:val="00B94049"/>
    <w:rsid w:val="00B9475C"/>
    <w:rsid w:val="00B94871"/>
    <w:rsid w:val="00B94D5B"/>
    <w:rsid w:val="00B94E9B"/>
    <w:rsid w:val="00B95040"/>
    <w:rsid w:val="00B950BE"/>
    <w:rsid w:val="00B951B0"/>
    <w:rsid w:val="00B9553A"/>
    <w:rsid w:val="00B95652"/>
    <w:rsid w:val="00B95755"/>
    <w:rsid w:val="00B95A5E"/>
    <w:rsid w:val="00B95D24"/>
    <w:rsid w:val="00B95EED"/>
    <w:rsid w:val="00B95FA2"/>
    <w:rsid w:val="00B962FE"/>
    <w:rsid w:val="00B96582"/>
    <w:rsid w:val="00B967B0"/>
    <w:rsid w:val="00B967F1"/>
    <w:rsid w:val="00B967F4"/>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D0"/>
    <w:rsid w:val="00BA5A7F"/>
    <w:rsid w:val="00BA5F9F"/>
    <w:rsid w:val="00BA676D"/>
    <w:rsid w:val="00BA6817"/>
    <w:rsid w:val="00BA6927"/>
    <w:rsid w:val="00BA6953"/>
    <w:rsid w:val="00BA69C5"/>
    <w:rsid w:val="00BA6E93"/>
    <w:rsid w:val="00BA6F23"/>
    <w:rsid w:val="00BA7242"/>
    <w:rsid w:val="00BA7396"/>
    <w:rsid w:val="00BA79C6"/>
    <w:rsid w:val="00BA7D64"/>
    <w:rsid w:val="00BA7DBF"/>
    <w:rsid w:val="00BB01AF"/>
    <w:rsid w:val="00BB01BD"/>
    <w:rsid w:val="00BB0736"/>
    <w:rsid w:val="00BB07E3"/>
    <w:rsid w:val="00BB0891"/>
    <w:rsid w:val="00BB08FA"/>
    <w:rsid w:val="00BB08FD"/>
    <w:rsid w:val="00BB0990"/>
    <w:rsid w:val="00BB0AC7"/>
    <w:rsid w:val="00BB0D66"/>
    <w:rsid w:val="00BB0FB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38"/>
    <w:rsid w:val="00BB3368"/>
    <w:rsid w:val="00BB3950"/>
    <w:rsid w:val="00BB3B77"/>
    <w:rsid w:val="00BB3B90"/>
    <w:rsid w:val="00BB49D9"/>
    <w:rsid w:val="00BB4A03"/>
    <w:rsid w:val="00BB4AE0"/>
    <w:rsid w:val="00BB4C1C"/>
    <w:rsid w:val="00BB515D"/>
    <w:rsid w:val="00BB55DA"/>
    <w:rsid w:val="00BB5931"/>
    <w:rsid w:val="00BB6297"/>
    <w:rsid w:val="00BB6556"/>
    <w:rsid w:val="00BB6CBB"/>
    <w:rsid w:val="00BB6DD0"/>
    <w:rsid w:val="00BB6E73"/>
    <w:rsid w:val="00BB6E7E"/>
    <w:rsid w:val="00BB7266"/>
    <w:rsid w:val="00BB76FE"/>
    <w:rsid w:val="00BC00B1"/>
    <w:rsid w:val="00BC0A56"/>
    <w:rsid w:val="00BC0FB2"/>
    <w:rsid w:val="00BC1229"/>
    <w:rsid w:val="00BC12E2"/>
    <w:rsid w:val="00BC1351"/>
    <w:rsid w:val="00BC14B1"/>
    <w:rsid w:val="00BC16DF"/>
    <w:rsid w:val="00BC1DC8"/>
    <w:rsid w:val="00BC1E21"/>
    <w:rsid w:val="00BC2261"/>
    <w:rsid w:val="00BC24B1"/>
    <w:rsid w:val="00BC24D9"/>
    <w:rsid w:val="00BC2563"/>
    <w:rsid w:val="00BC25D3"/>
    <w:rsid w:val="00BC2B73"/>
    <w:rsid w:val="00BC3064"/>
    <w:rsid w:val="00BC3202"/>
    <w:rsid w:val="00BC3896"/>
    <w:rsid w:val="00BC3973"/>
    <w:rsid w:val="00BC3C02"/>
    <w:rsid w:val="00BC3D44"/>
    <w:rsid w:val="00BC3DAC"/>
    <w:rsid w:val="00BC3E72"/>
    <w:rsid w:val="00BC3FDF"/>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4DE"/>
    <w:rsid w:val="00BC7887"/>
    <w:rsid w:val="00BC7913"/>
    <w:rsid w:val="00BC7A76"/>
    <w:rsid w:val="00BC7BB3"/>
    <w:rsid w:val="00BC7D67"/>
    <w:rsid w:val="00BC7F1E"/>
    <w:rsid w:val="00BD02D6"/>
    <w:rsid w:val="00BD04F4"/>
    <w:rsid w:val="00BD05E1"/>
    <w:rsid w:val="00BD0646"/>
    <w:rsid w:val="00BD06C7"/>
    <w:rsid w:val="00BD073D"/>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B01"/>
    <w:rsid w:val="00BD3C12"/>
    <w:rsid w:val="00BD3F04"/>
    <w:rsid w:val="00BD440E"/>
    <w:rsid w:val="00BD4533"/>
    <w:rsid w:val="00BD4923"/>
    <w:rsid w:val="00BD4C72"/>
    <w:rsid w:val="00BD4DE3"/>
    <w:rsid w:val="00BD4F8B"/>
    <w:rsid w:val="00BD4FDE"/>
    <w:rsid w:val="00BD5026"/>
    <w:rsid w:val="00BD54A6"/>
    <w:rsid w:val="00BD562D"/>
    <w:rsid w:val="00BD5CDF"/>
    <w:rsid w:val="00BD5D9E"/>
    <w:rsid w:val="00BD5DCE"/>
    <w:rsid w:val="00BD5E94"/>
    <w:rsid w:val="00BD5ED9"/>
    <w:rsid w:val="00BD6023"/>
    <w:rsid w:val="00BD6043"/>
    <w:rsid w:val="00BD609E"/>
    <w:rsid w:val="00BD61A2"/>
    <w:rsid w:val="00BD61BF"/>
    <w:rsid w:val="00BD6246"/>
    <w:rsid w:val="00BD6A0A"/>
    <w:rsid w:val="00BD6B28"/>
    <w:rsid w:val="00BD6F61"/>
    <w:rsid w:val="00BD7486"/>
    <w:rsid w:val="00BD7A15"/>
    <w:rsid w:val="00BD7B1B"/>
    <w:rsid w:val="00BD7C10"/>
    <w:rsid w:val="00BD7F3C"/>
    <w:rsid w:val="00BD7FCF"/>
    <w:rsid w:val="00BE0270"/>
    <w:rsid w:val="00BE029F"/>
    <w:rsid w:val="00BE05FD"/>
    <w:rsid w:val="00BE068D"/>
    <w:rsid w:val="00BE0878"/>
    <w:rsid w:val="00BE09B7"/>
    <w:rsid w:val="00BE0FA7"/>
    <w:rsid w:val="00BE11CB"/>
    <w:rsid w:val="00BE128F"/>
    <w:rsid w:val="00BE12D9"/>
    <w:rsid w:val="00BE1751"/>
    <w:rsid w:val="00BE17A8"/>
    <w:rsid w:val="00BE17CC"/>
    <w:rsid w:val="00BE19C3"/>
    <w:rsid w:val="00BE1D4E"/>
    <w:rsid w:val="00BE2201"/>
    <w:rsid w:val="00BE2407"/>
    <w:rsid w:val="00BE2545"/>
    <w:rsid w:val="00BE2736"/>
    <w:rsid w:val="00BE2A96"/>
    <w:rsid w:val="00BE2DB8"/>
    <w:rsid w:val="00BE318F"/>
    <w:rsid w:val="00BE31B5"/>
    <w:rsid w:val="00BE32F6"/>
    <w:rsid w:val="00BE336E"/>
    <w:rsid w:val="00BE387B"/>
    <w:rsid w:val="00BE38B3"/>
    <w:rsid w:val="00BE3A48"/>
    <w:rsid w:val="00BE3ABD"/>
    <w:rsid w:val="00BE3D62"/>
    <w:rsid w:val="00BE3FB1"/>
    <w:rsid w:val="00BE4272"/>
    <w:rsid w:val="00BE496F"/>
    <w:rsid w:val="00BE49A5"/>
    <w:rsid w:val="00BE4A8B"/>
    <w:rsid w:val="00BE4BD6"/>
    <w:rsid w:val="00BE4C97"/>
    <w:rsid w:val="00BE4F3D"/>
    <w:rsid w:val="00BE541C"/>
    <w:rsid w:val="00BE580C"/>
    <w:rsid w:val="00BE5B30"/>
    <w:rsid w:val="00BE5D81"/>
    <w:rsid w:val="00BE5FF1"/>
    <w:rsid w:val="00BE6422"/>
    <w:rsid w:val="00BE64A1"/>
    <w:rsid w:val="00BE6725"/>
    <w:rsid w:val="00BE69E1"/>
    <w:rsid w:val="00BE6C4F"/>
    <w:rsid w:val="00BE6CFB"/>
    <w:rsid w:val="00BE6EF7"/>
    <w:rsid w:val="00BE6F16"/>
    <w:rsid w:val="00BE70F4"/>
    <w:rsid w:val="00BE723A"/>
    <w:rsid w:val="00BE7247"/>
    <w:rsid w:val="00BE7427"/>
    <w:rsid w:val="00BE7BFC"/>
    <w:rsid w:val="00BE7F1F"/>
    <w:rsid w:val="00BF0A8E"/>
    <w:rsid w:val="00BF0C13"/>
    <w:rsid w:val="00BF0D15"/>
    <w:rsid w:val="00BF0E0E"/>
    <w:rsid w:val="00BF1048"/>
    <w:rsid w:val="00BF1320"/>
    <w:rsid w:val="00BF1607"/>
    <w:rsid w:val="00BF17EE"/>
    <w:rsid w:val="00BF180C"/>
    <w:rsid w:val="00BF1C9C"/>
    <w:rsid w:val="00BF1D39"/>
    <w:rsid w:val="00BF1FCA"/>
    <w:rsid w:val="00BF207F"/>
    <w:rsid w:val="00BF245E"/>
    <w:rsid w:val="00BF2714"/>
    <w:rsid w:val="00BF2746"/>
    <w:rsid w:val="00BF29C0"/>
    <w:rsid w:val="00BF2ADB"/>
    <w:rsid w:val="00BF2BF7"/>
    <w:rsid w:val="00BF2C59"/>
    <w:rsid w:val="00BF3374"/>
    <w:rsid w:val="00BF39F0"/>
    <w:rsid w:val="00BF3B40"/>
    <w:rsid w:val="00BF3DF4"/>
    <w:rsid w:val="00BF3F70"/>
    <w:rsid w:val="00BF4254"/>
    <w:rsid w:val="00BF4255"/>
    <w:rsid w:val="00BF4870"/>
    <w:rsid w:val="00BF49C7"/>
    <w:rsid w:val="00BF4EA2"/>
    <w:rsid w:val="00BF521F"/>
    <w:rsid w:val="00BF52CA"/>
    <w:rsid w:val="00BF58C5"/>
    <w:rsid w:val="00BF596F"/>
    <w:rsid w:val="00BF5B6A"/>
    <w:rsid w:val="00BF5DB8"/>
    <w:rsid w:val="00BF5E0B"/>
    <w:rsid w:val="00BF6096"/>
    <w:rsid w:val="00BF6161"/>
    <w:rsid w:val="00BF66A5"/>
    <w:rsid w:val="00BF671D"/>
    <w:rsid w:val="00BF692B"/>
    <w:rsid w:val="00BF700B"/>
    <w:rsid w:val="00BF74B2"/>
    <w:rsid w:val="00BF75B1"/>
    <w:rsid w:val="00BF786B"/>
    <w:rsid w:val="00BF78BA"/>
    <w:rsid w:val="00BF791E"/>
    <w:rsid w:val="00BF7B70"/>
    <w:rsid w:val="00BF7F9C"/>
    <w:rsid w:val="00C00AE9"/>
    <w:rsid w:val="00C00DD7"/>
    <w:rsid w:val="00C00E82"/>
    <w:rsid w:val="00C0101A"/>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C73"/>
    <w:rsid w:val="00C02D44"/>
    <w:rsid w:val="00C02F3F"/>
    <w:rsid w:val="00C030AC"/>
    <w:rsid w:val="00C031FC"/>
    <w:rsid w:val="00C03241"/>
    <w:rsid w:val="00C036DC"/>
    <w:rsid w:val="00C0380B"/>
    <w:rsid w:val="00C038FE"/>
    <w:rsid w:val="00C03AA9"/>
    <w:rsid w:val="00C04091"/>
    <w:rsid w:val="00C04140"/>
    <w:rsid w:val="00C042D2"/>
    <w:rsid w:val="00C043B7"/>
    <w:rsid w:val="00C0486F"/>
    <w:rsid w:val="00C049F0"/>
    <w:rsid w:val="00C04CB9"/>
    <w:rsid w:val="00C04E28"/>
    <w:rsid w:val="00C04E86"/>
    <w:rsid w:val="00C050E9"/>
    <w:rsid w:val="00C051BE"/>
    <w:rsid w:val="00C05251"/>
    <w:rsid w:val="00C053E7"/>
    <w:rsid w:val="00C0543C"/>
    <w:rsid w:val="00C05504"/>
    <w:rsid w:val="00C055A2"/>
    <w:rsid w:val="00C05889"/>
    <w:rsid w:val="00C0597D"/>
    <w:rsid w:val="00C05B14"/>
    <w:rsid w:val="00C05DEA"/>
    <w:rsid w:val="00C05F05"/>
    <w:rsid w:val="00C06913"/>
    <w:rsid w:val="00C06D08"/>
    <w:rsid w:val="00C06D6D"/>
    <w:rsid w:val="00C06E91"/>
    <w:rsid w:val="00C0728B"/>
    <w:rsid w:val="00C07369"/>
    <w:rsid w:val="00C075C2"/>
    <w:rsid w:val="00C07987"/>
    <w:rsid w:val="00C07ED4"/>
    <w:rsid w:val="00C10183"/>
    <w:rsid w:val="00C101F9"/>
    <w:rsid w:val="00C1051E"/>
    <w:rsid w:val="00C10EB4"/>
    <w:rsid w:val="00C11121"/>
    <w:rsid w:val="00C1133F"/>
    <w:rsid w:val="00C1167C"/>
    <w:rsid w:val="00C11A70"/>
    <w:rsid w:val="00C11B42"/>
    <w:rsid w:val="00C11D5B"/>
    <w:rsid w:val="00C12553"/>
    <w:rsid w:val="00C126F4"/>
    <w:rsid w:val="00C128BA"/>
    <w:rsid w:val="00C128C8"/>
    <w:rsid w:val="00C12F3C"/>
    <w:rsid w:val="00C13070"/>
    <w:rsid w:val="00C1307E"/>
    <w:rsid w:val="00C132B6"/>
    <w:rsid w:val="00C133F5"/>
    <w:rsid w:val="00C13546"/>
    <w:rsid w:val="00C13948"/>
    <w:rsid w:val="00C13A07"/>
    <w:rsid w:val="00C13EEB"/>
    <w:rsid w:val="00C14187"/>
    <w:rsid w:val="00C142ED"/>
    <w:rsid w:val="00C14957"/>
    <w:rsid w:val="00C14CDC"/>
    <w:rsid w:val="00C15053"/>
    <w:rsid w:val="00C15316"/>
    <w:rsid w:val="00C15322"/>
    <w:rsid w:val="00C153A2"/>
    <w:rsid w:val="00C1546F"/>
    <w:rsid w:val="00C157F4"/>
    <w:rsid w:val="00C1626B"/>
    <w:rsid w:val="00C1675F"/>
    <w:rsid w:val="00C16A75"/>
    <w:rsid w:val="00C16AC6"/>
    <w:rsid w:val="00C17553"/>
    <w:rsid w:val="00C176DB"/>
    <w:rsid w:val="00C177F8"/>
    <w:rsid w:val="00C17970"/>
    <w:rsid w:val="00C17B7C"/>
    <w:rsid w:val="00C17B83"/>
    <w:rsid w:val="00C17E8D"/>
    <w:rsid w:val="00C206C4"/>
    <w:rsid w:val="00C20842"/>
    <w:rsid w:val="00C20AEE"/>
    <w:rsid w:val="00C20B18"/>
    <w:rsid w:val="00C20C30"/>
    <w:rsid w:val="00C20C34"/>
    <w:rsid w:val="00C20DBF"/>
    <w:rsid w:val="00C210B6"/>
    <w:rsid w:val="00C2125A"/>
    <w:rsid w:val="00C2172A"/>
    <w:rsid w:val="00C21DC3"/>
    <w:rsid w:val="00C21E46"/>
    <w:rsid w:val="00C21F5C"/>
    <w:rsid w:val="00C21FD6"/>
    <w:rsid w:val="00C22329"/>
    <w:rsid w:val="00C224E1"/>
    <w:rsid w:val="00C22703"/>
    <w:rsid w:val="00C22844"/>
    <w:rsid w:val="00C22B8B"/>
    <w:rsid w:val="00C2301B"/>
    <w:rsid w:val="00C231B4"/>
    <w:rsid w:val="00C231E5"/>
    <w:rsid w:val="00C23269"/>
    <w:rsid w:val="00C2334A"/>
    <w:rsid w:val="00C23BFF"/>
    <w:rsid w:val="00C23CBC"/>
    <w:rsid w:val="00C24040"/>
    <w:rsid w:val="00C24068"/>
    <w:rsid w:val="00C24199"/>
    <w:rsid w:val="00C246DC"/>
    <w:rsid w:val="00C2482C"/>
    <w:rsid w:val="00C24B5C"/>
    <w:rsid w:val="00C24F4F"/>
    <w:rsid w:val="00C253E2"/>
    <w:rsid w:val="00C255C7"/>
    <w:rsid w:val="00C25CF3"/>
    <w:rsid w:val="00C25D12"/>
    <w:rsid w:val="00C2628C"/>
    <w:rsid w:val="00C2695E"/>
    <w:rsid w:val="00C27148"/>
    <w:rsid w:val="00C2773F"/>
    <w:rsid w:val="00C27AAA"/>
    <w:rsid w:val="00C27C98"/>
    <w:rsid w:val="00C27D35"/>
    <w:rsid w:val="00C30253"/>
    <w:rsid w:val="00C304D2"/>
    <w:rsid w:val="00C306F3"/>
    <w:rsid w:val="00C30909"/>
    <w:rsid w:val="00C30BDE"/>
    <w:rsid w:val="00C30C2C"/>
    <w:rsid w:val="00C30D60"/>
    <w:rsid w:val="00C31214"/>
    <w:rsid w:val="00C31313"/>
    <w:rsid w:val="00C31433"/>
    <w:rsid w:val="00C318F4"/>
    <w:rsid w:val="00C31A35"/>
    <w:rsid w:val="00C31A9D"/>
    <w:rsid w:val="00C31DA9"/>
    <w:rsid w:val="00C31DDA"/>
    <w:rsid w:val="00C32889"/>
    <w:rsid w:val="00C32949"/>
    <w:rsid w:val="00C32BA7"/>
    <w:rsid w:val="00C32E03"/>
    <w:rsid w:val="00C33039"/>
    <w:rsid w:val="00C330C1"/>
    <w:rsid w:val="00C3314C"/>
    <w:rsid w:val="00C33176"/>
    <w:rsid w:val="00C331AE"/>
    <w:rsid w:val="00C332A4"/>
    <w:rsid w:val="00C332BD"/>
    <w:rsid w:val="00C338DC"/>
    <w:rsid w:val="00C33968"/>
    <w:rsid w:val="00C33C47"/>
    <w:rsid w:val="00C33C71"/>
    <w:rsid w:val="00C33E95"/>
    <w:rsid w:val="00C33FF0"/>
    <w:rsid w:val="00C34363"/>
    <w:rsid w:val="00C34581"/>
    <w:rsid w:val="00C346F4"/>
    <w:rsid w:val="00C348BC"/>
    <w:rsid w:val="00C34C83"/>
    <w:rsid w:val="00C35606"/>
    <w:rsid w:val="00C35632"/>
    <w:rsid w:val="00C359EB"/>
    <w:rsid w:val="00C35AB9"/>
    <w:rsid w:val="00C35AD5"/>
    <w:rsid w:val="00C35D15"/>
    <w:rsid w:val="00C35ED0"/>
    <w:rsid w:val="00C35F71"/>
    <w:rsid w:val="00C3602B"/>
    <w:rsid w:val="00C36383"/>
    <w:rsid w:val="00C364CF"/>
    <w:rsid w:val="00C36790"/>
    <w:rsid w:val="00C367D6"/>
    <w:rsid w:val="00C369D1"/>
    <w:rsid w:val="00C36A04"/>
    <w:rsid w:val="00C36B1E"/>
    <w:rsid w:val="00C37361"/>
    <w:rsid w:val="00C37529"/>
    <w:rsid w:val="00C377A1"/>
    <w:rsid w:val="00C37884"/>
    <w:rsid w:val="00C378EE"/>
    <w:rsid w:val="00C37ED1"/>
    <w:rsid w:val="00C40055"/>
    <w:rsid w:val="00C400E1"/>
    <w:rsid w:val="00C402E5"/>
    <w:rsid w:val="00C403D1"/>
    <w:rsid w:val="00C404B3"/>
    <w:rsid w:val="00C40A20"/>
    <w:rsid w:val="00C40AA0"/>
    <w:rsid w:val="00C41394"/>
    <w:rsid w:val="00C4148B"/>
    <w:rsid w:val="00C417CE"/>
    <w:rsid w:val="00C424E4"/>
    <w:rsid w:val="00C42734"/>
    <w:rsid w:val="00C42A30"/>
    <w:rsid w:val="00C42A47"/>
    <w:rsid w:val="00C42AB2"/>
    <w:rsid w:val="00C42E3E"/>
    <w:rsid w:val="00C42EDF"/>
    <w:rsid w:val="00C4322B"/>
    <w:rsid w:val="00C43340"/>
    <w:rsid w:val="00C4358C"/>
    <w:rsid w:val="00C436C9"/>
    <w:rsid w:val="00C43ECD"/>
    <w:rsid w:val="00C4423B"/>
    <w:rsid w:val="00C44E3A"/>
    <w:rsid w:val="00C44E4F"/>
    <w:rsid w:val="00C450FE"/>
    <w:rsid w:val="00C4515E"/>
    <w:rsid w:val="00C451BF"/>
    <w:rsid w:val="00C452B2"/>
    <w:rsid w:val="00C45420"/>
    <w:rsid w:val="00C45836"/>
    <w:rsid w:val="00C45AFC"/>
    <w:rsid w:val="00C45C24"/>
    <w:rsid w:val="00C45F36"/>
    <w:rsid w:val="00C46656"/>
    <w:rsid w:val="00C46750"/>
    <w:rsid w:val="00C46B3A"/>
    <w:rsid w:val="00C4700F"/>
    <w:rsid w:val="00C474B3"/>
    <w:rsid w:val="00C47A2D"/>
    <w:rsid w:val="00C47A93"/>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D91"/>
    <w:rsid w:val="00C53FAC"/>
    <w:rsid w:val="00C542ED"/>
    <w:rsid w:val="00C543DB"/>
    <w:rsid w:val="00C54685"/>
    <w:rsid w:val="00C54B6B"/>
    <w:rsid w:val="00C54C16"/>
    <w:rsid w:val="00C54DF1"/>
    <w:rsid w:val="00C55320"/>
    <w:rsid w:val="00C55442"/>
    <w:rsid w:val="00C555CA"/>
    <w:rsid w:val="00C556E1"/>
    <w:rsid w:val="00C562DB"/>
    <w:rsid w:val="00C5640C"/>
    <w:rsid w:val="00C56760"/>
    <w:rsid w:val="00C56B4A"/>
    <w:rsid w:val="00C56B62"/>
    <w:rsid w:val="00C56FA4"/>
    <w:rsid w:val="00C574F6"/>
    <w:rsid w:val="00C575B2"/>
    <w:rsid w:val="00C57686"/>
    <w:rsid w:val="00C57747"/>
    <w:rsid w:val="00C5795E"/>
    <w:rsid w:val="00C600B4"/>
    <w:rsid w:val="00C601F7"/>
    <w:rsid w:val="00C60368"/>
    <w:rsid w:val="00C60522"/>
    <w:rsid w:val="00C607ED"/>
    <w:rsid w:val="00C60D94"/>
    <w:rsid w:val="00C6106D"/>
    <w:rsid w:val="00C61474"/>
    <w:rsid w:val="00C61588"/>
    <w:rsid w:val="00C615A3"/>
    <w:rsid w:val="00C618AF"/>
    <w:rsid w:val="00C618C1"/>
    <w:rsid w:val="00C61FC8"/>
    <w:rsid w:val="00C62276"/>
    <w:rsid w:val="00C62365"/>
    <w:rsid w:val="00C625AB"/>
    <w:rsid w:val="00C62655"/>
    <w:rsid w:val="00C626C2"/>
    <w:rsid w:val="00C628A3"/>
    <w:rsid w:val="00C628E3"/>
    <w:rsid w:val="00C62E92"/>
    <w:rsid w:val="00C62F34"/>
    <w:rsid w:val="00C630CD"/>
    <w:rsid w:val="00C63A6E"/>
    <w:rsid w:val="00C63C74"/>
    <w:rsid w:val="00C63DF7"/>
    <w:rsid w:val="00C63E40"/>
    <w:rsid w:val="00C640E4"/>
    <w:rsid w:val="00C64493"/>
    <w:rsid w:val="00C6470D"/>
    <w:rsid w:val="00C64A76"/>
    <w:rsid w:val="00C64BF3"/>
    <w:rsid w:val="00C65524"/>
    <w:rsid w:val="00C65B38"/>
    <w:rsid w:val="00C65BFE"/>
    <w:rsid w:val="00C65D38"/>
    <w:rsid w:val="00C65FFD"/>
    <w:rsid w:val="00C66612"/>
    <w:rsid w:val="00C6684A"/>
    <w:rsid w:val="00C669A2"/>
    <w:rsid w:val="00C673D3"/>
    <w:rsid w:val="00C6756B"/>
    <w:rsid w:val="00C67939"/>
    <w:rsid w:val="00C67941"/>
    <w:rsid w:val="00C67A6E"/>
    <w:rsid w:val="00C67B65"/>
    <w:rsid w:val="00C67D2D"/>
    <w:rsid w:val="00C700C6"/>
    <w:rsid w:val="00C700EB"/>
    <w:rsid w:val="00C7025E"/>
    <w:rsid w:val="00C705F5"/>
    <w:rsid w:val="00C70AD1"/>
    <w:rsid w:val="00C71018"/>
    <w:rsid w:val="00C7108B"/>
    <w:rsid w:val="00C710E1"/>
    <w:rsid w:val="00C71302"/>
    <w:rsid w:val="00C713A0"/>
    <w:rsid w:val="00C71625"/>
    <w:rsid w:val="00C71825"/>
    <w:rsid w:val="00C71881"/>
    <w:rsid w:val="00C71E39"/>
    <w:rsid w:val="00C71FE9"/>
    <w:rsid w:val="00C72132"/>
    <w:rsid w:val="00C72723"/>
    <w:rsid w:val="00C72725"/>
    <w:rsid w:val="00C7277D"/>
    <w:rsid w:val="00C72869"/>
    <w:rsid w:val="00C72BC6"/>
    <w:rsid w:val="00C72E87"/>
    <w:rsid w:val="00C72FB0"/>
    <w:rsid w:val="00C730C0"/>
    <w:rsid w:val="00C730D8"/>
    <w:rsid w:val="00C730EB"/>
    <w:rsid w:val="00C733C0"/>
    <w:rsid w:val="00C733F7"/>
    <w:rsid w:val="00C7343F"/>
    <w:rsid w:val="00C73661"/>
    <w:rsid w:val="00C73B34"/>
    <w:rsid w:val="00C73C05"/>
    <w:rsid w:val="00C73C62"/>
    <w:rsid w:val="00C73E0A"/>
    <w:rsid w:val="00C740A7"/>
    <w:rsid w:val="00C746E7"/>
    <w:rsid w:val="00C749E1"/>
    <w:rsid w:val="00C74A5C"/>
    <w:rsid w:val="00C74DEC"/>
    <w:rsid w:val="00C7532E"/>
    <w:rsid w:val="00C753F4"/>
    <w:rsid w:val="00C76000"/>
    <w:rsid w:val="00C767C6"/>
    <w:rsid w:val="00C7693D"/>
    <w:rsid w:val="00C76CC7"/>
    <w:rsid w:val="00C771D2"/>
    <w:rsid w:val="00C7735E"/>
    <w:rsid w:val="00C776A3"/>
    <w:rsid w:val="00C77785"/>
    <w:rsid w:val="00C77D7A"/>
    <w:rsid w:val="00C801D3"/>
    <w:rsid w:val="00C802F6"/>
    <w:rsid w:val="00C80533"/>
    <w:rsid w:val="00C80B70"/>
    <w:rsid w:val="00C80D31"/>
    <w:rsid w:val="00C80D43"/>
    <w:rsid w:val="00C814E2"/>
    <w:rsid w:val="00C81974"/>
    <w:rsid w:val="00C81E85"/>
    <w:rsid w:val="00C81F7B"/>
    <w:rsid w:val="00C820D8"/>
    <w:rsid w:val="00C820F8"/>
    <w:rsid w:val="00C8219D"/>
    <w:rsid w:val="00C823DA"/>
    <w:rsid w:val="00C824B3"/>
    <w:rsid w:val="00C827B9"/>
    <w:rsid w:val="00C82965"/>
    <w:rsid w:val="00C82B30"/>
    <w:rsid w:val="00C82B3E"/>
    <w:rsid w:val="00C82CE4"/>
    <w:rsid w:val="00C82D59"/>
    <w:rsid w:val="00C82DDA"/>
    <w:rsid w:val="00C82F49"/>
    <w:rsid w:val="00C833AC"/>
    <w:rsid w:val="00C83411"/>
    <w:rsid w:val="00C8350E"/>
    <w:rsid w:val="00C83663"/>
    <w:rsid w:val="00C83B0C"/>
    <w:rsid w:val="00C83E33"/>
    <w:rsid w:val="00C840FB"/>
    <w:rsid w:val="00C84AC1"/>
    <w:rsid w:val="00C84CCE"/>
    <w:rsid w:val="00C84DBB"/>
    <w:rsid w:val="00C84DD1"/>
    <w:rsid w:val="00C84EA3"/>
    <w:rsid w:val="00C851F1"/>
    <w:rsid w:val="00C8521A"/>
    <w:rsid w:val="00C85446"/>
    <w:rsid w:val="00C85756"/>
    <w:rsid w:val="00C8575D"/>
    <w:rsid w:val="00C8575E"/>
    <w:rsid w:val="00C85828"/>
    <w:rsid w:val="00C8584C"/>
    <w:rsid w:val="00C859DE"/>
    <w:rsid w:val="00C85A00"/>
    <w:rsid w:val="00C860DE"/>
    <w:rsid w:val="00C86238"/>
    <w:rsid w:val="00C8682F"/>
    <w:rsid w:val="00C86CE3"/>
    <w:rsid w:val="00C87CAF"/>
    <w:rsid w:val="00C87D67"/>
    <w:rsid w:val="00C87EEE"/>
    <w:rsid w:val="00C902FA"/>
    <w:rsid w:val="00C90573"/>
    <w:rsid w:val="00C90586"/>
    <w:rsid w:val="00C90687"/>
    <w:rsid w:val="00C907AD"/>
    <w:rsid w:val="00C90D3F"/>
    <w:rsid w:val="00C90F62"/>
    <w:rsid w:val="00C90FC2"/>
    <w:rsid w:val="00C90FCE"/>
    <w:rsid w:val="00C91308"/>
    <w:rsid w:val="00C9147E"/>
    <w:rsid w:val="00C9169B"/>
    <w:rsid w:val="00C916EA"/>
    <w:rsid w:val="00C91B1B"/>
    <w:rsid w:val="00C91F46"/>
    <w:rsid w:val="00C9257C"/>
    <w:rsid w:val="00C92699"/>
    <w:rsid w:val="00C9278C"/>
    <w:rsid w:val="00C927BF"/>
    <w:rsid w:val="00C93117"/>
    <w:rsid w:val="00C932D7"/>
    <w:rsid w:val="00C932E3"/>
    <w:rsid w:val="00C93370"/>
    <w:rsid w:val="00C935B8"/>
    <w:rsid w:val="00C93630"/>
    <w:rsid w:val="00C93A8B"/>
    <w:rsid w:val="00C93BA4"/>
    <w:rsid w:val="00C93CED"/>
    <w:rsid w:val="00C93DA4"/>
    <w:rsid w:val="00C941A1"/>
    <w:rsid w:val="00C943DF"/>
    <w:rsid w:val="00C94493"/>
    <w:rsid w:val="00C94525"/>
    <w:rsid w:val="00C9489C"/>
    <w:rsid w:val="00C94930"/>
    <w:rsid w:val="00C94960"/>
    <w:rsid w:val="00C94A54"/>
    <w:rsid w:val="00C94A6F"/>
    <w:rsid w:val="00C94A93"/>
    <w:rsid w:val="00C95055"/>
    <w:rsid w:val="00C95378"/>
    <w:rsid w:val="00C95619"/>
    <w:rsid w:val="00C95643"/>
    <w:rsid w:val="00C9571A"/>
    <w:rsid w:val="00C9575E"/>
    <w:rsid w:val="00C95814"/>
    <w:rsid w:val="00C95B14"/>
    <w:rsid w:val="00C95C48"/>
    <w:rsid w:val="00C95C87"/>
    <w:rsid w:val="00C95FA7"/>
    <w:rsid w:val="00C95FBF"/>
    <w:rsid w:val="00C960E8"/>
    <w:rsid w:val="00C963A2"/>
    <w:rsid w:val="00C96550"/>
    <w:rsid w:val="00C967CB"/>
    <w:rsid w:val="00C96B5C"/>
    <w:rsid w:val="00C96CA9"/>
    <w:rsid w:val="00C96E8F"/>
    <w:rsid w:val="00C9701A"/>
    <w:rsid w:val="00C97215"/>
    <w:rsid w:val="00C974C0"/>
    <w:rsid w:val="00C97532"/>
    <w:rsid w:val="00C9777D"/>
    <w:rsid w:val="00C97887"/>
    <w:rsid w:val="00C979A4"/>
    <w:rsid w:val="00C97A05"/>
    <w:rsid w:val="00C97B12"/>
    <w:rsid w:val="00C97F12"/>
    <w:rsid w:val="00C97F16"/>
    <w:rsid w:val="00CA0024"/>
    <w:rsid w:val="00CA0090"/>
    <w:rsid w:val="00CA04BB"/>
    <w:rsid w:val="00CA06E3"/>
    <w:rsid w:val="00CA074E"/>
    <w:rsid w:val="00CA0853"/>
    <w:rsid w:val="00CA0A4B"/>
    <w:rsid w:val="00CA0B13"/>
    <w:rsid w:val="00CA0B85"/>
    <w:rsid w:val="00CA0DF4"/>
    <w:rsid w:val="00CA10EF"/>
    <w:rsid w:val="00CA1421"/>
    <w:rsid w:val="00CA1577"/>
    <w:rsid w:val="00CA1B68"/>
    <w:rsid w:val="00CA1CAA"/>
    <w:rsid w:val="00CA1EBB"/>
    <w:rsid w:val="00CA2091"/>
    <w:rsid w:val="00CA2475"/>
    <w:rsid w:val="00CA2718"/>
    <w:rsid w:val="00CA2787"/>
    <w:rsid w:val="00CA2876"/>
    <w:rsid w:val="00CA28CB"/>
    <w:rsid w:val="00CA31A1"/>
    <w:rsid w:val="00CA3340"/>
    <w:rsid w:val="00CA35D5"/>
    <w:rsid w:val="00CA36D8"/>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7465"/>
    <w:rsid w:val="00CA75EE"/>
    <w:rsid w:val="00CA79D4"/>
    <w:rsid w:val="00CA7C37"/>
    <w:rsid w:val="00CA7C77"/>
    <w:rsid w:val="00CA7E91"/>
    <w:rsid w:val="00CA7FE1"/>
    <w:rsid w:val="00CB0151"/>
    <w:rsid w:val="00CB0371"/>
    <w:rsid w:val="00CB03A0"/>
    <w:rsid w:val="00CB0437"/>
    <w:rsid w:val="00CB0556"/>
    <w:rsid w:val="00CB073D"/>
    <w:rsid w:val="00CB0BB1"/>
    <w:rsid w:val="00CB0C6E"/>
    <w:rsid w:val="00CB0CC9"/>
    <w:rsid w:val="00CB105D"/>
    <w:rsid w:val="00CB10FC"/>
    <w:rsid w:val="00CB1116"/>
    <w:rsid w:val="00CB1485"/>
    <w:rsid w:val="00CB1AD1"/>
    <w:rsid w:val="00CB1BAC"/>
    <w:rsid w:val="00CB1E42"/>
    <w:rsid w:val="00CB2015"/>
    <w:rsid w:val="00CB25EB"/>
    <w:rsid w:val="00CB262C"/>
    <w:rsid w:val="00CB2AE3"/>
    <w:rsid w:val="00CB2BC8"/>
    <w:rsid w:val="00CB2DC9"/>
    <w:rsid w:val="00CB2F5A"/>
    <w:rsid w:val="00CB3109"/>
    <w:rsid w:val="00CB332B"/>
    <w:rsid w:val="00CB3487"/>
    <w:rsid w:val="00CB34E1"/>
    <w:rsid w:val="00CB36EB"/>
    <w:rsid w:val="00CB397A"/>
    <w:rsid w:val="00CB3BAF"/>
    <w:rsid w:val="00CB3D57"/>
    <w:rsid w:val="00CB4093"/>
    <w:rsid w:val="00CB4100"/>
    <w:rsid w:val="00CB4358"/>
    <w:rsid w:val="00CB48B0"/>
    <w:rsid w:val="00CB4DE7"/>
    <w:rsid w:val="00CB4EEB"/>
    <w:rsid w:val="00CB506C"/>
    <w:rsid w:val="00CB55F2"/>
    <w:rsid w:val="00CB56AE"/>
    <w:rsid w:val="00CB589D"/>
    <w:rsid w:val="00CB5A2D"/>
    <w:rsid w:val="00CB610F"/>
    <w:rsid w:val="00CB6368"/>
    <w:rsid w:val="00CB64B8"/>
    <w:rsid w:val="00CB66D0"/>
    <w:rsid w:val="00CB672C"/>
    <w:rsid w:val="00CB679A"/>
    <w:rsid w:val="00CB6B50"/>
    <w:rsid w:val="00CB6BFC"/>
    <w:rsid w:val="00CB6F32"/>
    <w:rsid w:val="00CB70CA"/>
    <w:rsid w:val="00CB70D9"/>
    <w:rsid w:val="00CB71F8"/>
    <w:rsid w:val="00CB77DD"/>
    <w:rsid w:val="00CB7858"/>
    <w:rsid w:val="00CB7E54"/>
    <w:rsid w:val="00CB7F38"/>
    <w:rsid w:val="00CC0023"/>
    <w:rsid w:val="00CC0875"/>
    <w:rsid w:val="00CC0AE3"/>
    <w:rsid w:val="00CC1005"/>
    <w:rsid w:val="00CC1299"/>
    <w:rsid w:val="00CC162D"/>
    <w:rsid w:val="00CC168E"/>
    <w:rsid w:val="00CC1CAB"/>
    <w:rsid w:val="00CC1EA9"/>
    <w:rsid w:val="00CC246D"/>
    <w:rsid w:val="00CC270A"/>
    <w:rsid w:val="00CC2D87"/>
    <w:rsid w:val="00CC2F8A"/>
    <w:rsid w:val="00CC3273"/>
    <w:rsid w:val="00CC385E"/>
    <w:rsid w:val="00CC3C66"/>
    <w:rsid w:val="00CC3DE5"/>
    <w:rsid w:val="00CC3FAF"/>
    <w:rsid w:val="00CC406E"/>
    <w:rsid w:val="00CC42E6"/>
    <w:rsid w:val="00CC49A7"/>
    <w:rsid w:val="00CC4D2A"/>
    <w:rsid w:val="00CC4EEB"/>
    <w:rsid w:val="00CC5550"/>
    <w:rsid w:val="00CC597A"/>
    <w:rsid w:val="00CC5D84"/>
    <w:rsid w:val="00CC625C"/>
    <w:rsid w:val="00CC6392"/>
    <w:rsid w:val="00CC642E"/>
    <w:rsid w:val="00CC6474"/>
    <w:rsid w:val="00CC659E"/>
    <w:rsid w:val="00CC676B"/>
    <w:rsid w:val="00CC6C56"/>
    <w:rsid w:val="00CC6D61"/>
    <w:rsid w:val="00CC6F2F"/>
    <w:rsid w:val="00CC704A"/>
    <w:rsid w:val="00CC717C"/>
    <w:rsid w:val="00CC729F"/>
    <w:rsid w:val="00CC7459"/>
    <w:rsid w:val="00CC746D"/>
    <w:rsid w:val="00CC7501"/>
    <w:rsid w:val="00CC7815"/>
    <w:rsid w:val="00CC7B61"/>
    <w:rsid w:val="00CC7F3E"/>
    <w:rsid w:val="00CD0155"/>
    <w:rsid w:val="00CD03AA"/>
    <w:rsid w:val="00CD05CC"/>
    <w:rsid w:val="00CD0712"/>
    <w:rsid w:val="00CD0A86"/>
    <w:rsid w:val="00CD0F8E"/>
    <w:rsid w:val="00CD11DF"/>
    <w:rsid w:val="00CD12EA"/>
    <w:rsid w:val="00CD16BA"/>
    <w:rsid w:val="00CD1899"/>
    <w:rsid w:val="00CD1AD2"/>
    <w:rsid w:val="00CD200A"/>
    <w:rsid w:val="00CD21CF"/>
    <w:rsid w:val="00CD2399"/>
    <w:rsid w:val="00CD24F0"/>
    <w:rsid w:val="00CD258A"/>
    <w:rsid w:val="00CD28D9"/>
    <w:rsid w:val="00CD308B"/>
    <w:rsid w:val="00CD3197"/>
    <w:rsid w:val="00CD33A4"/>
    <w:rsid w:val="00CD33AF"/>
    <w:rsid w:val="00CD34CF"/>
    <w:rsid w:val="00CD3728"/>
    <w:rsid w:val="00CD374F"/>
    <w:rsid w:val="00CD39CD"/>
    <w:rsid w:val="00CD401D"/>
    <w:rsid w:val="00CD4028"/>
    <w:rsid w:val="00CD42A6"/>
    <w:rsid w:val="00CD450B"/>
    <w:rsid w:val="00CD4E53"/>
    <w:rsid w:val="00CD4FE4"/>
    <w:rsid w:val="00CD51CD"/>
    <w:rsid w:val="00CD569A"/>
    <w:rsid w:val="00CD5850"/>
    <w:rsid w:val="00CD59D8"/>
    <w:rsid w:val="00CD59E2"/>
    <w:rsid w:val="00CD5E29"/>
    <w:rsid w:val="00CD6115"/>
    <w:rsid w:val="00CD63A7"/>
    <w:rsid w:val="00CD6772"/>
    <w:rsid w:val="00CD68DA"/>
    <w:rsid w:val="00CD717C"/>
    <w:rsid w:val="00CD78EC"/>
    <w:rsid w:val="00CD7B11"/>
    <w:rsid w:val="00CD7DE0"/>
    <w:rsid w:val="00CD7EA9"/>
    <w:rsid w:val="00CD7F4F"/>
    <w:rsid w:val="00CD7F59"/>
    <w:rsid w:val="00CE0398"/>
    <w:rsid w:val="00CE0C6F"/>
    <w:rsid w:val="00CE1349"/>
    <w:rsid w:val="00CE140A"/>
    <w:rsid w:val="00CE151B"/>
    <w:rsid w:val="00CE174B"/>
    <w:rsid w:val="00CE1989"/>
    <w:rsid w:val="00CE1CA9"/>
    <w:rsid w:val="00CE2401"/>
    <w:rsid w:val="00CE2407"/>
    <w:rsid w:val="00CE2770"/>
    <w:rsid w:val="00CE2845"/>
    <w:rsid w:val="00CE2C74"/>
    <w:rsid w:val="00CE2D35"/>
    <w:rsid w:val="00CE2F83"/>
    <w:rsid w:val="00CE3190"/>
    <w:rsid w:val="00CE32AB"/>
    <w:rsid w:val="00CE339E"/>
    <w:rsid w:val="00CE34E0"/>
    <w:rsid w:val="00CE3539"/>
    <w:rsid w:val="00CE38CA"/>
    <w:rsid w:val="00CE3B10"/>
    <w:rsid w:val="00CE3C9D"/>
    <w:rsid w:val="00CE3E0F"/>
    <w:rsid w:val="00CE4051"/>
    <w:rsid w:val="00CE4090"/>
    <w:rsid w:val="00CE41A6"/>
    <w:rsid w:val="00CE46AD"/>
    <w:rsid w:val="00CE46BF"/>
    <w:rsid w:val="00CE4A0B"/>
    <w:rsid w:val="00CE4A1A"/>
    <w:rsid w:val="00CE5133"/>
    <w:rsid w:val="00CE54F9"/>
    <w:rsid w:val="00CE58EC"/>
    <w:rsid w:val="00CE5910"/>
    <w:rsid w:val="00CE5B2E"/>
    <w:rsid w:val="00CE5D5A"/>
    <w:rsid w:val="00CE5EF1"/>
    <w:rsid w:val="00CE679A"/>
    <w:rsid w:val="00CE679C"/>
    <w:rsid w:val="00CE6ED8"/>
    <w:rsid w:val="00CE7253"/>
    <w:rsid w:val="00CE72CA"/>
    <w:rsid w:val="00CE760D"/>
    <w:rsid w:val="00CE7A81"/>
    <w:rsid w:val="00CE7A9F"/>
    <w:rsid w:val="00CE7B92"/>
    <w:rsid w:val="00CE7E8F"/>
    <w:rsid w:val="00CE7F2C"/>
    <w:rsid w:val="00CE7F5D"/>
    <w:rsid w:val="00CF0450"/>
    <w:rsid w:val="00CF0590"/>
    <w:rsid w:val="00CF06C5"/>
    <w:rsid w:val="00CF0744"/>
    <w:rsid w:val="00CF083D"/>
    <w:rsid w:val="00CF09D2"/>
    <w:rsid w:val="00CF0C2E"/>
    <w:rsid w:val="00CF0E00"/>
    <w:rsid w:val="00CF0E7D"/>
    <w:rsid w:val="00CF0F86"/>
    <w:rsid w:val="00CF113D"/>
    <w:rsid w:val="00CF1294"/>
    <w:rsid w:val="00CF16E9"/>
    <w:rsid w:val="00CF1965"/>
    <w:rsid w:val="00CF1B76"/>
    <w:rsid w:val="00CF210C"/>
    <w:rsid w:val="00CF2842"/>
    <w:rsid w:val="00CF29D9"/>
    <w:rsid w:val="00CF2AA2"/>
    <w:rsid w:val="00CF2FD7"/>
    <w:rsid w:val="00CF2FE0"/>
    <w:rsid w:val="00CF3276"/>
    <w:rsid w:val="00CF3298"/>
    <w:rsid w:val="00CF374D"/>
    <w:rsid w:val="00CF37C1"/>
    <w:rsid w:val="00CF3A6A"/>
    <w:rsid w:val="00CF3C3C"/>
    <w:rsid w:val="00CF3C82"/>
    <w:rsid w:val="00CF3D48"/>
    <w:rsid w:val="00CF3E9E"/>
    <w:rsid w:val="00CF41F1"/>
    <w:rsid w:val="00CF4221"/>
    <w:rsid w:val="00CF45C1"/>
    <w:rsid w:val="00CF4AF9"/>
    <w:rsid w:val="00CF4EA8"/>
    <w:rsid w:val="00CF5A76"/>
    <w:rsid w:val="00CF5B87"/>
    <w:rsid w:val="00CF5D39"/>
    <w:rsid w:val="00CF5E71"/>
    <w:rsid w:val="00CF5F32"/>
    <w:rsid w:val="00CF6146"/>
    <w:rsid w:val="00CF63A7"/>
    <w:rsid w:val="00CF676D"/>
    <w:rsid w:val="00CF6B48"/>
    <w:rsid w:val="00CF6E2D"/>
    <w:rsid w:val="00CF6E5F"/>
    <w:rsid w:val="00CF77C0"/>
    <w:rsid w:val="00CF7944"/>
    <w:rsid w:val="00CF7E05"/>
    <w:rsid w:val="00CF7FF0"/>
    <w:rsid w:val="00D00417"/>
    <w:rsid w:val="00D00A4B"/>
    <w:rsid w:val="00D00B50"/>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2"/>
    <w:rsid w:val="00D02A78"/>
    <w:rsid w:val="00D02B32"/>
    <w:rsid w:val="00D02BC1"/>
    <w:rsid w:val="00D02E54"/>
    <w:rsid w:val="00D02E90"/>
    <w:rsid w:val="00D03513"/>
    <w:rsid w:val="00D0371B"/>
    <w:rsid w:val="00D039A8"/>
    <w:rsid w:val="00D03FC0"/>
    <w:rsid w:val="00D03FF7"/>
    <w:rsid w:val="00D0412F"/>
    <w:rsid w:val="00D0414E"/>
    <w:rsid w:val="00D043CF"/>
    <w:rsid w:val="00D0448D"/>
    <w:rsid w:val="00D048CA"/>
    <w:rsid w:val="00D04EE0"/>
    <w:rsid w:val="00D053FC"/>
    <w:rsid w:val="00D0545E"/>
    <w:rsid w:val="00D0556B"/>
    <w:rsid w:val="00D05641"/>
    <w:rsid w:val="00D05B9B"/>
    <w:rsid w:val="00D05C67"/>
    <w:rsid w:val="00D05CD6"/>
    <w:rsid w:val="00D05E09"/>
    <w:rsid w:val="00D05F1B"/>
    <w:rsid w:val="00D06408"/>
    <w:rsid w:val="00D064B1"/>
    <w:rsid w:val="00D068AA"/>
    <w:rsid w:val="00D06BB1"/>
    <w:rsid w:val="00D06FFA"/>
    <w:rsid w:val="00D0731A"/>
    <w:rsid w:val="00D07530"/>
    <w:rsid w:val="00D07899"/>
    <w:rsid w:val="00D079E1"/>
    <w:rsid w:val="00D07AD9"/>
    <w:rsid w:val="00D07F29"/>
    <w:rsid w:val="00D10278"/>
    <w:rsid w:val="00D10381"/>
    <w:rsid w:val="00D10635"/>
    <w:rsid w:val="00D1066F"/>
    <w:rsid w:val="00D10AAB"/>
    <w:rsid w:val="00D10AB8"/>
    <w:rsid w:val="00D10ADC"/>
    <w:rsid w:val="00D10F7F"/>
    <w:rsid w:val="00D11061"/>
    <w:rsid w:val="00D11181"/>
    <w:rsid w:val="00D11357"/>
    <w:rsid w:val="00D11822"/>
    <w:rsid w:val="00D11D0F"/>
    <w:rsid w:val="00D11FCD"/>
    <w:rsid w:val="00D12464"/>
    <w:rsid w:val="00D1246D"/>
    <w:rsid w:val="00D12564"/>
    <w:rsid w:val="00D126C8"/>
    <w:rsid w:val="00D12B5B"/>
    <w:rsid w:val="00D12DA0"/>
    <w:rsid w:val="00D13235"/>
    <w:rsid w:val="00D13380"/>
    <w:rsid w:val="00D133E9"/>
    <w:rsid w:val="00D13C28"/>
    <w:rsid w:val="00D141BF"/>
    <w:rsid w:val="00D142F8"/>
    <w:rsid w:val="00D144AA"/>
    <w:rsid w:val="00D14BC5"/>
    <w:rsid w:val="00D14BD6"/>
    <w:rsid w:val="00D14C04"/>
    <w:rsid w:val="00D14C59"/>
    <w:rsid w:val="00D151E6"/>
    <w:rsid w:val="00D154EA"/>
    <w:rsid w:val="00D15620"/>
    <w:rsid w:val="00D158E5"/>
    <w:rsid w:val="00D15F40"/>
    <w:rsid w:val="00D163D5"/>
    <w:rsid w:val="00D165C5"/>
    <w:rsid w:val="00D168ED"/>
    <w:rsid w:val="00D16D1E"/>
    <w:rsid w:val="00D16D47"/>
    <w:rsid w:val="00D16E8D"/>
    <w:rsid w:val="00D176CE"/>
    <w:rsid w:val="00D17C22"/>
    <w:rsid w:val="00D17F73"/>
    <w:rsid w:val="00D20063"/>
    <w:rsid w:val="00D201FF"/>
    <w:rsid w:val="00D20475"/>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C21"/>
    <w:rsid w:val="00D251AF"/>
    <w:rsid w:val="00D25AA8"/>
    <w:rsid w:val="00D25BC8"/>
    <w:rsid w:val="00D25CEE"/>
    <w:rsid w:val="00D25EAC"/>
    <w:rsid w:val="00D25EC5"/>
    <w:rsid w:val="00D263A9"/>
    <w:rsid w:val="00D263CF"/>
    <w:rsid w:val="00D26461"/>
    <w:rsid w:val="00D2677E"/>
    <w:rsid w:val="00D26B4D"/>
    <w:rsid w:val="00D26E61"/>
    <w:rsid w:val="00D27106"/>
    <w:rsid w:val="00D2712E"/>
    <w:rsid w:val="00D271F9"/>
    <w:rsid w:val="00D2724E"/>
    <w:rsid w:val="00D27612"/>
    <w:rsid w:val="00D2766D"/>
    <w:rsid w:val="00D27A88"/>
    <w:rsid w:val="00D27AEB"/>
    <w:rsid w:val="00D27C93"/>
    <w:rsid w:val="00D27D76"/>
    <w:rsid w:val="00D27FB6"/>
    <w:rsid w:val="00D3012B"/>
    <w:rsid w:val="00D30261"/>
    <w:rsid w:val="00D3044F"/>
    <w:rsid w:val="00D30C73"/>
    <w:rsid w:val="00D30D0C"/>
    <w:rsid w:val="00D312C5"/>
    <w:rsid w:val="00D3156D"/>
    <w:rsid w:val="00D316B7"/>
    <w:rsid w:val="00D317C7"/>
    <w:rsid w:val="00D318F1"/>
    <w:rsid w:val="00D323ED"/>
    <w:rsid w:val="00D32414"/>
    <w:rsid w:val="00D32621"/>
    <w:rsid w:val="00D32665"/>
    <w:rsid w:val="00D326A7"/>
    <w:rsid w:val="00D32792"/>
    <w:rsid w:val="00D330CF"/>
    <w:rsid w:val="00D330E7"/>
    <w:rsid w:val="00D33191"/>
    <w:rsid w:val="00D33496"/>
    <w:rsid w:val="00D33C6C"/>
    <w:rsid w:val="00D33F32"/>
    <w:rsid w:val="00D34381"/>
    <w:rsid w:val="00D3438E"/>
    <w:rsid w:val="00D3457F"/>
    <w:rsid w:val="00D34D4C"/>
    <w:rsid w:val="00D34F7C"/>
    <w:rsid w:val="00D35168"/>
    <w:rsid w:val="00D352BE"/>
    <w:rsid w:val="00D3566E"/>
    <w:rsid w:val="00D356F7"/>
    <w:rsid w:val="00D35746"/>
    <w:rsid w:val="00D3575B"/>
    <w:rsid w:val="00D3579C"/>
    <w:rsid w:val="00D35F41"/>
    <w:rsid w:val="00D3603B"/>
    <w:rsid w:val="00D36120"/>
    <w:rsid w:val="00D36F4D"/>
    <w:rsid w:val="00D373A9"/>
    <w:rsid w:val="00D37621"/>
    <w:rsid w:val="00D377CD"/>
    <w:rsid w:val="00D37927"/>
    <w:rsid w:val="00D37A13"/>
    <w:rsid w:val="00D37AC8"/>
    <w:rsid w:val="00D37E95"/>
    <w:rsid w:val="00D402E1"/>
    <w:rsid w:val="00D40467"/>
    <w:rsid w:val="00D40772"/>
    <w:rsid w:val="00D40A49"/>
    <w:rsid w:val="00D4187C"/>
    <w:rsid w:val="00D419AE"/>
    <w:rsid w:val="00D41C21"/>
    <w:rsid w:val="00D41E73"/>
    <w:rsid w:val="00D42086"/>
    <w:rsid w:val="00D42168"/>
    <w:rsid w:val="00D42294"/>
    <w:rsid w:val="00D424FE"/>
    <w:rsid w:val="00D42511"/>
    <w:rsid w:val="00D4261F"/>
    <w:rsid w:val="00D42639"/>
    <w:rsid w:val="00D42715"/>
    <w:rsid w:val="00D429DF"/>
    <w:rsid w:val="00D42BC1"/>
    <w:rsid w:val="00D42CDB"/>
    <w:rsid w:val="00D42F28"/>
    <w:rsid w:val="00D433BF"/>
    <w:rsid w:val="00D43944"/>
    <w:rsid w:val="00D43B44"/>
    <w:rsid w:val="00D43C06"/>
    <w:rsid w:val="00D43CDF"/>
    <w:rsid w:val="00D44002"/>
    <w:rsid w:val="00D4460D"/>
    <w:rsid w:val="00D44991"/>
    <w:rsid w:val="00D44A6D"/>
    <w:rsid w:val="00D44D17"/>
    <w:rsid w:val="00D44DC5"/>
    <w:rsid w:val="00D44E5E"/>
    <w:rsid w:val="00D44F66"/>
    <w:rsid w:val="00D45668"/>
    <w:rsid w:val="00D4576C"/>
    <w:rsid w:val="00D45873"/>
    <w:rsid w:val="00D4599F"/>
    <w:rsid w:val="00D45A5F"/>
    <w:rsid w:val="00D45C8E"/>
    <w:rsid w:val="00D45CCB"/>
    <w:rsid w:val="00D45D08"/>
    <w:rsid w:val="00D460A7"/>
    <w:rsid w:val="00D46274"/>
    <w:rsid w:val="00D4640B"/>
    <w:rsid w:val="00D46781"/>
    <w:rsid w:val="00D46823"/>
    <w:rsid w:val="00D46BE3"/>
    <w:rsid w:val="00D46EE9"/>
    <w:rsid w:val="00D46EFC"/>
    <w:rsid w:val="00D47478"/>
    <w:rsid w:val="00D4752A"/>
    <w:rsid w:val="00D47631"/>
    <w:rsid w:val="00D476CE"/>
    <w:rsid w:val="00D4796F"/>
    <w:rsid w:val="00D47A6C"/>
    <w:rsid w:val="00D47BD7"/>
    <w:rsid w:val="00D47EE1"/>
    <w:rsid w:val="00D50026"/>
    <w:rsid w:val="00D50071"/>
    <w:rsid w:val="00D500C1"/>
    <w:rsid w:val="00D50144"/>
    <w:rsid w:val="00D502E4"/>
    <w:rsid w:val="00D50633"/>
    <w:rsid w:val="00D50647"/>
    <w:rsid w:val="00D506F5"/>
    <w:rsid w:val="00D508AF"/>
    <w:rsid w:val="00D50EB5"/>
    <w:rsid w:val="00D511CA"/>
    <w:rsid w:val="00D5125C"/>
    <w:rsid w:val="00D51282"/>
    <w:rsid w:val="00D5129F"/>
    <w:rsid w:val="00D5138C"/>
    <w:rsid w:val="00D519CF"/>
    <w:rsid w:val="00D51A60"/>
    <w:rsid w:val="00D51C02"/>
    <w:rsid w:val="00D51C9C"/>
    <w:rsid w:val="00D51F83"/>
    <w:rsid w:val="00D51F87"/>
    <w:rsid w:val="00D5207D"/>
    <w:rsid w:val="00D524B4"/>
    <w:rsid w:val="00D524B8"/>
    <w:rsid w:val="00D52915"/>
    <w:rsid w:val="00D52AB1"/>
    <w:rsid w:val="00D52E5C"/>
    <w:rsid w:val="00D531E9"/>
    <w:rsid w:val="00D53375"/>
    <w:rsid w:val="00D535B7"/>
    <w:rsid w:val="00D5387F"/>
    <w:rsid w:val="00D53A1A"/>
    <w:rsid w:val="00D53ADE"/>
    <w:rsid w:val="00D53F8C"/>
    <w:rsid w:val="00D54531"/>
    <w:rsid w:val="00D54631"/>
    <w:rsid w:val="00D54722"/>
    <w:rsid w:val="00D54937"/>
    <w:rsid w:val="00D54A77"/>
    <w:rsid w:val="00D54E92"/>
    <w:rsid w:val="00D55247"/>
    <w:rsid w:val="00D55401"/>
    <w:rsid w:val="00D55842"/>
    <w:rsid w:val="00D5599A"/>
    <w:rsid w:val="00D55FD0"/>
    <w:rsid w:val="00D5610F"/>
    <w:rsid w:val="00D56806"/>
    <w:rsid w:val="00D568A8"/>
    <w:rsid w:val="00D56918"/>
    <w:rsid w:val="00D56D97"/>
    <w:rsid w:val="00D56E84"/>
    <w:rsid w:val="00D56E98"/>
    <w:rsid w:val="00D5724C"/>
    <w:rsid w:val="00D57312"/>
    <w:rsid w:val="00D578A9"/>
    <w:rsid w:val="00D57AC8"/>
    <w:rsid w:val="00D57C3F"/>
    <w:rsid w:val="00D6016B"/>
    <w:rsid w:val="00D6039F"/>
    <w:rsid w:val="00D60437"/>
    <w:rsid w:val="00D60605"/>
    <w:rsid w:val="00D60655"/>
    <w:rsid w:val="00D6073D"/>
    <w:rsid w:val="00D60813"/>
    <w:rsid w:val="00D60903"/>
    <w:rsid w:val="00D60BB6"/>
    <w:rsid w:val="00D60CAB"/>
    <w:rsid w:val="00D610F9"/>
    <w:rsid w:val="00D61752"/>
    <w:rsid w:val="00D6179B"/>
    <w:rsid w:val="00D6294C"/>
    <w:rsid w:val="00D62B31"/>
    <w:rsid w:val="00D630D7"/>
    <w:rsid w:val="00D632BA"/>
    <w:rsid w:val="00D63301"/>
    <w:rsid w:val="00D64007"/>
    <w:rsid w:val="00D640A5"/>
    <w:rsid w:val="00D640F2"/>
    <w:rsid w:val="00D64148"/>
    <w:rsid w:val="00D64202"/>
    <w:rsid w:val="00D64260"/>
    <w:rsid w:val="00D6458A"/>
    <w:rsid w:val="00D649E1"/>
    <w:rsid w:val="00D64AEE"/>
    <w:rsid w:val="00D655DD"/>
    <w:rsid w:val="00D65654"/>
    <w:rsid w:val="00D65833"/>
    <w:rsid w:val="00D65919"/>
    <w:rsid w:val="00D65BFB"/>
    <w:rsid w:val="00D65E20"/>
    <w:rsid w:val="00D65E68"/>
    <w:rsid w:val="00D660E9"/>
    <w:rsid w:val="00D662F4"/>
    <w:rsid w:val="00D66684"/>
    <w:rsid w:val="00D667DE"/>
    <w:rsid w:val="00D66D01"/>
    <w:rsid w:val="00D6759F"/>
    <w:rsid w:val="00D67662"/>
    <w:rsid w:val="00D6789C"/>
    <w:rsid w:val="00D67D03"/>
    <w:rsid w:val="00D703D1"/>
    <w:rsid w:val="00D70448"/>
    <w:rsid w:val="00D7049E"/>
    <w:rsid w:val="00D70990"/>
    <w:rsid w:val="00D70C2A"/>
    <w:rsid w:val="00D70D44"/>
    <w:rsid w:val="00D70E4D"/>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AA9"/>
    <w:rsid w:val="00D73C7C"/>
    <w:rsid w:val="00D73D1B"/>
    <w:rsid w:val="00D73FF1"/>
    <w:rsid w:val="00D73FF5"/>
    <w:rsid w:val="00D7430C"/>
    <w:rsid w:val="00D74C4E"/>
    <w:rsid w:val="00D75339"/>
    <w:rsid w:val="00D755EF"/>
    <w:rsid w:val="00D75954"/>
    <w:rsid w:val="00D7616D"/>
    <w:rsid w:val="00D765A7"/>
    <w:rsid w:val="00D76647"/>
    <w:rsid w:val="00D76991"/>
    <w:rsid w:val="00D769B6"/>
    <w:rsid w:val="00D76E0B"/>
    <w:rsid w:val="00D77740"/>
    <w:rsid w:val="00D777C0"/>
    <w:rsid w:val="00D77903"/>
    <w:rsid w:val="00D77A61"/>
    <w:rsid w:val="00D77C13"/>
    <w:rsid w:val="00D77E22"/>
    <w:rsid w:val="00D77EED"/>
    <w:rsid w:val="00D77FBA"/>
    <w:rsid w:val="00D800A3"/>
    <w:rsid w:val="00D8031F"/>
    <w:rsid w:val="00D806D8"/>
    <w:rsid w:val="00D80B5C"/>
    <w:rsid w:val="00D810A9"/>
    <w:rsid w:val="00D81384"/>
    <w:rsid w:val="00D814FD"/>
    <w:rsid w:val="00D81582"/>
    <w:rsid w:val="00D826EE"/>
    <w:rsid w:val="00D82AEB"/>
    <w:rsid w:val="00D831F7"/>
    <w:rsid w:val="00D832D0"/>
    <w:rsid w:val="00D832E4"/>
    <w:rsid w:val="00D83320"/>
    <w:rsid w:val="00D838CC"/>
    <w:rsid w:val="00D83919"/>
    <w:rsid w:val="00D83951"/>
    <w:rsid w:val="00D83B3E"/>
    <w:rsid w:val="00D83C3E"/>
    <w:rsid w:val="00D84108"/>
    <w:rsid w:val="00D8418E"/>
    <w:rsid w:val="00D8433D"/>
    <w:rsid w:val="00D843DF"/>
    <w:rsid w:val="00D84765"/>
    <w:rsid w:val="00D84BDE"/>
    <w:rsid w:val="00D84FF6"/>
    <w:rsid w:val="00D8509B"/>
    <w:rsid w:val="00D850A5"/>
    <w:rsid w:val="00D85949"/>
    <w:rsid w:val="00D85A99"/>
    <w:rsid w:val="00D85C5B"/>
    <w:rsid w:val="00D85FEF"/>
    <w:rsid w:val="00D864D9"/>
    <w:rsid w:val="00D8660D"/>
    <w:rsid w:val="00D869FC"/>
    <w:rsid w:val="00D86BCA"/>
    <w:rsid w:val="00D86BDD"/>
    <w:rsid w:val="00D86C4A"/>
    <w:rsid w:val="00D86D0E"/>
    <w:rsid w:val="00D8722C"/>
    <w:rsid w:val="00D87465"/>
    <w:rsid w:val="00D8754E"/>
    <w:rsid w:val="00D877CB"/>
    <w:rsid w:val="00D87A4B"/>
    <w:rsid w:val="00D87FED"/>
    <w:rsid w:val="00D90154"/>
    <w:rsid w:val="00D90396"/>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E7"/>
    <w:rsid w:val="00D925A2"/>
    <w:rsid w:val="00D92930"/>
    <w:rsid w:val="00D931D7"/>
    <w:rsid w:val="00D934FC"/>
    <w:rsid w:val="00D935EE"/>
    <w:rsid w:val="00D93644"/>
    <w:rsid w:val="00D93838"/>
    <w:rsid w:val="00D93917"/>
    <w:rsid w:val="00D93AC3"/>
    <w:rsid w:val="00D93B46"/>
    <w:rsid w:val="00D93DFF"/>
    <w:rsid w:val="00D94366"/>
    <w:rsid w:val="00D94546"/>
    <w:rsid w:val="00D9466F"/>
    <w:rsid w:val="00D9487D"/>
    <w:rsid w:val="00D94C49"/>
    <w:rsid w:val="00D95123"/>
    <w:rsid w:val="00D9517C"/>
    <w:rsid w:val="00D95210"/>
    <w:rsid w:val="00D95368"/>
    <w:rsid w:val="00D95375"/>
    <w:rsid w:val="00D953DA"/>
    <w:rsid w:val="00D9575B"/>
    <w:rsid w:val="00D9598C"/>
    <w:rsid w:val="00D95DFF"/>
    <w:rsid w:val="00D95EC8"/>
    <w:rsid w:val="00D96060"/>
    <w:rsid w:val="00D967E3"/>
    <w:rsid w:val="00D96863"/>
    <w:rsid w:val="00D9691E"/>
    <w:rsid w:val="00D96B58"/>
    <w:rsid w:val="00D96E48"/>
    <w:rsid w:val="00D96F7B"/>
    <w:rsid w:val="00D970BA"/>
    <w:rsid w:val="00D974C0"/>
    <w:rsid w:val="00D975BB"/>
    <w:rsid w:val="00D97BA3"/>
    <w:rsid w:val="00D97CC3"/>
    <w:rsid w:val="00D97ED7"/>
    <w:rsid w:val="00DA0256"/>
    <w:rsid w:val="00DA0367"/>
    <w:rsid w:val="00DA03BE"/>
    <w:rsid w:val="00DA053B"/>
    <w:rsid w:val="00DA0E03"/>
    <w:rsid w:val="00DA0FFB"/>
    <w:rsid w:val="00DA1201"/>
    <w:rsid w:val="00DA1272"/>
    <w:rsid w:val="00DA13E0"/>
    <w:rsid w:val="00DA1406"/>
    <w:rsid w:val="00DA1C44"/>
    <w:rsid w:val="00DA2216"/>
    <w:rsid w:val="00DA244D"/>
    <w:rsid w:val="00DA26C8"/>
    <w:rsid w:val="00DA2824"/>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58D"/>
    <w:rsid w:val="00DA57B7"/>
    <w:rsid w:val="00DA5AAA"/>
    <w:rsid w:val="00DA5E6F"/>
    <w:rsid w:val="00DA605E"/>
    <w:rsid w:val="00DA6064"/>
    <w:rsid w:val="00DA678E"/>
    <w:rsid w:val="00DA6AF7"/>
    <w:rsid w:val="00DA6FA1"/>
    <w:rsid w:val="00DA6FDE"/>
    <w:rsid w:val="00DA735E"/>
    <w:rsid w:val="00DA73F6"/>
    <w:rsid w:val="00DA7416"/>
    <w:rsid w:val="00DA7A66"/>
    <w:rsid w:val="00DA7D75"/>
    <w:rsid w:val="00DB002F"/>
    <w:rsid w:val="00DB02CD"/>
    <w:rsid w:val="00DB0846"/>
    <w:rsid w:val="00DB0AE5"/>
    <w:rsid w:val="00DB0B82"/>
    <w:rsid w:val="00DB0D79"/>
    <w:rsid w:val="00DB0D90"/>
    <w:rsid w:val="00DB0DAA"/>
    <w:rsid w:val="00DB1169"/>
    <w:rsid w:val="00DB1248"/>
    <w:rsid w:val="00DB14D1"/>
    <w:rsid w:val="00DB15B3"/>
    <w:rsid w:val="00DB1878"/>
    <w:rsid w:val="00DB1955"/>
    <w:rsid w:val="00DB1A85"/>
    <w:rsid w:val="00DB1F8F"/>
    <w:rsid w:val="00DB2613"/>
    <w:rsid w:val="00DB2E44"/>
    <w:rsid w:val="00DB2EC0"/>
    <w:rsid w:val="00DB2EF3"/>
    <w:rsid w:val="00DB34CA"/>
    <w:rsid w:val="00DB38C6"/>
    <w:rsid w:val="00DB3BDB"/>
    <w:rsid w:val="00DB4627"/>
    <w:rsid w:val="00DB4854"/>
    <w:rsid w:val="00DB4915"/>
    <w:rsid w:val="00DB4C62"/>
    <w:rsid w:val="00DB4EDE"/>
    <w:rsid w:val="00DB4EEC"/>
    <w:rsid w:val="00DB5360"/>
    <w:rsid w:val="00DB55B2"/>
    <w:rsid w:val="00DB5841"/>
    <w:rsid w:val="00DB58A8"/>
    <w:rsid w:val="00DB5CCD"/>
    <w:rsid w:val="00DB5D92"/>
    <w:rsid w:val="00DB5F69"/>
    <w:rsid w:val="00DB5F9C"/>
    <w:rsid w:val="00DB6019"/>
    <w:rsid w:val="00DB60E0"/>
    <w:rsid w:val="00DB6139"/>
    <w:rsid w:val="00DB614F"/>
    <w:rsid w:val="00DB659C"/>
    <w:rsid w:val="00DB6669"/>
    <w:rsid w:val="00DB6A0F"/>
    <w:rsid w:val="00DB722B"/>
    <w:rsid w:val="00DB72BE"/>
    <w:rsid w:val="00DB7330"/>
    <w:rsid w:val="00DB771A"/>
    <w:rsid w:val="00DB776A"/>
    <w:rsid w:val="00DB7B10"/>
    <w:rsid w:val="00DB7C4F"/>
    <w:rsid w:val="00DB7F63"/>
    <w:rsid w:val="00DC03C2"/>
    <w:rsid w:val="00DC05B8"/>
    <w:rsid w:val="00DC0E33"/>
    <w:rsid w:val="00DC1132"/>
    <w:rsid w:val="00DC13CF"/>
    <w:rsid w:val="00DC14B3"/>
    <w:rsid w:val="00DC1513"/>
    <w:rsid w:val="00DC1581"/>
    <w:rsid w:val="00DC1971"/>
    <w:rsid w:val="00DC1CD5"/>
    <w:rsid w:val="00DC1D80"/>
    <w:rsid w:val="00DC243A"/>
    <w:rsid w:val="00DC25C8"/>
    <w:rsid w:val="00DC2D12"/>
    <w:rsid w:val="00DC2D23"/>
    <w:rsid w:val="00DC2D9B"/>
    <w:rsid w:val="00DC2DEF"/>
    <w:rsid w:val="00DC2F5A"/>
    <w:rsid w:val="00DC3938"/>
    <w:rsid w:val="00DC3A74"/>
    <w:rsid w:val="00DC4217"/>
    <w:rsid w:val="00DC4297"/>
    <w:rsid w:val="00DC43AB"/>
    <w:rsid w:val="00DC4468"/>
    <w:rsid w:val="00DC4777"/>
    <w:rsid w:val="00DC4B0D"/>
    <w:rsid w:val="00DC4D7E"/>
    <w:rsid w:val="00DC536C"/>
    <w:rsid w:val="00DC54A7"/>
    <w:rsid w:val="00DC5593"/>
    <w:rsid w:val="00DC5903"/>
    <w:rsid w:val="00DC5BFB"/>
    <w:rsid w:val="00DC605F"/>
    <w:rsid w:val="00DC6321"/>
    <w:rsid w:val="00DC6501"/>
    <w:rsid w:val="00DC6761"/>
    <w:rsid w:val="00DC6A39"/>
    <w:rsid w:val="00DC6B73"/>
    <w:rsid w:val="00DC6F48"/>
    <w:rsid w:val="00DC72BF"/>
    <w:rsid w:val="00DC7454"/>
    <w:rsid w:val="00DC759C"/>
    <w:rsid w:val="00DC75D1"/>
    <w:rsid w:val="00DC7C8C"/>
    <w:rsid w:val="00DC7F16"/>
    <w:rsid w:val="00DD00C1"/>
    <w:rsid w:val="00DD0555"/>
    <w:rsid w:val="00DD061A"/>
    <w:rsid w:val="00DD0660"/>
    <w:rsid w:val="00DD07D1"/>
    <w:rsid w:val="00DD0B7E"/>
    <w:rsid w:val="00DD0CA2"/>
    <w:rsid w:val="00DD0CEA"/>
    <w:rsid w:val="00DD0F45"/>
    <w:rsid w:val="00DD1276"/>
    <w:rsid w:val="00DD12AA"/>
    <w:rsid w:val="00DD136A"/>
    <w:rsid w:val="00DD210A"/>
    <w:rsid w:val="00DD21B7"/>
    <w:rsid w:val="00DD22D0"/>
    <w:rsid w:val="00DD241C"/>
    <w:rsid w:val="00DD2505"/>
    <w:rsid w:val="00DD257B"/>
    <w:rsid w:val="00DD29E9"/>
    <w:rsid w:val="00DD2C11"/>
    <w:rsid w:val="00DD2C3B"/>
    <w:rsid w:val="00DD3336"/>
    <w:rsid w:val="00DD343E"/>
    <w:rsid w:val="00DD352A"/>
    <w:rsid w:val="00DD378B"/>
    <w:rsid w:val="00DD3B0F"/>
    <w:rsid w:val="00DD3E27"/>
    <w:rsid w:val="00DD3F0E"/>
    <w:rsid w:val="00DD40DD"/>
    <w:rsid w:val="00DD4220"/>
    <w:rsid w:val="00DD47D8"/>
    <w:rsid w:val="00DD4D8A"/>
    <w:rsid w:val="00DD4E57"/>
    <w:rsid w:val="00DD530E"/>
    <w:rsid w:val="00DD5722"/>
    <w:rsid w:val="00DD5789"/>
    <w:rsid w:val="00DD5991"/>
    <w:rsid w:val="00DD5ECD"/>
    <w:rsid w:val="00DD61DD"/>
    <w:rsid w:val="00DD6469"/>
    <w:rsid w:val="00DD6687"/>
    <w:rsid w:val="00DD673F"/>
    <w:rsid w:val="00DD685B"/>
    <w:rsid w:val="00DD69DF"/>
    <w:rsid w:val="00DD6A8A"/>
    <w:rsid w:val="00DD6D53"/>
    <w:rsid w:val="00DD6FF4"/>
    <w:rsid w:val="00DD6FF9"/>
    <w:rsid w:val="00DD7022"/>
    <w:rsid w:val="00DD72EC"/>
    <w:rsid w:val="00DD7367"/>
    <w:rsid w:val="00DD75C8"/>
    <w:rsid w:val="00DD7873"/>
    <w:rsid w:val="00DD7900"/>
    <w:rsid w:val="00DD796C"/>
    <w:rsid w:val="00DD7A7A"/>
    <w:rsid w:val="00DD7AAE"/>
    <w:rsid w:val="00DD7C96"/>
    <w:rsid w:val="00DD7CD2"/>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01"/>
    <w:rsid w:val="00DE1E34"/>
    <w:rsid w:val="00DE270A"/>
    <w:rsid w:val="00DE2CEB"/>
    <w:rsid w:val="00DE2DE4"/>
    <w:rsid w:val="00DE30DC"/>
    <w:rsid w:val="00DE3651"/>
    <w:rsid w:val="00DE3880"/>
    <w:rsid w:val="00DE3B93"/>
    <w:rsid w:val="00DE3CA7"/>
    <w:rsid w:val="00DE47A6"/>
    <w:rsid w:val="00DE47AE"/>
    <w:rsid w:val="00DE486C"/>
    <w:rsid w:val="00DE4AC7"/>
    <w:rsid w:val="00DE4C0F"/>
    <w:rsid w:val="00DE4D70"/>
    <w:rsid w:val="00DE4F32"/>
    <w:rsid w:val="00DE4FC3"/>
    <w:rsid w:val="00DE5129"/>
    <w:rsid w:val="00DE533F"/>
    <w:rsid w:val="00DE5DDA"/>
    <w:rsid w:val="00DE5EB0"/>
    <w:rsid w:val="00DE5F77"/>
    <w:rsid w:val="00DE5FAA"/>
    <w:rsid w:val="00DE65F8"/>
    <w:rsid w:val="00DE66D4"/>
    <w:rsid w:val="00DE678F"/>
    <w:rsid w:val="00DE6FFC"/>
    <w:rsid w:val="00DE7215"/>
    <w:rsid w:val="00DE72C5"/>
    <w:rsid w:val="00DE7756"/>
    <w:rsid w:val="00DE775B"/>
    <w:rsid w:val="00DE7ED7"/>
    <w:rsid w:val="00DF055C"/>
    <w:rsid w:val="00DF0586"/>
    <w:rsid w:val="00DF06DB"/>
    <w:rsid w:val="00DF0750"/>
    <w:rsid w:val="00DF0922"/>
    <w:rsid w:val="00DF0C2C"/>
    <w:rsid w:val="00DF0E5A"/>
    <w:rsid w:val="00DF0E97"/>
    <w:rsid w:val="00DF0F17"/>
    <w:rsid w:val="00DF1142"/>
    <w:rsid w:val="00DF1461"/>
    <w:rsid w:val="00DF170C"/>
    <w:rsid w:val="00DF1A7E"/>
    <w:rsid w:val="00DF208A"/>
    <w:rsid w:val="00DF215E"/>
    <w:rsid w:val="00DF233C"/>
    <w:rsid w:val="00DF2382"/>
    <w:rsid w:val="00DF279E"/>
    <w:rsid w:val="00DF2915"/>
    <w:rsid w:val="00DF2D37"/>
    <w:rsid w:val="00DF2F11"/>
    <w:rsid w:val="00DF33AD"/>
    <w:rsid w:val="00DF3E13"/>
    <w:rsid w:val="00DF3E58"/>
    <w:rsid w:val="00DF3E93"/>
    <w:rsid w:val="00DF4835"/>
    <w:rsid w:val="00DF4D57"/>
    <w:rsid w:val="00DF4EA6"/>
    <w:rsid w:val="00DF50BD"/>
    <w:rsid w:val="00DF55AB"/>
    <w:rsid w:val="00DF5709"/>
    <w:rsid w:val="00DF591B"/>
    <w:rsid w:val="00DF62B0"/>
    <w:rsid w:val="00DF65B0"/>
    <w:rsid w:val="00DF6B95"/>
    <w:rsid w:val="00DF6BA2"/>
    <w:rsid w:val="00DF6D55"/>
    <w:rsid w:val="00DF6E80"/>
    <w:rsid w:val="00DF71EC"/>
    <w:rsid w:val="00DF7210"/>
    <w:rsid w:val="00DF72AC"/>
    <w:rsid w:val="00DF76BD"/>
    <w:rsid w:val="00DF76EF"/>
    <w:rsid w:val="00DF772C"/>
    <w:rsid w:val="00E00353"/>
    <w:rsid w:val="00E004A5"/>
    <w:rsid w:val="00E004C8"/>
    <w:rsid w:val="00E0094E"/>
    <w:rsid w:val="00E00BB8"/>
    <w:rsid w:val="00E00CB0"/>
    <w:rsid w:val="00E00E27"/>
    <w:rsid w:val="00E01046"/>
    <w:rsid w:val="00E014CC"/>
    <w:rsid w:val="00E016B0"/>
    <w:rsid w:val="00E0185E"/>
    <w:rsid w:val="00E01CD2"/>
    <w:rsid w:val="00E01E0A"/>
    <w:rsid w:val="00E01EBA"/>
    <w:rsid w:val="00E02145"/>
    <w:rsid w:val="00E021B3"/>
    <w:rsid w:val="00E02397"/>
    <w:rsid w:val="00E024F2"/>
    <w:rsid w:val="00E0275A"/>
    <w:rsid w:val="00E029C9"/>
    <w:rsid w:val="00E02A51"/>
    <w:rsid w:val="00E02AD4"/>
    <w:rsid w:val="00E02BBB"/>
    <w:rsid w:val="00E02CF8"/>
    <w:rsid w:val="00E02D3A"/>
    <w:rsid w:val="00E02D67"/>
    <w:rsid w:val="00E02D95"/>
    <w:rsid w:val="00E02DF3"/>
    <w:rsid w:val="00E02E4C"/>
    <w:rsid w:val="00E03138"/>
    <w:rsid w:val="00E03411"/>
    <w:rsid w:val="00E03421"/>
    <w:rsid w:val="00E03901"/>
    <w:rsid w:val="00E03EA3"/>
    <w:rsid w:val="00E04704"/>
    <w:rsid w:val="00E047A2"/>
    <w:rsid w:val="00E04D9E"/>
    <w:rsid w:val="00E04E2B"/>
    <w:rsid w:val="00E04EFC"/>
    <w:rsid w:val="00E0537D"/>
    <w:rsid w:val="00E0554C"/>
    <w:rsid w:val="00E05962"/>
    <w:rsid w:val="00E0674E"/>
    <w:rsid w:val="00E067E4"/>
    <w:rsid w:val="00E06B41"/>
    <w:rsid w:val="00E06CC8"/>
    <w:rsid w:val="00E06E5F"/>
    <w:rsid w:val="00E06E6B"/>
    <w:rsid w:val="00E06F51"/>
    <w:rsid w:val="00E071AC"/>
    <w:rsid w:val="00E0781C"/>
    <w:rsid w:val="00E10065"/>
    <w:rsid w:val="00E10078"/>
    <w:rsid w:val="00E100E1"/>
    <w:rsid w:val="00E10257"/>
    <w:rsid w:val="00E102E7"/>
    <w:rsid w:val="00E109AB"/>
    <w:rsid w:val="00E10BDC"/>
    <w:rsid w:val="00E10F29"/>
    <w:rsid w:val="00E11D89"/>
    <w:rsid w:val="00E1204A"/>
    <w:rsid w:val="00E12453"/>
    <w:rsid w:val="00E1248F"/>
    <w:rsid w:val="00E12547"/>
    <w:rsid w:val="00E12698"/>
    <w:rsid w:val="00E127B5"/>
    <w:rsid w:val="00E12AEA"/>
    <w:rsid w:val="00E12B02"/>
    <w:rsid w:val="00E12F79"/>
    <w:rsid w:val="00E1304D"/>
    <w:rsid w:val="00E13275"/>
    <w:rsid w:val="00E133D6"/>
    <w:rsid w:val="00E13435"/>
    <w:rsid w:val="00E135EA"/>
    <w:rsid w:val="00E137FF"/>
    <w:rsid w:val="00E138C0"/>
    <w:rsid w:val="00E13A23"/>
    <w:rsid w:val="00E13AF3"/>
    <w:rsid w:val="00E13CEE"/>
    <w:rsid w:val="00E13E7D"/>
    <w:rsid w:val="00E14197"/>
    <w:rsid w:val="00E14581"/>
    <w:rsid w:val="00E148FF"/>
    <w:rsid w:val="00E14B15"/>
    <w:rsid w:val="00E14D50"/>
    <w:rsid w:val="00E14FC2"/>
    <w:rsid w:val="00E14FC8"/>
    <w:rsid w:val="00E150FA"/>
    <w:rsid w:val="00E15161"/>
    <w:rsid w:val="00E15237"/>
    <w:rsid w:val="00E1577C"/>
    <w:rsid w:val="00E15A31"/>
    <w:rsid w:val="00E15B60"/>
    <w:rsid w:val="00E15CF0"/>
    <w:rsid w:val="00E160F0"/>
    <w:rsid w:val="00E1622C"/>
    <w:rsid w:val="00E162BD"/>
    <w:rsid w:val="00E162C4"/>
    <w:rsid w:val="00E16331"/>
    <w:rsid w:val="00E163F3"/>
    <w:rsid w:val="00E16474"/>
    <w:rsid w:val="00E16817"/>
    <w:rsid w:val="00E168DE"/>
    <w:rsid w:val="00E16EB9"/>
    <w:rsid w:val="00E16EEE"/>
    <w:rsid w:val="00E16EF4"/>
    <w:rsid w:val="00E171E2"/>
    <w:rsid w:val="00E172D5"/>
    <w:rsid w:val="00E172D8"/>
    <w:rsid w:val="00E2010E"/>
    <w:rsid w:val="00E20372"/>
    <w:rsid w:val="00E203B6"/>
    <w:rsid w:val="00E20424"/>
    <w:rsid w:val="00E20923"/>
    <w:rsid w:val="00E2096C"/>
    <w:rsid w:val="00E2097E"/>
    <w:rsid w:val="00E21032"/>
    <w:rsid w:val="00E210A4"/>
    <w:rsid w:val="00E2158B"/>
    <w:rsid w:val="00E21835"/>
    <w:rsid w:val="00E21871"/>
    <w:rsid w:val="00E21945"/>
    <w:rsid w:val="00E21F6B"/>
    <w:rsid w:val="00E21FA9"/>
    <w:rsid w:val="00E223E4"/>
    <w:rsid w:val="00E2296B"/>
    <w:rsid w:val="00E22BA6"/>
    <w:rsid w:val="00E2301D"/>
    <w:rsid w:val="00E23159"/>
    <w:rsid w:val="00E231F4"/>
    <w:rsid w:val="00E2340D"/>
    <w:rsid w:val="00E23588"/>
    <w:rsid w:val="00E23719"/>
    <w:rsid w:val="00E23981"/>
    <w:rsid w:val="00E242A7"/>
    <w:rsid w:val="00E2475A"/>
    <w:rsid w:val="00E247A3"/>
    <w:rsid w:val="00E24B45"/>
    <w:rsid w:val="00E24E67"/>
    <w:rsid w:val="00E24F07"/>
    <w:rsid w:val="00E24FEC"/>
    <w:rsid w:val="00E252AA"/>
    <w:rsid w:val="00E25740"/>
    <w:rsid w:val="00E25A60"/>
    <w:rsid w:val="00E25EEC"/>
    <w:rsid w:val="00E26BC7"/>
    <w:rsid w:val="00E26FEA"/>
    <w:rsid w:val="00E27552"/>
    <w:rsid w:val="00E277E1"/>
    <w:rsid w:val="00E3003B"/>
    <w:rsid w:val="00E30349"/>
    <w:rsid w:val="00E30B5D"/>
    <w:rsid w:val="00E319E3"/>
    <w:rsid w:val="00E31AB9"/>
    <w:rsid w:val="00E31B05"/>
    <w:rsid w:val="00E31C06"/>
    <w:rsid w:val="00E3232E"/>
    <w:rsid w:val="00E324CA"/>
    <w:rsid w:val="00E3278B"/>
    <w:rsid w:val="00E32B23"/>
    <w:rsid w:val="00E32DAD"/>
    <w:rsid w:val="00E32F68"/>
    <w:rsid w:val="00E32FF8"/>
    <w:rsid w:val="00E3301B"/>
    <w:rsid w:val="00E3349B"/>
    <w:rsid w:val="00E3369E"/>
    <w:rsid w:val="00E33900"/>
    <w:rsid w:val="00E33E0F"/>
    <w:rsid w:val="00E34018"/>
    <w:rsid w:val="00E34073"/>
    <w:rsid w:val="00E34A25"/>
    <w:rsid w:val="00E34EAD"/>
    <w:rsid w:val="00E35398"/>
    <w:rsid w:val="00E35A35"/>
    <w:rsid w:val="00E35B5F"/>
    <w:rsid w:val="00E35D0F"/>
    <w:rsid w:val="00E35E58"/>
    <w:rsid w:val="00E3620F"/>
    <w:rsid w:val="00E3628A"/>
    <w:rsid w:val="00E3684F"/>
    <w:rsid w:val="00E36B9D"/>
    <w:rsid w:val="00E36D86"/>
    <w:rsid w:val="00E3702A"/>
    <w:rsid w:val="00E3737F"/>
    <w:rsid w:val="00E3767F"/>
    <w:rsid w:val="00E37797"/>
    <w:rsid w:val="00E37976"/>
    <w:rsid w:val="00E37A7B"/>
    <w:rsid w:val="00E40525"/>
    <w:rsid w:val="00E40BA5"/>
    <w:rsid w:val="00E40C63"/>
    <w:rsid w:val="00E40F2A"/>
    <w:rsid w:val="00E40F8A"/>
    <w:rsid w:val="00E41785"/>
    <w:rsid w:val="00E4196E"/>
    <w:rsid w:val="00E41B15"/>
    <w:rsid w:val="00E41BFC"/>
    <w:rsid w:val="00E420B6"/>
    <w:rsid w:val="00E42406"/>
    <w:rsid w:val="00E424DC"/>
    <w:rsid w:val="00E4250B"/>
    <w:rsid w:val="00E4261D"/>
    <w:rsid w:val="00E42742"/>
    <w:rsid w:val="00E42788"/>
    <w:rsid w:val="00E42859"/>
    <w:rsid w:val="00E42CC9"/>
    <w:rsid w:val="00E42EFC"/>
    <w:rsid w:val="00E4308E"/>
    <w:rsid w:val="00E431B0"/>
    <w:rsid w:val="00E4361B"/>
    <w:rsid w:val="00E43866"/>
    <w:rsid w:val="00E43ACC"/>
    <w:rsid w:val="00E43B98"/>
    <w:rsid w:val="00E43FA6"/>
    <w:rsid w:val="00E4407F"/>
    <w:rsid w:val="00E440A3"/>
    <w:rsid w:val="00E440FA"/>
    <w:rsid w:val="00E44BD0"/>
    <w:rsid w:val="00E44DD2"/>
    <w:rsid w:val="00E450A5"/>
    <w:rsid w:val="00E45157"/>
    <w:rsid w:val="00E45160"/>
    <w:rsid w:val="00E45C6A"/>
    <w:rsid w:val="00E45D0B"/>
    <w:rsid w:val="00E4607E"/>
    <w:rsid w:val="00E4636C"/>
    <w:rsid w:val="00E46499"/>
    <w:rsid w:val="00E46C2A"/>
    <w:rsid w:val="00E46D32"/>
    <w:rsid w:val="00E47683"/>
    <w:rsid w:val="00E47989"/>
    <w:rsid w:val="00E47B45"/>
    <w:rsid w:val="00E50089"/>
    <w:rsid w:val="00E5065A"/>
    <w:rsid w:val="00E5071C"/>
    <w:rsid w:val="00E50BB9"/>
    <w:rsid w:val="00E51132"/>
    <w:rsid w:val="00E512F5"/>
    <w:rsid w:val="00E51806"/>
    <w:rsid w:val="00E51D9D"/>
    <w:rsid w:val="00E51EEA"/>
    <w:rsid w:val="00E52015"/>
    <w:rsid w:val="00E520C9"/>
    <w:rsid w:val="00E5211A"/>
    <w:rsid w:val="00E52728"/>
    <w:rsid w:val="00E529B6"/>
    <w:rsid w:val="00E52E00"/>
    <w:rsid w:val="00E52E1F"/>
    <w:rsid w:val="00E5309E"/>
    <w:rsid w:val="00E5320B"/>
    <w:rsid w:val="00E53352"/>
    <w:rsid w:val="00E53653"/>
    <w:rsid w:val="00E53F0E"/>
    <w:rsid w:val="00E53FB5"/>
    <w:rsid w:val="00E5402B"/>
    <w:rsid w:val="00E54057"/>
    <w:rsid w:val="00E540B5"/>
    <w:rsid w:val="00E5416F"/>
    <w:rsid w:val="00E544CA"/>
    <w:rsid w:val="00E54A45"/>
    <w:rsid w:val="00E54BC2"/>
    <w:rsid w:val="00E54F22"/>
    <w:rsid w:val="00E55096"/>
    <w:rsid w:val="00E5559F"/>
    <w:rsid w:val="00E555D2"/>
    <w:rsid w:val="00E557BC"/>
    <w:rsid w:val="00E56007"/>
    <w:rsid w:val="00E5644F"/>
    <w:rsid w:val="00E56534"/>
    <w:rsid w:val="00E5667B"/>
    <w:rsid w:val="00E5680D"/>
    <w:rsid w:val="00E569E0"/>
    <w:rsid w:val="00E56B4E"/>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2B9"/>
    <w:rsid w:val="00E61692"/>
    <w:rsid w:val="00E61B5A"/>
    <w:rsid w:val="00E62582"/>
    <w:rsid w:val="00E627F9"/>
    <w:rsid w:val="00E62820"/>
    <w:rsid w:val="00E628D0"/>
    <w:rsid w:val="00E629FD"/>
    <w:rsid w:val="00E631EA"/>
    <w:rsid w:val="00E636A1"/>
    <w:rsid w:val="00E638E0"/>
    <w:rsid w:val="00E63A10"/>
    <w:rsid w:val="00E63C74"/>
    <w:rsid w:val="00E63CDB"/>
    <w:rsid w:val="00E63FCD"/>
    <w:rsid w:val="00E643CD"/>
    <w:rsid w:val="00E6449B"/>
    <w:rsid w:val="00E64A5E"/>
    <w:rsid w:val="00E64CF8"/>
    <w:rsid w:val="00E64DEA"/>
    <w:rsid w:val="00E64DF4"/>
    <w:rsid w:val="00E65086"/>
    <w:rsid w:val="00E6518B"/>
    <w:rsid w:val="00E6535D"/>
    <w:rsid w:val="00E65459"/>
    <w:rsid w:val="00E65827"/>
    <w:rsid w:val="00E65BCA"/>
    <w:rsid w:val="00E65C99"/>
    <w:rsid w:val="00E663EA"/>
    <w:rsid w:val="00E66963"/>
    <w:rsid w:val="00E66B42"/>
    <w:rsid w:val="00E66BC8"/>
    <w:rsid w:val="00E66CD0"/>
    <w:rsid w:val="00E66CFF"/>
    <w:rsid w:val="00E66E31"/>
    <w:rsid w:val="00E67023"/>
    <w:rsid w:val="00E67A03"/>
    <w:rsid w:val="00E67AB4"/>
    <w:rsid w:val="00E67C67"/>
    <w:rsid w:val="00E67EF3"/>
    <w:rsid w:val="00E70150"/>
    <w:rsid w:val="00E7034D"/>
    <w:rsid w:val="00E70562"/>
    <w:rsid w:val="00E709DF"/>
    <w:rsid w:val="00E70AE2"/>
    <w:rsid w:val="00E70D22"/>
    <w:rsid w:val="00E7113B"/>
    <w:rsid w:val="00E7117F"/>
    <w:rsid w:val="00E71271"/>
    <w:rsid w:val="00E71573"/>
    <w:rsid w:val="00E7161C"/>
    <w:rsid w:val="00E716F3"/>
    <w:rsid w:val="00E71796"/>
    <w:rsid w:val="00E71DA7"/>
    <w:rsid w:val="00E71DBB"/>
    <w:rsid w:val="00E72059"/>
    <w:rsid w:val="00E7207E"/>
    <w:rsid w:val="00E722E3"/>
    <w:rsid w:val="00E723A5"/>
    <w:rsid w:val="00E7281C"/>
    <w:rsid w:val="00E72864"/>
    <w:rsid w:val="00E729F5"/>
    <w:rsid w:val="00E72E46"/>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1A"/>
    <w:rsid w:val="00E75FB6"/>
    <w:rsid w:val="00E75FCB"/>
    <w:rsid w:val="00E76258"/>
    <w:rsid w:val="00E762C9"/>
    <w:rsid w:val="00E76304"/>
    <w:rsid w:val="00E7647A"/>
    <w:rsid w:val="00E769E2"/>
    <w:rsid w:val="00E76BB7"/>
    <w:rsid w:val="00E76CAC"/>
    <w:rsid w:val="00E771CC"/>
    <w:rsid w:val="00E7732F"/>
    <w:rsid w:val="00E774F4"/>
    <w:rsid w:val="00E77D24"/>
    <w:rsid w:val="00E77E04"/>
    <w:rsid w:val="00E77EDA"/>
    <w:rsid w:val="00E80490"/>
    <w:rsid w:val="00E8054E"/>
    <w:rsid w:val="00E80ADD"/>
    <w:rsid w:val="00E80AE8"/>
    <w:rsid w:val="00E80DDD"/>
    <w:rsid w:val="00E80E2B"/>
    <w:rsid w:val="00E80E30"/>
    <w:rsid w:val="00E811F4"/>
    <w:rsid w:val="00E812CF"/>
    <w:rsid w:val="00E812E4"/>
    <w:rsid w:val="00E815C6"/>
    <w:rsid w:val="00E81EAD"/>
    <w:rsid w:val="00E81FA0"/>
    <w:rsid w:val="00E82463"/>
    <w:rsid w:val="00E827F8"/>
    <w:rsid w:val="00E8296D"/>
    <w:rsid w:val="00E829AB"/>
    <w:rsid w:val="00E82C15"/>
    <w:rsid w:val="00E830CF"/>
    <w:rsid w:val="00E83517"/>
    <w:rsid w:val="00E838F2"/>
    <w:rsid w:val="00E84113"/>
    <w:rsid w:val="00E842B8"/>
    <w:rsid w:val="00E844C2"/>
    <w:rsid w:val="00E84597"/>
    <w:rsid w:val="00E84CB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CD2"/>
    <w:rsid w:val="00E86D49"/>
    <w:rsid w:val="00E870AF"/>
    <w:rsid w:val="00E8721B"/>
    <w:rsid w:val="00E873D7"/>
    <w:rsid w:val="00E876A3"/>
    <w:rsid w:val="00E87816"/>
    <w:rsid w:val="00E87B23"/>
    <w:rsid w:val="00E87C8D"/>
    <w:rsid w:val="00E87DA4"/>
    <w:rsid w:val="00E902A3"/>
    <w:rsid w:val="00E90401"/>
    <w:rsid w:val="00E90943"/>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E3"/>
    <w:rsid w:val="00E93A10"/>
    <w:rsid w:val="00E93EFC"/>
    <w:rsid w:val="00E94056"/>
    <w:rsid w:val="00E94248"/>
    <w:rsid w:val="00E94278"/>
    <w:rsid w:val="00E943CA"/>
    <w:rsid w:val="00E94A00"/>
    <w:rsid w:val="00E94B6A"/>
    <w:rsid w:val="00E94CFE"/>
    <w:rsid w:val="00E94E23"/>
    <w:rsid w:val="00E95108"/>
    <w:rsid w:val="00E952D6"/>
    <w:rsid w:val="00E953B9"/>
    <w:rsid w:val="00E95561"/>
    <w:rsid w:val="00E95568"/>
    <w:rsid w:val="00E955B0"/>
    <w:rsid w:val="00E95A65"/>
    <w:rsid w:val="00E95AE1"/>
    <w:rsid w:val="00E9614F"/>
    <w:rsid w:val="00E96220"/>
    <w:rsid w:val="00E9636B"/>
    <w:rsid w:val="00E96541"/>
    <w:rsid w:val="00E96674"/>
    <w:rsid w:val="00E9667F"/>
    <w:rsid w:val="00E969A3"/>
    <w:rsid w:val="00E96D0C"/>
    <w:rsid w:val="00E96EE8"/>
    <w:rsid w:val="00E96F3B"/>
    <w:rsid w:val="00E96F7E"/>
    <w:rsid w:val="00E97119"/>
    <w:rsid w:val="00E9749C"/>
    <w:rsid w:val="00E9771D"/>
    <w:rsid w:val="00E97856"/>
    <w:rsid w:val="00E9786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8E8"/>
    <w:rsid w:val="00EA2184"/>
    <w:rsid w:val="00EA2951"/>
    <w:rsid w:val="00EA2A53"/>
    <w:rsid w:val="00EA2B18"/>
    <w:rsid w:val="00EA2FFE"/>
    <w:rsid w:val="00EA300C"/>
    <w:rsid w:val="00EA3323"/>
    <w:rsid w:val="00EA351F"/>
    <w:rsid w:val="00EA3AD3"/>
    <w:rsid w:val="00EA3B29"/>
    <w:rsid w:val="00EA4164"/>
    <w:rsid w:val="00EA4276"/>
    <w:rsid w:val="00EA46AC"/>
    <w:rsid w:val="00EA46E6"/>
    <w:rsid w:val="00EA4875"/>
    <w:rsid w:val="00EA4A9A"/>
    <w:rsid w:val="00EA4C7C"/>
    <w:rsid w:val="00EA5379"/>
    <w:rsid w:val="00EA567C"/>
    <w:rsid w:val="00EA5833"/>
    <w:rsid w:val="00EA6153"/>
    <w:rsid w:val="00EA6332"/>
    <w:rsid w:val="00EA652C"/>
    <w:rsid w:val="00EA6F10"/>
    <w:rsid w:val="00EA7296"/>
    <w:rsid w:val="00EA72D8"/>
    <w:rsid w:val="00EA7321"/>
    <w:rsid w:val="00EA77AA"/>
    <w:rsid w:val="00EA78D6"/>
    <w:rsid w:val="00EA7BF6"/>
    <w:rsid w:val="00EB0068"/>
    <w:rsid w:val="00EB03EA"/>
    <w:rsid w:val="00EB074D"/>
    <w:rsid w:val="00EB088D"/>
    <w:rsid w:val="00EB0C4B"/>
    <w:rsid w:val="00EB0C6B"/>
    <w:rsid w:val="00EB0D8D"/>
    <w:rsid w:val="00EB0F42"/>
    <w:rsid w:val="00EB1041"/>
    <w:rsid w:val="00EB1595"/>
    <w:rsid w:val="00EB1912"/>
    <w:rsid w:val="00EB1AA5"/>
    <w:rsid w:val="00EB1F00"/>
    <w:rsid w:val="00EB2208"/>
    <w:rsid w:val="00EB223D"/>
    <w:rsid w:val="00EB26C1"/>
    <w:rsid w:val="00EB294B"/>
    <w:rsid w:val="00EB2A53"/>
    <w:rsid w:val="00EB2D29"/>
    <w:rsid w:val="00EB2E6F"/>
    <w:rsid w:val="00EB2F17"/>
    <w:rsid w:val="00EB369B"/>
    <w:rsid w:val="00EB3829"/>
    <w:rsid w:val="00EB3903"/>
    <w:rsid w:val="00EB3A3F"/>
    <w:rsid w:val="00EB3A49"/>
    <w:rsid w:val="00EB3B65"/>
    <w:rsid w:val="00EB3C16"/>
    <w:rsid w:val="00EB3C5D"/>
    <w:rsid w:val="00EB3DB4"/>
    <w:rsid w:val="00EB4092"/>
    <w:rsid w:val="00EB43F9"/>
    <w:rsid w:val="00EB44C3"/>
    <w:rsid w:val="00EB4604"/>
    <w:rsid w:val="00EB46B4"/>
    <w:rsid w:val="00EB47E6"/>
    <w:rsid w:val="00EB4CC0"/>
    <w:rsid w:val="00EB5011"/>
    <w:rsid w:val="00EB518E"/>
    <w:rsid w:val="00EB52A3"/>
    <w:rsid w:val="00EB580D"/>
    <w:rsid w:val="00EB5D1D"/>
    <w:rsid w:val="00EB5F73"/>
    <w:rsid w:val="00EB6279"/>
    <w:rsid w:val="00EB6297"/>
    <w:rsid w:val="00EB64AD"/>
    <w:rsid w:val="00EB64D4"/>
    <w:rsid w:val="00EB68B0"/>
    <w:rsid w:val="00EB6A17"/>
    <w:rsid w:val="00EB6CDA"/>
    <w:rsid w:val="00EB6E65"/>
    <w:rsid w:val="00EB6EDC"/>
    <w:rsid w:val="00EB75E5"/>
    <w:rsid w:val="00EB76EB"/>
    <w:rsid w:val="00EB792C"/>
    <w:rsid w:val="00EB7965"/>
    <w:rsid w:val="00EB7F9E"/>
    <w:rsid w:val="00EC003C"/>
    <w:rsid w:val="00EC03DE"/>
    <w:rsid w:val="00EC048F"/>
    <w:rsid w:val="00EC05D2"/>
    <w:rsid w:val="00EC0B63"/>
    <w:rsid w:val="00EC0BD3"/>
    <w:rsid w:val="00EC0C60"/>
    <w:rsid w:val="00EC1A00"/>
    <w:rsid w:val="00EC1AE6"/>
    <w:rsid w:val="00EC1CDC"/>
    <w:rsid w:val="00EC21BE"/>
    <w:rsid w:val="00EC256A"/>
    <w:rsid w:val="00EC261F"/>
    <w:rsid w:val="00EC2B52"/>
    <w:rsid w:val="00EC2B90"/>
    <w:rsid w:val="00EC2C56"/>
    <w:rsid w:val="00EC2E84"/>
    <w:rsid w:val="00EC310D"/>
    <w:rsid w:val="00EC3452"/>
    <w:rsid w:val="00EC362F"/>
    <w:rsid w:val="00EC36C9"/>
    <w:rsid w:val="00EC3717"/>
    <w:rsid w:val="00EC375C"/>
    <w:rsid w:val="00EC3963"/>
    <w:rsid w:val="00EC3AB7"/>
    <w:rsid w:val="00EC3AEE"/>
    <w:rsid w:val="00EC3C78"/>
    <w:rsid w:val="00EC48A9"/>
    <w:rsid w:val="00EC4A16"/>
    <w:rsid w:val="00EC4A2C"/>
    <w:rsid w:val="00EC4AA8"/>
    <w:rsid w:val="00EC4AD7"/>
    <w:rsid w:val="00EC4D25"/>
    <w:rsid w:val="00EC5039"/>
    <w:rsid w:val="00EC5041"/>
    <w:rsid w:val="00EC50A1"/>
    <w:rsid w:val="00EC52F3"/>
    <w:rsid w:val="00EC5319"/>
    <w:rsid w:val="00EC536F"/>
    <w:rsid w:val="00EC5422"/>
    <w:rsid w:val="00EC54C8"/>
    <w:rsid w:val="00EC576F"/>
    <w:rsid w:val="00EC59D2"/>
    <w:rsid w:val="00EC5CB9"/>
    <w:rsid w:val="00EC5D75"/>
    <w:rsid w:val="00EC5E19"/>
    <w:rsid w:val="00EC6211"/>
    <w:rsid w:val="00EC6269"/>
    <w:rsid w:val="00EC64F9"/>
    <w:rsid w:val="00EC65B3"/>
    <w:rsid w:val="00EC65E3"/>
    <w:rsid w:val="00EC65F9"/>
    <w:rsid w:val="00EC6AC5"/>
    <w:rsid w:val="00EC6C6B"/>
    <w:rsid w:val="00EC6D13"/>
    <w:rsid w:val="00EC6EDF"/>
    <w:rsid w:val="00EC7DA8"/>
    <w:rsid w:val="00EC7FD0"/>
    <w:rsid w:val="00ED03FD"/>
    <w:rsid w:val="00ED0498"/>
    <w:rsid w:val="00ED0587"/>
    <w:rsid w:val="00ED0640"/>
    <w:rsid w:val="00ED0804"/>
    <w:rsid w:val="00ED08C0"/>
    <w:rsid w:val="00ED0A8D"/>
    <w:rsid w:val="00ED0ABA"/>
    <w:rsid w:val="00ED0E3F"/>
    <w:rsid w:val="00ED0FC7"/>
    <w:rsid w:val="00ED1030"/>
    <w:rsid w:val="00ED17F2"/>
    <w:rsid w:val="00ED1A0C"/>
    <w:rsid w:val="00ED1B2A"/>
    <w:rsid w:val="00ED1D69"/>
    <w:rsid w:val="00ED1DDF"/>
    <w:rsid w:val="00ED1E29"/>
    <w:rsid w:val="00ED21FA"/>
    <w:rsid w:val="00ED2282"/>
    <w:rsid w:val="00ED238F"/>
    <w:rsid w:val="00ED26E8"/>
    <w:rsid w:val="00ED2AB2"/>
    <w:rsid w:val="00ED2FE9"/>
    <w:rsid w:val="00ED31BA"/>
    <w:rsid w:val="00ED3466"/>
    <w:rsid w:val="00ED3733"/>
    <w:rsid w:val="00ED3D3E"/>
    <w:rsid w:val="00ED3D5D"/>
    <w:rsid w:val="00ED3F77"/>
    <w:rsid w:val="00ED41C3"/>
    <w:rsid w:val="00ED44F0"/>
    <w:rsid w:val="00ED4912"/>
    <w:rsid w:val="00ED4ABD"/>
    <w:rsid w:val="00ED4D30"/>
    <w:rsid w:val="00ED526D"/>
    <w:rsid w:val="00ED5443"/>
    <w:rsid w:val="00ED54E5"/>
    <w:rsid w:val="00ED55DA"/>
    <w:rsid w:val="00ED5758"/>
    <w:rsid w:val="00ED676B"/>
    <w:rsid w:val="00ED6816"/>
    <w:rsid w:val="00ED68D7"/>
    <w:rsid w:val="00ED6A21"/>
    <w:rsid w:val="00ED6F13"/>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324"/>
    <w:rsid w:val="00EE25A6"/>
    <w:rsid w:val="00EE2713"/>
    <w:rsid w:val="00EE2A32"/>
    <w:rsid w:val="00EE32A8"/>
    <w:rsid w:val="00EE34AB"/>
    <w:rsid w:val="00EE37ED"/>
    <w:rsid w:val="00EE3CE5"/>
    <w:rsid w:val="00EE412D"/>
    <w:rsid w:val="00EE4347"/>
    <w:rsid w:val="00EE4405"/>
    <w:rsid w:val="00EE470A"/>
    <w:rsid w:val="00EE472B"/>
    <w:rsid w:val="00EE4CDE"/>
    <w:rsid w:val="00EE4DBB"/>
    <w:rsid w:val="00EE4E3A"/>
    <w:rsid w:val="00EE5118"/>
    <w:rsid w:val="00EE5532"/>
    <w:rsid w:val="00EE5629"/>
    <w:rsid w:val="00EE5634"/>
    <w:rsid w:val="00EE56AB"/>
    <w:rsid w:val="00EE57C4"/>
    <w:rsid w:val="00EE5C2F"/>
    <w:rsid w:val="00EE5D53"/>
    <w:rsid w:val="00EE6017"/>
    <w:rsid w:val="00EE6040"/>
    <w:rsid w:val="00EE60A4"/>
    <w:rsid w:val="00EE613E"/>
    <w:rsid w:val="00EE6664"/>
    <w:rsid w:val="00EE685E"/>
    <w:rsid w:val="00EE68BC"/>
    <w:rsid w:val="00EE698B"/>
    <w:rsid w:val="00EE6A32"/>
    <w:rsid w:val="00EE6EB1"/>
    <w:rsid w:val="00EE6F43"/>
    <w:rsid w:val="00EE7090"/>
    <w:rsid w:val="00EE72C7"/>
    <w:rsid w:val="00EE7599"/>
    <w:rsid w:val="00EE7690"/>
    <w:rsid w:val="00EE77A2"/>
    <w:rsid w:val="00EE7D0E"/>
    <w:rsid w:val="00EE7D11"/>
    <w:rsid w:val="00EE7D8B"/>
    <w:rsid w:val="00EE7DEE"/>
    <w:rsid w:val="00EF037E"/>
    <w:rsid w:val="00EF0595"/>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A64"/>
    <w:rsid w:val="00EF4129"/>
    <w:rsid w:val="00EF416F"/>
    <w:rsid w:val="00EF4263"/>
    <w:rsid w:val="00EF4545"/>
    <w:rsid w:val="00EF4785"/>
    <w:rsid w:val="00EF483E"/>
    <w:rsid w:val="00EF49E8"/>
    <w:rsid w:val="00EF4B74"/>
    <w:rsid w:val="00EF4E2B"/>
    <w:rsid w:val="00EF4FCE"/>
    <w:rsid w:val="00EF519F"/>
    <w:rsid w:val="00EF51A3"/>
    <w:rsid w:val="00EF52EB"/>
    <w:rsid w:val="00EF537C"/>
    <w:rsid w:val="00EF54A0"/>
    <w:rsid w:val="00EF5531"/>
    <w:rsid w:val="00EF5587"/>
    <w:rsid w:val="00EF5605"/>
    <w:rsid w:val="00EF57B6"/>
    <w:rsid w:val="00EF5A59"/>
    <w:rsid w:val="00EF5AE0"/>
    <w:rsid w:val="00EF5DD2"/>
    <w:rsid w:val="00EF5EE3"/>
    <w:rsid w:val="00EF60FD"/>
    <w:rsid w:val="00EF6613"/>
    <w:rsid w:val="00EF6BD6"/>
    <w:rsid w:val="00EF6CD5"/>
    <w:rsid w:val="00EF6DCA"/>
    <w:rsid w:val="00EF6E18"/>
    <w:rsid w:val="00EF6E80"/>
    <w:rsid w:val="00EF74DC"/>
    <w:rsid w:val="00EF7636"/>
    <w:rsid w:val="00EF7864"/>
    <w:rsid w:val="00EF7B61"/>
    <w:rsid w:val="00F00053"/>
    <w:rsid w:val="00F00382"/>
    <w:rsid w:val="00F00602"/>
    <w:rsid w:val="00F00719"/>
    <w:rsid w:val="00F00BAC"/>
    <w:rsid w:val="00F00E74"/>
    <w:rsid w:val="00F0141F"/>
    <w:rsid w:val="00F0179E"/>
    <w:rsid w:val="00F01989"/>
    <w:rsid w:val="00F01ACC"/>
    <w:rsid w:val="00F01FA6"/>
    <w:rsid w:val="00F02182"/>
    <w:rsid w:val="00F02953"/>
    <w:rsid w:val="00F02C28"/>
    <w:rsid w:val="00F02C32"/>
    <w:rsid w:val="00F02DBD"/>
    <w:rsid w:val="00F02DE3"/>
    <w:rsid w:val="00F035A5"/>
    <w:rsid w:val="00F0380E"/>
    <w:rsid w:val="00F039F1"/>
    <w:rsid w:val="00F03AC6"/>
    <w:rsid w:val="00F03C4A"/>
    <w:rsid w:val="00F03D19"/>
    <w:rsid w:val="00F03E2D"/>
    <w:rsid w:val="00F046D6"/>
    <w:rsid w:val="00F0479C"/>
    <w:rsid w:val="00F047BB"/>
    <w:rsid w:val="00F04C77"/>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56C"/>
    <w:rsid w:val="00F06960"/>
    <w:rsid w:val="00F06EE8"/>
    <w:rsid w:val="00F06F3F"/>
    <w:rsid w:val="00F0712C"/>
    <w:rsid w:val="00F07295"/>
    <w:rsid w:val="00F07385"/>
    <w:rsid w:val="00F076D1"/>
    <w:rsid w:val="00F07DCA"/>
    <w:rsid w:val="00F07EE9"/>
    <w:rsid w:val="00F101D0"/>
    <w:rsid w:val="00F1036A"/>
    <w:rsid w:val="00F10442"/>
    <w:rsid w:val="00F10660"/>
    <w:rsid w:val="00F106C9"/>
    <w:rsid w:val="00F1072F"/>
    <w:rsid w:val="00F10BA6"/>
    <w:rsid w:val="00F10D8B"/>
    <w:rsid w:val="00F10F4B"/>
    <w:rsid w:val="00F119B5"/>
    <w:rsid w:val="00F119D1"/>
    <w:rsid w:val="00F11E10"/>
    <w:rsid w:val="00F129BA"/>
    <w:rsid w:val="00F12BB5"/>
    <w:rsid w:val="00F13043"/>
    <w:rsid w:val="00F13122"/>
    <w:rsid w:val="00F13126"/>
    <w:rsid w:val="00F132FE"/>
    <w:rsid w:val="00F1366E"/>
    <w:rsid w:val="00F13685"/>
    <w:rsid w:val="00F137CB"/>
    <w:rsid w:val="00F13A6A"/>
    <w:rsid w:val="00F140E2"/>
    <w:rsid w:val="00F14562"/>
    <w:rsid w:val="00F14744"/>
    <w:rsid w:val="00F14CDA"/>
    <w:rsid w:val="00F14D92"/>
    <w:rsid w:val="00F14EB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4D5"/>
    <w:rsid w:val="00F17518"/>
    <w:rsid w:val="00F17920"/>
    <w:rsid w:val="00F200AD"/>
    <w:rsid w:val="00F20101"/>
    <w:rsid w:val="00F20116"/>
    <w:rsid w:val="00F20143"/>
    <w:rsid w:val="00F20639"/>
    <w:rsid w:val="00F20851"/>
    <w:rsid w:val="00F20B9B"/>
    <w:rsid w:val="00F211E0"/>
    <w:rsid w:val="00F213B3"/>
    <w:rsid w:val="00F214F7"/>
    <w:rsid w:val="00F21B20"/>
    <w:rsid w:val="00F21B66"/>
    <w:rsid w:val="00F21CF6"/>
    <w:rsid w:val="00F2210D"/>
    <w:rsid w:val="00F22424"/>
    <w:rsid w:val="00F22B0D"/>
    <w:rsid w:val="00F22E5D"/>
    <w:rsid w:val="00F2301D"/>
    <w:rsid w:val="00F230D9"/>
    <w:rsid w:val="00F230EE"/>
    <w:rsid w:val="00F236CA"/>
    <w:rsid w:val="00F23909"/>
    <w:rsid w:val="00F239B8"/>
    <w:rsid w:val="00F23BF9"/>
    <w:rsid w:val="00F23CB5"/>
    <w:rsid w:val="00F24239"/>
    <w:rsid w:val="00F247F3"/>
    <w:rsid w:val="00F24910"/>
    <w:rsid w:val="00F249F3"/>
    <w:rsid w:val="00F24AA8"/>
    <w:rsid w:val="00F24D05"/>
    <w:rsid w:val="00F24E52"/>
    <w:rsid w:val="00F251C8"/>
    <w:rsid w:val="00F255B1"/>
    <w:rsid w:val="00F2567C"/>
    <w:rsid w:val="00F25D09"/>
    <w:rsid w:val="00F25DE2"/>
    <w:rsid w:val="00F2623B"/>
    <w:rsid w:val="00F262AF"/>
    <w:rsid w:val="00F26CAC"/>
    <w:rsid w:val="00F271BB"/>
    <w:rsid w:val="00F27304"/>
    <w:rsid w:val="00F27755"/>
    <w:rsid w:val="00F2784D"/>
    <w:rsid w:val="00F27E2B"/>
    <w:rsid w:val="00F27F0E"/>
    <w:rsid w:val="00F27F94"/>
    <w:rsid w:val="00F30030"/>
    <w:rsid w:val="00F3040B"/>
    <w:rsid w:val="00F3049B"/>
    <w:rsid w:val="00F305C0"/>
    <w:rsid w:val="00F30682"/>
    <w:rsid w:val="00F30845"/>
    <w:rsid w:val="00F308DC"/>
    <w:rsid w:val="00F30934"/>
    <w:rsid w:val="00F30BB3"/>
    <w:rsid w:val="00F30D2B"/>
    <w:rsid w:val="00F30D77"/>
    <w:rsid w:val="00F30D91"/>
    <w:rsid w:val="00F30E86"/>
    <w:rsid w:val="00F3115E"/>
    <w:rsid w:val="00F3132B"/>
    <w:rsid w:val="00F3145B"/>
    <w:rsid w:val="00F31501"/>
    <w:rsid w:val="00F3152B"/>
    <w:rsid w:val="00F317AC"/>
    <w:rsid w:val="00F319C2"/>
    <w:rsid w:val="00F31D78"/>
    <w:rsid w:val="00F31DF9"/>
    <w:rsid w:val="00F321B7"/>
    <w:rsid w:val="00F322DB"/>
    <w:rsid w:val="00F32314"/>
    <w:rsid w:val="00F32457"/>
    <w:rsid w:val="00F32492"/>
    <w:rsid w:val="00F32726"/>
    <w:rsid w:val="00F32BCD"/>
    <w:rsid w:val="00F32D25"/>
    <w:rsid w:val="00F33152"/>
    <w:rsid w:val="00F332F3"/>
    <w:rsid w:val="00F33389"/>
    <w:rsid w:val="00F33A23"/>
    <w:rsid w:val="00F33C66"/>
    <w:rsid w:val="00F33E79"/>
    <w:rsid w:val="00F34140"/>
    <w:rsid w:val="00F342DD"/>
    <w:rsid w:val="00F345EC"/>
    <w:rsid w:val="00F347EF"/>
    <w:rsid w:val="00F34CCB"/>
    <w:rsid w:val="00F34FCB"/>
    <w:rsid w:val="00F352B0"/>
    <w:rsid w:val="00F353C3"/>
    <w:rsid w:val="00F35506"/>
    <w:rsid w:val="00F35A29"/>
    <w:rsid w:val="00F35C1D"/>
    <w:rsid w:val="00F35D6B"/>
    <w:rsid w:val="00F3628A"/>
    <w:rsid w:val="00F364C2"/>
    <w:rsid w:val="00F364F9"/>
    <w:rsid w:val="00F36797"/>
    <w:rsid w:val="00F36990"/>
    <w:rsid w:val="00F369F7"/>
    <w:rsid w:val="00F36A23"/>
    <w:rsid w:val="00F3706B"/>
    <w:rsid w:val="00F37A1A"/>
    <w:rsid w:val="00F37B9F"/>
    <w:rsid w:val="00F37D3B"/>
    <w:rsid w:val="00F37D8D"/>
    <w:rsid w:val="00F403AC"/>
    <w:rsid w:val="00F406D9"/>
    <w:rsid w:val="00F408FE"/>
    <w:rsid w:val="00F40ADC"/>
    <w:rsid w:val="00F40C11"/>
    <w:rsid w:val="00F4141D"/>
    <w:rsid w:val="00F416AD"/>
    <w:rsid w:val="00F416C4"/>
    <w:rsid w:val="00F4179F"/>
    <w:rsid w:val="00F417BC"/>
    <w:rsid w:val="00F41B7D"/>
    <w:rsid w:val="00F41B96"/>
    <w:rsid w:val="00F41BB0"/>
    <w:rsid w:val="00F41CE9"/>
    <w:rsid w:val="00F424F3"/>
    <w:rsid w:val="00F42DBF"/>
    <w:rsid w:val="00F42E59"/>
    <w:rsid w:val="00F42E75"/>
    <w:rsid w:val="00F43145"/>
    <w:rsid w:val="00F433DB"/>
    <w:rsid w:val="00F436A5"/>
    <w:rsid w:val="00F43B33"/>
    <w:rsid w:val="00F44195"/>
    <w:rsid w:val="00F4443B"/>
    <w:rsid w:val="00F4445F"/>
    <w:rsid w:val="00F4474B"/>
    <w:rsid w:val="00F447A8"/>
    <w:rsid w:val="00F447FC"/>
    <w:rsid w:val="00F44A16"/>
    <w:rsid w:val="00F45260"/>
    <w:rsid w:val="00F45457"/>
    <w:rsid w:val="00F45987"/>
    <w:rsid w:val="00F45B36"/>
    <w:rsid w:val="00F45BFA"/>
    <w:rsid w:val="00F45D21"/>
    <w:rsid w:val="00F45E89"/>
    <w:rsid w:val="00F461A1"/>
    <w:rsid w:val="00F46291"/>
    <w:rsid w:val="00F46314"/>
    <w:rsid w:val="00F464E5"/>
    <w:rsid w:val="00F46A4C"/>
    <w:rsid w:val="00F47094"/>
    <w:rsid w:val="00F470F8"/>
    <w:rsid w:val="00F47401"/>
    <w:rsid w:val="00F475F1"/>
    <w:rsid w:val="00F4766C"/>
    <w:rsid w:val="00F47DB3"/>
    <w:rsid w:val="00F502F7"/>
    <w:rsid w:val="00F503AB"/>
    <w:rsid w:val="00F504C3"/>
    <w:rsid w:val="00F50532"/>
    <w:rsid w:val="00F505A8"/>
    <w:rsid w:val="00F50983"/>
    <w:rsid w:val="00F509E2"/>
    <w:rsid w:val="00F50C9F"/>
    <w:rsid w:val="00F50F4C"/>
    <w:rsid w:val="00F51111"/>
    <w:rsid w:val="00F5158B"/>
    <w:rsid w:val="00F5175E"/>
    <w:rsid w:val="00F51C67"/>
    <w:rsid w:val="00F51E0B"/>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8C"/>
    <w:rsid w:val="00F5540B"/>
    <w:rsid w:val="00F55489"/>
    <w:rsid w:val="00F556B1"/>
    <w:rsid w:val="00F5585B"/>
    <w:rsid w:val="00F55F3F"/>
    <w:rsid w:val="00F5664D"/>
    <w:rsid w:val="00F56C25"/>
    <w:rsid w:val="00F573D8"/>
    <w:rsid w:val="00F57432"/>
    <w:rsid w:val="00F57607"/>
    <w:rsid w:val="00F57A7B"/>
    <w:rsid w:val="00F57BAC"/>
    <w:rsid w:val="00F57BC0"/>
    <w:rsid w:val="00F57D17"/>
    <w:rsid w:val="00F57E83"/>
    <w:rsid w:val="00F57ED5"/>
    <w:rsid w:val="00F60272"/>
    <w:rsid w:val="00F602EA"/>
    <w:rsid w:val="00F60950"/>
    <w:rsid w:val="00F60BD5"/>
    <w:rsid w:val="00F60EA4"/>
    <w:rsid w:val="00F60F33"/>
    <w:rsid w:val="00F6124A"/>
    <w:rsid w:val="00F6136B"/>
    <w:rsid w:val="00F61433"/>
    <w:rsid w:val="00F61A4A"/>
    <w:rsid w:val="00F61A9B"/>
    <w:rsid w:val="00F61C45"/>
    <w:rsid w:val="00F61CBC"/>
    <w:rsid w:val="00F61F5C"/>
    <w:rsid w:val="00F61F71"/>
    <w:rsid w:val="00F62063"/>
    <w:rsid w:val="00F62173"/>
    <w:rsid w:val="00F621FD"/>
    <w:rsid w:val="00F6271B"/>
    <w:rsid w:val="00F62CD0"/>
    <w:rsid w:val="00F62F81"/>
    <w:rsid w:val="00F62FAF"/>
    <w:rsid w:val="00F63064"/>
    <w:rsid w:val="00F63400"/>
    <w:rsid w:val="00F6354F"/>
    <w:rsid w:val="00F63804"/>
    <w:rsid w:val="00F6388C"/>
    <w:rsid w:val="00F63AF1"/>
    <w:rsid w:val="00F63F92"/>
    <w:rsid w:val="00F640CD"/>
    <w:rsid w:val="00F64368"/>
    <w:rsid w:val="00F645DE"/>
    <w:rsid w:val="00F64980"/>
    <w:rsid w:val="00F64993"/>
    <w:rsid w:val="00F64A2E"/>
    <w:rsid w:val="00F64CFF"/>
    <w:rsid w:val="00F64DFA"/>
    <w:rsid w:val="00F64F61"/>
    <w:rsid w:val="00F64FCC"/>
    <w:rsid w:val="00F65126"/>
    <w:rsid w:val="00F65511"/>
    <w:rsid w:val="00F65893"/>
    <w:rsid w:val="00F65A8D"/>
    <w:rsid w:val="00F66013"/>
    <w:rsid w:val="00F66305"/>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3D4"/>
    <w:rsid w:val="00F705C5"/>
    <w:rsid w:val="00F706B6"/>
    <w:rsid w:val="00F707BC"/>
    <w:rsid w:val="00F7098B"/>
    <w:rsid w:val="00F70E13"/>
    <w:rsid w:val="00F70FFC"/>
    <w:rsid w:val="00F71336"/>
    <w:rsid w:val="00F71347"/>
    <w:rsid w:val="00F71AD8"/>
    <w:rsid w:val="00F71C11"/>
    <w:rsid w:val="00F71CA5"/>
    <w:rsid w:val="00F71D7E"/>
    <w:rsid w:val="00F71FE2"/>
    <w:rsid w:val="00F722FE"/>
    <w:rsid w:val="00F72AAE"/>
    <w:rsid w:val="00F72B52"/>
    <w:rsid w:val="00F73089"/>
    <w:rsid w:val="00F735AF"/>
    <w:rsid w:val="00F735EF"/>
    <w:rsid w:val="00F7361E"/>
    <w:rsid w:val="00F73909"/>
    <w:rsid w:val="00F739AE"/>
    <w:rsid w:val="00F73B25"/>
    <w:rsid w:val="00F73E6D"/>
    <w:rsid w:val="00F73F1C"/>
    <w:rsid w:val="00F73F64"/>
    <w:rsid w:val="00F7401B"/>
    <w:rsid w:val="00F740B4"/>
    <w:rsid w:val="00F7410F"/>
    <w:rsid w:val="00F74324"/>
    <w:rsid w:val="00F743E2"/>
    <w:rsid w:val="00F747FB"/>
    <w:rsid w:val="00F748D1"/>
    <w:rsid w:val="00F74981"/>
    <w:rsid w:val="00F749C9"/>
    <w:rsid w:val="00F74A49"/>
    <w:rsid w:val="00F74D5A"/>
    <w:rsid w:val="00F74D83"/>
    <w:rsid w:val="00F74DC3"/>
    <w:rsid w:val="00F754A4"/>
    <w:rsid w:val="00F7573F"/>
    <w:rsid w:val="00F75959"/>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110A"/>
    <w:rsid w:val="00F811F9"/>
    <w:rsid w:val="00F812C5"/>
    <w:rsid w:val="00F813C2"/>
    <w:rsid w:val="00F81954"/>
    <w:rsid w:val="00F81BBD"/>
    <w:rsid w:val="00F81DD0"/>
    <w:rsid w:val="00F81EFC"/>
    <w:rsid w:val="00F820CF"/>
    <w:rsid w:val="00F8211D"/>
    <w:rsid w:val="00F824DA"/>
    <w:rsid w:val="00F8267E"/>
    <w:rsid w:val="00F82807"/>
    <w:rsid w:val="00F82B45"/>
    <w:rsid w:val="00F82D8D"/>
    <w:rsid w:val="00F82E70"/>
    <w:rsid w:val="00F832B4"/>
    <w:rsid w:val="00F83309"/>
    <w:rsid w:val="00F8392F"/>
    <w:rsid w:val="00F83CE8"/>
    <w:rsid w:val="00F84259"/>
    <w:rsid w:val="00F844CB"/>
    <w:rsid w:val="00F84747"/>
    <w:rsid w:val="00F84F8A"/>
    <w:rsid w:val="00F85089"/>
    <w:rsid w:val="00F850FB"/>
    <w:rsid w:val="00F85490"/>
    <w:rsid w:val="00F854CE"/>
    <w:rsid w:val="00F855EC"/>
    <w:rsid w:val="00F85E73"/>
    <w:rsid w:val="00F86084"/>
    <w:rsid w:val="00F862ED"/>
    <w:rsid w:val="00F8633D"/>
    <w:rsid w:val="00F86379"/>
    <w:rsid w:val="00F86454"/>
    <w:rsid w:val="00F86598"/>
    <w:rsid w:val="00F865B4"/>
    <w:rsid w:val="00F86834"/>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6BB"/>
    <w:rsid w:val="00F90AC2"/>
    <w:rsid w:val="00F90EAD"/>
    <w:rsid w:val="00F90F07"/>
    <w:rsid w:val="00F910C5"/>
    <w:rsid w:val="00F910F8"/>
    <w:rsid w:val="00F9114D"/>
    <w:rsid w:val="00F91213"/>
    <w:rsid w:val="00F9134D"/>
    <w:rsid w:val="00F9162F"/>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4F84"/>
    <w:rsid w:val="00F94FF0"/>
    <w:rsid w:val="00F95708"/>
    <w:rsid w:val="00F957ED"/>
    <w:rsid w:val="00F9583D"/>
    <w:rsid w:val="00F958E0"/>
    <w:rsid w:val="00F959F4"/>
    <w:rsid w:val="00F961DC"/>
    <w:rsid w:val="00F967BB"/>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15"/>
    <w:rsid w:val="00FA1A73"/>
    <w:rsid w:val="00FA21E4"/>
    <w:rsid w:val="00FA249B"/>
    <w:rsid w:val="00FA24A7"/>
    <w:rsid w:val="00FA255F"/>
    <w:rsid w:val="00FA264C"/>
    <w:rsid w:val="00FA2664"/>
    <w:rsid w:val="00FA2770"/>
    <w:rsid w:val="00FA2A0D"/>
    <w:rsid w:val="00FA2D5D"/>
    <w:rsid w:val="00FA2F18"/>
    <w:rsid w:val="00FA31E6"/>
    <w:rsid w:val="00FA32E6"/>
    <w:rsid w:val="00FA3566"/>
    <w:rsid w:val="00FA35D2"/>
    <w:rsid w:val="00FA3676"/>
    <w:rsid w:val="00FA38C3"/>
    <w:rsid w:val="00FA39AD"/>
    <w:rsid w:val="00FA39AF"/>
    <w:rsid w:val="00FA3D2B"/>
    <w:rsid w:val="00FA4451"/>
    <w:rsid w:val="00FA4CE0"/>
    <w:rsid w:val="00FA4E8A"/>
    <w:rsid w:val="00FA51CF"/>
    <w:rsid w:val="00FA53F6"/>
    <w:rsid w:val="00FA5449"/>
    <w:rsid w:val="00FA5C16"/>
    <w:rsid w:val="00FA5E43"/>
    <w:rsid w:val="00FA60B3"/>
    <w:rsid w:val="00FA6670"/>
    <w:rsid w:val="00FA6867"/>
    <w:rsid w:val="00FA6F59"/>
    <w:rsid w:val="00FA6FC2"/>
    <w:rsid w:val="00FA7495"/>
    <w:rsid w:val="00FA7939"/>
    <w:rsid w:val="00FA79C9"/>
    <w:rsid w:val="00FA79FC"/>
    <w:rsid w:val="00FA7AF9"/>
    <w:rsid w:val="00FA7CCA"/>
    <w:rsid w:val="00FA7F1B"/>
    <w:rsid w:val="00FA7FBA"/>
    <w:rsid w:val="00FB00B3"/>
    <w:rsid w:val="00FB0E53"/>
    <w:rsid w:val="00FB1129"/>
    <w:rsid w:val="00FB1186"/>
    <w:rsid w:val="00FB11CE"/>
    <w:rsid w:val="00FB147A"/>
    <w:rsid w:val="00FB1666"/>
    <w:rsid w:val="00FB204C"/>
    <w:rsid w:val="00FB2122"/>
    <w:rsid w:val="00FB2186"/>
    <w:rsid w:val="00FB2766"/>
    <w:rsid w:val="00FB29F6"/>
    <w:rsid w:val="00FB2DB8"/>
    <w:rsid w:val="00FB2DCB"/>
    <w:rsid w:val="00FB2E1C"/>
    <w:rsid w:val="00FB2F0D"/>
    <w:rsid w:val="00FB2FEA"/>
    <w:rsid w:val="00FB3084"/>
    <w:rsid w:val="00FB32C9"/>
    <w:rsid w:val="00FB3686"/>
    <w:rsid w:val="00FB391C"/>
    <w:rsid w:val="00FB3ABE"/>
    <w:rsid w:val="00FB3B17"/>
    <w:rsid w:val="00FB3E0B"/>
    <w:rsid w:val="00FB407E"/>
    <w:rsid w:val="00FB40C7"/>
    <w:rsid w:val="00FB468E"/>
    <w:rsid w:val="00FB4A61"/>
    <w:rsid w:val="00FB4AC8"/>
    <w:rsid w:val="00FB4FCB"/>
    <w:rsid w:val="00FB5051"/>
    <w:rsid w:val="00FB5094"/>
    <w:rsid w:val="00FB50E3"/>
    <w:rsid w:val="00FB52DE"/>
    <w:rsid w:val="00FB550F"/>
    <w:rsid w:val="00FB5A1E"/>
    <w:rsid w:val="00FB6120"/>
    <w:rsid w:val="00FB6394"/>
    <w:rsid w:val="00FB63A8"/>
    <w:rsid w:val="00FB7199"/>
    <w:rsid w:val="00FB7694"/>
    <w:rsid w:val="00FB77D8"/>
    <w:rsid w:val="00FB77DD"/>
    <w:rsid w:val="00FB78AB"/>
    <w:rsid w:val="00FB7A05"/>
    <w:rsid w:val="00FB7D58"/>
    <w:rsid w:val="00FB7E8F"/>
    <w:rsid w:val="00FC08C2"/>
    <w:rsid w:val="00FC092E"/>
    <w:rsid w:val="00FC0B34"/>
    <w:rsid w:val="00FC0BA9"/>
    <w:rsid w:val="00FC1526"/>
    <w:rsid w:val="00FC1699"/>
    <w:rsid w:val="00FC191E"/>
    <w:rsid w:val="00FC1F3D"/>
    <w:rsid w:val="00FC24E4"/>
    <w:rsid w:val="00FC2569"/>
    <w:rsid w:val="00FC25F4"/>
    <w:rsid w:val="00FC2635"/>
    <w:rsid w:val="00FC2A3B"/>
    <w:rsid w:val="00FC2CDF"/>
    <w:rsid w:val="00FC32B8"/>
    <w:rsid w:val="00FC33DD"/>
    <w:rsid w:val="00FC342E"/>
    <w:rsid w:val="00FC3634"/>
    <w:rsid w:val="00FC3775"/>
    <w:rsid w:val="00FC42B2"/>
    <w:rsid w:val="00FC46E4"/>
    <w:rsid w:val="00FC4923"/>
    <w:rsid w:val="00FC4C62"/>
    <w:rsid w:val="00FC4E8D"/>
    <w:rsid w:val="00FC5020"/>
    <w:rsid w:val="00FC52DB"/>
    <w:rsid w:val="00FC52E2"/>
    <w:rsid w:val="00FC5420"/>
    <w:rsid w:val="00FC5435"/>
    <w:rsid w:val="00FC5551"/>
    <w:rsid w:val="00FC5F02"/>
    <w:rsid w:val="00FC6024"/>
    <w:rsid w:val="00FC6221"/>
    <w:rsid w:val="00FC6649"/>
    <w:rsid w:val="00FC66C6"/>
    <w:rsid w:val="00FC684A"/>
    <w:rsid w:val="00FC6C68"/>
    <w:rsid w:val="00FC6D7E"/>
    <w:rsid w:val="00FC6E13"/>
    <w:rsid w:val="00FC6F1F"/>
    <w:rsid w:val="00FC6FF3"/>
    <w:rsid w:val="00FC7038"/>
    <w:rsid w:val="00FC773A"/>
    <w:rsid w:val="00FC7C99"/>
    <w:rsid w:val="00FC7E4F"/>
    <w:rsid w:val="00FC7F39"/>
    <w:rsid w:val="00FD0095"/>
    <w:rsid w:val="00FD0492"/>
    <w:rsid w:val="00FD059E"/>
    <w:rsid w:val="00FD0768"/>
    <w:rsid w:val="00FD07BF"/>
    <w:rsid w:val="00FD0850"/>
    <w:rsid w:val="00FD0ECE"/>
    <w:rsid w:val="00FD1144"/>
    <w:rsid w:val="00FD1222"/>
    <w:rsid w:val="00FD1434"/>
    <w:rsid w:val="00FD1503"/>
    <w:rsid w:val="00FD1576"/>
    <w:rsid w:val="00FD18B4"/>
    <w:rsid w:val="00FD1DF1"/>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CAA"/>
    <w:rsid w:val="00FD51C5"/>
    <w:rsid w:val="00FD5373"/>
    <w:rsid w:val="00FD5C39"/>
    <w:rsid w:val="00FD5E44"/>
    <w:rsid w:val="00FD5E81"/>
    <w:rsid w:val="00FD657B"/>
    <w:rsid w:val="00FD660E"/>
    <w:rsid w:val="00FD66BA"/>
    <w:rsid w:val="00FD68EF"/>
    <w:rsid w:val="00FD6B40"/>
    <w:rsid w:val="00FD744E"/>
    <w:rsid w:val="00FD75BB"/>
    <w:rsid w:val="00FD772B"/>
    <w:rsid w:val="00FD7A02"/>
    <w:rsid w:val="00FD7F4B"/>
    <w:rsid w:val="00FE0262"/>
    <w:rsid w:val="00FE0359"/>
    <w:rsid w:val="00FE0589"/>
    <w:rsid w:val="00FE076E"/>
    <w:rsid w:val="00FE0851"/>
    <w:rsid w:val="00FE0CA8"/>
    <w:rsid w:val="00FE0DD4"/>
    <w:rsid w:val="00FE100C"/>
    <w:rsid w:val="00FE13A0"/>
    <w:rsid w:val="00FE13C5"/>
    <w:rsid w:val="00FE1556"/>
    <w:rsid w:val="00FE1F12"/>
    <w:rsid w:val="00FE22FE"/>
    <w:rsid w:val="00FE260E"/>
    <w:rsid w:val="00FE2D9A"/>
    <w:rsid w:val="00FE2F6B"/>
    <w:rsid w:val="00FE2FBE"/>
    <w:rsid w:val="00FE3235"/>
    <w:rsid w:val="00FE3936"/>
    <w:rsid w:val="00FE3B8A"/>
    <w:rsid w:val="00FE3C17"/>
    <w:rsid w:val="00FE3DDA"/>
    <w:rsid w:val="00FE4199"/>
    <w:rsid w:val="00FE451A"/>
    <w:rsid w:val="00FE4647"/>
    <w:rsid w:val="00FE49F5"/>
    <w:rsid w:val="00FE4A6F"/>
    <w:rsid w:val="00FE4D76"/>
    <w:rsid w:val="00FE4FE3"/>
    <w:rsid w:val="00FE5098"/>
    <w:rsid w:val="00FE551F"/>
    <w:rsid w:val="00FE5811"/>
    <w:rsid w:val="00FE59BC"/>
    <w:rsid w:val="00FE59C1"/>
    <w:rsid w:val="00FE5B66"/>
    <w:rsid w:val="00FE5DCD"/>
    <w:rsid w:val="00FE5FDA"/>
    <w:rsid w:val="00FE663B"/>
    <w:rsid w:val="00FE6995"/>
    <w:rsid w:val="00FE69FB"/>
    <w:rsid w:val="00FE6A0F"/>
    <w:rsid w:val="00FE6A66"/>
    <w:rsid w:val="00FE6B32"/>
    <w:rsid w:val="00FE74BE"/>
    <w:rsid w:val="00FE7551"/>
    <w:rsid w:val="00FE75CE"/>
    <w:rsid w:val="00FE77E9"/>
    <w:rsid w:val="00FE7A75"/>
    <w:rsid w:val="00FE7DB3"/>
    <w:rsid w:val="00FE7E88"/>
    <w:rsid w:val="00FF006C"/>
    <w:rsid w:val="00FF0154"/>
    <w:rsid w:val="00FF02D1"/>
    <w:rsid w:val="00FF0357"/>
    <w:rsid w:val="00FF03D0"/>
    <w:rsid w:val="00FF04D3"/>
    <w:rsid w:val="00FF0C80"/>
    <w:rsid w:val="00FF1125"/>
    <w:rsid w:val="00FF1977"/>
    <w:rsid w:val="00FF1F75"/>
    <w:rsid w:val="00FF2099"/>
    <w:rsid w:val="00FF20E5"/>
    <w:rsid w:val="00FF21CC"/>
    <w:rsid w:val="00FF2701"/>
    <w:rsid w:val="00FF27C0"/>
    <w:rsid w:val="00FF29AF"/>
    <w:rsid w:val="00FF2D90"/>
    <w:rsid w:val="00FF301F"/>
    <w:rsid w:val="00FF3485"/>
    <w:rsid w:val="00FF359A"/>
    <w:rsid w:val="00FF35E8"/>
    <w:rsid w:val="00FF39EC"/>
    <w:rsid w:val="00FF3A32"/>
    <w:rsid w:val="00FF3E91"/>
    <w:rsid w:val="00FF4241"/>
    <w:rsid w:val="00FF436A"/>
    <w:rsid w:val="00FF437A"/>
    <w:rsid w:val="00FF442F"/>
    <w:rsid w:val="00FF4C72"/>
    <w:rsid w:val="00FF4D14"/>
    <w:rsid w:val="00FF4F1C"/>
    <w:rsid w:val="00FF512C"/>
    <w:rsid w:val="00FF541E"/>
    <w:rsid w:val="00FF5929"/>
    <w:rsid w:val="00FF5A48"/>
    <w:rsid w:val="00FF5AE0"/>
    <w:rsid w:val="00FF5BF0"/>
    <w:rsid w:val="00FF5D32"/>
    <w:rsid w:val="00FF5D7A"/>
    <w:rsid w:val="00FF6732"/>
    <w:rsid w:val="00FF6757"/>
    <w:rsid w:val="00FF6A4C"/>
    <w:rsid w:val="00FF6CC4"/>
    <w:rsid w:val="00FF6F75"/>
    <w:rsid w:val="00FF7163"/>
    <w:rsid w:val="00FF761F"/>
    <w:rsid w:val="00FF76FB"/>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8FC083E3-ADD4-46CB-A21A-12B7712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rPr>
  </w:style>
  <w:style w:type="paragraph" w:styleId="2">
    <w:name w:val="heading 2"/>
    <w:basedOn w:val="a0"/>
    <w:next w:val="a0"/>
    <w:link w:val="2Char"/>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link w:val="Char"/>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6">
    <w:name w:val="Balloon Text"/>
    <w:basedOn w:val="a0"/>
    <w:qFormat/>
    <w:rPr>
      <w:sz w:val="18"/>
      <w:szCs w:val="18"/>
    </w:rPr>
  </w:style>
  <w:style w:type="paragraph" w:styleId="a7">
    <w:name w:val="footer"/>
    <w:basedOn w:val="a0"/>
    <w:qFormat/>
    <w:pPr>
      <w:tabs>
        <w:tab w:val="center" w:pos="4153"/>
        <w:tab w:val="right" w:pos="8306"/>
      </w:tabs>
      <w:snapToGrid w:val="0"/>
      <w:jc w:val="left"/>
    </w:pPr>
    <w:rPr>
      <w:sz w:val="18"/>
    </w:rPr>
  </w:style>
  <w:style w:type="paragraph" w:styleId="a8">
    <w:name w:val="header"/>
    <w:basedOn w:val="a0"/>
    <w:link w:val="Char0"/>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9">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FollowedHyperlink"/>
    <w:basedOn w:val="a1"/>
    <w:unhideWhenUsed/>
    <w:qFormat/>
    <w:rPr>
      <w:color w:val="800080" w:themeColor="followedHyperlink"/>
      <w:u w:val="single"/>
    </w:rPr>
  </w:style>
  <w:style w:type="character" w:styleId="ab">
    <w:name w:val="Emphasis"/>
    <w:uiPriority w:val="20"/>
    <w:qFormat/>
    <w:rPr>
      <w:color w:val="CC0000"/>
    </w:rPr>
  </w:style>
  <w:style w:type="character" w:styleId="ac">
    <w:name w:val="line number"/>
    <w:basedOn w:val="a1"/>
    <w:qFormat/>
  </w:style>
  <w:style w:type="character" w:styleId="ad">
    <w:name w:val="Hyperlink"/>
    <w:qFormat/>
    <w:rPr>
      <w:color w:val="0000FF"/>
      <w:u w:val="single"/>
    </w:rPr>
  </w:style>
  <w:style w:type="character" w:styleId="ae">
    <w:name w:val="annotation reference"/>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Char">
    <w:name w:val="HTML 预设格式 Char"/>
    <w:link w:val="HTML"/>
    <w:uiPriority w:val="99"/>
    <w:qFormat/>
    <w:rPr>
      <w:rFonts w:ascii="宋体" w:hAnsi="宋体" w:cs="宋体"/>
      <w:sz w:val="24"/>
      <w:szCs w:val="24"/>
    </w:rPr>
  </w:style>
  <w:style w:type="character" w:customStyle="1" w:styleId="CharCharChar">
    <w:name w:val="正文缺省 Char Char Char"/>
    <w:link w:val="Char1"/>
    <w:qFormat/>
    <w:rPr>
      <w:rFonts w:eastAsia="宋体"/>
      <w:kern w:val="2"/>
      <w:sz w:val="21"/>
      <w:szCs w:val="21"/>
      <w:lang w:val="en-US" w:eastAsia="zh-CN"/>
    </w:rPr>
  </w:style>
  <w:style w:type="paragraph" w:customStyle="1" w:styleId="Char1">
    <w:name w:val="正文缺省 Char"/>
    <w:basedOn w:val="a0"/>
    <w:link w:val="CharCharChar"/>
    <w:qFormat/>
    <w:pPr>
      <w:spacing w:line="360" w:lineRule="auto"/>
      <w:ind w:firstLineChars="200" w:firstLine="200"/>
    </w:pPr>
    <w:rPr>
      <w:szCs w:val="21"/>
    </w:rPr>
  </w:style>
  <w:style w:type="character" w:customStyle="1" w:styleId="2Char">
    <w:name w:val="标题 2 Char"/>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0">
    <w:name w:val="标题2"/>
    <w:basedOn w:val="a0"/>
    <w:qFormat/>
    <w:pPr>
      <w:autoSpaceDE w:val="0"/>
      <w:autoSpaceDN w:val="0"/>
      <w:adjustRightInd w:val="0"/>
      <w:spacing w:line="360" w:lineRule="auto"/>
      <w:jc w:val="left"/>
    </w:pPr>
    <w:rPr>
      <w:rFonts w:ascii="宋体"/>
      <w:kern w:val="0"/>
      <w:sz w:val="24"/>
      <w:szCs w:val="24"/>
    </w:rPr>
  </w:style>
  <w:style w:type="paragraph" w:customStyle="1" w:styleId="af0">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2">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1">
    <w:name w:val="修订2"/>
    <w:hidden/>
    <w:uiPriority w:val="99"/>
    <w:semiHidden/>
    <w:qFormat/>
    <w:rPr>
      <w:kern w:val="2"/>
      <w:sz w:val="21"/>
    </w:rPr>
  </w:style>
  <w:style w:type="paragraph" w:styleId="af1">
    <w:name w:val="List Paragraph"/>
    <w:basedOn w:val="a0"/>
    <w:uiPriority w:val="34"/>
    <w:qFormat/>
    <w:rsid w:val="009F1B74"/>
    <w:pPr>
      <w:ind w:firstLineChars="200" w:firstLine="420"/>
    </w:pPr>
  </w:style>
  <w:style w:type="character" w:styleId="af2">
    <w:name w:val="Placeholder Text"/>
    <w:basedOn w:val="a1"/>
    <w:uiPriority w:val="99"/>
    <w:semiHidden/>
    <w:rsid w:val="003A5FA5"/>
    <w:rPr>
      <w:color w:val="808080"/>
    </w:rPr>
  </w:style>
  <w:style w:type="character" w:customStyle="1" w:styleId="Char0">
    <w:name w:val="页眉 Char"/>
    <w:basedOn w:val="a1"/>
    <w:link w:val="a8"/>
    <w:uiPriority w:val="99"/>
    <w:rsid w:val="00AE2992"/>
    <w:rPr>
      <w:kern w:val="2"/>
      <w:sz w:val="18"/>
      <w:szCs w:val="18"/>
    </w:rPr>
  </w:style>
  <w:style w:type="paragraph" w:styleId="af3">
    <w:name w:val="Revision"/>
    <w:hidden/>
    <w:uiPriority w:val="99"/>
    <w:semiHidden/>
    <w:rsid w:val="00843FCD"/>
    <w:rPr>
      <w:kern w:val="2"/>
      <w:sz w:val="21"/>
    </w:rPr>
  </w:style>
  <w:style w:type="character" w:customStyle="1" w:styleId="Char">
    <w:name w:val="批注文字 Char"/>
    <w:basedOn w:val="a1"/>
    <w:link w:val="a5"/>
    <w:rsid w:val="003724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4.emf"/><Relationship Id="rId26" Type="http://schemas.openxmlformats.org/officeDocument/2006/relationships/package" Target="embeddings/Microsoft_Visio___7.vsdx"/><Relationship Id="rId3" Type="http://schemas.openxmlformats.org/officeDocument/2006/relationships/numbering" Target="numbering.xml"/><Relationship Id="rId21" Type="http://schemas.openxmlformats.org/officeDocument/2006/relationships/package" Target="embeddings/Microsoft_Visio___5.vsdx"/><Relationship Id="rId34"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__3.vsdx"/><Relationship Id="rId25" Type="http://schemas.openxmlformats.org/officeDocument/2006/relationships/image" Target="media/image8.emf"/><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package" Target="embeddings/Microsoft_Visio___4.vsdx"/><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7E97A6-50E2-4EEA-B914-6B588158B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37</Pages>
  <Words>3403</Words>
  <Characters>19402</Characters>
  <Application>Microsoft Office Word</Application>
  <DocSecurity>0</DocSecurity>
  <Lines>161</Lines>
  <Paragraphs>45</Paragraphs>
  <ScaleCrop>false</ScaleCrop>
  <Company>china</Company>
  <LinksUpToDate>false</LinksUpToDate>
  <CharactersWithSpaces>22760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administrator</cp:lastModifiedBy>
  <cp:revision>9</cp:revision>
  <cp:lastPrinted>2023-02-27T10:17:00Z</cp:lastPrinted>
  <dcterms:created xsi:type="dcterms:W3CDTF">2023-03-06T07:16:00Z</dcterms:created>
  <dcterms:modified xsi:type="dcterms:W3CDTF">2023-03-09T08:22:00Z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