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E0CBF" w14:textId="77777777" w:rsidR="00B511C0" w:rsidRPr="0029763D" w:rsidRDefault="00842FA6">
      <w:pPr>
        <w:jc w:val="center"/>
        <w:rPr>
          <w:b/>
          <w:bCs/>
          <w:spacing w:val="40"/>
          <w:sz w:val="36"/>
          <w:szCs w:val="36"/>
        </w:rPr>
      </w:pPr>
      <w:r w:rsidRPr="0029763D">
        <w:rPr>
          <w:rFonts w:hint="eastAsia"/>
          <w:b/>
          <w:bCs/>
          <w:spacing w:val="40"/>
          <w:sz w:val="36"/>
          <w:szCs w:val="36"/>
        </w:rPr>
        <w:t>专利申请明细表</w:t>
      </w:r>
    </w:p>
    <w:p w14:paraId="064BB276" w14:textId="51BEFFA3" w:rsidR="00B511C0" w:rsidRPr="0029763D" w:rsidRDefault="00842FA6">
      <w:pPr>
        <w:ind w:firstLineChars="299" w:firstLine="720"/>
        <w:rPr>
          <w:b/>
          <w:bCs/>
          <w:sz w:val="24"/>
        </w:rPr>
      </w:pPr>
      <w:r w:rsidRPr="0029763D">
        <w:rPr>
          <w:rFonts w:hint="eastAsia"/>
          <w:b/>
          <w:bCs/>
          <w:sz w:val="24"/>
        </w:rPr>
        <w:t>兹全权委托</w:t>
      </w:r>
      <w:r w:rsidR="009C11B3">
        <w:rPr>
          <w:rFonts w:hint="eastAsia"/>
          <w:b/>
          <w:bCs/>
          <w:color w:val="FF0000"/>
          <w:sz w:val="24"/>
        </w:rPr>
        <w:t>北京博思佳知识产权代理有限</w:t>
      </w:r>
      <w:r w:rsidR="00EE376A" w:rsidRPr="00EE376A">
        <w:rPr>
          <w:rFonts w:hint="eastAsia"/>
          <w:b/>
          <w:bCs/>
          <w:color w:val="FF0000"/>
          <w:sz w:val="24"/>
        </w:rPr>
        <w:t>公司</w:t>
      </w:r>
      <w:r w:rsidRPr="0029763D">
        <w:rPr>
          <w:rFonts w:hint="eastAsia"/>
          <w:b/>
          <w:bCs/>
          <w:sz w:val="24"/>
        </w:rPr>
        <w:t>办理下列申请专利有关事项</w:t>
      </w:r>
    </w:p>
    <w:tbl>
      <w:tblPr>
        <w:tblW w:w="10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701"/>
        <w:gridCol w:w="2438"/>
        <w:gridCol w:w="1418"/>
        <w:gridCol w:w="3073"/>
      </w:tblGrid>
      <w:tr w:rsidR="00B511C0" w:rsidRPr="0029763D" w14:paraId="30BA57A7" w14:textId="77777777">
        <w:trPr>
          <w:cantSplit/>
        </w:trPr>
        <w:tc>
          <w:tcPr>
            <w:tcW w:w="3227" w:type="dxa"/>
            <w:gridSpan w:val="2"/>
            <w:vAlign w:val="center"/>
          </w:tcPr>
          <w:p w14:paraId="210A1FC0" w14:textId="77777777" w:rsidR="00B511C0" w:rsidRPr="0029763D" w:rsidRDefault="00842FA6">
            <w:pPr>
              <w:ind w:firstLineChars="100" w:firstLine="240"/>
              <w:rPr>
                <w:sz w:val="24"/>
              </w:rPr>
            </w:pPr>
            <w:r w:rsidRPr="0029763D">
              <w:rPr>
                <w:rFonts w:hint="eastAsia"/>
                <w:color w:val="FF0000"/>
                <w:sz w:val="24"/>
              </w:rPr>
              <w:t>发</w:t>
            </w:r>
            <w:r w:rsidRPr="0029763D">
              <w:rPr>
                <w:color w:val="FF0000"/>
                <w:sz w:val="24"/>
              </w:rPr>
              <w:t xml:space="preserve"> </w:t>
            </w:r>
            <w:r w:rsidRPr="0029763D">
              <w:rPr>
                <w:rFonts w:hint="eastAsia"/>
                <w:color w:val="FF0000"/>
                <w:sz w:val="24"/>
              </w:rPr>
              <w:t>明</w:t>
            </w:r>
            <w:r w:rsidRPr="0029763D">
              <w:rPr>
                <w:color w:val="FF0000"/>
                <w:sz w:val="24"/>
              </w:rPr>
              <w:t xml:space="preserve"> </w:t>
            </w:r>
            <w:r w:rsidRPr="0029763D">
              <w:rPr>
                <w:rFonts w:hint="eastAsia"/>
                <w:color w:val="FF0000"/>
                <w:sz w:val="24"/>
              </w:rPr>
              <w:t>名</w:t>
            </w:r>
            <w:r w:rsidRPr="0029763D">
              <w:rPr>
                <w:color w:val="FF0000"/>
                <w:sz w:val="24"/>
              </w:rPr>
              <w:t xml:space="preserve"> </w:t>
            </w:r>
            <w:r w:rsidRPr="0029763D">
              <w:rPr>
                <w:rFonts w:hint="eastAsia"/>
                <w:color w:val="FF0000"/>
                <w:sz w:val="24"/>
              </w:rPr>
              <w:t>称</w:t>
            </w:r>
          </w:p>
        </w:tc>
        <w:tc>
          <w:tcPr>
            <w:tcW w:w="6929" w:type="dxa"/>
            <w:gridSpan w:val="3"/>
            <w:vAlign w:val="center"/>
          </w:tcPr>
          <w:p w14:paraId="1C70DC26" w14:textId="765438D3" w:rsidR="00B511C0" w:rsidRPr="0029763D" w:rsidRDefault="00723966" w:rsidP="005A64FB">
            <w:pPr>
              <w:jc w:val="center"/>
              <w:rPr>
                <w:bCs/>
                <w:sz w:val="24"/>
              </w:rPr>
            </w:pPr>
            <w:r w:rsidRPr="00723966">
              <w:rPr>
                <w:rFonts w:hint="eastAsia"/>
                <w:bCs/>
                <w:sz w:val="24"/>
              </w:rPr>
              <w:t>一种高性能图神经网络硬件加速器</w:t>
            </w:r>
          </w:p>
        </w:tc>
      </w:tr>
      <w:tr w:rsidR="00B511C0" w:rsidRPr="0029763D" w14:paraId="3AFB1F7E" w14:textId="77777777">
        <w:trPr>
          <w:cantSplit/>
          <w:trHeight w:val="654"/>
        </w:trPr>
        <w:tc>
          <w:tcPr>
            <w:tcW w:w="1526" w:type="dxa"/>
            <w:vMerge w:val="restart"/>
            <w:vAlign w:val="center"/>
          </w:tcPr>
          <w:p w14:paraId="77C15DD5" w14:textId="77777777" w:rsidR="00B511C0" w:rsidRPr="0029763D" w:rsidRDefault="00842FA6">
            <w:pPr>
              <w:jc w:val="center"/>
              <w:rPr>
                <w:sz w:val="24"/>
              </w:rPr>
            </w:pPr>
            <w:r w:rsidRPr="0029763D">
              <w:rPr>
                <w:rFonts w:hint="eastAsia"/>
                <w:sz w:val="24"/>
              </w:rPr>
              <w:t>第一</w:t>
            </w:r>
          </w:p>
          <w:p w14:paraId="5039AF1C" w14:textId="77777777" w:rsidR="00B511C0" w:rsidRPr="0029763D" w:rsidRDefault="00842FA6">
            <w:pPr>
              <w:jc w:val="center"/>
              <w:rPr>
                <w:sz w:val="24"/>
              </w:rPr>
            </w:pPr>
            <w:r w:rsidRPr="0029763D">
              <w:rPr>
                <w:rFonts w:hint="eastAsia"/>
                <w:sz w:val="24"/>
              </w:rPr>
              <w:t>申请人</w:t>
            </w:r>
          </w:p>
        </w:tc>
        <w:tc>
          <w:tcPr>
            <w:tcW w:w="1701" w:type="dxa"/>
            <w:vAlign w:val="center"/>
          </w:tcPr>
          <w:p w14:paraId="4FFFB364" w14:textId="77777777" w:rsidR="00B511C0" w:rsidRPr="0029763D" w:rsidRDefault="00842FA6">
            <w:pPr>
              <w:rPr>
                <w:b/>
                <w:bCs/>
                <w:snapToGrid w:val="0"/>
                <w:kern w:val="0"/>
                <w:sz w:val="24"/>
                <w:szCs w:val="21"/>
              </w:rPr>
            </w:pPr>
            <w:r w:rsidRPr="0029763D">
              <w:rPr>
                <w:rFonts w:hint="eastAsia"/>
                <w:snapToGrid w:val="0"/>
                <w:kern w:val="0"/>
                <w:sz w:val="24"/>
                <w:szCs w:val="21"/>
              </w:rPr>
              <w:t>姓名或</w:t>
            </w:r>
            <w:r w:rsidRPr="0029763D">
              <w:rPr>
                <w:rFonts w:hint="eastAsia"/>
                <w:snapToGrid w:val="0"/>
                <w:spacing w:val="-20"/>
                <w:kern w:val="0"/>
                <w:sz w:val="24"/>
                <w:szCs w:val="21"/>
              </w:rPr>
              <w:t>名</w:t>
            </w:r>
            <w:r w:rsidRPr="0029763D">
              <w:rPr>
                <w:rFonts w:hint="eastAsia"/>
                <w:snapToGrid w:val="0"/>
                <w:spacing w:val="-20"/>
                <w:kern w:val="0"/>
                <w:sz w:val="24"/>
                <w:szCs w:val="21"/>
              </w:rPr>
              <w:t xml:space="preserve"> </w:t>
            </w:r>
            <w:r w:rsidRPr="0029763D">
              <w:rPr>
                <w:rFonts w:hint="eastAsia"/>
                <w:snapToGrid w:val="0"/>
                <w:spacing w:val="-20"/>
                <w:kern w:val="0"/>
                <w:sz w:val="24"/>
                <w:szCs w:val="21"/>
              </w:rPr>
              <w:t>称</w:t>
            </w:r>
          </w:p>
        </w:tc>
        <w:tc>
          <w:tcPr>
            <w:tcW w:w="6929" w:type="dxa"/>
            <w:gridSpan w:val="3"/>
            <w:vAlign w:val="center"/>
          </w:tcPr>
          <w:p w14:paraId="1F91E496" w14:textId="77777777" w:rsidR="00B511C0" w:rsidRPr="0029763D" w:rsidRDefault="00842FA6">
            <w:pPr>
              <w:rPr>
                <w:bCs/>
                <w:sz w:val="24"/>
              </w:rPr>
            </w:pPr>
            <w:r w:rsidRPr="0029763D">
              <w:rPr>
                <w:rFonts w:hint="eastAsia"/>
                <w:bCs/>
                <w:sz w:val="24"/>
              </w:rPr>
              <w:t>之江实验室</w:t>
            </w:r>
          </w:p>
        </w:tc>
      </w:tr>
      <w:tr w:rsidR="00B511C0" w:rsidRPr="0029763D" w14:paraId="0927A07B" w14:textId="77777777">
        <w:trPr>
          <w:cantSplit/>
          <w:trHeight w:val="644"/>
        </w:trPr>
        <w:tc>
          <w:tcPr>
            <w:tcW w:w="1526" w:type="dxa"/>
            <w:vMerge/>
            <w:vAlign w:val="center"/>
          </w:tcPr>
          <w:p w14:paraId="4EF3E5D0" w14:textId="77777777" w:rsidR="00B511C0" w:rsidRPr="0029763D" w:rsidRDefault="00B511C0">
            <w:pPr>
              <w:rPr>
                <w:b/>
                <w:bCs/>
                <w:sz w:val="24"/>
              </w:rPr>
            </w:pPr>
          </w:p>
        </w:tc>
        <w:tc>
          <w:tcPr>
            <w:tcW w:w="1701" w:type="dxa"/>
            <w:vAlign w:val="center"/>
          </w:tcPr>
          <w:p w14:paraId="7DC42983" w14:textId="77777777" w:rsidR="00B511C0" w:rsidRPr="0029763D" w:rsidRDefault="00842FA6">
            <w:pPr>
              <w:rPr>
                <w:b/>
                <w:bCs/>
                <w:sz w:val="24"/>
              </w:rPr>
            </w:pPr>
            <w:r w:rsidRPr="0029763D">
              <w:rPr>
                <w:rFonts w:hint="eastAsia"/>
                <w:sz w:val="24"/>
              </w:rPr>
              <w:t>地址、邮编</w:t>
            </w:r>
          </w:p>
        </w:tc>
        <w:tc>
          <w:tcPr>
            <w:tcW w:w="6929" w:type="dxa"/>
            <w:gridSpan w:val="3"/>
            <w:vAlign w:val="center"/>
          </w:tcPr>
          <w:p w14:paraId="69797555" w14:textId="77777777" w:rsidR="00842FA6" w:rsidRPr="0029763D" w:rsidRDefault="00842FA6" w:rsidP="00842FA6">
            <w:pPr>
              <w:rPr>
                <w:bCs/>
                <w:sz w:val="24"/>
              </w:rPr>
            </w:pPr>
            <w:r w:rsidRPr="0029763D">
              <w:rPr>
                <w:rFonts w:hint="eastAsia"/>
                <w:bCs/>
                <w:sz w:val="24"/>
              </w:rPr>
              <w:t>默认：</w:t>
            </w:r>
            <w:r w:rsidRPr="0029763D">
              <w:rPr>
                <w:bCs/>
                <w:sz w:val="24"/>
              </w:rPr>
              <w:t>浙江省杭州市余杭区之江实验室南湖总部，</w:t>
            </w:r>
            <w:r w:rsidRPr="0029763D">
              <w:rPr>
                <w:bCs/>
                <w:sz w:val="24"/>
              </w:rPr>
              <w:t>311121</w:t>
            </w:r>
          </w:p>
          <w:p w14:paraId="739729B3" w14:textId="77777777" w:rsidR="00B511C0" w:rsidRPr="0029763D" w:rsidRDefault="00842FA6" w:rsidP="00842FA6">
            <w:pPr>
              <w:rPr>
                <w:bCs/>
                <w:sz w:val="24"/>
              </w:rPr>
            </w:pPr>
            <w:r w:rsidRPr="0029763D">
              <w:rPr>
                <w:rFonts w:hint="eastAsia"/>
                <w:bCs/>
                <w:sz w:val="24"/>
              </w:rPr>
              <w:t>日本专利：之江实验室</w:t>
            </w:r>
            <w:r w:rsidRPr="0029763D">
              <w:rPr>
                <w:rFonts w:hint="eastAsia"/>
                <w:bCs/>
                <w:sz w:val="24"/>
              </w:rPr>
              <w:t> </w:t>
            </w:r>
            <w:r w:rsidRPr="0029763D">
              <w:rPr>
                <w:rFonts w:hint="eastAsia"/>
                <w:bCs/>
                <w:sz w:val="24"/>
              </w:rPr>
              <w:t>中国</w:t>
            </w:r>
            <w:r w:rsidRPr="0029763D">
              <w:rPr>
                <w:rFonts w:hint="eastAsia"/>
                <w:bCs/>
                <w:sz w:val="24"/>
              </w:rPr>
              <w:t>310023</w:t>
            </w:r>
            <w:r w:rsidRPr="0029763D">
              <w:rPr>
                <w:rFonts w:hint="eastAsia"/>
                <w:bCs/>
                <w:sz w:val="24"/>
              </w:rPr>
              <w:t>浙江省杭州市余杭区文</w:t>
            </w:r>
            <w:proofErr w:type="gramStart"/>
            <w:r w:rsidRPr="0029763D">
              <w:rPr>
                <w:rFonts w:hint="eastAsia"/>
                <w:bCs/>
                <w:sz w:val="24"/>
              </w:rPr>
              <w:t>一</w:t>
            </w:r>
            <w:proofErr w:type="gramEnd"/>
            <w:r w:rsidRPr="0029763D">
              <w:rPr>
                <w:rFonts w:hint="eastAsia"/>
                <w:bCs/>
                <w:sz w:val="24"/>
              </w:rPr>
              <w:t>西路</w:t>
            </w:r>
            <w:r w:rsidRPr="0029763D">
              <w:rPr>
                <w:rFonts w:hint="eastAsia"/>
                <w:bCs/>
                <w:sz w:val="24"/>
              </w:rPr>
              <w:t>1818</w:t>
            </w:r>
            <w:r w:rsidRPr="0029763D">
              <w:rPr>
                <w:rFonts w:hint="eastAsia"/>
                <w:bCs/>
                <w:sz w:val="24"/>
              </w:rPr>
              <w:t>号</w:t>
            </w:r>
          </w:p>
        </w:tc>
      </w:tr>
      <w:tr w:rsidR="00B511C0" w:rsidRPr="0029763D" w14:paraId="132F644E" w14:textId="77777777">
        <w:trPr>
          <w:cantSplit/>
          <w:trHeight w:val="644"/>
        </w:trPr>
        <w:tc>
          <w:tcPr>
            <w:tcW w:w="1526" w:type="dxa"/>
            <w:vMerge/>
            <w:vAlign w:val="center"/>
          </w:tcPr>
          <w:p w14:paraId="50444A40" w14:textId="77777777" w:rsidR="00B511C0" w:rsidRPr="0029763D" w:rsidRDefault="00B511C0">
            <w:pPr>
              <w:rPr>
                <w:b/>
                <w:bCs/>
                <w:sz w:val="24"/>
              </w:rPr>
            </w:pPr>
          </w:p>
        </w:tc>
        <w:tc>
          <w:tcPr>
            <w:tcW w:w="1701" w:type="dxa"/>
            <w:vAlign w:val="center"/>
          </w:tcPr>
          <w:p w14:paraId="66E16299" w14:textId="77777777" w:rsidR="00B511C0" w:rsidRPr="0029763D" w:rsidRDefault="00842FA6">
            <w:pPr>
              <w:rPr>
                <w:sz w:val="24"/>
              </w:rPr>
            </w:pPr>
            <w:r w:rsidRPr="0029763D">
              <w:rPr>
                <w:rFonts w:hint="eastAsia"/>
                <w:bCs/>
                <w:sz w:val="24"/>
              </w:rPr>
              <w:t>企业机构代码或身份证号</w:t>
            </w:r>
          </w:p>
        </w:tc>
        <w:tc>
          <w:tcPr>
            <w:tcW w:w="6929" w:type="dxa"/>
            <w:gridSpan w:val="3"/>
            <w:vAlign w:val="center"/>
          </w:tcPr>
          <w:p w14:paraId="6F907041" w14:textId="77777777" w:rsidR="00B511C0" w:rsidRPr="0029763D" w:rsidRDefault="00842FA6">
            <w:pPr>
              <w:rPr>
                <w:bCs/>
                <w:sz w:val="24"/>
              </w:rPr>
            </w:pPr>
            <w:r w:rsidRPr="0029763D">
              <w:rPr>
                <w:bCs/>
                <w:sz w:val="24"/>
              </w:rPr>
              <w:t>12330000MB1478604D</w:t>
            </w:r>
          </w:p>
        </w:tc>
      </w:tr>
      <w:tr w:rsidR="00B511C0" w:rsidRPr="0029763D" w14:paraId="1EF83E0B" w14:textId="77777777">
        <w:trPr>
          <w:cantSplit/>
          <w:trHeight w:val="622"/>
        </w:trPr>
        <w:tc>
          <w:tcPr>
            <w:tcW w:w="1526" w:type="dxa"/>
            <w:vMerge w:val="restart"/>
            <w:vAlign w:val="center"/>
          </w:tcPr>
          <w:p w14:paraId="1C27AD06" w14:textId="77777777" w:rsidR="00B511C0" w:rsidRPr="0029763D" w:rsidRDefault="00842FA6">
            <w:pPr>
              <w:jc w:val="center"/>
              <w:rPr>
                <w:sz w:val="24"/>
              </w:rPr>
            </w:pPr>
            <w:r w:rsidRPr="0029763D">
              <w:rPr>
                <w:rFonts w:hint="eastAsia"/>
                <w:sz w:val="24"/>
              </w:rPr>
              <w:t>第二</w:t>
            </w:r>
          </w:p>
          <w:p w14:paraId="39258ADC" w14:textId="77777777" w:rsidR="00B511C0" w:rsidRPr="0029763D" w:rsidRDefault="00842FA6">
            <w:pPr>
              <w:jc w:val="center"/>
              <w:rPr>
                <w:sz w:val="24"/>
              </w:rPr>
            </w:pPr>
            <w:r w:rsidRPr="0029763D">
              <w:rPr>
                <w:rFonts w:hint="eastAsia"/>
                <w:sz w:val="24"/>
              </w:rPr>
              <w:t>申请人</w:t>
            </w:r>
          </w:p>
          <w:p w14:paraId="704CDEEE" w14:textId="77777777" w:rsidR="00B511C0" w:rsidRPr="0029763D" w:rsidRDefault="00842FA6">
            <w:pPr>
              <w:jc w:val="center"/>
              <w:rPr>
                <w:sz w:val="24"/>
              </w:rPr>
            </w:pPr>
            <w:r w:rsidRPr="0029763D">
              <w:rPr>
                <w:rFonts w:hint="eastAsia"/>
                <w:sz w:val="24"/>
              </w:rPr>
              <w:t>（如果为多个申请单位共同申请，可填）</w:t>
            </w:r>
          </w:p>
        </w:tc>
        <w:tc>
          <w:tcPr>
            <w:tcW w:w="1701" w:type="dxa"/>
            <w:vAlign w:val="center"/>
          </w:tcPr>
          <w:p w14:paraId="50113577" w14:textId="77777777" w:rsidR="00B511C0" w:rsidRPr="0029763D" w:rsidRDefault="00842FA6">
            <w:pPr>
              <w:rPr>
                <w:b/>
                <w:bCs/>
                <w:sz w:val="24"/>
              </w:rPr>
            </w:pPr>
            <w:r w:rsidRPr="0029763D">
              <w:rPr>
                <w:rFonts w:hint="eastAsia"/>
                <w:sz w:val="24"/>
              </w:rPr>
              <w:t>姓名或</w:t>
            </w:r>
            <w:r w:rsidRPr="0029763D">
              <w:rPr>
                <w:rFonts w:hint="eastAsia"/>
                <w:spacing w:val="-20"/>
                <w:sz w:val="24"/>
              </w:rPr>
              <w:t>名</w:t>
            </w:r>
            <w:r w:rsidRPr="0029763D">
              <w:rPr>
                <w:rFonts w:hint="eastAsia"/>
                <w:spacing w:val="-20"/>
                <w:sz w:val="24"/>
              </w:rPr>
              <w:t xml:space="preserve"> </w:t>
            </w:r>
            <w:r w:rsidRPr="0029763D">
              <w:rPr>
                <w:rFonts w:hint="eastAsia"/>
                <w:spacing w:val="-20"/>
                <w:sz w:val="24"/>
              </w:rPr>
              <w:t>称</w:t>
            </w:r>
          </w:p>
        </w:tc>
        <w:tc>
          <w:tcPr>
            <w:tcW w:w="6929" w:type="dxa"/>
            <w:gridSpan w:val="3"/>
            <w:vAlign w:val="center"/>
          </w:tcPr>
          <w:p w14:paraId="3F3CEA60" w14:textId="52AE7F51" w:rsidR="00B511C0" w:rsidRPr="009045E4" w:rsidRDefault="004C4AEE">
            <w:pPr>
              <w:rPr>
                <w:bCs/>
                <w:sz w:val="24"/>
              </w:rPr>
            </w:pPr>
            <w:r w:rsidRPr="009045E4">
              <w:rPr>
                <w:rFonts w:hint="eastAsia"/>
                <w:bCs/>
                <w:sz w:val="24"/>
              </w:rPr>
              <w:t>华中科技大学</w:t>
            </w:r>
          </w:p>
        </w:tc>
      </w:tr>
      <w:tr w:rsidR="00B511C0" w:rsidRPr="0029763D" w14:paraId="68F390C7" w14:textId="77777777">
        <w:trPr>
          <w:cantSplit/>
          <w:trHeight w:val="624"/>
        </w:trPr>
        <w:tc>
          <w:tcPr>
            <w:tcW w:w="1526" w:type="dxa"/>
            <w:vMerge/>
            <w:vAlign w:val="center"/>
          </w:tcPr>
          <w:p w14:paraId="3470E551" w14:textId="77777777" w:rsidR="00B511C0" w:rsidRPr="0029763D" w:rsidRDefault="00B511C0">
            <w:pPr>
              <w:rPr>
                <w:b/>
                <w:bCs/>
                <w:sz w:val="24"/>
              </w:rPr>
            </w:pPr>
          </w:p>
        </w:tc>
        <w:tc>
          <w:tcPr>
            <w:tcW w:w="1701" w:type="dxa"/>
            <w:vAlign w:val="center"/>
          </w:tcPr>
          <w:p w14:paraId="6A1A2C8A" w14:textId="77777777" w:rsidR="00B511C0" w:rsidRPr="0029763D" w:rsidRDefault="00842FA6">
            <w:pPr>
              <w:rPr>
                <w:b/>
                <w:bCs/>
                <w:sz w:val="24"/>
              </w:rPr>
            </w:pPr>
            <w:r w:rsidRPr="0029763D">
              <w:rPr>
                <w:rFonts w:hint="eastAsia"/>
                <w:sz w:val="24"/>
              </w:rPr>
              <w:t>地址、邮编</w:t>
            </w:r>
          </w:p>
        </w:tc>
        <w:tc>
          <w:tcPr>
            <w:tcW w:w="6929" w:type="dxa"/>
            <w:gridSpan w:val="3"/>
            <w:vAlign w:val="center"/>
          </w:tcPr>
          <w:p w14:paraId="092B9B5A" w14:textId="6030D157" w:rsidR="00B511C0" w:rsidRPr="009045E4" w:rsidRDefault="009045E4">
            <w:pPr>
              <w:rPr>
                <w:bCs/>
                <w:sz w:val="24"/>
              </w:rPr>
            </w:pPr>
            <w:r>
              <w:rPr>
                <w:rFonts w:hint="eastAsia"/>
                <w:bCs/>
                <w:sz w:val="24"/>
              </w:rPr>
              <w:t>地址：</w:t>
            </w:r>
            <w:r w:rsidRPr="009045E4">
              <w:rPr>
                <w:rFonts w:hint="eastAsia"/>
                <w:bCs/>
                <w:sz w:val="24"/>
              </w:rPr>
              <w:t>湖北省武汉市洪山区</w:t>
            </w:r>
            <w:proofErr w:type="gramStart"/>
            <w:r w:rsidRPr="009045E4">
              <w:rPr>
                <w:rFonts w:hint="eastAsia"/>
                <w:bCs/>
                <w:sz w:val="24"/>
              </w:rPr>
              <w:t>珞喻路</w:t>
            </w:r>
            <w:proofErr w:type="gramEnd"/>
            <w:r w:rsidRPr="009045E4">
              <w:rPr>
                <w:rFonts w:hint="eastAsia"/>
                <w:bCs/>
                <w:sz w:val="24"/>
              </w:rPr>
              <w:t>1037</w:t>
            </w:r>
            <w:r w:rsidRPr="009045E4">
              <w:rPr>
                <w:rFonts w:hint="eastAsia"/>
                <w:bCs/>
                <w:sz w:val="24"/>
              </w:rPr>
              <w:t>号</w:t>
            </w:r>
            <w:r>
              <w:rPr>
                <w:rFonts w:hint="eastAsia"/>
                <w:bCs/>
                <w:sz w:val="24"/>
              </w:rPr>
              <w:t>，</w:t>
            </w:r>
            <w:r w:rsidRPr="009045E4">
              <w:rPr>
                <w:bCs/>
                <w:sz w:val="24"/>
              </w:rPr>
              <w:t>430074</w:t>
            </w:r>
          </w:p>
        </w:tc>
      </w:tr>
      <w:tr w:rsidR="00B511C0" w:rsidRPr="0029763D" w14:paraId="786F8968" w14:textId="77777777">
        <w:trPr>
          <w:cantSplit/>
          <w:trHeight w:val="624"/>
        </w:trPr>
        <w:tc>
          <w:tcPr>
            <w:tcW w:w="1526" w:type="dxa"/>
            <w:vMerge/>
            <w:vAlign w:val="center"/>
          </w:tcPr>
          <w:p w14:paraId="63060E43" w14:textId="77777777" w:rsidR="00B511C0" w:rsidRPr="0029763D" w:rsidRDefault="00B511C0">
            <w:pPr>
              <w:rPr>
                <w:b/>
                <w:bCs/>
                <w:sz w:val="24"/>
              </w:rPr>
            </w:pPr>
          </w:p>
        </w:tc>
        <w:tc>
          <w:tcPr>
            <w:tcW w:w="1701" w:type="dxa"/>
            <w:vAlign w:val="center"/>
          </w:tcPr>
          <w:p w14:paraId="7A5E16B9" w14:textId="77777777" w:rsidR="00B511C0" w:rsidRPr="0029763D" w:rsidRDefault="00842FA6">
            <w:pPr>
              <w:rPr>
                <w:sz w:val="24"/>
              </w:rPr>
            </w:pPr>
            <w:r w:rsidRPr="0029763D">
              <w:rPr>
                <w:rFonts w:hint="eastAsia"/>
                <w:bCs/>
                <w:sz w:val="24"/>
              </w:rPr>
              <w:t>企业机构代码或身份证号</w:t>
            </w:r>
          </w:p>
        </w:tc>
        <w:tc>
          <w:tcPr>
            <w:tcW w:w="6929" w:type="dxa"/>
            <w:gridSpan w:val="3"/>
            <w:vAlign w:val="center"/>
          </w:tcPr>
          <w:p w14:paraId="069AB71D" w14:textId="4447411C" w:rsidR="00B511C0" w:rsidRPr="009045E4" w:rsidRDefault="009045E4">
            <w:pPr>
              <w:rPr>
                <w:bCs/>
                <w:sz w:val="24"/>
              </w:rPr>
            </w:pPr>
            <w:r w:rsidRPr="009045E4">
              <w:rPr>
                <w:bCs/>
                <w:sz w:val="24"/>
              </w:rPr>
              <w:t>12100000441626842D</w:t>
            </w:r>
          </w:p>
        </w:tc>
      </w:tr>
      <w:tr w:rsidR="00B511C0" w:rsidRPr="0029763D" w14:paraId="15025102" w14:textId="77777777">
        <w:trPr>
          <w:cantSplit/>
          <w:trHeight w:val="580"/>
        </w:trPr>
        <w:tc>
          <w:tcPr>
            <w:tcW w:w="1526" w:type="dxa"/>
            <w:vAlign w:val="center"/>
          </w:tcPr>
          <w:p w14:paraId="69F74B9F" w14:textId="77777777" w:rsidR="00B511C0" w:rsidRPr="0029763D" w:rsidRDefault="00842FA6">
            <w:pPr>
              <w:spacing w:line="400" w:lineRule="exact"/>
              <w:jc w:val="center"/>
              <w:rPr>
                <w:color w:val="FF0000"/>
                <w:sz w:val="24"/>
              </w:rPr>
            </w:pPr>
            <w:r w:rsidRPr="0029763D">
              <w:rPr>
                <w:rFonts w:hint="eastAsia"/>
                <w:color w:val="FF0000"/>
                <w:sz w:val="24"/>
              </w:rPr>
              <w:t>发明人</w:t>
            </w:r>
          </w:p>
          <w:p w14:paraId="4F1D01E1" w14:textId="77777777" w:rsidR="00B511C0" w:rsidRPr="0029763D" w:rsidRDefault="00842FA6">
            <w:pPr>
              <w:spacing w:line="400" w:lineRule="exact"/>
              <w:jc w:val="center"/>
              <w:rPr>
                <w:color w:val="FF0000"/>
                <w:sz w:val="24"/>
              </w:rPr>
            </w:pPr>
            <w:r w:rsidRPr="0029763D">
              <w:rPr>
                <w:rFonts w:hint="eastAsia"/>
                <w:color w:val="FF0000"/>
                <w:sz w:val="24"/>
              </w:rPr>
              <w:t>或设计人</w:t>
            </w:r>
          </w:p>
        </w:tc>
        <w:tc>
          <w:tcPr>
            <w:tcW w:w="1701" w:type="dxa"/>
            <w:vAlign w:val="center"/>
          </w:tcPr>
          <w:p w14:paraId="26DDFCE4" w14:textId="77777777" w:rsidR="00B511C0" w:rsidRPr="0029763D" w:rsidRDefault="00842FA6">
            <w:pPr>
              <w:rPr>
                <w:bCs/>
                <w:color w:val="FF0000"/>
                <w:sz w:val="24"/>
              </w:rPr>
            </w:pPr>
            <w:r w:rsidRPr="0029763D">
              <w:rPr>
                <w:rFonts w:hint="eastAsia"/>
                <w:color w:val="FF0000"/>
                <w:sz w:val="24"/>
              </w:rPr>
              <w:t>姓</w:t>
            </w:r>
            <w:r w:rsidRPr="0029763D">
              <w:rPr>
                <w:rFonts w:hint="eastAsia"/>
                <w:color w:val="FF0000"/>
                <w:sz w:val="24"/>
              </w:rPr>
              <w:t xml:space="preserve"> </w:t>
            </w:r>
            <w:r w:rsidRPr="0029763D">
              <w:rPr>
                <w:rFonts w:hint="eastAsia"/>
                <w:color w:val="FF0000"/>
                <w:sz w:val="24"/>
              </w:rPr>
              <w:t>名</w:t>
            </w:r>
          </w:p>
        </w:tc>
        <w:tc>
          <w:tcPr>
            <w:tcW w:w="2438" w:type="dxa"/>
            <w:vAlign w:val="center"/>
          </w:tcPr>
          <w:p w14:paraId="2D3B7CBD" w14:textId="048F9650" w:rsidR="00B511C0" w:rsidRPr="0029763D" w:rsidRDefault="008E0A67">
            <w:pPr>
              <w:rPr>
                <w:bCs/>
                <w:sz w:val="24"/>
              </w:rPr>
            </w:pPr>
            <w:r w:rsidRPr="008E0A67">
              <w:rPr>
                <w:rFonts w:hint="eastAsia"/>
                <w:bCs/>
                <w:sz w:val="24"/>
              </w:rPr>
              <w:t>张宇，黄浚，赵进，余辉，张湛</w:t>
            </w:r>
          </w:p>
        </w:tc>
        <w:tc>
          <w:tcPr>
            <w:tcW w:w="1418" w:type="dxa"/>
            <w:vAlign w:val="center"/>
          </w:tcPr>
          <w:p w14:paraId="5E2D2431" w14:textId="77777777" w:rsidR="00B511C0" w:rsidRPr="0029763D" w:rsidRDefault="00842FA6">
            <w:pPr>
              <w:rPr>
                <w:b/>
                <w:bCs/>
                <w:sz w:val="24"/>
              </w:rPr>
            </w:pPr>
            <w:r w:rsidRPr="0029763D">
              <w:rPr>
                <w:rFonts w:hint="eastAsia"/>
                <w:bCs/>
                <w:color w:val="FF0000"/>
                <w:sz w:val="24"/>
              </w:rPr>
              <w:t>第一发明人身份证号</w:t>
            </w:r>
          </w:p>
        </w:tc>
        <w:tc>
          <w:tcPr>
            <w:tcW w:w="3073" w:type="dxa"/>
            <w:vAlign w:val="center"/>
          </w:tcPr>
          <w:p w14:paraId="04D25B39" w14:textId="77855551" w:rsidR="00B511C0" w:rsidRPr="0029763D" w:rsidRDefault="007061E9">
            <w:pPr>
              <w:rPr>
                <w:bCs/>
                <w:sz w:val="24"/>
              </w:rPr>
            </w:pPr>
            <w:r w:rsidRPr="0029763D">
              <w:rPr>
                <w:rFonts w:hint="eastAsia"/>
                <w:bCs/>
                <w:sz w:val="24"/>
              </w:rPr>
              <w:t>4</w:t>
            </w:r>
            <w:r w:rsidR="00C575B6">
              <w:rPr>
                <w:bCs/>
                <w:sz w:val="24"/>
              </w:rPr>
              <w:t>31122198707170515</w:t>
            </w:r>
          </w:p>
        </w:tc>
      </w:tr>
      <w:tr w:rsidR="00B511C0" w:rsidRPr="0029763D" w14:paraId="527D4D3E" w14:textId="77777777">
        <w:trPr>
          <w:cantSplit/>
        </w:trPr>
        <w:tc>
          <w:tcPr>
            <w:tcW w:w="1526" w:type="dxa"/>
            <w:vMerge w:val="restart"/>
            <w:vAlign w:val="center"/>
          </w:tcPr>
          <w:p w14:paraId="14EA6F27" w14:textId="77777777" w:rsidR="00B511C0" w:rsidRPr="0029763D" w:rsidRDefault="00842FA6">
            <w:pPr>
              <w:jc w:val="center"/>
              <w:rPr>
                <w:sz w:val="24"/>
              </w:rPr>
            </w:pPr>
            <w:r w:rsidRPr="0029763D">
              <w:rPr>
                <w:rFonts w:hint="eastAsia"/>
                <w:sz w:val="24"/>
              </w:rPr>
              <w:t>专利负责人</w:t>
            </w:r>
          </w:p>
        </w:tc>
        <w:tc>
          <w:tcPr>
            <w:tcW w:w="1701" w:type="dxa"/>
            <w:vAlign w:val="center"/>
          </w:tcPr>
          <w:p w14:paraId="00B6F234" w14:textId="77777777" w:rsidR="00B511C0" w:rsidRPr="0029763D" w:rsidRDefault="00842FA6">
            <w:pPr>
              <w:rPr>
                <w:b/>
                <w:bCs/>
                <w:sz w:val="24"/>
              </w:rPr>
            </w:pPr>
            <w:r w:rsidRPr="0029763D">
              <w:rPr>
                <w:rFonts w:hint="eastAsia"/>
                <w:sz w:val="24"/>
              </w:rPr>
              <w:t>姓名</w:t>
            </w:r>
          </w:p>
        </w:tc>
        <w:tc>
          <w:tcPr>
            <w:tcW w:w="6929" w:type="dxa"/>
            <w:gridSpan w:val="3"/>
            <w:vMerge w:val="restart"/>
            <w:vAlign w:val="center"/>
          </w:tcPr>
          <w:p w14:paraId="05766FDD" w14:textId="77777777" w:rsidR="00B511C0" w:rsidRPr="0029763D" w:rsidRDefault="00842FA6">
            <w:pPr>
              <w:rPr>
                <w:bCs/>
                <w:sz w:val="24"/>
              </w:rPr>
            </w:pPr>
            <w:r w:rsidRPr="0029763D">
              <w:rPr>
                <w:rFonts w:hint="eastAsia"/>
                <w:bCs/>
                <w:sz w:val="24"/>
              </w:rPr>
              <w:t>吴梅英，</w:t>
            </w:r>
            <w:r w:rsidRPr="0029763D">
              <w:rPr>
                <w:rFonts w:hint="eastAsia"/>
                <w:bCs/>
                <w:sz w:val="24"/>
              </w:rPr>
              <w:t>18662590857</w:t>
            </w:r>
            <w:r w:rsidRPr="0029763D">
              <w:rPr>
                <w:rFonts w:hint="eastAsia"/>
                <w:bCs/>
                <w:sz w:val="24"/>
              </w:rPr>
              <w:t>，</w:t>
            </w:r>
            <w:r w:rsidRPr="0029763D">
              <w:rPr>
                <w:rFonts w:hint="eastAsia"/>
                <w:bCs/>
                <w:sz w:val="24"/>
              </w:rPr>
              <w:t>wumeiying@zhejianglab.com</w:t>
            </w:r>
          </w:p>
          <w:p w14:paraId="2BAE22E4" w14:textId="77777777" w:rsidR="00B511C0" w:rsidRPr="0029763D" w:rsidRDefault="00842FA6">
            <w:pPr>
              <w:rPr>
                <w:bCs/>
                <w:sz w:val="24"/>
              </w:rPr>
            </w:pPr>
            <w:r w:rsidRPr="0029763D">
              <w:rPr>
                <w:rFonts w:hint="eastAsia"/>
                <w:bCs/>
                <w:sz w:val="24"/>
              </w:rPr>
              <w:t>地址：浙江省杭州市余杭区之江</w:t>
            </w:r>
            <w:r w:rsidRPr="0029763D">
              <w:rPr>
                <w:bCs/>
                <w:sz w:val="24"/>
              </w:rPr>
              <w:t>实验室南湖总部</w:t>
            </w:r>
            <w:r w:rsidRPr="0029763D">
              <w:rPr>
                <w:rFonts w:hint="eastAsia"/>
                <w:bCs/>
                <w:sz w:val="24"/>
              </w:rPr>
              <w:t>主楼</w:t>
            </w:r>
            <w:r w:rsidRPr="0029763D">
              <w:rPr>
                <w:rFonts w:hint="eastAsia"/>
                <w:bCs/>
                <w:sz w:val="24"/>
              </w:rPr>
              <w:t>1402</w:t>
            </w:r>
            <w:r w:rsidRPr="0029763D">
              <w:rPr>
                <w:rFonts w:hint="eastAsia"/>
                <w:bCs/>
                <w:sz w:val="24"/>
              </w:rPr>
              <w:t>办公室</w:t>
            </w:r>
            <w:r w:rsidRPr="0029763D">
              <w:rPr>
                <w:bCs/>
                <w:sz w:val="24"/>
              </w:rPr>
              <w:t>，</w:t>
            </w:r>
            <w:r w:rsidRPr="0029763D">
              <w:rPr>
                <w:rFonts w:hint="eastAsia"/>
                <w:bCs/>
                <w:sz w:val="24"/>
              </w:rPr>
              <w:t>311100</w:t>
            </w:r>
          </w:p>
        </w:tc>
      </w:tr>
      <w:tr w:rsidR="00B511C0" w:rsidRPr="0029763D" w14:paraId="77663AA4" w14:textId="77777777">
        <w:trPr>
          <w:cantSplit/>
        </w:trPr>
        <w:tc>
          <w:tcPr>
            <w:tcW w:w="1526" w:type="dxa"/>
            <w:vMerge/>
            <w:vAlign w:val="center"/>
          </w:tcPr>
          <w:p w14:paraId="2C0917DB" w14:textId="77777777" w:rsidR="00B511C0" w:rsidRPr="0029763D" w:rsidRDefault="00B511C0">
            <w:pPr>
              <w:rPr>
                <w:b/>
                <w:bCs/>
                <w:sz w:val="24"/>
              </w:rPr>
            </w:pPr>
          </w:p>
        </w:tc>
        <w:tc>
          <w:tcPr>
            <w:tcW w:w="1701" w:type="dxa"/>
            <w:vAlign w:val="center"/>
          </w:tcPr>
          <w:p w14:paraId="73E503EC" w14:textId="77777777" w:rsidR="00B511C0" w:rsidRPr="0029763D" w:rsidRDefault="00842FA6">
            <w:pPr>
              <w:rPr>
                <w:b/>
                <w:bCs/>
                <w:sz w:val="24"/>
              </w:rPr>
            </w:pPr>
            <w:r w:rsidRPr="0029763D">
              <w:rPr>
                <w:rFonts w:hint="eastAsia"/>
                <w:sz w:val="24"/>
              </w:rPr>
              <w:t>地址、邮编</w:t>
            </w:r>
          </w:p>
        </w:tc>
        <w:tc>
          <w:tcPr>
            <w:tcW w:w="6929" w:type="dxa"/>
            <w:gridSpan w:val="3"/>
            <w:vMerge/>
            <w:vAlign w:val="center"/>
          </w:tcPr>
          <w:p w14:paraId="33D46CFF" w14:textId="77777777" w:rsidR="00B511C0" w:rsidRPr="0029763D" w:rsidRDefault="00B511C0">
            <w:pPr>
              <w:rPr>
                <w:b/>
                <w:bCs/>
                <w:sz w:val="24"/>
              </w:rPr>
            </w:pPr>
          </w:p>
        </w:tc>
      </w:tr>
      <w:tr w:rsidR="00B511C0" w:rsidRPr="0029763D" w14:paraId="56559A7A" w14:textId="77777777">
        <w:trPr>
          <w:cantSplit/>
          <w:trHeight w:val="524"/>
        </w:trPr>
        <w:tc>
          <w:tcPr>
            <w:tcW w:w="1526" w:type="dxa"/>
            <w:vMerge/>
            <w:vAlign w:val="center"/>
          </w:tcPr>
          <w:p w14:paraId="27E494C6" w14:textId="77777777" w:rsidR="00B511C0" w:rsidRPr="0029763D" w:rsidRDefault="00B511C0">
            <w:pPr>
              <w:rPr>
                <w:b/>
                <w:bCs/>
                <w:sz w:val="24"/>
              </w:rPr>
            </w:pPr>
          </w:p>
        </w:tc>
        <w:tc>
          <w:tcPr>
            <w:tcW w:w="1701" w:type="dxa"/>
            <w:vAlign w:val="center"/>
          </w:tcPr>
          <w:p w14:paraId="072C38B0" w14:textId="77777777" w:rsidR="00B511C0" w:rsidRPr="0029763D" w:rsidRDefault="00842FA6">
            <w:pPr>
              <w:spacing w:line="400" w:lineRule="exact"/>
              <w:rPr>
                <w:sz w:val="24"/>
              </w:rPr>
            </w:pPr>
            <w:r w:rsidRPr="0029763D">
              <w:rPr>
                <w:rFonts w:hint="eastAsia"/>
                <w:sz w:val="24"/>
              </w:rPr>
              <w:t>电话</w:t>
            </w:r>
            <w:r w:rsidRPr="0029763D">
              <w:rPr>
                <w:sz w:val="24"/>
              </w:rPr>
              <w:t>/</w:t>
            </w:r>
            <w:r w:rsidRPr="0029763D">
              <w:rPr>
                <w:spacing w:val="-20"/>
                <w:sz w:val="24"/>
              </w:rPr>
              <w:t>E-mail</w:t>
            </w:r>
          </w:p>
        </w:tc>
        <w:tc>
          <w:tcPr>
            <w:tcW w:w="6929" w:type="dxa"/>
            <w:gridSpan w:val="3"/>
            <w:vMerge/>
            <w:vAlign w:val="center"/>
          </w:tcPr>
          <w:p w14:paraId="468779B9" w14:textId="77777777" w:rsidR="00B511C0" w:rsidRPr="0029763D" w:rsidRDefault="00B511C0">
            <w:pPr>
              <w:rPr>
                <w:b/>
                <w:bCs/>
                <w:sz w:val="24"/>
              </w:rPr>
            </w:pPr>
          </w:p>
        </w:tc>
      </w:tr>
      <w:tr w:rsidR="00B511C0" w:rsidRPr="0029763D" w14:paraId="6D98D5E0" w14:textId="77777777">
        <w:trPr>
          <w:cantSplit/>
          <w:trHeight w:val="426"/>
        </w:trPr>
        <w:tc>
          <w:tcPr>
            <w:tcW w:w="1526" w:type="dxa"/>
            <w:vMerge w:val="restart"/>
            <w:vAlign w:val="center"/>
          </w:tcPr>
          <w:p w14:paraId="790AFB65" w14:textId="77777777" w:rsidR="00B511C0" w:rsidRPr="0029763D" w:rsidRDefault="00842FA6">
            <w:pPr>
              <w:rPr>
                <w:sz w:val="24"/>
              </w:rPr>
            </w:pPr>
            <w:r w:rsidRPr="0029763D">
              <w:rPr>
                <w:rFonts w:hint="eastAsia"/>
                <w:sz w:val="24"/>
              </w:rPr>
              <w:t>技术（撰写）</w:t>
            </w:r>
          </w:p>
          <w:p w14:paraId="355B55B7" w14:textId="77777777" w:rsidR="00B511C0" w:rsidRPr="0029763D" w:rsidRDefault="00842FA6">
            <w:pPr>
              <w:jc w:val="center"/>
              <w:rPr>
                <w:sz w:val="24"/>
              </w:rPr>
            </w:pPr>
            <w:r w:rsidRPr="0029763D">
              <w:rPr>
                <w:rFonts w:hint="eastAsia"/>
                <w:sz w:val="24"/>
              </w:rPr>
              <w:t>联系人</w:t>
            </w:r>
          </w:p>
        </w:tc>
        <w:tc>
          <w:tcPr>
            <w:tcW w:w="1701" w:type="dxa"/>
            <w:vAlign w:val="center"/>
          </w:tcPr>
          <w:p w14:paraId="0BF4296C" w14:textId="77777777" w:rsidR="00B511C0" w:rsidRPr="0029763D" w:rsidRDefault="00842FA6">
            <w:pPr>
              <w:rPr>
                <w:b/>
                <w:bCs/>
                <w:color w:val="FF0000"/>
                <w:sz w:val="24"/>
              </w:rPr>
            </w:pPr>
            <w:r w:rsidRPr="0029763D">
              <w:rPr>
                <w:rFonts w:hint="eastAsia"/>
                <w:color w:val="FF0000"/>
                <w:sz w:val="24"/>
              </w:rPr>
              <w:t>姓名</w:t>
            </w:r>
          </w:p>
        </w:tc>
        <w:tc>
          <w:tcPr>
            <w:tcW w:w="6929" w:type="dxa"/>
            <w:gridSpan w:val="3"/>
            <w:vMerge w:val="restart"/>
            <w:vAlign w:val="center"/>
          </w:tcPr>
          <w:p w14:paraId="30E5C2D7" w14:textId="6BC796BA" w:rsidR="00B511C0" w:rsidRPr="0029763D" w:rsidRDefault="008E0A67">
            <w:pPr>
              <w:tabs>
                <w:tab w:val="left" w:pos="795"/>
              </w:tabs>
              <w:rPr>
                <w:bCs/>
                <w:sz w:val="24"/>
              </w:rPr>
            </w:pPr>
            <w:r w:rsidRPr="008E0A67">
              <w:rPr>
                <w:rFonts w:hint="eastAsia"/>
                <w:bCs/>
                <w:sz w:val="24"/>
              </w:rPr>
              <w:t>黄浚</w:t>
            </w:r>
            <w:r w:rsidR="007061E9" w:rsidRPr="0029763D">
              <w:rPr>
                <w:rFonts w:hint="eastAsia"/>
                <w:bCs/>
                <w:sz w:val="24"/>
              </w:rPr>
              <w:t>，</w:t>
            </w:r>
            <w:r w:rsidRPr="008E0A67">
              <w:rPr>
                <w:bCs/>
                <w:sz w:val="24"/>
              </w:rPr>
              <w:t>13459307227</w:t>
            </w:r>
            <w:r w:rsidR="007061E9" w:rsidRPr="0029763D">
              <w:rPr>
                <w:rFonts w:hint="eastAsia"/>
                <w:bCs/>
                <w:sz w:val="24"/>
              </w:rPr>
              <w:t>，</w:t>
            </w:r>
            <w:r w:rsidRPr="008E0A67">
              <w:rPr>
                <w:bCs/>
                <w:sz w:val="24"/>
              </w:rPr>
              <w:t>jun_huang@hust.edu.cn</w:t>
            </w:r>
            <w:bookmarkStart w:id="0" w:name="_GoBack"/>
            <w:bookmarkEnd w:id="0"/>
          </w:p>
          <w:p w14:paraId="79708B31" w14:textId="77777777" w:rsidR="007061E9" w:rsidRPr="0029763D" w:rsidRDefault="007061E9">
            <w:pPr>
              <w:tabs>
                <w:tab w:val="left" w:pos="795"/>
              </w:tabs>
              <w:rPr>
                <w:b/>
                <w:bCs/>
                <w:sz w:val="24"/>
              </w:rPr>
            </w:pPr>
            <w:r w:rsidRPr="0029763D">
              <w:rPr>
                <w:rFonts w:hint="eastAsia"/>
                <w:bCs/>
                <w:sz w:val="24"/>
              </w:rPr>
              <w:t>地址</w:t>
            </w:r>
            <w:r w:rsidR="00946CAC" w:rsidRPr="0029763D">
              <w:rPr>
                <w:rFonts w:hint="eastAsia"/>
                <w:bCs/>
                <w:sz w:val="24"/>
              </w:rPr>
              <w:t>：浙江省杭州市余杭区之江</w:t>
            </w:r>
            <w:r w:rsidR="00946CAC" w:rsidRPr="0029763D">
              <w:rPr>
                <w:bCs/>
                <w:sz w:val="24"/>
              </w:rPr>
              <w:t>实验室南湖总部</w:t>
            </w:r>
            <w:r w:rsidR="00946CAC" w:rsidRPr="0029763D">
              <w:rPr>
                <w:rFonts w:hint="eastAsia"/>
                <w:bCs/>
                <w:sz w:val="24"/>
              </w:rPr>
              <w:t>1</w:t>
            </w:r>
            <w:r w:rsidR="00946CAC" w:rsidRPr="0029763D">
              <w:rPr>
                <w:bCs/>
                <w:sz w:val="24"/>
              </w:rPr>
              <w:t>1</w:t>
            </w:r>
            <w:r w:rsidR="00946CAC" w:rsidRPr="0029763D">
              <w:rPr>
                <w:rFonts w:hint="eastAsia"/>
                <w:bCs/>
                <w:sz w:val="24"/>
              </w:rPr>
              <w:t>号楼</w:t>
            </w:r>
            <w:r w:rsidR="00946CAC" w:rsidRPr="0029763D">
              <w:rPr>
                <w:rFonts w:hint="eastAsia"/>
                <w:bCs/>
                <w:sz w:val="24"/>
              </w:rPr>
              <w:t>B</w:t>
            </w:r>
            <w:r w:rsidR="00946CAC" w:rsidRPr="0029763D">
              <w:rPr>
                <w:rFonts w:hint="eastAsia"/>
                <w:bCs/>
                <w:sz w:val="24"/>
              </w:rPr>
              <w:t>座</w:t>
            </w:r>
            <w:r w:rsidR="00946CAC" w:rsidRPr="0029763D">
              <w:rPr>
                <w:rFonts w:hint="eastAsia"/>
                <w:bCs/>
                <w:sz w:val="24"/>
              </w:rPr>
              <w:t>B</w:t>
            </w:r>
            <w:r w:rsidR="00946CAC" w:rsidRPr="0029763D">
              <w:rPr>
                <w:bCs/>
                <w:sz w:val="24"/>
              </w:rPr>
              <w:t>102</w:t>
            </w:r>
            <w:r w:rsidR="00946CAC" w:rsidRPr="0029763D">
              <w:rPr>
                <w:rFonts w:hint="eastAsia"/>
                <w:bCs/>
                <w:sz w:val="24"/>
              </w:rPr>
              <w:t>室，</w:t>
            </w:r>
            <w:r w:rsidR="0038270E" w:rsidRPr="0029763D">
              <w:rPr>
                <w:bCs/>
                <w:sz w:val="24"/>
              </w:rPr>
              <w:t>311121</w:t>
            </w:r>
          </w:p>
        </w:tc>
      </w:tr>
      <w:tr w:rsidR="00B511C0" w:rsidRPr="0029763D" w14:paraId="1C1708DF" w14:textId="77777777">
        <w:trPr>
          <w:cantSplit/>
          <w:trHeight w:val="404"/>
        </w:trPr>
        <w:tc>
          <w:tcPr>
            <w:tcW w:w="1526" w:type="dxa"/>
            <w:vMerge/>
            <w:vAlign w:val="center"/>
          </w:tcPr>
          <w:p w14:paraId="1B51F4FA" w14:textId="77777777" w:rsidR="00B511C0" w:rsidRPr="0029763D" w:rsidRDefault="00B511C0">
            <w:pPr>
              <w:rPr>
                <w:b/>
                <w:bCs/>
                <w:sz w:val="24"/>
              </w:rPr>
            </w:pPr>
          </w:p>
        </w:tc>
        <w:tc>
          <w:tcPr>
            <w:tcW w:w="1701" w:type="dxa"/>
            <w:vAlign w:val="center"/>
          </w:tcPr>
          <w:p w14:paraId="322FE560" w14:textId="77777777" w:rsidR="00B511C0" w:rsidRPr="0029763D" w:rsidRDefault="00842FA6">
            <w:pPr>
              <w:rPr>
                <w:b/>
                <w:bCs/>
                <w:color w:val="FF0000"/>
                <w:sz w:val="24"/>
              </w:rPr>
            </w:pPr>
            <w:r w:rsidRPr="0029763D">
              <w:rPr>
                <w:rFonts w:hint="eastAsia"/>
                <w:color w:val="FF0000"/>
                <w:sz w:val="24"/>
              </w:rPr>
              <w:t>地址、邮编</w:t>
            </w:r>
          </w:p>
        </w:tc>
        <w:tc>
          <w:tcPr>
            <w:tcW w:w="6929" w:type="dxa"/>
            <w:gridSpan w:val="3"/>
            <w:vMerge/>
            <w:vAlign w:val="center"/>
          </w:tcPr>
          <w:p w14:paraId="727F6372" w14:textId="77777777" w:rsidR="00B511C0" w:rsidRPr="0029763D" w:rsidRDefault="00B511C0">
            <w:pPr>
              <w:rPr>
                <w:b/>
                <w:bCs/>
                <w:sz w:val="24"/>
              </w:rPr>
            </w:pPr>
          </w:p>
        </w:tc>
      </w:tr>
      <w:tr w:rsidR="00B511C0" w:rsidRPr="0029763D" w14:paraId="3FDB6D71" w14:textId="77777777">
        <w:trPr>
          <w:cantSplit/>
          <w:trHeight w:val="650"/>
        </w:trPr>
        <w:tc>
          <w:tcPr>
            <w:tcW w:w="1526" w:type="dxa"/>
            <w:vMerge/>
            <w:vAlign w:val="center"/>
          </w:tcPr>
          <w:p w14:paraId="3ABC219D" w14:textId="77777777" w:rsidR="00B511C0" w:rsidRPr="0029763D" w:rsidRDefault="00B511C0">
            <w:pPr>
              <w:rPr>
                <w:b/>
                <w:bCs/>
                <w:sz w:val="24"/>
              </w:rPr>
            </w:pPr>
          </w:p>
        </w:tc>
        <w:tc>
          <w:tcPr>
            <w:tcW w:w="1701" w:type="dxa"/>
            <w:vAlign w:val="center"/>
          </w:tcPr>
          <w:p w14:paraId="5E624C44" w14:textId="77777777" w:rsidR="00B511C0" w:rsidRPr="0029763D" w:rsidRDefault="00842FA6">
            <w:pPr>
              <w:spacing w:line="400" w:lineRule="exact"/>
              <w:rPr>
                <w:color w:val="FF0000"/>
                <w:sz w:val="24"/>
              </w:rPr>
            </w:pPr>
            <w:r w:rsidRPr="0029763D">
              <w:rPr>
                <w:rFonts w:hint="eastAsia"/>
                <w:color w:val="FF0000"/>
                <w:sz w:val="24"/>
              </w:rPr>
              <w:t>电话</w:t>
            </w:r>
            <w:r w:rsidRPr="0029763D">
              <w:rPr>
                <w:color w:val="FF0000"/>
                <w:sz w:val="24"/>
              </w:rPr>
              <w:t>/</w:t>
            </w:r>
            <w:r w:rsidRPr="0029763D">
              <w:rPr>
                <w:color w:val="FF0000"/>
                <w:spacing w:val="-20"/>
                <w:sz w:val="24"/>
              </w:rPr>
              <w:t>E-mail</w:t>
            </w:r>
          </w:p>
        </w:tc>
        <w:tc>
          <w:tcPr>
            <w:tcW w:w="6929" w:type="dxa"/>
            <w:gridSpan w:val="3"/>
            <w:vMerge/>
            <w:vAlign w:val="center"/>
          </w:tcPr>
          <w:p w14:paraId="7C14AA6F" w14:textId="77777777" w:rsidR="00B511C0" w:rsidRPr="0029763D" w:rsidRDefault="00B511C0">
            <w:pPr>
              <w:rPr>
                <w:b/>
                <w:bCs/>
                <w:sz w:val="24"/>
              </w:rPr>
            </w:pPr>
          </w:p>
        </w:tc>
      </w:tr>
      <w:tr w:rsidR="00B511C0" w:rsidRPr="0029763D" w14:paraId="104AC627" w14:textId="77777777">
        <w:trPr>
          <w:cantSplit/>
        </w:trPr>
        <w:tc>
          <w:tcPr>
            <w:tcW w:w="3227" w:type="dxa"/>
            <w:gridSpan w:val="2"/>
            <w:vAlign w:val="center"/>
          </w:tcPr>
          <w:p w14:paraId="60027179" w14:textId="77777777" w:rsidR="00B511C0" w:rsidRPr="0029763D" w:rsidRDefault="00842FA6">
            <w:pPr>
              <w:rPr>
                <w:sz w:val="24"/>
              </w:rPr>
            </w:pPr>
            <w:r w:rsidRPr="0029763D">
              <w:rPr>
                <w:rFonts w:hint="eastAsia"/>
                <w:color w:val="FF0000"/>
                <w:sz w:val="24"/>
              </w:rPr>
              <w:t>申请专利类型</w:t>
            </w:r>
          </w:p>
        </w:tc>
        <w:tc>
          <w:tcPr>
            <w:tcW w:w="6929" w:type="dxa"/>
            <w:gridSpan w:val="3"/>
            <w:vAlign w:val="center"/>
          </w:tcPr>
          <w:p w14:paraId="58C81E99" w14:textId="77777777" w:rsidR="00B511C0" w:rsidRPr="0029763D" w:rsidRDefault="00946CAC">
            <w:pPr>
              <w:rPr>
                <w:sz w:val="24"/>
              </w:rPr>
            </w:pPr>
            <w:r w:rsidRPr="0029763D">
              <w:rPr>
                <w:sz w:val="28"/>
              </w:rPr>
              <w:sym w:font="Wingdings" w:char="F0FE"/>
            </w:r>
            <w:r w:rsidR="00842FA6" w:rsidRPr="0029763D">
              <w:rPr>
                <w:rFonts w:hint="eastAsia"/>
                <w:sz w:val="24"/>
              </w:rPr>
              <w:t>发明</w:t>
            </w:r>
            <w:proofErr w:type="gramStart"/>
            <w:r w:rsidR="00842FA6" w:rsidRPr="0029763D">
              <w:rPr>
                <w:rFonts w:hint="eastAsia"/>
                <w:sz w:val="24"/>
              </w:rPr>
              <w:t xml:space="preserve">　　　　</w:t>
            </w:r>
            <w:proofErr w:type="gramEnd"/>
            <w:r w:rsidR="00842FA6" w:rsidRPr="0029763D">
              <w:rPr>
                <w:rFonts w:hint="eastAsia"/>
                <w:sz w:val="24"/>
              </w:rPr>
              <w:t xml:space="preserve">　</w:t>
            </w:r>
            <w:r w:rsidR="00842FA6" w:rsidRPr="0029763D">
              <w:rPr>
                <w:sz w:val="24"/>
              </w:rPr>
              <w:fldChar w:fldCharType="begin">
                <w:ffData>
                  <w:name w:val=""/>
                  <w:enabled/>
                  <w:calcOnExit w:val="0"/>
                  <w:checkBox>
                    <w:sizeAuto/>
                    <w:default w:val="0"/>
                    <w:checked w:val="0"/>
                  </w:checkBox>
                </w:ffData>
              </w:fldChar>
            </w:r>
            <w:r w:rsidR="00842FA6" w:rsidRPr="0029763D">
              <w:rPr>
                <w:sz w:val="24"/>
              </w:rPr>
              <w:instrText xml:space="preserve"> FORMCHECKBOX </w:instrText>
            </w:r>
            <w:r w:rsidR="004638AB">
              <w:rPr>
                <w:sz w:val="24"/>
              </w:rPr>
            </w:r>
            <w:r w:rsidR="004638AB">
              <w:rPr>
                <w:sz w:val="24"/>
              </w:rPr>
              <w:fldChar w:fldCharType="separate"/>
            </w:r>
            <w:r w:rsidR="00842FA6" w:rsidRPr="0029763D">
              <w:rPr>
                <w:sz w:val="24"/>
              </w:rPr>
              <w:fldChar w:fldCharType="end"/>
            </w:r>
            <w:r w:rsidR="00842FA6" w:rsidRPr="0029763D">
              <w:rPr>
                <w:rFonts w:hint="eastAsia"/>
                <w:sz w:val="24"/>
              </w:rPr>
              <w:t>实用新型</w:t>
            </w:r>
            <w:proofErr w:type="gramStart"/>
            <w:r w:rsidR="00842FA6" w:rsidRPr="0029763D">
              <w:rPr>
                <w:rFonts w:hint="eastAsia"/>
                <w:sz w:val="24"/>
              </w:rPr>
              <w:t xml:space="preserve">　　　　</w:t>
            </w:r>
            <w:proofErr w:type="gramEnd"/>
            <w:r w:rsidR="00842FA6" w:rsidRPr="0029763D">
              <w:rPr>
                <w:sz w:val="24"/>
              </w:rPr>
              <w:fldChar w:fldCharType="begin">
                <w:ffData>
                  <w:name w:val=""/>
                  <w:enabled/>
                  <w:calcOnExit w:val="0"/>
                  <w:checkBox>
                    <w:sizeAuto/>
                    <w:default w:val="0"/>
                    <w:checked w:val="0"/>
                  </w:checkBox>
                </w:ffData>
              </w:fldChar>
            </w:r>
            <w:r w:rsidR="00842FA6" w:rsidRPr="0029763D">
              <w:rPr>
                <w:sz w:val="24"/>
              </w:rPr>
              <w:instrText xml:space="preserve"> FORMCHECKBOX </w:instrText>
            </w:r>
            <w:r w:rsidR="004638AB">
              <w:rPr>
                <w:sz w:val="24"/>
              </w:rPr>
            </w:r>
            <w:r w:rsidR="004638AB">
              <w:rPr>
                <w:sz w:val="24"/>
              </w:rPr>
              <w:fldChar w:fldCharType="separate"/>
            </w:r>
            <w:r w:rsidR="00842FA6" w:rsidRPr="0029763D">
              <w:rPr>
                <w:sz w:val="24"/>
              </w:rPr>
              <w:fldChar w:fldCharType="end"/>
            </w:r>
            <w:r w:rsidR="00842FA6" w:rsidRPr="0029763D">
              <w:rPr>
                <w:rFonts w:hint="eastAsia"/>
                <w:sz w:val="24"/>
              </w:rPr>
              <w:t>外观设计</w:t>
            </w:r>
          </w:p>
        </w:tc>
      </w:tr>
      <w:tr w:rsidR="00B511C0" w:rsidRPr="0029763D" w14:paraId="3F82619F" w14:textId="77777777">
        <w:trPr>
          <w:cantSplit/>
        </w:trPr>
        <w:tc>
          <w:tcPr>
            <w:tcW w:w="3227" w:type="dxa"/>
            <w:gridSpan w:val="2"/>
            <w:vAlign w:val="center"/>
          </w:tcPr>
          <w:p w14:paraId="1FA06F3B" w14:textId="77777777" w:rsidR="00B511C0" w:rsidRPr="0029763D" w:rsidRDefault="00842FA6">
            <w:pPr>
              <w:rPr>
                <w:sz w:val="24"/>
              </w:rPr>
            </w:pPr>
            <w:r w:rsidRPr="0029763D">
              <w:rPr>
                <w:rFonts w:hint="eastAsia"/>
                <w:sz w:val="24"/>
              </w:rPr>
              <w:t>催缴费联系人电话、</w:t>
            </w:r>
            <w:r w:rsidRPr="0029763D">
              <w:rPr>
                <w:rFonts w:hint="eastAsia"/>
                <w:sz w:val="24"/>
              </w:rPr>
              <w:t>E</w:t>
            </w:r>
            <w:r w:rsidRPr="0029763D">
              <w:rPr>
                <w:sz w:val="24"/>
              </w:rPr>
              <w:t>m</w:t>
            </w:r>
            <w:r w:rsidRPr="0029763D">
              <w:rPr>
                <w:rFonts w:hint="eastAsia"/>
                <w:sz w:val="24"/>
              </w:rPr>
              <w:t>ail</w:t>
            </w:r>
            <w:r w:rsidRPr="0029763D">
              <w:rPr>
                <w:rFonts w:hint="eastAsia"/>
                <w:sz w:val="24"/>
              </w:rPr>
              <w:t>、地址</w:t>
            </w:r>
          </w:p>
        </w:tc>
        <w:tc>
          <w:tcPr>
            <w:tcW w:w="6929" w:type="dxa"/>
            <w:gridSpan w:val="3"/>
            <w:vAlign w:val="center"/>
          </w:tcPr>
          <w:p w14:paraId="68D7F296" w14:textId="77777777" w:rsidR="00B511C0" w:rsidRPr="0029763D" w:rsidRDefault="00842FA6">
            <w:pPr>
              <w:rPr>
                <w:bCs/>
                <w:sz w:val="24"/>
              </w:rPr>
            </w:pPr>
            <w:r w:rsidRPr="0029763D">
              <w:rPr>
                <w:rFonts w:hint="eastAsia"/>
                <w:bCs/>
                <w:sz w:val="24"/>
              </w:rPr>
              <w:t>吴梅英，</w:t>
            </w:r>
            <w:r w:rsidRPr="0029763D">
              <w:rPr>
                <w:rFonts w:hint="eastAsia"/>
                <w:bCs/>
                <w:sz w:val="24"/>
              </w:rPr>
              <w:t>18662590857</w:t>
            </w:r>
            <w:r w:rsidRPr="0029763D">
              <w:rPr>
                <w:rFonts w:hint="eastAsia"/>
                <w:bCs/>
                <w:sz w:val="24"/>
              </w:rPr>
              <w:t>，</w:t>
            </w:r>
            <w:r w:rsidRPr="0029763D">
              <w:rPr>
                <w:rFonts w:hint="eastAsia"/>
                <w:bCs/>
                <w:sz w:val="24"/>
              </w:rPr>
              <w:t>wumeiying@zhejianglab.com</w:t>
            </w:r>
            <w:r w:rsidRPr="0029763D">
              <w:rPr>
                <w:rFonts w:hint="eastAsia"/>
                <w:bCs/>
                <w:sz w:val="24"/>
              </w:rPr>
              <w:t>，地址：浙江省杭州市余杭区之江</w:t>
            </w:r>
            <w:r w:rsidRPr="0029763D">
              <w:rPr>
                <w:bCs/>
                <w:sz w:val="24"/>
              </w:rPr>
              <w:t>实验室南湖总部</w:t>
            </w:r>
            <w:r w:rsidRPr="0029763D">
              <w:rPr>
                <w:rFonts w:hint="eastAsia"/>
                <w:bCs/>
                <w:sz w:val="24"/>
              </w:rPr>
              <w:t>主楼</w:t>
            </w:r>
            <w:r w:rsidRPr="0029763D">
              <w:rPr>
                <w:rFonts w:hint="eastAsia"/>
                <w:bCs/>
                <w:sz w:val="24"/>
              </w:rPr>
              <w:t>1402</w:t>
            </w:r>
            <w:r w:rsidRPr="0029763D">
              <w:rPr>
                <w:rFonts w:hint="eastAsia"/>
                <w:bCs/>
                <w:sz w:val="24"/>
              </w:rPr>
              <w:t>办公室</w:t>
            </w:r>
            <w:r w:rsidRPr="0029763D">
              <w:rPr>
                <w:bCs/>
                <w:sz w:val="24"/>
              </w:rPr>
              <w:t>，</w:t>
            </w:r>
            <w:r w:rsidRPr="0029763D">
              <w:rPr>
                <w:rFonts w:hint="eastAsia"/>
                <w:bCs/>
                <w:sz w:val="24"/>
              </w:rPr>
              <w:t>311100</w:t>
            </w:r>
          </w:p>
        </w:tc>
      </w:tr>
    </w:tbl>
    <w:p w14:paraId="07E7F7A4" w14:textId="77777777" w:rsidR="00B511C0" w:rsidRPr="0029763D" w:rsidRDefault="00842FA6">
      <w:pPr>
        <w:spacing w:line="360" w:lineRule="auto"/>
        <w:rPr>
          <w:rFonts w:eastAsiaTheme="majorEastAsia"/>
          <w:sz w:val="24"/>
          <w:highlight w:val="yellow"/>
        </w:rPr>
      </w:pPr>
      <w:r w:rsidRPr="0029763D">
        <w:rPr>
          <w:rFonts w:eastAsiaTheme="majorEastAsia" w:hint="eastAsia"/>
          <w:sz w:val="24"/>
          <w:highlight w:val="yellow"/>
        </w:rPr>
        <w:t>注：</w:t>
      </w:r>
    </w:p>
    <w:p w14:paraId="6914111D" w14:textId="77777777" w:rsidR="00B511C0" w:rsidRPr="0029763D" w:rsidRDefault="00842FA6">
      <w:pPr>
        <w:spacing w:line="360" w:lineRule="auto"/>
        <w:rPr>
          <w:rFonts w:eastAsiaTheme="majorEastAsia"/>
          <w:sz w:val="24"/>
          <w:highlight w:val="yellow"/>
        </w:rPr>
      </w:pPr>
      <w:r w:rsidRPr="0029763D">
        <w:rPr>
          <w:rFonts w:eastAsiaTheme="majorEastAsia" w:hint="eastAsia"/>
          <w:sz w:val="24"/>
          <w:highlight w:val="yellow"/>
        </w:rPr>
        <w:t>1</w:t>
      </w:r>
      <w:r w:rsidRPr="0029763D">
        <w:rPr>
          <w:rFonts w:eastAsiaTheme="majorEastAsia" w:hint="eastAsia"/>
          <w:sz w:val="24"/>
          <w:highlight w:val="yellow"/>
        </w:rPr>
        <w:t>、红色字体部分需要填写或选择</w:t>
      </w:r>
    </w:p>
    <w:p w14:paraId="41E16AC3" w14:textId="77777777" w:rsidR="00B511C0" w:rsidRPr="0029763D" w:rsidRDefault="00B511C0">
      <w:pPr>
        <w:spacing w:line="360" w:lineRule="auto"/>
        <w:jc w:val="center"/>
        <w:rPr>
          <w:rFonts w:eastAsia="黑体"/>
          <w:sz w:val="36"/>
          <w:szCs w:val="36"/>
        </w:rPr>
      </w:pPr>
    </w:p>
    <w:p w14:paraId="7FC9A3E3" w14:textId="77777777" w:rsidR="00B511C0" w:rsidRPr="0029763D" w:rsidRDefault="00B511C0">
      <w:pPr>
        <w:spacing w:line="360" w:lineRule="auto"/>
        <w:jc w:val="center"/>
        <w:rPr>
          <w:rFonts w:eastAsia="黑体"/>
          <w:sz w:val="36"/>
          <w:szCs w:val="36"/>
        </w:rPr>
      </w:pPr>
    </w:p>
    <w:p w14:paraId="75A12EA0" w14:textId="77777777" w:rsidR="00B511C0" w:rsidRPr="0029763D" w:rsidRDefault="00B511C0">
      <w:pPr>
        <w:spacing w:line="360" w:lineRule="auto"/>
        <w:jc w:val="center"/>
        <w:rPr>
          <w:rFonts w:eastAsia="黑体"/>
          <w:sz w:val="36"/>
          <w:szCs w:val="36"/>
        </w:rPr>
      </w:pPr>
    </w:p>
    <w:p w14:paraId="4386B75F" w14:textId="77777777" w:rsidR="00B511C0" w:rsidRPr="0029763D" w:rsidRDefault="00B511C0">
      <w:pPr>
        <w:spacing w:line="360" w:lineRule="auto"/>
        <w:jc w:val="center"/>
        <w:rPr>
          <w:rFonts w:eastAsia="黑体"/>
          <w:sz w:val="36"/>
          <w:szCs w:val="36"/>
        </w:rPr>
      </w:pPr>
    </w:p>
    <w:p w14:paraId="22358C1C" w14:textId="0130FB50" w:rsidR="00B511C0" w:rsidRDefault="00B511C0">
      <w:pPr>
        <w:spacing w:line="360" w:lineRule="auto"/>
        <w:jc w:val="center"/>
        <w:rPr>
          <w:rFonts w:eastAsia="黑体"/>
          <w:sz w:val="36"/>
          <w:szCs w:val="36"/>
        </w:rPr>
      </w:pPr>
    </w:p>
    <w:p w14:paraId="2C9100BE" w14:textId="55BBDADC" w:rsidR="00C427AF" w:rsidRDefault="00E93A54" w:rsidP="00C427AF">
      <w:pPr>
        <w:pStyle w:val="ad"/>
        <w:rPr>
          <w:rFonts w:ascii="Times New Roman" w:hAnsi="Times New Roman"/>
        </w:rPr>
      </w:pPr>
      <w:r>
        <w:rPr>
          <w:noProof/>
        </w:rPr>
        <w:lastRenderedPageBreak/>
        <mc:AlternateContent>
          <mc:Choice Requires="wps">
            <w:drawing>
              <wp:anchor distT="0" distB="0" distL="114300" distR="114300" simplePos="0" relativeHeight="251659264" behindDoc="0" locked="0" layoutInCell="1" allowOverlap="1" wp14:anchorId="21375069" wp14:editId="13208E49">
                <wp:simplePos x="0" y="0"/>
                <wp:positionH relativeFrom="margin">
                  <wp:posOffset>311150</wp:posOffset>
                </wp:positionH>
                <wp:positionV relativeFrom="paragraph">
                  <wp:posOffset>300990</wp:posOffset>
                </wp:positionV>
                <wp:extent cx="5252085" cy="10795"/>
                <wp:effectExtent l="0" t="0" r="5715" b="8255"/>
                <wp:wrapNone/>
                <wp:docPr id="9"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2085" cy="10795"/>
                        </a:xfrm>
                        <a:prstGeom prst="line">
                          <a:avLst/>
                        </a:prstGeom>
                        <a:noFill/>
                        <a:ln w="9525">
                          <a:solidFill>
                            <a:srgbClr val="000000"/>
                          </a:solidFill>
                          <a:round/>
                        </a:ln>
                        <a:effectLst/>
                      </wps:spPr>
                      <wps:bodyPr/>
                    </wps:wsp>
                  </a:graphicData>
                </a:graphic>
              </wp:anchor>
            </w:drawing>
          </mc:Choice>
          <mc:Fallback>
            <w:pict>
              <v:line w14:anchorId="7C62045F" id="直接连接符 3" o:spid="_x0000_s1026" style="position:absolute;left:0;text-align:left;flip:y;z-index:251659264;visibility:visible;mso-wrap-style:square;mso-wrap-distance-left:9pt;mso-wrap-distance-top:0;mso-wrap-distance-right:9pt;mso-wrap-distance-bottom:0;mso-position-horizontal:absolute;mso-position-horizontal-relative:margin;mso-position-vertical:absolute;mso-position-vertical-relative:text" from="24.5pt,23.7pt" to="438.0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s133QEAAHgDAAAOAAAAZHJzL2Uyb0RvYy54bWysU81uEzEQviPxDpbvZDdBgXaVTQ+pyqVA&#10;pJbeHf9kLWyPZTvZzUvwAkjc4MSxd96G8hgdO2lK4YbYw2jtmfm+mW/Gs7PBGrKVIWpwLR2Pakqk&#10;4yC0W7f0w/XFixNKYmJOMANOtnQnIz2bP382630jJ9CBETIQBHGx6X1Lu5R8U1WRd9KyOAIvHToV&#10;BMsSHsO6EoH1iG5NNanrV1UPQfgAXMaIt+d7J50XfKUkT++VijIR01KsLRUbil1lW81nrFkH5jvN&#10;D2Wwf6jCMu2Q9Ah1zhIjm6D/grKaB4ig0oiDrUApzWXpAbsZ1390c9UxL0svKE70R5ni/4Pl77bL&#10;QLRo6Skljlkc0d3n25+fvv768QXt3fdv5GUWqfexwdiFW4bcJh/clb8E/jESB4uOubUsxV7vPCKM&#10;c0b1JCUfokeqVf8WBMawTYKi2KCCJcpof5MTMziqQoYyot1xRHJIhOPldDKd1CdTSjj6xvXr02nh&#10;Yk2Gyck+xPRGgiX5p6VGu6wga9j2MqZc1mNIvnZwoY0pW2Ac6VEGZCgJEYwW2ZnDYlivFiaQLct7&#10;VL4D75OwABsn9iTG5TxZVvDA/KDBXs0ViN0yPAiF4y21HVYx78/v5yLn44OZ3wMAAP//AwBQSwME&#10;FAAGAAgAAAAhAGHbrX/dAAAACAEAAA8AAABkcnMvZG93bnJldi54bWxMj01PwzAMhu9I/IfISNxY&#10;2jHto2s6TQi4ICExCue08dqKxKmarCv/Hu/ETpb1WK+fN99NzooRh9B5UpDOEhBItTcdNQrKz5eH&#10;NYgQNRltPaGCXwywK25vcp0Zf6YPHA+xERxCIdMK2hj7TMpQt+h0mPkeidnRD05HXodGmkGfOdxZ&#10;OU+SpXS6I/7Q6h6fWqx/DienYP/99vz4PlbOW7Npyi/jyuR1rtT93bTfgog4xf9juOizOhTsVPkT&#10;mSCsgsWGq0SeqwUI5uvVMgVRXUAKssjldYHiDwAA//8DAFBLAQItABQABgAIAAAAIQC2gziS/gAA&#10;AOEBAAATAAAAAAAAAAAAAAAAAAAAAABbQ29udGVudF9UeXBlc10ueG1sUEsBAi0AFAAGAAgAAAAh&#10;ADj9If/WAAAAlAEAAAsAAAAAAAAAAAAAAAAALwEAAF9yZWxzLy5yZWxzUEsBAi0AFAAGAAgAAAAh&#10;AG/CzXfdAQAAeAMAAA4AAAAAAAAAAAAAAAAALgIAAGRycy9lMm9Eb2MueG1sUEsBAi0AFAAGAAgA&#10;AAAhAGHbrX/dAAAACAEAAA8AAAAAAAAAAAAAAAAANwQAAGRycy9kb3ducmV2LnhtbFBLBQYAAAAA&#10;BAAEAPMAAABBBQAAAAA=&#10;">
                <w10:wrap anchorx="margin"/>
              </v:line>
            </w:pict>
          </mc:Fallback>
        </mc:AlternateContent>
      </w:r>
      <w:r w:rsidR="00C427AF">
        <w:rPr>
          <w:rFonts w:ascii="Times New Roman" w:hAnsi="Times New Roman"/>
        </w:rPr>
        <w:t xml:space="preserve"> </w:t>
      </w:r>
      <w:r w:rsidR="00C427AF">
        <w:rPr>
          <w:rFonts w:ascii="Times New Roman" w:hAnsi="Times New Roman"/>
        </w:rPr>
        <w:tab/>
      </w:r>
      <w:r w:rsidR="00C427AF">
        <w:rPr>
          <w:rFonts w:ascii="Times New Roman" w:hAnsi="Times New Roman"/>
        </w:rPr>
        <w:t>说</w:t>
      </w:r>
      <w:r w:rsidR="00C427AF">
        <w:rPr>
          <w:rFonts w:ascii="Times New Roman" w:hAnsi="Times New Roman"/>
        </w:rPr>
        <w:t xml:space="preserve">   </w:t>
      </w:r>
      <w:r w:rsidR="00C427AF">
        <w:rPr>
          <w:rFonts w:ascii="Times New Roman" w:hAnsi="Times New Roman"/>
        </w:rPr>
        <w:t>明</w:t>
      </w:r>
      <w:r w:rsidR="00C427AF">
        <w:rPr>
          <w:rFonts w:ascii="Times New Roman" w:hAnsi="Times New Roman"/>
        </w:rPr>
        <w:t xml:space="preserve">   </w:t>
      </w:r>
      <w:r w:rsidR="00C427AF">
        <w:rPr>
          <w:rFonts w:ascii="Times New Roman" w:hAnsi="Times New Roman"/>
        </w:rPr>
        <w:t>书</w:t>
      </w:r>
      <w:r w:rsidR="00C427AF">
        <w:rPr>
          <w:rFonts w:ascii="Times New Roman" w:hAnsi="Times New Roman"/>
        </w:rPr>
        <w:t xml:space="preserve">   </w:t>
      </w:r>
      <w:r w:rsidR="00C427AF">
        <w:rPr>
          <w:rFonts w:ascii="Times New Roman" w:hAnsi="Times New Roman"/>
        </w:rPr>
        <w:t>摘</w:t>
      </w:r>
      <w:r w:rsidR="00C427AF">
        <w:rPr>
          <w:rFonts w:ascii="Times New Roman" w:hAnsi="Times New Roman"/>
        </w:rPr>
        <w:t xml:space="preserve">   </w:t>
      </w:r>
      <w:r w:rsidR="00C427AF">
        <w:rPr>
          <w:rFonts w:ascii="Times New Roman" w:hAnsi="Times New Roman"/>
        </w:rPr>
        <w:t>要</w:t>
      </w:r>
    </w:p>
    <w:p w14:paraId="51646252" w14:textId="11AA84F8" w:rsidR="00E93A54" w:rsidRDefault="00E93A54" w:rsidP="00C427AF">
      <w:pPr>
        <w:suppressAutoHyphens/>
        <w:autoSpaceDE w:val="0"/>
        <w:spacing w:line="300" w:lineRule="auto"/>
        <w:ind w:firstLine="420"/>
        <w:rPr>
          <w:sz w:val="28"/>
          <w:szCs w:val="28"/>
        </w:rPr>
      </w:pPr>
    </w:p>
    <w:p w14:paraId="51D64D51" w14:textId="56B3F900" w:rsidR="00C427AF" w:rsidRDefault="00C427AF" w:rsidP="00C427AF">
      <w:pPr>
        <w:suppressAutoHyphens/>
        <w:autoSpaceDE w:val="0"/>
        <w:spacing w:line="300" w:lineRule="auto"/>
        <w:ind w:firstLine="420"/>
        <w:rPr>
          <w:sz w:val="28"/>
          <w:szCs w:val="28"/>
        </w:rPr>
      </w:pPr>
      <w:r>
        <w:rPr>
          <w:rFonts w:hint="eastAsia"/>
          <w:sz w:val="28"/>
          <w:szCs w:val="28"/>
        </w:rPr>
        <w:t>本发明实现了一种特定于图卷积神经网络的加速器，该加速器主要对图卷积神经网络的聚合阶段和组合阶段进行加速。在聚合阶段，由于</w:t>
      </w:r>
      <w:proofErr w:type="gramStart"/>
      <w:r>
        <w:rPr>
          <w:rFonts w:hint="eastAsia"/>
          <w:sz w:val="28"/>
          <w:szCs w:val="28"/>
        </w:rPr>
        <w:t>图处理</w:t>
      </w:r>
      <w:proofErr w:type="gramEnd"/>
      <w:r>
        <w:rPr>
          <w:rFonts w:hint="eastAsia"/>
          <w:sz w:val="28"/>
          <w:szCs w:val="28"/>
        </w:rPr>
        <w:t>是一个动态且不规则的执行模式，因此提出了聚合引擎来对聚合阶段的不规则性进行缓解，同时在聚合阶段添加一个缓冲区缓存度数高于阈值的顶点，利用图数据结构的空间局部性，降低访存未命中率；在组合阶段的执行模式是与神经网络类似，静态且有规则的因此提出了组合引擎来利用组合阶段的规则性，从而实现在聚合阶段和组合阶段的加速。此外，本发明提出的这两种引擎还能够利用各种并行性，有效地重用高度可重用数据。本发明还通过引擎间流水线优化整个系统，实现相间融合和基于优先级的芯片外内存访问协调来提高芯片外带宽利用率。</w:t>
      </w:r>
    </w:p>
    <w:p w14:paraId="25610387" w14:textId="77777777" w:rsidR="00C427AF" w:rsidRDefault="00C427AF" w:rsidP="00C427AF">
      <w:pPr>
        <w:suppressAutoHyphens/>
        <w:autoSpaceDE w:val="0"/>
        <w:spacing w:line="300" w:lineRule="auto"/>
        <w:ind w:firstLine="420"/>
        <w:rPr>
          <w:kern w:val="0"/>
          <w:sz w:val="28"/>
          <w:szCs w:val="28"/>
        </w:rPr>
      </w:pPr>
    </w:p>
    <w:p w14:paraId="15D1297D" w14:textId="77777777" w:rsidR="00C427AF" w:rsidRDefault="00C427AF" w:rsidP="00C427AF">
      <w:pPr>
        <w:suppressAutoHyphens/>
        <w:autoSpaceDE w:val="0"/>
        <w:spacing w:line="300" w:lineRule="auto"/>
        <w:rPr>
          <w:kern w:val="0"/>
          <w:sz w:val="28"/>
          <w:szCs w:val="28"/>
        </w:rPr>
      </w:pPr>
    </w:p>
    <w:p w14:paraId="143152EA" w14:textId="77777777" w:rsidR="00C427AF" w:rsidRDefault="00C427AF" w:rsidP="00C427AF">
      <w:pPr>
        <w:suppressAutoHyphens/>
        <w:autoSpaceDE w:val="0"/>
        <w:spacing w:line="300" w:lineRule="auto"/>
        <w:rPr>
          <w:kern w:val="0"/>
          <w:sz w:val="28"/>
          <w:szCs w:val="28"/>
        </w:rPr>
      </w:pPr>
    </w:p>
    <w:p w14:paraId="43469ED1" w14:textId="77777777" w:rsidR="00C427AF" w:rsidRDefault="00C427AF" w:rsidP="00C427AF">
      <w:pPr>
        <w:suppressAutoHyphens/>
        <w:autoSpaceDE w:val="0"/>
        <w:spacing w:line="300" w:lineRule="auto"/>
        <w:ind w:firstLine="420"/>
        <w:rPr>
          <w:kern w:val="0"/>
          <w:sz w:val="28"/>
          <w:szCs w:val="28"/>
        </w:rPr>
      </w:pPr>
    </w:p>
    <w:p w14:paraId="0747A088" w14:textId="77777777" w:rsidR="00C427AF" w:rsidRDefault="00C427AF" w:rsidP="00C427AF">
      <w:pPr>
        <w:suppressAutoHyphens/>
        <w:autoSpaceDE w:val="0"/>
        <w:spacing w:line="300" w:lineRule="auto"/>
        <w:ind w:firstLine="420"/>
        <w:rPr>
          <w:kern w:val="0"/>
          <w:sz w:val="28"/>
          <w:szCs w:val="28"/>
        </w:rPr>
      </w:pPr>
    </w:p>
    <w:p w14:paraId="61E62465" w14:textId="77777777" w:rsidR="00C427AF" w:rsidRDefault="00C427AF" w:rsidP="00C427AF">
      <w:pPr>
        <w:suppressAutoHyphens/>
        <w:autoSpaceDE w:val="0"/>
        <w:spacing w:line="300" w:lineRule="auto"/>
        <w:ind w:firstLine="420"/>
        <w:rPr>
          <w:kern w:val="0"/>
          <w:sz w:val="28"/>
          <w:szCs w:val="28"/>
        </w:rPr>
      </w:pPr>
    </w:p>
    <w:p w14:paraId="550F3039" w14:textId="77777777" w:rsidR="00C427AF" w:rsidRDefault="00C427AF" w:rsidP="00C427AF">
      <w:pPr>
        <w:suppressAutoHyphens/>
        <w:autoSpaceDE w:val="0"/>
        <w:spacing w:line="300" w:lineRule="auto"/>
        <w:ind w:firstLine="420"/>
        <w:rPr>
          <w:kern w:val="0"/>
          <w:sz w:val="28"/>
          <w:szCs w:val="28"/>
        </w:rPr>
      </w:pPr>
    </w:p>
    <w:p w14:paraId="42B9EC60" w14:textId="1C75974C" w:rsidR="00C427AF" w:rsidRDefault="00C427AF" w:rsidP="00C427AF">
      <w:pPr>
        <w:suppressAutoHyphens/>
        <w:autoSpaceDE w:val="0"/>
        <w:spacing w:line="300" w:lineRule="auto"/>
        <w:ind w:firstLine="420"/>
        <w:rPr>
          <w:kern w:val="0"/>
          <w:sz w:val="28"/>
          <w:szCs w:val="28"/>
        </w:rPr>
      </w:pPr>
    </w:p>
    <w:p w14:paraId="663A0484" w14:textId="5ACC27D9" w:rsidR="00C427AF" w:rsidRDefault="00C427AF" w:rsidP="00C427AF">
      <w:pPr>
        <w:suppressAutoHyphens/>
        <w:autoSpaceDE w:val="0"/>
        <w:spacing w:line="300" w:lineRule="auto"/>
        <w:ind w:firstLine="420"/>
        <w:rPr>
          <w:kern w:val="0"/>
          <w:sz w:val="28"/>
          <w:szCs w:val="28"/>
        </w:rPr>
      </w:pPr>
    </w:p>
    <w:p w14:paraId="65219F40" w14:textId="55E737E9" w:rsidR="00C427AF" w:rsidRDefault="00C427AF" w:rsidP="00C427AF">
      <w:pPr>
        <w:suppressAutoHyphens/>
        <w:autoSpaceDE w:val="0"/>
        <w:spacing w:line="300" w:lineRule="auto"/>
        <w:ind w:firstLine="420"/>
        <w:rPr>
          <w:kern w:val="0"/>
          <w:sz w:val="28"/>
          <w:szCs w:val="28"/>
        </w:rPr>
      </w:pPr>
    </w:p>
    <w:p w14:paraId="2258C16F" w14:textId="4201865B" w:rsidR="00C427AF" w:rsidRDefault="00C427AF" w:rsidP="00C427AF">
      <w:pPr>
        <w:suppressAutoHyphens/>
        <w:autoSpaceDE w:val="0"/>
        <w:spacing w:line="300" w:lineRule="auto"/>
        <w:ind w:firstLine="420"/>
        <w:rPr>
          <w:kern w:val="0"/>
          <w:sz w:val="28"/>
          <w:szCs w:val="28"/>
        </w:rPr>
      </w:pPr>
    </w:p>
    <w:p w14:paraId="4F8C3264" w14:textId="5075FE4B" w:rsidR="00C427AF" w:rsidRDefault="00C427AF" w:rsidP="00C427AF">
      <w:pPr>
        <w:suppressAutoHyphens/>
        <w:autoSpaceDE w:val="0"/>
        <w:spacing w:line="300" w:lineRule="auto"/>
        <w:ind w:firstLine="420"/>
        <w:rPr>
          <w:kern w:val="0"/>
          <w:sz w:val="28"/>
          <w:szCs w:val="28"/>
        </w:rPr>
      </w:pPr>
    </w:p>
    <w:p w14:paraId="59A96686" w14:textId="52CF165E" w:rsidR="00C427AF" w:rsidRDefault="00C427AF" w:rsidP="00C427AF">
      <w:pPr>
        <w:suppressAutoHyphens/>
        <w:autoSpaceDE w:val="0"/>
        <w:spacing w:line="300" w:lineRule="auto"/>
        <w:ind w:firstLine="420"/>
        <w:rPr>
          <w:kern w:val="0"/>
          <w:sz w:val="28"/>
          <w:szCs w:val="28"/>
        </w:rPr>
      </w:pPr>
    </w:p>
    <w:p w14:paraId="6D99FF5E" w14:textId="47E6B694" w:rsidR="00C427AF" w:rsidRDefault="00C427AF" w:rsidP="00C427AF">
      <w:pPr>
        <w:suppressAutoHyphens/>
        <w:autoSpaceDE w:val="0"/>
        <w:spacing w:line="300" w:lineRule="auto"/>
        <w:ind w:firstLine="420"/>
        <w:rPr>
          <w:kern w:val="0"/>
          <w:sz w:val="28"/>
          <w:szCs w:val="28"/>
        </w:rPr>
      </w:pPr>
    </w:p>
    <w:p w14:paraId="78F7284D" w14:textId="3CD1F853" w:rsidR="00C427AF" w:rsidRDefault="00C427AF" w:rsidP="00C427AF">
      <w:pPr>
        <w:suppressAutoHyphens/>
        <w:autoSpaceDE w:val="0"/>
        <w:spacing w:line="300" w:lineRule="auto"/>
        <w:ind w:firstLine="420"/>
        <w:rPr>
          <w:kern w:val="0"/>
          <w:sz w:val="28"/>
          <w:szCs w:val="28"/>
        </w:rPr>
      </w:pPr>
    </w:p>
    <w:p w14:paraId="5E3066C9" w14:textId="01E416AC" w:rsidR="00C427AF" w:rsidRDefault="00C427AF" w:rsidP="00C427AF">
      <w:pPr>
        <w:suppressAutoHyphens/>
        <w:autoSpaceDE w:val="0"/>
        <w:spacing w:line="300" w:lineRule="auto"/>
        <w:ind w:firstLine="420"/>
        <w:rPr>
          <w:kern w:val="0"/>
          <w:sz w:val="28"/>
          <w:szCs w:val="28"/>
        </w:rPr>
      </w:pPr>
    </w:p>
    <w:p w14:paraId="26467C4F" w14:textId="791BA28A" w:rsidR="00C427AF" w:rsidRDefault="00C427AF" w:rsidP="00C427AF">
      <w:pPr>
        <w:suppressAutoHyphens/>
        <w:autoSpaceDE w:val="0"/>
        <w:spacing w:line="300" w:lineRule="auto"/>
        <w:ind w:firstLine="420"/>
        <w:rPr>
          <w:kern w:val="0"/>
          <w:sz w:val="28"/>
          <w:szCs w:val="28"/>
        </w:rPr>
      </w:pPr>
    </w:p>
    <w:p w14:paraId="34376FAF" w14:textId="4DC4679D" w:rsidR="00C427AF" w:rsidRDefault="00C427AF" w:rsidP="00C427AF">
      <w:pPr>
        <w:suppressAutoHyphens/>
        <w:autoSpaceDE w:val="0"/>
        <w:spacing w:line="300" w:lineRule="auto"/>
        <w:ind w:firstLine="420"/>
        <w:rPr>
          <w:kern w:val="0"/>
          <w:sz w:val="28"/>
          <w:szCs w:val="28"/>
        </w:rPr>
      </w:pPr>
    </w:p>
    <w:p w14:paraId="02C7C01D" w14:textId="4421D65A" w:rsidR="00C427AF" w:rsidRDefault="00C427AF" w:rsidP="00C427AF">
      <w:pPr>
        <w:suppressAutoHyphens/>
        <w:autoSpaceDE w:val="0"/>
        <w:spacing w:line="300" w:lineRule="auto"/>
        <w:ind w:firstLine="420"/>
        <w:rPr>
          <w:kern w:val="0"/>
          <w:sz w:val="28"/>
          <w:szCs w:val="28"/>
        </w:rPr>
      </w:pPr>
    </w:p>
    <w:p w14:paraId="61290EEA" w14:textId="77777777" w:rsidR="00C427AF" w:rsidRDefault="00C427AF" w:rsidP="00C427AF">
      <w:pPr>
        <w:suppressAutoHyphens/>
        <w:autoSpaceDE w:val="0"/>
        <w:spacing w:line="300" w:lineRule="auto"/>
        <w:ind w:firstLine="420"/>
        <w:rPr>
          <w:rFonts w:hint="eastAsia"/>
          <w:kern w:val="0"/>
          <w:sz w:val="28"/>
          <w:szCs w:val="28"/>
        </w:rPr>
      </w:pPr>
    </w:p>
    <w:p w14:paraId="71ADE767" w14:textId="77777777" w:rsidR="00C427AF" w:rsidRDefault="00C427AF" w:rsidP="00C427AF">
      <w:pPr>
        <w:suppressAutoHyphens/>
        <w:autoSpaceDE w:val="0"/>
        <w:spacing w:line="300" w:lineRule="auto"/>
        <w:ind w:firstLine="420"/>
        <w:rPr>
          <w:kern w:val="0"/>
          <w:sz w:val="28"/>
          <w:szCs w:val="28"/>
        </w:rPr>
      </w:pPr>
    </w:p>
    <w:p w14:paraId="37935407" w14:textId="77777777" w:rsidR="00C427AF" w:rsidRDefault="00C427AF" w:rsidP="00C427AF">
      <w:pPr>
        <w:pStyle w:val="ad"/>
        <w:rPr>
          <w:rFonts w:ascii="Times New Roman" w:hAnsi="Times New Roman"/>
        </w:rPr>
      </w:pPr>
      <w:r>
        <w:rPr>
          <w:rFonts w:ascii="Times New Roman" w:hAnsi="Times New Roman"/>
        </w:rPr>
        <w:lastRenderedPageBreak/>
        <w:t>摘</w:t>
      </w:r>
      <w:r>
        <w:rPr>
          <w:rFonts w:ascii="Times New Roman" w:hAnsi="Times New Roman"/>
        </w:rPr>
        <w:t xml:space="preserve">   </w:t>
      </w:r>
      <w:r>
        <w:rPr>
          <w:rFonts w:ascii="Times New Roman" w:hAnsi="Times New Roman"/>
        </w:rPr>
        <w:t>要</w:t>
      </w:r>
      <w:r>
        <w:rPr>
          <w:rFonts w:ascii="Times New Roman" w:hAnsi="Times New Roman"/>
        </w:rPr>
        <w:t xml:space="preserve">   </w:t>
      </w:r>
      <w:r>
        <w:rPr>
          <w:rFonts w:ascii="Times New Roman" w:hAnsi="Times New Roman"/>
        </w:rPr>
        <w:t>附</w:t>
      </w:r>
      <w:r>
        <w:rPr>
          <w:rFonts w:ascii="Times New Roman" w:hAnsi="Times New Roman"/>
        </w:rPr>
        <w:t xml:space="preserve">   </w:t>
      </w:r>
      <w:r>
        <w:rPr>
          <w:rFonts w:ascii="Times New Roman" w:hAnsi="Times New Roman"/>
        </w:rPr>
        <w:t>图</w:t>
      </w:r>
    </w:p>
    <w:p w14:paraId="2A0B62E4" w14:textId="77777777" w:rsidR="00C427AF" w:rsidRDefault="00C427AF" w:rsidP="00C427AF">
      <w:pPr>
        <w:ind w:firstLineChars="700" w:firstLine="1470"/>
        <w:rPr>
          <w:sz w:val="28"/>
          <w:szCs w:val="28"/>
        </w:rPr>
      </w:pPr>
      <w:r>
        <w:rPr>
          <w:noProof/>
        </w:rPr>
        <mc:AlternateContent>
          <mc:Choice Requires="wps">
            <w:drawing>
              <wp:anchor distT="0" distB="0" distL="114300" distR="114300" simplePos="0" relativeHeight="251660288" behindDoc="0" locked="0" layoutInCell="1" allowOverlap="1" wp14:anchorId="48C6D90B" wp14:editId="568A4125">
                <wp:simplePos x="0" y="0"/>
                <wp:positionH relativeFrom="margin">
                  <wp:posOffset>184150</wp:posOffset>
                </wp:positionH>
                <wp:positionV relativeFrom="paragraph">
                  <wp:posOffset>32385</wp:posOffset>
                </wp:positionV>
                <wp:extent cx="5247005" cy="16510"/>
                <wp:effectExtent l="0" t="0" r="10795" b="2540"/>
                <wp:wrapNone/>
                <wp:docPr id="7"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47005" cy="16510"/>
                        </a:xfrm>
                        <a:prstGeom prst="line">
                          <a:avLst/>
                        </a:prstGeom>
                        <a:noFill/>
                        <a:ln w="9525">
                          <a:solidFill>
                            <a:srgbClr val="000000"/>
                          </a:solidFill>
                          <a:round/>
                        </a:ln>
                        <a:effectLst/>
                      </wps:spPr>
                      <wps:bodyPr/>
                    </wps:wsp>
                  </a:graphicData>
                </a:graphic>
              </wp:anchor>
            </w:drawing>
          </mc:Choice>
          <mc:Fallback>
            <w:pict>
              <v:line w14:anchorId="687F0D7A" id="直接连接符 4" o:spid="_x0000_s1026" style="position:absolute;left:0;text-align:left;flip:y;z-index:251660288;visibility:visible;mso-wrap-style:square;mso-wrap-distance-left:9pt;mso-wrap-distance-top:0;mso-wrap-distance-right:9pt;mso-wrap-distance-bottom:0;mso-position-horizontal:absolute;mso-position-horizontal-relative:margin;mso-position-vertical:absolute;mso-position-vertical-relative:text" from="14.5pt,2.55pt" to="427.6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yO4AEAAHgDAAAOAAAAZHJzL2Uyb0RvYy54bWysU81uEzEQviPxDpbvZHejbgurbHpIVS4F&#10;IrX07vgna+H1WLaT3bwEL4DEDU4cufM2lMfo2EnTAjfEHkY7f9/MfDOenY+9IVvpgwbb0mpSUiIt&#10;B6HtuqXvby5fvKQkRGYFM2BlS3cy0PP582ezwTVyCh0YIT1BEBuawbW0i9E1RRF4J3sWJuCkRacC&#10;37OIql8XwrMB0XtTTMvytBjAC+eByxDQerF30nnGV0ry+E6pICMxLcXeYpY+y1WSxXzGmrVnrtP8&#10;0Ab7hy56pi0WPUJdsMjIxuu/oHrNPQRQccKhL0ApzWWeAaepyj+mue6Yk3kWJCe4I03h/8Hyt9ul&#10;J1q09IwSy3pc0d2n7z8/fvn14zPKu29fyUkiaXChwdiFXfo0Jh/ttbsC/iEQC4uO2bXMzd7sHCJU&#10;KaP4LSUpwWGp1fAGBMawTYTM2Kh8T5TR7jYlJnBkhYx5RbvjiuQYCUdjPT05K8uaEo6+6rSu8goL&#10;1iSYlOx8iK8l9CT9tNRomxhkDdtehZjaegxJZguX2ph8BcaSoaWv6mmdEwIYLZIzhQW/Xi2MJ1uW&#10;7ih/eUb0PA3zsLFiX8TYlCfzCR4qP3CwZ3MFYrf0D0ThenNvh1NM9/NUz3Q+Ppj5PQAAAP//AwBQ&#10;SwMEFAAGAAgAAAAhANn3iSjcAAAABgEAAA8AAABkcnMvZG93bnJldi54bWxMj8FOwzAQRO9I/IO1&#10;SNyo01ShbZpNVSHggoRECT078ZJE2OsodtPw95gTHEczmnlT7GdrxESj7x0jLBcJCOLG6Z5bhOr9&#10;6W4DwgfFWhnHhPBNHvbl9VWhcu0u/EbTMbQilrDPFUIXwpBL6ZuOrPILNxBH79ONVoUox1bqUV1i&#10;uTUyTZJ7aVXPcaFTAz101HwdzxbhcHp5XL1OtXVGb9vqQ9sqeU4Rb2/mww5EoDn8heEXP6JDGZlq&#10;d2bthUFIt/FKQMiWIKK9ybIViBphvQZZFvI/fvkDAAD//wMAUEsBAi0AFAAGAAgAAAAhALaDOJL+&#10;AAAA4QEAABMAAAAAAAAAAAAAAAAAAAAAAFtDb250ZW50X1R5cGVzXS54bWxQSwECLQAUAAYACAAA&#10;ACEAOP0h/9YAAACUAQAACwAAAAAAAAAAAAAAAAAvAQAAX3JlbHMvLnJlbHNQSwECLQAUAAYACAAA&#10;ACEAJXgcjuABAAB4AwAADgAAAAAAAAAAAAAAAAAuAgAAZHJzL2Uyb0RvYy54bWxQSwECLQAUAAYA&#10;CAAAACEA2feJKNwAAAAGAQAADwAAAAAAAAAAAAAAAAA6BAAAZHJzL2Rvd25yZXYueG1sUEsFBgAA&#10;AAAEAAQA8wAAAEMFAAAAAA==&#10;">
                <w10:wrap anchorx="margin"/>
              </v:line>
            </w:pict>
          </mc:Fallback>
        </mc:AlternateContent>
      </w:r>
    </w:p>
    <w:p w14:paraId="7BF210C0" w14:textId="77777777" w:rsidR="00C427AF" w:rsidRDefault="00C427AF" w:rsidP="00C427AF">
      <w:pPr>
        <w:ind w:firstLineChars="500" w:firstLine="1050"/>
        <w:rPr>
          <w:sz w:val="28"/>
          <w:szCs w:val="28"/>
        </w:rPr>
      </w:pPr>
      <w:r>
        <w:rPr>
          <w:noProof/>
        </w:rPr>
        <w:drawing>
          <wp:inline distT="0" distB="0" distL="114300" distR="114300" wp14:anchorId="70CE39D5" wp14:editId="328D956B">
            <wp:extent cx="4363720" cy="7480935"/>
            <wp:effectExtent l="0" t="0" r="17780" b="5715"/>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9"/>
                    <a:stretch>
                      <a:fillRect/>
                    </a:stretch>
                  </pic:blipFill>
                  <pic:spPr>
                    <a:xfrm>
                      <a:off x="0" y="0"/>
                      <a:ext cx="4363720" cy="7480935"/>
                    </a:xfrm>
                    <a:prstGeom prst="rect">
                      <a:avLst/>
                    </a:prstGeom>
                    <a:noFill/>
                    <a:ln>
                      <a:noFill/>
                    </a:ln>
                  </pic:spPr>
                </pic:pic>
              </a:graphicData>
            </a:graphic>
          </wp:inline>
        </w:drawing>
      </w:r>
    </w:p>
    <w:p w14:paraId="10798B3E" w14:textId="7C1006A5" w:rsidR="00C427AF" w:rsidRDefault="00C427AF" w:rsidP="00C427AF">
      <w:pPr>
        <w:jc w:val="left"/>
      </w:pPr>
    </w:p>
    <w:p w14:paraId="0DDBD6FD" w14:textId="45D362E1" w:rsidR="00C427AF" w:rsidRDefault="00C427AF" w:rsidP="00C427AF">
      <w:pPr>
        <w:jc w:val="left"/>
      </w:pPr>
    </w:p>
    <w:p w14:paraId="598529B4" w14:textId="649DC1AB" w:rsidR="00C427AF" w:rsidRDefault="00C427AF" w:rsidP="00C427AF">
      <w:pPr>
        <w:jc w:val="left"/>
      </w:pPr>
    </w:p>
    <w:p w14:paraId="131BB0D0" w14:textId="285AE06C" w:rsidR="00C427AF" w:rsidRDefault="00C427AF" w:rsidP="00C427AF">
      <w:pPr>
        <w:jc w:val="left"/>
      </w:pPr>
    </w:p>
    <w:p w14:paraId="4160664D" w14:textId="2A41745C" w:rsidR="00C427AF" w:rsidRDefault="00C427AF" w:rsidP="00C427AF">
      <w:pPr>
        <w:jc w:val="left"/>
      </w:pPr>
    </w:p>
    <w:p w14:paraId="21DF75CF" w14:textId="1C3533B5" w:rsidR="00C427AF" w:rsidRDefault="00C427AF" w:rsidP="00C427AF">
      <w:pPr>
        <w:pStyle w:val="ad"/>
        <w:rPr>
          <w:rFonts w:ascii="Times New Roman" w:hAnsi="Times New Roman"/>
        </w:rPr>
      </w:pPr>
      <w:r>
        <w:rPr>
          <w:rFonts w:ascii="Times New Roman" w:hAnsi="Times New Roman"/>
        </w:rPr>
        <w:lastRenderedPageBreak/>
        <w:t>权</w:t>
      </w:r>
      <w:r>
        <w:rPr>
          <w:rFonts w:ascii="Times New Roman" w:hAnsi="Times New Roman"/>
        </w:rPr>
        <w:t xml:space="preserve">   </w:t>
      </w:r>
      <w:r>
        <w:rPr>
          <w:rFonts w:ascii="Times New Roman" w:hAnsi="Times New Roman"/>
        </w:rPr>
        <w:t>利</w:t>
      </w:r>
      <w:r>
        <w:rPr>
          <w:rFonts w:ascii="Times New Roman" w:hAnsi="Times New Roman"/>
        </w:rPr>
        <w:t xml:space="preserve">   </w:t>
      </w:r>
      <w:r>
        <w:rPr>
          <w:rFonts w:ascii="Times New Roman" w:hAnsi="Times New Roman"/>
        </w:rPr>
        <w:t>要</w:t>
      </w:r>
      <w:r>
        <w:rPr>
          <w:rFonts w:ascii="Times New Roman" w:hAnsi="Times New Roman"/>
        </w:rPr>
        <w:t xml:space="preserve">   </w:t>
      </w:r>
      <w:r>
        <w:rPr>
          <w:rFonts w:ascii="Times New Roman" w:hAnsi="Times New Roman"/>
        </w:rPr>
        <w:t>求</w:t>
      </w:r>
      <w:r>
        <w:rPr>
          <w:rFonts w:ascii="Times New Roman" w:hAnsi="Times New Roman"/>
        </w:rPr>
        <w:t xml:space="preserve">   </w:t>
      </w:r>
      <w:r>
        <w:rPr>
          <w:rFonts w:ascii="Times New Roman" w:hAnsi="Times New Roman"/>
        </w:rPr>
        <w:t>书</w:t>
      </w:r>
    </w:p>
    <w:p w14:paraId="49A3A1BB" w14:textId="400D77AD" w:rsidR="00C427AF" w:rsidRPr="00C427AF" w:rsidRDefault="0036780E" w:rsidP="00C427AF">
      <w:pPr>
        <w:rPr>
          <w:rFonts w:hint="eastAsia"/>
        </w:rPr>
      </w:pPr>
      <w:r>
        <w:rPr>
          <w:noProof/>
        </w:rPr>
        <mc:AlternateContent>
          <mc:Choice Requires="wps">
            <w:drawing>
              <wp:anchor distT="0" distB="0" distL="114300" distR="114300" simplePos="0" relativeHeight="251661312" behindDoc="0" locked="0" layoutInCell="1" allowOverlap="1" wp14:anchorId="7CA9F937" wp14:editId="2C43B5A8">
                <wp:simplePos x="0" y="0"/>
                <wp:positionH relativeFrom="margin">
                  <wp:posOffset>254000</wp:posOffset>
                </wp:positionH>
                <wp:positionV relativeFrom="paragraph">
                  <wp:posOffset>27940</wp:posOffset>
                </wp:positionV>
                <wp:extent cx="5247005" cy="16510"/>
                <wp:effectExtent l="0" t="0" r="10795" b="2540"/>
                <wp:wrapNone/>
                <wp:docPr id="3"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47005" cy="16510"/>
                        </a:xfrm>
                        <a:prstGeom prst="line">
                          <a:avLst/>
                        </a:prstGeom>
                        <a:noFill/>
                        <a:ln w="9525">
                          <a:solidFill>
                            <a:srgbClr val="000000"/>
                          </a:solidFill>
                          <a:round/>
                        </a:ln>
                        <a:effectLst/>
                      </wps:spPr>
                      <wps:bodyPr/>
                    </wps:wsp>
                  </a:graphicData>
                </a:graphic>
              </wp:anchor>
            </w:drawing>
          </mc:Choice>
          <mc:Fallback>
            <w:pict>
              <v:line w14:anchorId="607FBFDB" id="直接连接符 5" o:spid="_x0000_s1026" style="position:absolute;left:0;text-align:left;flip:y;z-index:251661312;visibility:visible;mso-wrap-style:square;mso-wrap-distance-left:9pt;mso-wrap-distance-top:0;mso-wrap-distance-right:9pt;mso-wrap-distance-bottom:0;mso-position-horizontal:absolute;mso-position-horizontal-relative:margin;mso-position-vertical:absolute;mso-position-vertical-relative:text" from="20pt,2.2pt" to="433.1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kre3wEAAHgDAAAOAAAAZHJzL2Uyb0RvYy54bWysU81uEzEQviPxDpbvZHcDW2CVTQ+pyqVA&#10;pLbcHf/sWng9lu1kk5fgBZC4walH7rwN7WMwdtK0wA2xh9HO3zcz34xnp9vBkI30QYNtaTUpKZGW&#10;g9C2a+n11fmzV5SEyKxgBqxs6U4Gejp/+mQ2ukZOoQcjpCcIYkMzupb2MbqmKALv5cDCBJy06FTg&#10;BxZR9V0hPBsRfTDFtCxPihG8cB64DAGtZ3snnWd8pSSP75UKMhLTUuwtZumzXCVZzGes6TxzveaH&#10;Ntg/dDEwbbHoEeqMRUbWXv8FNWjuIYCKEw5DAUppLvMMOE1V/jHNZc+czLMgOcEdaQr/D5a/2yw9&#10;0aKlzymxbMAV3X7+/vPT17sfX1De3nwjdSJpdKHB2IVd+jQm39pLdwH8YyAWFj2znczNXu0cIlQp&#10;o/gtJSnBYanV+BYExrB1hMzYVvmBKKPdh5SYwJEVss0r2h1XJLeRcDTW0xcvy7KmhKOvOqmrvMKC&#10;NQkmJTsf4hsJA0k/LTXaJgZZwzYXIaa2HkKS2cK5NiZfgbFkbOnrelrnhABGi+RMYcF3q4XxZMPS&#10;HeUvz4iex2Ee1lbsixib8mQ+wUPlew72bK5A7Jb+nihcb+7tcIrpfh7rmc6HBzP/BQAA//8DAFBL&#10;AwQUAAYACAAAACEAJRxm79wAAAAGAQAADwAAAGRycy9kb3ducmV2LnhtbEyPwU7DMBBE70j8g7VI&#10;3KhNW4U2xKkqBFyQkCihZydekgh7HcVuGv6e5QSn1WhGM2+L3eydmHCMfSANtwsFAqkJtqdWQ/X+&#10;dLMBEZMha1wg1PCNEXbl5UVhchvO9IbTIbWCSyjmRkOX0pBLGZsOvYmLMCCx9xlGbxLLsZV2NGcu&#10;904ulcqkNz3xQmcGfOiw+TqcvIb98eVx9TrVPji7basP6yv1vNT6+mre34NIOKe/MPziMzqUzFSH&#10;E9konIa14lcS3zUItjdZtgJRa7hTIMtC/scvfwAAAP//AwBQSwECLQAUAAYACAAAACEAtoM4kv4A&#10;AADhAQAAEwAAAAAAAAAAAAAAAAAAAAAAW0NvbnRlbnRfVHlwZXNdLnhtbFBLAQItABQABgAIAAAA&#10;IQA4/SH/1gAAAJQBAAALAAAAAAAAAAAAAAAAAC8BAABfcmVscy8ucmVsc1BLAQItABQABgAIAAAA&#10;IQCe5kre3wEAAHgDAAAOAAAAAAAAAAAAAAAAAC4CAABkcnMvZTJvRG9jLnhtbFBLAQItABQABgAI&#10;AAAAIQAlHGbv3AAAAAYBAAAPAAAAAAAAAAAAAAAAADkEAABkcnMvZG93bnJldi54bWxQSwUGAAAA&#10;AAQABADzAAAAQgUAAAAA&#10;">
                <w10:wrap anchorx="margin"/>
              </v:line>
            </w:pict>
          </mc:Fallback>
        </mc:AlternateContent>
      </w:r>
    </w:p>
    <w:p w14:paraId="14B74717" w14:textId="723091C2" w:rsidR="00C427AF" w:rsidRDefault="00C427AF" w:rsidP="00C427AF">
      <w:pPr>
        <w:pStyle w:val="af1"/>
        <w:numPr>
          <w:ilvl w:val="0"/>
          <w:numId w:val="9"/>
        </w:numPr>
        <w:ind w:firstLineChars="0"/>
        <w:rPr>
          <w:sz w:val="28"/>
          <w:szCs w:val="28"/>
        </w:rPr>
      </w:pPr>
      <w:r>
        <w:rPr>
          <w:sz w:val="28"/>
          <w:szCs w:val="28"/>
        </w:rPr>
        <w:t>一种</w:t>
      </w:r>
      <w:r>
        <w:rPr>
          <w:rFonts w:hint="eastAsia"/>
          <w:sz w:val="28"/>
          <w:szCs w:val="28"/>
        </w:rPr>
        <w:t>高性能图卷积神经网络的加速器，其架构主要分为以下几个部分</w:t>
      </w:r>
      <w:r>
        <w:rPr>
          <w:sz w:val="28"/>
          <w:szCs w:val="28"/>
        </w:rPr>
        <w:t>：</w:t>
      </w:r>
    </w:p>
    <w:p w14:paraId="562EFC5E" w14:textId="77777777" w:rsidR="00C427AF" w:rsidRDefault="00C427AF" w:rsidP="00C427AF">
      <w:pPr>
        <w:numPr>
          <w:ilvl w:val="0"/>
          <w:numId w:val="15"/>
        </w:numPr>
        <w:ind w:firstLine="420"/>
        <w:rPr>
          <w:kern w:val="0"/>
          <w:sz w:val="28"/>
          <w:szCs w:val="28"/>
        </w:rPr>
      </w:pPr>
      <w:bookmarkStart w:id="1" w:name="OLE_LINK3"/>
      <w:r>
        <w:rPr>
          <w:rFonts w:hint="eastAsia"/>
          <w:kern w:val="0"/>
          <w:sz w:val="28"/>
          <w:szCs w:val="28"/>
        </w:rPr>
        <w:t>聚合引擎。引入了一种顶点分散的处理模式，采用静态图划分来增强数据重用，采用动态稀疏性消除技术减少不必要的数据访问，</w:t>
      </w:r>
      <w:r>
        <w:rPr>
          <w:rFonts w:hint="eastAsia"/>
          <w:sz w:val="28"/>
          <w:szCs w:val="28"/>
        </w:rPr>
        <w:t>添加一个缓冲区缓存度数高于阈值的顶点来提高访存命中率</w:t>
      </w:r>
      <w:r>
        <w:rPr>
          <w:rFonts w:hint="eastAsia"/>
          <w:kern w:val="0"/>
          <w:sz w:val="28"/>
          <w:szCs w:val="28"/>
        </w:rPr>
        <w:t>。</w:t>
      </w:r>
    </w:p>
    <w:p w14:paraId="63949922" w14:textId="77777777" w:rsidR="00C427AF" w:rsidRDefault="00C427AF" w:rsidP="00C427AF">
      <w:pPr>
        <w:numPr>
          <w:ilvl w:val="0"/>
          <w:numId w:val="15"/>
        </w:numPr>
        <w:ind w:firstLine="420"/>
        <w:rPr>
          <w:kern w:val="0"/>
          <w:sz w:val="28"/>
          <w:szCs w:val="28"/>
        </w:rPr>
      </w:pPr>
      <w:r>
        <w:rPr>
          <w:rFonts w:hint="eastAsia"/>
          <w:kern w:val="0"/>
          <w:sz w:val="28"/>
          <w:szCs w:val="28"/>
        </w:rPr>
        <w:t>组合引擎。采用收缩阵列来处理聚合引擎中传入的数据，并通过使用颗粒的大小将其分为独立工作模式和合作工作模式。</w:t>
      </w:r>
    </w:p>
    <w:p w14:paraId="56C39846" w14:textId="77777777" w:rsidR="00C427AF" w:rsidRDefault="00C427AF" w:rsidP="00C427AF">
      <w:pPr>
        <w:numPr>
          <w:ilvl w:val="0"/>
          <w:numId w:val="15"/>
        </w:numPr>
        <w:ind w:firstLine="420"/>
        <w:rPr>
          <w:kern w:val="0"/>
          <w:sz w:val="28"/>
          <w:szCs w:val="28"/>
          <w:lang w:val="en-SG"/>
        </w:rPr>
      </w:pPr>
      <w:r>
        <w:rPr>
          <w:rFonts w:hint="eastAsia"/>
          <w:kern w:val="0"/>
          <w:sz w:val="28"/>
          <w:szCs w:val="28"/>
        </w:rPr>
        <w:t>聚合组合缓冲区。为了重用聚合引擎产生的聚合结果，在两个引擎间添加了聚合组合缓冲区，该缓冲区可由聚合引擎写入，也可由组合引擎读取。</w:t>
      </w:r>
    </w:p>
    <w:p w14:paraId="28B596FD" w14:textId="77777777" w:rsidR="00C427AF" w:rsidRDefault="00C427AF" w:rsidP="00C427AF">
      <w:pPr>
        <w:numPr>
          <w:ilvl w:val="0"/>
          <w:numId w:val="15"/>
        </w:numPr>
        <w:ind w:firstLine="420"/>
        <w:rPr>
          <w:kern w:val="0"/>
          <w:sz w:val="28"/>
          <w:szCs w:val="28"/>
          <w:lang w:val="en-SG"/>
        </w:rPr>
      </w:pPr>
      <w:r>
        <w:rPr>
          <w:rFonts w:hint="eastAsia"/>
          <w:kern w:val="0"/>
          <w:sz w:val="28"/>
          <w:szCs w:val="28"/>
        </w:rPr>
        <w:t>芯片外内存的访问协调。由于聚合引擎和组合引擎的实际工作负载通常不同，因此为其各分配一个芯片外内存的方法会造成带宽浪费。而两个引擎在运行时同时访问内存，导致访问位置的频繁切换，因此预定义了一个优先级来进行访问。</w:t>
      </w:r>
    </w:p>
    <w:bookmarkEnd w:id="1"/>
    <w:p w14:paraId="596E2E6B" w14:textId="77777777" w:rsidR="00C427AF" w:rsidRDefault="00C427AF" w:rsidP="00C427AF">
      <w:pPr>
        <w:pStyle w:val="af1"/>
        <w:numPr>
          <w:ilvl w:val="0"/>
          <w:numId w:val="9"/>
        </w:numPr>
        <w:suppressAutoHyphens/>
        <w:autoSpaceDE w:val="0"/>
        <w:spacing w:line="300" w:lineRule="auto"/>
        <w:ind w:firstLineChars="0"/>
        <w:rPr>
          <w:kern w:val="0"/>
          <w:sz w:val="28"/>
          <w:szCs w:val="28"/>
        </w:rPr>
      </w:pPr>
      <w:proofErr w:type="gramStart"/>
      <w:r>
        <w:rPr>
          <w:kern w:val="0"/>
          <w:sz w:val="28"/>
          <w:szCs w:val="28"/>
        </w:rPr>
        <w:t>如权利</w:t>
      </w:r>
      <w:proofErr w:type="gramEnd"/>
      <w:r>
        <w:rPr>
          <w:kern w:val="0"/>
          <w:sz w:val="28"/>
          <w:szCs w:val="28"/>
        </w:rPr>
        <w:t>要求</w:t>
      </w:r>
      <w:r>
        <w:rPr>
          <w:kern w:val="0"/>
          <w:sz w:val="28"/>
          <w:szCs w:val="28"/>
        </w:rPr>
        <w:t>1</w:t>
      </w:r>
      <w:r>
        <w:rPr>
          <w:kern w:val="0"/>
          <w:sz w:val="28"/>
          <w:szCs w:val="28"/>
        </w:rPr>
        <w:t>所述的方法，其特征在于，所述步骤（</w:t>
      </w:r>
      <w:r>
        <w:rPr>
          <w:kern w:val="0"/>
          <w:sz w:val="28"/>
          <w:szCs w:val="28"/>
        </w:rPr>
        <w:t>1</w:t>
      </w:r>
      <w:r>
        <w:rPr>
          <w:kern w:val="0"/>
          <w:sz w:val="28"/>
          <w:szCs w:val="28"/>
        </w:rPr>
        <w:t>）包括如</w:t>
      </w:r>
    </w:p>
    <w:p w14:paraId="72F795C9" w14:textId="77777777" w:rsidR="00C427AF" w:rsidRDefault="00C427AF" w:rsidP="00C427AF">
      <w:pPr>
        <w:suppressAutoHyphens/>
        <w:autoSpaceDE w:val="0"/>
        <w:spacing w:line="300" w:lineRule="auto"/>
        <w:rPr>
          <w:kern w:val="0"/>
          <w:sz w:val="28"/>
          <w:szCs w:val="28"/>
        </w:rPr>
      </w:pPr>
      <w:r>
        <w:rPr>
          <w:kern w:val="0"/>
          <w:sz w:val="28"/>
          <w:szCs w:val="28"/>
        </w:rPr>
        <w:t>下子步骤：</w:t>
      </w:r>
    </w:p>
    <w:p w14:paraId="1F3A34D6" w14:textId="77777777" w:rsidR="00C427AF" w:rsidRDefault="00C427AF" w:rsidP="00C427AF">
      <w:pPr>
        <w:ind w:firstLine="420"/>
        <w:jc w:val="left"/>
        <w:rPr>
          <w:kern w:val="0"/>
          <w:sz w:val="28"/>
          <w:szCs w:val="28"/>
        </w:rPr>
      </w:pPr>
      <w:r>
        <w:rPr>
          <w:rFonts w:hint="eastAsia"/>
          <w:kern w:val="0"/>
          <w:sz w:val="28"/>
          <w:szCs w:val="28"/>
        </w:rPr>
        <w:t>（</w:t>
      </w:r>
      <w:r>
        <w:rPr>
          <w:rFonts w:hint="eastAsia"/>
          <w:kern w:val="0"/>
          <w:sz w:val="28"/>
          <w:szCs w:val="28"/>
        </w:rPr>
        <w:t>1.1</w:t>
      </w:r>
      <w:r>
        <w:rPr>
          <w:rFonts w:hint="eastAsia"/>
          <w:kern w:val="0"/>
          <w:sz w:val="28"/>
          <w:szCs w:val="28"/>
        </w:rPr>
        <w:t>）</w:t>
      </w:r>
      <w:r>
        <w:rPr>
          <w:kern w:val="0"/>
          <w:sz w:val="28"/>
          <w:szCs w:val="28"/>
        </w:rPr>
        <w:t>图</w:t>
      </w:r>
      <w:r>
        <w:rPr>
          <w:rFonts w:hint="eastAsia"/>
          <w:kern w:val="0"/>
          <w:sz w:val="28"/>
          <w:szCs w:val="28"/>
        </w:rPr>
        <w:t>划分</w:t>
      </w:r>
      <w:r>
        <w:rPr>
          <w:kern w:val="0"/>
          <w:sz w:val="28"/>
          <w:szCs w:val="28"/>
        </w:rPr>
        <w:t>（静态）</w:t>
      </w:r>
      <w:r>
        <w:rPr>
          <w:rFonts w:hint="eastAsia"/>
          <w:kern w:val="0"/>
          <w:sz w:val="28"/>
          <w:szCs w:val="28"/>
        </w:rPr>
        <w:t>。在首轮迭代计算之前，先使用顶点区间和</w:t>
      </w:r>
      <w:proofErr w:type="gramStart"/>
      <w:r>
        <w:rPr>
          <w:rFonts w:hint="eastAsia"/>
          <w:kern w:val="0"/>
          <w:sz w:val="28"/>
          <w:szCs w:val="28"/>
        </w:rPr>
        <w:t>边</w:t>
      </w:r>
      <w:proofErr w:type="gramEnd"/>
      <w:r>
        <w:rPr>
          <w:rFonts w:hint="eastAsia"/>
          <w:kern w:val="0"/>
          <w:sz w:val="28"/>
          <w:szCs w:val="28"/>
        </w:rPr>
        <w:t>碎片的抽象来划分图数据，直接将将压缩稀疏列数据格式作为输入，将顶点组织为若干个间隔，边组织成若干个碎片，这些间隔和碎片是不相交的。</w:t>
      </w:r>
      <w:r>
        <w:rPr>
          <w:sz w:val="28"/>
          <w:szCs w:val="28"/>
        </w:rPr>
        <w:t>碎片高度由输入缓冲器的容量决定，而碎片宽度由聚合缓冲器的容量决定。边缘缓冲区的大小会影响高度和宽度，因为它可以容纳每个碎片的所有边缘。</w:t>
      </w:r>
    </w:p>
    <w:p w14:paraId="1709B01D" w14:textId="77777777" w:rsidR="00C427AF" w:rsidRDefault="00C427AF" w:rsidP="00C427AF">
      <w:pPr>
        <w:ind w:firstLine="420"/>
        <w:jc w:val="left"/>
        <w:rPr>
          <w:kern w:val="0"/>
          <w:sz w:val="28"/>
          <w:szCs w:val="28"/>
        </w:rPr>
      </w:pPr>
      <w:r>
        <w:rPr>
          <w:kern w:val="0"/>
          <w:sz w:val="28"/>
          <w:szCs w:val="28"/>
        </w:rPr>
        <w:t>（</w:t>
      </w:r>
      <w:r>
        <w:rPr>
          <w:kern w:val="0"/>
          <w:sz w:val="28"/>
          <w:szCs w:val="28"/>
        </w:rPr>
        <w:t>1.2</w:t>
      </w:r>
      <w:r>
        <w:rPr>
          <w:kern w:val="0"/>
          <w:sz w:val="28"/>
          <w:szCs w:val="28"/>
        </w:rPr>
        <w:t>）</w:t>
      </w:r>
      <w:r>
        <w:rPr>
          <w:rFonts w:hint="eastAsia"/>
          <w:kern w:val="0"/>
          <w:sz w:val="28"/>
          <w:szCs w:val="28"/>
        </w:rPr>
        <w:t>数据感知稀疏性消除（动态）。通过数据重用</w:t>
      </w:r>
      <w:r>
        <w:rPr>
          <w:sz w:val="28"/>
          <w:szCs w:val="28"/>
        </w:rPr>
        <w:t>优化，由于图连接是稀疏分布的，提出了一种基于窗口的滑动和收缩方法。窗口滑动</w:t>
      </w:r>
      <w:r>
        <w:rPr>
          <w:rFonts w:hint="eastAsia"/>
          <w:sz w:val="28"/>
          <w:szCs w:val="28"/>
        </w:rPr>
        <w:t>，</w:t>
      </w:r>
      <w:r>
        <w:rPr>
          <w:sz w:val="28"/>
          <w:szCs w:val="28"/>
        </w:rPr>
        <w:t>对于每个顶点间隔，顶部的碎片窗口逐渐向下滑动。它将不会停止，直到一个边缘出现在它的顶部一行。然后创建一个大小相同的新窗口，其顶部行跟随其上一个窗口的底部行。这样，</w:t>
      </w:r>
      <w:r>
        <w:rPr>
          <w:rFonts w:hint="eastAsia"/>
          <w:sz w:val="28"/>
          <w:szCs w:val="28"/>
        </w:rPr>
        <w:t>窗口</w:t>
      </w:r>
      <w:r>
        <w:rPr>
          <w:sz w:val="28"/>
          <w:szCs w:val="28"/>
        </w:rPr>
        <w:t>就会不断地升起，向下滑动，然后停止。所有窗口停止的位置都被记录为有效的碎片。窗口收缩</w:t>
      </w:r>
      <w:r>
        <w:rPr>
          <w:rFonts w:hint="eastAsia"/>
          <w:sz w:val="28"/>
          <w:szCs w:val="28"/>
        </w:rPr>
        <w:t>，</w:t>
      </w:r>
      <w:r>
        <w:rPr>
          <w:sz w:val="28"/>
          <w:szCs w:val="28"/>
        </w:rPr>
        <w:t>虽然窗口滑动可以捕获最有效的边缘，但稀疏性仍然存在于底部</w:t>
      </w:r>
      <w:r>
        <w:rPr>
          <w:rFonts w:hint="eastAsia"/>
          <w:sz w:val="28"/>
          <w:szCs w:val="28"/>
        </w:rPr>
        <w:t>，</w:t>
      </w:r>
      <w:r>
        <w:rPr>
          <w:sz w:val="28"/>
          <w:szCs w:val="28"/>
        </w:rPr>
        <w:t>这是因为上述的滑动方向是向下的。为了减少这部分的稀疏性，在这里缩小窗口。具体来说，每个记录的窗口的底部一行向上移动，直到它遇到一个边缘，然后窗口缩小。与之前的分区不同，最终碎片的大小通常由于窗口的缩小而不同。</w:t>
      </w:r>
    </w:p>
    <w:p w14:paraId="69B60F1E" w14:textId="77777777" w:rsidR="00C427AF" w:rsidRDefault="00C427AF" w:rsidP="00C427AF">
      <w:pPr>
        <w:suppressAutoHyphens/>
        <w:autoSpaceDE w:val="0"/>
        <w:spacing w:line="300" w:lineRule="auto"/>
        <w:ind w:firstLine="420"/>
        <w:rPr>
          <w:sz w:val="28"/>
          <w:szCs w:val="28"/>
        </w:rPr>
      </w:pPr>
      <w:r>
        <w:rPr>
          <w:rFonts w:hint="eastAsia"/>
          <w:kern w:val="0"/>
          <w:sz w:val="28"/>
          <w:szCs w:val="28"/>
        </w:rPr>
        <w:t>（</w:t>
      </w:r>
      <w:r>
        <w:rPr>
          <w:rFonts w:hint="eastAsia"/>
          <w:kern w:val="0"/>
          <w:sz w:val="28"/>
          <w:szCs w:val="28"/>
        </w:rPr>
        <w:t>1.3</w:t>
      </w:r>
      <w:r>
        <w:rPr>
          <w:rFonts w:hint="eastAsia"/>
          <w:kern w:val="0"/>
          <w:sz w:val="28"/>
          <w:szCs w:val="28"/>
        </w:rPr>
        <w:t>）顶点分散处理模式。单指令多数据流</w:t>
      </w:r>
      <w:proofErr w:type="gramStart"/>
      <w:r>
        <w:rPr>
          <w:rFonts w:hint="eastAsia"/>
          <w:kern w:val="0"/>
          <w:sz w:val="28"/>
          <w:szCs w:val="28"/>
        </w:rPr>
        <w:t>核具有</w:t>
      </w:r>
      <w:proofErr w:type="gramEnd"/>
      <w:r>
        <w:rPr>
          <w:rFonts w:hint="eastAsia"/>
          <w:kern w:val="0"/>
          <w:sz w:val="28"/>
          <w:szCs w:val="28"/>
        </w:rPr>
        <w:t>两种并行处理边缘的方式。本发明采用的是顶点分散处理模式。它将每个顶点的特征向量内的元素聚合分配给所有的单指令多数据流核，如果一个顶点无法占据所有的核，</w:t>
      </w:r>
      <w:r>
        <w:rPr>
          <w:rFonts w:hint="eastAsia"/>
          <w:kern w:val="0"/>
          <w:sz w:val="28"/>
          <w:szCs w:val="28"/>
        </w:rPr>
        <w:lastRenderedPageBreak/>
        <w:t>自由的</w:t>
      </w:r>
      <w:proofErr w:type="gramStart"/>
      <w:r>
        <w:rPr>
          <w:rFonts w:hint="eastAsia"/>
          <w:kern w:val="0"/>
          <w:sz w:val="28"/>
          <w:szCs w:val="28"/>
        </w:rPr>
        <w:t>核可以</w:t>
      </w:r>
      <w:proofErr w:type="gramEnd"/>
      <w:r>
        <w:rPr>
          <w:rFonts w:hint="eastAsia"/>
          <w:kern w:val="0"/>
          <w:sz w:val="28"/>
          <w:szCs w:val="28"/>
        </w:rPr>
        <w:t>被分配给其他顶点。因此所有的核心总是被占用，不存在工作负载不平衡。</w:t>
      </w:r>
      <w:r>
        <w:rPr>
          <w:sz w:val="28"/>
          <w:szCs w:val="28"/>
        </w:rPr>
        <w:t>此外，由于利用了顶点内并行性，因此单个顶点的顶点延迟要小于同时处理多个顶点。</w:t>
      </w:r>
    </w:p>
    <w:p w14:paraId="086ECFCA" w14:textId="77777777" w:rsidR="00C427AF" w:rsidRDefault="00C427AF" w:rsidP="00C427AF">
      <w:pPr>
        <w:suppressAutoHyphens/>
        <w:autoSpaceDE w:val="0"/>
        <w:spacing w:line="300" w:lineRule="auto"/>
        <w:ind w:firstLine="420"/>
        <w:rPr>
          <w:sz w:val="28"/>
          <w:szCs w:val="28"/>
        </w:rPr>
      </w:pPr>
      <w:r>
        <w:rPr>
          <w:rFonts w:hint="eastAsia"/>
          <w:sz w:val="28"/>
          <w:szCs w:val="28"/>
        </w:rPr>
        <w:t>（</w:t>
      </w:r>
      <w:r>
        <w:rPr>
          <w:rFonts w:hint="eastAsia"/>
          <w:sz w:val="28"/>
          <w:szCs w:val="28"/>
        </w:rPr>
        <w:t>1.4</w:t>
      </w:r>
      <w:r>
        <w:rPr>
          <w:rFonts w:hint="eastAsia"/>
          <w:sz w:val="28"/>
          <w:szCs w:val="28"/>
        </w:rPr>
        <w:t>）添加一个缓冲区。在聚合阶段添加缓冲区，预先将一些顶点度数高于阈值的顶点预取到缓冲区中，阈值设定由</w:t>
      </w:r>
      <w:proofErr w:type="gramStart"/>
      <w:r>
        <w:rPr>
          <w:rFonts w:hint="eastAsia"/>
          <w:sz w:val="28"/>
          <w:szCs w:val="28"/>
        </w:rPr>
        <w:t>图大小</w:t>
      </w:r>
      <w:proofErr w:type="gramEnd"/>
      <w:r>
        <w:rPr>
          <w:rFonts w:hint="eastAsia"/>
          <w:sz w:val="28"/>
          <w:szCs w:val="28"/>
        </w:rPr>
        <w:t>所决定。在进行预取时也能够进行图划分（静态），从而提高并行率，</w:t>
      </w:r>
      <w:proofErr w:type="gramStart"/>
      <w:r>
        <w:rPr>
          <w:rFonts w:hint="eastAsia"/>
          <w:sz w:val="28"/>
          <w:szCs w:val="28"/>
        </w:rPr>
        <w:t>且图数据</w:t>
      </w:r>
      <w:proofErr w:type="gramEnd"/>
      <w:r>
        <w:rPr>
          <w:rFonts w:hint="eastAsia"/>
          <w:sz w:val="28"/>
          <w:szCs w:val="28"/>
        </w:rPr>
        <w:t>访问时大多数情况下</w:t>
      </w:r>
      <w:proofErr w:type="gramStart"/>
      <w:r>
        <w:rPr>
          <w:rFonts w:hint="eastAsia"/>
          <w:sz w:val="28"/>
          <w:szCs w:val="28"/>
        </w:rPr>
        <w:t>均访问高</w:t>
      </w:r>
      <w:proofErr w:type="gramEnd"/>
      <w:r>
        <w:rPr>
          <w:rFonts w:hint="eastAsia"/>
          <w:sz w:val="28"/>
          <w:szCs w:val="28"/>
        </w:rPr>
        <w:t>度数顶点，因此利用了</w:t>
      </w:r>
      <w:proofErr w:type="gramStart"/>
      <w:r>
        <w:rPr>
          <w:rFonts w:hint="eastAsia"/>
          <w:sz w:val="28"/>
          <w:szCs w:val="28"/>
        </w:rPr>
        <w:t>图数据</w:t>
      </w:r>
      <w:proofErr w:type="gramEnd"/>
      <w:r>
        <w:rPr>
          <w:rFonts w:hint="eastAsia"/>
          <w:sz w:val="28"/>
          <w:szCs w:val="28"/>
        </w:rPr>
        <w:t>访问的空间局部性，提高访存命中率。</w:t>
      </w:r>
    </w:p>
    <w:p w14:paraId="1E261C5A" w14:textId="77777777" w:rsidR="00C427AF" w:rsidRDefault="00C427AF" w:rsidP="00C427AF">
      <w:pPr>
        <w:suppressAutoHyphens/>
        <w:autoSpaceDE w:val="0"/>
        <w:spacing w:line="300" w:lineRule="auto"/>
        <w:ind w:firstLine="420"/>
        <w:rPr>
          <w:sz w:val="28"/>
          <w:szCs w:val="28"/>
        </w:rPr>
      </w:pPr>
      <w:r>
        <w:rPr>
          <w:rFonts w:hint="eastAsia"/>
          <w:sz w:val="28"/>
          <w:szCs w:val="28"/>
        </w:rPr>
        <w:t>（</w:t>
      </w:r>
      <w:r>
        <w:rPr>
          <w:rFonts w:hint="eastAsia"/>
          <w:sz w:val="28"/>
          <w:szCs w:val="28"/>
        </w:rPr>
        <w:t>1.5</w:t>
      </w:r>
      <w:r>
        <w:rPr>
          <w:rFonts w:hint="eastAsia"/>
          <w:sz w:val="28"/>
          <w:szCs w:val="28"/>
        </w:rPr>
        <w:t>）在聚合阶段完成处理后将处理结果传入流水线中，以便组合引擎读取数据。</w:t>
      </w:r>
    </w:p>
    <w:p w14:paraId="371A635D" w14:textId="77777777" w:rsidR="00C427AF" w:rsidRDefault="00C427AF" w:rsidP="00C427AF">
      <w:pPr>
        <w:pStyle w:val="af1"/>
        <w:numPr>
          <w:ilvl w:val="0"/>
          <w:numId w:val="9"/>
        </w:numPr>
        <w:suppressAutoHyphens/>
        <w:autoSpaceDE w:val="0"/>
        <w:spacing w:line="300" w:lineRule="auto"/>
        <w:ind w:firstLineChars="0"/>
        <w:rPr>
          <w:kern w:val="0"/>
          <w:sz w:val="28"/>
          <w:szCs w:val="28"/>
        </w:rPr>
      </w:pPr>
      <w:proofErr w:type="gramStart"/>
      <w:r>
        <w:rPr>
          <w:kern w:val="0"/>
          <w:sz w:val="28"/>
          <w:szCs w:val="28"/>
        </w:rPr>
        <w:t>如权利</w:t>
      </w:r>
      <w:proofErr w:type="gramEnd"/>
      <w:r>
        <w:rPr>
          <w:kern w:val="0"/>
          <w:sz w:val="28"/>
          <w:szCs w:val="28"/>
        </w:rPr>
        <w:t>要求</w:t>
      </w:r>
      <w:r>
        <w:rPr>
          <w:rFonts w:hint="eastAsia"/>
          <w:kern w:val="0"/>
          <w:sz w:val="28"/>
          <w:szCs w:val="28"/>
        </w:rPr>
        <w:t>1</w:t>
      </w:r>
      <w:r>
        <w:rPr>
          <w:kern w:val="0"/>
          <w:sz w:val="28"/>
          <w:szCs w:val="28"/>
        </w:rPr>
        <w:t>所述的方法，其特征在于，所述步骤（</w:t>
      </w:r>
      <w:r>
        <w:rPr>
          <w:kern w:val="0"/>
          <w:sz w:val="28"/>
          <w:szCs w:val="28"/>
        </w:rPr>
        <w:t>2</w:t>
      </w:r>
      <w:r>
        <w:rPr>
          <w:kern w:val="0"/>
          <w:sz w:val="28"/>
          <w:szCs w:val="28"/>
        </w:rPr>
        <w:t>）包括如</w:t>
      </w:r>
    </w:p>
    <w:p w14:paraId="0A62C93F" w14:textId="77777777" w:rsidR="00C427AF" w:rsidRDefault="00C427AF" w:rsidP="00C427AF">
      <w:pPr>
        <w:suppressAutoHyphens/>
        <w:autoSpaceDE w:val="0"/>
        <w:spacing w:line="300" w:lineRule="auto"/>
        <w:rPr>
          <w:kern w:val="0"/>
          <w:sz w:val="28"/>
          <w:szCs w:val="28"/>
        </w:rPr>
      </w:pPr>
      <w:r>
        <w:rPr>
          <w:kern w:val="0"/>
          <w:sz w:val="28"/>
          <w:szCs w:val="28"/>
        </w:rPr>
        <w:t>下子步骤：</w:t>
      </w:r>
    </w:p>
    <w:p w14:paraId="0ACF1CEE" w14:textId="77777777" w:rsidR="00C427AF" w:rsidRDefault="00C427AF" w:rsidP="00C427AF">
      <w:pPr>
        <w:suppressAutoHyphens/>
        <w:autoSpaceDE w:val="0"/>
        <w:spacing w:line="300" w:lineRule="auto"/>
        <w:ind w:firstLine="420"/>
        <w:rPr>
          <w:kern w:val="0"/>
          <w:sz w:val="28"/>
          <w:szCs w:val="28"/>
        </w:rPr>
      </w:pPr>
      <w:r>
        <w:rPr>
          <w:kern w:val="0"/>
          <w:sz w:val="28"/>
          <w:szCs w:val="28"/>
        </w:rPr>
        <w:t>（</w:t>
      </w:r>
      <w:r>
        <w:rPr>
          <w:kern w:val="0"/>
          <w:sz w:val="28"/>
          <w:szCs w:val="28"/>
        </w:rPr>
        <w:t>2.1</w:t>
      </w:r>
      <w:r>
        <w:rPr>
          <w:kern w:val="0"/>
          <w:sz w:val="28"/>
          <w:szCs w:val="28"/>
        </w:rPr>
        <w:t>）</w:t>
      </w:r>
      <w:r>
        <w:rPr>
          <w:rFonts w:hint="eastAsia"/>
          <w:kern w:val="0"/>
          <w:sz w:val="28"/>
          <w:szCs w:val="28"/>
        </w:rPr>
        <w:t>组合引擎主要是由收缩阵列组成，为了适应聚合引擎的两种处理模式，组合引擎集成了多个阵列，允许多颗粒地使用这些收缩模块，因此组合引擎分为独立的工作模式和合作的工作模式。</w:t>
      </w:r>
    </w:p>
    <w:p w14:paraId="46957BED" w14:textId="77777777" w:rsidR="00C427AF" w:rsidRDefault="00C427AF" w:rsidP="00C427AF">
      <w:pPr>
        <w:suppressAutoHyphens/>
        <w:autoSpaceDE w:val="0"/>
        <w:spacing w:line="300" w:lineRule="auto"/>
        <w:ind w:firstLine="420"/>
        <w:rPr>
          <w:sz w:val="28"/>
          <w:szCs w:val="28"/>
        </w:rPr>
      </w:pPr>
      <w:r>
        <w:rPr>
          <w:rFonts w:hint="eastAsia"/>
          <w:kern w:val="0"/>
          <w:sz w:val="28"/>
          <w:szCs w:val="28"/>
        </w:rPr>
        <w:t>（</w:t>
      </w:r>
      <w:r>
        <w:rPr>
          <w:rFonts w:hint="eastAsia"/>
          <w:kern w:val="0"/>
          <w:sz w:val="28"/>
          <w:szCs w:val="28"/>
        </w:rPr>
        <w:t>2.2</w:t>
      </w:r>
      <w:r>
        <w:rPr>
          <w:rFonts w:hint="eastAsia"/>
          <w:kern w:val="0"/>
          <w:sz w:val="28"/>
          <w:szCs w:val="28"/>
        </w:rPr>
        <w:t>）独立的工作模式。在这种模式下，</w:t>
      </w:r>
      <w:r>
        <w:rPr>
          <w:sz w:val="28"/>
          <w:szCs w:val="28"/>
        </w:rPr>
        <w:t>收缩期模块相互独立地工作。</w:t>
      </w:r>
      <w:r>
        <w:rPr>
          <w:rFonts w:hint="eastAsia"/>
          <w:sz w:val="28"/>
          <w:szCs w:val="28"/>
        </w:rPr>
        <w:t>每个模块</w:t>
      </w:r>
      <w:r>
        <w:rPr>
          <w:sz w:val="28"/>
          <w:szCs w:val="28"/>
        </w:rPr>
        <w:t>都处理</w:t>
      </w:r>
      <w:proofErr w:type="gramStart"/>
      <w:r>
        <w:rPr>
          <w:sz w:val="28"/>
          <w:szCs w:val="28"/>
        </w:rPr>
        <w:t>一</w:t>
      </w:r>
      <w:proofErr w:type="gramEnd"/>
      <w:r>
        <w:rPr>
          <w:sz w:val="28"/>
          <w:szCs w:val="28"/>
        </w:rPr>
        <w:t>小组顶点</w:t>
      </w:r>
      <w:r>
        <w:rPr>
          <w:rFonts w:hint="eastAsia"/>
          <w:sz w:val="28"/>
          <w:szCs w:val="28"/>
        </w:rPr>
        <w:t>的矩阵乘法操作，</w:t>
      </w:r>
      <w:r>
        <w:rPr>
          <w:sz w:val="28"/>
          <w:szCs w:val="28"/>
        </w:rPr>
        <w:t>每个模块的权重参数都可以直接从权重缓冲区中访问，并仅在模块中重用</w:t>
      </w:r>
      <w:r>
        <w:rPr>
          <w:rFonts w:hint="eastAsia"/>
          <w:sz w:val="28"/>
          <w:szCs w:val="28"/>
        </w:rPr>
        <w:t>。</w:t>
      </w:r>
      <w:r>
        <w:rPr>
          <w:sz w:val="28"/>
          <w:szCs w:val="28"/>
        </w:rPr>
        <w:t>这种模式的优点是顶点延迟较低，因为我们可以在这一小群顶点的聚合特性准备好后立即处理它们的组合操作，而无需等待更多的顶点。</w:t>
      </w:r>
    </w:p>
    <w:p w14:paraId="6FC0060A" w14:textId="77777777" w:rsidR="00C427AF" w:rsidRDefault="00C427AF" w:rsidP="00C427AF">
      <w:pPr>
        <w:ind w:firstLine="420"/>
        <w:jc w:val="left"/>
        <w:rPr>
          <w:sz w:val="28"/>
          <w:szCs w:val="28"/>
        </w:rPr>
      </w:pPr>
      <w:r>
        <w:rPr>
          <w:rFonts w:hint="eastAsia"/>
          <w:kern w:val="0"/>
          <w:sz w:val="28"/>
          <w:szCs w:val="28"/>
        </w:rPr>
        <w:t>（</w:t>
      </w:r>
      <w:r>
        <w:rPr>
          <w:rFonts w:hint="eastAsia"/>
          <w:kern w:val="0"/>
          <w:sz w:val="28"/>
          <w:szCs w:val="28"/>
        </w:rPr>
        <w:t>2.3</w:t>
      </w:r>
      <w:r>
        <w:rPr>
          <w:rFonts w:hint="eastAsia"/>
          <w:kern w:val="0"/>
          <w:sz w:val="28"/>
          <w:szCs w:val="28"/>
        </w:rPr>
        <w:t>）合作的工作模式。</w:t>
      </w:r>
      <w:r>
        <w:rPr>
          <w:sz w:val="28"/>
          <w:szCs w:val="28"/>
        </w:rPr>
        <w:t>这些收缩期模块还可以进一步组装在一起，同时处理更多的顶点</w:t>
      </w:r>
      <w:r>
        <w:rPr>
          <w:rFonts w:hint="eastAsia"/>
          <w:sz w:val="28"/>
          <w:szCs w:val="28"/>
        </w:rPr>
        <w:t>。</w:t>
      </w:r>
      <w:r>
        <w:rPr>
          <w:sz w:val="28"/>
          <w:szCs w:val="28"/>
        </w:rPr>
        <w:t>这种模式需要在执行组合操作之前将大量顶点的聚合特征组合在一起。其优点是，重量参数可以从重量缓冲器流到下游收缩模块，然后逐渐流到上游模块</w:t>
      </w:r>
      <w:r>
        <w:rPr>
          <w:rFonts w:hint="eastAsia"/>
          <w:sz w:val="28"/>
          <w:szCs w:val="28"/>
        </w:rPr>
        <w:t>，</w:t>
      </w:r>
      <w:r>
        <w:rPr>
          <w:sz w:val="28"/>
          <w:szCs w:val="28"/>
        </w:rPr>
        <w:t>所有收缩阵列都可以重复使用。</w:t>
      </w:r>
    </w:p>
    <w:p w14:paraId="34B4B0C2" w14:textId="77777777" w:rsidR="00C427AF" w:rsidRDefault="00C427AF" w:rsidP="00C427AF">
      <w:pPr>
        <w:ind w:firstLine="420"/>
        <w:jc w:val="left"/>
        <w:rPr>
          <w:sz w:val="28"/>
          <w:szCs w:val="28"/>
        </w:rPr>
      </w:pPr>
      <w:r>
        <w:rPr>
          <w:rFonts w:hint="eastAsia"/>
          <w:sz w:val="28"/>
          <w:szCs w:val="28"/>
        </w:rPr>
        <w:t>（</w:t>
      </w:r>
      <w:r>
        <w:rPr>
          <w:rFonts w:hint="eastAsia"/>
          <w:sz w:val="28"/>
          <w:szCs w:val="28"/>
        </w:rPr>
        <w:t>2.4</w:t>
      </w:r>
      <w:r>
        <w:rPr>
          <w:rFonts w:hint="eastAsia"/>
          <w:sz w:val="28"/>
          <w:szCs w:val="28"/>
        </w:rPr>
        <w:t>）在每次组合引擎完成计算</w:t>
      </w:r>
      <w:proofErr w:type="gramStart"/>
      <w:r>
        <w:rPr>
          <w:rFonts w:hint="eastAsia"/>
          <w:sz w:val="28"/>
          <w:szCs w:val="28"/>
        </w:rPr>
        <w:t>后判断</w:t>
      </w:r>
      <w:proofErr w:type="gramEnd"/>
      <w:r>
        <w:rPr>
          <w:rFonts w:hint="eastAsia"/>
          <w:sz w:val="28"/>
          <w:szCs w:val="28"/>
        </w:rPr>
        <w:t>该次迭代是否为最后一次迭。若为最后一次迭代则将结果进行输出，结束图卷积神经网络；若部位最后一次迭代，将中间结果传回缓冲区，由聚合阶段重新提取，回到（</w:t>
      </w:r>
      <w:r>
        <w:rPr>
          <w:rFonts w:hint="eastAsia"/>
          <w:sz w:val="28"/>
          <w:szCs w:val="28"/>
        </w:rPr>
        <w:t>1.2</w:t>
      </w:r>
      <w:r>
        <w:rPr>
          <w:rFonts w:hint="eastAsia"/>
          <w:sz w:val="28"/>
          <w:szCs w:val="28"/>
        </w:rPr>
        <w:t>）。</w:t>
      </w:r>
    </w:p>
    <w:p w14:paraId="12EDD786" w14:textId="77777777" w:rsidR="00C427AF" w:rsidRDefault="00C427AF" w:rsidP="00C427AF">
      <w:pPr>
        <w:pStyle w:val="af1"/>
        <w:numPr>
          <w:ilvl w:val="0"/>
          <w:numId w:val="9"/>
        </w:numPr>
        <w:suppressAutoHyphens/>
        <w:autoSpaceDE w:val="0"/>
        <w:spacing w:line="300" w:lineRule="auto"/>
        <w:ind w:firstLineChars="0"/>
        <w:rPr>
          <w:kern w:val="0"/>
          <w:sz w:val="28"/>
          <w:szCs w:val="28"/>
        </w:rPr>
      </w:pPr>
      <w:proofErr w:type="gramStart"/>
      <w:r>
        <w:rPr>
          <w:kern w:val="0"/>
          <w:sz w:val="28"/>
          <w:szCs w:val="28"/>
        </w:rPr>
        <w:t>如权利</w:t>
      </w:r>
      <w:proofErr w:type="gramEnd"/>
      <w:r>
        <w:rPr>
          <w:kern w:val="0"/>
          <w:sz w:val="28"/>
          <w:szCs w:val="28"/>
        </w:rPr>
        <w:t>要求</w:t>
      </w:r>
      <w:r>
        <w:rPr>
          <w:rFonts w:hint="eastAsia"/>
          <w:kern w:val="0"/>
          <w:sz w:val="28"/>
          <w:szCs w:val="28"/>
        </w:rPr>
        <w:t>1</w:t>
      </w:r>
      <w:r>
        <w:rPr>
          <w:kern w:val="0"/>
          <w:sz w:val="28"/>
          <w:szCs w:val="28"/>
        </w:rPr>
        <w:t>所述的方法，其特征在于，所述步骤（</w:t>
      </w:r>
      <w:r>
        <w:rPr>
          <w:kern w:val="0"/>
          <w:sz w:val="28"/>
          <w:szCs w:val="28"/>
        </w:rPr>
        <w:t>3</w:t>
      </w:r>
      <w:r>
        <w:rPr>
          <w:kern w:val="0"/>
          <w:sz w:val="28"/>
          <w:szCs w:val="28"/>
        </w:rPr>
        <w:t>）包括如</w:t>
      </w:r>
    </w:p>
    <w:p w14:paraId="4971E960" w14:textId="77777777" w:rsidR="00C427AF" w:rsidRDefault="00C427AF" w:rsidP="00C427AF">
      <w:pPr>
        <w:suppressAutoHyphens/>
        <w:autoSpaceDE w:val="0"/>
        <w:spacing w:line="300" w:lineRule="auto"/>
        <w:rPr>
          <w:kern w:val="0"/>
          <w:sz w:val="28"/>
          <w:szCs w:val="28"/>
        </w:rPr>
      </w:pPr>
      <w:r>
        <w:rPr>
          <w:kern w:val="0"/>
          <w:sz w:val="28"/>
          <w:szCs w:val="28"/>
        </w:rPr>
        <w:t>下子步骤：</w:t>
      </w:r>
    </w:p>
    <w:p w14:paraId="3212DC78" w14:textId="77777777" w:rsidR="00C427AF" w:rsidRDefault="00C427AF" w:rsidP="00C427AF">
      <w:pPr>
        <w:suppressAutoHyphens/>
        <w:autoSpaceDE w:val="0"/>
        <w:spacing w:line="300" w:lineRule="auto"/>
        <w:ind w:firstLine="420"/>
        <w:rPr>
          <w:kern w:val="0"/>
          <w:sz w:val="28"/>
          <w:szCs w:val="28"/>
        </w:rPr>
      </w:pPr>
      <w:r>
        <w:rPr>
          <w:kern w:val="0"/>
          <w:sz w:val="28"/>
          <w:szCs w:val="28"/>
        </w:rPr>
        <w:t>（</w:t>
      </w:r>
      <w:r>
        <w:rPr>
          <w:kern w:val="0"/>
          <w:sz w:val="28"/>
          <w:szCs w:val="28"/>
        </w:rPr>
        <w:t>3.1</w:t>
      </w:r>
      <w:r>
        <w:rPr>
          <w:kern w:val="0"/>
          <w:sz w:val="28"/>
          <w:szCs w:val="28"/>
        </w:rPr>
        <w:t>）</w:t>
      </w:r>
      <w:r>
        <w:rPr>
          <w:sz w:val="28"/>
          <w:szCs w:val="28"/>
        </w:rPr>
        <w:t>延迟感知流水线。在此流水线模式下，组合引擎在收缩期模块独立模式下工作。聚合特性在聚合引擎中逐顶点生成，一旦一小群顶点的聚合特性准备好，将立即处理以下组合。因此，每个顶点的平均处理延迟可以更</w:t>
      </w:r>
      <w:r>
        <w:rPr>
          <w:sz w:val="28"/>
          <w:szCs w:val="28"/>
        </w:rPr>
        <w:lastRenderedPageBreak/>
        <w:t>低。</w:t>
      </w:r>
    </w:p>
    <w:p w14:paraId="18A0C435" w14:textId="77777777" w:rsidR="00C427AF" w:rsidRDefault="00C427AF" w:rsidP="00C427AF">
      <w:pPr>
        <w:suppressAutoHyphens/>
        <w:autoSpaceDE w:val="0"/>
        <w:spacing w:line="300" w:lineRule="auto"/>
        <w:ind w:firstLine="420"/>
        <w:rPr>
          <w:sz w:val="28"/>
          <w:szCs w:val="28"/>
        </w:rPr>
      </w:pPr>
      <w:r>
        <w:rPr>
          <w:kern w:val="0"/>
          <w:sz w:val="28"/>
          <w:szCs w:val="28"/>
        </w:rPr>
        <w:t>（</w:t>
      </w:r>
      <w:r>
        <w:rPr>
          <w:kern w:val="0"/>
          <w:sz w:val="28"/>
          <w:szCs w:val="28"/>
        </w:rPr>
        <w:t>3.2</w:t>
      </w:r>
      <w:r>
        <w:rPr>
          <w:kern w:val="0"/>
          <w:sz w:val="28"/>
          <w:szCs w:val="28"/>
        </w:rPr>
        <w:t>）</w:t>
      </w:r>
      <w:r>
        <w:rPr>
          <w:sz w:val="28"/>
          <w:szCs w:val="28"/>
        </w:rPr>
        <w:t>能量感知流水线。能量感知流水线在组合发动机中使用收缩期模块协同模式。逐顶点的处理将更改为突发模式，即每次都会一起处理大量的顶点。虽然顶点延迟较长，但由于在合并的收缩期阵列中没有冗余访问的权重传播，可以减少能量消耗。</w:t>
      </w:r>
    </w:p>
    <w:p w14:paraId="6A93EC35" w14:textId="77777777" w:rsidR="00C427AF" w:rsidRDefault="00C427AF" w:rsidP="00C427AF">
      <w:pPr>
        <w:pStyle w:val="af1"/>
        <w:numPr>
          <w:ilvl w:val="0"/>
          <w:numId w:val="9"/>
        </w:numPr>
        <w:suppressAutoHyphens/>
        <w:autoSpaceDE w:val="0"/>
        <w:spacing w:line="300" w:lineRule="auto"/>
        <w:ind w:firstLineChars="0"/>
        <w:rPr>
          <w:kern w:val="0"/>
          <w:sz w:val="28"/>
          <w:szCs w:val="28"/>
        </w:rPr>
      </w:pPr>
      <w:proofErr w:type="gramStart"/>
      <w:r>
        <w:rPr>
          <w:kern w:val="0"/>
          <w:sz w:val="28"/>
          <w:szCs w:val="28"/>
        </w:rPr>
        <w:t>如权利</w:t>
      </w:r>
      <w:proofErr w:type="gramEnd"/>
      <w:r>
        <w:rPr>
          <w:kern w:val="0"/>
          <w:sz w:val="28"/>
          <w:szCs w:val="28"/>
        </w:rPr>
        <w:t>要求</w:t>
      </w:r>
      <w:r>
        <w:rPr>
          <w:rFonts w:hint="eastAsia"/>
          <w:kern w:val="0"/>
          <w:sz w:val="28"/>
          <w:szCs w:val="28"/>
        </w:rPr>
        <w:t>1</w:t>
      </w:r>
      <w:r>
        <w:rPr>
          <w:kern w:val="0"/>
          <w:sz w:val="28"/>
          <w:szCs w:val="28"/>
        </w:rPr>
        <w:t>所述的方法，其特征在于，所述步骤（</w:t>
      </w:r>
      <w:r>
        <w:rPr>
          <w:rFonts w:hint="eastAsia"/>
          <w:kern w:val="0"/>
          <w:sz w:val="28"/>
          <w:szCs w:val="28"/>
        </w:rPr>
        <w:t>4</w:t>
      </w:r>
      <w:r>
        <w:rPr>
          <w:kern w:val="0"/>
          <w:sz w:val="28"/>
          <w:szCs w:val="28"/>
        </w:rPr>
        <w:t>）包括如</w:t>
      </w:r>
    </w:p>
    <w:p w14:paraId="47D9ADFB" w14:textId="77777777" w:rsidR="00C427AF" w:rsidRDefault="00C427AF" w:rsidP="00C427AF">
      <w:pPr>
        <w:suppressAutoHyphens/>
        <w:autoSpaceDE w:val="0"/>
        <w:spacing w:line="300" w:lineRule="auto"/>
        <w:rPr>
          <w:kern w:val="0"/>
          <w:sz w:val="28"/>
          <w:szCs w:val="28"/>
        </w:rPr>
      </w:pPr>
      <w:r>
        <w:rPr>
          <w:kern w:val="0"/>
          <w:sz w:val="28"/>
          <w:szCs w:val="28"/>
        </w:rPr>
        <w:t>下子步骤：</w:t>
      </w:r>
    </w:p>
    <w:p w14:paraId="04F45246" w14:textId="77777777" w:rsidR="00C427AF" w:rsidRDefault="00C427AF" w:rsidP="00C427AF">
      <w:pPr>
        <w:ind w:firstLine="420"/>
        <w:jc w:val="left"/>
        <w:rPr>
          <w:sz w:val="28"/>
          <w:szCs w:val="28"/>
        </w:rPr>
      </w:pPr>
      <w:r>
        <w:rPr>
          <w:rFonts w:hint="eastAsia"/>
          <w:kern w:val="0"/>
          <w:sz w:val="28"/>
          <w:szCs w:val="28"/>
        </w:rPr>
        <w:t>（</w:t>
      </w:r>
      <w:r>
        <w:rPr>
          <w:rFonts w:hint="eastAsia"/>
          <w:kern w:val="0"/>
          <w:sz w:val="28"/>
          <w:szCs w:val="28"/>
        </w:rPr>
        <w:t>4.1</w:t>
      </w:r>
      <w:r>
        <w:rPr>
          <w:rFonts w:hint="eastAsia"/>
          <w:kern w:val="0"/>
          <w:sz w:val="28"/>
          <w:szCs w:val="28"/>
        </w:rPr>
        <w:t>）</w:t>
      </w:r>
      <w:r>
        <w:rPr>
          <w:sz w:val="28"/>
          <w:szCs w:val="28"/>
        </w:rPr>
        <w:t>预先定义了一个访问优先级（边缘</w:t>
      </w:r>
      <w:r>
        <w:rPr>
          <w:sz w:val="28"/>
          <w:szCs w:val="28"/>
        </w:rPr>
        <w:t>&gt;</w:t>
      </w:r>
      <w:r>
        <w:rPr>
          <w:sz w:val="28"/>
          <w:szCs w:val="28"/>
        </w:rPr>
        <w:t>输入特征</w:t>
      </w:r>
      <w:r>
        <w:rPr>
          <w:sz w:val="28"/>
          <w:szCs w:val="28"/>
        </w:rPr>
        <w:t>&gt;</w:t>
      </w:r>
      <w:r>
        <w:rPr>
          <w:sz w:val="28"/>
          <w:szCs w:val="28"/>
        </w:rPr>
        <w:t>权重</w:t>
      </w:r>
      <w:r>
        <w:rPr>
          <w:sz w:val="28"/>
          <w:szCs w:val="28"/>
        </w:rPr>
        <w:t xml:space="preserve">&gt; </w:t>
      </w:r>
      <w:r>
        <w:rPr>
          <w:sz w:val="28"/>
          <w:szCs w:val="28"/>
        </w:rPr>
        <w:t>输出特征）来组装不连续请求</w:t>
      </w:r>
      <w:r>
        <w:rPr>
          <w:rFonts w:hint="eastAsia"/>
          <w:sz w:val="28"/>
          <w:szCs w:val="28"/>
        </w:rPr>
        <w:t>，</w:t>
      </w:r>
      <w:r>
        <w:rPr>
          <w:sz w:val="28"/>
          <w:szCs w:val="28"/>
        </w:rPr>
        <w:t>访问请求被逐批执行。因此，当前批中的低优先级访问是在下一批中的高优先级访问之前处理的，而不是总是首先进行高优先级访问。随着连续性的提高，行缓冲区的利用率可以显著提高。接下来，我们重新映射这些重新排序的地址，以使用低位来索引通道和</w:t>
      </w:r>
      <w:r>
        <w:rPr>
          <w:rFonts w:hint="eastAsia"/>
          <w:sz w:val="28"/>
          <w:szCs w:val="28"/>
        </w:rPr>
        <w:t>块</w:t>
      </w:r>
      <w:r>
        <w:rPr>
          <w:sz w:val="28"/>
          <w:szCs w:val="28"/>
        </w:rPr>
        <w:t>。</w:t>
      </w:r>
      <w:r>
        <w:rPr>
          <w:rFonts w:hint="eastAsia"/>
          <w:sz w:val="28"/>
          <w:szCs w:val="28"/>
        </w:rPr>
        <w:t>从而</w:t>
      </w:r>
      <w:r>
        <w:rPr>
          <w:sz w:val="28"/>
          <w:szCs w:val="28"/>
        </w:rPr>
        <w:t>进一步利用内存</w:t>
      </w:r>
      <w:proofErr w:type="gramStart"/>
      <w:r>
        <w:rPr>
          <w:sz w:val="28"/>
          <w:szCs w:val="28"/>
        </w:rPr>
        <w:t>通道级和</w:t>
      </w:r>
      <w:r>
        <w:rPr>
          <w:rFonts w:hint="eastAsia"/>
          <w:sz w:val="28"/>
          <w:szCs w:val="28"/>
        </w:rPr>
        <w:t>块</w:t>
      </w:r>
      <w:r>
        <w:rPr>
          <w:sz w:val="28"/>
          <w:szCs w:val="28"/>
        </w:rPr>
        <w:t>级</w:t>
      </w:r>
      <w:proofErr w:type="gramEnd"/>
      <w:r>
        <w:rPr>
          <w:sz w:val="28"/>
          <w:szCs w:val="28"/>
        </w:rPr>
        <w:t>的并行性。</w:t>
      </w:r>
    </w:p>
    <w:p w14:paraId="2C0503F9" w14:textId="77777777" w:rsidR="00C427AF" w:rsidRDefault="00C427AF" w:rsidP="00C427AF">
      <w:pPr>
        <w:suppressAutoHyphens/>
        <w:autoSpaceDE w:val="0"/>
        <w:spacing w:line="300" w:lineRule="auto"/>
        <w:ind w:firstLine="420"/>
        <w:rPr>
          <w:kern w:val="0"/>
          <w:sz w:val="28"/>
          <w:szCs w:val="28"/>
        </w:rPr>
      </w:pPr>
    </w:p>
    <w:p w14:paraId="5776384E" w14:textId="77777777" w:rsidR="00C427AF" w:rsidRDefault="00C427AF" w:rsidP="00C427AF">
      <w:pPr>
        <w:suppressAutoHyphens/>
        <w:autoSpaceDE w:val="0"/>
        <w:spacing w:line="300" w:lineRule="auto"/>
        <w:ind w:firstLine="420"/>
        <w:rPr>
          <w:sz w:val="28"/>
          <w:szCs w:val="28"/>
        </w:rPr>
      </w:pPr>
    </w:p>
    <w:p w14:paraId="6D5AE1CC" w14:textId="77777777" w:rsidR="00C427AF" w:rsidRDefault="00C427AF" w:rsidP="00C427AF">
      <w:pPr>
        <w:suppressAutoHyphens/>
        <w:autoSpaceDE w:val="0"/>
        <w:spacing w:line="300" w:lineRule="auto"/>
        <w:rPr>
          <w:kern w:val="0"/>
          <w:sz w:val="28"/>
          <w:szCs w:val="28"/>
        </w:rPr>
      </w:pPr>
    </w:p>
    <w:p w14:paraId="52954AAA" w14:textId="59814CFC" w:rsidR="00C427AF" w:rsidRDefault="00C427AF" w:rsidP="00C427AF">
      <w:pPr>
        <w:suppressAutoHyphens/>
        <w:autoSpaceDE w:val="0"/>
        <w:spacing w:line="300" w:lineRule="auto"/>
        <w:rPr>
          <w:kern w:val="0"/>
          <w:sz w:val="28"/>
          <w:szCs w:val="28"/>
        </w:rPr>
      </w:pPr>
    </w:p>
    <w:p w14:paraId="50733557" w14:textId="6ED2239E" w:rsidR="00C427AF" w:rsidRDefault="00C427AF" w:rsidP="00C427AF">
      <w:pPr>
        <w:suppressAutoHyphens/>
        <w:autoSpaceDE w:val="0"/>
        <w:spacing w:line="300" w:lineRule="auto"/>
        <w:rPr>
          <w:kern w:val="0"/>
          <w:sz w:val="28"/>
          <w:szCs w:val="28"/>
        </w:rPr>
      </w:pPr>
    </w:p>
    <w:p w14:paraId="0EAD5C83" w14:textId="2BC2C7A9" w:rsidR="00C427AF" w:rsidRDefault="00C427AF" w:rsidP="00C427AF">
      <w:pPr>
        <w:suppressAutoHyphens/>
        <w:autoSpaceDE w:val="0"/>
        <w:spacing w:line="300" w:lineRule="auto"/>
        <w:rPr>
          <w:kern w:val="0"/>
          <w:sz w:val="28"/>
          <w:szCs w:val="28"/>
        </w:rPr>
      </w:pPr>
    </w:p>
    <w:p w14:paraId="6A726F77" w14:textId="432B169A" w:rsidR="00C427AF" w:rsidRDefault="00C427AF" w:rsidP="00C427AF">
      <w:pPr>
        <w:suppressAutoHyphens/>
        <w:autoSpaceDE w:val="0"/>
        <w:spacing w:line="300" w:lineRule="auto"/>
        <w:rPr>
          <w:kern w:val="0"/>
          <w:sz w:val="28"/>
          <w:szCs w:val="28"/>
        </w:rPr>
      </w:pPr>
    </w:p>
    <w:p w14:paraId="670EDAC6" w14:textId="3FEBCD0C" w:rsidR="00C427AF" w:rsidRDefault="00C427AF" w:rsidP="00C427AF">
      <w:pPr>
        <w:suppressAutoHyphens/>
        <w:autoSpaceDE w:val="0"/>
        <w:spacing w:line="300" w:lineRule="auto"/>
        <w:rPr>
          <w:kern w:val="0"/>
          <w:sz w:val="28"/>
          <w:szCs w:val="28"/>
        </w:rPr>
      </w:pPr>
    </w:p>
    <w:p w14:paraId="54262D82" w14:textId="57ACC07F" w:rsidR="00C427AF" w:rsidRDefault="00C427AF" w:rsidP="00C427AF">
      <w:pPr>
        <w:suppressAutoHyphens/>
        <w:autoSpaceDE w:val="0"/>
        <w:spacing w:line="300" w:lineRule="auto"/>
        <w:rPr>
          <w:kern w:val="0"/>
          <w:sz w:val="28"/>
          <w:szCs w:val="28"/>
        </w:rPr>
      </w:pPr>
    </w:p>
    <w:p w14:paraId="1961B409" w14:textId="54448653" w:rsidR="00C427AF" w:rsidRDefault="00C427AF" w:rsidP="00C427AF">
      <w:pPr>
        <w:suppressAutoHyphens/>
        <w:autoSpaceDE w:val="0"/>
        <w:spacing w:line="300" w:lineRule="auto"/>
        <w:rPr>
          <w:kern w:val="0"/>
          <w:sz w:val="28"/>
          <w:szCs w:val="28"/>
        </w:rPr>
      </w:pPr>
    </w:p>
    <w:p w14:paraId="63E1FBD0" w14:textId="6F863659" w:rsidR="00C427AF" w:rsidRDefault="00C427AF" w:rsidP="00C427AF">
      <w:pPr>
        <w:suppressAutoHyphens/>
        <w:autoSpaceDE w:val="0"/>
        <w:spacing w:line="300" w:lineRule="auto"/>
        <w:rPr>
          <w:kern w:val="0"/>
          <w:sz w:val="28"/>
          <w:szCs w:val="28"/>
        </w:rPr>
      </w:pPr>
    </w:p>
    <w:p w14:paraId="0ADFE1BB" w14:textId="49E37DE7" w:rsidR="00C427AF" w:rsidRDefault="00C427AF" w:rsidP="00C427AF">
      <w:pPr>
        <w:suppressAutoHyphens/>
        <w:autoSpaceDE w:val="0"/>
        <w:spacing w:line="300" w:lineRule="auto"/>
        <w:rPr>
          <w:kern w:val="0"/>
          <w:sz w:val="28"/>
          <w:szCs w:val="28"/>
        </w:rPr>
      </w:pPr>
    </w:p>
    <w:p w14:paraId="3761DEE2" w14:textId="40B06762" w:rsidR="00C427AF" w:rsidRDefault="00C427AF" w:rsidP="00C427AF">
      <w:pPr>
        <w:suppressAutoHyphens/>
        <w:autoSpaceDE w:val="0"/>
        <w:spacing w:line="300" w:lineRule="auto"/>
        <w:rPr>
          <w:kern w:val="0"/>
          <w:sz w:val="28"/>
          <w:szCs w:val="28"/>
        </w:rPr>
      </w:pPr>
    </w:p>
    <w:p w14:paraId="4A7AE7ED" w14:textId="68205A51" w:rsidR="00C427AF" w:rsidRDefault="00C427AF" w:rsidP="00C427AF">
      <w:pPr>
        <w:suppressAutoHyphens/>
        <w:autoSpaceDE w:val="0"/>
        <w:spacing w:line="300" w:lineRule="auto"/>
        <w:rPr>
          <w:kern w:val="0"/>
          <w:sz w:val="28"/>
          <w:szCs w:val="28"/>
        </w:rPr>
      </w:pPr>
    </w:p>
    <w:p w14:paraId="3C35D2DB" w14:textId="77E6F7F1" w:rsidR="00C427AF" w:rsidRDefault="00C427AF" w:rsidP="00C427AF">
      <w:pPr>
        <w:suppressAutoHyphens/>
        <w:autoSpaceDE w:val="0"/>
        <w:spacing w:line="300" w:lineRule="auto"/>
        <w:rPr>
          <w:kern w:val="0"/>
          <w:sz w:val="28"/>
          <w:szCs w:val="28"/>
        </w:rPr>
      </w:pPr>
    </w:p>
    <w:p w14:paraId="72C2D754" w14:textId="37CB983E" w:rsidR="00C427AF" w:rsidRDefault="00C427AF" w:rsidP="00C427AF">
      <w:pPr>
        <w:suppressAutoHyphens/>
        <w:autoSpaceDE w:val="0"/>
        <w:spacing w:line="300" w:lineRule="auto"/>
        <w:rPr>
          <w:kern w:val="0"/>
          <w:sz w:val="28"/>
          <w:szCs w:val="28"/>
        </w:rPr>
      </w:pPr>
    </w:p>
    <w:p w14:paraId="189C5D90" w14:textId="41BE2B63" w:rsidR="00C427AF" w:rsidRDefault="00C427AF" w:rsidP="00C427AF">
      <w:pPr>
        <w:suppressAutoHyphens/>
        <w:autoSpaceDE w:val="0"/>
        <w:spacing w:line="300" w:lineRule="auto"/>
        <w:rPr>
          <w:kern w:val="0"/>
          <w:sz w:val="28"/>
          <w:szCs w:val="28"/>
        </w:rPr>
      </w:pPr>
    </w:p>
    <w:p w14:paraId="37935925" w14:textId="2ACFB4AA" w:rsidR="00C427AF" w:rsidRDefault="00C427AF" w:rsidP="00C427AF">
      <w:pPr>
        <w:suppressAutoHyphens/>
        <w:autoSpaceDE w:val="0"/>
        <w:spacing w:line="300" w:lineRule="auto"/>
        <w:rPr>
          <w:kern w:val="0"/>
          <w:sz w:val="28"/>
          <w:szCs w:val="28"/>
        </w:rPr>
      </w:pPr>
    </w:p>
    <w:p w14:paraId="7D529786" w14:textId="648BF19A" w:rsidR="00C427AF" w:rsidRDefault="00C427AF" w:rsidP="00C427AF">
      <w:pPr>
        <w:suppressAutoHyphens/>
        <w:autoSpaceDE w:val="0"/>
        <w:spacing w:line="300" w:lineRule="auto"/>
        <w:rPr>
          <w:kern w:val="0"/>
          <w:sz w:val="28"/>
          <w:szCs w:val="28"/>
        </w:rPr>
      </w:pPr>
    </w:p>
    <w:p w14:paraId="67C09FF2" w14:textId="63C5028B" w:rsidR="00C427AF" w:rsidRDefault="00C427AF" w:rsidP="00C427AF">
      <w:pPr>
        <w:suppressAutoHyphens/>
        <w:autoSpaceDE w:val="0"/>
        <w:spacing w:line="300" w:lineRule="auto"/>
        <w:rPr>
          <w:kern w:val="0"/>
          <w:sz w:val="28"/>
          <w:szCs w:val="28"/>
        </w:rPr>
      </w:pPr>
    </w:p>
    <w:p w14:paraId="28F6E553" w14:textId="77777777" w:rsidR="00C427AF" w:rsidRDefault="00C427AF" w:rsidP="00C427AF">
      <w:pPr>
        <w:suppressAutoHyphens/>
        <w:autoSpaceDE w:val="0"/>
        <w:spacing w:line="300" w:lineRule="auto"/>
        <w:rPr>
          <w:rFonts w:hint="eastAsia"/>
          <w:kern w:val="0"/>
          <w:sz w:val="28"/>
          <w:szCs w:val="28"/>
        </w:rPr>
      </w:pPr>
    </w:p>
    <w:p w14:paraId="445E49D4" w14:textId="3864D659" w:rsidR="00C427AF" w:rsidRDefault="00C427AF" w:rsidP="00C427AF">
      <w:pPr>
        <w:pStyle w:val="ad"/>
        <w:rPr>
          <w:rFonts w:ascii="Times New Roman" w:hAnsi="Times New Roman"/>
        </w:rPr>
      </w:pPr>
      <w:r>
        <w:rPr>
          <w:rFonts w:ascii="Times New Roman" w:hAnsi="Times New Roman"/>
        </w:rPr>
        <w:lastRenderedPageBreak/>
        <w:t>说</w:t>
      </w:r>
      <w:r>
        <w:rPr>
          <w:rFonts w:ascii="Times New Roman" w:hAnsi="Times New Roman"/>
        </w:rPr>
        <w:t xml:space="preserve">   </w:t>
      </w:r>
      <w:r>
        <w:rPr>
          <w:rFonts w:ascii="Times New Roman" w:hAnsi="Times New Roman"/>
        </w:rPr>
        <w:t>明</w:t>
      </w:r>
      <w:r>
        <w:rPr>
          <w:rFonts w:ascii="Times New Roman" w:hAnsi="Times New Roman"/>
        </w:rPr>
        <w:t xml:space="preserve">   </w:t>
      </w:r>
      <w:r>
        <w:rPr>
          <w:rFonts w:ascii="Times New Roman" w:hAnsi="Times New Roman"/>
        </w:rPr>
        <w:t>书</w:t>
      </w:r>
    </w:p>
    <w:p w14:paraId="70431D55" w14:textId="6E88266B" w:rsidR="00C427AF" w:rsidRDefault="00C427AF" w:rsidP="00C427AF">
      <w:pPr>
        <w:pStyle w:val="ad"/>
        <w:rPr>
          <w:rFonts w:ascii="Times New Roman" w:hAnsi="Times New Roman"/>
          <w:sz w:val="28"/>
          <w:szCs w:val="28"/>
        </w:rPr>
      </w:pPr>
      <w:r>
        <w:rPr>
          <w:noProof/>
        </w:rPr>
        <mc:AlternateContent>
          <mc:Choice Requires="wps">
            <w:drawing>
              <wp:anchor distT="0" distB="0" distL="114300" distR="114300" simplePos="0" relativeHeight="251662336" behindDoc="0" locked="0" layoutInCell="1" allowOverlap="1" wp14:anchorId="4056EC3B" wp14:editId="6EBFD828">
                <wp:simplePos x="0" y="0"/>
                <wp:positionH relativeFrom="margin">
                  <wp:posOffset>228600</wp:posOffset>
                </wp:positionH>
                <wp:positionV relativeFrom="paragraph">
                  <wp:posOffset>18415</wp:posOffset>
                </wp:positionV>
                <wp:extent cx="5247005" cy="21590"/>
                <wp:effectExtent l="0" t="0" r="10795" b="1651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47005" cy="21590"/>
                        </a:xfrm>
                        <a:prstGeom prst="line">
                          <a:avLst/>
                        </a:prstGeom>
                        <a:noFill/>
                        <a:ln w="9525">
                          <a:solidFill>
                            <a:srgbClr val="000000"/>
                          </a:solidFill>
                          <a:round/>
                        </a:ln>
                        <a:effectLst/>
                      </wps:spPr>
                      <wps:bodyPr/>
                    </wps:wsp>
                  </a:graphicData>
                </a:graphic>
              </wp:anchor>
            </w:drawing>
          </mc:Choice>
          <mc:Fallback>
            <w:pict>
              <v:line w14:anchorId="2653EA70" id="直接连接符 2" o:spid="_x0000_s1026" style="position:absolute;left:0;text-align:left;flip:y;z-index:251662336;visibility:visible;mso-wrap-style:square;mso-wrap-distance-left:9pt;mso-wrap-distance-top:0;mso-wrap-distance-right:9pt;mso-wrap-distance-bottom:0;mso-position-horizontal:absolute;mso-position-horizontal-relative:margin;mso-position-vertical:absolute;mso-position-vertical-relative:text" from="18pt,1.45pt" to="431.1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vck3gEAAHgDAAAOAAAAZHJzL2Uyb0RvYy54bWysU82O0zAQviPxDpbvNGlEgI2a7qGr5bJA&#10;pV24u/5JLByPZbtN+hK8ABI3OHHkztuwPAZjt9td4IbIYZT5+2bmm/HifBoM2UkfNNiWzmclJdJy&#10;ENp2LX17c/nkBSUhMiuYAStbupeBni8fP1qMrpEV9GCE9ARBbGhG19I+RtcUReC9HFiYgZMWnQr8&#10;wCKqviuEZyOiD6aoyvJZMYIXzgOXIaD14uCky4yvlOTxjVJBRmJair3FLH2WmySL5YI1nWeu1/zY&#10;BvuHLgamLRY9QV2wyMjW67+gBs09BFBxxmEoQCnNZZ4Bp5mXf0xz3TMn8yxITnAnmsL/g+Wvd2tP&#10;tGhpRYllA67o9uO3Hx8+//z+CeXt1y+kSiSNLjQYu7Jrn8bkk712V8DfB2Jh1TPbydzszd4hwjxl&#10;FL+lJCU4LLUZX4HAGLaNkBmblB+IMtq9S4kJHFkhU17R/rQiOUXC0VhXT5+XZU0JR181r8/yCgvW&#10;JJiU7HyILyUMJP201GibGGQN212FmNq6D0lmC5famHwFxpKxpWd1VeeEAEaL5ExhwXeblfFkx9Id&#10;5S/PiJ6HYR62VhyKGJvyZD7BY+U7Dg5sbkDs1/6OKFxv7u14iul+HuqZzvsHs/wFAAD//wMAUEsD&#10;BBQABgAIAAAAIQBpQVaT2wAAAAYBAAAPAAAAZHJzL2Rvd25yZXYueG1sTI9BS8NAFITvQv/D8gre&#10;7KYJhDbmpZSiXgTBGj1vss8kuPs2ZLdp/PeuJz0OM8x8Ux4Wa8RMkx8cI2w3CQji1umBO4T67fFu&#10;B8IHxVoZx4TwTR4O1eqmVIV2V36l+Rw6EUvYFwqhD2EspPRtT1b5jRuJo/fpJqtClFMn9aSusdwa&#10;mSZJLq0aOC70aqRTT+3X+WIRjh/PD9nL3Fhn9L6r37Wtk6cU8Xa9HO9BBFrCXxh+8SM6VJGpcRfW&#10;XhiELI9XAkK6BxHtXZ5mIBqEPANZlfI/fvUDAAD//wMAUEsBAi0AFAAGAAgAAAAhALaDOJL+AAAA&#10;4QEAABMAAAAAAAAAAAAAAAAAAAAAAFtDb250ZW50X1R5cGVzXS54bWxQSwECLQAUAAYACAAAACEA&#10;OP0h/9YAAACUAQAACwAAAAAAAAAAAAAAAAAvAQAAX3JlbHMvLnJlbHNQSwECLQAUAAYACAAAACEA&#10;Ukr3JN4BAAB4AwAADgAAAAAAAAAAAAAAAAAuAgAAZHJzL2Uyb0RvYy54bWxQSwECLQAUAAYACAAA&#10;ACEAaUFWk9sAAAAGAQAADwAAAAAAAAAAAAAAAAA4BAAAZHJzL2Rvd25yZXYueG1sUEsFBgAAAAAE&#10;AAQA8wAAAEAFAAAAAA==&#10;">
                <w10:wrap anchorx="margin"/>
              </v:line>
            </w:pict>
          </mc:Fallback>
        </mc:AlternateContent>
      </w:r>
      <w:r w:rsidR="00723966" w:rsidRPr="00723966">
        <w:rPr>
          <w:rFonts w:hint="eastAsia"/>
          <w:noProof/>
        </w:rPr>
        <w:t>一种高性能图神经网络硬件加速器</w:t>
      </w:r>
    </w:p>
    <w:p w14:paraId="59C9457B" w14:textId="77777777" w:rsidR="00C427AF" w:rsidRDefault="00C427AF" w:rsidP="00C427AF">
      <w:pPr>
        <w:rPr>
          <w:b/>
          <w:sz w:val="28"/>
          <w:szCs w:val="28"/>
        </w:rPr>
      </w:pPr>
      <w:r>
        <w:rPr>
          <w:b/>
          <w:sz w:val="28"/>
          <w:szCs w:val="28"/>
        </w:rPr>
        <w:t>技术领域</w:t>
      </w:r>
    </w:p>
    <w:p w14:paraId="197B666A" w14:textId="77777777" w:rsidR="00C427AF" w:rsidRDefault="00C427AF" w:rsidP="00C427AF">
      <w:pPr>
        <w:spacing w:line="360" w:lineRule="auto"/>
        <w:ind w:firstLineChars="200" w:firstLine="560"/>
      </w:pPr>
      <w:r>
        <w:rPr>
          <w:sz w:val="28"/>
        </w:rPr>
        <w:t>本发明属于</w:t>
      </w:r>
      <w:r>
        <w:rPr>
          <w:rFonts w:hint="eastAsia"/>
          <w:sz w:val="28"/>
        </w:rPr>
        <w:t>机器学习的图神经网络领域，</w:t>
      </w:r>
      <w:r>
        <w:rPr>
          <w:sz w:val="28"/>
        </w:rPr>
        <w:t>具体</w:t>
      </w:r>
      <w:r>
        <w:rPr>
          <w:rFonts w:hint="eastAsia"/>
          <w:sz w:val="28"/>
        </w:rPr>
        <w:t>涉及</w:t>
      </w:r>
      <w:r>
        <w:rPr>
          <w:sz w:val="28"/>
        </w:rPr>
        <w:t>一种</w:t>
      </w:r>
      <w:r>
        <w:rPr>
          <w:rFonts w:hint="eastAsia"/>
          <w:sz w:val="28"/>
        </w:rPr>
        <w:t>特定于图卷积神经网络的加速器设计，</w:t>
      </w:r>
      <w:r>
        <w:rPr>
          <w:sz w:val="28"/>
        </w:rPr>
        <w:t>利用</w:t>
      </w:r>
      <w:r>
        <w:rPr>
          <w:rFonts w:hint="eastAsia"/>
          <w:sz w:val="28"/>
        </w:rPr>
        <w:t>图卷积神经网络不同阶段的特征来进行优化加速。</w:t>
      </w:r>
    </w:p>
    <w:p w14:paraId="2E14A51C" w14:textId="77777777" w:rsidR="00C427AF" w:rsidRDefault="00C427AF" w:rsidP="00C427AF">
      <w:pPr>
        <w:rPr>
          <w:b/>
          <w:sz w:val="28"/>
          <w:szCs w:val="28"/>
        </w:rPr>
      </w:pPr>
      <w:bookmarkStart w:id="2" w:name="OLE_LINK5"/>
      <w:bookmarkStart w:id="3" w:name="OLE_LINK6"/>
      <w:r>
        <w:rPr>
          <w:b/>
          <w:sz w:val="28"/>
          <w:szCs w:val="28"/>
        </w:rPr>
        <w:t>背景技术</w:t>
      </w:r>
    </w:p>
    <w:bookmarkEnd w:id="2"/>
    <w:bookmarkEnd w:id="3"/>
    <w:p w14:paraId="690EEA47" w14:textId="77777777" w:rsidR="00C427AF" w:rsidRDefault="00C427AF" w:rsidP="00C427AF">
      <w:pPr>
        <w:ind w:firstLine="420"/>
        <w:rPr>
          <w:sz w:val="28"/>
          <w:szCs w:val="28"/>
        </w:rPr>
      </w:pPr>
      <w:r>
        <w:rPr>
          <w:rFonts w:hint="eastAsia"/>
          <w:sz w:val="28"/>
          <w:szCs w:val="28"/>
        </w:rPr>
        <w:t>受神经网络强大学习能力的启发，图卷积神经网络被提出作为标识和处理</w:t>
      </w:r>
      <w:proofErr w:type="gramStart"/>
      <w:r>
        <w:rPr>
          <w:rFonts w:hint="eastAsia"/>
          <w:sz w:val="28"/>
          <w:szCs w:val="28"/>
        </w:rPr>
        <w:t>图数据</w:t>
      </w:r>
      <w:proofErr w:type="gramEnd"/>
      <w:r>
        <w:rPr>
          <w:rFonts w:hint="eastAsia"/>
          <w:sz w:val="28"/>
          <w:szCs w:val="28"/>
        </w:rPr>
        <w:t>的有效模型。图卷积神经网络将</w:t>
      </w:r>
      <w:proofErr w:type="gramStart"/>
      <w:r>
        <w:rPr>
          <w:rFonts w:hint="eastAsia"/>
          <w:sz w:val="28"/>
          <w:szCs w:val="28"/>
        </w:rPr>
        <w:t>图数据</w:t>
      </w:r>
      <w:proofErr w:type="gramEnd"/>
      <w:r>
        <w:rPr>
          <w:rFonts w:hint="eastAsia"/>
          <w:sz w:val="28"/>
          <w:szCs w:val="28"/>
        </w:rPr>
        <w:t>转化为一个低维空间，同时最大化保持结构和属性信息，然后为之后的训练和推理构建神经网络。最近，图卷积神经网络吸引了工业界和学术界的大量努力来解决节点分类、链路预测、图聚类和推荐等问题。因此，图卷积神经网络逐渐成为数据中心的一个新的工作量家庭成员，如谷歌、</w:t>
      </w:r>
      <w:proofErr w:type="gramStart"/>
      <w:r>
        <w:rPr>
          <w:rFonts w:hint="eastAsia"/>
          <w:sz w:val="28"/>
          <w:szCs w:val="28"/>
        </w:rPr>
        <w:t>脸书和</w:t>
      </w:r>
      <w:proofErr w:type="gramEnd"/>
      <w:r>
        <w:rPr>
          <w:rFonts w:hint="eastAsia"/>
          <w:sz w:val="28"/>
          <w:szCs w:val="28"/>
        </w:rPr>
        <w:t>阿里巴巴。</w:t>
      </w:r>
    </w:p>
    <w:p w14:paraId="7C3E8E17" w14:textId="77777777" w:rsidR="00C427AF" w:rsidRDefault="00C427AF" w:rsidP="00C427AF">
      <w:pPr>
        <w:ind w:firstLine="420"/>
        <w:rPr>
          <w:sz w:val="28"/>
          <w:szCs w:val="28"/>
        </w:rPr>
      </w:pPr>
      <w:r>
        <w:rPr>
          <w:rFonts w:hint="eastAsia"/>
          <w:sz w:val="28"/>
          <w:szCs w:val="28"/>
        </w:rPr>
        <w:t>卷积层有两个主要的执行阶段：聚合和组合。聚合阶段中的行为大多数为</w:t>
      </w:r>
      <w:proofErr w:type="gramStart"/>
      <w:r>
        <w:rPr>
          <w:rFonts w:hint="eastAsia"/>
          <w:sz w:val="28"/>
          <w:szCs w:val="28"/>
        </w:rPr>
        <w:t>图处理</w:t>
      </w:r>
      <w:proofErr w:type="gramEnd"/>
      <w:r>
        <w:rPr>
          <w:rFonts w:hint="eastAsia"/>
          <w:sz w:val="28"/>
          <w:szCs w:val="28"/>
        </w:rPr>
        <w:t>行为。它在很大程度上依赖于固有的随机和稀疏的图结构。处理每个顶点需要从其所有的源邻居中聚合特征。而</w:t>
      </w:r>
      <w:proofErr w:type="gramStart"/>
      <w:r>
        <w:rPr>
          <w:rFonts w:hint="eastAsia"/>
          <w:sz w:val="28"/>
          <w:szCs w:val="28"/>
        </w:rPr>
        <w:t>这些源</w:t>
      </w:r>
      <w:proofErr w:type="gramEnd"/>
      <w:r>
        <w:rPr>
          <w:rFonts w:hint="eastAsia"/>
          <w:sz w:val="28"/>
          <w:szCs w:val="28"/>
        </w:rPr>
        <w:t>邻居的数量和位置在不同顶点之间存在显著差异。因此，在每个顶点的聚合阶段，计算图和内存访问模式是动态且无规则的。组合阶段更像神经网络。它使用多层感知器将每个顶点的特征向量转换为一个新的感知器，通常使用矩阵向量乘法表示。由于神经网络层内每个神经元的连接模式相同，因此每个顶点的组合阶段你的计算图和内存访问模式是静态且有规则的。此外，在这两个阶段中，图卷积神经网络与传统的图分析相比还有一些特性。首先，在传统的图分析中，顶点的特征较短且固定，而在图卷积神经网络中，每个顶点的特征向量较长</w:t>
      </w:r>
      <w:proofErr w:type="gramStart"/>
      <w:r>
        <w:rPr>
          <w:rFonts w:hint="eastAsia"/>
          <w:sz w:val="28"/>
          <w:szCs w:val="28"/>
        </w:rPr>
        <w:t>且跨层</w:t>
      </w:r>
      <w:proofErr w:type="gramEnd"/>
      <w:r>
        <w:rPr>
          <w:rFonts w:hint="eastAsia"/>
          <w:sz w:val="28"/>
          <w:szCs w:val="28"/>
        </w:rPr>
        <w:t>可变，这在聚合阶段引入了高度顶点内并行性。其次，传统的基于多层感知器的神经网络的参数从不共享，而这些参数可以在图卷积神经网络中的顶点之间共享。这在导致组合阶段产生了大量可重用的顶点间数据。第三，这两个阶段交替执行，在各个阶段之间存在一个固有的数据流，提供了一个将这些阶段融合执行的机会。</w:t>
      </w:r>
    </w:p>
    <w:p w14:paraId="06DE0291" w14:textId="77777777" w:rsidR="00C427AF" w:rsidRDefault="00C427AF" w:rsidP="00C427AF">
      <w:pPr>
        <w:suppressAutoHyphens/>
        <w:autoSpaceDE w:val="0"/>
        <w:spacing w:line="300" w:lineRule="auto"/>
        <w:ind w:firstLine="420"/>
        <w:rPr>
          <w:sz w:val="28"/>
          <w:szCs w:val="28"/>
        </w:rPr>
      </w:pPr>
      <w:r>
        <w:rPr>
          <w:sz w:val="28"/>
          <w:szCs w:val="28"/>
        </w:rPr>
        <w:t>基于上述原因，本发明提出了一种</w:t>
      </w:r>
      <w:r>
        <w:rPr>
          <w:rFonts w:hint="eastAsia"/>
          <w:sz w:val="28"/>
          <w:szCs w:val="28"/>
        </w:rPr>
        <w:t>特定于图卷积神经网络的加速器</w:t>
      </w:r>
      <w:r>
        <w:rPr>
          <w:sz w:val="28"/>
          <w:szCs w:val="28"/>
        </w:rPr>
        <w:t>，</w:t>
      </w:r>
      <w:r>
        <w:rPr>
          <w:rFonts w:hint="eastAsia"/>
          <w:sz w:val="28"/>
          <w:szCs w:val="28"/>
        </w:rPr>
        <w:t>使用一个混合架构来执行图卷积神经网络，利用该领域中的各种并行性</w:t>
      </w:r>
      <w:r>
        <w:rPr>
          <w:sz w:val="28"/>
          <w:szCs w:val="28"/>
        </w:rPr>
        <w:t>。</w:t>
      </w:r>
    </w:p>
    <w:p w14:paraId="0E15320C" w14:textId="77777777" w:rsidR="00C427AF" w:rsidRDefault="00C427AF" w:rsidP="00C427AF">
      <w:pPr>
        <w:rPr>
          <w:b/>
          <w:sz w:val="28"/>
          <w:szCs w:val="28"/>
        </w:rPr>
      </w:pPr>
      <w:r>
        <w:rPr>
          <w:b/>
          <w:sz w:val="28"/>
          <w:szCs w:val="28"/>
        </w:rPr>
        <w:t>发明内容</w:t>
      </w:r>
    </w:p>
    <w:p w14:paraId="5E2DA0C4" w14:textId="77777777" w:rsidR="00C427AF" w:rsidRDefault="00C427AF" w:rsidP="00C427AF">
      <w:pPr>
        <w:ind w:firstLineChars="200" w:firstLine="560"/>
        <w:rPr>
          <w:sz w:val="28"/>
          <w:szCs w:val="28"/>
        </w:rPr>
      </w:pPr>
      <w:r>
        <w:rPr>
          <w:sz w:val="28"/>
          <w:szCs w:val="28"/>
        </w:rPr>
        <w:t>针对现有的条件，本发明提出一种</w:t>
      </w:r>
      <w:r>
        <w:rPr>
          <w:rFonts w:hint="eastAsia"/>
          <w:sz w:val="28"/>
          <w:szCs w:val="28"/>
        </w:rPr>
        <w:t>特定于图卷积神经网络的加速器</w:t>
      </w:r>
      <w:r>
        <w:rPr>
          <w:sz w:val="28"/>
          <w:szCs w:val="28"/>
        </w:rPr>
        <w:t>，解决了</w:t>
      </w:r>
      <w:r>
        <w:rPr>
          <w:rFonts w:hint="eastAsia"/>
          <w:sz w:val="28"/>
          <w:szCs w:val="28"/>
        </w:rPr>
        <w:t>图卷积神经网络聚合阶段的不规则性并利用组合阶段的规则性，在聚合阶段添加一个缓冲区缓存度数高于阈值的顶点，利用图数据结构的空间局部性，降低访存未命中率，同时提出了聚合引擎和组合引擎之间的流水线，</w:t>
      </w:r>
      <w:r>
        <w:rPr>
          <w:rFonts w:hint="eastAsia"/>
          <w:sz w:val="28"/>
          <w:szCs w:val="28"/>
        </w:rPr>
        <w:lastRenderedPageBreak/>
        <w:t>有效地融合了聚合阶段和组合阶段地执行</w:t>
      </w:r>
      <w:r>
        <w:rPr>
          <w:sz w:val="28"/>
          <w:szCs w:val="28"/>
        </w:rPr>
        <w:t>，提升了系统的性能。</w:t>
      </w:r>
    </w:p>
    <w:p w14:paraId="177D7811" w14:textId="77777777" w:rsidR="00C427AF" w:rsidRDefault="00C427AF" w:rsidP="00C427AF">
      <w:pPr>
        <w:suppressAutoHyphens/>
        <w:autoSpaceDE w:val="0"/>
        <w:spacing w:line="300" w:lineRule="auto"/>
        <w:ind w:firstLine="420"/>
        <w:rPr>
          <w:sz w:val="28"/>
          <w:szCs w:val="28"/>
        </w:rPr>
      </w:pPr>
      <w:r>
        <w:rPr>
          <w:sz w:val="28"/>
          <w:szCs w:val="28"/>
        </w:rPr>
        <w:t>为实现上述目的，</w:t>
      </w:r>
      <w:r>
        <w:rPr>
          <w:rFonts w:hint="eastAsia"/>
          <w:sz w:val="28"/>
          <w:szCs w:val="28"/>
        </w:rPr>
        <w:t>本发明</w:t>
      </w:r>
      <w:r>
        <w:rPr>
          <w:sz w:val="28"/>
          <w:szCs w:val="28"/>
        </w:rPr>
        <w:t>包括以下步骤：</w:t>
      </w:r>
    </w:p>
    <w:p w14:paraId="4373D721" w14:textId="77777777" w:rsidR="00C427AF" w:rsidRDefault="00C427AF" w:rsidP="00C427AF">
      <w:pPr>
        <w:ind w:firstLine="420"/>
        <w:rPr>
          <w:sz w:val="28"/>
          <w:szCs w:val="28"/>
        </w:rPr>
      </w:pPr>
      <w:r>
        <w:rPr>
          <w:kern w:val="0"/>
          <w:sz w:val="28"/>
          <w:szCs w:val="28"/>
        </w:rPr>
        <w:t>（</w:t>
      </w:r>
      <w:r>
        <w:rPr>
          <w:rFonts w:hint="eastAsia"/>
          <w:kern w:val="0"/>
          <w:sz w:val="28"/>
          <w:szCs w:val="28"/>
        </w:rPr>
        <w:t>1</w:t>
      </w:r>
      <w:r>
        <w:rPr>
          <w:kern w:val="0"/>
          <w:sz w:val="28"/>
          <w:szCs w:val="28"/>
        </w:rPr>
        <w:t>）</w:t>
      </w:r>
      <w:r>
        <w:rPr>
          <w:rFonts w:hint="eastAsia"/>
          <w:kern w:val="0"/>
          <w:sz w:val="28"/>
          <w:szCs w:val="28"/>
        </w:rPr>
        <w:t>聚合引擎</w:t>
      </w:r>
      <w:r>
        <w:rPr>
          <w:rFonts w:hint="eastAsia"/>
          <w:kern w:val="0"/>
          <w:sz w:val="28"/>
          <w:szCs w:val="28"/>
          <w:lang w:val="en-SG"/>
        </w:rPr>
        <w:t>。</w:t>
      </w:r>
      <w:r>
        <w:rPr>
          <w:sz w:val="28"/>
          <w:szCs w:val="28"/>
        </w:rPr>
        <w:t>引入了一种顶点分散的处理模式</w:t>
      </w:r>
      <w:r>
        <w:rPr>
          <w:rFonts w:hint="eastAsia"/>
          <w:sz w:val="28"/>
          <w:szCs w:val="28"/>
        </w:rPr>
        <w:t>，图划分（静态），</w:t>
      </w:r>
      <w:r>
        <w:rPr>
          <w:sz w:val="28"/>
          <w:szCs w:val="28"/>
        </w:rPr>
        <w:t>数据感知稀疏性消除（动态）</w:t>
      </w:r>
      <w:r>
        <w:rPr>
          <w:rFonts w:hint="eastAsia"/>
          <w:sz w:val="28"/>
          <w:szCs w:val="28"/>
        </w:rPr>
        <w:t>以及添加一个缓冲区缓存度数高于阈值的顶点来提高访存命中率。顶点分散的处理模式</w:t>
      </w:r>
      <w:r>
        <w:rPr>
          <w:sz w:val="28"/>
          <w:szCs w:val="28"/>
        </w:rPr>
        <w:t>将每个顶点的顶点特征向量内的元素聚合分配给所有的核，</w:t>
      </w:r>
      <w:r>
        <w:rPr>
          <w:rFonts w:hint="eastAsia"/>
          <w:sz w:val="28"/>
          <w:szCs w:val="28"/>
        </w:rPr>
        <w:t>如果一个</w:t>
      </w:r>
      <w:r>
        <w:rPr>
          <w:sz w:val="28"/>
          <w:szCs w:val="28"/>
        </w:rPr>
        <w:t>顶点不能占据所有的核，自由的</w:t>
      </w:r>
      <w:proofErr w:type="gramStart"/>
      <w:r>
        <w:rPr>
          <w:sz w:val="28"/>
          <w:szCs w:val="28"/>
        </w:rPr>
        <w:t>核可以</w:t>
      </w:r>
      <w:proofErr w:type="gramEnd"/>
      <w:r>
        <w:rPr>
          <w:sz w:val="28"/>
          <w:szCs w:val="28"/>
        </w:rPr>
        <w:t>被分配给其他的顶点。因此，所有的核心总是</w:t>
      </w:r>
      <w:r>
        <w:rPr>
          <w:rFonts w:hint="eastAsia"/>
          <w:sz w:val="28"/>
          <w:szCs w:val="28"/>
        </w:rPr>
        <w:t>处于工作状态</w:t>
      </w:r>
      <w:r>
        <w:rPr>
          <w:sz w:val="28"/>
          <w:szCs w:val="28"/>
        </w:rPr>
        <w:t>，没有工作负载不平衡。此外，由于利用了顶点内并行性，因此单个顶点的顶点延迟要小于同时处理多个顶点。</w:t>
      </w:r>
      <w:r>
        <w:rPr>
          <w:rFonts w:hint="eastAsia"/>
          <w:sz w:val="28"/>
          <w:szCs w:val="28"/>
        </w:rPr>
        <w:t>图划分（静态）利用顶点区间和</w:t>
      </w:r>
      <w:proofErr w:type="gramStart"/>
      <w:r>
        <w:rPr>
          <w:rFonts w:hint="eastAsia"/>
          <w:sz w:val="28"/>
          <w:szCs w:val="28"/>
        </w:rPr>
        <w:t>边</w:t>
      </w:r>
      <w:proofErr w:type="gramEnd"/>
      <w:r>
        <w:rPr>
          <w:rFonts w:hint="eastAsia"/>
          <w:sz w:val="28"/>
          <w:szCs w:val="28"/>
        </w:rPr>
        <w:t>碎片地抽象来划分图数据，为数据感知稀疏性消除打好基础。直接使用压缩稀疏列的数据格式作为输入，将顶点分为若干个间隔，将边组织成若干个碎片，这些间隔和碎片是不相交的。</w:t>
      </w:r>
      <w:r>
        <w:rPr>
          <w:sz w:val="28"/>
          <w:szCs w:val="28"/>
        </w:rPr>
        <w:t>在实践中，边碎片通常不是正方形的，碎片高度由输入缓冲器的容量决定，而碎片宽度由聚合缓冲器的容量决定。边缓冲区的大小会影响高度和宽度，因为它可以容纳每个碎片的所有边。数据感知稀疏性消除（动态）提出了一种基于窗口的滑动和收缩方法。</w:t>
      </w:r>
      <w:r>
        <w:rPr>
          <w:rFonts w:hint="eastAsia"/>
          <w:sz w:val="28"/>
          <w:szCs w:val="28"/>
        </w:rPr>
        <w:t>添加一个缓冲区缓存度数高于阈值的顶点，从而利用</w:t>
      </w:r>
      <w:proofErr w:type="gramStart"/>
      <w:r>
        <w:rPr>
          <w:rFonts w:hint="eastAsia"/>
          <w:sz w:val="28"/>
          <w:szCs w:val="28"/>
        </w:rPr>
        <w:t>图数据</w:t>
      </w:r>
      <w:proofErr w:type="gramEnd"/>
      <w:r>
        <w:rPr>
          <w:rFonts w:hint="eastAsia"/>
          <w:sz w:val="28"/>
          <w:szCs w:val="28"/>
        </w:rPr>
        <w:t>访问的空间局部性提高访存命中率。</w:t>
      </w:r>
    </w:p>
    <w:p w14:paraId="4E10D43F" w14:textId="77777777" w:rsidR="00C427AF" w:rsidRDefault="00C427AF" w:rsidP="00C427AF">
      <w:pPr>
        <w:suppressAutoHyphens/>
        <w:autoSpaceDE w:val="0"/>
        <w:spacing w:line="300" w:lineRule="auto"/>
        <w:ind w:firstLine="420"/>
        <w:rPr>
          <w:bCs/>
          <w:sz w:val="28"/>
          <w:szCs w:val="28"/>
        </w:rPr>
      </w:pPr>
      <w:r>
        <w:rPr>
          <w:rFonts w:hint="eastAsia"/>
          <w:sz w:val="28"/>
          <w:szCs w:val="28"/>
        </w:rPr>
        <w:t>（</w:t>
      </w:r>
      <w:r>
        <w:rPr>
          <w:rFonts w:hint="eastAsia"/>
          <w:sz w:val="28"/>
          <w:szCs w:val="28"/>
        </w:rPr>
        <w:t>2</w:t>
      </w:r>
      <w:r>
        <w:rPr>
          <w:rFonts w:hint="eastAsia"/>
          <w:sz w:val="28"/>
          <w:szCs w:val="28"/>
        </w:rPr>
        <w:t>）组合引擎。</w:t>
      </w:r>
      <w:r>
        <w:rPr>
          <w:sz w:val="28"/>
          <w:szCs w:val="28"/>
        </w:rPr>
        <w:t>每个顶点上的组合操作就像一个神经网络，其执行是常规的，但计算密集型的。</w:t>
      </w:r>
      <w:r>
        <w:rPr>
          <w:rFonts w:hint="eastAsia"/>
          <w:sz w:val="28"/>
          <w:szCs w:val="28"/>
        </w:rPr>
        <w:t>本发明基于收缩阵列设计了组合引擎，能在独立工作模式和合作工作模式下工作。在独立工作模式种，每个收缩模块独立工作，只处理</w:t>
      </w:r>
      <w:proofErr w:type="gramStart"/>
      <w:r>
        <w:rPr>
          <w:rFonts w:hint="eastAsia"/>
          <w:sz w:val="28"/>
          <w:szCs w:val="28"/>
        </w:rPr>
        <w:t>一</w:t>
      </w:r>
      <w:proofErr w:type="gramEnd"/>
      <w:r>
        <w:rPr>
          <w:rFonts w:hint="eastAsia"/>
          <w:sz w:val="28"/>
          <w:szCs w:val="28"/>
        </w:rPr>
        <w:t>小组顶点的矩阵乘法操作，每个模块的</w:t>
      </w:r>
      <w:r>
        <w:rPr>
          <w:sz w:val="28"/>
          <w:szCs w:val="28"/>
        </w:rPr>
        <w:t>权重参数都可以直接从权重缓冲区中访问，并仅在模块中重用</w:t>
      </w:r>
      <w:r>
        <w:rPr>
          <w:rFonts w:hint="eastAsia"/>
          <w:sz w:val="28"/>
          <w:szCs w:val="28"/>
        </w:rPr>
        <w:t>，</w:t>
      </w:r>
      <w:r>
        <w:rPr>
          <w:sz w:val="28"/>
          <w:szCs w:val="28"/>
        </w:rPr>
        <w:t>这种模式的优点是顶点延迟较低</w:t>
      </w:r>
      <w:r>
        <w:rPr>
          <w:rFonts w:hint="eastAsia"/>
          <w:sz w:val="28"/>
          <w:szCs w:val="28"/>
        </w:rPr>
        <w:t>。在合作工作模式中，</w:t>
      </w:r>
      <w:r>
        <w:rPr>
          <w:sz w:val="28"/>
          <w:szCs w:val="28"/>
        </w:rPr>
        <w:t>收缩模块还可以进一步组装在一起</w:t>
      </w:r>
      <w:r>
        <w:rPr>
          <w:rFonts w:hint="eastAsia"/>
          <w:sz w:val="28"/>
          <w:szCs w:val="28"/>
        </w:rPr>
        <w:t>，</w:t>
      </w:r>
      <w:r>
        <w:rPr>
          <w:sz w:val="28"/>
          <w:szCs w:val="28"/>
        </w:rPr>
        <w:t>同时处理更多的顶点，</w:t>
      </w:r>
      <w:r>
        <w:rPr>
          <w:rFonts w:hint="eastAsia"/>
          <w:sz w:val="28"/>
          <w:szCs w:val="28"/>
        </w:rPr>
        <w:t>权重</w:t>
      </w:r>
      <w:r>
        <w:rPr>
          <w:sz w:val="28"/>
          <w:szCs w:val="28"/>
        </w:rPr>
        <w:t>参数可以从</w:t>
      </w:r>
      <w:r>
        <w:rPr>
          <w:rFonts w:hint="eastAsia"/>
          <w:sz w:val="28"/>
          <w:szCs w:val="28"/>
        </w:rPr>
        <w:t>权重</w:t>
      </w:r>
      <w:r>
        <w:rPr>
          <w:sz w:val="28"/>
          <w:szCs w:val="28"/>
        </w:rPr>
        <w:t>缓冲器流到下游收缩模块，然后逐渐流到上游模块</w:t>
      </w:r>
      <w:r>
        <w:rPr>
          <w:rFonts w:hint="eastAsia"/>
          <w:sz w:val="28"/>
          <w:szCs w:val="28"/>
        </w:rPr>
        <w:t>，</w:t>
      </w:r>
      <w:r>
        <w:rPr>
          <w:sz w:val="28"/>
          <w:szCs w:val="28"/>
        </w:rPr>
        <w:t>所有收缩阵列都可以重复使用</w:t>
      </w:r>
      <w:r>
        <w:rPr>
          <w:rFonts w:hint="eastAsia"/>
          <w:sz w:val="28"/>
          <w:szCs w:val="28"/>
        </w:rPr>
        <w:t>，</w:t>
      </w:r>
      <w:r>
        <w:rPr>
          <w:sz w:val="28"/>
          <w:szCs w:val="28"/>
        </w:rPr>
        <w:t>这有助于减少能源消耗。</w:t>
      </w:r>
    </w:p>
    <w:p w14:paraId="76AB44C2" w14:textId="77777777" w:rsidR="00C427AF" w:rsidRDefault="00C427AF" w:rsidP="00C427AF">
      <w:pPr>
        <w:ind w:firstLine="420"/>
        <w:jc w:val="left"/>
        <w:rPr>
          <w:sz w:val="28"/>
          <w:szCs w:val="28"/>
        </w:rPr>
      </w:pPr>
      <w:r>
        <w:rPr>
          <w:rFonts w:hint="eastAsia"/>
          <w:bCs/>
          <w:sz w:val="28"/>
          <w:szCs w:val="28"/>
        </w:rPr>
        <w:t>（</w:t>
      </w:r>
      <w:r>
        <w:rPr>
          <w:rFonts w:hint="eastAsia"/>
          <w:bCs/>
          <w:sz w:val="28"/>
          <w:szCs w:val="28"/>
        </w:rPr>
        <w:t>3</w:t>
      </w:r>
      <w:r>
        <w:rPr>
          <w:rFonts w:hint="eastAsia"/>
          <w:bCs/>
          <w:sz w:val="28"/>
          <w:szCs w:val="28"/>
        </w:rPr>
        <w:t>）聚合组合缓冲区。</w:t>
      </w:r>
      <w:r>
        <w:rPr>
          <w:sz w:val="28"/>
          <w:szCs w:val="28"/>
        </w:rPr>
        <w:t>了重用聚合引擎产生的聚合结果，我们在两个引擎之间添加了一个</w:t>
      </w:r>
      <w:r>
        <w:rPr>
          <w:rFonts w:hint="eastAsia"/>
          <w:sz w:val="28"/>
          <w:szCs w:val="28"/>
        </w:rPr>
        <w:t>聚合组合缓冲区</w:t>
      </w:r>
      <w:r>
        <w:rPr>
          <w:sz w:val="28"/>
          <w:szCs w:val="28"/>
        </w:rPr>
        <w:t>。此缓冲区可以由聚合引擎写入，也可以由组合引擎读取。通过这种方式，聚合和组合的执行就被解耦了，从而实现了一个引擎间的流水线</w:t>
      </w:r>
      <w:r>
        <w:rPr>
          <w:rFonts w:hint="eastAsia"/>
          <w:sz w:val="28"/>
          <w:szCs w:val="28"/>
        </w:rPr>
        <w:t>。</w:t>
      </w:r>
    </w:p>
    <w:p w14:paraId="2379B872" w14:textId="77777777" w:rsidR="00C427AF" w:rsidRDefault="00C427AF" w:rsidP="00C427AF">
      <w:pPr>
        <w:ind w:firstLine="420"/>
        <w:jc w:val="left"/>
        <w:rPr>
          <w:sz w:val="28"/>
          <w:szCs w:val="28"/>
        </w:rPr>
      </w:pPr>
      <w:r>
        <w:rPr>
          <w:sz w:val="28"/>
          <w:szCs w:val="28"/>
        </w:rPr>
        <w:t>为了适应不同应用程序的需求，</w:t>
      </w:r>
      <w:r>
        <w:rPr>
          <w:rFonts w:hint="eastAsia"/>
          <w:sz w:val="28"/>
          <w:szCs w:val="28"/>
        </w:rPr>
        <w:t>本发明</w:t>
      </w:r>
      <w:r>
        <w:rPr>
          <w:sz w:val="28"/>
          <w:szCs w:val="28"/>
        </w:rPr>
        <w:t>提供了以下两种流水线模式。</w:t>
      </w:r>
    </w:p>
    <w:p w14:paraId="0FA5AB88" w14:textId="77777777" w:rsidR="00C427AF" w:rsidRDefault="00C427AF" w:rsidP="00C427AF">
      <w:pPr>
        <w:suppressAutoHyphens/>
        <w:autoSpaceDE w:val="0"/>
        <w:spacing w:line="300" w:lineRule="auto"/>
        <w:ind w:firstLine="420"/>
        <w:rPr>
          <w:sz w:val="28"/>
          <w:szCs w:val="28"/>
        </w:rPr>
      </w:pPr>
      <w:r>
        <w:rPr>
          <w:sz w:val="28"/>
          <w:szCs w:val="28"/>
        </w:rPr>
        <w:t>延迟感知流水线。在此流水线模式下，组合引擎在收缩模块独立模式下工作。聚合特性在聚合引擎中逐顶点生成，</w:t>
      </w:r>
      <w:r>
        <w:rPr>
          <w:rFonts w:hint="eastAsia"/>
          <w:sz w:val="28"/>
          <w:szCs w:val="28"/>
        </w:rPr>
        <w:t>一旦</w:t>
      </w:r>
      <w:r>
        <w:rPr>
          <w:sz w:val="28"/>
          <w:szCs w:val="28"/>
        </w:rPr>
        <w:t>一小群顶点的聚合特性准备好，将立即处理以下组合。因此，每个顶点的平均处理延迟可以更低。</w:t>
      </w:r>
    </w:p>
    <w:p w14:paraId="61B24A22" w14:textId="77777777" w:rsidR="00C427AF" w:rsidRDefault="00C427AF" w:rsidP="00C427AF">
      <w:pPr>
        <w:suppressAutoHyphens/>
        <w:autoSpaceDE w:val="0"/>
        <w:spacing w:line="300" w:lineRule="auto"/>
        <w:ind w:firstLine="420"/>
        <w:rPr>
          <w:sz w:val="28"/>
          <w:szCs w:val="28"/>
        </w:rPr>
      </w:pPr>
      <w:r>
        <w:rPr>
          <w:sz w:val="28"/>
          <w:szCs w:val="28"/>
        </w:rPr>
        <w:t>能量感知流水线。能量感知流水线在组合发动机中使用收缩模块</w:t>
      </w:r>
      <w:r>
        <w:rPr>
          <w:rFonts w:hint="eastAsia"/>
          <w:sz w:val="28"/>
          <w:szCs w:val="28"/>
        </w:rPr>
        <w:t>合作</w:t>
      </w:r>
      <w:r>
        <w:rPr>
          <w:sz w:val="28"/>
          <w:szCs w:val="28"/>
        </w:rPr>
        <w:t>模式。逐顶点的处理将更改为突发模式，即每次都会一起处理大量的顶点。虽然顶点延迟较长，但由于在合并的收缩期阵列中没有冗余访问的权重传播，</w:t>
      </w:r>
      <w:r>
        <w:rPr>
          <w:sz w:val="28"/>
          <w:szCs w:val="28"/>
        </w:rPr>
        <w:lastRenderedPageBreak/>
        <w:t>可以减少能量消耗</w:t>
      </w:r>
    </w:p>
    <w:p w14:paraId="0FD2F05E" w14:textId="77777777" w:rsidR="00C427AF" w:rsidRDefault="00C427AF" w:rsidP="00C427AF">
      <w:pPr>
        <w:ind w:firstLine="420"/>
        <w:jc w:val="left"/>
        <w:rPr>
          <w:kern w:val="0"/>
          <w:sz w:val="28"/>
          <w:szCs w:val="28"/>
        </w:rPr>
      </w:pPr>
      <w:r>
        <w:rPr>
          <w:rFonts w:hint="eastAsia"/>
          <w:kern w:val="0"/>
          <w:sz w:val="28"/>
          <w:szCs w:val="28"/>
          <w:lang w:val="en-SG"/>
        </w:rPr>
        <w:t>（</w:t>
      </w:r>
      <w:r>
        <w:rPr>
          <w:rFonts w:hint="eastAsia"/>
          <w:kern w:val="0"/>
          <w:sz w:val="28"/>
          <w:szCs w:val="28"/>
        </w:rPr>
        <w:t>4</w:t>
      </w:r>
      <w:r>
        <w:rPr>
          <w:rFonts w:hint="eastAsia"/>
          <w:kern w:val="0"/>
          <w:sz w:val="28"/>
          <w:szCs w:val="28"/>
          <w:lang w:val="en-SG"/>
        </w:rPr>
        <w:t>）</w:t>
      </w:r>
      <w:r>
        <w:rPr>
          <w:sz w:val="28"/>
          <w:szCs w:val="28"/>
        </w:rPr>
        <w:t>芯片外内存访问的协调</w:t>
      </w:r>
      <w:r>
        <w:rPr>
          <w:rFonts w:hint="eastAsia"/>
          <w:sz w:val="28"/>
          <w:szCs w:val="28"/>
        </w:rPr>
        <w:t>。</w:t>
      </w:r>
      <w:r>
        <w:rPr>
          <w:sz w:val="28"/>
          <w:szCs w:val="28"/>
        </w:rPr>
        <w:t>由于聚合和组合引擎之间的实际工作负载通常不同，因此很难确定两个引擎之间的内存带宽比</w:t>
      </w:r>
      <w:r>
        <w:rPr>
          <w:rFonts w:hint="eastAsia"/>
          <w:sz w:val="28"/>
          <w:szCs w:val="28"/>
        </w:rPr>
        <w:t>，</w:t>
      </w:r>
      <w:r>
        <w:rPr>
          <w:sz w:val="28"/>
          <w:szCs w:val="28"/>
        </w:rPr>
        <w:t>内存系统的分离将增加配置开销，并造成带宽浪费</w:t>
      </w:r>
      <w:r>
        <w:rPr>
          <w:rFonts w:hint="eastAsia"/>
          <w:sz w:val="28"/>
          <w:szCs w:val="28"/>
        </w:rPr>
        <w:t>，因此本发明只使用一个芯片外内存。</w:t>
      </w:r>
      <w:r>
        <w:rPr>
          <w:sz w:val="28"/>
          <w:szCs w:val="28"/>
        </w:rPr>
        <w:t>两个引擎在运行时访问这个内存，导致访问位置的频繁切换，导致效率低下。总共有四个缓冲区（聚合引擎中的边缓冲区和输入缓冲区，以及组合引擎中的权重缓冲区和输出缓冲区）将用于访问芯片外</w:t>
      </w:r>
      <w:r>
        <w:rPr>
          <w:rFonts w:hint="eastAsia"/>
          <w:sz w:val="28"/>
          <w:szCs w:val="28"/>
        </w:rPr>
        <w:t>内存</w:t>
      </w:r>
      <w:r>
        <w:rPr>
          <w:sz w:val="28"/>
          <w:szCs w:val="28"/>
        </w:rPr>
        <w:t>。由于间隔处理和流水线机制，这些访问通常同时进行</w:t>
      </w:r>
      <w:r>
        <w:rPr>
          <w:rFonts w:hint="eastAsia"/>
          <w:sz w:val="28"/>
          <w:szCs w:val="28"/>
        </w:rPr>
        <w:t>，</w:t>
      </w:r>
      <w:r>
        <w:rPr>
          <w:sz w:val="28"/>
          <w:szCs w:val="28"/>
        </w:rPr>
        <w:t>如果我们依次处理这些访问请求，不连续地址将极大地降低</w:t>
      </w:r>
      <w:r>
        <w:rPr>
          <w:rFonts w:hint="eastAsia"/>
          <w:sz w:val="28"/>
          <w:szCs w:val="28"/>
        </w:rPr>
        <w:t>动态随机存取内存</w:t>
      </w:r>
      <w:r>
        <w:rPr>
          <w:sz w:val="28"/>
          <w:szCs w:val="28"/>
        </w:rPr>
        <w:t>中行缓冲区的利用率。</w:t>
      </w:r>
      <w:r>
        <w:rPr>
          <w:rFonts w:hint="eastAsia"/>
          <w:sz w:val="28"/>
          <w:szCs w:val="28"/>
        </w:rPr>
        <w:t>本发明</w:t>
      </w:r>
      <w:r>
        <w:rPr>
          <w:sz w:val="28"/>
          <w:szCs w:val="28"/>
        </w:rPr>
        <w:t>预先定义了一个访问优先级（边缘</w:t>
      </w:r>
      <w:r>
        <w:rPr>
          <w:sz w:val="28"/>
          <w:szCs w:val="28"/>
        </w:rPr>
        <w:t>&gt;</w:t>
      </w:r>
      <w:r>
        <w:rPr>
          <w:sz w:val="28"/>
          <w:szCs w:val="28"/>
        </w:rPr>
        <w:t>输入特征</w:t>
      </w:r>
      <w:r>
        <w:rPr>
          <w:sz w:val="28"/>
          <w:szCs w:val="28"/>
        </w:rPr>
        <w:t>&gt;</w:t>
      </w:r>
      <w:r>
        <w:rPr>
          <w:sz w:val="28"/>
          <w:szCs w:val="28"/>
        </w:rPr>
        <w:t>权重</w:t>
      </w:r>
      <w:r>
        <w:rPr>
          <w:sz w:val="28"/>
          <w:szCs w:val="28"/>
        </w:rPr>
        <w:t xml:space="preserve">&gt; </w:t>
      </w:r>
      <w:r>
        <w:rPr>
          <w:sz w:val="28"/>
          <w:szCs w:val="28"/>
        </w:rPr>
        <w:t>输出特征）来组装不连续请求</w:t>
      </w:r>
      <w:r>
        <w:rPr>
          <w:rFonts w:hint="eastAsia"/>
          <w:sz w:val="28"/>
          <w:szCs w:val="28"/>
        </w:rPr>
        <w:t>，</w:t>
      </w:r>
      <w:r>
        <w:rPr>
          <w:sz w:val="28"/>
          <w:szCs w:val="28"/>
        </w:rPr>
        <w:t>访问请求被逐批执行。随着连续性的提高，行缓冲区的利用率可以显著提高。</w:t>
      </w:r>
    </w:p>
    <w:p w14:paraId="2A5BFCD9" w14:textId="77777777" w:rsidR="00C427AF" w:rsidRDefault="00C427AF" w:rsidP="00C427AF">
      <w:pPr>
        <w:suppressAutoHyphens/>
        <w:autoSpaceDE w:val="0"/>
        <w:spacing w:line="300" w:lineRule="auto"/>
        <w:ind w:firstLine="420"/>
        <w:rPr>
          <w:kern w:val="0"/>
          <w:sz w:val="28"/>
          <w:szCs w:val="28"/>
          <w:lang w:val="en-SG"/>
        </w:rPr>
      </w:pPr>
      <w:r>
        <w:rPr>
          <w:kern w:val="0"/>
          <w:sz w:val="28"/>
          <w:szCs w:val="28"/>
          <w:lang w:val="en-SG"/>
        </w:rPr>
        <w:t>上述</w:t>
      </w:r>
      <w:r>
        <w:rPr>
          <w:rFonts w:hint="eastAsia"/>
          <w:kern w:val="0"/>
          <w:sz w:val="28"/>
          <w:szCs w:val="28"/>
        </w:rPr>
        <w:t>特定于图卷积神经网络的加速器</w:t>
      </w:r>
      <w:r>
        <w:rPr>
          <w:rFonts w:hint="eastAsia"/>
          <w:kern w:val="0"/>
          <w:sz w:val="28"/>
          <w:szCs w:val="28"/>
          <w:lang w:val="en-SG"/>
        </w:rPr>
        <w:t>，实施步骤如下：</w:t>
      </w:r>
    </w:p>
    <w:p w14:paraId="25FFDB3D" w14:textId="77777777" w:rsidR="00C427AF" w:rsidRDefault="00C427AF" w:rsidP="00C427AF">
      <w:pPr>
        <w:ind w:firstLine="420"/>
        <w:rPr>
          <w:kern w:val="0"/>
          <w:sz w:val="28"/>
          <w:szCs w:val="28"/>
        </w:rPr>
      </w:pPr>
      <w:r>
        <w:rPr>
          <w:rFonts w:hint="eastAsia"/>
          <w:kern w:val="0"/>
          <w:sz w:val="28"/>
          <w:szCs w:val="28"/>
        </w:rPr>
        <w:t>（</w:t>
      </w:r>
      <w:r>
        <w:rPr>
          <w:rFonts w:hint="eastAsia"/>
          <w:kern w:val="0"/>
          <w:sz w:val="28"/>
          <w:szCs w:val="28"/>
        </w:rPr>
        <w:t>1</w:t>
      </w:r>
      <w:r>
        <w:rPr>
          <w:rFonts w:hint="eastAsia"/>
          <w:kern w:val="0"/>
          <w:sz w:val="28"/>
          <w:szCs w:val="28"/>
        </w:rPr>
        <w:t>）聚合引擎。引入了一种顶点分散的处理模式，采用静态图划分来增强数据重用，采用动态稀疏性消除技术减少不必要的数据访问，</w:t>
      </w:r>
      <w:r>
        <w:rPr>
          <w:rFonts w:hint="eastAsia"/>
          <w:sz w:val="28"/>
          <w:szCs w:val="28"/>
        </w:rPr>
        <w:t>添加一个缓冲区缓存度数高于阈值的顶点来提高访存命中率</w:t>
      </w:r>
      <w:r>
        <w:rPr>
          <w:rFonts w:hint="eastAsia"/>
          <w:kern w:val="0"/>
          <w:sz w:val="28"/>
          <w:szCs w:val="28"/>
        </w:rPr>
        <w:t>。其主要包括如下子步骤：</w:t>
      </w:r>
    </w:p>
    <w:p w14:paraId="638A74CC" w14:textId="77777777" w:rsidR="00C427AF" w:rsidRDefault="00C427AF" w:rsidP="00C427AF">
      <w:pPr>
        <w:ind w:firstLine="420"/>
        <w:jc w:val="left"/>
        <w:rPr>
          <w:kern w:val="0"/>
          <w:sz w:val="28"/>
          <w:szCs w:val="28"/>
        </w:rPr>
      </w:pPr>
      <w:r>
        <w:rPr>
          <w:rFonts w:hint="eastAsia"/>
          <w:kern w:val="0"/>
          <w:sz w:val="28"/>
          <w:szCs w:val="28"/>
        </w:rPr>
        <w:t>（</w:t>
      </w:r>
      <w:r>
        <w:rPr>
          <w:rFonts w:hint="eastAsia"/>
          <w:kern w:val="0"/>
          <w:sz w:val="28"/>
          <w:szCs w:val="28"/>
        </w:rPr>
        <w:t>1.1</w:t>
      </w:r>
      <w:r>
        <w:rPr>
          <w:rFonts w:hint="eastAsia"/>
          <w:kern w:val="0"/>
          <w:sz w:val="28"/>
          <w:szCs w:val="28"/>
        </w:rPr>
        <w:t>）</w:t>
      </w:r>
      <w:r>
        <w:rPr>
          <w:kern w:val="0"/>
          <w:sz w:val="28"/>
          <w:szCs w:val="28"/>
        </w:rPr>
        <w:t>图</w:t>
      </w:r>
      <w:r>
        <w:rPr>
          <w:rFonts w:hint="eastAsia"/>
          <w:kern w:val="0"/>
          <w:sz w:val="28"/>
          <w:szCs w:val="28"/>
        </w:rPr>
        <w:t>划分</w:t>
      </w:r>
      <w:r>
        <w:rPr>
          <w:kern w:val="0"/>
          <w:sz w:val="28"/>
          <w:szCs w:val="28"/>
        </w:rPr>
        <w:t>（静态）</w:t>
      </w:r>
      <w:r>
        <w:rPr>
          <w:rFonts w:hint="eastAsia"/>
          <w:kern w:val="0"/>
          <w:sz w:val="28"/>
          <w:szCs w:val="28"/>
        </w:rPr>
        <w:t>。在首轮迭代计算之前，先使用顶点区间和</w:t>
      </w:r>
      <w:proofErr w:type="gramStart"/>
      <w:r>
        <w:rPr>
          <w:rFonts w:hint="eastAsia"/>
          <w:kern w:val="0"/>
          <w:sz w:val="28"/>
          <w:szCs w:val="28"/>
        </w:rPr>
        <w:t>边</w:t>
      </w:r>
      <w:proofErr w:type="gramEnd"/>
      <w:r>
        <w:rPr>
          <w:rFonts w:hint="eastAsia"/>
          <w:kern w:val="0"/>
          <w:sz w:val="28"/>
          <w:szCs w:val="28"/>
        </w:rPr>
        <w:t>碎片的抽象来划分图数据，直接将将压缩稀疏列（压缩稀疏列）数据格式作为输入，将顶点组织为若干个间隔，边组织成若干个碎片，这些间隔和碎片是不相交的。</w:t>
      </w:r>
      <w:r>
        <w:rPr>
          <w:sz w:val="28"/>
          <w:szCs w:val="28"/>
        </w:rPr>
        <w:t>碎片高度由输入缓冲器的容量决定，而碎片宽度由聚合缓冲器的容量决定。边缘缓冲区的大小会影响高度和宽度，因为它可以容纳每个碎片的所有边缘。</w:t>
      </w:r>
    </w:p>
    <w:p w14:paraId="51AF9471" w14:textId="77777777" w:rsidR="00C427AF" w:rsidRDefault="00C427AF" w:rsidP="00C427AF">
      <w:pPr>
        <w:ind w:firstLine="420"/>
        <w:jc w:val="left"/>
        <w:rPr>
          <w:kern w:val="0"/>
          <w:sz w:val="28"/>
          <w:szCs w:val="28"/>
        </w:rPr>
      </w:pPr>
      <w:r>
        <w:rPr>
          <w:kern w:val="0"/>
          <w:sz w:val="28"/>
          <w:szCs w:val="28"/>
        </w:rPr>
        <w:t>（</w:t>
      </w:r>
      <w:r>
        <w:rPr>
          <w:kern w:val="0"/>
          <w:sz w:val="28"/>
          <w:szCs w:val="28"/>
        </w:rPr>
        <w:t>1.2</w:t>
      </w:r>
      <w:r>
        <w:rPr>
          <w:kern w:val="0"/>
          <w:sz w:val="28"/>
          <w:szCs w:val="28"/>
        </w:rPr>
        <w:t>）</w:t>
      </w:r>
      <w:r>
        <w:rPr>
          <w:rFonts w:hint="eastAsia"/>
          <w:kern w:val="0"/>
          <w:sz w:val="28"/>
          <w:szCs w:val="28"/>
        </w:rPr>
        <w:t>数据感知稀疏性消除（动态）。通过数据重用</w:t>
      </w:r>
      <w:r>
        <w:rPr>
          <w:sz w:val="28"/>
          <w:szCs w:val="28"/>
        </w:rPr>
        <w:t>优化，由于图连接是稀疏分布的，提出了一种基于窗口的滑动和收缩方法。窗口滑动</w:t>
      </w:r>
      <w:r>
        <w:rPr>
          <w:rFonts w:hint="eastAsia"/>
          <w:sz w:val="28"/>
          <w:szCs w:val="28"/>
        </w:rPr>
        <w:t>，</w:t>
      </w:r>
      <w:r>
        <w:rPr>
          <w:sz w:val="28"/>
          <w:szCs w:val="28"/>
        </w:rPr>
        <w:t>对于每个顶点间隔，顶部的碎片窗口逐渐向下滑动。它将不会停止，直到一个边缘出现在它的顶部一行。然后创建一个大小相同的新窗口，其顶部行跟随其上一个窗口的底部行。这样，</w:t>
      </w:r>
      <w:r>
        <w:rPr>
          <w:rFonts w:hint="eastAsia"/>
          <w:sz w:val="28"/>
          <w:szCs w:val="28"/>
        </w:rPr>
        <w:t>窗口</w:t>
      </w:r>
      <w:r>
        <w:rPr>
          <w:sz w:val="28"/>
          <w:szCs w:val="28"/>
        </w:rPr>
        <w:t>就会不断地升起，向下滑动，然后停止。所有窗口停止的位置都被记录为有效的碎片。窗口收缩</w:t>
      </w:r>
      <w:r>
        <w:rPr>
          <w:rFonts w:hint="eastAsia"/>
          <w:sz w:val="28"/>
          <w:szCs w:val="28"/>
        </w:rPr>
        <w:t>，</w:t>
      </w:r>
      <w:r>
        <w:rPr>
          <w:sz w:val="28"/>
          <w:szCs w:val="28"/>
        </w:rPr>
        <w:t>虽然窗口滑动可以捕获最有效的边缘，但稀疏性仍然存在于底部</w:t>
      </w:r>
      <w:r>
        <w:rPr>
          <w:rFonts w:hint="eastAsia"/>
          <w:sz w:val="28"/>
          <w:szCs w:val="28"/>
        </w:rPr>
        <w:t>，</w:t>
      </w:r>
      <w:r>
        <w:rPr>
          <w:sz w:val="28"/>
          <w:szCs w:val="28"/>
        </w:rPr>
        <w:t>这是因为上述的滑动方向是向下的。为了减少这部分的稀疏性，在这里缩小窗口。具体来说，每个记录的窗口的底部一行向上移动，直到它遇到一个边缘，然后窗口缩小。与之前的分区不同，最终碎片的大小通常由于窗口的缩小而不同。</w:t>
      </w:r>
    </w:p>
    <w:p w14:paraId="57DEA730" w14:textId="77777777" w:rsidR="00C427AF" w:rsidRDefault="00C427AF" w:rsidP="00C427AF">
      <w:pPr>
        <w:suppressAutoHyphens/>
        <w:autoSpaceDE w:val="0"/>
        <w:spacing w:line="300" w:lineRule="auto"/>
        <w:ind w:firstLine="420"/>
        <w:rPr>
          <w:sz w:val="28"/>
          <w:szCs w:val="28"/>
        </w:rPr>
      </w:pPr>
      <w:r>
        <w:rPr>
          <w:rFonts w:hint="eastAsia"/>
          <w:kern w:val="0"/>
          <w:sz w:val="28"/>
          <w:szCs w:val="28"/>
        </w:rPr>
        <w:t>（</w:t>
      </w:r>
      <w:r>
        <w:rPr>
          <w:rFonts w:hint="eastAsia"/>
          <w:kern w:val="0"/>
          <w:sz w:val="28"/>
          <w:szCs w:val="28"/>
        </w:rPr>
        <w:t>1.3</w:t>
      </w:r>
      <w:r>
        <w:rPr>
          <w:rFonts w:hint="eastAsia"/>
          <w:kern w:val="0"/>
          <w:sz w:val="28"/>
          <w:szCs w:val="28"/>
        </w:rPr>
        <w:t>）顶点分散处理模式。单指令多数据流</w:t>
      </w:r>
      <w:proofErr w:type="gramStart"/>
      <w:r>
        <w:rPr>
          <w:rFonts w:hint="eastAsia"/>
          <w:kern w:val="0"/>
          <w:sz w:val="28"/>
          <w:szCs w:val="28"/>
        </w:rPr>
        <w:t>核具有</w:t>
      </w:r>
      <w:proofErr w:type="gramEnd"/>
      <w:r>
        <w:rPr>
          <w:rFonts w:hint="eastAsia"/>
          <w:kern w:val="0"/>
          <w:sz w:val="28"/>
          <w:szCs w:val="28"/>
        </w:rPr>
        <w:t>两种并行处理边缘的方式。本发明采用的是顶点分散处理模式。它将每个顶点的特征向量内的元素聚合分配给所有的单指令多数据流核，如果一个顶点无法占据所有的核，自由的</w:t>
      </w:r>
      <w:proofErr w:type="gramStart"/>
      <w:r>
        <w:rPr>
          <w:rFonts w:hint="eastAsia"/>
          <w:kern w:val="0"/>
          <w:sz w:val="28"/>
          <w:szCs w:val="28"/>
        </w:rPr>
        <w:t>核可以</w:t>
      </w:r>
      <w:proofErr w:type="gramEnd"/>
      <w:r>
        <w:rPr>
          <w:rFonts w:hint="eastAsia"/>
          <w:kern w:val="0"/>
          <w:sz w:val="28"/>
          <w:szCs w:val="28"/>
        </w:rPr>
        <w:t>被分配给其他顶点。因此所有的核心总是被占用，不存在工作</w:t>
      </w:r>
      <w:r>
        <w:rPr>
          <w:rFonts w:hint="eastAsia"/>
          <w:kern w:val="0"/>
          <w:sz w:val="28"/>
          <w:szCs w:val="28"/>
        </w:rPr>
        <w:lastRenderedPageBreak/>
        <w:t>负载不平衡。</w:t>
      </w:r>
      <w:r>
        <w:rPr>
          <w:sz w:val="28"/>
          <w:szCs w:val="28"/>
        </w:rPr>
        <w:t>此外，由于利用了顶点内并行性，因此单个顶点的顶点延迟要小于同时处理多个顶点。</w:t>
      </w:r>
    </w:p>
    <w:p w14:paraId="13C0CB1C" w14:textId="77777777" w:rsidR="00C427AF" w:rsidRDefault="00C427AF" w:rsidP="00C427AF">
      <w:pPr>
        <w:suppressAutoHyphens/>
        <w:autoSpaceDE w:val="0"/>
        <w:spacing w:line="300" w:lineRule="auto"/>
        <w:ind w:firstLine="420"/>
        <w:rPr>
          <w:sz w:val="28"/>
          <w:szCs w:val="28"/>
        </w:rPr>
      </w:pPr>
      <w:r>
        <w:rPr>
          <w:rFonts w:hint="eastAsia"/>
          <w:sz w:val="28"/>
          <w:szCs w:val="28"/>
        </w:rPr>
        <w:t>（</w:t>
      </w:r>
      <w:r>
        <w:rPr>
          <w:rFonts w:hint="eastAsia"/>
          <w:sz w:val="28"/>
          <w:szCs w:val="28"/>
        </w:rPr>
        <w:t>1.4</w:t>
      </w:r>
      <w:r>
        <w:rPr>
          <w:rFonts w:hint="eastAsia"/>
          <w:sz w:val="28"/>
          <w:szCs w:val="28"/>
        </w:rPr>
        <w:t>）添加一个缓冲区。在聚合阶段添加缓冲区，预先将一些顶点度数高于阈值的顶点预取到缓冲区中，阈值设定由</w:t>
      </w:r>
      <w:proofErr w:type="gramStart"/>
      <w:r>
        <w:rPr>
          <w:rFonts w:hint="eastAsia"/>
          <w:sz w:val="28"/>
          <w:szCs w:val="28"/>
        </w:rPr>
        <w:t>图大小</w:t>
      </w:r>
      <w:proofErr w:type="gramEnd"/>
      <w:r>
        <w:rPr>
          <w:rFonts w:hint="eastAsia"/>
          <w:sz w:val="28"/>
          <w:szCs w:val="28"/>
        </w:rPr>
        <w:t>所决定。在进行预取时也能够进行图划分（静态），从而提高并行率，</w:t>
      </w:r>
      <w:proofErr w:type="gramStart"/>
      <w:r>
        <w:rPr>
          <w:rFonts w:hint="eastAsia"/>
          <w:sz w:val="28"/>
          <w:szCs w:val="28"/>
        </w:rPr>
        <w:t>且图数据</w:t>
      </w:r>
      <w:proofErr w:type="gramEnd"/>
      <w:r>
        <w:rPr>
          <w:rFonts w:hint="eastAsia"/>
          <w:sz w:val="28"/>
          <w:szCs w:val="28"/>
        </w:rPr>
        <w:t>访问时大多数情况下</w:t>
      </w:r>
      <w:proofErr w:type="gramStart"/>
      <w:r>
        <w:rPr>
          <w:rFonts w:hint="eastAsia"/>
          <w:sz w:val="28"/>
          <w:szCs w:val="28"/>
        </w:rPr>
        <w:t>均访问高</w:t>
      </w:r>
      <w:proofErr w:type="gramEnd"/>
      <w:r>
        <w:rPr>
          <w:rFonts w:hint="eastAsia"/>
          <w:sz w:val="28"/>
          <w:szCs w:val="28"/>
        </w:rPr>
        <w:t>度数顶点，因此利用了</w:t>
      </w:r>
      <w:proofErr w:type="gramStart"/>
      <w:r>
        <w:rPr>
          <w:rFonts w:hint="eastAsia"/>
          <w:sz w:val="28"/>
          <w:szCs w:val="28"/>
        </w:rPr>
        <w:t>图数据</w:t>
      </w:r>
      <w:proofErr w:type="gramEnd"/>
      <w:r>
        <w:rPr>
          <w:rFonts w:hint="eastAsia"/>
          <w:sz w:val="28"/>
          <w:szCs w:val="28"/>
        </w:rPr>
        <w:t>访问的空间局部性，提高访存命中率。</w:t>
      </w:r>
    </w:p>
    <w:p w14:paraId="663CAF83" w14:textId="77777777" w:rsidR="00C427AF" w:rsidRDefault="00C427AF" w:rsidP="00C427AF">
      <w:pPr>
        <w:suppressAutoHyphens/>
        <w:autoSpaceDE w:val="0"/>
        <w:spacing w:line="300" w:lineRule="auto"/>
        <w:ind w:firstLine="420"/>
        <w:rPr>
          <w:sz w:val="28"/>
          <w:szCs w:val="28"/>
        </w:rPr>
      </w:pPr>
      <w:r>
        <w:rPr>
          <w:rFonts w:hint="eastAsia"/>
          <w:sz w:val="28"/>
          <w:szCs w:val="28"/>
        </w:rPr>
        <w:t>（</w:t>
      </w:r>
      <w:r>
        <w:rPr>
          <w:rFonts w:hint="eastAsia"/>
          <w:sz w:val="28"/>
          <w:szCs w:val="28"/>
        </w:rPr>
        <w:t>1.5</w:t>
      </w:r>
      <w:r>
        <w:rPr>
          <w:rFonts w:hint="eastAsia"/>
          <w:sz w:val="28"/>
          <w:szCs w:val="28"/>
        </w:rPr>
        <w:t>）在聚合阶段完成处理后将处理结果传入流水线，以便组合引擎读取数据。</w:t>
      </w:r>
    </w:p>
    <w:p w14:paraId="41261339" w14:textId="77777777" w:rsidR="00C427AF" w:rsidRDefault="00C427AF" w:rsidP="00C427AF">
      <w:pPr>
        <w:ind w:firstLine="420"/>
        <w:rPr>
          <w:kern w:val="0"/>
          <w:sz w:val="28"/>
          <w:szCs w:val="28"/>
        </w:rPr>
      </w:pPr>
      <w:r>
        <w:rPr>
          <w:rFonts w:hint="eastAsia"/>
          <w:kern w:val="0"/>
          <w:sz w:val="28"/>
          <w:szCs w:val="28"/>
        </w:rPr>
        <w:t>（</w:t>
      </w:r>
      <w:r>
        <w:rPr>
          <w:rFonts w:hint="eastAsia"/>
          <w:kern w:val="0"/>
          <w:sz w:val="28"/>
          <w:szCs w:val="28"/>
        </w:rPr>
        <w:t>2</w:t>
      </w:r>
      <w:r>
        <w:rPr>
          <w:rFonts w:hint="eastAsia"/>
          <w:kern w:val="0"/>
          <w:sz w:val="28"/>
          <w:szCs w:val="28"/>
        </w:rPr>
        <w:t>）组合引擎。采用收缩阵列来处理聚合引擎中传入的数据，并通过使用颗粒的大小将其分为独立工作模式和合作工作模式。其主要包括如下子步骤：</w:t>
      </w:r>
    </w:p>
    <w:p w14:paraId="6CBC5B5B" w14:textId="77777777" w:rsidR="00C427AF" w:rsidRDefault="00C427AF" w:rsidP="00C427AF">
      <w:pPr>
        <w:suppressAutoHyphens/>
        <w:autoSpaceDE w:val="0"/>
        <w:spacing w:line="300" w:lineRule="auto"/>
        <w:ind w:firstLine="420"/>
        <w:rPr>
          <w:kern w:val="0"/>
          <w:sz w:val="28"/>
          <w:szCs w:val="28"/>
        </w:rPr>
      </w:pPr>
      <w:r>
        <w:rPr>
          <w:kern w:val="0"/>
          <w:sz w:val="28"/>
          <w:szCs w:val="28"/>
        </w:rPr>
        <w:t>（</w:t>
      </w:r>
      <w:r>
        <w:rPr>
          <w:kern w:val="0"/>
          <w:sz w:val="28"/>
          <w:szCs w:val="28"/>
        </w:rPr>
        <w:t>2.1</w:t>
      </w:r>
      <w:r>
        <w:rPr>
          <w:kern w:val="0"/>
          <w:sz w:val="28"/>
          <w:szCs w:val="28"/>
        </w:rPr>
        <w:t>）</w:t>
      </w:r>
      <w:r>
        <w:rPr>
          <w:rFonts w:hint="eastAsia"/>
          <w:kern w:val="0"/>
          <w:sz w:val="28"/>
          <w:szCs w:val="28"/>
        </w:rPr>
        <w:t>组合引擎主要是由收缩阵列组成，为了适应聚合引擎的两种处理模式，组合引擎集成了多个阵列，允许多颗粒地使用这些收缩模块，因此组合引擎分为独立的工作模式和合作的工作模式。</w:t>
      </w:r>
    </w:p>
    <w:p w14:paraId="1109903F" w14:textId="77777777" w:rsidR="00C427AF" w:rsidRDefault="00C427AF" w:rsidP="00C427AF">
      <w:pPr>
        <w:suppressAutoHyphens/>
        <w:autoSpaceDE w:val="0"/>
        <w:spacing w:line="300" w:lineRule="auto"/>
        <w:ind w:firstLine="420"/>
        <w:rPr>
          <w:sz w:val="28"/>
          <w:szCs w:val="28"/>
        </w:rPr>
      </w:pPr>
      <w:r>
        <w:rPr>
          <w:rFonts w:hint="eastAsia"/>
          <w:kern w:val="0"/>
          <w:sz w:val="28"/>
          <w:szCs w:val="28"/>
        </w:rPr>
        <w:t>（</w:t>
      </w:r>
      <w:r>
        <w:rPr>
          <w:rFonts w:hint="eastAsia"/>
          <w:kern w:val="0"/>
          <w:sz w:val="28"/>
          <w:szCs w:val="28"/>
        </w:rPr>
        <w:t>2.2</w:t>
      </w:r>
      <w:r>
        <w:rPr>
          <w:rFonts w:hint="eastAsia"/>
          <w:kern w:val="0"/>
          <w:sz w:val="28"/>
          <w:szCs w:val="28"/>
        </w:rPr>
        <w:t>）独立的工作模式。在这种模式下，</w:t>
      </w:r>
      <w:r>
        <w:rPr>
          <w:sz w:val="28"/>
          <w:szCs w:val="28"/>
        </w:rPr>
        <w:t>收缩期模块相互独立地工作。</w:t>
      </w:r>
      <w:r>
        <w:rPr>
          <w:rFonts w:hint="eastAsia"/>
          <w:sz w:val="28"/>
          <w:szCs w:val="28"/>
        </w:rPr>
        <w:t>每个模块</w:t>
      </w:r>
      <w:r>
        <w:rPr>
          <w:sz w:val="28"/>
          <w:szCs w:val="28"/>
        </w:rPr>
        <w:t>都处理</w:t>
      </w:r>
      <w:proofErr w:type="gramStart"/>
      <w:r>
        <w:rPr>
          <w:sz w:val="28"/>
          <w:szCs w:val="28"/>
        </w:rPr>
        <w:t>一</w:t>
      </w:r>
      <w:proofErr w:type="gramEnd"/>
      <w:r>
        <w:rPr>
          <w:sz w:val="28"/>
          <w:szCs w:val="28"/>
        </w:rPr>
        <w:t>小组顶点</w:t>
      </w:r>
      <w:r>
        <w:rPr>
          <w:rFonts w:hint="eastAsia"/>
          <w:sz w:val="28"/>
          <w:szCs w:val="28"/>
        </w:rPr>
        <w:t>的矩阵乘法操作，</w:t>
      </w:r>
      <w:r>
        <w:rPr>
          <w:sz w:val="28"/>
          <w:szCs w:val="28"/>
        </w:rPr>
        <w:t>每个模块的权重参数都可以直接从权重缓冲区中访问，并仅在模块中重用</w:t>
      </w:r>
      <w:r>
        <w:rPr>
          <w:rFonts w:hint="eastAsia"/>
          <w:sz w:val="28"/>
          <w:szCs w:val="28"/>
        </w:rPr>
        <w:t>。</w:t>
      </w:r>
      <w:r>
        <w:rPr>
          <w:sz w:val="28"/>
          <w:szCs w:val="28"/>
        </w:rPr>
        <w:t>这种模式的优点是顶点延迟较低，因为我们可以在这一小群顶点的聚合特性准备好后立即处理它们的组合操作，而无需等待更多的顶点。</w:t>
      </w:r>
    </w:p>
    <w:p w14:paraId="36EF80CD" w14:textId="77777777" w:rsidR="00C427AF" w:rsidRDefault="00C427AF" w:rsidP="00C427AF">
      <w:pPr>
        <w:ind w:firstLine="420"/>
        <w:jc w:val="left"/>
        <w:rPr>
          <w:sz w:val="28"/>
          <w:szCs w:val="28"/>
        </w:rPr>
      </w:pPr>
      <w:r>
        <w:rPr>
          <w:rFonts w:hint="eastAsia"/>
          <w:kern w:val="0"/>
          <w:sz w:val="28"/>
          <w:szCs w:val="28"/>
        </w:rPr>
        <w:t>（</w:t>
      </w:r>
      <w:r>
        <w:rPr>
          <w:rFonts w:hint="eastAsia"/>
          <w:kern w:val="0"/>
          <w:sz w:val="28"/>
          <w:szCs w:val="28"/>
        </w:rPr>
        <w:t>2.3</w:t>
      </w:r>
      <w:r>
        <w:rPr>
          <w:rFonts w:hint="eastAsia"/>
          <w:kern w:val="0"/>
          <w:sz w:val="28"/>
          <w:szCs w:val="28"/>
        </w:rPr>
        <w:t>）合作的工作模式。</w:t>
      </w:r>
      <w:r>
        <w:rPr>
          <w:sz w:val="28"/>
          <w:szCs w:val="28"/>
        </w:rPr>
        <w:t>这些收缩期模块还可以进一步组装在一起，同时处理更多的顶点</w:t>
      </w:r>
      <w:r>
        <w:rPr>
          <w:rFonts w:hint="eastAsia"/>
          <w:sz w:val="28"/>
          <w:szCs w:val="28"/>
        </w:rPr>
        <w:t>。</w:t>
      </w:r>
      <w:r>
        <w:rPr>
          <w:sz w:val="28"/>
          <w:szCs w:val="28"/>
        </w:rPr>
        <w:t>这种模式需要在执行组合操作之前将大量顶点的聚合特征组合在一起。其优点是，重量参数可以从重量缓冲器流到下游收缩模块，然后逐渐流到上游模块</w:t>
      </w:r>
      <w:r>
        <w:rPr>
          <w:rFonts w:hint="eastAsia"/>
          <w:sz w:val="28"/>
          <w:szCs w:val="28"/>
        </w:rPr>
        <w:t>，</w:t>
      </w:r>
      <w:r>
        <w:rPr>
          <w:sz w:val="28"/>
          <w:szCs w:val="28"/>
        </w:rPr>
        <w:t>所有收缩阵列都可以重复使用。</w:t>
      </w:r>
    </w:p>
    <w:p w14:paraId="1D2D0FFE" w14:textId="77777777" w:rsidR="00C427AF" w:rsidRDefault="00C427AF" w:rsidP="00C427AF">
      <w:pPr>
        <w:ind w:firstLine="420"/>
        <w:jc w:val="left"/>
        <w:rPr>
          <w:sz w:val="28"/>
          <w:szCs w:val="28"/>
        </w:rPr>
      </w:pPr>
      <w:r>
        <w:rPr>
          <w:rFonts w:hint="eastAsia"/>
          <w:sz w:val="28"/>
          <w:szCs w:val="28"/>
        </w:rPr>
        <w:t>（</w:t>
      </w:r>
      <w:r>
        <w:rPr>
          <w:rFonts w:hint="eastAsia"/>
          <w:sz w:val="28"/>
          <w:szCs w:val="28"/>
        </w:rPr>
        <w:t>2.4</w:t>
      </w:r>
      <w:r>
        <w:rPr>
          <w:rFonts w:hint="eastAsia"/>
          <w:sz w:val="28"/>
          <w:szCs w:val="28"/>
        </w:rPr>
        <w:t>）在每次组合引擎完成计算</w:t>
      </w:r>
      <w:proofErr w:type="gramStart"/>
      <w:r>
        <w:rPr>
          <w:rFonts w:hint="eastAsia"/>
          <w:sz w:val="28"/>
          <w:szCs w:val="28"/>
        </w:rPr>
        <w:t>后判断</w:t>
      </w:r>
      <w:proofErr w:type="gramEnd"/>
      <w:r>
        <w:rPr>
          <w:rFonts w:hint="eastAsia"/>
          <w:sz w:val="28"/>
          <w:szCs w:val="28"/>
        </w:rPr>
        <w:t>该次迭代是否为最后一次迭。若为最后一次迭代则将结果进行输出，结束图卷积神经网络；若部位最后一次迭代，将中间结果传回缓冲区，由聚合阶段重新提取，回到（</w:t>
      </w:r>
      <w:r>
        <w:rPr>
          <w:rFonts w:hint="eastAsia"/>
          <w:sz w:val="28"/>
          <w:szCs w:val="28"/>
        </w:rPr>
        <w:t>1.2</w:t>
      </w:r>
      <w:r>
        <w:rPr>
          <w:rFonts w:hint="eastAsia"/>
          <w:sz w:val="28"/>
          <w:szCs w:val="28"/>
        </w:rPr>
        <w:t>）。</w:t>
      </w:r>
    </w:p>
    <w:p w14:paraId="64CB3CBE" w14:textId="77777777" w:rsidR="00C427AF" w:rsidRDefault="00C427AF" w:rsidP="00C427AF">
      <w:pPr>
        <w:ind w:firstLine="420"/>
        <w:rPr>
          <w:kern w:val="0"/>
          <w:sz w:val="28"/>
          <w:szCs w:val="28"/>
        </w:rPr>
      </w:pPr>
      <w:r>
        <w:rPr>
          <w:rFonts w:hint="eastAsia"/>
          <w:kern w:val="0"/>
          <w:sz w:val="28"/>
          <w:szCs w:val="28"/>
        </w:rPr>
        <w:t>（</w:t>
      </w:r>
      <w:r>
        <w:rPr>
          <w:rFonts w:hint="eastAsia"/>
          <w:kern w:val="0"/>
          <w:sz w:val="28"/>
          <w:szCs w:val="28"/>
        </w:rPr>
        <w:t>3</w:t>
      </w:r>
      <w:r>
        <w:rPr>
          <w:rFonts w:hint="eastAsia"/>
          <w:kern w:val="0"/>
          <w:sz w:val="28"/>
          <w:szCs w:val="28"/>
        </w:rPr>
        <w:t>）聚合组合缓冲区。为了重用聚合引擎产生的聚合结果，在两个引擎间添加了聚合组合缓冲区，该缓冲区可由聚合引擎写入，也可由组合引擎读取。其主要包括如下子步骤：</w:t>
      </w:r>
    </w:p>
    <w:p w14:paraId="63E62B13" w14:textId="77777777" w:rsidR="00C427AF" w:rsidRDefault="00C427AF" w:rsidP="00C427AF">
      <w:pPr>
        <w:suppressAutoHyphens/>
        <w:autoSpaceDE w:val="0"/>
        <w:spacing w:line="300" w:lineRule="auto"/>
        <w:ind w:firstLine="420"/>
        <w:rPr>
          <w:kern w:val="0"/>
          <w:sz w:val="28"/>
          <w:szCs w:val="28"/>
        </w:rPr>
      </w:pPr>
      <w:r>
        <w:rPr>
          <w:kern w:val="0"/>
          <w:sz w:val="28"/>
          <w:szCs w:val="28"/>
        </w:rPr>
        <w:t>（</w:t>
      </w:r>
      <w:r>
        <w:rPr>
          <w:kern w:val="0"/>
          <w:sz w:val="28"/>
          <w:szCs w:val="28"/>
        </w:rPr>
        <w:t>3.1</w:t>
      </w:r>
      <w:r>
        <w:rPr>
          <w:kern w:val="0"/>
          <w:sz w:val="28"/>
          <w:szCs w:val="28"/>
        </w:rPr>
        <w:t>）</w:t>
      </w:r>
      <w:r>
        <w:rPr>
          <w:sz w:val="28"/>
          <w:szCs w:val="28"/>
        </w:rPr>
        <w:t>延迟感知流水线。在此流水线模式下，组合引擎在收缩期模块独立模式下工作。聚合特性在聚合引擎中逐顶点生成，一旦一小群顶点的聚合特性准备好，将立即处理以下组合。因此，每个顶点的平均处理延迟可以更</w:t>
      </w:r>
      <w:r>
        <w:rPr>
          <w:sz w:val="28"/>
          <w:szCs w:val="28"/>
        </w:rPr>
        <w:lastRenderedPageBreak/>
        <w:t>低。</w:t>
      </w:r>
    </w:p>
    <w:p w14:paraId="100F60E1" w14:textId="77777777" w:rsidR="00C427AF" w:rsidRDefault="00C427AF" w:rsidP="00C427AF">
      <w:pPr>
        <w:suppressAutoHyphens/>
        <w:autoSpaceDE w:val="0"/>
        <w:spacing w:line="300" w:lineRule="auto"/>
        <w:ind w:firstLine="420"/>
        <w:rPr>
          <w:kern w:val="0"/>
          <w:sz w:val="28"/>
          <w:szCs w:val="28"/>
        </w:rPr>
      </w:pPr>
      <w:r>
        <w:rPr>
          <w:kern w:val="0"/>
          <w:sz w:val="28"/>
          <w:szCs w:val="28"/>
        </w:rPr>
        <w:t>（</w:t>
      </w:r>
      <w:r>
        <w:rPr>
          <w:kern w:val="0"/>
          <w:sz w:val="28"/>
          <w:szCs w:val="28"/>
        </w:rPr>
        <w:t>3.2</w:t>
      </w:r>
      <w:r>
        <w:rPr>
          <w:kern w:val="0"/>
          <w:sz w:val="28"/>
          <w:szCs w:val="28"/>
        </w:rPr>
        <w:t>）</w:t>
      </w:r>
      <w:r>
        <w:rPr>
          <w:sz w:val="28"/>
          <w:szCs w:val="28"/>
        </w:rPr>
        <w:t>能量感知流水线。能量感知流水线在组合发动机中使用收缩期模块协同模式。逐顶点的处理将更改为突发模式，即每次都会一起处理大量的顶点。虽然顶点延迟较长，但由于在合并的收缩期阵列中没有冗余访问的权重传播，可以减少能量消耗。</w:t>
      </w:r>
    </w:p>
    <w:p w14:paraId="39045D92" w14:textId="77777777" w:rsidR="00C427AF" w:rsidRDefault="00C427AF" w:rsidP="00C427AF">
      <w:pPr>
        <w:ind w:firstLine="420"/>
        <w:rPr>
          <w:kern w:val="0"/>
          <w:sz w:val="28"/>
          <w:szCs w:val="28"/>
        </w:rPr>
      </w:pPr>
      <w:r>
        <w:rPr>
          <w:rFonts w:hint="eastAsia"/>
          <w:kern w:val="0"/>
          <w:sz w:val="28"/>
          <w:szCs w:val="28"/>
        </w:rPr>
        <w:t>（</w:t>
      </w:r>
      <w:r>
        <w:rPr>
          <w:rFonts w:hint="eastAsia"/>
          <w:kern w:val="0"/>
          <w:sz w:val="28"/>
          <w:szCs w:val="28"/>
        </w:rPr>
        <w:t>4</w:t>
      </w:r>
      <w:r>
        <w:rPr>
          <w:rFonts w:hint="eastAsia"/>
          <w:kern w:val="0"/>
          <w:sz w:val="28"/>
          <w:szCs w:val="28"/>
        </w:rPr>
        <w:t>）芯片外内存的访问协调。由于聚合引擎和组合引擎的实际工作负载通常不同，因此为其各分配一个芯片外内存的方法会造成带宽浪费。而两个引擎在运行时同时访问内存，导致访问位置的频繁切换，因此预定义了一个优先级来进行访问。其主要包括如下子步骤：</w:t>
      </w:r>
    </w:p>
    <w:p w14:paraId="77868EF7" w14:textId="77777777" w:rsidR="00C427AF" w:rsidRDefault="00C427AF" w:rsidP="00C427AF">
      <w:pPr>
        <w:ind w:firstLine="420"/>
        <w:jc w:val="left"/>
        <w:rPr>
          <w:kern w:val="0"/>
          <w:sz w:val="28"/>
          <w:szCs w:val="28"/>
        </w:rPr>
      </w:pPr>
      <w:r>
        <w:rPr>
          <w:rFonts w:hint="eastAsia"/>
          <w:kern w:val="0"/>
          <w:sz w:val="28"/>
          <w:szCs w:val="28"/>
        </w:rPr>
        <w:t>（</w:t>
      </w:r>
      <w:r>
        <w:rPr>
          <w:rFonts w:hint="eastAsia"/>
          <w:kern w:val="0"/>
          <w:sz w:val="28"/>
          <w:szCs w:val="28"/>
        </w:rPr>
        <w:t>4.1</w:t>
      </w:r>
      <w:r>
        <w:rPr>
          <w:rFonts w:hint="eastAsia"/>
          <w:kern w:val="0"/>
          <w:sz w:val="28"/>
          <w:szCs w:val="28"/>
        </w:rPr>
        <w:t>）</w:t>
      </w:r>
      <w:r>
        <w:rPr>
          <w:sz w:val="28"/>
          <w:szCs w:val="28"/>
        </w:rPr>
        <w:t>预先定义了一个访问优先级（边缘</w:t>
      </w:r>
      <w:r>
        <w:rPr>
          <w:sz w:val="28"/>
          <w:szCs w:val="28"/>
        </w:rPr>
        <w:t>&gt;</w:t>
      </w:r>
      <w:r>
        <w:rPr>
          <w:sz w:val="28"/>
          <w:szCs w:val="28"/>
        </w:rPr>
        <w:t>输入特征</w:t>
      </w:r>
      <w:r>
        <w:rPr>
          <w:sz w:val="28"/>
          <w:szCs w:val="28"/>
        </w:rPr>
        <w:t>&gt;</w:t>
      </w:r>
      <w:r>
        <w:rPr>
          <w:sz w:val="28"/>
          <w:szCs w:val="28"/>
        </w:rPr>
        <w:t>权重</w:t>
      </w:r>
      <w:r>
        <w:rPr>
          <w:sz w:val="28"/>
          <w:szCs w:val="28"/>
        </w:rPr>
        <w:t xml:space="preserve">&gt; </w:t>
      </w:r>
      <w:r>
        <w:rPr>
          <w:sz w:val="28"/>
          <w:szCs w:val="28"/>
        </w:rPr>
        <w:t>输出特征）来组装不连续请求</w:t>
      </w:r>
      <w:r>
        <w:rPr>
          <w:rFonts w:hint="eastAsia"/>
          <w:sz w:val="28"/>
          <w:szCs w:val="28"/>
        </w:rPr>
        <w:t>，</w:t>
      </w:r>
      <w:r>
        <w:rPr>
          <w:sz w:val="28"/>
          <w:szCs w:val="28"/>
        </w:rPr>
        <w:t>访问请求被逐批执行。因此，当前批中的低优先级访问是在下一批中的高优先级访问之前处理的，而不是总是首先进行高优先级访问。随着连续性的提高，行缓冲区的利用率可以显著提高。接下来，我们重新映射这些重新排序的地址，以使用低位来索引通道和</w:t>
      </w:r>
      <w:r>
        <w:rPr>
          <w:rFonts w:hint="eastAsia"/>
          <w:sz w:val="28"/>
          <w:szCs w:val="28"/>
        </w:rPr>
        <w:t>块</w:t>
      </w:r>
      <w:r>
        <w:rPr>
          <w:sz w:val="28"/>
          <w:szCs w:val="28"/>
        </w:rPr>
        <w:t>。</w:t>
      </w:r>
      <w:r>
        <w:rPr>
          <w:rFonts w:hint="eastAsia"/>
          <w:sz w:val="28"/>
          <w:szCs w:val="28"/>
        </w:rPr>
        <w:t>从而</w:t>
      </w:r>
      <w:r>
        <w:rPr>
          <w:sz w:val="28"/>
          <w:szCs w:val="28"/>
        </w:rPr>
        <w:t>进一步利用内存</w:t>
      </w:r>
      <w:proofErr w:type="gramStart"/>
      <w:r>
        <w:rPr>
          <w:sz w:val="28"/>
          <w:szCs w:val="28"/>
        </w:rPr>
        <w:t>通道级和</w:t>
      </w:r>
      <w:r>
        <w:rPr>
          <w:rFonts w:hint="eastAsia"/>
          <w:sz w:val="28"/>
          <w:szCs w:val="28"/>
        </w:rPr>
        <w:t>块</w:t>
      </w:r>
      <w:r>
        <w:rPr>
          <w:sz w:val="28"/>
          <w:szCs w:val="28"/>
        </w:rPr>
        <w:t>级</w:t>
      </w:r>
      <w:proofErr w:type="gramEnd"/>
      <w:r>
        <w:rPr>
          <w:sz w:val="28"/>
          <w:szCs w:val="28"/>
        </w:rPr>
        <w:t>的并行性。</w:t>
      </w:r>
    </w:p>
    <w:p w14:paraId="00278D46" w14:textId="77777777" w:rsidR="00C427AF" w:rsidRDefault="00C427AF" w:rsidP="00C427AF">
      <w:pPr>
        <w:suppressAutoHyphens/>
        <w:autoSpaceDE w:val="0"/>
        <w:spacing w:line="300" w:lineRule="auto"/>
        <w:ind w:firstLine="420"/>
        <w:rPr>
          <w:kern w:val="0"/>
          <w:sz w:val="28"/>
          <w:szCs w:val="28"/>
        </w:rPr>
      </w:pPr>
      <w:r>
        <w:rPr>
          <w:kern w:val="0"/>
          <w:sz w:val="28"/>
          <w:szCs w:val="28"/>
        </w:rPr>
        <w:t>总体而言</w:t>
      </w:r>
      <w:r>
        <w:rPr>
          <w:rFonts w:hint="eastAsia"/>
          <w:kern w:val="0"/>
          <w:sz w:val="28"/>
          <w:szCs w:val="28"/>
        </w:rPr>
        <w:t>，</w:t>
      </w:r>
      <w:r>
        <w:rPr>
          <w:kern w:val="0"/>
          <w:sz w:val="28"/>
          <w:szCs w:val="28"/>
        </w:rPr>
        <w:t>通过本发明所构思的以上技术方案与现有技术相比</w:t>
      </w:r>
      <w:r>
        <w:rPr>
          <w:rFonts w:hint="eastAsia"/>
          <w:kern w:val="0"/>
          <w:sz w:val="28"/>
          <w:szCs w:val="28"/>
        </w:rPr>
        <w:t>，</w:t>
      </w:r>
      <w:r>
        <w:rPr>
          <w:kern w:val="0"/>
          <w:sz w:val="28"/>
          <w:szCs w:val="28"/>
        </w:rPr>
        <w:t>能够取得下列有益效果</w:t>
      </w:r>
      <w:r>
        <w:rPr>
          <w:rFonts w:hint="eastAsia"/>
          <w:kern w:val="0"/>
          <w:sz w:val="28"/>
          <w:szCs w:val="28"/>
        </w:rPr>
        <w:t>：</w:t>
      </w:r>
    </w:p>
    <w:p w14:paraId="08636D81" w14:textId="77777777" w:rsidR="00C427AF" w:rsidRDefault="00C427AF" w:rsidP="00C427AF">
      <w:pPr>
        <w:numPr>
          <w:ilvl w:val="0"/>
          <w:numId w:val="16"/>
        </w:numPr>
        <w:ind w:firstLine="420"/>
        <w:rPr>
          <w:bCs/>
          <w:sz w:val="28"/>
          <w:szCs w:val="28"/>
        </w:rPr>
      </w:pPr>
      <w:r>
        <w:rPr>
          <w:rFonts w:hint="eastAsia"/>
          <w:bCs/>
          <w:sz w:val="28"/>
          <w:szCs w:val="28"/>
        </w:rPr>
        <w:t>聚合阶段并行性高，数据重用高，不必要的数据访问少：通过采用了顶点分散的处理模式，使每个单指令多数据流核总处于工作状态，有效利用了顶点内的并行性。通过图划分（静态），将可重用的</w:t>
      </w:r>
      <w:proofErr w:type="gramStart"/>
      <w:r>
        <w:rPr>
          <w:rFonts w:hint="eastAsia"/>
          <w:bCs/>
          <w:sz w:val="28"/>
          <w:szCs w:val="28"/>
        </w:rPr>
        <w:t>图数据</w:t>
      </w:r>
      <w:proofErr w:type="gramEnd"/>
      <w:r>
        <w:rPr>
          <w:rFonts w:hint="eastAsia"/>
          <w:bCs/>
          <w:sz w:val="28"/>
          <w:szCs w:val="28"/>
        </w:rPr>
        <w:t>进行划分，使其中间聚合结果能够保留在缓冲区中，提高数据重用的效率。通过数据感知稀疏性消除，使用基于窗口的滑动和收缩方法，将每次范围的范围缩小，消除了大量冗余访问。</w:t>
      </w:r>
    </w:p>
    <w:p w14:paraId="696CB4BF" w14:textId="77777777" w:rsidR="00C427AF" w:rsidRDefault="00C427AF" w:rsidP="00C427AF">
      <w:pPr>
        <w:numPr>
          <w:ilvl w:val="0"/>
          <w:numId w:val="16"/>
        </w:numPr>
        <w:ind w:firstLine="420"/>
        <w:rPr>
          <w:bCs/>
          <w:sz w:val="28"/>
          <w:szCs w:val="28"/>
        </w:rPr>
      </w:pPr>
      <w:r>
        <w:rPr>
          <w:rFonts w:hint="eastAsia"/>
          <w:bCs/>
          <w:sz w:val="28"/>
          <w:szCs w:val="28"/>
        </w:rPr>
        <w:t>组合阶段数据重用高：通过使用收缩阵列来设计组合引擎，通过不同的组合方式设计独立和合作工作模式。在这两种工作模式下，所执行的矩阵乘法操作都能够共享权重参数，提高了数据重用。</w:t>
      </w:r>
    </w:p>
    <w:p w14:paraId="0A5EE52A" w14:textId="77777777" w:rsidR="00C427AF" w:rsidRDefault="00C427AF" w:rsidP="00C427AF">
      <w:pPr>
        <w:numPr>
          <w:ilvl w:val="0"/>
          <w:numId w:val="16"/>
        </w:numPr>
        <w:ind w:firstLine="420"/>
        <w:rPr>
          <w:bCs/>
          <w:sz w:val="28"/>
          <w:szCs w:val="28"/>
        </w:rPr>
      </w:pPr>
      <w:r>
        <w:rPr>
          <w:rFonts w:hint="eastAsia"/>
          <w:bCs/>
          <w:sz w:val="28"/>
          <w:szCs w:val="28"/>
        </w:rPr>
        <w:t>能够适应多种程序需求：本发明在聚合引擎和组合引擎之间加入了缓冲区，提供了延迟感知流水线和能量感知流水线两种模式。若程序需要以最快的速度完成图卷积神经网络，则使用延迟感知流水线；若程序需要以尽可能少的能量消耗来完成图卷积神经网络，则使用能量感知流水线。</w:t>
      </w:r>
    </w:p>
    <w:p w14:paraId="758A2205" w14:textId="77777777" w:rsidR="00C427AF" w:rsidRDefault="00C427AF" w:rsidP="00C427AF">
      <w:pPr>
        <w:numPr>
          <w:ilvl w:val="0"/>
          <w:numId w:val="16"/>
        </w:numPr>
        <w:ind w:firstLine="420"/>
        <w:rPr>
          <w:b/>
          <w:sz w:val="28"/>
          <w:szCs w:val="28"/>
        </w:rPr>
      </w:pPr>
      <w:r>
        <w:rPr>
          <w:rFonts w:hint="eastAsia"/>
          <w:bCs/>
          <w:sz w:val="28"/>
          <w:szCs w:val="28"/>
        </w:rPr>
        <w:t>芯片外内存的访问效率高：本发明通过预定</w:t>
      </w:r>
      <w:proofErr w:type="gramStart"/>
      <w:r>
        <w:rPr>
          <w:rFonts w:hint="eastAsia"/>
          <w:bCs/>
          <w:sz w:val="28"/>
          <w:szCs w:val="28"/>
        </w:rPr>
        <w:t>义访问</w:t>
      </w:r>
      <w:proofErr w:type="gramEnd"/>
      <w:r>
        <w:rPr>
          <w:rFonts w:hint="eastAsia"/>
          <w:bCs/>
          <w:sz w:val="28"/>
          <w:szCs w:val="28"/>
        </w:rPr>
        <w:t>优先级来组装不连续请求，访问请求逐批执行。随着连续性提高，行缓冲区利用率能得到显著提高。之后重新映射这些重新排序的地址，使用低位来索引通道和块，进一步利用内存</w:t>
      </w:r>
      <w:proofErr w:type="gramStart"/>
      <w:r>
        <w:rPr>
          <w:rFonts w:hint="eastAsia"/>
          <w:bCs/>
          <w:sz w:val="28"/>
          <w:szCs w:val="28"/>
        </w:rPr>
        <w:t>通道级和块级</w:t>
      </w:r>
      <w:proofErr w:type="gramEnd"/>
      <w:r>
        <w:rPr>
          <w:rFonts w:hint="eastAsia"/>
          <w:bCs/>
          <w:sz w:val="28"/>
          <w:szCs w:val="28"/>
        </w:rPr>
        <w:t>的并行性。</w:t>
      </w:r>
    </w:p>
    <w:p w14:paraId="4F4808A2" w14:textId="77777777" w:rsidR="00C427AF" w:rsidRDefault="00C427AF" w:rsidP="00C427AF">
      <w:pPr>
        <w:rPr>
          <w:b/>
          <w:sz w:val="28"/>
          <w:szCs w:val="28"/>
        </w:rPr>
      </w:pPr>
      <w:r>
        <w:rPr>
          <w:b/>
          <w:sz w:val="28"/>
          <w:szCs w:val="28"/>
        </w:rPr>
        <w:t>附图说明</w:t>
      </w:r>
    </w:p>
    <w:p w14:paraId="19802192" w14:textId="77777777" w:rsidR="00C427AF" w:rsidRDefault="00C427AF" w:rsidP="00C427AF">
      <w:pPr>
        <w:ind w:firstLineChars="200" w:firstLine="560"/>
        <w:rPr>
          <w:sz w:val="28"/>
          <w:szCs w:val="28"/>
        </w:rPr>
      </w:pPr>
      <w:r>
        <w:rPr>
          <w:sz w:val="28"/>
          <w:szCs w:val="28"/>
        </w:rPr>
        <w:t>图</w:t>
      </w:r>
      <w:r>
        <w:rPr>
          <w:sz w:val="28"/>
          <w:szCs w:val="28"/>
        </w:rPr>
        <w:t>1</w:t>
      </w:r>
      <w:r>
        <w:rPr>
          <w:sz w:val="28"/>
          <w:szCs w:val="28"/>
        </w:rPr>
        <w:t>为本发明</w:t>
      </w:r>
      <w:r>
        <w:rPr>
          <w:rFonts w:hint="eastAsia"/>
          <w:sz w:val="28"/>
          <w:szCs w:val="28"/>
        </w:rPr>
        <w:t>聚合阶段</w:t>
      </w:r>
      <w:r>
        <w:rPr>
          <w:sz w:val="28"/>
          <w:szCs w:val="28"/>
        </w:rPr>
        <w:t>的流程图。</w:t>
      </w:r>
    </w:p>
    <w:p w14:paraId="63949509" w14:textId="77777777" w:rsidR="00C427AF" w:rsidRDefault="00C427AF" w:rsidP="00C427AF">
      <w:pPr>
        <w:ind w:firstLineChars="200" w:firstLine="560"/>
        <w:rPr>
          <w:sz w:val="28"/>
          <w:szCs w:val="28"/>
        </w:rPr>
      </w:pPr>
      <w:r>
        <w:rPr>
          <w:sz w:val="28"/>
          <w:szCs w:val="28"/>
        </w:rPr>
        <w:lastRenderedPageBreak/>
        <w:t>图</w:t>
      </w:r>
      <w:r>
        <w:rPr>
          <w:sz w:val="28"/>
          <w:szCs w:val="28"/>
        </w:rPr>
        <w:t>2</w:t>
      </w:r>
      <w:r>
        <w:rPr>
          <w:sz w:val="28"/>
          <w:szCs w:val="28"/>
        </w:rPr>
        <w:t>为本发明</w:t>
      </w:r>
      <w:r>
        <w:rPr>
          <w:rFonts w:hint="eastAsia"/>
          <w:sz w:val="28"/>
          <w:szCs w:val="28"/>
        </w:rPr>
        <w:t>组合阶段</w:t>
      </w:r>
      <w:r>
        <w:rPr>
          <w:sz w:val="28"/>
          <w:szCs w:val="28"/>
        </w:rPr>
        <w:t>的流程图。</w:t>
      </w:r>
    </w:p>
    <w:p w14:paraId="5626608C" w14:textId="77777777" w:rsidR="00C427AF" w:rsidRDefault="00C427AF" w:rsidP="00C427AF">
      <w:pPr>
        <w:ind w:firstLineChars="200" w:firstLine="560"/>
        <w:rPr>
          <w:sz w:val="28"/>
          <w:szCs w:val="28"/>
        </w:rPr>
      </w:pPr>
      <w:r>
        <w:rPr>
          <w:rFonts w:hint="eastAsia"/>
          <w:sz w:val="28"/>
          <w:szCs w:val="28"/>
        </w:rPr>
        <w:t>图</w:t>
      </w:r>
      <w:r>
        <w:rPr>
          <w:rFonts w:hint="eastAsia"/>
          <w:sz w:val="28"/>
          <w:szCs w:val="28"/>
        </w:rPr>
        <w:t>3</w:t>
      </w:r>
      <w:r>
        <w:rPr>
          <w:rFonts w:hint="eastAsia"/>
          <w:sz w:val="28"/>
          <w:szCs w:val="28"/>
        </w:rPr>
        <w:t>为本发明</w:t>
      </w:r>
      <w:r>
        <w:rPr>
          <w:sz w:val="28"/>
          <w:szCs w:val="28"/>
        </w:rPr>
        <w:t>芯片外内存访问协调</w:t>
      </w:r>
      <w:r>
        <w:rPr>
          <w:rFonts w:hint="eastAsia"/>
          <w:sz w:val="28"/>
          <w:szCs w:val="28"/>
        </w:rPr>
        <w:t>的流程图。</w:t>
      </w:r>
    </w:p>
    <w:p w14:paraId="1952B261" w14:textId="77777777" w:rsidR="00C427AF" w:rsidRDefault="00C427AF" w:rsidP="00C427AF">
      <w:pPr>
        <w:rPr>
          <w:b/>
          <w:sz w:val="28"/>
          <w:szCs w:val="28"/>
        </w:rPr>
      </w:pPr>
      <w:r>
        <w:rPr>
          <w:b/>
          <w:sz w:val="28"/>
          <w:szCs w:val="28"/>
        </w:rPr>
        <w:t>实施方式</w:t>
      </w:r>
    </w:p>
    <w:p w14:paraId="1491ECB6" w14:textId="77777777" w:rsidR="00C427AF" w:rsidRDefault="00C427AF" w:rsidP="00C427AF">
      <w:pPr>
        <w:ind w:firstLineChars="200" w:firstLine="560"/>
        <w:rPr>
          <w:sz w:val="28"/>
          <w:szCs w:val="28"/>
        </w:rPr>
      </w:pPr>
      <w:r>
        <w:rPr>
          <w:sz w:val="28"/>
          <w:szCs w:val="28"/>
        </w:rPr>
        <w:t>为了使本发明的目的、技术方案及优点更加清楚明白，以下结合附图，对本</w:t>
      </w:r>
      <w:r>
        <w:rPr>
          <w:rFonts w:hint="eastAsia"/>
          <w:sz w:val="28"/>
          <w:szCs w:val="28"/>
        </w:rPr>
        <w:t>发明</w:t>
      </w:r>
      <w:r>
        <w:rPr>
          <w:sz w:val="28"/>
          <w:szCs w:val="28"/>
        </w:rPr>
        <w:t>进行进一步详细说明。此外，下面所描述的本发明的各个实施方式中所涉及到的技术特征只要彼此之间未构成冲突就可以相互组合。</w:t>
      </w:r>
    </w:p>
    <w:p w14:paraId="3D32C1CF" w14:textId="77777777" w:rsidR="00C427AF" w:rsidRDefault="00C427AF" w:rsidP="00C427AF">
      <w:pPr>
        <w:ind w:firstLineChars="200" w:firstLine="560"/>
        <w:rPr>
          <w:sz w:val="28"/>
          <w:szCs w:val="28"/>
        </w:rPr>
      </w:pPr>
      <w:r>
        <w:rPr>
          <w:sz w:val="28"/>
          <w:szCs w:val="28"/>
        </w:rPr>
        <w:t>本发明提供的</w:t>
      </w:r>
      <w:r>
        <w:rPr>
          <w:rFonts w:hint="eastAsia"/>
          <w:sz w:val="28"/>
          <w:szCs w:val="28"/>
        </w:rPr>
        <w:t>特定于图卷积神经网络的加速器</w:t>
      </w:r>
      <w:r>
        <w:rPr>
          <w:sz w:val="28"/>
          <w:szCs w:val="28"/>
        </w:rPr>
        <w:t>，其主要思想为：</w:t>
      </w:r>
      <w:r>
        <w:rPr>
          <w:rFonts w:hint="eastAsia"/>
          <w:sz w:val="28"/>
          <w:szCs w:val="28"/>
        </w:rPr>
        <w:t>将图卷积神经网络聚合阶段和组合阶段融合执行利用聚合阶段的高顶点内并行性和组合阶段的高数据重用，同时在聚合阶段添加一个缓冲区缓存度数高于阈值的顶点，利用图数据结构的空间局部性，降低访存未命中率，并对两个阶段的内存访问进行优先级排序，大大加快了图卷积神经网络网络收敛速度，减少了计算冗余，降低了缓存缺失率，提高了内存访问效率。</w:t>
      </w:r>
    </w:p>
    <w:p w14:paraId="5F41E4CF" w14:textId="77777777" w:rsidR="00C427AF" w:rsidRDefault="00C427AF" w:rsidP="00C427AF">
      <w:pPr>
        <w:ind w:firstLineChars="200" w:firstLine="560"/>
        <w:rPr>
          <w:sz w:val="28"/>
          <w:szCs w:val="28"/>
        </w:rPr>
      </w:pPr>
      <w:r>
        <w:rPr>
          <w:rFonts w:hint="eastAsia"/>
          <w:sz w:val="28"/>
          <w:szCs w:val="28"/>
        </w:rPr>
        <w:t>本发明</w:t>
      </w:r>
      <w:r>
        <w:rPr>
          <w:sz w:val="28"/>
          <w:szCs w:val="28"/>
        </w:rPr>
        <w:t>提供</w:t>
      </w:r>
      <w:r>
        <w:rPr>
          <w:rFonts w:hint="eastAsia"/>
          <w:sz w:val="28"/>
          <w:szCs w:val="28"/>
        </w:rPr>
        <w:t>的特定于图卷积神经网络的加速器</w:t>
      </w:r>
      <w:r>
        <w:rPr>
          <w:sz w:val="28"/>
          <w:szCs w:val="28"/>
        </w:rPr>
        <w:t>，其流程如图</w:t>
      </w:r>
      <w:r>
        <w:rPr>
          <w:sz w:val="28"/>
          <w:szCs w:val="28"/>
        </w:rPr>
        <w:t>1</w:t>
      </w:r>
      <w:r>
        <w:rPr>
          <w:sz w:val="28"/>
          <w:szCs w:val="28"/>
        </w:rPr>
        <w:t>和图</w:t>
      </w:r>
      <w:r>
        <w:rPr>
          <w:sz w:val="28"/>
          <w:szCs w:val="28"/>
        </w:rPr>
        <w:t>2</w:t>
      </w:r>
      <w:r>
        <w:rPr>
          <w:sz w:val="28"/>
          <w:szCs w:val="28"/>
        </w:rPr>
        <w:t>所示，包括</w:t>
      </w:r>
      <w:r>
        <w:rPr>
          <w:rFonts w:hint="eastAsia"/>
          <w:sz w:val="28"/>
          <w:szCs w:val="28"/>
        </w:rPr>
        <w:t>聚合阶段，组合阶段</w:t>
      </w:r>
      <w:r>
        <w:rPr>
          <w:sz w:val="28"/>
          <w:szCs w:val="28"/>
        </w:rPr>
        <w:t>。具体如下：</w:t>
      </w:r>
    </w:p>
    <w:p w14:paraId="7DF3C564" w14:textId="77777777" w:rsidR="00C427AF" w:rsidRDefault="00C427AF" w:rsidP="00C427AF">
      <w:pPr>
        <w:ind w:firstLine="420"/>
        <w:rPr>
          <w:kern w:val="0"/>
          <w:sz w:val="28"/>
          <w:szCs w:val="28"/>
        </w:rPr>
      </w:pPr>
      <w:r>
        <w:rPr>
          <w:rFonts w:hint="eastAsia"/>
          <w:kern w:val="0"/>
          <w:sz w:val="28"/>
          <w:szCs w:val="28"/>
        </w:rPr>
        <w:t>（</w:t>
      </w:r>
      <w:r>
        <w:rPr>
          <w:rFonts w:hint="eastAsia"/>
          <w:kern w:val="0"/>
          <w:sz w:val="28"/>
          <w:szCs w:val="28"/>
        </w:rPr>
        <w:t>1</w:t>
      </w:r>
      <w:r>
        <w:rPr>
          <w:rFonts w:hint="eastAsia"/>
          <w:kern w:val="0"/>
          <w:sz w:val="28"/>
          <w:szCs w:val="28"/>
        </w:rPr>
        <w:t>）聚合引擎。引入了一种顶点分散的处理模式，采用静态图划分来增强数据重用，采用动态稀疏性消除技术减少不必要的数据访问，</w:t>
      </w:r>
      <w:r>
        <w:rPr>
          <w:rFonts w:hint="eastAsia"/>
          <w:sz w:val="28"/>
          <w:szCs w:val="28"/>
        </w:rPr>
        <w:t>添加一个缓冲区缓存度数高于阈值的顶点来提高访存命中率</w:t>
      </w:r>
      <w:r>
        <w:rPr>
          <w:rFonts w:hint="eastAsia"/>
          <w:kern w:val="0"/>
          <w:sz w:val="28"/>
          <w:szCs w:val="28"/>
        </w:rPr>
        <w:t>。其主要包括如下子步骤：</w:t>
      </w:r>
    </w:p>
    <w:p w14:paraId="0BE898A0" w14:textId="77777777" w:rsidR="00C427AF" w:rsidRDefault="00C427AF" w:rsidP="00C427AF">
      <w:pPr>
        <w:ind w:firstLine="420"/>
        <w:jc w:val="left"/>
        <w:rPr>
          <w:kern w:val="0"/>
          <w:sz w:val="28"/>
          <w:szCs w:val="28"/>
        </w:rPr>
      </w:pPr>
      <w:r>
        <w:rPr>
          <w:rFonts w:hint="eastAsia"/>
          <w:kern w:val="0"/>
          <w:sz w:val="28"/>
          <w:szCs w:val="28"/>
        </w:rPr>
        <w:t>（</w:t>
      </w:r>
      <w:r>
        <w:rPr>
          <w:rFonts w:hint="eastAsia"/>
          <w:kern w:val="0"/>
          <w:sz w:val="28"/>
          <w:szCs w:val="28"/>
        </w:rPr>
        <w:t>1.1</w:t>
      </w:r>
      <w:r>
        <w:rPr>
          <w:rFonts w:hint="eastAsia"/>
          <w:kern w:val="0"/>
          <w:sz w:val="28"/>
          <w:szCs w:val="28"/>
        </w:rPr>
        <w:t>）</w:t>
      </w:r>
      <w:r>
        <w:rPr>
          <w:kern w:val="0"/>
          <w:sz w:val="28"/>
          <w:szCs w:val="28"/>
        </w:rPr>
        <w:t>图</w:t>
      </w:r>
      <w:r>
        <w:rPr>
          <w:rFonts w:hint="eastAsia"/>
          <w:kern w:val="0"/>
          <w:sz w:val="28"/>
          <w:szCs w:val="28"/>
        </w:rPr>
        <w:t>划分</w:t>
      </w:r>
      <w:r>
        <w:rPr>
          <w:kern w:val="0"/>
          <w:sz w:val="28"/>
          <w:szCs w:val="28"/>
        </w:rPr>
        <w:t>（静态）</w:t>
      </w:r>
      <w:r>
        <w:rPr>
          <w:rFonts w:hint="eastAsia"/>
          <w:kern w:val="0"/>
          <w:sz w:val="28"/>
          <w:szCs w:val="28"/>
        </w:rPr>
        <w:t>。在首轮迭代计算之前，先使用顶点区间和</w:t>
      </w:r>
      <w:proofErr w:type="gramStart"/>
      <w:r>
        <w:rPr>
          <w:rFonts w:hint="eastAsia"/>
          <w:kern w:val="0"/>
          <w:sz w:val="28"/>
          <w:szCs w:val="28"/>
        </w:rPr>
        <w:t>边</w:t>
      </w:r>
      <w:proofErr w:type="gramEnd"/>
      <w:r>
        <w:rPr>
          <w:rFonts w:hint="eastAsia"/>
          <w:kern w:val="0"/>
          <w:sz w:val="28"/>
          <w:szCs w:val="28"/>
        </w:rPr>
        <w:t>碎片的抽象来划分图数据，直接将将压缩稀疏列（压缩稀疏列）数据格式作为输入，将顶点组织为若干个间隔，边组织成若干个碎片，这些间隔和碎片是不相交的。</w:t>
      </w:r>
      <w:r>
        <w:rPr>
          <w:sz w:val="28"/>
          <w:szCs w:val="28"/>
        </w:rPr>
        <w:t>碎片高度由输入缓冲器的容量决定，而碎片宽度由聚合缓冲器的容量决定。边缘缓冲区的大小会影响高度和宽度，因为它可以容纳每个碎片的所有边缘。</w:t>
      </w:r>
    </w:p>
    <w:p w14:paraId="7533D903" w14:textId="77777777" w:rsidR="00C427AF" w:rsidRDefault="00C427AF" w:rsidP="00C427AF">
      <w:pPr>
        <w:ind w:firstLine="420"/>
        <w:jc w:val="left"/>
        <w:rPr>
          <w:kern w:val="0"/>
          <w:sz w:val="28"/>
          <w:szCs w:val="28"/>
        </w:rPr>
      </w:pPr>
      <w:r>
        <w:rPr>
          <w:kern w:val="0"/>
          <w:sz w:val="28"/>
          <w:szCs w:val="28"/>
        </w:rPr>
        <w:t>（</w:t>
      </w:r>
      <w:r>
        <w:rPr>
          <w:kern w:val="0"/>
          <w:sz w:val="28"/>
          <w:szCs w:val="28"/>
        </w:rPr>
        <w:t>1.2</w:t>
      </w:r>
      <w:r>
        <w:rPr>
          <w:kern w:val="0"/>
          <w:sz w:val="28"/>
          <w:szCs w:val="28"/>
        </w:rPr>
        <w:t>）</w:t>
      </w:r>
      <w:r>
        <w:rPr>
          <w:rFonts w:hint="eastAsia"/>
          <w:kern w:val="0"/>
          <w:sz w:val="28"/>
          <w:szCs w:val="28"/>
        </w:rPr>
        <w:t>数据感知稀疏性消除（动态）。通过数据重用</w:t>
      </w:r>
      <w:r>
        <w:rPr>
          <w:sz w:val="28"/>
          <w:szCs w:val="28"/>
        </w:rPr>
        <w:t>优化，由于图连接是稀疏分布的，提出了一种基于窗口的滑动和收缩方法。窗口滑动</w:t>
      </w:r>
      <w:r>
        <w:rPr>
          <w:rFonts w:hint="eastAsia"/>
          <w:sz w:val="28"/>
          <w:szCs w:val="28"/>
        </w:rPr>
        <w:t>，</w:t>
      </w:r>
      <w:r>
        <w:rPr>
          <w:sz w:val="28"/>
          <w:szCs w:val="28"/>
        </w:rPr>
        <w:t>对于每个顶点间隔，顶部的碎片窗口逐渐向下滑动。它将不会停止，直到一个边缘出现在它的顶部一行。然后创建一个大小相同的新窗口，其顶部行跟随其上一个窗口的底部行。这样，</w:t>
      </w:r>
      <w:r>
        <w:rPr>
          <w:rFonts w:hint="eastAsia"/>
          <w:sz w:val="28"/>
          <w:szCs w:val="28"/>
        </w:rPr>
        <w:t>窗口</w:t>
      </w:r>
      <w:r>
        <w:rPr>
          <w:sz w:val="28"/>
          <w:szCs w:val="28"/>
        </w:rPr>
        <w:t>就会不断地升起，向下滑动，然后停止。所有窗口停止的位置都被记录为有效的碎片。窗口收缩</w:t>
      </w:r>
      <w:r>
        <w:rPr>
          <w:rFonts w:hint="eastAsia"/>
          <w:sz w:val="28"/>
          <w:szCs w:val="28"/>
        </w:rPr>
        <w:t>，</w:t>
      </w:r>
      <w:r>
        <w:rPr>
          <w:sz w:val="28"/>
          <w:szCs w:val="28"/>
        </w:rPr>
        <w:t>虽然窗口滑动可以捕获最有效的边缘，但稀疏性仍然存在于底部</w:t>
      </w:r>
      <w:r>
        <w:rPr>
          <w:rFonts w:hint="eastAsia"/>
          <w:sz w:val="28"/>
          <w:szCs w:val="28"/>
        </w:rPr>
        <w:t>，</w:t>
      </w:r>
      <w:r>
        <w:rPr>
          <w:sz w:val="28"/>
          <w:szCs w:val="28"/>
        </w:rPr>
        <w:t>这是因为上述的滑动方向是向下的。为了减少这部分的稀疏性，在这里缩小窗口。具体来说，每个记录的窗口的底部一行向上移动，直到它遇到一个边缘，然后窗口缩小。与之前的分区不同，最终碎片的大小通常由于窗口的缩小而不同。</w:t>
      </w:r>
    </w:p>
    <w:p w14:paraId="61192C58" w14:textId="77777777" w:rsidR="00C427AF" w:rsidRDefault="00C427AF" w:rsidP="00C427AF">
      <w:pPr>
        <w:suppressAutoHyphens/>
        <w:autoSpaceDE w:val="0"/>
        <w:spacing w:line="300" w:lineRule="auto"/>
        <w:ind w:firstLine="420"/>
        <w:rPr>
          <w:sz w:val="28"/>
          <w:szCs w:val="28"/>
        </w:rPr>
      </w:pPr>
      <w:r>
        <w:rPr>
          <w:rFonts w:hint="eastAsia"/>
          <w:kern w:val="0"/>
          <w:sz w:val="28"/>
          <w:szCs w:val="28"/>
        </w:rPr>
        <w:t>（</w:t>
      </w:r>
      <w:r>
        <w:rPr>
          <w:rFonts w:hint="eastAsia"/>
          <w:kern w:val="0"/>
          <w:sz w:val="28"/>
          <w:szCs w:val="28"/>
        </w:rPr>
        <w:t>1.3</w:t>
      </w:r>
      <w:r>
        <w:rPr>
          <w:rFonts w:hint="eastAsia"/>
          <w:kern w:val="0"/>
          <w:sz w:val="28"/>
          <w:szCs w:val="28"/>
        </w:rPr>
        <w:t>）顶点分散处理模式。单指令多数据流</w:t>
      </w:r>
      <w:proofErr w:type="gramStart"/>
      <w:r>
        <w:rPr>
          <w:rFonts w:hint="eastAsia"/>
          <w:kern w:val="0"/>
          <w:sz w:val="28"/>
          <w:szCs w:val="28"/>
        </w:rPr>
        <w:t>核具有</w:t>
      </w:r>
      <w:proofErr w:type="gramEnd"/>
      <w:r>
        <w:rPr>
          <w:rFonts w:hint="eastAsia"/>
          <w:kern w:val="0"/>
          <w:sz w:val="28"/>
          <w:szCs w:val="28"/>
        </w:rPr>
        <w:t>两种并行处理边缘的方式。本发明采用的是顶点分散处理模式。它将每个顶点的特征向量内的元素聚合分配给所有的单指令多数据流核，如果一个顶点无法占据所有的核，</w:t>
      </w:r>
      <w:r>
        <w:rPr>
          <w:rFonts w:hint="eastAsia"/>
          <w:kern w:val="0"/>
          <w:sz w:val="28"/>
          <w:szCs w:val="28"/>
        </w:rPr>
        <w:lastRenderedPageBreak/>
        <w:t>自由的</w:t>
      </w:r>
      <w:proofErr w:type="gramStart"/>
      <w:r>
        <w:rPr>
          <w:rFonts w:hint="eastAsia"/>
          <w:kern w:val="0"/>
          <w:sz w:val="28"/>
          <w:szCs w:val="28"/>
        </w:rPr>
        <w:t>核可以</w:t>
      </w:r>
      <w:proofErr w:type="gramEnd"/>
      <w:r>
        <w:rPr>
          <w:rFonts w:hint="eastAsia"/>
          <w:kern w:val="0"/>
          <w:sz w:val="28"/>
          <w:szCs w:val="28"/>
        </w:rPr>
        <w:t>被分配给其他顶点。因此所有的核心总是被占用，不存在工作负载不平衡。</w:t>
      </w:r>
      <w:r>
        <w:rPr>
          <w:sz w:val="28"/>
          <w:szCs w:val="28"/>
        </w:rPr>
        <w:t>此外，由于利用了顶点内并行性，因此单个顶点的顶点延迟要小于同时处理多个顶点。</w:t>
      </w:r>
    </w:p>
    <w:p w14:paraId="1DC7074F" w14:textId="77777777" w:rsidR="00C427AF" w:rsidRDefault="00C427AF" w:rsidP="00C427AF">
      <w:pPr>
        <w:suppressAutoHyphens/>
        <w:autoSpaceDE w:val="0"/>
        <w:spacing w:line="300" w:lineRule="auto"/>
        <w:ind w:firstLine="420"/>
        <w:rPr>
          <w:sz w:val="28"/>
          <w:szCs w:val="28"/>
        </w:rPr>
      </w:pPr>
      <w:r>
        <w:rPr>
          <w:rFonts w:hint="eastAsia"/>
          <w:sz w:val="28"/>
          <w:szCs w:val="28"/>
        </w:rPr>
        <w:t>（</w:t>
      </w:r>
      <w:r>
        <w:rPr>
          <w:rFonts w:hint="eastAsia"/>
          <w:sz w:val="28"/>
          <w:szCs w:val="28"/>
        </w:rPr>
        <w:t>1.4</w:t>
      </w:r>
      <w:r>
        <w:rPr>
          <w:rFonts w:hint="eastAsia"/>
          <w:sz w:val="28"/>
          <w:szCs w:val="28"/>
        </w:rPr>
        <w:t>）添加一个缓冲区。在聚合阶段添加缓冲区，预先将一些顶点度数高于阈值的顶点预取到缓冲区中，阈值设定由</w:t>
      </w:r>
      <w:proofErr w:type="gramStart"/>
      <w:r>
        <w:rPr>
          <w:rFonts w:hint="eastAsia"/>
          <w:sz w:val="28"/>
          <w:szCs w:val="28"/>
        </w:rPr>
        <w:t>图大小</w:t>
      </w:r>
      <w:proofErr w:type="gramEnd"/>
      <w:r>
        <w:rPr>
          <w:rFonts w:hint="eastAsia"/>
          <w:sz w:val="28"/>
          <w:szCs w:val="28"/>
        </w:rPr>
        <w:t>所决定。在进行预取时也能够进行图划分（静态），从而提高并行率，</w:t>
      </w:r>
      <w:proofErr w:type="gramStart"/>
      <w:r>
        <w:rPr>
          <w:rFonts w:hint="eastAsia"/>
          <w:sz w:val="28"/>
          <w:szCs w:val="28"/>
        </w:rPr>
        <w:t>且图数据</w:t>
      </w:r>
      <w:proofErr w:type="gramEnd"/>
      <w:r>
        <w:rPr>
          <w:rFonts w:hint="eastAsia"/>
          <w:sz w:val="28"/>
          <w:szCs w:val="28"/>
        </w:rPr>
        <w:t>访问时大多数情况下</w:t>
      </w:r>
      <w:proofErr w:type="gramStart"/>
      <w:r>
        <w:rPr>
          <w:rFonts w:hint="eastAsia"/>
          <w:sz w:val="28"/>
          <w:szCs w:val="28"/>
        </w:rPr>
        <w:t>均访问高</w:t>
      </w:r>
      <w:proofErr w:type="gramEnd"/>
      <w:r>
        <w:rPr>
          <w:rFonts w:hint="eastAsia"/>
          <w:sz w:val="28"/>
          <w:szCs w:val="28"/>
        </w:rPr>
        <w:t>度数顶点，因此利用了</w:t>
      </w:r>
      <w:proofErr w:type="gramStart"/>
      <w:r>
        <w:rPr>
          <w:rFonts w:hint="eastAsia"/>
          <w:sz w:val="28"/>
          <w:szCs w:val="28"/>
        </w:rPr>
        <w:t>图数据</w:t>
      </w:r>
      <w:proofErr w:type="gramEnd"/>
      <w:r>
        <w:rPr>
          <w:rFonts w:hint="eastAsia"/>
          <w:sz w:val="28"/>
          <w:szCs w:val="28"/>
        </w:rPr>
        <w:t>访问的空间局部性，提高访存命中率。</w:t>
      </w:r>
    </w:p>
    <w:p w14:paraId="77702548" w14:textId="77777777" w:rsidR="00C427AF" w:rsidRDefault="00C427AF" w:rsidP="00C427AF">
      <w:pPr>
        <w:suppressAutoHyphens/>
        <w:autoSpaceDE w:val="0"/>
        <w:spacing w:line="300" w:lineRule="auto"/>
        <w:ind w:firstLine="420"/>
        <w:rPr>
          <w:sz w:val="28"/>
          <w:szCs w:val="28"/>
        </w:rPr>
      </w:pPr>
      <w:r>
        <w:rPr>
          <w:rFonts w:hint="eastAsia"/>
          <w:sz w:val="28"/>
          <w:szCs w:val="28"/>
        </w:rPr>
        <w:t>（</w:t>
      </w:r>
      <w:r>
        <w:rPr>
          <w:rFonts w:hint="eastAsia"/>
          <w:sz w:val="28"/>
          <w:szCs w:val="28"/>
        </w:rPr>
        <w:t>1.5</w:t>
      </w:r>
      <w:r>
        <w:rPr>
          <w:rFonts w:hint="eastAsia"/>
          <w:sz w:val="28"/>
          <w:szCs w:val="28"/>
        </w:rPr>
        <w:t>）在聚合阶段完成处理后将处理结果传入流水线，以便组合引擎读取数据。</w:t>
      </w:r>
    </w:p>
    <w:p w14:paraId="24533537" w14:textId="77777777" w:rsidR="00C427AF" w:rsidRDefault="00C427AF" w:rsidP="00C427AF">
      <w:pPr>
        <w:ind w:firstLine="420"/>
        <w:rPr>
          <w:kern w:val="0"/>
          <w:sz w:val="28"/>
          <w:szCs w:val="28"/>
        </w:rPr>
      </w:pPr>
      <w:r>
        <w:rPr>
          <w:rFonts w:hint="eastAsia"/>
          <w:kern w:val="0"/>
          <w:sz w:val="28"/>
          <w:szCs w:val="28"/>
        </w:rPr>
        <w:t>（</w:t>
      </w:r>
      <w:r>
        <w:rPr>
          <w:rFonts w:hint="eastAsia"/>
          <w:kern w:val="0"/>
          <w:sz w:val="28"/>
          <w:szCs w:val="28"/>
        </w:rPr>
        <w:t>2</w:t>
      </w:r>
      <w:r>
        <w:rPr>
          <w:rFonts w:hint="eastAsia"/>
          <w:kern w:val="0"/>
          <w:sz w:val="28"/>
          <w:szCs w:val="28"/>
        </w:rPr>
        <w:t>）组合引擎。采用收缩阵列来处理聚合引擎中传入的数据，并通过使用颗粒的大小将其分为独立工作模式和合作工作模式。其主要包括如下子步骤：</w:t>
      </w:r>
    </w:p>
    <w:p w14:paraId="272D54C6" w14:textId="77777777" w:rsidR="00C427AF" w:rsidRDefault="00C427AF" w:rsidP="00C427AF">
      <w:pPr>
        <w:suppressAutoHyphens/>
        <w:autoSpaceDE w:val="0"/>
        <w:spacing w:line="300" w:lineRule="auto"/>
        <w:ind w:firstLine="420"/>
        <w:rPr>
          <w:kern w:val="0"/>
          <w:sz w:val="28"/>
          <w:szCs w:val="28"/>
        </w:rPr>
      </w:pPr>
      <w:r>
        <w:rPr>
          <w:kern w:val="0"/>
          <w:sz w:val="28"/>
          <w:szCs w:val="28"/>
        </w:rPr>
        <w:t>（</w:t>
      </w:r>
      <w:r>
        <w:rPr>
          <w:kern w:val="0"/>
          <w:sz w:val="28"/>
          <w:szCs w:val="28"/>
        </w:rPr>
        <w:t>2.1</w:t>
      </w:r>
      <w:r>
        <w:rPr>
          <w:kern w:val="0"/>
          <w:sz w:val="28"/>
          <w:szCs w:val="28"/>
        </w:rPr>
        <w:t>）</w:t>
      </w:r>
      <w:r>
        <w:rPr>
          <w:rFonts w:hint="eastAsia"/>
          <w:kern w:val="0"/>
          <w:sz w:val="28"/>
          <w:szCs w:val="28"/>
        </w:rPr>
        <w:t>组合引擎主要是由收缩阵列组成，为了适应聚合引擎的两种处理模式，组合引擎集成了多个阵列，允许多颗粒地使用这些收缩模块，因此组合引擎分为独立的工作模式和合作的工作模式。</w:t>
      </w:r>
    </w:p>
    <w:p w14:paraId="111A08F3" w14:textId="77777777" w:rsidR="00C427AF" w:rsidRDefault="00C427AF" w:rsidP="00C427AF">
      <w:pPr>
        <w:suppressAutoHyphens/>
        <w:autoSpaceDE w:val="0"/>
        <w:spacing w:line="300" w:lineRule="auto"/>
        <w:ind w:firstLine="420"/>
        <w:rPr>
          <w:sz w:val="28"/>
          <w:szCs w:val="28"/>
        </w:rPr>
      </w:pPr>
      <w:r>
        <w:rPr>
          <w:rFonts w:hint="eastAsia"/>
          <w:kern w:val="0"/>
          <w:sz w:val="28"/>
          <w:szCs w:val="28"/>
        </w:rPr>
        <w:t>（</w:t>
      </w:r>
      <w:r>
        <w:rPr>
          <w:rFonts w:hint="eastAsia"/>
          <w:kern w:val="0"/>
          <w:sz w:val="28"/>
          <w:szCs w:val="28"/>
        </w:rPr>
        <w:t>2.2</w:t>
      </w:r>
      <w:r>
        <w:rPr>
          <w:rFonts w:hint="eastAsia"/>
          <w:kern w:val="0"/>
          <w:sz w:val="28"/>
          <w:szCs w:val="28"/>
        </w:rPr>
        <w:t>）独立的工作模式。在这种模式下，</w:t>
      </w:r>
      <w:r>
        <w:rPr>
          <w:sz w:val="28"/>
          <w:szCs w:val="28"/>
        </w:rPr>
        <w:t>收缩期模块相互独立地工作。</w:t>
      </w:r>
      <w:r>
        <w:rPr>
          <w:rFonts w:hint="eastAsia"/>
          <w:sz w:val="28"/>
          <w:szCs w:val="28"/>
        </w:rPr>
        <w:t>每个模块</w:t>
      </w:r>
      <w:r>
        <w:rPr>
          <w:sz w:val="28"/>
          <w:szCs w:val="28"/>
        </w:rPr>
        <w:t>都处理</w:t>
      </w:r>
      <w:proofErr w:type="gramStart"/>
      <w:r>
        <w:rPr>
          <w:sz w:val="28"/>
          <w:szCs w:val="28"/>
        </w:rPr>
        <w:t>一</w:t>
      </w:r>
      <w:proofErr w:type="gramEnd"/>
      <w:r>
        <w:rPr>
          <w:sz w:val="28"/>
          <w:szCs w:val="28"/>
        </w:rPr>
        <w:t>小组顶点</w:t>
      </w:r>
      <w:r>
        <w:rPr>
          <w:rFonts w:hint="eastAsia"/>
          <w:sz w:val="28"/>
          <w:szCs w:val="28"/>
        </w:rPr>
        <w:t>的矩阵乘法操作，</w:t>
      </w:r>
      <w:r>
        <w:rPr>
          <w:sz w:val="28"/>
          <w:szCs w:val="28"/>
        </w:rPr>
        <w:t>每个模块的权重参数都可以直接从权重缓冲区中访问，并仅在模块中重用</w:t>
      </w:r>
      <w:r>
        <w:rPr>
          <w:rFonts w:hint="eastAsia"/>
          <w:sz w:val="28"/>
          <w:szCs w:val="28"/>
        </w:rPr>
        <w:t>。</w:t>
      </w:r>
      <w:r>
        <w:rPr>
          <w:sz w:val="28"/>
          <w:szCs w:val="28"/>
        </w:rPr>
        <w:t>这种模式的优点是顶点延迟较低，因为我们可以在这一小群顶点的聚合特性准备好后立即处理它们的组合操作，而无需等待更多的顶点。</w:t>
      </w:r>
    </w:p>
    <w:p w14:paraId="2ED5FDAA" w14:textId="77777777" w:rsidR="00C427AF" w:rsidRDefault="00C427AF" w:rsidP="00C427AF">
      <w:pPr>
        <w:ind w:firstLine="420"/>
        <w:jc w:val="left"/>
        <w:rPr>
          <w:sz w:val="28"/>
          <w:szCs w:val="28"/>
        </w:rPr>
      </w:pPr>
      <w:r>
        <w:rPr>
          <w:rFonts w:hint="eastAsia"/>
          <w:kern w:val="0"/>
          <w:sz w:val="28"/>
          <w:szCs w:val="28"/>
        </w:rPr>
        <w:t>（</w:t>
      </w:r>
      <w:r>
        <w:rPr>
          <w:rFonts w:hint="eastAsia"/>
          <w:kern w:val="0"/>
          <w:sz w:val="28"/>
          <w:szCs w:val="28"/>
        </w:rPr>
        <w:t>2.3</w:t>
      </w:r>
      <w:r>
        <w:rPr>
          <w:rFonts w:hint="eastAsia"/>
          <w:kern w:val="0"/>
          <w:sz w:val="28"/>
          <w:szCs w:val="28"/>
        </w:rPr>
        <w:t>）合作的工作模式。</w:t>
      </w:r>
      <w:r>
        <w:rPr>
          <w:sz w:val="28"/>
          <w:szCs w:val="28"/>
        </w:rPr>
        <w:t>这些收缩期模块还可以进一步组装在一起，同时处理更多的顶点</w:t>
      </w:r>
      <w:r>
        <w:rPr>
          <w:rFonts w:hint="eastAsia"/>
          <w:sz w:val="28"/>
          <w:szCs w:val="28"/>
        </w:rPr>
        <w:t>。</w:t>
      </w:r>
      <w:r>
        <w:rPr>
          <w:sz w:val="28"/>
          <w:szCs w:val="28"/>
        </w:rPr>
        <w:t>这种模式需要在执行组合操作之前将大量顶点的聚合特征组合在一起。其优点是，重量参数可以从重量缓冲器流到下游收缩模块，然后逐渐流到上游模块</w:t>
      </w:r>
      <w:r>
        <w:rPr>
          <w:rFonts w:hint="eastAsia"/>
          <w:sz w:val="28"/>
          <w:szCs w:val="28"/>
        </w:rPr>
        <w:t>，</w:t>
      </w:r>
      <w:r>
        <w:rPr>
          <w:sz w:val="28"/>
          <w:szCs w:val="28"/>
        </w:rPr>
        <w:t>所有收缩阵列都可以重复使用。</w:t>
      </w:r>
    </w:p>
    <w:p w14:paraId="62711CC0" w14:textId="77777777" w:rsidR="00C427AF" w:rsidRDefault="00C427AF" w:rsidP="00C427AF">
      <w:pPr>
        <w:ind w:firstLine="420"/>
        <w:jc w:val="left"/>
        <w:rPr>
          <w:sz w:val="28"/>
          <w:szCs w:val="28"/>
        </w:rPr>
      </w:pPr>
      <w:r>
        <w:rPr>
          <w:rFonts w:hint="eastAsia"/>
          <w:sz w:val="28"/>
          <w:szCs w:val="28"/>
        </w:rPr>
        <w:t>（</w:t>
      </w:r>
      <w:r>
        <w:rPr>
          <w:rFonts w:hint="eastAsia"/>
          <w:sz w:val="28"/>
          <w:szCs w:val="28"/>
        </w:rPr>
        <w:t>2.4</w:t>
      </w:r>
      <w:r>
        <w:rPr>
          <w:rFonts w:hint="eastAsia"/>
          <w:sz w:val="28"/>
          <w:szCs w:val="28"/>
        </w:rPr>
        <w:t>）在每次组合引擎完成计算</w:t>
      </w:r>
      <w:proofErr w:type="gramStart"/>
      <w:r>
        <w:rPr>
          <w:rFonts w:hint="eastAsia"/>
          <w:sz w:val="28"/>
          <w:szCs w:val="28"/>
        </w:rPr>
        <w:t>后判断</w:t>
      </w:r>
      <w:proofErr w:type="gramEnd"/>
      <w:r>
        <w:rPr>
          <w:rFonts w:hint="eastAsia"/>
          <w:sz w:val="28"/>
          <w:szCs w:val="28"/>
        </w:rPr>
        <w:t>该次迭代是否为最后一次迭。若为最后一次迭代则将结果进行输出，结束图卷积神经网络；若部位最后一次迭代，将中间结果传回缓冲区，由聚合阶段重新提取，回到（</w:t>
      </w:r>
      <w:r>
        <w:rPr>
          <w:rFonts w:hint="eastAsia"/>
          <w:sz w:val="28"/>
          <w:szCs w:val="28"/>
        </w:rPr>
        <w:t>1.2</w:t>
      </w:r>
      <w:r>
        <w:rPr>
          <w:rFonts w:hint="eastAsia"/>
          <w:sz w:val="28"/>
          <w:szCs w:val="28"/>
        </w:rPr>
        <w:t>）。</w:t>
      </w:r>
    </w:p>
    <w:p w14:paraId="2868E238" w14:textId="77777777" w:rsidR="00C427AF" w:rsidRDefault="00C427AF" w:rsidP="00C427AF">
      <w:pPr>
        <w:ind w:firstLine="420"/>
        <w:rPr>
          <w:kern w:val="0"/>
          <w:sz w:val="28"/>
          <w:szCs w:val="28"/>
        </w:rPr>
      </w:pPr>
      <w:r>
        <w:rPr>
          <w:rFonts w:hint="eastAsia"/>
          <w:kern w:val="0"/>
          <w:sz w:val="28"/>
          <w:szCs w:val="28"/>
        </w:rPr>
        <w:t>（</w:t>
      </w:r>
      <w:r>
        <w:rPr>
          <w:rFonts w:hint="eastAsia"/>
          <w:kern w:val="0"/>
          <w:sz w:val="28"/>
          <w:szCs w:val="28"/>
        </w:rPr>
        <w:t>3</w:t>
      </w:r>
      <w:r>
        <w:rPr>
          <w:rFonts w:hint="eastAsia"/>
          <w:kern w:val="0"/>
          <w:sz w:val="28"/>
          <w:szCs w:val="28"/>
        </w:rPr>
        <w:t>）聚合组合缓冲区。为了重用聚合引擎产生的聚合结果，在两个引擎间添加了聚合组合缓冲区，该缓冲区可由聚合引擎写入，也可由组合引擎读取。其主要包括如下子步骤：</w:t>
      </w:r>
    </w:p>
    <w:p w14:paraId="5ABB4A78" w14:textId="77777777" w:rsidR="00C427AF" w:rsidRDefault="00C427AF" w:rsidP="00C427AF">
      <w:pPr>
        <w:suppressAutoHyphens/>
        <w:autoSpaceDE w:val="0"/>
        <w:spacing w:line="300" w:lineRule="auto"/>
        <w:ind w:firstLine="420"/>
        <w:rPr>
          <w:kern w:val="0"/>
          <w:sz w:val="28"/>
          <w:szCs w:val="28"/>
        </w:rPr>
      </w:pPr>
      <w:r>
        <w:rPr>
          <w:kern w:val="0"/>
          <w:sz w:val="28"/>
          <w:szCs w:val="28"/>
        </w:rPr>
        <w:t>（</w:t>
      </w:r>
      <w:r>
        <w:rPr>
          <w:kern w:val="0"/>
          <w:sz w:val="28"/>
          <w:szCs w:val="28"/>
        </w:rPr>
        <w:t>3.1</w:t>
      </w:r>
      <w:r>
        <w:rPr>
          <w:kern w:val="0"/>
          <w:sz w:val="28"/>
          <w:szCs w:val="28"/>
        </w:rPr>
        <w:t>）</w:t>
      </w:r>
      <w:r>
        <w:rPr>
          <w:sz w:val="28"/>
          <w:szCs w:val="28"/>
        </w:rPr>
        <w:t>延迟感知流水线。在此流水线模式下，组合引擎在收缩期模块独立模式下工作。聚合特性在聚合引擎中逐顶点生成，一旦一小群顶点的聚合</w:t>
      </w:r>
      <w:r>
        <w:rPr>
          <w:sz w:val="28"/>
          <w:szCs w:val="28"/>
        </w:rPr>
        <w:lastRenderedPageBreak/>
        <w:t>特性准备好，将立即处理以下组合。因此，每个顶点的平均处理延迟可以更低。</w:t>
      </w:r>
    </w:p>
    <w:p w14:paraId="5E24CC69" w14:textId="77777777" w:rsidR="00C427AF" w:rsidRDefault="00C427AF" w:rsidP="00C427AF">
      <w:pPr>
        <w:suppressAutoHyphens/>
        <w:autoSpaceDE w:val="0"/>
        <w:spacing w:line="300" w:lineRule="auto"/>
        <w:ind w:firstLine="420"/>
        <w:rPr>
          <w:kern w:val="0"/>
          <w:sz w:val="28"/>
          <w:szCs w:val="28"/>
        </w:rPr>
      </w:pPr>
      <w:r>
        <w:rPr>
          <w:kern w:val="0"/>
          <w:sz w:val="28"/>
          <w:szCs w:val="28"/>
        </w:rPr>
        <w:t>（</w:t>
      </w:r>
      <w:r>
        <w:rPr>
          <w:kern w:val="0"/>
          <w:sz w:val="28"/>
          <w:szCs w:val="28"/>
        </w:rPr>
        <w:t>3.2</w:t>
      </w:r>
      <w:r>
        <w:rPr>
          <w:kern w:val="0"/>
          <w:sz w:val="28"/>
          <w:szCs w:val="28"/>
        </w:rPr>
        <w:t>）</w:t>
      </w:r>
      <w:r>
        <w:rPr>
          <w:sz w:val="28"/>
          <w:szCs w:val="28"/>
        </w:rPr>
        <w:t>能量感知流水线。能量感知流水线在组合发动机中使用收缩期模块协同模式。逐顶点的处理将更改为突发模式，即每次都会一起处理大量的顶点。虽然顶点延迟较长，但由于在合并的收缩期阵列中没有冗余访问的权重传播，可以减少能量消耗。</w:t>
      </w:r>
    </w:p>
    <w:p w14:paraId="44C2CAC9" w14:textId="77777777" w:rsidR="00C427AF" w:rsidRDefault="00C427AF" w:rsidP="00C427AF">
      <w:pPr>
        <w:ind w:firstLine="420"/>
        <w:rPr>
          <w:kern w:val="0"/>
          <w:sz w:val="28"/>
          <w:szCs w:val="28"/>
        </w:rPr>
      </w:pPr>
      <w:r>
        <w:rPr>
          <w:rFonts w:hint="eastAsia"/>
          <w:kern w:val="0"/>
          <w:sz w:val="28"/>
          <w:szCs w:val="28"/>
        </w:rPr>
        <w:t>（</w:t>
      </w:r>
      <w:r>
        <w:rPr>
          <w:rFonts w:hint="eastAsia"/>
          <w:kern w:val="0"/>
          <w:sz w:val="28"/>
          <w:szCs w:val="28"/>
        </w:rPr>
        <w:t>4</w:t>
      </w:r>
      <w:r>
        <w:rPr>
          <w:rFonts w:hint="eastAsia"/>
          <w:kern w:val="0"/>
          <w:sz w:val="28"/>
          <w:szCs w:val="28"/>
        </w:rPr>
        <w:t>）芯片外内存的访问协调。由于聚合引擎和组合引擎的实际工作负载通常不同，因此为其各分配一个芯片外内存的方法会造成带宽浪费。而两个引擎在运行时同时访问内存，导致访问位置的频繁切换，因此预定义了一个优先级来进行访问。其主要包括如下子步骤：</w:t>
      </w:r>
    </w:p>
    <w:p w14:paraId="7FEA5769" w14:textId="77777777" w:rsidR="00C427AF" w:rsidRDefault="00C427AF" w:rsidP="00C427AF">
      <w:pPr>
        <w:ind w:firstLine="420"/>
        <w:jc w:val="left"/>
        <w:rPr>
          <w:sz w:val="28"/>
          <w:szCs w:val="28"/>
        </w:rPr>
      </w:pPr>
      <w:r>
        <w:rPr>
          <w:rFonts w:hint="eastAsia"/>
          <w:kern w:val="0"/>
          <w:sz w:val="28"/>
          <w:szCs w:val="28"/>
        </w:rPr>
        <w:t>（</w:t>
      </w:r>
      <w:r>
        <w:rPr>
          <w:rFonts w:hint="eastAsia"/>
          <w:kern w:val="0"/>
          <w:sz w:val="28"/>
          <w:szCs w:val="28"/>
        </w:rPr>
        <w:t>4.1</w:t>
      </w:r>
      <w:r>
        <w:rPr>
          <w:rFonts w:hint="eastAsia"/>
          <w:kern w:val="0"/>
          <w:sz w:val="28"/>
          <w:szCs w:val="28"/>
        </w:rPr>
        <w:t>）</w:t>
      </w:r>
      <w:r>
        <w:rPr>
          <w:sz w:val="28"/>
          <w:szCs w:val="28"/>
        </w:rPr>
        <w:t>预先定义了一个访问优先级（边缘</w:t>
      </w:r>
      <w:r>
        <w:rPr>
          <w:sz w:val="28"/>
          <w:szCs w:val="28"/>
        </w:rPr>
        <w:t>&gt;</w:t>
      </w:r>
      <w:r>
        <w:rPr>
          <w:sz w:val="28"/>
          <w:szCs w:val="28"/>
        </w:rPr>
        <w:t>输入特征</w:t>
      </w:r>
      <w:r>
        <w:rPr>
          <w:sz w:val="28"/>
          <w:szCs w:val="28"/>
        </w:rPr>
        <w:t>&gt;</w:t>
      </w:r>
      <w:r>
        <w:rPr>
          <w:sz w:val="28"/>
          <w:szCs w:val="28"/>
        </w:rPr>
        <w:t>权重</w:t>
      </w:r>
      <w:r>
        <w:rPr>
          <w:sz w:val="28"/>
          <w:szCs w:val="28"/>
        </w:rPr>
        <w:t xml:space="preserve">&gt; </w:t>
      </w:r>
      <w:r>
        <w:rPr>
          <w:sz w:val="28"/>
          <w:szCs w:val="28"/>
        </w:rPr>
        <w:t>输出特征）来组装不连续请求</w:t>
      </w:r>
      <w:r>
        <w:rPr>
          <w:rFonts w:hint="eastAsia"/>
          <w:sz w:val="28"/>
          <w:szCs w:val="28"/>
        </w:rPr>
        <w:t>，</w:t>
      </w:r>
      <w:r>
        <w:rPr>
          <w:sz w:val="28"/>
          <w:szCs w:val="28"/>
        </w:rPr>
        <w:t>访问请求被逐批执行。因此，当前批中的低优先级访问是在下一批中的高优先级访问之前处理的，而不是总是首先进行高优先级访问。随着连续性的提高，行缓冲区的利用率可以显著提高。接下来，我们重新映射这些重新排序的地址，以使用低位来索引通道和</w:t>
      </w:r>
      <w:r>
        <w:rPr>
          <w:rFonts w:hint="eastAsia"/>
          <w:sz w:val="28"/>
          <w:szCs w:val="28"/>
        </w:rPr>
        <w:t>块</w:t>
      </w:r>
      <w:r>
        <w:rPr>
          <w:sz w:val="28"/>
          <w:szCs w:val="28"/>
        </w:rPr>
        <w:t>。</w:t>
      </w:r>
      <w:r>
        <w:rPr>
          <w:rFonts w:hint="eastAsia"/>
          <w:sz w:val="28"/>
          <w:szCs w:val="28"/>
        </w:rPr>
        <w:t>从而</w:t>
      </w:r>
      <w:r>
        <w:rPr>
          <w:sz w:val="28"/>
          <w:szCs w:val="28"/>
        </w:rPr>
        <w:t>进一步利用内存</w:t>
      </w:r>
      <w:proofErr w:type="gramStart"/>
      <w:r>
        <w:rPr>
          <w:sz w:val="28"/>
          <w:szCs w:val="28"/>
        </w:rPr>
        <w:t>通道级和</w:t>
      </w:r>
      <w:r>
        <w:rPr>
          <w:rFonts w:hint="eastAsia"/>
          <w:sz w:val="28"/>
          <w:szCs w:val="28"/>
        </w:rPr>
        <w:t>块</w:t>
      </w:r>
      <w:r>
        <w:rPr>
          <w:sz w:val="28"/>
          <w:szCs w:val="28"/>
        </w:rPr>
        <w:t>级</w:t>
      </w:r>
      <w:proofErr w:type="gramEnd"/>
      <w:r>
        <w:rPr>
          <w:sz w:val="28"/>
          <w:szCs w:val="28"/>
        </w:rPr>
        <w:t>的并行性。</w:t>
      </w:r>
    </w:p>
    <w:p w14:paraId="5C28418B" w14:textId="77777777" w:rsidR="00C427AF" w:rsidRDefault="00C427AF" w:rsidP="00C427AF">
      <w:pPr>
        <w:suppressAutoHyphens/>
        <w:autoSpaceDE w:val="0"/>
        <w:spacing w:line="300" w:lineRule="auto"/>
        <w:ind w:firstLine="420"/>
        <w:rPr>
          <w:kern w:val="0"/>
          <w:sz w:val="28"/>
          <w:szCs w:val="28"/>
        </w:rPr>
      </w:pPr>
      <w:r>
        <w:rPr>
          <w:rFonts w:hint="eastAsia"/>
          <w:kern w:val="0"/>
          <w:sz w:val="28"/>
          <w:szCs w:val="28"/>
        </w:rPr>
        <w:t>本专利相比现有的图卷积神经网络架构均有显著提高。在</w:t>
      </w:r>
      <w:proofErr w:type="spellStart"/>
      <w:r>
        <w:rPr>
          <w:rFonts w:hint="eastAsia"/>
          <w:kern w:val="0"/>
          <w:sz w:val="28"/>
          <w:szCs w:val="28"/>
        </w:rPr>
        <w:t>PyTorch</w:t>
      </w:r>
      <w:proofErr w:type="spellEnd"/>
      <w:r>
        <w:rPr>
          <w:rFonts w:hint="eastAsia"/>
          <w:kern w:val="0"/>
          <w:sz w:val="28"/>
          <w:szCs w:val="28"/>
        </w:rPr>
        <w:t>的几何图形中，本专利与</w:t>
      </w:r>
      <w:proofErr w:type="spellStart"/>
      <w:r>
        <w:rPr>
          <w:rFonts w:hint="eastAsia"/>
          <w:kern w:val="0"/>
          <w:sz w:val="28"/>
          <w:szCs w:val="28"/>
        </w:rPr>
        <w:t>PyGCPU</w:t>
      </w:r>
      <w:proofErr w:type="spellEnd"/>
      <w:r>
        <w:rPr>
          <w:rFonts w:hint="eastAsia"/>
          <w:kern w:val="0"/>
          <w:sz w:val="28"/>
          <w:szCs w:val="28"/>
        </w:rPr>
        <w:t>和</w:t>
      </w:r>
      <w:proofErr w:type="spellStart"/>
      <w:r>
        <w:rPr>
          <w:rFonts w:hint="eastAsia"/>
          <w:kern w:val="0"/>
          <w:sz w:val="28"/>
          <w:szCs w:val="28"/>
        </w:rPr>
        <w:t>PyG</w:t>
      </w:r>
      <w:proofErr w:type="spellEnd"/>
      <w:r>
        <w:rPr>
          <w:rFonts w:hint="eastAsia"/>
          <w:kern w:val="0"/>
          <w:sz w:val="28"/>
          <w:szCs w:val="28"/>
        </w:rPr>
        <w:t>-GPU</w:t>
      </w:r>
      <w:r>
        <w:rPr>
          <w:rFonts w:hint="eastAsia"/>
          <w:kern w:val="0"/>
          <w:sz w:val="28"/>
          <w:szCs w:val="28"/>
        </w:rPr>
        <w:t>在加速，能耗，动态随机存取内存带宽利用率和动态随机存取内存访问方面均有较大提升。动态随机存取内存访问方面的提升主要原因在于本专利进行的稀疏性消除，减少了冗余访问。动态随机存取内存带宽利用率的提升则主要受益于芯片外内存访问的协调，更好地利用了通道</w:t>
      </w:r>
      <w:r>
        <w:rPr>
          <w:rFonts w:hint="eastAsia"/>
          <w:kern w:val="0"/>
          <w:sz w:val="28"/>
          <w:szCs w:val="28"/>
        </w:rPr>
        <w:t>/</w:t>
      </w:r>
      <w:proofErr w:type="gramStart"/>
      <w:r>
        <w:rPr>
          <w:rFonts w:hint="eastAsia"/>
          <w:kern w:val="0"/>
          <w:sz w:val="28"/>
          <w:szCs w:val="28"/>
        </w:rPr>
        <w:t>块级地</w:t>
      </w:r>
      <w:proofErr w:type="gramEnd"/>
      <w:r>
        <w:rPr>
          <w:rFonts w:hint="eastAsia"/>
          <w:kern w:val="0"/>
          <w:sz w:val="28"/>
          <w:szCs w:val="28"/>
        </w:rPr>
        <w:t>并行性。</w:t>
      </w:r>
    </w:p>
    <w:p w14:paraId="0F6748A4" w14:textId="77777777" w:rsidR="00C427AF" w:rsidRDefault="00C427AF" w:rsidP="00C427AF">
      <w:pPr>
        <w:suppressAutoHyphens/>
        <w:autoSpaceDE w:val="0"/>
        <w:spacing w:line="300" w:lineRule="auto"/>
        <w:ind w:firstLine="420"/>
        <w:rPr>
          <w:kern w:val="0"/>
          <w:sz w:val="28"/>
          <w:szCs w:val="28"/>
        </w:rPr>
      </w:pPr>
      <w:r>
        <w:rPr>
          <w:kern w:val="0"/>
          <w:sz w:val="28"/>
          <w:szCs w:val="28"/>
        </w:rPr>
        <w:t>本领域的技术人员容易理解，以上所述仅为本发明的较佳</w:t>
      </w:r>
      <w:r>
        <w:rPr>
          <w:rFonts w:hint="eastAsia"/>
          <w:kern w:val="0"/>
          <w:sz w:val="28"/>
          <w:szCs w:val="28"/>
        </w:rPr>
        <w:t>实施对比</w:t>
      </w:r>
      <w:r>
        <w:rPr>
          <w:kern w:val="0"/>
          <w:sz w:val="28"/>
          <w:szCs w:val="28"/>
        </w:rPr>
        <w:t>而已，并不用以限制本发明，凡在本发明的精神和原则之内所作任何修改，等同替换和改进等，均应包含在本发明的保护范围之内。</w:t>
      </w:r>
      <w:r>
        <w:br w:type="page"/>
      </w:r>
    </w:p>
    <w:p w14:paraId="085A7893" w14:textId="5FCE6E0E" w:rsidR="00C427AF" w:rsidRDefault="00C427AF" w:rsidP="00C427AF">
      <w:pPr>
        <w:tabs>
          <w:tab w:val="left" w:pos="540"/>
        </w:tabs>
        <w:spacing w:line="360" w:lineRule="auto"/>
        <w:jc w:val="center"/>
        <w:rPr>
          <w:b/>
          <w:bCs/>
          <w:sz w:val="30"/>
          <w:szCs w:val="30"/>
        </w:rPr>
      </w:pPr>
      <w:r>
        <w:rPr>
          <w:b/>
          <w:bCs/>
          <w:sz w:val="30"/>
          <w:szCs w:val="30"/>
        </w:rPr>
        <w:lastRenderedPageBreak/>
        <w:t>说</w:t>
      </w:r>
      <w:r>
        <w:rPr>
          <w:b/>
          <w:bCs/>
          <w:sz w:val="30"/>
          <w:szCs w:val="30"/>
        </w:rPr>
        <w:t xml:space="preserve">   </w:t>
      </w:r>
      <w:r>
        <w:rPr>
          <w:b/>
          <w:bCs/>
          <w:sz w:val="30"/>
          <w:szCs w:val="30"/>
        </w:rPr>
        <w:t>明</w:t>
      </w:r>
      <w:r>
        <w:rPr>
          <w:b/>
          <w:bCs/>
          <w:sz w:val="30"/>
          <w:szCs w:val="30"/>
        </w:rPr>
        <w:t xml:space="preserve">   </w:t>
      </w:r>
      <w:r>
        <w:rPr>
          <w:b/>
          <w:bCs/>
          <w:sz w:val="30"/>
          <w:szCs w:val="30"/>
        </w:rPr>
        <w:t>书</w:t>
      </w:r>
      <w:r>
        <w:rPr>
          <w:b/>
          <w:bCs/>
          <w:sz w:val="30"/>
          <w:szCs w:val="30"/>
        </w:rPr>
        <w:t xml:space="preserve">   </w:t>
      </w:r>
      <w:r>
        <w:rPr>
          <w:b/>
          <w:bCs/>
          <w:sz w:val="30"/>
          <w:szCs w:val="30"/>
        </w:rPr>
        <w:t>附</w:t>
      </w:r>
      <w:r>
        <w:rPr>
          <w:b/>
          <w:bCs/>
          <w:sz w:val="30"/>
          <w:szCs w:val="30"/>
        </w:rPr>
        <w:t xml:space="preserve">   </w:t>
      </w:r>
      <w:r>
        <w:rPr>
          <w:b/>
          <w:bCs/>
          <w:sz w:val="30"/>
          <w:szCs w:val="30"/>
        </w:rPr>
        <w:t>图</w:t>
      </w:r>
    </w:p>
    <w:p w14:paraId="11D04D56" w14:textId="0D60E6C2" w:rsidR="00C427AF" w:rsidRDefault="00C427AF" w:rsidP="00C427AF">
      <w:r>
        <w:rPr>
          <w:noProof/>
        </w:rPr>
        <mc:AlternateContent>
          <mc:Choice Requires="wps">
            <w:drawing>
              <wp:anchor distT="0" distB="0" distL="114300" distR="114300" simplePos="0" relativeHeight="251663360" behindDoc="0" locked="0" layoutInCell="1" allowOverlap="1" wp14:anchorId="6CF69C67" wp14:editId="781F4F63">
                <wp:simplePos x="0" y="0"/>
                <wp:positionH relativeFrom="margin">
                  <wp:posOffset>269875</wp:posOffset>
                </wp:positionH>
                <wp:positionV relativeFrom="paragraph">
                  <wp:posOffset>20320</wp:posOffset>
                </wp:positionV>
                <wp:extent cx="5247005" cy="21590"/>
                <wp:effectExtent l="0" t="0" r="10795" b="1651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47005" cy="21590"/>
                        </a:xfrm>
                        <a:prstGeom prst="line">
                          <a:avLst/>
                        </a:prstGeom>
                        <a:noFill/>
                        <a:ln w="9525">
                          <a:solidFill>
                            <a:srgbClr val="000000"/>
                          </a:solidFill>
                          <a:round/>
                        </a:ln>
                        <a:effectLst/>
                      </wps:spPr>
                      <wps:bodyPr/>
                    </wps:wsp>
                  </a:graphicData>
                </a:graphic>
              </wp:anchor>
            </w:drawing>
          </mc:Choice>
          <mc:Fallback>
            <w:pict>
              <v:line w14:anchorId="676B2C4C" id="直接连接符 6" o:spid="_x0000_s1026" style="position:absolute;left:0;text-align:left;flip:y;z-index:251663360;visibility:visible;mso-wrap-style:square;mso-wrap-distance-left:9pt;mso-wrap-distance-top:0;mso-wrap-distance-right:9pt;mso-wrap-distance-bottom:0;mso-position-horizontal:absolute;mso-position-horizontal-relative:margin;mso-position-vertical:absolute;mso-position-vertical-relative:text" from="21.25pt,1.6pt" to="434.4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9JQ3wEAAHgDAAAOAAAAZHJzL2Uyb0RvYy54bWysU82O0zAQviPxDpbvNGlFChs13UNXy2WB&#10;Srtwdx07sbA9lu026UvwAkjc4MRx77wNy2MwdrvdBW6IHEaZv29mvhkvzkejyU74oMA2dDopKRGW&#10;Q6ts19B3N5fPXlISIrMt02BFQ/ci0PPl0yeLwdViBj3oVniCIDbUg2toH6OriyLwXhgWJuCERacE&#10;b1hE1XdF69mA6EYXs7KcFwP41nngIgS0XhycdJnxpRQ8vpUyiEh0Q7G3mKXPcpNksVywuvPM9Yof&#10;22D/0IVhymLRE9QFi4xsvfoLyijuIYCMEw6mACkVF3kGnGZa/jHNdc+cyLMgOcGdaAr/D5a/2a09&#10;UW1D55RYZnBFd59uf3z88vP7Z5R3376SeSJpcKHG2JVd+zQmH+21uwL+IRALq57ZTuRmb/YOEaYp&#10;o/gtJSnBYanN8BpajGHbCJmxUXpDpFbufUpM4MgKGfOK9qcViTESjsZq9vxFWVaUcPTNptVZXmHB&#10;6gSTkp0P8ZUAQ9JPQ7WyiUFWs91ViKmth5BktnCptM5XoC0ZGnpWzaqcEECrNjlTWPDdZqU92bF0&#10;R/nLM6LncZiHrW0PRbRNeSKf4LHyPQcHNjfQ7tf+nihcb+7teIrpfh7rmc6HB7P8BQAA//8DAFBL&#10;AwQUAAYACAAAACEAAE50mNsAAAAGAQAADwAAAGRycy9kb3ducmV2LnhtbEyPwU7DMBBE70j8g7VI&#10;3KhDClGaZlNVCLggIVECZyc2SYS9jmI3DX/PcqLH0Yxm3pS7xVkxmykMnhBuVwkIQ63XA3UI9fvT&#10;TQ4iREVaWU8G4ccE2FWXF6UqtD/Rm5kPsRNcQqFQCH2MYyFlaHvjVFj50RB7X35yKrKcOqkndeJy&#10;Z2WaJJl0aiBe6NVoHnrTfh+ODmH/+fK4fp0b563edPWHdnXynCJeXy37LYholvgfhj98RoeKmRp/&#10;JB2ERbhL7zmJsE5BsJ1nOT9pELIMZFXKc/zqFwAA//8DAFBLAQItABQABgAIAAAAIQC2gziS/gAA&#10;AOEBAAATAAAAAAAAAAAAAAAAAAAAAABbQ29udGVudF9UeXBlc10ueG1sUEsBAi0AFAAGAAgAAAAh&#10;ADj9If/WAAAAlAEAAAsAAAAAAAAAAAAAAAAALwEAAF9yZWxzLy5yZWxzUEsBAi0AFAAGAAgAAAAh&#10;APVj0lDfAQAAeAMAAA4AAAAAAAAAAAAAAAAALgIAAGRycy9lMm9Eb2MueG1sUEsBAi0AFAAGAAgA&#10;AAAhAABOdJjbAAAABgEAAA8AAAAAAAAAAAAAAAAAOQQAAGRycy9kb3ducmV2LnhtbFBLBQYAAAAA&#10;BAAEAPMAAABBBQAAAAA=&#10;">
                <w10:wrap anchorx="margin"/>
              </v:line>
            </w:pict>
          </mc:Fallback>
        </mc:AlternateContent>
      </w:r>
    </w:p>
    <w:p w14:paraId="7F339CFA" w14:textId="77777777" w:rsidR="00C427AF" w:rsidRDefault="00C427AF" w:rsidP="00C427AF">
      <w:pPr>
        <w:jc w:val="center"/>
      </w:pPr>
      <w:r>
        <w:rPr>
          <w:rFonts w:hint="eastAsia"/>
          <w:noProof/>
        </w:rPr>
        <w:drawing>
          <wp:inline distT="0" distB="0" distL="114300" distR="114300" wp14:anchorId="2EE7DE22" wp14:editId="104199EB">
            <wp:extent cx="5268595" cy="6911975"/>
            <wp:effectExtent l="0" t="0" r="0" b="0"/>
            <wp:docPr id="10" name="ECB019B1-382A-4266-B25C-5B523AA43C14-4"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CB019B1-382A-4266-B25C-5B523AA43C14-4" descr="wps"/>
                    <pic:cNvPicPr>
                      <a:picLocks noChangeAspect="1"/>
                    </pic:cNvPicPr>
                  </pic:nvPicPr>
                  <pic:blipFill>
                    <a:blip r:embed="rId10"/>
                    <a:stretch>
                      <a:fillRect/>
                    </a:stretch>
                  </pic:blipFill>
                  <pic:spPr>
                    <a:xfrm>
                      <a:off x="0" y="0"/>
                      <a:ext cx="5268595" cy="6911975"/>
                    </a:xfrm>
                    <a:prstGeom prst="rect">
                      <a:avLst/>
                    </a:prstGeom>
                  </pic:spPr>
                </pic:pic>
              </a:graphicData>
            </a:graphic>
          </wp:inline>
        </w:drawing>
      </w:r>
    </w:p>
    <w:p w14:paraId="7A1A209F" w14:textId="77777777" w:rsidR="00C427AF" w:rsidRDefault="00C427AF" w:rsidP="00C427AF">
      <w:pPr>
        <w:tabs>
          <w:tab w:val="left" w:pos="3600"/>
        </w:tabs>
      </w:pPr>
    </w:p>
    <w:p w14:paraId="57627310" w14:textId="77777777" w:rsidR="00C427AF" w:rsidRDefault="00C427AF" w:rsidP="00C427AF">
      <w:pPr>
        <w:tabs>
          <w:tab w:val="left" w:pos="3600"/>
        </w:tabs>
        <w:ind w:firstLineChars="1800" w:firstLine="3780"/>
      </w:pPr>
      <w:r>
        <w:t xml:space="preserve">  </w:t>
      </w:r>
      <w:r>
        <w:t>图</w:t>
      </w:r>
      <w:r>
        <w:t>1</w:t>
      </w:r>
    </w:p>
    <w:p w14:paraId="76E51E07" w14:textId="77777777" w:rsidR="00C427AF" w:rsidRDefault="00C427AF" w:rsidP="00C427AF">
      <w:pPr>
        <w:tabs>
          <w:tab w:val="left" w:pos="3600"/>
        </w:tabs>
        <w:jc w:val="center"/>
      </w:pPr>
      <w:r>
        <w:rPr>
          <w:rFonts w:hint="eastAsia"/>
          <w:noProof/>
        </w:rPr>
        <w:lastRenderedPageBreak/>
        <w:drawing>
          <wp:inline distT="0" distB="0" distL="114300" distR="114300" wp14:anchorId="3FBA7E80" wp14:editId="7093BBD4">
            <wp:extent cx="5266055" cy="4774565"/>
            <wp:effectExtent l="0" t="0" r="0" b="0"/>
            <wp:docPr id="12" name="ECB019B1-382A-4266-B25C-5B523AA43C14-5"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CB019B1-382A-4266-B25C-5B523AA43C14-5" descr="wps"/>
                    <pic:cNvPicPr>
                      <a:picLocks noChangeAspect="1"/>
                    </pic:cNvPicPr>
                  </pic:nvPicPr>
                  <pic:blipFill>
                    <a:blip r:embed="rId11"/>
                    <a:stretch>
                      <a:fillRect/>
                    </a:stretch>
                  </pic:blipFill>
                  <pic:spPr>
                    <a:xfrm>
                      <a:off x="0" y="0"/>
                      <a:ext cx="5266055" cy="4774565"/>
                    </a:xfrm>
                    <a:prstGeom prst="rect">
                      <a:avLst/>
                    </a:prstGeom>
                  </pic:spPr>
                </pic:pic>
              </a:graphicData>
            </a:graphic>
          </wp:inline>
        </w:drawing>
      </w:r>
    </w:p>
    <w:p w14:paraId="4EBDDDFD" w14:textId="77777777" w:rsidR="00C427AF" w:rsidRDefault="00C427AF" w:rsidP="00C427AF">
      <w:pPr>
        <w:tabs>
          <w:tab w:val="left" w:pos="3600"/>
        </w:tabs>
        <w:jc w:val="center"/>
      </w:pPr>
      <w:r>
        <w:rPr>
          <w:rFonts w:hint="eastAsia"/>
        </w:rPr>
        <w:t>图</w:t>
      </w:r>
      <w:r>
        <w:rPr>
          <w:rFonts w:hint="eastAsia"/>
        </w:rPr>
        <w:t>2</w:t>
      </w:r>
    </w:p>
    <w:p w14:paraId="64FA1F08" w14:textId="77777777" w:rsidR="00C427AF" w:rsidRDefault="00C427AF" w:rsidP="00C427AF"/>
    <w:p w14:paraId="6A8553DD" w14:textId="77777777" w:rsidR="00C427AF" w:rsidRDefault="00C427AF" w:rsidP="00C427AF"/>
    <w:p w14:paraId="17EF3CF3" w14:textId="77777777" w:rsidR="00C427AF" w:rsidRDefault="00C427AF" w:rsidP="00C427AF"/>
    <w:p w14:paraId="5001ECD3" w14:textId="77777777" w:rsidR="00C427AF" w:rsidRDefault="00C427AF" w:rsidP="00C427AF">
      <w:pPr>
        <w:ind w:firstLineChars="500" w:firstLine="1050"/>
      </w:pPr>
    </w:p>
    <w:p w14:paraId="74E73D7B" w14:textId="77777777" w:rsidR="00C427AF" w:rsidRDefault="00C427AF" w:rsidP="00C427AF">
      <w:r>
        <w:rPr>
          <w:noProof/>
        </w:rPr>
        <mc:AlternateContent>
          <mc:Choice Requires="wps">
            <w:drawing>
              <wp:anchor distT="0" distB="0" distL="114300" distR="114300" simplePos="0" relativeHeight="251664384" behindDoc="0" locked="0" layoutInCell="1" allowOverlap="1" wp14:anchorId="6E99B138" wp14:editId="19309F44">
                <wp:simplePos x="0" y="0"/>
                <wp:positionH relativeFrom="margin">
                  <wp:posOffset>2419350</wp:posOffset>
                </wp:positionH>
                <wp:positionV relativeFrom="paragraph">
                  <wp:posOffset>5915025</wp:posOffset>
                </wp:positionV>
                <wp:extent cx="471805" cy="266700"/>
                <wp:effectExtent l="0" t="0" r="0" b="0"/>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 cy="266700"/>
                        </a:xfrm>
                        <a:prstGeom prst="rect">
                          <a:avLst/>
                        </a:prstGeom>
                        <a:noFill/>
                        <a:ln w="9525">
                          <a:noFill/>
                          <a:miter lim="800000"/>
                        </a:ln>
                      </wps:spPr>
                      <wps:txbx>
                        <w:txbxContent>
                          <w:p w14:paraId="7D3F48CF" w14:textId="77777777" w:rsidR="00C427AF" w:rsidRDefault="00C427AF" w:rsidP="00C427AF"/>
                          <w:p w14:paraId="7FD921B6" w14:textId="77777777" w:rsidR="00C427AF" w:rsidRDefault="00C427AF" w:rsidP="00C427AF"/>
                        </w:txbxContent>
                      </wps:txbx>
                      <wps:bodyPr rot="0" vert="horz" wrap="square" lIns="91440" tIns="45720" rIns="91440" bIns="45720" anchor="t" anchorCtr="0">
                        <a:noAutofit/>
                      </wps:bodyPr>
                    </wps:wsp>
                  </a:graphicData>
                </a:graphic>
              </wp:anchor>
            </w:drawing>
          </mc:Choice>
          <mc:Fallback>
            <w:pict>
              <v:shapetype w14:anchorId="6E99B138" id="_x0000_t202" coordsize="21600,21600" o:spt="202" path="m,l,21600r21600,l21600,xe">
                <v:stroke joinstyle="miter"/>
                <v:path gradientshapeok="t" o:connecttype="rect"/>
              </v:shapetype>
              <v:shape id="文本框 2" o:spid="_x0000_s1026" type="#_x0000_t202" style="position:absolute;left:0;text-align:left;margin-left:190.5pt;margin-top:465.75pt;width:37.15pt;height:21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DEQDgIAANoDAAAOAAAAZHJzL2Uyb0RvYy54bWysU0tu2zAQ3RfoHQjua8mCP4lgOUgTpCiQ&#10;foC0B6ApyiJKcliStuQeoL1BVt1033P5HB1Simu0u6JaEBwN53Hee8PVVa8V2QvnJZiKTic5JcJw&#10;qKXZVvTjh7sXF5T4wEzNFBhR0YPw9Gr9/Nmqs6UooAVVC0cQxPiysxVtQ7BllnneCs38BKwwmGzA&#10;aRYwdNusdqxDdK2yIs8XWQeutg648B7/3g5Juk74TSN4eNc0XgSiKoq9hbS6tG7imq1XrNw6ZlvJ&#10;xzbYP3ShmTR46QnqlgVGdk7+BaUld+ChCRMOOoOmkVwkDshmmv/B5qFlViQuKI63J5n8/4Plb/fv&#10;HZF1RdEowzRadHz8dvz+8/jjKymiPJ31JZ56sHgu9C+hR5sTVW/vgX/yxMBNy8xWXDsHXStYje1N&#10;Y2V2Vjrg+Aiy6d5AjfewXYAE1DdOR+1QDYLoaNPhZI3oA+H4c7acXuRzSjimisVimSfrMlY+FVvn&#10;wysBmsRNRR06n8DZ/t6H2Awrn47EuwzcSaWS+8qQrqKX82KeCs4yWgYcTiU1qpPHL7FipTIjuchn&#10;YBb6TT+KtYH6gDQdDMOGjwM3LbgvlHQ4aBX1n3fMCUrUa4NSXU5nsziZKZjNlwUG7jyzOc8wwxGq&#10;ooGSYXsT0jQPnK5R0kYmulH7oZOxVxygpMI47HFCz+N06veTXP8CAAD//wMAUEsDBBQABgAIAAAA&#10;IQClxKwb3wAAAAsBAAAPAAAAZHJzL2Rvd25yZXYueG1sTI/NTsMwEITvSLyDtUjcqB1SQxviVAjE&#10;FdTyI3Fz420SEa+j2G3C27Oc4Dg7o9lvys3se3HCMXaBDGQLBQKpDq6jxsDb69PVCkRMlpztA6GB&#10;b4ywqc7PSlu4MNEWT7vUCC6hWFgDbUpDIWWsW/Q2LsKAxN4hjN4mlmMj3WgnLve9vFbqRnrbEX9o&#10;7YAPLdZfu6M38P58+PxYqpfm0ethCrOS5NfSmMuL+f4ORMI5/YXhF5/RoWKmfTiSi6I3kK8y3pIM&#10;rPNMg+DEUuscxJ4vt7kGWZXy/4bqBwAA//8DAFBLAQItABQABgAIAAAAIQC2gziS/gAAAOEBAAAT&#10;AAAAAAAAAAAAAAAAAAAAAABbQ29udGVudF9UeXBlc10ueG1sUEsBAi0AFAAGAAgAAAAhADj9If/W&#10;AAAAlAEAAAsAAAAAAAAAAAAAAAAALwEAAF9yZWxzLy5yZWxzUEsBAi0AFAAGAAgAAAAhAIfwMRAO&#10;AgAA2gMAAA4AAAAAAAAAAAAAAAAALgIAAGRycy9lMm9Eb2MueG1sUEsBAi0AFAAGAAgAAAAhAKXE&#10;rBvfAAAACwEAAA8AAAAAAAAAAAAAAAAAaAQAAGRycy9kb3ducmV2LnhtbFBLBQYAAAAABAAEAPMA&#10;AAB0BQAAAAA=&#10;" filled="f" stroked="f">
                <v:textbox>
                  <w:txbxContent>
                    <w:p w14:paraId="7D3F48CF" w14:textId="77777777" w:rsidR="00C427AF" w:rsidRDefault="00C427AF" w:rsidP="00C427AF"/>
                    <w:p w14:paraId="7FD921B6" w14:textId="77777777" w:rsidR="00C427AF" w:rsidRDefault="00C427AF" w:rsidP="00C427AF"/>
                  </w:txbxContent>
                </v:textbox>
                <w10:wrap anchorx="margin"/>
              </v:shape>
            </w:pict>
          </mc:Fallback>
        </mc:AlternateContent>
      </w:r>
    </w:p>
    <w:p w14:paraId="662E87ED" w14:textId="77777777" w:rsidR="00C427AF" w:rsidRDefault="00C427AF" w:rsidP="00C427AF"/>
    <w:p w14:paraId="22216CD6" w14:textId="77777777" w:rsidR="00C427AF" w:rsidRDefault="00C427AF" w:rsidP="00C427AF"/>
    <w:p w14:paraId="77590A22" w14:textId="77777777" w:rsidR="00C427AF" w:rsidRDefault="00C427AF" w:rsidP="00C427AF"/>
    <w:p w14:paraId="2DE6A3A1" w14:textId="77777777" w:rsidR="00C427AF" w:rsidRDefault="00C427AF" w:rsidP="00C427AF"/>
    <w:p w14:paraId="042012E9" w14:textId="77777777" w:rsidR="00C427AF" w:rsidRDefault="00C427AF" w:rsidP="00C427AF"/>
    <w:p w14:paraId="5D8229B1" w14:textId="77777777" w:rsidR="00C427AF" w:rsidRDefault="00C427AF" w:rsidP="00C427AF"/>
    <w:p w14:paraId="65865C37" w14:textId="77777777" w:rsidR="00C427AF" w:rsidRDefault="00C427AF" w:rsidP="00C427AF"/>
    <w:p w14:paraId="6E8C9FEA" w14:textId="77777777" w:rsidR="00C427AF" w:rsidRDefault="00C427AF" w:rsidP="00C427AF"/>
    <w:p w14:paraId="23DFD077" w14:textId="77777777" w:rsidR="00C427AF" w:rsidRDefault="00C427AF" w:rsidP="00C427AF"/>
    <w:p w14:paraId="5C4D33D4" w14:textId="77777777" w:rsidR="00C427AF" w:rsidRDefault="00C427AF" w:rsidP="00C427AF">
      <w:pPr>
        <w:jc w:val="center"/>
      </w:pPr>
      <w:r>
        <w:rPr>
          <w:rFonts w:hint="eastAsia"/>
          <w:noProof/>
        </w:rPr>
        <w:lastRenderedPageBreak/>
        <w:drawing>
          <wp:inline distT="0" distB="0" distL="114300" distR="114300" wp14:anchorId="795AB929" wp14:editId="287E4259">
            <wp:extent cx="4055745" cy="8498840"/>
            <wp:effectExtent l="0" t="0" r="0" b="0"/>
            <wp:docPr id="5" name="ECB019B1-382A-4266-B25C-5B523AA43C14-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B019B1-382A-4266-B25C-5B523AA43C14-3" descr="wps"/>
                    <pic:cNvPicPr>
                      <a:picLocks noChangeAspect="1"/>
                    </pic:cNvPicPr>
                  </pic:nvPicPr>
                  <pic:blipFill>
                    <a:blip r:embed="rId12"/>
                    <a:stretch>
                      <a:fillRect/>
                    </a:stretch>
                  </pic:blipFill>
                  <pic:spPr>
                    <a:xfrm>
                      <a:off x="0" y="0"/>
                      <a:ext cx="4055745" cy="8498840"/>
                    </a:xfrm>
                    <a:prstGeom prst="rect">
                      <a:avLst/>
                    </a:prstGeom>
                  </pic:spPr>
                </pic:pic>
              </a:graphicData>
            </a:graphic>
          </wp:inline>
        </w:drawing>
      </w:r>
    </w:p>
    <w:p w14:paraId="18CA3A9D" w14:textId="77777777" w:rsidR="00C427AF" w:rsidRDefault="00C427AF" w:rsidP="00C427AF">
      <w:pPr>
        <w:jc w:val="center"/>
      </w:pPr>
      <w:r>
        <w:rPr>
          <w:rFonts w:hint="eastAsia"/>
        </w:rPr>
        <w:t>图</w:t>
      </w:r>
      <w:r>
        <w:rPr>
          <w:rFonts w:hint="eastAsia"/>
        </w:rPr>
        <w:t>3</w:t>
      </w:r>
      <w:r>
        <w:rPr>
          <w:noProof/>
        </w:rPr>
        <mc:AlternateContent>
          <mc:Choice Requires="wps">
            <w:drawing>
              <wp:anchor distT="0" distB="0" distL="114300" distR="114300" simplePos="0" relativeHeight="251665408" behindDoc="0" locked="0" layoutInCell="1" allowOverlap="1" wp14:anchorId="0EC40BE7" wp14:editId="12095FE8">
                <wp:simplePos x="0" y="0"/>
                <wp:positionH relativeFrom="margin">
                  <wp:posOffset>2560955</wp:posOffset>
                </wp:positionH>
                <wp:positionV relativeFrom="paragraph">
                  <wp:posOffset>3164840</wp:posOffset>
                </wp:positionV>
                <wp:extent cx="471805" cy="266700"/>
                <wp:effectExtent l="0" t="0" r="0" b="0"/>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 cy="266700"/>
                        </a:xfrm>
                        <a:prstGeom prst="rect">
                          <a:avLst/>
                        </a:prstGeom>
                        <a:noFill/>
                        <a:ln w="9525">
                          <a:noFill/>
                          <a:miter lim="800000"/>
                        </a:ln>
                      </wps:spPr>
                      <wps:txbx>
                        <w:txbxContent>
                          <w:p w14:paraId="47EF2E57" w14:textId="77777777" w:rsidR="00C427AF" w:rsidRDefault="00C427AF" w:rsidP="00C427AF"/>
                          <w:p w14:paraId="3DD196BF" w14:textId="77777777" w:rsidR="00C427AF" w:rsidRDefault="00C427AF" w:rsidP="00C427AF"/>
                        </w:txbxContent>
                      </wps:txbx>
                      <wps:bodyPr rot="0" vert="horz" wrap="square" lIns="91440" tIns="45720" rIns="91440" bIns="45720" anchor="t" anchorCtr="0">
                        <a:noAutofit/>
                      </wps:bodyPr>
                    </wps:wsp>
                  </a:graphicData>
                </a:graphic>
              </wp:anchor>
            </w:drawing>
          </mc:Choice>
          <mc:Fallback>
            <w:pict>
              <v:shape w14:anchorId="0EC40BE7" id="_x0000_s1027" type="#_x0000_t202" style="position:absolute;left:0;text-align:left;margin-left:201.65pt;margin-top:249.2pt;width:37.15pt;height:21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2dZEQIAAOIDAAAOAAAAZHJzL2Uyb0RvYy54bWysU0uOEzEQ3SNxB8t70h/lN610RsOMBiEN&#10;H2ngAG63O23RdhnbSXc4ANxgVmzYc66cg7I7CRHsEL2wXF3l53rvlVfXg+rITlgnQZc0m6SUCM2h&#10;lnpT0o8f7l8sKXGe6Zp1oEVJ98LR6/XzZ6veFCKHFrpaWIIg2hW9KWnrvSmSxPFWKOYmYITGZANW&#10;MY+h3SS1ZT2iqy7J03Se9GBrY4EL5/Dv3Zik64jfNIL7d03jhCddSbE3H1cb1yqsyXrFio1lppX8&#10;2Ab7hy4UkxovPUPdMc/I1sq/oJTkFhw0fsJBJdA0kovIAdlk6R9sHltmROSC4jhzlsn9P1j+dvfe&#10;Elmjdxklmin06PD07fD95+HHV5IHfXrjCix7NFjoh5cwYG3k6swD8E+OaLhtmd6IG2uhbwWrsb8s&#10;nEwujo44LoBU/Ruo8R629RCBhsaqIB7KQRAdfdqfvRGDJxx/ThfZMp1RwjGVz+eLNHqXsOJ02Fjn&#10;XwlQJGxKatH6CM52D86HZlhxKgl3abiXXRft7zTpS3o1y2fxwEVGSY/T2UlV0mUavsiKFZ0+kgt8&#10;RmZ+qIZRx5NmFdR7ZGthHDp8JLhpwX6hpMeBK6n7vGVWUNK91qjYVTadhgmNwXS2yDGwl5nqMsM0&#10;R6iSekrG7a2PUz1Su0FlGxlZBwvGTo4t4yBFMY5DHyb1Mo5Vv5/m+hcAAAD//wMAUEsDBBQABgAI&#10;AAAAIQAVWO0B3wAAAAsBAAAPAAAAZHJzL2Rvd25yZXYueG1sTI/LTsMwEEX3SP0Ha5DYURvqvkKc&#10;CoHYgigPiZ0bT5Oo8TiK3Sb8facr2M1oju6cm29G34oT9rEJZOBuqkAglcE1VBn4/Hi5XYGIyZKz&#10;bSA08IsRNsXkKreZCwO942mbKsEhFDNroE6py6SMZY3exmnokPi2D723ide+kq63A4f7Vt4rtZDe&#10;NsQfatvhU43lYXv0Br5e9z/fWr1Vz37eDWFUkvxaGnNzPT4+gEg4pj8YLvqsDgU77cKRXBStAa1m&#10;M0Z5WK80CCb0crkAsTMw10qDLHL5v0NxBgAA//8DAFBLAQItABQABgAIAAAAIQC2gziS/gAAAOEB&#10;AAATAAAAAAAAAAAAAAAAAAAAAABbQ29udGVudF9UeXBlc10ueG1sUEsBAi0AFAAGAAgAAAAhADj9&#10;If/WAAAAlAEAAAsAAAAAAAAAAAAAAAAALwEAAF9yZWxzLy5yZWxzUEsBAi0AFAAGAAgAAAAhANy7&#10;Z1kRAgAA4gMAAA4AAAAAAAAAAAAAAAAALgIAAGRycy9lMm9Eb2MueG1sUEsBAi0AFAAGAAgAAAAh&#10;ABVY7QHfAAAACwEAAA8AAAAAAAAAAAAAAAAAawQAAGRycy9kb3ducmV2LnhtbFBLBQYAAAAABAAE&#10;APMAAAB3BQAAAAA=&#10;" filled="f" stroked="f">
                <v:textbox>
                  <w:txbxContent>
                    <w:p w14:paraId="47EF2E57" w14:textId="77777777" w:rsidR="00C427AF" w:rsidRDefault="00C427AF" w:rsidP="00C427AF"/>
                    <w:p w14:paraId="3DD196BF" w14:textId="77777777" w:rsidR="00C427AF" w:rsidRDefault="00C427AF" w:rsidP="00C427AF"/>
                  </w:txbxContent>
                </v:textbox>
                <w10:wrap anchorx="margin"/>
              </v:shape>
            </w:pict>
          </mc:Fallback>
        </mc:AlternateContent>
      </w:r>
    </w:p>
    <w:sectPr w:rsidR="00C427AF" w:rsidSect="00C427AF">
      <w:pgSz w:w="11907" w:h="16840"/>
      <w:pgMar w:top="1418" w:right="1418" w:bottom="1418" w:left="1418" w:header="567" w:footer="85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F481F0" w14:textId="77777777" w:rsidR="004638AB" w:rsidRDefault="004638AB" w:rsidP="00D849FE">
      <w:r>
        <w:separator/>
      </w:r>
    </w:p>
  </w:endnote>
  <w:endnote w:type="continuationSeparator" w:id="0">
    <w:p w14:paraId="228B7ED7" w14:textId="77777777" w:rsidR="004638AB" w:rsidRDefault="004638AB" w:rsidP="00D84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D09184" w14:textId="77777777" w:rsidR="004638AB" w:rsidRDefault="004638AB" w:rsidP="00D849FE">
      <w:r>
        <w:separator/>
      </w:r>
    </w:p>
  </w:footnote>
  <w:footnote w:type="continuationSeparator" w:id="0">
    <w:p w14:paraId="238A63A9" w14:textId="77777777" w:rsidR="004638AB" w:rsidRDefault="004638AB" w:rsidP="00D849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09940EF"/>
    <w:multiLevelType w:val="singleLevel"/>
    <w:tmpl w:val="E09940EF"/>
    <w:lvl w:ilvl="0">
      <w:start w:val="1"/>
      <w:numFmt w:val="decimal"/>
      <w:suff w:val="nothing"/>
      <w:lvlText w:val="（%1）"/>
      <w:lvlJc w:val="left"/>
      <w:pPr>
        <w:ind w:left="0" w:firstLine="0"/>
      </w:pPr>
    </w:lvl>
  </w:abstractNum>
  <w:abstractNum w:abstractNumId="1" w15:restartNumberingAfterBreak="0">
    <w:nsid w:val="FB46F0F1"/>
    <w:multiLevelType w:val="singleLevel"/>
    <w:tmpl w:val="FB46F0F1"/>
    <w:lvl w:ilvl="0">
      <w:start w:val="1"/>
      <w:numFmt w:val="decimal"/>
      <w:suff w:val="nothing"/>
      <w:lvlText w:val="（%1）"/>
      <w:lvlJc w:val="left"/>
      <w:pPr>
        <w:ind w:left="0" w:firstLine="0"/>
      </w:pPr>
    </w:lvl>
  </w:abstractNum>
  <w:abstractNum w:abstractNumId="2" w15:restartNumberingAfterBreak="0">
    <w:nsid w:val="FDCCDC80"/>
    <w:multiLevelType w:val="multilevel"/>
    <w:tmpl w:val="FDCCDC80"/>
    <w:lvl w:ilvl="0">
      <w:start w:val="1"/>
      <w:numFmt w:val="decimal"/>
      <w:suff w:val="nothing"/>
      <w:lvlText w:val="（%1）"/>
      <w:lvlJc w:val="left"/>
      <w:pPr>
        <w:ind w:left="0" w:firstLine="0"/>
      </w:pPr>
    </w:lvl>
    <w:lvl w:ilvl="1">
      <w:start w:val="1"/>
      <w:numFmt w:val="decimal"/>
      <w:suff w:val="nothing"/>
      <w:lvlText w:val="（%1.%2）"/>
      <w:lvlJc w:val="left"/>
      <w:pPr>
        <w:ind w:left="0" w:firstLine="0"/>
      </w:pPr>
    </w:lvl>
    <w:lvl w:ilvl="2">
      <w:start w:val="1"/>
      <w:numFmt w:val="decimal"/>
      <w:suff w:val="nothing"/>
      <w:lvlText w:val="（%1.%2.%3）"/>
      <w:lvlJc w:val="left"/>
      <w:pPr>
        <w:ind w:left="0" w:firstLine="0"/>
      </w:pPr>
    </w:lvl>
    <w:lvl w:ilvl="3">
      <w:start w:val="1"/>
      <w:numFmt w:val="decimal"/>
      <w:suff w:val="nothing"/>
      <w:lvlText w:val="（%1.%2.%3.%4）"/>
      <w:lvlJc w:val="left"/>
      <w:pPr>
        <w:ind w:left="0" w:firstLine="0"/>
      </w:pPr>
    </w:lvl>
    <w:lvl w:ilvl="4">
      <w:start w:val="1"/>
      <w:numFmt w:val="decimal"/>
      <w:suff w:val="nothing"/>
      <w:lvlText w:val="（%1.%2.%3.%4.%5）"/>
      <w:lvlJc w:val="left"/>
      <w:pPr>
        <w:ind w:left="0" w:firstLine="0"/>
      </w:pPr>
    </w:lvl>
    <w:lvl w:ilvl="5">
      <w:start w:val="1"/>
      <w:numFmt w:val="decimal"/>
      <w:suff w:val="nothing"/>
      <w:lvlText w:val="（%1.%2.%3.%4.%5.%6）"/>
      <w:lvlJc w:val="left"/>
      <w:pPr>
        <w:ind w:left="0" w:firstLine="0"/>
      </w:pPr>
    </w:lvl>
    <w:lvl w:ilvl="6">
      <w:start w:val="1"/>
      <w:numFmt w:val="decimal"/>
      <w:suff w:val="nothing"/>
      <w:lvlText w:val="（%1.%2.%3.%4.%5.%6.%7）"/>
      <w:lvlJc w:val="left"/>
      <w:pPr>
        <w:ind w:left="0" w:firstLine="0"/>
      </w:pPr>
    </w:lvl>
    <w:lvl w:ilvl="7">
      <w:start w:val="1"/>
      <w:numFmt w:val="decimal"/>
      <w:suff w:val="nothing"/>
      <w:lvlText w:val="（%1.%2.%3.%4.%5.%6.%7.%8）"/>
      <w:lvlJc w:val="left"/>
      <w:pPr>
        <w:ind w:left="0" w:firstLine="0"/>
      </w:pPr>
    </w:lvl>
    <w:lvl w:ilvl="8">
      <w:start w:val="1"/>
      <w:numFmt w:val="decimal"/>
      <w:suff w:val="nothing"/>
      <w:lvlText w:val="（%1.%2.%3.%4.%5.%6.%7.%8.%9）"/>
      <w:lvlJc w:val="left"/>
      <w:pPr>
        <w:ind w:left="0" w:firstLine="0"/>
      </w:pPr>
    </w:lvl>
  </w:abstractNum>
  <w:abstractNum w:abstractNumId="3" w15:restartNumberingAfterBreak="0">
    <w:nsid w:val="158E81FB"/>
    <w:multiLevelType w:val="singleLevel"/>
    <w:tmpl w:val="158E81FB"/>
    <w:lvl w:ilvl="0">
      <w:start w:val="1"/>
      <w:numFmt w:val="decimal"/>
      <w:suff w:val="nothing"/>
      <w:lvlText w:val="（%1）"/>
      <w:lvlJc w:val="left"/>
    </w:lvl>
  </w:abstractNum>
  <w:abstractNum w:abstractNumId="4" w15:restartNumberingAfterBreak="0">
    <w:nsid w:val="1929664C"/>
    <w:multiLevelType w:val="hybridMultilevel"/>
    <w:tmpl w:val="2DD49B62"/>
    <w:lvl w:ilvl="0" w:tplc="C1348B40">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5" w15:restartNumberingAfterBreak="0">
    <w:nsid w:val="22DC19D6"/>
    <w:multiLevelType w:val="hybridMultilevel"/>
    <w:tmpl w:val="49244BC2"/>
    <w:lvl w:ilvl="0" w:tplc="5212E35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66412F6"/>
    <w:multiLevelType w:val="singleLevel"/>
    <w:tmpl w:val="266412F6"/>
    <w:lvl w:ilvl="0">
      <w:start w:val="1"/>
      <w:numFmt w:val="decimal"/>
      <w:suff w:val="nothing"/>
      <w:lvlText w:val="（%1）"/>
      <w:lvlJc w:val="left"/>
      <w:rPr>
        <w:rFonts w:hint="default"/>
        <w:b w:val="0"/>
        <w:bCs w:val="0"/>
      </w:rPr>
    </w:lvl>
  </w:abstractNum>
  <w:abstractNum w:abstractNumId="7" w15:restartNumberingAfterBreak="0">
    <w:nsid w:val="2B690C9F"/>
    <w:multiLevelType w:val="hybridMultilevel"/>
    <w:tmpl w:val="D7AEB028"/>
    <w:lvl w:ilvl="0" w:tplc="2CE6EF82">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2A93273"/>
    <w:multiLevelType w:val="hybridMultilevel"/>
    <w:tmpl w:val="C1A8C412"/>
    <w:lvl w:ilvl="0" w:tplc="5212E35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3F571F7"/>
    <w:multiLevelType w:val="hybridMultilevel"/>
    <w:tmpl w:val="A5146C3A"/>
    <w:lvl w:ilvl="0" w:tplc="5212E35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55B25B3"/>
    <w:multiLevelType w:val="hybridMultilevel"/>
    <w:tmpl w:val="A5146C3A"/>
    <w:lvl w:ilvl="0" w:tplc="5212E35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7F908C6"/>
    <w:multiLevelType w:val="hybridMultilevel"/>
    <w:tmpl w:val="7C0EA846"/>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2" w15:restartNumberingAfterBreak="0">
    <w:nsid w:val="47E78AEB"/>
    <w:multiLevelType w:val="singleLevel"/>
    <w:tmpl w:val="47E78AEB"/>
    <w:lvl w:ilvl="0">
      <w:start w:val="1"/>
      <w:numFmt w:val="chineseCounting"/>
      <w:suff w:val="nothing"/>
      <w:lvlText w:val="第%1，"/>
      <w:lvlJc w:val="left"/>
      <w:pPr>
        <w:ind w:left="0" w:firstLine="0"/>
      </w:pPr>
    </w:lvl>
  </w:abstractNum>
  <w:abstractNum w:abstractNumId="13" w15:restartNumberingAfterBreak="0">
    <w:nsid w:val="485A6791"/>
    <w:multiLevelType w:val="hybridMultilevel"/>
    <w:tmpl w:val="26C0F560"/>
    <w:lvl w:ilvl="0" w:tplc="51E05090">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4" w15:restartNumberingAfterBreak="0">
    <w:nsid w:val="5F3D7FDF"/>
    <w:multiLevelType w:val="hybridMultilevel"/>
    <w:tmpl w:val="3C32DDDC"/>
    <w:lvl w:ilvl="0" w:tplc="5212E35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E6E336E"/>
    <w:multiLevelType w:val="multilevel"/>
    <w:tmpl w:val="6E6E336E"/>
    <w:lvl w:ilvl="0">
      <w:start w:val="1"/>
      <w:numFmt w:val="decimal"/>
      <w:suff w:val="nothing"/>
      <w:lvlText w:val="（%1）"/>
      <w:lvlJc w:val="left"/>
      <w:pPr>
        <w:ind w:left="0" w:firstLine="0"/>
      </w:pPr>
    </w:lvl>
    <w:lvl w:ilvl="1">
      <w:start w:val="1"/>
      <w:numFmt w:val="decimal"/>
      <w:suff w:val="nothing"/>
      <w:lvlText w:val="（%1.%2）"/>
      <w:lvlJc w:val="left"/>
      <w:pPr>
        <w:ind w:left="0" w:firstLine="0"/>
      </w:pPr>
    </w:lvl>
    <w:lvl w:ilvl="2">
      <w:start w:val="1"/>
      <w:numFmt w:val="decimal"/>
      <w:suff w:val="nothing"/>
      <w:lvlText w:val="（%1.%2.%3）"/>
      <w:lvlJc w:val="left"/>
      <w:pPr>
        <w:ind w:left="0" w:firstLine="0"/>
      </w:pPr>
    </w:lvl>
    <w:lvl w:ilvl="3">
      <w:start w:val="1"/>
      <w:numFmt w:val="decimal"/>
      <w:suff w:val="nothing"/>
      <w:lvlText w:val="（%1.%2.%3.%4）"/>
      <w:lvlJc w:val="left"/>
      <w:pPr>
        <w:ind w:left="0" w:firstLine="0"/>
      </w:pPr>
    </w:lvl>
    <w:lvl w:ilvl="4">
      <w:start w:val="1"/>
      <w:numFmt w:val="decimal"/>
      <w:suff w:val="nothing"/>
      <w:lvlText w:val="（%1.%2.%3.%4.%5）"/>
      <w:lvlJc w:val="left"/>
      <w:pPr>
        <w:ind w:left="0" w:firstLine="0"/>
      </w:pPr>
    </w:lvl>
    <w:lvl w:ilvl="5">
      <w:start w:val="1"/>
      <w:numFmt w:val="decimal"/>
      <w:suff w:val="nothing"/>
      <w:lvlText w:val="（%1.%2.%3.%4.%5.%6）"/>
      <w:lvlJc w:val="left"/>
      <w:pPr>
        <w:ind w:left="0" w:firstLine="0"/>
      </w:pPr>
    </w:lvl>
    <w:lvl w:ilvl="6">
      <w:start w:val="1"/>
      <w:numFmt w:val="decimal"/>
      <w:suff w:val="nothing"/>
      <w:lvlText w:val="（%1.%2.%3.%4.%5.%6.%7）"/>
      <w:lvlJc w:val="left"/>
      <w:pPr>
        <w:ind w:left="0" w:firstLine="0"/>
      </w:pPr>
    </w:lvl>
    <w:lvl w:ilvl="7">
      <w:start w:val="1"/>
      <w:numFmt w:val="decimal"/>
      <w:suff w:val="nothing"/>
      <w:lvlText w:val="（%1.%2.%3.%4.%5.%6.%7.%8）"/>
      <w:lvlJc w:val="left"/>
      <w:pPr>
        <w:ind w:left="0" w:firstLine="0"/>
      </w:pPr>
    </w:lvl>
    <w:lvl w:ilvl="8">
      <w:start w:val="1"/>
      <w:numFmt w:val="decimal"/>
      <w:suff w:val="nothing"/>
      <w:lvlText w:val="（%1.%2.%3.%4.%5.%6.%7.%8.%9）"/>
      <w:lvlJc w:val="left"/>
      <w:pPr>
        <w:ind w:left="0" w:firstLine="0"/>
      </w:pPr>
    </w:lvl>
  </w:abstractNum>
  <w:num w:numId="1">
    <w:abstractNumId w:val="9"/>
  </w:num>
  <w:num w:numId="2">
    <w:abstractNumId w:val="5"/>
  </w:num>
  <w:num w:numId="3">
    <w:abstractNumId w:val="8"/>
  </w:num>
  <w:num w:numId="4">
    <w:abstractNumId w:val="14"/>
  </w:num>
  <w:num w:numId="5">
    <w:abstractNumId w:val="13"/>
  </w:num>
  <w:num w:numId="6">
    <w:abstractNumId w:val="10"/>
  </w:num>
  <w:num w:numId="7">
    <w:abstractNumId w:val="4"/>
  </w:num>
  <w:num w:numId="8">
    <w:abstractNumId w:val="11"/>
  </w:num>
  <w:num w:numId="9">
    <w:abstractNumId w:val="7"/>
  </w:num>
  <w:num w:numId="10">
    <w:abstractNumId w:val="1"/>
    <w:lvlOverride w:ilvl="0">
      <w:startOverride w:val="1"/>
    </w:lvlOverride>
  </w:num>
  <w:num w:numId="11">
    <w:abstractNumId w:val="0"/>
    <w:lvlOverride w:ilvl="0">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num>
  <w:num w:numId="15">
    <w:abstractNumId w:val="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6D0"/>
    <w:rsid w:val="0000137C"/>
    <w:rsid w:val="000014AC"/>
    <w:rsid w:val="0001089F"/>
    <w:rsid w:val="00011860"/>
    <w:rsid w:val="000144DE"/>
    <w:rsid w:val="00015CEE"/>
    <w:rsid w:val="000178FC"/>
    <w:rsid w:val="000235B4"/>
    <w:rsid w:val="00025BCF"/>
    <w:rsid w:val="00030529"/>
    <w:rsid w:val="00036438"/>
    <w:rsid w:val="00037C27"/>
    <w:rsid w:val="00051057"/>
    <w:rsid w:val="000512C6"/>
    <w:rsid w:val="00051B75"/>
    <w:rsid w:val="00065D5E"/>
    <w:rsid w:val="00067181"/>
    <w:rsid w:val="00072E3F"/>
    <w:rsid w:val="00075E2D"/>
    <w:rsid w:val="00080006"/>
    <w:rsid w:val="00081994"/>
    <w:rsid w:val="00082876"/>
    <w:rsid w:val="0009684E"/>
    <w:rsid w:val="000A06E4"/>
    <w:rsid w:val="000A0823"/>
    <w:rsid w:val="000A6239"/>
    <w:rsid w:val="000B157A"/>
    <w:rsid w:val="000B205B"/>
    <w:rsid w:val="000B335B"/>
    <w:rsid w:val="000B7BCD"/>
    <w:rsid w:val="000C0524"/>
    <w:rsid w:val="000C2F23"/>
    <w:rsid w:val="000D05E7"/>
    <w:rsid w:val="000D66AF"/>
    <w:rsid w:val="000E3C93"/>
    <w:rsid w:val="000E7E1A"/>
    <w:rsid w:val="000F19EB"/>
    <w:rsid w:val="000F5C48"/>
    <w:rsid w:val="000F734C"/>
    <w:rsid w:val="001011DA"/>
    <w:rsid w:val="00102EBF"/>
    <w:rsid w:val="00104D81"/>
    <w:rsid w:val="001059A2"/>
    <w:rsid w:val="00107FF8"/>
    <w:rsid w:val="00115C7E"/>
    <w:rsid w:val="00115E18"/>
    <w:rsid w:val="0011641A"/>
    <w:rsid w:val="00121E84"/>
    <w:rsid w:val="00123556"/>
    <w:rsid w:val="00127279"/>
    <w:rsid w:val="00134278"/>
    <w:rsid w:val="0014626A"/>
    <w:rsid w:val="00153E3F"/>
    <w:rsid w:val="001602BB"/>
    <w:rsid w:val="00160342"/>
    <w:rsid w:val="00161850"/>
    <w:rsid w:val="00163269"/>
    <w:rsid w:val="0016338C"/>
    <w:rsid w:val="001654CB"/>
    <w:rsid w:val="00165C0C"/>
    <w:rsid w:val="00166D37"/>
    <w:rsid w:val="0016767C"/>
    <w:rsid w:val="00167744"/>
    <w:rsid w:val="00174B02"/>
    <w:rsid w:val="0017598E"/>
    <w:rsid w:val="00185361"/>
    <w:rsid w:val="00190698"/>
    <w:rsid w:val="00192B9E"/>
    <w:rsid w:val="001A2387"/>
    <w:rsid w:val="001B16DB"/>
    <w:rsid w:val="001B4E5E"/>
    <w:rsid w:val="001C0413"/>
    <w:rsid w:val="001C4A3C"/>
    <w:rsid w:val="001C5A71"/>
    <w:rsid w:val="001C64C0"/>
    <w:rsid w:val="001D5F35"/>
    <w:rsid w:val="001E7439"/>
    <w:rsid w:val="001F0025"/>
    <w:rsid w:val="001F0F8E"/>
    <w:rsid w:val="001F16EE"/>
    <w:rsid w:val="001F2556"/>
    <w:rsid w:val="001F2B43"/>
    <w:rsid w:val="001F36B5"/>
    <w:rsid w:val="001F3EA8"/>
    <w:rsid w:val="001F660F"/>
    <w:rsid w:val="002035F8"/>
    <w:rsid w:val="00204C4A"/>
    <w:rsid w:val="002052CF"/>
    <w:rsid w:val="00205AAC"/>
    <w:rsid w:val="00207262"/>
    <w:rsid w:val="00215F02"/>
    <w:rsid w:val="00216184"/>
    <w:rsid w:val="00216222"/>
    <w:rsid w:val="002200D3"/>
    <w:rsid w:val="00220681"/>
    <w:rsid w:val="0022132C"/>
    <w:rsid w:val="0022140E"/>
    <w:rsid w:val="00235EF8"/>
    <w:rsid w:val="0023781F"/>
    <w:rsid w:val="00241A1B"/>
    <w:rsid w:val="00243E3F"/>
    <w:rsid w:val="00244A52"/>
    <w:rsid w:val="002466F2"/>
    <w:rsid w:val="00247B05"/>
    <w:rsid w:val="00251B04"/>
    <w:rsid w:val="002603C4"/>
    <w:rsid w:val="00261A4B"/>
    <w:rsid w:val="00265EB5"/>
    <w:rsid w:val="0027118B"/>
    <w:rsid w:val="002742C2"/>
    <w:rsid w:val="002835A5"/>
    <w:rsid w:val="0028742F"/>
    <w:rsid w:val="00290D27"/>
    <w:rsid w:val="00294C03"/>
    <w:rsid w:val="002950B7"/>
    <w:rsid w:val="0029763D"/>
    <w:rsid w:val="00297F2A"/>
    <w:rsid w:val="002A4893"/>
    <w:rsid w:val="002B07A4"/>
    <w:rsid w:val="002B14B6"/>
    <w:rsid w:val="002B3B51"/>
    <w:rsid w:val="002B65AA"/>
    <w:rsid w:val="002C1BAA"/>
    <w:rsid w:val="002C3274"/>
    <w:rsid w:val="002C6665"/>
    <w:rsid w:val="002D6FB8"/>
    <w:rsid w:val="002D784C"/>
    <w:rsid w:val="002E57E6"/>
    <w:rsid w:val="002E7204"/>
    <w:rsid w:val="002F27DC"/>
    <w:rsid w:val="002F5EEA"/>
    <w:rsid w:val="002F60B0"/>
    <w:rsid w:val="002F7313"/>
    <w:rsid w:val="0030259D"/>
    <w:rsid w:val="00302953"/>
    <w:rsid w:val="00302C79"/>
    <w:rsid w:val="00303631"/>
    <w:rsid w:val="00306276"/>
    <w:rsid w:val="003155D9"/>
    <w:rsid w:val="00315CD8"/>
    <w:rsid w:val="003201E9"/>
    <w:rsid w:val="003225EE"/>
    <w:rsid w:val="00325084"/>
    <w:rsid w:val="003250AF"/>
    <w:rsid w:val="003266D0"/>
    <w:rsid w:val="00330E67"/>
    <w:rsid w:val="003327C1"/>
    <w:rsid w:val="003347D5"/>
    <w:rsid w:val="00335EA6"/>
    <w:rsid w:val="00336640"/>
    <w:rsid w:val="00340A04"/>
    <w:rsid w:val="003435DF"/>
    <w:rsid w:val="003514CC"/>
    <w:rsid w:val="00353B21"/>
    <w:rsid w:val="003566AF"/>
    <w:rsid w:val="003628F6"/>
    <w:rsid w:val="0036780E"/>
    <w:rsid w:val="00370A16"/>
    <w:rsid w:val="00374992"/>
    <w:rsid w:val="00375270"/>
    <w:rsid w:val="0038137A"/>
    <w:rsid w:val="0038270E"/>
    <w:rsid w:val="00383A08"/>
    <w:rsid w:val="00384DD9"/>
    <w:rsid w:val="0038795E"/>
    <w:rsid w:val="00390DE5"/>
    <w:rsid w:val="00391E5E"/>
    <w:rsid w:val="00394C71"/>
    <w:rsid w:val="00395D9C"/>
    <w:rsid w:val="00395F2B"/>
    <w:rsid w:val="003960CD"/>
    <w:rsid w:val="00397ACF"/>
    <w:rsid w:val="003A5900"/>
    <w:rsid w:val="003B0324"/>
    <w:rsid w:val="003B2CD5"/>
    <w:rsid w:val="003B2FF8"/>
    <w:rsid w:val="003B6A7A"/>
    <w:rsid w:val="003B72D9"/>
    <w:rsid w:val="003C13AC"/>
    <w:rsid w:val="003C7574"/>
    <w:rsid w:val="003C7738"/>
    <w:rsid w:val="003D3C64"/>
    <w:rsid w:val="003D6016"/>
    <w:rsid w:val="003D650C"/>
    <w:rsid w:val="003E1A61"/>
    <w:rsid w:val="003E1D65"/>
    <w:rsid w:val="003E1EE6"/>
    <w:rsid w:val="003E1FCA"/>
    <w:rsid w:val="003E4C51"/>
    <w:rsid w:val="003F21C6"/>
    <w:rsid w:val="003F2A1D"/>
    <w:rsid w:val="003F3C54"/>
    <w:rsid w:val="003F3C75"/>
    <w:rsid w:val="003F4A71"/>
    <w:rsid w:val="003F65E2"/>
    <w:rsid w:val="00400A85"/>
    <w:rsid w:val="00400B94"/>
    <w:rsid w:val="00402239"/>
    <w:rsid w:val="004028F0"/>
    <w:rsid w:val="00403294"/>
    <w:rsid w:val="004100F2"/>
    <w:rsid w:val="00410BC2"/>
    <w:rsid w:val="004125DD"/>
    <w:rsid w:val="00412C9C"/>
    <w:rsid w:val="00413A5D"/>
    <w:rsid w:val="00421BA8"/>
    <w:rsid w:val="00425A6A"/>
    <w:rsid w:val="00425CB1"/>
    <w:rsid w:val="004319A5"/>
    <w:rsid w:val="0043438F"/>
    <w:rsid w:val="004356F0"/>
    <w:rsid w:val="004376AE"/>
    <w:rsid w:val="0044075A"/>
    <w:rsid w:val="00441340"/>
    <w:rsid w:val="00442DAD"/>
    <w:rsid w:val="004466C9"/>
    <w:rsid w:val="00451676"/>
    <w:rsid w:val="004518A4"/>
    <w:rsid w:val="00460AE7"/>
    <w:rsid w:val="00462F2D"/>
    <w:rsid w:val="004638AB"/>
    <w:rsid w:val="00463B16"/>
    <w:rsid w:val="00463B61"/>
    <w:rsid w:val="004644A2"/>
    <w:rsid w:val="004646A8"/>
    <w:rsid w:val="00471C63"/>
    <w:rsid w:val="004743C7"/>
    <w:rsid w:val="00476FC0"/>
    <w:rsid w:val="00481B11"/>
    <w:rsid w:val="0048410C"/>
    <w:rsid w:val="00485728"/>
    <w:rsid w:val="00492BD4"/>
    <w:rsid w:val="00494E60"/>
    <w:rsid w:val="00495AC3"/>
    <w:rsid w:val="00495CB7"/>
    <w:rsid w:val="004A17A8"/>
    <w:rsid w:val="004A33BF"/>
    <w:rsid w:val="004A3599"/>
    <w:rsid w:val="004B2DA1"/>
    <w:rsid w:val="004B727D"/>
    <w:rsid w:val="004C0C08"/>
    <w:rsid w:val="004C2119"/>
    <w:rsid w:val="004C4AEE"/>
    <w:rsid w:val="004D13F1"/>
    <w:rsid w:val="004D1FA7"/>
    <w:rsid w:val="004D2305"/>
    <w:rsid w:val="004D6E6B"/>
    <w:rsid w:val="004D7CEA"/>
    <w:rsid w:val="004D7D10"/>
    <w:rsid w:val="004E09BD"/>
    <w:rsid w:val="004E0E84"/>
    <w:rsid w:val="004E2EDC"/>
    <w:rsid w:val="004E6197"/>
    <w:rsid w:val="004E6F00"/>
    <w:rsid w:val="004F6A6E"/>
    <w:rsid w:val="00500025"/>
    <w:rsid w:val="00504B80"/>
    <w:rsid w:val="005115D2"/>
    <w:rsid w:val="00521705"/>
    <w:rsid w:val="00525D29"/>
    <w:rsid w:val="005302A9"/>
    <w:rsid w:val="00532EB3"/>
    <w:rsid w:val="00535049"/>
    <w:rsid w:val="005410AC"/>
    <w:rsid w:val="00543F17"/>
    <w:rsid w:val="005448A2"/>
    <w:rsid w:val="0055251D"/>
    <w:rsid w:val="00553794"/>
    <w:rsid w:val="00556E44"/>
    <w:rsid w:val="0055736B"/>
    <w:rsid w:val="0056273E"/>
    <w:rsid w:val="0056290B"/>
    <w:rsid w:val="0056504B"/>
    <w:rsid w:val="00565BFB"/>
    <w:rsid w:val="005661E7"/>
    <w:rsid w:val="005672B2"/>
    <w:rsid w:val="0057158C"/>
    <w:rsid w:val="00573055"/>
    <w:rsid w:val="00575DC7"/>
    <w:rsid w:val="005858B8"/>
    <w:rsid w:val="005861E1"/>
    <w:rsid w:val="005863DC"/>
    <w:rsid w:val="0059245E"/>
    <w:rsid w:val="005946A3"/>
    <w:rsid w:val="00597B49"/>
    <w:rsid w:val="00597E68"/>
    <w:rsid w:val="005A64FB"/>
    <w:rsid w:val="005B0845"/>
    <w:rsid w:val="005B1EB1"/>
    <w:rsid w:val="005B54DA"/>
    <w:rsid w:val="005B7408"/>
    <w:rsid w:val="005C4F5D"/>
    <w:rsid w:val="005C6ECE"/>
    <w:rsid w:val="005C7DE4"/>
    <w:rsid w:val="005D1582"/>
    <w:rsid w:val="005D21D1"/>
    <w:rsid w:val="005D347F"/>
    <w:rsid w:val="005D43C4"/>
    <w:rsid w:val="005D6056"/>
    <w:rsid w:val="005E1186"/>
    <w:rsid w:val="005F43D3"/>
    <w:rsid w:val="005F52D6"/>
    <w:rsid w:val="005F5AEB"/>
    <w:rsid w:val="00600D05"/>
    <w:rsid w:val="00604440"/>
    <w:rsid w:val="00605764"/>
    <w:rsid w:val="006061D5"/>
    <w:rsid w:val="00616EDA"/>
    <w:rsid w:val="00617843"/>
    <w:rsid w:val="00621F92"/>
    <w:rsid w:val="00622C53"/>
    <w:rsid w:val="00622E01"/>
    <w:rsid w:val="00623879"/>
    <w:rsid w:val="00626C63"/>
    <w:rsid w:val="00627E29"/>
    <w:rsid w:val="00630431"/>
    <w:rsid w:val="00630D91"/>
    <w:rsid w:val="006400B9"/>
    <w:rsid w:val="00641006"/>
    <w:rsid w:val="00641863"/>
    <w:rsid w:val="0064208A"/>
    <w:rsid w:val="006421C7"/>
    <w:rsid w:val="006445D4"/>
    <w:rsid w:val="0064785F"/>
    <w:rsid w:val="006524E9"/>
    <w:rsid w:val="006548D0"/>
    <w:rsid w:val="00654CD1"/>
    <w:rsid w:val="00655E75"/>
    <w:rsid w:val="00656DF7"/>
    <w:rsid w:val="00660803"/>
    <w:rsid w:val="00660AC1"/>
    <w:rsid w:val="00663B24"/>
    <w:rsid w:val="00663D67"/>
    <w:rsid w:val="00672463"/>
    <w:rsid w:val="0068057E"/>
    <w:rsid w:val="00680AD9"/>
    <w:rsid w:val="00683602"/>
    <w:rsid w:val="00683A8E"/>
    <w:rsid w:val="00683DC1"/>
    <w:rsid w:val="00684A45"/>
    <w:rsid w:val="006863D0"/>
    <w:rsid w:val="00694C5E"/>
    <w:rsid w:val="0069547D"/>
    <w:rsid w:val="00695722"/>
    <w:rsid w:val="00696491"/>
    <w:rsid w:val="006A1472"/>
    <w:rsid w:val="006A29E1"/>
    <w:rsid w:val="006A6C53"/>
    <w:rsid w:val="006A72F4"/>
    <w:rsid w:val="006B2100"/>
    <w:rsid w:val="006B37ED"/>
    <w:rsid w:val="006B430D"/>
    <w:rsid w:val="006B58D7"/>
    <w:rsid w:val="006C0ACE"/>
    <w:rsid w:val="006C3324"/>
    <w:rsid w:val="006C4A75"/>
    <w:rsid w:val="006C58A2"/>
    <w:rsid w:val="006D5743"/>
    <w:rsid w:val="006D6ED6"/>
    <w:rsid w:val="006E4A08"/>
    <w:rsid w:val="006F2E0E"/>
    <w:rsid w:val="00704375"/>
    <w:rsid w:val="00705D94"/>
    <w:rsid w:val="007061E9"/>
    <w:rsid w:val="00723966"/>
    <w:rsid w:val="007307B0"/>
    <w:rsid w:val="00732244"/>
    <w:rsid w:val="00732A2C"/>
    <w:rsid w:val="0073517B"/>
    <w:rsid w:val="00744C03"/>
    <w:rsid w:val="007474D8"/>
    <w:rsid w:val="00751E3D"/>
    <w:rsid w:val="0075314C"/>
    <w:rsid w:val="00753B02"/>
    <w:rsid w:val="00755E8B"/>
    <w:rsid w:val="00756988"/>
    <w:rsid w:val="0075788A"/>
    <w:rsid w:val="007611E6"/>
    <w:rsid w:val="007614E7"/>
    <w:rsid w:val="00764354"/>
    <w:rsid w:val="00767E8F"/>
    <w:rsid w:val="00770B79"/>
    <w:rsid w:val="00770BA2"/>
    <w:rsid w:val="00772400"/>
    <w:rsid w:val="00780E48"/>
    <w:rsid w:val="0078182A"/>
    <w:rsid w:val="007916A2"/>
    <w:rsid w:val="007A1E65"/>
    <w:rsid w:val="007B08D5"/>
    <w:rsid w:val="007B1303"/>
    <w:rsid w:val="007B2D7A"/>
    <w:rsid w:val="007B6AA2"/>
    <w:rsid w:val="007C133F"/>
    <w:rsid w:val="007D002C"/>
    <w:rsid w:val="007D2732"/>
    <w:rsid w:val="007D3889"/>
    <w:rsid w:val="007D4112"/>
    <w:rsid w:val="007D4D08"/>
    <w:rsid w:val="007D6929"/>
    <w:rsid w:val="007E0EC9"/>
    <w:rsid w:val="007E28DF"/>
    <w:rsid w:val="007E452C"/>
    <w:rsid w:val="007E6BD6"/>
    <w:rsid w:val="007E6FEC"/>
    <w:rsid w:val="007E7E51"/>
    <w:rsid w:val="007F0B29"/>
    <w:rsid w:val="007F6C21"/>
    <w:rsid w:val="00800C1F"/>
    <w:rsid w:val="00801066"/>
    <w:rsid w:val="0080170E"/>
    <w:rsid w:val="0080337E"/>
    <w:rsid w:val="008046B9"/>
    <w:rsid w:val="0080483E"/>
    <w:rsid w:val="00805E32"/>
    <w:rsid w:val="008065BD"/>
    <w:rsid w:val="00813D4E"/>
    <w:rsid w:val="00814CC5"/>
    <w:rsid w:val="00820BB4"/>
    <w:rsid w:val="008229DB"/>
    <w:rsid w:val="0082341C"/>
    <w:rsid w:val="00830B18"/>
    <w:rsid w:val="00837DC2"/>
    <w:rsid w:val="0084024A"/>
    <w:rsid w:val="00842FA6"/>
    <w:rsid w:val="00843C6B"/>
    <w:rsid w:val="00850D96"/>
    <w:rsid w:val="00862247"/>
    <w:rsid w:val="00866919"/>
    <w:rsid w:val="00867098"/>
    <w:rsid w:val="00867B21"/>
    <w:rsid w:val="00867B6C"/>
    <w:rsid w:val="00867D68"/>
    <w:rsid w:val="0087639E"/>
    <w:rsid w:val="0087738E"/>
    <w:rsid w:val="00880BF9"/>
    <w:rsid w:val="00881B00"/>
    <w:rsid w:val="00883CA5"/>
    <w:rsid w:val="00884B83"/>
    <w:rsid w:val="00887AF3"/>
    <w:rsid w:val="00890795"/>
    <w:rsid w:val="00897BC1"/>
    <w:rsid w:val="00897EA9"/>
    <w:rsid w:val="008A00F0"/>
    <w:rsid w:val="008A0745"/>
    <w:rsid w:val="008A5300"/>
    <w:rsid w:val="008B15A3"/>
    <w:rsid w:val="008B36CF"/>
    <w:rsid w:val="008B7556"/>
    <w:rsid w:val="008C039A"/>
    <w:rsid w:val="008C33C9"/>
    <w:rsid w:val="008C5C40"/>
    <w:rsid w:val="008C7CA4"/>
    <w:rsid w:val="008D1425"/>
    <w:rsid w:val="008D459D"/>
    <w:rsid w:val="008E0A67"/>
    <w:rsid w:val="008E2330"/>
    <w:rsid w:val="008E4233"/>
    <w:rsid w:val="008E4CAE"/>
    <w:rsid w:val="008E6B0A"/>
    <w:rsid w:val="008F1570"/>
    <w:rsid w:val="008F72A6"/>
    <w:rsid w:val="00900BE2"/>
    <w:rsid w:val="009015E9"/>
    <w:rsid w:val="00901BE1"/>
    <w:rsid w:val="00901E3D"/>
    <w:rsid w:val="00902F97"/>
    <w:rsid w:val="00902FDE"/>
    <w:rsid w:val="009045E4"/>
    <w:rsid w:val="00904938"/>
    <w:rsid w:val="00904B59"/>
    <w:rsid w:val="00912A6E"/>
    <w:rsid w:val="00914280"/>
    <w:rsid w:val="0091590E"/>
    <w:rsid w:val="009167E5"/>
    <w:rsid w:val="00917DDC"/>
    <w:rsid w:val="00917FC3"/>
    <w:rsid w:val="00923AFD"/>
    <w:rsid w:val="00923B96"/>
    <w:rsid w:val="009248F0"/>
    <w:rsid w:val="00924ED5"/>
    <w:rsid w:val="00925655"/>
    <w:rsid w:val="0092677B"/>
    <w:rsid w:val="0093541B"/>
    <w:rsid w:val="0093633C"/>
    <w:rsid w:val="00936E2D"/>
    <w:rsid w:val="00937097"/>
    <w:rsid w:val="009434F6"/>
    <w:rsid w:val="00944156"/>
    <w:rsid w:val="00946CAC"/>
    <w:rsid w:val="00947A39"/>
    <w:rsid w:val="009552CC"/>
    <w:rsid w:val="00957A8F"/>
    <w:rsid w:val="0096188C"/>
    <w:rsid w:val="0096260D"/>
    <w:rsid w:val="0096539C"/>
    <w:rsid w:val="009661D6"/>
    <w:rsid w:val="00971CE5"/>
    <w:rsid w:val="0097365F"/>
    <w:rsid w:val="00976FE5"/>
    <w:rsid w:val="00977AC7"/>
    <w:rsid w:val="009870D4"/>
    <w:rsid w:val="00990BD5"/>
    <w:rsid w:val="009937AF"/>
    <w:rsid w:val="00993DE6"/>
    <w:rsid w:val="009952FF"/>
    <w:rsid w:val="00995424"/>
    <w:rsid w:val="009965B7"/>
    <w:rsid w:val="009A1A37"/>
    <w:rsid w:val="009A6551"/>
    <w:rsid w:val="009B1BA6"/>
    <w:rsid w:val="009B62A2"/>
    <w:rsid w:val="009B6A68"/>
    <w:rsid w:val="009C11B3"/>
    <w:rsid w:val="009C2F22"/>
    <w:rsid w:val="009C537C"/>
    <w:rsid w:val="009C5D34"/>
    <w:rsid w:val="009D03E8"/>
    <w:rsid w:val="009D6884"/>
    <w:rsid w:val="009E368D"/>
    <w:rsid w:val="009E5D69"/>
    <w:rsid w:val="009E6A7E"/>
    <w:rsid w:val="009F2037"/>
    <w:rsid w:val="009F20FA"/>
    <w:rsid w:val="009F6133"/>
    <w:rsid w:val="00A003A2"/>
    <w:rsid w:val="00A02A52"/>
    <w:rsid w:val="00A03EB8"/>
    <w:rsid w:val="00A05181"/>
    <w:rsid w:val="00A07A46"/>
    <w:rsid w:val="00A07CD2"/>
    <w:rsid w:val="00A14B55"/>
    <w:rsid w:val="00A164FE"/>
    <w:rsid w:val="00A16D38"/>
    <w:rsid w:val="00A200F4"/>
    <w:rsid w:val="00A23CB1"/>
    <w:rsid w:val="00A23DD0"/>
    <w:rsid w:val="00A24607"/>
    <w:rsid w:val="00A277F2"/>
    <w:rsid w:val="00A32A3E"/>
    <w:rsid w:val="00A347B4"/>
    <w:rsid w:val="00A501D1"/>
    <w:rsid w:val="00A50BFA"/>
    <w:rsid w:val="00A536B1"/>
    <w:rsid w:val="00A57DFC"/>
    <w:rsid w:val="00A6095C"/>
    <w:rsid w:val="00A60B65"/>
    <w:rsid w:val="00A62C30"/>
    <w:rsid w:val="00A63074"/>
    <w:rsid w:val="00A6389F"/>
    <w:rsid w:val="00A66376"/>
    <w:rsid w:val="00A67901"/>
    <w:rsid w:val="00A71EF0"/>
    <w:rsid w:val="00A721CF"/>
    <w:rsid w:val="00A776ED"/>
    <w:rsid w:val="00A77846"/>
    <w:rsid w:val="00A83877"/>
    <w:rsid w:val="00A8617D"/>
    <w:rsid w:val="00A91B85"/>
    <w:rsid w:val="00A91BF1"/>
    <w:rsid w:val="00A9342B"/>
    <w:rsid w:val="00AA4522"/>
    <w:rsid w:val="00AB41A5"/>
    <w:rsid w:val="00AB558A"/>
    <w:rsid w:val="00AC08B3"/>
    <w:rsid w:val="00AC1270"/>
    <w:rsid w:val="00AC22C8"/>
    <w:rsid w:val="00AC6711"/>
    <w:rsid w:val="00AC693F"/>
    <w:rsid w:val="00AC7FAD"/>
    <w:rsid w:val="00AD20A0"/>
    <w:rsid w:val="00AD70BF"/>
    <w:rsid w:val="00AD71BA"/>
    <w:rsid w:val="00AE11AF"/>
    <w:rsid w:val="00AE2651"/>
    <w:rsid w:val="00AE37CF"/>
    <w:rsid w:val="00AE57E6"/>
    <w:rsid w:val="00AE6284"/>
    <w:rsid w:val="00AE70B1"/>
    <w:rsid w:val="00AE7177"/>
    <w:rsid w:val="00AE7296"/>
    <w:rsid w:val="00AF1B4F"/>
    <w:rsid w:val="00AF35F9"/>
    <w:rsid w:val="00B0254B"/>
    <w:rsid w:val="00B02D2D"/>
    <w:rsid w:val="00B03E7C"/>
    <w:rsid w:val="00B04009"/>
    <w:rsid w:val="00B04465"/>
    <w:rsid w:val="00B06F22"/>
    <w:rsid w:val="00B10835"/>
    <w:rsid w:val="00B21623"/>
    <w:rsid w:val="00B25136"/>
    <w:rsid w:val="00B26F56"/>
    <w:rsid w:val="00B308A4"/>
    <w:rsid w:val="00B34E49"/>
    <w:rsid w:val="00B35248"/>
    <w:rsid w:val="00B36943"/>
    <w:rsid w:val="00B36D00"/>
    <w:rsid w:val="00B469DA"/>
    <w:rsid w:val="00B511C0"/>
    <w:rsid w:val="00B529C3"/>
    <w:rsid w:val="00B55256"/>
    <w:rsid w:val="00B56A3A"/>
    <w:rsid w:val="00B60E87"/>
    <w:rsid w:val="00B65466"/>
    <w:rsid w:val="00B65E71"/>
    <w:rsid w:val="00B730CC"/>
    <w:rsid w:val="00B758E9"/>
    <w:rsid w:val="00B81E3E"/>
    <w:rsid w:val="00B82C93"/>
    <w:rsid w:val="00B907F9"/>
    <w:rsid w:val="00BA1E42"/>
    <w:rsid w:val="00BC240D"/>
    <w:rsid w:val="00BC271F"/>
    <w:rsid w:val="00BC5C50"/>
    <w:rsid w:val="00BC763C"/>
    <w:rsid w:val="00BD154B"/>
    <w:rsid w:val="00BD4249"/>
    <w:rsid w:val="00BD4416"/>
    <w:rsid w:val="00BE05DC"/>
    <w:rsid w:val="00BE4260"/>
    <w:rsid w:val="00BE6BD2"/>
    <w:rsid w:val="00BF1C7B"/>
    <w:rsid w:val="00BF4E89"/>
    <w:rsid w:val="00C03556"/>
    <w:rsid w:val="00C04F36"/>
    <w:rsid w:val="00C06546"/>
    <w:rsid w:val="00C23ABA"/>
    <w:rsid w:val="00C242D2"/>
    <w:rsid w:val="00C24983"/>
    <w:rsid w:val="00C26297"/>
    <w:rsid w:val="00C30553"/>
    <w:rsid w:val="00C36A0F"/>
    <w:rsid w:val="00C37AF3"/>
    <w:rsid w:val="00C4080F"/>
    <w:rsid w:val="00C41FC1"/>
    <w:rsid w:val="00C427AF"/>
    <w:rsid w:val="00C43AD2"/>
    <w:rsid w:val="00C50CEA"/>
    <w:rsid w:val="00C56018"/>
    <w:rsid w:val="00C575B6"/>
    <w:rsid w:val="00C578EA"/>
    <w:rsid w:val="00C60FC6"/>
    <w:rsid w:val="00C716C9"/>
    <w:rsid w:val="00C7475B"/>
    <w:rsid w:val="00C74D82"/>
    <w:rsid w:val="00C778BD"/>
    <w:rsid w:val="00C77967"/>
    <w:rsid w:val="00C8064F"/>
    <w:rsid w:val="00C8613E"/>
    <w:rsid w:val="00C8681B"/>
    <w:rsid w:val="00CA2962"/>
    <w:rsid w:val="00CA3D36"/>
    <w:rsid w:val="00CA4345"/>
    <w:rsid w:val="00CA4A46"/>
    <w:rsid w:val="00CB414C"/>
    <w:rsid w:val="00CB5F3C"/>
    <w:rsid w:val="00CB7737"/>
    <w:rsid w:val="00CD2338"/>
    <w:rsid w:val="00CD312C"/>
    <w:rsid w:val="00CD7C04"/>
    <w:rsid w:val="00CD7DBF"/>
    <w:rsid w:val="00CE11AF"/>
    <w:rsid w:val="00CE5E7E"/>
    <w:rsid w:val="00CF223D"/>
    <w:rsid w:val="00CF3B40"/>
    <w:rsid w:val="00CF409D"/>
    <w:rsid w:val="00D0176B"/>
    <w:rsid w:val="00D05123"/>
    <w:rsid w:val="00D0514D"/>
    <w:rsid w:val="00D14233"/>
    <w:rsid w:val="00D1546E"/>
    <w:rsid w:val="00D17D43"/>
    <w:rsid w:val="00D26DAF"/>
    <w:rsid w:val="00D336EC"/>
    <w:rsid w:val="00D35609"/>
    <w:rsid w:val="00D36BFC"/>
    <w:rsid w:val="00D37EBF"/>
    <w:rsid w:val="00D42B6D"/>
    <w:rsid w:val="00D44DD8"/>
    <w:rsid w:val="00D454A5"/>
    <w:rsid w:val="00D45956"/>
    <w:rsid w:val="00D46EB6"/>
    <w:rsid w:val="00D47346"/>
    <w:rsid w:val="00D50098"/>
    <w:rsid w:val="00D54705"/>
    <w:rsid w:val="00D54C86"/>
    <w:rsid w:val="00D57F0D"/>
    <w:rsid w:val="00D64D08"/>
    <w:rsid w:val="00D66493"/>
    <w:rsid w:val="00D720F2"/>
    <w:rsid w:val="00D72D3A"/>
    <w:rsid w:val="00D75823"/>
    <w:rsid w:val="00D75D5E"/>
    <w:rsid w:val="00D761C7"/>
    <w:rsid w:val="00D8108B"/>
    <w:rsid w:val="00D83D9B"/>
    <w:rsid w:val="00D840C5"/>
    <w:rsid w:val="00D849FE"/>
    <w:rsid w:val="00D90B19"/>
    <w:rsid w:val="00D95220"/>
    <w:rsid w:val="00D96AF6"/>
    <w:rsid w:val="00DA1D20"/>
    <w:rsid w:val="00DA3303"/>
    <w:rsid w:val="00DB019A"/>
    <w:rsid w:val="00DB2D1B"/>
    <w:rsid w:val="00DB47B9"/>
    <w:rsid w:val="00DB79EF"/>
    <w:rsid w:val="00DC3D12"/>
    <w:rsid w:val="00DC604A"/>
    <w:rsid w:val="00DD7D04"/>
    <w:rsid w:val="00DE1FF2"/>
    <w:rsid w:val="00DE3592"/>
    <w:rsid w:val="00DE4E20"/>
    <w:rsid w:val="00DF0AD7"/>
    <w:rsid w:val="00DF2A8B"/>
    <w:rsid w:val="00DF4201"/>
    <w:rsid w:val="00DF4ED4"/>
    <w:rsid w:val="00DF5F84"/>
    <w:rsid w:val="00DF6524"/>
    <w:rsid w:val="00DF762C"/>
    <w:rsid w:val="00DF765E"/>
    <w:rsid w:val="00E003B6"/>
    <w:rsid w:val="00E01AE5"/>
    <w:rsid w:val="00E0275E"/>
    <w:rsid w:val="00E105A9"/>
    <w:rsid w:val="00E12767"/>
    <w:rsid w:val="00E129E4"/>
    <w:rsid w:val="00E14B09"/>
    <w:rsid w:val="00E21E1A"/>
    <w:rsid w:val="00E27822"/>
    <w:rsid w:val="00E30590"/>
    <w:rsid w:val="00E31B13"/>
    <w:rsid w:val="00E33033"/>
    <w:rsid w:val="00E34BB9"/>
    <w:rsid w:val="00E34EA4"/>
    <w:rsid w:val="00E474D6"/>
    <w:rsid w:val="00E5644E"/>
    <w:rsid w:val="00E579FB"/>
    <w:rsid w:val="00E613AC"/>
    <w:rsid w:val="00E71F3F"/>
    <w:rsid w:val="00E7209A"/>
    <w:rsid w:val="00E73148"/>
    <w:rsid w:val="00E746FC"/>
    <w:rsid w:val="00E75967"/>
    <w:rsid w:val="00E766ED"/>
    <w:rsid w:val="00E76D43"/>
    <w:rsid w:val="00E8372D"/>
    <w:rsid w:val="00E83FDC"/>
    <w:rsid w:val="00E85E62"/>
    <w:rsid w:val="00E93A54"/>
    <w:rsid w:val="00EA63D7"/>
    <w:rsid w:val="00EA700E"/>
    <w:rsid w:val="00EB02AC"/>
    <w:rsid w:val="00EB4821"/>
    <w:rsid w:val="00EB6109"/>
    <w:rsid w:val="00EB70D4"/>
    <w:rsid w:val="00EC21EB"/>
    <w:rsid w:val="00ED72A5"/>
    <w:rsid w:val="00ED740B"/>
    <w:rsid w:val="00EE14A1"/>
    <w:rsid w:val="00EE14A8"/>
    <w:rsid w:val="00EE376A"/>
    <w:rsid w:val="00EE4AEE"/>
    <w:rsid w:val="00EE652B"/>
    <w:rsid w:val="00EE72BE"/>
    <w:rsid w:val="00EF0ED2"/>
    <w:rsid w:val="00EF1BF4"/>
    <w:rsid w:val="00EF1EB8"/>
    <w:rsid w:val="00EF30EB"/>
    <w:rsid w:val="00F02E52"/>
    <w:rsid w:val="00F0491E"/>
    <w:rsid w:val="00F100B0"/>
    <w:rsid w:val="00F102A4"/>
    <w:rsid w:val="00F17BC8"/>
    <w:rsid w:val="00F17C19"/>
    <w:rsid w:val="00F212B0"/>
    <w:rsid w:val="00F22316"/>
    <w:rsid w:val="00F23982"/>
    <w:rsid w:val="00F24686"/>
    <w:rsid w:val="00F253A7"/>
    <w:rsid w:val="00F313CB"/>
    <w:rsid w:val="00F3413A"/>
    <w:rsid w:val="00F3466D"/>
    <w:rsid w:val="00F34B69"/>
    <w:rsid w:val="00F36ADE"/>
    <w:rsid w:val="00F42011"/>
    <w:rsid w:val="00F447B3"/>
    <w:rsid w:val="00F55935"/>
    <w:rsid w:val="00F55DFF"/>
    <w:rsid w:val="00F61376"/>
    <w:rsid w:val="00F616E6"/>
    <w:rsid w:val="00F66C7C"/>
    <w:rsid w:val="00F67CBA"/>
    <w:rsid w:val="00F739EA"/>
    <w:rsid w:val="00F75688"/>
    <w:rsid w:val="00F760BD"/>
    <w:rsid w:val="00F801AE"/>
    <w:rsid w:val="00F8305C"/>
    <w:rsid w:val="00F8306B"/>
    <w:rsid w:val="00F8437D"/>
    <w:rsid w:val="00F87DF3"/>
    <w:rsid w:val="00F92371"/>
    <w:rsid w:val="00FA1ADD"/>
    <w:rsid w:val="00FA21CC"/>
    <w:rsid w:val="00FA418D"/>
    <w:rsid w:val="00FA59CB"/>
    <w:rsid w:val="00FB0990"/>
    <w:rsid w:val="00FB4585"/>
    <w:rsid w:val="00FC0361"/>
    <w:rsid w:val="00FC03F8"/>
    <w:rsid w:val="00FC0E6E"/>
    <w:rsid w:val="00FC1D0B"/>
    <w:rsid w:val="00FC2242"/>
    <w:rsid w:val="00FD1E52"/>
    <w:rsid w:val="00FD3A6B"/>
    <w:rsid w:val="00FD3D33"/>
    <w:rsid w:val="00FD44A9"/>
    <w:rsid w:val="00FD62C5"/>
    <w:rsid w:val="00FD7789"/>
    <w:rsid w:val="00FE1697"/>
    <w:rsid w:val="00FE30E0"/>
    <w:rsid w:val="00FE3276"/>
    <w:rsid w:val="00FE37D0"/>
    <w:rsid w:val="00FE6244"/>
    <w:rsid w:val="00FE667C"/>
    <w:rsid w:val="00FE6BF4"/>
    <w:rsid w:val="00FE784F"/>
    <w:rsid w:val="00FE7D8B"/>
    <w:rsid w:val="00FF1039"/>
    <w:rsid w:val="00FF2259"/>
    <w:rsid w:val="00FF2370"/>
    <w:rsid w:val="00FF7E51"/>
    <w:rsid w:val="2D3A7F8B"/>
    <w:rsid w:val="44EE3BD5"/>
    <w:rsid w:val="5EBF3CD2"/>
    <w:rsid w:val="65A36E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42E2FE5"/>
  <w15:docId w15:val="{BF648279-5B77-4B6D-8219-185099BEC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qFormat="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qFormat="1"/>
    <w:lsdException w:name="Body Text 3" w:semiHidden="1" w:unhideWhenUsed="1"/>
    <w:lsdException w:name="Body Text Indent 2" w:unhideWhenUsed="1" w:qFormat="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Arial" w:eastAsia="黑体" w:hAnsi="Arial"/>
      <w:sz w:val="20"/>
    </w:rPr>
  </w:style>
  <w:style w:type="paragraph" w:styleId="a4">
    <w:name w:val="Body Text"/>
    <w:basedOn w:val="a"/>
    <w:link w:val="a5"/>
    <w:qFormat/>
    <w:pPr>
      <w:spacing w:after="120"/>
    </w:pPr>
  </w:style>
  <w:style w:type="paragraph" w:styleId="a6">
    <w:name w:val="Body Text Indent"/>
    <w:basedOn w:val="a"/>
    <w:link w:val="a7"/>
    <w:qFormat/>
    <w:pPr>
      <w:ind w:left="378" w:hangingChars="180" w:hanging="378"/>
    </w:pPr>
    <w:rPr>
      <w:rFonts w:ascii="宋体" w:hAnsi="宋体"/>
      <w:szCs w:val="20"/>
    </w:rPr>
  </w:style>
  <w:style w:type="paragraph" w:styleId="a8">
    <w:name w:val="Plain Text"/>
    <w:basedOn w:val="a"/>
    <w:qFormat/>
    <w:rPr>
      <w:rFonts w:ascii="宋体" w:hAnsi="Courier New" w:cs="Courier New"/>
      <w:szCs w:val="21"/>
    </w:rPr>
  </w:style>
  <w:style w:type="paragraph" w:styleId="2">
    <w:name w:val="Body Text Indent 2"/>
    <w:basedOn w:val="a"/>
    <w:unhideWhenUsed/>
    <w:qFormat/>
    <w:pPr>
      <w:autoSpaceDE w:val="0"/>
      <w:autoSpaceDN w:val="0"/>
      <w:ind w:firstLine="480"/>
      <w:textAlignment w:val="bottom"/>
    </w:pPr>
    <w:rPr>
      <w:rFonts w:ascii="宋体"/>
      <w:sz w:val="28"/>
      <w:szCs w:val="20"/>
    </w:rPr>
  </w:style>
  <w:style w:type="paragraph" w:styleId="a9">
    <w:name w:val="Balloon Text"/>
    <w:basedOn w:val="a"/>
    <w:semiHidden/>
    <w:qFormat/>
    <w:rPr>
      <w:sz w:val="18"/>
      <w:szCs w:val="18"/>
    </w:rPr>
  </w:style>
  <w:style w:type="paragraph" w:styleId="aa">
    <w:name w:val="footer"/>
    <w:basedOn w:val="a"/>
    <w:link w:val="ab"/>
    <w:qFormat/>
    <w:pPr>
      <w:tabs>
        <w:tab w:val="center" w:pos="4153"/>
        <w:tab w:val="right" w:pos="8306"/>
      </w:tabs>
      <w:snapToGrid w:val="0"/>
      <w:jc w:val="left"/>
    </w:pPr>
    <w:rPr>
      <w:sz w:val="18"/>
      <w:szCs w:val="18"/>
    </w:rPr>
  </w:style>
  <w:style w:type="paragraph" w:styleId="ac">
    <w:name w:val="header"/>
    <w:basedOn w:val="a"/>
    <w:qFormat/>
    <w:pPr>
      <w:pBdr>
        <w:bottom w:val="single" w:sz="6" w:space="1" w:color="auto"/>
      </w:pBdr>
      <w:tabs>
        <w:tab w:val="center" w:pos="4153"/>
        <w:tab w:val="right" w:pos="8306"/>
      </w:tabs>
      <w:snapToGrid w:val="0"/>
      <w:jc w:val="center"/>
    </w:pPr>
    <w:rPr>
      <w:sz w:val="18"/>
      <w:szCs w:val="18"/>
    </w:rPr>
  </w:style>
  <w:style w:type="paragraph" w:styleId="20">
    <w:name w:val="Body Text 2"/>
    <w:basedOn w:val="a"/>
    <w:qFormat/>
    <w:pPr>
      <w:spacing w:after="120" w:line="480" w:lineRule="auto"/>
    </w:pPr>
  </w:style>
  <w:style w:type="paragraph" w:styleId="ad">
    <w:name w:val="Title"/>
    <w:basedOn w:val="a"/>
    <w:next w:val="a"/>
    <w:link w:val="ae"/>
    <w:uiPriority w:val="10"/>
    <w:qFormat/>
    <w:pPr>
      <w:spacing w:before="240" w:after="60"/>
      <w:jc w:val="center"/>
      <w:outlineLvl w:val="0"/>
    </w:pPr>
    <w:rPr>
      <w:rFonts w:ascii="Cambria" w:hAnsi="Cambria"/>
      <w:b/>
      <w:bCs/>
      <w:sz w:val="32"/>
      <w:szCs w:val="32"/>
    </w:rPr>
  </w:style>
  <w:style w:type="table" w:styleId="af">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qFormat/>
    <w:rPr>
      <w:color w:val="0000FF"/>
      <w:u w:val="single"/>
    </w:rPr>
  </w:style>
  <w:style w:type="paragraph" w:styleId="af1">
    <w:name w:val="List Paragraph"/>
    <w:basedOn w:val="a"/>
    <w:uiPriority w:val="34"/>
    <w:qFormat/>
    <w:pPr>
      <w:ind w:firstLineChars="200" w:firstLine="420"/>
    </w:pPr>
    <w:rPr>
      <w:szCs w:val="20"/>
    </w:rPr>
  </w:style>
  <w:style w:type="character" w:customStyle="1" w:styleId="af2">
    <w:name w:val="正文字符"/>
    <w:qFormat/>
    <w:rPr>
      <w:rFonts w:ascii="Times New Roman" w:eastAsia="宋体" w:hAnsi="Times New Roman"/>
      <w:spacing w:val="6"/>
      <w:position w:val="0"/>
      <w:sz w:val="26"/>
    </w:rPr>
  </w:style>
  <w:style w:type="paragraph" w:customStyle="1" w:styleId="Style4">
    <w:name w:val="_Style 4"/>
    <w:basedOn w:val="a"/>
    <w:next w:val="a8"/>
    <w:qFormat/>
    <w:rPr>
      <w:rFonts w:ascii="宋体" w:hAnsi="Courier New"/>
      <w:szCs w:val="20"/>
    </w:rPr>
  </w:style>
  <w:style w:type="paragraph" w:customStyle="1" w:styleId="1">
    <w:name w:val="列出段落1"/>
    <w:basedOn w:val="a"/>
    <w:qFormat/>
    <w:pPr>
      <w:ind w:firstLineChars="200" w:firstLine="420"/>
    </w:pPr>
    <w:rPr>
      <w:szCs w:val="20"/>
    </w:rPr>
  </w:style>
  <w:style w:type="character" w:customStyle="1" w:styleId="ab">
    <w:name w:val="页脚 字符"/>
    <w:link w:val="aa"/>
    <w:qFormat/>
    <w:rPr>
      <w:kern w:val="2"/>
      <w:sz w:val="18"/>
      <w:szCs w:val="18"/>
    </w:rPr>
  </w:style>
  <w:style w:type="character" w:customStyle="1" w:styleId="ae">
    <w:name w:val="标题 字符"/>
    <w:link w:val="ad"/>
    <w:uiPriority w:val="10"/>
    <w:qFormat/>
    <w:rPr>
      <w:rFonts w:ascii="Cambria" w:hAnsi="Cambria"/>
      <w:b/>
      <w:bCs/>
      <w:kern w:val="2"/>
      <w:sz w:val="32"/>
      <w:szCs w:val="32"/>
    </w:rPr>
  </w:style>
  <w:style w:type="character" w:customStyle="1" w:styleId="a7">
    <w:name w:val="正文文本缩进 字符"/>
    <w:link w:val="a6"/>
    <w:qFormat/>
    <w:rPr>
      <w:rFonts w:ascii="宋体" w:hAnsi="宋体"/>
      <w:kern w:val="2"/>
      <w:sz w:val="21"/>
    </w:rPr>
  </w:style>
  <w:style w:type="character" w:customStyle="1" w:styleId="a5">
    <w:name w:val="正文文本 字符"/>
    <w:basedOn w:val="a0"/>
    <w:link w:val="a4"/>
    <w:qFormat/>
    <w:rPr>
      <w:kern w:val="2"/>
      <w:sz w:val="21"/>
      <w:szCs w:val="24"/>
    </w:rPr>
  </w:style>
  <w:style w:type="paragraph" w:customStyle="1" w:styleId="21">
    <w:name w:val="列出段落2"/>
    <w:basedOn w:val="a"/>
    <w:qFormat/>
    <w:pPr>
      <w:ind w:firstLineChars="200" w:firstLine="420"/>
    </w:pPr>
    <w:rPr>
      <w:rFonts w:ascii="Calibri" w:hAnsi="Calibri"/>
      <w:szCs w:val="22"/>
    </w:rPr>
  </w:style>
  <w:style w:type="character" w:styleId="af3">
    <w:name w:val="Unresolved Mention"/>
    <w:basedOn w:val="a0"/>
    <w:uiPriority w:val="99"/>
    <w:semiHidden/>
    <w:unhideWhenUsed/>
    <w:rsid w:val="007061E9"/>
    <w:rPr>
      <w:color w:val="605E5C"/>
      <w:shd w:val="clear" w:color="auto" w:fill="E1DFDD"/>
    </w:rPr>
  </w:style>
  <w:style w:type="character" w:customStyle="1" w:styleId="fontstyle01">
    <w:name w:val="fontstyle01"/>
    <w:basedOn w:val="a0"/>
    <w:rsid w:val="00102EBF"/>
    <w:rPr>
      <w:rFonts w:ascii="宋体" w:eastAsia="宋体" w:hAnsi="宋体" w:hint="eastAsia"/>
      <w:b w:val="0"/>
      <w:bCs w:val="0"/>
      <w:i w:val="0"/>
      <w:iCs w:val="0"/>
      <w:color w:val="000000"/>
      <w:sz w:val="24"/>
      <w:szCs w:val="24"/>
    </w:rPr>
  </w:style>
  <w:style w:type="paragraph" w:styleId="af4">
    <w:name w:val="footnote text"/>
    <w:basedOn w:val="a"/>
    <w:link w:val="af5"/>
    <w:semiHidden/>
    <w:unhideWhenUsed/>
    <w:rsid w:val="000D66AF"/>
    <w:pPr>
      <w:snapToGrid w:val="0"/>
      <w:jc w:val="left"/>
    </w:pPr>
    <w:rPr>
      <w:sz w:val="18"/>
      <w:szCs w:val="18"/>
    </w:rPr>
  </w:style>
  <w:style w:type="character" w:customStyle="1" w:styleId="af5">
    <w:name w:val="脚注文本 字符"/>
    <w:basedOn w:val="a0"/>
    <w:link w:val="af4"/>
    <w:semiHidden/>
    <w:rsid w:val="000D66AF"/>
    <w:rPr>
      <w:kern w:val="2"/>
      <w:sz w:val="18"/>
      <w:szCs w:val="18"/>
    </w:rPr>
  </w:style>
  <w:style w:type="character" w:styleId="af6">
    <w:name w:val="footnote reference"/>
    <w:basedOn w:val="a0"/>
    <w:semiHidden/>
    <w:unhideWhenUsed/>
    <w:rsid w:val="000D66AF"/>
    <w:rPr>
      <w:vertAlign w:val="superscript"/>
    </w:rPr>
  </w:style>
  <w:style w:type="paragraph" w:customStyle="1" w:styleId="-New">
    <w:name w:val="正文-New"/>
    <w:basedOn w:val="a"/>
    <w:link w:val="-NewChar"/>
    <w:qFormat/>
    <w:rsid w:val="000B335B"/>
    <w:pPr>
      <w:widowControl/>
      <w:autoSpaceDE w:val="0"/>
      <w:autoSpaceDN w:val="0"/>
      <w:adjustRightInd w:val="0"/>
      <w:snapToGrid w:val="0"/>
      <w:spacing w:line="324" w:lineRule="auto"/>
      <w:ind w:firstLineChars="200" w:firstLine="200"/>
      <w:jc w:val="left"/>
    </w:pPr>
    <w:rPr>
      <w:color w:val="000000"/>
      <w:sz w:val="24"/>
    </w:rPr>
  </w:style>
  <w:style w:type="character" w:customStyle="1" w:styleId="-NewChar">
    <w:name w:val="正文-New Char"/>
    <w:link w:val="-New"/>
    <w:qFormat/>
    <w:rsid w:val="000B335B"/>
    <w:rPr>
      <w:color w:val="000000"/>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9481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89D9B68-CC51-4832-9A8D-9B284AFA3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5198</TotalTime>
  <Pages>17</Pages>
  <Words>1669</Words>
  <Characters>9515</Characters>
  <Application>Microsoft Office Word</Application>
  <DocSecurity>0</DocSecurity>
  <Lines>79</Lines>
  <Paragraphs>22</Paragraphs>
  <ScaleCrop>false</ScaleCrop>
  <Company>Sky123.Org</Company>
  <LinksUpToDate>false</LinksUpToDate>
  <CharactersWithSpaces>11162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Administrator</cp:lastModifiedBy>
  <cp:revision>495</cp:revision>
  <cp:lastPrinted>2022-12-08T02:28:00Z</cp:lastPrinted>
  <dcterms:created xsi:type="dcterms:W3CDTF">2019-03-20T08:30:00Z</dcterms:created>
  <dcterms:modified xsi:type="dcterms:W3CDTF">2023-01-09T07:52:00Z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2052-11.8.2.10154</vt:lpwstr>
  </property>
</Properties>
</file>