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0F" w:rsidRDefault="00B91E0F" w:rsidP="008B5897">
      <w:pPr>
        <w:pStyle w:val="Heading1"/>
        <w:jc w:val="center"/>
      </w:pPr>
      <w:r>
        <w:rPr>
          <w:rFonts w:hint="eastAsia"/>
        </w:rPr>
        <w:t>雅安市律师协会网站策划（草案）</w:t>
      </w:r>
    </w:p>
    <w:p w:rsidR="00B91E0F" w:rsidRDefault="00B91E0F" w:rsidP="001E1158">
      <w:pPr>
        <w:pStyle w:val="Heading2"/>
        <w:numPr>
          <w:ilvl w:val="0"/>
          <w:numId w:val="2"/>
        </w:numPr>
      </w:pPr>
      <w:r>
        <w:rPr>
          <w:rFonts w:hint="eastAsia"/>
        </w:rPr>
        <w:t>同类型网站参考分析</w:t>
      </w:r>
    </w:p>
    <w:p w:rsidR="00B91E0F" w:rsidRDefault="00B91E0F" w:rsidP="00934A11">
      <w:pPr>
        <w:pStyle w:val="Heading2"/>
        <w:numPr>
          <w:ilvl w:val="1"/>
          <w:numId w:val="3"/>
        </w:numPr>
      </w:pPr>
      <w:r>
        <w:rPr>
          <w:rFonts w:hint="eastAsia"/>
        </w:rPr>
        <w:t>参考网站</w:t>
      </w:r>
    </w:p>
    <w:p w:rsidR="00B91E0F" w:rsidRPr="005B1CE9" w:rsidRDefault="00B91E0F" w:rsidP="00D14D44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网站名：中国律师网</w:t>
      </w:r>
    </w:p>
    <w:p w:rsidR="00B91E0F" w:rsidRPr="005B1CE9" w:rsidRDefault="00B91E0F" w:rsidP="00D14D44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网址：</w:t>
      </w:r>
      <w:hyperlink r:id="rId7" w:history="1">
        <w:r w:rsidRPr="005B1CE9">
          <w:rPr>
            <w:rStyle w:val="Hyperlink"/>
            <w:sz w:val="28"/>
            <w:szCs w:val="28"/>
          </w:rPr>
          <w:t>http://www.acla.org.cn/</w:t>
        </w:r>
      </w:hyperlink>
    </w:p>
    <w:p w:rsidR="00B91E0F" w:rsidRPr="005B1CE9" w:rsidRDefault="00B91E0F" w:rsidP="00D14D44">
      <w:pPr>
        <w:ind w:firstLine="420"/>
        <w:rPr>
          <w:sz w:val="28"/>
          <w:szCs w:val="28"/>
        </w:rPr>
      </w:pPr>
    </w:p>
    <w:p w:rsidR="00B91E0F" w:rsidRPr="005B1CE9" w:rsidRDefault="00B91E0F" w:rsidP="00ED2FEA">
      <w:pPr>
        <w:ind w:left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网站名：北京市律师协会</w:t>
      </w:r>
    </w:p>
    <w:p w:rsidR="00B91E0F" w:rsidRPr="005B1CE9" w:rsidRDefault="00B91E0F" w:rsidP="00D14D44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网址：</w:t>
      </w:r>
      <w:hyperlink r:id="rId8" w:history="1">
        <w:r w:rsidRPr="005B1CE9">
          <w:rPr>
            <w:rStyle w:val="Hyperlink"/>
            <w:sz w:val="28"/>
            <w:szCs w:val="28"/>
          </w:rPr>
          <w:t>http://www.beijinglawyers.org.cn/index.htm</w:t>
        </w:r>
      </w:hyperlink>
    </w:p>
    <w:p w:rsidR="00B91E0F" w:rsidRPr="005B1CE9" w:rsidRDefault="00B91E0F" w:rsidP="007C2419">
      <w:pPr>
        <w:ind w:left="420"/>
        <w:rPr>
          <w:sz w:val="28"/>
          <w:szCs w:val="28"/>
        </w:rPr>
      </w:pPr>
    </w:p>
    <w:p w:rsidR="00B91E0F" w:rsidRPr="005B1CE9" w:rsidRDefault="00B91E0F" w:rsidP="007C2419">
      <w:pPr>
        <w:ind w:left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网站名：深圳市律师协会</w:t>
      </w:r>
    </w:p>
    <w:p w:rsidR="00B91E0F" w:rsidRPr="005B1CE9" w:rsidRDefault="00B91E0F" w:rsidP="007C2419">
      <w:pPr>
        <w:ind w:left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网址：</w:t>
      </w:r>
      <w:hyperlink r:id="rId9" w:history="1">
        <w:r w:rsidRPr="005B1CE9">
          <w:rPr>
            <w:rStyle w:val="Hyperlink"/>
            <w:sz w:val="28"/>
            <w:szCs w:val="28"/>
          </w:rPr>
          <w:t>http://www.szlawyers.com/</w:t>
        </w:r>
      </w:hyperlink>
    </w:p>
    <w:p w:rsidR="00B91E0F" w:rsidRPr="005B1CE9" w:rsidRDefault="00B91E0F" w:rsidP="007C2419">
      <w:pPr>
        <w:ind w:left="420"/>
        <w:rPr>
          <w:sz w:val="28"/>
          <w:szCs w:val="28"/>
        </w:rPr>
      </w:pPr>
    </w:p>
    <w:p w:rsidR="00B91E0F" w:rsidRPr="005B1CE9" w:rsidRDefault="00B91E0F" w:rsidP="007C2419">
      <w:pPr>
        <w:ind w:left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网站名：四川省律师协会</w:t>
      </w:r>
    </w:p>
    <w:p w:rsidR="00B91E0F" w:rsidRPr="005B1CE9" w:rsidRDefault="00B91E0F" w:rsidP="007C2419">
      <w:pPr>
        <w:ind w:left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网址：</w:t>
      </w:r>
      <w:hyperlink r:id="rId10" w:history="1">
        <w:r w:rsidRPr="005B1CE9">
          <w:rPr>
            <w:rStyle w:val="Hyperlink"/>
            <w:sz w:val="28"/>
            <w:szCs w:val="28"/>
          </w:rPr>
          <w:t>http://www.scslsxh.com/</w:t>
        </w:r>
      </w:hyperlink>
    </w:p>
    <w:p w:rsidR="00B91E0F" w:rsidRPr="005B1CE9" w:rsidRDefault="00B91E0F" w:rsidP="00A7564A">
      <w:pPr>
        <w:ind w:left="420"/>
        <w:rPr>
          <w:sz w:val="28"/>
          <w:szCs w:val="28"/>
        </w:rPr>
      </w:pPr>
    </w:p>
    <w:p w:rsidR="00B91E0F" w:rsidRPr="005B1CE9" w:rsidRDefault="00B91E0F" w:rsidP="00A7564A">
      <w:pPr>
        <w:ind w:left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网站名：京都律师事务所</w:t>
      </w:r>
    </w:p>
    <w:p w:rsidR="00B91E0F" w:rsidRPr="005B1CE9" w:rsidRDefault="00B91E0F" w:rsidP="00A7564A">
      <w:pPr>
        <w:ind w:left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网址：</w:t>
      </w:r>
      <w:hyperlink r:id="rId11" w:history="1">
        <w:r w:rsidRPr="005B1CE9">
          <w:rPr>
            <w:rStyle w:val="Hyperlink"/>
            <w:sz w:val="28"/>
            <w:szCs w:val="28"/>
          </w:rPr>
          <w:t>http://www.king-capital.com/</w:t>
        </w:r>
      </w:hyperlink>
    </w:p>
    <w:p w:rsidR="00B91E0F" w:rsidRPr="005B1CE9" w:rsidRDefault="00B91E0F" w:rsidP="00A7564A">
      <w:pPr>
        <w:ind w:left="420"/>
        <w:rPr>
          <w:sz w:val="28"/>
          <w:szCs w:val="28"/>
        </w:rPr>
      </w:pPr>
    </w:p>
    <w:p w:rsidR="00B91E0F" w:rsidRDefault="00B91E0F" w:rsidP="00DE2373">
      <w:pPr>
        <w:pStyle w:val="Heading2"/>
        <w:numPr>
          <w:ilvl w:val="1"/>
          <w:numId w:val="3"/>
        </w:numPr>
      </w:pPr>
      <w:r>
        <w:rPr>
          <w:rFonts w:hint="eastAsia"/>
        </w:rPr>
        <w:t>参考网站分析</w:t>
      </w:r>
    </w:p>
    <w:p w:rsidR="00B91E0F" w:rsidRPr="005B1CE9" w:rsidRDefault="00B91E0F" w:rsidP="009866A4">
      <w:pPr>
        <w:ind w:left="420"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通过观察分析，以上前四个网站采用的是传统式布局，特点在于内容展示多样，但是整体看上去过于繁杂；没有详细检索，不易于查找；在设计风格上传统式布局略显沉稳，小气，并不符合现今的设计风格，也不能对重点内容进行突出显示。所以，决定使用类似京都律师事务所的设计风格，简洁，直观，大气。</w:t>
      </w:r>
    </w:p>
    <w:p w:rsidR="00B91E0F" w:rsidRDefault="00B91E0F" w:rsidP="00F015CC">
      <w:pPr>
        <w:pStyle w:val="Heading2"/>
      </w:pPr>
      <w:r>
        <w:rPr>
          <w:rFonts w:hint="eastAsia"/>
        </w:rPr>
        <w:t>二、网站整体框架内容规划</w:t>
      </w:r>
    </w:p>
    <w:p w:rsidR="00B91E0F" w:rsidRDefault="00B91E0F" w:rsidP="00762835">
      <w:pPr>
        <w:pStyle w:val="Heading3"/>
        <w:ind w:firstLine="420"/>
      </w:pPr>
      <w:r>
        <w:t xml:space="preserve">2.1 </w:t>
      </w:r>
      <w:r>
        <w:rPr>
          <w:rFonts w:hint="eastAsia"/>
        </w:rPr>
        <w:t>网站名称</w:t>
      </w:r>
    </w:p>
    <w:p w:rsidR="00B91E0F" w:rsidRPr="005B1CE9" w:rsidRDefault="00B91E0F" w:rsidP="00B12323">
      <w:pPr>
        <w:rPr>
          <w:sz w:val="28"/>
          <w:szCs w:val="28"/>
        </w:rPr>
      </w:pPr>
      <w:r>
        <w:tab/>
      </w:r>
      <w:r w:rsidRPr="005B1CE9">
        <w:rPr>
          <w:rFonts w:hint="eastAsia"/>
          <w:sz w:val="28"/>
          <w:szCs w:val="28"/>
        </w:rPr>
        <w:t>雅安市律师协会</w:t>
      </w:r>
    </w:p>
    <w:p w:rsidR="00B91E0F" w:rsidRDefault="00B91E0F" w:rsidP="006F0C81">
      <w:pPr>
        <w:pStyle w:val="Heading3"/>
      </w:pPr>
      <w:r>
        <w:tab/>
        <w:t xml:space="preserve">2.2 </w:t>
      </w:r>
      <w:r>
        <w:rPr>
          <w:rFonts w:hint="eastAsia"/>
        </w:rPr>
        <w:t>网站域名</w:t>
      </w:r>
    </w:p>
    <w:p w:rsidR="00B91E0F" w:rsidRPr="005B1CE9" w:rsidRDefault="00B91E0F" w:rsidP="00792826">
      <w:pPr>
        <w:rPr>
          <w:sz w:val="28"/>
          <w:szCs w:val="28"/>
        </w:rPr>
      </w:pPr>
      <w:r>
        <w:tab/>
      </w:r>
      <w:r w:rsidRPr="005B1CE9">
        <w:rPr>
          <w:rFonts w:hint="eastAsia"/>
          <w:sz w:val="28"/>
          <w:szCs w:val="28"/>
        </w:rPr>
        <w:t>待定</w:t>
      </w:r>
    </w:p>
    <w:p w:rsidR="00B91E0F" w:rsidRDefault="00B91E0F" w:rsidP="00E8289A">
      <w:pPr>
        <w:pStyle w:val="Heading3"/>
        <w:ind w:firstLine="420"/>
      </w:pPr>
      <w:r>
        <w:t>2.3 Logo</w:t>
      </w:r>
    </w:p>
    <w:p w:rsidR="00B91E0F" w:rsidRPr="005B1CE9" w:rsidRDefault="00B91E0F" w:rsidP="00C31C20">
      <w:pPr>
        <w:rPr>
          <w:sz w:val="28"/>
          <w:szCs w:val="28"/>
        </w:rPr>
      </w:pPr>
      <w:r>
        <w:tab/>
      </w:r>
      <w:r w:rsidRPr="005B1CE9">
        <w:rPr>
          <w:rFonts w:hint="eastAsia"/>
          <w:sz w:val="28"/>
          <w:szCs w:val="28"/>
        </w:rPr>
        <w:t>待定</w:t>
      </w:r>
    </w:p>
    <w:p w:rsidR="00B91E0F" w:rsidRDefault="00B91E0F" w:rsidP="008841EB">
      <w:pPr>
        <w:pStyle w:val="Heading3"/>
      </w:pPr>
      <w:r>
        <w:tab/>
        <w:t xml:space="preserve">2.4 </w:t>
      </w:r>
      <w:r>
        <w:rPr>
          <w:rFonts w:hint="eastAsia"/>
        </w:rPr>
        <w:t>设计风格</w:t>
      </w:r>
    </w:p>
    <w:p w:rsidR="00B91E0F" w:rsidRPr="005B1CE9" w:rsidRDefault="00B91E0F" w:rsidP="00840AF0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颜色选择：以蓝色为主，配以其余辅色。</w:t>
      </w:r>
    </w:p>
    <w:p w:rsidR="00B91E0F" w:rsidRPr="005B1CE9" w:rsidRDefault="00B91E0F" w:rsidP="00840AF0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风格：以蓝色的纯净，表现出律师的冷静、理智、沉稳、忠诚，给人以信赖的感觉。</w:t>
      </w:r>
    </w:p>
    <w:p w:rsidR="00B91E0F" w:rsidRPr="00840AF0" w:rsidRDefault="00B91E0F" w:rsidP="00A4567D">
      <w:pPr>
        <w:pStyle w:val="Heading3"/>
        <w:ind w:firstLine="420"/>
      </w:pPr>
      <w:r>
        <w:t xml:space="preserve">2.5 </w:t>
      </w:r>
      <w:r>
        <w:rPr>
          <w:rFonts w:hint="eastAsia"/>
        </w:rPr>
        <w:t>内容框架</w:t>
      </w:r>
    </w:p>
    <w:p w:rsidR="00B91E0F" w:rsidRPr="005B1CE9" w:rsidRDefault="00B91E0F" w:rsidP="003E1617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网站整体为标题型框架，栏目设有：关于律协，信息中心，律师党建，法律资讯，律师黄页，诚信信息，法律检索，联系我们。</w:t>
      </w:r>
    </w:p>
    <w:p w:rsidR="00B91E0F" w:rsidRPr="005B1CE9" w:rsidRDefault="00B91E0F" w:rsidP="003E1617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首页展示：采用现在最流行的整体式设计，使用</w:t>
      </w:r>
      <w:r w:rsidRPr="005B1CE9">
        <w:rPr>
          <w:sz w:val="28"/>
          <w:szCs w:val="28"/>
        </w:rPr>
        <w:t>JS</w:t>
      </w:r>
      <w:r w:rsidRPr="005B1CE9">
        <w:rPr>
          <w:rFonts w:hint="eastAsia"/>
          <w:sz w:val="28"/>
          <w:szCs w:val="28"/>
        </w:rPr>
        <w:t>制作动画展示律协相关信息，将枯燥、呆板的网页信息设计成精美绝伦的动画，让浏览者在欣赏的同时将所需展示的信息潜移默化的传递过去。</w:t>
      </w:r>
    </w:p>
    <w:p w:rsidR="00B91E0F" w:rsidRPr="005B1CE9" w:rsidRDefault="00B91E0F" w:rsidP="003E1617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关于律协：以图文并茂版面，叙述协会发展过程，规模与服务宗旨。协会基本资料：包括协会商标、名称及其它资料。（由协会提供该部分内容资料，由我司负责处理制作。）</w:t>
      </w:r>
    </w:p>
    <w:p w:rsidR="00B91E0F" w:rsidRPr="005B1CE9" w:rsidRDefault="00B91E0F" w:rsidP="003E1617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信息中心：展示行业动态与行业新闻。发布最新资讯。</w:t>
      </w:r>
    </w:p>
    <w:p w:rsidR="00B91E0F" w:rsidRPr="005B1CE9" w:rsidRDefault="00B91E0F" w:rsidP="003E1617">
      <w:pPr>
        <w:ind w:firstLine="420"/>
        <w:rPr>
          <w:sz w:val="28"/>
          <w:szCs w:val="28"/>
        </w:rPr>
      </w:pPr>
      <w:r w:rsidRPr="005B1CE9">
        <w:rPr>
          <w:rFonts w:hint="eastAsia"/>
          <w:sz w:val="28"/>
          <w:szCs w:val="28"/>
        </w:rPr>
        <w:t>律师党建：党委简介，职责分工介绍，党委动态信息，发布党内时事要闻，党建理论及上级有关会议和文件精神，党委通知信息。</w:t>
      </w:r>
    </w:p>
    <w:p w:rsidR="00B91E0F" w:rsidRPr="005B1CE9" w:rsidRDefault="00B91E0F" w:rsidP="006E3CA8">
      <w:pPr>
        <w:rPr>
          <w:sz w:val="28"/>
          <w:szCs w:val="28"/>
        </w:rPr>
      </w:pPr>
      <w:r w:rsidRPr="005B1CE9">
        <w:rPr>
          <w:sz w:val="28"/>
          <w:szCs w:val="28"/>
        </w:rPr>
        <w:tab/>
      </w:r>
      <w:r w:rsidRPr="005B1CE9">
        <w:rPr>
          <w:rFonts w:hint="eastAsia"/>
          <w:sz w:val="28"/>
          <w:szCs w:val="28"/>
        </w:rPr>
        <w:t>法律资讯：关于立法动态信息，公检法司相关动态信息，中国律师行业信息，政府信息，法制时事。</w:t>
      </w:r>
    </w:p>
    <w:p w:rsidR="00B91E0F" w:rsidRPr="005B1CE9" w:rsidRDefault="00B91E0F" w:rsidP="006E3CA8">
      <w:pPr>
        <w:rPr>
          <w:sz w:val="28"/>
          <w:szCs w:val="28"/>
        </w:rPr>
      </w:pPr>
      <w:r w:rsidRPr="005B1CE9">
        <w:rPr>
          <w:sz w:val="28"/>
          <w:szCs w:val="28"/>
        </w:rPr>
        <w:tab/>
      </w:r>
      <w:r w:rsidRPr="005B1CE9">
        <w:rPr>
          <w:rFonts w:hint="eastAsia"/>
          <w:sz w:val="28"/>
          <w:szCs w:val="28"/>
        </w:rPr>
        <w:t>律师黄页：展示律协会员的律师事务所信息。</w:t>
      </w:r>
    </w:p>
    <w:p w:rsidR="00B91E0F" w:rsidRPr="005B1CE9" w:rsidRDefault="00B91E0F" w:rsidP="006E3CA8">
      <w:pPr>
        <w:rPr>
          <w:sz w:val="28"/>
          <w:szCs w:val="28"/>
        </w:rPr>
      </w:pPr>
      <w:r w:rsidRPr="005B1CE9">
        <w:rPr>
          <w:sz w:val="28"/>
          <w:szCs w:val="28"/>
        </w:rPr>
        <w:tab/>
      </w:r>
      <w:r w:rsidRPr="005B1CE9">
        <w:rPr>
          <w:rFonts w:hint="eastAsia"/>
          <w:sz w:val="28"/>
          <w:szCs w:val="28"/>
        </w:rPr>
        <w:t>诚信信息：展示地区司法局的处罚决定。</w:t>
      </w:r>
    </w:p>
    <w:p w:rsidR="00B91E0F" w:rsidRPr="00AE3B28" w:rsidRDefault="00B91E0F" w:rsidP="009E29F2">
      <w:pPr>
        <w:rPr>
          <w:sz w:val="28"/>
          <w:szCs w:val="28"/>
        </w:rPr>
      </w:pPr>
      <w:r w:rsidRPr="005B1CE9">
        <w:rPr>
          <w:sz w:val="28"/>
          <w:szCs w:val="28"/>
        </w:rPr>
        <w:tab/>
      </w:r>
      <w:r w:rsidRPr="005B1CE9">
        <w:rPr>
          <w:rFonts w:hint="eastAsia"/>
          <w:sz w:val="28"/>
          <w:szCs w:val="28"/>
        </w:rPr>
        <w:t>联系我们：协会相关联系信息。</w:t>
      </w:r>
      <w:bookmarkStart w:id="0" w:name="_GoBack"/>
      <w:bookmarkEnd w:id="0"/>
    </w:p>
    <w:sectPr w:rsidR="00B91E0F" w:rsidRPr="00AE3B28" w:rsidSect="0069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E0F" w:rsidRDefault="00B91E0F" w:rsidP="00D56C11">
      <w:r>
        <w:separator/>
      </w:r>
    </w:p>
  </w:endnote>
  <w:endnote w:type="continuationSeparator" w:id="0">
    <w:p w:rsidR="00B91E0F" w:rsidRDefault="00B91E0F" w:rsidP="00D56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E0F" w:rsidRDefault="00B91E0F" w:rsidP="00D56C11">
      <w:r>
        <w:separator/>
      </w:r>
    </w:p>
  </w:footnote>
  <w:footnote w:type="continuationSeparator" w:id="0">
    <w:p w:rsidR="00B91E0F" w:rsidRDefault="00B91E0F" w:rsidP="00D56C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C41A5"/>
    <w:multiLevelType w:val="hybridMultilevel"/>
    <w:tmpl w:val="B0CAA596"/>
    <w:lvl w:ilvl="0" w:tplc="B5481396">
      <w:start w:val="1"/>
      <w:numFmt w:val="japaneseCounting"/>
      <w:lvlText w:val="%1、"/>
      <w:lvlJc w:val="left"/>
      <w:pPr>
        <w:ind w:left="660" w:hanging="6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8F42BAB"/>
    <w:multiLevelType w:val="multilevel"/>
    <w:tmpl w:val="FF669C0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75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cs="Times New Roman" w:hint="default"/>
      </w:rPr>
    </w:lvl>
  </w:abstractNum>
  <w:abstractNum w:abstractNumId="2">
    <w:nsid w:val="7F484BE5"/>
    <w:multiLevelType w:val="hybridMultilevel"/>
    <w:tmpl w:val="A10CEEF0"/>
    <w:lvl w:ilvl="0" w:tplc="0A50197A">
      <w:start w:val="1"/>
      <w:numFmt w:val="japaneseCounting"/>
      <w:lvlText w:val="%1、"/>
      <w:lvlJc w:val="left"/>
      <w:pPr>
        <w:ind w:left="660" w:hanging="6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7758"/>
    <w:rsid w:val="00011CB5"/>
    <w:rsid w:val="0003287E"/>
    <w:rsid w:val="00070589"/>
    <w:rsid w:val="000A5F40"/>
    <w:rsid w:val="001E1158"/>
    <w:rsid w:val="00213C59"/>
    <w:rsid w:val="00213C6F"/>
    <w:rsid w:val="00257396"/>
    <w:rsid w:val="00373D36"/>
    <w:rsid w:val="003E1617"/>
    <w:rsid w:val="00451E29"/>
    <w:rsid w:val="004B3A79"/>
    <w:rsid w:val="00550922"/>
    <w:rsid w:val="00555FC1"/>
    <w:rsid w:val="005642BE"/>
    <w:rsid w:val="005B1CE9"/>
    <w:rsid w:val="005C54AB"/>
    <w:rsid w:val="005D5A2B"/>
    <w:rsid w:val="005F7758"/>
    <w:rsid w:val="006330CC"/>
    <w:rsid w:val="00672E12"/>
    <w:rsid w:val="00675FC2"/>
    <w:rsid w:val="0069005C"/>
    <w:rsid w:val="00691A06"/>
    <w:rsid w:val="00691E6D"/>
    <w:rsid w:val="006E3CA8"/>
    <w:rsid w:val="006F0C81"/>
    <w:rsid w:val="00703178"/>
    <w:rsid w:val="00704FB7"/>
    <w:rsid w:val="00720949"/>
    <w:rsid w:val="00762835"/>
    <w:rsid w:val="0077206D"/>
    <w:rsid w:val="00781C73"/>
    <w:rsid w:val="00792826"/>
    <w:rsid w:val="007C2419"/>
    <w:rsid w:val="007D1CDA"/>
    <w:rsid w:val="008132D2"/>
    <w:rsid w:val="00840AF0"/>
    <w:rsid w:val="008841EB"/>
    <w:rsid w:val="008B5897"/>
    <w:rsid w:val="008C15BB"/>
    <w:rsid w:val="008D6F05"/>
    <w:rsid w:val="00934A11"/>
    <w:rsid w:val="0093631C"/>
    <w:rsid w:val="009866A4"/>
    <w:rsid w:val="009A2F07"/>
    <w:rsid w:val="009B7F52"/>
    <w:rsid w:val="009E29F2"/>
    <w:rsid w:val="00A034A4"/>
    <w:rsid w:val="00A106AD"/>
    <w:rsid w:val="00A4567D"/>
    <w:rsid w:val="00A7564A"/>
    <w:rsid w:val="00AE3B28"/>
    <w:rsid w:val="00AF0FAB"/>
    <w:rsid w:val="00B12323"/>
    <w:rsid w:val="00B328F1"/>
    <w:rsid w:val="00B360A2"/>
    <w:rsid w:val="00B91E0F"/>
    <w:rsid w:val="00BF5328"/>
    <w:rsid w:val="00C2761E"/>
    <w:rsid w:val="00C31C20"/>
    <w:rsid w:val="00C63D82"/>
    <w:rsid w:val="00C728AE"/>
    <w:rsid w:val="00D14D44"/>
    <w:rsid w:val="00D56C11"/>
    <w:rsid w:val="00D728E5"/>
    <w:rsid w:val="00DA3D51"/>
    <w:rsid w:val="00DB5E52"/>
    <w:rsid w:val="00DD3F5D"/>
    <w:rsid w:val="00DE2373"/>
    <w:rsid w:val="00E10DEB"/>
    <w:rsid w:val="00E8289A"/>
    <w:rsid w:val="00EB6B7D"/>
    <w:rsid w:val="00ED2FEA"/>
    <w:rsid w:val="00EE6826"/>
    <w:rsid w:val="00F015CC"/>
    <w:rsid w:val="00F41948"/>
    <w:rsid w:val="00F552EC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8B58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2F0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628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B5897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2F07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62835"/>
    <w:rPr>
      <w:rFonts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934A11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7C241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56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56C1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56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56C1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ijinglawyers.org.cn/index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cla.org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ing-capital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cslsx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zlawy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182</TotalTime>
  <Pages>3</Pages>
  <Words>173</Words>
  <Characters>991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W</dc:creator>
  <cp:keywords/>
  <dc:description/>
  <cp:lastModifiedBy>User</cp:lastModifiedBy>
  <cp:revision>67</cp:revision>
  <dcterms:created xsi:type="dcterms:W3CDTF">2015-03-18T05:35:00Z</dcterms:created>
  <dcterms:modified xsi:type="dcterms:W3CDTF">2015-03-19T09:16:00Z</dcterms:modified>
</cp:coreProperties>
</file>