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Web services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¿Que es un web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Según Wikipedia, un </w:t>
      </w:r>
      <w:r w:rsidDel="00000000" w:rsidR="00000000" w:rsidRPr="00000000">
        <w:rPr>
          <w:rtl w:val="0"/>
        </w:rPr>
        <w:t xml:space="preserve">servicio web</w:t>
      </w:r>
      <w:r w:rsidDel="00000000" w:rsidR="00000000" w:rsidRPr="00000000">
        <w:rPr>
          <w:rtl w:val="0"/>
        </w:rPr>
        <w:t xml:space="preserve"> (en inglés, </w:t>
      </w:r>
      <w:r w:rsidDel="00000000" w:rsidR="00000000" w:rsidRPr="00000000">
        <w:rPr>
          <w:rtl w:val="0"/>
        </w:rPr>
        <w:t xml:space="preserve">web service</w:t>
      </w:r>
      <w:r w:rsidDel="00000000" w:rsidR="00000000" w:rsidRPr="00000000">
        <w:rPr>
          <w:rtl w:val="0"/>
        </w:rPr>
        <w:t xml:space="preserve">) es una </w:t>
      </w:r>
      <w:r w:rsidDel="00000000" w:rsidR="00000000" w:rsidRPr="00000000">
        <w:rPr>
          <w:rtl w:val="0"/>
        </w:rPr>
        <w:t xml:space="preserve">tecnología</w:t>
      </w:r>
      <w:r w:rsidDel="00000000" w:rsidR="00000000" w:rsidRPr="00000000">
        <w:rPr>
          <w:rtl w:val="0"/>
        </w:rPr>
        <w:t xml:space="preserve"> que utiliza un </w:t>
      </w:r>
      <w:r w:rsidDel="00000000" w:rsidR="00000000" w:rsidRPr="00000000">
        <w:rPr>
          <w:rtl w:val="0"/>
        </w:rPr>
        <w:t xml:space="preserve">conjunto</w:t>
      </w:r>
      <w:r w:rsidDel="00000000" w:rsidR="00000000" w:rsidRPr="00000000">
        <w:rPr>
          <w:rtl w:val="0"/>
        </w:rPr>
        <w:t xml:space="preserve"> de </w:t>
      </w:r>
      <w:r w:rsidDel="00000000" w:rsidR="00000000" w:rsidRPr="00000000">
        <w:rPr>
          <w:rtl w:val="0"/>
        </w:rPr>
        <w:t xml:space="preserve">protocolos</w:t>
      </w:r>
      <w:r w:rsidDel="00000000" w:rsidR="00000000" w:rsidRPr="00000000">
        <w:rPr>
          <w:rtl w:val="0"/>
        </w:rPr>
        <w:t xml:space="preserve"> y </w:t>
      </w:r>
      <w:r w:rsidDel="00000000" w:rsidR="00000000" w:rsidRPr="00000000">
        <w:rPr>
          <w:rtl w:val="0"/>
        </w:rPr>
        <w:t xml:space="preserve">estándares</w:t>
      </w:r>
      <w:r w:rsidDel="00000000" w:rsidR="00000000" w:rsidRPr="00000000">
        <w:rPr>
          <w:rtl w:val="0"/>
        </w:rPr>
        <w:t xml:space="preserve"> que sirven para </w:t>
      </w:r>
      <w:r w:rsidDel="00000000" w:rsidR="00000000" w:rsidRPr="00000000">
        <w:rPr>
          <w:rtl w:val="0"/>
        </w:rPr>
        <w:t xml:space="preserve">intercambiar</w:t>
      </w:r>
      <w:r w:rsidDel="00000000" w:rsidR="00000000" w:rsidRPr="00000000">
        <w:rPr>
          <w:rtl w:val="0"/>
        </w:rPr>
        <w:t xml:space="preserve"> </w:t>
      </w:r>
      <w:r w:rsidDel="00000000" w:rsidR="00000000" w:rsidRPr="00000000">
        <w:rPr>
          <w:rtl w:val="0"/>
        </w:rPr>
        <w:t xml:space="preserve">datos</w:t>
      </w:r>
      <w:r w:rsidDel="00000000" w:rsidR="00000000" w:rsidRPr="00000000">
        <w:rPr>
          <w:rtl w:val="0"/>
        </w:rPr>
        <w:t xml:space="preserve"> entre </w:t>
      </w:r>
      <w:r w:rsidDel="00000000" w:rsidR="00000000" w:rsidRPr="00000000">
        <w:rPr>
          <w:rtl w:val="0"/>
        </w:rPr>
        <w:t xml:space="preserve">aplicaciones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shd w:fill="ffffff" w:val="clear"/>
        <w:spacing w:after="0" w:before="440" w:line="379.20000000000005" w:lineRule="auto"/>
        <w:rPr/>
      </w:pPr>
      <w:r w:rsidDel="00000000" w:rsidR="00000000" w:rsidRPr="00000000">
        <w:rPr>
          <w:rtl w:val="0"/>
        </w:rPr>
        <w:t xml:space="preserve">Dentro de las </w:t>
      </w:r>
      <w:r w:rsidDel="00000000" w:rsidR="00000000" w:rsidRPr="00000000">
        <w:rPr>
          <w:rtl w:val="0"/>
        </w:rPr>
        <w:t xml:space="preserve">ventajas</w:t>
      </w:r>
      <w:r w:rsidDel="00000000" w:rsidR="00000000" w:rsidRPr="00000000">
        <w:rPr>
          <w:rtl w:val="0"/>
        </w:rPr>
        <w:t xml:space="preserve"> principales de los </w:t>
      </w:r>
      <w:r w:rsidDel="00000000" w:rsidR="00000000" w:rsidRPr="00000000">
        <w:rPr>
          <w:rtl w:val="0"/>
        </w:rPr>
        <w:t xml:space="preserve">servicios web </w:t>
      </w:r>
      <w:r w:rsidDel="00000000" w:rsidR="00000000" w:rsidRPr="00000000">
        <w:rPr>
          <w:rtl w:val="0"/>
        </w:rPr>
        <w:t xml:space="preserve">podemos destacar que:</w:t>
      </w:r>
    </w:p>
    <w:p w:rsidR="00000000" w:rsidDel="00000000" w:rsidP="00000000" w:rsidRDefault="00000000" w:rsidRPr="00000000" w14:paraId="00000007">
      <w:pPr>
        <w:shd w:fill="ffffff" w:val="clear"/>
        <w:spacing w:after="0" w:before="440" w:line="379.20000000000005" w:lineRule="auto"/>
        <w:rPr/>
      </w:pPr>
      <w:r w:rsidDel="00000000" w:rsidR="00000000" w:rsidRPr="00000000">
        <w:rPr>
          <w:rtl w:val="0"/>
        </w:rPr>
        <w:t xml:space="preserve">- Permite que </w:t>
      </w:r>
      <w:r w:rsidDel="00000000" w:rsidR="00000000" w:rsidRPr="00000000">
        <w:rPr>
          <w:rtl w:val="0"/>
        </w:rPr>
        <w:t xml:space="preserve">compañías</w:t>
      </w:r>
      <w:r w:rsidDel="00000000" w:rsidR="00000000" w:rsidRPr="00000000">
        <w:rPr>
          <w:rtl w:val="0"/>
        </w:rPr>
        <w:t xml:space="preserve"> </w:t>
      </w:r>
      <w:r w:rsidDel="00000000" w:rsidR="00000000" w:rsidRPr="00000000">
        <w:rPr>
          <w:rtl w:val="0"/>
        </w:rPr>
        <w:t xml:space="preserve">ubicadas</w:t>
      </w:r>
      <w:r w:rsidDel="00000000" w:rsidR="00000000" w:rsidRPr="00000000">
        <w:rPr>
          <w:rtl w:val="0"/>
        </w:rPr>
        <w:t xml:space="preserve"> en </w:t>
      </w:r>
      <w:r w:rsidDel="00000000" w:rsidR="00000000" w:rsidRPr="00000000">
        <w:rPr>
          <w:rtl w:val="0"/>
        </w:rPr>
        <w:t xml:space="preserve">diferentes</w:t>
      </w:r>
      <w:r w:rsidDel="00000000" w:rsidR="00000000" w:rsidRPr="00000000">
        <w:rPr>
          <w:rtl w:val="0"/>
        </w:rPr>
        <w:t xml:space="preserve"> </w:t>
      </w:r>
      <w:r w:rsidDel="00000000" w:rsidR="00000000" w:rsidRPr="00000000">
        <w:rPr>
          <w:rtl w:val="0"/>
        </w:rPr>
        <w:t xml:space="preserve">lugares</w:t>
      </w:r>
      <w:r w:rsidDel="00000000" w:rsidR="00000000" w:rsidRPr="00000000">
        <w:rPr>
          <w:rtl w:val="0"/>
        </w:rPr>
        <w:t xml:space="preserve"> </w:t>
      </w:r>
      <w:r w:rsidDel="00000000" w:rsidR="00000000" w:rsidRPr="00000000">
        <w:rPr>
          <w:rtl w:val="0"/>
        </w:rPr>
        <w:t xml:space="preserve">geográficos combinen</w:t>
      </w:r>
      <w:r w:rsidDel="00000000" w:rsidR="00000000" w:rsidRPr="00000000">
        <w:rPr>
          <w:rtl w:val="0"/>
        </w:rPr>
        <w:t xml:space="preserve"> fácilmente </w:t>
      </w:r>
      <w:r w:rsidDel="00000000" w:rsidR="00000000" w:rsidRPr="00000000">
        <w:rPr>
          <w:rtl w:val="0"/>
        </w:rPr>
        <w:t xml:space="preserve">servicios y software</w:t>
      </w:r>
      <w:r w:rsidDel="00000000" w:rsidR="00000000" w:rsidRPr="00000000">
        <w:rPr>
          <w:rtl w:val="0"/>
        </w:rPr>
        <w:t xml:space="preserve"> para </w:t>
      </w:r>
      <w:r w:rsidDel="00000000" w:rsidR="00000000" w:rsidRPr="00000000">
        <w:rPr>
          <w:rtl w:val="0"/>
        </w:rPr>
        <w:t xml:space="preserve">proveer servicios integrados</w:t>
      </w:r>
      <w:r w:rsidDel="00000000" w:rsidR="00000000" w:rsidRPr="00000000">
        <w:rPr>
          <w:rtl w:val="0"/>
        </w:rPr>
        <w:t xml:space="preserve">.</w:t>
      </w:r>
    </w:p>
    <w:p w:rsidR="00000000" w:rsidDel="00000000" w:rsidP="00000000" w:rsidRDefault="00000000" w:rsidRPr="00000000" w14:paraId="00000008">
      <w:pPr>
        <w:shd w:fill="ffffff" w:val="clear"/>
        <w:spacing w:after="0" w:before="440" w:line="379.20000000000005" w:lineRule="auto"/>
        <w:rPr/>
      </w:pPr>
      <w:r w:rsidDel="00000000" w:rsidR="00000000" w:rsidRPr="00000000">
        <w:rPr>
          <w:rtl w:val="0"/>
        </w:rPr>
        <w:t xml:space="preserve">- </w:t>
      </w:r>
      <w:r w:rsidDel="00000000" w:rsidR="00000000" w:rsidRPr="00000000">
        <w:rPr>
          <w:rtl w:val="0"/>
        </w:rPr>
        <w:t xml:space="preserve">Aportan</w:t>
      </w:r>
      <w:r w:rsidDel="00000000" w:rsidR="00000000" w:rsidRPr="00000000">
        <w:rPr>
          <w:rtl w:val="0"/>
        </w:rPr>
        <w:t xml:space="preserve"> </w:t>
      </w:r>
      <w:r w:rsidDel="00000000" w:rsidR="00000000" w:rsidRPr="00000000">
        <w:rPr>
          <w:rtl w:val="0"/>
        </w:rPr>
        <w:t xml:space="preserve">interoperabilidad</w:t>
      </w:r>
      <w:r w:rsidDel="00000000" w:rsidR="00000000" w:rsidRPr="00000000">
        <w:rPr>
          <w:rtl w:val="0"/>
        </w:rPr>
        <w:t xml:space="preserve"> entre las </w:t>
      </w:r>
      <w:r w:rsidDel="00000000" w:rsidR="00000000" w:rsidRPr="00000000">
        <w:rPr>
          <w:rtl w:val="0"/>
        </w:rPr>
        <w:t xml:space="preserve">aplicaciones de software</w:t>
      </w:r>
      <w:r w:rsidDel="00000000" w:rsidR="00000000" w:rsidRPr="00000000">
        <w:rPr>
          <w:rtl w:val="0"/>
        </w:rPr>
        <w:t xml:space="preserve"> sin tener en cuenta sus </w:t>
      </w:r>
      <w:r w:rsidDel="00000000" w:rsidR="00000000" w:rsidRPr="00000000">
        <w:rPr>
          <w:rtl w:val="0"/>
        </w:rPr>
        <w:t xml:space="preserve">propiedades</w:t>
      </w:r>
      <w:r w:rsidDel="00000000" w:rsidR="00000000" w:rsidRPr="00000000">
        <w:rPr>
          <w:rtl w:val="0"/>
        </w:rPr>
        <w:t xml:space="preserve"> o las </w:t>
      </w:r>
      <w:r w:rsidDel="00000000" w:rsidR="00000000" w:rsidRPr="00000000">
        <w:rPr>
          <w:rtl w:val="0"/>
        </w:rPr>
        <w:t xml:space="preserve">plataformas</w:t>
      </w:r>
      <w:r w:rsidDel="00000000" w:rsidR="00000000" w:rsidRPr="00000000">
        <w:rPr>
          <w:rtl w:val="0"/>
        </w:rPr>
        <w:t xml:space="preserve"> sobre las que se instalen.</w:t>
      </w:r>
    </w:p>
    <w:p w:rsidR="00000000" w:rsidDel="00000000" w:rsidP="00000000" w:rsidRDefault="00000000" w:rsidRPr="00000000" w14:paraId="00000009">
      <w:pPr>
        <w:shd w:fill="ffffff" w:val="clear"/>
        <w:spacing w:after="0" w:before="440" w:line="379.20000000000005" w:lineRule="auto"/>
        <w:rPr/>
      </w:pPr>
      <w:r w:rsidDel="00000000" w:rsidR="00000000" w:rsidRPr="00000000">
        <w:rPr>
          <w:rtl w:val="0"/>
        </w:rPr>
        <w:t xml:space="preserve">- Son </w:t>
      </w:r>
      <w:r w:rsidDel="00000000" w:rsidR="00000000" w:rsidRPr="00000000">
        <w:rPr>
          <w:rtl w:val="0"/>
        </w:rPr>
        <w:t xml:space="preserve">fáciles</w:t>
      </w:r>
      <w:r w:rsidDel="00000000" w:rsidR="00000000" w:rsidRPr="00000000">
        <w:rPr>
          <w:rtl w:val="0"/>
        </w:rPr>
        <w:t xml:space="preserve"> de </w:t>
      </w:r>
      <w:r w:rsidDel="00000000" w:rsidR="00000000" w:rsidRPr="00000000">
        <w:rPr>
          <w:rtl w:val="0"/>
        </w:rPr>
        <w:t xml:space="preserve">entender</w:t>
      </w:r>
      <w:r w:rsidDel="00000000" w:rsidR="00000000" w:rsidRPr="00000000">
        <w:rPr>
          <w:rtl w:val="0"/>
        </w:rPr>
        <w:t xml:space="preserve"> (su contenido y funcionamiento) debido a que </w:t>
      </w:r>
      <w:r w:rsidDel="00000000" w:rsidR="00000000" w:rsidRPr="00000000">
        <w:rPr>
          <w:rtl w:val="0"/>
        </w:rPr>
        <w:t xml:space="preserve">fomentan</w:t>
      </w:r>
      <w:r w:rsidDel="00000000" w:rsidR="00000000" w:rsidRPr="00000000">
        <w:rPr>
          <w:rtl w:val="0"/>
        </w:rPr>
        <w:t xml:space="preserve"> los </w:t>
      </w:r>
      <w:r w:rsidDel="00000000" w:rsidR="00000000" w:rsidRPr="00000000">
        <w:rPr>
          <w:rtl w:val="0"/>
        </w:rPr>
        <w:t xml:space="preserve">estándares y protocolos</w:t>
      </w:r>
      <w:r w:rsidDel="00000000" w:rsidR="00000000" w:rsidRPr="00000000">
        <w:rPr>
          <w:rtl w:val="0"/>
        </w:rPr>
        <w:t xml:space="preserve"> basados en </w:t>
      </w:r>
      <w:r w:rsidDel="00000000" w:rsidR="00000000" w:rsidRPr="00000000">
        <w:rPr>
          <w:rtl w:val="0"/>
        </w:rPr>
        <w:t xml:space="preserve">texto</w:t>
      </w:r>
      <w:r w:rsidDel="00000000" w:rsidR="00000000" w:rsidRPr="00000000">
        <w:rPr>
          <w:rtl w:val="0"/>
        </w:rPr>
        <w:t xml:space="preserve">.</w:t>
      </w:r>
    </w:p>
    <w:p w:rsidR="00000000" w:rsidDel="00000000" w:rsidP="00000000" w:rsidRDefault="00000000" w:rsidRPr="00000000" w14:paraId="0000000A">
      <w:pPr>
        <w:shd w:fill="ffffff" w:val="clear"/>
        <w:spacing w:after="0" w:before="440" w:line="379.20000000000005" w:lineRule="auto"/>
        <w:rPr/>
      </w:pPr>
      <w:r w:rsidDel="00000000" w:rsidR="00000000" w:rsidRPr="00000000">
        <w:rPr>
          <w:rtl w:val="0"/>
        </w:rPr>
        <w:t xml:space="preserve">- Pueden aprovecharse de los </w:t>
      </w:r>
      <w:r w:rsidDel="00000000" w:rsidR="00000000" w:rsidRPr="00000000">
        <w:rPr>
          <w:rtl w:val="0"/>
        </w:rPr>
        <w:t xml:space="preserve">sistemas de seguridad firewall</w:t>
      </w:r>
      <w:r w:rsidDel="00000000" w:rsidR="00000000" w:rsidRPr="00000000">
        <w:rPr>
          <w:rtl w:val="0"/>
        </w:rPr>
        <w:t xml:space="preserve"> (se apoyan en HTTP) </w:t>
      </w:r>
      <w:r w:rsidDel="00000000" w:rsidR="00000000" w:rsidRPr="00000000">
        <w:rPr>
          <w:rtl w:val="0"/>
        </w:rPr>
        <w:t xml:space="preserve">sin</w:t>
      </w:r>
      <w:r w:rsidDel="00000000" w:rsidR="00000000" w:rsidRPr="00000000">
        <w:rPr>
          <w:rtl w:val="0"/>
        </w:rPr>
        <w:t xml:space="preserve"> necesidad de </w:t>
      </w:r>
      <w:r w:rsidDel="00000000" w:rsidR="00000000" w:rsidRPr="00000000">
        <w:rPr>
          <w:rtl w:val="0"/>
        </w:rPr>
        <w:t xml:space="preserve">cambiar</w:t>
      </w:r>
      <w:r w:rsidDel="00000000" w:rsidR="00000000" w:rsidRPr="00000000">
        <w:rPr>
          <w:rtl w:val="0"/>
        </w:rPr>
        <w:t xml:space="preserve"> las </w:t>
      </w:r>
      <w:r w:rsidDel="00000000" w:rsidR="00000000" w:rsidRPr="00000000">
        <w:rPr>
          <w:rtl w:val="0"/>
        </w:rPr>
        <w:t xml:space="preserve">reglas</w:t>
      </w:r>
      <w:r w:rsidDel="00000000" w:rsidR="00000000" w:rsidRPr="00000000">
        <w:rPr>
          <w:rtl w:val="0"/>
        </w:rPr>
        <w:t xml:space="preserve"> de </w:t>
      </w:r>
      <w:r w:rsidDel="00000000" w:rsidR="00000000" w:rsidRPr="00000000">
        <w:rPr>
          <w:rtl w:val="0"/>
        </w:rPr>
        <w:t xml:space="preserve">filtrado</w:t>
      </w:r>
      <w:r w:rsidDel="00000000" w:rsidR="00000000" w:rsidRPr="00000000">
        <w:rPr>
          <w:rtl w:val="0"/>
        </w:rPr>
        <w:t xml:space="preserve">.</w:t>
      </w:r>
    </w:p>
    <w:p w:rsidR="00000000" w:rsidDel="00000000" w:rsidP="00000000" w:rsidRDefault="00000000" w:rsidRPr="00000000" w14:paraId="0000000B">
      <w:pPr>
        <w:shd w:fill="ffffff" w:val="clear"/>
        <w:spacing w:after="0" w:before="440" w:line="379.20000000000005" w:lineRule="auto"/>
        <w:rPr/>
      </w:pPr>
      <w:r w:rsidDel="00000000" w:rsidR="00000000" w:rsidRPr="00000000">
        <w:rPr>
          <w:rtl w:val="0"/>
        </w:rPr>
        <w:t xml:space="preserve">- Facilitan la</w:t>
      </w:r>
      <w:r w:rsidDel="00000000" w:rsidR="00000000" w:rsidRPr="00000000">
        <w:rPr>
          <w:rtl w:val="0"/>
        </w:rPr>
        <w:t xml:space="preserve"> integración </w:t>
      </w:r>
      <w:r w:rsidDel="00000000" w:rsidR="00000000" w:rsidRPr="00000000">
        <w:rPr>
          <w:rtl w:val="0"/>
        </w:rPr>
        <w:t xml:space="preserve">con</w:t>
      </w:r>
      <w:r w:rsidDel="00000000" w:rsidR="00000000" w:rsidRPr="00000000">
        <w:rPr>
          <w:rtl w:val="0"/>
        </w:rPr>
        <w:t xml:space="preserve"> afiliados de negocio</w:t>
      </w:r>
      <w:r w:rsidDel="00000000" w:rsidR="00000000" w:rsidRPr="00000000">
        <w:rPr>
          <w:rtl w:val="0"/>
        </w:rPr>
        <w:t xml:space="preserve">, al poder</w:t>
      </w:r>
      <w:r w:rsidDel="00000000" w:rsidR="00000000" w:rsidRPr="00000000">
        <w:rPr>
          <w:rtl w:val="0"/>
        </w:rPr>
        <w:t xml:space="preserve"> compartir servicios internos </w:t>
      </w:r>
      <w:r w:rsidDel="00000000" w:rsidR="00000000" w:rsidRPr="00000000">
        <w:rPr>
          <w:rtl w:val="0"/>
        </w:rPr>
        <w:t xml:space="preserve">con un</w:t>
      </w:r>
      <w:r w:rsidDel="00000000" w:rsidR="00000000" w:rsidRPr="00000000">
        <w:rPr>
          <w:rtl w:val="0"/>
        </w:rPr>
        <w:t xml:space="preserve"> alto grado </w:t>
      </w:r>
      <w:r w:rsidDel="00000000" w:rsidR="00000000" w:rsidRPr="00000000">
        <w:rPr>
          <w:rtl w:val="0"/>
        </w:rPr>
        <w:t xml:space="preserve">de</w:t>
      </w:r>
      <w:r w:rsidDel="00000000" w:rsidR="00000000" w:rsidRPr="00000000">
        <w:rPr>
          <w:rtl w:val="0"/>
        </w:rPr>
        <w:t xml:space="preserve"> integración.</w:t>
      </w:r>
    </w:p>
    <w:p w:rsidR="00000000" w:rsidDel="00000000" w:rsidP="00000000" w:rsidRDefault="00000000" w:rsidRPr="00000000" w14:paraId="0000000C">
      <w:pPr>
        <w:shd w:fill="ffffff" w:val="clear"/>
        <w:spacing w:after="0" w:before="440" w:line="379.20000000000005" w:lineRule="auto"/>
        <w:rPr/>
      </w:pPr>
      <w:r w:rsidDel="00000000" w:rsidR="00000000" w:rsidRPr="00000000">
        <w:rPr>
          <w:rtl w:val="0"/>
        </w:rPr>
        <w:t xml:space="preserve">- </w:t>
      </w:r>
      <w:r w:rsidDel="00000000" w:rsidR="00000000" w:rsidRPr="00000000">
        <w:rPr>
          <w:rtl w:val="0"/>
        </w:rPr>
        <w:t xml:space="preserve">Disminuyen</w:t>
      </w:r>
      <w:r w:rsidDel="00000000" w:rsidR="00000000" w:rsidRPr="00000000">
        <w:rPr>
          <w:rtl w:val="0"/>
        </w:rPr>
        <w:t xml:space="preserve"> el </w:t>
      </w:r>
      <w:r w:rsidDel="00000000" w:rsidR="00000000" w:rsidRPr="00000000">
        <w:rPr>
          <w:rtl w:val="0"/>
        </w:rPr>
        <w:t xml:space="preserve">tiempo</w:t>
      </w:r>
      <w:r w:rsidDel="00000000" w:rsidR="00000000" w:rsidRPr="00000000">
        <w:rPr>
          <w:rtl w:val="0"/>
        </w:rPr>
        <w:t xml:space="preserve"> de </w:t>
      </w:r>
      <w:r w:rsidDel="00000000" w:rsidR="00000000" w:rsidRPr="00000000">
        <w:rPr>
          <w:rtl w:val="0"/>
        </w:rPr>
        <w:t xml:space="preserve">desarrollo</w:t>
      </w:r>
      <w:r w:rsidDel="00000000" w:rsidR="00000000" w:rsidRPr="00000000">
        <w:rPr>
          <w:rtl w:val="0"/>
        </w:rPr>
        <w:t xml:space="preserve"> de las </w:t>
      </w:r>
      <w:r w:rsidDel="00000000" w:rsidR="00000000" w:rsidRPr="00000000">
        <w:rPr>
          <w:rtl w:val="0"/>
        </w:rPr>
        <w:t xml:space="preserve">aplicaciones.</w:t>
      </w:r>
    </w:p>
    <w:p w:rsidR="00000000" w:rsidDel="00000000" w:rsidP="00000000" w:rsidRDefault="00000000" w:rsidRPr="00000000" w14:paraId="0000000D">
      <w:pPr>
        <w:shd w:fill="ffffff" w:val="clear"/>
        <w:spacing w:after="0" w:before="440" w:line="379.20000000000005" w:lineRule="auto"/>
        <w:rPr/>
      </w:pPr>
      <w:r w:rsidDel="00000000" w:rsidR="00000000" w:rsidRPr="00000000">
        <w:rPr>
          <w:rtl w:val="0"/>
        </w:rPr>
        <w:t xml:space="preserve">- </w:t>
      </w:r>
      <w:r w:rsidDel="00000000" w:rsidR="00000000" w:rsidRPr="00000000">
        <w:rPr>
          <w:rtl w:val="0"/>
        </w:rPr>
        <w:t xml:space="preserve">No </w:t>
      </w:r>
      <w:r w:rsidDel="00000000" w:rsidR="00000000" w:rsidRPr="00000000">
        <w:rPr>
          <w:rtl w:val="0"/>
        </w:rPr>
        <w:t xml:space="preserve">están</w:t>
      </w:r>
      <w:r w:rsidDel="00000000" w:rsidR="00000000" w:rsidRPr="00000000">
        <w:rPr>
          <w:rtl w:val="0"/>
        </w:rPr>
        <w:t xml:space="preserve"> ligados </w:t>
      </w:r>
      <w:r w:rsidDel="00000000" w:rsidR="00000000" w:rsidRPr="00000000">
        <w:rPr>
          <w:rtl w:val="0"/>
        </w:rPr>
        <w:t xml:space="preserve">a ningún</w:t>
      </w:r>
      <w:r w:rsidDel="00000000" w:rsidR="00000000" w:rsidRPr="00000000">
        <w:rPr>
          <w:rtl w:val="0"/>
        </w:rPr>
        <w:t xml:space="preserve"> Sistema Operativo </w:t>
      </w:r>
      <w:r w:rsidDel="00000000" w:rsidR="00000000" w:rsidRPr="00000000">
        <w:rPr>
          <w:rtl w:val="0"/>
        </w:rPr>
        <w:t xml:space="preserve">o</w:t>
      </w:r>
      <w:r w:rsidDel="00000000" w:rsidR="00000000" w:rsidRPr="00000000">
        <w:rPr>
          <w:rtl w:val="0"/>
        </w:rPr>
        <w:t xml:space="preserve"> Lenguaje </w:t>
      </w:r>
      <w:r w:rsidDel="00000000" w:rsidR="00000000" w:rsidRPr="00000000">
        <w:rPr>
          <w:rtl w:val="0"/>
        </w:rPr>
        <w:t xml:space="preserve">de </w:t>
      </w:r>
      <w:r w:rsidDel="00000000" w:rsidR="00000000" w:rsidRPr="00000000">
        <w:rPr>
          <w:rtl w:val="0"/>
        </w:rPr>
        <w:t xml:space="preserve">Programación.</w:t>
      </w:r>
    </w:p>
    <w:p w:rsidR="00000000" w:rsidDel="00000000" w:rsidP="00000000" w:rsidRDefault="00000000" w:rsidRPr="00000000" w14:paraId="0000000E">
      <w:pPr>
        <w:shd w:fill="ffffff" w:val="clear"/>
        <w:spacing w:after="0" w:before="440" w:line="379.20000000000005" w:lineRule="auto"/>
        <w:rPr/>
      </w:pPr>
      <w:r w:rsidDel="00000000" w:rsidR="00000000" w:rsidRPr="00000000">
        <w:rPr>
          <w:rtl w:val="0"/>
        </w:rPr>
        <w:t xml:space="preserve">- No necesitan usar </w:t>
      </w:r>
      <w:r w:rsidDel="00000000" w:rsidR="00000000" w:rsidRPr="00000000">
        <w:rPr>
          <w:rtl w:val="0"/>
        </w:rPr>
        <w:t xml:space="preserve">browsers</w:t>
      </w:r>
      <w:r w:rsidDel="00000000" w:rsidR="00000000" w:rsidRPr="00000000">
        <w:rPr>
          <w:rtl w:val="0"/>
        </w:rPr>
        <w:t xml:space="preserve"> (navegadores) ni el </w:t>
      </w:r>
      <w:r w:rsidDel="00000000" w:rsidR="00000000" w:rsidRPr="00000000">
        <w:rPr>
          <w:rtl w:val="0"/>
        </w:rPr>
        <w:t xml:space="preserve">lenguaje</w:t>
      </w:r>
      <w:r w:rsidDel="00000000" w:rsidR="00000000" w:rsidRPr="00000000">
        <w:rPr>
          <w:rtl w:val="0"/>
        </w:rPr>
        <w:t xml:space="preserve"> de </w:t>
      </w:r>
      <w:r w:rsidDel="00000000" w:rsidR="00000000" w:rsidRPr="00000000">
        <w:rPr>
          <w:rtl w:val="0"/>
        </w:rPr>
        <w:t xml:space="preserve">especificación</w:t>
      </w:r>
      <w:r w:rsidDel="00000000" w:rsidR="00000000" w:rsidRPr="00000000">
        <w:rPr>
          <w:rtl w:val="0"/>
        </w:rPr>
        <w:t xml:space="preserve"> </w:t>
      </w:r>
      <w:r w:rsidDel="00000000" w:rsidR="00000000" w:rsidRPr="00000000">
        <w:rPr>
          <w:rtl w:val="0"/>
        </w:rPr>
        <w:t xml:space="preserve">HTML</w:t>
      </w:r>
      <w:r w:rsidDel="00000000" w:rsidR="00000000" w:rsidRPr="00000000">
        <w:rPr>
          <w:rtl w:val="0"/>
        </w:rPr>
        <w:t xml:space="preserve">.</w:t>
      </w:r>
    </w:p>
    <w:p w:rsidR="00000000" w:rsidDel="00000000" w:rsidP="00000000" w:rsidRDefault="00000000" w:rsidRPr="00000000" w14:paraId="0000000F">
      <w:pPr>
        <w:shd w:fill="ffffff" w:val="clear"/>
        <w:spacing w:after="0" w:before="440" w:line="379.20000000000005" w:lineRule="auto"/>
        <w:rPr/>
      </w:pPr>
      <w:r w:rsidDel="00000000" w:rsidR="00000000" w:rsidRPr="00000000">
        <w:rPr>
          <w:rtl w:val="0"/>
        </w:rPr>
        <w:t xml:space="preserve">- Permite el </w:t>
      </w:r>
      <w:r w:rsidDel="00000000" w:rsidR="00000000" w:rsidRPr="00000000">
        <w:rPr>
          <w:rtl w:val="0"/>
        </w:rPr>
        <w:t xml:space="preserve">cambio</w:t>
      </w:r>
      <w:r w:rsidDel="00000000" w:rsidR="00000000" w:rsidRPr="00000000">
        <w:rPr>
          <w:rtl w:val="0"/>
        </w:rPr>
        <w:t xml:space="preserve"> de la </w:t>
      </w:r>
      <w:r w:rsidDel="00000000" w:rsidR="00000000" w:rsidRPr="00000000">
        <w:rPr>
          <w:rtl w:val="0"/>
        </w:rPr>
        <w:t xml:space="preserve">lógica de presentación</w:t>
      </w:r>
      <w:r w:rsidDel="00000000" w:rsidR="00000000" w:rsidRPr="00000000">
        <w:rPr>
          <w:rtl w:val="0"/>
        </w:rPr>
        <w:t xml:space="preserve"> de manera sencilla, debido a que su </w:t>
      </w:r>
      <w:r w:rsidDel="00000000" w:rsidR="00000000" w:rsidRPr="00000000">
        <w:rPr>
          <w:rtl w:val="0"/>
        </w:rPr>
        <w:t xml:space="preserve">arquitectura</w:t>
      </w:r>
      <w:r w:rsidDel="00000000" w:rsidR="00000000" w:rsidRPr="00000000">
        <w:rPr>
          <w:rtl w:val="0"/>
        </w:rPr>
        <w:t xml:space="preserve"> ofrece la </w:t>
      </w:r>
      <w:r w:rsidDel="00000000" w:rsidR="00000000" w:rsidRPr="00000000">
        <w:rPr>
          <w:rtl w:val="0"/>
        </w:rPr>
        <w:t xml:space="preserve">alternativa</w:t>
      </w:r>
      <w:r w:rsidDel="00000000" w:rsidR="00000000" w:rsidRPr="00000000">
        <w:rPr>
          <w:rtl w:val="0"/>
        </w:rPr>
        <w:t xml:space="preserve"> de </w:t>
      </w:r>
      <w:r w:rsidDel="00000000" w:rsidR="00000000" w:rsidRPr="00000000">
        <w:rPr>
          <w:rtl w:val="0"/>
        </w:rPr>
        <w:t xml:space="preserve">separar</w:t>
      </w:r>
      <w:r w:rsidDel="00000000" w:rsidR="00000000" w:rsidRPr="00000000">
        <w:rPr>
          <w:rtl w:val="0"/>
        </w:rPr>
        <w:t xml:space="preserve"> por </w:t>
      </w:r>
      <w:r w:rsidDel="00000000" w:rsidR="00000000" w:rsidRPr="00000000">
        <w:rPr>
          <w:rtl w:val="0"/>
        </w:rPr>
        <w:t xml:space="preserve">completo</w:t>
      </w:r>
      <w:r w:rsidDel="00000000" w:rsidR="00000000" w:rsidRPr="00000000">
        <w:rPr>
          <w:rtl w:val="0"/>
        </w:rPr>
        <w:t xml:space="preserve"> la </w:t>
      </w:r>
      <w:r w:rsidDel="00000000" w:rsidR="00000000" w:rsidRPr="00000000">
        <w:rPr>
          <w:rtl w:val="0"/>
        </w:rPr>
        <w:t xml:space="preserve">lógica</w:t>
      </w:r>
      <w:r w:rsidDel="00000000" w:rsidR="00000000" w:rsidRPr="00000000">
        <w:rPr>
          <w:rtl w:val="0"/>
        </w:rPr>
        <w:t xml:space="preserve"> de </w:t>
      </w:r>
      <w:r w:rsidDel="00000000" w:rsidR="00000000" w:rsidRPr="00000000">
        <w:rPr>
          <w:rtl w:val="0"/>
        </w:rPr>
        <w:t xml:space="preserve">presentación</w:t>
      </w:r>
      <w:r w:rsidDel="00000000" w:rsidR="00000000" w:rsidRPr="00000000">
        <w:rPr>
          <w:rtl w:val="0"/>
        </w:rPr>
        <w:t xml:space="preserve"> y el </w:t>
      </w:r>
      <w:r w:rsidDel="00000000" w:rsidR="00000000" w:rsidRPr="00000000">
        <w:rPr>
          <w:rtl w:val="0"/>
        </w:rPr>
        <w:t xml:space="preserve">almacenamiento</w:t>
      </w:r>
      <w:r w:rsidDel="00000000" w:rsidR="00000000" w:rsidRPr="00000000">
        <w:rPr>
          <w:rtl w:val="0"/>
        </w:rPr>
        <w:t xml:space="preserve"> de los </w:t>
      </w:r>
      <w:r w:rsidDel="00000000" w:rsidR="00000000" w:rsidRPr="00000000">
        <w:rPr>
          <w:rtl w:val="0"/>
        </w:rPr>
        <w:t xml:space="preserve">datos</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Protocolos de comunicación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i w:val="1"/>
          <w:rtl w:val="0"/>
        </w:rPr>
        <w:t xml:space="preserve">Web Services Protocol Stack:</w:t>
      </w:r>
      <w:r w:rsidDel="00000000" w:rsidR="00000000" w:rsidRPr="00000000">
        <w:rPr>
          <w:rtl w:val="0"/>
        </w:rPr>
        <w:t xml:space="preserve"> A si se denomina al conjunto de servicios y protocolos de los servicios web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i w:val="1"/>
          <w:rtl w:val="0"/>
        </w:rPr>
        <w:t xml:space="preserve">XML (Extensible Markup Language):</w:t>
      </w:r>
      <w:r w:rsidDel="00000000" w:rsidR="00000000" w:rsidRPr="00000000">
        <w:rPr>
          <w:rtl w:val="0"/>
        </w:rPr>
        <w:t xml:space="preserve">Es un formato estándar para los datos que se vayan a intercambiar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i w:val="1"/>
          <w:rtl w:val="0"/>
        </w:rPr>
        <w:t xml:space="preserve">SOAP (Simple Object Access Protocol):</w:t>
      </w:r>
      <w:r w:rsidDel="00000000" w:rsidR="00000000" w:rsidRPr="00000000">
        <w:rPr>
          <w:rtl w:val="0"/>
        </w:rPr>
        <w:t xml:space="preserve"> Protocolos sobre los que se establece el intercambio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i w:val="1"/>
          <w:rtl w:val="0"/>
        </w:rPr>
        <w:t xml:space="preserve">WSDL (Web Services Description Languaje):</w:t>
      </w:r>
      <w:r w:rsidDel="00000000" w:rsidR="00000000" w:rsidRPr="00000000">
        <w:rPr>
          <w:rtl w:val="0"/>
        </w:rPr>
        <w:t xml:space="preserve"> Es el lenguaje de la interfaz pública para los servicios Web. Es una descripción basada en XML de los requisitos funcionales necesarios para establecer una comunicación con los servicios web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i w:val="1"/>
          <w:rtl w:val="0"/>
        </w:rPr>
        <w:t xml:space="preserve">UDDI (Universal Description, Discovery and Integration): </w:t>
      </w:r>
      <w:r w:rsidDel="00000000" w:rsidR="00000000" w:rsidRPr="00000000">
        <w:rPr>
          <w:rtl w:val="0"/>
        </w:rPr>
        <w:t xml:space="preserve">Protocolo para publicar información de los servicios Web. Permite comprobar qué servicios web están disponibles.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700" w:lineRule="auto"/>
        <w:ind w:left="0" w:firstLine="0"/>
        <w:rPr/>
      </w:pPr>
      <w:r w:rsidDel="00000000" w:rsidR="00000000" w:rsidRPr="00000000">
        <w:rPr>
          <w:b w:val="1"/>
          <w:i w:val="1"/>
          <w:rtl w:val="0"/>
        </w:rPr>
        <w:t xml:space="preserve">CP/IP: C</w:t>
      </w:r>
      <w:r w:rsidDel="00000000" w:rsidR="00000000" w:rsidRPr="00000000">
        <w:rPr>
          <w:rtl w:val="0"/>
        </w:rPr>
        <w:t xml:space="preserve">onjunto de protocolos básicos para la comunicación de </w:t>
      </w:r>
      <w:hyperlink r:id="rId6">
        <w:r w:rsidDel="00000000" w:rsidR="00000000" w:rsidRPr="00000000">
          <w:rPr>
            <w:u w:val="single"/>
            <w:rtl w:val="0"/>
          </w:rPr>
          <w:t xml:space="preserve">redes</w:t>
        </w:r>
      </w:hyperlink>
      <w:r w:rsidDel="00000000" w:rsidR="00000000" w:rsidRPr="00000000">
        <w:rPr>
          <w:rtl w:val="0"/>
        </w:rPr>
        <w:t xml:space="preserve">. Con su ayuda hay transmisión de información entre computadoras que pertenecen a una red. Al igual varios ordenadores de una red se pueden comunicar con otros distintos de ella y esa red virtual se conoce como internet.</w:t>
      </w:r>
    </w:p>
    <w:p w:rsidR="00000000" w:rsidDel="00000000" w:rsidP="00000000" w:rsidRDefault="00000000" w:rsidRPr="00000000" w14:paraId="00000022">
      <w:pPr>
        <w:spacing w:after="700" w:lineRule="auto"/>
        <w:ind w:left="0" w:firstLine="0"/>
        <w:rPr/>
      </w:pPr>
      <w:r w:rsidDel="00000000" w:rsidR="00000000" w:rsidRPr="00000000">
        <w:rPr>
          <w:b w:val="1"/>
          <w:rtl w:val="0"/>
        </w:rPr>
        <w:t xml:space="preserve">TCP o Transmision Control Protocol </w:t>
      </w:r>
      <w:r w:rsidDel="00000000" w:rsidR="00000000" w:rsidRPr="00000000">
        <w:rPr>
          <w:rtl w:val="0"/>
        </w:rPr>
        <w:t xml:space="preserve">– Está orientado a las comunicaciones y la transmisión de datos es confiable. Se encarga del ensamble de los datos que provienen de cargas superiores a los paquetes estándares.</w:t>
      </w:r>
    </w:p>
    <w:p w:rsidR="00000000" w:rsidDel="00000000" w:rsidP="00000000" w:rsidRDefault="00000000" w:rsidRPr="00000000" w14:paraId="00000023">
      <w:pPr>
        <w:spacing w:after="700" w:lineRule="auto"/>
        <w:ind w:left="0" w:firstLine="0"/>
        <w:rPr/>
      </w:pPr>
      <w:r w:rsidDel="00000000" w:rsidR="00000000" w:rsidRPr="00000000">
        <w:rPr>
          <w:b w:val="1"/>
          <w:rtl w:val="0"/>
        </w:rPr>
        <w:t xml:space="preserve">HTTP (Hypertext Transfer Protocol) </w:t>
      </w:r>
      <w:r w:rsidDel="00000000" w:rsidR="00000000" w:rsidRPr="00000000">
        <w:rPr>
          <w:rtl w:val="0"/>
        </w:rPr>
        <w:t xml:space="preserve">– Permite que se recupere información y hacer búsquedas indexadas las cuales posibilitan saltos intertextuales de modo eficiente. Se pueden transferir textos en múltiples formatos.</w:t>
      </w:r>
    </w:p>
    <w:p w:rsidR="00000000" w:rsidDel="00000000" w:rsidP="00000000" w:rsidRDefault="00000000" w:rsidRPr="00000000" w14:paraId="00000024">
      <w:pPr>
        <w:spacing w:after="700" w:lineRule="auto"/>
        <w:ind w:left="0" w:firstLine="0"/>
        <w:rPr/>
      </w:pPr>
      <w:r w:rsidDel="00000000" w:rsidR="00000000" w:rsidRPr="00000000">
        <w:rPr>
          <w:b w:val="1"/>
          <w:rtl w:val="0"/>
        </w:rPr>
        <w:t xml:space="preserve">FTP (File Transfer Protocol) </w:t>
      </w:r>
      <w:r w:rsidDel="00000000" w:rsidR="00000000" w:rsidRPr="00000000">
        <w:rPr>
          <w:rtl w:val="0"/>
        </w:rPr>
        <w:t xml:space="preserve">– Se usa para transferencias remotas de archivos.</w:t>
      </w:r>
    </w:p>
    <w:p w:rsidR="00000000" w:rsidDel="00000000" w:rsidP="00000000" w:rsidRDefault="00000000" w:rsidRPr="00000000" w14:paraId="00000025">
      <w:pPr>
        <w:spacing w:after="700" w:lineRule="auto"/>
        <w:ind w:left="0" w:firstLine="0"/>
        <w:rPr/>
      </w:pPr>
      <w:r w:rsidDel="00000000" w:rsidR="00000000" w:rsidRPr="00000000">
        <w:rPr>
          <w:b w:val="1"/>
          <w:rtl w:val="0"/>
        </w:rPr>
        <w:t xml:space="preserve">SSH (Secure Shell) </w:t>
      </w:r>
      <w:r w:rsidDel="00000000" w:rsidR="00000000" w:rsidRPr="00000000">
        <w:rPr>
          <w:rtl w:val="0"/>
        </w:rPr>
        <w:t xml:space="preserve">– Se desarrolló para mejorar la seguridad de la comunicación en internet. Elimina el envío de las contraseñas que no están cifradas y la información siempre se codifica.</w:t>
      </w:r>
    </w:p>
    <w:p w:rsidR="00000000" w:rsidDel="00000000" w:rsidP="00000000" w:rsidRDefault="00000000" w:rsidRPr="00000000" w14:paraId="00000026">
      <w:pPr>
        <w:spacing w:after="700" w:lineRule="auto"/>
        <w:ind w:left="0" w:firstLine="0"/>
        <w:rPr/>
      </w:pPr>
      <w:r w:rsidDel="00000000" w:rsidR="00000000" w:rsidRPr="00000000">
        <w:rPr>
          <w:b w:val="1"/>
          <w:rtl w:val="0"/>
        </w:rPr>
        <w:t xml:space="preserve">UDP (User Datagram Protocol) </w:t>
      </w:r>
      <w:r w:rsidDel="00000000" w:rsidR="00000000" w:rsidRPr="00000000">
        <w:rPr>
          <w:rtl w:val="0"/>
        </w:rPr>
        <w:t xml:space="preserve">– Se destina para las comunicaciones sin conexión y que no disponen de mecanismos para transmitir datagramas.</w:t>
      </w:r>
    </w:p>
    <w:p w:rsidR="00000000" w:rsidDel="00000000" w:rsidP="00000000" w:rsidRDefault="00000000" w:rsidRPr="00000000" w14:paraId="00000027">
      <w:pPr>
        <w:spacing w:after="700" w:lineRule="auto"/>
        <w:ind w:left="0" w:firstLine="0"/>
        <w:rPr/>
      </w:pPr>
      <w:r w:rsidDel="00000000" w:rsidR="00000000" w:rsidRPr="00000000">
        <w:rPr>
          <w:b w:val="1"/>
          <w:rtl w:val="0"/>
        </w:rPr>
        <w:t xml:space="preserve">SNMP (Simple Network Managament Protocol) </w:t>
      </w:r>
      <w:r w:rsidDel="00000000" w:rsidR="00000000" w:rsidRPr="00000000">
        <w:rPr>
          <w:rtl w:val="0"/>
        </w:rPr>
        <w:t xml:space="preserve">– Usa el UDP para el transporte de datos y utiliza en distintos términos de TCP/IP como administradores y agentes, en vez clientes y servidores.</w:t>
      </w:r>
    </w:p>
    <w:p w:rsidR="00000000" w:rsidDel="00000000" w:rsidP="00000000" w:rsidRDefault="00000000" w:rsidRPr="00000000" w14:paraId="00000028">
      <w:pPr>
        <w:spacing w:after="700" w:lineRule="auto"/>
        <w:ind w:left="0" w:firstLine="0"/>
        <w:rPr/>
      </w:pPr>
      <w:r w:rsidDel="00000000" w:rsidR="00000000" w:rsidRPr="00000000">
        <w:rPr>
          <w:b w:val="1"/>
          <w:rtl w:val="0"/>
        </w:rPr>
        <w:t xml:space="preserve">TFTP (Trivial File Transfer Protocol) </w:t>
      </w:r>
      <w:r w:rsidDel="00000000" w:rsidR="00000000" w:rsidRPr="00000000">
        <w:rPr>
          <w:rtl w:val="0"/>
        </w:rPr>
        <w:t xml:space="preserve">– Para transferencias, es muy sencillo y sin complicaciones. No dispone de seguridad.</w:t>
      </w:r>
    </w:p>
    <w:p w:rsidR="00000000" w:rsidDel="00000000" w:rsidP="00000000" w:rsidRDefault="00000000" w:rsidRPr="00000000" w14:paraId="00000029">
      <w:pPr>
        <w:spacing w:after="700" w:lineRule="auto"/>
        <w:ind w:left="0" w:firstLine="0"/>
        <w:rPr/>
      </w:pPr>
      <w:r w:rsidDel="00000000" w:rsidR="00000000" w:rsidRPr="00000000">
        <w:rPr>
          <w:b w:val="1"/>
          <w:rtl w:val="0"/>
        </w:rPr>
        <w:t xml:space="preserve">SMTP (Simple Mail Transfer Protocol) </w:t>
      </w:r>
      <w:r w:rsidDel="00000000" w:rsidR="00000000" w:rsidRPr="00000000">
        <w:rPr>
          <w:rtl w:val="0"/>
        </w:rPr>
        <w:t xml:space="preserve">– Se compone por varias reglas que van a regir el formato y la transferencia de los datos al enviar correos electrónicos.</w:t>
      </w:r>
    </w:p>
    <w:p w:rsidR="00000000" w:rsidDel="00000000" w:rsidP="00000000" w:rsidRDefault="00000000" w:rsidRPr="00000000" w14:paraId="0000002A">
      <w:pPr>
        <w:spacing w:after="700" w:lineRule="auto"/>
        <w:ind w:left="0" w:firstLine="0"/>
        <w:rPr/>
      </w:pPr>
      <w:r w:rsidDel="00000000" w:rsidR="00000000" w:rsidRPr="00000000">
        <w:rPr>
          <w:b w:val="1"/>
          <w:rtl w:val="0"/>
        </w:rPr>
        <w:t xml:space="preserve">ARP (Address Resolution Protocol) </w:t>
      </w:r>
      <w:r w:rsidDel="00000000" w:rsidR="00000000" w:rsidRPr="00000000">
        <w:rPr>
          <w:rtl w:val="0"/>
        </w:rPr>
        <w:t xml:space="preserve">– Se logran las tareas que buscan la asociación de un dispositivo IP, que se identifica con una dirección IP con un, dispositivo de red, el cual tiene una dirección de red física. Se utiliza para los dispositivos de redes locales Ethernet.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Códigos de estados Http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highlight w:val="white"/>
          <w:rtl w:val="0"/>
        </w:rPr>
        <w:t xml:space="preserve">Los códigos de estado HTTP describen de forma abreviada la </w:t>
      </w:r>
      <w:r w:rsidDel="00000000" w:rsidR="00000000" w:rsidRPr="00000000">
        <w:rPr>
          <w:b w:val="1"/>
          <w:color w:val="8b0000"/>
          <w:highlight w:val="white"/>
          <w:rtl w:val="0"/>
        </w:rPr>
        <w:t xml:space="preserve">respuesta HTTP</w:t>
      </w:r>
      <w:r w:rsidDel="00000000" w:rsidR="00000000" w:rsidRPr="00000000">
        <w:rPr>
          <w:highlight w:val="white"/>
          <w:rtl w:val="0"/>
        </w:rPr>
        <w:t xml:space="preserve">. Estos códigos están especificados por el </w:t>
      </w:r>
      <w:hyperlink r:id="rId7">
        <w:r w:rsidDel="00000000" w:rsidR="00000000" w:rsidRPr="00000000">
          <w:rPr>
            <w:color w:val="00008b"/>
            <w:highlight w:val="white"/>
            <w:u w:val="single"/>
            <w:rtl w:val="0"/>
          </w:rPr>
          <w:t xml:space="preserve">RFC 2616</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rPr/>
      </w:pPr>
      <w:r w:rsidDel="00000000" w:rsidR="00000000" w:rsidRPr="00000000">
        <w:rPr>
          <w:rtl w:val="0"/>
        </w:rPr>
        <w:t xml:space="preserve">El primer dígito del código de estado especifica uno de los </w:t>
      </w:r>
      <w:r w:rsidDel="00000000" w:rsidR="00000000" w:rsidRPr="00000000">
        <w:rPr>
          <w:b w:val="1"/>
          <w:color w:val="8b0000"/>
          <w:rtl w:val="0"/>
        </w:rPr>
        <w:t xml:space="preserve">5 tipos de respuesta</w:t>
      </w:r>
      <w:r w:rsidDel="00000000" w:rsidR="00000000" w:rsidRPr="00000000">
        <w:rPr>
          <w:rtl w:val="0"/>
        </w:rPr>
        <w:t xml:space="preserve">, el mínimo para que un cliente pueda trabajar con </w:t>
      </w:r>
      <w:r w:rsidDel="00000000" w:rsidR="00000000" w:rsidRPr="00000000">
        <w:rPr>
          <w:b w:val="1"/>
          <w:color w:val="8b0000"/>
          <w:rtl w:val="0"/>
        </w:rPr>
        <w:t xml:space="preserve">HTTP</w:t>
      </w:r>
      <w:r w:rsidDel="00000000" w:rsidR="00000000" w:rsidRPr="00000000">
        <w:rPr>
          <w:rtl w:val="0"/>
        </w:rPr>
        <w:t xml:space="preserve"> es que reconozca estas 5 clases. La </w:t>
      </w:r>
      <w:r w:rsidDel="00000000" w:rsidR="00000000" w:rsidRPr="00000000">
        <w:rPr>
          <w:b w:val="1"/>
          <w:color w:val="8b0000"/>
          <w:rtl w:val="0"/>
        </w:rPr>
        <w:t xml:space="preserve">Internet Assigned Numbers Authority</w:t>
      </w:r>
      <w:r w:rsidDel="00000000" w:rsidR="00000000" w:rsidRPr="00000000">
        <w:rPr>
          <w:rtl w:val="0"/>
        </w:rPr>
        <w:t xml:space="preserve">(IANA) mantiene el registro oficial de códigos de estado HTTP.</w:t>
      </w:r>
    </w:p>
    <w:p w:rsidR="00000000" w:rsidDel="00000000" w:rsidP="00000000" w:rsidRDefault="00000000" w:rsidRPr="00000000" w14:paraId="00000031">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rPr>
          <w:b w:val="1"/>
        </w:rPr>
      </w:pPr>
      <w:r w:rsidDel="00000000" w:rsidR="00000000" w:rsidRPr="00000000">
        <w:rPr>
          <w:b w:val="1"/>
          <w:rtl w:val="0"/>
        </w:rPr>
        <w:t xml:space="preserve">Indice de contenido</w:t>
      </w:r>
    </w:p>
    <w:p w:rsidR="00000000" w:rsidDel="00000000" w:rsidP="00000000" w:rsidRDefault="00000000" w:rsidRPr="00000000" w14:paraId="00000032">
      <w:pPr>
        <w:numPr>
          <w:ilvl w:val="0"/>
          <w:numId w:val="4"/>
        </w:numPr>
        <w:spacing w:after="0" w:afterAutospacing="0" w:before="220" w:line="390" w:lineRule="auto"/>
        <w:ind w:left="720" w:hanging="360"/>
        <w:rPr>
          <w:sz w:val="22"/>
          <w:szCs w:val="22"/>
        </w:rPr>
      </w:pPr>
      <w:r w:rsidDel="00000000" w:rsidR="00000000" w:rsidRPr="00000000">
        <w:rPr>
          <w:rtl w:val="0"/>
        </w:rPr>
        <w:t xml:space="preserve">1XX Respuestas informativas</w:t>
      </w:r>
    </w:p>
    <w:p w:rsidR="00000000" w:rsidDel="00000000" w:rsidP="00000000" w:rsidRDefault="00000000" w:rsidRPr="00000000" w14:paraId="00000033">
      <w:pPr>
        <w:numPr>
          <w:ilvl w:val="0"/>
          <w:numId w:val="4"/>
        </w:numPr>
        <w:spacing w:after="0" w:afterAutospacing="0" w:before="0" w:beforeAutospacing="0" w:line="390" w:lineRule="auto"/>
        <w:ind w:left="720" w:hanging="360"/>
        <w:rPr>
          <w:sz w:val="22"/>
          <w:szCs w:val="22"/>
        </w:rPr>
      </w:pPr>
      <w:r w:rsidDel="00000000" w:rsidR="00000000" w:rsidRPr="00000000">
        <w:rPr>
          <w:rtl w:val="0"/>
        </w:rPr>
        <w:t xml:space="preserve">2XX Peticiones correctas</w:t>
      </w:r>
    </w:p>
    <w:p w:rsidR="00000000" w:rsidDel="00000000" w:rsidP="00000000" w:rsidRDefault="00000000" w:rsidRPr="00000000" w14:paraId="00000034">
      <w:pPr>
        <w:numPr>
          <w:ilvl w:val="0"/>
          <w:numId w:val="4"/>
        </w:numPr>
        <w:spacing w:after="0" w:afterAutospacing="0" w:before="0" w:beforeAutospacing="0" w:line="390" w:lineRule="auto"/>
        <w:ind w:left="720" w:hanging="360"/>
        <w:rPr>
          <w:sz w:val="22"/>
          <w:szCs w:val="22"/>
        </w:rPr>
      </w:pPr>
      <w:r w:rsidDel="00000000" w:rsidR="00000000" w:rsidRPr="00000000">
        <w:rPr>
          <w:rtl w:val="0"/>
        </w:rPr>
        <w:t xml:space="preserve">3XX Redirecciones</w:t>
      </w:r>
    </w:p>
    <w:p w:rsidR="00000000" w:rsidDel="00000000" w:rsidP="00000000" w:rsidRDefault="00000000" w:rsidRPr="00000000" w14:paraId="00000035">
      <w:pPr>
        <w:numPr>
          <w:ilvl w:val="0"/>
          <w:numId w:val="4"/>
        </w:numPr>
        <w:spacing w:after="0" w:afterAutospacing="0" w:before="0" w:beforeAutospacing="0" w:line="390" w:lineRule="auto"/>
        <w:ind w:left="720" w:hanging="360"/>
        <w:rPr>
          <w:sz w:val="22"/>
          <w:szCs w:val="22"/>
        </w:rPr>
      </w:pPr>
      <w:r w:rsidDel="00000000" w:rsidR="00000000" w:rsidRPr="00000000">
        <w:rPr>
          <w:rtl w:val="0"/>
        </w:rPr>
        <w:t xml:space="preserve">4XX Errores del cliente</w:t>
      </w:r>
    </w:p>
    <w:p w:rsidR="00000000" w:rsidDel="00000000" w:rsidP="00000000" w:rsidRDefault="00000000" w:rsidRPr="00000000" w14:paraId="00000036">
      <w:pPr>
        <w:numPr>
          <w:ilvl w:val="0"/>
          <w:numId w:val="4"/>
        </w:numPr>
        <w:spacing w:after="220" w:before="0" w:beforeAutospacing="0" w:line="390" w:lineRule="auto"/>
        <w:ind w:left="720" w:hanging="360"/>
        <w:rPr>
          <w:sz w:val="22"/>
          <w:szCs w:val="22"/>
        </w:rPr>
      </w:pPr>
      <w:r w:rsidDel="00000000" w:rsidR="00000000" w:rsidRPr="00000000">
        <w:rPr>
          <w:rtl w:val="0"/>
        </w:rPr>
        <w:t xml:space="preserve">5XX Errores de servidor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8.568" w:lineRule="auto"/>
        <w:rPr>
          <w:b w:val="1"/>
          <w:color w:val="000000"/>
          <w:sz w:val="22"/>
          <w:szCs w:val="22"/>
        </w:rPr>
      </w:pPr>
      <w:bookmarkStart w:colFirst="0" w:colLast="0" w:name="_gxvach8ehcow" w:id="0"/>
      <w:bookmarkEnd w:id="0"/>
      <w:r w:rsidDel="00000000" w:rsidR="00000000" w:rsidRPr="00000000">
        <w:rPr>
          <w:b w:val="1"/>
          <w:color w:val="000000"/>
          <w:sz w:val="22"/>
          <w:szCs w:val="22"/>
          <w:rtl w:val="0"/>
        </w:rPr>
        <w:t xml:space="preserve">1. 1XX Respuestas informativas</w:t>
      </w:r>
    </w:p>
    <w:p w:rsidR="00000000" w:rsidDel="00000000" w:rsidP="00000000" w:rsidRDefault="00000000" w:rsidRPr="00000000" w14:paraId="0000003A">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rPr/>
      </w:pPr>
      <w:r w:rsidDel="00000000" w:rsidR="00000000" w:rsidRPr="00000000">
        <w:rPr>
          <w:rtl w:val="0"/>
        </w:rPr>
        <w:t xml:space="preserve">Este tipo de código de estado indica una </w:t>
      </w:r>
      <w:r w:rsidDel="00000000" w:rsidR="00000000" w:rsidRPr="00000000">
        <w:rPr>
          <w:b w:val="1"/>
          <w:rtl w:val="0"/>
        </w:rPr>
        <w:t xml:space="preserve">respuesta provisional</w:t>
      </w:r>
      <w:r w:rsidDel="00000000" w:rsidR="00000000" w:rsidRPr="00000000">
        <w:rPr>
          <w:b w:val="1"/>
          <w:rtl w:val="0"/>
        </w:rPr>
        <w:t xml:space="preserve">.</w:t>
      </w:r>
      <w:r w:rsidDel="00000000" w:rsidR="00000000" w:rsidRPr="00000000">
        <w:rPr>
          <w:rtl w:val="0"/>
        </w:rPr>
        <w:t xml:space="preserve"> HTTP/1.0 no definió ningún estado 1XX, por lo que los servidores no deberían enviar una respuesta 1XX a un cliente HTTP/1.0 salvo para experimentos.</w:t>
      </w:r>
    </w:p>
    <w:p w:rsidR="00000000" w:rsidDel="00000000" w:rsidP="00000000" w:rsidRDefault="00000000" w:rsidRPr="00000000" w14:paraId="0000003B">
      <w:pPr>
        <w:numPr>
          <w:ilvl w:val="0"/>
          <w:numId w:val="3"/>
        </w:numPr>
        <w:spacing w:after="0" w:afterAutospacing="0" w:before="220" w:line="390" w:lineRule="auto"/>
        <w:ind w:left="720" w:hanging="360"/>
        <w:rPr>
          <w:rFonts w:ascii="Verdana" w:cs="Verdana" w:eastAsia="Verdana" w:hAnsi="Verdana"/>
          <w:sz w:val="22"/>
          <w:szCs w:val="22"/>
        </w:rPr>
      </w:pPr>
      <w:r w:rsidDel="00000000" w:rsidR="00000000" w:rsidRPr="00000000">
        <w:rPr>
          <w:b w:val="1"/>
          <w:rtl w:val="0"/>
        </w:rPr>
        <w:t xml:space="preserve">100 Continue</w:t>
      </w:r>
      <w:r w:rsidDel="00000000" w:rsidR="00000000" w:rsidRPr="00000000">
        <w:rPr>
          <w:rtl w:val="0"/>
        </w:rPr>
        <w:t xml:space="preserve">. El servidor ha recibido los </w:t>
      </w:r>
      <w:r w:rsidDel="00000000" w:rsidR="00000000" w:rsidRPr="00000000">
        <w:rPr>
          <w:b w:val="1"/>
          <w:color w:val="030303"/>
          <w:rtl w:val="0"/>
        </w:rPr>
        <w:t xml:space="preserve">headers del request</w:t>
      </w:r>
      <w:r w:rsidDel="00000000" w:rsidR="00000000" w:rsidRPr="00000000">
        <w:rPr>
          <w:rtl w:val="0"/>
        </w:rPr>
        <w:t xml:space="preserve"> y el cliente debería proceder a enviar el cuerpo de la respuesta.</w:t>
      </w:r>
    </w:p>
    <w:p w:rsidR="00000000" w:rsidDel="00000000" w:rsidP="00000000" w:rsidRDefault="00000000" w:rsidRPr="00000000" w14:paraId="0000003C">
      <w:pPr>
        <w:numPr>
          <w:ilvl w:val="0"/>
          <w:numId w:val="3"/>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030303"/>
          <w:rtl w:val="0"/>
        </w:rPr>
        <w:t xml:space="preserve">101 Switching Protocols</w:t>
      </w:r>
      <w:r w:rsidDel="00000000" w:rsidR="00000000" w:rsidRPr="00000000">
        <w:rPr>
          <w:color w:val="030303"/>
          <w:rtl w:val="0"/>
        </w:rPr>
        <w:t xml:space="preserve">.</w:t>
      </w:r>
      <w:r w:rsidDel="00000000" w:rsidR="00000000" w:rsidRPr="00000000">
        <w:rPr>
          <w:rtl w:val="0"/>
        </w:rPr>
        <w:t xml:space="preserve"> El </w:t>
      </w:r>
      <w:r w:rsidDel="00000000" w:rsidR="00000000" w:rsidRPr="00000000">
        <w:rPr>
          <w:b w:val="1"/>
          <w:color w:val="030303"/>
          <w:rtl w:val="0"/>
        </w:rPr>
        <w:t xml:space="preserve">requester</w:t>
      </w:r>
      <w:r w:rsidDel="00000000" w:rsidR="00000000" w:rsidRPr="00000000">
        <w:rPr>
          <w:rtl w:val="0"/>
        </w:rPr>
        <w:t xml:space="preserve"> ha solicitado al servidor conmutar protocolos.</w:t>
      </w:r>
    </w:p>
    <w:p w:rsidR="00000000" w:rsidDel="00000000" w:rsidP="00000000" w:rsidRDefault="00000000" w:rsidRPr="00000000" w14:paraId="0000003D">
      <w:pPr>
        <w:numPr>
          <w:ilvl w:val="0"/>
          <w:numId w:val="3"/>
        </w:numPr>
        <w:spacing w:after="220" w:before="0" w:beforeAutospacing="0" w:line="390" w:lineRule="auto"/>
        <w:ind w:left="720" w:hanging="360"/>
        <w:rPr>
          <w:rFonts w:ascii="Verdana" w:cs="Verdana" w:eastAsia="Verdana" w:hAnsi="Verdana"/>
          <w:sz w:val="22"/>
          <w:szCs w:val="22"/>
        </w:rPr>
      </w:pPr>
      <w:r w:rsidDel="00000000" w:rsidR="00000000" w:rsidRPr="00000000">
        <w:rPr>
          <w:b w:val="1"/>
          <w:color w:val="030303"/>
          <w:rtl w:val="0"/>
        </w:rPr>
        <w:t xml:space="preserve">102 Processing (WebDAV; RFC 2518)</w:t>
      </w:r>
      <w:r w:rsidDel="00000000" w:rsidR="00000000" w:rsidRPr="00000000">
        <w:rPr>
          <w:rtl w:val="0"/>
        </w:rPr>
        <w:t xml:space="preserve">. Usado en </w:t>
      </w:r>
      <w:r w:rsidDel="00000000" w:rsidR="00000000" w:rsidRPr="00000000">
        <w:rPr>
          <w:b w:val="1"/>
          <w:color w:val="030303"/>
          <w:rtl w:val="0"/>
        </w:rPr>
        <w:t xml:space="preserve">requests</w:t>
      </w:r>
      <w:r w:rsidDel="00000000" w:rsidR="00000000" w:rsidRPr="00000000">
        <w:rPr>
          <w:rtl w:val="0"/>
        </w:rPr>
        <w:t xml:space="preserve"> para reanudar peticiones PUT o POST abortadas.</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8.568" w:lineRule="auto"/>
        <w:rPr>
          <w:b w:val="1"/>
          <w:color w:val="000000"/>
          <w:sz w:val="22"/>
          <w:szCs w:val="22"/>
        </w:rPr>
      </w:pPr>
      <w:bookmarkStart w:colFirst="0" w:colLast="0" w:name="_ldruxyygd7nt" w:id="1"/>
      <w:bookmarkEnd w:id="1"/>
      <w:r w:rsidDel="00000000" w:rsidR="00000000" w:rsidRPr="00000000">
        <w:rPr>
          <w:b w:val="1"/>
          <w:color w:val="000000"/>
          <w:sz w:val="22"/>
          <w:szCs w:val="22"/>
          <w:rtl w:val="0"/>
        </w:rPr>
        <w:t xml:space="preserve">2. 2XX Peticiones correctas</w:t>
      </w:r>
    </w:p>
    <w:p w:rsidR="00000000" w:rsidDel="00000000" w:rsidP="00000000" w:rsidRDefault="00000000" w:rsidRPr="00000000" w14:paraId="0000003F">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rPr/>
      </w:pPr>
      <w:r w:rsidDel="00000000" w:rsidR="00000000" w:rsidRPr="00000000">
        <w:rPr>
          <w:rtl w:val="0"/>
        </w:rPr>
        <w:t xml:space="preserve">Este código de estado indica que la acción solicitada por el </w:t>
      </w:r>
      <w:r w:rsidDel="00000000" w:rsidR="00000000" w:rsidRPr="00000000">
        <w:rPr>
          <w:b w:val="1"/>
          <w:color w:val="030303"/>
          <w:rtl w:val="0"/>
        </w:rPr>
        <w:t xml:space="preserve">cliente</w:t>
      </w:r>
      <w:r w:rsidDel="00000000" w:rsidR="00000000" w:rsidRPr="00000000">
        <w:rPr>
          <w:rtl w:val="0"/>
        </w:rPr>
        <w:t xml:space="preserve"> ha sido recibida, entendida, aceptada y procesada correctamente.</w:t>
      </w:r>
    </w:p>
    <w:p w:rsidR="00000000" w:rsidDel="00000000" w:rsidP="00000000" w:rsidRDefault="00000000" w:rsidRPr="00000000" w14:paraId="00000040">
      <w:pPr>
        <w:numPr>
          <w:ilvl w:val="0"/>
          <w:numId w:val="5"/>
        </w:numPr>
        <w:spacing w:after="0" w:afterAutospacing="0" w:before="220" w:line="390" w:lineRule="auto"/>
        <w:ind w:left="720" w:hanging="360"/>
        <w:rPr>
          <w:rFonts w:ascii="Verdana" w:cs="Verdana" w:eastAsia="Verdana" w:hAnsi="Verdana"/>
          <w:sz w:val="22"/>
          <w:szCs w:val="22"/>
        </w:rPr>
      </w:pPr>
      <w:r w:rsidDel="00000000" w:rsidR="00000000" w:rsidRPr="00000000">
        <w:rPr>
          <w:b w:val="1"/>
          <w:color w:val="030303"/>
          <w:rtl w:val="0"/>
        </w:rPr>
        <w:t xml:space="preserve">200 OK</w:t>
      </w:r>
      <w:r w:rsidDel="00000000" w:rsidR="00000000" w:rsidRPr="00000000">
        <w:rPr>
          <w:rtl w:val="0"/>
        </w:rPr>
        <w:t xml:space="preserve">. El request es correcto. Esta es la respuesta estándar para respuestas correctas.</w:t>
      </w:r>
    </w:p>
    <w:p w:rsidR="00000000" w:rsidDel="00000000" w:rsidP="00000000" w:rsidRDefault="00000000" w:rsidRPr="00000000" w14:paraId="00000041">
      <w:pPr>
        <w:numPr>
          <w:ilvl w:val="0"/>
          <w:numId w:val="5"/>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030303"/>
          <w:rtl w:val="0"/>
        </w:rPr>
        <w:t xml:space="preserve">201 Created</w:t>
      </w:r>
      <w:r w:rsidDel="00000000" w:rsidR="00000000" w:rsidRPr="00000000">
        <w:rPr>
          <w:rtl w:val="0"/>
        </w:rPr>
        <w:t xml:space="preserve">. El request se ha completado y se ha creado un nuevo recurso.</w:t>
      </w:r>
    </w:p>
    <w:p w:rsidR="00000000" w:rsidDel="00000000" w:rsidP="00000000" w:rsidRDefault="00000000" w:rsidRPr="00000000" w14:paraId="00000042">
      <w:pPr>
        <w:numPr>
          <w:ilvl w:val="0"/>
          <w:numId w:val="5"/>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030303"/>
          <w:rtl w:val="0"/>
        </w:rPr>
        <w:t xml:space="preserve">202 Aceptada</w:t>
      </w:r>
      <w:r w:rsidDel="00000000" w:rsidR="00000000" w:rsidRPr="00000000">
        <w:rPr>
          <w:rtl w:val="0"/>
        </w:rPr>
        <w:t xml:space="preserve">. El request se ha aceptado para procesarlo, pero el proceso aún no ha terminado.</w:t>
      </w:r>
    </w:p>
    <w:p w:rsidR="00000000" w:rsidDel="00000000" w:rsidP="00000000" w:rsidRDefault="00000000" w:rsidRPr="00000000" w14:paraId="00000043">
      <w:pPr>
        <w:numPr>
          <w:ilvl w:val="0"/>
          <w:numId w:val="5"/>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rtl w:val="0"/>
        </w:rPr>
        <w:t xml:space="preserve">203 Non-Authoritative Information</w:t>
      </w:r>
      <w:r w:rsidDel="00000000" w:rsidR="00000000" w:rsidRPr="00000000">
        <w:rPr>
          <w:rtl w:val="0"/>
        </w:rPr>
        <w:t xml:space="preserve">. El request se ha procesado correctamente, pero devuelve información que podría venir de otra fuente.</w:t>
      </w:r>
    </w:p>
    <w:p w:rsidR="00000000" w:rsidDel="00000000" w:rsidP="00000000" w:rsidRDefault="00000000" w:rsidRPr="00000000" w14:paraId="00000044">
      <w:pPr>
        <w:numPr>
          <w:ilvl w:val="0"/>
          <w:numId w:val="5"/>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rtl w:val="0"/>
        </w:rPr>
        <w:t xml:space="preserve">204 No Content</w:t>
      </w:r>
      <w:r w:rsidDel="00000000" w:rsidR="00000000" w:rsidRPr="00000000">
        <w:rPr>
          <w:rtl w:val="0"/>
        </w:rPr>
        <w:t xml:space="preserve">. El request se ha procesado correctamente, pero no devuelve ningún contenido.</w:t>
      </w:r>
    </w:p>
    <w:p w:rsidR="00000000" w:rsidDel="00000000" w:rsidP="00000000" w:rsidRDefault="00000000" w:rsidRPr="00000000" w14:paraId="00000045">
      <w:pPr>
        <w:numPr>
          <w:ilvl w:val="0"/>
          <w:numId w:val="5"/>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rtl w:val="0"/>
        </w:rPr>
        <w:t xml:space="preserve">205 Reset Content</w:t>
      </w:r>
      <w:r w:rsidDel="00000000" w:rsidR="00000000" w:rsidRPr="00000000">
        <w:rPr>
          <w:rtl w:val="0"/>
        </w:rPr>
        <w:t xml:space="preserve">. El request se ha procesado correctamente, pero no devuelve ningún contenido y se requiere que el requester recargue el contenido.</w:t>
      </w:r>
    </w:p>
    <w:p w:rsidR="00000000" w:rsidDel="00000000" w:rsidP="00000000" w:rsidRDefault="00000000" w:rsidRPr="00000000" w14:paraId="00000046">
      <w:pPr>
        <w:numPr>
          <w:ilvl w:val="0"/>
          <w:numId w:val="5"/>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rtl w:val="0"/>
        </w:rPr>
        <w:t xml:space="preserve">206 Partial Content</w:t>
      </w:r>
      <w:r w:rsidDel="00000000" w:rsidR="00000000" w:rsidRPr="00000000">
        <w:rPr>
          <w:rtl w:val="0"/>
        </w:rPr>
        <w:t xml:space="preserve">. El servidor devuelve sólo parte del recurso debido a una limitación que ha configurado el cliente (se usa en herramientas de descarga como </w:t>
      </w:r>
      <w:hyperlink r:id="rId8">
        <w:r w:rsidDel="00000000" w:rsidR="00000000" w:rsidRPr="00000000">
          <w:rPr>
            <w:color w:val="00008b"/>
            <w:u w:val="single"/>
            <w:rtl w:val="0"/>
          </w:rPr>
          <w:t xml:space="preserve">wget</w:t>
        </w:r>
      </w:hyperlink>
      <w:r w:rsidDel="00000000" w:rsidR="00000000" w:rsidRPr="00000000">
        <w:rPr>
          <w:rtl w:val="0"/>
        </w:rPr>
        <w:t xml:space="preserve">).</w:t>
      </w:r>
    </w:p>
    <w:p w:rsidR="00000000" w:rsidDel="00000000" w:rsidP="00000000" w:rsidRDefault="00000000" w:rsidRPr="00000000" w14:paraId="00000047">
      <w:pPr>
        <w:numPr>
          <w:ilvl w:val="0"/>
          <w:numId w:val="5"/>
        </w:numPr>
        <w:spacing w:after="220" w:before="0" w:beforeAutospacing="0" w:line="390" w:lineRule="auto"/>
        <w:ind w:left="720" w:hanging="360"/>
        <w:rPr>
          <w:rFonts w:ascii="Verdana" w:cs="Verdana" w:eastAsia="Verdana" w:hAnsi="Verdana"/>
          <w:sz w:val="22"/>
          <w:szCs w:val="22"/>
        </w:rPr>
      </w:pPr>
      <w:r w:rsidDel="00000000" w:rsidR="00000000" w:rsidRPr="00000000">
        <w:rPr>
          <w:b w:val="1"/>
          <w:rtl w:val="0"/>
        </w:rPr>
        <w:t xml:space="preserve">207 Multi-Status (WebDAV; RFC 4918)</w:t>
      </w:r>
      <w:r w:rsidDel="00000000" w:rsidR="00000000" w:rsidRPr="00000000">
        <w:rPr>
          <w:rtl w:val="0"/>
        </w:rPr>
        <w:t xml:space="preserve">. El cuerpo del mensaje es XML y puede contener un número de códigos de estado diferentes dependiendo del número de sub-requests.</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8.568" w:lineRule="auto"/>
        <w:rPr>
          <w:b w:val="1"/>
          <w:color w:val="000000"/>
          <w:sz w:val="22"/>
          <w:szCs w:val="22"/>
        </w:rPr>
      </w:pPr>
      <w:bookmarkStart w:colFirst="0" w:colLast="0" w:name="_qyg29b5se9e6" w:id="2"/>
      <w:bookmarkEnd w:id="2"/>
      <w:r w:rsidDel="00000000" w:rsidR="00000000" w:rsidRPr="00000000">
        <w:rPr>
          <w:b w:val="1"/>
          <w:color w:val="000000"/>
          <w:sz w:val="22"/>
          <w:szCs w:val="22"/>
          <w:rtl w:val="0"/>
        </w:rPr>
        <w:t xml:space="preserve">3. 3XX Redirecciones</w:t>
      </w:r>
    </w:p>
    <w:p w:rsidR="00000000" w:rsidDel="00000000" w:rsidP="00000000" w:rsidRDefault="00000000" w:rsidRPr="00000000" w14:paraId="00000049">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rPr/>
      </w:pPr>
      <w:r w:rsidDel="00000000" w:rsidR="00000000" w:rsidRPr="00000000">
        <w:rPr>
          <w:rtl w:val="0"/>
        </w:rPr>
        <w:t xml:space="preserve">El cliente ha de tomar una acción adicional para completar el </w:t>
      </w:r>
      <w:r w:rsidDel="00000000" w:rsidR="00000000" w:rsidRPr="00000000">
        <w:rPr>
          <w:b w:val="1"/>
          <w:rtl w:val="0"/>
        </w:rPr>
        <w:t xml:space="preserve">request</w:t>
      </w:r>
      <w:r w:rsidDel="00000000" w:rsidR="00000000" w:rsidRPr="00000000">
        <w:rPr>
          <w:rtl w:val="0"/>
        </w:rPr>
        <w:t xml:space="preserve">. Muchos de estos estados se utilizan para </w:t>
      </w:r>
      <w:r w:rsidDel="00000000" w:rsidR="00000000" w:rsidRPr="00000000">
        <w:rPr>
          <w:b w:val="1"/>
          <w:rtl w:val="0"/>
        </w:rPr>
        <w:t xml:space="preserve">redirecciones</w:t>
      </w:r>
      <w:r w:rsidDel="00000000" w:rsidR="00000000" w:rsidRPr="00000000">
        <w:rPr>
          <w:rtl w:val="0"/>
        </w:rPr>
        <w:t xml:space="preserve">. El </w:t>
      </w:r>
      <w:r w:rsidDel="00000000" w:rsidR="00000000" w:rsidRPr="00000000">
        <w:rPr>
          <w:b w:val="1"/>
          <w:rtl w:val="0"/>
        </w:rPr>
        <w:t xml:space="preserve">user-agent</w:t>
      </w:r>
      <w:r w:rsidDel="00000000" w:rsidR="00000000" w:rsidRPr="00000000">
        <w:rPr>
          <w:b w:val="1"/>
          <w:color w:val="8b0000"/>
          <w:rtl w:val="0"/>
        </w:rPr>
        <w:t xml:space="preserve"> </w:t>
      </w:r>
      <w:r w:rsidDel="00000000" w:rsidR="00000000" w:rsidRPr="00000000">
        <w:rPr>
          <w:rtl w:val="0"/>
        </w:rPr>
        <w:t xml:space="preserve">puede llevar a cabo la acción adicional sin necesidad de que actúe el </w:t>
      </w:r>
      <w:r w:rsidDel="00000000" w:rsidR="00000000" w:rsidRPr="00000000">
        <w:rPr>
          <w:b w:val="1"/>
          <w:rtl w:val="0"/>
        </w:rPr>
        <w:t xml:space="preserve">usuario</w:t>
      </w:r>
      <w:r w:rsidDel="00000000" w:rsidR="00000000" w:rsidRPr="00000000">
        <w:rPr>
          <w:rtl w:val="0"/>
        </w:rPr>
        <w:t xml:space="preserve"> sólo si el </w:t>
      </w:r>
      <w:r w:rsidDel="00000000" w:rsidR="00000000" w:rsidRPr="00000000">
        <w:rPr>
          <w:b w:val="1"/>
          <w:rtl w:val="0"/>
        </w:rPr>
        <w:t xml:space="preserve">método</w:t>
      </w:r>
      <w:r w:rsidDel="00000000" w:rsidR="00000000" w:rsidRPr="00000000">
        <w:rPr>
          <w:rtl w:val="0"/>
        </w:rPr>
        <w:t xml:space="preserve"> utilizado en la segunda petición es </w:t>
      </w:r>
      <w:r w:rsidDel="00000000" w:rsidR="00000000" w:rsidRPr="00000000">
        <w:rPr>
          <w:b w:val="1"/>
          <w:rtl w:val="0"/>
        </w:rPr>
        <w:t xml:space="preserve">GET</w:t>
      </w:r>
      <w:r w:rsidDel="00000000" w:rsidR="00000000" w:rsidRPr="00000000">
        <w:rPr>
          <w:rtl w:val="0"/>
        </w:rPr>
        <w:t xml:space="preserve"> o </w:t>
      </w:r>
      <w:r w:rsidDel="00000000" w:rsidR="00000000" w:rsidRPr="00000000">
        <w:rPr>
          <w:b w:val="1"/>
          <w:rtl w:val="0"/>
        </w:rPr>
        <w:t xml:space="preserve">HEAD</w:t>
      </w:r>
      <w:r w:rsidDel="00000000" w:rsidR="00000000" w:rsidRPr="00000000">
        <w:rPr>
          <w:rtl w:val="0"/>
        </w:rPr>
        <w:t xml:space="preserve">. Un user-agent no debería redireccionar automáticamente un request más de cinco veces, ya que esas redirecciones suelen indicar un </w:t>
      </w:r>
      <w:r w:rsidDel="00000000" w:rsidR="00000000" w:rsidRPr="00000000">
        <w:rPr>
          <w:b w:val="1"/>
          <w:rtl w:val="0"/>
        </w:rPr>
        <w:t xml:space="preserve">infinite loop</w:t>
      </w:r>
      <w:r w:rsidDel="00000000" w:rsidR="00000000" w:rsidRPr="00000000">
        <w:rPr>
          <w:rtl w:val="0"/>
        </w:rPr>
        <w:t xml:space="preserve">.</w:t>
      </w:r>
    </w:p>
    <w:p w:rsidR="00000000" w:rsidDel="00000000" w:rsidP="00000000" w:rsidRDefault="00000000" w:rsidRPr="00000000" w14:paraId="0000004A">
      <w:pPr>
        <w:numPr>
          <w:ilvl w:val="0"/>
          <w:numId w:val="1"/>
        </w:numPr>
        <w:spacing w:after="0" w:afterAutospacing="0" w:before="220" w:line="390" w:lineRule="auto"/>
        <w:ind w:left="720" w:hanging="360"/>
        <w:rPr>
          <w:rFonts w:ascii="Verdana" w:cs="Verdana" w:eastAsia="Verdana" w:hAnsi="Verdana"/>
          <w:sz w:val="22"/>
          <w:szCs w:val="22"/>
        </w:rPr>
      </w:pPr>
      <w:r w:rsidDel="00000000" w:rsidR="00000000" w:rsidRPr="00000000">
        <w:rPr>
          <w:b w:val="1"/>
          <w:color w:val="8b0000"/>
          <w:rtl w:val="0"/>
        </w:rPr>
        <w:t xml:space="preserve">300 Multiple Choices</w:t>
      </w:r>
      <w:r w:rsidDel="00000000" w:rsidR="00000000" w:rsidRPr="00000000">
        <w:rPr>
          <w:rtl w:val="0"/>
        </w:rPr>
        <w:t xml:space="preserve">. Es una lista de enlaces. El usuario puede seleccionar un enlace e ir a esa dirección. Hay un máximo de cinco direcciones.</w:t>
      </w:r>
    </w:p>
    <w:p w:rsidR="00000000" w:rsidDel="00000000" w:rsidP="00000000" w:rsidRDefault="00000000" w:rsidRPr="00000000" w14:paraId="0000004B">
      <w:pPr>
        <w:numPr>
          <w:ilvl w:val="0"/>
          <w:numId w:val="1"/>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301 Moved Permanently</w:t>
      </w:r>
      <w:r w:rsidDel="00000000" w:rsidR="00000000" w:rsidRPr="00000000">
        <w:rPr>
          <w:rtl w:val="0"/>
        </w:rPr>
        <w:t xml:space="preserve">. La página solicitada se ha movido permanentemente a una nueva URI.</w:t>
      </w:r>
    </w:p>
    <w:p w:rsidR="00000000" w:rsidDel="00000000" w:rsidP="00000000" w:rsidRDefault="00000000" w:rsidRPr="00000000" w14:paraId="0000004C">
      <w:pPr>
        <w:numPr>
          <w:ilvl w:val="0"/>
          <w:numId w:val="1"/>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302 Found</w:t>
      </w:r>
      <w:r w:rsidDel="00000000" w:rsidR="00000000" w:rsidRPr="00000000">
        <w:rPr>
          <w:rtl w:val="0"/>
        </w:rPr>
        <w:t xml:space="preserve">. La página solicitada se ha movido temporalmente a una nueva URI.</w:t>
      </w:r>
    </w:p>
    <w:p w:rsidR="00000000" w:rsidDel="00000000" w:rsidP="00000000" w:rsidRDefault="00000000" w:rsidRPr="00000000" w14:paraId="0000004D">
      <w:pPr>
        <w:numPr>
          <w:ilvl w:val="0"/>
          <w:numId w:val="1"/>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303 See Other</w:t>
      </w:r>
      <w:r w:rsidDel="00000000" w:rsidR="00000000" w:rsidRPr="00000000">
        <w:rPr>
          <w:rtl w:val="0"/>
        </w:rPr>
        <w:t xml:space="preserve">. La página solicitada se puede encontrar en una URI diferente.</w:t>
      </w:r>
    </w:p>
    <w:p w:rsidR="00000000" w:rsidDel="00000000" w:rsidP="00000000" w:rsidRDefault="00000000" w:rsidRPr="00000000" w14:paraId="0000004E">
      <w:pPr>
        <w:numPr>
          <w:ilvl w:val="0"/>
          <w:numId w:val="1"/>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304 Not Modified</w:t>
      </w:r>
      <w:r w:rsidDel="00000000" w:rsidR="00000000" w:rsidRPr="00000000">
        <w:rPr>
          <w:rtl w:val="0"/>
        </w:rPr>
        <w:t xml:space="preserve">. Indica que la página solicitada no se ha modificado desde la última petición.</w:t>
      </w:r>
    </w:p>
    <w:p w:rsidR="00000000" w:rsidDel="00000000" w:rsidP="00000000" w:rsidRDefault="00000000" w:rsidRPr="00000000" w14:paraId="0000004F">
      <w:pPr>
        <w:numPr>
          <w:ilvl w:val="0"/>
          <w:numId w:val="1"/>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305 Use Proxy (desde HTTP/1.1)</w:t>
      </w:r>
      <w:r w:rsidDel="00000000" w:rsidR="00000000" w:rsidRPr="00000000">
        <w:rPr>
          <w:rtl w:val="0"/>
        </w:rPr>
        <w:t xml:space="preserve">. El recurso solicitado sólo está disponible a través de proxy, cuya dirección se proporciona en la respuesta. Muchos clientes HTTP como Mozilla o Internet Explorer no manejan bien estas respuestas con estos códigos de estado, sobre todo por seguridad.</w:t>
      </w:r>
    </w:p>
    <w:p w:rsidR="00000000" w:rsidDel="00000000" w:rsidP="00000000" w:rsidRDefault="00000000" w:rsidRPr="00000000" w14:paraId="00000050">
      <w:pPr>
        <w:numPr>
          <w:ilvl w:val="0"/>
          <w:numId w:val="1"/>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307 Temporary Redirect (desde HTTP/1.1)</w:t>
      </w:r>
      <w:r w:rsidDel="00000000" w:rsidR="00000000" w:rsidRPr="00000000">
        <w:rPr>
          <w:rtl w:val="0"/>
        </w:rPr>
        <w:t xml:space="preserve">. La página solicitada se ha movido temporalmente a otra URL. En este caso el recurso debería de repetirse con otra URI, sin embargo, futuros requests deberán usar la URI original. Al contrario que con la 302, el método request no puede cambiar cuando se reubique el request original.</w:t>
      </w:r>
    </w:p>
    <w:p w:rsidR="00000000" w:rsidDel="00000000" w:rsidP="00000000" w:rsidRDefault="00000000" w:rsidRPr="00000000" w14:paraId="00000051">
      <w:pPr>
        <w:numPr>
          <w:ilvl w:val="0"/>
          <w:numId w:val="1"/>
        </w:numPr>
        <w:spacing w:after="22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308 Permanent Redirect (RFC 7538)</w:t>
      </w:r>
      <w:r w:rsidDel="00000000" w:rsidR="00000000" w:rsidRPr="00000000">
        <w:rPr>
          <w:rtl w:val="0"/>
        </w:rPr>
        <w:t xml:space="preserve">. El request y futuros requests deberían repetirse usando otro URI. Este también es similar al 301, pero no permite al método HTTP que cambie.</w:t>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8.568" w:lineRule="auto"/>
        <w:rPr>
          <w:b w:val="1"/>
          <w:color w:val="000000"/>
          <w:sz w:val="22"/>
          <w:szCs w:val="22"/>
        </w:rPr>
      </w:pPr>
      <w:bookmarkStart w:colFirst="0" w:colLast="0" w:name="_vqc8t6fiblay" w:id="3"/>
      <w:bookmarkEnd w:id="3"/>
      <w:r w:rsidDel="00000000" w:rsidR="00000000" w:rsidRPr="00000000">
        <w:rPr>
          <w:b w:val="1"/>
          <w:color w:val="000000"/>
          <w:sz w:val="22"/>
          <w:szCs w:val="22"/>
          <w:rtl w:val="0"/>
        </w:rPr>
        <w:t xml:space="preserve">4. 4XX Errores del cliente</w:t>
      </w:r>
    </w:p>
    <w:p w:rsidR="00000000" w:rsidDel="00000000" w:rsidP="00000000" w:rsidRDefault="00000000" w:rsidRPr="00000000" w14:paraId="00000053">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rPr/>
      </w:pPr>
      <w:r w:rsidDel="00000000" w:rsidR="00000000" w:rsidRPr="00000000">
        <w:rPr>
          <w:rtl w:val="0"/>
        </w:rPr>
        <w:t xml:space="preserve">Excepto cuando se responde a un </w:t>
      </w:r>
      <w:r w:rsidDel="00000000" w:rsidR="00000000" w:rsidRPr="00000000">
        <w:rPr>
          <w:b w:val="1"/>
          <w:color w:val="8b0000"/>
          <w:rtl w:val="0"/>
        </w:rPr>
        <w:t xml:space="preserve">HEAD request</w:t>
      </w:r>
      <w:r w:rsidDel="00000000" w:rsidR="00000000" w:rsidRPr="00000000">
        <w:rPr>
          <w:rtl w:val="0"/>
        </w:rPr>
        <w:t xml:space="preserve">, el servidor debe incluir una entidad que contiene una explicación del error, y si es temporal o permanente. Son aplicables a cualquier método de solicitud (GET, POST...). Los </w:t>
      </w:r>
      <w:r w:rsidDel="00000000" w:rsidR="00000000" w:rsidRPr="00000000">
        <w:rPr>
          <w:b w:val="1"/>
          <w:color w:val="8b0000"/>
          <w:rtl w:val="0"/>
        </w:rPr>
        <w:t xml:space="preserve">user agents</w:t>
      </w:r>
      <w:r w:rsidDel="00000000" w:rsidR="00000000" w:rsidRPr="00000000">
        <w:rPr>
          <w:rtl w:val="0"/>
        </w:rPr>
        <w:t xml:space="preserve"> deben mostrar cualquier entidad al usuario:</w:t>
      </w:r>
    </w:p>
    <w:p w:rsidR="00000000" w:rsidDel="00000000" w:rsidP="00000000" w:rsidRDefault="00000000" w:rsidRPr="00000000" w14:paraId="00000054">
      <w:pPr>
        <w:numPr>
          <w:ilvl w:val="0"/>
          <w:numId w:val="6"/>
        </w:numPr>
        <w:spacing w:after="0" w:afterAutospacing="0" w:before="220" w:line="390" w:lineRule="auto"/>
        <w:ind w:left="720" w:hanging="360"/>
        <w:rPr>
          <w:rFonts w:ascii="Verdana" w:cs="Verdana" w:eastAsia="Verdana" w:hAnsi="Verdana"/>
          <w:sz w:val="22"/>
          <w:szCs w:val="22"/>
        </w:rPr>
      </w:pPr>
      <w:r w:rsidDel="00000000" w:rsidR="00000000" w:rsidRPr="00000000">
        <w:rPr>
          <w:b w:val="1"/>
          <w:color w:val="8b0000"/>
          <w:rtl w:val="0"/>
        </w:rPr>
        <w:t xml:space="preserve">400 Bad Request</w:t>
      </w:r>
      <w:r w:rsidDel="00000000" w:rsidR="00000000" w:rsidRPr="00000000">
        <w:rPr>
          <w:rtl w:val="0"/>
        </w:rPr>
        <w:t xml:space="preserve">. El servidor no puede o no va a procesar el request por un error de sintaxis del cliente.</w:t>
      </w:r>
    </w:p>
    <w:p w:rsidR="00000000" w:rsidDel="00000000" w:rsidP="00000000" w:rsidRDefault="00000000" w:rsidRPr="00000000" w14:paraId="00000055">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401 Unauthorized (RFC 7235)</w:t>
      </w:r>
      <w:r w:rsidDel="00000000" w:rsidR="00000000" w:rsidRPr="00000000">
        <w:rPr>
          <w:rtl w:val="0"/>
        </w:rPr>
        <w:t xml:space="preserve">. Similar al error 403, pero se usa cuando se requiere una autentificación y ha fallado o todavía no se a facilitado.</w:t>
      </w:r>
    </w:p>
    <w:p w:rsidR="00000000" w:rsidDel="00000000" w:rsidP="00000000" w:rsidRDefault="00000000" w:rsidRPr="00000000" w14:paraId="00000056">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402 Payment Required</w:t>
      </w:r>
      <w:r w:rsidDel="00000000" w:rsidR="00000000" w:rsidRPr="00000000">
        <w:rPr>
          <w:rtl w:val="0"/>
        </w:rPr>
        <w:t xml:space="preserve">. Reservado para futuro uso. La intención original fue para </w:t>
      </w:r>
      <w:r w:rsidDel="00000000" w:rsidR="00000000" w:rsidRPr="00000000">
        <w:rPr>
          <w:b w:val="1"/>
          <w:color w:val="8b0000"/>
          <w:rtl w:val="0"/>
        </w:rPr>
        <w:t xml:space="preserve">pago con tarjeta</w:t>
      </w:r>
      <w:r w:rsidDel="00000000" w:rsidR="00000000" w:rsidRPr="00000000">
        <w:rPr>
          <w:rtl w:val="0"/>
        </w:rPr>
        <w:t xml:space="preserve"> o </w:t>
      </w:r>
      <w:r w:rsidDel="00000000" w:rsidR="00000000" w:rsidRPr="00000000">
        <w:rPr>
          <w:b w:val="1"/>
          <w:color w:val="8b0000"/>
          <w:rtl w:val="0"/>
        </w:rPr>
        <w:t xml:space="preserve">micropago</w:t>
      </w:r>
      <w:r w:rsidDel="00000000" w:rsidR="00000000" w:rsidRPr="00000000">
        <w:rPr>
          <w:rtl w:val="0"/>
        </w:rPr>
        <w:t xml:space="preserve">, pero eso no ha ocurrido, y este código apenas se usa.</w:t>
      </w:r>
    </w:p>
    <w:p w:rsidR="00000000" w:rsidDel="00000000" w:rsidP="00000000" w:rsidRDefault="00000000" w:rsidRPr="00000000" w14:paraId="00000057">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403 Forbidden</w:t>
      </w:r>
      <w:r w:rsidDel="00000000" w:rsidR="00000000" w:rsidRPr="00000000">
        <w:rPr>
          <w:rtl w:val="0"/>
        </w:rPr>
        <w:t xml:space="preserve">. El request fue válido pero </w:t>
      </w:r>
      <w:r w:rsidDel="00000000" w:rsidR="00000000" w:rsidRPr="00000000">
        <w:rPr>
          <w:b w:val="1"/>
          <w:color w:val="8b0000"/>
          <w:rtl w:val="0"/>
        </w:rPr>
        <w:t xml:space="preserve">el servidor se niega a responder</w:t>
      </w:r>
      <w:r w:rsidDel="00000000" w:rsidR="00000000" w:rsidRPr="00000000">
        <w:rPr>
          <w:rtl w:val="0"/>
        </w:rPr>
        <w:t xml:space="preserve">.</w:t>
      </w:r>
    </w:p>
    <w:p w:rsidR="00000000" w:rsidDel="00000000" w:rsidP="00000000" w:rsidRDefault="00000000" w:rsidRPr="00000000" w14:paraId="00000058">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404 Not Found</w:t>
      </w:r>
      <w:r w:rsidDel="00000000" w:rsidR="00000000" w:rsidRPr="00000000">
        <w:rPr>
          <w:rtl w:val="0"/>
        </w:rPr>
        <w:t xml:space="preserve">. El recurso del request no se ha podido encontrar pero podría estar disponible en el futuro. Se permiten </w:t>
      </w:r>
      <w:r w:rsidDel="00000000" w:rsidR="00000000" w:rsidRPr="00000000">
        <w:rPr>
          <w:b w:val="1"/>
          <w:color w:val="8b0000"/>
          <w:rtl w:val="0"/>
        </w:rPr>
        <w:t xml:space="preserve">requests subsecuentes</w:t>
      </w:r>
      <w:r w:rsidDel="00000000" w:rsidR="00000000" w:rsidRPr="00000000">
        <w:rPr>
          <w:rtl w:val="0"/>
        </w:rPr>
        <w:t xml:space="preserve"> por parte del cliente.</w:t>
      </w:r>
    </w:p>
    <w:p w:rsidR="00000000" w:rsidDel="00000000" w:rsidP="00000000" w:rsidRDefault="00000000" w:rsidRPr="00000000" w14:paraId="00000059">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405 Method Not Allowed</w:t>
      </w:r>
      <w:r w:rsidDel="00000000" w:rsidR="00000000" w:rsidRPr="00000000">
        <w:rPr>
          <w:rtl w:val="0"/>
        </w:rPr>
        <w:t xml:space="preserve">. Se ha hecho un request con un recurso usando un </w:t>
      </w:r>
      <w:r w:rsidDel="00000000" w:rsidR="00000000" w:rsidRPr="00000000">
        <w:rPr>
          <w:b w:val="1"/>
          <w:color w:val="8b0000"/>
          <w:rtl w:val="0"/>
        </w:rPr>
        <w:t xml:space="preserve">método request no soportado</w:t>
      </w:r>
      <w:r w:rsidDel="00000000" w:rsidR="00000000" w:rsidRPr="00000000">
        <w:rPr>
          <w:rtl w:val="0"/>
        </w:rPr>
        <w:t xml:space="preserve"> por ese recurso (por ejemplo usando GET en un formulario que requiere POST).</w:t>
      </w:r>
    </w:p>
    <w:p w:rsidR="00000000" w:rsidDel="00000000" w:rsidP="00000000" w:rsidRDefault="00000000" w:rsidRPr="00000000" w14:paraId="0000005A">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406 Not Acceptable</w:t>
      </w:r>
      <w:r w:rsidDel="00000000" w:rsidR="00000000" w:rsidRPr="00000000">
        <w:rPr>
          <w:rtl w:val="0"/>
        </w:rPr>
        <w:t xml:space="preserve">. El recurso solicitado solo genera </w:t>
      </w:r>
      <w:r w:rsidDel="00000000" w:rsidR="00000000" w:rsidRPr="00000000">
        <w:rPr>
          <w:b w:val="1"/>
          <w:color w:val="8b0000"/>
          <w:rtl w:val="0"/>
        </w:rPr>
        <w:t xml:space="preserve">contenido no aceptado</w:t>
      </w:r>
      <w:r w:rsidDel="00000000" w:rsidR="00000000" w:rsidRPr="00000000">
        <w:rPr>
          <w:rtl w:val="0"/>
        </w:rPr>
        <w:t xml:space="preserve"> de acuerdo con los headers Accept enviados en el request.</w:t>
      </w:r>
    </w:p>
    <w:p w:rsidR="00000000" w:rsidDel="00000000" w:rsidP="00000000" w:rsidRDefault="00000000" w:rsidRPr="00000000" w14:paraId="0000005B">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407 Proxy Authentication Required (RFC 7235)</w:t>
      </w:r>
      <w:r w:rsidDel="00000000" w:rsidR="00000000" w:rsidRPr="00000000">
        <w:rPr>
          <w:rtl w:val="0"/>
        </w:rPr>
        <w:t xml:space="preserve">. El cliente se debe identificar primero con el </w:t>
      </w:r>
      <w:r w:rsidDel="00000000" w:rsidR="00000000" w:rsidRPr="00000000">
        <w:rPr>
          <w:b w:val="1"/>
          <w:color w:val="8b0000"/>
          <w:rtl w:val="0"/>
        </w:rPr>
        <w:t xml:space="preserve">proxy</w:t>
      </w:r>
      <w:r w:rsidDel="00000000" w:rsidR="00000000" w:rsidRPr="00000000">
        <w:rPr>
          <w:rtl w:val="0"/>
        </w:rPr>
        <w:t xml:space="preserve">.</w:t>
      </w:r>
    </w:p>
    <w:p w:rsidR="00000000" w:rsidDel="00000000" w:rsidP="00000000" w:rsidRDefault="00000000" w:rsidRPr="00000000" w14:paraId="0000005C">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408 Request Timeout</w:t>
      </w:r>
      <w:r w:rsidDel="00000000" w:rsidR="00000000" w:rsidRPr="00000000">
        <w:rPr>
          <w:rtl w:val="0"/>
        </w:rPr>
        <w:t xml:space="preserve">. El cliente no ha enviado un </w:t>
      </w:r>
      <w:r w:rsidDel="00000000" w:rsidR="00000000" w:rsidRPr="00000000">
        <w:rPr>
          <w:b w:val="1"/>
          <w:color w:val="8b0000"/>
          <w:rtl w:val="0"/>
        </w:rPr>
        <w:t xml:space="preserve">request con el tiempo necesario</w:t>
      </w:r>
      <w:r w:rsidDel="00000000" w:rsidR="00000000" w:rsidRPr="00000000">
        <w:rPr>
          <w:rtl w:val="0"/>
        </w:rPr>
        <w:t xml:space="preserve"> con el que el servidor estaba preparado para esperar. El cliente podría repetir el request sin modificaciones más tarde.</w:t>
      </w:r>
    </w:p>
    <w:p w:rsidR="00000000" w:rsidDel="00000000" w:rsidP="00000000" w:rsidRDefault="00000000" w:rsidRPr="00000000" w14:paraId="0000005D">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409 Conflict</w:t>
      </w:r>
      <w:r w:rsidDel="00000000" w:rsidR="00000000" w:rsidRPr="00000000">
        <w:rPr>
          <w:rtl w:val="0"/>
        </w:rPr>
        <w:t xml:space="preserve">. Conflicto en el request, como cuando se actualizan al mismo tiempo dos recursos.</w:t>
      </w:r>
    </w:p>
    <w:p w:rsidR="00000000" w:rsidDel="00000000" w:rsidP="00000000" w:rsidRDefault="00000000" w:rsidRPr="00000000" w14:paraId="0000005E">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410 Gone</w:t>
      </w:r>
      <w:r w:rsidDel="00000000" w:rsidR="00000000" w:rsidRPr="00000000">
        <w:rPr>
          <w:rtl w:val="0"/>
        </w:rPr>
        <w:t xml:space="preserve">. El recurso solicitado no está disponible ni lo estará en el futuro. </w:t>
      </w:r>
      <w:r w:rsidDel="00000000" w:rsidR="00000000" w:rsidRPr="00000000">
        <w:rPr>
          <w:b w:val="1"/>
          <w:color w:val="8b0000"/>
          <w:rtl w:val="0"/>
        </w:rPr>
        <w:t xml:space="preserve">Un buscador eliminará antes una página 410 que una 404</w:t>
      </w:r>
      <w:r w:rsidDel="00000000" w:rsidR="00000000" w:rsidRPr="00000000">
        <w:rPr>
          <w:rtl w:val="0"/>
        </w:rPr>
        <w:t xml:space="preserve">.</w:t>
      </w:r>
    </w:p>
    <w:p w:rsidR="00000000" w:rsidDel="00000000" w:rsidP="00000000" w:rsidRDefault="00000000" w:rsidRPr="00000000" w14:paraId="0000005F">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411 Length Required</w:t>
      </w:r>
      <w:r w:rsidDel="00000000" w:rsidR="00000000" w:rsidRPr="00000000">
        <w:rPr>
          <w:rtl w:val="0"/>
        </w:rPr>
        <w:t xml:space="preserve">. El request no especificó la </w:t>
      </w:r>
      <w:r w:rsidDel="00000000" w:rsidR="00000000" w:rsidRPr="00000000">
        <w:rPr>
          <w:b w:val="1"/>
          <w:color w:val="8b0000"/>
          <w:rtl w:val="0"/>
        </w:rPr>
        <w:t xml:space="preserve">longitud del contenido</w:t>
      </w:r>
      <w:r w:rsidDel="00000000" w:rsidR="00000000" w:rsidRPr="00000000">
        <w:rPr>
          <w:rtl w:val="0"/>
        </w:rPr>
        <w:t xml:space="preserve">, la cual es requerida por el recurso solicitado.</w:t>
      </w:r>
    </w:p>
    <w:p w:rsidR="00000000" w:rsidDel="00000000" w:rsidP="00000000" w:rsidRDefault="00000000" w:rsidRPr="00000000" w14:paraId="00000060">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412 Precondition Failed (RFC 7232)</w:t>
      </w:r>
      <w:r w:rsidDel="00000000" w:rsidR="00000000" w:rsidRPr="00000000">
        <w:rPr>
          <w:rtl w:val="0"/>
        </w:rPr>
        <w:t xml:space="preserve">. El servidor no cumple una de las precondiciones que el requester añade en el request.</w:t>
      </w:r>
    </w:p>
    <w:p w:rsidR="00000000" w:rsidDel="00000000" w:rsidP="00000000" w:rsidRDefault="00000000" w:rsidRPr="00000000" w14:paraId="00000061">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413 Request Entity Too Large</w:t>
      </w:r>
      <w:r w:rsidDel="00000000" w:rsidR="00000000" w:rsidRPr="00000000">
        <w:rPr>
          <w:rtl w:val="0"/>
        </w:rPr>
        <w:t xml:space="preserve">. El request es más largo que el que está dispuesto a aceptar el servidor.</w:t>
      </w:r>
    </w:p>
    <w:p w:rsidR="00000000" w:rsidDel="00000000" w:rsidP="00000000" w:rsidRDefault="00000000" w:rsidRPr="00000000" w14:paraId="00000062">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414 Request-URI Too Long</w:t>
      </w:r>
      <w:r w:rsidDel="00000000" w:rsidR="00000000" w:rsidRPr="00000000">
        <w:rPr>
          <w:rtl w:val="0"/>
        </w:rPr>
        <w:t xml:space="preserve">. El </w:t>
      </w:r>
      <w:r w:rsidDel="00000000" w:rsidR="00000000" w:rsidRPr="00000000">
        <w:rPr>
          <w:b w:val="1"/>
          <w:color w:val="8b0000"/>
          <w:rtl w:val="0"/>
        </w:rPr>
        <w:t xml:space="preserve">URI</w:t>
      </w:r>
      <w:r w:rsidDel="00000000" w:rsidR="00000000" w:rsidRPr="00000000">
        <w:rPr>
          <w:rtl w:val="0"/>
        </w:rPr>
        <w:t xml:space="preserve"> es muy largo para que el servidor lo procese.</w:t>
      </w:r>
    </w:p>
    <w:p w:rsidR="00000000" w:rsidDel="00000000" w:rsidP="00000000" w:rsidRDefault="00000000" w:rsidRPr="00000000" w14:paraId="00000063">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415 Unsupported Media Type</w:t>
      </w:r>
      <w:r w:rsidDel="00000000" w:rsidR="00000000" w:rsidRPr="00000000">
        <w:rPr>
          <w:rtl w:val="0"/>
        </w:rPr>
        <w:t xml:space="preserve">. La entidad request tiene un </w:t>
      </w:r>
      <w:r w:rsidDel="00000000" w:rsidR="00000000" w:rsidRPr="00000000">
        <w:rPr>
          <w:b w:val="1"/>
          <w:color w:val="8b0000"/>
          <w:rtl w:val="0"/>
        </w:rPr>
        <w:t xml:space="preserve">media type</w:t>
      </w:r>
      <w:r w:rsidDel="00000000" w:rsidR="00000000" w:rsidRPr="00000000">
        <w:rPr>
          <w:rtl w:val="0"/>
        </w:rPr>
        <w:t xml:space="preserve"> que el servidor o recurso no soportan.</w:t>
      </w:r>
    </w:p>
    <w:p w:rsidR="00000000" w:rsidDel="00000000" w:rsidP="00000000" w:rsidRDefault="00000000" w:rsidRPr="00000000" w14:paraId="00000064">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416 Requested Range Not Satisfiable (RFC 7233)</w:t>
      </w:r>
      <w:r w:rsidDel="00000000" w:rsidR="00000000" w:rsidRPr="00000000">
        <w:rPr>
          <w:rtl w:val="0"/>
        </w:rPr>
        <w:t xml:space="preserve">. El cliente ha solicitado una porción de archivo, pero el servidor no puede ofrecer esa porción.</w:t>
      </w:r>
    </w:p>
    <w:p w:rsidR="00000000" w:rsidDel="00000000" w:rsidP="00000000" w:rsidRDefault="00000000" w:rsidRPr="00000000" w14:paraId="00000065">
      <w:pPr>
        <w:numPr>
          <w:ilvl w:val="0"/>
          <w:numId w:val="6"/>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417 Expectation Failed</w:t>
      </w:r>
      <w:r w:rsidDel="00000000" w:rsidR="00000000" w:rsidRPr="00000000">
        <w:rPr>
          <w:rtl w:val="0"/>
        </w:rPr>
        <w:t xml:space="preserve">. El servidor no puede cumplir los requerimientos del header del request Expect.</w:t>
      </w:r>
    </w:p>
    <w:p w:rsidR="00000000" w:rsidDel="00000000" w:rsidP="00000000" w:rsidRDefault="00000000" w:rsidRPr="00000000" w14:paraId="00000066">
      <w:pPr>
        <w:numPr>
          <w:ilvl w:val="0"/>
          <w:numId w:val="6"/>
        </w:numPr>
        <w:spacing w:after="22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418 I'm a teapot (RFC 2324)</w:t>
      </w:r>
      <w:r w:rsidDel="00000000" w:rsidR="00000000" w:rsidRPr="00000000">
        <w:rPr>
          <w:rtl w:val="0"/>
        </w:rPr>
        <w:t xml:space="preserve">. Fue parte de un </w:t>
      </w:r>
      <w:hyperlink r:id="rId9">
        <w:r w:rsidDel="00000000" w:rsidR="00000000" w:rsidRPr="00000000">
          <w:rPr>
            <w:color w:val="00008b"/>
            <w:u w:val="single"/>
            <w:rtl w:val="0"/>
          </w:rPr>
          <w:t xml:space="preserve">April Fool's day</w:t>
        </w:r>
      </w:hyperlink>
      <w:r w:rsidDel="00000000" w:rsidR="00000000" w:rsidRPr="00000000">
        <w:rPr>
          <w:rtl w:val="0"/>
        </w:rPr>
        <w:t xml:space="preserve">, y no se espera que se implemente en servidores HTTP. La RFC especifica que este código debería ser devuelto por teteras para servir té.</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8.568" w:lineRule="auto"/>
        <w:rPr>
          <w:b w:val="1"/>
          <w:color w:val="000000"/>
          <w:sz w:val="22"/>
          <w:szCs w:val="22"/>
        </w:rPr>
      </w:pPr>
      <w:bookmarkStart w:colFirst="0" w:colLast="0" w:name="_xpgcqgukemiu" w:id="4"/>
      <w:bookmarkEnd w:id="4"/>
      <w:r w:rsidDel="00000000" w:rsidR="00000000" w:rsidRPr="00000000">
        <w:rPr>
          <w:b w:val="1"/>
          <w:color w:val="000000"/>
          <w:sz w:val="22"/>
          <w:szCs w:val="22"/>
          <w:rtl w:val="0"/>
        </w:rPr>
        <w:t xml:space="preserve">5. 5XX Errores del servidor</w:t>
      </w:r>
    </w:p>
    <w:p w:rsidR="00000000" w:rsidDel="00000000" w:rsidP="00000000" w:rsidRDefault="00000000" w:rsidRPr="00000000" w14:paraId="00000068">
      <w:pPr>
        <w:pBdr>
          <w:top w:color="auto" w:space="2" w:sz="0" w:val="none"/>
          <w:left w:color="auto" w:space="2" w:sz="0" w:val="none"/>
          <w:bottom w:color="auto" w:space="2" w:sz="0" w:val="none"/>
          <w:right w:color="auto" w:space="2" w:sz="0" w:val="none"/>
          <w:between w:color="auto" w:space="2" w:sz="0" w:val="none"/>
        </w:pBdr>
        <w:shd w:fill="ffffff" w:val="clear"/>
        <w:spacing w:after="220" w:line="342.84000000000003" w:lineRule="auto"/>
        <w:rPr/>
      </w:pPr>
      <w:r w:rsidDel="00000000" w:rsidR="00000000" w:rsidRPr="00000000">
        <w:rPr>
          <w:rtl w:val="0"/>
        </w:rPr>
        <w:t xml:space="preserve">El servidor ha fallado al completar una solicitud aparentemente válida. Cuando los códigos de estado empiezan por 5 indica casos en los que </w:t>
      </w:r>
      <w:r w:rsidDel="00000000" w:rsidR="00000000" w:rsidRPr="00000000">
        <w:rPr>
          <w:b w:val="1"/>
          <w:color w:val="8b0000"/>
          <w:rtl w:val="0"/>
        </w:rPr>
        <w:t xml:space="preserve">el servidor sabe que tiene un error</w:t>
      </w:r>
      <w:r w:rsidDel="00000000" w:rsidR="00000000" w:rsidRPr="00000000">
        <w:rPr>
          <w:rtl w:val="0"/>
        </w:rPr>
        <w:t xml:space="preserve"> o realmente es </w:t>
      </w:r>
      <w:r w:rsidDel="00000000" w:rsidR="00000000" w:rsidRPr="00000000">
        <w:rPr>
          <w:b w:val="1"/>
          <w:color w:val="8b0000"/>
          <w:rtl w:val="0"/>
        </w:rPr>
        <w:t xml:space="preserve">incapaz de procesar el request</w:t>
      </w:r>
      <w:r w:rsidDel="00000000" w:rsidR="00000000" w:rsidRPr="00000000">
        <w:rPr>
          <w:rtl w:val="0"/>
        </w:rPr>
        <w:t xml:space="preserve">. Salvo cuando se trata de un request </w:t>
      </w:r>
      <w:r w:rsidDel="00000000" w:rsidR="00000000" w:rsidRPr="00000000">
        <w:rPr>
          <w:b w:val="1"/>
          <w:color w:val="8b0000"/>
          <w:rtl w:val="0"/>
        </w:rPr>
        <w:t xml:space="preserve">HEAD</w:t>
      </w:r>
      <w:r w:rsidDel="00000000" w:rsidR="00000000" w:rsidRPr="00000000">
        <w:rPr>
          <w:rtl w:val="0"/>
        </w:rPr>
        <w:t xml:space="preserve">, el servidor debe incluir una entidad conteniendo una </w:t>
      </w:r>
      <w:r w:rsidDel="00000000" w:rsidR="00000000" w:rsidRPr="00000000">
        <w:rPr>
          <w:b w:val="1"/>
          <w:color w:val="8b0000"/>
          <w:rtl w:val="0"/>
        </w:rPr>
        <w:t xml:space="preserve">explicación del error</w:t>
      </w:r>
      <w:r w:rsidDel="00000000" w:rsidR="00000000" w:rsidRPr="00000000">
        <w:rPr>
          <w:rtl w:val="0"/>
        </w:rPr>
        <w:t xml:space="preserve">, y de si es temporal o permanente. Igualmente los usar-agents deberán mostrar cualquier entidad al usuario. Estos códigos de respuesta se aplican a cualquier método request.</w:t>
      </w:r>
    </w:p>
    <w:p w:rsidR="00000000" w:rsidDel="00000000" w:rsidP="00000000" w:rsidRDefault="00000000" w:rsidRPr="00000000" w14:paraId="00000069">
      <w:pPr>
        <w:numPr>
          <w:ilvl w:val="0"/>
          <w:numId w:val="2"/>
        </w:numPr>
        <w:spacing w:after="0" w:afterAutospacing="0" w:before="220" w:line="390" w:lineRule="auto"/>
        <w:ind w:left="720" w:hanging="360"/>
        <w:rPr>
          <w:rFonts w:ascii="Verdana" w:cs="Verdana" w:eastAsia="Verdana" w:hAnsi="Verdana"/>
          <w:sz w:val="22"/>
          <w:szCs w:val="22"/>
        </w:rPr>
      </w:pPr>
      <w:r w:rsidDel="00000000" w:rsidR="00000000" w:rsidRPr="00000000">
        <w:rPr>
          <w:b w:val="1"/>
          <w:color w:val="8b0000"/>
          <w:rtl w:val="0"/>
        </w:rPr>
        <w:t xml:space="preserve">500 Internal Server Error</w:t>
      </w:r>
      <w:r w:rsidDel="00000000" w:rsidR="00000000" w:rsidRPr="00000000">
        <w:rPr>
          <w:rtl w:val="0"/>
        </w:rPr>
        <w:t xml:space="preserve">. Error genérico, cuando se ha dado una condición no esperada y no se puede concretar el mensaje.</w:t>
      </w:r>
    </w:p>
    <w:p w:rsidR="00000000" w:rsidDel="00000000" w:rsidP="00000000" w:rsidRDefault="00000000" w:rsidRPr="00000000" w14:paraId="0000006A">
      <w:pPr>
        <w:numPr>
          <w:ilvl w:val="0"/>
          <w:numId w:val="2"/>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color w:val="8b0000"/>
          <w:rtl w:val="0"/>
        </w:rPr>
        <w:t xml:space="preserve">501 Not Implemented</w:t>
      </w:r>
      <w:r w:rsidDel="00000000" w:rsidR="00000000" w:rsidRPr="00000000">
        <w:rPr>
          <w:rtl w:val="0"/>
        </w:rPr>
        <w:t xml:space="preserve">. El servidor o no reconoce el </w:t>
      </w:r>
      <w:r w:rsidDel="00000000" w:rsidR="00000000" w:rsidRPr="00000000">
        <w:rPr>
          <w:b w:val="1"/>
          <w:color w:val="8b0000"/>
          <w:rtl w:val="0"/>
        </w:rPr>
        <w:t xml:space="preserve">método del request</w:t>
      </w:r>
      <w:r w:rsidDel="00000000" w:rsidR="00000000" w:rsidRPr="00000000">
        <w:rPr>
          <w:rtl w:val="0"/>
        </w:rPr>
        <w:t xml:space="preserve"> o carece de la capacidad para completarlo. Normalmente es algo que se ofrecerá en el futuro, como un </w:t>
      </w:r>
      <w:r w:rsidDel="00000000" w:rsidR="00000000" w:rsidRPr="00000000">
        <w:rPr>
          <w:b w:val="1"/>
          <w:color w:val="8b0000"/>
          <w:rtl w:val="0"/>
        </w:rPr>
        <w:t xml:space="preserve">nuevo servicio</w:t>
      </w:r>
      <w:r w:rsidDel="00000000" w:rsidR="00000000" w:rsidRPr="00000000">
        <w:rPr>
          <w:rtl w:val="0"/>
        </w:rPr>
        <w:t xml:space="preserve"> de una </w:t>
      </w:r>
      <w:r w:rsidDel="00000000" w:rsidR="00000000" w:rsidRPr="00000000">
        <w:rPr>
          <w:b w:val="1"/>
          <w:color w:val="8b0000"/>
          <w:rtl w:val="0"/>
        </w:rPr>
        <w:t xml:space="preserve">API</w:t>
      </w:r>
      <w:r w:rsidDel="00000000" w:rsidR="00000000" w:rsidRPr="00000000">
        <w:rPr>
          <w:rtl w:val="0"/>
        </w:rPr>
        <w:t xml:space="preserve">.</w:t>
      </w:r>
    </w:p>
    <w:p w:rsidR="00000000" w:rsidDel="00000000" w:rsidP="00000000" w:rsidRDefault="00000000" w:rsidRPr="00000000" w14:paraId="0000006B">
      <w:pPr>
        <w:numPr>
          <w:ilvl w:val="0"/>
          <w:numId w:val="2"/>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rtl w:val="0"/>
        </w:rPr>
        <w:t xml:space="preserve">502 Bad Gateway</w:t>
      </w:r>
      <w:r w:rsidDel="00000000" w:rsidR="00000000" w:rsidRPr="00000000">
        <w:rPr>
          <w:rtl w:val="0"/>
        </w:rPr>
        <w:t xml:space="preserve">. El server actuaba como puerta de entrada o </w:t>
      </w:r>
      <w:r w:rsidDel="00000000" w:rsidR="00000000" w:rsidRPr="00000000">
        <w:rPr>
          <w:b w:val="1"/>
          <w:rtl w:val="0"/>
        </w:rPr>
        <w:t xml:space="preserve">proxy</w:t>
      </w:r>
      <w:r w:rsidDel="00000000" w:rsidR="00000000" w:rsidRPr="00000000">
        <w:rPr>
          <w:b w:val="1"/>
          <w:color w:val="8b0000"/>
          <w:rtl w:val="0"/>
        </w:rPr>
        <w:t xml:space="preserve"> </w:t>
      </w:r>
      <w:r w:rsidDel="00000000" w:rsidR="00000000" w:rsidRPr="00000000">
        <w:rPr>
          <w:rtl w:val="0"/>
        </w:rPr>
        <w:t xml:space="preserve">y recibió una respuesta inválida del servidor upstream.</w:t>
      </w:r>
    </w:p>
    <w:p w:rsidR="00000000" w:rsidDel="00000000" w:rsidP="00000000" w:rsidRDefault="00000000" w:rsidRPr="00000000" w14:paraId="0000006C">
      <w:pPr>
        <w:numPr>
          <w:ilvl w:val="0"/>
          <w:numId w:val="2"/>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rtl w:val="0"/>
        </w:rPr>
        <w:t xml:space="preserve">503 Service Unavailable</w:t>
      </w:r>
      <w:r w:rsidDel="00000000" w:rsidR="00000000" w:rsidRPr="00000000">
        <w:rPr>
          <w:rtl w:val="0"/>
        </w:rPr>
        <w:t xml:space="preserve">. El servidor está actualmente no disponible, ya sea por </w:t>
      </w:r>
      <w:r w:rsidDel="00000000" w:rsidR="00000000" w:rsidRPr="00000000">
        <w:rPr>
          <w:b w:val="1"/>
          <w:rtl w:val="0"/>
        </w:rPr>
        <w:t xml:space="preserve">mantenimiento</w:t>
      </w:r>
      <w:r w:rsidDel="00000000" w:rsidR="00000000" w:rsidRPr="00000000">
        <w:rPr>
          <w:rtl w:val="0"/>
        </w:rPr>
        <w:t xml:space="preserve"> o por </w:t>
      </w:r>
      <w:r w:rsidDel="00000000" w:rsidR="00000000" w:rsidRPr="00000000">
        <w:rPr>
          <w:b w:val="1"/>
          <w:rtl w:val="0"/>
        </w:rPr>
        <w:t xml:space="preserve">sobrecarga</w:t>
      </w:r>
      <w:r w:rsidDel="00000000" w:rsidR="00000000" w:rsidRPr="00000000">
        <w:rPr>
          <w:rtl w:val="0"/>
        </w:rPr>
        <w:t xml:space="preserve">.</w:t>
      </w:r>
    </w:p>
    <w:p w:rsidR="00000000" w:rsidDel="00000000" w:rsidP="00000000" w:rsidRDefault="00000000" w:rsidRPr="00000000" w14:paraId="0000006D">
      <w:pPr>
        <w:numPr>
          <w:ilvl w:val="0"/>
          <w:numId w:val="2"/>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rtl w:val="0"/>
        </w:rPr>
        <w:t xml:space="preserve">504 Gateway Timeout</w:t>
      </w:r>
      <w:r w:rsidDel="00000000" w:rsidR="00000000" w:rsidRPr="00000000">
        <w:rPr>
          <w:rtl w:val="0"/>
        </w:rPr>
        <w:t xml:space="preserve">. El servidor estaba actuando como </w:t>
      </w:r>
      <w:r w:rsidDel="00000000" w:rsidR="00000000" w:rsidRPr="00000000">
        <w:rPr>
          <w:b w:val="1"/>
          <w:rtl w:val="0"/>
        </w:rPr>
        <w:t xml:space="preserve">puerta de entrada</w:t>
      </w:r>
      <w:r w:rsidDel="00000000" w:rsidR="00000000" w:rsidRPr="00000000">
        <w:rPr>
          <w:rtl w:val="0"/>
        </w:rPr>
        <w:t xml:space="preserve"> o </w:t>
      </w:r>
      <w:r w:rsidDel="00000000" w:rsidR="00000000" w:rsidRPr="00000000">
        <w:rPr>
          <w:b w:val="1"/>
          <w:rtl w:val="0"/>
        </w:rPr>
        <w:t xml:space="preserve">proxy</w:t>
      </w:r>
      <w:r w:rsidDel="00000000" w:rsidR="00000000" w:rsidRPr="00000000">
        <w:rPr>
          <w:rtl w:val="0"/>
        </w:rPr>
        <w:t xml:space="preserve"> y no recibió una respuesta oportuna por parte del servidor upstream.</w:t>
      </w:r>
    </w:p>
    <w:p w:rsidR="00000000" w:rsidDel="00000000" w:rsidP="00000000" w:rsidRDefault="00000000" w:rsidRPr="00000000" w14:paraId="0000006E">
      <w:pPr>
        <w:numPr>
          <w:ilvl w:val="0"/>
          <w:numId w:val="2"/>
        </w:numPr>
        <w:spacing w:after="0" w:afterAutospacing="0" w:before="0" w:beforeAutospacing="0" w:line="390" w:lineRule="auto"/>
        <w:ind w:left="720" w:hanging="360"/>
        <w:rPr>
          <w:rFonts w:ascii="Verdana" w:cs="Verdana" w:eastAsia="Verdana" w:hAnsi="Verdana"/>
          <w:sz w:val="22"/>
          <w:szCs w:val="22"/>
        </w:rPr>
      </w:pPr>
      <w:r w:rsidDel="00000000" w:rsidR="00000000" w:rsidRPr="00000000">
        <w:rPr>
          <w:b w:val="1"/>
          <w:rtl w:val="0"/>
        </w:rPr>
        <w:t xml:space="preserve">505 HTTP Version Not Supported</w:t>
      </w:r>
      <w:r w:rsidDel="00000000" w:rsidR="00000000" w:rsidRPr="00000000">
        <w:rPr>
          <w:rtl w:val="0"/>
        </w:rPr>
        <w:t xml:space="preserve">. El servidor no soporta la </w:t>
      </w:r>
      <w:r w:rsidDel="00000000" w:rsidR="00000000" w:rsidRPr="00000000">
        <w:rPr>
          <w:b w:val="1"/>
          <w:rtl w:val="0"/>
        </w:rPr>
        <w:t xml:space="preserve">versión del protocolo HTTP</w:t>
      </w:r>
      <w:r w:rsidDel="00000000" w:rsidR="00000000" w:rsidRPr="00000000">
        <w:rPr>
          <w:rtl w:val="0"/>
        </w:rPr>
        <w:t xml:space="preserve"> usada en el request.</w:t>
      </w:r>
    </w:p>
    <w:p w:rsidR="00000000" w:rsidDel="00000000" w:rsidP="00000000" w:rsidRDefault="00000000" w:rsidRPr="00000000" w14:paraId="0000006F">
      <w:pPr>
        <w:numPr>
          <w:ilvl w:val="0"/>
          <w:numId w:val="2"/>
        </w:numPr>
        <w:spacing w:after="220" w:before="0" w:beforeAutospacing="0" w:line="390" w:lineRule="auto"/>
        <w:ind w:left="720" w:hanging="360"/>
        <w:rPr>
          <w:rFonts w:ascii="Verdana" w:cs="Verdana" w:eastAsia="Verdana" w:hAnsi="Verdana"/>
          <w:sz w:val="22"/>
          <w:szCs w:val="22"/>
        </w:rPr>
      </w:pPr>
      <w:r w:rsidDel="00000000" w:rsidR="00000000" w:rsidRPr="00000000">
        <w:rPr>
          <w:b w:val="1"/>
          <w:rtl w:val="0"/>
        </w:rPr>
        <w:t xml:space="preserve">511 Network Authentication Required (RFC 6585)</w:t>
      </w:r>
      <w:r w:rsidDel="00000000" w:rsidR="00000000" w:rsidRPr="00000000">
        <w:rPr>
          <w:rtl w:val="0"/>
        </w:rPr>
        <w:t xml:space="preserve">. El cliente necesita autentificarse para poder acceder a la red.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i w:val="1"/>
        </w:rPr>
      </w:pPr>
      <w:r w:rsidDel="00000000" w:rsidR="00000000" w:rsidRPr="00000000">
        <w:rPr>
          <w:b w:val="1"/>
          <w:i w:val="1"/>
          <w:rtl w:val="0"/>
        </w:rPr>
        <w:t xml:space="preserve">Verbos en web services</w:t>
      </w:r>
    </w:p>
    <w:p w:rsidR="00000000" w:rsidDel="00000000" w:rsidP="00000000" w:rsidRDefault="00000000" w:rsidRPr="00000000" w14:paraId="00000076">
      <w:pPr>
        <w:rPr>
          <w:b w:val="1"/>
          <w:i w:val="1"/>
        </w:rPr>
      </w:pPr>
      <w:r w:rsidDel="00000000" w:rsidR="00000000" w:rsidRPr="00000000">
        <w:rPr>
          <w:b w:val="1"/>
          <w:i w:val="1"/>
          <w:rtl w:val="0"/>
        </w:rPr>
        <w:t xml:space="preserve"> </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POST (Crear)</w:t>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GET (Leer y consultar)</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PUT (Editar)</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DELETE (Eliminar)</w:t>
      </w:r>
      <w:r w:rsidDel="00000000" w:rsidR="00000000" w:rsidRPr="00000000">
        <w:rPr>
          <w:rtl w:val="0"/>
        </w:rPr>
      </w:r>
    </w:p>
    <w:p w:rsidR="00000000" w:rsidDel="00000000" w:rsidP="00000000" w:rsidRDefault="00000000" w:rsidRPr="00000000" w14:paraId="0000007B">
      <w:pPr>
        <w:rPr>
          <w:color w:val="666666"/>
          <w:sz w:val="30"/>
          <w:szCs w:val="3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Buenas prácticas para definir de Url de web services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Content type en web services rest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i w:val="1"/>
        </w:rPr>
      </w:pPr>
      <w:r w:rsidDel="00000000" w:rsidR="00000000" w:rsidRPr="00000000">
        <w:rPr>
          <w:b w:val="1"/>
          <w:i w:val="1"/>
          <w:rtl w:val="0"/>
        </w:rPr>
        <w:t xml:space="preserve">Negociación de contenido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En general, los recursos pueden tener múltiples presentaciones, principalmente porque puede haber varios clientes diferentes que esperan diferentes representaciones. Solicitar una presentación adecuada por parte de un cliente, se denomina negociación de contenido.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“HTTP tiene disposiciones para varios mecanismos de "negociación de contenido": el proceso de selección de la mejor representación para una respuesta dada cuando hay varias representaciones disponibles.”</w:t>
      </w:r>
    </w:p>
    <w:p w:rsidR="00000000" w:rsidDel="00000000" w:rsidP="00000000" w:rsidRDefault="00000000" w:rsidRPr="00000000" w14:paraId="0000008A">
      <w:pPr>
        <w:jc w:val="right"/>
        <w:rPr>
          <w:rFonts w:ascii="Roboto" w:cs="Roboto" w:eastAsia="Roboto" w:hAnsi="Roboto"/>
          <w:color w:val="0366d6"/>
          <w:sz w:val="24"/>
          <w:szCs w:val="24"/>
          <w:highlight w:val="white"/>
          <w:u w:val="single"/>
        </w:rPr>
      </w:pPr>
      <w:r w:rsidDel="00000000" w:rsidR="00000000" w:rsidRPr="00000000">
        <w:fldChar w:fldCharType="begin"/>
        <w:instrText xml:space="preserve"> HYPERLINK "https://www.w3.org/Protocols/rfc2616/rfc2616-sec12.html" </w:instrText>
        <w:fldChar w:fldCharType="separate"/>
      </w:r>
      <w:r w:rsidDel="00000000" w:rsidR="00000000" w:rsidRPr="00000000">
        <w:rPr>
          <w:rFonts w:ascii="Roboto" w:cs="Roboto" w:eastAsia="Roboto" w:hAnsi="Roboto"/>
          <w:color w:val="0366d6"/>
          <w:sz w:val="24"/>
          <w:szCs w:val="24"/>
          <w:highlight w:val="white"/>
          <w:u w:val="single"/>
          <w:rtl w:val="0"/>
        </w:rPr>
        <w:t xml:space="preserve">RFC 2616</w:t>
      </w:r>
    </w:p>
    <w:p w:rsidR="00000000" w:rsidDel="00000000" w:rsidP="00000000" w:rsidRDefault="00000000" w:rsidRPr="00000000" w14:paraId="0000008B">
      <w:pPr>
        <w:rPr/>
      </w:pPr>
      <w:r w:rsidDel="00000000" w:rsidR="00000000" w:rsidRPr="00000000">
        <w:fldChar w:fldCharType="end"/>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3" w:sz="0" w:val="none"/>
          <w:right w:color="auto" w:space="0" w:sz="0" w:val="none"/>
        </w:pBdr>
        <w:shd w:fill="ffffff" w:val="clear"/>
        <w:spacing w:after="240" w:before="460" w:line="300" w:lineRule="auto"/>
        <w:rPr>
          <w:rFonts w:ascii="Roboto" w:cs="Roboto" w:eastAsia="Roboto" w:hAnsi="Roboto"/>
          <w:i w:val="1"/>
          <w:color w:val="000000"/>
          <w:sz w:val="24"/>
          <w:szCs w:val="24"/>
          <w:highlight w:val="white"/>
        </w:rPr>
      </w:pPr>
      <w:bookmarkStart w:colFirst="0" w:colLast="0" w:name="_z2bx4f12jq5f" w:id="5"/>
      <w:bookmarkEnd w:id="5"/>
      <w:r w:rsidDel="00000000" w:rsidR="00000000" w:rsidRPr="00000000">
        <w:rPr>
          <w:rFonts w:ascii="Roboto" w:cs="Roboto" w:eastAsia="Roboto" w:hAnsi="Roboto"/>
          <w:i w:val="1"/>
          <w:color w:val="000000"/>
          <w:sz w:val="24"/>
          <w:szCs w:val="24"/>
          <w:highlight w:val="white"/>
          <w:rtl w:val="0"/>
        </w:rPr>
        <w:t xml:space="preserve">Negociación de contenido mediante encabezados HTTP</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En el lado del servidor, una solicitud entrante puede tener una entidad adjunta. Para determinar su tipo, el servidor usa el encabezado de solicitud HTTP Content-Type. Algunos ejemplos comunes de tipos de contenido son “text / plain”, “application / xml”, “text / html”, “application / json”, “image / gif”, y “image / jpeg”.</w:t>
      </w:r>
    </w:p>
    <w:p w:rsidR="00000000" w:rsidDel="00000000" w:rsidP="00000000" w:rsidRDefault="00000000" w:rsidRPr="00000000" w14:paraId="0000008F">
      <w:pPr>
        <w:spacing w:line="348"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Tipo de contenido: aplicación / json</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De manera similar, para determinar qué tipo de representación se desea en el lado del cliente, ACCEPTse usa el encabezado HTTP . Tendrá uno de los valores mencionados Content-Typeanteriormente.</w:t>
      </w:r>
    </w:p>
    <w:p w:rsidR="00000000" w:rsidDel="00000000" w:rsidP="00000000" w:rsidRDefault="00000000" w:rsidRPr="00000000" w14:paraId="00000091">
      <w:pPr>
        <w:spacing w:line="348"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Aceptar: application / json</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Generalmente, si no hay un Acceptencabezado en la solicitud, el servidor puede enviar un tipo de representación predeterminado preconfigurado.</w:t>
      </w:r>
    </w:p>
    <w:p w:rsidR="00000000" w:rsidDel="00000000" w:rsidP="00000000" w:rsidRDefault="00000000" w:rsidRPr="00000000" w14:paraId="00000093">
      <w:pPr>
        <w:spacing w:after="34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La implementación de la Acceptnegociación de contenido basada en encabezados es la forma más utilizada y recomendada.</w:t>
      </w:r>
    </w:p>
    <w:p w:rsidR="00000000" w:rsidDel="00000000" w:rsidP="00000000" w:rsidRDefault="00000000" w:rsidRPr="00000000" w14:paraId="00000094">
      <w:pPr>
        <w:rPr>
          <w:rFonts w:ascii="Roboto" w:cs="Roboto" w:eastAsia="Roboto" w:hAnsi="Roboto"/>
          <w:i w:val="1"/>
          <w:sz w:val="24"/>
          <w:szCs w:val="24"/>
          <w:highlight w:val="white"/>
        </w:rPr>
      </w:pPr>
      <w:r w:rsidDel="00000000" w:rsidR="00000000" w:rsidRPr="00000000">
        <w:rPr>
          <w:rtl w:val="0"/>
        </w:rPr>
      </w:r>
    </w:p>
    <w:p w:rsidR="00000000" w:rsidDel="00000000" w:rsidP="00000000" w:rsidRDefault="00000000" w:rsidRPr="00000000" w14:paraId="00000095">
      <w:pPr>
        <w:rPr>
          <w:rFonts w:ascii="Roboto" w:cs="Roboto" w:eastAsia="Roboto" w:hAnsi="Roboto"/>
          <w:i w:val="1"/>
          <w:sz w:val="24"/>
          <w:szCs w:val="24"/>
          <w:highlight w:val="white"/>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April_Fools%27_Day_Request_for_Comments" TargetMode="External"/><Relationship Id="rId5" Type="http://schemas.openxmlformats.org/officeDocument/2006/relationships/styles" Target="styles.xml"/><Relationship Id="rId6" Type="http://schemas.openxmlformats.org/officeDocument/2006/relationships/hyperlink" Target="http://247tecno.com/redes-publicas-y-privadas/" TargetMode="External"/><Relationship Id="rId7" Type="http://schemas.openxmlformats.org/officeDocument/2006/relationships/hyperlink" Target="http://tools.ietf.org/html/rfc2616" TargetMode="External"/><Relationship Id="rId8" Type="http://schemas.openxmlformats.org/officeDocument/2006/relationships/hyperlink" Target="http://es.wikipedia.org/wiki/Wg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