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6BC8" w14:textId="3EF8A8A7" w:rsidR="00CE5D9A" w:rsidRDefault="00CE0AEF" w:rsidP="00CE0AEF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XML and XML schema assertion</w:t>
      </w:r>
    </w:p>
    <w:p w14:paraId="75AE4627" w14:textId="77777777" w:rsidR="00CE0AEF" w:rsidRDefault="00CE0AEF" w:rsidP="00CE0AEF">
      <w:pPr>
        <w:jc w:val="center"/>
        <w:rPr>
          <w:b/>
          <w:bCs/>
          <w:sz w:val="32"/>
          <w:szCs w:val="40"/>
          <w:lang w:val="en-US"/>
        </w:rPr>
      </w:pPr>
    </w:p>
    <w:p w14:paraId="050B0D55" w14:textId="2738D957" w:rsidR="00CE0AEF" w:rsidRDefault="00CE0AEF" w:rsidP="00CE0AE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a thread group</w:t>
      </w:r>
    </w:p>
    <w:p w14:paraId="7134F6F4" w14:textId="389B38A9" w:rsidR="00CE0AEF" w:rsidRDefault="00CE0AEF" w:rsidP="00CE0AEF">
      <w:pPr>
        <w:rPr>
          <w:sz w:val="28"/>
          <w:szCs w:val="36"/>
          <w:lang w:val="en-US"/>
        </w:rPr>
      </w:pPr>
      <w:r w:rsidRPr="00CE0AEF">
        <w:rPr>
          <w:sz w:val="28"/>
          <w:szCs w:val="36"/>
          <w:lang w:val="en-US"/>
        </w:rPr>
        <w:drawing>
          <wp:inline distT="0" distB="0" distL="0" distR="0" wp14:anchorId="35D97593" wp14:editId="17B56491">
            <wp:extent cx="6645910" cy="647700"/>
            <wp:effectExtent l="0" t="0" r="2540" b="0"/>
            <wp:docPr id="149347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79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EAD3" w14:textId="4C7643CC" w:rsidR="00CE0AEF" w:rsidRDefault="00CE0AEF" w:rsidP="00CE0AE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a sampler</w:t>
      </w:r>
    </w:p>
    <w:p w14:paraId="431EDF72" w14:textId="59949812" w:rsidR="00CE0AEF" w:rsidRDefault="00CE0AEF" w:rsidP="00CE0AEF">
      <w:pPr>
        <w:rPr>
          <w:sz w:val="28"/>
          <w:szCs w:val="36"/>
          <w:lang w:val="en-US"/>
        </w:rPr>
      </w:pPr>
      <w:r w:rsidRPr="00CE0AEF">
        <w:rPr>
          <w:sz w:val="28"/>
          <w:szCs w:val="36"/>
          <w:lang w:val="en-US"/>
        </w:rPr>
        <w:drawing>
          <wp:inline distT="0" distB="0" distL="0" distR="0" wp14:anchorId="349AC80D" wp14:editId="66BB96AD">
            <wp:extent cx="5074920" cy="713185"/>
            <wp:effectExtent l="0" t="0" r="0" b="0"/>
            <wp:docPr id="99670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07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509" cy="7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336E" w14:textId="6219D2F7" w:rsidR="00CE0AEF" w:rsidRDefault="00CE0AEF" w:rsidP="00CE0AE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xml assertion</w:t>
      </w:r>
    </w:p>
    <w:p w14:paraId="2A129E8C" w14:textId="76A4D589" w:rsidR="00CE0AEF" w:rsidRDefault="00CE0AEF" w:rsidP="00CE0AEF">
      <w:pPr>
        <w:rPr>
          <w:sz w:val="28"/>
          <w:szCs w:val="36"/>
          <w:lang w:val="en-US"/>
        </w:rPr>
      </w:pPr>
      <w:r w:rsidRPr="00CE0AEF">
        <w:rPr>
          <w:sz w:val="28"/>
          <w:szCs w:val="36"/>
          <w:lang w:val="en-US"/>
        </w:rPr>
        <w:drawing>
          <wp:inline distT="0" distB="0" distL="0" distR="0" wp14:anchorId="2CA0E634" wp14:editId="6F174C1B">
            <wp:extent cx="4663440" cy="2240280"/>
            <wp:effectExtent l="0" t="0" r="3810" b="7620"/>
            <wp:docPr id="5891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8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225" cy="224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1F49" w14:textId="5B4B466D" w:rsidR="00CE0AEF" w:rsidRDefault="00CE0AEF" w:rsidP="00CE0AE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Xml assertion is used to check whether the</w:t>
      </w:r>
      <w:r w:rsidR="00886DBD">
        <w:rPr>
          <w:sz w:val="28"/>
          <w:szCs w:val="36"/>
          <w:lang w:val="en-US"/>
        </w:rPr>
        <w:t xml:space="preserve"> response from a sampler meets the certain criteria</w:t>
      </w:r>
    </w:p>
    <w:p w14:paraId="44C18020" w14:textId="0E31592D" w:rsidR="00886DBD" w:rsidRDefault="00886DBD" w:rsidP="00CE0AEF">
      <w:pPr>
        <w:rPr>
          <w:sz w:val="28"/>
          <w:szCs w:val="36"/>
          <w:lang w:val="en-US"/>
        </w:rPr>
      </w:pPr>
      <w:r w:rsidRPr="00886DBD">
        <w:rPr>
          <w:sz w:val="28"/>
          <w:szCs w:val="36"/>
          <w:lang w:val="en-US"/>
        </w:rPr>
        <w:drawing>
          <wp:inline distT="0" distB="0" distL="0" distR="0" wp14:anchorId="1636C4BA" wp14:editId="285EFF8B">
            <wp:extent cx="5227320" cy="3315944"/>
            <wp:effectExtent l="0" t="0" r="0" b="0"/>
            <wp:docPr id="211601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15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917" cy="331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770" w14:textId="0C0E8A12" w:rsidR="00886DBD" w:rsidRDefault="00886DBD" w:rsidP="00CE0AE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Xml schema assertion</w:t>
      </w:r>
    </w:p>
    <w:p w14:paraId="6091C495" w14:textId="603EEA0A" w:rsidR="00886DBD" w:rsidRDefault="00886DBD" w:rsidP="00CE0AE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xml schema assertion</w:t>
      </w:r>
    </w:p>
    <w:p w14:paraId="2C0073A1" w14:textId="5F62AA2D" w:rsidR="00886DBD" w:rsidRDefault="00554160" w:rsidP="00CE0AEF">
      <w:pPr>
        <w:rPr>
          <w:sz w:val="28"/>
          <w:szCs w:val="36"/>
          <w:lang w:val="en-US"/>
        </w:rPr>
      </w:pPr>
      <w:r w:rsidRPr="00554160">
        <w:rPr>
          <w:sz w:val="28"/>
          <w:szCs w:val="36"/>
          <w:lang w:val="en-US"/>
        </w:rPr>
        <w:drawing>
          <wp:inline distT="0" distB="0" distL="0" distR="0" wp14:anchorId="67277156" wp14:editId="6F33ED25">
            <wp:extent cx="5006774" cy="2781541"/>
            <wp:effectExtent l="0" t="0" r="3810" b="0"/>
            <wp:docPr id="15296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7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3328" w14:textId="6D8BFB8F" w:rsidR="00554160" w:rsidRDefault="00554160" w:rsidP="00CE0AE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It allows you to validate XML responses against and XML schema definition</w:t>
      </w:r>
    </w:p>
    <w:p w14:paraId="29144D58" w14:textId="1AF1A60D" w:rsidR="00554160" w:rsidRDefault="00554160" w:rsidP="00CE0AE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Result</w:t>
      </w:r>
    </w:p>
    <w:p w14:paraId="7BC39EEB" w14:textId="0857F93C" w:rsidR="00554160" w:rsidRPr="00CE0AEF" w:rsidRDefault="00554160" w:rsidP="00CE0AEF">
      <w:pPr>
        <w:rPr>
          <w:sz w:val="28"/>
          <w:szCs w:val="36"/>
          <w:lang w:val="en-US"/>
        </w:rPr>
      </w:pPr>
      <w:r w:rsidRPr="00554160">
        <w:rPr>
          <w:sz w:val="28"/>
          <w:szCs w:val="36"/>
          <w:lang w:val="en-US"/>
        </w:rPr>
        <w:drawing>
          <wp:inline distT="0" distB="0" distL="0" distR="0" wp14:anchorId="32012945" wp14:editId="719917ED">
            <wp:extent cx="5959356" cy="3482642"/>
            <wp:effectExtent l="0" t="0" r="3810" b="3810"/>
            <wp:docPr id="71813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38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160" w:rsidRPr="00CE0AEF" w:rsidSect="006416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EF"/>
    <w:rsid w:val="00554160"/>
    <w:rsid w:val="00641678"/>
    <w:rsid w:val="00886DBD"/>
    <w:rsid w:val="00CE0AEF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2234"/>
  <w15:chartTrackingRefBased/>
  <w15:docId w15:val="{18FDEE18-E0EB-4FAF-9548-06BDC106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2024-01-11T04:40:00Z</dcterms:created>
  <dcterms:modified xsi:type="dcterms:W3CDTF">2024-01-11T05:06:00Z</dcterms:modified>
</cp:coreProperties>
</file>