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B434B" w:rsidRDefault="00000000">
      <w:pPr>
        <w:pStyle w:val="Ttulo"/>
        <w:rPr>
          <w:sz w:val="66"/>
          <w:szCs w:val="66"/>
        </w:rPr>
      </w:pPr>
      <w:r>
        <w:rPr>
          <w:sz w:val="66"/>
          <w:szCs w:val="66"/>
        </w:rPr>
        <w:t>Protocol 000: Experiment Planning</w:t>
      </w:r>
    </w:p>
    <w:p w14:paraId="00000002" w14:textId="77777777" w:rsidR="00DB434B" w:rsidRDefault="00000000">
      <w:pPr>
        <w:pStyle w:val="Subttulo"/>
      </w:pPr>
      <w:r>
        <w:t>HEartLab, 2025.</w:t>
      </w:r>
    </w:p>
    <w:p w14:paraId="00000003" w14:textId="77777777" w:rsidR="00DB434B" w:rsidRDefault="00000000">
      <w:pPr>
        <w:pStyle w:val="Ttulo1"/>
      </w:pPr>
      <w:r>
        <w:t>Experiment information</w:t>
      </w:r>
    </w:p>
    <w:p w14:paraId="00000004" w14:textId="77777777" w:rsidR="00DB434B" w:rsidRDefault="00DB434B">
      <w:pPr>
        <w:rPr>
          <w:b/>
          <w:bCs/>
        </w:rPr>
      </w:pPr>
    </w:p>
    <w:p w14:paraId="00000005" w14:textId="1D9D6CAC" w:rsidR="00DB434B" w:rsidRDefault="00000000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Date: </w:t>
      </w:r>
    </w:p>
    <w:p w14:paraId="00000006" w14:textId="3B5ECD90" w:rsidR="00DB434B" w:rsidRDefault="00000000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Time: </w:t>
      </w:r>
    </w:p>
    <w:p w14:paraId="00000007" w14:textId="3F00E74D" w:rsidR="00DB434B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Experiment nº: </w:t>
      </w:r>
    </w:p>
    <w:p w14:paraId="00000008" w14:textId="20B65495" w:rsidR="00DB434B" w:rsidRDefault="00000000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People: </w:t>
      </w:r>
    </w:p>
    <w:p w14:paraId="00000009" w14:textId="77777777" w:rsidR="00DB434B" w:rsidRDefault="00000000">
      <w:pPr>
        <w:pStyle w:val="Ttulo1"/>
      </w:pPr>
      <w:r>
        <w:t>Pre-experiment Conference</w:t>
      </w:r>
    </w:p>
    <w:p w14:paraId="0000000A" w14:textId="77777777" w:rsidR="00DB434B" w:rsidRDefault="00000000">
      <w:pPr>
        <w:numPr>
          <w:ilvl w:val="0"/>
          <w:numId w:val="9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Check Day before sheet (Must be completed)</w:t>
      </w:r>
    </w:p>
    <w:p w14:paraId="0000000B" w14:textId="335607DB" w:rsidR="00DB434B" w:rsidRDefault="00000000">
      <w:pPr>
        <w:numPr>
          <w:ilvl w:val="0"/>
          <w:numId w:val="9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Solutions preparation (check the Protocol 001) </w:t>
      </w:r>
    </w:p>
    <w:p w14:paraId="0000000C" w14:textId="77777777" w:rsidR="00DB434B" w:rsidRDefault="00000000">
      <w:pPr>
        <w:numPr>
          <w:ilvl w:val="1"/>
          <w:numId w:val="9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Sucrose Solution: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6 L (Since the beginning)</w:t>
      </w:r>
    </w:p>
    <w:p w14:paraId="0000000D" w14:textId="4A97F619" w:rsidR="00DB434B" w:rsidRDefault="009C42B2">
      <w:pPr>
        <w:numPr>
          <w:ilvl w:val="1"/>
          <w:numId w:val="9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C</w:t>
      </w:r>
      <w:r w:rsidR="00000000">
        <w:rPr>
          <w:sz w:val="24"/>
          <w:szCs w:val="24"/>
        </w:rPr>
        <w:t xml:space="preserve">ardioplegia: </w:t>
      </w:r>
      <w:r w:rsidR="00000000">
        <w:rPr>
          <w:sz w:val="24"/>
          <w:szCs w:val="24"/>
        </w:rPr>
        <w:tab/>
      </w:r>
      <w:r w:rsidR="00000000">
        <w:rPr>
          <w:sz w:val="24"/>
          <w:szCs w:val="24"/>
        </w:rPr>
        <w:tab/>
      </w:r>
      <w:r w:rsidR="00000000">
        <w:rPr>
          <w:sz w:val="24"/>
          <w:szCs w:val="24"/>
        </w:rPr>
        <w:tab/>
        <w:t xml:space="preserve">500 ml </w:t>
      </w:r>
    </w:p>
    <w:p w14:paraId="0000000E" w14:textId="77777777" w:rsidR="00DB434B" w:rsidRDefault="00000000">
      <w:pPr>
        <w:numPr>
          <w:ilvl w:val="1"/>
          <w:numId w:val="9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Krebs-Henseleit Solution:</w:t>
      </w:r>
      <w:r>
        <w:rPr>
          <w:sz w:val="24"/>
          <w:szCs w:val="24"/>
        </w:rPr>
        <w:tab/>
        <w:t>10</w:t>
      </w:r>
      <w:proofErr w:type="gramStart"/>
      <w:r>
        <w:rPr>
          <w:sz w:val="24"/>
          <w:szCs w:val="24"/>
        </w:rPr>
        <w:t>L(Langendorff  )</w:t>
      </w:r>
      <w:proofErr w:type="gramEnd"/>
    </w:p>
    <w:p w14:paraId="0000000F" w14:textId="77777777" w:rsidR="00DB434B" w:rsidRDefault="00000000">
      <w:pPr>
        <w:numPr>
          <w:ilvl w:val="1"/>
          <w:numId w:val="9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Check hardware </w:t>
      </w:r>
    </w:p>
    <w:p w14:paraId="00000011" w14:textId="1C0D3F8D" w:rsidR="00DB434B" w:rsidRPr="009C42B2" w:rsidRDefault="00000000">
      <w:pPr>
        <w:numPr>
          <w:ilvl w:val="1"/>
          <w:numId w:val="9"/>
        </w:numPr>
        <w:spacing w:after="0" w:line="240" w:lineRule="auto"/>
        <w:rPr>
          <w:sz w:val="24"/>
          <w:szCs w:val="24"/>
          <w:lang w:val="pt-BR"/>
        </w:rPr>
      </w:pPr>
      <w:proofErr w:type="spellStart"/>
      <w:r w:rsidRPr="009C42B2">
        <w:rPr>
          <w:sz w:val="24"/>
          <w:szCs w:val="24"/>
          <w:lang w:val="pt-BR"/>
        </w:rPr>
        <w:t>Optical</w:t>
      </w:r>
      <w:proofErr w:type="spellEnd"/>
      <w:r w:rsidRPr="009C42B2">
        <w:rPr>
          <w:sz w:val="24"/>
          <w:szCs w:val="24"/>
          <w:lang w:val="pt-BR"/>
        </w:rPr>
        <w:t xml:space="preserve"> </w:t>
      </w:r>
      <w:proofErr w:type="spellStart"/>
      <w:r w:rsidRPr="009C42B2">
        <w:rPr>
          <w:sz w:val="24"/>
          <w:szCs w:val="24"/>
          <w:lang w:val="pt-BR"/>
        </w:rPr>
        <w:t>cameras</w:t>
      </w:r>
      <w:proofErr w:type="spellEnd"/>
      <w:r w:rsidRPr="009C42B2">
        <w:rPr>
          <w:sz w:val="24"/>
          <w:szCs w:val="24"/>
          <w:lang w:val="pt-BR"/>
        </w:rPr>
        <w:t xml:space="preserve">’ position. </w:t>
      </w:r>
    </w:p>
    <w:p w14:paraId="00000012" w14:textId="434BD3DF" w:rsidR="00DB434B" w:rsidRDefault="00000000">
      <w:pPr>
        <w:numPr>
          <w:ilvl w:val="1"/>
          <w:numId w:val="9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MEAs in the right location. </w:t>
      </w:r>
    </w:p>
    <w:p w14:paraId="00000013" w14:textId="4F0BEF12" w:rsidR="00DB434B" w:rsidRDefault="00000000">
      <w:pPr>
        <w:numPr>
          <w:ilvl w:val="1"/>
          <w:numId w:val="9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The stimulator checking. </w:t>
      </w:r>
    </w:p>
    <w:p w14:paraId="00000014" w14:textId="17DF764F" w:rsidR="00DB434B" w:rsidRDefault="00000000">
      <w:pPr>
        <w:numPr>
          <w:ilvl w:val="1"/>
          <w:numId w:val="9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Physical space in the computer </w:t>
      </w:r>
    </w:p>
    <w:p w14:paraId="00000015" w14:textId="77777777" w:rsidR="00DB434B" w:rsidRDefault="00000000">
      <w:pPr>
        <w:numPr>
          <w:ilvl w:val="0"/>
          <w:numId w:val="9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Check the software and recording systems </w:t>
      </w:r>
    </w:p>
    <w:p w14:paraId="00000016" w14:textId="72CA7655" w:rsidR="00DB434B" w:rsidRDefault="00000000">
      <w:pPr>
        <w:numPr>
          <w:ilvl w:val="1"/>
          <w:numId w:val="9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Check the number of electrodes in Open Ephys </w:t>
      </w:r>
    </w:p>
    <w:p w14:paraId="00000017" w14:textId="77777777" w:rsidR="00DB434B" w:rsidRDefault="00000000">
      <w:pPr>
        <w:numPr>
          <w:ilvl w:val="1"/>
          <w:numId w:val="9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Check if the StreamPix9 recording system is working properly</w:t>
      </w:r>
    </w:p>
    <w:p w14:paraId="00000018" w14:textId="77777777" w:rsidR="00DB434B" w:rsidRDefault="00000000">
      <w:pPr>
        <w:numPr>
          <w:ilvl w:val="1"/>
          <w:numId w:val="9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Check the TTL signal and camera trigger</w:t>
      </w:r>
    </w:p>
    <w:p w14:paraId="00000019" w14:textId="77777777" w:rsidR="00DB434B" w:rsidRDefault="00000000">
      <w:pPr>
        <w:numPr>
          <w:ilvl w:val="1"/>
          <w:numId w:val="9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Check the LabVIEW program for 3D reconstruction</w:t>
      </w:r>
    </w:p>
    <w:p w14:paraId="0000001A" w14:textId="5C2A9F93" w:rsidR="00DB434B" w:rsidRDefault="00000000">
      <w:pPr>
        <w:numPr>
          <w:ilvl w:val="1"/>
          <w:numId w:val="9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Check pacing stimulator and software  </w:t>
      </w:r>
    </w:p>
    <w:p w14:paraId="0000001C" w14:textId="6A38BE9D" w:rsidR="00DB434B" w:rsidRDefault="00000000">
      <w:pPr>
        <w:numPr>
          <w:ilvl w:val="0"/>
          <w:numId w:val="9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Fill and position the TANK next to the setup </w:t>
      </w:r>
    </w:p>
    <w:p w14:paraId="0000001D" w14:textId="77777777" w:rsidR="00DB434B" w:rsidRDefault="00000000">
      <w:pPr>
        <w:numPr>
          <w:ilvl w:val="0"/>
          <w:numId w:val="9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Check the temperature of the solutions and start recirculating</w:t>
      </w:r>
    </w:p>
    <w:p w14:paraId="0000001E" w14:textId="77777777" w:rsidR="00DB434B" w:rsidRDefault="00000000">
      <w:pPr>
        <w:numPr>
          <w:ilvl w:val="1"/>
          <w:numId w:val="9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Langendorf Water Bath 39.5 ºC</w:t>
      </w:r>
    </w:p>
    <w:p w14:paraId="0000001F" w14:textId="77777777" w:rsidR="00DB434B" w:rsidRDefault="00000000">
      <w:pPr>
        <w:numPr>
          <w:ilvl w:val="1"/>
          <w:numId w:val="9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Tank Water Bath - 43.5 ºC </w:t>
      </w:r>
      <w:r>
        <w:rPr>
          <w:b/>
          <w:bCs/>
          <w:sz w:val="24"/>
          <w:szCs w:val="24"/>
        </w:rPr>
        <w:t>important:</w:t>
      </w:r>
      <w:r>
        <w:rPr>
          <w:sz w:val="24"/>
          <w:szCs w:val="24"/>
        </w:rPr>
        <w:t xml:space="preserve"> let this temperature set, avoiding precipitation</w:t>
      </w:r>
    </w:p>
    <w:p w14:paraId="00000020" w14:textId="77777777" w:rsidR="00DB434B" w:rsidRDefault="00000000">
      <w:pPr>
        <w:numPr>
          <w:ilvl w:val="1"/>
          <w:numId w:val="9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Check one by one each electrode and try to measure the solution impedance</w:t>
      </w:r>
      <w:r>
        <w:rPr>
          <w:color w:val="FF0000"/>
          <w:sz w:val="24"/>
          <w:szCs w:val="24"/>
        </w:rPr>
        <w:t xml:space="preserve"> </w:t>
      </w:r>
    </w:p>
    <w:p w14:paraId="00000021" w14:textId="77777777" w:rsidR="00DB434B" w:rsidRDefault="00000000">
      <w:pPr>
        <w:numPr>
          <w:ilvl w:val="0"/>
          <w:numId w:val="9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Start oxygenation of the solutions (At least 10 min before heart connection)</w:t>
      </w:r>
    </w:p>
    <w:p w14:paraId="00000022" w14:textId="77777777" w:rsidR="00DB434B" w:rsidRDefault="00000000">
      <w:pPr>
        <w:numPr>
          <w:ilvl w:val="0"/>
          <w:numId w:val="9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Remove bubbles from the system</w:t>
      </w:r>
    </w:p>
    <w:p w14:paraId="00000023" w14:textId="77777777" w:rsidR="00DB434B" w:rsidRDefault="00000000">
      <w:pPr>
        <w:numPr>
          <w:ilvl w:val="0"/>
          <w:numId w:val="9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Start OBS recording</w:t>
      </w:r>
    </w:p>
    <w:p w14:paraId="00000024" w14:textId="77777777" w:rsidR="00DB434B" w:rsidRDefault="00DB434B">
      <w:pPr>
        <w:spacing w:after="0" w:line="240" w:lineRule="auto"/>
        <w:rPr>
          <w:sz w:val="24"/>
          <w:szCs w:val="24"/>
        </w:rPr>
      </w:pPr>
    </w:p>
    <w:p w14:paraId="00000025" w14:textId="77777777" w:rsidR="00DB434B" w:rsidRDefault="00DB434B">
      <w:pPr>
        <w:spacing w:after="0" w:line="240" w:lineRule="auto"/>
        <w:rPr>
          <w:sz w:val="24"/>
          <w:szCs w:val="24"/>
        </w:rPr>
      </w:pPr>
    </w:p>
    <w:p w14:paraId="00000026" w14:textId="77777777" w:rsidR="00DB434B" w:rsidRDefault="00000000">
      <w:pPr>
        <w:pStyle w:val="Ttulo1"/>
      </w:pPr>
      <w:bookmarkStart w:id="0" w:name="_heading=h.24p797pffonw" w:colFirst="0" w:colLast="0"/>
      <w:bookmarkEnd w:id="0"/>
      <w:r>
        <w:lastRenderedPageBreak/>
        <w:t>Experiment Procedures</w:t>
      </w:r>
    </w:p>
    <w:p w14:paraId="00000027" w14:textId="77777777" w:rsidR="00DB434B" w:rsidRDefault="00000000">
      <w:pPr>
        <w:pStyle w:val="Ttulo2"/>
        <w:rPr>
          <w:b/>
          <w:bCs/>
        </w:rPr>
      </w:pPr>
      <w:bookmarkStart w:id="1" w:name="_heading=h.6kkl8jn65pac" w:colFirst="0" w:colLast="0"/>
      <w:bookmarkEnd w:id="1"/>
      <w:r>
        <w:rPr>
          <w:b/>
          <w:bCs/>
        </w:rPr>
        <w:t xml:space="preserve">Heart stabilisation </w:t>
      </w:r>
    </w:p>
    <w:p w14:paraId="00000028" w14:textId="391BEB07" w:rsidR="00DB434B" w:rsidRPr="009C42B2" w:rsidRDefault="00000000">
      <w:pPr>
        <w:numPr>
          <w:ilvl w:val="0"/>
          <w:numId w:val="10"/>
        </w:numPr>
        <w:spacing w:after="0"/>
        <w:rPr>
          <w:sz w:val="24"/>
          <w:szCs w:val="24"/>
        </w:rPr>
      </w:pPr>
      <w:sdt>
        <w:sdtPr>
          <w:rPr>
            <w:sz w:val="24"/>
            <w:szCs w:val="24"/>
          </w:rPr>
          <w:tag w:val="goog_rdk_0"/>
          <w:id w:val="749652606"/>
        </w:sdtPr>
        <w:sdtContent>
          <w:r w:rsidRPr="009C42B2">
            <w:rPr>
              <w:rFonts w:ascii="Arial Unicode MS" w:eastAsia="Arial Unicode MS" w:hAnsi="Arial Unicode MS" w:cs="Arial Unicode MS"/>
              <w:sz w:val="25"/>
              <w:szCs w:val="25"/>
            </w:rPr>
            <w:t>Euthanasia and heart extraction Protocol</w:t>
          </w:r>
          <w:r w:rsidR="009C42B2" w:rsidRPr="009C42B2">
            <w:rPr>
              <w:rFonts w:ascii="Arial Unicode MS" w:eastAsia="Arial Unicode MS" w:hAnsi="Arial Unicode MS" w:cs="Arial Unicode MS"/>
              <w:sz w:val="25"/>
              <w:szCs w:val="25"/>
            </w:rPr>
            <w:t>: Euthanasia</w:t>
          </w:r>
        </w:sdtContent>
      </w:sdt>
    </w:p>
    <w:p w14:paraId="00000029" w14:textId="47C211C2" w:rsidR="00DB434B" w:rsidRPr="009C42B2" w:rsidRDefault="00000000">
      <w:pPr>
        <w:numPr>
          <w:ilvl w:val="0"/>
          <w:numId w:val="10"/>
        </w:numPr>
        <w:spacing w:after="0"/>
        <w:rPr>
          <w:sz w:val="24"/>
          <w:szCs w:val="24"/>
        </w:rPr>
      </w:pPr>
      <w:r w:rsidRPr="009C42B2">
        <w:rPr>
          <w:sz w:val="24"/>
          <w:szCs w:val="24"/>
        </w:rPr>
        <w:t>Put the extracted heart inside one b</w:t>
      </w:r>
      <w:r w:rsidR="009C42B2" w:rsidRPr="009C42B2">
        <w:rPr>
          <w:sz w:val="24"/>
          <w:szCs w:val="24"/>
        </w:rPr>
        <w:t>e</w:t>
      </w:r>
      <w:r w:rsidRPr="009C42B2">
        <w:rPr>
          <w:sz w:val="24"/>
          <w:szCs w:val="24"/>
        </w:rPr>
        <w:t xml:space="preserve">aker with the solution previously </w:t>
      </w:r>
    </w:p>
    <w:p w14:paraId="0000002A" w14:textId="77777777" w:rsidR="00DB434B" w:rsidRPr="009C42B2" w:rsidRDefault="00000000">
      <w:pPr>
        <w:numPr>
          <w:ilvl w:val="0"/>
          <w:numId w:val="10"/>
        </w:numPr>
        <w:spacing w:after="0"/>
        <w:rPr>
          <w:sz w:val="24"/>
          <w:szCs w:val="24"/>
        </w:rPr>
      </w:pPr>
      <w:r w:rsidRPr="009C42B2">
        <w:rPr>
          <w:sz w:val="24"/>
          <w:szCs w:val="24"/>
        </w:rPr>
        <w:t xml:space="preserve">Cannulate the heart with the special reference cannula and connect to the Langendorff system. </w:t>
      </w:r>
      <w:r w:rsidRPr="009C42B2">
        <w:rPr>
          <w:b/>
          <w:bCs/>
          <w:sz w:val="24"/>
          <w:szCs w:val="24"/>
        </w:rPr>
        <w:t xml:space="preserve">Important: </w:t>
      </w:r>
      <w:r w:rsidRPr="009C42B2">
        <w:rPr>
          <w:sz w:val="24"/>
          <w:szCs w:val="24"/>
        </w:rPr>
        <w:t>Position not too deep in the aorta</w:t>
      </w:r>
    </w:p>
    <w:p w14:paraId="0000002B" w14:textId="77777777" w:rsidR="00DB434B" w:rsidRPr="009C42B2" w:rsidRDefault="00000000">
      <w:pPr>
        <w:numPr>
          <w:ilvl w:val="0"/>
          <w:numId w:val="10"/>
        </w:numPr>
        <w:spacing w:after="0"/>
        <w:rPr>
          <w:sz w:val="24"/>
          <w:szCs w:val="24"/>
        </w:rPr>
      </w:pPr>
      <w:r w:rsidRPr="009C42B2">
        <w:rPr>
          <w:sz w:val="24"/>
          <w:szCs w:val="24"/>
        </w:rPr>
        <w:t>Cleaning the heart: Remove the lung tissue surrounding the pulmonary veins. Separate the pulmonary artery from the aorta and insert a thin tube to prevent blockage.</w:t>
      </w:r>
    </w:p>
    <w:p w14:paraId="0000002C" w14:textId="77777777" w:rsidR="00DB434B" w:rsidRPr="009C42B2" w:rsidRDefault="00000000">
      <w:pPr>
        <w:numPr>
          <w:ilvl w:val="0"/>
          <w:numId w:val="10"/>
        </w:numPr>
        <w:spacing w:after="0"/>
        <w:rPr>
          <w:sz w:val="24"/>
          <w:szCs w:val="24"/>
        </w:rPr>
      </w:pPr>
      <w:r w:rsidRPr="009C42B2">
        <w:rPr>
          <w:sz w:val="24"/>
          <w:szCs w:val="24"/>
        </w:rPr>
        <w:t xml:space="preserve">Wait at least 10 minutes for stabilisation </w:t>
      </w:r>
    </w:p>
    <w:p w14:paraId="0000002D" w14:textId="77777777" w:rsidR="00DB434B" w:rsidRPr="009C42B2" w:rsidRDefault="00000000">
      <w:pPr>
        <w:numPr>
          <w:ilvl w:val="0"/>
          <w:numId w:val="10"/>
        </w:numPr>
        <w:spacing w:after="0"/>
        <w:rPr>
          <w:sz w:val="24"/>
          <w:szCs w:val="24"/>
        </w:rPr>
      </w:pPr>
      <w:r w:rsidRPr="009C42B2">
        <w:rPr>
          <w:sz w:val="24"/>
          <w:szCs w:val="24"/>
        </w:rPr>
        <w:t>Balloon insertion in the atria.</w:t>
      </w:r>
    </w:p>
    <w:p w14:paraId="0000002E" w14:textId="77777777" w:rsidR="00DB434B" w:rsidRPr="009C42B2" w:rsidRDefault="00000000">
      <w:pPr>
        <w:numPr>
          <w:ilvl w:val="0"/>
          <w:numId w:val="10"/>
        </w:numPr>
        <w:spacing w:after="0"/>
        <w:rPr>
          <w:sz w:val="24"/>
          <w:szCs w:val="24"/>
        </w:rPr>
      </w:pPr>
      <w:r w:rsidRPr="009C42B2">
        <w:rPr>
          <w:sz w:val="24"/>
          <w:szCs w:val="24"/>
        </w:rPr>
        <w:t>Oriented the heart as follow, LA=cam A-MEA3; RA=cam B-MEA1; V=cam C-MEA2;</w:t>
      </w:r>
    </w:p>
    <w:p w14:paraId="0000002F" w14:textId="77777777" w:rsidR="00DB434B" w:rsidRDefault="00000000">
      <w:pPr>
        <w:pStyle w:val="Ttulo2"/>
        <w:rPr>
          <w:b/>
          <w:bCs/>
        </w:rPr>
      </w:pPr>
      <w:bookmarkStart w:id="2" w:name="_heading=h.rfyh9pm3djy2" w:colFirst="0" w:colLast="0"/>
      <w:bookmarkEnd w:id="2"/>
      <w:r>
        <w:rPr>
          <w:b/>
          <w:bCs/>
        </w:rPr>
        <w:t>Recording reference for Sinus</w:t>
      </w:r>
    </w:p>
    <w:p w14:paraId="00000030" w14:textId="77777777" w:rsidR="00DB434B" w:rsidRPr="009C42B2" w:rsidRDefault="00000000">
      <w:pPr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 w:rsidRPr="009C42B2">
        <w:rPr>
          <w:sz w:val="24"/>
          <w:szCs w:val="24"/>
        </w:rPr>
        <w:t>Starts OBS recording</w:t>
      </w:r>
    </w:p>
    <w:p w14:paraId="00000031" w14:textId="77777777" w:rsidR="00DB434B" w:rsidRPr="009C42B2" w:rsidRDefault="00000000">
      <w:pPr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 w:rsidRPr="009C42B2">
        <w:rPr>
          <w:b/>
          <w:bCs/>
          <w:sz w:val="24"/>
          <w:szCs w:val="24"/>
        </w:rPr>
        <w:t>Recording</w:t>
      </w:r>
      <w:r w:rsidRPr="009C42B2">
        <w:rPr>
          <w:sz w:val="24"/>
          <w:szCs w:val="24"/>
        </w:rPr>
        <w:t xml:space="preserve"> electrical signal only - Without Dye or Blebbistatin</w:t>
      </w:r>
    </w:p>
    <w:p w14:paraId="00000032" w14:textId="77777777" w:rsidR="00DB434B" w:rsidRDefault="00000000">
      <w:pPr>
        <w:pStyle w:val="Ttulo2"/>
        <w:rPr>
          <w:b/>
          <w:bCs/>
        </w:rPr>
      </w:pPr>
      <w:r>
        <w:rPr>
          <w:b/>
          <w:bCs/>
        </w:rPr>
        <w:t>Dye Administration and Heart Movement Blockage</w:t>
      </w:r>
    </w:p>
    <w:sdt>
      <w:sdtPr>
        <w:rPr>
          <w:sz w:val="24"/>
          <w:szCs w:val="24"/>
        </w:rPr>
        <w:tag w:val="goog_rdk_1"/>
        <w:id w:val="-1351571848"/>
      </w:sdtPr>
      <w:sdtContent>
        <w:p w14:paraId="00000033" w14:textId="61736036" w:rsidR="00DB434B" w:rsidRPr="009C42B2" w:rsidRDefault="00000000" w:rsidP="009C42B2">
          <w:pPr>
            <w:numPr>
              <w:ilvl w:val="0"/>
              <w:numId w:val="4"/>
            </w:numPr>
            <w:spacing w:after="0"/>
            <w:rPr>
              <w:sz w:val="24"/>
              <w:szCs w:val="24"/>
            </w:rPr>
          </w:pPr>
          <w:r w:rsidRPr="009C42B2">
            <w:rPr>
              <w:rFonts w:ascii="Arial Unicode MS" w:eastAsia="Arial Unicode MS" w:hAnsi="Arial Unicode MS" w:cs="Arial Unicode MS"/>
              <w:sz w:val="25"/>
              <w:szCs w:val="25"/>
            </w:rPr>
            <w:t xml:space="preserve">Dye </w:t>
          </w:r>
          <w:r w:rsidR="009C42B2" w:rsidRPr="009C42B2">
            <w:rPr>
              <w:rFonts w:ascii="Arial Unicode MS" w:eastAsia="Arial Unicode MS" w:hAnsi="Arial Unicode MS" w:cs="Arial Unicode MS"/>
              <w:sz w:val="25"/>
              <w:szCs w:val="25"/>
            </w:rPr>
            <w:t>Infusion -</w:t>
          </w:r>
          <w:r w:rsidRPr="009C42B2">
            <w:rPr>
              <w:rFonts w:ascii="Arial Unicode MS" w:eastAsia="Arial Unicode MS" w:hAnsi="Arial Unicode MS" w:cs="Arial Unicode MS"/>
              <w:sz w:val="25"/>
              <w:szCs w:val="25"/>
            </w:rPr>
            <w:t xml:space="preserve"> Protocol 005</w:t>
          </w:r>
          <w:r w:rsidR="009C42B2" w:rsidRPr="009C42B2">
            <w:rPr>
              <w:rFonts w:ascii="Arial Unicode MS" w:eastAsia="Arial Unicode MS" w:hAnsi="Arial Unicode MS" w:cs="Arial Unicode MS"/>
              <w:sz w:val="25"/>
              <w:szCs w:val="25"/>
            </w:rPr>
            <w:t>: Dye Infusion</w:t>
          </w:r>
        </w:p>
      </w:sdtContent>
    </w:sdt>
    <w:p w14:paraId="00000034" w14:textId="118E8D2D" w:rsidR="00DB434B" w:rsidRPr="009C42B2" w:rsidRDefault="00000000">
      <w:pPr>
        <w:numPr>
          <w:ilvl w:val="0"/>
          <w:numId w:val="4"/>
        </w:numPr>
        <w:spacing w:after="0"/>
        <w:rPr>
          <w:sz w:val="24"/>
          <w:szCs w:val="24"/>
        </w:rPr>
      </w:pPr>
      <w:r w:rsidRPr="009C42B2">
        <w:rPr>
          <w:sz w:val="24"/>
          <w:szCs w:val="24"/>
        </w:rPr>
        <w:t xml:space="preserve">Remember to let the air out of the </w:t>
      </w:r>
      <w:r w:rsidR="009C42B2" w:rsidRPr="009C42B2">
        <w:rPr>
          <w:sz w:val="24"/>
          <w:szCs w:val="24"/>
        </w:rPr>
        <w:t>ballons</w:t>
      </w:r>
      <w:r w:rsidRPr="009C42B2">
        <w:rPr>
          <w:sz w:val="24"/>
          <w:szCs w:val="24"/>
        </w:rPr>
        <w:t xml:space="preserve"> during infusion and to let the air in after infusion</w:t>
      </w:r>
    </w:p>
    <w:p w14:paraId="00000035" w14:textId="77777777" w:rsidR="00DB434B" w:rsidRPr="009C42B2" w:rsidRDefault="00000000">
      <w:pPr>
        <w:numPr>
          <w:ilvl w:val="0"/>
          <w:numId w:val="4"/>
        </w:numPr>
        <w:spacing w:after="0"/>
        <w:rPr>
          <w:sz w:val="24"/>
          <w:szCs w:val="24"/>
        </w:rPr>
      </w:pPr>
      <w:r w:rsidRPr="009C42B2">
        <w:rPr>
          <w:b/>
          <w:bCs/>
          <w:sz w:val="24"/>
          <w:szCs w:val="24"/>
        </w:rPr>
        <w:t>Recording</w:t>
      </w:r>
      <w:r w:rsidRPr="009C42B2">
        <w:rPr>
          <w:sz w:val="24"/>
          <w:szCs w:val="24"/>
        </w:rPr>
        <w:t xml:space="preserve"> electrical SN. </w:t>
      </w:r>
    </w:p>
    <w:p w14:paraId="00000036" w14:textId="051FF0BE" w:rsidR="00DB434B" w:rsidRPr="009C42B2" w:rsidRDefault="00000000">
      <w:pPr>
        <w:numPr>
          <w:ilvl w:val="0"/>
          <w:numId w:val="4"/>
        </w:numPr>
        <w:spacing w:after="0"/>
        <w:rPr>
          <w:sz w:val="24"/>
          <w:szCs w:val="24"/>
        </w:rPr>
      </w:pPr>
      <w:sdt>
        <w:sdtPr>
          <w:rPr>
            <w:sz w:val="24"/>
            <w:szCs w:val="24"/>
          </w:rPr>
          <w:tag w:val="goog_rdk_2"/>
          <w:id w:val="-58922161"/>
        </w:sdtPr>
        <w:sdtContent>
          <w:r w:rsidRPr="009C42B2">
            <w:rPr>
              <w:rFonts w:ascii="Arial Unicode MS" w:eastAsia="Arial Unicode MS" w:hAnsi="Arial Unicode MS" w:cs="Arial Unicode MS"/>
              <w:sz w:val="25"/>
              <w:szCs w:val="25"/>
            </w:rPr>
            <w:t>Blebbistatin Infusion - Protocol 006</w:t>
          </w:r>
          <w:r w:rsidR="009C42B2" w:rsidRPr="009C42B2">
            <w:rPr>
              <w:rFonts w:ascii="Arial Unicode MS" w:eastAsia="Arial Unicode MS" w:hAnsi="Arial Unicode MS" w:cs="Arial Unicode MS"/>
              <w:sz w:val="25"/>
              <w:szCs w:val="25"/>
            </w:rPr>
            <w:t>: Movement Suppression</w:t>
          </w:r>
        </w:sdtContent>
      </w:sdt>
    </w:p>
    <w:p w14:paraId="00000037" w14:textId="77777777" w:rsidR="00DB434B" w:rsidRPr="009C42B2" w:rsidRDefault="00000000">
      <w:pPr>
        <w:numPr>
          <w:ilvl w:val="0"/>
          <w:numId w:val="4"/>
        </w:numPr>
        <w:spacing w:after="0"/>
        <w:rPr>
          <w:sz w:val="24"/>
          <w:szCs w:val="24"/>
        </w:rPr>
      </w:pPr>
      <w:r w:rsidRPr="009C42B2">
        <w:rPr>
          <w:sz w:val="24"/>
          <w:szCs w:val="24"/>
        </w:rPr>
        <w:t>Wait for 15 minutes for stabilisation</w:t>
      </w:r>
    </w:p>
    <w:p w14:paraId="00000038" w14:textId="232BB727" w:rsidR="00DB434B" w:rsidRPr="009C42B2" w:rsidRDefault="00000000">
      <w:pPr>
        <w:numPr>
          <w:ilvl w:val="0"/>
          <w:numId w:val="4"/>
        </w:numPr>
        <w:spacing w:after="0"/>
        <w:rPr>
          <w:sz w:val="24"/>
          <w:szCs w:val="24"/>
        </w:rPr>
      </w:pPr>
      <w:r w:rsidRPr="009C42B2">
        <w:rPr>
          <w:b/>
          <w:bCs/>
          <w:sz w:val="24"/>
          <w:szCs w:val="24"/>
        </w:rPr>
        <w:t>Record</w:t>
      </w:r>
      <w:r w:rsidRPr="009C42B2">
        <w:rPr>
          <w:sz w:val="24"/>
          <w:szCs w:val="24"/>
        </w:rPr>
        <w:t xml:space="preserve"> optical and electrical SN</w:t>
      </w:r>
    </w:p>
    <w:p w14:paraId="00000039" w14:textId="217EE2B5" w:rsidR="00DB434B" w:rsidRPr="009C42B2" w:rsidRDefault="00000000">
      <w:pPr>
        <w:numPr>
          <w:ilvl w:val="0"/>
          <w:numId w:val="4"/>
        </w:numPr>
        <w:spacing w:after="0"/>
        <w:rPr>
          <w:sz w:val="24"/>
          <w:szCs w:val="24"/>
        </w:rPr>
      </w:pPr>
      <w:r w:rsidRPr="009C42B2">
        <w:rPr>
          <w:sz w:val="24"/>
          <w:szCs w:val="24"/>
        </w:rPr>
        <w:t xml:space="preserve">Test pacing before </w:t>
      </w:r>
      <w:r w:rsidR="009C42B2" w:rsidRPr="009C42B2">
        <w:rPr>
          <w:sz w:val="24"/>
          <w:szCs w:val="24"/>
        </w:rPr>
        <w:t xml:space="preserve">submerging into </w:t>
      </w:r>
      <w:r w:rsidRPr="009C42B2">
        <w:rPr>
          <w:sz w:val="24"/>
          <w:szCs w:val="24"/>
        </w:rPr>
        <w:t xml:space="preserve">the tank  </w:t>
      </w:r>
    </w:p>
    <w:p w14:paraId="0000003B" w14:textId="3F83F4B6" w:rsidR="00DB434B" w:rsidRDefault="00000000">
      <w:pPr>
        <w:pStyle w:val="Ttulo2"/>
        <w:rPr>
          <w:b/>
          <w:bCs/>
        </w:rPr>
      </w:pPr>
      <w:r>
        <w:rPr>
          <w:b/>
          <w:bCs/>
        </w:rPr>
        <w:t xml:space="preserve">Tank </w:t>
      </w:r>
      <w:r w:rsidR="009C42B2">
        <w:rPr>
          <w:b/>
          <w:bCs/>
        </w:rPr>
        <w:t>Positioning</w:t>
      </w:r>
    </w:p>
    <w:p w14:paraId="0000003C" w14:textId="74E24085" w:rsidR="00DB434B" w:rsidRPr="009C42B2" w:rsidRDefault="009C42B2">
      <w:pPr>
        <w:numPr>
          <w:ilvl w:val="0"/>
          <w:numId w:val="4"/>
        </w:numPr>
        <w:spacing w:after="0"/>
        <w:rPr>
          <w:sz w:val="24"/>
          <w:szCs w:val="24"/>
        </w:rPr>
      </w:pPr>
      <w:r w:rsidRPr="009C42B2">
        <w:rPr>
          <w:sz w:val="24"/>
          <w:szCs w:val="24"/>
        </w:rPr>
        <w:t>Put</w:t>
      </w:r>
      <w:r w:rsidR="00000000" w:rsidRPr="009C42B2">
        <w:rPr>
          <w:sz w:val="24"/>
          <w:szCs w:val="24"/>
        </w:rPr>
        <w:t xml:space="preserve"> the tank in the middle of the setup</w:t>
      </w:r>
    </w:p>
    <w:p w14:paraId="0000003D" w14:textId="77D4ECE7" w:rsidR="00DB434B" w:rsidRPr="009C42B2" w:rsidRDefault="009C42B2">
      <w:pPr>
        <w:numPr>
          <w:ilvl w:val="0"/>
          <w:numId w:val="4"/>
        </w:numPr>
        <w:spacing w:after="0"/>
        <w:rPr>
          <w:sz w:val="24"/>
          <w:szCs w:val="24"/>
        </w:rPr>
      </w:pPr>
      <w:r w:rsidRPr="009C42B2">
        <w:rPr>
          <w:sz w:val="24"/>
          <w:szCs w:val="24"/>
        </w:rPr>
        <w:t>Put</w:t>
      </w:r>
      <w:r w:rsidR="00000000" w:rsidRPr="009C42B2">
        <w:rPr>
          <w:sz w:val="24"/>
          <w:szCs w:val="24"/>
        </w:rPr>
        <w:t xml:space="preserve"> the heart in the tank full of Sucrose solution and preheated to 37 degrees.</w:t>
      </w:r>
    </w:p>
    <w:p w14:paraId="0000003E" w14:textId="66BA25C5" w:rsidR="00DB434B" w:rsidRPr="009C42B2" w:rsidRDefault="00000000">
      <w:pPr>
        <w:numPr>
          <w:ilvl w:val="0"/>
          <w:numId w:val="4"/>
        </w:numPr>
        <w:spacing w:after="0"/>
        <w:rPr>
          <w:sz w:val="24"/>
          <w:szCs w:val="24"/>
        </w:rPr>
      </w:pPr>
      <w:r w:rsidRPr="009C42B2">
        <w:rPr>
          <w:sz w:val="24"/>
          <w:szCs w:val="24"/>
        </w:rPr>
        <w:t>Orient the heart as follow, LA=cam A-MEA3; RA=cam B-MEA1; V=cam C-MEA2;</w:t>
      </w:r>
      <w:r w:rsidRPr="009C42B2">
        <w:rPr>
          <w:sz w:val="24"/>
          <w:szCs w:val="24"/>
          <w:highlight w:val="yellow"/>
        </w:rPr>
        <w:t xml:space="preserve"> </w:t>
      </w:r>
    </w:p>
    <w:p w14:paraId="0000003F" w14:textId="431F7DCE" w:rsidR="00DB434B" w:rsidRDefault="00000000">
      <w:pPr>
        <w:pStyle w:val="Ttulo2"/>
        <w:rPr>
          <w:b/>
          <w:bCs/>
        </w:rPr>
      </w:pPr>
      <w:bookmarkStart w:id="3" w:name="_heading=h.i7942wk0b23k" w:colFirst="0" w:colLast="0"/>
      <w:bookmarkEnd w:id="3"/>
      <w:r>
        <w:rPr>
          <w:b/>
          <w:bCs/>
        </w:rPr>
        <w:t xml:space="preserve">Cardiac </w:t>
      </w:r>
      <w:r w:rsidR="009C42B2">
        <w:rPr>
          <w:b/>
          <w:bCs/>
        </w:rPr>
        <w:t>Baseline</w:t>
      </w:r>
      <w:r>
        <w:rPr>
          <w:b/>
          <w:bCs/>
        </w:rPr>
        <w:t xml:space="preserve"> Mapping</w:t>
      </w:r>
    </w:p>
    <w:p w14:paraId="00000040" w14:textId="35326DD5" w:rsidR="00DB434B" w:rsidRPr="009C42B2" w:rsidRDefault="009C42B2">
      <w:pPr>
        <w:numPr>
          <w:ilvl w:val="0"/>
          <w:numId w:val="5"/>
        </w:numPr>
        <w:rPr>
          <w:sz w:val="24"/>
          <w:szCs w:val="24"/>
        </w:rPr>
      </w:pPr>
      <w:r w:rsidRPr="009C42B2">
        <w:rPr>
          <w:b/>
          <w:bCs/>
          <w:sz w:val="24"/>
          <w:szCs w:val="24"/>
        </w:rPr>
        <w:t>Record</w:t>
      </w:r>
      <w:r w:rsidRPr="009C42B2">
        <w:rPr>
          <w:sz w:val="24"/>
          <w:szCs w:val="24"/>
        </w:rPr>
        <w:t xml:space="preserve"> optical</w:t>
      </w:r>
      <w:r w:rsidR="00000000" w:rsidRPr="009C42B2">
        <w:rPr>
          <w:sz w:val="24"/>
          <w:szCs w:val="24"/>
        </w:rPr>
        <w:t xml:space="preserve"> and electrical SN</w:t>
      </w:r>
    </w:p>
    <w:p w14:paraId="00000041" w14:textId="77777777" w:rsidR="00DB434B" w:rsidRDefault="00000000">
      <w:pPr>
        <w:pStyle w:val="Ttulo2"/>
        <w:rPr>
          <w:b/>
          <w:bCs/>
        </w:rPr>
      </w:pPr>
      <w:bookmarkStart w:id="4" w:name="_heading=h.bxgkaoe87s5c" w:colFirst="0" w:colLast="0"/>
      <w:bookmarkEnd w:id="4"/>
      <w:r>
        <w:rPr>
          <w:b/>
          <w:bCs/>
        </w:rPr>
        <w:t xml:space="preserve">Pacing </w:t>
      </w:r>
    </w:p>
    <w:p w14:paraId="00000042" w14:textId="633469DE" w:rsidR="00DB434B" w:rsidRPr="009C42B2" w:rsidRDefault="00000000">
      <w:pPr>
        <w:numPr>
          <w:ilvl w:val="0"/>
          <w:numId w:val="8"/>
        </w:numPr>
        <w:spacing w:after="0"/>
        <w:rPr>
          <w:sz w:val="24"/>
          <w:szCs w:val="24"/>
        </w:rPr>
      </w:pPr>
      <w:r w:rsidRPr="009C42B2">
        <w:rPr>
          <w:sz w:val="24"/>
          <w:szCs w:val="24"/>
        </w:rPr>
        <w:t>Position the pacing electrode over the LA - register the place.</w:t>
      </w:r>
    </w:p>
    <w:p w14:paraId="00000043" w14:textId="7F13BE93" w:rsidR="00DB434B" w:rsidRPr="009C42B2" w:rsidRDefault="00000000">
      <w:pPr>
        <w:numPr>
          <w:ilvl w:val="0"/>
          <w:numId w:val="8"/>
        </w:numPr>
        <w:spacing w:after="0"/>
        <w:rPr>
          <w:sz w:val="24"/>
          <w:szCs w:val="24"/>
        </w:rPr>
      </w:pPr>
      <w:bookmarkStart w:id="5" w:name="_heading=h.rn7xs4ix2w7" w:colFirst="0" w:colLast="0"/>
      <w:bookmarkEnd w:id="5"/>
      <w:r w:rsidRPr="009C42B2">
        <w:rPr>
          <w:b/>
          <w:bCs/>
          <w:sz w:val="24"/>
          <w:szCs w:val="24"/>
        </w:rPr>
        <w:t xml:space="preserve">Record </w:t>
      </w:r>
      <w:r w:rsidRPr="009C42B2">
        <w:rPr>
          <w:sz w:val="24"/>
          <w:szCs w:val="24"/>
        </w:rPr>
        <w:t>Pacing 350, 300, 250ms. (Two recording of 10 seconds each)</w:t>
      </w:r>
    </w:p>
    <w:p w14:paraId="00000044" w14:textId="77777777" w:rsidR="00DB434B" w:rsidRDefault="00000000">
      <w:pPr>
        <w:pStyle w:val="Ttulo2"/>
        <w:rPr>
          <w:b/>
          <w:bCs/>
        </w:rPr>
      </w:pPr>
      <w:r>
        <w:rPr>
          <w:b/>
          <w:bCs/>
        </w:rPr>
        <w:t>Baseline Effective Refractory Period (ERP)</w:t>
      </w:r>
    </w:p>
    <w:p w14:paraId="00000045" w14:textId="77777777" w:rsidR="00DB434B" w:rsidRPr="009C42B2" w:rsidRDefault="00000000">
      <w:pPr>
        <w:numPr>
          <w:ilvl w:val="0"/>
          <w:numId w:val="8"/>
        </w:numPr>
        <w:spacing w:after="0"/>
        <w:rPr>
          <w:sz w:val="24"/>
          <w:szCs w:val="24"/>
        </w:rPr>
      </w:pPr>
      <w:r w:rsidRPr="009C42B2">
        <w:rPr>
          <w:sz w:val="24"/>
          <w:szCs w:val="24"/>
        </w:rPr>
        <w:t>Program the stimulation software with:</w:t>
      </w:r>
    </w:p>
    <w:p w14:paraId="00000046" w14:textId="77777777" w:rsidR="00DB434B" w:rsidRPr="009C42B2" w:rsidRDefault="00000000">
      <w:pPr>
        <w:numPr>
          <w:ilvl w:val="1"/>
          <w:numId w:val="8"/>
        </w:numPr>
        <w:spacing w:after="0"/>
        <w:rPr>
          <w:sz w:val="24"/>
          <w:szCs w:val="24"/>
        </w:rPr>
      </w:pPr>
      <w:r w:rsidRPr="009C42B2">
        <w:rPr>
          <w:sz w:val="24"/>
          <w:szCs w:val="24"/>
        </w:rPr>
        <w:t>S1= 250ms (8 pulses)</w:t>
      </w:r>
    </w:p>
    <w:p w14:paraId="00000047" w14:textId="62E17A0A" w:rsidR="00DB434B" w:rsidRPr="009C42B2" w:rsidRDefault="00000000">
      <w:pPr>
        <w:numPr>
          <w:ilvl w:val="1"/>
          <w:numId w:val="8"/>
        </w:numPr>
        <w:spacing w:after="0"/>
        <w:rPr>
          <w:sz w:val="24"/>
          <w:szCs w:val="24"/>
        </w:rPr>
      </w:pPr>
      <w:r w:rsidRPr="009C42B2">
        <w:rPr>
          <w:sz w:val="24"/>
          <w:szCs w:val="24"/>
        </w:rPr>
        <w:t>S2= starting in 220ms (1 pulses) and decreasing by 10ms, decrease by 2ms close to the ERP</w:t>
      </w:r>
    </w:p>
    <w:p w14:paraId="00000048" w14:textId="77777777" w:rsidR="00DB434B" w:rsidRPr="009C42B2" w:rsidRDefault="00000000">
      <w:pPr>
        <w:numPr>
          <w:ilvl w:val="1"/>
          <w:numId w:val="8"/>
        </w:numPr>
        <w:spacing w:after="0"/>
        <w:rPr>
          <w:sz w:val="24"/>
          <w:szCs w:val="24"/>
        </w:rPr>
      </w:pPr>
      <w:r w:rsidRPr="009C42B2">
        <w:rPr>
          <w:b/>
          <w:bCs/>
          <w:sz w:val="24"/>
          <w:szCs w:val="24"/>
        </w:rPr>
        <w:lastRenderedPageBreak/>
        <w:t>Important:</w:t>
      </w:r>
      <w:r w:rsidRPr="009C42B2">
        <w:rPr>
          <w:sz w:val="24"/>
          <w:szCs w:val="24"/>
        </w:rPr>
        <w:t xml:space="preserve"> Identify the longest S1S2 coupling interval with loss of AV-nodal conduction. This interval corresponds to the AVNERP (AV node effective refractory period)</w:t>
      </w:r>
    </w:p>
    <w:p w14:paraId="00000049" w14:textId="70CCD562" w:rsidR="00DB434B" w:rsidRPr="009C42B2" w:rsidRDefault="00000000">
      <w:pPr>
        <w:numPr>
          <w:ilvl w:val="0"/>
          <w:numId w:val="8"/>
        </w:numPr>
        <w:spacing w:after="0"/>
        <w:rPr>
          <w:sz w:val="24"/>
          <w:szCs w:val="24"/>
        </w:rPr>
      </w:pPr>
      <w:r w:rsidRPr="009C42B2">
        <w:rPr>
          <w:b/>
          <w:bCs/>
          <w:sz w:val="24"/>
          <w:szCs w:val="24"/>
        </w:rPr>
        <w:t xml:space="preserve">Record </w:t>
      </w:r>
      <w:r w:rsidRPr="009C42B2">
        <w:rPr>
          <w:sz w:val="24"/>
          <w:szCs w:val="24"/>
        </w:rPr>
        <w:t>the ERP and one before that</w:t>
      </w:r>
    </w:p>
    <w:p w14:paraId="0000004A" w14:textId="77777777" w:rsidR="00DB434B" w:rsidRDefault="00DB434B">
      <w:pPr>
        <w:spacing w:after="0"/>
      </w:pPr>
    </w:p>
    <w:p w14:paraId="0000004B" w14:textId="77777777" w:rsidR="00DB434B" w:rsidRDefault="00000000">
      <w:pPr>
        <w:pStyle w:val="Ttulo2"/>
        <w:rPr>
          <w:b/>
          <w:bCs/>
        </w:rPr>
      </w:pPr>
      <w:bookmarkStart w:id="6" w:name="_heading=h.coyb7zl2p93n" w:colFirst="0" w:colLast="0"/>
      <w:bookmarkEnd w:id="6"/>
      <w:r>
        <w:rPr>
          <w:b/>
          <w:bCs/>
        </w:rPr>
        <w:t xml:space="preserve">Drugs protocol </w:t>
      </w:r>
    </w:p>
    <w:p w14:paraId="0000004C" w14:textId="77777777" w:rsidR="00DB434B" w:rsidRPr="009C42B2" w:rsidRDefault="00000000">
      <w:pPr>
        <w:numPr>
          <w:ilvl w:val="0"/>
          <w:numId w:val="6"/>
        </w:numPr>
        <w:spacing w:after="0"/>
        <w:rPr>
          <w:sz w:val="24"/>
          <w:szCs w:val="24"/>
        </w:rPr>
      </w:pPr>
      <w:r w:rsidRPr="009C42B2">
        <w:rPr>
          <w:sz w:val="24"/>
          <w:szCs w:val="24"/>
        </w:rPr>
        <w:t xml:space="preserve">Dilute 1ml of a 1mM Carbachol solution (1 Eppendorf) in 999 ml of nutrient solution. </w:t>
      </w:r>
    </w:p>
    <w:p w14:paraId="0000004E" w14:textId="77777777" w:rsidR="00DB434B" w:rsidRPr="009C42B2" w:rsidRDefault="00000000">
      <w:pPr>
        <w:numPr>
          <w:ilvl w:val="0"/>
          <w:numId w:val="6"/>
        </w:numPr>
        <w:spacing w:after="0"/>
        <w:rPr>
          <w:sz w:val="24"/>
          <w:szCs w:val="24"/>
        </w:rPr>
      </w:pPr>
      <w:r w:rsidRPr="009C42B2">
        <w:rPr>
          <w:sz w:val="24"/>
          <w:szCs w:val="24"/>
        </w:rPr>
        <w:t xml:space="preserve">Dilute 25 ml of Concentrated Blebbistatin (68 </w:t>
      </w:r>
      <w:proofErr w:type="spellStart"/>
      <w:r w:rsidRPr="009C42B2">
        <w:rPr>
          <w:sz w:val="24"/>
          <w:szCs w:val="24"/>
        </w:rPr>
        <w:t>uM</w:t>
      </w:r>
      <w:proofErr w:type="spellEnd"/>
      <w:r w:rsidRPr="009C42B2">
        <w:rPr>
          <w:sz w:val="24"/>
          <w:szCs w:val="24"/>
        </w:rPr>
        <w:t xml:space="preserve"> at 30°C) to that 1L solution.</w:t>
      </w:r>
    </w:p>
    <w:p w14:paraId="0000004F" w14:textId="3D9FAC6D" w:rsidR="00DB434B" w:rsidRPr="009C42B2" w:rsidRDefault="00000000">
      <w:pPr>
        <w:numPr>
          <w:ilvl w:val="1"/>
          <w:numId w:val="6"/>
        </w:numPr>
        <w:spacing w:after="0"/>
        <w:rPr>
          <w:sz w:val="24"/>
          <w:szCs w:val="24"/>
        </w:rPr>
      </w:pPr>
      <w:r w:rsidRPr="009C42B2">
        <w:rPr>
          <w:sz w:val="24"/>
          <w:szCs w:val="24"/>
        </w:rPr>
        <w:t>Following the same protocol for “</w:t>
      </w:r>
      <w:r w:rsidR="009C42B2" w:rsidRPr="009C42B2">
        <w:rPr>
          <w:sz w:val="24"/>
          <w:szCs w:val="24"/>
        </w:rPr>
        <w:t>Motion Suppression</w:t>
      </w:r>
      <w:r w:rsidRPr="009C42B2">
        <w:rPr>
          <w:sz w:val="24"/>
          <w:szCs w:val="24"/>
        </w:rPr>
        <w:t>”.</w:t>
      </w:r>
    </w:p>
    <w:p w14:paraId="00000050" w14:textId="7816687A" w:rsidR="00DB434B" w:rsidRPr="009C42B2" w:rsidRDefault="009C42B2">
      <w:pPr>
        <w:numPr>
          <w:ilvl w:val="0"/>
          <w:numId w:val="6"/>
        </w:numPr>
        <w:spacing w:after="0"/>
        <w:rPr>
          <w:sz w:val="24"/>
          <w:szCs w:val="24"/>
        </w:rPr>
      </w:pPr>
      <w:r w:rsidRPr="009C42B2">
        <w:rPr>
          <w:sz w:val="24"/>
          <w:szCs w:val="24"/>
        </w:rPr>
        <w:t>A</w:t>
      </w:r>
      <w:r w:rsidR="00000000" w:rsidRPr="009C42B2">
        <w:rPr>
          <w:sz w:val="24"/>
          <w:szCs w:val="24"/>
        </w:rPr>
        <w:t>dd the eluted 1uM carbachol solution into the reservoir with a low level of solution.</w:t>
      </w:r>
    </w:p>
    <w:p w14:paraId="00000051" w14:textId="77777777" w:rsidR="00DB434B" w:rsidRPr="009C42B2" w:rsidRDefault="00000000">
      <w:pPr>
        <w:numPr>
          <w:ilvl w:val="0"/>
          <w:numId w:val="6"/>
        </w:numPr>
        <w:spacing w:after="0"/>
        <w:rPr>
          <w:sz w:val="24"/>
          <w:szCs w:val="24"/>
        </w:rPr>
      </w:pPr>
      <w:r w:rsidRPr="009C42B2">
        <w:rPr>
          <w:sz w:val="24"/>
          <w:szCs w:val="24"/>
        </w:rPr>
        <w:t>Wait for up to 30 seconds and repeat Baseline Effective Refractory Period (ERP)</w:t>
      </w:r>
    </w:p>
    <w:p w14:paraId="00000053" w14:textId="77777777" w:rsidR="00DB434B" w:rsidRPr="009C42B2" w:rsidRDefault="00000000">
      <w:pPr>
        <w:numPr>
          <w:ilvl w:val="0"/>
          <w:numId w:val="6"/>
        </w:numPr>
        <w:spacing w:after="0"/>
        <w:rPr>
          <w:sz w:val="24"/>
          <w:szCs w:val="24"/>
        </w:rPr>
      </w:pPr>
      <w:r w:rsidRPr="009C42B2">
        <w:rPr>
          <w:sz w:val="24"/>
          <w:szCs w:val="24"/>
        </w:rPr>
        <w:t>Before the electrical stimulation, we need to see a consistent decrease in heart rate rhythm.</w:t>
      </w:r>
    </w:p>
    <w:p w14:paraId="00000054" w14:textId="77777777" w:rsidR="00DB434B" w:rsidRDefault="00000000">
      <w:pPr>
        <w:pStyle w:val="Ttulo2"/>
        <w:rPr>
          <w:b/>
          <w:bCs/>
        </w:rPr>
      </w:pPr>
      <w:bookmarkStart w:id="7" w:name="_heading=h.vaix1s9uzdj0" w:colFirst="0" w:colLast="0"/>
      <w:bookmarkEnd w:id="7"/>
      <w:r>
        <w:rPr>
          <w:b/>
          <w:bCs/>
        </w:rPr>
        <w:t>Arrhythmia Induction</w:t>
      </w:r>
    </w:p>
    <w:p w14:paraId="00000055" w14:textId="6DE8F13C" w:rsidR="00DB434B" w:rsidRPr="009C42B2" w:rsidRDefault="00000000">
      <w:pPr>
        <w:rPr>
          <w:sz w:val="24"/>
          <w:szCs w:val="24"/>
        </w:rPr>
      </w:pPr>
      <w:r w:rsidRPr="009C42B2">
        <w:rPr>
          <w:sz w:val="24"/>
          <w:szCs w:val="24"/>
        </w:rPr>
        <w:t xml:space="preserve">We start with the atria if we do not have results we try to induce ventricle arrhythmia. </w:t>
      </w:r>
    </w:p>
    <w:p w14:paraId="00000056" w14:textId="4A5F7305" w:rsidR="00DB434B" w:rsidRPr="009C42B2" w:rsidRDefault="00000000">
      <w:pPr>
        <w:numPr>
          <w:ilvl w:val="0"/>
          <w:numId w:val="1"/>
        </w:numPr>
        <w:spacing w:after="0"/>
        <w:rPr>
          <w:sz w:val="24"/>
          <w:szCs w:val="24"/>
        </w:rPr>
      </w:pPr>
      <w:r w:rsidRPr="009C42B2">
        <w:rPr>
          <w:sz w:val="24"/>
          <w:szCs w:val="24"/>
        </w:rPr>
        <w:t xml:space="preserve">Burst Protocol </w:t>
      </w:r>
    </w:p>
    <w:p w14:paraId="00000057" w14:textId="77777777" w:rsidR="00DB434B" w:rsidRPr="009C42B2" w:rsidRDefault="00000000">
      <w:pPr>
        <w:numPr>
          <w:ilvl w:val="1"/>
          <w:numId w:val="1"/>
        </w:numPr>
        <w:spacing w:after="0"/>
        <w:rPr>
          <w:sz w:val="24"/>
          <w:szCs w:val="24"/>
        </w:rPr>
      </w:pPr>
      <w:r w:rsidRPr="009C42B2">
        <w:rPr>
          <w:sz w:val="24"/>
          <w:szCs w:val="24"/>
        </w:rPr>
        <w:t>Duration: 2s each burst</w:t>
      </w:r>
    </w:p>
    <w:p w14:paraId="00000058" w14:textId="77777777" w:rsidR="00DB434B" w:rsidRPr="009C42B2" w:rsidRDefault="00000000">
      <w:pPr>
        <w:numPr>
          <w:ilvl w:val="1"/>
          <w:numId w:val="1"/>
        </w:numPr>
        <w:spacing w:after="0"/>
        <w:rPr>
          <w:sz w:val="24"/>
          <w:szCs w:val="24"/>
        </w:rPr>
      </w:pPr>
      <w:r w:rsidRPr="009C42B2">
        <w:rPr>
          <w:sz w:val="24"/>
          <w:szCs w:val="24"/>
        </w:rPr>
        <w:t>Pulse Width: 2ms</w:t>
      </w:r>
    </w:p>
    <w:p w14:paraId="00000059" w14:textId="77777777" w:rsidR="00DB434B" w:rsidRPr="009C42B2" w:rsidRDefault="00000000">
      <w:pPr>
        <w:numPr>
          <w:ilvl w:val="1"/>
          <w:numId w:val="1"/>
        </w:numPr>
        <w:spacing w:after="0"/>
        <w:rPr>
          <w:sz w:val="24"/>
          <w:szCs w:val="24"/>
        </w:rPr>
      </w:pPr>
      <w:r w:rsidRPr="009C42B2">
        <w:rPr>
          <w:sz w:val="24"/>
          <w:szCs w:val="24"/>
        </w:rPr>
        <w:t>Cycle Length: 20ms (50Hz)</w:t>
      </w:r>
    </w:p>
    <w:p w14:paraId="0000005A" w14:textId="77777777" w:rsidR="00DB434B" w:rsidRPr="009C42B2" w:rsidRDefault="00000000">
      <w:pPr>
        <w:numPr>
          <w:ilvl w:val="1"/>
          <w:numId w:val="1"/>
        </w:numPr>
        <w:spacing w:after="0"/>
        <w:rPr>
          <w:sz w:val="24"/>
          <w:szCs w:val="24"/>
        </w:rPr>
      </w:pPr>
      <w:r w:rsidRPr="009C42B2">
        <w:rPr>
          <w:sz w:val="24"/>
          <w:szCs w:val="24"/>
        </w:rPr>
        <w:t>Number of Cycles: 8</w:t>
      </w:r>
    </w:p>
    <w:p w14:paraId="0000005B" w14:textId="77777777" w:rsidR="00DB434B" w:rsidRPr="009C42B2" w:rsidRDefault="00000000">
      <w:pPr>
        <w:numPr>
          <w:ilvl w:val="1"/>
          <w:numId w:val="1"/>
        </w:numPr>
        <w:spacing w:after="0"/>
        <w:rPr>
          <w:sz w:val="24"/>
          <w:szCs w:val="24"/>
        </w:rPr>
      </w:pPr>
      <w:r w:rsidRPr="009C42B2">
        <w:rPr>
          <w:sz w:val="24"/>
          <w:szCs w:val="24"/>
        </w:rPr>
        <w:t>Interval between cycles: 10s</w:t>
      </w:r>
    </w:p>
    <w:p w14:paraId="0000005C" w14:textId="77777777" w:rsidR="00DB434B" w:rsidRPr="009C42B2" w:rsidRDefault="00000000">
      <w:pPr>
        <w:numPr>
          <w:ilvl w:val="1"/>
          <w:numId w:val="1"/>
        </w:numPr>
        <w:spacing w:after="0"/>
        <w:rPr>
          <w:sz w:val="24"/>
          <w:szCs w:val="24"/>
        </w:rPr>
      </w:pPr>
      <w:r w:rsidRPr="009C42B2">
        <w:rPr>
          <w:sz w:val="24"/>
          <w:szCs w:val="24"/>
        </w:rPr>
        <w:t>Intensity: Maximum possible</w:t>
      </w:r>
    </w:p>
    <w:p w14:paraId="0000005D" w14:textId="77777777" w:rsidR="00DB434B" w:rsidRPr="009C42B2" w:rsidRDefault="00000000">
      <w:pPr>
        <w:numPr>
          <w:ilvl w:val="0"/>
          <w:numId w:val="1"/>
        </w:numPr>
        <w:spacing w:after="0"/>
        <w:rPr>
          <w:sz w:val="24"/>
          <w:szCs w:val="24"/>
        </w:rPr>
      </w:pPr>
      <w:r w:rsidRPr="009C42B2">
        <w:rPr>
          <w:sz w:val="24"/>
          <w:szCs w:val="24"/>
        </w:rPr>
        <w:t>Wait ten minutes between each protocol</w:t>
      </w:r>
    </w:p>
    <w:p w14:paraId="0000005E" w14:textId="77777777" w:rsidR="00DB434B" w:rsidRPr="009C42B2" w:rsidRDefault="00000000">
      <w:pPr>
        <w:numPr>
          <w:ilvl w:val="0"/>
          <w:numId w:val="1"/>
        </w:numPr>
        <w:spacing w:after="0"/>
        <w:rPr>
          <w:sz w:val="24"/>
          <w:szCs w:val="24"/>
        </w:rPr>
      </w:pPr>
      <w:r w:rsidRPr="009C42B2">
        <w:rPr>
          <w:sz w:val="24"/>
          <w:szCs w:val="24"/>
        </w:rPr>
        <w:t>Repeat a maximum of 5 times the protocol</w:t>
      </w:r>
    </w:p>
    <w:p w14:paraId="00000073" w14:textId="4ACC6779" w:rsidR="00DB434B" w:rsidRDefault="00000000">
      <w:pPr>
        <w:spacing w:after="0"/>
        <w:rPr>
          <w:sz w:val="24"/>
          <w:szCs w:val="24"/>
        </w:rPr>
      </w:pPr>
      <w:r>
        <w:tab/>
      </w:r>
      <w:r>
        <w:tab/>
      </w:r>
      <w:r>
        <w:tab/>
      </w:r>
      <w:r>
        <w:tab/>
      </w:r>
      <w:bookmarkStart w:id="8" w:name="_heading=h.cma8fmlxqtba" w:colFirst="0" w:colLast="0"/>
      <w:bookmarkEnd w:id="8"/>
    </w:p>
    <w:p w14:paraId="00000074" w14:textId="3FC0B11D" w:rsidR="00DB434B" w:rsidRDefault="00000000" w:rsidP="009C42B2">
      <w:pPr>
        <w:pStyle w:val="Ttulo2"/>
        <w:rPr>
          <w:b/>
          <w:bCs/>
        </w:rPr>
      </w:pPr>
      <w:bookmarkStart w:id="9" w:name="_heading=h.48ena6ky3avp" w:colFirst="0" w:colLast="0"/>
      <w:bookmarkEnd w:id="9"/>
      <w:r>
        <w:rPr>
          <w:b/>
          <w:bCs/>
        </w:rPr>
        <w:t>3D Generation</w:t>
      </w:r>
    </w:p>
    <w:p w14:paraId="00000075" w14:textId="572C3C5B" w:rsidR="00DB434B" w:rsidRDefault="00000000">
      <w:pPr>
        <w:numPr>
          <w:ilvl w:val="0"/>
          <w:numId w:val="1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Remove the CO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 supply and disconnect the </w:t>
      </w:r>
      <w:r w:rsidR="009C42B2">
        <w:rPr>
          <w:sz w:val="24"/>
          <w:szCs w:val="24"/>
        </w:rPr>
        <w:t>Langendorff</w:t>
      </w:r>
      <w:r>
        <w:rPr>
          <w:sz w:val="24"/>
          <w:szCs w:val="24"/>
        </w:rPr>
        <w:t xml:space="preserve"> system</w:t>
      </w:r>
    </w:p>
    <w:p w14:paraId="00000076" w14:textId="77777777" w:rsidR="00DB434B" w:rsidRDefault="00000000">
      <w:pPr>
        <w:numPr>
          <w:ilvl w:val="0"/>
          <w:numId w:val="1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Identify the camera to be used in 3D reconstruction in the sheet with the figure</w:t>
      </w:r>
    </w:p>
    <w:p w14:paraId="00000077" w14:textId="77777777" w:rsidR="00DB434B" w:rsidRDefault="00000000">
      <w:pPr>
        <w:numPr>
          <w:ilvl w:val="0"/>
          <w:numId w:val="1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Make the heart 3D mapping of the heart in the tank</w:t>
      </w:r>
    </w:p>
    <w:p w14:paraId="00000078" w14:textId="77777777" w:rsidR="00DB434B" w:rsidRDefault="00000000">
      <w:pPr>
        <w:numPr>
          <w:ilvl w:val="0"/>
          <w:numId w:val="1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Make the 3D calibration map with the tank</w:t>
      </w:r>
    </w:p>
    <w:p w14:paraId="00000079" w14:textId="77777777" w:rsidR="00DB434B" w:rsidRDefault="00000000">
      <w:pPr>
        <w:numPr>
          <w:ilvl w:val="0"/>
          <w:numId w:val="1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Remove the tank from the setup</w:t>
      </w:r>
    </w:p>
    <w:p w14:paraId="0000007A" w14:textId="77777777" w:rsidR="00DB434B" w:rsidRDefault="00000000">
      <w:pPr>
        <w:numPr>
          <w:ilvl w:val="0"/>
          <w:numId w:val="1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Make the 3D calibration map without the tank</w:t>
      </w:r>
    </w:p>
    <w:p w14:paraId="00000092" w14:textId="7C8DDFE2" w:rsidR="00DB434B" w:rsidRPr="009C42B2" w:rsidRDefault="00000000" w:rsidP="009C42B2">
      <w:pPr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Make the 3D mapping of the heart without the tank</w:t>
      </w:r>
      <w:bookmarkStart w:id="10" w:name="_heading=h.x127mru1hdob" w:colFirst="0" w:colLast="0"/>
      <w:bookmarkEnd w:id="10"/>
    </w:p>
    <w:p w14:paraId="00000093" w14:textId="77777777" w:rsidR="00DB434B" w:rsidRDefault="00DB434B"/>
    <w:sectPr w:rsidR="00DB434B">
      <w:footerReference w:type="default" r:id="rId8"/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38D98B" w14:textId="77777777" w:rsidR="00225253" w:rsidRDefault="00225253">
      <w:pPr>
        <w:spacing w:after="0" w:line="240" w:lineRule="auto"/>
      </w:pPr>
      <w:r>
        <w:separator/>
      </w:r>
    </w:p>
  </w:endnote>
  <w:endnote w:type="continuationSeparator" w:id="0">
    <w:p w14:paraId="0B8048C2" w14:textId="77777777" w:rsidR="00225253" w:rsidRDefault="002252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9AA6A997-7E5E-4B31-9D96-9A9197A3500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94" w14:textId="77777777" w:rsidR="00DB434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</w:pPr>
    <w:r>
      <w:t>HEartLab group</w:t>
    </w:r>
    <w:r>
      <w:rPr>
        <w:color w:val="000000"/>
      </w:rPr>
      <w:br/>
      <w:t xml:space="preserve">Version </w:t>
    </w:r>
    <w:r>
      <w:t>06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21AC50" w14:textId="77777777" w:rsidR="00225253" w:rsidRDefault="00225253">
      <w:pPr>
        <w:spacing w:after="0" w:line="240" w:lineRule="auto"/>
      </w:pPr>
      <w:r>
        <w:separator/>
      </w:r>
    </w:p>
  </w:footnote>
  <w:footnote w:type="continuationSeparator" w:id="0">
    <w:p w14:paraId="08024D6C" w14:textId="77777777" w:rsidR="00225253" w:rsidRDefault="002252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E5CC3"/>
    <w:multiLevelType w:val="multilevel"/>
    <w:tmpl w:val="F2E4CC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48D2B08"/>
    <w:multiLevelType w:val="multilevel"/>
    <w:tmpl w:val="31D056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6FC67E6"/>
    <w:multiLevelType w:val="multilevel"/>
    <w:tmpl w:val="50C89F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color w:val="000000"/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D9A27C4"/>
    <w:multiLevelType w:val="multilevel"/>
    <w:tmpl w:val="A6F0AD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47243AC"/>
    <w:multiLevelType w:val="multilevel"/>
    <w:tmpl w:val="BC0820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CBE7FF2"/>
    <w:multiLevelType w:val="multilevel"/>
    <w:tmpl w:val="9C52A1F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40F530DB"/>
    <w:multiLevelType w:val="multilevel"/>
    <w:tmpl w:val="EE90B8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AB96762"/>
    <w:multiLevelType w:val="multilevel"/>
    <w:tmpl w:val="AFBC6E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C2B52BE"/>
    <w:multiLevelType w:val="multilevel"/>
    <w:tmpl w:val="3294CF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7D01A52"/>
    <w:multiLevelType w:val="multilevel"/>
    <w:tmpl w:val="EEDE80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39E002F"/>
    <w:multiLevelType w:val="multilevel"/>
    <w:tmpl w:val="782471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 w16cid:durableId="512844164">
    <w:abstractNumId w:val="3"/>
  </w:num>
  <w:num w:numId="2" w16cid:durableId="1574467586">
    <w:abstractNumId w:val="7"/>
  </w:num>
  <w:num w:numId="3" w16cid:durableId="904493029">
    <w:abstractNumId w:val="8"/>
  </w:num>
  <w:num w:numId="4" w16cid:durableId="641270769">
    <w:abstractNumId w:val="0"/>
  </w:num>
  <w:num w:numId="5" w16cid:durableId="408385163">
    <w:abstractNumId w:val="1"/>
  </w:num>
  <w:num w:numId="6" w16cid:durableId="1232306114">
    <w:abstractNumId w:val="5"/>
  </w:num>
  <w:num w:numId="7" w16cid:durableId="1151097139">
    <w:abstractNumId w:val="9"/>
  </w:num>
  <w:num w:numId="8" w16cid:durableId="1655639606">
    <w:abstractNumId w:val="6"/>
  </w:num>
  <w:num w:numId="9" w16cid:durableId="525140326">
    <w:abstractNumId w:val="2"/>
  </w:num>
  <w:num w:numId="10" w16cid:durableId="286816238">
    <w:abstractNumId w:val="4"/>
  </w:num>
  <w:num w:numId="11" w16cid:durableId="58911945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434B"/>
    <w:rsid w:val="00225253"/>
    <w:rsid w:val="00846BA4"/>
    <w:rsid w:val="009C0252"/>
    <w:rsid w:val="009C42B2"/>
    <w:rsid w:val="00DB4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4CEFEA"/>
  <w15:docId w15:val="{AD439401-FC9D-4ADF-971E-8BF4A9296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CA" w:eastAsia="pt-BR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20" w:after="80" w:line="240" w:lineRule="auto"/>
      <w:jc w:val="center"/>
      <w:outlineLvl w:val="0"/>
    </w:pPr>
    <w:rPr>
      <w:color w:val="A5A5A5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spacing w:before="160" w:after="40" w:line="240" w:lineRule="auto"/>
      <w:jc w:val="center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0" w:line="240" w:lineRule="auto"/>
      <w:outlineLvl w:val="2"/>
    </w:pPr>
    <w:rPr>
      <w:sz w:val="32"/>
      <w:szCs w:val="3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0"/>
      <w:outlineLvl w:val="3"/>
    </w:pPr>
    <w:rPr>
      <w:i/>
      <w:iCs/>
      <w:sz w:val="30"/>
      <w:szCs w:val="30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40" w:after="0"/>
      <w:outlineLvl w:val="4"/>
    </w:pPr>
    <w:rPr>
      <w:sz w:val="28"/>
      <w:szCs w:val="28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sz w:val="26"/>
      <w:szCs w:val="2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B70B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B70B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B70BA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/>
    <w:pPr>
      <w:pBdr>
        <w:top w:val="single" w:sz="6" w:space="8" w:color="969696"/>
        <w:bottom w:val="single" w:sz="6" w:space="8" w:color="969696"/>
      </w:pBdr>
      <w:spacing w:after="400" w:line="240" w:lineRule="auto"/>
      <w:jc w:val="center"/>
    </w:pPr>
    <w:rPr>
      <w:smallCaps/>
      <w:color w:val="000000"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har">
    <w:name w:val="Título 1 Char"/>
    <w:basedOn w:val="Fontepargpadro"/>
    <w:link w:val="Ttulo1"/>
    <w:uiPriority w:val="9"/>
    <w:rsid w:val="000B70BA"/>
    <w:rPr>
      <w:rFonts w:asciiTheme="majorHAnsi" w:eastAsiaTheme="majorEastAsia" w:hAnsiTheme="majorHAnsi" w:cstheme="majorBidi"/>
      <w:color w:val="A5A5A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0B70BA"/>
    <w:rPr>
      <w:rFonts w:asciiTheme="majorHAnsi" w:eastAsiaTheme="majorEastAsia" w:hAnsiTheme="majorHAnsi" w:cstheme="majorBidi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B70BA"/>
    <w:rPr>
      <w:rFonts w:asciiTheme="majorHAnsi" w:eastAsiaTheme="majorEastAsia" w:hAnsiTheme="majorHAnsi" w:cstheme="majorBidi"/>
      <w:sz w:val="32"/>
      <w:szCs w:val="32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B70BA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B70BA"/>
    <w:rPr>
      <w:rFonts w:asciiTheme="majorHAnsi" w:eastAsiaTheme="majorEastAsia" w:hAnsiTheme="majorHAnsi" w:cstheme="majorBidi"/>
      <w:sz w:val="28"/>
      <w:szCs w:val="28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B70BA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B70BA"/>
    <w:rPr>
      <w:rFonts w:asciiTheme="majorHAnsi" w:eastAsiaTheme="majorEastAsia" w:hAnsiTheme="majorHAnsi" w:cstheme="majorBidi"/>
      <w:sz w:val="24"/>
      <w:szCs w:val="24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B70BA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B70BA"/>
    <w:rPr>
      <w:b/>
      <w:bCs/>
      <w:i/>
      <w:iCs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0B70BA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customStyle="1" w:styleId="TtuloChar">
    <w:name w:val="Título Char"/>
    <w:basedOn w:val="Fontepargpadro"/>
    <w:link w:val="Ttulo"/>
    <w:uiPriority w:val="10"/>
    <w:rsid w:val="000B70BA"/>
    <w:rPr>
      <w:rFonts w:asciiTheme="majorHAnsi" w:eastAsiaTheme="majorEastAsia" w:hAnsiTheme="majorHAnsi" w:cstheme="majorBidi"/>
      <w:caps/>
      <w:color w:val="000000" w:themeColor="text2"/>
      <w:spacing w:val="30"/>
      <w:sz w:val="72"/>
      <w:szCs w:val="72"/>
    </w:rPr>
  </w:style>
  <w:style w:type="character" w:customStyle="1" w:styleId="SubttuloChar">
    <w:name w:val="Subtítulo Char"/>
    <w:basedOn w:val="Fontepargpadro"/>
    <w:link w:val="Subttulo"/>
    <w:uiPriority w:val="11"/>
    <w:rsid w:val="000B70BA"/>
    <w:rPr>
      <w:color w:val="000000" w:themeColor="text2"/>
      <w:sz w:val="28"/>
      <w:szCs w:val="28"/>
    </w:rPr>
  </w:style>
  <w:style w:type="character" w:styleId="Forte">
    <w:name w:val="Strong"/>
    <w:basedOn w:val="Fontepargpadro"/>
    <w:uiPriority w:val="22"/>
    <w:qFormat/>
    <w:rsid w:val="000B70BA"/>
    <w:rPr>
      <w:b/>
      <w:bCs/>
    </w:rPr>
  </w:style>
  <w:style w:type="character" w:styleId="nfase">
    <w:name w:val="Emphasis"/>
    <w:basedOn w:val="Fontepargpadro"/>
    <w:uiPriority w:val="20"/>
    <w:qFormat/>
    <w:rsid w:val="000B70BA"/>
    <w:rPr>
      <w:i/>
      <w:iCs/>
      <w:color w:val="000000" w:themeColor="text1"/>
    </w:rPr>
  </w:style>
  <w:style w:type="paragraph" w:styleId="SemEspaamento">
    <w:name w:val="No Spacing"/>
    <w:uiPriority w:val="1"/>
    <w:qFormat/>
    <w:rsid w:val="000B70BA"/>
    <w:pPr>
      <w:spacing w:after="0" w:line="240" w:lineRule="auto"/>
    </w:pPr>
  </w:style>
  <w:style w:type="paragraph" w:styleId="Citao">
    <w:name w:val="Quote"/>
    <w:basedOn w:val="Normal"/>
    <w:next w:val="Normal"/>
    <w:link w:val="CitaoChar"/>
    <w:uiPriority w:val="29"/>
    <w:qFormat/>
    <w:rsid w:val="000B70BA"/>
    <w:pPr>
      <w:spacing w:before="160"/>
      <w:ind w:left="720" w:right="720"/>
      <w:jc w:val="center"/>
    </w:pPr>
    <w:rPr>
      <w:i/>
      <w:iCs/>
      <w:color w:val="707070" w:themeColor="accent3" w:themeShade="BF"/>
      <w:sz w:val="24"/>
      <w:szCs w:val="24"/>
    </w:rPr>
  </w:style>
  <w:style w:type="character" w:customStyle="1" w:styleId="CitaoChar">
    <w:name w:val="Citação Char"/>
    <w:basedOn w:val="Fontepargpadro"/>
    <w:link w:val="Citao"/>
    <w:uiPriority w:val="29"/>
    <w:rsid w:val="000B70BA"/>
    <w:rPr>
      <w:i/>
      <w:iCs/>
      <w:color w:val="707070" w:themeColor="accent3" w:themeShade="BF"/>
      <w:sz w:val="24"/>
      <w:szCs w:val="24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B70BA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A5A5A5" w:themeColor="accent1" w:themeShade="BF"/>
      <w:sz w:val="28"/>
      <w:szCs w:val="28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B70BA"/>
    <w:rPr>
      <w:rFonts w:asciiTheme="majorHAnsi" w:eastAsiaTheme="majorEastAsia" w:hAnsiTheme="majorHAnsi" w:cstheme="majorBidi"/>
      <w:caps/>
      <w:color w:val="A5A5A5" w:themeColor="accent1" w:themeShade="BF"/>
      <w:sz w:val="28"/>
      <w:szCs w:val="28"/>
    </w:rPr>
  </w:style>
  <w:style w:type="character" w:styleId="nfaseSutil">
    <w:name w:val="Subtle Emphasis"/>
    <w:basedOn w:val="Fontepargpadro"/>
    <w:uiPriority w:val="19"/>
    <w:qFormat/>
    <w:rsid w:val="000B70BA"/>
    <w:rPr>
      <w:i/>
      <w:iCs/>
      <w:color w:val="595959" w:themeColor="text1" w:themeTint="A6"/>
    </w:rPr>
  </w:style>
  <w:style w:type="character" w:styleId="nfaseIntensa">
    <w:name w:val="Intense Emphasis"/>
    <w:basedOn w:val="Fontepargpadro"/>
    <w:uiPriority w:val="21"/>
    <w:qFormat/>
    <w:rsid w:val="000B70BA"/>
    <w:rPr>
      <w:b/>
      <w:bCs/>
      <w:i/>
      <w:iCs/>
      <w:color w:val="auto"/>
    </w:rPr>
  </w:style>
  <w:style w:type="character" w:styleId="RefernciaSutil">
    <w:name w:val="Subtle Reference"/>
    <w:basedOn w:val="Fontepargpadro"/>
    <w:uiPriority w:val="31"/>
    <w:qFormat/>
    <w:rsid w:val="000B70BA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RefernciaIntensa">
    <w:name w:val="Intense Reference"/>
    <w:basedOn w:val="Fontepargpadro"/>
    <w:uiPriority w:val="32"/>
    <w:qFormat/>
    <w:rsid w:val="000B70BA"/>
    <w:rPr>
      <w:b/>
      <w:bCs/>
      <w:caps w:val="0"/>
      <w:smallCaps/>
      <w:color w:val="auto"/>
      <w:spacing w:val="0"/>
      <w:u w:val="single"/>
    </w:rPr>
  </w:style>
  <w:style w:type="character" w:styleId="TtulodoLivro">
    <w:name w:val="Book Title"/>
    <w:basedOn w:val="Fontepargpadro"/>
    <w:uiPriority w:val="33"/>
    <w:qFormat/>
    <w:rsid w:val="000B70BA"/>
    <w:rPr>
      <w:b/>
      <w:bCs/>
      <w:caps w:val="0"/>
      <w:smallCaps/>
      <w:spacing w:val="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0B70BA"/>
    <w:pPr>
      <w:outlineLvl w:val="9"/>
    </w:pPr>
  </w:style>
  <w:style w:type="paragraph" w:styleId="Cabealho">
    <w:name w:val="header"/>
    <w:basedOn w:val="Normal"/>
    <w:link w:val="CabealhoChar"/>
    <w:uiPriority w:val="99"/>
    <w:unhideWhenUsed/>
    <w:rsid w:val="000B70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B70BA"/>
    <w:rPr>
      <w:lang w:val="en-CA"/>
    </w:rPr>
  </w:style>
  <w:style w:type="paragraph" w:styleId="Rodap">
    <w:name w:val="footer"/>
    <w:basedOn w:val="Normal"/>
    <w:link w:val="RodapChar"/>
    <w:uiPriority w:val="99"/>
    <w:unhideWhenUsed/>
    <w:rsid w:val="000B70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B70BA"/>
    <w:rPr>
      <w:lang w:val="en-CA"/>
    </w:rPr>
  </w:style>
  <w:style w:type="paragraph" w:styleId="Textodecomentrio">
    <w:name w:val="annotation text"/>
    <w:basedOn w:val="Normal"/>
    <w:link w:val="Textodecomentrio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5162CA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5162CA"/>
    <w:rPr>
      <w:b/>
      <w:bCs/>
      <w:sz w:val="20"/>
      <w:szCs w:val="20"/>
    </w:rPr>
  </w:style>
  <w:style w:type="paragraph" w:styleId="PargrafodaLista">
    <w:name w:val="List Paragraph"/>
    <w:basedOn w:val="Normal"/>
    <w:uiPriority w:val="34"/>
    <w:qFormat/>
    <w:rsid w:val="00921D7F"/>
    <w:pPr>
      <w:ind w:left="720"/>
      <w:contextualSpacing/>
    </w:pPr>
  </w:style>
  <w:style w:type="paragraph" w:styleId="Subttulo">
    <w:name w:val="Subtitle"/>
    <w:basedOn w:val="Normal"/>
    <w:next w:val="Normal"/>
    <w:link w:val="SubttuloChar"/>
    <w:uiPriority w:val="11"/>
    <w:qFormat/>
    <w:pPr>
      <w:jc w:val="center"/>
    </w:pPr>
    <w:rPr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o Office">
  <a:themeElements>
    <a:clrScheme name="Escala de Cinza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mDTtpWmOSv2gxXKkSs9zqB8Wiw==">CgMxLjAaHQoBMBIYChYIB0ISEhBBcmlhbCBVbmljb2RlIE1TGh0KATESGAoWCAdCEhIQQXJpYWwgVW5pY29kZSBNUxodCgEyEhgKFggHQhISEEFyaWFsIFVuaWNvZGUgTVMyDmguMjRwNzk3cGZmb253Mg5oLjZra2w4am42NXBhYzIOaC5yZnloOXBtM2RqeTIyDmguaTc5NDJ3azBiMjNrMg5oLmJ4Z2thb2U4N3M1YzINaC5ybjd4czRpeDJ3NzIOaC5jb3liN3psMnA5M24yDmgudmFpeDFzOXV6ZGowMg5oLmNtYThmbWx4cXRiYTIOaC40OGVuYTZreTNhdnAyDmgueDEyN21ydTFoZG9iMg5oLm1rZzAzcGI4NjRjazgAciExYXlYQkFxYlpmWnl5R0h5S1dtQkNYV21kT05uVkV4OH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737</Words>
  <Characters>3604</Characters>
  <Application>Microsoft Office Word</Application>
  <DocSecurity>0</DocSecurity>
  <Lines>94</Lines>
  <Paragraphs>92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Tainan Neves</dc:creator>
  <cp:lastModifiedBy>Vinicius Silva</cp:lastModifiedBy>
  <cp:revision>2</cp:revision>
  <dcterms:created xsi:type="dcterms:W3CDTF">2025-06-02T15:22:00Z</dcterms:created>
  <dcterms:modified xsi:type="dcterms:W3CDTF">2026-09-05T19:56:00Z</dcterms:modified>
</cp:coreProperties>
</file>