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"http://www.chenlianfu.com/?p=2335" </w:instrText>
      </w:r>
      <w:r>
        <w:rPr>
          <w:rFonts w:hint="default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222222"/>
          <w:spacing w:val="0"/>
          <w:szCs w:val="31"/>
          <w:u w:val="none"/>
          <w:bdr w:val="none" w:color="auto" w:sz="0" w:space="0"/>
          <w:shd w:val="clear" w:fill="FFFFFF"/>
          <w:vertAlign w:val="baseline"/>
        </w:rPr>
        <w:t>使用 GCE 进行基因组大小评估</w:t>
      </w:r>
      <w:r>
        <w:rPr>
          <w:rFonts w:hint="default"/>
        </w:rPr>
        <w:fldChar w:fldCharType="end"/>
      </w:r>
    </w:p>
    <w:p>
      <w:pPr>
        <w:pStyle w:val="3"/>
        <w:bidi w:val="0"/>
      </w:pPr>
      <w:r>
        <w:rPr>
          <w:rFonts w:hint="default"/>
        </w:rPr>
        <w:t xml:space="preserve">1. </w:t>
      </w:r>
      <w:r>
        <w:rPr>
          <w:rFonts w:hint="default"/>
          <w:lang w:val="en-US" w:eastAsia="zh-CN"/>
        </w:rPr>
        <w:t xml:space="preserve">GCE </w:t>
      </w:r>
      <w:r>
        <w:rPr>
          <w:rFonts w:hint="default"/>
        </w:rPr>
        <w:t>简介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</w:rPr>
      </w:pPr>
      <w:r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t>GCE(Genome Characteristics Estimation) 是华大基因用于基因组评估的软件，其参考文献为：</w:t>
      </w:r>
      <w:r>
        <w:rPr>
          <w:rFonts w:hint="default" w:ascii="Times New Roman" w:hAnsi="Times New Roman" w:eastAsia="宋体" w:cs="Helvetica"/>
          <w:b w:val="0"/>
          <w:i w:val="0"/>
          <w:caps w:val="0"/>
          <w:color w:val="1982D1"/>
          <w:spacing w:val="0"/>
          <w:sz w:val="24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宋体" w:cs="Helvetica"/>
          <w:b w:val="0"/>
          <w:i w:val="0"/>
          <w:caps w:val="0"/>
          <w:color w:val="1982D1"/>
          <w:spacing w:val="0"/>
          <w:sz w:val="24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"http://www.researchgate.net/publication/255722390_Estimation_of_genomic_characteristics_by_analyzing_k-mer_frequency_in_de_novo_genome_projects" \t "http://www.chenlianfu.com/_blank" </w:instrText>
      </w:r>
      <w:r>
        <w:rPr>
          <w:rFonts w:hint="default" w:ascii="Times New Roman" w:hAnsi="Times New Roman" w:eastAsia="宋体" w:cs="Helvetica"/>
          <w:b w:val="0"/>
          <w:i w:val="0"/>
          <w:caps w:val="0"/>
          <w:color w:val="1982D1"/>
          <w:spacing w:val="0"/>
          <w:sz w:val="24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Times New Roman" w:hAnsi="Times New Roman" w:eastAsia="宋体" w:cs="Helvetica"/>
          <w:b w:val="0"/>
          <w:i w:val="0"/>
          <w:caps w:val="0"/>
          <w:color w:val="1982D1"/>
          <w:spacing w:val="0"/>
          <w:sz w:val="24"/>
          <w:szCs w:val="18"/>
          <w:u w:val="none"/>
          <w:bdr w:val="none" w:color="auto" w:sz="0" w:space="0"/>
          <w:shd w:val="clear" w:fill="FFFFFF"/>
          <w:vertAlign w:val="baseline"/>
        </w:rPr>
        <w:t>Estimation of genomic characteristics by analyzing k-mer frequency in de novo genome projects</w:t>
      </w:r>
      <w:r>
        <w:rPr>
          <w:rFonts w:hint="default" w:ascii="Times New Roman" w:hAnsi="Times New Roman" w:eastAsia="宋体" w:cs="Helvetica"/>
          <w:b w:val="0"/>
          <w:i w:val="0"/>
          <w:caps w:val="0"/>
          <w:color w:val="1982D1"/>
          <w:spacing w:val="0"/>
          <w:sz w:val="24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t>。下载地址：</w:t>
      </w:r>
      <w:r>
        <w:rPr>
          <w:rFonts w:hint="default" w:ascii="Times New Roman" w:hAnsi="Times New Roman" w:eastAsia="宋体" w:cs="Helvetica"/>
          <w:b w:val="0"/>
          <w:i w:val="0"/>
          <w:caps w:val="0"/>
          <w:color w:val="1982D1"/>
          <w:spacing w:val="0"/>
          <w:sz w:val="24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Times New Roman" w:hAnsi="Times New Roman" w:eastAsia="宋体" w:cs="Helvetica"/>
          <w:b w:val="0"/>
          <w:i w:val="0"/>
          <w:caps w:val="0"/>
          <w:color w:val="1982D1"/>
          <w:spacing w:val="0"/>
          <w:sz w:val="24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"ftp://ftp.genomics.org.cn/pub/gce" \t "http://www.chenlianfu.com/_blank" </w:instrText>
      </w:r>
      <w:r>
        <w:rPr>
          <w:rFonts w:hint="default" w:ascii="Times New Roman" w:hAnsi="Times New Roman" w:eastAsia="宋体" w:cs="Helvetica"/>
          <w:b w:val="0"/>
          <w:i w:val="0"/>
          <w:caps w:val="0"/>
          <w:color w:val="1982D1"/>
          <w:spacing w:val="0"/>
          <w:sz w:val="24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Times New Roman" w:hAnsi="Times New Roman" w:eastAsia="宋体" w:cs="Helvetica"/>
          <w:b w:val="0"/>
          <w:i w:val="0"/>
          <w:caps w:val="0"/>
          <w:color w:val="1982D1"/>
          <w:spacing w:val="0"/>
          <w:sz w:val="24"/>
          <w:szCs w:val="18"/>
          <w:u w:val="none"/>
          <w:bdr w:val="none" w:color="auto" w:sz="0" w:space="0"/>
          <w:shd w:val="clear" w:fill="FFFFFF"/>
          <w:vertAlign w:val="baseline"/>
        </w:rPr>
        <w:t>ftp://ftp.genomics.org.cn/pub/gce</w:t>
      </w:r>
      <w:r>
        <w:rPr>
          <w:rFonts w:hint="default" w:ascii="Times New Roman" w:hAnsi="Times New Roman" w:eastAsia="宋体" w:cs="Helvetica"/>
          <w:b w:val="0"/>
          <w:i w:val="0"/>
          <w:caps w:val="0"/>
          <w:color w:val="1982D1"/>
          <w:spacing w:val="0"/>
          <w:sz w:val="24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</w:rPr>
      </w:pPr>
      <w:r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t>GCE 软件包中主要包含 kmer_freq_hash 和 gce 两支程序。前者用于进行 kmer 的频数统计，后者在前者的结果上进行基因组大小的准确估算。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2. GCE 下载和安装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$ wget ftp://ftp.genomics.org.cn/pub/gce/gce-1.0.0.tar.gz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$ tar zxf gce-1.0.0.tar.gz -C /opt/biosoft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7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Helvetica"/>
          <w:b w:val="0"/>
          <w:i w:val="0"/>
          <w:caps w:val="0"/>
          <w:color w:val="000000"/>
          <w:spacing w:val="0"/>
          <w:sz w:val="24"/>
          <w:szCs w:val="18"/>
        </w:rPr>
      </w:pPr>
      <w:r>
        <w:rPr>
          <w:rFonts w:hint="default" w:ascii="Times New Roman" w:hAnsi="Times New Roman" w:eastAsia="宋体" w:cs="Helvetica"/>
          <w:b w:val="0"/>
          <w:i w:val="0"/>
          <w:caps w:val="0"/>
          <w:color w:val="000000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t>3. kmer_freq_hash 的使用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</w:rPr>
      </w:pPr>
      <w:r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t>kmer_freq_hash 的常用例子：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$ /opt/biosoft/gce-1.0.0/kmerfreq/kmer_freq_hash/kmer_freq_hash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-k 21 -l reads.list -a 10 -d 10 -t 24 -i 50000000 -o 0 -p species &amp;&gt; kmer_freq.log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</w:rPr>
      </w:pPr>
      <w:r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t>kmer_freq_hash 的常用参数：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-k &lt;17&gt;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  设置 kmer 的大小。该值为 9~27，默认值为 17 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-l string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  list文本文件，其中每行为一个fastq文件的路径。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-t int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  使用的线程数，默认为 1 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-i int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  初始的 hash 表大小，默认为 1048576。该值最好设置为 （kmer 的种类数 / 0.75）/ 线程数。如果基因组大小为 100M，测序了 40M 个 reads，reads 的长度为 100bp，测序错误率为 1%，kmer的大小为 21，则kmer的种类数为100M+40M*100*1%*21=940M，若使用24线程，则该参数设置为 i=940M/0.75/24=52222222。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-p string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  设置输出文件的前缀。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-o int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  是否输出 k-mer 序列。1: yes, 0: no，默认为 1 。推荐选 0 以节约运行时间。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-q int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  设置fastq文件的phred格式，默认为 64。该值可以为 33 或 63。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-c double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  设置k-mer最小的精度，该值位于 0~0.99，或为 -1。 -1 表示不对 kmer进行过滤。设置较高的精度，可以用于过滤低质量 kmer。精度是由 phred 格式的碱基质量计算得来的。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-r int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  设置获取 k-mer 使用到的 reads 长度。默认使用 reads 的全长。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-a int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  忽略read前面该长度的碱基。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-d int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  忽略read后面该长度的碱基。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-g int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  设置使用该数目的碱基来获取 k-mers，默认是使用所有的碱基来获取 k-mer。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</w:rPr>
      </w:pPr>
      <w:r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t>kmer_freq_hash 的主要结果文件为 species.freq.stat。该文件有 2 列：第1列是kmer重复的次数，第二列是kmer的种类数。该文件有255行，第225行表示kmer重复次数&gt;=255的kmer的总的种类数。该文件作为 gce 的输入文件。</w:t>
      </w:r>
      <w:r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t>kmer_freq_hash 的输出到屏幕上的信息结果保存到文件 kmer_freq.log 文件中。该文件中有粗略估计基因组的大小。其中的 Kmer_individual_num 数据作为 gce 的输入参数。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7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Helvetica"/>
          <w:b w:val="0"/>
          <w:i w:val="0"/>
          <w:caps w:val="0"/>
          <w:color w:val="000000"/>
          <w:spacing w:val="0"/>
          <w:sz w:val="24"/>
          <w:szCs w:val="18"/>
        </w:rPr>
      </w:pPr>
      <w:r>
        <w:rPr>
          <w:rFonts w:hint="default" w:ascii="Times New Roman" w:hAnsi="Times New Roman" w:eastAsia="宋体" w:cs="Helvetica"/>
          <w:b w:val="0"/>
          <w:i w:val="0"/>
          <w:caps w:val="0"/>
          <w:color w:val="000000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t>4. gce 的使用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</w:rPr>
      </w:pPr>
      <w:r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t>gce 的常用例子：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$ /opt/biosoft/gce-1.0.0/gce \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-f species.freq.stat -c 85 -g 4112118028 -m 1 -D 8 -b 1 &gt; species.table 2&gt; species.log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</w:rPr>
      </w:pPr>
      <w:r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t>gce 的常用参数：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-f string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  kmer depth frequency file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-c int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  kmer depth frequency 的主峰对应的 depth。gce 会在该值附近找主峰。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-g int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  总共的 kmer 数。一定要设定该值，否则 gce 会直接使用 -f 指定的文件计算 kmer 的总数。由于默认下该文件中最大的 depth 为 255，因此，软件自己计算的值比真实的值偏小。同时注意该值包含低覆盖度的 kmer。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-M int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  支持最大的 depth 值，默认为 256 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-m int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  估算模型的选择，离散型（0），连续型（1）。默认为 0，对真实数据推荐选择 1 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-D int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  precision of expect value，默认为 1。如果选择了 -m 1，推荐设置该值为 8。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-H int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  使用杂合模式（1），不使用杂合模式（0）。默认值为 0。只有明显存在杂合峰的时候，才选择该值为 1 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-b int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 xml:space="preserve">    数据是（1）否（0）有 bias。当 K &gt; 19时，需要设置 -b 1 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</w:rPr>
      </w:pPr>
      <w:r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t>gce 的结果文件为 species.table 和 species.log 。species.log 文件中的主要内容：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raw_peak</w:t>
      </w: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ab/>
        <w:t>now_node</w:t>
      </w: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ab/>
        <w:t>low_kmer</w:t>
      </w: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ab/>
        <w:t>now_kmer</w:t>
      </w: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ab/>
        <w:t>cvg</w:t>
      </w: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ab/>
        <w:t>genome_size</w:t>
      </w: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ab/>
        <w:t>a[1]</w:t>
      </w: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ab/>
        <w:t>b[1]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84</w:t>
      </w: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ab/>
        <w:t>35834245</w:t>
      </w: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ab/>
        <w:t>22073804</w:t>
      </w: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ab/>
        <w:t>4044916750</w:t>
      </w: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ab/>
        <w:t>84.6637</w:t>
      </w: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ab/>
        <w:t>4.83093e+07</w:t>
      </w: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ab/>
        <w:t>0.928318</w:t>
      </w: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ab/>
        <w:t>0.637648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raw_peak： 覆盖度为 84 的 kmer 的种类数最多，为主峰。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now_node： kmer的种类数。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low_kmer： 低覆盖度的 kmer 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now_kmer： 去除低覆盖度的 kmer 数，此值 = （-g 参数指定的总 kmer 数） - low_kmer 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cvg：估算出的平均覆盖度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genome_size：基因组大小，该值 = now_kmer / cvg 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a[1]： 在基因组上仅出现 1 次的 kmer 之 种类数比例。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b[1]： 在基因组上仅出现 1 次的 kmer 之 数量比例。该值代表着基因组上拷贝数为 1 的序列比例。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</w:rPr>
      </w:pPr>
      <w:r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t>如果使用 -H 1 参数，则会得额外得到如下信息：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for hybrid: a[1/2]=0.223671 a1=0.49108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kmer-species heterozygous ratio is about 0.125918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上面结果中，0.125918 是由 a[1/2] 计算出来的。 0.125918 = a[1/2] / （ 2- a[1/2] ) 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a[1/2]=0.223671 表示在所有的 uniqe kmer 中，有 0.223671 比例的 kmer 属于杂合 kmer 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</w:rPr>
      </w:pPr>
      <w:r>
        <w:rPr>
          <w:rFonts w:hint="default" w:ascii="Times New Roman" w:hAnsi="Times New Roman" w:eastAsia="宋体" w:cs="courier"/>
          <w:b w:val="0"/>
          <w:caps w:val="0"/>
          <w:color w:val="373737"/>
          <w:spacing w:val="0"/>
          <w:sz w:val="24"/>
          <w:szCs w:val="15"/>
          <w:bdr w:val="none" w:color="auto" w:sz="0" w:space="0"/>
          <w:shd w:val="clear" w:fill="F4F4F4"/>
          <w:vertAlign w:val="baseline"/>
        </w:rPr>
        <w:t>此外，有 a[1/2] 和 b[1/2] 的值在最后的统计结果中。重复序列的含量 = 1 - b[1/2] - b[1] 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</w:rPr>
      </w:pPr>
      <w:r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t>则杂合率 = 0.125918 / kmer_size 。 若计算出的杂合率低于 0.2%，个人认为测序数据应该是纯合的。这时候，应该不使用 -H 1 参数。使用 -H 1 参数会对基因组的大小和重复序列含量估算造成影响。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7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Helvetica"/>
          <w:b w:val="0"/>
          <w:i w:val="0"/>
          <w:caps w:val="0"/>
          <w:color w:val="000000"/>
          <w:spacing w:val="0"/>
          <w:sz w:val="24"/>
          <w:szCs w:val="18"/>
        </w:rPr>
      </w:pPr>
      <w:r>
        <w:rPr>
          <w:rFonts w:hint="default" w:ascii="Times New Roman" w:hAnsi="Times New Roman" w:eastAsia="宋体" w:cs="Helvetica"/>
          <w:b w:val="0"/>
          <w:i w:val="0"/>
          <w:caps w:val="0"/>
          <w:color w:val="000000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t>5. 不同杂合率，有无重复序列的 kmer species 和 kmer individuals 图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41" w:afterAutospacing="0" w:line="240" w:lineRule="auto"/>
        <w:ind w:left="0" w:right="0" w:firstLine="0"/>
        <w:textAlignment w:val="baseline"/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</w:rPr>
      </w:pPr>
      <w:r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t>下图中 a 和 b 是对理想中无重复的基因组在不同杂合率下的曲线图；</w:t>
      </w:r>
      <w:r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t>下图中 c 和 d 是对有重复的基因组(human)在不同杂合率下的曲线图。</w:t>
      </w:r>
      <w:r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imes New Roman" w:hAnsi="Times New Roman" w:eastAsia="宋体" w:cs="Helvetica"/>
          <w:b w:val="0"/>
          <w:i w:val="0"/>
          <w:caps w:val="0"/>
          <w:color w:val="373737"/>
          <w:spacing w:val="0"/>
          <w:sz w:val="24"/>
          <w:szCs w:val="18"/>
          <w:bdr w:val="none" w:color="auto" w:sz="0" w:space="0"/>
          <w:shd w:val="clear" w:fill="FFFFFF"/>
          <w:vertAlign w:val="baseline"/>
        </w:rPr>
        <w:t>从下图可以参考不同杂合率下的曲线状况。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B1B06"/>
    <w:rsid w:val="63EB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2019-03-09T05:10:00Z</dcterms:created>
  <dc:creator>野马尘埃</dc:creator>
  <cp:lastModifiedBy>野马尘埃</cp:lastModifiedBy>
  <dcterms:modified xsi:type="dcterms:W3CDTF">2019-03-09T05:14:16Z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