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C0E" w:rsidRDefault="00085D08" w:rsidP="00B436C9">
      <w:pPr>
        <w:pStyle w:val="Title"/>
        <w:rPr>
          <w:rFonts w:eastAsia="Calibri"/>
          <w:bCs/>
        </w:rPr>
      </w:pPr>
      <w:r w:rsidRPr="00D77605">
        <w:rPr>
          <w:rFonts w:eastAsia="Calibri"/>
          <w:bCs/>
        </w:rPr>
        <w:t>MINION SEQUENCING PROTOCOL: SAMPLE TO SEQUENCE</w:t>
      </w:r>
    </w:p>
    <w:p w:rsidR="008626CD" w:rsidRPr="008626CD" w:rsidRDefault="008626CD" w:rsidP="008626CD">
      <w:pPr>
        <w:rPr>
          <w:rFonts w:eastAsia="Calibri"/>
        </w:rPr>
      </w:pPr>
      <w:r>
        <w:rPr>
          <w:rFonts w:eastAsia="Calibri"/>
        </w:rPr>
        <w:t>Version 1.1</w:t>
      </w:r>
    </w:p>
    <w:sdt>
      <w:sdtPr>
        <w:rPr>
          <w:rFonts w:asciiTheme="minorHAnsi" w:eastAsia="Times New Roman" w:hAnsiTheme="minorHAnsi" w:cs="Times New Roman"/>
          <w:bCs w:val="0"/>
          <w:color w:val="auto"/>
          <w:sz w:val="22"/>
          <w:szCs w:val="24"/>
          <w:lang w:val="en-GB"/>
        </w:rPr>
        <w:id w:val="1205057923"/>
        <w:docPartObj>
          <w:docPartGallery w:val="Table of Contents"/>
          <w:docPartUnique/>
        </w:docPartObj>
      </w:sdtPr>
      <w:sdtEndPr>
        <w:rPr>
          <w:b/>
          <w:noProof/>
        </w:rPr>
      </w:sdtEndPr>
      <w:sdtContent>
        <w:p w:rsidR="00177731" w:rsidRDefault="00177731">
          <w:pPr>
            <w:pStyle w:val="TOCHeading"/>
          </w:pPr>
          <w:r>
            <w:t>Table of Contents</w:t>
          </w:r>
        </w:p>
        <w:p w:rsidR="009E4CE8" w:rsidRDefault="00177731">
          <w:pPr>
            <w:pStyle w:val="TOC1"/>
            <w:tabs>
              <w:tab w:val="right" w:leader="dot" w:pos="9010"/>
            </w:tabs>
            <w:rPr>
              <w:rFonts w:eastAsiaTheme="minorEastAsia" w:cstheme="minorBidi"/>
              <w:b w:val="0"/>
              <w:bCs w:val="0"/>
              <w:i w:val="0"/>
              <w:iCs w:val="0"/>
              <w:noProof/>
              <w:sz w:val="24"/>
              <w:lang w:eastAsia="en-GB"/>
            </w:rPr>
          </w:pPr>
          <w:r>
            <w:rPr>
              <w:b w:val="0"/>
              <w:bCs w:val="0"/>
            </w:rPr>
            <w:fldChar w:fldCharType="begin"/>
          </w:r>
          <w:r>
            <w:instrText xml:space="preserve"> TOC \o "1-3" \h \z \u </w:instrText>
          </w:r>
          <w:r>
            <w:rPr>
              <w:b w:val="0"/>
              <w:bCs w:val="0"/>
            </w:rPr>
            <w:fldChar w:fldCharType="separate"/>
          </w:r>
          <w:hyperlink w:anchor="_Toc16864449" w:history="1">
            <w:r w:rsidR="009E4CE8" w:rsidRPr="00CB0C56">
              <w:rPr>
                <w:rStyle w:val="Hyperlink"/>
                <w:rFonts w:eastAsia="Calibri"/>
                <w:noProof/>
              </w:rPr>
              <w:t>DNA PREPARATION</w:t>
            </w:r>
            <w:r w:rsidR="009E4CE8">
              <w:rPr>
                <w:noProof/>
                <w:webHidden/>
              </w:rPr>
              <w:tab/>
            </w:r>
            <w:r w:rsidR="009E4CE8">
              <w:rPr>
                <w:noProof/>
                <w:webHidden/>
              </w:rPr>
              <w:fldChar w:fldCharType="begin"/>
            </w:r>
            <w:r w:rsidR="009E4CE8">
              <w:rPr>
                <w:noProof/>
                <w:webHidden/>
              </w:rPr>
              <w:instrText xml:space="preserve"> PAGEREF _Toc16864449 \h </w:instrText>
            </w:r>
            <w:r w:rsidR="009E4CE8">
              <w:rPr>
                <w:noProof/>
                <w:webHidden/>
              </w:rPr>
            </w:r>
            <w:r w:rsidR="009E4CE8">
              <w:rPr>
                <w:noProof/>
                <w:webHidden/>
              </w:rPr>
              <w:fldChar w:fldCharType="separate"/>
            </w:r>
            <w:r w:rsidR="00DF61D9">
              <w:rPr>
                <w:noProof/>
                <w:webHidden/>
              </w:rPr>
              <w:t>2</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50" w:history="1">
            <w:r w:rsidR="009E4CE8" w:rsidRPr="00CB0C56">
              <w:rPr>
                <w:rStyle w:val="Hyperlink"/>
                <w:rFonts w:eastAsia="Calibri"/>
                <w:noProof/>
              </w:rPr>
              <w:t>Step 1: cDNA synthesis</w:t>
            </w:r>
            <w:r w:rsidR="009E4CE8">
              <w:rPr>
                <w:noProof/>
                <w:webHidden/>
              </w:rPr>
              <w:tab/>
            </w:r>
            <w:r w:rsidR="009E4CE8">
              <w:rPr>
                <w:noProof/>
                <w:webHidden/>
              </w:rPr>
              <w:fldChar w:fldCharType="begin"/>
            </w:r>
            <w:r w:rsidR="009E4CE8">
              <w:rPr>
                <w:noProof/>
                <w:webHidden/>
              </w:rPr>
              <w:instrText xml:space="preserve"> PAGEREF _Toc16864450 \h </w:instrText>
            </w:r>
            <w:r w:rsidR="009E4CE8">
              <w:rPr>
                <w:noProof/>
                <w:webHidden/>
              </w:rPr>
            </w:r>
            <w:r w:rsidR="009E4CE8">
              <w:rPr>
                <w:noProof/>
                <w:webHidden/>
              </w:rPr>
              <w:fldChar w:fldCharType="separate"/>
            </w:r>
            <w:r w:rsidR="00DF61D9">
              <w:rPr>
                <w:noProof/>
                <w:webHidden/>
              </w:rPr>
              <w:t>2</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51" w:history="1">
            <w:r w:rsidR="009E4CE8" w:rsidRPr="00CB0C56">
              <w:rPr>
                <w:rStyle w:val="Hyperlink"/>
                <w:rFonts w:eastAsia="Calibri"/>
                <w:noProof/>
              </w:rPr>
              <w:t>Step 2: Multiple</w:t>
            </w:r>
            <w:r w:rsidR="009E4CE8" w:rsidRPr="00CB0C56">
              <w:rPr>
                <w:rStyle w:val="Hyperlink"/>
                <w:rFonts w:eastAsia="Calibri"/>
                <w:noProof/>
              </w:rPr>
              <w:t>x</w:t>
            </w:r>
            <w:r w:rsidR="009E4CE8" w:rsidRPr="00CB0C56">
              <w:rPr>
                <w:rStyle w:val="Hyperlink"/>
                <w:rFonts w:eastAsia="Calibri"/>
                <w:noProof/>
              </w:rPr>
              <w:t xml:space="preserve"> PCR reaction</w:t>
            </w:r>
            <w:r w:rsidR="009E4CE8">
              <w:rPr>
                <w:noProof/>
                <w:webHidden/>
              </w:rPr>
              <w:tab/>
            </w:r>
            <w:r w:rsidR="009E4CE8">
              <w:rPr>
                <w:noProof/>
                <w:webHidden/>
              </w:rPr>
              <w:fldChar w:fldCharType="begin"/>
            </w:r>
            <w:r w:rsidR="009E4CE8">
              <w:rPr>
                <w:noProof/>
                <w:webHidden/>
              </w:rPr>
              <w:instrText xml:space="preserve"> PAGEREF _Toc16864451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52" w:history="1">
            <w:r w:rsidR="009E4CE8" w:rsidRPr="00CB0C56">
              <w:rPr>
                <w:rStyle w:val="Hyperlink"/>
                <w:rFonts w:eastAsia="Calibri"/>
                <w:noProof/>
              </w:rPr>
              <w:t>2A. PCR set-up</w:t>
            </w:r>
            <w:r w:rsidR="009E4CE8">
              <w:rPr>
                <w:noProof/>
                <w:webHidden/>
              </w:rPr>
              <w:tab/>
            </w:r>
            <w:r w:rsidR="009E4CE8">
              <w:rPr>
                <w:noProof/>
                <w:webHidden/>
              </w:rPr>
              <w:fldChar w:fldCharType="begin"/>
            </w:r>
            <w:r w:rsidR="009E4CE8">
              <w:rPr>
                <w:noProof/>
                <w:webHidden/>
              </w:rPr>
              <w:instrText xml:space="preserve"> PAGEREF _Toc16864452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53" w:history="1">
            <w:r w:rsidR="009E4CE8" w:rsidRPr="00CB0C56">
              <w:rPr>
                <w:rStyle w:val="Hyperlink"/>
                <w:rFonts w:eastAsia="Calibri"/>
                <w:noProof/>
              </w:rPr>
              <w:t>2B. SPRI bead clean-up</w:t>
            </w:r>
            <w:r w:rsidR="009E4CE8">
              <w:rPr>
                <w:noProof/>
                <w:webHidden/>
              </w:rPr>
              <w:tab/>
            </w:r>
            <w:r w:rsidR="009E4CE8">
              <w:rPr>
                <w:noProof/>
                <w:webHidden/>
              </w:rPr>
              <w:fldChar w:fldCharType="begin"/>
            </w:r>
            <w:r w:rsidR="009E4CE8">
              <w:rPr>
                <w:noProof/>
                <w:webHidden/>
              </w:rPr>
              <w:instrText xml:space="preserve"> PAGEREF _Toc16864453 \h </w:instrText>
            </w:r>
            <w:r w:rsidR="009E4CE8">
              <w:rPr>
                <w:noProof/>
                <w:webHidden/>
              </w:rPr>
            </w:r>
            <w:r w:rsidR="009E4CE8">
              <w:rPr>
                <w:noProof/>
                <w:webHidden/>
              </w:rPr>
              <w:fldChar w:fldCharType="separate"/>
            </w:r>
            <w:r w:rsidR="00DF61D9">
              <w:rPr>
                <w:noProof/>
                <w:webHidden/>
              </w:rPr>
              <w:t>3</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54" w:history="1">
            <w:r w:rsidR="009E4CE8" w:rsidRPr="00CB0C56">
              <w:rPr>
                <w:rStyle w:val="Hyperlink"/>
                <w:rFonts w:eastAsia="Calibri"/>
                <w:noProof/>
              </w:rPr>
              <w:t>2C. DNA Quantification</w:t>
            </w:r>
            <w:r w:rsidR="009E4CE8">
              <w:rPr>
                <w:noProof/>
                <w:webHidden/>
              </w:rPr>
              <w:tab/>
            </w:r>
            <w:r w:rsidR="009E4CE8">
              <w:rPr>
                <w:noProof/>
                <w:webHidden/>
              </w:rPr>
              <w:fldChar w:fldCharType="begin"/>
            </w:r>
            <w:r w:rsidR="009E4CE8">
              <w:rPr>
                <w:noProof/>
                <w:webHidden/>
              </w:rPr>
              <w:instrText xml:space="preserve"> PAGEREF _Toc16864454 \h </w:instrText>
            </w:r>
            <w:r w:rsidR="009E4CE8">
              <w:rPr>
                <w:noProof/>
                <w:webHidden/>
              </w:rPr>
            </w:r>
            <w:r w:rsidR="009E4CE8">
              <w:rPr>
                <w:noProof/>
                <w:webHidden/>
              </w:rPr>
              <w:fldChar w:fldCharType="separate"/>
            </w:r>
            <w:r w:rsidR="00DF61D9">
              <w:rPr>
                <w:noProof/>
                <w:webHidden/>
              </w:rPr>
              <w:t>4</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55" w:history="1">
            <w:r w:rsidR="009E4CE8" w:rsidRPr="00CB0C56">
              <w:rPr>
                <w:rStyle w:val="Hyperlink"/>
                <w:rFonts w:eastAsia="Calibri"/>
                <w:noProof/>
              </w:rPr>
              <w:t>Step 3: Normalization.</w:t>
            </w:r>
            <w:r w:rsidR="009E4CE8">
              <w:rPr>
                <w:noProof/>
                <w:webHidden/>
              </w:rPr>
              <w:tab/>
            </w:r>
            <w:r w:rsidR="009E4CE8">
              <w:rPr>
                <w:noProof/>
                <w:webHidden/>
              </w:rPr>
              <w:fldChar w:fldCharType="begin"/>
            </w:r>
            <w:r w:rsidR="009E4CE8">
              <w:rPr>
                <w:noProof/>
                <w:webHidden/>
              </w:rPr>
              <w:instrText xml:space="preserve"> PAGEREF _Toc16864455 \h </w:instrText>
            </w:r>
            <w:r w:rsidR="009E4CE8">
              <w:rPr>
                <w:noProof/>
                <w:webHidden/>
              </w:rPr>
            </w:r>
            <w:r w:rsidR="009E4CE8">
              <w:rPr>
                <w:noProof/>
                <w:webHidden/>
              </w:rPr>
              <w:fldChar w:fldCharType="separate"/>
            </w:r>
            <w:r w:rsidR="00DF61D9">
              <w:rPr>
                <w:noProof/>
                <w:webHidden/>
              </w:rPr>
              <w:t>6</w:t>
            </w:r>
            <w:r w:rsidR="009E4CE8">
              <w:rPr>
                <w:noProof/>
                <w:webHidden/>
              </w:rPr>
              <w:fldChar w:fldCharType="end"/>
            </w:r>
          </w:hyperlink>
        </w:p>
        <w:p w:rsidR="009E4CE8" w:rsidRDefault="00D41A5A">
          <w:pPr>
            <w:pStyle w:val="TOC1"/>
            <w:tabs>
              <w:tab w:val="right" w:leader="dot" w:pos="9010"/>
            </w:tabs>
            <w:rPr>
              <w:rFonts w:eastAsiaTheme="minorEastAsia" w:cstheme="minorBidi"/>
              <w:b w:val="0"/>
              <w:bCs w:val="0"/>
              <w:i w:val="0"/>
              <w:iCs w:val="0"/>
              <w:noProof/>
              <w:sz w:val="24"/>
              <w:lang w:eastAsia="en-GB"/>
            </w:rPr>
          </w:pPr>
          <w:hyperlink w:anchor="_Toc16864456" w:history="1">
            <w:r w:rsidR="009E4CE8" w:rsidRPr="00CB0C56">
              <w:rPr>
                <w:rStyle w:val="Hyperlink"/>
                <w:rFonts w:eastAsia="Calibri"/>
                <w:noProof/>
              </w:rPr>
              <w:t>LIBRARY PREPARATION</w:t>
            </w:r>
            <w:r w:rsidR="009E4CE8">
              <w:rPr>
                <w:noProof/>
                <w:webHidden/>
              </w:rPr>
              <w:tab/>
            </w:r>
            <w:r w:rsidR="009E4CE8">
              <w:rPr>
                <w:noProof/>
                <w:webHidden/>
              </w:rPr>
              <w:fldChar w:fldCharType="begin"/>
            </w:r>
            <w:r w:rsidR="009E4CE8">
              <w:rPr>
                <w:noProof/>
                <w:webHidden/>
              </w:rPr>
              <w:instrText xml:space="preserve"> PAGEREF _Toc16864456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57" w:history="1">
            <w:r w:rsidR="009E4CE8" w:rsidRPr="00CB0C56">
              <w:rPr>
                <w:rStyle w:val="Hyperlink"/>
                <w:rFonts w:eastAsia="Calibri"/>
                <w:noProof/>
              </w:rPr>
              <w:t>Step 4: Barcoding and adaptor ligation: One-pot protocol.</w:t>
            </w:r>
            <w:r w:rsidR="009E4CE8">
              <w:rPr>
                <w:noProof/>
                <w:webHidden/>
              </w:rPr>
              <w:tab/>
            </w:r>
            <w:r w:rsidR="009E4CE8">
              <w:rPr>
                <w:noProof/>
                <w:webHidden/>
              </w:rPr>
              <w:fldChar w:fldCharType="begin"/>
            </w:r>
            <w:r w:rsidR="009E4CE8">
              <w:rPr>
                <w:noProof/>
                <w:webHidden/>
              </w:rPr>
              <w:instrText xml:space="preserve"> PAGEREF _Toc16864457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58" w:history="1">
            <w:r w:rsidR="009E4CE8" w:rsidRPr="00CB0C56">
              <w:rPr>
                <w:rStyle w:val="Hyperlink"/>
                <w:rFonts w:eastAsia="Calibri"/>
                <w:noProof/>
                <w:lang w:val="en-US"/>
              </w:rPr>
              <w:t>4A. End repair and dA-tailing</w:t>
            </w:r>
            <w:r w:rsidR="009E4CE8">
              <w:rPr>
                <w:noProof/>
                <w:webHidden/>
              </w:rPr>
              <w:tab/>
            </w:r>
            <w:r w:rsidR="009E4CE8">
              <w:rPr>
                <w:noProof/>
                <w:webHidden/>
              </w:rPr>
              <w:fldChar w:fldCharType="begin"/>
            </w:r>
            <w:r w:rsidR="009E4CE8">
              <w:rPr>
                <w:noProof/>
                <w:webHidden/>
              </w:rPr>
              <w:instrText xml:space="preserve"> PAGEREF _Toc16864458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59" w:history="1">
            <w:r w:rsidR="009E4CE8" w:rsidRPr="00CB0C56">
              <w:rPr>
                <w:rStyle w:val="Hyperlink"/>
                <w:rFonts w:eastAsia="Calibri"/>
                <w:noProof/>
              </w:rPr>
              <w:t>4B. Barcoding</w:t>
            </w:r>
            <w:r w:rsidR="009E4CE8">
              <w:rPr>
                <w:noProof/>
                <w:webHidden/>
              </w:rPr>
              <w:tab/>
            </w:r>
            <w:r w:rsidR="009E4CE8">
              <w:rPr>
                <w:noProof/>
                <w:webHidden/>
              </w:rPr>
              <w:fldChar w:fldCharType="begin"/>
            </w:r>
            <w:r w:rsidR="009E4CE8">
              <w:rPr>
                <w:noProof/>
                <w:webHidden/>
              </w:rPr>
              <w:instrText xml:space="preserve"> PAGEREF _Toc16864459 \h </w:instrText>
            </w:r>
            <w:r w:rsidR="009E4CE8">
              <w:rPr>
                <w:noProof/>
                <w:webHidden/>
              </w:rPr>
            </w:r>
            <w:r w:rsidR="009E4CE8">
              <w:rPr>
                <w:noProof/>
                <w:webHidden/>
              </w:rPr>
              <w:fldChar w:fldCharType="separate"/>
            </w:r>
            <w:r w:rsidR="00DF61D9">
              <w:rPr>
                <w:noProof/>
                <w:webHidden/>
              </w:rPr>
              <w:t>7</w:t>
            </w:r>
            <w:r w:rsidR="009E4CE8">
              <w:rPr>
                <w:noProof/>
                <w:webHidden/>
              </w:rPr>
              <w:fldChar w:fldCharType="end"/>
            </w:r>
          </w:hyperlink>
        </w:p>
        <w:p w:rsidR="009E4CE8" w:rsidRDefault="00D41A5A">
          <w:pPr>
            <w:pStyle w:val="TOC3"/>
            <w:tabs>
              <w:tab w:val="right" w:leader="dot" w:pos="9010"/>
            </w:tabs>
            <w:rPr>
              <w:rFonts w:eastAsiaTheme="minorEastAsia" w:cstheme="minorBidi"/>
              <w:noProof/>
              <w:sz w:val="24"/>
              <w:szCs w:val="24"/>
              <w:lang w:eastAsia="en-GB"/>
            </w:rPr>
          </w:pPr>
          <w:hyperlink w:anchor="_Toc16864460" w:history="1">
            <w:r w:rsidR="009E4CE8" w:rsidRPr="00CB0C56">
              <w:rPr>
                <w:rStyle w:val="Hyperlink"/>
                <w:noProof/>
                <w:lang w:val="en-US"/>
              </w:rPr>
              <w:t>4C. Pool barcoded samples and clean-up</w:t>
            </w:r>
            <w:r w:rsidR="009E4CE8">
              <w:rPr>
                <w:noProof/>
                <w:webHidden/>
              </w:rPr>
              <w:tab/>
            </w:r>
            <w:r w:rsidR="009E4CE8">
              <w:rPr>
                <w:noProof/>
                <w:webHidden/>
              </w:rPr>
              <w:fldChar w:fldCharType="begin"/>
            </w:r>
            <w:r w:rsidR="009E4CE8">
              <w:rPr>
                <w:noProof/>
                <w:webHidden/>
              </w:rPr>
              <w:instrText xml:space="preserve"> PAGEREF _Toc16864460 \h </w:instrText>
            </w:r>
            <w:r w:rsidR="009E4CE8">
              <w:rPr>
                <w:noProof/>
                <w:webHidden/>
              </w:rPr>
            </w:r>
            <w:r w:rsidR="009E4CE8">
              <w:rPr>
                <w:noProof/>
                <w:webHidden/>
              </w:rPr>
              <w:fldChar w:fldCharType="separate"/>
            </w:r>
            <w:r w:rsidR="00DF61D9">
              <w:rPr>
                <w:noProof/>
                <w:webHidden/>
              </w:rPr>
              <w:t>8</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61" w:history="1">
            <w:r w:rsidR="009E4CE8" w:rsidRPr="00CB0C56">
              <w:rPr>
                <w:rStyle w:val="Hyperlink"/>
                <w:rFonts w:eastAsia="Calibri"/>
                <w:noProof/>
              </w:rPr>
              <w:t>Step 5: Adapter ligation</w:t>
            </w:r>
            <w:r w:rsidR="009E4CE8">
              <w:rPr>
                <w:noProof/>
                <w:webHidden/>
              </w:rPr>
              <w:tab/>
            </w:r>
            <w:r w:rsidR="009E4CE8">
              <w:rPr>
                <w:noProof/>
                <w:webHidden/>
              </w:rPr>
              <w:fldChar w:fldCharType="begin"/>
            </w:r>
            <w:r w:rsidR="009E4CE8">
              <w:rPr>
                <w:noProof/>
                <w:webHidden/>
              </w:rPr>
              <w:instrText xml:space="preserve"> PAGEREF _Toc16864461 \h </w:instrText>
            </w:r>
            <w:r w:rsidR="009E4CE8">
              <w:rPr>
                <w:noProof/>
                <w:webHidden/>
              </w:rPr>
            </w:r>
            <w:r w:rsidR="009E4CE8">
              <w:rPr>
                <w:noProof/>
                <w:webHidden/>
              </w:rPr>
              <w:fldChar w:fldCharType="separate"/>
            </w:r>
            <w:r w:rsidR="00DF61D9">
              <w:rPr>
                <w:noProof/>
                <w:webHidden/>
              </w:rPr>
              <w:t>9</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62" w:history="1">
            <w:r w:rsidR="009E4CE8" w:rsidRPr="00CB0C56">
              <w:rPr>
                <w:rStyle w:val="Hyperlink"/>
                <w:rFonts w:eastAsia="Calibri"/>
                <w:noProof/>
              </w:rPr>
              <w:t>Step 6: Priming and loading the SpotON flow cell</w:t>
            </w:r>
            <w:r w:rsidR="009E4CE8">
              <w:rPr>
                <w:noProof/>
                <w:webHidden/>
              </w:rPr>
              <w:tab/>
            </w:r>
            <w:r w:rsidR="009E4CE8">
              <w:rPr>
                <w:noProof/>
                <w:webHidden/>
              </w:rPr>
              <w:fldChar w:fldCharType="begin"/>
            </w:r>
            <w:r w:rsidR="009E4CE8">
              <w:rPr>
                <w:noProof/>
                <w:webHidden/>
              </w:rPr>
              <w:instrText xml:space="preserve"> PAGEREF _Toc16864462 \h </w:instrText>
            </w:r>
            <w:r w:rsidR="009E4CE8">
              <w:rPr>
                <w:noProof/>
                <w:webHidden/>
              </w:rPr>
            </w:r>
            <w:r w:rsidR="009E4CE8">
              <w:rPr>
                <w:noProof/>
                <w:webHidden/>
              </w:rPr>
              <w:fldChar w:fldCharType="separate"/>
            </w:r>
            <w:r w:rsidR="00DF61D9">
              <w:rPr>
                <w:noProof/>
                <w:webHidden/>
              </w:rPr>
              <w:t>10</w:t>
            </w:r>
            <w:r w:rsidR="009E4CE8">
              <w:rPr>
                <w:noProof/>
                <w:webHidden/>
              </w:rPr>
              <w:fldChar w:fldCharType="end"/>
            </w:r>
          </w:hyperlink>
        </w:p>
        <w:p w:rsidR="009E4CE8" w:rsidRDefault="00D41A5A">
          <w:pPr>
            <w:pStyle w:val="TOC2"/>
            <w:tabs>
              <w:tab w:val="right" w:leader="dot" w:pos="9010"/>
            </w:tabs>
            <w:rPr>
              <w:rFonts w:eastAsiaTheme="minorEastAsia" w:cstheme="minorBidi"/>
              <w:b w:val="0"/>
              <w:bCs w:val="0"/>
              <w:noProof/>
              <w:sz w:val="24"/>
              <w:szCs w:val="24"/>
              <w:lang w:eastAsia="en-GB"/>
            </w:rPr>
          </w:pPr>
          <w:hyperlink w:anchor="_Toc16864463" w:history="1">
            <w:r w:rsidR="009E4CE8" w:rsidRPr="00CB0C56">
              <w:rPr>
                <w:rStyle w:val="Hyperlink"/>
                <w:noProof/>
              </w:rPr>
              <w:t>Step 7: Washing the flowcell</w:t>
            </w:r>
            <w:r w:rsidR="009E4CE8">
              <w:rPr>
                <w:noProof/>
                <w:webHidden/>
              </w:rPr>
              <w:tab/>
            </w:r>
            <w:r w:rsidR="009E4CE8">
              <w:rPr>
                <w:noProof/>
                <w:webHidden/>
              </w:rPr>
              <w:fldChar w:fldCharType="begin"/>
            </w:r>
            <w:r w:rsidR="009E4CE8">
              <w:rPr>
                <w:noProof/>
                <w:webHidden/>
              </w:rPr>
              <w:instrText xml:space="preserve"> PAGEREF _Toc16864463 \h </w:instrText>
            </w:r>
            <w:r w:rsidR="009E4CE8">
              <w:rPr>
                <w:noProof/>
                <w:webHidden/>
              </w:rPr>
            </w:r>
            <w:r w:rsidR="009E4CE8">
              <w:rPr>
                <w:noProof/>
                <w:webHidden/>
              </w:rPr>
              <w:fldChar w:fldCharType="separate"/>
            </w:r>
            <w:r w:rsidR="00DF61D9">
              <w:rPr>
                <w:noProof/>
                <w:webHidden/>
              </w:rPr>
              <w:t>12</w:t>
            </w:r>
            <w:r w:rsidR="009E4CE8">
              <w:rPr>
                <w:noProof/>
                <w:webHidden/>
              </w:rPr>
              <w:fldChar w:fldCharType="end"/>
            </w:r>
          </w:hyperlink>
        </w:p>
        <w:p w:rsidR="00177731" w:rsidRDefault="00177731">
          <w:r>
            <w:rPr>
              <w:b/>
              <w:bCs/>
              <w:noProof/>
            </w:rPr>
            <w:fldChar w:fldCharType="end"/>
          </w:r>
        </w:p>
      </w:sdtContent>
    </w:sdt>
    <w:p w:rsidR="00B436C9" w:rsidRDefault="00B436C9">
      <w:pPr>
        <w:rPr>
          <w:rFonts w:eastAsia="Calibri" w:cstheme="minorHAnsi"/>
          <w:szCs w:val="22"/>
        </w:rPr>
      </w:pPr>
      <w:r>
        <w:rPr>
          <w:rFonts w:eastAsia="Calibri" w:cstheme="minorHAnsi"/>
          <w:szCs w:val="22"/>
        </w:rPr>
        <w:br w:type="page"/>
      </w:r>
    </w:p>
    <w:p w:rsidR="00644EEB" w:rsidRPr="00E351F8" w:rsidRDefault="00085D08" w:rsidP="00177731">
      <w:pPr>
        <w:pStyle w:val="Heading1"/>
        <w:rPr>
          <w:rFonts w:eastAsia="Calibri"/>
          <w:b w:val="0"/>
        </w:rPr>
      </w:pPr>
      <w:bookmarkStart w:id="0" w:name="_Toc16864449"/>
      <w:r w:rsidRPr="00306CFC">
        <w:rPr>
          <w:rFonts w:eastAsia="Calibri"/>
          <w:b w:val="0"/>
        </w:rPr>
        <w:lastRenderedPageBreak/>
        <w:t>DNA PREPARATION</w:t>
      </w:r>
      <w:bookmarkEnd w:id="0"/>
    </w:p>
    <w:p w:rsidR="00E351F8" w:rsidRDefault="00E351F8" w:rsidP="00085D08">
      <w:pPr>
        <w:rPr>
          <w:rFonts w:eastAsia="Calibri" w:cstheme="minorHAnsi"/>
          <w:b/>
          <w:szCs w:val="22"/>
        </w:rPr>
      </w:pPr>
      <w:r>
        <w:rPr>
          <w:rFonts w:eastAsia="Calibri" w:cstheme="minorHAnsi"/>
          <w:b/>
          <w:szCs w:val="22"/>
        </w:rPr>
        <w:t>Important</w:t>
      </w:r>
    </w:p>
    <w:p w:rsidR="00E351F8" w:rsidRDefault="00E351F8" w:rsidP="00085D08">
      <w:pPr>
        <w:rPr>
          <w:rFonts w:eastAsia="Calibri" w:cstheme="minorHAnsi"/>
          <w:bCs/>
          <w:szCs w:val="22"/>
        </w:rPr>
      </w:pPr>
      <w:r>
        <w:rPr>
          <w:rFonts w:eastAsia="Calibri" w:cstheme="minorHAnsi"/>
          <w:bCs/>
          <w:szCs w:val="22"/>
        </w:rPr>
        <w:t>You must have AT LEAST ONE negative control in EVERY library. Ideally this should be an extraction/cDNA/PCR control taken right through to sequencing.</w:t>
      </w:r>
    </w:p>
    <w:p w:rsidR="00B12EAC" w:rsidRPr="00E351F8" w:rsidRDefault="00B12EAC" w:rsidP="00085D08">
      <w:pPr>
        <w:rPr>
          <w:rFonts w:eastAsia="Calibri" w:cstheme="minorHAnsi"/>
          <w:bCs/>
          <w:szCs w:val="22"/>
        </w:rPr>
      </w:pPr>
    </w:p>
    <w:p w:rsidR="009578E9" w:rsidRPr="00306CFC" w:rsidRDefault="00925D27" w:rsidP="00CE5184">
      <w:pPr>
        <w:pStyle w:val="Heading2"/>
        <w:rPr>
          <w:rFonts w:eastAsia="Calibri"/>
          <w:b w:val="0"/>
        </w:rPr>
      </w:pPr>
      <w:bookmarkStart w:id="1" w:name="_Toc16864450"/>
      <w:r w:rsidRPr="00306CFC">
        <w:rPr>
          <w:rFonts w:eastAsia="Calibri"/>
          <w:b w:val="0"/>
        </w:rPr>
        <w:t xml:space="preserve">Step 1: </w:t>
      </w:r>
      <w:r w:rsidR="00FA5926" w:rsidRPr="00306CFC">
        <w:rPr>
          <w:rFonts w:eastAsia="Calibri"/>
          <w:b w:val="0"/>
        </w:rPr>
        <w:t>cDNA synthesis</w:t>
      </w:r>
      <w:bookmarkEnd w:id="1"/>
    </w:p>
    <w:p w:rsidR="009578E9" w:rsidRPr="00306CFC" w:rsidRDefault="009578E9" w:rsidP="00085D08">
      <w:pPr>
        <w:rPr>
          <w:rFonts w:eastAsia="Calibri" w:cstheme="minorHAnsi"/>
          <w:szCs w:val="22"/>
        </w:rPr>
      </w:pPr>
    </w:p>
    <w:p w:rsidR="009578E9" w:rsidRPr="00306CFC" w:rsidRDefault="009578E9" w:rsidP="00085D08">
      <w:pPr>
        <w:rPr>
          <w:rFonts w:eastAsia="Calibri" w:cstheme="minorHAnsi"/>
          <w:szCs w:val="22"/>
        </w:rPr>
      </w:pPr>
      <w:r w:rsidRPr="00306CFC">
        <w:rPr>
          <w:rFonts w:eastAsia="Calibri" w:cstheme="minorHAnsi"/>
          <w:b/>
          <w:szCs w:val="22"/>
        </w:rPr>
        <w:t>NOTE ON HOOD PREPARATION:</w:t>
      </w:r>
      <w:r w:rsidRPr="00306CFC">
        <w:rPr>
          <w:rFonts w:eastAsia="Calibri" w:cstheme="minorHAnsi"/>
          <w:szCs w:val="22"/>
        </w:rPr>
        <w:t> </w:t>
      </w:r>
    </w:p>
    <w:p w:rsidR="007B1144" w:rsidRPr="00306CFC" w:rsidRDefault="009578E9" w:rsidP="00085D08">
      <w:pPr>
        <w:rPr>
          <w:rFonts w:eastAsia="Calibri" w:cstheme="minorHAnsi"/>
          <w:szCs w:val="22"/>
        </w:rPr>
      </w:pPr>
      <w:r w:rsidRPr="00306CFC">
        <w:rPr>
          <w:rFonts w:eastAsia="Calibri" w:cstheme="minorHAnsi"/>
          <w:szCs w:val="22"/>
        </w:rPr>
        <w:t xml:space="preserve">To prevent cross contamination of both the sample and other reagents, this should be carried out in the MASTERMIX HOOD, which is pre-sterilised with UV and treated with </w:t>
      </w:r>
      <w:proofErr w:type="spellStart"/>
      <w:r w:rsidRPr="00306CFC">
        <w:rPr>
          <w:rFonts w:eastAsia="Calibri" w:cstheme="minorHAnsi"/>
          <w:szCs w:val="22"/>
        </w:rPr>
        <w:t>MediPal</w:t>
      </w:r>
      <w:proofErr w:type="spellEnd"/>
      <w:r w:rsidRPr="00306CFC">
        <w:rPr>
          <w:rFonts w:eastAsia="Calibri" w:cstheme="minorHAnsi"/>
          <w:szCs w:val="22"/>
        </w:rPr>
        <w:t xml:space="preserve"> wipes, </w:t>
      </w:r>
      <w:proofErr w:type="spellStart"/>
      <w:r w:rsidRPr="00306CFC">
        <w:rPr>
          <w:rFonts w:eastAsia="Calibri" w:cstheme="minorHAnsi"/>
          <w:szCs w:val="22"/>
        </w:rPr>
        <w:t>DNAway</w:t>
      </w:r>
      <w:proofErr w:type="spellEnd"/>
      <w:r w:rsidRPr="00306CFC">
        <w:rPr>
          <w:rFonts w:eastAsia="Calibri" w:cstheme="minorHAnsi"/>
          <w:szCs w:val="22"/>
        </w:rPr>
        <w:t xml:space="preserve"> and </w:t>
      </w:r>
      <w:proofErr w:type="spellStart"/>
      <w:r w:rsidRPr="00306CFC">
        <w:rPr>
          <w:rFonts w:eastAsia="Calibri" w:cstheme="minorHAnsi"/>
          <w:szCs w:val="22"/>
        </w:rPr>
        <w:t>RNAseZap</w:t>
      </w:r>
      <w:proofErr w:type="spellEnd"/>
      <w:r w:rsidRPr="00306CFC">
        <w:rPr>
          <w:rFonts w:eastAsia="Calibri" w:cstheme="minorHAnsi"/>
          <w:szCs w:val="22"/>
        </w:rPr>
        <w:t xml:space="preserve"> reagent. Wipe down the hood with each sequentially, allowing 5 minutes for drying between each. Pipettes should also be treated in the same way, and UV treated for 30 mins between library preparations.</w:t>
      </w:r>
    </w:p>
    <w:p w:rsidR="009578E9" w:rsidRPr="00306CFC" w:rsidRDefault="009578E9" w:rsidP="00085D08">
      <w:pPr>
        <w:rPr>
          <w:rFonts w:eastAsia="Calibri" w:cstheme="minorHAnsi"/>
          <w:b/>
          <w:szCs w:val="22"/>
          <w:u w:val="single"/>
        </w:rPr>
      </w:pPr>
    </w:p>
    <w:p w:rsidR="009578E9" w:rsidRPr="00306CFC" w:rsidRDefault="009578E9" w:rsidP="00085D08">
      <w:pPr>
        <w:rPr>
          <w:rFonts w:eastAsia="Calibri" w:cstheme="minorHAnsi"/>
          <w:b/>
          <w:szCs w:val="22"/>
          <w:u w:val="single"/>
        </w:rPr>
      </w:pPr>
      <w:r w:rsidRPr="00306CFC">
        <w:rPr>
          <w:rFonts w:eastAsia="Calibri" w:cstheme="minorHAnsi"/>
          <w:b/>
          <w:szCs w:val="22"/>
          <w:u w:val="single"/>
        </w:rPr>
        <w:t xml:space="preserve">General </w:t>
      </w:r>
      <w:r w:rsidR="00FA5926" w:rsidRPr="00306CFC">
        <w:rPr>
          <w:rFonts w:eastAsia="Calibri" w:cstheme="minorHAnsi"/>
          <w:b/>
          <w:szCs w:val="22"/>
          <w:u w:val="single"/>
        </w:rPr>
        <w:t>advice</w:t>
      </w:r>
    </w:p>
    <w:p w:rsidR="009578E9" w:rsidRPr="000729A2" w:rsidRDefault="00425F09" w:rsidP="000729A2">
      <w:pPr>
        <w:pStyle w:val="ListParagraph"/>
        <w:numPr>
          <w:ilvl w:val="0"/>
          <w:numId w:val="31"/>
        </w:numPr>
        <w:rPr>
          <w:rFonts w:cstheme="minorHAnsi"/>
          <w:szCs w:val="22"/>
        </w:rPr>
      </w:pPr>
      <w:r w:rsidRPr="000729A2">
        <w:rPr>
          <w:rFonts w:eastAsia="Calibri" w:cstheme="minorHAnsi"/>
          <w:szCs w:val="22"/>
        </w:rPr>
        <w:t>A</w:t>
      </w:r>
      <w:r w:rsidR="009578E9" w:rsidRPr="000729A2">
        <w:rPr>
          <w:rFonts w:eastAsia="Calibri" w:cstheme="minorHAnsi"/>
          <w:szCs w:val="22"/>
        </w:rPr>
        <w:t>liquot reagents to prevent cross-contamination and reduce potential freeze/thaw cycles</w:t>
      </w:r>
    </w:p>
    <w:p w:rsidR="00A61069" w:rsidRPr="000729A2" w:rsidRDefault="009578E9" w:rsidP="000729A2">
      <w:pPr>
        <w:pStyle w:val="ListParagraph"/>
        <w:numPr>
          <w:ilvl w:val="0"/>
          <w:numId w:val="31"/>
        </w:numPr>
        <w:rPr>
          <w:rFonts w:cstheme="minorHAnsi"/>
          <w:szCs w:val="22"/>
        </w:rPr>
      </w:pPr>
      <w:r w:rsidRPr="000729A2">
        <w:rPr>
          <w:rFonts w:eastAsia="Calibri" w:cstheme="minorHAnsi"/>
          <w:szCs w:val="22"/>
        </w:rPr>
        <w:t xml:space="preserve">Make </w:t>
      </w:r>
      <w:proofErr w:type="spellStart"/>
      <w:r w:rsidRPr="000729A2">
        <w:rPr>
          <w:rFonts w:eastAsia="Calibri" w:cstheme="minorHAnsi"/>
          <w:szCs w:val="22"/>
        </w:rPr>
        <w:t>mastermix</w:t>
      </w:r>
      <w:proofErr w:type="spellEnd"/>
      <w:r w:rsidRPr="000729A2">
        <w:rPr>
          <w:rFonts w:eastAsia="Calibri" w:cstheme="minorHAnsi"/>
          <w:szCs w:val="22"/>
        </w:rPr>
        <w:t xml:space="preserve"> solution</w:t>
      </w:r>
      <w:r w:rsidR="00FA5926" w:rsidRPr="000729A2">
        <w:rPr>
          <w:rFonts w:eastAsia="Calibri" w:cstheme="minorHAnsi"/>
          <w:szCs w:val="22"/>
        </w:rPr>
        <w:t>s</w:t>
      </w:r>
      <w:r w:rsidRPr="000729A2">
        <w:rPr>
          <w:rFonts w:eastAsia="Calibri" w:cstheme="minorHAnsi"/>
          <w:szCs w:val="22"/>
        </w:rPr>
        <w:t xml:space="preserve"> where possible to reduce variability between reactions.</w:t>
      </w:r>
    </w:p>
    <w:p w:rsidR="003F1C16" w:rsidRPr="000729A2" w:rsidRDefault="003F1C16" w:rsidP="000729A2">
      <w:pPr>
        <w:pStyle w:val="ListParagraph"/>
        <w:numPr>
          <w:ilvl w:val="0"/>
          <w:numId w:val="31"/>
        </w:numPr>
        <w:rPr>
          <w:rFonts w:cstheme="minorHAnsi"/>
          <w:szCs w:val="22"/>
        </w:rPr>
      </w:pPr>
      <w:r w:rsidRPr="000729A2">
        <w:rPr>
          <w:rFonts w:cstheme="minorHAnsi"/>
          <w:szCs w:val="22"/>
        </w:rPr>
        <w:t>Always use filter tips!</w:t>
      </w:r>
    </w:p>
    <w:p w:rsidR="00364534" w:rsidRPr="000729A2" w:rsidRDefault="00364534" w:rsidP="000729A2">
      <w:pPr>
        <w:pStyle w:val="ListParagraph"/>
        <w:numPr>
          <w:ilvl w:val="0"/>
          <w:numId w:val="31"/>
        </w:numPr>
        <w:rPr>
          <w:rFonts w:cstheme="minorHAnsi"/>
          <w:szCs w:val="22"/>
        </w:rPr>
      </w:pPr>
      <w:r w:rsidRPr="000729A2">
        <w:rPr>
          <w:rFonts w:cstheme="minorHAnsi"/>
          <w:szCs w:val="22"/>
        </w:rPr>
        <w:t xml:space="preserve">Always do a negative control </w:t>
      </w:r>
      <w:r w:rsidR="008B6A50">
        <w:rPr>
          <w:rFonts w:cstheme="minorHAnsi"/>
          <w:szCs w:val="22"/>
        </w:rPr>
        <w:t>r</w:t>
      </w:r>
      <w:r w:rsidRPr="000729A2">
        <w:rPr>
          <w:rFonts w:cstheme="minorHAnsi"/>
          <w:szCs w:val="22"/>
        </w:rPr>
        <w:t>(if possible a positive control too!)</w:t>
      </w:r>
    </w:p>
    <w:p w:rsidR="00F9795B" w:rsidRPr="00306CFC" w:rsidRDefault="00F9795B" w:rsidP="00085D08">
      <w:pPr>
        <w:rPr>
          <w:rFonts w:cstheme="minorHAnsi"/>
          <w:szCs w:val="22"/>
        </w:rPr>
      </w:pPr>
    </w:p>
    <w:p w:rsidR="009578E9" w:rsidRPr="00D55135" w:rsidRDefault="00BC4A60" w:rsidP="00085D08">
      <w:pPr>
        <w:rPr>
          <w:rFonts w:eastAsia="Calibri" w:cstheme="minorHAnsi"/>
          <w:szCs w:val="22"/>
          <w:u w:val="single"/>
        </w:rPr>
      </w:pPr>
      <w:r>
        <w:rPr>
          <w:rFonts w:eastAsia="Calibri" w:cstheme="minorHAnsi"/>
          <w:b/>
          <w:szCs w:val="22"/>
          <w:u w:val="single"/>
        </w:rPr>
        <w:t>cDNA s</w:t>
      </w:r>
      <w:r w:rsidR="002A2573">
        <w:rPr>
          <w:rFonts w:eastAsia="Calibri" w:cstheme="minorHAnsi"/>
          <w:b/>
          <w:szCs w:val="22"/>
          <w:u w:val="single"/>
        </w:rPr>
        <w:t>et-up</w:t>
      </w:r>
    </w:p>
    <w:p w:rsidR="00D23E77" w:rsidRPr="001C54D7" w:rsidRDefault="003F1C16" w:rsidP="001C54D7">
      <w:pPr>
        <w:pStyle w:val="ListParagraph"/>
        <w:numPr>
          <w:ilvl w:val="0"/>
          <w:numId w:val="26"/>
        </w:numPr>
        <w:rPr>
          <w:rFonts w:eastAsia="Calibri" w:cstheme="minorHAnsi"/>
          <w:szCs w:val="22"/>
        </w:rPr>
      </w:pPr>
      <w:r w:rsidRPr="001C54D7">
        <w:rPr>
          <w:rFonts w:eastAsia="Calibri" w:cstheme="minorHAnsi"/>
          <w:szCs w:val="22"/>
        </w:rPr>
        <w:t>In the MASTERMIX HOOD: p</w:t>
      </w:r>
      <w:r w:rsidR="00D41E04" w:rsidRPr="001C54D7">
        <w:rPr>
          <w:rFonts w:eastAsia="Calibri" w:cstheme="minorHAnsi"/>
          <w:szCs w:val="22"/>
        </w:rPr>
        <w:t xml:space="preserve">repare a </w:t>
      </w:r>
      <w:proofErr w:type="spellStart"/>
      <w:r w:rsidR="00D41E04" w:rsidRPr="001C54D7">
        <w:rPr>
          <w:rFonts w:eastAsia="Calibri" w:cstheme="minorHAnsi"/>
          <w:szCs w:val="22"/>
        </w:rPr>
        <w:t>mastermix</w:t>
      </w:r>
      <w:proofErr w:type="spellEnd"/>
      <w:r w:rsidR="00D41E04" w:rsidRPr="001C54D7">
        <w:rPr>
          <w:rFonts w:eastAsia="Calibri" w:cstheme="minorHAnsi"/>
          <w:szCs w:val="22"/>
        </w:rPr>
        <w:t xml:space="preserve"> </w:t>
      </w:r>
      <w:r w:rsidRPr="001C54D7">
        <w:rPr>
          <w:rFonts w:eastAsia="Calibri" w:cstheme="minorHAnsi"/>
          <w:szCs w:val="22"/>
        </w:rPr>
        <w:t>of the reagents below according to the number of</w:t>
      </w:r>
      <w:r w:rsidR="00D41E04" w:rsidRPr="001C54D7">
        <w:rPr>
          <w:rFonts w:eastAsia="Calibri" w:cstheme="minorHAnsi"/>
          <w:szCs w:val="22"/>
        </w:rPr>
        <w:t xml:space="preserve"> samples </w:t>
      </w:r>
      <w:r w:rsidR="001C5A32" w:rsidRPr="001C54D7">
        <w:rPr>
          <w:rFonts w:eastAsia="Calibri" w:cstheme="minorHAnsi"/>
          <w:szCs w:val="22"/>
        </w:rPr>
        <w:t xml:space="preserve">and controls </w:t>
      </w:r>
      <w:r w:rsidRPr="001C54D7">
        <w:rPr>
          <w:rFonts w:eastAsia="Calibri" w:cstheme="minorHAnsi"/>
          <w:szCs w:val="22"/>
        </w:rPr>
        <w:t xml:space="preserve">to be prepared </w:t>
      </w:r>
      <w:r w:rsidR="00D41E04" w:rsidRPr="001C54D7">
        <w:rPr>
          <w:rFonts w:eastAsia="Calibri" w:cstheme="minorHAnsi"/>
          <w:szCs w:val="22"/>
        </w:rPr>
        <w:t>(plus 1 extra)</w:t>
      </w:r>
      <w:r w:rsidRPr="001C54D7">
        <w:rPr>
          <w:rFonts w:eastAsia="Calibri" w:cstheme="minorHAnsi"/>
          <w:szCs w:val="22"/>
        </w:rPr>
        <w:t xml:space="preserve">. </w:t>
      </w:r>
    </w:p>
    <w:p w:rsidR="001C5A32" w:rsidRDefault="00D23E77" w:rsidP="00085D08">
      <w:pPr>
        <w:rPr>
          <w:rFonts w:eastAsia="Calibri" w:cstheme="minorHAnsi"/>
          <w:szCs w:val="22"/>
        </w:rPr>
      </w:pPr>
      <w:r w:rsidRPr="00541CDC">
        <w:rPr>
          <w:rFonts w:eastAsia="Calibri" w:cstheme="minorHAnsi"/>
          <w:i/>
          <w:iCs/>
          <w:szCs w:val="22"/>
        </w:rPr>
        <w:t>Note</w:t>
      </w:r>
      <w:r>
        <w:rPr>
          <w:rFonts w:eastAsia="Calibri" w:cstheme="minorHAnsi"/>
          <w:szCs w:val="22"/>
        </w:rPr>
        <w:t xml:space="preserve">: </w:t>
      </w:r>
      <w:r w:rsidR="00A900B3" w:rsidRPr="00306CFC">
        <w:rPr>
          <w:rFonts w:eastAsia="Calibri" w:cstheme="minorHAnsi"/>
          <w:szCs w:val="22"/>
        </w:rPr>
        <w:t xml:space="preserve">The </w:t>
      </w:r>
      <w:proofErr w:type="spellStart"/>
      <w:r w:rsidR="00541CDC">
        <w:rPr>
          <w:rFonts w:eastAsia="Calibri" w:cstheme="minorHAnsi"/>
          <w:szCs w:val="22"/>
        </w:rPr>
        <w:t>L</w:t>
      </w:r>
      <w:r w:rsidR="00A900B3" w:rsidRPr="00306CFC">
        <w:rPr>
          <w:rFonts w:eastAsia="Calibri" w:cstheme="minorHAnsi"/>
          <w:szCs w:val="22"/>
        </w:rPr>
        <w:t>unascript</w:t>
      </w:r>
      <w:proofErr w:type="spellEnd"/>
      <w:r w:rsidR="00A900B3" w:rsidRPr="00306CFC">
        <w:rPr>
          <w:rFonts w:eastAsia="Calibri" w:cstheme="minorHAnsi"/>
          <w:szCs w:val="22"/>
        </w:rPr>
        <w:t xml:space="preserve"> reagent </w:t>
      </w:r>
      <w:r w:rsidR="001C5A32" w:rsidRPr="00306CFC">
        <w:rPr>
          <w:rFonts w:eastAsia="Calibri" w:cstheme="minorHAnsi"/>
          <w:szCs w:val="22"/>
        </w:rPr>
        <w:t xml:space="preserve">is quite viscous so take care pipetting, pipette slowly and pause before final purge to ensure reagent is in the tip before dispensing. </w:t>
      </w:r>
    </w:p>
    <w:p w:rsidR="00790A19" w:rsidRPr="00306CFC" w:rsidRDefault="00790A19" w:rsidP="00085D08">
      <w:pPr>
        <w:rPr>
          <w:rFonts w:eastAsia="Calibri" w:cstheme="minorHAnsi"/>
          <w:szCs w:val="22"/>
        </w:rPr>
      </w:pPr>
    </w:p>
    <w:tbl>
      <w:tblPr>
        <w:tblStyle w:val="PlainTable1"/>
        <w:tblW w:w="6091" w:type="dxa"/>
        <w:tblLayout w:type="fixed"/>
        <w:tblLook w:val="04A0" w:firstRow="1" w:lastRow="0" w:firstColumn="1" w:lastColumn="0" w:noHBand="0" w:noVBand="1"/>
      </w:tblPr>
      <w:tblGrid>
        <w:gridCol w:w="4010"/>
        <w:gridCol w:w="2081"/>
      </w:tblGrid>
      <w:tr w:rsidR="001C5A32"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EA6375" w:rsidP="00085D08">
            <w:pPr>
              <w:rPr>
                <w:rFonts w:eastAsia="Calibri" w:cstheme="minorHAnsi"/>
                <w:b w:val="0"/>
                <w:szCs w:val="22"/>
              </w:rPr>
            </w:pPr>
            <w:r w:rsidRPr="00ED2841">
              <w:rPr>
                <w:rFonts w:cstheme="minorHAnsi"/>
                <w:szCs w:val="22"/>
              </w:rPr>
              <w:t>Component</w:t>
            </w:r>
          </w:p>
        </w:tc>
        <w:tc>
          <w:tcPr>
            <w:tcW w:w="2081" w:type="dxa"/>
          </w:tcPr>
          <w:p w:rsidR="001C5A32" w:rsidRPr="00306CFC" w:rsidRDefault="001C5A32" w:rsidP="00085D08">
            <w:pPr>
              <w:cnfStyle w:val="100000000000" w:firstRow="1" w:lastRow="0" w:firstColumn="0" w:lastColumn="0" w:oddVBand="0" w:evenVBand="0" w:oddHBand="0" w:evenHBand="0" w:firstRowFirstColumn="0" w:firstRowLastColumn="0" w:lastRowFirstColumn="0" w:lastRowLastColumn="0"/>
              <w:rPr>
                <w:rFonts w:eastAsia="Calibri" w:cstheme="minorHAnsi"/>
                <w:b w:val="0"/>
                <w:szCs w:val="22"/>
              </w:rPr>
            </w:pPr>
            <w:r w:rsidRPr="00306CFC">
              <w:rPr>
                <w:rFonts w:eastAsia="Calibri" w:cstheme="minorHAnsi"/>
                <w:szCs w:val="22"/>
              </w:rPr>
              <w:t>Volume (x1 reaction)</w:t>
            </w:r>
          </w:p>
        </w:tc>
      </w:tr>
      <w:tr w:rsidR="001C5A32"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1C5A32" w:rsidP="00085D08">
            <w:pPr>
              <w:rPr>
                <w:rFonts w:eastAsia="Calibri" w:cstheme="minorHAnsi"/>
                <w:szCs w:val="22"/>
              </w:rPr>
            </w:pPr>
            <w:r w:rsidRPr="00306CFC">
              <w:rPr>
                <w:rFonts w:eastAsia="Calibri" w:cstheme="minorHAnsi"/>
                <w:szCs w:val="22"/>
              </w:rPr>
              <w:t xml:space="preserve">5x </w:t>
            </w:r>
            <w:proofErr w:type="spellStart"/>
            <w:r w:rsidRPr="00306CFC">
              <w:rPr>
                <w:rFonts w:eastAsia="Calibri" w:cstheme="minorHAnsi"/>
                <w:szCs w:val="22"/>
              </w:rPr>
              <w:t>LunaScript</w:t>
            </w:r>
            <w:proofErr w:type="spellEnd"/>
            <w:r w:rsidRPr="00306CFC">
              <w:rPr>
                <w:rFonts w:eastAsia="Calibri" w:cstheme="minorHAnsi"/>
                <w:szCs w:val="22"/>
              </w:rPr>
              <w:t xml:space="preserve"> Master Mix</w:t>
            </w:r>
          </w:p>
        </w:tc>
        <w:tc>
          <w:tcPr>
            <w:tcW w:w="2081" w:type="dxa"/>
          </w:tcPr>
          <w:p w:rsidR="001C5A32" w:rsidRPr="00306CFC" w:rsidRDefault="001C5A32"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2µL</w:t>
            </w:r>
          </w:p>
        </w:tc>
      </w:tr>
      <w:tr w:rsidR="001C5A32" w:rsidRPr="00306CFC" w:rsidTr="004541CD">
        <w:tc>
          <w:tcPr>
            <w:cnfStyle w:val="001000000000" w:firstRow="0" w:lastRow="0" w:firstColumn="1" w:lastColumn="0" w:oddVBand="0" w:evenVBand="0" w:oddHBand="0" w:evenHBand="0" w:firstRowFirstColumn="0" w:firstRowLastColumn="0" w:lastRowFirstColumn="0" w:lastRowLastColumn="0"/>
            <w:tcW w:w="4010" w:type="dxa"/>
          </w:tcPr>
          <w:p w:rsidR="001C5A32" w:rsidRPr="00306CFC" w:rsidRDefault="001C5A32" w:rsidP="00085D08">
            <w:pPr>
              <w:rPr>
                <w:rFonts w:eastAsia="Calibri" w:cstheme="minorHAnsi"/>
                <w:szCs w:val="22"/>
              </w:rPr>
            </w:pPr>
            <w:r w:rsidRPr="00306CFC">
              <w:rPr>
                <w:rFonts w:eastAsia="Calibri" w:cstheme="minorHAnsi"/>
                <w:szCs w:val="22"/>
              </w:rPr>
              <w:t>Nuclease Free Water (NFW)</w:t>
            </w:r>
          </w:p>
        </w:tc>
        <w:tc>
          <w:tcPr>
            <w:tcW w:w="2081" w:type="dxa"/>
          </w:tcPr>
          <w:p w:rsidR="001C5A32" w:rsidRPr="00306CFC" w:rsidRDefault="001C5A32" w:rsidP="00085D08">
            <w:pPr>
              <w:cnfStyle w:val="000000000000" w:firstRow="0" w:lastRow="0" w:firstColumn="0" w:lastColumn="0" w:oddVBand="0" w:evenVBand="0" w:oddHBand="0" w:evenHBand="0" w:firstRowFirstColumn="0" w:firstRowLastColumn="0" w:lastRowFirstColumn="0" w:lastRowLastColumn="0"/>
              <w:rPr>
                <w:rFonts w:eastAsia="Calibri" w:cstheme="minorHAnsi"/>
                <w:szCs w:val="22"/>
              </w:rPr>
            </w:pPr>
            <w:r w:rsidRPr="00306CFC">
              <w:rPr>
                <w:rFonts w:eastAsia="Calibri" w:cstheme="minorHAnsi"/>
                <w:szCs w:val="22"/>
              </w:rPr>
              <w:t>3µL</w:t>
            </w:r>
          </w:p>
        </w:tc>
      </w:tr>
    </w:tbl>
    <w:p w:rsidR="00790A19" w:rsidRPr="00790A19" w:rsidRDefault="00790A19" w:rsidP="00790A19">
      <w:pPr>
        <w:rPr>
          <w:rFonts w:eastAsiaTheme="minorHAnsi" w:cstheme="minorHAnsi"/>
          <w:szCs w:val="22"/>
          <w:lang w:val="en-US"/>
        </w:rPr>
      </w:pPr>
    </w:p>
    <w:p w:rsidR="001C5A32" w:rsidRPr="001C54D7" w:rsidRDefault="0090578F" w:rsidP="001C54D7">
      <w:pPr>
        <w:pStyle w:val="ListParagraph"/>
        <w:numPr>
          <w:ilvl w:val="0"/>
          <w:numId w:val="26"/>
        </w:numPr>
        <w:rPr>
          <w:rFonts w:eastAsiaTheme="minorHAnsi" w:cstheme="minorHAnsi"/>
          <w:szCs w:val="22"/>
          <w:lang w:val="en-US"/>
        </w:rPr>
      </w:pPr>
      <w:r w:rsidRPr="001C54D7">
        <w:rPr>
          <w:rFonts w:eastAsia="Calibri" w:cstheme="minorHAnsi"/>
          <w:szCs w:val="22"/>
        </w:rPr>
        <w:t xml:space="preserve">Still in the MASTERMIX HOOD: </w:t>
      </w:r>
      <w:proofErr w:type="spellStart"/>
      <w:r w:rsidRPr="001C54D7">
        <w:rPr>
          <w:rFonts w:eastAsia="Calibri" w:cstheme="minorHAnsi"/>
          <w:szCs w:val="22"/>
        </w:rPr>
        <w:t>a</w:t>
      </w:r>
      <w:r w:rsidR="003F1C16" w:rsidRPr="001C54D7">
        <w:rPr>
          <w:rFonts w:eastAsia="Calibri" w:cstheme="minorHAnsi"/>
          <w:szCs w:val="22"/>
        </w:rPr>
        <w:t>liqout</w:t>
      </w:r>
      <w:proofErr w:type="spellEnd"/>
      <w:r w:rsidR="003F1C16" w:rsidRPr="001C54D7">
        <w:rPr>
          <w:rFonts w:eastAsia="Calibri" w:cstheme="minorHAnsi"/>
          <w:szCs w:val="22"/>
        </w:rPr>
        <w:t xml:space="preserve"> 5µL of </w:t>
      </w:r>
      <w:proofErr w:type="spellStart"/>
      <w:r w:rsidR="003F1C16" w:rsidRPr="001C54D7">
        <w:rPr>
          <w:rFonts w:eastAsia="Calibri" w:cstheme="minorHAnsi"/>
          <w:szCs w:val="22"/>
        </w:rPr>
        <w:t>mastermix</w:t>
      </w:r>
      <w:proofErr w:type="spellEnd"/>
      <w:r w:rsidR="003F1C16" w:rsidRPr="001C54D7">
        <w:rPr>
          <w:rFonts w:eastAsia="Calibri" w:cstheme="minorHAnsi"/>
          <w:szCs w:val="22"/>
        </w:rPr>
        <w:t xml:space="preserve"> for each sample reaction into labelled 0.2ml PCR strip tubes.</w:t>
      </w:r>
    </w:p>
    <w:p w:rsidR="006A6729" w:rsidRPr="00061D16" w:rsidRDefault="006C5FC1" w:rsidP="00085D08">
      <w:pPr>
        <w:pStyle w:val="ListParagraph"/>
        <w:numPr>
          <w:ilvl w:val="0"/>
          <w:numId w:val="26"/>
        </w:numPr>
        <w:rPr>
          <w:rFonts w:eastAsiaTheme="minorHAnsi" w:cstheme="minorHAnsi"/>
          <w:szCs w:val="22"/>
          <w:lang w:val="en-US"/>
        </w:rPr>
      </w:pPr>
      <w:r w:rsidRPr="001C54D7">
        <w:rPr>
          <w:rFonts w:eastAsia="Calibri" w:cstheme="minorHAnsi"/>
          <w:szCs w:val="22"/>
        </w:rPr>
        <w:t xml:space="preserve">Take the </w:t>
      </w:r>
      <w:r w:rsidR="000F3C6E" w:rsidRPr="001C54D7">
        <w:rPr>
          <w:rFonts w:eastAsia="Calibri" w:cstheme="minorHAnsi"/>
          <w:szCs w:val="22"/>
        </w:rPr>
        <w:t>prepared</w:t>
      </w:r>
      <w:r w:rsidRPr="001C54D7">
        <w:rPr>
          <w:rFonts w:eastAsia="Calibri" w:cstheme="minorHAnsi"/>
          <w:szCs w:val="22"/>
        </w:rPr>
        <w:t xml:space="preserve"> tubes to the</w:t>
      </w:r>
      <w:r w:rsidR="001557BA" w:rsidRPr="001C54D7">
        <w:rPr>
          <w:rFonts w:eastAsia="Calibri" w:cstheme="minorHAnsi"/>
          <w:szCs w:val="22"/>
        </w:rPr>
        <w:t xml:space="preserve"> TEMPLATE HOOD</w:t>
      </w:r>
      <w:r w:rsidRPr="001C54D7">
        <w:rPr>
          <w:rFonts w:eastAsia="Calibri" w:cstheme="minorHAnsi"/>
          <w:szCs w:val="22"/>
        </w:rPr>
        <w:t>. A</w:t>
      </w:r>
      <w:r w:rsidR="001557BA" w:rsidRPr="001C54D7">
        <w:rPr>
          <w:rFonts w:eastAsia="Calibri" w:cstheme="minorHAnsi"/>
          <w:szCs w:val="22"/>
        </w:rPr>
        <w:t>dd 5µL</w:t>
      </w:r>
      <w:r w:rsidR="00FF2B46" w:rsidRPr="001C54D7">
        <w:rPr>
          <w:rFonts w:eastAsia="Calibri" w:cstheme="minorHAnsi"/>
          <w:szCs w:val="22"/>
        </w:rPr>
        <w:t>*</w:t>
      </w:r>
      <w:r w:rsidR="001557BA" w:rsidRPr="001C54D7">
        <w:rPr>
          <w:rFonts w:eastAsia="Calibri" w:cstheme="minorHAnsi"/>
          <w:szCs w:val="22"/>
        </w:rPr>
        <w:t xml:space="preserve"> of RNA to each tube. </w:t>
      </w:r>
      <w:r w:rsidR="001557BA" w:rsidRPr="001C54D7">
        <w:rPr>
          <w:rFonts w:eastAsiaTheme="minorHAnsi" w:cstheme="minorHAnsi"/>
          <w:szCs w:val="22"/>
          <w:lang w:val="en-US"/>
        </w:rPr>
        <w:t>Mix gently by pipetting or gently flicking tube (do not vortex)</w:t>
      </w:r>
      <w:r w:rsidR="001C5A32" w:rsidRPr="001C54D7">
        <w:rPr>
          <w:rFonts w:eastAsiaTheme="minorHAnsi" w:cstheme="minorHAnsi"/>
          <w:szCs w:val="22"/>
          <w:lang w:val="en-US"/>
        </w:rPr>
        <w:t xml:space="preserve"> and pulse centrifuge to collect liquid at the bottom of the tube.</w:t>
      </w:r>
      <w:r w:rsidR="00061D16">
        <w:rPr>
          <w:rFonts w:eastAsiaTheme="minorHAnsi" w:cstheme="minorHAnsi"/>
          <w:szCs w:val="22"/>
          <w:lang w:val="en-US"/>
        </w:rPr>
        <w:t xml:space="preserve"> </w:t>
      </w:r>
      <w:r w:rsidR="009578E9" w:rsidRPr="00061D16">
        <w:rPr>
          <w:rFonts w:eastAsia="Calibri" w:cstheme="minorHAnsi"/>
          <w:szCs w:val="22"/>
        </w:rPr>
        <w:t>Run on</w:t>
      </w:r>
      <w:r w:rsidR="001C5A32" w:rsidRPr="00061D16">
        <w:rPr>
          <w:rFonts w:eastAsia="Calibri" w:cstheme="minorHAnsi"/>
          <w:szCs w:val="22"/>
        </w:rPr>
        <w:t xml:space="preserve"> a</w:t>
      </w:r>
      <w:r w:rsidR="009578E9" w:rsidRPr="00061D16">
        <w:rPr>
          <w:rFonts w:eastAsia="Calibri" w:cstheme="minorHAnsi"/>
          <w:szCs w:val="22"/>
        </w:rPr>
        <w:t xml:space="preserve"> thermocycler </w:t>
      </w:r>
      <w:r w:rsidR="001557BA" w:rsidRPr="00061D16">
        <w:rPr>
          <w:rFonts w:eastAsia="Calibri" w:cstheme="minorHAnsi"/>
          <w:szCs w:val="22"/>
        </w:rPr>
        <w:t xml:space="preserve">with </w:t>
      </w:r>
      <w:r w:rsidR="009578E9" w:rsidRPr="00061D16">
        <w:rPr>
          <w:rFonts w:eastAsia="Calibri" w:cstheme="minorHAnsi"/>
          <w:szCs w:val="22"/>
        </w:rPr>
        <w:t>the following conditions:</w:t>
      </w:r>
    </w:p>
    <w:p w:rsidR="00061D16" w:rsidRPr="00061D16" w:rsidRDefault="00061D16" w:rsidP="00061D16">
      <w:pPr>
        <w:pStyle w:val="ListParagraph"/>
        <w:rPr>
          <w:rFonts w:eastAsiaTheme="minorHAnsi" w:cstheme="minorHAnsi"/>
          <w:szCs w:val="22"/>
          <w:lang w:val="en-US"/>
        </w:rPr>
      </w:pPr>
    </w:p>
    <w:tbl>
      <w:tblPr>
        <w:tblW w:w="8359" w:type="dxa"/>
        <w:tblInd w:w="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89"/>
        <w:gridCol w:w="2126"/>
        <w:gridCol w:w="2126"/>
        <w:gridCol w:w="1418"/>
      </w:tblGrid>
      <w:tr w:rsidR="009D4BAA" w:rsidRPr="00306CFC" w:rsidTr="00B3075C">
        <w:tc>
          <w:tcPr>
            <w:tcW w:w="2689" w:type="dxa"/>
          </w:tcPr>
          <w:p w:rsidR="00B313AF" w:rsidRPr="00306CFC" w:rsidRDefault="00B313AF" w:rsidP="00085D08">
            <w:pPr>
              <w:rPr>
                <w:rFonts w:eastAsia="Calibri" w:cstheme="minorHAnsi"/>
                <w:b/>
                <w:szCs w:val="22"/>
              </w:rPr>
            </w:pPr>
          </w:p>
          <w:p w:rsidR="00B313AF" w:rsidRPr="00306CFC" w:rsidRDefault="00B313AF" w:rsidP="00085D08">
            <w:pPr>
              <w:rPr>
                <w:rFonts w:eastAsia="Calibri" w:cstheme="minorHAnsi"/>
                <w:b/>
                <w:szCs w:val="22"/>
              </w:rPr>
            </w:pPr>
          </w:p>
        </w:tc>
        <w:tc>
          <w:tcPr>
            <w:tcW w:w="2126" w:type="dxa"/>
          </w:tcPr>
          <w:p w:rsidR="00B313AF" w:rsidRPr="00306CFC" w:rsidRDefault="00B313AF" w:rsidP="00085D08">
            <w:pPr>
              <w:rPr>
                <w:rFonts w:eastAsia="Calibri" w:cstheme="minorHAnsi"/>
                <w:b/>
                <w:szCs w:val="22"/>
              </w:rPr>
            </w:pPr>
            <w:r w:rsidRPr="00306CFC">
              <w:rPr>
                <w:rFonts w:eastAsia="Calibri" w:cstheme="minorHAnsi"/>
                <w:b/>
                <w:szCs w:val="22"/>
              </w:rPr>
              <w:t>Temperature</w:t>
            </w:r>
          </w:p>
        </w:tc>
        <w:tc>
          <w:tcPr>
            <w:tcW w:w="2126" w:type="dxa"/>
          </w:tcPr>
          <w:p w:rsidR="00B313AF" w:rsidRPr="00306CFC" w:rsidRDefault="00B313AF" w:rsidP="00085D08">
            <w:pPr>
              <w:rPr>
                <w:rFonts w:eastAsia="Calibri" w:cstheme="minorHAnsi"/>
                <w:b/>
                <w:szCs w:val="22"/>
              </w:rPr>
            </w:pPr>
            <w:r w:rsidRPr="00306CFC">
              <w:rPr>
                <w:rFonts w:eastAsia="Calibri" w:cstheme="minorHAnsi"/>
                <w:b/>
                <w:szCs w:val="22"/>
              </w:rPr>
              <w:t>Time</w:t>
            </w:r>
          </w:p>
        </w:tc>
        <w:tc>
          <w:tcPr>
            <w:tcW w:w="1418" w:type="dxa"/>
          </w:tcPr>
          <w:p w:rsidR="00B313AF" w:rsidRPr="00306CFC" w:rsidRDefault="00B313AF" w:rsidP="00085D08">
            <w:pPr>
              <w:rPr>
                <w:rFonts w:eastAsia="Calibri" w:cstheme="minorHAnsi"/>
                <w:b/>
                <w:szCs w:val="22"/>
              </w:rPr>
            </w:pPr>
            <w:r w:rsidRPr="00306CFC">
              <w:rPr>
                <w:rFonts w:eastAsia="Calibri" w:cstheme="minorHAnsi"/>
                <w:b/>
                <w:szCs w:val="22"/>
              </w:rPr>
              <w:t>Cycles</w:t>
            </w:r>
          </w:p>
        </w:tc>
      </w:tr>
      <w:tr w:rsidR="009D4BAA" w:rsidRPr="00306CFC" w:rsidTr="00B313AF">
        <w:tc>
          <w:tcPr>
            <w:tcW w:w="2689" w:type="dxa"/>
          </w:tcPr>
          <w:p w:rsidR="00B313AF" w:rsidRPr="00306CFC" w:rsidRDefault="00B313AF" w:rsidP="00085D08">
            <w:pPr>
              <w:rPr>
                <w:rFonts w:eastAsia="Calibri" w:cstheme="minorHAnsi"/>
                <w:szCs w:val="22"/>
              </w:rPr>
            </w:pPr>
            <w:r w:rsidRPr="00306CFC">
              <w:rPr>
                <w:rFonts w:eastAsia="Calibri" w:cstheme="minorHAnsi"/>
                <w:szCs w:val="22"/>
              </w:rPr>
              <w:t>Primer annealing</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25°C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2 mins</w:t>
            </w:r>
          </w:p>
        </w:tc>
        <w:tc>
          <w:tcPr>
            <w:tcW w:w="1418" w:type="dxa"/>
            <w:vMerge w:val="restart"/>
            <w:vAlign w:val="center"/>
          </w:tcPr>
          <w:p w:rsidR="00B313AF" w:rsidRPr="00306CFC" w:rsidRDefault="00B313AF" w:rsidP="00085D08">
            <w:pPr>
              <w:rPr>
                <w:rFonts w:eastAsia="Calibri" w:cstheme="minorHAnsi"/>
                <w:szCs w:val="22"/>
              </w:rPr>
            </w:pPr>
            <w:r w:rsidRPr="00306CFC">
              <w:rPr>
                <w:rFonts w:eastAsia="Calibri" w:cstheme="minorHAnsi"/>
                <w:szCs w:val="22"/>
              </w:rPr>
              <w:t>1</w:t>
            </w:r>
          </w:p>
        </w:tc>
      </w:tr>
      <w:tr w:rsidR="009D4BAA" w:rsidRPr="00306CFC" w:rsidTr="00B3075C">
        <w:tc>
          <w:tcPr>
            <w:tcW w:w="2689" w:type="dxa"/>
          </w:tcPr>
          <w:p w:rsidR="00B313AF" w:rsidRPr="00306CFC" w:rsidRDefault="00B313AF" w:rsidP="00085D08">
            <w:pPr>
              <w:rPr>
                <w:rFonts w:eastAsia="Calibri" w:cstheme="minorHAnsi"/>
                <w:szCs w:val="22"/>
              </w:rPr>
            </w:pPr>
            <w:r w:rsidRPr="00306CFC">
              <w:rPr>
                <w:rFonts w:eastAsia="Calibri" w:cstheme="minorHAnsi"/>
                <w:szCs w:val="22"/>
              </w:rPr>
              <w:t>cDNA synthesis</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55°C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10 mins</w:t>
            </w:r>
          </w:p>
        </w:tc>
        <w:tc>
          <w:tcPr>
            <w:tcW w:w="1418" w:type="dxa"/>
            <w:vMerge/>
          </w:tcPr>
          <w:p w:rsidR="00B313AF" w:rsidRPr="00306CFC" w:rsidRDefault="00B313AF" w:rsidP="00085D08">
            <w:pPr>
              <w:rPr>
                <w:rFonts w:eastAsia="Calibri" w:cstheme="minorHAnsi"/>
                <w:szCs w:val="22"/>
              </w:rPr>
            </w:pPr>
          </w:p>
        </w:tc>
      </w:tr>
      <w:tr w:rsidR="00B313AF" w:rsidRPr="00306CFC" w:rsidTr="00B3075C">
        <w:tc>
          <w:tcPr>
            <w:tcW w:w="2689" w:type="dxa"/>
          </w:tcPr>
          <w:p w:rsidR="00B313AF" w:rsidRPr="00306CFC" w:rsidRDefault="00B313AF" w:rsidP="00085D08">
            <w:pPr>
              <w:rPr>
                <w:rFonts w:eastAsia="Calibri" w:cstheme="minorHAnsi"/>
                <w:szCs w:val="22"/>
              </w:rPr>
            </w:pPr>
            <w:r w:rsidRPr="00306CFC">
              <w:rPr>
                <w:rFonts w:eastAsia="Calibri" w:cstheme="minorHAnsi"/>
                <w:szCs w:val="22"/>
              </w:rPr>
              <w:t>Heat inactivation</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95°C</w:t>
            </w:r>
          </w:p>
        </w:tc>
        <w:tc>
          <w:tcPr>
            <w:tcW w:w="2126" w:type="dxa"/>
          </w:tcPr>
          <w:p w:rsidR="00B313AF" w:rsidRPr="00306CFC" w:rsidRDefault="00B313AF" w:rsidP="00085D08">
            <w:pPr>
              <w:rPr>
                <w:rFonts w:eastAsia="Calibri" w:cstheme="minorHAnsi"/>
                <w:szCs w:val="22"/>
              </w:rPr>
            </w:pPr>
            <w:r w:rsidRPr="00306CFC">
              <w:rPr>
                <w:rFonts w:eastAsia="Calibri" w:cstheme="minorHAnsi"/>
                <w:szCs w:val="22"/>
              </w:rPr>
              <w:t>1 min</w:t>
            </w:r>
          </w:p>
        </w:tc>
        <w:tc>
          <w:tcPr>
            <w:tcW w:w="1418" w:type="dxa"/>
            <w:vMerge/>
          </w:tcPr>
          <w:p w:rsidR="00B313AF" w:rsidRPr="00306CFC" w:rsidRDefault="00B313AF" w:rsidP="00085D08">
            <w:pPr>
              <w:rPr>
                <w:rFonts w:eastAsia="Calibri" w:cstheme="minorHAnsi"/>
                <w:szCs w:val="22"/>
              </w:rPr>
            </w:pPr>
          </w:p>
        </w:tc>
      </w:tr>
    </w:tbl>
    <w:p w:rsidR="00FF2B46" w:rsidRPr="00306CFC" w:rsidRDefault="00FF2B46" w:rsidP="00085D08">
      <w:pPr>
        <w:rPr>
          <w:rFonts w:eastAsia="Calibri" w:cstheme="minorHAnsi"/>
          <w:b/>
          <w:szCs w:val="22"/>
          <w:u w:val="single"/>
        </w:rPr>
      </w:pPr>
    </w:p>
    <w:p w:rsidR="00FF2B46" w:rsidRPr="00061D16" w:rsidRDefault="00FF2B46" w:rsidP="00085D08">
      <w:pPr>
        <w:rPr>
          <w:rFonts w:eastAsia="Calibri" w:cstheme="minorHAnsi"/>
          <w:bCs/>
          <w:i/>
          <w:iCs/>
          <w:szCs w:val="22"/>
        </w:rPr>
      </w:pPr>
      <w:r w:rsidRPr="00061D16">
        <w:rPr>
          <w:rFonts w:eastAsia="Calibri" w:cstheme="minorHAnsi"/>
          <w:bCs/>
          <w:i/>
          <w:iCs/>
          <w:szCs w:val="22"/>
        </w:rPr>
        <w:t>*Can</w:t>
      </w:r>
      <w:r w:rsidR="00D4757C" w:rsidRPr="00061D16">
        <w:rPr>
          <w:rFonts w:eastAsia="Calibri" w:cstheme="minorHAnsi"/>
          <w:bCs/>
          <w:i/>
          <w:iCs/>
          <w:szCs w:val="22"/>
        </w:rPr>
        <w:t xml:space="preserve"> adjust volume of RNA</w:t>
      </w:r>
      <w:r w:rsidR="005F4BFD" w:rsidRPr="00061D16">
        <w:rPr>
          <w:rFonts w:eastAsia="Calibri" w:cstheme="minorHAnsi"/>
          <w:bCs/>
          <w:i/>
          <w:iCs/>
          <w:szCs w:val="22"/>
        </w:rPr>
        <w:t xml:space="preserve"> and compensate with more water</w:t>
      </w:r>
    </w:p>
    <w:p w:rsidR="0090578F" w:rsidRPr="00306CFC" w:rsidRDefault="0090578F" w:rsidP="00085D08">
      <w:pPr>
        <w:rPr>
          <w:rFonts w:eastAsia="Calibri" w:cstheme="minorHAnsi"/>
          <w:bCs/>
          <w:szCs w:val="22"/>
        </w:rPr>
      </w:pPr>
    </w:p>
    <w:p w:rsidR="00D55135" w:rsidRDefault="00D55135" w:rsidP="00085D08">
      <w:pPr>
        <w:rPr>
          <w:rFonts w:eastAsia="Calibri" w:cstheme="minorHAnsi"/>
          <w:b/>
          <w:szCs w:val="22"/>
        </w:rPr>
      </w:pPr>
    </w:p>
    <w:p w:rsidR="00D55135" w:rsidRDefault="00D55135" w:rsidP="00085D08">
      <w:pPr>
        <w:rPr>
          <w:rFonts w:eastAsia="Calibri" w:cstheme="minorHAnsi"/>
          <w:b/>
          <w:szCs w:val="22"/>
        </w:rPr>
      </w:pPr>
    </w:p>
    <w:p w:rsidR="00790A19" w:rsidRDefault="00790A19" w:rsidP="00085D08">
      <w:pPr>
        <w:rPr>
          <w:rFonts w:eastAsia="Calibri" w:cstheme="minorHAnsi"/>
          <w:b/>
          <w:szCs w:val="22"/>
        </w:rPr>
      </w:pPr>
    </w:p>
    <w:p w:rsidR="00E74598" w:rsidRDefault="00E74598">
      <w:pPr>
        <w:rPr>
          <w:rFonts w:eastAsia="Calibri" w:cstheme="minorHAnsi"/>
          <w:b/>
          <w:szCs w:val="22"/>
        </w:rPr>
      </w:pPr>
      <w:r>
        <w:rPr>
          <w:rFonts w:eastAsia="Calibri" w:cstheme="minorHAnsi"/>
          <w:b/>
          <w:szCs w:val="22"/>
        </w:rPr>
        <w:br w:type="page"/>
      </w:r>
    </w:p>
    <w:p w:rsidR="009578E9" w:rsidRPr="00306CFC" w:rsidRDefault="00925D27" w:rsidP="00CE5184">
      <w:pPr>
        <w:pStyle w:val="Heading2"/>
        <w:rPr>
          <w:rFonts w:eastAsia="Calibri"/>
          <w:b w:val="0"/>
        </w:rPr>
      </w:pPr>
      <w:bookmarkStart w:id="2" w:name="_Toc16864451"/>
      <w:r w:rsidRPr="00306CFC">
        <w:rPr>
          <w:rFonts w:eastAsia="Calibri"/>
          <w:b w:val="0"/>
        </w:rPr>
        <w:lastRenderedPageBreak/>
        <w:t xml:space="preserve">Step 2: </w:t>
      </w:r>
      <w:r w:rsidR="009578E9" w:rsidRPr="00306CFC">
        <w:rPr>
          <w:rFonts w:eastAsia="Calibri"/>
          <w:b w:val="0"/>
        </w:rPr>
        <w:t>Multiplex PCR reaction</w:t>
      </w:r>
      <w:bookmarkEnd w:id="2"/>
    </w:p>
    <w:p w:rsidR="009578E9" w:rsidRPr="00306CFC" w:rsidRDefault="009578E9" w:rsidP="00085D08">
      <w:pPr>
        <w:rPr>
          <w:rFonts w:eastAsia="Calibri" w:cstheme="minorHAnsi"/>
          <w:szCs w:val="22"/>
        </w:rPr>
      </w:pPr>
    </w:p>
    <w:p w:rsidR="009578E9" w:rsidRPr="00306CFC" w:rsidRDefault="009578E9" w:rsidP="00085D08">
      <w:pPr>
        <w:rPr>
          <w:rFonts w:eastAsia="Calibri" w:cstheme="minorHAnsi"/>
          <w:szCs w:val="22"/>
        </w:rPr>
      </w:pPr>
      <w:r w:rsidRPr="00306CFC">
        <w:rPr>
          <w:rFonts w:eastAsia="Calibri" w:cstheme="minorHAnsi"/>
          <w:b/>
          <w:szCs w:val="22"/>
        </w:rPr>
        <w:t>NOTE:</w:t>
      </w:r>
      <w:r w:rsidRPr="00306CFC">
        <w:rPr>
          <w:rFonts w:eastAsia="Calibri" w:cstheme="minorHAnsi"/>
          <w:szCs w:val="22"/>
        </w:rPr>
        <w:t> </w:t>
      </w:r>
    </w:p>
    <w:p w:rsidR="009578E9" w:rsidRDefault="009578E9" w:rsidP="00085D08">
      <w:pPr>
        <w:rPr>
          <w:rFonts w:eastAsia="Calibri" w:cstheme="minorHAnsi"/>
          <w:szCs w:val="22"/>
        </w:rPr>
      </w:pPr>
      <w:r w:rsidRPr="00306CFC">
        <w:rPr>
          <w:rFonts w:eastAsia="Calibri" w:cstheme="minorHAnsi"/>
          <w:szCs w:val="22"/>
        </w:rPr>
        <w:t>Primers need to be used at a final concentration of 0.015µM per primer</w:t>
      </w:r>
      <w:r w:rsidR="00F9795B" w:rsidRPr="00306CFC">
        <w:rPr>
          <w:rFonts w:eastAsia="Calibri" w:cstheme="minorHAnsi"/>
          <w:szCs w:val="22"/>
        </w:rPr>
        <w:t xml:space="preserve"> in the PCR reaction</w:t>
      </w:r>
      <w:r w:rsidRPr="00306CFC">
        <w:rPr>
          <w:rFonts w:eastAsia="Calibri" w:cstheme="minorHAnsi"/>
          <w:szCs w:val="22"/>
        </w:rPr>
        <w:t xml:space="preserve">. </w:t>
      </w:r>
      <w:r w:rsidR="00E45968" w:rsidRPr="00306CFC">
        <w:rPr>
          <w:rFonts w:eastAsia="Calibri" w:cstheme="minorHAnsi"/>
          <w:szCs w:val="22"/>
        </w:rPr>
        <w:t>Use the table below to identify the correct volume for the primer scheme being used</w:t>
      </w:r>
      <w:r w:rsidR="00E06D1F" w:rsidRPr="00306CFC">
        <w:rPr>
          <w:rFonts w:eastAsia="Calibri" w:cstheme="minorHAnsi"/>
          <w:szCs w:val="22"/>
        </w:rPr>
        <w:t xml:space="preserve">- for </w:t>
      </w:r>
      <w:r w:rsidR="007F7B5F" w:rsidRPr="00306CFC">
        <w:rPr>
          <w:rFonts w:eastAsia="Calibri" w:cstheme="minorHAnsi"/>
          <w:szCs w:val="22"/>
        </w:rPr>
        <w:t xml:space="preserve">you </w:t>
      </w:r>
      <w:r w:rsidR="00E06D1F" w:rsidRPr="00306CFC">
        <w:rPr>
          <w:rFonts w:eastAsia="Calibri" w:cstheme="minorHAnsi"/>
          <w:szCs w:val="22"/>
        </w:rPr>
        <w:t xml:space="preserve">simplicity </w:t>
      </w:r>
      <w:r w:rsidR="00BE2A5F" w:rsidRPr="00306CFC">
        <w:rPr>
          <w:rFonts w:eastAsia="Calibri" w:cstheme="minorHAnsi"/>
          <w:szCs w:val="22"/>
        </w:rPr>
        <w:t xml:space="preserve">can </w:t>
      </w:r>
      <w:r w:rsidR="00E06D1F" w:rsidRPr="00306CFC">
        <w:rPr>
          <w:rFonts w:eastAsia="Calibri" w:cstheme="minorHAnsi"/>
          <w:szCs w:val="22"/>
        </w:rPr>
        <w:t xml:space="preserve">add the same volume of </w:t>
      </w:r>
      <w:r w:rsidR="00BE2A5F" w:rsidRPr="00306CFC">
        <w:rPr>
          <w:rFonts w:eastAsia="Calibri" w:cstheme="minorHAnsi"/>
          <w:szCs w:val="22"/>
        </w:rPr>
        <w:t xml:space="preserve">primer to </w:t>
      </w:r>
      <w:r w:rsidR="00E06D1F" w:rsidRPr="00306CFC">
        <w:rPr>
          <w:rFonts w:eastAsia="Calibri" w:cstheme="minorHAnsi"/>
          <w:szCs w:val="22"/>
        </w:rPr>
        <w:t>each pool</w:t>
      </w:r>
      <w:r w:rsidR="00E45968" w:rsidRPr="00306CFC">
        <w:rPr>
          <w:rFonts w:eastAsia="Calibri" w:cstheme="minorHAnsi"/>
          <w:szCs w:val="22"/>
        </w:rPr>
        <w:t>.</w:t>
      </w:r>
    </w:p>
    <w:p w:rsidR="00790A19" w:rsidRPr="00306CFC" w:rsidRDefault="00790A19" w:rsidP="00085D08">
      <w:pPr>
        <w:rPr>
          <w:rFonts w:eastAsia="Calibri" w:cstheme="minorHAnsi"/>
          <w:szCs w:val="22"/>
        </w:rPr>
      </w:pPr>
    </w:p>
    <w:tbl>
      <w:tblPr>
        <w:tblStyle w:val="TableGrid"/>
        <w:tblW w:w="0" w:type="auto"/>
        <w:tblLook w:val="04A0" w:firstRow="1" w:lastRow="0" w:firstColumn="1" w:lastColumn="0" w:noHBand="0" w:noVBand="1"/>
      </w:tblPr>
      <w:tblGrid>
        <w:gridCol w:w="2441"/>
        <w:gridCol w:w="2103"/>
        <w:gridCol w:w="2233"/>
        <w:gridCol w:w="2233"/>
      </w:tblGrid>
      <w:tr w:rsidR="00790A19" w:rsidRPr="00306CFC" w:rsidTr="00790A19">
        <w:tc>
          <w:tcPr>
            <w:tcW w:w="2441" w:type="dxa"/>
          </w:tcPr>
          <w:p w:rsidR="00790A19" w:rsidRPr="00306CFC" w:rsidRDefault="00790A19" w:rsidP="00085D08">
            <w:pPr>
              <w:rPr>
                <w:rFonts w:eastAsia="Calibri" w:cstheme="minorHAnsi"/>
                <w:b/>
                <w:bCs/>
                <w:szCs w:val="22"/>
              </w:rPr>
            </w:pPr>
            <w:r w:rsidRPr="00306CFC">
              <w:rPr>
                <w:rFonts w:eastAsia="Calibri" w:cstheme="minorHAnsi"/>
                <w:b/>
                <w:bCs/>
                <w:szCs w:val="22"/>
              </w:rPr>
              <w:t>Scheme</w:t>
            </w:r>
          </w:p>
        </w:tc>
        <w:tc>
          <w:tcPr>
            <w:tcW w:w="2103" w:type="dxa"/>
          </w:tcPr>
          <w:p w:rsidR="00790A19" w:rsidRPr="00306CFC" w:rsidRDefault="00790A19" w:rsidP="00085D08">
            <w:pPr>
              <w:rPr>
                <w:rFonts w:eastAsia="Calibri" w:cstheme="minorHAnsi"/>
                <w:b/>
                <w:bCs/>
                <w:szCs w:val="22"/>
              </w:rPr>
            </w:pPr>
            <w:r>
              <w:rPr>
                <w:rFonts w:eastAsia="Calibri" w:cstheme="minorHAnsi"/>
                <w:b/>
                <w:bCs/>
                <w:szCs w:val="22"/>
              </w:rPr>
              <w:t>Geographic area</w:t>
            </w:r>
          </w:p>
        </w:tc>
        <w:tc>
          <w:tcPr>
            <w:tcW w:w="2233" w:type="dxa"/>
          </w:tcPr>
          <w:p w:rsidR="00790A19" w:rsidRPr="00306CFC" w:rsidRDefault="00790A19" w:rsidP="00085D08">
            <w:pPr>
              <w:rPr>
                <w:rFonts w:eastAsia="Calibri" w:cstheme="minorHAnsi"/>
                <w:b/>
                <w:bCs/>
                <w:szCs w:val="22"/>
              </w:rPr>
            </w:pPr>
            <w:r w:rsidRPr="00306CFC">
              <w:rPr>
                <w:rFonts w:eastAsia="Calibri" w:cstheme="minorHAnsi"/>
                <w:b/>
                <w:bCs/>
                <w:szCs w:val="22"/>
              </w:rPr>
              <w:t>Pool 1</w:t>
            </w:r>
          </w:p>
        </w:tc>
        <w:tc>
          <w:tcPr>
            <w:tcW w:w="2233" w:type="dxa"/>
          </w:tcPr>
          <w:p w:rsidR="00790A19" w:rsidRPr="00306CFC" w:rsidRDefault="00790A19" w:rsidP="00085D08">
            <w:pPr>
              <w:rPr>
                <w:rFonts w:eastAsia="Calibri" w:cstheme="minorHAnsi"/>
                <w:b/>
                <w:bCs/>
                <w:szCs w:val="22"/>
              </w:rPr>
            </w:pPr>
            <w:r w:rsidRPr="00306CFC">
              <w:rPr>
                <w:rFonts w:eastAsia="Calibri" w:cstheme="minorHAnsi"/>
                <w:b/>
                <w:bCs/>
                <w:szCs w:val="22"/>
              </w:rPr>
              <w:t>Pool 2</w:t>
            </w:r>
          </w:p>
        </w:tc>
      </w:tr>
      <w:tr w:rsidR="00790A19" w:rsidRPr="00306CFC" w:rsidTr="00790A19">
        <w:tc>
          <w:tcPr>
            <w:tcW w:w="2441" w:type="dxa"/>
          </w:tcPr>
          <w:p w:rsidR="00790A19" w:rsidRPr="00306CFC" w:rsidRDefault="00790A19" w:rsidP="00085D08">
            <w:pPr>
              <w:rPr>
                <w:rFonts w:eastAsia="Calibri" w:cstheme="minorHAnsi"/>
                <w:szCs w:val="22"/>
              </w:rPr>
            </w:pPr>
            <w:proofErr w:type="spellStart"/>
            <w:r w:rsidRPr="00306CFC">
              <w:rPr>
                <w:rFonts w:eastAsia="Calibri" w:cstheme="minorHAnsi"/>
                <w:szCs w:val="22"/>
              </w:rPr>
              <w:t>rabvTanzDg</w:t>
            </w:r>
            <w:proofErr w:type="spellEnd"/>
          </w:p>
        </w:tc>
        <w:tc>
          <w:tcPr>
            <w:tcW w:w="2103" w:type="dxa"/>
          </w:tcPr>
          <w:p w:rsidR="00790A19" w:rsidRPr="00306CFC" w:rsidRDefault="00790A19" w:rsidP="00085D08">
            <w:pPr>
              <w:rPr>
                <w:rFonts w:eastAsia="Calibri" w:cstheme="minorHAnsi"/>
                <w:szCs w:val="22"/>
              </w:rPr>
            </w:pPr>
            <w:r>
              <w:rPr>
                <w:rFonts w:eastAsia="Calibri" w:cstheme="minorHAnsi"/>
                <w:szCs w:val="22"/>
              </w:rPr>
              <w:t>East Africa</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1.8</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 xml:space="preserve">1.72 </w:t>
            </w:r>
          </w:p>
        </w:tc>
      </w:tr>
      <w:tr w:rsidR="00790A19" w:rsidRPr="00306CFC" w:rsidTr="00790A19">
        <w:tc>
          <w:tcPr>
            <w:tcW w:w="2441" w:type="dxa"/>
          </w:tcPr>
          <w:p w:rsidR="00790A19" w:rsidRPr="00306CFC" w:rsidRDefault="00790A19" w:rsidP="00085D08">
            <w:pPr>
              <w:rPr>
                <w:rFonts w:eastAsia="Calibri" w:cstheme="minorHAnsi"/>
                <w:szCs w:val="22"/>
              </w:rPr>
            </w:pPr>
            <w:proofErr w:type="spellStart"/>
            <w:r w:rsidRPr="00306CFC">
              <w:rPr>
                <w:rFonts w:eastAsia="Calibri" w:cstheme="minorHAnsi"/>
                <w:szCs w:val="22"/>
              </w:rPr>
              <w:t>rabvSEasia</w:t>
            </w:r>
            <w:proofErr w:type="spellEnd"/>
          </w:p>
        </w:tc>
        <w:tc>
          <w:tcPr>
            <w:tcW w:w="2103" w:type="dxa"/>
          </w:tcPr>
          <w:p w:rsidR="00790A19" w:rsidRPr="00306CFC" w:rsidRDefault="00790A19" w:rsidP="00085D08">
            <w:pPr>
              <w:rPr>
                <w:rFonts w:eastAsia="Calibri" w:cstheme="minorHAnsi"/>
                <w:szCs w:val="22"/>
              </w:rPr>
            </w:pPr>
            <w:r>
              <w:rPr>
                <w:rFonts w:eastAsia="Calibri" w:cstheme="minorHAnsi"/>
                <w:szCs w:val="22"/>
              </w:rPr>
              <w:t>South East Asia</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1.6</w:t>
            </w:r>
          </w:p>
        </w:tc>
        <w:tc>
          <w:tcPr>
            <w:tcW w:w="2233" w:type="dxa"/>
          </w:tcPr>
          <w:p w:rsidR="00790A19" w:rsidRPr="00306CFC" w:rsidRDefault="00790A19" w:rsidP="00085D08">
            <w:pPr>
              <w:rPr>
                <w:rFonts w:eastAsia="Calibri" w:cstheme="minorHAnsi"/>
                <w:szCs w:val="22"/>
              </w:rPr>
            </w:pPr>
            <w:r w:rsidRPr="00306CFC">
              <w:rPr>
                <w:rFonts w:eastAsia="Calibri" w:cstheme="minorHAnsi"/>
                <w:szCs w:val="22"/>
              </w:rPr>
              <w:t xml:space="preserve">1.5 </w:t>
            </w:r>
          </w:p>
        </w:tc>
      </w:tr>
      <w:tr w:rsidR="0041627E" w:rsidRPr="00306CFC" w:rsidTr="00790A19">
        <w:tc>
          <w:tcPr>
            <w:tcW w:w="2441" w:type="dxa"/>
          </w:tcPr>
          <w:p w:rsidR="0041627E" w:rsidRPr="00306CFC" w:rsidRDefault="0041627E" w:rsidP="00085D08">
            <w:pPr>
              <w:rPr>
                <w:rFonts w:eastAsia="Calibri" w:cstheme="minorHAnsi"/>
                <w:szCs w:val="22"/>
              </w:rPr>
            </w:pPr>
            <w:r>
              <w:rPr>
                <w:rFonts w:eastAsia="Calibri" w:cstheme="minorHAnsi"/>
                <w:szCs w:val="22"/>
              </w:rPr>
              <w:t>rabvPeru_V2</w:t>
            </w:r>
          </w:p>
        </w:tc>
        <w:tc>
          <w:tcPr>
            <w:tcW w:w="2103" w:type="dxa"/>
          </w:tcPr>
          <w:p w:rsidR="0041627E" w:rsidRDefault="0041627E" w:rsidP="00085D08">
            <w:pPr>
              <w:rPr>
                <w:rFonts w:eastAsia="Calibri" w:cstheme="minorHAnsi"/>
                <w:szCs w:val="22"/>
              </w:rPr>
            </w:pPr>
            <w:r>
              <w:rPr>
                <w:rFonts w:eastAsia="Calibri" w:cstheme="minorHAnsi"/>
                <w:szCs w:val="22"/>
              </w:rPr>
              <w:t>Peru</w:t>
            </w:r>
          </w:p>
        </w:tc>
        <w:tc>
          <w:tcPr>
            <w:tcW w:w="2233" w:type="dxa"/>
          </w:tcPr>
          <w:p w:rsidR="0041627E" w:rsidRPr="00306CFC" w:rsidRDefault="0041627E" w:rsidP="00085D08">
            <w:pPr>
              <w:rPr>
                <w:rFonts w:eastAsia="Calibri" w:cstheme="minorHAnsi"/>
                <w:szCs w:val="22"/>
              </w:rPr>
            </w:pPr>
            <w:r>
              <w:rPr>
                <w:rFonts w:eastAsia="Calibri" w:cstheme="minorHAnsi"/>
                <w:szCs w:val="22"/>
              </w:rPr>
              <w:t>1.575</w:t>
            </w:r>
          </w:p>
        </w:tc>
        <w:tc>
          <w:tcPr>
            <w:tcW w:w="2233" w:type="dxa"/>
          </w:tcPr>
          <w:p w:rsidR="0041627E" w:rsidRPr="00306CFC" w:rsidRDefault="0041627E" w:rsidP="00085D08">
            <w:pPr>
              <w:rPr>
                <w:rFonts w:eastAsia="Calibri" w:cstheme="minorHAnsi"/>
                <w:szCs w:val="22"/>
              </w:rPr>
            </w:pPr>
            <w:r>
              <w:rPr>
                <w:rFonts w:eastAsia="Calibri" w:cstheme="minorHAnsi"/>
                <w:szCs w:val="22"/>
              </w:rPr>
              <w:t>1.5</w:t>
            </w:r>
          </w:p>
        </w:tc>
      </w:tr>
    </w:tbl>
    <w:p w:rsidR="009578E9" w:rsidRPr="00306CFC" w:rsidRDefault="009578E9" w:rsidP="00085D08">
      <w:pPr>
        <w:rPr>
          <w:rFonts w:eastAsia="Calibri" w:cstheme="minorHAnsi"/>
          <w:szCs w:val="22"/>
        </w:rPr>
      </w:pPr>
    </w:p>
    <w:p w:rsidR="006567FB" w:rsidRPr="005C52C6" w:rsidRDefault="007F042D" w:rsidP="00CE5184">
      <w:pPr>
        <w:pStyle w:val="Heading3"/>
        <w:rPr>
          <w:rFonts w:eastAsia="Calibri"/>
        </w:rPr>
      </w:pPr>
      <w:bookmarkStart w:id="3" w:name="_Toc16864452"/>
      <w:r>
        <w:rPr>
          <w:rFonts w:eastAsia="Calibri"/>
        </w:rPr>
        <w:t xml:space="preserve">2A. </w:t>
      </w:r>
      <w:r w:rsidR="006567FB" w:rsidRPr="005C52C6">
        <w:rPr>
          <w:rFonts w:eastAsia="Calibri"/>
        </w:rPr>
        <w:t>PCR set-up</w:t>
      </w:r>
      <w:bookmarkEnd w:id="3"/>
    </w:p>
    <w:p w:rsidR="00123777" w:rsidRPr="00E26DDB" w:rsidRDefault="00123777" w:rsidP="00E26DDB">
      <w:pPr>
        <w:pStyle w:val="ListParagraph"/>
        <w:numPr>
          <w:ilvl w:val="0"/>
          <w:numId w:val="28"/>
        </w:numPr>
        <w:rPr>
          <w:rFonts w:cstheme="minorHAnsi"/>
          <w:szCs w:val="22"/>
        </w:rPr>
      </w:pPr>
      <w:r w:rsidRPr="00E26DDB">
        <w:rPr>
          <w:rFonts w:cstheme="minorHAnsi"/>
          <w:szCs w:val="22"/>
        </w:rPr>
        <w:t xml:space="preserve">Set up two PCR </w:t>
      </w:r>
      <w:proofErr w:type="spellStart"/>
      <w:r w:rsidRPr="00E26DDB">
        <w:rPr>
          <w:rFonts w:cstheme="minorHAnsi"/>
          <w:szCs w:val="22"/>
        </w:rPr>
        <w:t>mastermixes</w:t>
      </w:r>
      <w:proofErr w:type="spellEnd"/>
      <w:r w:rsidR="00F03D07" w:rsidRPr="00E26DDB">
        <w:rPr>
          <w:rFonts w:cstheme="minorHAnsi"/>
          <w:szCs w:val="22"/>
        </w:rPr>
        <w:t xml:space="preserve"> in the MASTERMIX HOOD</w:t>
      </w:r>
      <w:r w:rsidRPr="00E26DDB">
        <w:rPr>
          <w:rFonts w:cstheme="minorHAnsi"/>
          <w:szCs w:val="22"/>
        </w:rPr>
        <w:t xml:space="preserve"> with the following components, with enough for the number of reactions + </w:t>
      </w:r>
      <w:r w:rsidR="00C06A6C">
        <w:rPr>
          <w:rFonts w:cstheme="minorHAnsi"/>
          <w:szCs w:val="22"/>
        </w:rPr>
        <w:t xml:space="preserve">negative control + </w:t>
      </w:r>
      <w:r w:rsidRPr="00E26DDB">
        <w:rPr>
          <w:rFonts w:cstheme="minorHAnsi"/>
          <w:szCs w:val="22"/>
        </w:rPr>
        <w:t xml:space="preserve">approx. 10%. In one tube, add primers for primer pool A, in the other tube, add primers for primer pool B. </w:t>
      </w:r>
      <w:r w:rsidR="00F03D07" w:rsidRPr="00E26DDB">
        <w:rPr>
          <w:rFonts w:cstheme="minorHAnsi"/>
          <w:szCs w:val="22"/>
        </w:rPr>
        <w:t>(</w:t>
      </w:r>
      <w:r w:rsidRPr="00E26DDB">
        <w:rPr>
          <w:rFonts w:eastAsia="Calibri" w:cstheme="minorHAnsi"/>
          <w:szCs w:val="22"/>
        </w:rPr>
        <w:t xml:space="preserve">cDNA should not be taken anywhere near the </w:t>
      </w:r>
      <w:r w:rsidR="00F03D07" w:rsidRPr="00E26DDB">
        <w:rPr>
          <w:rFonts w:cstheme="minorHAnsi"/>
          <w:szCs w:val="22"/>
        </w:rPr>
        <w:t xml:space="preserve">MASTERMIX HOOD </w:t>
      </w:r>
      <w:r w:rsidRPr="00E26DDB">
        <w:rPr>
          <w:rFonts w:eastAsia="Calibri" w:cstheme="minorHAnsi"/>
          <w:szCs w:val="22"/>
        </w:rPr>
        <w:t>at any stage.</w:t>
      </w:r>
      <w:r w:rsidR="00F03D07" w:rsidRPr="00E26DDB">
        <w:rPr>
          <w:rFonts w:eastAsia="Calibri" w:cstheme="minorHAnsi"/>
          <w:szCs w:val="22"/>
        </w:rPr>
        <w:t>)</w:t>
      </w:r>
    </w:p>
    <w:p w:rsidR="00B434D4" w:rsidRPr="00306CFC" w:rsidRDefault="008C40E2" w:rsidP="00085D08">
      <w:pPr>
        <w:rPr>
          <w:rFonts w:cstheme="minorHAnsi"/>
          <w:szCs w:val="22"/>
        </w:rPr>
      </w:pPr>
      <w:r>
        <w:rPr>
          <w:rFonts w:cstheme="minorHAnsi"/>
          <w:noProof/>
          <w:szCs w:val="22"/>
        </w:rPr>
        <mc:AlternateContent>
          <mc:Choice Requires="wps">
            <w:drawing>
              <wp:anchor distT="0" distB="0" distL="114300" distR="114300" simplePos="0" relativeHeight="251659264" behindDoc="0" locked="0" layoutInCell="1" allowOverlap="1">
                <wp:simplePos x="0" y="0"/>
                <wp:positionH relativeFrom="column">
                  <wp:posOffset>4696460</wp:posOffset>
                </wp:positionH>
                <wp:positionV relativeFrom="paragraph">
                  <wp:posOffset>139065</wp:posOffset>
                </wp:positionV>
                <wp:extent cx="214630" cy="979805"/>
                <wp:effectExtent l="0" t="0" r="26670" b="10795"/>
                <wp:wrapNone/>
                <wp:docPr id="1" name="Left Brace 1"/>
                <wp:cNvGraphicFramePr/>
                <a:graphic xmlns:a="http://schemas.openxmlformats.org/drawingml/2006/main">
                  <a:graphicData uri="http://schemas.microsoft.com/office/word/2010/wordprocessingShape">
                    <wps:wsp>
                      <wps:cNvSpPr/>
                      <wps:spPr>
                        <a:xfrm rot="10800000">
                          <a:off x="0" y="0"/>
                          <a:ext cx="214630" cy="979805"/>
                        </a:xfrm>
                        <a:prstGeom prst="leftBrace">
                          <a:avLst>
                            <a:gd name="adj1" fmla="val 46551"/>
                            <a:gd name="adj2" fmla="val 5063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7D65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69.8pt;margin-top:10.95pt;width:16.9pt;height:77.1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" adj="2203,10937" strokecolor="black [3213]" strokeweight="1pt">
                <v:stroke joinstyle="miter"/>
              </v:shape>
            </w:pict>
          </mc:Fallback>
        </mc:AlternateContent>
      </w:r>
      <w:r>
        <w:rPr>
          <w:rFonts w:cstheme="minorHAnsi"/>
          <w:noProof/>
          <w:szCs w:val="22"/>
        </w:rPr>
        <mc:AlternateContent>
          <mc:Choice Requires="wps">
            <w:drawing>
              <wp:anchor distT="0" distB="0" distL="114300" distR="114300" simplePos="0" relativeHeight="251660288" behindDoc="0" locked="0" layoutInCell="1" allowOverlap="1">
                <wp:simplePos x="0" y="0"/>
                <wp:positionH relativeFrom="column">
                  <wp:posOffset>4991735</wp:posOffset>
                </wp:positionH>
                <wp:positionV relativeFrom="paragraph">
                  <wp:posOffset>490220</wp:posOffset>
                </wp:positionV>
                <wp:extent cx="365125" cy="322729"/>
                <wp:effectExtent l="0" t="0" r="3175" b="0"/>
                <wp:wrapNone/>
                <wp:docPr id="2" name="Text Box 2"/>
                <wp:cNvGraphicFramePr/>
                <a:graphic xmlns:a="http://schemas.openxmlformats.org/drawingml/2006/main">
                  <a:graphicData uri="http://schemas.microsoft.com/office/word/2010/wordprocessingShape">
                    <wps:wsp>
                      <wps:cNvSpPr txBox="1"/>
                      <wps:spPr>
                        <a:xfrm>
                          <a:off x="0" y="0"/>
                          <a:ext cx="365125" cy="322729"/>
                        </a:xfrm>
                        <a:prstGeom prst="rect">
                          <a:avLst/>
                        </a:prstGeom>
                        <a:solidFill>
                          <a:schemeClr val="lt1"/>
                        </a:solidFill>
                        <a:ln w="6350">
                          <a:noFill/>
                        </a:ln>
                      </wps:spPr>
                      <wps:txbx>
                        <w:txbxContent>
                          <w:p w:rsidR="00B3075C" w:rsidRDefault="00B3075C">
                            <w: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3.05pt;margin-top:38.6pt;width:28.75pt;height: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" fillcolor="white [3201]" stroked="f" strokeweight=".5pt">
                <v:textbox>
                  <w:txbxContent>
                    <w:p w:rsidR="00B3075C" w:rsidRDefault="00B3075C">
                      <w:r>
                        <w:t>x2</w:t>
                      </w:r>
                    </w:p>
                  </w:txbxContent>
                </v:textbox>
              </v:shape>
            </w:pict>
          </mc:Fallback>
        </mc:AlternateContent>
      </w:r>
    </w:p>
    <w:tbl>
      <w:tblPr>
        <w:tblStyle w:val="PlainTable1"/>
        <w:tblW w:w="7225" w:type="dxa"/>
        <w:tblLayout w:type="fixed"/>
        <w:tblLook w:val="04A0" w:firstRow="1" w:lastRow="0" w:firstColumn="1" w:lastColumn="0" w:noHBand="0" w:noVBand="1"/>
      </w:tblPr>
      <w:tblGrid>
        <w:gridCol w:w="5382"/>
        <w:gridCol w:w="1843"/>
      </w:tblGrid>
      <w:tr w:rsidR="00B434D4" w:rsidRPr="00306CFC" w:rsidTr="008C4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B434D4" w:rsidRPr="00306CFC" w:rsidRDefault="00EA6375" w:rsidP="00085D08">
            <w:pPr>
              <w:rPr>
                <w:rFonts w:eastAsia="Calibri" w:cstheme="minorHAnsi"/>
                <w:b w:val="0"/>
                <w:szCs w:val="22"/>
              </w:rPr>
            </w:pPr>
            <w:r w:rsidRPr="00ED2841">
              <w:rPr>
                <w:rFonts w:cstheme="minorHAnsi"/>
                <w:szCs w:val="22"/>
              </w:rPr>
              <w:t>Component</w:t>
            </w:r>
          </w:p>
        </w:tc>
        <w:tc>
          <w:tcPr>
            <w:tcW w:w="1843" w:type="dxa"/>
          </w:tcPr>
          <w:p w:rsidR="00B434D4" w:rsidRPr="00306CFC" w:rsidRDefault="00B434D4" w:rsidP="00085D08">
            <w:pPr>
              <w:cnfStyle w:val="100000000000" w:firstRow="1" w:lastRow="0" w:firstColumn="0" w:lastColumn="0" w:oddVBand="0" w:evenVBand="0" w:oddHBand="0" w:evenHBand="0" w:firstRowFirstColumn="0" w:firstRowLastColumn="0" w:lastRowFirstColumn="0" w:lastRowLastColumn="0"/>
              <w:rPr>
                <w:rFonts w:eastAsia="Calibri" w:cstheme="minorHAnsi"/>
                <w:b w:val="0"/>
                <w:szCs w:val="22"/>
              </w:rPr>
            </w:pPr>
            <w:r w:rsidRPr="00306CFC">
              <w:rPr>
                <w:rFonts w:eastAsia="Calibri" w:cstheme="minorHAnsi"/>
                <w:szCs w:val="22"/>
              </w:rPr>
              <w:t>Amount (µL)</w:t>
            </w:r>
          </w:p>
        </w:tc>
      </w:tr>
      <w:tr w:rsidR="00B434D4" w:rsidRPr="00306CFC" w:rsidTr="008C4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B434D4" w:rsidRPr="00306CFC" w:rsidRDefault="00B434D4" w:rsidP="00085D08">
            <w:pPr>
              <w:rPr>
                <w:rFonts w:eastAsia="Calibri" w:cstheme="minorHAnsi"/>
                <w:szCs w:val="22"/>
              </w:rPr>
            </w:pPr>
            <w:r w:rsidRPr="00306CFC">
              <w:rPr>
                <w:rFonts w:eastAsia="Calibri" w:cstheme="minorHAnsi"/>
                <w:szCs w:val="22"/>
              </w:rPr>
              <w:t xml:space="preserve">NEB Q5® </w:t>
            </w:r>
            <w:r w:rsidR="008C40E2">
              <w:rPr>
                <w:rFonts w:eastAsia="Calibri" w:cstheme="minorHAnsi"/>
                <w:szCs w:val="22"/>
              </w:rPr>
              <w:t xml:space="preserve">Hot Start </w:t>
            </w:r>
            <w:r w:rsidRPr="00306CFC">
              <w:rPr>
                <w:rFonts w:eastAsia="Calibri" w:cstheme="minorHAnsi"/>
                <w:szCs w:val="22"/>
              </w:rPr>
              <w:t xml:space="preserve">Polymerase 2X </w:t>
            </w:r>
            <w:proofErr w:type="spellStart"/>
            <w:r w:rsidRPr="00306CFC">
              <w:rPr>
                <w:rFonts w:eastAsia="Calibri" w:cstheme="minorHAnsi"/>
                <w:szCs w:val="22"/>
              </w:rPr>
              <w:t>MasterMix</w:t>
            </w:r>
            <w:proofErr w:type="spellEnd"/>
          </w:p>
        </w:tc>
        <w:tc>
          <w:tcPr>
            <w:tcW w:w="1843" w:type="dxa"/>
          </w:tcPr>
          <w:p w:rsidR="00B434D4" w:rsidRPr="00306CFC" w:rsidRDefault="00B434D4"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12.5</w:t>
            </w:r>
          </w:p>
        </w:tc>
      </w:tr>
      <w:tr w:rsidR="00B434D4" w:rsidRPr="00306CFC" w:rsidTr="008C40E2">
        <w:tc>
          <w:tcPr>
            <w:cnfStyle w:val="001000000000" w:firstRow="0" w:lastRow="0" w:firstColumn="1" w:lastColumn="0" w:oddVBand="0" w:evenVBand="0" w:oddHBand="0" w:evenHBand="0" w:firstRowFirstColumn="0" w:firstRowLastColumn="0" w:lastRowFirstColumn="0" w:lastRowLastColumn="0"/>
            <w:tcW w:w="5382" w:type="dxa"/>
          </w:tcPr>
          <w:p w:rsidR="00B434D4" w:rsidRPr="00306CFC" w:rsidRDefault="00B434D4" w:rsidP="00085D08">
            <w:pPr>
              <w:rPr>
                <w:rFonts w:eastAsia="Calibri" w:cstheme="minorHAnsi"/>
                <w:szCs w:val="22"/>
              </w:rPr>
            </w:pPr>
            <w:r w:rsidRPr="00306CFC">
              <w:rPr>
                <w:rFonts w:eastAsia="Calibri" w:cstheme="minorHAnsi"/>
                <w:szCs w:val="22"/>
              </w:rPr>
              <w:t>Primer Pool 1 or 2 (10µM)</w:t>
            </w:r>
          </w:p>
        </w:tc>
        <w:tc>
          <w:tcPr>
            <w:tcW w:w="1843" w:type="dxa"/>
          </w:tcPr>
          <w:p w:rsidR="00B434D4" w:rsidRPr="00306CFC" w:rsidRDefault="00B434D4" w:rsidP="00085D08">
            <w:pPr>
              <w:cnfStyle w:val="000000000000" w:firstRow="0" w:lastRow="0" w:firstColumn="0" w:lastColumn="0" w:oddVBand="0" w:evenVBand="0" w:oddHBand="0" w:evenHBand="0" w:firstRowFirstColumn="0" w:firstRowLastColumn="0" w:lastRowFirstColumn="0" w:lastRowLastColumn="0"/>
              <w:rPr>
                <w:rFonts w:eastAsia="Calibri" w:cstheme="minorHAnsi"/>
                <w:szCs w:val="22"/>
              </w:rPr>
            </w:pPr>
            <w:r w:rsidRPr="00306CFC">
              <w:rPr>
                <w:rFonts w:eastAsia="Calibri" w:cstheme="minorHAnsi"/>
                <w:szCs w:val="22"/>
              </w:rPr>
              <w:t>From table</w:t>
            </w:r>
          </w:p>
        </w:tc>
      </w:tr>
      <w:tr w:rsidR="00B434D4" w:rsidRPr="00306CFC" w:rsidTr="008C4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B434D4" w:rsidRPr="00306CFC" w:rsidRDefault="00B434D4" w:rsidP="00085D08">
            <w:pPr>
              <w:rPr>
                <w:rFonts w:eastAsia="Calibri" w:cstheme="minorHAnsi"/>
                <w:szCs w:val="22"/>
              </w:rPr>
            </w:pPr>
            <w:r w:rsidRPr="00306CFC">
              <w:rPr>
                <w:rFonts w:eastAsia="Calibri" w:cstheme="minorHAnsi"/>
                <w:szCs w:val="22"/>
              </w:rPr>
              <w:t>Water</w:t>
            </w:r>
          </w:p>
        </w:tc>
        <w:tc>
          <w:tcPr>
            <w:tcW w:w="1843" w:type="dxa"/>
          </w:tcPr>
          <w:p w:rsidR="00B434D4" w:rsidRPr="00306CFC" w:rsidRDefault="00B434D4" w:rsidP="00085D08">
            <w:pPr>
              <w:cnfStyle w:val="000000100000" w:firstRow="0" w:lastRow="0" w:firstColumn="0" w:lastColumn="0" w:oddVBand="0" w:evenVBand="0" w:oddHBand="1" w:evenHBand="0" w:firstRowFirstColumn="0" w:firstRowLastColumn="0" w:lastRowFirstColumn="0" w:lastRowLastColumn="0"/>
              <w:rPr>
                <w:rFonts w:eastAsia="Calibri" w:cstheme="minorHAnsi"/>
                <w:szCs w:val="22"/>
              </w:rPr>
            </w:pPr>
            <w:r w:rsidRPr="00306CFC">
              <w:rPr>
                <w:rFonts w:eastAsia="Calibri" w:cstheme="minorHAnsi"/>
                <w:szCs w:val="22"/>
              </w:rPr>
              <w:t xml:space="preserve">Up to </w:t>
            </w:r>
            <w:r w:rsidRPr="00306CFC">
              <w:rPr>
                <w:rFonts w:eastAsia="Calibri" w:cstheme="minorHAnsi"/>
                <w:i/>
                <w:szCs w:val="22"/>
              </w:rPr>
              <w:t>21</w:t>
            </w:r>
          </w:p>
        </w:tc>
      </w:tr>
      <w:tr w:rsidR="00B434D4" w:rsidRPr="00306CFC" w:rsidTr="008C40E2">
        <w:tc>
          <w:tcPr>
            <w:cnfStyle w:val="001000000000" w:firstRow="0" w:lastRow="0" w:firstColumn="1" w:lastColumn="0" w:oddVBand="0" w:evenVBand="0" w:oddHBand="0" w:evenHBand="0" w:firstRowFirstColumn="0" w:firstRowLastColumn="0" w:lastRowFirstColumn="0" w:lastRowLastColumn="0"/>
            <w:tcW w:w="5382" w:type="dxa"/>
          </w:tcPr>
          <w:p w:rsidR="00B434D4" w:rsidRPr="00306CFC" w:rsidRDefault="00B434D4" w:rsidP="00085D08">
            <w:pPr>
              <w:rPr>
                <w:rFonts w:eastAsia="Calibri" w:cstheme="minorHAnsi"/>
                <w:i/>
                <w:szCs w:val="22"/>
              </w:rPr>
            </w:pPr>
            <w:r w:rsidRPr="00306CFC">
              <w:rPr>
                <w:rFonts w:eastAsia="Calibri" w:cstheme="minorHAnsi"/>
                <w:i/>
                <w:szCs w:val="22"/>
              </w:rPr>
              <w:t>TOTAL</w:t>
            </w:r>
          </w:p>
        </w:tc>
        <w:tc>
          <w:tcPr>
            <w:tcW w:w="1843" w:type="dxa"/>
          </w:tcPr>
          <w:p w:rsidR="00B434D4" w:rsidRPr="00306CFC" w:rsidRDefault="00B434D4" w:rsidP="00085D08">
            <w:pPr>
              <w:cnfStyle w:val="000000000000" w:firstRow="0" w:lastRow="0" w:firstColumn="0" w:lastColumn="0" w:oddVBand="0" w:evenVBand="0" w:oddHBand="0" w:evenHBand="0" w:firstRowFirstColumn="0" w:firstRowLastColumn="0" w:lastRowFirstColumn="0" w:lastRowLastColumn="0"/>
              <w:rPr>
                <w:rFonts w:eastAsia="Calibri" w:cstheme="minorHAnsi"/>
                <w:i/>
                <w:szCs w:val="22"/>
              </w:rPr>
            </w:pPr>
            <w:r w:rsidRPr="00306CFC">
              <w:rPr>
                <w:rFonts w:eastAsia="Calibri" w:cstheme="minorHAnsi"/>
                <w:i/>
                <w:szCs w:val="22"/>
              </w:rPr>
              <w:t>21</w:t>
            </w:r>
          </w:p>
        </w:tc>
      </w:tr>
    </w:tbl>
    <w:p w:rsidR="00B434D4" w:rsidRPr="00306CFC" w:rsidRDefault="00B434D4" w:rsidP="00085D08">
      <w:pPr>
        <w:rPr>
          <w:rFonts w:cstheme="minorHAnsi"/>
          <w:szCs w:val="22"/>
        </w:rPr>
      </w:pPr>
    </w:p>
    <w:p w:rsidR="00E26DDB" w:rsidRDefault="00E26DDB" w:rsidP="00E26DDB">
      <w:pPr>
        <w:pStyle w:val="ListParagraph"/>
        <w:numPr>
          <w:ilvl w:val="0"/>
          <w:numId w:val="28"/>
        </w:numPr>
        <w:rPr>
          <w:rFonts w:cstheme="minorHAnsi"/>
          <w:szCs w:val="22"/>
        </w:rPr>
      </w:pPr>
      <w:r>
        <w:rPr>
          <w:rFonts w:cstheme="minorHAnsi"/>
          <w:szCs w:val="22"/>
        </w:rPr>
        <w:t>Label 0.2ml PCR strip tubes according to sample number and primer pool. It is best to use one strip for pool 1 and one strip for pool 2.</w:t>
      </w:r>
    </w:p>
    <w:p w:rsidR="00B434D4" w:rsidRPr="00E26DDB" w:rsidRDefault="00E26DDB" w:rsidP="00E26DDB">
      <w:pPr>
        <w:pStyle w:val="ListParagraph"/>
        <w:numPr>
          <w:ilvl w:val="0"/>
          <w:numId w:val="28"/>
        </w:numPr>
        <w:rPr>
          <w:rFonts w:cstheme="minorHAnsi"/>
          <w:szCs w:val="22"/>
        </w:rPr>
      </w:pPr>
      <w:r>
        <w:rPr>
          <w:rFonts w:cstheme="minorHAnsi"/>
          <w:szCs w:val="22"/>
        </w:rPr>
        <w:t>Add</w:t>
      </w:r>
      <w:r w:rsidR="00123777" w:rsidRPr="00E26DDB">
        <w:rPr>
          <w:rFonts w:cstheme="minorHAnsi"/>
          <w:szCs w:val="22"/>
        </w:rPr>
        <w:t xml:space="preserve"> 2</w:t>
      </w:r>
      <w:r w:rsidR="00F03D07" w:rsidRPr="00E26DDB">
        <w:rPr>
          <w:rFonts w:eastAsia="Calibri" w:cstheme="minorHAnsi"/>
          <w:bCs/>
          <w:szCs w:val="22"/>
        </w:rPr>
        <w:t>1µL</w:t>
      </w:r>
      <w:r w:rsidR="00CA1079">
        <w:rPr>
          <w:rFonts w:eastAsia="Calibri" w:cstheme="minorHAnsi"/>
          <w:bCs/>
          <w:szCs w:val="22"/>
        </w:rPr>
        <w:t xml:space="preserve"> of the correct </w:t>
      </w:r>
      <w:proofErr w:type="spellStart"/>
      <w:r w:rsidR="00CA1079">
        <w:rPr>
          <w:rFonts w:eastAsia="Calibri" w:cstheme="minorHAnsi"/>
          <w:bCs/>
          <w:szCs w:val="22"/>
        </w:rPr>
        <w:t>mastermix</w:t>
      </w:r>
      <w:proofErr w:type="spellEnd"/>
      <w:r w:rsidR="00123777" w:rsidRPr="00E26DDB">
        <w:rPr>
          <w:rFonts w:cstheme="minorHAnsi"/>
          <w:szCs w:val="22"/>
        </w:rPr>
        <w:t xml:space="preserve"> into </w:t>
      </w:r>
      <w:r w:rsidR="00CA1079">
        <w:rPr>
          <w:rFonts w:cstheme="minorHAnsi"/>
          <w:szCs w:val="22"/>
        </w:rPr>
        <w:t>the labelled</w:t>
      </w:r>
      <w:r w:rsidR="00B434D4" w:rsidRPr="00E26DDB">
        <w:rPr>
          <w:rFonts w:cstheme="minorHAnsi"/>
          <w:szCs w:val="22"/>
        </w:rPr>
        <w:t xml:space="preserve"> </w:t>
      </w:r>
      <w:r w:rsidR="00123777" w:rsidRPr="00E26DDB">
        <w:rPr>
          <w:rFonts w:cstheme="minorHAnsi"/>
          <w:szCs w:val="22"/>
        </w:rPr>
        <w:t>PCR tubes</w:t>
      </w:r>
      <w:r>
        <w:rPr>
          <w:rFonts w:cstheme="minorHAnsi"/>
          <w:szCs w:val="22"/>
        </w:rPr>
        <w:t xml:space="preserve"> </w:t>
      </w:r>
      <w:r w:rsidR="00B434D4" w:rsidRPr="00E26DDB">
        <w:rPr>
          <w:rFonts w:cstheme="minorHAnsi"/>
          <w:szCs w:val="22"/>
        </w:rPr>
        <w:t xml:space="preserve">in the </w:t>
      </w:r>
      <w:r w:rsidR="00F03D07" w:rsidRPr="00E26DDB">
        <w:rPr>
          <w:rFonts w:cstheme="minorHAnsi"/>
          <w:szCs w:val="22"/>
        </w:rPr>
        <w:t>MASTERMIX HOOD.</w:t>
      </w:r>
    </w:p>
    <w:p w:rsidR="009578E9" w:rsidRPr="00C06A6C" w:rsidRDefault="004F0954" w:rsidP="00085D08">
      <w:pPr>
        <w:pStyle w:val="ListParagraph"/>
        <w:numPr>
          <w:ilvl w:val="0"/>
          <w:numId w:val="28"/>
        </w:numPr>
        <w:rPr>
          <w:rFonts w:cstheme="minorHAnsi"/>
          <w:szCs w:val="22"/>
        </w:rPr>
      </w:pPr>
      <w:r w:rsidRPr="00E26DDB">
        <w:rPr>
          <w:rFonts w:eastAsia="Calibri" w:cstheme="minorHAnsi"/>
          <w:szCs w:val="22"/>
        </w:rPr>
        <w:t>In the TEMPLATE AREA add 4µL of cDNA to each Pool1 and Pool2 reaction mix and mix well.</w:t>
      </w:r>
      <w:r w:rsidR="00123777" w:rsidRPr="00E26DDB">
        <w:rPr>
          <w:rFonts w:cstheme="minorHAnsi"/>
          <w:b/>
          <w:szCs w:val="22"/>
        </w:rPr>
        <w:t xml:space="preserve"> </w:t>
      </w:r>
      <w:r w:rsidR="00123777" w:rsidRPr="00E26DDB">
        <w:rPr>
          <w:rFonts w:cstheme="minorHAnsi"/>
          <w:bCs/>
          <w:szCs w:val="22"/>
        </w:rPr>
        <w:t xml:space="preserve">Include </w:t>
      </w:r>
      <w:r w:rsidR="00CA41CB" w:rsidRPr="00E26DDB">
        <w:rPr>
          <w:rFonts w:cstheme="minorHAnsi"/>
          <w:bCs/>
          <w:szCs w:val="22"/>
        </w:rPr>
        <w:t>the</w:t>
      </w:r>
      <w:r w:rsidR="00123777" w:rsidRPr="00E26DDB">
        <w:rPr>
          <w:rFonts w:cstheme="minorHAnsi"/>
          <w:bCs/>
          <w:szCs w:val="22"/>
        </w:rPr>
        <w:t xml:space="preserve"> negative control</w:t>
      </w:r>
      <w:r w:rsidR="00CA41CB" w:rsidRPr="00E26DDB">
        <w:rPr>
          <w:rFonts w:cstheme="minorHAnsi"/>
          <w:bCs/>
          <w:szCs w:val="22"/>
        </w:rPr>
        <w:t xml:space="preserve"> from cDNA synthesis</w:t>
      </w:r>
      <w:r w:rsidR="00123777" w:rsidRPr="00E26DDB">
        <w:rPr>
          <w:rFonts w:cstheme="minorHAnsi"/>
          <w:bCs/>
          <w:szCs w:val="22"/>
        </w:rPr>
        <w:t>.</w:t>
      </w:r>
      <w:r w:rsidR="00123777" w:rsidRPr="00E26DDB">
        <w:rPr>
          <w:rFonts w:cstheme="minorHAnsi"/>
          <w:szCs w:val="22"/>
        </w:rPr>
        <w:t xml:space="preserve"> </w:t>
      </w:r>
      <w:r w:rsidR="009578E9" w:rsidRPr="00C06A6C">
        <w:rPr>
          <w:rFonts w:eastAsia="Calibri" w:cstheme="minorHAnsi"/>
          <w:szCs w:val="22"/>
        </w:rPr>
        <w:t>Pulse centrifuge the tubes to remove any contents from the lid.</w:t>
      </w:r>
      <w:r w:rsidR="00AD3F01" w:rsidRPr="00C06A6C">
        <w:rPr>
          <w:rFonts w:eastAsia="Calibri" w:cstheme="minorHAnsi"/>
          <w:szCs w:val="22"/>
        </w:rPr>
        <w:t xml:space="preserve"> </w:t>
      </w:r>
      <w:r w:rsidR="009578E9" w:rsidRPr="00C06A6C">
        <w:rPr>
          <w:rFonts w:eastAsia="Calibri" w:cstheme="minorHAnsi"/>
          <w:szCs w:val="22"/>
        </w:rPr>
        <w:t>Set up the cycling conditions as follows:</w:t>
      </w:r>
    </w:p>
    <w:p w:rsidR="00C06A6C" w:rsidRPr="00C06A6C" w:rsidRDefault="00C06A6C" w:rsidP="00C06A6C">
      <w:pPr>
        <w:pStyle w:val="ListParagraph"/>
        <w:rPr>
          <w:rFonts w:cstheme="minorHAnsi"/>
          <w:szCs w:val="22"/>
        </w:rPr>
      </w:pPr>
    </w:p>
    <w:tbl>
      <w:tblPr>
        <w:tblW w:w="8359" w:type="dxa"/>
        <w:tblInd w:w="1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89"/>
        <w:gridCol w:w="2126"/>
        <w:gridCol w:w="2126"/>
        <w:gridCol w:w="1418"/>
      </w:tblGrid>
      <w:tr w:rsidR="009D4BAA" w:rsidRPr="00306CFC" w:rsidTr="00B3075C">
        <w:tc>
          <w:tcPr>
            <w:tcW w:w="2689" w:type="dxa"/>
          </w:tcPr>
          <w:p w:rsidR="009578E9" w:rsidRPr="00306CFC" w:rsidRDefault="009578E9" w:rsidP="00085D08">
            <w:pPr>
              <w:rPr>
                <w:rFonts w:eastAsia="Calibri" w:cstheme="minorHAnsi"/>
                <w:b/>
                <w:szCs w:val="22"/>
              </w:rPr>
            </w:pPr>
          </w:p>
          <w:p w:rsidR="009578E9" w:rsidRPr="00306CFC" w:rsidRDefault="009578E9" w:rsidP="00085D08">
            <w:pPr>
              <w:rPr>
                <w:rFonts w:eastAsia="Calibri" w:cstheme="minorHAnsi"/>
                <w:b/>
                <w:szCs w:val="22"/>
              </w:rPr>
            </w:pPr>
          </w:p>
        </w:tc>
        <w:tc>
          <w:tcPr>
            <w:tcW w:w="2126" w:type="dxa"/>
          </w:tcPr>
          <w:p w:rsidR="009578E9" w:rsidRPr="00306CFC" w:rsidRDefault="009578E9" w:rsidP="00085D08">
            <w:pPr>
              <w:rPr>
                <w:rFonts w:eastAsia="Calibri" w:cstheme="minorHAnsi"/>
                <w:b/>
                <w:szCs w:val="22"/>
              </w:rPr>
            </w:pPr>
            <w:r w:rsidRPr="00306CFC">
              <w:rPr>
                <w:rFonts w:eastAsia="Calibri" w:cstheme="minorHAnsi"/>
                <w:b/>
                <w:szCs w:val="22"/>
              </w:rPr>
              <w:t>Temperature</w:t>
            </w:r>
          </w:p>
        </w:tc>
        <w:tc>
          <w:tcPr>
            <w:tcW w:w="2126" w:type="dxa"/>
          </w:tcPr>
          <w:p w:rsidR="009578E9" w:rsidRPr="00306CFC" w:rsidRDefault="009578E9" w:rsidP="00085D08">
            <w:pPr>
              <w:rPr>
                <w:rFonts w:eastAsia="Calibri" w:cstheme="minorHAnsi"/>
                <w:b/>
                <w:szCs w:val="22"/>
              </w:rPr>
            </w:pPr>
            <w:r w:rsidRPr="00306CFC">
              <w:rPr>
                <w:rFonts w:eastAsia="Calibri" w:cstheme="minorHAnsi"/>
                <w:b/>
                <w:szCs w:val="22"/>
              </w:rPr>
              <w:t>Time</w:t>
            </w:r>
          </w:p>
        </w:tc>
        <w:tc>
          <w:tcPr>
            <w:tcW w:w="1418" w:type="dxa"/>
          </w:tcPr>
          <w:p w:rsidR="009578E9" w:rsidRPr="00306CFC" w:rsidRDefault="009578E9" w:rsidP="00085D08">
            <w:pPr>
              <w:rPr>
                <w:rFonts w:eastAsia="Calibri" w:cstheme="minorHAnsi"/>
                <w:b/>
                <w:szCs w:val="22"/>
              </w:rPr>
            </w:pPr>
            <w:r w:rsidRPr="00306CFC">
              <w:rPr>
                <w:rFonts w:eastAsia="Calibri" w:cstheme="minorHAnsi"/>
                <w:b/>
                <w:szCs w:val="22"/>
              </w:rPr>
              <w:t>Cycles</w:t>
            </w: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Heat Activation</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98°C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30 seconds</w:t>
            </w:r>
          </w:p>
        </w:tc>
        <w:tc>
          <w:tcPr>
            <w:tcW w:w="1418" w:type="dxa"/>
          </w:tcPr>
          <w:p w:rsidR="009578E9" w:rsidRPr="00306CFC" w:rsidRDefault="009578E9" w:rsidP="00085D08">
            <w:pPr>
              <w:rPr>
                <w:rFonts w:eastAsia="Calibri" w:cstheme="minorHAnsi"/>
                <w:szCs w:val="22"/>
              </w:rPr>
            </w:pPr>
            <w:r w:rsidRPr="00306CFC">
              <w:rPr>
                <w:rFonts w:eastAsia="Calibri" w:cstheme="minorHAnsi"/>
                <w:szCs w:val="22"/>
              </w:rPr>
              <w:t>1</w:t>
            </w:r>
          </w:p>
        </w:tc>
      </w:tr>
      <w:tr w:rsidR="009D4BAA" w:rsidRPr="00306CFC" w:rsidTr="006643FD">
        <w:tc>
          <w:tcPr>
            <w:tcW w:w="2689" w:type="dxa"/>
          </w:tcPr>
          <w:p w:rsidR="009578E9" w:rsidRPr="00306CFC" w:rsidRDefault="009578E9" w:rsidP="00085D08">
            <w:pPr>
              <w:rPr>
                <w:rFonts w:eastAsia="Calibri" w:cstheme="minorHAnsi"/>
                <w:szCs w:val="22"/>
              </w:rPr>
            </w:pPr>
            <w:r w:rsidRPr="00306CFC">
              <w:rPr>
                <w:rFonts w:eastAsia="Calibri" w:cstheme="minorHAnsi"/>
                <w:szCs w:val="22"/>
              </w:rPr>
              <w:t>Denaturation</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98°C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15 seconds</w:t>
            </w:r>
          </w:p>
        </w:tc>
        <w:tc>
          <w:tcPr>
            <w:tcW w:w="1418" w:type="dxa"/>
            <w:vMerge w:val="restart"/>
            <w:vAlign w:val="center"/>
          </w:tcPr>
          <w:p w:rsidR="009578E9" w:rsidRPr="00306CFC" w:rsidRDefault="009578E9" w:rsidP="00085D08">
            <w:pPr>
              <w:rPr>
                <w:rFonts w:eastAsia="Calibri" w:cstheme="minorHAnsi"/>
                <w:szCs w:val="22"/>
              </w:rPr>
            </w:pPr>
            <w:r w:rsidRPr="00306CFC">
              <w:rPr>
                <w:rFonts w:eastAsia="Calibri" w:cstheme="minorHAnsi"/>
                <w:szCs w:val="22"/>
              </w:rPr>
              <w:t>3</w:t>
            </w:r>
            <w:r w:rsidR="00CC6412">
              <w:rPr>
                <w:rFonts w:eastAsia="Calibri" w:cstheme="minorHAnsi"/>
                <w:szCs w:val="22"/>
              </w:rPr>
              <w:t>0-35*</w:t>
            </w: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Annealing</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65°C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300 seconds</w:t>
            </w:r>
          </w:p>
        </w:tc>
        <w:tc>
          <w:tcPr>
            <w:tcW w:w="1418" w:type="dxa"/>
            <w:vMerge/>
          </w:tcPr>
          <w:p w:rsidR="009578E9" w:rsidRPr="00306CFC" w:rsidRDefault="009578E9" w:rsidP="00085D08">
            <w:pPr>
              <w:rPr>
                <w:rFonts w:eastAsia="Calibri" w:cstheme="minorHAnsi"/>
                <w:szCs w:val="22"/>
              </w:rPr>
            </w:pPr>
          </w:p>
        </w:tc>
      </w:tr>
      <w:tr w:rsidR="009D4BAA" w:rsidRPr="00306CFC" w:rsidTr="00B3075C">
        <w:tc>
          <w:tcPr>
            <w:tcW w:w="2689" w:type="dxa"/>
          </w:tcPr>
          <w:p w:rsidR="009578E9" w:rsidRPr="00306CFC" w:rsidRDefault="009578E9" w:rsidP="00085D08">
            <w:pPr>
              <w:rPr>
                <w:rFonts w:eastAsia="Calibri" w:cstheme="minorHAnsi"/>
                <w:szCs w:val="22"/>
              </w:rPr>
            </w:pPr>
            <w:r w:rsidRPr="00306CFC">
              <w:rPr>
                <w:rFonts w:eastAsia="Calibri" w:cstheme="minorHAnsi"/>
                <w:szCs w:val="22"/>
              </w:rPr>
              <w:t>Hold</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4°C</w:t>
            </w:r>
          </w:p>
        </w:tc>
        <w:tc>
          <w:tcPr>
            <w:tcW w:w="2126" w:type="dxa"/>
          </w:tcPr>
          <w:p w:rsidR="009578E9" w:rsidRPr="00306CFC" w:rsidRDefault="009578E9" w:rsidP="00085D08">
            <w:pPr>
              <w:rPr>
                <w:rFonts w:eastAsia="Calibri" w:cstheme="minorHAnsi"/>
                <w:szCs w:val="22"/>
              </w:rPr>
            </w:pPr>
            <w:r w:rsidRPr="00306CFC">
              <w:rPr>
                <w:rFonts w:eastAsia="Calibri" w:cstheme="minorHAnsi"/>
                <w:szCs w:val="22"/>
              </w:rPr>
              <w:t>Indefinite</w:t>
            </w:r>
          </w:p>
        </w:tc>
        <w:tc>
          <w:tcPr>
            <w:tcW w:w="1418" w:type="dxa"/>
          </w:tcPr>
          <w:p w:rsidR="009578E9" w:rsidRPr="00306CFC" w:rsidRDefault="009578E9" w:rsidP="00085D08">
            <w:pPr>
              <w:rPr>
                <w:rFonts w:eastAsia="Calibri" w:cstheme="minorHAnsi"/>
                <w:szCs w:val="22"/>
              </w:rPr>
            </w:pPr>
            <w:r w:rsidRPr="00306CFC">
              <w:rPr>
                <w:rFonts w:eastAsia="Calibri" w:cstheme="minorHAnsi"/>
                <w:szCs w:val="22"/>
              </w:rPr>
              <w:t>1</w:t>
            </w:r>
          </w:p>
        </w:tc>
      </w:tr>
    </w:tbl>
    <w:p w:rsidR="004F0954" w:rsidRPr="0081443C" w:rsidRDefault="004F0954" w:rsidP="00085D08">
      <w:pPr>
        <w:rPr>
          <w:rFonts w:eastAsia="Calibri" w:cstheme="minorHAnsi"/>
          <w:bCs/>
          <w:i/>
          <w:iCs/>
          <w:szCs w:val="22"/>
        </w:rPr>
      </w:pPr>
      <w:r w:rsidRPr="0081443C">
        <w:rPr>
          <w:rFonts w:eastAsia="Calibri" w:cstheme="minorHAnsi"/>
          <w:bCs/>
          <w:i/>
          <w:iCs/>
          <w:szCs w:val="22"/>
        </w:rPr>
        <w:t>*Can be lowered if CT values are high</w:t>
      </w:r>
    </w:p>
    <w:p w:rsidR="00CA50C2" w:rsidRDefault="00CA50C2" w:rsidP="00085D08">
      <w:pPr>
        <w:rPr>
          <w:rFonts w:eastAsia="Calibri" w:cstheme="minorHAnsi"/>
          <w:b/>
          <w:szCs w:val="22"/>
        </w:rPr>
      </w:pPr>
    </w:p>
    <w:p w:rsidR="00C245D9" w:rsidRDefault="00C245D9" w:rsidP="00085D08">
      <w:pPr>
        <w:rPr>
          <w:rFonts w:eastAsia="Calibri" w:cstheme="minorHAnsi"/>
          <w:b/>
          <w:color w:val="FF0000"/>
          <w:szCs w:val="22"/>
        </w:rPr>
      </w:pPr>
      <w:r w:rsidRPr="00C245D9">
        <w:rPr>
          <w:rFonts w:eastAsia="Calibri" w:cstheme="minorHAnsi"/>
          <w:b/>
          <w:color w:val="FF0000"/>
          <w:szCs w:val="22"/>
        </w:rPr>
        <w:t>PAUSE POINT:</w:t>
      </w:r>
      <w:r>
        <w:rPr>
          <w:rFonts w:eastAsia="Calibri" w:cstheme="minorHAnsi"/>
          <w:b/>
          <w:color w:val="FF0000"/>
          <w:szCs w:val="22"/>
        </w:rPr>
        <w:t xml:space="preserve"> DNA can be stored in the fridge for a few days or longer term at -20oC</w:t>
      </w:r>
      <w:r w:rsidR="006D0D92">
        <w:rPr>
          <w:rFonts w:eastAsia="Calibri" w:cstheme="minorHAnsi"/>
          <w:b/>
          <w:color w:val="FF0000"/>
          <w:szCs w:val="22"/>
        </w:rPr>
        <w:t>.</w:t>
      </w:r>
    </w:p>
    <w:p w:rsidR="006D0D92" w:rsidRPr="00C245D9" w:rsidRDefault="006D0D92" w:rsidP="00085D08">
      <w:pPr>
        <w:rPr>
          <w:rFonts w:eastAsia="Calibri" w:cstheme="minorHAnsi"/>
          <w:b/>
          <w:color w:val="FF0000"/>
          <w:szCs w:val="22"/>
        </w:rPr>
      </w:pPr>
    </w:p>
    <w:p w:rsidR="009D4BAA" w:rsidRDefault="007F042D" w:rsidP="00CE5184">
      <w:pPr>
        <w:pStyle w:val="Heading3"/>
        <w:rPr>
          <w:rFonts w:eastAsia="Calibri"/>
        </w:rPr>
      </w:pPr>
      <w:bookmarkStart w:id="4" w:name="_Toc16864453"/>
      <w:r>
        <w:rPr>
          <w:rFonts w:eastAsia="Calibri"/>
        </w:rPr>
        <w:t>2B.</w:t>
      </w:r>
      <w:r w:rsidR="00925D27" w:rsidRPr="00306CFC">
        <w:rPr>
          <w:rFonts w:eastAsia="Calibri"/>
        </w:rPr>
        <w:t xml:space="preserve"> S</w:t>
      </w:r>
      <w:r w:rsidR="009D4BAA" w:rsidRPr="00306CFC">
        <w:rPr>
          <w:rFonts w:eastAsia="Calibri"/>
        </w:rPr>
        <w:t>PRI bead clean-u</w:t>
      </w:r>
      <w:r w:rsidR="0053476B">
        <w:rPr>
          <w:rFonts w:eastAsia="Calibri"/>
        </w:rPr>
        <w:t>p</w:t>
      </w:r>
      <w:bookmarkEnd w:id="4"/>
    </w:p>
    <w:p w:rsidR="0053476B" w:rsidRPr="00306CFC" w:rsidRDefault="0053476B" w:rsidP="00085D08">
      <w:pPr>
        <w:rPr>
          <w:rFonts w:eastAsia="Calibri" w:cstheme="minorHAnsi"/>
          <w:b/>
          <w:szCs w:val="22"/>
        </w:rPr>
      </w:pPr>
    </w:p>
    <w:p w:rsidR="009D4BAA" w:rsidRPr="00306CFC" w:rsidRDefault="009D4BAA" w:rsidP="00085D08">
      <w:pPr>
        <w:rPr>
          <w:rFonts w:cstheme="minorHAnsi"/>
          <w:szCs w:val="22"/>
        </w:rPr>
      </w:pPr>
      <w:r w:rsidRPr="00306CFC">
        <w:rPr>
          <w:rFonts w:cstheme="minorHAnsi"/>
          <w:b/>
          <w:bCs/>
          <w:szCs w:val="22"/>
          <w:shd w:val="clear" w:color="auto" w:fill="FFFFFF"/>
        </w:rPr>
        <w:t>SPRI handling tips:</w:t>
      </w:r>
    </w:p>
    <w:p w:rsidR="009D4BAA" w:rsidRPr="000729A2" w:rsidRDefault="009D4BAA" w:rsidP="000729A2">
      <w:pPr>
        <w:pStyle w:val="ListParagraph"/>
        <w:numPr>
          <w:ilvl w:val="0"/>
          <w:numId w:val="30"/>
        </w:numPr>
        <w:rPr>
          <w:rFonts w:cstheme="minorHAnsi"/>
          <w:szCs w:val="22"/>
        </w:rPr>
      </w:pPr>
      <w:r w:rsidRPr="000729A2">
        <w:rPr>
          <w:rFonts w:cstheme="minorHAnsi"/>
          <w:szCs w:val="22"/>
        </w:rPr>
        <w:t>Vortex beads before use.</w:t>
      </w:r>
    </w:p>
    <w:p w:rsidR="009D4BAA" w:rsidRPr="000729A2" w:rsidRDefault="009D4BAA" w:rsidP="000729A2">
      <w:pPr>
        <w:pStyle w:val="ListParagraph"/>
        <w:numPr>
          <w:ilvl w:val="0"/>
          <w:numId w:val="30"/>
        </w:numPr>
        <w:rPr>
          <w:rFonts w:cstheme="minorHAnsi"/>
          <w:szCs w:val="22"/>
        </w:rPr>
      </w:pPr>
      <w:r w:rsidRPr="000729A2">
        <w:rPr>
          <w:rFonts w:cstheme="minorHAnsi"/>
          <w:szCs w:val="22"/>
        </w:rPr>
        <w:t>Store beads at the correct temperature (4°C) but bring to room temperature before use</w:t>
      </w:r>
    </w:p>
    <w:p w:rsidR="000729A2" w:rsidRPr="00306CFC" w:rsidRDefault="000729A2" w:rsidP="00085D08">
      <w:pPr>
        <w:rPr>
          <w:rFonts w:cstheme="minorHAnsi"/>
          <w:szCs w:val="22"/>
        </w:rPr>
      </w:pPr>
    </w:p>
    <w:p w:rsidR="009D4BAA" w:rsidRPr="00306CFC" w:rsidRDefault="009D4BAA" w:rsidP="00085D08">
      <w:pPr>
        <w:rPr>
          <w:rFonts w:cstheme="minorHAnsi"/>
          <w:b/>
          <w:szCs w:val="22"/>
        </w:rPr>
      </w:pPr>
      <w:r w:rsidRPr="00306CFC">
        <w:rPr>
          <w:rFonts w:cstheme="minorHAnsi"/>
          <w:b/>
          <w:szCs w:val="22"/>
        </w:rPr>
        <w:t>PCR clean up</w:t>
      </w:r>
      <w:r w:rsidR="006709D9" w:rsidRPr="00306CFC">
        <w:rPr>
          <w:rFonts w:cstheme="minorHAnsi"/>
          <w:b/>
          <w:szCs w:val="22"/>
        </w:rPr>
        <w:t xml:space="preserve"> method</w:t>
      </w:r>
    </w:p>
    <w:p w:rsidR="009D4BAA" w:rsidRPr="00BD70F7" w:rsidRDefault="009D4BAA" w:rsidP="00BD70F7">
      <w:pPr>
        <w:rPr>
          <w:rFonts w:eastAsia="Calibri" w:cstheme="minorHAnsi"/>
          <w:i/>
          <w:szCs w:val="22"/>
        </w:rPr>
      </w:pPr>
      <w:bookmarkStart w:id="5" w:name="_GoBack"/>
      <w:bookmarkEnd w:id="5"/>
      <w:r w:rsidRPr="00BD70F7">
        <w:rPr>
          <w:rFonts w:eastAsia="Calibri" w:cstheme="minorHAnsi"/>
          <w:szCs w:val="22"/>
        </w:rPr>
        <w:t>Clean-up the amplicon pools using the following protocol in the TEMPLATE AREA:</w:t>
      </w:r>
    </w:p>
    <w:p w:rsidR="009D4BAA" w:rsidRPr="00FE7AB6" w:rsidRDefault="009D4BAA" w:rsidP="000729A2">
      <w:pPr>
        <w:pStyle w:val="ListParagraph"/>
        <w:numPr>
          <w:ilvl w:val="0"/>
          <w:numId w:val="29"/>
        </w:numPr>
        <w:rPr>
          <w:rFonts w:eastAsia="Calibri" w:cstheme="minorHAnsi"/>
          <w:iCs/>
          <w:szCs w:val="22"/>
        </w:rPr>
      </w:pPr>
      <w:r w:rsidRPr="00FE7AB6">
        <w:rPr>
          <w:rFonts w:eastAsia="Calibri" w:cstheme="minorHAnsi"/>
          <w:iCs/>
          <w:szCs w:val="22"/>
        </w:rPr>
        <w:t xml:space="preserve">Prepare fresh </w:t>
      </w:r>
      <w:r w:rsidR="00144E46">
        <w:rPr>
          <w:rFonts w:eastAsia="Calibri" w:cstheme="minorHAnsi"/>
          <w:iCs/>
          <w:szCs w:val="22"/>
        </w:rPr>
        <w:t>~</w:t>
      </w:r>
      <w:r w:rsidRPr="00FE7AB6">
        <w:rPr>
          <w:rFonts w:eastAsia="Calibri" w:cstheme="minorHAnsi"/>
          <w:iCs/>
          <w:szCs w:val="22"/>
        </w:rPr>
        <w:t>7</w:t>
      </w:r>
      <w:r w:rsidR="00B7466C" w:rsidRPr="00FE7AB6">
        <w:rPr>
          <w:rFonts w:eastAsia="Calibri" w:cstheme="minorHAnsi"/>
          <w:iCs/>
          <w:szCs w:val="22"/>
        </w:rPr>
        <w:t>5</w:t>
      </w:r>
      <w:r w:rsidRPr="00FE7AB6">
        <w:rPr>
          <w:rFonts w:eastAsia="Calibri" w:cstheme="minorHAnsi"/>
          <w:iCs/>
          <w:szCs w:val="22"/>
        </w:rPr>
        <w:t>%</w:t>
      </w:r>
      <w:r w:rsidR="00B7466C" w:rsidRPr="00FE7AB6">
        <w:rPr>
          <w:rFonts w:eastAsia="Calibri" w:cstheme="minorHAnsi"/>
          <w:iCs/>
          <w:szCs w:val="22"/>
        </w:rPr>
        <w:t xml:space="preserve"> (70-80%</w:t>
      </w:r>
      <w:r w:rsidR="00A214ED" w:rsidRPr="00FE7AB6">
        <w:rPr>
          <w:rFonts w:eastAsia="Calibri" w:cstheme="minorHAnsi"/>
          <w:iCs/>
          <w:szCs w:val="22"/>
        </w:rPr>
        <w:t>)</w:t>
      </w:r>
      <w:r w:rsidRPr="00FE7AB6">
        <w:rPr>
          <w:rFonts w:eastAsia="Calibri" w:cstheme="minorHAnsi"/>
          <w:iCs/>
          <w:szCs w:val="22"/>
        </w:rPr>
        <w:t xml:space="preserve"> ethanol (bring to room temperature).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lastRenderedPageBreak/>
        <w:t>Ensure SPRI beads are well resuspended by thoroughly mixing prior to addition to the sample. Mixture should be a homogenous brown colour.</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Add an equal volume of SPRI beads to the tube (1:1 ratio) and mix gently by either flicking or pipetting. There should be ~25µL of sample, so add 25µL of beads.</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Incubate for </w:t>
      </w:r>
      <w:r w:rsidR="009204F8" w:rsidRPr="000729A2">
        <w:rPr>
          <w:rFonts w:eastAsia="Calibri" w:cstheme="minorHAnsi"/>
          <w:szCs w:val="22"/>
        </w:rPr>
        <w:t>5</w:t>
      </w:r>
      <w:r w:rsidRPr="000729A2">
        <w:rPr>
          <w:rFonts w:eastAsia="Calibri" w:cstheme="minorHAnsi"/>
          <w:szCs w:val="22"/>
        </w:rPr>
        <w:t xml:space="preserve"> mins at room temperature (2</w:t>
      </w:r>
      <w:r w:rsidR="007C71D6">
        <w:rPr>
          <w:rFonts w:eastAsia="Calibri" w:cstheme="minorHAnsi"/>
          <w:szCs w:val="22"/>
        </w:rPr>
        <w:t>0</w:t>
      </w:r>
      <w:r w:rsidRPr="000729A2">
        <w:rPr>
          <w:rFonts w:eastAsia="Calibri" w:cstheme="minorHAnsi"/>
          <w:szCs w:val="22"/>
        </w:rPr>
        <w:t>°c)</w:t>
      </w:r>
      <w:r w:rsidR="005A3CBA" w:rsidRPr="000729A2">
        <w:rPr>
          <w:rFonts w:eastAsia="Calibri" w:cstheme="minorHAnsi"/>
          <w:szCs w:val="22"/>
        </w:rPr>
        <w:t>, occasionally inverting or flicking tubes.</w:t>
      </w:r>
    </w:p>
    <w:p w:rsidR="009D4BAA" w:rsidRPr="000729A2" w:rsidRDefault="009D4BAA" w:rsidP="000729A2">
      <w:pPr>
        <w:pStyle w:val="ListParagraph"/>
        <w:numPr>
          <w:ilvl w:val="0"/>
          <w:numId w:val="29"/>
        </w:numPr>
        <w:rPr>
          <w:rFonts w:eastAsia="Calibri" w:cstheme="minorHAnsi"/>
          <w:szCs w:val="22"/>
        </w:rPr>
      </w:pPr>
      <w:r w:rsidRPr="000729A2">
        <w:rPr>
          <w:rFonts w:cstheme="minorHAnsi"/>
          <w:szCs w:val="22"/>
          <w:lang w:val="en-US"/>
        </w:rPr>
        <w:t xml:space="preserve">Gently </w:t>
      </w:r>
      <w:r w:rsidR="00540BEF" w:rsidRPr="000729A2">
        <w:rPr>
          <w:rFonts w:cstheme="minorHAnsi"/>
          <w:szCs w:val="22"/>
          <w:lang w:val="en-US"/>
        </w:rPr>
        <w:t>pulse-</w:t>
      </w:r>
      <w:r w:rsidRPr="000729A2">
        <w:rPr>
          <w:rFonts w:cstheme="minorHAnsi"/>
          <w:szCs w:val="22"/>
          <w:lang w:val="en-US"/>
        </w:rPr>
        <w:t>centrifuge the tubes to make sure everything is at the bottom. Do not</w:t>
      </w:r>
      <w:r w:rsidRPr="000729A2">
        <w:rPr>
          <w:rFonts w:eastAsia="Calibri" w:cstheme="minorHAnsi"/>
          <w:szCs w:val="22"/>
        </w:rPr>
        <w:t xml:space="preserve"> </w:t>
      </w:r>
      <w:r w:rsidRPr="000729A2">
        <w:rPr>
          <w:rFonts w:cstheme="minorHAnsi"/>
          <w:szCs w:val="22"/>
          <w:lang w:val="en-US"/>
        </w:rPr>
        <w:t>centrifuge too hard, or you will separate the beads to the bottom and have a</w:t>
      </w:r>
      <w:r w:rsidRPr="000729A2">
        <w:rPr>
          <w:rFonts w:eastAsia="Calibri" w:cstheme="minorHAnsi"/>
          <w:szCs w:val="22"/>
        </w:rPr>
        <w:t xml:space="preserve"> </w:t>
      </w:r>
      <w:r w:rsidRPr="000729A2">
        <w:rPr>
          <w:rFonts w:cstheme="minorHAnsi"/>
          <w:szCs w:val="22"/>
          <w:lang w:val="en-US"/>
        </w:rPr>
        <w:t>clear liquid above. If this occurs, re-mix the tube, lower the centrifuge speed,</w:t>
      </w:r>
      <w:r w:rsidRPr="000729A2">
        <w:rPr>
          <w:rFonts w:eastAsia="Calibri" w:cstheme="minorHAnsi"/>
          <w:szCs w:val="22"/>
        </w:rPr>
        <w:t xml:space="preserve"> </w:t>
      </w:r>
      <w:r w:rsidRPr="000729A2">
        <w:rPr>
          <w:rFonts w:cstheme="minorHAnsi"/>
          <w:szCs w:val="22"/>
          <w:lang w:val="en-US"/>
        </w:rPr>
        <w:t>and re-centrifuge at lower speed.</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Place on magnetic rack and incubate for 2 mins or until the beads have pelleted against the magnet and the solution is completely clear. (</w:t>
      </w:r>
      <w:r w:rsidRPr="000729A2">
        <w:rPr>
          <w:rFonts w:cstheme="minorHAnsi"/>
          <w:szCs w:val="22"/>
          <w:lang w:val="en-US"/>
        </w:rPr>
        <w:t>Tip:</w:t>
      </w:r>
      <w:r w:rsidRPr="000729A2">
        <w:rPr>
          <w:rFonts w:eastAsia="Calibri" w:cstheme="minorHAnsi"/>
          <w:szCs w:val="22"/>
        </w:rPr>
        <w:t xml:space="preserve"> </w:t>
      </w:r>
      <w:r w:rsidRPr="000729A2">
        <w:rPr>
          <w:rFonts w:cstheme="minorHAnsi"/>
          <w:szCs w:val="22"/>
          <w:lang w:val="en-US"/>
        </w:rPr>
        <w:t>sometimes if you are unsure if it is clear, putting a white piece of paper</w:t>
      </w:r>
      <w:r w:rsidRPr="000729A2">
        <w:rPr>
          <w:rFonts w:eastAsia="Calibri" w:cstheme="minorHAnsi"/>
          <w:szCs w:val="22"/>
        </w:rPr>
        <w:t xml:space="preserve"> </w:t>
      </w:r>
      <w:r w:rsidRPr="000729A2">
        <w:rPr>
          <w:rFonts w:cstheme="minorHAnsi"/>
          <w:szCs w:val="22"/>
          <w:lang w:val="en-US"/>
        </w:rPr>
        <w:t>behind the tube, or behind a pipette tip with some solution in, helps you to</w:t>
      </w:r>
      <w:r w:rsidRPr="000729A2">
        <w:rPr>
          <w:rFonts w:eastAsia="Calibri" w:cstheme="minorHAnsi"/>
          <w:szCs w:val="22"/>
        </w:rPr>
        <w:t xml:space="preserve"> </w:t>
      </w:r>
      <w:r w:rsidRPr="000729A2">
        <w:rPr>
          <w:rFonts w:cstheme="minorHAnsi"/>
          <w:szCs w:val="22"/>
          <w:lang w:val="en-US"/>
        </w:rPr>
        <w:t>see more easily).</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u w:val="single"/>
        </w:rPr>
        <w:t>Carefully</w:t>
      </w:r>
      <w:r w:rsidRPr="000729A2">
        <w:rPr>
          <w:rFonts w:eastAsia="Calibri" w:cstheme="minorHAnsi"/>
          <w:szCs w:val="22"/>
        </w:rPr>
        <w:t xml:space="preserve"> remove and discard the solution, being careful not to displace the bead pellet.</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Add 200µL of room-temperature 7</w:t>
      </w:r>
      <w:r w:rsidR="002B5A3F" w:rsidRPr="000729A2">
        <w:rPr>
          <w:rFonts w:eastAsia="Calibri" w:cstheme="minorHAnsi"/>
          <w:szCs w:val="22"/>
        </w:rPr>
        <w:t>5</w:t>
      </w:r>
      <w:r w:rsidRPr="000729A2">
        <w:rPr>
          <w:rFonts w:eastAsia="Calibri" w:cstheme="minorHAnsi"/>
          <w:szCs w:val="22"/>
        </w:rPr>
        <w:t xml:space="preserve">% ethanol to the pellet.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Wait for 30secs to ensure the beads are washed properly. Optional: some people like to rotate the tube 180° whilst in the rack so beads go through the ethanol, then rotate back to starting position.</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Carefully remove and discard ethanol, being careful not to displace the bead pellet.</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Repeat steps 7 to 9 to wash the pellet again.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Carefully remove as much ethanol as possible using a 10µL tip.</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Keep the lids open and allow the pellet to air dry, being careful not to </w:t>
      </w:r>
      <w:proofErr w:type="spellStart"/>
      <w:r w:rsidRPr="000729A2">
        <w:rPr>
          <w:rFonts w:eastAsia="Calibri" w:cstheme="minorHAnsi"/>
          <w:szCs w:val="22"/>
        </w:rPr>
        <w:t>overdry</w:t>
      </w:r>
      <w:proofErr w:type="spellEnd"/>
      <w:r w:rsidRPr="000729A2">
        <w:rPr>
          <w:rFonts w:eastAsia="Calibri" w:cstheme="minorHAnsi"/>
          <w:szCs w:val="22"/>
        </w:rPr>
        <w:t xml:space="preserve"> (if the pellet is cracking, then it is too dry).</w:t>
      </w:r>
    </w:p>
    <w:p w:rsidR="009D4BAA" w:rsidRPr="000729A2" w:rsidRDefault="009D4BAA" w:rsidP="000729A2">
      <w:pPr>
        <w:pStyle w:val="ListParagraph"/>
        <w:numPr>
          <w:ilvl w:val="0"/>
          <w:numId w:val="29"/>
        </w:numPr>
        <w:rPr>
          <w:rFonts w:eastAsia="Calibri" w:cstheme="minorHAnsi"/>
          <w:szCs w:val="22"/>
        </w:rPr>
      </w:pPr>
      <w:r w:rsidRPr="000729A2">
        <w:rPr>
          <w:rFonts w:cstheme="minorHAnsi"/>
          <w:szCs w:val="22"/>
          <w:lang w:val="en-US"/>
        </w:rPr>
        <w:t>Remove the tube from the magnet. Resuspend pellet in 30μL of nuclease-free</w:t>
      </w:r>
      <w:r w:rsidRPr="000729A2">
        <w:rPr>
          <w:rFonts w:eastAsia="Calibri" w:cstheme="minorHAnsi"/>
          <w:szCs w:val="22"/>
        </w:rPr>
        <w:t xml:space="preserve"> </w:t>
      </w:r>
      <w:r w:rsidRPr="000729A2">
        <w:rPr>
          <w:rFonts w:cstheme="minorHAnsi"/>
          <w:szCs w:val="22"/>
          <w:lang w:val="en-US"/>
        </w:rPr>
        <w:t>water, and incubate</w:t>
      </w:r>
      <w:r w:rsidR="002B5A3F" w:rsidRPr="000729A2">
        <w:rPr>
          <w:rFonts w:cstheme="minorHAnsi"/>
          <w:szCs w:val="22"/>
          <w:lang w:val="en-US"/>
        </w:rPr>
        <w:t xml:space="preserve"> at room temperature</w:t>
      </w:r>
      <w:r w:rsidRPr="000729A2">
        <w:rPr>
          <w:rFonts w:cstheme="minorHAnsi"/>
          <w:szCs w:val="22"/>
          <w:lang w:val="en-US"/>
        </w:rPr>
        <w:t xml:space="preserve"> for </w:t>
      </w:r>
      <w:r w:rsidR="002B5A3F" w:rsidRPr="000729A2">
        <w:rPr>
          <w:rFonts w:cstheme="minorHAnsi"/>
          <w:szCs w:val="22"/>
          <w:lang w:val="en-US"/>
        </w:rPr>
        <w:t>5</w:t>
      </w:r>
      <w:r w:rsidRPr="000729A2">
        <w:rPr>
          <w:rFonts w:cstheme="minorHAnsi"/>
          <w:szCs w:val="22"/>
          <w:lang w:val="en-US"/>
        </w:rPr>
        <w:t xml:space="preserve"> mins (this is to allow the DNA to unbind from the</w:t>
      </w:r>
      <w:r w:rsidRPr="000729A2">
        <w:rPr>
          <w:rFonts w:eastAsia="Calibri" w:cstheme="minorHAnsi"/>
          <w:szCs w:val="22"/>
        </w:rPr>
        <w:t xml:space="preserve"> </w:t>
      </w:r>
      <w:r w:rsidRPr="000729A2">
        <w:rPr>
          <w:rFonts w:cstheme="minorHAnsi"/>
          <w:szCs w:val="22"/>
          <w:lang w:val="en-US"/>
        </w:rPr>
        <w:t xml:space="preserve">beads into the water). </w:t>
      </w:r>
    </w:p>
    <w:p w:rsidR="009D4BAA" w:rsidRPr="000729A2" w:rsidRDefault="009D4BAA" w:rsidP="000729A2">
      <w:pPr>
        <w:pStyle w:val="ListParagraph"/>
        <w:numPr>
          <w:ilvl w:val="0"/>
          <w:numId w:val="29"/>
        </w:numPr>
        <w:rPr>
          <w:rFonts w:eastAsia="Calibri" w:cstheme="minorHAnsi"/>
          <w:szCs w:val="22"/>
        </w:rPr>
      </w:pPr>
      <w:r w:rsidRPr="000729A2">
        <w:rPr>
          <w:rFonts w:eastAsia="Calibri" w:cstheme="minorHAnsi"/>
          <w:szCs w:val="22"/>
        </w:rPr>
        <w:t xml:space="preserve">Place on magnet. DO NOT DISCARD THE WATER-  this has the DNA in it! </w:t>
      </w:r>
      <w:r w:rsidRPr="000729A2">
        <w:rPr>
          <w:rFonts w:eastAsia="Calibri" w:cstheme="minorHAnsi"/>
          <w:szCs w:val="22"/>
          <w:u w:val="single"/>
        </w:rPr>
        <w:t>Carefully</w:t>
      </w:r>
      <w:r w:rsidRPr="000729A2">
        <w:rPr>
          <w:rFonts w:eastAsia="Calibri" w:cstheme="minorHAnsi"/>
          <w:szCs w:val="22"/>
        </w:rPr>
        <w:t xml:space="preserve"> transfer the water elution to a clean 1.5mL Eppendorf tube. MAKE SURE that no beads are transferred into this tube. </w:t>
      </w:r>
      <w:r w:rsidRPr="000729A2">
        <w:rPr>
          <w:rFonts w:cstheme="minorHAnsi"/>
          <w:szCs w:val="22"/>
          <w:lang w:val="en-US"/>
        </w:rPr>
        <w:t>In some cases a pulse centrifugation can be used to pellet residual beads.</w:t>
      </w:r>
    </w:p>
    <w:p w:rsidR="009D4BAA" w:rsidRDefault="009D4BAA" w:rsidP="000729A2">
      <w:pPr>
        <w:pStyle w:val="ListParagraph"/>
        <w:numPr>
          <w:ilvl w:val="0"/>
          <w:numId w:val="29"/>
        </w:numPr>
        <w:rPr>
          <w:rFonts w:eastAsia="Calibri" w:cstheme="minorHAnsi"/>
          <w:szCs w:val="22"/>
        </w:rPr>
      </w:pPr>
      <w:r w:rsidRPr="000729A2">
        <w:rPr>
          <w:rFonts w:eastAsia="Calibri" w:cstheme="minorHAnsi"/>
          <w:szCs w:val="22"/>
        </w:rPr>
        <w:t>Quantify the amplicon library using Qubit machine following the dsDNA protocol.</w:t>
      </w:r>
    </w:p>
    <w:p w:rsidR="006D0D92" w:rsidRDefault="006D0D92" w:rsidP="006D0D92">
      <w:pPr>
        <w:rPr>
          <w:rFonts w:eastAsia="Calibri" w:cstheme="minorHAnsi"/>
          <w:szCs w:val="22"/>
        </w:rPr>
      </w:pPr>
    </w:p>
    <w:p w:rsidR="006D0D92" w:rsidRPr="006D0D92" w:rsidRDefault="006D0D92" w:rsidP="006D0D92">
      <w:pPr>
        <w:rPr>
          <w:rFonts w:eastAsia="Calibri" w:cstheme="minorHAnsi"/>
          <w:szCs w:val="22"/>
        </w:rPr>
      </w:pPr>
      <w:r w:rsidRPr="00C245D9">
        <w:rPr>
          <w:rFonts w:eastAsia="Calibri" w:cstheme="minorHAnsi"/>
          <w:b/>
          <w:color w:val="FF0000"/>
          <w:szCs w:val="22"/>
        </w:rPr>
        <w:t>PAUSE POINT:</w:t>
      </w:r>
      <w:r>
        <w:rPr>
          <w:rFonts w:eastAsia="Calibri" w:cstheme="minorHAnsi"/>
          <w:b/>
          <w:color w:val="FF0000"/>
          <w:szCs w:val="22"/>
        </w:rPr>
        <w:t xml:space="preserve"> DNA can be stored in the fridge for a few days or longer term at -20oC.</w:t>
      </w:r>
    </w:p>
    <w:p w:rsidR="009D4BAA" w:rsidRPr="00306CFC" w:rsidRDefault="009D4BAA" w:rsidP="00085D08">
      <w:pPr>
        <w:rPr>
          <w:rFonts w:eastAsia="Calibri" w:cstheme="minorHAnsi"/>
          <w:b/>
          <w:szCs w:val="22"/>
        </w:rPr>
      </w:pPr>
    </w:p>
    <w:p w:rsidR="002B5A3F" w:rsidRPr="00306CFC" w:rsidRDefault="00CA50C2" w:rsidP="00CE5184">
      <w:pPr>
        <w:pStyle w:val="Heading3"/>
        <w:rPr>
          <w:rFonts w:eastAsia="Calibri"/>
        </w:rPr>
      </w:pPr>
      <w:bookmarkStart w:id="6" w:name="_Toc16864454"/>
      <w:r>
        <w:rPr>
          <w:rFonts w:eastAsia="Calibri"/>
        </w:rPr>
        <w:t>2C.</w:t>
      </w:r>
      <w:r w:rsidR="00F006BE" w:rsidRPr="00306CFC">
        <w:rPr>
          <w:rFonts w:eastAsia="Calibri"/>
        </w:rPr>
        <w:t xml:space="preserve"> </w:t>
      </w:r>
      <w:r w:rsidR="009D4BAA" w:rsidRPr="00306CFC">
        <w:rPr>
          <w:rFonts w:eastAsia="Calibri"/>
        </w:rPr>
        <w:t>DNA Quantification</w:t>
      </w:r>
      <w:bookmarkEnd w:id="6"/>
    </w:p>
    <w:p w:rsidR="009D4BAA" w:rsidRPr="00306CFC" w:rsidRDefault="009D4BAA" w:rsidP="00085D08">
      <w:pPr>
        <w:rPr>
          <w:rFonts w:eastAsia="Calibri" w:cstheme="minorHAnsi"/>
          <w:b/>
          <w:szCs w:val="22"/>
          <w:u w:val="single"/>
        </w:rPr>
      </w:pPr>
    </w:p>
    <w:p w:rsidR="009D4BAA" w:rsidRPr="00306CFC" w:rsidRDefault="009D4BAA" w:rsidP="00085D08">
      <w:pPr>
        <w:rPr>
          <w:rFonts w:eastAsia="Calibri" w:cstheme="minorHAnsi"/>
          <w:b/>
          <w:szCs w:val="22"/>
          <w:u w:val="single"/>
        </w:rPr>
      </w:pPr>
      <w:r w:rsidRPr="00306CFC">
        <w:rPr>
          <w:rFonts w:cstheme="minorHAnsi"/>
          <w:b/>
          <w:szCs w:val="22"/>
          <w:lang w:val="en-US"/>
        </w:rPr>
        <w:t>Qubit quantification: High sensitivity dsDNA assay</w:t>
      </w:r>
    </w:p>
    <w:p w:rsidR="009D4BAA" w:rsidRPr="00306CFC" w:rsidRDefault="009D4BAA" w:rsidP="00085D08">
      <w:pPr>
        <w:rPr>
          <w:rFonts w:eastAsia="Calibri" w:cstheme="minorHAnsi"/>
          <w:szCs w:val="22"/>
        </w:rPr>
      </w:pPr>
      <w:r w:rsidRPr="00306CFC">
        <w:rPr>
          <w:rFonts w:eastAsia="Calibri" w:cstheme="minorHAnsi"/>
          <w:szCs w:val="22"/>
        </w:rPr>
        <w:t>Set up the required number of 0.5mL tubes for standards and samples. The Qubit™ 1X dsDNA HS Assay requires 2 standards.</w:t>
      </w:r>
    </w:p>
    <w:p w:rsidR="009D4BAA" w:rsidRPr="00306CFC" w:rsidRDefault="009D4BAA" w:rsidP="00085D08">
      <w:pPr>
        <w:rPr>
          <w:rFonts w:eastAsia="Calibri" w:cstheme="minorHAnsi"/>
          <w:szCs w:val="22"/>
        </w:rPr>
      </w:pPr>
      <w:r w:rsidRPr="00306CFC">
        <w:rPr>
          <w:rFonts w:eastAsia="Calibri" w:cstheme="minorHAnsi"/>
          <w:b/>
          <w:szCs w:val="22"/>
        </w:rPr>
        <w:t>NOTE:</w:t>
      </w:r>
      <w:r w:rsidRPr="00306CFC">
        <w:rPr>
          <w:rFonts w:eastAsia="Calibri" w:cstheme="minorHAnsi"/>
          <w:szCs w:val="22"/>
        </w:rPr>
        <w:t> Use only thin-wall, clear, 0.5mL PCR tubes. Acceptable tubes include Qubit™ assay tubes (Cat. No. Q32856)</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Label the tube lids. Do not label the side of the tube as this could interfere with the sample read. Label the lid of each standard tube correctly. Calibration of the Qubit™ Fluorometer requires the standards to be inserted into the instrument in the right order</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10µL of each Qubit™ standard to the appropriate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1–20µL of each user sample to the appropriate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If you are adding 1–2µL of sample, use a P-2 pipette for best results.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Add the Qubit™ 1X dsDNA 1X buffer to each tube such that the final volume is 200µL.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xml:space="preserve"> The final volume in each tube must be 200µL. Each standard tube requires 190µL of Qubit™ working solution, and each sample tube requires anywhere from 180–199µL. Ensure </w:t>
      </w:r>
      <w:r w:rsidRPr="00CA50C2">
        <w:rPr>
          <w:rFonts w:eastAsia="Calibri" w:cstheme="minorHAnsi"/>
          <w:szCs w:val="22"/>
        </w:rPr>
        <w:lastRenderedPageBreak/>
        <w:t>that you have sufficient Qubit™ working solution to accommodate all standards and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To avoid any cross-contamination, we recommend that you remove the total amount of working solution required for your samples and standards from the working solution bottle and then add the required volume to the appropriate tubes instead of pipetting directly from the bottle to each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 xml:space="preserve">Mix each sample vigorously by </w:t>
      </w:r>
      <w:proofErr w:type="spellStart"/>
      <w:r w:rsidRPr="00CA50C2">
        <w:rPr>
          <w:rFonts w:eastAsia="Calibri" w:cstheme="minorHAnsi"/>
          <w:szCs w:val="22"/>
        </w:rPr>
        <w:t>vortexing</w:t>
      </w:r>
      <w:proofErr w:type="spellEnd"/>
      <w:r w:rsidRPr="00CA50C2">
        <w:rPr>
          <w:rFonts w:eastAsia="Calibri" w:cstheme="minorHAnsi"/>
          <w:szCs w:val="22"/>
        </w:rPr>
        <w:t xml:space="preserve"> for 3–5 seconds.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Allow all tubes to incubate at room temperature for 2 minutes, then proceed to “Read standards and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On the Home screen of the Qubit™ 3 Fluorometer, press DNA, then select 1X dsDNA HS as the assay type. The Read standards screen is displayed. Press Read Standards to proceed.</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NOTE:</w:t>
      </w:r>
      <w:r w:rsidRPr="00CA50C2">
        <w:rPr>
          <w:rFonts w:eastAsia="Calibri" w:cstheme="minorHAnsi"/>
          <w:szCs w:val="22"/>
        </w:rPr>
        <w:t> If you have already performed a calibration for the selected assay, the instrument prompts you to choose between reading new standards and running samples using the previous calibration. </w:t>
      </w:r>
      <w:r w:rsidRPr="00CA50C2">
        <w:rPr>
          <w:rFonts w:eastAsia="Calibri" w:cstheme="minorHAnsi"/>
          <w:b/>
          <w:szCs w:val="22"/>
        </w:rPr>
        <w:t>If you want to use the previous calibration, skip to step 11</w:t>
      </w:r>
      <w:r w:rsidRPr="00CA50C2">
        <w:rPr>
          <w:rFonts w:eastAsia="Calibri" w:cstheme="minorHAnsi"/>
          <w:szCs w:val="22"/>
        </w:rPr>
        <w:t>. Otherwise, continue with step 9.</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the tube containing Standard #1 into the sample chamber, close the lid, then press Read standard. When the reading is complete (~3 seconds), remove Standard #1.</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the tube containing Standard #2 into the sample chamber, close the lid, then press Read standard. When the reading is complete, remove Standard #2.</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The instrument displays the results on the Read standard screen. For information on interpreting the calibration results, refer to the Qubit™ Fluorometer User Guide, available for download at thermofisher.com/qubit.</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Press Run samples.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On the assay screen, select the sample volume and units:</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Press the + or – buttons on the wheel, or anywhere on the wheel itself, to select the sample volume added to the assay tube (from 1–20µL).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From the unit dropdown menu, select the units for the output sample concentration (in this case choose ng/µL).</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Insert a sample tube into the sample chamber, close the lid, then press Read tube. When the reading is complete (~3 seconds), remove the sample tube.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b/>
          <w:szCs w:val="22"/>
        </w:rPr>
        <w:t>The top value (in large font) is the concentration of the original sample and the bottom value is the dilution concentration</w:t>
      </w:r>
      <w:r w:rsidRPr="00CA50C2">
        <w:rPr>
          <w:rFonts w:eastAsia="Calibri" w:cstheme="minorHAnsi"/>
          <w:szCs w:val="22"/>
        </w:rPr>
        <w:t>. For information on interpreting the sample results, refer to the Qubit™ Fluorometer User Guide.</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Repeat step 14 until all samples have been read.</w:t>
      </w:r>
    </w:p>
    <w:p w:rsidR="009D4BAA"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Carefully </w:t>
      </w:r>
      <w:r w:rsidRPr="00CA50C2">
        <w:rPr>
          <w:rFonts w:eastAsia="Calibri" w:cstheme="minorHAnsi"/>
          <w:b/>
          <w:szCs w:val="22"/>
        </w:rPr>
        <w:t>record all results</w:t>
      </w:r>
      <w:r w:rsidRPr="00CA50C2">
        <w:rPr>
          <w:rFonts w:eastAsia="Calibri" w:cstheme="minorHAnsi"/>
          <w:szCs w:val="22"/>
        </w:rPr>
        <w:t> and store run file from the Qubit on a memory stick.</w:t>
      </w:r>
    </w:p>
    <w:p w:rsidR="00446F60" w:rsidRPr="00CA50C2" w:rsidRDefault="009D4BAA" w:rsidP="00CA50C2">
      <w:pPr>
        <w:pStyle w:val="ListParagraph"/>
        <w:numPr>
          <w:ilvl w:val="0"/>
          <w:numId w:val="32"/>
        </w:numPr>
        <w:rPr>
          <w:rFonts w:eastAsia="Calibri" w:cstheme="minorHAnsi"/>
          <w:szCs w:val="22"/>
        </w:rPr>
      </w:pPr>
      <w:r w:rsidRPr="00CA50C2">
        <w:rPr>
          <w:rFonts w:eastAsia="Calibri" w:cstheme="minorHAnsi"/>
          <w:szCs w:val="22"/>
        </w:rPr>
        <w:t xml:space="preserve">If you’re negative controls have any DNA in, some contamination has occurred and you must redo previous steps. All negative controls should ideally be ‘too low’ on Qubit machine, but MUST be &lt; 1ng per ul (or less if positive samples have low DNA concentration). </w:t>
      </w:r>
    </w:p>
    <w:p w:rsidR="00DA4CD5" w:rsidRDefault="00DA4CD5">
      <w:pPr>
        <w:rPr>
          <w:rFonts w:eastAsia="Calibri" w:cstheme="minorHAnsi"/>
          <w:color w:val="24292E"/>
          <w:szCs w:val="22"/>
        </w:rPr>
      </w:pPr>
      <w:r>
        <w:rPr>
          <w:rFonts w:eastAsia="Calibri" w:cstheme="minorHAnsi"/>
          <w:color w:val="24292E"/>
          <w:szCs w:val="22"/>
        </w:rPr>
        <w:br w:type="page"/>
      </w:r>
    </w:p>
    <w:p w:rsidR="00446F60" w:rsidRDefault="00446F60" w:rsidP="00CE5184">
      <w:pPr>
        <w:pStyle w:val="Heading2"/>
        <w:rPr>
          <w:rFonts w:eastAsia="Calibri"/>
        </w:rPr>
      </w:pPr>
      <w:bookmarkStart w:id="7" w:name="_Toc16864455"/>
      <w:r w:rsidRPr="00306CFC">
        <w:rPr>
          <w:rFonts w:eastAsia="Calibri"/>
          <w:b w:val="0"/>
        </w:rPr>
        <w:lastRenderedPageBreak/>
        <w:t xml:space="preserve">Step </w:t>
      </w:r>
      <w:r w:rsidR="00DA4CD5">
        <w:rPr>
          <w:rFonts w:eastAsia="Calibri"/>
          <w:b w:val="0"/>
        </w:rPr>
        <w:t>3</w:t>
      </w:r>
      <w:r w:rsidRPr="00306CFC">
        <w:rPr>
          <w:rFonts w:eastAsia="Calibri"/>
          <w:b w:val="0"/>
        </w:rPr>
        <w:t>: Normalization.</w:t>
      </w:r>
      <w:bookmarkEnd w:id="7"/>
      <w:r w:rsidRPr="00306CFC">
        <w:rPr>
          <w:rFonts w:eastAsia="Calibri"/>
        </w:rPr>
        <w:t xml:space="preserve"> </w:t>
      </w:r>
    </w:p>
    <w:p w:rsidR="00B93290" w:rsidRDefault="00FA6022" w:rsidP="00FA6022">
      <w:pPr>
        <w:rPr>
          <w:rFonts w:eastAsia="Calibri" w:cstheme="minorHAnsi"/>
          <w:color w:val="222222"/>
          <w:szCs w:val="22"/>
        </w:rPr>
      </w:pPr>
      <w:r>
        <w:rPr>
          <w:rFonts w:eastAsia="Calibri"/>
        </w:rPr>
        <w:t xml:space="preserve">The amplification of DNA products varies between pools and between samples. </w:t>
      </w:r>
      <w:r>
        <w:rPr>
          <w:rFonts w:eastAsia="Calibri" w:cstheme="minorHAnsi"/>
          <w:color w:val="222222"/>
          <w:szCs w:val="22"/>
        </w:rPr>
        <w:t>T</w:t>
      </w:r>
      <w:r w:rsidR="00446F60" w:rsidRPr="00306CFC">
        <w:rPr>
          <w:rFonts w:eastAsia="Calibri" w:cstheme="minorHAnsi"/>
          <w:color w:val="222222"/>
          <w:szCs w:val="22"/>
        </w:rPr>
        <w:t xml:space="preserve">herefore it is recommended that the </w:t>
      </w:r>
      <w:r>
        <w:rPr>
          <w:rFonts w:eastAsia="Calibri" w:cstheme="minorHAnsi"/>
          <w:color w:val="222222"/>
          <w:szCs w:val="22"/>
        </w:rPr>
        <w:t xml:space="preserve">measured </w:t>
      </w:r>
      <w:r w:rsidR="00446F60" w:rsidRPr="00306CFC">
        <w:rPr>
          <w:rFonts w:eastAsia="Calibri" w:cstheme="minorHAnsi"/>
          <w:color w:val="222222"/>
          <w:szCs w:val="22"/>
        </w:rPr>
        <w:t>concentration is used to normalise each pool of DNA</w:t>
      </w:r>
      <w:r w:rsidR="00EA0224" w:rsidRPr="00306CFC">
        <w:rPr>
          <w:rFonts w:eastAsia="Calibri" w:cstheme="minorHAnsi"/>
          <w:color w:val="222222"/>
          <w:szCs w:val="22"/>
        </w:rPr>
        <w:t xml:space="preserve"> </w:t>
      </w:r>
      <w:r w:rsidR="00446F60" w:rsidRPr="00306CFC">
        <w:rPr>
          <w:rFonts w:eastAsia="Calibri" w:cstheme="minorHAnsi"/>
          <w:color w:val="222222"/>
          <w:szCs w:val="22"/>
        </w:rPr>
        <w:t>before combining for each sample.</w:t>
      </w:r>
    </w:p>
    <w:p w:rsidR="00B93290" w:rsidRDefault="00446F60" w:rsidP="00085D08">
      <w:pPr>
        <w:rPr>
          <w:rFonts w:eastAsia="Calibri" w:cstheme="minorHAnsi"/>
          <w:color w:val="222222"/>
          <w:szCs w:val="22"/>
          <w:lang w:val="en-US"/>
        </w:rPr>
      </w:pPr>
      <w:r w:rsidRPr="00306CFC">
        <w:rPr>
          <w:rFonts w:eastAsia="Calibri" w:cstheme="minorHAnsi"/>
          <w:i/>
          <w:color w:val="222222"/>
          <w:szCs w:val="22"/>
        </w:rPr>
        <w:t>Note</w:t>
      </w:r>
      <w:r w:rsidRPr="00306CFC">
        <w:rPr>
          <w:rFonts w:eastAsia="Calibri" w:cstheme="minorHAnsi"/>
          <w:color w:val="222222"/>
          <w:szCs w:val="22"/>
        </w:rPr>
        <w:t>: read more about molarity and input mass in the</w:t>
      </w:r>
      <w:r w:rsidR="00EA0224" w:rsidRPr="00306CFC">
        <w:rPr>
          <w:rFonts w:eastAsia="Calibri" w:cstheme="minorHAnsi"/>
          <w:color w:val="222222"/>
          <w:szCs w:val="22"/>
        </w:rPr>
        <w:t xml:space="preserve"> Oxford Nanopore protocol</w:t>
      </w:r>
      <w:r w:rsidRPr="00306CFC">
        <w:rPr>
          <w:rFonts w:eastAsia="Calibri" w:cstheme="minorHAnsi"/>
          <w:color w:val="222222"/>
          <w:szCs w:val="22"/>
        </w:rPr>
        <w:t xml:space="preserve"> “1d-gDNA-sqk-lsk109” protocol in ONT-protocols folder</w:t>
      </w:r>
      <w:r w:rsidR="009E1EBC" w:rsidRPr="00306CFC">
        <w:rPr>
          <w:rFonts w:eastAsia="Calibri" w:cstheme="minorHAnsi"/>
          <w:color w:val="222222"/>
          <w:szCs w:val="22"/>
        </w:rPr>
        <w:t>”</w:t>
      </w:r>
      <w:r w:rsidRPr="00306CFC">
        <w:rPr>
          <w:rFonts w:eastAsia="Calibri" w:cstheme="minorHAnsi"/>
          <w:color w:val="222222"/>
          <w:szCs w:val="22"/>
        </w:rPr>
        <w:t>.</w:t>
      </w:r>
      <w:r w:rsidRPr="00306CFC">
        <w:rPr>
          <w:rFonts w:eastAsia="Calibri" w:cstheme="minorHAnsi"/>
          <w:color w:val="222222"/>
          <w:szCs w:val="22"/>
        </w:rPr>
        <w:br/>
      </w:r>
    </w:p>
    <w:p w:rsidR="00446F60" w:rsidRPr="00306CFC" w:rsidRDefault="00893A07" w:rsidP="00085D08">
      <w:pPr>
        <w:rPr>
          <w:rFonts w:eastAsia="Calibri" w:cstheme="minorHAnsi"/>
          <w:color w:val="222222"/>
          <w:szCs w:val="22"/>
          <w:lang w:val="en-US"/>
        </w:rPr>
      </w:pPr>
      <w:r>
        <w:rPr>
          <w:rFonts w:eastAsia="Calibri" w:cstheme="minorHAnsi"/>
          <w:color w:val="222222"/>
          <w:szCs w:val="22"/>
          <w:lang w:val="en-US"/>
        </w:rPr>
        <w:t>We will start with 5ng per pool from each sample, so a total of 10ng per sample once pooled together.</w:t>
      </w:r>
      <w:r w:rsidR="00446F60" w:rsidRPr="00306CFC">
        <w:rPr>
          <w:rFonts w:eastAsia="Calibri" w:cstheme="minorHAnsi"/>
          <w:color w:val="222222"/>
          <w:szCs w:val="22"/>
          <w:lang w:val="en-US"/>
        </w:rPr>
        <w:t xml:space="preserve"> </w:t>
      </w:r>
    </w:p>
    <w:p w:rsidR="00446F60" w:rsidRPr="00306CFC" w:rsidRDefault="00446F60" w:rsidP="00085D08">
      <w:pPr>
        <w:rPr>
          <w:rFonts w:eastAsia="Calibri" w:cstheme="minorHAnsi"/>
          <w:color w:val="222222"/>
          <w:szCs w:val="22"/>
          <w:lang w:val="en-US"/>
        </w:rPr>
      </w:pPr>
      <w:r w:rsidRPr="00306CFC">
        <w:rPr>
          <w:rFonts w:eastAsia="Calibri" w:cstheme="minorHAnsi"/>
          <w:color w:val="222222"/>
          <w:szCs w:val="22"/>
          <w:lang w:val="en-US"/>
        </w:rPr>
        <w:t xml:space="preserve">Keep PCR products separate at this stage; add the appropriate volume of each pool from each sample from to individual 1.5-ml Eppendorf tubes and then adjust the volume in each Eppendorf to 20 </w:t>
      </w:r>
      <w:proofErr w:type="spellStart"/>
      <w:r w:rsidRPr="00306CFC">
        <w:rPr>
          <w:rFonts w:eastAsia="Calibri" w:cstheme="minorHAnsi"/>
          <w:color w:val="222222"/>
          <w:szCs w:val="22"/>
          <w:lang w:val="en-US"/>
        </w:rPr>
        <w:t>μl</w:t>
      </w:r>
      <w:proofErr w:type="spellEnd"/>
      <w:r w:rsidRPr="00306CFC">
        <w:rPr>
          <w:rFonts w:eastAsia="Calibri" w:cstheme="minorHAnsi"/>
          <w:color w:val="222222"/>
          <w:szCs w:val="22"/>
          <w:lang w:val="en-US"/>
        </w:rPr>
        <w:t xml:space="preserve"> with nuclease-free water.</w:t>
      </w:r>
    </w:p>
    <w:p w:rsidR="00446F60" w:rsidRPr="00306CFC" w:rsidRDefault="00446F60" w:rsidP="00085D08">
      <w:pPr>
        <w:rPr>
          <w:rFonts w:eastAsia="Calibri" w:cstheme="minorHAnsi"/>
          <w:color w:val="222222"/>
          <w:szCs w:val="22"/>
        </w:rPr>
      </w:pPr>
    </w:p>
    <w:p w:rsidR="00446F60" w:rsidRPr="00306CFC" w:rsidRDefault="00446F60" w:rsidP="00085D08">
      <w:pPr>
        <w:rPr>
          <w:rFonts w:eastAsia="Calibri" w:cstheme="minorHAnsi"/>
          <w:color w:val="24292E"/>
          <w:szCs w:val="22"/>
        </w:rPr>
      </w:pPr>
    </w:p>
    <w:p w:rsidR="00177731" w:rsidRDefault="00F421A4" w:rsidP="00085D08">
      <w:pPr>
        <w:rPr>
          <w:rFonts w:eastAsia="Calibri" w:cstheme="minorHAnsi"/>
          <w:color w:val="24292E"/>
          <w:szCs w:val="22"/>
        </w:rPr>
      </w:pPr>
      <w:r>
        <w:rPr>
          <w:rFonts w:eastAsia="Calibri" w:cstheme="minorHAnsi"/>
          <w:color w:val="24292E"/>
          <w:szCs w:val="22"/>
        </w:rPr>
        <w:br w:type="page"/>
      </w:r>
    </w:p>
    <w:p w:rsidR="00177731" w:rsidRDefault="00177731" w:rsidP="00177731">
      <w:pPr>
        <w:pStyle w:val="Heading1"/>
        <w:rPr>
          <w:rFonts w:eastAsia="Calibri"/>
        </w:rPr>
      </w:pPr>
      <w:bookmarkStart w:id="8" w:name="_Toc16864456"/>
      <w:r>
        <w:rPr>
          <w:rFonts w:eastAsia="Calibri"/>
        </w:rPr>
        <w:lastRenderedPageBreak/>
        <w:t>LIBRARY PREPARATION</w:t>
      </w:r>
      <w:bookmarkEnd w:id="8"/>
    </w:p>
    <w:p w:rsidR="00B12EAC" w:rsidRPr="00FE7AB6" w:rsidRDefault="00B12EAC" w:rsidP="00B12EAC">
      <w:pPr>
        <w:rPr>
          <w:rFonts w:eastAsia="Calibri" w:cstheme="minorHAnsi"/>
          <w:szCs w:val="22"/>
        </w:rPr>
      </w:pPr>
    </w:p>
    <w:p w:rsidR="00B12EAC" w:rsidRPr="00F37DC9" w:rsidRDefault="00B12EAC" w:rsidP="00B12EAC">
      <w:pPr>
        <w:rPr>
          <w:rFonts w:eastAsia="Calibri" w:cstheme="minorHAnsi"/>
          <w:b/>
          <w:bCs/>
          <w:szCs w:val="22"/>
        </w:rPr>
      </w:pPr>
      <w:r w:rsidRPr="00F37DC9">
        <w:rPr>
          <w:rFonts w:eastAsia="Calibri" w:cstheme="minorHAnsi"/>
          <w:b/>
          <w:bCs/>
          <w:szCs w:val="22"/>
        </w:rPr>
        <w:t>Before starting:</w:t>
      </w:r>
    </w:p>
    <w:p w:rsidR="00B12EAC" w:rsidRPr="00FE7AB6" w:rsidRDefault="00B12EAC" w:rsidP="00B12EAC">
      <w:pPr>
        <w:rPr>
          <w:rFonts w:eastAsia="Calibri" w:cstheme="minorHAnsi"/>
          <w:szCs w:val="22"/>
        </w:rPr>
      </w:pPr>
      <w:r w:rsidRPr="00FE7AB6">
        <w:rPr>
          <w:rFonts w:eastAsia="Calibri" w:cstheme="minorHAnsi"/>
          <w:szCs w:val="22"/>
        </w:rPr>
        <w:t xml:space="preserve">- Label the 1.5mL </w:t>
      </w:r>
      <w:proofErr w:type="spellStart"/>
      <w:r w:rsidRPr="00FE7AB6">
        <w:rPr>
          <w:rFonts w:eastAsia="Calibri" w:cstheme="minorHAnsi"/>
          <w:szCs w:val="22"/>
        </w:rPr>
        <w:t>LoBind</w:t>
      </w:r>
      <w:proofErr w:type="spellEnd"/>
      <w:r w:rsidRPr="00FE7AB6">
        <w:rPr>
          <w:rFonts w:eastAsia="Calibri" w:cstheme="minorHAnsi"/>
          <w:szCs w:val="22"/>
        </w:rPr>
        <w:t xml:space="preserve"> tubes with the ID of the previously quantified pooled samples.</w:t>
      </w:r>
    </w:p>
    <w:p w:rsidR="00B12EAC" w:rsidRPr="00FE7AB6" w:rsidRDefault="00B12EAC" w:rsidP="00B12EAC">
      <w:pPr>
        <w:rPr>
          <w:rFonts w:eastAsia="Calibri" w:cstheme="minorHAnsi"/>
          <w:szCs w:val="22"/>
        </w:rPr>
      </w:pPr>
      <w:r w:rsidRPr="00FE7AB6">
        <w:rPr>
          <w:rFonts w:eastAsia="Calibri" w:cstheme="minorHAnsi"/>
          <w:szCs w:val="22"/>
        </w:rPr>
        <w:t>- Mix by inversion and spin down all reagent tubes before using.</w:t>
      </w:r>
    </w:p>
    <w:p w:rsidR="00B12EAC" w:rsidRPr="00FE7AB6" w:rsidRDefault="00B12EAC" w:rsidP="00B12EAC">
      <w:pPr>
        <w:rPr>
          <w:rFonts w:eastAsia="Calibri" w:cstheme="minorHAnsi"/>
          <w:szCs w:val="22"/>
        </w:rPr>
      </w:pPr>
      <w:r w:rsidRPr="00FE7AB6">
        <w:rPr>
          <w:rFonts w:eastAsia="Calibri" w:cstheme="minorHAnsi"/>
          <w:szCs w:val="22"/>
        </w:rPr>
        <w:t>- Prepare 70-80% EtOH in a falcon tube.</w:t>
      </w:r>
    </w:p>
    <w:p w:rsidR="00B12EAC" w:rsidRPr="00FE7AB6" w:rsidRDefault="00B12EAC" w:rsidP="00B12EAC">
      <w:pPr>
        <w:rPr>
          <w:rFonts w:eastAsia="Calibri" w:cstheme="minorHAnsi"/>
          <w:szCs w:val="22"/>
        </w:rPr>
      </w:pPr>
      <w:r w:rsidRPr="00FE7AB6">
        <w:rPr>
          <w:rFonts w:eastAsia="Calibri" w:cstheme="minorHAnsi"/>
          <w:szCs w:val="22"/>
        </w:rPr>
        <w:t xml:space="preserve">- Take </w:t>
      </w:r>
      <w:proofErr w:type="spellStart"/>
      <w:r w:rsidRPr="00FE7AB6">
        <w:rPr>
          <w:rFonts w:eastAsia="Calibri" w:cstheme="minorHAnsi"/>
          <w:szCs w:val="22"/>
        </w:rPr>
        <w:t>AMPure</w:t>
      </w:r>
      <w:proofErr w:type="spellEnd"/>
      <w:r w:rsidRPr="00FE7AB6">
        <w:rPr>
          <w:rFonts w:eastAsia="Calibri" w:cstheme="minorHAnsi"/>
          <w:szCs w:val="22"/>
        </w:rPr>
        <w:t xml:space="preserve"> beads out the fridge and mix by </w:t>
      </w:r>
      <w:proofErr w:type="spellStart"/>
      <w:r w:rsidRPr="00FE7AB6">
        <w:rPr>
          <w:rFonts w:eastAsia="Calibri" w:cstheme="minorHAnsi"/>
          <w:szCs w:val="22"/>
        </w:rPr>
        <w:t>vortexing</w:t>
      </w:r>
      <w:proofErr w:type="spellEnd"/>
      <w:r w:rsidRPr="00FE7AB6">
        <w:rPr>
          <w:rFonts w:eastAsia="Calibri" w:cstheme="minorHAnsi"/>
          <w:szCs w:val="22"/>
        </w:rPr>
        <w:t>. Use at room temperature.</w:t>
      </w:r>
    </w:p>
    <w:p w:rsidR="00B12EAC" w:rsidRPr="00FE7AB6" w:rsidRDefault="00B12EAC" w:rsidP="00B12EAC">
      <w:pPr>
        <w:rPr>
          <w:rFonts w:eastAsia="Calibri" w:cstheme="minorHAnsi"/>
          <w:szCs w:val="22"/>
        </w:rPr>
      </w:pPr>
      <w:r w:rsidRPr="00FE7AB6">
        <w:rPr>
          <w:rFonts w:eastAsia="Calibri" w:cstheme="minorHAnsi"/>
          <w:szCs w:val="22"/>
        </w:rPr>
        <w:t xml:space="preserve">- Make 1ml stocks of </w:t>
      </w:r>
      <w:proofErr w:type="spellStart"/>
      <w:r w:rsidRPr="00FE7AB6">
        <w:rPr>
          <w:rFonts w:eastAsia="Calibri" w:cstheme="minorHAnsi"/>
          <w:szCs w:val="22"/>
        </w:rPr>
        <w:t>AMPure</w:t>
      </w:r>
      <w:proofErr w:type="spellEnd"/>
      <w:r w:rsidRPr="00FE7AB6">
        <w:rPr>
          <w:rFonts w:eastAsia="Calibri" w:cstheme="minorHAnsi"/>
          <w:szCs w:val="22"/>
        </w:rPr>
        <w:t xml:space="preserve"> beads and nuclease-free water to avoid contamination.</w:t>
      </w:r>
    </w:p>
    <w:p w:rsidR="00177731" w:rsidRDefault="00177731" w:rsidP="00085D08">
      <w:pPr>
        <w:rPr>
          <w:rFonts w:eastAsia="Calibri" w:cstheme="minorHAnsi"/>
          <w:color w:val="24292E"/>
          <w:szCs w:val="22"/>
        </w:rPr>
      </w:pPr>
    </w:p>
    <w:p w:rsidR="00446F60" w:rsidRDefault="00446F60" w:rsidP="00CE5184">
      <w:pPr>
        <w:pStyle w:val="Heading2"/>
        <w:rPr>
          <w:rFonts w:eastAsia="Calibri"/>
          <w:b w:val="0"/>
        </w:rPr>
      </w:pPr>
      <w:bookmarkStart w:id="9" w:name="_Toc16864457"/>
      <w:r w:rsidRPr="00306CFC">
        <w:rPr>
          <w:rFonts w:eastAsia="Calibri"/>
          <w:b w:val="0"/>
        </w:rPr>
        <w:t xml:space="preserve">Step </w:t>
      </w:r>
      <w:r w:rsidR="0071666C">
        <w:rPr>
          <w:rFonts w:eastAsia="Calibri"/>
          <w:b w:val="0"/>
        </w:rPr>
        <w:t>4</w:t>
      </w:r>
      <w:r w:rsidRPr="00306CFC">
        <w:rPr>
          <w:rFonts w:eastAsia="Calibri"/>
          <w:b w:val="0"/>
        </w:rPr>
        <w:t>: Barcoding and adaptor ligation: One-pot protocol.</w:t>
      </w:r>
      <w:bookmarkEnd w:id="9"/>
    </w:p>
    <w:p w:rsidR="002F59E5" w:rsidRPr="00177731" w:rsidRDefault="002F59E5" w:rsidP="002F59E5">
      <w:pPr>
        <w:rPr>
          <w:rFonts w:eastAsia="Calibri" w:cstheme="minorHAnsi"/>
          <w:b/>
          <w:color w:val="000000"/>
          <w:szCs w:val="22"/>
        </w:rPr>
      </w:pPr>
      <w:r w:rsidRPr="00306CFC">
        <w:rPr>
          <w:rFonts w:eastAsia="Calibri" w:cstheme="minorHAnsi"/>
          <w:b/>
          <w:color w:val="000000"/>
          <w:szCs w:val="22"/>
        </w:rPr>
        <w:t>NOTE:</w:t>
      </w:r>
      <w:r w:rsidRPr="00306CFC">
        <w:rPr>
          <w:rFonts w:eastAsia="Calibri" w:cstheme="minorHAnsi"/>
          <w:color w:val="000000"/>
          <w:szCs w:val="22"/>
        </w:rPr>
        <w:t> </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The following steps assume that you are using the following kit versions:</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 xml:space="preserve">- Native barcoding kit EXP-NBD104/EXP-NBD114 </w:t>
      </w:r>
    </w:p>
    <w:p w:rsidR="002F59E5" w:rsidRPr="00306CFC" w:rsidRDefault="002F59E5" w:rsidP="002F59E5">
      <w:pPr>
        <w:rPr>
          <w:rFonts w:eastAsia="Calibri" w:cstheme="minorHAnsi"/>
          <w:color w:val="000000"/>
          <w:szCs w:val="22"/>
        </w:rPr>
      </w:pPr>
      <w:r w:rsidRPr="00306CFC">
        <w:rPr>
          <w:rFonts w:eastAsia="Calibri" w:cstheme="minorHAnsi"/>
          <w:color w:val="000000"/>
          <w:szCs w:val="22"/>
        </w:rPr>
        <w:t>- Ligation sequencing kit SQK-LSK109</w:t>
      </w:r>
    </w:p>
    <w:p w:rsidR="002F59E5" w:rsidRPr="002F59E5" w:rsidRDefault="002F59E5" w:rsidP="00085D08">
      <w:pPr>
        <w:rPr>
          <w:rFonts w:eastAsia="Calibri" w:cstheme="minorHAnsi"/>
          <w:color w:val="000000"/>
          <w:szCs w:val="22"/>
        </w:rPr>
      </w:pPr>
      <w:r w:rsidRPr="00306CFC">
        <w:rPr>
          <w:rFonts w:eastAsia="Calibri" w:cstheme="minorHAnsi"/>
          <w:color w:val="000000"/>
          <w:szCs w:val="22"/>
        </w:rPr>
        <w:t>If older (or newer) versions of these kits are used there may be modifications to the protocol below, please refer to ONT protocols to identify differences.</w:t>
      </w:r>
    </w:p>
    <w:p w:rsidR="00446F60" w:rsidRPr="00306CFC" w:rsidRDefault="00446F60" w:rsidP="00085D08">
      <w:pPr>
        <w:rPr>
          <w:rFonts w:eastAsia="Calibri" w:cstheme="minorHAnsi"/>
          <w:color w:val="000000"/>
          <w:szCs w:val="22"/>
        </w:rPr>
      </w:pPr>
      <w:r w:rsidRPr="00306CFC">
        <w:rPr>
          <w:rFonts w:eastAsia="Calibri" w:cstheme="minorHAnsi"/>
          <w:b/>
          <w:color w:val="000000"/>
          <w:szCs w:val="22"/>
        </w:rPr>
        <w:t>NOTE:</w:t>
      </w:r>
      <w:r w:rsidRPr="00306CFC">
        <w:rPr>
          <w:rFonts w:eastAsia="Calibri" w:cstheme="minorHAnsi"/>
          <w:color w:val="000000"/>
          <w:szCs w:val="22"/>
        </w:rPr>
        <w:t> </w:t>
      </w:r>
    </w:p>
    <w:p w:rsidR="00446F60" w:rsidRPr="00306CFC" w:rsidRDefault="00446F60" w:rsidP="00085D08">
      <w:pPr>
        <w:rPr>
          <w:rFonts w:eastAsia="Calibri" w:cstheme="minorHAnsi"/>
          <w:color w:val="000000"/>
          <w:szCs w:val="22"/>
        </w:rPr>
      </w:pPr>
      <w:r w:rsidRPr="00306CFC">
        <w:rPr>
          <w:rFonts w:eastAsia="Calibri" w:cstheme="minorHAnsi"/>
          <w:color w:val="000000"/>
          <w:szCs w:val="22"/>
        </w:rPr>
        <w:t>This is a ‘one-pot ligation’ protocol for native barcoded ligation libraries, which combines end repair and barcode ligation steps, thus eliminating a clean-up step. We have seen no reduction in performance compared to standard libraries, and is made faster by using the Ultra II® ligation module which is compatible with the Ultra II® end repair/</w:t>
      </w:r>
      <w:proofErr w:type="spellStart"/>
      <w:r w:rsidRPr="00306CFC">
        <w:rPr>
          <w:rFonts w:eastAsia="Calibri" w:cstheme="minorHAnsi"/>
          <w:color w:val="000000"/>
          <w:szCs w:val="22"/>
        </w:rPr>
        <w:t>dA</w:t>
      </w:r>
      <w:proofErr w:type="spellEnd"/>
      <w:r w:rsidRPr="00306CFC">
        <w:rPr>
          <w:rFonts w:eastAsia="Calibri" w:cstheme="minorHAnsi"/>
          <w:color w:val="000000"/>
          <w:szCs w:val="22"/>
        </w:rPr>
        <w:t xml:space="preserve">-tailing module removing a clean-up step. </w:t>
      </w:r>
    </w:p>
    <w:p w:rsidR="00446F60" w:rsidRPr="007A5343" w:rsidRDefault="00824842" w:rsidP="00085D08">
      <w:pPr>
        <w:rPr>
          <w:rFonts w:eastAsia="Calibri" w:cstheme="minorHAnsi"/>
          <w:b/>
          <w:bCs/>
          <w:color w:val="24292E"/>
          <w:szCs w:val="22"/>
          <w:lang w:val="en-US"/>
        </w:rPr>
      </w:pPr>
      <w:r w:rsidRPr="007A5343">
        <w:rPr>
          <w:rFonts w:eastAsia="Calibri" w:cstheme="minorHAnsi"/>
          <w:b/>
          <w:bCs/>
          <w:color w:val="24292E"/>
          <w:szCs w:val="22"/>
          <w:lang w:val="en-US"/>
        </w:rPr>
        <w:t>Important</w:t>
      </w:r>
    </w:p>
    <w:p w:rsidR="00824842" w:rsidRDefault="00824842" w:rsidP="00085D08">
      <w:pPr>
        <w:rPr>
          <w:rFonts w:eastAsia="Calibri" w:cstheme="minorHAnsi"/>
          <w:color w:val="24292E"/>
          <w:szCs w:val="22"/>
          <w:lang w:val="en-US"/>
        </w:rPr>
      </w:pPr>
      <w:r>
        <w:rPr>
          <w:rFonts w:eastAsia="Calibri" w:cstheme="minorHAnsi"/>
          <w:color w:val="24292E"/>
          <w:szCs w:val="22"/>
          <w:lang w:val="en-US"/>
        </w:rPr>
        <w:t xml:space="preserve">You must include a negative control. If this has not been prepared already as an extraction/cDNA/PCR control then you should include a water control at this stage. </w:t>
      </w:r>
    </w:p>
    <w:p w:rsidR="002F59E5" w:rsidRPr="00306CFC" w:rsidRDefault="002F59E5" w:rsidP="00085D08">
      <w:pPr>
        <w:rPr>
          <w:rFonts w:eastAsia="Calibri" w:cstheme="minorHAnsi"/>
          <w:color w:val="24292E"/>
          <w:szCs w:val="22"/>
          <w:lang w:val="en-US"/>
        </w:rPr>
      </w:pPr>
    </w:p>
    <w:p w:rsidR="00446F60" w:rsidRPr="00E860F5" w:rsidRDefault="00A56D76" w:rsidP="00CE5184">
      <w:pPr>
        <w:pStyle w:val="Heading3"/>
        <w:rPr>
          <w:rFonts w:eastAsia="Calibri"/>
          <w:lang w:val="en-US"/>
        </w:rPr>
      </w:pPr>
      <w:bookmarkStart w:id="10" w:name="_Toc16864458"/>
      <w:r>
        <w:rPr>
          <w:rFonts w:eastAsia="Calibri"/>
          <w:lang w:val="en-US"/>
        </w:rPr>
        <w:t xml:space="preserve">4A. </w:t>
      </w:r>
      <w:r w:rsidR="00446F60" w:rsidRPr="00306CFC">
        <w:rPr>
          <w:rFonts w:eastAsia="Calibri"/>
          <w:lang w:val="en-US"/>
        </w:rPr>
        <w:t xml:space="preserve">End repair and </w:t>
      </w:r>
      <w:proofErr w:type="spellStart"/>
      <w:r w:rsidR="00446F60" w:rsidRPr="00306CFC">
        <w:rPr>
          <w:rFonts w:eastAsia="Calibri"/>
          <w:lang w:val="en-US"/>
        </w:rPr>
        <w:t>dA</w:t>
      </w:r>
      <w:proofErr w:type="spellEnd"/>
      <w:r w:rsidR="00446F60" w:rsidRPr="00306CFC">
        <w:rPr>
          <w:rFonts w:eastAsia="Calibri"/>
          <w:lang w:val="en-US"/>
        </w:rPr>
        <w:t>-tailing</w:t>
      </w:r>
      <w:bookmarkEnd w:id="10"/>
    </w:p>
    <w:p w:rsidR="00446F60" w:rsidRDefault="00446F60" w:rsidP="006A13F0">
      <w:pPr>
        <w:pStyle w:val="ListParagraph"/>
        <w:numPr>
          <w:ilvl w:val="0"/>
          <w:numId w:val="33"/>
        </w:numPr>
        <w:rPr>
          <w:rFonts w:eastAsia="Calibri" w:cstheme="minorHAnsi"/>
          <w:color w:val="24292E"/>
          <w:szCs w:val="22"/>
        </w:rPr>
      </w:pPr>
      <w:r w:rsidRPr="006A13F0">
        <w:rPr>
          <w:rFonts w:eastAsia="Calibri" w:cstheme="minorHAnsi"/>
          <w:color w:val="24292E"/>
          <w:szCs w:val="22"/>
        </w:rPr>
        <w:t>Set up the following end-prep reaction for each biological sample</w:t>
      </w:r>
      <w:r w:rsidR="006A13F0">
        <w:rPr>
          <w:rFonts w:eastAsia="Calibri" w:cstheme="minorHAnsi"/>
          <w:color w:val="24292E"/>
          <w:szCs w:val="22"/>
        </w:rPr>
        <w:t xml:space="preserve"> (i.e. the normalised pooled sample from previous step)</w:t>
      </w:r>
      <w:r w:rsidRPr="006A13F0">
        <w:rPr>
          <w:rFonts w:eastAsia="Calibri" w:cstheme="minorHAnsi"/>
          <w:color w:val="24292E"/>
          <w:szCs w:val="22"/>
        </w:rPr>
        <w:t>:</w:t>
      </w:r>
    </w:p>
    <w:p w:rsidR="006A13F0" w:rsidRDefault="00031DC9" w:rsidP="006A13F0">
      <w:pPr>
        <w:rPr>
          <w:rFonts w:eastAsia="Calibri" w:cstheme="minorHAnsi"/>
          <w:color w:val="24292E"/>
          <w:szCs w:val="22"/>
        </w:rPr>
      </w:pPr>
      <w:r w:rsidRPr="00031DC9">
        <w:rPr>
          <w:rFonts w:eastAsia="Calibri" w:cstheme="minorHAnsi"/>
          <w:i/>
          <w:iCs/>
          <w:color w:val="24292E"/>
          <w:szCs w:val="22"/>
        </w:rPr>
        <w:t>Note:</w:t>
      </w:r>
      <w:r>
        <w:rPr>
          <w:rFonts w:eastAsia="Calibri" w:cstheme="minorHAnsi"/>
          <w:color w:val="24292E"/>
          <w:szCs w:val="22"/>
        </w:rPr>
        <w:t xml:space="preserve"> The reagents are viscous so take care when pipetting and prepare enough </w:t>
      </w:r>
      <w:proofErr w:type="spellStart"/>
      <w:r>
        <w:rPr>
          <w:rFonts w:eastAsia="Calibri" w:cstheme="minorHAnsi"/>
          <w:color w:val="24292E"/>
          <w:szCs w:val="22"/>
        </w:rPr>
        <w:t>mastermix</w:t>
      </w:r>
      <w:proofErr w:type="spellEnd"/>
      <w:r>
        <w:rPr>
          <w:rFonts w:eastAsia="Calibri" w:cstheme="minorHAnsi"/>
          <w:color w:val="24292E"/>
          <w:szCs w:val="22"/>
        </w:rPr>
        <w:t xml:space="preserve"> for the total no of samples +2.</w:t>
      </w:r>
    </w:p>
    <w:p w:rsidR="00031B5C" w:rsidRPr="006A13F0" w:rsidRDefault="00031B5C" w:rsidP="006A13F0">
      <w:pPr>
        <w:rPr>
          <w:rFonts w:eastAsia="Calibri" w:cstheme="minorHAnsi"/>
          <w:color w:val="24292E"/>
          <w:szCs w:val="22"/>
        </w:rPr>
      </w:pPr>
    </w:p>
    <w:tbl>
      <w:tblPr>
        <w:tblStyle w:val="PlainTable1"/>
        <w:tblW w:w="6757" w:type="dxa"/>
        <w:tblLayout w:type="fixed"/>
        <w:tblLook w:val="04A0" w:firstRow="1" w:lastRow="0" w:firstColumn="1" w:lastColumn="0" w:noHBand="0" w:noVBand="1"/>
      </w:tblPr>
      <w:tblGrid>
        <w:gridCol w:w="2252"/>
        <w:gridCol w:w="2252"/>
        <w:gridCol w:w="2253"/>
      </w:tblGrid>
      <w:tr w:rsidR="00446F60"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EA6375" w:rsidP="00085D08">
            <w:pPr>
              <w:rPr>
                <w:rFonts w:eastAsia="Calibri" w:cstheme="minorHAnsi"/>
                <w:color w:val="24292E"/>
                <w:szCs w:val="22"/>
              </w:rPr>
            </w:pPr>
            <w:r w:rsidRPr="00ED2841">
              <w:rPr>
                <w:rFonts w:cstheme="minorHAnsi"/>
                <w:szCs w:val="22"/>
              </w:rPr>
              <w:t>Component</w:t>
            </w:r>
          </w:p>
        </w:tc>
        <w:tc>
          <w:tcPr>
            <w:tcW w:w="2252" w:type="dxa"/>
          </w:tcPr>
          <w:p w:rsidR="00446F60" w:rsidRPr="00306CFC" w:rsidRDefault="00446F6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w:t>
            </w:r>
            <w:r w:rsidR="00FF3A1B">
              <w:rPr>
                <w:rFonts w:eastAsia="Calibri" w:cstheme="minorHAnsi"/>
                <w:color w:val="24292E"/>
                <w:szCs w:val="22"/>
              </w:rPr>
              <w:t xml:space="preserve"> ul</w:t>
            </w:r>
            <w:r w:rsidRPr="00306CFC">
              <w:rPr>
                <w:rFonts w:eastAsia="Calibri" w:cstheme="minorHAnsi"/>
                <w:color w:val="24292E"/>
                <w:szCs w:val="22"/>
              </w:rPr>
              <w:t xml:space="preserve"> (1x)</w:t>
            </w:r>
          </w:p>
        </w:tc>
        <w:tc>
          <w:tcPr>
            <w:tcW w:w="2253" w:type="dxa"/>
          </w:tcPr>
          <w:p w:rsidR="00446F60" w:rsidRPr="00306CFC" w:rsidRDefault="00446F6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 (</w:t>
            </w:r>
            <w:proofErr w:type="spellStart"/>
            <w:r w:rsidRPr="00306CFC">
              <w:rPr>
                <w:rFonts w:eastAsia="Calibri" w:cstheme="minorHAnsi"/>
                <w:color w:val="24292E"/>
                <w:szCs w:val="22"/>
              </w:rPr>
              <w:t>mastermix</w:t>
            </w:r>
            <w:proofErr w:type="spellEnd"/>
            <w:r w:rsidR="001010A8">
              <w:rPr>
                <w:rFonts w:eastAsia="Calibri" w:cstheme="minorHAnsi"/>
                <w:color w:val="24292E"/>
                <w:szCs w:val="22"/>
              </w:rPr>
              <w:t xml:space="preserve"> </w:t>
            </w:r>
            <w:proofErr w:type="spellStart"/>
            <w:r w:rsidR="001010A8">
              <w:rPr>
                <w:rFonts w:eastAsia="Calibri" w:cstheme="minorHAnsi"/>
                <w:color w:val="24292E"/>
                <w:szCs w:val="22"/>
              </w:rPr>
              <w:t>nx</w:t>
            </w:r>
            <w:proofErr w:type="spellEnd"/>
            <w:r w:rsidRPr="00306CFC">
              <w:rPr>
                <w:rFonts w:eastAsia="Calibri" w:cstheme="minorHAnsi"/>
                <w:color w:val="24292E"/>
                <w:szCs w:val="22"/>
              </w:rPr>
              <w:t>)</w:t>
            </w: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r w:rsidRPr="00306CFC">
              <w:rPr>
                <w:rFonts w:eastAsia="Calibri" w:cstheme="minorHAnsi"/>
                <w:color w:val="24292E"/>
                <w:szCs w:val="22"/>
              </w:rPr>
              <w:t>PCR product (</w:t>
            </w:r>
            <w:r w:rsidR="00EA0224" w:rsidRPr="00306CFC">
              <w:rPr>
                <w:rFonts w:eastAsia="Calibri" w:cstheme="minorHAnsi"/>
                <w:color w:val="24292E"/>
                <w:szCs w:val="22"/>
              </w:rPr>
              <w:t>1</w:t>
            </w:r>
            <w:r w:rsidRPr="00306CFC">
              <w:rPr>
                <w:rFonts w:eastAsia="Calibri" w:cstheme="minorHAnsi"/>
                <w:color w:val="24292E"/>
                <w:szCs w:val="22"/>
              </w:rPr>
              <w:t>0ng</w:t>
            </w:r>
            <w:r w:rsidR="00EA0224" w:rsidRPr="00306CFC">
              <w:rPr>
                <w:rFonts w:eastAsia="Calibri" w:cstheme="minorHAnsi"/>
                <w:color w:val="24292E"/>
                <w:szCs w:val="22"/>
              </w:rPr>
              <w:t xml:space="preserve"> per sample</w:t>
            </w:r>
            <w:r w:rsidRPr="00306CFC">
              <w:rPr>
                <w:rFonts w:eastAsia="Calibri" w:cstheme="minorHAnsi"/>
                <w:color w:val="24292E"/>
                <w:szCs w:val="22"/>
              </w:rPr>
              <w:t>)</w:t>
            </w:r>
          </w:p>
        </w:tc>
        <w:tc>
          <w:tcPr>
            <w:tcW w:w="2252" w:type="dxa"/>
          </w:tcPr>
          <w:p w:rsidR="00446F60" w:rsidRPr="00306CFC" w:rsidRDefault="00DF61D9"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12.5</w:t>
            </w:r>
          </w:p>
        </w:tc>
        <w:tc>
          <w:tcPr>
            <w:tcW w:w="2253" w:type="dxa"/>
          </w:tcPr>
          <w:p w:rsidR="00446F60" w:rsidRPr="00306CFC" w:rsidRDefault="00446F6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p>
        </w:tc>
      </w:tr>
      <w:tr w:rsidR="00446F60" w:rsidRPr="00306CFC" w:rsidTr="004541CD">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End Prep Reaction Module</w:t>
            </w:r>
          </w:p>
        </w:tc>
        <w:tc>
          <w:tcPr>
            <w:tcW w:w="2252" w:type="dxa"/>
          </w:tcPr>
          <w:p w:rsidR="00446F60" w:rsidRPr="00306CFC" w:rsidRDefault="0062147E"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1.75</w:t>
            </w:r>
          </w:p>
        </w:tc>
        <w:tc>
          <w:tcPr>
            <w:tcW w:w="2253" w:type="dxa"/>
          </w:tcPr>
          <w:p w:rsidR="00446F60" w:rsidRPr="00306CFC" w:rsidRDefault="00446F60"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End Prep enzyme mix</w:t>
            </w:r>
          </w:p>
        </w:tc>
        <w:tc>
          <w:tcPr>
            <w:tcW w:w="2252" w:type="dxa"/>
          </w:tcPr>
          <w:p w:rsidR="00446F60" w:rsidRPr="00306CFC" w:rsidRDefault="00326C01"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0.75</w:t>
            </w:r>
          </w:p>
        </w:tc>
        <w:tc>
          <w:tcPr>
            <w:tcW w:w="2253" w:type="dxa"/>
          </w:tcPr>
          <w:p w:rsidR="00446F60" w:rsidRPr="00306CFC" w:rsidRDefault="00446F6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p>
        </w:tc>
      </w:tr>
      <w:tr w:rsidR="00446F60" w:rsidRPr="00306CFC" w:rsidTr="004541CD">
        <w:tc>
          <w:tcPr>
            <w:cnfStyle w:val="001000000000" w:firstRow="0" w:lastRow="0" w:firstColumn="1" w:lastColumn="0" w:oddVBand="0" w:evenVBand="0" w:oddHBand="0" w:evenHBand="0" w:firstRowFirstColumn="0" w:firstRowLastColumn="0" w:lastRowFirstColumn="0" w:lastRowLastColumn="0"/>
            <w:tcW w:w="2252" w:type="dxa"/>
          </w:tcPr>
          <w:p w:rsidR="00446F60" w:rsidRPr="00306CFC" w:rsidRDefault="00446F60" w:rsidP="00085D08">
            <w:pPr>
              <w:rPr>
                <w:rFonts w:eastAsia="Calibri" w:cstheme="minorHAnsi"/>
                <w:color w:val="24292E"/>
                <w:szCs w:val="22"/>
              </w:rPr>
            </w:pPr>
            <w:r w:rsidRPr="00306CFC">
              <w:rPr>
                <w:rFonts w:eastAsia="Calibri" w:cstheme="minorHAnsi"/>
                <w:color w:val="24292E"/>
                <w:szCs w:val="22"/>
              </w:rPr>
              <w:t>TOTAL</w:t>
            </w:r>
          </w:p>
        </w:tc>
        <w:tc>
          <w:tcPr>
            <w:tcW w:w="2252" w:type="dxa"/>
          </w:tcPr>
          <w:p w:rsidR="00446F60" w:rsidRPr="00306CFC" w:rsidRDefault="0062147E"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15</w:t>
            </w:r>
          </w:p>
        </w:tc>
        <w:tc>
          <w:tcPr>
            <w:tcW w:w="2253" w:type="dxa"/>
          </w:tcPr>
          <w:p w:rsidR="00446F60" w:rsidRPr="00306CFC" w:rsidRDefault="00446F60"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p>
        </w:tc>
      </w:tr>
    </w:tbl>
    <w:p w:rsidR="007336AA" w:rsidRDefault="007336AA" w:rsidP="00085D08">
      <w:pPr>
        <w:rPr>
          <w:rFonts w:eastAsia="Calibri" w:cstheme="minorHAnsi"/>
          <w:color w:val="24292E"/>
          <w:szCs w:val="22"/>
        </w:rPr>
      </w:pPr>
    </w:p>
    <w:p w:rsidR="00446F60" w:rsidRPr="00770DF2" w:rsidRDefault="00E272A4" w:rsidP="00770DF2">
      <w:pPr>
        <w:pStyle w:val="ListParagraph"/>
        <w:numPr>
          <w:ilvl w:val="0"/>
          <w:numId w:val="33"/>
        </w:numPr>
        <w:rPr>
          <w:rFonts w:eastAsia="Calibri" w:cstheme="minorHAnsi"/>
          <w:color w:val="24292E"/>
          <w:szCs w:val="22"/>
        </w:rPr>
      </w:pPr>
      <w:r w:rsidRPr="007336AA">
        <w:rPr>
          <w:rFonts w:eastAsia="Calibri" w:cstheme="minorHAnsi"/>
          <w:color w:val="24292E"/>
          <w:szCs w:val="22"/>
        </w:rPr>
        <w:t>Incubat</w:t>
      </w:r>
      <w:r w:rsidR="007336AA">
        <w:rPr>
          <w:rFonts w:eastAsia="Calibri" w:cstheme="minorHAnsi"/>
          <w:color w:val="24292E"/>
          <w:szCs w:val="22"/>
        </w:rPr>
        <w:t xml:space="preserve">e at </w:t>
      </w:r>
      <w:r w:rsidR="00B16AD9">
        <w:rPr>
          <w:rFonts w:eastAsia="Calibri" w:cstheme="minorHAnsi"/>
          <w:color w:val="24292E"/>
          <w:szCs w:val="22"/>
        </w:rPr>
        <w:t xml:space="preserve">a) </w:t>
      </w:r>
      <w:r w:rsidR="007336AA">
        <w:rPr>
          <w:rFonts w:eastAsia="Calibri" w:cstheme="minorHAnsi"/>
          <w:color w:val="24292E"/>
          <w:szCs w:val="22"/>
        </w:rPr>
        <w:t xml:space="preserve">room temperature </w:t>
      </w:r>
      <w:r w:rsidR="00446F60" w:rsidRPr="007336AA">
        <w:rPr>
          <w:rFonts w:eastAsia="Calibri" w:cstheme="minorHAnsi"/>
          <w:color w:val="24292E"/>
          <w:szCs w:val="22"/>
        </w:rPr>
        <w:t>(~20°C) for 10 mins</w:t>
      </w:r>
      <w:r w:rsidR="00770DF2">
        <w:rPr>
          <w:rFonts w:eastAsia="Calibri" w:cstheme="minorHAnsi"/>
          <w:color w:val="24292E"/>
          <w:szCs w:val="22"/>
        </w:rPr>
        <w:t>; and then b) i</w:t>
      </w:r>
      <w:r w:rsidR="007336AA" w:rsidRPr="00770DF2">
        <w:rPr>
          <w:rFonts w:eastAsia="Calibri" w:cstheme="minorHAnsi"/>
          <w:color w:val="24292E"/>
          <w:szCs w:val="22"/>
        </w:rPr>
        <w:t>ncubate at</w:t>
      </w:r>
      <w:r w:rsidR="00446F60" w:rsidRPr="00770DF2">
        <w:rPr>
          <w:rFonts w:eastAsia="Calibri" w:cstheme="minorHAnsi"/>
          <w:color w:val="24292E"/>
          <w:szCs w:val="22"/>
        </w:rPr>
        <w:t xml:space="preserve"> 65°C for </w:t>
      </w:r>
      <w:r w:rsidR="007336AA" w:rsidRPr="00770DF2">
        <w:rPr>
          <w:rFonts w:eastAsia="Calibri" w:cstheme="minorHAnsi"/>
          <w:color w:val="24292E"/>
          <w:szCs w:val="22"/>
        </w:rPr>
        <w:t>5</w:t>
      </w:r>
      <w:r w:rsidR="00446F60" w:rsidRPr="00770DF2">
        <w:rPr>
          <w:rFonts w:eastAsia="Calibri" w:cstheme="minorHAnsi"/>
          <w:color w:val="24292E"/>
          <w:szCs w:val="22"/>
        </w:rPr>
        <w:t xml:space="preserve"> mins</w:t>
      </w:r>
    </w:p>
    <w:p w:rsidR="00446F60" w:rsidRPr="00A56D76" w:rsidRDefault="00446F60" w:rsidP="005E73F7">
      <w:pPr>
        <w:pStyle w:val="ListParagraph"/>
        <w:numPr>
          <w:ilvl w:val="0"/>
          <w:numId w:val="33"/>
        </w:numPr>
        <w:rPr>
          <w:rFonts w:eastAsia="Calibri" w:cstheme="minorHAnsi"/>
          <w:color w:val="24292E"/>
          <w:szCs w:val="22"/>
        </w:rPr>
      </w:pPr>
      <w:r w:rsidRPr="005E73F7">
        <w:rPr>
          <w:rFonts w:cstheme="minorHAnsi"/>
          <w:color w:val="24292E"/>
          <w:szCs w:val="22"/>
          <w:lang w:val="en-US"/>
        </w:rPr>
        <w:t xml:space="preserve">Place on ice for </w:t>
      </w:r>
      <w:r w:rsidR="00440B76">
        <w:rPr>
          <w:rFonts w:cstheme="minorHAnsi"/>
          <w:color w:val="24292E"/>
          <w:szCs w:val="22"/>
          <w:lang w:val="en-US"/>
        </w:rPr>
        <w:t>~</w:t>
      </w:r>
      <w:r w:rsidRPr="005E73F7">
        <w:rPr>
          <w:rFonts w:cstheme="minorHAnsi"/>
          <w:color w:val="24292E"/>
          <w:szCs w:val="22"/>
          <w:lang w:val="en-US"/>
        </w:rPr>
        <w:t>30 sec</w:t>
      </w:r>
      <w:r w:rsidR="00440B76">
        <w:rPr>
          <w:rFonts w:cstheme="minorHAnsi"/>
          <w:color w:val="24292E"/>
          <w:szCs w:val="22"/>
          <w:lang w:val="en-US"/>
        </w:rPr>
        <w:t>s</w:t>
      </w:r>
      <w:r w:rsidRPr="005E73F7">
        <w:rPr>
          <w:rFonts w:cstheme="minorHAnsi"/>
          <w:color w:val="24292E"/>
          <w:szCs w:val="22"/>
          <w:lang w:val="en-US"/>
        </w:rPr>
        <w:t xml:space="preserve"> </w:t>
      </w:r>
      <w:r w:rsidR="00440B76">
        <w:rPr>
          <w:rFonts w:cstheme="minorHAnsi"/>
          <w:color w:val="24292E"/>
          <w:szCs w:val="22"/>
          <w:lang w:val="en-US"/>
        </w:rPr>
        <w:t>(</w:t>
      </w:r>
      <w:r w:rsidRPr="005E73F7">
        <w:rPr>
          <w:rFonts w:cstheme="minorHAnsi"/>
          <w:color w:val="24292E"/>
          <w:szCs w:val="22"/>
          <w:lang w:val="en-US"/>
        </w:rPr>
        <w:t>this is just to make sure the reaction is not still at</w:t>
      </w:r>
      <w:r w:rsidRPr="005E73F7">
        <w:rPr>
          <w:rFonts w:eastAsia="Calibri" w:cstheme="minorHAnsi"/>
          <w:color w:val="24292E"/>
          <w:szCs w:val="22"/>
        </w:rPr>
        <w:t xml:space="preserve"> </w:t>
      </w:r>
      <w:r w:rsidRPr="005E73F7">
        <w:rPr>
          <w:rFonts w:cstheme="minorHAnsi"/>
          <w:color w:val="24292E"/>
          <w:szCs w:val="22"/>
          <w:lang w:val="en-US"/>
        </w:rPr>
        <w:t>65°C when you add the next enzyme, or you will inactivate the next enzyme</w:t>
      </w:r>
      <w:r w:rsidRPr="005E73F7">
        <w:rPr>
          <w:rFonts w:eastAsia="Calibri" w:cstheme="minorHAnsi"/>
          <w:color w:val="24292E"/>
          <w:szCs w:val="22"/>
        </w:rPr>
        <w:t xml:space="preserve"> </w:t>
      </w:r>
      <w:r w:rsidRPr="005E73F7">
        <w:rPr>
          <w:rFonts w:cstheme="minorHAnsi"/>
          <w:color w:val="24292E"/>
          <w:szCs w:val="22"/>
          <w:lang w:val="en-US"/>
        </w:rPr>
        <w:t>immediately).</w:t>
      </w:r>
    </w:p>
    <w:p w:rsidR="00A56D76" w:rsidRPr="005E73F7" w:rsidRDefault="00A56D76" w:rsidP="00A56D76">
      <w:pPr>
        <w:pStyle w:val="ListParagraph"/>
        <w:rPr>
          <w:rFonts w:eastAsia="Calibri" w:cstheme="minorHAnsi"/>
          <w:color w:val="24292E"/>
          <w:szCs w:val="22"/>
        </w:rPr>
      </w:pPr>
    </w:p>
    <w:p w:rsidR="005E73F7" w:rsidRPr="00A116A4" w:rsidRDefault="00A56D76" w:rsidP="00CE5184">
      <w:pPr>
        <w:pStyle w:val="Heading3"/>
        <w:rPr>
          <w:rFonts w:eastAsia="Calibri"/>
        </w:rPr>
      </w:pPr>
      <w:bookmarkStart w:id="11" w:name="_Toc16864459"/>
      <w:r>
        <w:rPr>
          <w:rFonts w:eastAsia="Calibri"/>
        </w:rPr>
        <w:t xml:space="preserve">4B. </w:t>
      </w:r>
      <w:r w:rsidR="00A116A4" w:rsidRPr="00A116A4">
        <w:rPr>
          <w:rFonts w:eastAsia="Calibri"/>
        </w:rPr>
        <w:t>Barcoding</w:t>
      </w:r>
      <w:bookmarkEnd w:id="11"/>
    </w:p>
    <w:p w:rsidR="00446F60" w:rsidRPr="004A6A40" w:rsidRDefault="00446F60" w:rsidP="004A6A40">
      <w:pPr>
        <w:pStyle w:val="ListParagraph"/>
        <w:numPr>
          <w:ilvl w:val="0"/>
          <w:numId w:val="33"/>
        </w:numPr>
        <w:rPr>
          <w:rFonts w:eastAsia="Calibri" w:cstheme="minorHAnsi"/>
          <w:color w:val="000000"/>
          <w:szCs w:val="22"/>
        </w:rPr>
      </w:pPr>
      <w:r w:rsidRPr="004A6A40">
        <w:rPr>
          <w:rFonts w:eastAsia="Calibri" w:cstheme="minorHAnsi"/>
          <w:color w:val="24292E"/>
          <w:szCs w:val="22"/>
        </w:rPr>
        <w:t>Add the following directly to the previous reactions</w:t>
      </w:r>
      <w:r w:rsidR="00A116A4" w:rsidRPr="004A6A40">
        <w:rPr>
          <w:rFonts w:eastAsia="Calibri" w:cstheme="minorHAnsi"/>
          <w:color w:val="24292E"/>
          <w:szCs w:val="22"/>
        </w:rPr>
        <w:t xml:space="preserve">. </w:t>
      </w:r>
      <w:r w:rsidR="004A6A40" w:rsidRPr="004A6A40">
        <w:rPr>
          <w:rFonts w:eastAsia="Calibri" w:cstheme="minorHAnsi"/>
          <w:color w:val="000000"/>
          <w:szCs w:val="22"/>
        </w:rPr>
        <w:t>Use a SINGLE barcode per biological sample</w:t>
      </w:r>
      <w:r w:rsidR="004A6A40">
        <w:rPr>
          <w:rFonts w:eastAsia="Calibri" w:cstheme="minorHAnsi"/>
          <w:color w:val="000000"/>
          <w:szCs w:val="22"/>
        </w:rPr>
        <w:t xml:space="preserve"> </w:t>
      </w:r>
      <w:r w:rsidR="00A116A4" w:rsidRPr="004A6A40">
        <w:rPr>
          <w:rFonts w:eastAsia="Calibri" w:cstheme="minorHAnsi"/>
          <w:color w:val="24292E"/>
          <w:szCs w:val="22"/>
        </w:rPr>
        <w:t>and remember to write down which barcode is assigned to which sample!</w:t>
      </w:r>
      <w:r w:rsidRPr="004A6A40">
        <w:rPr>
          <w:rFonts w:eastAsia="Calibri" w:cstheme="minorHAnsi"/>
          <w:color w:val="24292E"/>
          <w:szCs w:val="22"/>
        </w:rPr>
        <w:t xml:space="preserve"> </w:t>
      </w:r>
    </w:p>
    <w:p w:rsidR="00F634D8" w:rsidRPr="00A116A4" w:rsidRDefault="00F634D8" w:rsidP="00F634D8">
      <w:pPr>
        <w:pStyle w:val="ListParagraph"/>
        <w:rPr>
          <w:rFonts w:eastAsia="Calibri" w:cstheme="minorHAnsi"/>
          <w:color w:val="24292E"/>
          <w:szCs w:val="22"/>
        </w:rPr>
      </w:pPr>
    </w:p>
    <w:tbl>
      <w:tblPr>
        <w:tblStyle w:val="PlainTable1"/>
        <w:tblW w:w="4504" w:type="dxa"/>
        <w:tblLayout w:type="fixed"/>
        <w:tblLook w:val="04A0" w:firstRow="1" w:lastRow="0" w:firstColumn="1" w:lastColumn="0" w:noHBand="0" w:noVBand="1"/>
      </w:tblPr>
      <w:tblGrid>
        <w:gridCol w:w="2252"/>
        <w:gridCol w:w="2252"/>
      </w:tblGrid>
      <w:tr w:rsidR="00614CA0" w:rsidRPr="00306CFC" w:rsidTr="00614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r w:rsidRPr="00ED2841">
              <w:rPr>
                <w:rFonts w:cstheme="minorHAnsi"/>
                <w:szCs w:val="22"/>
              </w:rPr>
              <w:lastRenderedPageBreak/>
              <w:t>Component</w:t>
            </w:r>
          </w:p>
        </w:tc>
        <w:tc>
          <w:tcPr>
            <w:tcW w:w="2252" w:type="dxa"/>
          </w:tcPr>
          <w:p w:rsidR="00614CA0" w:rsidRPr="00306CFC" w:rsidRDefault="00614CA0"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Volume (1x)</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NBXX Barcode</w:t>
            </w:r>
          </w:p>
        </w:tc>
        <w:tc>
          <w:tcPr>
            <w:tcW w:w="2252" w:type="dxa"/>
          </w:tcPr>
          <w:p w:rsidR="00614CA0" w:rsidRPr="00306CFC" w:rsidRDefault="00614CA0"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2.5</w:t>
            </w:r>
          </w:p>
        </w:tc>
      </w:tr>
      <w:tr w:rsidR="00614CA0" w:rsidRPr="00306CFC" w:rsidTr="00614CA0">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w:t>
            </w:r>
            <w:proofErr w:type="spellStart"/>
            <w:r w:rsidRPr="00306CFC">
              <w:rPr>
                <w:rFonts w:eastAsia="Calibri" w:cstheme="minorHAnsi"/>
                <w:color w:val="24292E"/>
                <w:szCs w:val="22"/>
              </w:rPr>
              <w:t>mastermix</w:t>
            </w:r>
            <w:proofErr w:type="spellEnd"/>
          </w:p>
        </w:tc>
        <w:tc>
          <w:tcPr>
            <w:tcW w:w="2252" w:type="dxa"/>
          </w:tcPr>
          <w:p w:rsidR="00614CA0" w:rsidRPr="00306CFC" w:rsidRDefault="00A71EC3"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w:t>
            </w:r>
            <w:r w:rsidR="00614CA0" w:rsidRPr="00306CFC">
              <w:rPr>
                <w:rFonts w:eastAsia="Calibri" w:cstheme="minorHAnsi"/>
                <w:color w:val="24292E"/>
                <w:szCs w:val="22"/>
              </w:rPr>
              <w:t>7.5</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rsidR="00614CA0" w:rsidRPr="00306CFC" w:rsidRDefault="00614CA0"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enhancer</w:t>
            </w:r>
          </w:p>
        </w:tc>
        <w:tc>
          <w:tcPr>
            <w:tcW w:w="2252" w:type="dxa"/>
          </w:tcPr>
          <w:p w:rsidR="00614CA0" w:rsidRPr="00306CFC" w:rsidRDefault="00D344C1"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0.5</w:t>
            </w:r>
          </w:p>
        </w:tc>
      </w:tr>
      <w:tr w:rsidR="00614CA0" w:rsidRPr="00306CFC" w:rsidTr="00614CA0">
        <w:tc>
          <w:tcPr>
            <w:cnfStyle w:val="001000000000" w:firstRow="0" w:lastRow="0" w:firstColumn="1" w:lastColumn="0" w:oddVBand="0" w:evenVBand="0" w:oddHBand="0" w:evenHBand="0" w:firstRowFirstColumn="0" w:firstRowLastColumn="0" w:lastRowFirstColumn="0" w:lastRowLastColumn="0"/>
            <w:tcW w:w="2252" w:type="dxa"/>
            <w:tcBorders>
              <w:bottom w:val="single" w:sz="4" w:space="0" w:color="auto"/>
            </w:tcBorders>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Sample</w:t>
            </w:r>
          </w:p>
        </w:tc>
        <w:tc>
          <w:tcPr>
            <w:tcW w:w="2252" w:type="dxa"/>
            <w:tcBorders>
              <w:bottom w:val="single" w:sz="4" w:space="0" w:color="auto"/>
            </w:tcBorders>
          </w:tcPr>
          <w:p w:rsidR="00614CA0" w:rsidRPr="00306CFC" w:rsidRDefault="00CE4EAD"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Pr>
                <w:rFonts w:eastAsia="Calibri" w:cstheme="minorHAnsi"/>
                <w:color w:val="24292E"/>
                <w:szCs w:val="22"/>
              </w:rPr>
              <w:t>15</w:t>
            </w:r>
          </w:p>
        </w:tc>
      </w:tr>
      <w:tr w:rsidR="00614CA0"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Borders>
              <w:top w:val="single" w:sz="4" w:space="0" w:color="auto"/>
            </w:tcBorders>
          </w:tcPr>
          <w:p w:rsidR="00614CA0" w:rsidRPr="00306CFC" w:rsidRDefault="00614CA0" w:rsidP="00085D08">
            <w:pPr>
              <w:rPr>
                <w:rFonts w:eastAsia="Calibri" w:cstheme="minorHAnsi"/>
                <w:color w:val="24292E"/>
                <w:szCs w:val="22"/>
              </w:rPr>
            </w:pPr>
            <w:r w:rsidRPr="00306CFC">
              <w:rPr>
                <w:rFonts w:eastAsia="Calibri" w:cstheme="minorHAnsi"/>
                <w:color w:val="24292E"/>
                <w:szCs w:val="22"/>
              </w:rPr>
              <w:t>TOTAL</w:t>
            </w:r>
          </w:p>
        </w:tc>
        <w:tc>
          <w:tcPr>
            <w:tcW w:w="2252" w:type="dxa"/>
            <w:tcBorders>
              <w:top w:val="single" w:sz="4" w:space="0" w:color="auto"/>
            </w:tcBorders>
          </w:tcPr>
          <w:p w:rsidR="00614CA0" w:rsidRPr="00306CFC" w:rsidRDefault="008B7867"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Pr>
                <w:rFonts w:eastAsia="Calibri" w:cstheme="minorHAnsi"/>
                <w:color w:val="24292E"/>
                <w:szCs w:val="22"/>
              </w:rPr>
              <w:t>35.5</w:t>
            </w:r>
          </w:p>
        </w:tc>
      </w:tr>
    </w:tbl>
    <w:p w:rsidR="00446F60" w:rsidRPr="00306CFC" w:rsidRDefault="00446F60" w:rsidP="00085D08">
      <w:pPr>
        <w:rPr>
          <w:rFonts w:eastAsia="Calibri" w:cstheme="minorHAnsi"/>
          <w:color w:val="24292E"/>
          <w:szCs w:val="22"/>
        </w:rPr>
      </w:pPr>
    </w:p>
    <w:p w:rsidR="00446F60" w:rsidRPr="00A56D76" w:rsidRDefault="00446F60" w:rsidP="004A6A40">
      <w:pPr>
        <w:pStyle w:val="ListParagraph"/>
        <w:numPr>
          <w:ilvl w:val="0"/>
          <w:numId w:val="33"/>
        </w:numPr>
        <w:rPr>
          <w:rFonts w:cstheme="minorHAnsi"/>
          <w:color w:val="24292E"/>
          <w:szCs w:val="22"/>
          <w:lang w:val="en-US"/>
        </w:rPr>
      </w:pPr>
      <w:r w:rsidRPr="004A6A40">
        <w:rPr>
          <w:rFonts w:eastAsia="Calibri" w:cstheme="minorHAnsi"/>
          <w:color w:val="24292E"/>
          <w:szCs w:val="22"/>
        </w:rPr>
        <w:t>Incubat</w:t>
      </w:r>
      <w:r w:rsidR="004A6A40">
        <w:rPr>
          <w:rFonts w:eastAsia="Calibri" w:cstheme="minorHAnsi"/>
          <w:color w:val="24292E"/>
          <w:szCs w:val="22"/>
        </w:rPr>
        <w:t xml:space="preserve">e at a) </w:t>
      </w:r>
      <w:r w:rsidR="00770DF2">
        <w:rPr>
          <w:rFonts w:eastAsia="Calibri" w:cstheme="minorHAnsi"/>
          <w:color w:val="24292E"/>
          <w:szCs w:val="22"/>
        </w:rPr>
        <w:t>room temperature</w:t>
      </w:r>
      <w:r w:rsidR="004A6A40">
        <w:rPr>
          <w:rFonts w:eastAsia="Calibri" w:cstheme="minorHAnsi"/>
          <w:color w:val="24292E"/>
          <w:szCs w:val="22"/>
        </w:rPr>
        <w:t xml:space="preserve"> for </w:t>
      </w:r>
      <w:r w:rsidR="007053EE">
        <w:rPr>
          <w:rFonts w:eastAsia="Calibri" w:cstheme="minorHAnsi"/>
          <w:color w:val="24292E"/>
          <w:szCs w:val="22"/>
        </w:rPr>
        <w:t>15</w:t>
      </w:r>
      <w:r w:rsidR="004A6A40">
        <w:rPr>
          <w:rFonts w:eastAsia="Calibri" w:cstheme="minorHAnsi"/>
          <w:color w:val="24292E"/>
          <w:szCs w:val="22"/>
        </w:rPr>
        <w:t xml:space="preserve"> mins; and then </w:t>
      </w:r>
      <w:r w:rsidR="004A6A40" w:rsidRPr="004A6A40">
        <w:rPr>
          <w:rFonts w:eastAsia="Calibri" w:cstheme="minorHAnsi"/>
          <w:color w:val="24292E"/>
          <w:szCs w:val="22"/>
        </w:rPr>
        <w:t xml:space="preserve">at </w:t>
      </w:r>
      <w:r w:rsidR="004A6A40">
        <w:rPr>
          <w:rFonts w:eastAsia="Calibri" w:cstheme="minorHAnsi"/>
          <w:color w:val="24292E"/>
          <w:szCs w:val="22"/>
        </w:rPr>
        <w:t xml:space="preserve">b) </w:t>
      </w:r>
      <w:r w:rsidRPr="004A6A40">
        <w:rPr>
          <w:rFonts w:eastAsia="Calibri" w:cstheme="minorHAnsi"/>
          <w:color w:val="24292E"/>
          <w:szCs w:val="22"/>
        </w:rPr>
        <w:t xml:space="preserve">70°C for </w:t>
      </w:r>
      <w:r w:rsidR="007053EE">
        <w:rPr>
          <w:rFonts w:eastAsia="Calibri" w:cstheme="minorHAnsi"/>
          <w:color w:val="24292E"/>
          <w:szCs w:val="22"/>
        </w:rPr>
        <w:t>10</w:t>
      </w:r>
      <w:r w:rsidRPr="004A6A40">
        <w:rPr>
          <w:rFonts w:eastAsia="Calibri" w:cstheme="minorHAnsi"/>
          <w:color w:val="24292E"/>
          <w:szCs w:val="22"/>
        </w:rPr>
        <w:t xml:space="preserve"> mins</w:t>
      </w:r>
      <w:r w:rsidR="00F4790B" w:rsidRPr="004A6A40">
        <w:rPr>
          <w:rFonts w:eastAsia="Calibri" w:cstheme="minorHAnsi"/>
          <w:color w:val="24292E"/>
          <w:szCs w:val="22"/>
        </w:rPr>
        <w:t xml:space="preserve"> to denature the </w:t>
      </w:r>
      <w:r w:rsidR="00F4790B" w:rsidRPr="00EF7F7B">
        <w:rPr>
          <w:rFonts w:eastAsia="Calibri" w:cstheme="minorHAnsi"/>
          <w:color w:val="24292E"/>
          <w:szCs w:val="22"/>
        </w:rPr>
        <w:t>ligase</w:t>
      </w:r>
      <w:r w:rsidR="00491CF5">
        <w:rPr>
          <w:rFonts w:eastAsia="Calibri" w:cstheme="minorHAnsi"/>
          <w:color w:val="24292E"/>
          <w:szCs w:val="22"/>
        </w:rPr>
        <w:t>, c) incubate on ice for 1min</w:t>
      </w:r>
    </w:p>
    <w:p w:rsidR="00A56D76" w:rsidRPr="00A56D76" w:rsidRDefault="00A56D76" w:rsidP="00A56D76">
      <w:pPr>
        <w:ind w:left="360"/>
        <w:rPr>
          <w:rFonts w:cstheme="minorHAnsi"/>
          <w:color w:val="24292E"/>
          <w:szCs w:val="22"/>
          <w:lang w:val="en-US"/>
        </w:rPr>
      </w:pPr>
    </w:p>
    <w:p w:rsidR="00BF3DDA" w:rsidRPr="00A56D76" w:rsidRDefault="00A56D76" w:rsidP="00CE5184">
      <w:pPr>
        <w:pStyle w:val="Heading3"/>
        <w:rPr>
          <w:lang w:val="en-US"/>
        </w:rPr>
      </w:pPr>
      <w:bookmarkStart w:id="12" w:name="_Toc16864460"/>
      <w:r>
        <w:rPr>
          <w:lang w:val="en-US"/>
        </w:rPr>
        <w:t xml:space="preserve">4C. </w:t>
      </w:r>
      <w:r w:rsidR="00BF3DDA" w:rsidRPr="00306CFC">
        <w:rPr>
          <w:lang w:val="en-US"/>
        </w:rPr>
        <w:t>Pool barcoded samples and clean-up</w:t>
      </w:r>
      <w:bookmarkEnd w:id="12"/>
    </w:p>
    <w:p w:rsidR="00BF3DDA" w:rsidRPr="0046699B" w:rsidRDefault="00BF3DDA" w:rsidP="00BF3DDA">
      <w:pPr>
        <w:pStyle w:val="ListParagraph"/>
        <w:numPr>
          <w:ilvl w:val="0"/>
          <w:numId w:val="33"/>
        </w:numPr>
        <w:rPr>
          <w:rFonts w:eastAsia="Calibri" w:cstheme="minorHAnsi"/>
          <w:color w:val="24292E"/>
          <w:szCs w:val="22"/>
        </w:rPr>
      </w:pPr>
      <w:r>
        <w:rPr>
          <w:rFonts w:cstheme="minorHAnsi"/>
          <w:color w:val="222222"/>
          <w:szCs w:val="22"/>
        </w:rPr>
        <w:t>If you have prepared 12 samples c</w:t>
      </w:r>
      <w:r w:rsidRPr="0046699B">
        <w:rPr>
          <w:rFonts w:cstheme="minorHAnsi"/>
          <w:color w:val="222222"/>
          <w:szCs w:val="22"/>
        </w:rPr>
        <w:t xml:space="preserve">ombine all the barcode ligation reactions (all the tubes) into a single 1.5ml Eppendorf tube (you can use the same tip). </w:t>
      </w:r>
      <w:r>
        <w:rPr>
          <w:rFonts w:cstheme="minorHAnsi"/>
          <w:color w:val="222222"/>
          <w:szCs w:val="22"/>
        </w:rPr>
        <w:t xml:space="preserve">If you have prepared more than 12 </w:t>
      </w:r>
      <w:r w:rsidRPr="0046699B">
        <w:rPr>
          <w:rFonts w:cstheme="minorHAnsi"/>
          <w:color w:val="222222"/>
          <w:szCs w:val="22"/>
        </w:rPr>
        <w:t>put half in one tube and half in another.</w:t>
      </w:r>
    </w:p>
    <w:p w:rsidR="00BF3DDA" w:rsidRPr="0046699B" w:rsidRDefault="00BF3DDA" w:rsidP="00BF3DDA">
      <w:pPr>
        <w:pStyle w:val="ListParagraph"/>
        <w:numPr>
          <w:ilvl w:val="0"/>
          <w:numId w:val="33"/>
        </w:numPr>
        <w:rPr>
          <w:rFonts w:eastAsia="Calibri" w:cstheme="minorHAnsi"/>
          <w:color w:val="24292E"/>
          <w:szCs w:val="22"/>
        </w:rPr>
      </w:pPr>
      <w:r w:rsidRPr="0046699B">
        <w:rPr>
          <w:rFonts w:cstheme="minorHAnsi"/>
          <w:color w:val="24292E"/>
          <w:szCs w:val="22"/>
          <w:lang w:val="en-US"/>
        </w:rPr>
        <w:t xml:space="preserve">For each barcode </w:t>
      </w:r>
      <w:r>
        <w:rPr>
          <w:rFonts w:cstheme="minorHAnsi"/>
          <w:color w:val="24292E"/>
          <w:szCs w:val="22"/>
          <w:lang w:val="en-US"/>
        </w:rPr>
        <w:t xml:space="preserve">(including the negative control) </w:t>
      </w:r>
      <w:r w:rsidRPr="0046699B">
        <w:rPr>
          <w:rFonts w:cstheme="minorHAnsi"/>
          <w:color w:val="24292E"/>
          <w:szCs w:val="22"/>
          <w:lang w:val="en-US"/>
        </w:rPr>
        <w:t>in the pooled tube add 55μL SPRI beads (e.g., if you have 10</w:t>
      </w:r>
      <w:r w:rsidRPr="0046699B">
        <w:rPr>
          <w:rFonts w:eastAsia="Calibri" w:cstheme="minorHAnsi"/>
          <w:color w:val="24292E"/>
          <w:szCs w:val="22"/>
          <w:u w:val="single"/>
        </w:rPr>
        <w:t xml:space="preserve"> </w:t>
      </w:r>
      <w:r w:rsidRPr="0046699B">
        <w:rPr>
          <w:rFonts w:cstheme="minorHAnsi"/>
          <w:color w:val="24292E"/>
          <w:szCs w:val="22"/>
          <w:lang w:val="en-US"/>
        </w:rPr>
        <w:t xml:space="preserve">barcodes, this is </w:t>
      </w:r>
      <w:r w:rsidR="008031A2">
        <w:rPr>
          <w:rFonts w:cstheme="minorHAnsi"/>
          <w:color w:val="24292E"/>
          <w:szCs w:val="22"/>
          <w:lang w:val="en-US"/>
        </w:rPr>
        <w:t>35.5</w:t>
      </w:r>
      <w:r w:rsidRPr="0046699B">
        <w:rPr>
          <w:rFonts w:cstheme="minorHAnsi"/>
          <w:color w:val="24292E"/>
          <w:szCs w:val="22"/>
          <w:lang w:val="en-US"/>
        </w:rPr>
        <w:t xml:space="preserve">x10= </w:t>
      </w:r>
      <w:r w:rsidR="008031A2">
        <w:rPr>
          <w:rFonts w:cstheme="minorHAnsi"/>
          <w:color w:val="24292E"/>
          <w:szCs w:val="22"/>
          <w:lang w:val="en-US"/>
        </w:rPr>
        <w:t>355</w:t>
      </w:r>
      <w:r w:rsidRPr="0046699B">
        <w:rPr>
          <w:rFonts w:cstheme="minorHAnsi"/>
          <w:color w:val="24292E"/>
          <w:szCs w:val="22"/>
          <w:lang w:val="en-US"/>
        </w:rPr>
        <w:t xml:space="preserve">ul of beads). Mix gently by inversion and </w:t>
      </w:r>
      <w:proofErr w:type="spellStart"/>
      <w:r w:rsidRPr="0046699B">
        <w:rPr>
          <w:rFonts w:cstheme="minorHAnsi"/>
          <w:color w:val="24292E"/>
          <w:szCs w:val="22"/>
          <w:lang w:val="en-US"/>
        </w:rPr>
        <w:t>i</w:t>
      </w:r>
      <w:r w:rsidRPr="0046699B">
        <w:rPr>
          <w:rFonts w:eastAsia="Calibri" w:cstheme="minorHAnsi"/>
          <w:color w:val="24292E"/>
          <w:szCs w:val="22"/>
        </w:rPr>
        <w:t>ncubate</w:t>
      </w:r>
      <w:proofErr w:type="spellEnd"/>
      <w:r w:rsidRPr="0046699B">
        <w:rPr>
          <w:rFonts w:eastAsia="Calibri" w:cstheme="minorHAnsi"/>
          <w:color w:val="24292E"/>
          <w:szCs w:val="22"/>
        </w:rPr>
        <w:t xml:space="preserve"> for 10 mins.</w:t>
      </w:r>
    </w:p>
    <w:p w:rsidR="00BF3DDA" w:rsidRPr="0046699B" w:rsidRDefault="00BF3DDA" w:rsidP="00BF3DDA">
      <w:pPr>
        <w:pStyle w:val="ListParagraph"/>
        <w:numPr>
          <w:ilvl w:val="0"/>
          <w:numId w:val="33"/>
        </w:numPr>
        <w:rPr>
          <w:rFonts w:eastAsia="Calibri" w:cstheme="minorHAnsi"/>
          <w:color w:val="24292E"/>
          <w:szCs w:val="22"/>
          <w:u w:val="single"/>
        </w:rPr>
      </w:pPr>
      <w:r w:rsidRPr="0046699B">
        <w:rPr>
          <w:rFonts w:cstheme="minorHAnsi"/>
          <w:color w:val="24292E"/>
          <w:szCs w:val="22"/>
          <w:lang w:val="en-US"/>
        </w:rPr>
        <w:t>Perform a SPRI clean-up:</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Place on a magnet rack until clear.</w:t>
      </w:r>
    </w:p>
    <w:p w:rsidR="00BF3DDA" w:rsidRPr="00985629"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Remove and dispose of </w:t>
      </w:r>
      <w:proofErr w:type="spellStart"/>
      <w:r w:rsidRPr="0046699B">
        <w:rPr>
          <w:rFonts w:eastAsia="Calibri" w:cstheme="minorHAnsi"/>
          <w:color w:val="24292E"/>
          <w:szCs w:val="22"/>
        </w:rPr>
        <w:t>supernatent</w:t>
      </w:r>
      <w:proofErr w:type="spellEnd"/>
      <w:r w:rsidRPr="0046699B">
        <w:rPr>
          <w:rFonts w:eastAsia="Calibri" w:cstheme="minorHAnsi"/>
          <w:color w:val="24292E"/>
          <w:szCs w:val="22"/>
        </w:rPr>
        <w:t>.</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Add 400ul of </w:t>
      </w:r>
      <w:r w:rsidR="009B1B62">
        <w:rPr>
          <w:rFonts w:eastAsia="Calibri" w:cstheme="minorHAnsi"/>
          <w:color w:val="24292E"/>
          <w:szCs w:val="22"/>
        </w:rPr>
        <w:t>~75</w:t>
      </w:r>
      <w:r w:rsidR="009B1B62" w:rsidRPr="0046699B">
        <w:rPr>
          <w:rFonts w:eastAsia="Calibri" w:cstheme="minorHAnsi"/>
          <w:color w:val="24292E"/>
          <w:szCs w:val="22"/>
        </w:rPr>
        <w:t xml:space="preserve">% </w:t>
      </w:r>
      <w:r w:rsidRPr="0046699B">
        <w:rPr>
          <w:rFonts w:eastAsia="Calibri" w:cstheme="minorHAnsi"/>
          <w:color w:val="24292E"/>
          <w:szCs w:val="22"/>
        </w:rPr>
        <w:t>ethanol to the tube still on the magnetic rack (or add enough to cover the beads- this will change according to how many samples you had but could be more e.g. ~1000ul),</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Incubate 30 secs.</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Remove solution.</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Repeat last three steps (5-7).</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 xml:space="preserve">Pulse spin, remove residual </w:t>
      </w:r>
      <w:r w:rsidR="00860E8B">
        <w:rPr>
          <w:rFonts w:eastAsia="Calibri" w:cstheme="minorHAnsi"/>
          <w:color w:val="24292E"/>
          <w:szCs w:val="22"/>
        </w:rPr>
        <w:t>~75</w:t>
      </w:r>
      <w:r w:rsidRPr="0046699B">
        <w:rPr>
          <w:rFonts w:eastAsia="Calibri" w:cstheme="minorHAnsi"/>
          <w:color w:val="24292E"/>
          <w:szCs w:val="22"/>
        </w:rPr>
        <w:t>% ethanol and air dry for 1 min.</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Resuspend in 45µL nuclease-free water.</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Incubate off the magnetic rack at 37oC for 10 mins.</w:t>
      </w:r>
    </w:p>
    <w:p w:rsidR="00BF3DDA" w:rsidRPr="0046699B"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Replace on magnetic rack. Leave to settle for ~2 mins at room temperature and then carefully remove solution and transfer to a clean 1.5mL Eppendorf tube.</w:t>
      </w:r>
    </w:p>
    <w:p w:rsidR="00BF3DDA" w:rsidRDefault="00BF3DDA" w:rsidP="00BF3DDA">
      <w:pPr>
        <w:pStyle w:val="ListParagraph"/>
        <w:numPr>
          <w:ilvl w:val="0"/>
          <w:numId w:val="33"/>
        </w:numPr>
        <w:rPr>
          <w:rFonts w:eastAsia="Calibri" w:cstheme="minorHAnsi"/>
          <w:color w:val="24292E"/>
          <w:szCs w:val="22"/>
        </w:rPr>
      </w:pPr>
      <w:r w:rsidRPr="0046699B">
        <w:rPr>
          <w:rFonts w:eastAsia="Calibri" w:cstheme="minorHAnsi"/>
          <w:color w:val="24292E"/>
          <w:szCs w:val="22"/>
        </w:rPr>
        <w:t>Remove 1µL and assess concentration by Qubit as described in previous section.</w:t>
      </w:r>
    </w:p>
    <w:p w:rsidR="00BF3DDA" w:rsidRPr="00BF3DDA" w:rsidRDefault="00BF3DDA" w:rsidP="00BF3DDA">
      <w:pPr>
        <w:ind w:left="360"/>
        <w:rPr>
          <w:rFonts w:eastAsia="Calibri" w:cstheme="minorHAnsi"/>
          <w:color w:val="24292E"/>
          <w:szCs w:val="22"/>
        </w:rPr>
      </w:pPr>
    </w:p>
    <w:p w:rsidR="00BF3DDA" w:rsidRPr="00BF3DDA" w:rsidRDefault="00BF3DDA" w:rsidP="00BF3DDA">
      <w:pPr>
        <w:rPr>
          <w:rFonts w:eastAsia="Calibri" w:cstheme="minorHAnsi"/>
          <w:color w:val="24292E"/>
          <w:szCs w:val="22"/>
        </w:rPr>
      </w:pPr>
      <w:r w:rsidRPr="00BF3DDA">
        <w:rPr>
          <w:rFonts w:eastAsia="Calibri" w:cstheme="minorHAnsi"/>
          <w:b/>
          <w:color w:val="FF0000"/>
          <w:szCs w:val="22"/>
        </w:rPr>
        <w:t xml:space="preserve">PAUSE POINT: </w:t>
      </w:r>
      <w:r w:rsidRPr="00B077ED">
        <w:rPr>
          <w:rFonts w:cstheme="minorHAnsi"/>
          <w:color w:val="FF0000"/>
          <w:szCs w:val="22"/>
        </w:rPr>
        <w:t>As long as you have not yet ligated the sequencing adapter, the library can be stored at 4 °C and continue with the prep at a later point. It is better to store at 4°C, as freezing and thawing can introduce nicks or breaks in the DNA. Several days to weeks in the fridge are possible. For longer-term storage, the library can be placed at -20 °C, though unnecessary freeze-thaw cycles should be avoided for best results.</w:t>
      </w:r>
    </w:p>
    <w:p w:rsidR="00BF3DDA" w:rsidRPr="00BF3DDA" w:rsidRDefault="00BF3DDA" w:rsidP="00BF3DDA">
      <w:pPr>
        <w:rPr>
          <w:rFonts w:cstheme="minorHAnsi"/>
          <w:color w:val="24292E"/>
          <w:szCs w:val="22"/>
          <w:lang w:val="en-US"/>
        </w:rPr>
      </w:pPr>
    </w:p>
    <w:p w:rsidR="00EF7F7B" w:rsidRPr="00EF7F7B" w:rsidRDefault="00EF7F7B" w:rsidP="00EF7F7B">
      <w:pPr>
        <w:rPr>
          <w:rFonts w:eastAsia="Calibri" w:cstheme="minorHAnsi"/>
          <w:b/>
          <w:color w:val="FF0000"/>
          <w:szCs w:val="22"/>
        </w:rPr>
      </w:pPr>
    </w:p>
    <w:p w:rsidR="00EF7F7B" w:rsidRPr="00EF7F7B" w:rsidRDefault="00EF7F7B" w:rsidP="00EF7F7B">
      <w:pPr>
        <w:rPr>
          <w:rFonts w:eastAsia="Calibri" w:cstheme="minorHAnsi"/>
          <w:b/>
          <w:color w:val="FF0000"/>
          <w:szCs w:val="22"/>
        </w:rPr>
      </w:pPr>
    </w:p>
    <w:p w:rsidR="00EF7F7B" w:rsidRDefault="00EF7F7B" w:rsidP="00EF7F7B">
      <w:pPr>
        <w:rPr>
          <w:rFonts w:cstheme="minorHAnsi"/>
          <w:color w:val="24292E"/>
          <w:szCs w:val="22"/>
          <w:lang w:val="en-US"/>
        </w:rPr>
      </w:pPr>
    </w:p>
    <w:p w:rsidR="00EF7F7B" w:rsidRPr="00EF7F7B" w:rsidRDefault="00EF7F7B" w:rsidP="00EF7F7B">
      <w:pPr>
        <w:rPr>
          <w:rFonts w:cstheme="minorHAnsi"/>
          <w:color w:val="24292E"/>
          <w:szCs w:val="22"/>
          <w:lang w:val="en-US"/>
        </w:rPr>
      </w:pPr>
    </w:p>
    <w:p w:rsidR="00446F60" w:rsidRDefault="00B30BF7" w:rsidP="00CE5184">
      <w:pPr>
        <w:pStyle w:val="Heading2"/>
        <w:rPr>
          <w:rFonts w:eastAsia="Calibri"/>
          <w:b w:val="0"/>
        </w:rPr>
      </w:pPr>
      <w:r>
        <w:rPr>
          <w:lang w:val="en-US"/>
        </w:rPr>
        <w:br w:type="page"/>
      </w:r>
      <w:bookmarkStart w:id="13" w:name="_Toc16864461"/>
      <w:r w:rsidR="00446F60" w:rsidRPr="00306CFC">
        <w:rPr>
          <w:rFonts w:eastAsia="Calibri"/>
          <w:b w:val="0"/>
        </w:rPr>
        <w:lastRenderedPageBreak/>
        <w:t xml:space="preserve">Step </w:t>
      </w:r>
      <w:r w:rsidR="00C51D53">
        <w:rPr>
          <w:rFonts w:eastAsia="Calibri"/>
          <w:b w:val="0"/>
        </w:rPr>
        <w:t>5</w:t>
      </w:r>
      <w:r w:rsidR="00446F60" w:rsidRPr="00306CFC">
        <w:rPr>
          <w:rFonts w:eastAsia="Calibri"/>
          <w:b w:val="0"/>
        </w:rPr>
        <w:t>: Adapter ligation</w:t>
      </w:r>
      <w:bookmarkEnd w:id="13"/>
    </w:p>
    <w:p w:rsidR="00432631" w:rsidRDefault="00432631" w:rsidP="00085D08">
      <w:pPr>
        <w:rPr>
          <w:rFonts w:eastAsia="Calibri" w:cstheme="minorHAnsi"/>
          <w:bCs/>
          <w:color w:val="24292E"/>
          <w:szCs w:val="22"/>
        </w:rPr>
      </w:pPr>
      <w:r>
        <w:rPr>
          <w:rFonts w:eastAsia="Calibri" w:cstheme="minorHAnsi"/>
          <w:bCs/>
          <w:color w:val="24292E"/>
          <w:szCs w:val="22"/>
        </w:rPr>
        <w:t xml:space="preserve">Note: Ethanol </w:t>
      </w:r>
      <w:r w:rsidRPr="00432631">
        <w:rPr>
          <w:rFonts w:eastAsia="Calibri" w:cstheme="minorHAnsi"/>
          <w:bCs/>
          <w:color w:val="24292E"/>
          <w:szCs w:val="22"/>
          <w:u w:val="single"/>
        </w:rPr>
        <w:t>must not be</w:t>
      </w:r>
      <w:r>
        <w:rPr>
          <w:rFonts w:eastAsia="Calibri" w:cstheme="minorHAnsi"/>
          <w:bCs/>
          <w:color w:val="24292E"/>
          <w:szCs w:val="22"/>
        </w:rPr>
        <w:t xml:space="preserve"> used in the following steps so hide it away to prevent accidental use! </w:t>
      </w:r>
    </w:p>
    <w:p w:rsidR="00432631" w:rsidRPr="00432631" w:rsidRDefault="00432631" w:rsidP="00085D08">
      <w:pPr>
        <w:rPr>
          <w:rFonts w:cstheme="minorHAnsi"/>
          <w:bCs/>
          <w:color w:val="24292E"/>
          <w:szCs w:val="22"/>
          <w:lang w:val="en-US"/>
        </w:rPr>
      </w:pP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Set up the following adapter ligation reaction:</w:t>
      </w:r>
    </w:p>
    <w:p w:rsidR="00446F60" w:rsidRPr="00306CFC" w:rsidRDefault="00446F60" w:rsidP="00085D08">
      <w:pPr>
        <w:rPr>
          <w:rFonts w:eastAsia="Calibri" w:cstheme="minorHAnsi"/>
          <w:color w:val="24292E"/>
          <w:szCs w:val="22"/>
        </w:rPr>
      </w:pPr>
    </w:p>
    <w:tbl>
      <w:tblPr>
        <w:tblStyle w:val="PlainTable1"/>
        <w:tblW w:w="6660" w:type="dxa"/>
        <w:tblLayout w:type="fixed"/>
        <w:tblLook w:val="04A0" w:firstRow="1" w:lastRow="0" w:firstColumn="1" w:lastColumn="0" w:noHBand="0" w:noVBand="1"/>
      </w:tblPr>
      <w:tblGrid>
        <w:gridCol w:w="4994"/>
        <w:gridCol w:w="1666"/>
      </w:tblGrid>
      <w:tr w:rsidR="009738C6" w:rsidRPr="00306CFC" w:rsidTr="0045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EA6375" w:rsidP="00085D08">
            <w:pPr>
              <w:rPr>
                <w:rFonts w:eastAsia="Calibri" w:cstheme="minorHAnsi"/>
                <w:color w:val="24292E"/>
                <w:szCs w:val="22"/>
              </w:rPr>
            </w:pPr>
            <w:r w:rsidRPr="00ED2841">
              <w:rPr>
                <w:rFonts w:cstheme="minorHAnsi"/>
                <w:szCs w:val="22"/>
              </w:rPr>
              <w:t>Component</w:t>
            </w:r>
          </w:p>
        </w:tc>
        <w:tc>
          <w:tcPr>
            <w:tcW w:w="1666" w:type="dxa"/>
          </w:tcPr>
          <w:p w:rsidR="009738C6" w:rsidRPr="00306CFC" w:rsidRDefault="009738C6" w:rsidP="00085D08">
            <w:pPr>
              <w:cnfStyle w:val="100000000000" w:firstRow="1"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 xml:space="preserve">Volume </w:t>
            </w:r>
            <w:proofErr w:type="spellStart"/>
            <w:r w:rsidRPr="00306CFC">
              <w:rPr>
                <w:rFonts w:eastAsia="Calibri" w:cstheme="minorHAnsi"/>
                <w:color w:val="24292E"/>
                <w:szCs w:val="22"/>
              </w:rPr>
              <w:t>uL</w:t>
            </w:r>
            <w:proofErr w:type="spellEnd"/>
            <w:r w:rsidRPr="00306CFC">
              <w:rPr>
                <w:rFonts w:eastAsia="Calibri" w:cstheme="minorHAnsi"/>
                <w:color w:val="24292E"/>
                <w:szCs w:val="22"/>
              </w:rPr>
              <w:t xml:space="preserve"> (1x)</w:t>
            </w:r>
          </w:p>
        </w:tc>
      </w:tr>
      <w:tr w:rsidR="009738C6"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Cleaned-up barcoded fragment (from previous step)</w:t>
            </w:r>
          </w:p>
        </w:tc>
        <w:tc>
          <w:tcPr>
            <w:tcW w:w="1666" w:type="dxa"/>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44</w:t>
            </w:r>
          </w:p>
        </w:tc>
      </w:tr>
      <w:tr w:rsidR="009738C6" w:rsidRPr="00306CFC" w:rsidTr="004541CD">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AMII Adaptor</w:t>
            </w:r>
          </w:p>
        </w:tc>
        <w:tc>
          <w:tcPr>
            <w:tcW w:w="1666" w:type="dxa"/>
          </w:tcPr>
          <w:p w:rsidR="009738C6" w:rsidRPr="00306CFC" w:rsidRDefault="009738C6"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5</w:t>
            </w:r>
          </w:p>
        </w:tc>
      </w:tr>
      <w:tr w:rsidR="009738C6" w:rsidRPr="00306CFC" w:rsidTr="0045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9738C6" w:rsidRPr="00306CFC" w:rsidRDefault="009738C6"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w:t>
            </w:r>
            <w:proofErr w:type="spellStart"/>
            <w:r w:rsidR="00B62170">
              <w:rPr>
                <w:rFonts w:eastAsia="Calibri" w:cstheme="minorHAnsi"/>
                <w:color w:val="24292E"/>
                <w:szCs w:val="22"/>
              </w:rPr>
              <w:t>mastermix</w:t>
            </w:r>
            <w:proofErr w:type="spellEnd"/>
          </w:p>
        </w:tc>
        <w:tc>
          <w:tcPr>
            <w:tcW w:w="1666" w:type="dxa"/>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50</w:t>
            </w:r>
          </w:p>
        </w:tc>
      </w:tr>
      <w:tr w:rsidR="009738C6" w:rsidRPr="00306CFC" w:rsidTr="00614CA0">
        <w:tc>
          <w:tcPr>
            <w:cnfStyle w:val="001000000000" w:firstRow="0" w:lastRow="0" w:firstColumn="1" w:lastColumn="0" w:oddVBand="0" w:evenVBand="0" w:oddHBand="0" w:evenHBand="0" w:firstRowFirstColumn="0" w:firstRowLastColumn="0" w:lastRowFirstColumn="0" w:lastRowLastColumn="0"/>
            <w:tcW w:w="4994" w:type="dxa"/>
            <w:tcBorders>
              <w:bottom w:val="single" w:sz="4" w:space="0" w:color="auto"/>
            </w:tcBorders>
          </w:tcPr>
          <w:p w:rsidR="009738C6" w:rsidRPr="00306CFC" w:rsidRDefault="009738C6" w:rsidP="00085D08">
            <w:pPr>
              <w:rPr>
                <w:rFonts w:eastAsia="Calibri" w:cstheme="minorHAnsi"/>
                <w:color w:val="24292E"/>
                <w:szCs w:val="22"/>
              </w:rPr>
            </w:pPr>
            <w:proofErr w:type="spellStart"/>
            <w:r w:rsidRPr="00306CFC">
              <w:rPr>
                <w:rFonts w:eastAsia="Calibri" w:cstheme="minorHAnsi"/>
                <w:color w:val="24292E"/>
                <w:szCs w:val="22"/>
              </w:rPr>
              <w:t>UltraII</w:t>
            </w:r>
            <w:proofErr w:type="spellEnd"/>
            <w:r w:rsidRPr="00306CFC">
              <w:rPr>
                <w:rFonts w:eastAsia="Calibri" w:cstheme="minorHAnsi"/>
                <w:color w:val="24292E"/>
                <w:szCs w:val="22"/>
              </w:rPr>
              <w:t xml:space="preserve"> Ligation enhancer</w:t>
            </w:r>
          </w:p>
        </w:tc>
        <w:tc>
          <w:tcPr>
            <w:tcW w:w="1666" w:type="dxa"/>
            <w:tcBorders>
              <w:bottom w:val="single" w:sz="4" w:space="0" w:color="auto"/>
            </w:tcBorders>
          </w:tcPr>
          <w:p w:rsidR="009738C6" w:rsidRPr="00306CFC" w:rsidRDefault="009738C6" w:rsidP="00085D08">
            <w:pPr>
              <w:cnfStyle w:val="000000000000" w:firstRow="0" w:lastRow="0" w:firstColumn="0" w:lastColumn="0" w:oddVBand="0" w:evenVBand="0" w:oddHBand="0"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1</w:t>
            </w:r>
          </w:p>
        </w:tc>
      </w:tr>
      <w:tr w:rsidR="009738C6" w:rsidRPr="00306CFC" w:rsidTr="00614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Borders>
              <w:top w:val="single" w:sz="4" w:space="0" w:color="auto"/>
            </w:tcBorders>
          </w:tcPr>
          <w:p w:rsidR="009738C6" w:rsidRPr="00306CFC" w:rsidRDefault="009738C6" w:rsidP="00085D08">
            <w:pPr>
              <w:rPr>
                <w:rFonts w:eastAsia="Calibri" w:cstheme="minorHAnsi"/>
                <w:color w:val="24292E"/>
                <w:szCs w:val="22"/>
              </w:rPr>
            </w:pPr>
            <w:r w:rsidRPr="00306CFC">
              <w:rPr>
                <w:rFonts w:eastAsia="Calibri" w:cstheme="minorHAnsi"/>
                <w:color w:val="24292E"/>
                <w:szCs w:val="22"/>
              </w:rPr>
              <w:t>TOTAL</w:t>
            </w:r>
          </w:p>
        </w:tc>
        <w:tc>
          <w:tcPr>
            <w:tcW w:w="1666" w:type="dxa"/>
            <w:tcBorders>
              <w:top w:val="single" w:sz="4" w:space="0" w:color="auto"/>
            </w:tcBorders>
          </w:tcPr>
          <w:p w:rsidR="009738C6" w:rsidRPr="00306CFC" w:rsidRDefault="009738C6" w:rsidP="00085D08">
            <w:pPr>
              <w:cnfStyle w:val="000000100000" w:firstRow="0" w:lastRow="0" w:firstColumn="0" w:lastColumn="0" w:oddVBand="0" w:evenVBand="0" w:oddHBand="1" w:evenHBand="0" w:firstRowFirstColumn="0" w:firstRowLastColumn="0" w:lastRowFirstColumn="0" w:lastRowLastColumn="0"/>
              <w:rPr>
                <w:rFonts w:eastAsia="Calibri" w:cstheme="minorHAnsi"/>
                <w:color w:val="24292E"/>
                <w:szCs w:val="22"/>
              </w:rPr>
            </w:pPr>
            <w:r w:rsidRPr="00306CFC">
              <w:rPr>
                <w:rFonts w:eastAsia="Calibri" w:cstheme="minorHAnsi"/>
                <w:color w:val="24292E"/>
                <w:szCs w:val="22"/>
              </w:rPr>
              <w:t>100</w:t>
            </w:r>
          </w:p>
        </w:tc>
      </w:tr>
    </w:tbl>
    <w:p w:rsidR="00446F60" w:rsidRPr="00306CFC" w:rsidRDefault="00446F60" w:rsidP="00085D08">
      <w:pPr>
        <w:rPr>
          <w:rFonts w:eastAsia="Calibri" w:cstheme="minorHAnsi"/>
          <w:color w:val="24292E"/>
          <w:szCs w:val="22"/>
        </w:rPr>
      </w:pP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Incubate at </w:t>
      </w:r>
      <w:r w:rsidR="007177CA">
        <w:rPr>
          <w:rFonts w:eastAsia="Calibri" w:cstheme="minorHAnsi"/>
          <w:color w:val="24292E"/>
          <w:szCs w:val="22"/>
        </w:rPr>
        <w:t>room temperature</w:t>
      </w:r>
      <w:r w:rsidRPr="00672197">
        <w:rPr>
          <w:rFonts w:eastAsia="Calibri" w:cstheme="minorHAnsi"/>
          <w:color w:val="24292E"/>
          <w:szCs w:val="22"/>
        </w:rPr>
        <w:t xml:space="preserve"> for 20mins.</w:t>
      </w:r>
    </w:p>
    <w:p w:rsidR="00446F60" w:rsidRPr="00680E1D" w:rsidRDefault="00446F60" w:rsidP="00680E1D">
      <w:pPr>
        <w:ind w:left="360"/>
        <w:rPr>
          <w:rFonts w:cstheme="minorHAnsi"/>
          <w:b/>
          <w:color w:val="24292E"/>
          <w:szCs w:val="22"/>
          <w:lang w:val="en-US"/>
        </w:rPr>
      </w:pPr>
      <w:r w:rsidRPr="00680E1D">
        <w:rPr>
          <w:rFonts w:cstheme="minorHAnsi"/>
          <w:b/>
          <w:color w:val="24292E"/>
          <w:szCs w:val="22"/>
          <w:lang w:val="en-US"/>
        </w:rPr>
        <w:t xml:space="preserve">Note: The following clean-up steps are different from previous clean-ups. </w:t>
      </w:r>
      <w:r w:rsidRPr="00680E1D">
        <w:rPr>
          <w:rFonts w:cstheme="minorHAnsi"/>
          <w:b/>
          <w:color w:val="24292E"/>
          <w:szCs w:val="22"/>
          <w:u w:val="single"/>
          <w:lang w:val="en-US"/>
        </w:rPr>
        <w:t>Do not use ethanol!</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Add 100µL </w:t>
      </w:r>
      <w:r w:rsidR="0071184C" w:rsidRPr="00672197">
        <w:rPr>
          <w:rFonts w:eastAsia="Calibri" w:cstheme="minorHAnsi"/>
          <w:color w:val="24292E"/>
          <w:szCs w:val="22"/>
        </w:rPr>
        <w:t>SPRI</w:t>
      </w:r>
      <w:r w:rsidRPr="00672197">
        <w:rPr>
          <w:rFonts w:eastAsia="Calibri" w:cstheme="minorHAnsi"/>
          <w:color w:val="24292E"/>
          <w:szCs w:val="22"/>
        </w:rPr>
        <w:t xml:space="preserve"> beads (a 1:1 ratio)</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Incubate for 10 mins</w:t>
      </w:r>
      <w:r w:rsidR="005E405F" w:rsidRPr="00672197">
        <w:rPr>
          <w:rFonts w:eastAsia="Calibri" w:cstheme="minorHAnsi"/>
          <w:color w:val="24292E"/>
          <w:szCs w:val="22"/>
        </w:rPr>
        <w:t>, mix be inversion to promote binding of the library to the beads</w:t>
      </w:r>
    </w:p>
    <w:p w:rsidR="00446F60" w:rsidRPr="00672197" w:rsidRDefault="00685D3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Spin down and </w:t>
      </w:r>
      <w:r w:rsidR="00680E1D">
        <w:rPr>
          <w:rFonts w:eastAsia="Calibri" w:cstheme="minorHAnsi"/>
          <w:color w:val="24292E"/>
          <w:szCs w:val="22"/>
        </w:rPr>
        <w:t>p</w:t>
      </w:r>
      <w:r w:rsidR="00446F60" w:rsidRPr="00672197">
        <w:rPr>
          <w:rFonts w:eastAsia="Calibri" w:cstheme="minorHAnsi"/>
          <w:color w:val="24292E"/>
          <w:szCs w:val="22"/>
        </w:rPr>
        <w:t>lace on a magnetic rack until clear</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Remove supernatant</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Wash the beads by adding 250µL SFB and resuspend </w:t>
      </w:r>
      <w:r w:rsidR="00296AF7">
        <w:rPr>
          <w:rFonts w:eastAsia="Calibri" w:cstheme="minorHAnsi"/>
          <w:color w:val="24292E"/>
          <w:szCs w:val="22"/>
        </w:rPr>
        <w:t xml:space="preserve">fully </w:t>
      </w:r>
      <w:r w:rsidRPr="00672197">
        <w:rPr>
          <w:rFonts w:eastAsia="Calibri" w:cstheme="minorHAnsi"/>
          <w:color w:val="24292E"/>
          <w:szCs w:val="22"/>
        </w:rPr>
        <w:t>by flicking</w:t>
      </w:r>
      <w:r w:rsidR="00296AF7">
        <w:rPr>
          <w:rFonts w:eastAsia="Calibri" w:cstheme="minorHAnsi"/>
          <w:color w:val="24292E"/>
          <w:szCs w:val="22"/>
        </w:rPr>
        <w:t>. Incubate for 1min.</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Place on magnetic rack until clear</w:t>
      </w:r>
    </w:p>
    <w:p w:rsidR="00446F60" w:rsidRPr="00672197" w:rsidRDefault="00446F60" w:rsidP="00672197">
      <w:pPr>
        <w:pStyle w:val="ListParagraph"/>
        <w:numPr>
          <w:ilvl w:val="0"/>
          <w:numId w:val="36"/>
        </w:numPr>
        <w:rPr>
          <w:rFonts w:eastAsia="Calibri" w:cstheme="minorHAnsi"/>
          <w:color w:val="24292E"/>
          <w:szCs w:val="22"/>
        </w:rPr>
      </w:pPr>
      <w:r w:rsidRPr="00672197">
        <w:rPr>
          <w:rFonts w:eastAsia="Calibri" w:cstheme="minorHAnsi"/>
          <w:color w:val="24292E"/>
          <w:szCs w:val="22"/>
        </w:rPr>
        <w:t>Remove supernatant</w:t>
      </w:r>
    </w:p>
    <w:p w:rsidR="00E24030"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Repeat SFB wash</w:t>
      </w:r>
      <w:r w:rsidR="00296AF7">
        <w:rPr>
          <w:rFonts w:eastAsia="Calibri" w:cstheme="minorHAnsi"/>
          <w:color w:val="24292E"/>
          <w:szCs w:val="22"/>
        </w:rPr>
        <w:t xml:space="preserve"> (Optional: do a 3</w:t>
      </w:r>
      <w:r w:rsidR="00296AF7" w:rsidRPr="00296AF7">
        <w:rPr>
          <w:rFonts w:eastAsia="Calibri" w:cstheme="minorHAnsi"/>
          <w:color w:val="24292E"/>
          <w:szCs w:val="22"/>
          <w:vertAlign w:val="superscript"/>
        </w:rPr>
        <w:t>rd</w:t>
      </w:r>
      <w:r w:rsidR="00296AF7">
        <w:rPr>
          <w:rFonts w:eastAsia="Calibri" w:cstheme="minorHAnsi"/>
          <w:color w:val="24292E"/>
          <w:szCs w:val="22"/>
        </w:rPr>
        <w:t xml:space="preserve"> wash if you are concerned about </w:t>
      </w:r>
      <w:proofErr w:type="spellStart"/>
      <w:r w:rsidR="00296AF7">
        <w:rPr>
          <w:rFonts w:eastAsia="Calibri" w:cstheme="minorHAnsi"/>
          <w:color w:val="24292E"/>
          <w:szCs w:val="22"/>
        </w:rPr>
        <w:t>unligated</w:t>
      </w:r>
      <w:proofErr w:type="spellEnd"/>
      <w:r w:rsidR="00296AF7">
        <w:rPr>
          <w:rFonts w:eastAsia="Calibri" w:cstheme="minorHAnsi"/>
          <w:color w:val="24292E"/>
          <w:szCs w:val="22"/>
        </w:rPr>
        <w:t xml:space="preserve"> adapter in the library)</w:t>
      </w:r>
    </w:p>
    <w:p w:rsidR="00446F60" w:rsidRPr="00E24030" w:rsidRDefault="00E24030" w:rsidP="00E24030">
      <w:pPr>
        <w:pStyle w:val="ListParagraph"/>
        <w:numPr>
          <w:ilvl w:val="0"/>
          <w:numId w:val="36"/>
        </w:numPr>
        <w:rPr>
          <w:rFonts w:eastAsia="Calibri" w:cstheme="minorHAnsi"/>
          <w:color w:val="24292E"/>
          <w:szCs w:val="22"/>
        </w:rPr>
      </w:pPr>
      <w:r w:rsidRPr="00E24030">
        <w:rPr>
          <w:rFonts w:eastAsiaTheme="minorHAnsi" w:cstheme="minorHAnsi"/>
          <w:szCs w:val="22"/>
        </w:rPr>
        <w:t>Spin down and place the tube back on the magnet. Pipette off any residual supernatant</w:t>
      </w:r>
      <w:r w:rsidR="007D79C4">
        <w:rPr>
          <w:rFonts w:eastAsiaTheme="minorHAnsi" w:cstheme="minorHAnsi"/>
          <w:szCs w:val="22"/>
        </w:rPr>
        <w:t xml:space="preserve"> (</w:t>
      </w:r>
      <w:r w:rsidR="007D79C4">
        <w:t>You do not need to allow to air dry with SFB washes)</w:t>
      </w:r>
      <w:r w:rsidR="006E7FB7">
        <w:t>.</w:t>
      </w:r>
    </w:p>
    <w:p w:rsidR="00446F60" w:rsidRPr="00672197" w:rsidRDefault="00446F60" w:rsidP="00E24030">
      <w:pPr>
        <w:pStyle w:val="ListParagraph"/>
        <w:numPr>
          <w:ilvl w:val="0"/>
          <w:numId w:val="36"/>
        </w:numPr>
        <w:rPr>
          <w:rFonts w:eastAsia="Calibri" w:cstheme="minorHAnsi"/>
          <w:color w:val="24292E"/>
          <w:szCs w:val="22"/>
        </w:rPr>
      </w:pPr>
      <w:r w:rsidRPr="00E24030">
        <w:rPr>
          <w:rFonts w:cstheme="minorHAnsi"/>
          <w:color w:val="24292E"/>
          <w:szCs w:val="22"/>
          <w:lang w:val="en-US"/>
        </w:rPr>
        <w:t xml:space="preserve">Add 13μL EB and resuspend by </w:t>
      </w:r>
      <w:r w:rsidRPr="00672197">
        <w:rPr>
          <w:rFonts w:cstheme="minorHAnsi"/>
          <w:color w:val="222222"/>
          <w:szCs w:val="22"/>
        </w:rPr>
        <w:t>pipetting</w:t>
      </w:r>
      <w:r w:rsidRPr="00672197">
        <w:rPr>
          <w:rFonts w:eastAsia="Calibri" w:cstheme="minorHAnsi"/>
          <w:color w:val="222222"/>
          <w:szCs w:val="22"/>
        </w:rPr>
        <w:t>, make sure all beads have bee</w:t>
      </w:r>
      <w:r w:rsidRPr="00672197">
        <w:rPr>
          <w:rFonts w:cstheme="minorHAnsi"/>
          <w:color w:val="222222"/>
          <w:szCs w:val="22"/>
        </w:rPr>
        <w:t>n</w:t>
      </w:r>
      <w:r w:rsidRPr="00672197">
        <w:rPr>
          <w:rFonts w:eastAsia="Calibri" w:cstheme="minorHAnsi"/>
          <w:color w:val="222222"/>
          <w:szCs w:val="22"/>
        </w:rPr>
        <w:t xml:space="preserve"> elu</w:t>
      </w:r>
      <w:r w:rsidRPr="00672197">
        <w:rPr>
          <w:rFonts w:cstheme="minorHAnsi"/>
          <w:color w:val="222222"/>
          <w:szCs w:val="22"/>
        </w:rPr>
        <w:t>t</w:t>
      </w:r>
      <w:r w:rsidRPr="00672197">
        <w:rPr>
          <w:rFonts w:eastAsia="Calibri" w:cstheme="minorHAnsi"/>
          <w:color w:val="222222"/>
          <w:szCs w:val="22"/>
        </w:rPr>
        <w:t>ed from the wall tube</w:t>
      </w:r>
      <w:r w:rsidR="005F191E">
        <w:rPr>
          <w:rFonts w:eastAsia="Calibri" w:cstheme="minorHAnsi"/>
          <w:color w:val="222222"/>
          <w:szCs w:val="22"/>
        </w:rPr>
        <w:t xml:space="preserve"> (use a pipette to scrap down from the tube walls if necessary)</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Incubate at 37°C for 10 mins</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 xml:space="preserve">Spin down, then place on magnetic rack and let beads pellet. </w:t>
      </w:r>
    </w:p>
    <w:p w:rsidR="00446F60" w:rsidRPr="00672197" w:rsidRDefault="00446F60" w:rsidP="00E24030">
      <w:pPr>
        <w:pStyle w:val="ListParagraph"/>
        <w:numPr>
          <w:ilvl w:val="0"/>
          <w:numId w:val="36"/>
        </w:numPr>
        <w:rPr>
          <w:rFonts w:eastAsia="Calibri" w:cstheme="minorHAnsi"/>
          <w:color w:val="24292E"/>
          <w:szCs w:val="22"/>
        </w:rPr>
      </w:pPr>
      <w:r w:rsidRPr="00672197">
        <w:rPr>
          <w:rFonts w:eastAsia="Calibri" w:cstheme="minorHAnsi"/>
          <w:color w:val="24292E"/>
          <w:szCs w:val="22"/>
        </w:rPr>
        <w:t>Carefully transfer eluate to a clean 1.5mL Eppendorf tube.</w:t>
      </w:r>
    </w:p>
    <w:p w:rsidR="0015272E" w:rsidRPr="0015272E" w:rsidRDefault="00446F60" w:rsidP="00672197">
      <w:pPr>
        <w:pStyle w:val="ListParagraph"/>
        <w:numPr>
          <w:ilvl w:val="0"/>
          <w:numId w:val="36"/>
        </w:numPr>
        <w:rPr>
          <w:rFonts w:eastAsia="Calibri" w:cstheme="minorHAnsi"/>
          <w:color w:val="24292E"/>
          <w:szCs w:val="22"/>
        </w:rPr>
      </w:pPr>
      <w:r w:rsidRPr="00672197">
        <w:rPr>
          <w:rFonts w:cstheme="minorHAnsi"/>
          <w:color w:val="222222"/>
          <w:szCs w:val="22"/>
        </w:rPr>
        <w:t xml:space="preserve">Quantify 1 ul of your eluted library using the Qubit. </w:t>
      </w:r>
    </w:p>
    <w:p w:rsidR="00446F60" w:rsidRPr="0015272E" w:rsidRDefault="00446F60" w:rsidP="00672197">
      <w:pPr>
        <w:pStyle w:val="ListParagraph"/>
        <w:numPr>
          <w:ilvl w:val="0"/>
          <w:numId w:val="36"/>
        </w:numPr>
        <w:rPr>
          <w:rFonts w:eastAsia="Calibri" w:cstheme="minorHAnsi"/>
          <w:color w:val="24292E"/>
          <w:szCs w:val="22"/>
        </w:rPr>
      </w:pPr>
      <w:r w:rsidRPr="0015272E">
        <w:rPr>
          <w:rFonts w:cstheme="minorHAnsi"/>
          <w:color w:val="222222"/>
          <w:szCs w:val="22"/>
        </w:rPr>
        <w:t xml:space="preserve">With R9.4.1 </w:t>
      </w:r>
      <w:proofErr w:type="spellStart"/>
      <w:r w:rsidR="0086395E">
        <w:rPr>
          <w:rFonts w:cstheme="minorHAnsi"/>
          <w:color w:val="222222"/>
          <w:szCs w:val="22"/>
        </w:rPr>
        <w:t>flowcells</w:t>
      </w:r>
      <w:proofErr w:type="spellEnd"/>
      <w:r w:rsidR="0086395E">
        <w:rPr>
          <w:rFonts w:cstheme="minorHAnsi"/>
          <w:color w:val="222222"/>
          <w:szCs w:val="22"/>
        </w:rPr>
        <w:t xml:space="preserve"> </w:t>
      </w:r>
      <w:r w:rsidRPr="0015272E">
        <w:rPr>
          <w:rFonts w:cstheme="minorHAnsi"/>
          <w:color w:val="222222"/>
          <w:szCs w:val="22"/>
        </w:rPr>
        <w:t>you only need 10-20 ng to sequence. So after quantifying, dilute the library to 20 ng in 12 ul of EB.</w:t>
      </w:r>
    </w:p>
    <w:p w:rsidR="00247D27" w:rsidRDefault="00247D27" w:rsidP="00672197">
      <w:pPr>
        <w:rPr>
          <w:rFonts w:cstheme="minorHAnsi"/>
          <w:color w:val="222222"/>
          <w:szCs w:val="22"/>
        </w:rPr>
      </w:pPr>
    </w:p>
    <w:p w:rsidR="00247D27" w:rsidRPr="00B077ED" w:rsidRDefault="00B077ED" w:rsidP="00247D27">
      <w:pPr>
        <w:rPr>
          <w:rFonts w:eastAsia="Calibri" w:cstheme="minorHAnsi"/>
          <w:b/>
          <w:bCs/>
          <w:color w:val="FF0000"/>
          <w:szCs w:val="22"/>
        </w:rPr>
      </w:pPr>
      <w:r>
        <w:rPr>
          <w:rFonts w:eastAsia="Calibri" w:cstheme="minorHAnsi"/>
          <w:b/>
          <w:bCs/>
          <w:color w:val="FF0000"/>
          <w:szCs w:val="22"/>
        </w:rPr>
        <w:t xml:space="preserve">PAUSE POINT: </w:t>
      </w:r>
      <w:r w:rsidR="00247D27" w:rsidRPr="00B077ED">
        <w:rPr>
          <w:rFonts w:eastAsia="Calibri" w:cstheme="minorHAnsi"/>
          <w:b/>
          <w:bCs/>
          <w:color w:val="FF0000"/>
          <w:szCs w:val="22"/>
        </w:rPr>
        <w:t xml:space="preserve">For best results it is </w:t>
      </w:r>
      <w:r w:rsidR="00247D27" w:rsidRPr="00D4596B">
        <w:rPr>
          <w:rFonts w:eastAsia="Calibri" w:cstheme="minorHAnsi"/>
          <w:b/>
          <w:bCs/>
          <w:color w:val="FF0000"/>
          <w:szCs w:val="22"/>
          <w:u w:val="single"/>
        </w:rPr>
        <w:t>best to proceed immediately</w:t>
      </w:r>
      <w:r w:rsidR="00247D27" w:rsidRPr="00B077ED">
        <w:rPr>
          <w:rFonts w:eastAsia="Calibri" w:cstheme="minorHAnsi"/>
          <w:b/>
          <w:bCs/>
          <w:color w:val="FF0000"/>
          <w:szCs w:val="22"/>
        </w:rPr>
        <w:t xml:space="preserve"> to sequencing but if necessary the library can be stored at -20°C.</w:t>
      </w:r>
    </w:p>
    <w:p w:rsidR="00446F60" w:rsidRPr="00306CFC" w:rsidRDefault="00446F60" w:rsidP="00085D08">
      <w:pPr>
        <w:rPr>
          <w:rFonts w:eastAsia="Calibri" w:cstheme="minorHAnsi"/>
          <w:color w:val="24292E"/>
          <w:szCs w:val="22"/>
        </w:rPr>
      </w:pPr>
    </w:p>
    <w:p w:rsidR="00446F60" w:rsidRPr="00306CFC" w:rsidRDefault="00446F60" w:rsidP="00085D08">
      <w:pPr>
        <w:rPr>
          <w:rFonts w:eastAsia="Calibri" w:cstheme="minorHAnsi"/>
          <w:b/>
          <w:color w:val="24292E"/>
          <w:szCs w:val="22"/>
          <w:u w:val="single"/>
        </w:rPr>
      </w:pPr>
    </w:p>
    <w:p w:rsidR="00C63EDE" w:rsidRDefault="00C63EDE">
      <w:pPr>
        <w:rPr>
          <w:rFonts w:eastAsia="Calibri" w:cstheme="minorHAnsi"/>
          <w:b/>
          <w:color w:val="24292E"/>
          <w:szCs w:val="22"/>
        </w:rPr>
      </w:pPr>
      <w:r>
        <w:rPr>
          <w:rFonts w:eastAsia="Calibri" w:cstheme="minorHAnsi"/>
          <w:b/>
          <w:color w:val="24292E"/>
          <w:szCs w:val="22"/>
        </w:rPr>
        <w:br w:type="page"/>
      </w:r>
    </w:p>
    <w:p w:rsidR="00446F60" w:rsidRDefault="00446F60" w:rsidP="00CE5184">
      <w:pPr>
        <w:pStyle w:val="Heading2"/>
        <w:rPr>
          <w:rFonts w:eastAsia="Calibri"/>
          <w:b w:val="0"/>
        </w:rPr>
      </w:pPr>
      <w:bookmarkStart w:id="14" w:name="_Toc16864462"/>
      <w:r w:rsidRPr="00306CFC">
        <w:rPr>
          <w:rFonts w:eastAsia="Calibri"/>
          <w:b w:val="0"/>
        </w:rPr>
        <w:lastRenderedPageBreak/>
        <w:t xml:space="preserve">Step </w:t>
      </w:r>
      <w:r w:rsidR="001474C6">
        <w:rPr>
          <w:rFonts w:eastAsia="Calibri"/>
          <w:b w:val="0"/>
        </w:rPr>
        <w:t>6</w:t>
      </w:r>
      <w:r w:rsidRPr="00306CFC">
        <w:rPr>
          <w:rFonts w:eastAsia="Calibri"/>
          <w:b w:val="0"/>
        </w:rPr>
        <w:t xml:space="preserve">: Priming and loading the </w:t>
      </w:r>
      <w:proofErr w:type="spellStart"/>
      <w:r w:rsidRPr="00306CFC">
        <w:rPr>
          <w:rFonts w:eastAsia="Calibri"/>
          <w:b w:val="0"/>
        </w:rPr>
        <w:t>SpotON</w:t>
      </w:r>
      <w:proofErr w:type="spellEnd"/>
      <w:r w:rsidRPr="00306CFC">
        <w:rPr>
          <w:rFonts w:eastAsia="Calibri"/>
          <w:b w:val="0"/>
        </w:rPr>
        <w:t xml:space="preserve"> flow cell</w:t>
      </w:r>
      <w:bookmarkEnd w:id="14"/>
    </w:p>
    <w:p w:rsidR="00DA7012" w:rsidRPr="00DA7012" w:rsidRDefault="00DA7012" w:rsidP="00DA7012">
      <w:pPr>
        <w:rPr>
          <w:rFonts w:eastAsia="Calibri"/>
          <w:b/>
          <w:bCs/>
        </w:rPr>
      </w:pPr>
      <w:r w:rsidRPr="00DA7012">
        <w:rPr>
          <w:rFonts w:eastAsia="Calibri"/>
          <w:b/>
          <w:bCs/>
        </w:rPr>
        <w:t>Preparation</w:t>
      </w:r>
    </w:p>
    <w:p w:rsidR="00D44593" w:rsidRPr="00D44593" w:rsidRDefault="00D44593" w:rsidP="00D44593">
      <w:pPr>
        <w:rPr>
          <w:rFonts w:cstheme="minorHAnsi"/>
          <w:szCs w:val="22"/>
          <w:lang w:eastAsia="en-GB"/>
        </w:rPr>
      </w:pPr>
      <w:r w:rsidRPr="00D44593">
        <w:rPr>
          <w:rFonts w:cstheme="minorHAnsi"/>
          <w:szCs w:val="22"/>
          <w:lang w:eastAsia="en-GB"/>
        </w:rPr>
        <w:t xml:space="preserve">Thaw the following reagents at room temperature before placing on ice: </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Sequencing buffer (SQB)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Loading beads (LB)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Flush buffer (FLB)</w:t>
      </w:r>
    </w:p>
    <w:p w:rsidR="00D44593" w:rsidRPr="00D44593" w:rsidRDefault="00D44593" w:rsidP="00D44593">
      <w:pPr>
        <w:rPr>
          <w:rFonts w:cstheme="minorHAnsi"/>
          <w:szCs w:val="22"/>
          <w:lang w:eastAsia="en-GB"/>
        </w:rPr>
      </w:pPr>
      <w:r>
        <w:rPr>
          <w:rFonts w:cstheme="minorHAnsi"/>
          <w:szCs w:val="22"/>
          <w:lang w:eastAsia="en-GB"/>
        </w:rPr>
        <w:t xml:space="preserve">- </w:t>
      </w:r>
      <w:r w:rsidRPr="00D44593">
        <w:rPr>
          <w:rFonts w:cstheme="minorHAnsi"/>
          <w:szCs w:val="22"/>
          <w:lang w:eastAsia="en-GB"/>
        </w:rPr>
        <w:t>Flush tether (FLT)</w:t>
      </w:r>
    </w:p>
    <w:p w:rsidR="00DA7012" w:rsidRPr="00725B61" w:rsidRDefault="00DA7012" w:rsidP="00725B61">
      <w:pPr>
        <w:ind w:left="720"/>
        <w:rPr>
          <w:rFonts w:eastAsia="Calibri" w:cstheme="minorHAnsi"/>
          <w:color w:val="24292E"/>
          <w:szCs w:val="22"/>
        </w:rPr>
      </w:pPr>
    </w:p>
    <w:p w:rsidR="00446F60" w:rsidRPr="00FC566E" w:rsidRDefault="00446F60" w:rsidP="00FC566E">
      <w:pPr>
        <w:pStyle w:val="ListParagraph"/>
        <w:numPr>
          <w:ilvl w:val="0"/>
          <w:numId w:val="39"/>
        </w:numPr>
        <w:rPr>
          <w:rFonts w:cstheme="minorHAnsi"/>
          <w:szCs w:val="22"/>
        </w:rPr>
      </w:pPr>
      <w:r w:rsidRPr="00FC566E">
        <w:rPr>
          <w:rFonts w:cstheme="minorHAnsi"/>
          <w:szCs w:val="22"/>
        </w:rPr>
        <w:t>Spin down the Flush Tether (</w:t>
      </w:r>
      <w:r w:rsidRPr="00FC566E">
        <w:rPr>
          <w:rFonts w:cstheme="minorHAnsi"/>
          <w:b/>
          <w:bCs/>
          <w:szCs w:val="22"/>
        </w:rPr>
        <w:t>FLT</w:t>
      </w:r>
      <w:r w:rsidRPr="00FC566E">
        <w:rPr>
          <w:rFonts w:cstheme="minorHAnsi"/>
          <w:szCs w:val="22"/>
        </w:rPr>
        <w:t>) tube, mix by pipetting</w:t>
      </w:r>
    </w:p>
    <w:p w:rsidR="00446F60" w:rsidRPr="00FC566E" w:rsidRDefault="005E4109" w:rsidP="00FC566E">
      <w:pPr>
        <w:pStyle w:val="ListParagraph"/>
        <w:numPr>
          <w:ilvl w:val="0"/>
          <w:numId w:val="39"/>
        </w:numPr>
        <w:rPr>
          <w:rFonts w:cstheme="minorHAnsi"/>
          <w:szCs w:val="22"/>
        </w:rPr>
      </w:pPr>
      <w:r>
        <w:rPr>
          <w:rFonts w:cstheme="minorHAnsi"/>
          <w:color w:val="24292E"/>
          <w:szCs w:val="22"/>
          <w:lang w:val="en-US"/>
        </w:rPr>
        <w:t>Add</w:t>
      </w:r>
      <w:r w:rsidR="00446F60" w:rsidRPr="00FC566E">
        <w:rPr>
          <w:rFonts w:cstheme="minorHAnsi"/>
          <w:color w:val="24292E"/>
          <w:szCs w:val="22"/>
          <w:lang w:val="en-US"/>
        </w:rPr>
        <w:t xml:space="preserve"> 30 </w:t>
      </w:r>
      <w:proofErr w:type="spellStart"/>
      <w:r w:rsidR="00446F60" w:rsidRPr="00FC566E">
        <w:rPr>
          <w:rFonts w:cstheme="minorHAnsi"/>
          <w:color w:val="24292E"/>
          <w:szCs w:val="22"/>
          <w:lang w:val="en-US"/>
        </w:rPr>
        <w:t>μl</w:t>
      </w:r>
      <w:proofErr w:type="spellEnd"/>
      <w:r w:rsidR="00446F60" w:rsidRPr="00FC566E">
        <w:rPr>
          <w:rFonts w:cstheme="minorHAnsi"/>
          <w:color w:val="24292E"/>
          <w:szCs w:val="22"/>
          <w:lang w:val="en-US"/>
        </w:rPr>
        <w:t xml:space="preserve"> of thawed and mixed Flush Tether (</w:t>
      </w:r>
      <w:r w:rsidR="00446F60" w:rsidRPr="00FC566E">
        <w:rPr>
          <w:rFonts w:cstheme="minorHAnsi"/>
          <w:b/>
          <w:bCs/>
          <w:color w:val="24292E"/>
          <w:szCs w:val="22"/>
          <w:lang w:val="en-US"/>
        </w:rPr>
        <w:t>FLT</w:t>
      </w:r>
      <w:r w:rsidR="00446F60" w:rsidRPr="00FC566E">
        <w:rPr>
          <w:rFonts w:cstheme="minorHAnsi"/>
          <w:color w:val="24292E"/>
          <w:szCs w:val="22"/>
          <w:lang w:val="en-US"/>
        </w:rPr>
        <w:t>) directly to the Flush Buffer (</w:t>
      </w:r>
      <w:r w:rsidR="00446F60" w:rsidRPr="00FC566E">
        <w:rPr>
          <w:rFonts w:cstheme="minorHAnsi"/>
          <w:b/>
          <w:bCs/>
          <w:color w:val="24292E"/>
          <w:szCs w:val="22"/>
          <w:lang w:val="en-US"/>
        </w:rPr>
        <w:t>FLB</w:t>
      </w:r>
      <w:r w:rsidR="00446F60" w:rsidRPr="00FC566E">
        <w:rPr>
          <w:rFonts w:cstheme="minorHAnsi"/>
          <w:color w:val="24292E"/>
          <w:szCs w:val="22"/>
          <w:lang w:val="en-US"/>
        </w:rPr>
        <w:t>)</w:t>
      </w:r>
      <w:r>
        <w:rPr>
          <w:rFonts w:cstheme="minorHAnsi"/>
          <w:color w:val="24292E"/>
          <w:szCs w:val="22"/>
          <w:lang w:val="en-US"/>
        </w:rPr>
        <w:t xml:space="preserve"> tube</w:t>
      </w:r>
      <w:r w:rsidR="00446F60" w:rsidRPr="00FC566E">
        <w:rPr>
          <w:rFonts w:cstheme="minorHAnsi"/>
          <w:color w:val="24292E"/>
          <w:szCs w:val="22"/>
          <w:lang w:val="en-US"/>
        </w:rPr>
        <w:t>, and mix by pipetting up and down.</w:t>
      </w:r>
    </w:p>
    <w:p w:rsidR="00446F60" w:rsidRPr="00725B61" w:rsidRDefault="00446F60" w:rsidP="00085D08">
      <w:pPr>
        <w:pStyle w:val="ListParagraph"/>
        <w:numPr>
          <w:ilvl w:val="0"/>
          <w:numId w:val="39"/>
        </w:numPr>
        <w:rPr>
          <w:rFonts w:cstheme="minorHAnsi"/>
          <w:szCs w:val="22"/>
        </w:rPr>
      </w:pPr>
      <w:r w:rsidRPr="00FC566E">
        <w:rPr>
          <w:rFonts w:cstheme="minorHAnsi"/>
          <w:color w:val="24292E"/>
          <w:szCs w:val="22"/>
          <w:lang w:val="en-US"/>
        </w:rPr>
        <w:t xml:space="preserve">Flip back the </w:t>
      </w:r>
      <w:proofErr w:type="spellStart"/>
      <w:r w:rsidRPr="00FC566E">
        <w:rPr>
          <w:rFonts w:cstheme="minorHAnsi"/>
          <w:color w:val="24292E"/>
          <w:szCs w:val="22"/>
          <w:lang w:val="en-US"/>
        </w:rPr>
        <w:t>MinION</w:t>
      </w:r>
      <w:proofErr w:type="spellEnd"/>
      <w:r w:rsidRPr="00FC566E">
        <w:rPr>
          <w:rFonts w:cstheme="minorHAnsi"/>
          <w:color w:val="24292E"/>
          <w:szCs w:val="22"/>
          <w:lang w:val="en-US"/>
        </w:rPr>
        <w:t xml:space="preserve"> lid and slide the priming port cover clockwise so that the priming port is visible.</w:t>
      </w:r>
    </w:p>
    <w:p w:rsidR="00446F60" w:rsidRPr="00306CFC" w:rsidRDefault="00446F60" w:rsidP="00085D08">
      <w:pPr>
        <w:rPr>
          <w:rFonts w:eastAsia="Calibri" w:cstheme="minorHAnsi"/>
          <w:color w:val="000000"/>
          <w:szCs w:val="22"/>
        </w:rPr>
      </w:pPr>
      <w:r w:rsidRPr="00306CFC">
        <w:rPr>
          <w:rFonts w:eastAsia="Calibri" w:cstheme="minorHAnsi"/>
          <w:b/>
          <w:color w:val="000000"/>
          <w:szCs w:val="22"/>
        </w:rPr>
        <w:t>IMPORTANT:</w:t>
      </w:r>
      <w:r w:rsidRPr="00306CFC">
        <w:rPr>
          <w:rFonts w:eastAsia="Calibri" w:cstheme="minorHAnsi"/>
          <w:color w:val="000000"/>
          <w:szCs w:val="22"/>
        </w:rPr>
        <w:t> Care must be taken when drawing back buffer from the flow cell. The array of pores must be covered by buffer at all times. Removing more than 20-30µL risks damaging the pores in the array.</w:t>
      </w:r>
    </w:p>
    <w:p w:rsidR="00446F60" w:rsidRPr="00725B61" w:rsidRDefault="00446F60" w:rsidP="00725B61">
      <w:pPr>
        <w:pStyle w:val="ListParagraph"/>
        <w:numPr>
          <w:ilvl w:val="0"/>
          <w:numId w:val="39"/>
        </w:numPr>
        <w:rPr>
          <w:rFonts w:eastAsia="Calibri" w:cstheme="minorHAnsi"/>
          <w:color w:val="24292E"/>
          <w:szCs w:val="22"/>
        </w:rPr>
      </w:pPr>
      <w:r w:rsidRPr="00725B61">
        <w:rPr>
          <w:rFonts w:eastAsia="Calibri" w:cstheme="minorHAnsi"/>
          <w:color w:val="24292E"/>
          <w:szCs w:val="22"/>
        </w:rPr>
        <w:t>After opening the priming port, check for small bubble under the cover. Draw back a small volume to remove any bubble (a few µLs):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Set a P1000 pipette to 200µL</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Insert the tip into the priming port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Turn the wheel until the dial shows 220-230µL, or until you can see a small volume of buffer entering the pipette tip.</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Load 800µL of the priming mix into the flow cell via the priming port, using the dial-down method described in step </w:t>
      </w:r>
      <w:r w:rsidR="00504F93">
        <w:rPr>
          <w:rFonts w:eastAsia="Calibri" w:cstheme="minorHAnsi"/>
          <w:color w:val="24292E"/>
          <w:szCs w:val="22"/>
        </w:rPr>
        <w:t>9</w:t>
      </w:r>
      <w:r w:rsidRPr="00B62170">
        <w:rPr>
          <w:rFonts w:eastAsia="Calibri" w:cstheme="minorHAnsi"/>
          <w:color w:val="24292E"/>
          <w:szCs w:val="22"/>
        </w:rPr>
        <w:t>, avoiding the introduction of air bubbles.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Wait for 5 minutes.</w:t>
      </w:r>
    </w:p>
    <w:p w:rsidR="00446F60" w:rsidRPr="00F340F0" w:rsidRDefault="00446F60" w:rsidP="00F340F0">
      <w:pPr>
        <w:pStyle w:val="ListParagraph"/>
        <w:numPr>
          <w:ilvl w:val="0"/>
          <w:numId w:val="39"/>
        </w:numPr>
        <w:rPr>
          <w:rFonts w:eastAsia="Calibri" w:cstheme="minorHAnsi"/>
          <w:color w:val="24292E"/>
          <w:szCs w:val="22"/>
        </w:rPr>
      </w:pPr>
      <w:r w:rsidRPr="00B62170">
        <w:rPr>
          <w:rFonts w:eastAsia="Calibri" w:cstheme="minorHAnsi"/>
          <w:color w:val="24292E"/>
          <w:szCs w:val="22"/>
          <w:lang w:val="en-US"/>
        </w:rPr>
        <w:t>In a new tube prepare the library dilution</w:t>
      </w:r>
      <w:r w:rsidR="00F340F0">
        <w:rPr>
          <w:rFonts w:eastAsia="Calibri" w:cstheme="minorHAnsi"/>
          <w:color w:val="24292E"/>
          <w:szCs w:val="22"/>
          <w:lang w:val="en-US"/>
        </w:rPr>
        <w:t xml:space="preserve"> below</w:t>
      </w:r>
      <w:r w:rsidRPr="00B62170">
        <w:rPr>
          <w:rFonts w:eastAsia="Calibri" w:cstheme="minorHAnsi"/>
          <w:color w:val="24292E"/>
          <w:szCs w:val="22"/>
          <w:lang w:val="en-US"/>
        </w:rPr>
        <w:t xml:space="preserve"> for sequencing (vortex </w:t>
      </w:r>
      <w:r w:rsidRPr="00455E13">
        <w:rPr>
          <w:rFonts w:eastAsia="Calibri" w:cstheme="minorHAnsi"/>
          <w:b/>
          <w:bCs/>
          <w:color w:val="24292E"/>
          <w:szCs w:val="22"/>
          <w:lang w:val="en-US"/>
        </w:rPr>
        <w:t>SQB</w:t>
      </w:r>
      <w:r w:rsidRPr="00B62170">
        <w:rPr>
          <w:rFonts w:eastAsia="Calibri" w:cstheme="minorHAnsi"/>
          <w:color w:val="24292E"/>
          <w:szCs w:val="22"/>
          <w:lang w:val="en-US"/>
        </w:rPr>
        <w:t xml:space="preserve"> before use)</w:t>
      </w:r>
      <w:r w:rsidR="00F340F0">
        <w:rPr>
          <w:rFonts w:eastAsia="Calibri" w:cstheme="minorHAnsi"/>
          <w:color w:val="24292E"/>
          <w:szCs w:val="22"/>
          <w:lang w:val="en-US"/>
        </w:rPr>
        <w:t xml:space="preserve">. </w:t>
      </w:r>
      <w:r w:rsidRPr="00F340F0">
        <w:rPr>
          <w:rFonts w:cstheme="minorHAnsi"/>
          <w:szCs w:val="22"/>
          <w:lang w:val="en-US"/>
        </w:rPr>
        <w:t>Note: the Loading Beads (</w:t>
      </w:r>
      <w:r w:rsidRPr="00F340F0">
        <w:rPr>
          <w:rFonts w:cstheme="minorHAnsi"/>
          <w:b/>
          <w:bCs/>
          <w:szCs w:val="22"/>
          <w:lang w:val="en-US"/>
        </w:rPr>
        <w:t>LB</w:t>
      </w:r>
      <w:r w:rsidRPr="00F340F0">
        <w:rPr>
          <w:rFonts w:cstheme="minorHAnsi"/>
          <w:szCs w:val="22"/>
          <w:lang w:val="en-US"/>
        </w:rPr>
        <w:t>) tube contains a suspension of beads. These beads settle very quickly, so it is vital that they are mixed immediately before use.</w:t>
      </w:r>
    </w:p>
    <w:p w:rsidR="00446F60" w:rsidRPr="00306CFC" w:rsidRDefault="00446F60" w:rsidP="00085D08">
      <w:pPr>
        <w:rPr>
          <w:rFonts w:cstheme="minorHAnsi"/>
          <w:szCs w:val="22"/>
          <w:lang w:val="en-US"/>
        </w:rPr>
      </w:pPr>
    </w:p>
    <w:tbl>
      <w:tblPr>
        <w:tblStyle w:val="PlainTable1"/>
        <w:tblW w:w="5368" w:type="dxa"/>
        <w:tblLayout w:type="fixed"/>
        <w:tblLook w:val="0400" w:firstRow="0" w:lastRow="0" w:firstColumn="0" w:lastColumn="0" w:noHBand="0" w:noVBand="1"/>
      </w:tblPr>
      <w:tblGrid>
        <w:gridCol w:w="2674"/>
        <w:gridCol w:w="2694"/>
      </w:tblGrid>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tcW w:w="2674" w:type="dxa"/>
          </w:tcPr>
          <w:p w:rsidR="00446F60" w:rsidRPr="00306CFC" w:rsidRDefault="00EA6375" w:rsidP="00085D08">
            <w:pPr>
              <w:rPr>
                <w:rFonts w:eastAsia="Calibri" w:cstheme="minorHAnsi"/>
                <w:b/>
                <w:szCs w:val="22"/>
              </w:rPr>
            </w:pPr>
            <w:r w:rsidRPr="00ED2841">
              <w:rPr>
                <w:rFonts w:cstheme="minorHAnsi"/>
                <w:b/>
                <w:bCs/>
                <w:szCs w:val="22"/>
              </w:rPr>
              <w:t>Component</w:t>
            </w:r>
          </w:p>
        </w:tc>
        <w:tc>
          <w:tcPr>
            <w:tcW w:w="2694" w:type="dxa"/>
          </w:tcPr>
          <w:p w:rsidR="00446F60" w:rsidRPr="00306CFC" w:rsidRDefault="00446F60" w:rsidP="00085D08">
            <w:pPr>
              <w:rPr>
                <w:rFonts w:eastAsia="Calibri" w:cstheme="minorHAnsi"/>
                <w:b/>
                <w:szCs w:val="22"/>
              </w:rPr>
            </w:pPr>
            <w:r w:rsidRPr="00306CFC">
              <w:rPr>
                <w:rFonts w:eastAsia="Calibri" w:cstheme="minorHAnsi"/>
                <w:b/>
                <w:szCs w:val="22"/>
              </w:rPr>
              <w:t>Volume</w:t>
            </w:r>
          </w:p>
        </w:tc>
      </w:tr>
      <w:tr w:rsidR="00446F60" w:rsidRPr="00306CFC" w:rsidTr="004541CD">
        <w:tc>
          <w:tcPr>
            <w:tcW w:w="2674" w:type="dxa"/>
          </w:tcPr>
          <w:p w:rsidR="00446F60" w:rsidRPr="00EA6375" w:rsidRDefault="00446F60" w:rsidP="00085D08">
            <w:pPr>
              <w:rPr>
                <w:rFonts w:eastAsia="Calibri" w:cstheme="minorHAnsi"/>
                <w:b/>
                <w:bCs/>
                <w:szCs w:val="22"/>
              </w:rPr>
            </w:pPr>
            <w:r w:rsidRPr="00EA6375">
              <w:rPr>
                <w:rFonts w:eastAsia="Calibri" w:cstheme="minorHAnsi"/>
                <w:b/>
                <w:bCs/>
                <w:szCs w:val="22"/>
              </w:rPr>
              <w:t>SQB (vortex first)</w:t>
            </w:r>
          </w:p>
        </w:tc>
        <w:tc>
          <w:tcPr>
            <w:tcW w:w="2694" w:type="dxa"/>
          </w:tcPr>
          <w:p w:rsidR="00446F60" w:rsidRPr="00306CFC" w:rsidRDefault="00446F60" w:rsidP="00085D08">
            <w:pPr>
              <w:rPr>
                <w:rFonts w:eastAsia="Calibri" w:cstheme="minorHAnsi"/>
                <w:szCs w:val="22"/>
              </w:rPr>
            </w:pPr>
            <w:r w:rsidRPr="00306CFC">
              <w:rPr>
                <w:rFonts w:eastAsia="Calibri" w:cstheme="minorHAnsi"/>
                <w:szCs w:val="22"/>
              </w:rPr>
              <w:t>37.5µL</w:t>
            </w:r>
          </w:p>
        </w:tc>
      </w:tr>
      <w:tr w:rsidR="00446F60" w:rsidRPr="00306CFC" w:rsidTr="004541CD">
        <w:trPr>
          <w:cnfStyle w:val="000000100000" w:firstRow="0" w:lastRow="0" w:firstColumn="0" w:lastColumn="0" w:oddVBand="0" w:evenVBand="0" w:oddHBand="1" w:evenHBand="0" w:firstRowFirstColumn="0" w:firstRowLastColumn="0" w:lastRowFirstColumn="0" w:lastRowLastColumn="0"/>
        </w:trPr>
        <w:tc>
          <w:tcPr>
            <w:tcW w:w="2674" w:type="dxa"/>
          </w:tcPr>
          <w:p w:rsidR="00446F60" w:rsidRPr="00EA6375" w:rsidRDefault="00446F60" w:rsidP="00085D08">
            <w:pPr>
              <w:rPr>
                <w:rFonts w:eastAsia="Calibri" w:cstheme="minorHAnsi"/>
                <w:b/>
                <w:bCs/>
                <w:szCs w:val="22"/>
              </w:rPr>
            </w:pPr>
            <w:r w:rsidRPr="00EA6375">
              <w:rPr>
                <w:rFonts w:eastAsia="Calibri" w:cstheme="minorHAnsi"/>
                <w:b/>
                <w:bCs/>
                <w:szCs w:val="22"/>
              </w:rPr>
              <w:t xml:space="preserve">LB </w:t>
            </w:r>
            <w:r w:rsidRPr="00EA6375">
              <w:rPr>
                <w:rFonts w:cstheme="minorHAnsi"/>
                <w:b/>
                <w:bCs/>
                <w:szCs w:val="22"/>
                <w:lang w:val="en-US"/>
              </w:rPr>
              <w:t>(mix with pipette first)</w:t>
            </w:r>
          </w:p>
        </w:tc>
        <w:tc>
          <w:tcPr>
            <w:tcW w:w="2694" w:type="dxa"/>
          </w:tcPr>
          <w:p w:rsidR="00446F60" w:rsidRPr="00306CFC" w:rsidRDefault="00446F60" w:rsidP="00085D08">
            <w:pPr>
              <w:rPr>
                <w:rFonts w:eastAsia="Calibri" w:cstheme="minorHAnsi"/>
                <w:szCs w:val="22"/>
              </w:rPr>
            </w:pPr>
            <w:r w:rsidRPr="00306CFC">
              <w:rPr>
                <w:rFonts w:eastAsia="Calibri" w:cstheme="minorHAnsi"/>
                <w:szCs w:val="22"/>
              </w:rPr>
              <w:t>25.5µL</w:t>
            </w:r>
          </w:p>
        </w:tc>
      </w:tr>
      <w:tr w:rsidR="00446F60" w:rsidRPr="00306CFC" w:rsidTr="00614CA0">
        <w:tc>
          <w:tcPr>
            <w:tcW w:w="2674" w:type="dxa"/>
            <w:tcBorders>
              <w:bottom w:val="single" w:sz="4" w:space="0" w:color="auto"/>
            </w:tcBorders>
          </w:tcPr>
          <w:p w:rsidR="00446F60" w:rsidRPr="00EA6375" w:rsidRDefault="00446F60" w:rsidP="00085D08">
            <w:pPr>
              <w:rPr>
                <w:rFonts w:eastAsia="Calibri" w:cstheme="minorHAnsi"/>
                <w:b/>
                <w:bCs/>
                <w:szCs w:val="22"/>
              </w:rPr>
            </w:pPr>
            <w:r w:rsidRPr="00EA6375">
              <w:rPr>
                <w:rFonts w:eastAsia="Calibri" w:cstheme="minorHAnsi"/>
                <w:b/>
                <w:bCs/>
                <w:szCs w:val="22"/>
              </w:rPr>
              <w:t>DNA Library (20ng)</w:t>
            </w:r>
          </w:p>
        </w:tc>
        <w:tc>
          <w:tcPr>
            <w:tcW w:w="2694" w:type="dxa"/>
            <w:tcBorders>
              <w:bottom w:val="single" w:sz="4" w:space="0" w:color="auto"/>
            </w:tcBorders>
          </w:tcPr>
          <w:p w:rsidR="00446F60" w:rsidRPr="00306CFC" w:rsidRDefault="00446F60" w:rsidP="00085D08">
            <w:pPr>
              <w:rPr>
                <w:rFonts w:eastAsia="Calibri" w:cstheme="minorHAnsi"/>
                <w:szCs w:val="22"/>
              </w:rPr>
            </w:pPr>
            <w:r w:rsidRPr="00306CFC">
              <w:rPr>
                <w:rFonts w:eastAsia="Calibri" w:cstheme="minorHAnsi"/>
                <w:szCs w:val="22"/>
              </w:rPr>
              <w:t>12µL</w:t>
            </w:r>
          </w:p>
        </w:tc>
      </w:tr>
      <w:tr w:rsidR="00446F60" w:rsidRPr="00306CFC" w:rsidTr="00614CA0">
        <w:trPr>
          <w:cnfStyle w:val="000000100000" w:firstRow="0" w:lastRow="0" w:firstColumn="0" w:lastColumn="0" w:oddVBand="0" w:evenVBand="0" w:oddHBand="1" w:evenHBand="0" w:firstRowFirstColumn="0" w:firstRowLastColumn="0" w:lastRowFirstColumn="0" w:lastRowLastColumn="0"/>
        </w:trPr>
        <w:tc>
          <w:tcPr>
            <w:tcW w:w="2674" w:type="dxa"/>
            <w:tcBorders>
              <w:top w:val="single" w:sz="4" w:space="0" w:color="auto"/>
            </w:tcBorders>
          </w:tcPr>
          <w:p w:rsidR="00446F60" w:rsidRPr="00EA6375" w:rsidRDefault="00446F60" w:rsidP="00085D08">
            <w:pPr>
              <w:rPr>
                <w:rFonts w:eastAsia="Calibri" w:cstheme="minorHAnsi"/>
                <w:b/>
                <w:bCs/>
                <w:szCs w:val="22"/>
              </w:rPr>
            </w:pPr>
            <w:r w:rsidRPr="00EA6375">
              <w:rPr>
                <w:rFonts w:eastAsia="Calibri" w:cstheme="minorHAnsi"/>
                <w:b/>
                <w:bCs/>
                <w:szCs w:val="22"/>
              </w:rPr>
              <w:t>Total</w:t>
            </w:r>
          </w:p>
        </w:tc>
        <w:tc>
          <w:tcPr>
            <w:tcW w:w="2694" w:type="dxa"/>
            <w:tcBorders>
              <w:top w:val="single" w:sz="4" w:space="0" w:color="auto"/>
            </w:tcBorders>
          </w:tcPr>
          <w:p w:rsidR="00446F60" w:rsidRPr="00306CFC" w:rsidRDefault="00446F60" w:rsidP="00085D08">
            <w:pPr>
              <w:rPr>
                <w:rFonts w:eastAsia="Calibri" w:cstheme="minorHAnsi"/>
                <w:szCs w:val="22"/>
              </w:rPr>
            </w:pPr>
            <w:r w:rsidRPr="00306CFC">
              <w:rPr>
                <w:rFonts w:eastAsia="Calibri" w:cstheme="minorHAnsi"/>
                <w:szCs w:val="22"/>
              </w:rPr>
              <w:t>75µL</w:t>
            </w:r>
          </w:p>
        </w:tc>
      </w:tr>
    </w:tbl>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Gently lift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cover to make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accessible.</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Load 200µL of the priming mix into the flow cell via the priming port (</w:t>
      </w:r>
      <w:r w:rsidRPr="00B62170">
        <w:rPr>
          <w:rFonts w:eastAsia="Calibri" w:cstheme="minorHAnsi"/>
          <w:b/>
          <w:color w:val="24292E"/>
          <w:szCs w:val="22"/>
        </w:rPr>
        <w:t>NOT</w:t>
      </w:r>
      <w:r w:rsidRPr="00B62170">
        <w:rPr>
          <w:rFonts w:eastAsia="Calibri" w:cstheme="minorHAnsi"/>
          <w:color w:val="24292E"/>
          <w:szCs w:val="22"/>
        </w:rPr>
        <w:t xml:space="preserv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avoiding the introduction of air bubbles.</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Mix the prepared library gently by pipetting up and down just prior to loading.</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Add 75µL of sample to the flow cell via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in a dropwise fashion. Ensure each drop flows into the port before adding the next.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Gently replace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sample port cover, making sure the bung enters the </w:t>
      </w:r>
      <w:proofErr w:type="spellStart"/>
      <w:r w:rsidRPr="00B62170">
        <w:rPr>
          <w:rFonts w:eastAsia="Calibri" w:cstheme="minorHAnsi"/>
          <w:color w:val="24292E"/>
          <w:szCs w:val="22"/>
        </w:rPr>
        <w:t>SpotON</w:t>
      </w:r>
      <w:proofErr w:type="spellEnd"/>
      <w:r w:rsidRPr="00B62170">
        <w:rPr>
          <w:rFonts w:eastAsia="Calibri" w:cstheme="minorHAnsi"/>
          <w:color w:val="24292E"/>
          <w:szCs w:val="22"/>
        </w:rPr>
        <w:t xml:space="preserve"> port, close the priming port and replace the </w:t>
      </w:r>
      <w:proofErr w:type="spellStart"/>
      <w:r w:rsidRPr="00B62170">
        <w:rPr>
          <w:rFonts w:eastAsia="Calibri" w:cstheme="minorHAnsi"/>
          <w:color w:val="24292E"/>
          <w:szCs w:val="22"/>
        </w:rPr>
        <w:t>MinION</w:t>
      </w:r>
      <w:proofErr w:type="spellEnd"/>
      <w:r w:rsidRPr="00B62170">
        <w:rPr>
          <w:rFonts w:eastAsia="Calibri" w:cstheme="minorHAnsi"/>
          <w:color w:val="24292E"/>
          <w:szCs w:val="22"/>
        </w:rPr>
        <w:t xml:space="preserve"> lid.</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Double–click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icon located on the desktop to open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GUI.</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If your </w:t>
      </w:r>
      <w:proofErr w:type="spellStart"/>
      <w:r w:rsidRPr="00B62170">
        <w:rPr>
          <w:rFonts w:eastAsia="Calibri" w:cstheme="minorHAnsi"/>
          <w:color w:val="24292E"/>
          <w:szCs w:val="22"/>
        </w:rPr>
        <w:t>MinION</w:t>
      </w:r>
      <w:proofErr w:type="spellEnd"/>
      <w:r w:rsidRPr="00B62170">
        <w:rPr>
          <w:rFonts w:eastAsia="Calibri" w:cstheme="minorHAnsi"/>
          <w:color w:val="24292E"/>
          <w:szCs w:val="22"/>
        </w:rPr>
        <w:t xml:space="preserve"> was disconnected from the computer, plug it back in.</w:t>
      </w:r>
    </w:p>
    <w:p w:rsidR="00614751" w:rsidRDefault="00614751" w:rsidP="00725B61">
      <w:pPr>
        <w:pStyle w:val="ListParagraph"/>
        <w:numPr>
          <w:ilvl w:val="0"/>
          <w:numId w:val="39"/>
        </w:numPr>
        <w:rPr>
          <w:rFonts w:eastAsia="Calibri" w:cstheme="minorHAnsi"/>
          <w:color w:val="24292E"/>
          <w:szCs w:val="22"/>
        </w:rPr>
      </w:pPr>
      <w:proofErr w:type="spellStart"/>
      <w:r>
        <w:rPr>
          <w:rFonts w:eastAsia="Calibri" w:cstheme="minorHAnsi"/>
          <w:color w:val="24292E"/>
          <w:szCs w:val="22"/>
        </w:rPr>
        <w:t>MinKNOW</w:t>
      </w:r>
      <w:proofErr w:type="spellEnd"/>
      <w:r>
        <w:rPr>
          <w:rFonts w:eastAsia="Calibri" w:cstheme="minorHAnsi"/>
          <w:color w:val="24292E"/>
          <w:szCs w:val="22"/>
        </w:rPr>
        <w:t xml:space="preserve"> should automatically detect the </w:t>
      </w:r>
      <w:proofErr w:type="spellStart"/>
      <w:r>
        <w:rPr>
          <w:rFonts w:eastAsia="Calibri" w:cstheme="minorHAnsi"/>
          <w:color w:val="24292E"/>
          <w:szCs w:val="22"/>
        </w:rPr>
        <w:t>flowcell</w:t>
      </w:r>
      <w:proofErr w:type="spellEnd"/>
      <w:r>
        <w:rPr>
          <w:rFonts w:eastAsia="Calibri" w:cstheme="minorHAnsi"/>
          <w:color w:val="24292E"/>
          <w:szCs w:val="22"/>
        </w:rPr>
        <w:t xml:space="preserve">, if not select the correct </w:t>
      </w:r>
      <w:proofErr w:type="spellStart"/>
      <w:r>
        <w:rPr>
          <w:rFonts w:eastAsia="Calibri" w:cstheme="minorHAnsi"/>
          <w:color w:val="24292E"/>
          <w:szCs w:val="22"/>
        </w:rPr>
        <w:t>flowcell</w:t>
      </w:r>
      <w:proofErr w:type="spellEnd"/>
      <w:r>
        <w:rPr>
          <w:rFonts w:eastAsia="Calibri" w:cstheme="minorHAnsi"/>
          <w:color w:val="24292E"/>
          <w:szCs w:val="22"/>
        </w:rPr>
        <w:t xml:space="preserve"> from the dropdown menu. </w:t>
      </w:r>
    </w:p>
    <w:p w:rsidR="00446F60" w:rsidRPr="00B62170" w:rsidRDefault="00614751" w:rsidP="00725B61">
      <w:pPr>
        <w:pStyle w:val="ListParagraph"/>
        <w:numPr>
          <w:ilvl w:val="0"/>
          <w:numId w:val="39"/>
        </w:numPr>
        <w:rPr>
          <w:rFonts w:eastAsia="Calibri" w:cstheme="minorHAnsi"/>
          <w:color w:val="24292E"/>
          <w:szCs w:val="22"/>
        </w:rPr>
      </w:pPr>
      <w:r>
        <w:rPr>
          <w:rFonts w:eastAsia="Calibri" w:cstheme="minorHAnsi"/>
          <w:color w:val="24292E"/>
          <w:szCs w:val="22"/>
        </w:rPr>
        <w:t xml:space="preserve">Check </w:t>
      </w:r>
      <w:r w:rsidR="00446F60" w:rsidRPr="00B62170">
        <w:rPr>
          <w:rFonts w:eastAsia="Calibri" w:cstheme="minorHAnsi"/>
          <w:color w:val="24292E"/>
          <w:szCs w:val="22"/>
        </w:rPr>
        <w:t>the flow cell as Selected.</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Click the New Experiment button at the bottom left of the GUI.</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On the New experiment popup screen, select the running parameters for your experiment from the individual tabs:</w:t>
      </w:r>
    </w:p>
    <w:p w:rsidR="004620FB" w:rsidRDefault="004620FB" w:rsidP="00C52A8F">
      <w:pPr>
        <w:pStyle w:val="ListParagraph"/>
        <w:numPr>
          <w:ilvl w:val="0"/>
          <w:numId w:val="40"/>
        </w:numPr>
        <w:rPr>
          <w:rFonts w:eastAsia="Calibri" w:cstheme="minorHAnsi"/>
          <w:color w:val="24292E"/>
          <w:szCs w:val="22"/>
        </w:rPr>
      </w:pPr>
      <w:r>
        <w:rPr>
          <w:rFonts w:eastAsia="Calibri" w:cstheme="minorHAnsi"/>
          <w:color w:val="24292E"/>
          <w:szCs w:val="22"/>
        </w:rPr>
        <w:lastRenderedPageBreak/>
        <w:t xml:space="preserve">Name your sequencing run. It is useful to include the location of the sequencing run (e.g. UNITID) and </w:t>
      </w:r>
      <w:proofErr w:type="spellStart"/>
      <w:r>
        <w:rPr>
          <w:rFonts w:eastAsia="Calibri" w:cstheme="minorHAnsi"/>
          <w:color w:val="24292E"/>
          <w:szCs w:val="22"/>
        </w:rPr>
        <w:t>flowcell</w:t>
      </w:r>
      <w:proofErr w:type="spellEnd"/>
      <w:r>
        <w:rPr>
          <w:rFonts w:eastAsia="Calibri" w:cstheme="minorHAnsi"/>
          <w:color w:val="24292E"/>
          <w:szCs w:val="22"/>
        </w:rPr>
        <w:t xml:space="preserve"> type (e.g. R941) in the title.</w:t>
      </w:r>
      <w:r w:rsidR="00594EDC">
        <w:rPr>
          <w:rFonts w:eastAsia="Calibri" w:cstheme="minorHAnsi"/>
          <w:color w:val="24292E"/>
          <w:szCs w:val="22"/>
        </w:rPr>
        <w:t xml:space="preserve"> </w:t>
      </w:r>
      <w:r w:rsidR="00594EDC" w:rsidRPr="007F2E31">
        <w:rPr>
          <w:rFonts w:eastAsia="Calibri" w:cstheme="minorHAnsi"/>
          <w:color w:val="24292E"/>
          <w:szCs w:val="22"/>
          <w:u w:val="single"/>
        </w:rPr>
        <w:t xml:space="preserve">Do not include spaces </w:t>
      </w:r>
      <w:r w:rsidR="00594EDC">
        <w:rPr>
          <w:rFonts w:eastAsia="Calibri" w:cstheme="minorHAnsi"/>
          <w:color w:val="24292E"/>
          <w:szCs w:val="22"/>
        </w:rPr>
        <w:t xml:space="preserve">in the name, use an </w:t>
      </w:r>
      <w:proofErr w:type="spellStart"/>
      <w:r w:rsidR="00594EDC">
        <w:rPr>
          <w:rFonts w:eastAsia="Calibri" w:cstheme="minorHAnsi"/>
          <w:color w:val="24292E"/>
          <w:szCs w:val="22"/>
        </w:rPr>
        <w:t>underslash</w:t>
      </w:r>
      <w:proofErr w:type="spellEnd"/>
      <w:r w:rsidR="00594EDC">
        <w:rPr>
          <w:rFonts w:eastAsia="Calibri" w:cstheme="minorHAnsi"/>
          <w:color w:val="24292E"/>
          <w:szCs w:val="22"/>
        </w:rPr>
        <w:t xml:space="preserve"> _ if you want to space words.</w:t>
      </w:r>
    </w:p>
    <w:p w:rsidR="00C52A8F" w:rsidRPr="00BD2E9C" w:rsidRDefault="00BD2E9C" w:rsidP="00C52A8F">
      <w:pPr>
        <w:pStyle w:val="ListParagraph"/>
        <w:numPr>
          <w:ilvl w:val="0"/>
          <w:numId w:val="40"/>
        </w:numPr>
        <w:rPr>
          <w:rFonts w:eastAsia="Calibri" w:cstheme="minorHAnsi"/>
          <w:b/>
          <w:bCs/>
          <w:color w:val="24292E"/>
          <w:szCs w:val="22"/>
        </w:rPr>
      </w:pPr>
      <w:r w:rsidRPr="00BD2E9C">
        <w:rPr>
          <w:rFonts w:eastAsia="Calibri" w:cstheme="minorHAnsi"/>
          <w:b/>
          <w:bCs/>
          <w:color w:val="24292E"/>
          <w:szCs w:val="22"/>
        </w:rPr>
        <w:t>If you do not have an NVIDIA GPU in your laptop, t</w:t>
      </w:r>
      <w:r w:rsidR="00C52A8F" w:rsidRPr="00BD2E9C">
        <w:rPr>
          <w:rFonts w:eastAsia="Calibri" w:cstheme="minorHAnsi"/>
          <w:b/>
          <w:bCs/>
          <w:color w:val="24292E"/>
          <w:szCs w:val="22"/>
        </w:rPr>
        <w:t xml:space="preserve">urn off live </w:t>
      </w:r>
      <w:proofErr w:type="spellStart"/>
      <w:r w:rsidR="00C52A8F" w:rsidRPr="00BD2E9C">
        <w:rPr>
          <w:rFonts w:eastAsia="Calibri" w:cstheme="minorHAnsi"/>
          <w:b/>
          <w:bCs/>
          <w:color w:val="24292E"/>
          <w:szCs w:val="22"/>
        </w:rPr>
        <w:t>basecalling</w:t>
      </w:r>
      <w:proofErr w:type="spellEnd"/>
    </w:p>
    <w:p w:rsidR="00446F60" w:rsidRPr="00B62170" w:rsidRDefault="00446F60" w:rsidP="00C52A8F">
      <w:pPr>
        <w:pStyle w:val="ListParagraph"/>
        <w:numPr>
          <w:ilvl w:val="0"/>
          <w:numId w:val="40"/>
        </w:numPr>
        <w:rPr>
          <w:rFonts w:eastAsia="Calibri" w:cstheme="minorHAnsi"/>
          <w:color w:val="24292E"/>
          <w:szCs w:val="22"/>
        </w:rPr>
      </w:pPr>
      <w:r w:rsidRPr="00B62170">
        <w:rPr>
          <w:rFonts w:eastAsia="Calibri" w:cstheme="minorHAnsi"/>
          <w:color w:val="24292E"/>
          <w:szCs w:val="22"/>
        </w:rPr>
        <w:t>Output settings - FAST5 </w:t>
      </w:r>
      <w:r w:rsidR="00A545B4">
        <w:rPr>
          <w:rFonts w:eastAsia="Calibri" w:cstheme="minorHAnsi"/>
          <w:color w:val="24292E"/>
          <w:szCs w:val="22"/>
        </w:rPr>
        <w:t>and FASTQ</w:t>
      </w:r>
      <w:r w:rsidRPr="00B62170">
        <w:rPr>
          <w:rFonts w:eastAsia="Calibri" w:cstheme="minorHAnsi"/>
          <w:color w:val="24292E"/>
          <w:szCs w:val="22"/>
        </w:rPr>
        <w:t xml:space="preserve">: The number of files that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will write to a single folder. By default this is set to 4000</w:t>
      </w:r>
    </w:p>
    <w:p w:rsidR="00446F60" w:rsidRPr="00CA2A3A" w:rsidRDefault="00446F60" w:rsidP="00CA2A3A">
      <w:pPr>
        <w:pStyle w:val="ListParagraph"/>
        <w:numPr>
          <w:ilvl w:val="0"/>
          <w:numId w:val="39"/>
        </w:numPr>
        <w:rPr>
          <w:rFonts w:eastAsia="Calibri" w:cstheme="minorHAnsi"/>
          <w:color w:val="24292E"/>
          <w:szCs w:val="22"/>
        </w:rPr>
      </w:pPr>
      <w:r w:rsidRPr="00B62170">
        <w:rPr>
          <w:rFonts w:eastAsia="Calibri" w:cstheme="minorHAnsi"/>
          <w:color w:val="24292E"/>
          <w:szCs w:val="22"/>
        </w:rPr>
        <w:t>Click Begin Experiment.</w:t>
      </w:r>
    </w:p>
    <w:p w:rsidR="00446F60" w:rsidRPr="00B62170" w:rsidRDefault="00446F60" w:rsidP="00725B61">
      <w:pPr>
        <w:pStyle w:val="ListParagraph"/>
        <w:numPr>
          <w:ilvl w:val="0"/>
          <w:numId w:val="39"/>
        </w:numPr>
        <w:rPr>
          <w:rFonts w:eastAsia="Calibri" w:cstheme="minorHAnsi"/>
          <w:color w:val="24292E"/>
          <w:szCs w:val="22"/>
        </w:rPr>
      </w:pPr>
      <w:r w:rsidRPr="00B62170">
        <w:rPr>
          <w:rFonts w:eastAsia="Calibri" w:cstheme="minorHAnsi"/>
          <w:color w:val="24292E"/>
          <w:szCs w:val="22"/>
        </w:rPr>
        <w:t xml:space="preserve">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Experiment page will indicate the progression of the </w:t>
      </w:r>
      <w:r w:rsidR="00CA2A3A">
        <w:rPr>
          <w:rFonts w:eastAsia="Calibri" w:cstheme="minorHAnsi"/>
          <w:color w:val="24292E"/>
          <w:szCs w:val="22"/>
        </w:rPr>
        <w:t>run</w:t>
      </w:r>
      <w:r w:rsidRPr="00B62170">
        <w:rPr>
          <w:rFonts w:eastAsia="Calibri" w:cstheme="minorHAnsi"/>
          <w:color w:val="24292E"/>
          <w:szCs w:val="22"/>
        </w:rPr>
        <w:t>; this can be accessed through the Experiment tab that will appear at the top right of the screen</w:t>
      </w:r>
    </w:p>
    <w:p w:rsidR="00446F60" w:rsidRPr="00B62170" w:rsidRDefault="00446F60" w:rsidP="00725B61">
      <w:pPr>
        <w:pStyle w:val="ListParagraph"/>
        <w:numPr>
          <w:ilvl w:val="0"/>
          <w:numId w:val="39"/>
        </w:numPr>
        <w:rPr>
          <w:rFonts w:eastAsia="Calibri" w:cstheme="minorHAnsi"/>
          <w:szCs w:val="22"/>
        </w:rPr>
      </w:pPr>
      <w:r w:rsidRPr="00B62170">
        <w:rPr>
          <w:rFonts w:eastAsia="Calibri" w:cstheme="minorHAnsi"/>
          <w:color w:val="24292E"/>
          <w:szCs w:val="22"/>
        </w:rPr>
        <w:t xml:space="preserve">Monitor messages in the Message panel in the </w:t>
      </w:r>
      <w:proofErr w:type="spellStart"/>
      <w:r w:rsidRPr="00B62170">
        <w:rPr>
          <w:rFonts w:eastAsia="Calibri" w:cstheme="minorHAnsi"/>
          <w:color w:val="24292E"/>
          <w:szCs w:val="22"/>
        </w:rPr>
        <w:t>MinKNOW</w:t>
      </w:r>
      <w:proofErr w:type="spellEnd"/>
      <w:r w:rsidRPr="00B62170">
        <w:rPr>
          <w:rFonts w:eastAsia="Calibri" w:cstheme="minorHAnsi"/>
          <w:color w:val="24292E"/>
          <w:szCs w:val="22"/>
        </w:rPr>
        <w:t xml:space="preserve"> GUI</w:t>
      </w:r>
    </w:p>
    <w:p w:rsidR="009D4BAA" w:rsidRDefault="009D4BAA" w:rsidP="00085D08">
      <w:pPr>
        <w:rPr>
          <w:rFonts w:cstheme="minorHAnsi"/>
          <w:szCs w:val="22"/>
        </w:rPr>
      </w:pPr>
    </w:p>
    <w:p w:rsidR="005D77FA" w:rsidRDefault="005D77FA" w:rsidP="00085D08">
      <w:pPr>
        <w:rPr>
          <w:rFonts w:cstheme="minorHAnsi"/>
          <w:szCs w:val="22"/>
        </w:rPr>
      </w:pPr>
      <w:r w:rsidRPr="005D77FA">
        <w:rPr>
          <w:rFonts w:cstheme="minorHAnsi"/>
          <w:szCs w:val="22"/>
        </w:rPr>
        <w:t xml:space="preserve">Note: </w:t>
      </w:r>
      <w:r>
        <w:rPr>
          <w:rFonts w:cstheme="minorHAnsi"/>
          <w:szCs w:val="22"/>
        </w:rPr>
        <w:t>T</w:t>
      </w:r>
      <w:r w:rsidRPr="005D77FA">
        <w:rPr>
          <w:rFonts w:cstheme="minorHAnsi"/>
          <w:szCs w:val="22"/>
        </w:rPr>
        <w:t xml:space="preserve">he starting voltage can vary depending on how long you have previously run that flow cell for. Approximate run voltages are: for the first 10 hours -180 v, after 10 hours -190 v, after 200v.  </w:t>
      </w:r>
    </w:p>
    <w:p w:rsidR="001474C6" w:rsidRDefault="001474C6" w:rsidP="00085D08">
      <w:pPr>
        <w:rPr>
          <w:rFonts w:cstheme="minorHAnsi"/>
          <w:szCs w:val="22"/>
        </w:rPr>
      </w:pPr>
    </w:p>
    <w:p w:rsidR="001474C6" w:rsidRDefault="001474C6">
      <w:pPr>
        <w:rPr>
          <w:rFonts w:cstheme="minorHAnsi"/>
          <w:b/>
          <w:bCs/>
          <w:szCs w:val="22"/>
        </w:rPr>
      </w:pPr>
      <w:r>
        <w:rPr>
          <w:rFonts w:cstheme="minorHAnsi"/>
          <w:b/>
          <w:bCs/>
          <w:szCs w:val="22"/>
        </w:rPr>
        <w:br w:type="page"/>
      </w:r>
    </w:p>
    <w:p w:rsidR="001474C6" w:rsidRDefault="00375B7C" w:rsidP="00B436C9">
      <w:pPr>
        <w:pStyle w:val="Heading2"/>
      </w:pPr>
      <w:bookmarkStart w:id="15" w:name="_Toc16864463"/>
      <w:r>
        <w:lastRenderedPageBreak/>
        <w:t xml:space="preserve">Step 7: </w:t>
      </w:r>
      <w:r w:rsidR="001474C6" w:rsidRPr="001474C6">
        <w:t xml:space="preserve">Washing the </w:t>
      </w:r>
      <w:proofErr w:type="spellStart"/>
      <w:r w:rsidR="001474C6" w:rsidRPr="001474C6">
        <w:t>flowcell</w:t>
      </w:r>
      <w:bookmarkEnd w:id="15"/>
      <w:proofErr w:type="spellEnd"/>
    </w:p>
    <w:p w:rsidR="00ED2841" w:rsidRPr="002A117A" w:rsidRDefault="00ED2841" w:rsidP="002A117A">
      <w:pPr>
        <w:pStyle w:val="ListParagraph"/>
        <w:numPr>
          <w:ilvl w:val="0"/>
          <w:numId w:val="41"/>
        </w:numPr>
        <w:rPr>
          <w:rFonts w:cstheme="minorHAnsi"/>
          <w:szCs w:val="22"/>
        </w:rPr>
      </w:pPr>
      <w:r w:rsidRPr="002A117A">
        <w:rPr>
          <w:rFonts w:cstheme="minorHAnsi"/>
          <w:szCs w:val="22"/>
        </w:rPr>
        <w:t>After sequencing, set up the following digestion buffer, mixing between each addition.</w:t>
      </w:r>
      <w:r w:rsidRPr="002A117A">
        <w:rPr>
          <w:rFonts w:cstheme="minorHAnsi"/>
          <w:szCs w:val="22"/>
        </w:rPr>
        <w:br/>
      </w:r>
    </w:p>
    <w:tbl>
      <w:tblPr>
        <w:tblStyle w:val="PlainTable1"/>
        <w:tblW w:w="6900" w:type="dxa"/>
        <w:tblLayout w:type="fixed"/>
        <w:tblLook w:val="0400" w:firstRow="0" w:lastRow="0" w:firstColumn="0" w:lastColumn="0" w:noHBand="0" w:noVBand="1"/>
      </w:tblPr>
      <w:tblGrid>
        <w:gridCol w:w="5042"/>
        <w:gridCol w:w="1858"/>
      </w:tblGrid>
      <w:tr w:rsidR="00ED2841" w:rsidRPr="00ED2841" w:rsidTr="004541CD">
        <w:trPr>
          <w:cnfStyle w:val="000000100000" w:firstRow="0" w:lastRow="0" w:firstColumn="0" w:lastColumn="0" w:oddVBand="0" w:evenVBand="0" w:oddHBand="1" w:evenHBand="0" w:firstRowFirstColumn="0" w:firstRowLastColumn="0" w:lastRowFirstColumn="0" w:lastRowLastColumn="0"/>
        </w:trPr>
        <w:tc>
          <w:tcPr>
            <w:tcW w:w="5042" w:type="dxa"/>
          </w:tcPr>
          <w:p w:rsidR="00ED2841" w:rsidRPr="00ED2841" w:rsidRDefault="00ED2841" w:rsidP="00ED2841">
            <w:pPr>
              <w:rPr>
                <w:rFonts w:cstheme="minorHAnsi"/>
                <w:b/>
                <w:bCs/>
                <w:szCs w:val="22"/>
              </w:rPr>
            </w:pPr>
            <w:r w:rsidRPr="00ED2841">
              <w:rPr>
                <w:rFonts w:cstheme="minorHAnsi"/>
                <w:b/>
                <w:bCs/>
                <w:szCs w:val="22"/>
              </w:rPr>
              <w:t>Component</w:t>
            </w:r>
          </w:p>
        </w:tc>
        <w:tc>
          <w:tcPr>
            <w:tcW w:w="1858" w:type="dxa"/>
          </w:tcPr>
          <w:p w:rsidR="00ED2841" w:rsidRPr="00ED2841" w:rsidRDefault="00ED2841" w:rsidP="00ED2841">
            <w:pPr>
              <w:rPr>
                <w:rFonts w:cstheme="minorHAnsi"/>
                <w:b/>
                <w:bCs/>
                <w:szCs w:val="22"/>
              </w:rPr>
            </w:pPr>
            <w:r w:rsidRPr="00ED2841">
              <w:rPr>
                <w:rFonts w:cstheme="minorHAnsi"/>
                <w:b/>
                <w:bCs/>
                <w:szCs w:val="22"/>
              </w:rPr>
              <w:t>Amount (</w:t>
            </w:r>
            <w:proofErr w:type="spellStart"/>
            <w:r w:rsidRPr="00ED2841">
              <w:rPr>
                <w:rFonts w:cstheme="minorHAnsi"/>
                <w:b/>
                <w:bCs/>
                <w:szCs w:val="22"/>
              </w:rPr>
              <w:t>μl</w:t>
            </w:r>
            <w:proofErr w:type="spellEnd"/>
            <w:r w:rsidRPr="00ED2841">
              <w:rPr>
                <w:rFonts w:cstheme="minorHAnsi"/>
                <w:b/>
                <w:bCs/>
                <w:szCs w:val="22"/>
              </w:rPr>
              <w:t>)</w:t>
            </w:r>
          </w:p>
        </w:tc>
      </w:tr>
      <w:tr w:rsidR="00ED2841" w:rsidRPr="00ED2841" w:rsidTr="004541CD">
        <w:tc>
          <w:tcPr>
            <w:tcW w:w="5042" w:type="dxa"/>
          </w:tcPr>
          <w:p w:rsidR="00ED2841" w:rsidRPr="00614CA0" w:rsidRDefault="00ED2841" w:rsidP="00ED2841">
            <w:pPr>
              <w:rPr>
                <w:rFonts w:cstheme="minorHAnsi"/>
                <w:b/>
                <w:bCs/>
                <w:szCs w:val="22"/>
              </w:rPr>
            </w:pPr>
            <w:r w:rsidRPr="00614CA0">
              <w:rPr>
                <w:rFonts w:cstheme="minorHAnsi"/>
                <w:b/>
                <w:bCs/>
                <w:szCs w:val="22"/>
              </w:rPr>
              <w:t>Running buffer (RBF)</w:t>
            </w:r>
          </w:p>
        </w:tc>
        <w:tc>
          <w:tcPr>
            <w:tcW w:w="1858" w:type="dxa"/>
          </w:tcPr>
          <w:p w:rsidR="00ED2841" w:rsidRPr="00ED2841" w:rsidRDefault="00ED2841" w:rsidP="00ED2841">
            <w:pPr>
              <w:rPr>
                <w:rFonts w:cstheme="minorHAnsi"/>
                <w:szCs w:val="22"/>
              </w:rPr>
            </w:pPr>
            <w:r w:rsidRPr="00ED2841">
              <w:rPr>
                <w:rFonts w:cstheme="minorHAnsi"/>
                <w:szCs w:val="22"/>
              </w:rPr>
              <w:t>100</w:t>
            </w:r>
          </w:p>
        </w:tc>
      </w:tr>
      <w:tr w:rsidR="00ED2841" w:rsidRPr="00ED2841" w:rsidTr="004541CD">
        <w:trPr>
          <w:cnfStyle w:val="000000100000" w:firstRow="0" w:lastRow="0" w:firstColumn="0" w:lastColumn="0" w:oddVBand="0" w:evenVBand="0" w:oddHBand="1" w:evenHBand="0" w:firstRowFirstColumn="0" w:firstRowLastColumn="0" w:lastRowFirstColumn="0" w:lastRowLastColumn="0"/>
        </w:trPr>
        <w:tc>
          <w:tcPr>
            <w:tcW w:w="5042" w:type="dxa"/>
          </w:tcPr>
          <w:p w:rsidR="00ED2841" w:rsidRPr="00614CA0" w:rsidRDefault="00ED2841" w:rsidP="00ED2841">
            <w:pPr>
              <w:rPr>
                <w:rFonts w:cstheme="minorHAnsi"/>
                <w:b/>
                <w:bCs/>
                <w:szCs w:val="22"/>
              </w:rPr>
            </w:pPr>
            <w:r w:rsidRPr="00614CA0">
              <w:rPr>
                <w:rFonts w:cstheme="minorHAnsi"/>
                <w:b/>
                <w:bCs/>
                <w:szCs w:val="22"/>
              </w:rPr>
              <w:t>Nuclease free water</w:t>
            </w:r>
          </w:p>
        </w:tc>
        <w:tc>
          <w:tcPr>
            <w:tcW w:w="1858" w:type="dxa"/>
          </w:tcPr>
          <w:p w:rsidR="00ED2841" w:rsidRPr="00ED2841" w:rsidRDefault="00ED2841" w:rsidP="00ED2841">
            <w:pPr>
              <w:rPr>
                <w:rFonts w:cstheme="minorHAnsi"/>
                <w:szCs w:val="22"/>
              </w:rPr>
            </w:pPr>
            <w:r w:rsidRPr="00ED2841">
              <w:rPr>
                <w:rFonts w:cstheme="minorHAnsi"/>
                <w:szCs w:val="22"/>
              </w:rPr>
              <w:t>100</w:t>
            </w:r>
          </w:p>
        </w:tc>
      </w:tr>
      <w:tr w:rsidR="00ED2841" w:rsidRPr="00ED2841" w:rsidTr="004541CD">
        <w:tc>
          <w:tcPr>
            <w:tcW w:w="5042" w:type="dxa"/>
          </w:tcPr>
          <w:p w:rsidR="00ED2841" w:rsidRPr="00614CA0" w:rsidRDefault="00ED2841" w:rsidP="00ED2841">
            <w:pPr>
              <w:rPr>
                <w:rFonts w:cstheme="minorHAnsi"/>
                <w:b/>
                <w:bCs/>
                <w:szCs w:val="22"/>
              </w:rPr>
            </w:pPr>
            <w:r w:rsidRPr="00614CA0">
              <w:rPr>
                <w:rFonts w:cstheme="minorHAnsi"/>
                <w:b/>
                <w:bCs/>
                <w:szCs w:val="22"/>
              </w:rPr>
              <w:t>CaCl2 (0.1M – dilute 1M stock 1/10)</w:t>
            </w:r>
          </w:p>
        </w:tc>
        <w:tc>
          <w:tcPr>
            <w:tcW w:w="1858" w:type="dxa"/>
          </w:tcPr>
          <w:p w:rsidR="00ED2841" w:rsidRPr="00ED2841" w:rsidRDefault="00ED2841" w:rsidP="00ED2841">
            <w:pPr>
              <w:rPr>
                <w:rFonts w:cstheme="minorHAnsi"/>
                <w:szCs w:val="22"/>
              </w:rPr>
            </w:pPr>
            <w:r w:rsidRPr="00ED2841">
              <w:rPr>
                <w:rFonts w:cstheme="minorHAnsi"/>
                <w:szCs w:val="22"/>
              </w:rPr>
              <w:t>4</w:t>
            </w:r>
          </w:p>
        </w:tc>
      </w:tr>
      <w:tr w:rsidR="00ED2841" w:rsidRPr="00ED2841" w:rsidTr="00614CA0">
        <w:trPr>
          <w:cnfStyle w:val="000000100000" w:firstRow="0" w:lastRow="0" w:firstColumn="0" w:lastColumn="0" w:oddVBand="0" w:evenVBand="0" w:oddHBand="1" w:evenHBand="0" w:firstRowFirstColumn="0" w:firstRowLastColumn="0" w:lastRowFirstColumn="0" w:lastRowLastColumn="0"/>
        </w:trPr>
        <w:tc>
          <w:tcPr>
            <w:tcW w:w="5042" w:type="dxa"/>
            <w:tcBorders>
              <w:bottom w:val="single" w:sz="4" w:space="0" w:color="auto"/>
            </w:tcBorders>
          </w:tcPr>
          <w:p w:rsidR="00ED2841" w:rsidRPr="00614CA0" w:rsidRDefault="00ED2841" w:rsidP="00ED2841">
            <w:pPr>
              <w:rPr>
                <w:rFonts w:cstheme="minorHAnsi"/>
                <w:b/>
                <w:bCs/>
                <w:szCs w:val="22"/>
              </w:rPr>
            </w:pPr>
            <w:r w:rsidRPr="00614CA0">
              <w:rPr>
                <w:rFonts w:cstheme="minorHAnsi"/>
                <w:b/>
                <w:bCs/>
                <w:szCs w:val="22"/>
              </w:rPr>
              <w:t>DNase I</w:t>
            </w:r>
          </w:p>
        </w:tc>
        <w:tc>
          <w:tcPr>
            <w:tcW w:w="1858" w:type="dxa"/>
            <w:tcBorders>
              <w:bottom w:val="single" w:sz="4" w:space="0" w:color="auto"/>
            </w:tcBorders>
          </w:tcPr>
          <w:p w:rsidR="00ED2841" w:rsidRPr="00ED2841" w:rsidRDefault="00ED2841" w:rsidP="00ED2841">
            <w:pPr>
              <w:rPr>
                <w:rFonts w:cstheme="minorHAnsi"/>
                <w:szCs w:val="22"/>
              </w:rPr>
            </w:pPr>
            <w:r w:rsidRPr="00ED2841">
              <w:rPr>
                <w:rFonts w:cstheme="minorHAnsi"/>
                <w:szCs w:val="22"/>
              </w:rPr>
              <w:t>4</w:t>
            </w:r>
          </w:p>
        </w:tc>
      </w:tr>
      <w:tr w:rsidR="00ED2841" w:rsidRPr="00ED2841" w:rsidTr="00614CA0">
        <w:tc>
          <w:tcPr>
            <w:tcW w:w="5042" w:type="dxa"/>
            <w:tcBorders>
              <w:top w:val="single" w:sz="4" w:space="0" w:color="auto"/>
            </w:tcBorders>
          </w:tcPr>
          <w:p w:rsidR="00ED2841" w:rsidRPr="00614CA0" w:rsidRDefault="00ED2841" w:rsidP="00ED2841">
            <w:pPr>
              <w:rPr>
                <w:rFonts w:cstheme="minorHAnsi"/>
                <w:b/>
                <w:bCs/>
                <w:szCs w:val="22"/>
              </w:rPr>
            </w:pPr>
            <w:r w:rsidRPr="00614CA0">
              <w:rPr>
                <w:rFonts w:cstheme="minorHAnsi"/>
                <w:b/>
                <w:bCs/>
                <w:szCs w:val="22"/>
              </w:rPr>
              <w:t>Total volume</w:t>
            </w:r>
          </w:p>
        </w:tc>
        <w:tc>
          <w:tcPr>
            <w:tcW w:w="1858" w:type="dxa"/>
            <w:tcBorders>
              <w:top w:val="single" w:sz="4" w:space="0" w:color="auto"/>
            </w:tcBorders>
          </w:tcPr>
          <w:p w:rsidR="00ED2841" w:rsidRPr="00ED2841" w:rsidRDefault="00ED2841" w:rsidP="00ED2841">
            <w:pPr>
              <w:rPr>
                <w:rFonts w:cstheme="minorHAnsi"/>
                <w:szCs w:val="22"/>
              </w:rPr>
            </w:pPr>
            <w:r w:rsidRPr="00ED2841">
              <w:rPr>
                <w:rFonts w:cstheme="minorHAnsi"/>
                <w:szCs w:val="22"/>
              </w:rPr>
              <w:t>208</w:t>
            </w:r>
          </w:p>
        </w:tc>
      </w:tr>
    </w:tbl>
    <w:p w:rsidR="00ED2841" w:rsidRPr="00ED2841" w:rsidRDefault="00ED2841" w:rsidP="00ED2841">
      <w:pPr>
        <w:rPr>
          <w:rFonts w:cstheme="minorHAnsi"/>
          <w:b/>
          <w:bCs/>
          <w:szCs w:val="22"/>
        </w:rPr>
      </w:pPr>
    </w:p>
    <w:p w:rsidR="00ED2841" w:rsidRPr="002A117A" w:rsidRDefault="00ED2841" w:rsidP="002A117A">
      <w:pPr>
        <w:pStyle w:val="ListParagraph"/>
        <w:numPr>
          <w:ilvl w:val="0"/>
          <w:numId w:val="41"/>
        </w:numPr>
        <w:rPr>
          <w:rFonts w:cstheme="minorHAnsi"/>
          <w:szCs w:val="22"/>
        </w:rPr>
      </w:pPr>
      <w:r w:rsidRPr="002A117A">
        <w:rPr>
          <w:rFonts w:cstheme="minorHAnsi"/>
          <w:szCs w:val="22"/>
        </w:rPr>
        <w:t>Mix gently by pipetting and spin down.</w:t>
      </w:r>
    </w:p>
    <w:p w:rsidR="006F4B59" w:rsidRDefault="00ED2841" w:rsidP="002A117A">
      <w:pPr>
        <w:pStyle w:val="ListParagraph"/>
        <w:numPr>
          <w:ilvl w:val="0"/>
          <w:numId w:val="41"/>
        </w:numPr>
        <w:rPr>
          <w:rFonts w:cstheme="minorHAnsi"/>
          <w:szCs w:val="22"/>
        </w:rPr>
      </w:pPr>
      <w:r w:rsidRPr="002A117A">
        <w:rPr>
          <w:rFonts w:cstheme="minorHAnsi"/>
          <w:szCs w:val="22"/>
        </w:rPr>
        <w:t>Remove the waste from the flow cell</w:t>
      </w:r>
      <w:r w:rsidR="006F4B59">
        <w:rPr>
          <w:rFonts w:cstheme="minorHAnsi"/>
          <w:szCs w:val="22"/>
        </w:rPr>
        <w:t xml:space="preserve"> (priming port and </w:t>
      </w:r>
      <w:proofErr w:type="spellStart"/>
      <w:r w:rsidR="006F4B59">
        <w:rPr>
          <w:rFonts w:cstheme="minorHAnsi"/>
          <w:szCs w:val="22"/>
        </w:rPr>
        <w:t>spoton</w:t>
      </w:r>
      <w:proofErr w:type="spellEnd"/>
      <w:r w:rsidR="006F4B59">
        <w:rPr>
          <w:rFonts w:cstheme="minorHAnsi"/>
          <w:szCs w:val="22"/>
        </w:rPr>
        <w:t xml:space="preserve"> port closed)</w:t>
      </w:r>
      <w:r w:rsidRPr="002A117A">
        <w:rPr>
          <w:rFonts w:cstheme="minorHAnsi"/>
          <w:szCs w:val="22"/>
        </w:rPr>
        <w:t xml:space="preserve">. </w:t>
      </w:r>
    </w:p>
    <w:p w:rsidR="0055260D" w:rsidRDefault="00ED2841" w:rsidP="002A117A">
      <w:pPr>
        <w:pStyle w:val="ListParagraph"/>
        <w:numPr>
          <w:ilvl w:val="0"/>
          <w:numId w:val="41"/>
        </w:numPr>
        <w:rPr>
          <w:rFonts w:cstheme="minorHAnsi"/>
          <w:szCs w:val="22"/>
        </w:rPr>
      </w:pPr>
      <w:r w:rsidRPr="002A117A">
        <w:rPr>
          <w:rFonts w:cstheme="minorHAnsi"/>
          <w:szCs w:val="22"/>
        </w:rPr>
        <w:t>Remove the air</w:t>
      </w:r>
      <w:r w:rsidR="006F4B59">
        <w:rPr>
          <w:rFonts w:cstheme="minorHAnsi"/>
          <w:szCs w:val="22"/>
        </w:rPr>
        <w:t xml:space="preserve"> bubble from the priming port</w:t>
      </w:r>
      <w:r w:rsidRPr="002A117A">
        <w:rPr>
          <w:rFonts w:cstheme="minorHAnsi"/>
          <w:szCs w:val="22"/>
        </w:rPr>
        <w:t xml:space="preserve">. </w:t>
      </w:r>
      <w:r w:rsidR="006F4B59" w:rsidRPr="006F4B59">
        <w:rPr>
          <w:rFonts w:cstheme="minorHAnsi"/>
          <w:b/>
          <w:bCs/>
          <w:szCs w:val="22"/>
          <w:u w:val="single"/>
        </w:rPr>
        <w:t>Extremely slowly and carefully</w:t>
      </w:r>
      <w:r w:rsidR="006F4B59">
        <w:rPr>
          <w:rFonts w:cstheme="minorHAnsi"/>
          <w:szCs w:val="22"/>
        </w:rPr>
        <w:t xml:space="preserve"> (best to do this using the turn-dial on pipette) a</w:t>
      </w:r>
      <w:r w:rsidRPr="002A117A">
        <w:rPr>
          <w:rFonts w:cstheme="minorHAnsi"/>
          <w:szCs w:val="22"/>
        </w:rPr>
        <w:t xml:space="preserve">dd 200ul of diluted RBF (ratio 576 </w:t>
      </w:r>
      <w:r w:rsidRPr="00B3075C">
        <w:rPr>
          <w:rFonts w:cstheme="minorHAnsi"/>
          <w:b/>
          <w:bCs/>
          <w:szCs w:val="22"/>
        </w:rPr>
        <w:t>RBF</w:t>
      </w:r>
      <w:r w:rsidRPr="002A117A">
        <w:rPr>
          <w:rFonts w:cstheme="minorHAnsi"/>
          <w:szCs w:val="22"/>
        </w:rPr>
        <w:t xml:space="preserve"> + 672 NFW) to the port, then 150 ul of the digestion buffer to the port as well. </w:t>
      </w:r>
      <w:r w:rsidR="0055260D" w:rsidRPr="002A117A">
        <w:rPr>
          <w:rFonts w:cstheme="minorHAnsi"/>
          <w:szCs w:val="22"/>
        </w:rPr>
        <w:t>It is extremely important not to introduce or push any air bubbles into the flow cell.</w:t>
      </w:r>
    </w:p>
    <w:p w:rsidR="0066224E" w:rsidRDefault="00ED2841" w:rsidP="002A117A">
      <w:pPr>
        <w:pStyle w:val="ListParagraph"/>
        <w:numPr>
          <w:ilvl w:val="0"/>
          <w:numId w:val="41"/>
        </w:numPr>
        <w:rPr>
          <w:rFonts w:cstheme="minorHAnsi"/>
          <w:szCs w:val="22"/>
        </w:rPr>
      </w:pPr>
      <w:r w:rsidRPr="002A117A">
        <w:rPr>
          <w:rFonts w:cstheme="minorHAnsi"/>
          <w:szCs w:val="22"/>
        </w:rPr>
        <w:t xml:space="preserve">Start a new sequencing run to check that it is digesting. Wait 30-60 min </w:t>
      </w:r>
      <w:r w:rsidR="00245ACC">
        <w:rPr>
          <w:rFonts w:cstheme="minorHAnsi"/>
          <w:szCs w:val="22"/>
        </w:rPr>
        <w:t xml:space="preserve">or until no more reads are being produced and the number of in strand </w:t>
      </w:r>
      <w:r w:rsidR="0066224E">
        <w:rPr>
          <w:rFonts w:cstheme="minorHAnsi"/>
          <w:szCs w:val="22"/>
        </w:rPr>
        <w:t xml:space="preserve">pores </w:t>
      </w:r>
      <w:r w:rsidR="00245ACC">
        <w:rPr>
          <w:rFonts w:cstheme="minorHAnsi"/>
          <w:szCs w:val="22"/>
        </w:rPr>
        <w:t>is zero.</w:t>
      </w:r>
      <w:r w:rsidRPr="002A117A">
        <w:rPr>
          <w:rFonts w:cstheme="minorHAnsi"/>
          <w:szCs w:val="22"/>
        </w:rPr>
        <w:t xml:space="preserve"> </w:t>
      </w:r>
    </w:p>
    <w:p w:rsidR="00ED2841" w:rsidRPr="002A117A" w:rsidRDefault="008D110A" w:rsidP="008D110A">
      <w:pPr>
        <w:ind w:left="360"/>
        <w:rPr>
          <w:rFonts w:cstheme="minorHAnsi"/>
          <w:szCs w:val="22"/>
        </w:rPr>
      </w:pPr>
      <w:r>
        <w:rPr>
          <w:rFonts w:cstheme="minorHAnsi"/>
          <w:szCs w:val="22"/>
        </w:rPr>
        <w:t xml:space="preserve">Note: </w:t>
      </w:r>
      <w:r w:rsidR="00ED2841" w:rsidRPr="002A117A">
        <w:rPr>
          <w:rFonts w:cstheme="minorHAnsi"/>
          <w:szCs w:val="22"/>
        </w:rPr>
        <w:t>you can keep the flow cell in the fridge or RT</w:t>
      </w:r>
      <w:r>
        <w:rPr>
          <w:rFonts w:cstheme="minorHAnsi"/>
          <w:szCs w:val="22"/>
        </w:rPr>
        <w:t xml:space="preserve"> overnight</w:t>
      </w:r>
    </w:p>
    <w:p w:rsidR="00ED2841" w:rsidRPr="002A117A" w:rsidRDefault="00ED2841" w:rsidP="002A117A">
      <w:pPr>
        <w:pStyle w:val="ListParagraph"/>
        <w:numPr>
          <w:ilvl w:val="0"/>
          <w:numId w:val="41"/>
        </w:numPr>
        <w:rPr>
          <w:rFonts w:cstheme="minorHAnsi"/>
          <w:szCs w:val="22"/>
        </w:rPr>
      </w:pPr>
      <w:r w:rsidRPr="002A117A">
        <w:rPr>
          <w:rFonts w:cstheme="minorHAnsi"/>
          <w:szCs w:val="22"/>
        </w:rPr>
        <w:t>Before loading the new library, start a new experiment to make sure there is no remnant of the previously library. Check the reads and the active pores (usually you can see a high active pores number, but check if these are just the adapters).</w:t>
      </w:r>
    </w:p>
    <w:p w:rsidR="00ED2841" w:rsidRPr="002A117A" w:rsidRDefault="00ED2841" w:rsidP="002A117A">
      <w:pPr>
        <w:pStyle w:val="ListParagraph"/>
        <w:numPr>
          <w:ilvl w:val="0"/>
          <w:numId w:val="41"/>
        </w:numPr>
        <w:rPr>
          <w:rFonts w:cstheme="minorHAnsi"/>
          <w:szCs w:val="22"/>
        </w:rPr>
      </w:pPr>
      <w:r w:rsidRPr="002A117A">
        <w:rPr>
          <w:rFonts w:cstheme="minorHAnsi"/>
          <w:szCs w:val="22"/>
        </w:rPr>
        <w:t>Prime the flow cell and load the new library as normal.</w:t>
      </w:r>
    </w:p>
    <w:p w:rsidR="00ED2841" w:rsidRPr="001474C6" w:rsidRDefault="00ED2841" w:rsidP="00085D08">
      <w:pPr>
        <w:rPr>
          <w:rFonts w:cstheme="minorHAnsi"/>
          <w:b/>
          <w:bCs/>
          <w:szCs w:val="22"/>
        </w:rPr>
      </w:pPr>
    </w:p>
    <w:sectPr w:rsidR="00ED2841" w:rsidRPr="001474C6" w:rsidSect="008C2C0E">
      <w:headerReference w:type="default" r:id="rId8"/>
      <w:footerReference w:type="even" r:id="rId9"/>
      <w:footerReference w:type="default" r:id="rId1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A5A" w:rsidRDefault="00D41A5A" w:rsidP="009578E9">
      <w:r>
        <w:separator/>
      </w:r>
    </w:p>
  </w:endnote>
  <w:endnote w:type="continuationSeparator" w:id="0">
    <w:p w:rsidR="00D41A5A" w:rsidRDefault="00D41A5A" w:rsidP="0095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9187465"/>
      <w:docPartObj>
        <w:docPartGallery w:val="Page Numbers (Bottom of Page)"/>
        <w:docPartUnique/>
      </w:docPartObj>
    </w:sdtPr>
    <w:sdtEndPr>
      <w:rPr>
        <w:rStyle w:val="PageNumber"/>
      </w:rPr>
    </w:sdtEndPr>
    <w:sdtContent>
      <w:p w:rsidR="00B3075C" w:rsidRDefault="00B3075C" w:rsidP="00B307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3075C" w:rsidRDefault="00B3075C" w:rsidP="00AA71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516260"/>
      <w:docPartObj>
        <w:docPartGallery w:val="Page Numbers (Bottom of Page)"/>
        <w:docPartUnique/>
      </w:docPartObj>
    </w:sdtPr>
    <w:sdtEndPr>
      <w:rPr>
        <w:rStyle w:val="PageNumber"/>
      </w:rPr>
    </w:sdtEndPr>
    <w:sdtContent>
      <w:p w:rsidR="00B3075C" w:rsidRDefault="00B3075C" w:rsidP="00B307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E5C99" w:rsidRDefault="00B3075C" w:rsidP="00AA71CB">
    <w:pPr>
      <w:pStyle w:val="Footer"/>
      <w:ind w:right="360"/>
    </w:pPr>
    <w:r>
      <w:t>Author: Kirstyn Brunker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A5A" w:rsidRDefault="00D41A5A" w:rsidP="009578E9">
      <w:r>
        <w:separator/>
      </w:r>
    </w:p>
  </w:footnote>
  <w:footnote w:type="continuationSeparator" w:id="0">
    <w:p w:rsidR="00D41A5A" w:rsidRDefault="00D41A5A" w:rsidP="0095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75C" w:rsidRPr="00C2701A" w:rsidRDefault="00BF3DA4" w:rsidP="00C2701A">
    <w:pPr>
      <w:pBdr>
        <w:top w:val="nil"/>
        <w:left w:val="nil"/>
        <w:bottom w:val="nil"/>
        <w:right w:val="nil"/>
        <w:between w:val="nil"/>
      </w:pBdr>
      <w:tabs>
        <w:tab w:val="center" w:pos="4513"/>
        <w:tab w:val="right" w:pos="9026"/>
      </w:tabs>
      <w:rPr>
        <w:color w:val="808080" w:themeColor="background1" w:themeShade="80"/>
      </w:rPr>
    </w:pPr>
    <w:r>
      <w:rPr>
        <w:color w:val="808080" w:themeColor="background1" w:themeShade="80"/>
      </w:rPr>
      <w:t xml:space="preserve">Last modified: </w:t>
    </w:r>
    <w:r w:rsidR="008C40E2">
      <w:rPr>
        <w:color w:val="808080" w:themeColor="background1" w:themeShade="80"/>
      </w:rPr>
      <w:t>24</w:t>
    </w:r>
    <w:r>
      <w:rPr>
        <w:color w:val="808080" w:themeColor="background1" w:themeShade="80"/>
      </w:rPr>
      <w:t>/02/2020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4DF"/>
    <w:multiLevelType w:val="multilevel"/>
    <w:tmpl w:val="EDD0CF10"/>
    <w:lvl w:ilvl="0">
      <w:start w:val="2"/>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D51498"/>
    <w:multiLevelType w:val="hybridMultilevel"/>
    <w:tmpl w:val="7FE29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4323D"/>
    <w:multiLevelType w:val="multilevel"/>
    <w:tmpl w:val="04440B6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AAE6056"/>
    <w:multiLevelType w:val="hybridMultilevel"/>
    <w:tmpl w:val="6D826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0337B"/>
    <w:multiLevelType w:val="multilevel"/>
    <w:tmpl w:val="5AD8AD6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7042B65"/>
    <w:multiLevelType w:val="multilevel"/>
    <w:tmpl w:val="A3C2B7A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893665A"/>
    <w:multiLevelType w:val="hybridMultilevel"/>
    <w:tmpl w:val="3D6A643A"/>
    <w:lvl w:ilvl="0" w:tplc="4ACCD044">
      <w:numFmt w:val="bullet"/>
      <w:lvlText w:val="-"/>
      <w:lvlJc w:val="left"/>
      <w:pPr>
        <w:ind w:left="720" w:hanging="360"/>
      </w:pPr>
      <w:rPr>
        <w:rFonts w:ascii="Trebuchet MS" w:eastAsia="Times New Roman" w:hAnsi="Trebuchet MS" w:cs="Times New Roman"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13469"/>
    <w:multiLevelType w:val="hybridMultilevel"/>
    <w:tmpl w:val="A3E6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0A3CB0"/>
    <w:multiLevelType w:val="hybridMultilevel"/>
    <w:tmpl w:val="C5A8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3E4714"/>
    <w:multiLevelType w:val="hybridMultilevel"/>
    <w:tmpl w:val="55AC0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3703E8"/>
    <w:multiLevelType w:val="multilevel"/>
    <w:tmpl w:val="34F4D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E9049F"/>
    <w:multiLevelType w:val="hybridMultilevel"/>
    <w:tmpl w:val="D4D48544"/>
    <w:lvl w:ilvl="0" w:tplc="378A0108">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94C4C"/>
    <w:multiLevelType w:val="multilevel"/>
    <w:tmpl w:val="6E841BB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9F00B5F"/>
    <w:multiLevelType w:val="hybridMultilevel"/>
    <w:tmpl w:val="D14E2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442434"/>
    <w:multiLevelType w:val="multilevel"/>
    <w:tmpl w:val="48FA10A6"/>
    <w:lvl w:ilvl="0">
      <w:start w:val="5"/>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BC02078"/>
    <w:multiLevelType w:val="hybridMultilevel"/>
    <w:tmpl w:val="F80A6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E94473"/>
    <w:multiLevelType w:val="hybridMultilevel"/>
    <w:tmpl w:val="FE42D2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095AD5"/>
    <w:multiLevelType w:val="multilevel"/>
    <w:tmpl w:val="C57A5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34153AC"/>
    <w:multiLevelType w:val="hybridMultilevel"/>
    <w:tmpl w:val="94864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9533A2"/>
    <w:multiLevelType w:val="hybridMultilevel"/>
    <w:tmpl w:val="8D2C3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4B5B2E"/>
    <w:multiLevelType w:val="multilevel"/>
    <w:tmpl w:val="80D86D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7B102D3"/>
    <w:multiLevelType w:val="hybridMultilevel"/>
    <w:tmpl w:val="6D826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6F60B4"/>
    <w:multiLevelType w:val="hybridMultilevel"/>
    <w:tmpl w:val="C1A8FC72"/>
    <w:lvl w:ilvl="0" w:tplc="E17CD2E8">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420682"/>
    <w:multiLevelType w:val="multilevel"/>
    <w:tmpl w:val="CA06C9DC"/>
    <w:lvl w:ilvl="0">
      <w:start w:val="1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5262E5"/>
    <w:multiLevelType w:val="multilevel"/>
    <w:tmpl w:val="7E46BABA"/>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FF04407"/>
    <w:multiLevelType w:val="hybridMultilevel"/>
    <w:tmpl w:val="E4727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6F4596"/>
    <w:multiLevelType w:val="hybridMultilevel"/>
    <w:tmpl w:val="A4B8BC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5B18EA"/>
    <w:multiLevelType w:val="hybridMultilevel"/>
    <w:tmpl w:val="DEB20F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34597C"/>
    <w:multiLevelType w:val="hybridMultilevel"/>
    <w:tmpl w:val="2AF07FCC"/>
    <w:lvl w:ilvl="0" w:tplc="1C7AF552">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F57DCC"/>
    <w:multiLevelType w:val="hybridMultilevel"/>
    <w:tmpl w:val="A8CA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590395"/>
    <w:multiLevelType w:val="multilevel"/>
    <w:tmpl w:val="40626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9C5EF1"/>
    <w:multiLevelType w:val="multilevel"/>
    <w:tmpl w:val="85D851C2"/>
    <w:lvl w:ilvl="0">
      <w:start w:val="5"/>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6D6459C8"/>
    <w:multiLevelType w:val="multilevel"/>
    <w:tmpl w:val="4FFCF614"/>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DB75F35"/>
    <w:multiLevelType w:val="multilevel"/>
    <w:tmpl w:val="93C20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84791B"/>
    <w:multiLevelType w:val="multilevel"/>
    <w:tmpl w:val="FC26C5C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34B5BB3"/>
    <w:multiLevelType w:val="hybridMultilevel"/>
    <w:tmpl w:val="9E688A4C"/>
    <w:lvl w:ilvl="0" w:tplc="A4FE26B0">
      <w:start w:val="1"/>
      <w:numFmt w:val="bullet"/>
      <w:lvlText w:val=""/>
      <w:lvlJc w:val="left"/>
      <w:pPr>
        <w:ind w:left="720" w:hanging="360"/>
      </w:pPr>
      <w:rPr>
        <w:rFonts w:ascii="Symbol" w:eastAsia="Calibr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1B1067"/>
    <w:multiLevelType w:val="multilevel"/>
    <w:tmpl w:val="F398CF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386335"/>
    <w:multiLevelType w:val="multilevel"/>
    <w:tmpl w:val="734EE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743F6547"/>
    <w:multiLevelType w:val="multilevel"/>
    <w:tmpl w:val="85D851C2"/>
    <w:lvl w:ilvl="0">
      <w:start w:val="5"/>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AA01D1E"/>
    <w:multiLevelType w:val="multilevel"/>
    <w:tmpl w:val="93C20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DAB52DE"/>
    <w:multiLevelType w:val="multilevel"/>
    <w:tmpl w:val="7FE291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AE42AF"/>
    <w:multiLevelType w:val="multilevel"/>
    <w:tmpl w:val="D9567282"/>
    <w:lvl w:ilvl="0">
      <w:start w:val="9"/>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0"/>
  </w:num>
  <w:num w:numId="2">
    <w:abstractNumId w:val="36"/>
  </w:num>
  <w:num w:numId="3">
    <w:abstractNumId w:val="10"/>
  </w:num>
  <w:num w:numId="4">
    <w:abstractNumId w:val="23"/>
  </w:num>
  <w:num w:numId="5">
    <w:abstractNumId w:val="39"/>
  </w:num>
  <w:num w:numId="6">
    <w:abstractNumId w:val="33"/>
  </w:num>
  <w:num w:numId="7">
    <w:abstractNumId w:val="37"/>
  </w:num>
  <w:num w:numId="8">
    <w:abstractNumId w:val="24"/>
  </w:num>
  <w:num w:numId="9">
    <w:abstractNumId w:val="2"/>
  </w:num>
  <w:num w:numId="10">
    <w:abstractNumId w:val="32"/>
  </w:num>
  <w:num w:numId="11">
    <w:abstractNumId w:val="4"/>
  </w:num>
  <w:num w:numId="12">
    <w:abstractNumId w:val="12"/>
  </w:num>
  <w:num w:numId="13">
    <w:abstractNumId w:val="41"/>
  </w:num>
  <w:num w:numId="14">
    <w:abstractNumId w:val="6"/>
  </w:num>
  <w:num w:numId="15">
    <w:abstractNumId w:val="22"/>
  </w:num>
  <w:num w:numId="16">
    <w:abstractNumId w:val="11"/>
  </w:num>
  <w:num w:numId="17">
    <w:abstractNumId w:val="35"/>
  </w:num>
  <w:num w:numId="18">
    <w:abstractNumId w:val="14"/>
  </w:num>
  <w:num w:numId="19">
    <w:abstractNumId w:val="17"/>
  </w:num>
  <w:num w:numId="20">
    <w:abstractNumId w:val="0"/>
  </w:num>
  <w:num w:numId="21">
    <w:abstractNumId w:val="31"/>
  </w:num>
  <w:num w:numId="22">
    <w:abstractNumId w:val="20"/>
  </w:num>
  <w:num w:numId="23">
    <w:abstractNumId w:val="34"/>
  </w:num>
  <w:num w:numId="24">
    <w:abstractNumId w:val="38"/>
  </w:num>
  <w:num w:numId="25">
    <w:abstractNumId w:val="5"/>
  </w:num>
  <w:num w:numId="26">
    <w:abstractNumId w:val="1"/>
  </w:num>
  <w:num w:numId="27">
    <w:abstractNumId w:val="40"/>
  </w:num>
  <w:num w:numId="28">
    <w:abstractNumId w:val="16"/>
  </w:num>
  <w:num w:numId="29">
    <w:abstractNumId w:val="28"/>
  </w:num>
  <w:num w:numId="30">
    <w:abstractNumId w:val="8"/>
  </w:num>
  <w:num w:numId="31">
    <w:abstractNumId w:val="13"/>
  </w:num>
  <w:num w:numId="32">
    <w:abstractNumId w:val="25"/>
  </w:num>
  <w:num w:numId="33">
    <w:abstractNumId w:val="3"/>
  </w:num>
  <w:num w:numId="34">
    <w:abstractNumId w:val="21"/>
  </w:num>
  <w:num w:numId="35">
    <w:abstractNumId w:val="7"/>
  </w:num>
  <w:num w:numId="36">
    <w:abstractNumId w:val="19"/>
  </w:num>
  <w:num w:numId="37">
    <w:abstractNumId w:val="29"/>
  </w:num>
  <w:num w:numId="38">
    <w:abstractNumId w:val="27"/>
  </w:num>
  <w:num w:numId="39">
    <w:abstractNumId w:val="18"/>
  </w:num>
  <w:num w:numId="40">
    <w:abstractNumId w:val="26"/>
  </w:num>
  <w:num w:numId="41">
    <w:abstractNumId w:val="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E9"/>
    <w:rsid w:val="00004B19"/>
    <w:rsid w:val="00012B82"/>
    <w:rsid w:val="00031B5C"/>
    <w:rsid w:val="00031DC9"/>
    <w:rsid w:val="00033EB7"/>
    <w:rsid w:val="00040C15"/>
    <w:rsid w:val="00056B10"/>
    <w:rsid w:val="00061D16"/>
    <w:rsid w:val="000729A2"/>
    <w:rsid w:val="00085D08"/>
    <w:rsid w:val="000A6F78"/>
    <w:rsid w:val="000B29DB"/>
    <w:rsid w:val="000C096D"/>
    <w:rsid w:val="000C208B"/>
    <w:rsid w:val="000C67DD"/>
    <w:rsid w:val="000D008E"/>
    <w:rsid w:val="000E2369"/>
    <w:rsid w:val="000F3C6E"/>
    <w:rsid w:val="001010A8"/>
    <w:rsid w:val="00122769"/>
    <w:rsid w:val="00123777"/>
    <w:rsid w:val="00144E46"/>
    <w:rsid w:val="001474C6"/>
    <w:rsid w:val="00150257"/>
    <w:rsid w:val="0015272E"/>
    <w:rsid w:val="001557BA"/>
    <w:rsid w:val="00156333"/>
    <w:rsid w:val="00157D36"/>
    <w:rsid w:val="00171942"/>
    <w:rsid w:val="00173C91"/>
    <w:rsid w:val="00177731"/>
    <w:rsid w:val="00180F07"/>
    <w:rsid w:val="001841E4"/>
    <w:rsid w:val="0018636B"/>
    <w:rsid w:val="001C54D7"/>
    <w:rsid w:val="001C5A32"/>
    <w:rsid w:val="001F09B5"/>
    <w:rsid w:val="00203AB7"/>
    <w:rsid w:val="00214782"/>
    <w:rsid w:val="002214A9"/>
    <w:rsid w:val="002342EF"/>
    <w:rsid w:val="00235482"/>
    <w:rsid w:val="00245ACC"/>
    <w:rsid w:val="00247D27"/>
    <w:rsid w:val="00274324"/>
    <w:rsid w:val="00282F04"/>
    <w:rsid w:val="00296AF7"/>
    <w:rsid w:val="002A117A"/>
    <w:rsid w:val="002A2573"/>
    <w:rsid w:val="002B11DE"/>
    <w:rsid w:val="002B595A"/>
    <w:rsid w:val="002B5A3F"/>
    <w:rsid w:val="002F0C02"/>
    <w:rsid w:val="002F59E5"/>
    <w:rsid w:val="00306CFC"/>
    <w:rsid w:val="00313621"/>
    <w:rsid w:val="00326C01"/>
    <w:rsid w:val="003512D1"/>
    <w:rsid w:val="00364534"/>
    <w:rsid w:val="00375B7C"/>
    <w:rsid w:val="003A04FA"/>
    <w:rsid w:val="003B52FC"/>
    <w:rsid w:val="003E1EAD"/>
    <w:rsid w:val="003F1C16"/>
    <w:rsid w:val="003F2365"/>
    <w:rsid w:val="0041627E"/>
    <w:rsid w:val="0042354F"/>
    <w:rsid w:val="00425F09"/>
    <w:rsid w:val="00432631"/>
    <w:rsid w:val="00432703"/>
    <w:rsid w:val="00440B76"/>
    <w:rsid w:val="00441F7D"/>
    <w:rsid w:val="00446F60"/>
    <w:rsid w:val="004541CD"/>
    <w:rsid w:val="00455E13"/>
    <w:rsid w:val="004620FB"/>
    <w:rsid w:val="00465CF8"/>
    <w:rsid w:val="0046699B"/>
    <w:rsid w:val="00491CF5"/>
    <w:rsid w:val="004A6A40"/>
    <w:rsid w:val="004A7143"/>
    <w:rsid w:val="004B2029"/>
    <w:rsid w:val="004C09FB"/>
    <w:rsid w:val="004D0A0B"/>
    <w:rsid w:val="004D1C59"/>
    <w:rsid w:val="004F0954"/>
    <w:rsid w:val="004F2C08"/>
    <w:rsid w:val="004F4C2D"/>
    <w:rsid w:val="00504F93"/>
    <w:rsid w:val="0053476B"/>
    <w:rsid w:val="00540BEF"/>
    <w:rsid w:val="00541CDC"/>
    <w:rsid w:val="0055260D"/>
    <w:rsid w:val="00556434"/>
    <w:rsid w:val="00594EDC"/>
    <w:rsid w:val="005A270B"/>
    <w:rsid w:val="005A3CBA"/>
    <w:rsid w:val="005B36B6"/>
    <w:rsid w:val="005B5B4D"/>
    <w:rsid w:val="005C0056"/>
    <w:rsid w:val="005C233F"/>
    <w:rsid w:val="005C52C6"/>
    <w:rsid w:val="005D2649"/>
    <w:rsid w:val="005D77FA"/>
    <w:rsid w:val="005E405F"/>
    <w:rsid w:val="005E4109"/>
    <w:rsid w:val="005E73F7"/>
    <w:rsid w:val="005F191E"/>
    <w:rsid w:val="005F4BFD"/>
    <w:rsid w:val="00614751"/>
    <w:rsid w:val="00614CA0"/>
    <w:rsid w:val="0062147E"/>
    <w:rsid w:val="00634A3B"/>
    <w:rsid w:val="00644EEB"/>
    <w:rsid w:val="006526E2"/>
    <w:rsid w:val="006567FB"/>
    <w:rsid w:val="0066224E"/>
    <w:rsid w:val="006643FD"/>
    <w:rsid w:val="006709D9"/>
    <w:rsid w:val="00672197"/>
    <w:rsid w:val="006804A6"/>
    <w:rsid w:val="00680E1D"/>
    <w:rsid w:val="00685D30"/>
    <w:rsid w:val="00693E58"/>
    <w:rsid w:val="006A13F0"/>
    <w:rsid w:val="006A1786"/>
    <w:rsid w:val="006A6729"/>
    <w:rsid w:val="006B07EC"/>
    <w:rsid w:val="006C5FC1"/>
    <w:rsid w:val="006D0D92"/>
    <w:rsid w:val="006E3D7E"/>
    <w:rsid w:val="006E7FB7"/>
    <w:rsid w:val="006F4B59"/>
    <w:rsid w:val="00700C63"/>
    <w:rsid w:val="007053EE"/>
    <w:rsid w:val="0071184C"/>
    <w:rsid w:val="0071666C"/>
    <w:rsid w:val="007177CA"/>
    <w:rsid w:val="00725B61"/>
    <w:rsid w:val="00731F14"/>
    <w:rsid w:val="007336AA"/>
    <w:rsid w:val="00744CDB"/>
    <w:rsid w:val="00770DF2"/>
    <w:rsid w:val="00790A19"/>
    <w:rsid w:val="007A5343"/>
    <w:rsid w:val="007B1144"/>
    <w:rsid w:val="007C5612"/>
    <w:rsid w:val="007C71D6"/>
    <w:rsid w:val="007D79C4"/>
    <w:rsid w:val="007E10A3"/>
    <w:rsid w:val="007E1F2E"/>
    <w:rsid w:val="007F042D"/>
    <w:rsid w:val="007F2DB7"/>
    <w:rsid w:val="007F2E31"/>
    <w:rsid w:val="007F7B5F"/>
    <w:rsid w:val="008031A2"/>
    <w:rsid w:val="0081443C"/>
    <w:rsid w:val="0082233D"/>
    <w:rsid w:val="00824842"/>
    <w:rsid w:val="00860E8B"/>
    <w:rsid w:val="008626CD"/>
    <w:rsid w:val="0086395E"/>
    <w:rsid w:val="0089345A"/>
    <w:rsid w:val="00893A07"/>
    <w:rsid w:val="008B5E11"/>
    <w:rsid w:val="008B6A50"/>
    <w:rsid w:val="008B7867"/>
    <w:rsid w:val="008C2C0E"/>
    <w:rsid w:val="008C40E2"/>
    <w:rsid w:val="008D110A"/>
    <w:rsid w:val="008E3211"/>
    <w:rsid w:val="008F0AC6"/>
    <w:rsid w:val="008F75DD"/>
    <w:rsid w:val="0090381A"/>
    <w:rsid w:val="00903B9E"/>
    <w:rsid w:val="0090578F"/>
    <w:rsid w:val="00916A27"/>
    <w:rsid w:val="009204F8"/>
    <w:rsid w:val="00925D27"/>
    <w:rsid w:val="009578E9"/>
    <w:rsid w:val="009738C6"/>
    <w:rsid w:val="009816C5"/>
    <w:rsid w:val="00985629"/>
    <w:rsid w:val="0099760B"/>
    <w:rsid w:val="009B1B62"/>
    <w:rsid w:val="009D4BAA"/>
    <w:rsid w:val="009E1EBC"/>
    <w:rsid w:val="009E4CE8"/>
    <w:rsid w:val="00A116A4"/>
    <w:rsid w:val="00A214ED"/>
    <w:rsid w:val="00A3293C"/>
    <w:rsid w:val="00A33904"/>
    <w:rsid w:val="00A545B4"/>
    <w:rsid w:val="00A56D76"/>
    <w:rsid w:val="00A61069"/>
    <w:rsid w:val="00A71EC3"/>
    <w:rsid w:val="00A83649"/>
    <w:rsid w:val="00A858ED"/>
    <w:rsid w:val="00A900B3"/>
    <w:rsid w:val="00AA71CB"/>
    <w:rsid w:val="00AC276F"/>
    <w:rsid w:val="00AD3F01"/>
    <w:rsid w:val="00AE57F1"/>
    <w:rsid w:val="00AF0984"/>
    <w:rsid w:val="00B077ED"/>
    <w:rsid w:val="00B12EAC"/>
    <w:rsid w:val="00B16AD9"/>
    <w:rsid w:val="00B16B77"/>
    <w:rsid w:val="00B2173F"/>
    <w:rsid w:val="00B3075C"/>
    <w:rsid w:val="00B30BF7"/>
    <w:rsid w:val="00B313AF"/>
    <w:rsid w:val="00B42346"/>
    <w:rsid w:val="00B434D4"/>
    <w:rsid w:val="00B436C9"/>
    <w:rsid w:val="00B62170"/>
    <w:rsid w:val="00B737C6"/>
    <w:rsid w:val="00B7466C"/>
    <w:rsid w:val="00B93290"/>
    <w:rsid w:val="00B93A28"/>
    <w:rsid w:val="00BC4A60"/>
    <w:rsid w:val="00BD2E9C"/>
    <w:rsid w:val="00BD70F7"/>
    <w:rsid w:val="00BE2A5F"/>
    <w:rsid w:val="00BE2B51"/>
    <w:rsid w:val="00BF050F"/>
    <w:rsid w:val="00BF3DA4"/>
    <w:rsid w:val="00BF3DDA"/>
    <w:rsid w:val="00C06A6C"/>
    <w:rsid w:val="00C1135C"/>
    <w:rsid w:val="00C245D9"/>
    <w:rsid w:val="00C24787"/>
    <w:rsid w:val="00C2701A"/>
    <w:rsid w:val="00C43D6E"/>
    <w:rsid w:val="00C44D43"/>
    <w:rsid w:val="00C51D53"/>
    <w:rsid w:val="00C52A8F"/>
    <w:rsid w:val="00C63EDE"/>
    <w:rsid w:val="00C84D1E"/>
    <w:rsid w:val="00CA1079"/>
    <w:rsid w:val="00CA13C4"/>
    <w:rsid w:val="00CA2A3A"/>
    <w:rsid w:val="00CA41CB"/>
    <w:rsid w:val="00CA429B"/>
    <w:rsid w:val="00CA50C2"/>
    <w:rsid w:val="00CB2BD7"/>
    <w:rsid w:val="00CC6412"/>
    <w:rsid w:val="00CE4EAD"/>
    <w:rsid w:val="00CE5184"/>
    <w:rsid w:val="00CE5C99"/>
    <w:rsid w:val="00D0529D"/>
    <w:rsid w:val="00D23E77"/>
    <w:rsid w:val="00D344C1"/>
    <w:rsid w:val="00D41A5A"/>
    <w:rsid w:val="00D41E04"/>
    <w:rsid w:val="00D44593"/>
    <w:rsid w:val="00D4596B"/>
    <w:rsid w:val="00D4757C"/>
    <w:rsid w:val="00D55135"/>
    <w:rsid w:val="00D77605"/>
    <w:rsid w:val="00DA4CD5"/>
    <w:rsid w:val="00DA7012"/>
    <w:rsid w:val="00DB3E38"/>
    <w:rsid w:val="00DF61D9"/>
    <w:rsid w:val="00E06D1F"/>
    <w:rsid w:val="00E24030"/>
    <w:rsid w:val="00E24ADF"/>
    <w:rsid w:val="00E26DDB"/>
    <w:rsid w:val="00E272A4"/>
    <w:rsid w:val="00E351F8"/>
    <w:rsid w:val="00E4343C"/>
    <w:rsid w:val="00E45968"/>
    <w:rsid w:val="00E74598"/>
    <w:rsid w:val="00E82371"/>
    <w:rsid w:val="00E860F5"/>
    <w:rsid w:val="00E94639"/>
    <w:rsid w:val="00EA0224"/>
    <w:rsid w:val="00EA5D39"/>
    <w:rsid w:val="00EA6375"/>
    <w:rsid w:val="00ED2841"/>
    <w:rsid w:val="00EE178B"/>
    <w:rsid w:val="00EF7F7B"/>
    <w:rsid w:val="00F006BE"/>
    <w:rsid w:val="00F01E6A"/>
    <w:rsid w:val="00F03D07"/>
    <w:rsid w:val="00F2182C"/>
    <w:rsid w:val="00F23F51"/>
    <w:rsid w:val="00F340F0"/>
    <w:rsid w:val="00F37DC9"/>
    <w:rsid w:val="00F421A4"/>
    <w:rsid w:val="00F4790B"/>
    <w:rsid w:val="00F634D8"/>
    <w:rsid w:val="00F9795B"/>
    <w:rsid w:val="00FA0934"/>
    <w:rsid w:val="00FA5926"/>
    <w:rsid w:val="00FA6022"/>
    <w:rsid w:val="00FC1DCE"/>
    <w:rsid w:val="00FC566E"/>
    <w:rsid w:val="00FD2652"/>
    <w:rsid w:val="00FE2E0C"/>
    <w:rsid w:val="00FE4BC9"/>
    <w:rsid w:val="00FE7AB6"/>
    <w:rsid w:val="00FF2B46"/>
    <w:rsid w:val="00FF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F4C3"/>
  <w15:chartTrackingRefBased/>
  <w15:docId w15:val="{8E2DAA1A-2AAB-6F41-9007-65A46C07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B6"/>
    <w:rPr>
      <w:rFonts w:eastAsia="Times New Roman" w:cs="Times New Roman"/>
      <w:sz w:val="22"/>
    </w:rPr>
  </w:style>
  <w:style w:type="paragraph" w:styleId="Heading1">
    <w:name w:val="heading 1"/>
    <w:basedOn w:val="Normal"/>
    <w:next w:val="Normal"/>
    <w:link w:val="Heading1Char"/>
    <w:uiPriority w:val="9"/>
    <w:qFormat/>
    <w:rsid w:val="00D77605"/>
    <w:pPr>
      <w:keepNext/>
      <w:keepLines/>
      <w:spacing w:before="240"/>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D77605"/>
    <w:pPr>
      <w:keepNext/>
      <w:keepLines/>
      <w:spacing w:before="40"/>
      <w:outlineLvl w:val="1"/>
    </w:pPr>
    <w:rPr>
      <w:rFonts w:asciiTheme="majorHAnsi" w:eastAsiaTheme="majorEastAsia" w:hAnsiTheme="majorHAnsi" w:cstheme="majorBidi"/>
      <w:b/>
      <w:color w:val="7030A0"/>
      <w:szCs w:val="26"/>
    </w:rPr>
  </w:style>
  <w:style w:type="paragraph" w:styleId="Heading3">
    <w:name w:val="heading 3"/>
    <w:basedOn w:val="Normal"/>
    <w:next w:val="Normal"/>
    <w:link w:val="Heading3Char"/>
    <w:uiPriority w:val="9"/>
    <w:unhideWhenUsed/>
    <w:qFormat/>
    <w:rsid w:val="00693E58"/>
    <w:pPr>
      <w:keepNext/>
      <w:keepLines/>
      <w:spacing w:before="40"/>
      <w:outlineLvl w:val="2"/>
    </w:pPr>
    <w:rPr>
      <w:rFonts w:asciiTheme="majorHAnsi" w:eastAsiaTheme="majorEastAsia" w:hAnsiTheme="majorHAnsi" w:cstheme="majorBidi"/>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8E9"/>
    <w:pPr>
      <w:tabs>
        <w:tab w:val="center" w:pos="4680"/>
        <w:tab w:val="right" w:pos="9360"/>
      </w:tabs>
    </w:pPr>
  </w:style>
  <w:style w:type="character" w:customStyle="1" w:styleId="HeaderChar">
    <w:name w:val="Header Char"/>
    <w:basedOn w:val="DefaultParagraphFont"/>
    <w:link w:val="Header"/>
    <w:uiPriority w:val="99"/>
    <w:rsid w:val="009578E9"/>
    <w:rPr>
      <w:rFonts w:ascii="Times New Roman" w:eastAsia="Times New Roman" w:hAnsi="Times New Roman" w:cs="Times New Roman"/>
    </w:rPr>
  </w:style>
  <w:style w:type="paragraph" w:styleId="Footer">
    <w:name w:val="footer"/>
    <w:basedOn w:val="Normal"/>
    <w:link w:val="FooterChar"/>
    <w:uiPriority w:val="99"/>
    <w:unhideWhenUsed/>
    <w:rsid w:val="009578E9"/>
    <w:pPr>
      <w:tabs>
        <w:tab w:val="center" w:pos="4680"/>
        <w:tab w:val="right" w:pos="9360"/>
      </w:tabs>
    </w:pPr>
  </w:style>
  <w:style w:type="character" w:customStyle="1" w:styleId="FooterChar">
    <w:name w:val="Footer Char"/>
    <w:basedOn w:val="DefaultParagraphFont"/>
    <w:link w:val="Footer"/>
    <w:uiPriority w:val="99"/>
    <w:rsid w:val="009578E9"/>
    <w:rPr>
      <w:rFonts w:ascii="Times New Roman" w:eastAsia="Times New Roman" w:hAnsi="Times New Roman" w:cs="Times New Roman"/>
    </w:rPr>
  </w:style>
  <w:style w:type="paragraph" w:styleId="ListParagraph">
    <w:name w:val="List Paragraph"/>
    <w:basedOn w:val="Normal"/>
    <w:uiPriority w:val="34"/>
    <w:qFormat/>
    <w:rsid w:val="006A6729"/>
    <w:pPr>
      <w:ind w:left="720"/>
      <w:contextualSpacing/>
    </w:pPr>
  </w:style>
  <w:style w:type="table" w:styleId="TableGrid">
    <w:name w:val="Table Grid"/>
    <w:basedOn w:val="TableNormal"/>
    <w:uiPriority w:val="39"/>
    <w:rsid w:val="00C2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47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47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47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47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478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C2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C247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D4BAA"/>
    <w:rPr>
      <w:sz w:val="18"/>
      <w:szCs w:val="18"/>
    </w:rPr>
  </w:style>
  <w:style w:type="character" w:customStyle="1" w:styleId="BalloonTextChar">
    <w:name w:val="Balloon Text Char"/>
    <w:basedOn w:val="DefaultParagraphFont"/>
    <w:link w:val="BalloonText"/>
    <w:uiPriority w:val="99"/>
    <w:semiHidden/>
    <w:rsid w:val="009D4BAA"/>
    <w:rPr>
      <w:rFonts w:ascii="Times New Roman" w:eastAsia="Times New Roman" w:hAnsi="Times New Roman" w:cs="Times New Roman"/>
      <w:sz w:val="18"/>
      <w:szCs w:val="18"/>
    </w:rPr>
  </w:style>
  <w:style w:type="character" w:styleId="PageNumber">
    <w:name w:val="page number"/>
    <w:basedOn w:val="DefaultParagraphFont"/>
    <w:uiPriority w:val="99"/>
    <w:semiHidden/>
    <w:unhideWhenUsed/>
    <w:rsid w:val="00AA71CB"/>
  </w:style>
  <w:style w:type="paragraph" w:styleId="IntenseQuote">
    <w:name w:val="Intense Quote"/>
    <w:basedOn w:val="Normal"/>
    <w:next w:val="Normal"/>
    <w:link w:val="IntenseQuoteChar"/>
    <w:uiPriority w:val="30"/>
    <w:qFormat/>
    <w:rsid w:val="001237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3777"/>
    <w:rPr>
      <w:rFonts w:ascii="Times New Roman" w:eastAsia="Times New Roman" w:hAnsi="Times New Roman" w:cs="Times New Roman"/>
      <w:i/>
      <w:iCs/>
      <w:color w:val="4472C4" w:themeColor="accent1"/>
    </w:rPr>
  </w:style>
  <w:style w:type="character" w:styleId="SubtleReference">
    <w:name w:val="Subtle Reference"/>
    <w:basedOn w:val="DefaultParagraphFont"/>
    <w:uiPriority w:val="31"/>
    <w:qFormat/>
    <w:rsid w:val="00123777"/>
    <w:rPr>
      <w:smallCaps/>
      <w:color w:val="5A5A5A" w:themeColor="text1" w:themeTint="A5"/>
    </w:rPr>
  </w:style>
  <w:style w:type="character" w:styleId="IntenseReference">
    <w:name w:val="Intense Reference"/>
    <w:basedOn w:val="DefaultParagraphFont"/>
    <w:uiPriority w:val="32"/>
    <w:qFormat/>
    <w:rsid w:val="00123777"/>
    <w:rPr>
      <w:b/>
      <w:bCs/>
      <w:smallCaps/>
      <w:color w:val="4472C4" w:themeColor="accent1"/>
      <w:spacing w:val="5"/>
    </w:rPr>
  </w:style>
  <w:style w:type="paragraph" w:styleId="Quote">
    <w:name w:val="Quote"/>
    <w:basedOn w:val="Normal"/>
    <w:next w:val="Normal"/>
    <w:link w:val="QuoteChar"/>
    <w:uiPriority w:val="29"/>
    <w:qFormat/>
    <w:rsid w:val="001237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3777"/>
    <w:rPr>
      <w:rFonts w:ascii="Times New Roman" w:eastAsia="Times New Roman" w:hAnsi="Times New Roman" w:cs="Times New Roman"/>
      <w:i/>
      <w:iCs/>
      <w:color w:val="404040" w:themeColor="text1" w:themeTint="BF"/>
    </w:rPr>
  </w:style>
  <w:style w:type="character" w:customStyle="1" w:styleId="Heading1Char">
    <w:name w:val="Heading 1 Char"/>
    <w:basedOn w:val="DefaultParagraphFont"/>
    <w:link w:val="Heading1"/>
    <w:uiPriority w:val="9"/>
    <w:rsid w:val="00D77605"/>
    <w:rPr>
      <w:rFonts w:asciiTheme="majorHAnsi" w:eastAsiaTheme="majorEastAsia" w:hAnsiTheme="majorHAnsi" w:cstheme="majorBidi"/>
      <w:b/>
      <w:color w:val="7030A0"/>
      <w:sz w:val="28"/>
      <w:szCs w:val="32"/>
    </w:rPr>
  </w:style>
  <w:style w:type="paragraph" w:styleId="TOCHeading">
    <w:name w:val="TOC Heading"/>
    <w:basedOn w:val="Heading1"/>
    <w:next w:val="Normal"/>
    <w:uiPriority w:val="39"/>
    <w:unhideWhenUsed/>
    <w:qFormat/>
    <w:rsid w:val="00D77605"/>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177731"/>
    <w:pPr>
      <w:spacing w:before="120"/>
    </w:pPr>
    <w:rPr>
      <w:rFonts w:cstheme="minorHAnsi"/>
      <w:b/>
      <w:bCs/>
      <w:i/>
      <w:iCs/>
    </w:rPr>
  </w:style>
  <w:style w:type="paragraph" w:styleId="TOC2">
    <w:name w:val="toc 2"/>
    <w:basedOn w:val="Normal"/>
    <w:next w:val="Normal"/>
    <w:autoRedefine/>
    <w:uiPriority w:val="39"/>
    <w:unhideWhenUsed/>
    <w:rsid w:val="00177731"/>
    <w:pPr>
      <w:spacing w:before="120"/>
      <w:ind w:left="240"/>
    </w:pPr>
    <w:rPr>
      <w:rFonts w:cstheme="minorHAnsi"/>
      <w:b/>
      <w:bCs/>
      <w:szCs w:val="22"/>
    </w:rPr>
  </w:style>
  <w:style w:type="paragraph" w:styleId="TOC3">
    <w:name w:val="toc 3"/>
    <w:basedOn w:val="Normal"/>
    <w:next w:val="Normal"/>
    <w:autoRedefine/>
    <w:uiPriority w:val="39"/>
    <w:unhideWhenUsed/>
    <w:rsid w:val="00177731"/>
    <w:pPr>
      <w:ind w:left="480"/>
    </w:pPr>
    <w:rPr>
      <w:rFonts w:cstheme="minorHAnsi"/>
      <w:sz w:val="20"/>
      <w:szCs w:val="20"/>
    </w:rPr>
  </w:style>
  <w:style w:type="paragraph" w:styleId="TOC4">
    <w:name w:val="toc 4"/>
    <w:basedOn w:val="Normal"/>
    <w:next w:val="Normal"/>
    <w:autoRedefine/>
    <w:uiPriority w:val="39"/>
    <w:semiHidden/>
    <w:unhideWhenUsed/>
    <w:rsid w:val="00177731"/>
    <w:pPr>
      <w:ind w:left="720"/>
    </w:pPr>
    <w:rPr>
      <w:rFonts w:cstheme="minorHAnsi"/>
      <w:sz w:val="20"/>
      <w:szCs w:val="20"/>
    </w:rPr>
  </w:style>
  <w:style w:type="paragraph" w:styleId="TOC5">
    <w:name w:val="toc 5"/>
    <w:basedOn w:val="Normal"/>
    <w:next w:val="Normal"/>
    <w:autoRedefine/>
    <w:uiPriority w:val="39"/>
    <w:semiHidden/>
    <w:unhideWhenUsed/>
    <w:rsid w:val="00177731"/>
    <w:pPr>
      <w:ind w:left="960"/>
    </w:pPr>
    <w:rPr>
      <w:rFonts w:cstheme="minorHAnsi"/>
      <w:sz w:val="20"/>
      <w:szCs w:val="20"/>
    </w:rPr>
  </w:style>
  <w:style w:type="paragraph" w:styleId="TOC6">
    <w:name w:val="toc 6"/>
    <w:basedOn w:val="Normal"/>
    <w:next w:val="Normal"/>
    <w:autoRedefine/>
    <w:uiPriority w:val="39"/>
    <w:semiHidden/>
    <w:unhideWhenUsed/>
    <w:rsid w:val="00177731"/>
    <w:pPr>
      <w:ind w:left="1200"/>
    </w:pPr>
    <w:rPr>
      <w:rFonts w:cstheme="minorHAnsi"/>
      <w:sz w:val="20"/>
      <w:szCs w:val="20"/>
    </w:rPr>
  </w:style>
  <w:style w:type="paragraph" w:styleId="TOC7">
    <w:name w:val="toc 7"/>
    <w:basedOn w:val="Normal"/>
    <w:next w:val="Normal"/>
    <w:autoRedefine/>
    <w:uiPriority w:val="39"/>
    <w:semiHidden/>
    <w:unhideWhenUsed/>
    <w:rsid w:val="00177731"/>
    <w:pPr>
      <w:ind w:left="1440"/>
    </w:pPr>
    <w:rPr>
      <w:rFonts w:cstheme="minorHAnsi"/>
      <w:sz w:val="20"/>
      <w:szCs w:val="20"/>
    </w:rPr>
  </w:style>
  <w:style w:type="paragraph" w:styleId="TOC8">
    <w:name w:val="toc 8"/>
    <w:basedOn w:val="Normal"/>
    <w:next w:val="Normal"/>
    <w:autoRedefine/>
    <w:uiPriority w:val="39"/>
    <w:semiHidden/>
    <w:unhideWhenUsed/>
    <w:rsid w:val="00177731"/>
    <w:pPr>
      <w:ind w:left="1680"/>
    </w:pPr>
    <w:rPr>
      <w:rFonts w:cstheme="minorHAnsi"/>
      <w:sz w:val="20"/>
      <w:szCs w:val="20"/>
    </w:rPr>
  </w:style>
  <w:style w:type="paragraph" w:styleId="TOC9">
    <w:name w:val="toc 9"/>
    <w:basedOn w:val="Normal"/>
    <w:next w:val="Normal"/>
    <w:autoRedefine/>
    <w:uiPriority w:val="39"/>
    <w:semiHidden/>
    <w:unhideWhenUsed/>
    <w:rsid w:val="00177731"/>
    <w:pPr>
      <w:ind w:left="1920"/>
    </w:pPr>
    <w:rPr>
      <w:rFonts w:cstheme="minorHAnsi"/>
      <w:sz w:val="20"/>
      <w:szCs w:val="20"/>
    </w:rPr>
  </w:style>
  <w:style w:type="character" w:customStyle="1" w:styleId="Heading2Char">
    <w:name w:val="Heading 2 Char"/>
    <w:basedOn w:val="DefaultParagraphFont"/>
    <w:link w:val="Heading2"/>
    <w:uiPriority w:val="9"/>
    <w:rsid w:val="00D77605"/>
    <w:rPr>
      <w:rFonts w:asciiTheme="majorHAnsi" w:eastAsiaTheme="majorEastAsia" w:hAnsiTheme="majorHAnsi" w:cstheme="majorBidi"/>
      <w:b/>
      <w:color w:val="7030A0"/>
      <w:szCs w:val="26"/>
    </w:rPr>
  </w:style>
  <w:style w:type="character" w:customStyle="1" w:styleId="Heading3Char">
    <w:name w:val="Heading 3 Char"/>
    <w:basedOn w:val="DefaultParagraphFont"/>
    <w:link w:val="Heading3"/>
    <w:uiPriority w:val="9"/>
    <w:rsid w:val="00693E58"/>
    <w:rPr>
      <w:rFonts w:asciiTheme="majorHAnsi" w:eastAsiaTheme="majorEastAsia" w:hAnsiTheme="majorHAnsi" w:cstheme="majorBidi"/>
      <w:color w:val="7030A0"/>
      <w:sz w:val="22"/>
    </w:rPr>
  </w:style>
  <w:style w:type="character" w:styleId="Hyperlink">
    <w:name w:val="Hyperlink"/>
    <w:basedOn w:val="DefaultParagraphFont"/>
    <w:uiPriority w:val="99"/>
    <w:unhideWhenUsed/>
    <w:rsid w:val="00B436C9"/>
    <w:rPr>
      <w:color w:val="0563C1" w:themeColor="hyperlink"/>
      <w:u w:val="single"/>
    </w:rPr>
  </w:style>
  <w:style w:type="paragraph" w:styleId="Title">
    <w:name w:val="Title"/>
    <w:basedOn w:val="Normal"/>
    <w:next w:val="Normal"/>
    <w:link w:val="TitleChar"/>
    <w:uiPriority w:val="10"/>
    <w:qFormat/>
    <w:rsid w:val="004B2029"/>
    <w:pPr>
      <w:contextualSpacing/>
    </w:pPr>
    <w:rPr>
      <w:rFonts w:asciiTheme="majorHAnsi" w:eastAsiaTheme="majorEastAsia" w:hAnsiTheme="majorHAnsi" w:cstheme="majorBidi"/>
      <w:b/>
      <w:color w:val="7030A0"/>
      <w:spacing w:val="-10"/>
      <w:kern w:val="28"/>
      <w:sz w:val="40"/>
      <w:szCs w:val="56"/>
    </w:rPr>
  </w:style>
  <w:style w:type="character" w:customStyle="1" w:styleId="TitleChar">
    <w:name w:val="Title Char"/>
    <w:basedOn w:val="DefaultParagraphFont"/>
    <w:link w:val="Title"/>
    <w:uiPriority w:val="10"/>
    <w:rsid w:val="004B2029"/>
    <w:rPr>
      <w:rFonts w:asciiTheme="majorHAnsi" w:eastAsiaTheme="majorEastAsia" w:hAnsiTheme="majorHAnsi" w:cstheme="majorBidi"/>
      <w:b/>
      <w:color w:val="7030A0"/>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234817">
      <w:bodyDiv w:val="1"/>
      <w:marLeft w:val="0"/>
      <w:marRight w:val="0"/>
      <w:marTop w:val="0"/>
      <w:marBottom w:val="0"/>
      <w:divBdr>
        <w:top w:val="none" w:sz="0" w:space="0" w:color="auto"/>
        <w:left w:val="none" w:sz="0" w:space="0" w:color="auto"/>
        <w:bottom w:val="none" w:sz="0" w:space="0" w:color="auto"/>
        <w:right w:val="none" w:sz="0" w:space="0" w:color="auto"/>
      </w:divBdr>
      <w:divsChild>
        <w:div w:id="265234062">
          <w:marLeft w:val="0"/>
          <w:marRight w:val="0"/>
          <w:marTop w:val="0"/>
          <w:marBottom w:val="0"/>
          <w:divBdr>
            <w:top w:val="none" w:sz="0" w:space="0" w:color="auto"/>
            <w:left w:val="none" w:sz="0" w:space="0" w:color="auto"/>
            <w:bottom w:val="none" w:sz="0" w:space="0" w:color="auto"/>
            <w:right w:val="none" w:sz="0" w:space="0" w:color="auto"/>
          </w:divBdr>
          <w:divsChild>
            <w:div w:id="1796674979">
              <w:marLeft w:val="0"/>
              <w:marRight w:val="0"/>
              <w:marTop w:val="0"/>
              <w:marBottom w:val="0"/>
              <w:divBdr>
                <w:top w:val="none" w:sz="0" w:space="0" w:color="auto"/>
                <w:left w:val="none" w:sz="0" w:space="0" w:color="auto"/>
                <w:bottom w:val="none" w:sz="0" w:space="0" w:color="auto"/>
                <w:right w:val="none" w:sz="0" w:space="0" w:color="auto"/>
              </w:divBdr>
            </w:div>
          </w:divsChild>
        </w:div>
        <w:div w:id="2005280687">
          <w:marLeft w:val="0"/>
          <w:marRight w:val="0"/>
          <w:marTop w:val="0"/>
          <w:marBottom w:val="0"/>
          <w:divBdr>
            <w:top w:val="none" w:sz="0" w:space="0" w:color="auto"/>
            <w:left w:val="none" w:sz="0" w:space="0" w:color="auto"/>
            <w:bottom w:val="none" w:sz="0" w:space="0" w:color="auto"/>
            <w:right w:val="none" w:sz="0" w:space="0" w:color="auto"/>
          </w:divBdr>
          <w:divsChild>
            <w:div w:id="530146307">
              <w:marLeft w:val="0"/>
              <w:marRight w:val="0"/>
              <w:marTop w:val="0"/>
              <w:marBottom w:val="0"/>
              <w:divBdr>
                <w:top w:val="none" w:sz="0" w:space="0" w:color="auto"/>
                <w:left w:val="none" w:sz="0" w:space="0" w:color="auto"/>
                <w:bottom w:val="none" w:sz="0" w:space="0" w:color="auto"/>
                <w:right w:val="none" w:sz="0" w:space="0" w:color="auto"/>
              </w:divBdr>
            </w:div>
          </w:divsChild>
        </w:div>
        <w:div w:id="588007735">
          <w:marLeft w:val="0"/>
          <w:marRight w:val="0"/>
          <w:marTop w:val="0"/>
          <w:marBottom w:val="0"/>
          <w:divBdr>
            <w:top w:val="none" w:sz="0" w:space="0" w:color="auto"/>
            <w:left w:val="none" w:sz="0" w:space="0" w:color="auto"/>
            <w:bottom w:val="none" w:sz="0" w:space="0" w:color="auto"/>
            <w:right w:val="none" w:sz="0" w:space="0" w:color="auto"/>
          </w:divBdr>
          <w:divsChild>
            <w:div w:id="1994523959">
              <w:marLeft w:val="0"/>
              <w:marRight w:val="0"/>
              <w:marTop w:val="0"/>
              <w:marBottom w:val="0"/>
              <w:divBdr>
                <w:top w:val="none" w:sz="0" w:space="0" w:color="auto"/>
                <w:left w:val="none" w:sz="0" w:space="0" w:color="auto"/>
                <w:bottom w:val="none" w:sz="0" w:space="0" w:color="auto"/>
                <w:right w:val="none" w:sz="0" w:space="0" w:color="auto"/>
              </w:divBdr>
            </w:div>
          </w:divsChild>
        </w:div>
        <w:div w:id="881212390">
          <w:marLeft w:val="0"/>
          <w:marRight w:val="0"/>
          <w:marTop w:val="0"/>
          <w:marBottom w:val="0"/>
          <w:divBdr>
            <w:top w:val="none" w:sz="0" w:space="0" w:color="auto"/>
            <w:left w:val="none" w:sz="0" w:space="0" w:color="auto"/>
            <w:bottom w:val="none" w:sz="0" w:space="0" w:color="auto"/>
            <w:right w:val="none" w:sz="0" w:space="0" w:color="auto"/>
          </w:divBdr>
          <w:divsChild>
            <w:div w:id="1427384507">
              <w:marLeft w:val="0"/>
              <w:marRight w:val="0"/>
              <w:marTop w:val="0"/>
              <w:marBottom w:val="0"/>
              <w:divBdr>
                <w:top w:val="none" w:sz="0" w:space="0" w:color="auto"/>
                <w:left w:val="none" w:sz="0" w:space="0" w:color="auto"/>
                <w:bottom w:val="none" w:sz="0" w:space="0" w:color="auto"/>
                <w:right w:val="none" w:sz="0" w:space="0" w:color="auto"/>
              </w:divBdr>
            </w:div>
          </w:divsChild>
        </w:div>
        <w:div w:id="33967860">
          <w:marLeft w:val="0"/>
          <w:marRight w:val="0"/>
          <w:marTop w:val="0"/>
          <w:marBottom w:val="0"/>
          <w:divBdr>
            <w:top w:val="none" w:sz="0" w:space="0" w:color="auto"/>
            <w:left w:val="none" w:sz="0" w:space="0" w:color="auto"/>
            <w:bottom w:val="none" w:sz="0" w:space="0" w:color="auto"/>
            <w:right w:val="none" w:sz="0" w:space="0" w:color="auto"/>
          </w:divBdr>
          <w:divsChild>
            <w:div w:id="1991253701">
              <w:marLeft w:val="0"/>
              <w:marRight w:val="0"/>
              <w:marTop w:val="0"/>
              <w:marBottom w:val="0"/>
              <w:divBdr>
                <w:top w:val="none" w:sz="0" w:space="0" w:color="auto"/>
                <w:left w:val="none" w:sz="0" w:space="0" w:color="auto"/>
                <w:bottom w:val="none" w:sz="0" w:space="0" w:color="auto"/>
                <w:right w:val="none" w:sz="0" w:space="0" w:color="auto"/>
              </w:divBdr>
            </w:div>
          </w:divsChild>
        </w:div>
        <w:div w:id="102963067">
          <w:marLeft w:val="0"/>
          <w:marRight w:val="0"/>
          <w:marTop w:val="0"/>
          <w:marBottom w:val="0"/>
          <w:divBdr>
            <w:top w:val="none" w:sz="0" w:space="0" w:color="auto"/>
            <w:left w:val="none" w:sz="0" w:space="0" w:color="auto"/>
            <w:bottom w:val="none" w:sz="0" w:space="0" w:color="auto"/>
            <w:right w:val="none" w:sz="0" w:space="0" w:color="auto"/>
          </w:divBdr>
          <w:divsChild>
            <w:div w:id="3475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791F5-A6B1-5840-AE1C-86806D34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Kirstyn Brunker</cp:lastModifiedBy>
  <cp:revision>49</cp:revision>
  <cp:lastPrinted>2020-02-13T18:00:00Z</cp:lastPrinted>
  <dcterms:created xsi:type="dcterms:W3CDTF">2020-02-13T15:35:00Z</dcterms:created>
  <dcterms:modified xsi:type="dcterms:W3CDTF">2020-02-24T21:19:00Z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http://csl.mendeley.com/styles/4605831/apa-old-doi-prefix-2</vt:lpwstr>
  </property>
  <property fmtid="{D5CDD505-2E9C-101B-9397-08002B2CF9AE}" pid="9" name="Mendeley Recent Style Name 3_1">
    <vt:lpwstr>American Psychological Association 6th edition ("doi:" DOI prefix) - Kirstyn Brunker</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http://csl.mendeley.com/styles/4605831/nature</vt:lpwstr>
  </property>
  <property fmtid="{D5CDD505-2E9C-101B-9397-08002B2CF9AE}" pid="19" name="Mendeley Recent Style Name 8_1">
    <vt:lpwstr>Nature - Kirstyn Brunker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