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30" w:rsidRDefault="002A5D30" w:rsidP="00A05400">
      <w:r w:rsidRPr="002A5D30">
        <w:t>Top Inventions in Health an</w:t>
      </w:r>
      <w:bookmarkStart w:id="0" w:name="_GoBack"/>
      <w:bookmarkEnd w:id="0"/>
      <w:r w:rsidRPr="002A5D30">
        <w:t xml:space="preserve">d Wellness for 2024  </w:t>
      </w:r>
    </w:p>
    <w:p w:rsidR="002A5D30" w:rsidRDefault="002A5D30" w:rsidP="00A05400">
      <w:r w:rsidRPr="002A5D30">
        <w:t xml:space="preserve">The health and duly- being association is gift procedure a tremendous metamorphosis as we input 2024, driven with the aid of technological advancements and a deeper information of holistic duly- being. Consumers are decreasingly more prioritizing their fitness, looking for innovative results that feed to both physical and intellectual nicely- being. This composition explores the top inventions which might be set to review the health and nicely- being outlook within the coming time. </w:t>
      </w:r>
    </w:p>
    <w:p w:rsidR="00A05400" w:rsidRDefault="00A05400" w:rsidP="00A05400">
      <w:r w:rsidRPr="002A5D30">
        <w:t>1</w:t>
      </w:r>
      <w:r>
        <w:t>. Personalized Health Solutions</w:t>
      </w:r>
    </w:p>
    <w:p w:rsidR="00A05400" w:rsidRDefault="00A05400" w:rsidP="00A05400">
      <w:r>
        <w:t>In 2024, personalised fitness solutions have become extra normal, way to improvements in data analytics and wearable technology. Consumers can now get entry to tailored fitness plans that do not forget their particular genetics, way of life, and health desires. This fashion empowers humans to make knowledgeable picks about their fitness, main to superior effects and greater engagement of their properly being journeys.</w:t>
      </w:r>
    </w:p>
    <w:p w:rsidR="00A05400" w:rsidRDefault="00A05400" w:rsidP="00A05400">
      <w:r>
        <w:t>2. Virtual and Augmented Reality in Fitness</w:t>
      </w:r>
    </w:p>
    <w:p w:rsidR="00A05400" w:rsidRDefault="00A05400" w:rsidP="00A05400">
      <w:r>
        <w:t>Virtual and augmented truth technologies are making waves in the fitness business enterprise, offering immersive exercising studies that preserve clients engaged and stimulated. In 2024, we're capable of assume to look extra health applications incorporating VR and AR, permitting users to take part in interactive sports, find out new environments, and compete with others in actual-time. This innovation now not most effective enhances the exercise enjoy however additionally makes health extra to be had and enjoyable.</w:t>
      </w:r>
    </w:p>
    <w:p w:rsidR="00A05400" w:rsidRDefault="00125655" w:rsidP="00A05400">
      <w:r>
        <w:t>3</w:t>
      </w:r>
      <w:r w:rsidR="00A05400">
        <w:t>. Mental Health Tech</w:t>
      </w:r>
    </w:p>
    <w:p w:rsidR="00A05400" w:rsidRDefault="00A05400" w:rsidP="00A05400">
      <w:r>
        <w:t xml:space="preserve">As intellectual health popularity maintains to upward push, era is gambling </w:t>
      </w:r>
      <w:proofErr w:type="spellStart"/>
      <w:proofErr w:type="gramStart"/>
      <w:r>
        <w:t>a</w:t>
      </w:r>
      <w:proofErr w:type="spellEnd"/>
      <w:proofErr w:type="gramEnd"/>
      <w:r>
        <w:t xml:space="preserve"> important role in offering assist and resources. In 2024, we're able to see </w:t>
      </w:r>
      <w:r>
        <w:t>a</w:t>
      </w:r>
      <w:r>
        <w:t xml:space="preserve"> boom in intellectual health apps and structures that offer guided meditation, remedy classes, and community assist. These gear are designed to assist human beings control strain, anxiety, and different mental fitness demanding situations, making highbrow </w:t>
      </w:r>
      <w:proofErr w:type="spellStart"/>
      <w:r>
        <w:t>well being</w:t>
      </w:r>
      <w:proofErr w:type="spellEnd"/>
      <w:r>
        <w:t xml:space="preserve"> a concern inside the </w:t>
      </w:r>
      <w:r>
        <w:t>well-known</w:t>
      </w:r>
      <w:r>
        <w:t xml:space="preserve"> fitness narrative.</w:t>
      </w:r>
    </w:p>
    <w:p w:rsidR="00A05400" w:rsidRDefault="00125655" w:rsidP="00A05400">
      <w:r>
        <w:t>4</w:t>
      </w:r>
      <w:r w:rsidR="00A05400">
        <w:t>. Functional Foods and Nutraceuticals</w:t>
      </w:r>
    </w:p>
    <w:p w:rsidR="00A05400" w:rsidRDefault="00A05400" w:rsidP="00A05400">
      <w:r>
        <w:t>The demand for practical substances and nutraceuticals is on the upward thrust as clients are searching for merchandise that offer fitness advantages beyond essential nutrition. In 2024, we will count on to see an increase of meals merchandise enriched with vitamins, minerals, and probiotics that help precise fitness desires, along with immunity, digestion, and intellectual readability. This fashion displays a growing cognizance of the connection amongst weight-reduction plan and fitness, encouraging clients to make informed food choices.</w:t>
      </w:r>
    </w:p>
    <w:p w:rsidR="00A05400" w:rsidRDefault="00A05400" w:rsidP="00A05400">
      <w:r>
        <w:t>5. Telehealth and Remote Monitoring</w:t>
      </w:r>
    </w:p>
    <w:p w:rsidR="00A05400" w:rsidRDefault="00A05400" w:rsidP="00A05400">
      <w:r>
        <w:t xml:space="preserve">Telehealth offerings have received huge traction, specially following the pandemic. In 2024, the increase of telehealth and a ways flung monitoring technology will maintain to reshape healthcare transport. Patients can have extra get entry to </w:t>
      </w:r>
      <w:proofErr w:type="spellStart"/>
      <w:r>
        <w:t>to</w:t>
      </w:r>
      <w:proofErr w:type="spellEnd"/>
      <w:r>
        <w:t xml:space="preserve"> healthcare experts via digital consultations, and wearable gadgets will permit real-time fitness monitoring, bearing in mind proactive control of chronic conditions and stepped forward affected character consequences.</w:t>
      </w:r>
    </w:p>
    <w:p w:rsidR="00A05400" w:rsidRDefault="00A05400" w:rsidP="00A05400">
      <w:r>
        <w:t>6. Community Wellness Initiatives</w:t>
      </w:r>
    </w:p>
    <w:p w:rsidR="00A05400" w:rsidRDefault="00A05400" w:rsidP="00A05400">
      <w:r>
        <w:t xml:space="preserve">The importance of community in promoting health and </w:t>
      </w:r>
      <w:r>
        <w:t>well-being</w:t>
      </w:r>
      <w:r>
        <w:t xml:space="preserve"> is becoming increasingly identified. In 2024, we will see extra companies and close by governments investing in community </w:t>
      </w:r>
      <w:r>
        <w:lastRenderedPageBreak/>
        <w:t>well-being</w:t>
      </w:r>
      <w:r>
        <w:t xml:space="preserve"> initiatives that encourage bodily hobby, highbrow fitness help, and social connection. These applications cause to foster a feel of belonging and decorate popular network health, highlighting the interconnectedness of character and collective well-being.</w:t>
      </w:r>
    </w:p>
    <w:p w:rsidR="00A05400" w:rsidRDefault="00A05400" w:rsidP="00A05400">
      <w:r>
        <w:t>7. Sustainable Wellness Products</w:t>
      </w:r>
    </w:p>
    <w:p w:rsidR="00A05400" w:rsidRDefault="00A05400" w:rsidP="00A05400">
      <w:r>
        <w:t xml:space="preserve">As customers emerge as extra environmentally aware, the decision for sustainable </w:t>
      </w:r>
      <w:r>
        <w:t>well-being</w:t>
      </w:r>
      <w:r>
        <w:t xml:space="preserve"> products is at the upward push. In 2024, we're capable of assume to see an increase in green health and well-being products, from biodegradable yoga mats to organic pores and skin care lines. </w:t>
      </w:r>
      <w:r>
        <w:t>These fashion presentations</w:t>
      </w:r>
      <w:r>
        <w:t xml:space="preserve"> a growing dedication to sustainability and ethical practices within the fitness and wellness business enterprise.</w:t>
      </w:r>
    </w:p>
    <w:p w:rsidR="00A05400" w:rsidRDefault="00A05400" w:rsidP="00A05400">
      <w:r>
        <w:t>Eight. AI-Powered Health Insights</w:t>
      </w:r>
    </w:p>
    <w:p w:rsidR="00A05400" w:rsidRDefault="00A05400" w:rsidP="00A05400">
      <w:r>
        <w:t>Artificial intelligence is revolutionizing the way people get proper of entry to and recognize their health statistics. In 2024, AI-powered structures will offer clients with customized health insights based mostly on their statistics, helping them emerge as privy to traits and make knowledgeable choices approximately their well-being. This innovation will empower humans to take fee of their health and optimize their well-being journeys.</w:t>
      </w:r>
    </w:p>
    <w:p w:rsidR="00A05400" w:rsidRDefault="00A05400" w:rsidP="00A05400">
      <w:r>
        <w:t>Conclusion</w:t>
      </w:r>
    </w:p>
    <w:p w:rsidR="00A05400" w:rsidRDefault="00A05400" w:rsidP="00A05400">
      <w:r>
        <w:t>The enhancements in fitness and well-being for 2024 reflect a transformative shift toward customized, available, and sustainable solutions. As era continues to enhance and patron preferences evolve, the health and properly-being corporation is poised to provide a numerous range of options that cater to the holistic desires of people. By embracing those improvements, clients can beautify their well-being and lead greater healthy, extra enjoyable lives.</w:t>
      </w:r>
    </w:p>
    <w:p w:rsidR="00A05400" w:rsidRDefault="00A05400" w:rsidP="00A05400"/>
    <w:p w:rsidR="00E1159B" w:rsidRDefault="00A67034"/>
    <w:sectPr w:rsidR="00E11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034" w:rsidRDefault="00A67034" w:rsidP="00A05400">
      <w:pPr>
        <w:spacing w:after="0" w:line="240" w:lineRule="auto"/>
      </w:pPr>
      <w:r>
        <w:separator/>
      </w:r>
    </w:p>
  </w:endnote>
  <w:endnote w:type="continuationSeparator" w:id="0">
    <w:p w:rsidR="00A67034" w:rsidRDefault="00A67034" w:rsidP="00A0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034" w:rsidRDefault="00A67034" w:rsidP="00A05400">
      <w:pPr>
        <w:spacing w:after="0" w:line="240" w:lineRule="auto"/>
      </w:pPr>
      <w:r>
        <w:separator/>
      </w:r>
    </w:p>
  </w:footnote>
  <w:footnote w:type="continuationSeparator" w:id="0">
    <w:p w:rsidR="00A67034" w:rsidRDefault="00A67034" w:rsidP="00A054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DC"/>
    <w:rsid w:val="00045040"/>
    <w:rsid w:val="000F17DC"/>
    <w:rsid w:val="00125655"/>
    <w:rsid w:val="002A5D30"/>
    <w:rsid w:val="00A05400"/>
    <w:rsid w:val="00A67034"/>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F0A2"/>
  <w15:chartTrackingRefBased/>
  <w15:docId w15:val="{D3D876C2-5666-448C-A33C-D554DB35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400"/>
  </w:style>
  <w:style w:type="paragraph" w:styleId="Footer">
    <w:name w:val="footer"/>
    <w:basedOn w:val="Normal"/>
    <w:link w:val="FooterChar"/>
    <w:uiPriority w:val="99"/>
    <w:unhideWhenUsed/>
    <w:rsid w:val="00A05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327473">
      <w:bodyDiv w:val="1"/>
      <w:marLeft w:val="0"/>
      <w:marRight w:val="0"/>
      <w:marTop w:val="0"/>
      <w:marBottom w:val="0"/>
      <w:divBdr>
        <w:top w:val="none" w:sz="0" w:space="0" w:color="auto"/>
        <w:left w:val="none" w:sz="0" w:space="0" w:color="auto"/>
        <w:bottom w:val="none" w:sz="0" w:space="0" w:color="auto"/>
        <w:right w:val="none" w:sz="0" w:space="0" w:color="auto"/>
      </w:divBdr>
      <w:divsChild>
        <w:div w:id="815029900">
          <w:marLeft w:val="0"/>
          <w:marRight w:val="0"/>
          <w:marTop w:val="0"/>
          <w:marBottom w:val="0"/>
          <w:divBdr>
            <w:top w:val="none" w:sz="0" w:space="0" w:color="auto"/>
            <w:left w:val="none" w:sz="0" w:space="0" w:color="auto"/>
            <w:bottom w:val="none" w:sz="0" w:space="0" w:color="auto"/>
            <w:right w:val="none" w:sz="0" w:space="0" w:color="auto"/>
          </w:divBdr>
          <w:divsChild>
            <w:div w:id="1524202172">
              <w:marLeft w:val="0"/>
              <w:marRight w:val="0"/>
              <w:marTop w:val="300"/>
              <w:marBottom w:val="0"/>
              <w:divBdr>
                <w:top w:val="single" w:sz="6" w:space="0" w:color="DEDEDF"/>
                <w:left w:val="single" w:sz="6" w:space="31" w:color="DEDEDF"/>
                <w:bottom w:val="single" w:sz="6" w:space="0" w:color="DEDEDF"/>
                <w:right w:val="single" w:sz="6" w:space="31" w:color="DEDEDF"/>
              </w:divBdr>
              <w:divsChild>
                <w:div w:id="765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7</cp:revision>
  <dcterms:created xsi:type="dcterms:W3CDTF">2024-07-21T11:10:00Z</dcterms:created>
  <dcterms:modified xsi:type="dcterms:W3CDTF">2024-07-21T11:15:00Z</dcterms:modified>
</cp:coreProperties>
</file>