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7517E1" w:rsidR="007517E1" w:rsidP="007517E1" w:rsidRDefault="007517E1" w14:paraId="30A89158"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Terms and Conditions</w:t>
      </w:r>
    </w:p>
    <w:p xmlns:wp14="http://schemas.microsoft.com/office/word/2010/wordml" w:rsidRPr="007517E1" w:rsidR="007517E1" w:rsidP="007517E1" w:rsidRDefault="007517E1" w14:paraId="468C0DD1" wp14:textId="4415A585">
      <w:pPr>
        <w:spacing w:after="0" w:line="240" w:lineRule="auto"/>
        <w:rPr>
          <w:rFonts w:ascii="Times New Roman" w:hAnsi="Times New Roman" w:eastAsia="Times New Roman" w:cs="Times New Roman"/>
          <w:sz w:val="24"/>
          <w:szCs w:val="24"/>
          <w:lang w:eastAsia="en-IN"/>
        </w:rPr>
      </w:pPr>
      <w:r w:rsidRPr="007517E1" w:rsidR="007517E1">
        <w:rPr>
          <w:rFonts w:ascii="Segoe UI" w:hAnsi="Segoe UI" w:eastAsia="Times New Roman" w:cs="Segoe UI"/>
          <w:sz w:val="24"/>
          <w:szCs w:val="24"/>
          <w:bdr w:val="single" w:color="E5E7EB" w:sz="2" w:space="0" w:frame="1"/>
          <w:lang w:eastAsia="en-IN"/>
        </w:rPr>
        <w:t xml:space="preserve">By accessing or </w:t>
      </w:r>
      <w:r w:rsidRPr="007517E1" w:rsidR="007517E1">
        <w:rPr>
          <w:rFonts w:ascii="Segoe UI" w:hAnsi="Segoe UI" w:eastAsia="Times New Roman" w:cs="Segoe UI"/>
          <w:sz w:val="24"/>
          <w:szCs w:val="24"/>
          <w:bdr w:val="single" w:color="E5E7EB" w:sz="2" w:space="0" w:frame="1"/>
          <w:lang w:eastAsia="en-IN"/>
        </w:rPr>
        <w:t>utilizing</w:t>
      </w:r>
      <w:r w:rsidRPr="007517E1" w:rsidR="007517E1">
        <w:rPr>
          <w:rFonts w:ascii="Segoe UI" w:hAnsi="Segoe UI" w:eastAsia="Times New Roman" w:cs="Segoe UI"/>
          <w:sz w:val="24"/>
          <w:szCs w:val="24"/>
          <w:bdr w:val="single" w:color="E5E7EB" w:sz="2" w:space="0" w:frame="1"/>
          <w:lang w:eastAsia="en-IN"/>
        </w:rPr>
        <w:t xml:space="preserve"> the</w:t>
      </w:r>
      <w:r w:rsidRPr="007517E1" w:rsidR="0FB06CB0">
        <w:rPr>
          <w:rFonts w:ascii="Segoe UI" w:hAnsi="Segoe UI" w:eastAsia="Times New Roman" w:cs="Segoe UI"/>
          <w:sz w:val="24"/>
          <w:szCs w:val="24"/>
          <w:bdr w:val="single" w:color="E5E7EB" w:sz="2" w:space="0" w:frame="1"/>
          <w:lang w:eastAsia="en-IN"/>
        </w:rPr>
        <w:t xml:space="preserve"> </w:t>
      </w:r>
      <w:r w:rsidRPr="178496FD" w:rsidR="0FB06CB0">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IN"/>
        </w:rPr>
        <w:t>CIO Excellence</w:t>
      </w:r>
      <w:r w:rsidRPr="007517E1" w:rsidR="007517E1">
        <w:rPr>
          <w:rFonts w:ascii="Segoe UI" w:hAnsi="Segoe UI" w:eastAsia="Times New Roman" w:cs="Segoe UI"/>
          <w:sz w:val="24"/>
          <w:szCs w:val="24"/>
          <w:bdr w:val="single" w:color="E5E7EB" w:sz="2" w:space="0" w:frame="1"/>
          <w:lang w:eastAsia="en-IN"/>
        </w:rPr>
        <w:t xml:space="preserve"> Magazine website (hereinafter referred to as “the website</w:t>
      </w:r>
      <w:r w:rsidRPr="007517E1" w:rsidR="007517E1">
        <w:rPr>
          <w:rFonts w:ascii="Segoe UI" w:hAnsi="Segoe UI" w:eastAsia="Times New Roman" w:cs="Segoe UI"/>
          <w:sz w:val="24"/>
          <w:szCs w:val="24"/>
          <w:bdr w:val="single" w:color="E5E7EB" w:sz="2" w:space="0" w:frame="1"/>
          <w:lang w:eastAsia="en-IN"/>
        </w:rPr>
        <w:t>”,</w:t>
      </w:r>
      <w:r w:rsidRPr="007517E1" w:rsidR="007517E1">
        <w:rPr>
          <w:rFonts w:ascii="Segoe UI" w:hAnsi="Segoe UI" w:eastAsia="Times New Roman" w:cs="Segoe UI"/>
          <w:sz w:val="24"/>
          <w:szCs w:val="24"/>
          <w:bdr w:val="single" w:color="E5E7EB" w:sz="2" w:space="0" w:frame="1"/>
          <w:lang w:eastAsia="en-IN"/>
        </w:rPr>
        <w:t xml:space="preserve"> “</w:t>
      </w:r>
      <w:r w:rsidRPr="178496FD" w:rsidR="28BE6E2A">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IN"/>
        </w:rPr>
        <w:t>CIO Excellence</w:t>
      </w:r>
      <w:r w:rsidRPr="007517E1" w:rsidR="007517E1">
        <w:rPr>
          <w:rFonts w:ascii="Segoe UI" w:hAnsi="Segoe UI" w:eastAsia="Times New Roman" w:cs="Segoe UI"/>
          <w:sz w:val="24"/>
          <w:szCs w:val="24"/>
          <w:bdr w:val="single" w:color="E5E7EB" w:sz="2" w:space="0" w:frame="1"/>
          <w:lang w:eastAsia="en-IN"/>
        </w:rPr>
        <w:t>”, “us</w:t>
      </w:r>
      <w:r w:rsidRPr="007517E1" w:rsidR="007517E1">
        <w:rPr>
          <w:rFonts w:ascii="Segoe UI" w:hAnsi="Segoe UI" w:eastAsia="Times New Roman" w:cs="Segoe UI"/>
          <w:sz w:val="24"/>
          <w:szCs w:val="24"/>
          <w:bdr w:val="single" w:color="E5E7EB" w:sz="2" w:space="0" w:frame="1"/>
          <w:lang w:eastAsia="en-IN"/>
        </w:rPr>
        <w:t>”,</w:t>
      </w:r>
      <w:r w:rsidRPr="007517E1" w:rsidR="007517E1">
        <w:rPr>
          <w:rFonts w:ascii="Segoe UI" w:hAnsi="Segoe UI" w:eastAsia="Times New Roman" w:cs="Segoe UI"/>
          <w:sz w:val="24"/>
          <w:szCs w:val="24"/>
          <w:bdr w:val="single" w:color="E5E7EB" w:sz="2" w:space="0" w:frame="1"/>
          <w:lang w:eastAsia="en-IN"/>
        </w:rPr>
        <w:t xml:space="preserve"> “our</w:t>
      </w:r>
      <w:r w:rsidRPr="007517E1" w:rsidR="007517E1">
        <w:rPr>
          <w:rFonts w:ascii="Segoe UI" w:hAnsi="Segoe UI" w:eastAsia="Times New Roman" w:cs="Segoe UI"/>
          <w:sz w:val="24"/>
          <w:szCs w:val="24"/>
          <w:bdr w:val="single" w:color="E5E7EB" w:sz="2" w:space="0" w:frame="1"/>
          <w:lang w:eastAsia="en-IN"/>
        </w:rPr>
        <w:t>”,</w:t>
      </w:r>
      <w:r w:rsidRPr="007517E1" w:rsidR="007517E1">
        <w:rPr>
          <w:rFonts w:ascii="Segoe UI" w:hAnsi="Segoe UI" w:eastAsia="Times New Roman" w:cs="Segoe UI"/>
          <w:sz w:val="24"/>
          <w:szCs w:val="24"/>
          <w:bdr w:val="single" w:color="E5E7EB" w:sz="2" w:space="0" w:frame="1"/>
          <w:lang w:eastAsia="en-IN"/>
        </w:rPr>
        <w:t xml:space="preserve"> or “we”), you acknowledge and agree to adhere to the follo</w:t>
      </w:r>
      <w:bookmarkStart w:name="_GoBack" w:id="0"/>
      <w:bookmarkEnd w:id="0"/>
      <w:r w:rsidRPr="007517E1" w:rsidR="007517E1">
        <w:rPr>
          <w:rFonts w:ascii="Segoe UI" w:hAnsi="Segoe UI" w:eastAsia="Times New Roman" w:cs="Segoe UI"/>
          <w:sz w:val="24"/>
          <w:szCs w:val="24"/>
          <w:bdr w:val="single" w:color="E5E7EB" w:sz="2" w:space="0" w:frame="1"/>
          <w:lang w:eastAsia="en-IN"/>
        </w:rPr>
        <w:t xml:space="preserve">wing terms and conditions. </w:t>
      </w:r>
      <w:r w:rsidRPr="007517E1" w:rsidR="007517E1">
        <w:rPr>
          <w:rFonts w:ascii="Segoe UI" w:hAnsi="Segoe UI" w:eastAsia="Times New Roman" w:cs="Segoe UI"/>
          <w:sz w:val="24"/>
          <w:szCs w:val="24"/>
          <w:bdr w:val="single" w:color="E5E7EB" w:sz="2" w:space="0" w:frame="1"/>
          <w:lang w:eastAsia="en-IN"/>
        </w:rPr>
        <w:t>Please be advised that these</w:t>
      </w:r>
      <w:r w:rsidRPr="007517E1" w:rsidR="007517E1">
        <w:rPr>
          <w:rFonts w:ascii="Segoe UI" w:hAnsi="Segoe UI" w:eastAsia="Times New Roman" w:cs="Segoe UI"/>
          <w:sz w:val="24"/>
          <w:szCs w:val="24"/>
          <w:bdr w:val="single" w:color="E5E7EB" w:sz="2" w:space="0" w:frame="1"/>
          <w:lang w:eastAsia="en-IN"/>
        </w:rPr>
        <w:t xml:space="preserve"> terms may be revised from time to time. Any amendments will be communicated to you upon your next login, at which point your acceptance of the updated terms will be </w:t>
      </w:r>
      <w:r w:rsidRPr="007517E1" w:rsidR="007517E1">
        <w:rPr>
          <w:rFonts w:ascii="Segoe UI" w:hAnsi="Segoe UI" w:eastAsia="Times New Roman" w:cs="Segoe UI"/>
          <w:sz w:val="24"/>
          <w:szCs w:val="24"/>
          <w:bdr w:val="single" w:color="E5E7EB" w:sz="2" w:space="0" w:frame="1"/>
          <w:lang w:eastAsia="en-IN"/>
        </w:rPr>
        <w:t>required</w:t>
      </w:r>
      <w:r w:rsidRPr="007517E1" w:rsidR="007517E1">
        <w:rPr>
          <w:rFonts w:ascii="Segoe UI" w:hAnsi="Segoe UI" w:eastAsia="Times New Roman" w:cs="Segoe UI"/>
          <w:sz w:val="24"/>
          <w:szCs w:val="24"/>
          <w:bdr w:val="single" w:color="E5E7EB" w:sz="2" w:space="0" w:frame="1"/>
          <w:lang w:eastAsia="en-IN"/>
        </w:rPr>
        <w:t>.</w:t>
      </w:r>
    </w:p>
    <w:p xmlns:wp14="http://schemas.microsoft.com/office/word/2010/wordml" w:rsidRPr="007517E1" w:rsidR="007517E1" w:rsidP="007517E1" w:rsidRDefault="007517E1" w14:paraId="71A76694"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Trademarks</w:t>
      </w:r>
    </w:p>
    <w:p xmlns:wp14="http://schemas.microsoft.com/office/word/2010/wordml" w:rsidRPr="007517E1" w:rsidR="007517E1" w:rsidP="007517E1" w:rsidRDefault="007517E1" w14:paraId="485EB568" wp14:textId="0AF17D6D">
      <w:pPr>
        <w:spacing w:after="0" w:line="240" w:lineRule="auto"/>
        <w:rPr>
          <w:rFonts w:ascii="Times New Roman" w:hAnsi="Times New Roman" w:eastAsia="Times New Roman" w:cs="Times New Roman"/>
          <w:sz w:val="24"/>
          <w:szCs w:val="24"/>
          <w:lang w:eastAsia="en-IN"/>
        </w:rPr>
      </w:pPr>
      <w:r w:rsidRPr="007517E1" w:rsidR="007517E1">
        <w:rPr>
          <w:rFonts w:ascii="Segoe UI" w:hAnsi="Segoe UI" w:eastAsia="Times New Roman" w:cs="Segoe UI"/>
          <w:sz w:val="24"/>
          <w:szCs w:val="24"/>
          <w:bdr w:val="single" w:color="E5E7EB" w:sz="2" w:space="0" w:frame="1"/>
          <w:lang w:eastAsia="en-IN"/>
        </w:rPr>
        <w:t xml:space="preserve">The trademarks, names, logos, and service marks (collectively referred to as “trademarks”) displayed on the website are either registered or unregistered trademarks of </w:t>
      </w:r>
      <w:r w:rsidRPr="178496FD" w:rsidR="1D35D1B2">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 xml:space="preserve">. Nothing on this website should be construed as granting any license or right to </w:t>
      </w:r>
      <w:r w:rsidRPr="007517E1" w:rsidR="007517E1">
        <w:rPr>
          <w:rFonts w:ascii="Segoe UI" w:hAnsi="Segoe UI" w:eastAsia="Times New Roman" w:cs="Segoe UI"/>
          <w:sz w:val="24"/>
          <w:szCs w:val="24"/>
          <w:bdr w:val="single" w:color="E5E7EB" w:sz="2" w:space="0" w:frame="1"/>
          <w:lang w:eastAsia="en-IN"/>
        </w:rPr>
        <w:t>util</w:t>
      </w:r>
      <w:r w:rsidRPr="007517E1" w:rsidR="007517E1">
        <w:rPr>
          <w:rFonts w:ascii="Segoe UI" w:hAnsi="Segoe UI" w:eastAsia="Times New Roman" w:cs="Segoe UI"/>
          <w:sz w:val="24"/>
          <w:szCs w:val="24"/>
          <w:bdr w:val="single" w:color="E5E7EB" w:sz="2" w:space="0" w:frame="1"/>
          <w:lang w:eastAsia="en-IN"/>
        </w:rPr>
        <w:t>ize</w:t>
      </w:r>
      <w:r w:rsidRPr="007517E1" w:rsidR="007517E1">
        <w:rPr>
          <w:rFonts w:ascii="Segoe UI" w:hAnsi="Segoe UI" w:eastAsia="Times New Roman" w:cs="Segoe UI"/>
          <w:sz w:val="24"/>
          <w:szCs w:val="24"/>
          <w:bdr w:val="single" w:color="E5E7EB" w:sz="2" w:space="0" w:frame="1"/>
          <w:lang w:eastAsia="en-IN"/>
        </w:rPr>
        <w:t xml:space="preserve"> any</w:t>
      </w:r>
      <w:r w:rsidRPr="007517E1" w:rsidR="007517E1">
        <w:rPr>
          <w:rFonts w:ascii="Segoe UI" w:hAnsi="Segoe UI" w:eastAsia="Times New Roman" w:cs="Segoe UI"/>
          <w:sz w:val="24"/>
          <w:szCs w:val="24"/>
          <w:bdr w:val="single" w:color="E5E7EB" w:sz="2" w:space="0" w:frame="1"/>
          <w:lang w:eastAsia="en-IN"/>
        </w:rPr>
        <w:t xml:space="preserve"> trademark without the prior written consent of </w:t>
      </w:r>
      <w:r w:rsidRPr="178496FD" w:rsidR="4010FB07">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w:t>
      </w:r>
    </w:p>
    <w:p xmlns:wp14="http://schemas.microsoft.com/office/word/2010/wordml" w:rsidRPr="007517E1" w:rsidR="007517E1" w:rsidP="007517E1" w:rsidRDefault="007517E1" w14:paraId="29E2B60C"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Ownership of Content</w:t>
      </w:r>
    </w:p>
    <w:p xmlns:wp14="http://schemas.microsoft.com/office/word/2010/wordml" w:rsidRPr="007517E1" w:rsidR="007517E1" w:rsidP="007517E1" w:rsidRDefault="007517E1" w14:paraId="26DB88F6" wp14:textId="12689517">
      <w:pPr>
        <w:spacing w:after="0" w:line="240" w:lineRule="auto"/>
        <w:rPr>
          <w:rFonts w:ascii="Times New Roman" w:hAnsi="Times New Roman" w:eastAsia="Times New Roman" w:cs="Times New Roman"/>
          <w:sz w:val="24"/>
          <w:szCs w:val="24"/>
          <w:lang w:eastAsia="en-IN"/>
        </w:rPr>
      </w:pPr>
      <w:r w:rsidRPr="007517E1" w:rsidR="007517E1">
        <w:rPr>
          <w:rFonts w:ascii="Segoe UI" w:hAnsi="Segoe UI" w:eastAsia="Times New Roman" w:cs="Segoe UI"/>
          <w:sz w:val="24"/>
          <w:szCs w:val="24"/>
          <w:bdr w:val="single" w:color="E5E7EB" w:sz="2" w:space="0" w:frame="1"/>
          <w:lang w:eastAsia="en-IN"/>
        </w:rPr>
        <w:t xml:space="preserve">Except where explicitly </w:t>
      </w:r>
      <w:r w:rsidRPr="007517E1" w:rsidR="007517E1">
        <w:rPr>
          <w:rFonts w:ascii="Segoe UI" w:hAnsi="Segoe UI" w:eastAsia="Times New Roman" w:cs="Segoe UI"/>
          <w:sz w:val="24"/>
          <w:szCs w:val="24"/>
          <w:bdr w:val="single" w:color="E5E7EB" w:sz="2" w:space="0" w:frame="1"/>
          <w:lang w:eastAsia="en-IN"/>
        </w:rPr>
        <w:t>indicated</w:t>
      </w:r>
      <w:r w:rsidRPr="007517E1" w:rsidR="007517E1">
        <w:rPr>
          <w:rFonts w:ascii="Segoe UI" w:hAnsi="Segoe UI" w:eastAsia="Times New Roman" w:cs="Segoe UI"/>
          <w:sz w:val="24"/>
          <w:szCs w:val="24"/>
          <w:bdr w:val="single" w:color="E5E7EB" w:sz="2" w:space="0" w:frame="1"/>
          <w:lang w:eastAsia="en-IN"/>
        </w:rPr>
        <w:t xml:space="preserve">, </w:t>
      </w:r>
      <w:r w:rsidRPr="178496FD" w:rsidR="47B9D105">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 xml:space="preserve"> r</w:t>
      </w:r>
      <w:r w:rsidRPr="007517E1" w:rsidR="007517E1">
        <w:rPr>
          <w:rFonts w:ascii="Segoe UI" w:hAnsi="Segoe UI" w:eastAsia="Times New Roman" w:cs="Segoe UI"/>
          <w:sz w:val="24"/>
          <w:szCs w:val="24"/>
          <w:bdr w:val="single" w:color="E5E7EB" w:sz="2" w:space="0" w:frame="1"/>
          <w:lang w:eastAsia="en-IN"/>
        </w:rPr>
        <w:t xml:space="preserve">etains </w:t>
      </w:r>
      <w:r w:rsidRPr="007517E1" w:rsidR="007517E1">
        <w:rPr>
          <w:rFonts w:ascii="Segoe UI" w:hAnsi="Segoe UI" w:eastAsia="Times New Roman" w:cs="Segoe UI"/>
          <w:sz w:val="24"/>
          <w:szCs w:val="24"/>
          <w:bdr w:val="single" w:color="E5E7EB" w:sz="2" w:space="0" w:frame="1"/>
          <w:lang w:eastAsia="en-IN"/>
        </w:rPr>
        <w:t>all rights, titles, and interests in the marks, text, logos, and other content present on the site. This encompasses all designs, graphics, text, images, information, data, layout, style, and arrangement of the content, collectively referred to as “Site Content”</w:t>
      </w:r>
      <w:r w:rsidRPr="007517E1" w:rsidR="007517E1">
        <w:rPr>
          <w:rFonts w:ascii="Segoe UI" w:hAnsi="Segoe UI" w:eastAsia="Times New Roman" w:cs="Segoe UI"/>
          <w:sz w:val="24"/>
          <w:szCs w:val="24"/>
          <w:bdr w:val="single" w:color="E5E7EB" w:sz="2" w:space="0" w:frame="1"/>
          <w:lang w:eastAsia="en-IN"/>
        </w:rPr>
        <w:t>.</w:t>
      </w:r>
    </w:p>
    <w:p xmlns:wp14="http://schemas.microsoft.com/office/word/2010/wordml" w:rsidRPr="007517E1" w:rsidR="007517E1" w:rsidP="007517E1" w:rsidRDefault="007517E1" w14:paraId="56049ACA"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Responsibility for Content</w:t>
      </w:r>
    </w:p>
    <w:p xmlns:wp14="http://schemas.microsoft.com/office/word/2010/wordml" w:rsidRPr="007517E1" w:rsidR="007517E1" w:rsidP="007517E1" w:rsidRDefault="007517E1" w14:paraId="4A3CB4F0" wp14:textId="063BDE52">
      <w:pPr>
        <w:spacing w:after="0" w:line="240" w:lineRule="auto"/>
        <w:rPr>
          <w:rFonts w:ascii="Times New Roman" w:hAnsi="Times New Roman" w:eastAsia="Times New Roman" w:cs="Times New Roman"/>
          <w:sz w:val="24"/>
          <w:szCs w:val="24"/>
          <w:lang w:eastAsia="en-IN"/>
        </w:rPr>
      </w:pPr>
      <w:r w:rsidRPr="178496FD" w:rsidR="3F7C0B53">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 xml:space="preserve"> </w:t>
      </w:r>
      <w:r w:rsidRPr="007517E1" w:rsidR="007517E1">
        <w:rPr>
          <w:rFonts w:ascii="Segoe UI" w:hAnsi="Segoe UI" w:eastAsia="Times New Roman" w:cs="Segoe UI"/>
          <w:sz w:val="24"/>
          <w:szCs w:val="24"/>
          <w:bdr w:val="single" w:color="E5E7EB" w:sz="2" w:space="0" w:frame="1"/>
          <w:lang w:eastAsia="en-IN"/>
        </w:rPr>
        <w:t>disclaims</w:t>
      </w:r>
      <w:r w:rsidRPr="007517E1" w:rsidR="007517E1">
        <w:rPr>
          <w:rFonts w:ascii="Segoe UI" w:hAnsi="Segoe UI" w:eastAsia="Times New Roman" w:cs="Segoe UI"/>
          <w:sz w:val="24"/>
          <w:szCs w:val="24"/>
          <w:bdr w:val="single" w:color="E5E7EB" w:sz="2" w:space="0" w:frame="1"/>
          <w:lang w:eastAsia="en-IN"/>
        </w:rPr>
        <w:t xml:space="preserve"> any liability for images and content </w:t>
      </w:r>
      <w:r w:rsidRPr="007517E1" w:rsidR="007517E1">
        <w:rPr>
          <w:rFonts w:ascii="Segoe UI" w:hAnsi="Segoe UI" w:eastAsia="Times New Roman" w:cs="Segoe UI"/>
          <w:sz w:val="24"/>
          <w:szCs w:val="24"/>
          <w:bdr w:val="single" w:color="E5E7EB" w:sz="2" w:space="0" w:frame="1"/>
          <w:lang w:eastAsia="en-IN"/>
        </w:rPr>
        <w:t>submitted</w:t>
      </w:r>
      <w:r w:rsidRPr="007517E1" w:rsidR="007517E1">
        <w:rPr>
          <w:rFonts w:ascii="Segoe UI" w:hAnsi="Segoe UI" w:eastAsia="Times New Roman" w:cs="Segoe UI"/>
          <w:sz w:val="24"/>
          <w:szCs w:val="24"/>
          <w:bdr w:val="single" w:color="E5E7EB" w:sz="2" w:space="0" w:frame="1"/>
          <w:lang w:eastAsia="en-IN"/>
        </w:rPr>
        <w:t xml:space="preserve"> by writers, guest contributors, and other third parties. If you believe that any content on the site infringes upon your rights or applicable laws, please </w:t>
      </w:r>
      <w:r w:rsidRPr="007517E1" w:rsidR="007517E1">
        <w:rPr>
          <w:rFonts w:ascii="Segoe UI" w:hAnsi="Segoe UI" w:eastAsia="Times New Roman" w:cs="Segoe UI"/>
          <w:sz w:val="24"/>
          <w:szCs w:val="24"/>
          <w:bdr w:val="single" w:color="E5E7EB" w:sz="2" w:space="0" w:frame="1"/>
          <w:lang w:eastAsia="en-IN"/>
        </w:rPr>
        <w:t>notify us</w:t>
      </w:r>
      <w:r w:rsidRPr="007517E1" w:rsidR="403E732E">
        <w:rPr>
          <w:rFonts w:ascii="Segoe UI" w:hAnsi="Segoe UI" w:eastAsia="Times New Roman" w:cs="Segoe UI"/>
          <w:sz w:val="24"/>
          <w:szCs w:val="24"/>
          <w:bdr w:val="single" w:color="E5E7EB" w:sz="2" w:space="0" w:frame="1"/>
          <w:lang w:eastAsia="en-IN"/>
        </w:rPr>
        <w:t xml:space="preserve"> at</w:t>
      </w:r>
      <w:r w:rsidRPr="007517E1" w:rsidR="007517E1">
        <w:rPr>
          <w:rFonts w:ascii="Segoe UI" w:hAnsi="Segoe UI" w:eastAsia="Times New Roman" w:cs="Segoe UI"/>
          <w:sz w:val="24"/>
          <w:szCs w:val="24"/>
          <w:bdr w:val="single" w:color="E5E7EB" w:sz="2" w:space="0" w:frame="1"/>
          <w:lang w:eastAsia="en-IN"/>
        </w:rPr>
        <w:t xml:space="preserve"> </w:t>
      </w:r>
      <w:hyperlink r:id="Rb1472185fc5f400d">
        <w:r w:rsidRPr="178496FD" w:rsidR="007517E1">
          <w:rPr>
            <w:rStyle w:val="Hyperlink"/>
            <w:rFonts w:ascii="Segoe UI" w:hAnsi="Segoe UI" w:eastAsia="Times New Roman" w:cs="Segoe UI"/>
            <w:sz w:val="24"/>
            <w:szCs w:val="24"/>
            <w:lang w:eastAsia="en-IN"/>
          </w:rPr>
          <w:t> </w:t>
        </w:r>
        <w:r w:rsidRPr="178496FD" w:rsidR="29A5CAC5">
          <w:rPr>
            <w:rStyle w:val="Hyperlink"/>
            <w:rFonts w:ascii="Segoe UI" w:hAnsi="Segoe UI" w:eastAsia="Times New Roman" w:cs="Segoe UI"/>
            <w:sz w:val="24"/>
            <w:szCs w:val="24"/>
            <w:lang w:eastAsia="en-IN"/>
          </w:rPr>
          <w:t>info@thecioexcellence.com</w:t>
        </w:r>
      </w:hyperlink>
      <w:r w:rsidRPr="007517E1" w:rsidR="29A5CAC5">
        <w:rPr>
          <w:rFonts w:ascii="Segoe UI" w:hAnsi="Segoe UI" w:eastAsia="Times New Roman" w:cs="Segoe UI"/>
          <w:sz w:val="24"/>
          <w:szCs w:val="24"/>
          <w:bdr w:val="single" w:color="E5E7EB" w:sz="2" w:space="0" w:frame="1"/>
          <w:lang w:eastAsia="en-IN"/>
        </w:rPr>
        <w:t>,</w:t>
      </w:r>
      <w:r w:rsidRPr="007517E1" w:rsidR="007517E1">
        <w:rPr>
          <w:rFonts w:ascii="Segoe UI" w:hAnsi="Segoe UI" w:eastAsia="Times New Roman" w:cs="Segoe UI"/>
          <w:sz w:val="24"/>
          <w:szCs w:val="24"/>
          <w:bdr w:val="single" w:color="E5E7EB" w:sz="2" w:space="0" w:frame="1"/>
          <w:lang w:eastAsia="en-IN"/>
        </w:rPr>
        <w:t xml:space="preserve"> and we will promptly investigate your claim.</w:t>
      </w:r>
    </w:p>
    <w:p xmlns:wp14="http://schemas.microsoft.com/office/word/2010/wordml" w:rsidRPr="007517E1" w:rsidR="007517E1" w:rsidP="007517E1" w:rsidRDefault="007517E1" w14:paraId="30BCB25E"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External Links and Licensing</w:t>
      </w:r>
    </w:p>
    <w:p xmlns:wp14="http://schemas.microsoft.com/office/word/2010/wordml" w:rsidRPr="007517E1" w:rsidR="007517E1" w:rsidP="007517E1" w:rsidRDefault="007517E1" w14:paraId="2B4134C5" wp14:textId="77777777">
      <w:pPr>
        <w:spacing w:after="0" w:line="240" w:lineRule="auto"/>
        <w:rPr>
          <w:rFonts w:ascii="Times New Roman" w:hAnsi="Times New Roman" w:eastAsia="Times New Roman" w:cs="Times New Roman"/>
          <w:sz w:val="24"/>
          <w:szCs w:val="24"/>
          <w:lang w:eastAsia="en-IN"/>
        </w:rPr>
      </w:pPr>
      <w:r w:rsidRPr="007517E1">
        <w:rPr>
          <w:rFonts w:ascii="Segoe UI" w:hAnsi="Segoe UI" w:eastAsia="Times New Roman" w:cs="Segoe UI"/>
          <w:sz w:val="24"/>
          <w:szCs w:val="24"/>
          <w:bdr w:val="single" w:color="E5E7EB" w:sz="2" w:space="0" w:frame="1"/>
          <w:lang w:eastAsia="en-IN"/>
        </w:rPr>
        <w:t>You are permitted to cite content from the website on your own platform, provided you have secured our permission in advance. The website may contain links to external sites for your convenience; however, we do not control these sites and make no representations regarding their content. Your use of or reliance on any external links is undertaken at your own risk.</w:t>
      </w:r>
    </w:p>
    <w:p xmlns:wp14="http://schemas.microsoft.com/office/word/2010/wordml" w:rsidRPr="007517E1" w:rsidR="007517E1" w:rsidP="007517E1" w:rsidRDefault="007517E1" w14:paraId="5A40CBA6"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Accuracy of Information</w:t>
      </w:r>
    </w:p>
    <w:p xmlns:wp14="http://schemas.microsoft.com/office/word/2010/wordml" w:rsidRPr="007517E1" w:rsidR="007517E1" w:rsidP="007517E1" w:rsidRDefault="007517E1" w14:paraId="60EAC9BF" wp14:textId="41451F88">
      <w:pPr>
        <w:spacing w:after="0" w:line="240" w:lineRule="auto"/>
        <w:rPr>
          <w:rFonts w:ascii="Times New Roman" w:hAnsi="Times New Roman" w:eastAsia="Times New Roman" w:cs="Times New Roman"/>
          <w:sz w:val="24"/>
          <w:szCs w:val="24"/>
          <w:lang w:eastAsia="en-IN"/>
        </w:rPr>
      </w:pPr>
      <w:r w:rsidRPr="178496FD" w:rsidR="3DB31E44">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 xml:space="preserve"> endeavours to provide information that is accurate and reliable. However, we make no representations or warranties regarding the completeness, accuracy, or adequacy of the content available online or on social media platforms. Users assume full responsibility for their utilization of the website content to achieve their intended results.</w:t>
      </w:r>
    </w:p>
    <w:p xmlns:wp14="http://schemas.microsoft.com/office/word/2010/wordml" w:rsidRPr="007517E1" w:rsidR="007517E1" w:rsidP="007517E1" w:rsidRDefault="007517E1" w14:paraId="2E6FA4E6"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Disclaimers</w:t>
      </w:r>
    </w:p>
    <w:p xmlns:wp14="http://schemas.microsoft.com/office/word/2010/wordml" w:rsidRPr="007517E1" w:rsidR="007517E1" w:rsidP="007517E1" w:rsidRDefault="007517E1" w14:paraId="45C43D57" wp14:textId="77777777">
      <w:pPr>
        <w:spacing w:after="0" w:line="240" w:lineRule="auto"/>
        <w:rPr>
          <w:rFonts w:ascii="Times New Roman" w:hAnsi="Times New Roman" w:eastAsia="Times New Roman" w:cs="Times New Roman"/>
          <w:sz w:val="24"/>
          <w:szCs w:val="24"/>
          <w:lang w:eastAsia="en-IN"/>
        </w:rPr>
      </w:pPr>
      <w:r w:rsidRPr="007517E1">
        <w:rPr>
          <w:rFonts w:ascii="Segoe UI" w:hAnsi="Segoe UI" w:eastAsia="Times New Roman" w:cs="Segoe UI"/>
          <w:sz w:val="24"/>
          <w:szCs w:val="24"/>
          <w:bdr w:val="single" w:color="E5E7EB" w:sz="2" w:space="0" w:frame="1"/>
          <w:lang w:eastAsia="en-IN"/>
        </w:rPr>
        <w:t>We do not provide any warranties, representations, or guarantees (whether express, implied, or statutory) concerning the website or its content.</w:t>
      </w:r>
    </w:p>
    <w:p xmlns:wp14="http://schemas.microsoft.com/office/word/2010/wordml" w:rsidRPr="007517E1" w:rsidR="007517E1" w:rsidP="007517E1" w:rsidRDefault="007517E1" w14:paraId="4FD35E77"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Limitation of Liability</w:t>
      </w:r>
    </w:p>
    <w:p xmlns:wp14="http://schemas.microsoft.com/office/word/2010/wordml" w:rsidRPr="007517E1" w:rsidR="007517E1" w:rsidP="007517E1" w:rsidRDefault="007517E1" w14:paraId="18E15426" wp14:textId="79B411DF">
      <w:pPr>
        <w:spacing w:after="0" w:line="240" w:lineRule="auto"/>
        <w:rPr>
          <w:rFonts w:ascii="Times New Roman" w:hAnsi="Times New Roman" w:eastAsia="Times New Roman" w:cs="Times New Roman"/>
          <w:sz w:val="24"/>
          <w:szCs w:val="24"/>
          <w:lang w:eastAsia="en-IN"/>
        </w:rPr>
      </w:pPr>
      <w:r w:rsidRPr="178496FD" w:rsidR="1358BAC0">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 xml:space="preserve"> disclaims all liability for any loss, damage (whether direct, indirect, or consequential), personal injury, or expenses of any nature that may be incurred by you or any third party (including your organization) as a result of or in connection with your access to and use of the website or any information contained therein.</w:t>
      </w:r>
    </w:p>
    <w:p xmlns:wp14="http://schemas.microsoft.com/office/word/2010/wordml" w:rsidRPr="007517E1" w:rsidR="007517E1" w:rsidP="007517E1" w:rsidRDefault="007517E1" w14:paraId="14CF09EF"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Conflicting Terms</w:t>
      </w:r>
    </w:p>
    <w:p xmlns:wp14="http://schemas.microsoft.com/office/word/2010/wordml" w:rsidRPr="007517E1" w:rsidR="007517E1" w:rsidP="007517E1" w:rsidRDefault="007517E1" w14:paraId="07DC8DBB" wp14:textId="77777777">
      <w:pPr>
        <w:spacing w:after="0" w:line="240" w:lineRule="auto"/>
        <w:rPr>
          <w:rFonts w:ascii="Times New Roman" w:hAnsi="Times New Roman" w:eastAsia="Times New Roman" w:cs="Times New Roman"/>
          <w:sz w:val="24"/>
          <w:szCs w:val="24"/>
          <w:lang w:eastAsia="en-IN"/>
        </w:rPr>
      </w:pPr>
      <w:r w:rsidRPr="007517E1">
        <w:rPr>
          <w:rFonts w:ascii="Segoe UI" w:hAnsi="Segoe UI" w:eastAsia="Times New Roman" w:cs="Segoe UI"/>
          <w:sz w:val="24"/>
          <w:szCs w:val="24"/>
          <w:bdr w:val="single" w:color="E5E7EB" w:sz="2" w:space="0" w:frame="1"/>
          <w:lang w:eastAsia="en-IN"/>
        </w:rPr>
        <w:t>In the event of any conflict or inconsistency between these terms and any other relevant terms, conditions, policies, or notices, the provisions that specifically pertain to a particular section or module of the website shall take precedence regarding your use of that section or module.</w:t>
      </w:r>
    </w:p>
    <w:p xmlns:wp14="http://schemas.microsoft.com/office/word/2010/wordml" w:rsidRPr="007517E1" w:rsidR="007517E1" w:rsidP="007517E1" w:rsidRDefault="007517E1" w14:paraId="1A5FFFED" wp14:textId="77777777">
      <w:pPr>
        <w:pBdr>
          <w:top w:val="single" w:color="E5E7EB" w:sz="2" w:space="0"/>
          <w:left w:val="single" w:color="E5E7EB" w:sz="2" w:space="0"/>
          <w:bottom w:val="single" w:color="E5E7EB" w:sz="2" w:space="0"/>
          <w:right w:val="single" w:color="E5E7EB" w:sz="2" w:space="0"/>
        </w:pBdr>
        <w:spacing w:before="100" w:beforeAutospacing="1" w:after="100" w:afterAutospacing="1" w:line="240" w:lineRule="auto"/>
        <w:outlineLvl w:val="1"/>
        <w:rPr>
          <w:rFonts w:ascii="var(--font-fk-grotesk)" w:hAnsi="var(--font-fk-grotesk)" w:eastAsia="Times New Roman" w:cs="Times New Roman"/>
          <w:sz w:val="36"/>
          <w:szCs w:val="36"/>
          <w:lang w:eastAsia="en-IN"/>
        </w:rPr>
      </w:pPr>
      <w:r w:rsidRPr="007517E1">
        <w:rPr>
          <w:rFonts w:ascii="var(--font-fk-grotesk)" w:hAnsi="var(--font-fk-grotesk)" w:eastAsia="Times New Roman" w:cs="Times New Roman"/>
          <w:sz w:val="36"/>
          <w:szCs w:val="36"/>
          <w:lang w:eastAsia="en-IN"/>
        </w:rPr>
        <w:t>Governing Law</w:t>
      </w:r>
    </w:p>
    <w:p xmlns:wp14="http://schemas.microsoft.com/office/word/2010/wordml" w:rsidRPr="007517E1" w:rsidR="00E1159B" w:rsidP="178496FD" w:rsidRDefault="007517E1" w14:paraId="7EE1368D" wp14:textId="7DDCBF1B">
      <w:pPr>
        <w:rPr>
          <w:rFonts w:ascii="Segoe UI" w:hAnsi="Segoe UI" w:eastAsia="Times New Roman" w:cs="Segoe UI"/>
          <w:sz w:val="24"/>
          <w:szCs w:val="24"/>
          <w:lang w:eastAsia="en-IN"/>
        </w:rPr>
      </w:pPr>
      <w:r w:rsidRPr="007517E1" w:rsidR="007517E1">
        <w:rPr>
          <w:rFonts w:ascii="Segoe UI" w:hAnsi="Segoe UI" w:eastAsia="Times New Roman" w:cs="Segoe UI"/>
          <w:sz w:val="24"/>
          <w:szCs w:val="24"/>
          <w:bdr w:val="single" w:color="E5E7EB" w:sz="2" w:space="0" w:frame="1"/>
          <w:lang w:eastAsia="en-IN"/>
        </w:rPr>
        <w:t>Your use of this website shall be govern</w:t>
      </w:r>
      <w:r w:rsidR="007517E1">
        <w:rPr>
          <w:rFonts w:ascii="Segoe UI" w:hAnsi="Segoe UI" w:eastAsia="Times New Roman" w:cs="Segoe UI"/>
          <w:sz w:val="24"/>
          <w:szCs w:val="24"/>
          <w:bdr w:val="single" w:color="E5E7EB" w:sz="2" w:space="0" w:frame="1"/>
          <w:lang w:eastAsia="en-IN"/>
        </w:rPr>
        <w:t>ed by the laws of India</w:t>
      </w:r>
      <w:r w:rsidRPr="007517E1" w:rsidR="007517E1">
        <w:rPr>
          <w:rFonts w:ascii="Segoe UI" w:hAnsi="Segoe UI" w:eastAsia="Times New Roman" w:cs="Segoe UI"/>
          <w:sz w:val="24"/>
          <w:szCs w:val="24"/>
          <w:bdr w:val="single" w:color="E5E7EB" w:sz="2" w:space="0" w:frame="1"/>
          <w:lang w:eastAsia="en-IN"/>
        </w:rPr>
        <w:t>, irrespective of the laws that may be applicable under principles of conflicts of law. The parties ag</w:t>
      </w:r>
      <w:r w:rsidR="007517E1">
        <w:rPr>
          <w:rFonts w:ascii="Segoe UI" w:hAnsi="Segoe UI" w:eastAsia="Times New Roman" w:cs="Segoe UI"/>
          <w:sz w:val="24"/>
          <w:szCs w:val="24"/>
          <w:bdr w:val="single" w:color="E5E7EB" w:sz="2" w:space="0" w:frame="1"/>
          <w:lang w:eastAsia="en-IN"/>
        </w:rPr>
        <w:t xml:space="preserve">ree that the courts </w:t>
      </w:r>
      <w:r w:rsidR="007517E1">
        <w:rPr>
          <w:rFonts w:ascii="Segoe UI" w:hAnsi="Segoe UI" w:eastAsia="Times New Roman" w:cs="Segoe UI"/>
          <w:sz w:val="24"/>
          <w:szCs w:val="24"/>
          <w:bdr w:val="single" w:color="E5E7EB" w:sz="2" w:space="0" w:frame="1"/>
          <w:lang w:eastAsia="en-IN"/>
        </w:rPr>
        <w:t>located</w:t>
      </w:r>
      <w:r w:rsidR="007517E1">
        <w:rPr>
          <w:rFonts w:ascii="Segoe UI" w:hAnsi="Segoe UI" w:eastAsia="Times New Roman" w:cs="Segoe UI"/>
          <w:sz w:val="24"/>
          <w:szCs w:val="24"/>
          <w:bdr w:val="single" w:color="E5E7EB" w:sz="2" w:space="0" w:frame="1"/>
          <w:lang w:eastAsia="en-IN"/>
        </w:rPr>
        <w:t xml:space="preserve"> in India</w:t>
      </w:r>
      <w:r w:rsidRPr="007517E1" w:rsidR="007517E1">
        <w:rPr>
          <w:rFonts w:ascii="Segoe UI" w:hAnsi="Segoe UI" w:eastAsia="Times New Roman" w:cs="Segoe UI"/>
          <w:sz w:val="24"/>
          <w:szCs w:val="24"/>
          <w:bdr w:val="single" w:color="E5E7EB" w:sz="2" w:space="0" w:frame="1"/>
          <w:lang w:eastAsia="en-IN"/>
        </w:rPr>
        <w:t xml:space="preserve"> shall have exclusive </w:t>
      </w:r>
      <w:r w:rsidRPr="007517E1" w:rsidR="007517E1">
        <w:rPr>
          <w:rFonts w:ascii="Segoe UI" w:hAnsi="Segoe UI" w:eastAsia="Times New Roman" w:cs="Segoe UI"/>
          <w:sz w:val="24"/>
          <w:szCs w:val="24"/>
          <w:bdr w:val="single" w:color="E5E7EB" w:sz="2" w:space="0" w:frame="1"/>
          <w:lang w:eastAsia="en-IN"/>
        </w:rPr>
        <w:t xml:space="preserve">jurisdiction</w:t>
      </w:r>
      <w:r w:rsidRPr="007517E1" w:rsidR="007517E1">
        <w:rPr>
          <w:rFonts w:ascii="Segoe UI" w:hAnsi="Segoe UI" w:eastAsia="Times New Roman" w:cs="Segoe UI"/>
          <w:sz w:val="24"/>
          <w:szCs w:val="24"/>
          <w:bdr w:val="single" w:color="E5E7EB" w:sz="2" w:space="0" w:frame="1"/>
          <w:lang w:eastAsia="en-IN"/>
        </w:rPr>
        <w:t xml:space="preserve"> over all disputes arising under this agreement, and that the venue is </w:t>
      </w:r>
      <w:r w:rsidRPr="007517E1" w:rsidR="007517E1">
        <w:rPr>
          <w:rFonts w:ascii="Segoe UI" w:hAnsi="Segoe UI" w:eastAsia="Times New Roman" w:cs="Segoe UI"/>
          <w:sz w:val="24"/>
          <w:szCs w:val="24"/>
          <w:bdr w:val="single" w:color="E5E7EB" w:sz="2" w:space="0" w:frame="1"/>
          <w:lang w:eastAsia="en-IN"/>
        </w:rPr>
        <w:t xml:space="preserve">appropriate in</w:t>
      </w:r>
      <w:r w:rsidRPr="007517E1" w:rsidR="007517E1">
        <w:rPr>
          <w:rFonts w:ascii="Segoe UI" w:hAnsi="Segoe UI" w:eastAsia="Times New Roman" w:cs="Segoe UI"/>
          <w:sz w:val="24"/>
          <w:szCs w:val="24"/>
          <w:bdr w:val="single" w:color="E5E7EB" w:sz="2" w:space="0" w:frame="1"/>
          <w:lang w:eastAsia="en-IN"/>
        </w:rPr>
        <w:t xml:space="preserve"> those courts. By using this website, you acknowledge that you have read, understood, and agreed to these Terms and Conditions. Thank you for your engagement with </w:t>
      </w:r>
      <w:r w:rsidRPr="178496FD" w:rsidR="5897B3B3">
        <w:rPr>
          <w:rFonts w:ascii="Segoe UI" w:hAnsi="Segoe UI" w:eastAsia="Times New Roman" w:cs="Segoe UI"/>
          <w:sz w:val="24"/>
          <w:szCs w:val="24"/>
          <w:lang w:eastAsia="en-IN"/>
        </w:rPr>
        <w:t>The CIO Excellence</w:t>
      </w:r>
      <w:r w:rsidRPr="007517E1" w:rsidR="007517E1">
        <w:rPr>
          <w:rFonts w:ascii="Segoe UI" w:hAnsi="Segoe UI" w:eastAsia="Times New Roman" w:cs="Segoe UI"/>
          <w:sz w:val="24"/>
          <w:szCs w:val="24"/>
          <w:bdr w:val="single" w:color="E5E7EB" w:sz="2" w:space="0" w:frame="1"/>
          <w:lang w:eastAsia="en-IN"/>
        </w:rPr>
        <w:t xml:space="preserve"> Magazine!</w:t>
      </w:r>
    </w:p>
    <w:sectPr w:rsidRPr="007517E1" w:rsidR="00E1159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7B"/>
    <w:rsid w:val="007517E1"/>
    <w:rsid w:val="00C4317B"/>
    <w:rsid w:val="00E155AD"/>
    <w:rsid w:val="00F2164D"/>
    <w:rsid w:val="0FB06CB0"/>
    <w:rsid w:val="12B3B5F2"/>
    <w:rsid w:val="1358BAC0"/>
    <w:rsid w:val="178496FD"/>
    <w:rsid w:val="1D35D1B2"/>
    <w:rsid w:val="28BE6E2A"/>
    <w:rsid w:val="29A5CAC5"/>
    <w:rsid w:val="3DB31E44"/>
    <w:rsid w:val="3F7C0B53"/>
    <w:rsid w:val="4010FB07"/>
    <w:rsid w:val="403E732E"/>
    <w:rsid w:val="47B9D105"/>
    <w:rsid w:val="485A4059"/>
    <w:rsid w:val="4BB7EED8"/>
    <w:rsid w:val="5897B3B3"/>
    <w:rsid w:val="638A2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C8A"/>
  <w15:chartTrackingRefBased/>
  <w15:docId w15:val="{D4030776-BE77-434D-9757-9F9CA7041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7517E1"/>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517E1"/>
    <w:rPr>
      <w:rFonts w:ascii="Times New Roman" w:hAnsi="Times New Roman" w:eastAsia="Times New Roman" w:cs="Times New Roman"/>
      <w:b/>
      <w:bCs/>
      <w:sz w:val="36"/>
      <w:szCs w:val="36"/>
      <w:lang w:eastAsia="en-IN"/>
    </w:rPr>
  </w:style>
  <w:style w:type="character" w:styleId="Hyperlink">
    <w:name w:val="Hyperlink"/>
    <w:basedOn w:val="DefaultParagraphFont"/>
    <w:uiPriority w:val="99"/>
    <w:semiHidden/>
    <w:unhideWhenUsed/>
    <w:rsid w:val="00751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3150">
      <w:bodyDiv w:val="1"/>
      <w:marLeft w:val="0"/>
      <w:marRight w:val="0"/>
      <w:marTop w:val="0"/>
      <w:marBottom w:val="0"/>
      <w:divBdr>
        <w:top w:val="none" w:sz="0" w:space="0" w:color="auto"/>
        <w:left w:val="none" w:sz="0" w:space="0" w:color="auto"/>
        <w:bottom w:val="none" w:sz="0" w:space="0" w:color="auto"/>
        <w:right w:val="none" w:sz="0" w:space="0" w:color="auto"/>
      </w:divBdr>
    </w:div>
    <w:div w:id="14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at&#160;info@thecioexcellence.com" TargetMode="External" Id="Rb1472185fc5f40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Y-NEW</dc:creator>
  <keywords/>
  <dc:description/>
  <lastModifiedBy>Ella  Brooks</lastModifiedBy>
  <revision>4</revision>
  <dcterms:created xsi:type="dcterms:W3CDTF">2024-07-25T04:43:00.0000000Z</dcterms:created>
  <dcterms:modified xsi:type="dcterms:W3CDTF">2025-03-21T19:19:17.2912743Z</dcterms:modified>
</coreProperties>
</file>