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15A" w:rsidRPr="008E715A" w:rsidRDefault="008E715A" w:rsidP="008E715A">
      <w:pPr>
        <w:rPr>
          <w:b/>
        </w:rPr>
      </w:pPr>
      <w:r w:rsidRPr="008E715A">
        <w:rPr>
          <w:b/>
        </w:rPr>
        <w:t>2024 Leadership Trends: Leading with Innovation</w:t>
      </w:r>
    </w:p>
    <w:p w:rsidR="008E715A" w:rsidRDefault="008E715A" w:rsidP="008E715A">
      <w:r>
        <w:t xml:space="preserve">As we input 2024, the panorama of leadership is evolving swiftly, pushed by means of technological improvements and moving personnel expectations. Leaders are an increasing number of referred to as upon to foster innovation within their businesses, now not just to live to tell the tale however to thrive in </w:t>
      </w:r>
      <w:r>
        <w:t>an</w:t>
      </w:r>
      <w:r>
        <w:t xml:space="preserve"> aggressive surroundings. This article explores key management tendencies that emphasize innovation and how they may be shaping the future of powerful leadership.</w:t>
      </w:r>
    </w:p>
    <w:p w:rsidR="008E715A" w:rsidRDefault="008E715A" w:rsidP="008E715A">
      <w:r>
        <w:t>1. Agile Leadership</w:t>
      </w:r>
    </w:p>
    <w:p w:rsidR="008E715A" w:rsidRDefault="008E715A" w:rsidP="008E715A">
      <w:r>
        <w:t xml:space="preserve">Agility is becoming a cornerstone of effective leadership in 2024. Leaders need to be ready to navigate the complexities of a swiftly converting commercial enterprise surroundings, characterized with the aid of unpredictability and the need for short choice-making. Agile leaders include a boom </w:t>
      </w:r>
      <w:r>
        <w:t>mind-set</w:t>
      </w:r>
      <w:r>
        <w:t>, viewing challenges as opportunities for innovation and getting to know. This adaptability lets in groups to pivot techniques swiftly in response to marketplace needs, fostering a lifestyle that encourages experimentation and responsiveness to alternate.</w:t>
      </w:r>
    </w:p>
    <w:p w:rsidR="008E715A" w:rsidRDefault="008E715A" w:rsidP="008E715A">
      <w:r>
        <w:t>2. Purpose-Driven Leadership</w:t>
      </w:r>
    </w:p>
    <w:p w:rsidR="008E715A" w:rsidRDefault="008E715A" w:rsidP="008E715A">
      <w:r>
        <w:t xml:space="preserve">In an era where personnel are looking for significant paintings, purpose-pushed management is gaining prominence. Leaders who articulate a clear, compelling imaginative and prescient that aligns with their organization's values are much more likely to engage and maintain skills. This trend emphasizes the significance of connecting organizational goals with broader societal values, motivating groups to make a contribution to a shared project that transcends mere income. Purpose-driven leaders inspire innovation by way of creating </w:t>
      </w:r>
      <w:r w:rsidR="00562656">
        <w:t>some surroundings</w:t>
      </w:r>
      <w:r>
        <w:t xml:space="preserve"> where personnel sense their contributions rely.</w:t>
      </w:r>
    </w:p>
    <w:p w:rsidR="008E715A" w:rsidRDefault="008E715A" w:rsidP="008E715A">
      <w:r>
        <w:t xml:space="preserve">3. </w:t>
      </w:r>
      <w:bookmarkStart w:id="0" w:name="_GoBack"/>
      <w:r>
        <w:t>Emotional Intelligence and Human-</w:t>
      </w:r>
      <w:r>
        <w:t>Cantered</w:t>
      </w:r>
      <w:r>
        <w:t xml:space="preserve"> Leadership</w:t>
      </w:r>
      <w:bookmarkEnd w:id="0"/>
    </w:p>
    <w:p w:rsidR="008E715A" w:rsidRDefault="008E715A" w:rsidP="008E715A">
      <w:r>
        <w:t xml:space="preserve">As era maintains to permeate every aspect of </w:t>
      </w:r>
      <w:r>
        <w:t>labour</w:t>
      </w:r>
      <w:r>
        <w:t>, the human element of management remains critical. Leaders in 2024 are predicted to prioritize emotional intelligence, fostering strong relationships and building accept as true with inside their teams. This human-</w:t>
      </w:r>
      <w:r>
        <w:t>cantered</w:t>
      </w:r>
      <w:r>
        <w:t xml:space="preserve"> technique no longer only enhances collaboration but also encourages open conversation and mental protection, critical for cultivating </w:t>
      </w:r>
      <w:r>
        <w:t>a</w:t>
      </w:r>
      <w:r>
        <w:t xml:space="preserve"> revolutionary way of life. Leaders who demonstrate empathy and effective verbal exchange abilities are higher placed to encourage and encourage their groups.</w:t>
      </w:r>
    </w:p>
    <w:p w:rsidR="008E715A" w:rsidRDefault="008E715A" w:rsidP="008E715A">
      <w:r>
        <w:t>4. Digital Fluency and AI Integration</w:t>
      </w:r>
    </w:p>
    <w:p w:rsidR="008E715A" w:rsidRDefault="008E715A" w:rsidP="008E715A">
      <w:r>
        <w:t>With the upward thrust of generative AI and other technological innovations, leaders should possess a stable expertise of virtual tools and their packages. Digital fluency enables leaders to leverage technology correctly, driving productivity and enhancing selection-making approaches. As organizations an increasing number of adopt AI-pushed solutions, leaders who can combine these technologies into their strategies will foster innovation and preserve a competitive part in their industries.</w:t>
      </w:r>
    </w:p>
    <w:p w:rsidR="008E715A" w:rsidRDefault="008E715A" w:rsidP="008E715A">
      <w:r>
        <w:t>5. Focus on Wellbeing and Employee Engagement</w:t>
      </w:r>
    </w:p>
    <w:p w:rsidR="008E715A" w:rsidRDefault="008E715A" w:rsidP="008E715A">
      <w:r>
        <w:t xml:space="preserve">The </w:t>
      </w:r>
      <w:r>
        <w:t>wellbeing</w:t>
      </w:r>
      <w:r>
        <w:t xml:space="preserve"> of personnel is turning into a central focus for leaders in 2024. Recognizing the effect of mental health on productivity and engagement, leaders are enforcing projects that prioritize worker wellbeing. This fashion now not simplest enhances place of business morale but also drives innovation by using creating a supportive environment where personnel sense valued and inspired to make contributions their high-quality ideas. Leaders who champion well-being foster a way of life of accept as true with and collaboration, vital for innovative wondering.</w:t>
      </w:r>
    </w:p>
    <w:p w:rsidR="008E715A" w:rsidRDefault="008E715A" w:rsidP="008E715A">
      <w:r>
        <w:lastRenderedPageBreak/>
        <w:t>6. Commitment to Diversity and Inclusion</w:t>
      </w:r>
    </w:p>
    <w:p w:rsidR="008E715A" w:rsidRDefault="008E715A" w:rsidP="008E715A">
      <w:r>
        <w:t>Diversity and inclusion are essential additives of innovative management. Leaders are increasingly spotting that diverse teams convey varied views, improving creativity and hassle-fixing capabilities. By fostering an inclusive surroundings wherein all voices are heard, leaders can liberate the full ability of their teams. This dedication to range no longer most effective improves selection-making but also drives innovation by way of encouraging specific thoughts and approaches.</w:t>
      </w:r>
    </w:p>
    <w:p w:rsidR="008E715A" w:rsidRDefault="008E715A" w:rsidP="008E715A">
      <w:r>
        <w:t>Conclusion</w:t>
      </w:r>
    </w:p>
    <w:p w:rsidR="00E1159B" w:rsidRDefault="008E715A" w:rsidP="008E715A">
      <w:r>
        <w:t xml:space="preserve">The leadership developments of 2024 highlight the significance of innovation as a using force for organizational achievement. Agile, cause-driven, and emotionally intelligent leaders who embrace virtual fluency, prioritize employee wellbeing, and commit to diversity could be nicely-placed to navigate the complexities of the cutting-edge enterprise landscape. As leaders adapt to those traits, they may no longer most effective enhance their effectiveness however also foster a lifestyle of innovation that propels their businesses in the direction of </w:t>
      </w:r>
      <w:proofErr w:type="gramStart"/>
      <w:r>
        <w:t>a</w:t>
      </w:r>
      <w:proofErr w:type="gramEnd"/>
      <w:r>
        <w:t xml:space="preserve"> </w:t>
      </w:r>
      <w:proofErr w:type="spellStart"/>
      <w:r>
        <w:t>a</w:t>
      </w:r>
      <w:proofErr w:type="spellEnd"/>
      <w:r>
        <w:t xml:space="preserve"> hit destiny. Embracing these management ideas can be essential for thriving in an ever-evolving global.</w:t>
      </w:r>
    </w:p>
    <w:sectPr w:rsidR="00E11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D4"/>
    <w:rsid w:val="00562656"/>
    <w:rsid w:val="005C79B6"/>
    <w:rsid w:val="008E715A"/>
    <w:rsid w:val="00AE31D4"/>
    <w:rsid w:val="00E155AD"/>
    <w:rsid w:val="00F21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F4721-6B67-4F03-86B6-6762FA08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Y-NEW</dc:creator>
  <cp:keywords/>
  <dc:description/>
  <cp:lastModifiedBy>Y-NEW</cp:lastModifiedBy>
  <cp:revision>4</cp:revision>
  <dcterms:created xsi:type="dcterms:W3CDTF">2024-07-21T08:52:00Z</dcterms:created>
  <dcterms:modified xsi:type="dcterms:W3CDTF">2024-07-21T08:53:00Z</dcterms:modified>
</cp:coreProperties>
</file>