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733" w:rsidRPr="00D14733" w:rsidRDefault="00D14733" w:rsidP="00D14733">
      <w:pPr>
        <w:spacing w:before="280" w:after="80" w:line="240" w:lineRule="auto"/>
        <w:outlineLvl w:val="2"/>
        <w:rPr>
          <w:rFonts w:ascii="Times New Roman" w:eastAsia="Times New Roman" w:hAnsi="Times New Roman" w:cs="Times New Roman"/>
          <w:b/>
          <w:bCs/>
          <w:sz w:val="27"/>
          <w:szCs w:val="27"/>
          <w:lang w:eastAsia="en-IN"/>
        </w:rPr>
      </w:pPr>
      <w:r w:rsidRPr="00D14733">
        <w:rPr>
          <w:rFonts w:ascii="Arial" w:eastAsia="Times New Roman" w:hAnsi="Arial" w:cs="Arial"/>
          <w:b/>
          <w:bCs/>
          <w:color w:val="000000"/>
          <w:sz w:val="26"/>
          <w:szCs w:val="26"/>
          <w:lang w:eastAsia="en-IN"/>
        </w:rPr>
        <w:t>Workplace Culture and Employee Wellbeing</w:t>
      </w:r>
    </w:p>
    <w:p w:rsidR="00D14733" w:rsidRDefault="00D14733" w:rsidP="005977A5"/>
    <w:p w:rsidR="005977A5" w:rsidRDefault="005977A5" w:rsidP="005977A5">
      <w:r>
        <w:t>Enhancing Workplace Culture 2024: Key Trends</w:t>
      </w:r>
    </w:p>
    <w:p w:rsidR="005977A5" w:rsidRDefault="005977A5" w:rsidP="005977A5">
      <w:r>
        <w:t>As we circulate into 2024, the landscape of place of work way of life is undergoing a profound transformation. Organizations that need to live in advance of the curve and domesticate thriving, engaged groups need to pay near interest to the emerging tendencies with a purpose to define fulfilment inside the 12 months beforehand.</w:t>
      </w:r>
    </w:p>
    <w:p w:rsidR="005977A5" w:rsidRDefault="005977A5" w:rsidP="005977A5">
      <w:r>
        <w:t>Prioritizing Employee Engagement</w:t>
      </w:r>
    </w:p>
    <w:p w:rsidR="005977A5" w:rsidRDefault="005977A5" w:rsidP="005977A5">
      <w:r>
        <w:t>Employee disengagement has long b</w:t>
      </w:r>
      <w:bookmarkStart w:id="0" w:name="_GoBack"/>
      <w:bookmarkEnd w:id="0"/>
      <w:r>
        <w:t>een a thorn inside the side of companies, and 2024 might be the year to sooner or later address this vital trouble head-on. Savvy leaders are knowing that previous employee engagement techniques in reality might not cut it anymore. Instead, they are getting innovative and implementing robust, cutting-edge answers.</w:t>
      </w:r>
    </w:p>
    <w:p w:rsidR="005977A5" w:rsidRDefault="005977A5" w:rsidP="005977A5">
      <w:r>
        <w:t>The key is to create a without a doubt worker-centric paintings culture. This means presenting non-stop feedback, making an investment in useful training programs, and organising strong rewards and popularity structures. But it goes past just programs and guidelines - it is about fostering a real sense of belonging and empowerment amongst your crew.</w:t>
      </w:r>
    </w:p>
    <w:p w:rsidR="005977A5" w:rsidRDefault="005977A5" w:rsidP="005977A5">
      <w:r>
        <w:t>When personnel experience heard, valued, and supported, their engagement skyrockets. And that translates at once to better enterprise consequences. So if you need to get in advance in 2024, make worker engagement your pinnacle precedence.</w:t>
      </w:r>
    </w:p>
    <w:p w:rsidR="005977A5" w:rsidRDefault="005977A5" w:rsidP="005977A5">
      <w:r>
        <w:t>Embracing Flexible Schedules</w:t>
      </w:r>
    </w:p>
    <w:p w:rsidR="005977A5" w:rsidRDefault="005977A5" w:rsidP="005977A5">
      <w:r>
        <w:t>The conventional 9-to-five grind is speedy turning into a relic of the beyond. In 2024, employees are yearning more flexibility and paintings-life stability. In truth, studies show that 80% of people would choose bendy scheduling alternatives if there had been no negative results.</w:t>
      </w:r>
    </w:p>
    <w:p w:rsidR="005977A5" w:rsidRDefault="005977A5" w:rsidP="005977A5">
      <w:r>
        <w:t xml:space="preserve">By providing flexible schedules, you are empowering your group to higher manage their personal and expert obligations. This no longer best boosts morale and productiveness, but it additionally allows you entice and preserve pinnacle skills in </w:t>
      </w:r>
      <w:proofErr w:type="spellStart"/>
      <w:proofErr w:type="gramStart"/>
      <w:r>
        <w:t>a</w:t>
      </w:r>
      <w:proofErr w:type="spellEnd"/>
      <w:proofErr w:type="gramEnd"/>
      <w:r>
        <w:t xml:space="preserve"> aggressive job market.</w:t>
      </w:r>
    </w:p>
    <w:p w:rsidR="005977A5" w:rsidRDefault="005977A5" w:rsidP="005977A5">
      <w:r>
        <w:t>Whether it's faraway work alternatives, bendy start/stop times, or generous PTO regulations, the corporations that prioritize paintings-life concord can have a major advantage. Your personnel can be happier, greater engaged, and less liable to burnout - a win-win for absolutely everyone.</w:t>
      </w:r>
    </w:p>
    <w:p w:rsidR="005977A5" w:rsidRDefault="005977A5" w:rsidP="005977A5">
      <w:r>
        <w:t>Rethinking Employee Benefits</w:t>
      </w:r>
    </w:p>
    <w:p w:rsidR="005977A5" w:rsidRDefault="005977A5" w:rsidP="005977A5">
      <w:r>
        <w:t>The traditional advantages package is getting a chief overhaul in 2024. It's now not enough to actually provide the usual medical insurance, retirement plan, and a few token perks. Today's personnel, specifically the growing tide of millennials, are searching out advantages that truly enhance their lives.</w:t>
      </w:r>
    </w:p>
    <w:p w:rsidR="005977A5" w:rsidRDefault="005977A5" w:rsidP="005977A5">
      <w:r>
        <w:t>As a pacesetter, it's essential that you make the effort to understand what topics maximum for your team. Is it generous parental depart? Mental health guide? Professional improvement opportunities? By tailoring your advantages package deal to the particular needs of your group of workers, you'll demonstrate that you're invested of their holistic nicely-being.</w:t>
      </w:r>
    </w:p>
    <w:p w:rsidR="005977A5" w:rsidRDefault="005977A5" w:rsidP="005977A5">
      <w:r>
        <w:lastRenderedPageBreak/>
        <w:t xml:space="preserve">Remember, the proper benefits may be </w:t>
      </w:r>
      <w:proofErr w:type="spellStart"/>
      <w:proofErr w:type="gramStart"/>
      <w:r>
        <w:t>a</w:t>
      </w:r>
      <w:proofErr w:type="spellEnd"/>
      <w:proofErr w:type="gramEnd"/>
      <w:r>
        <w:t xml:space="preserve"> effective device for reinforcing engagement, productivity, and retention. Get it proper, and you will create a workplace subculture that attracts and retains top talent.</w:t>
      </w:r>
    </w:p>
    <w:p w:rsidR="005977A5" w:rsidRDefault="005977A5" w:rsidP="005977A5">
      <w:r>
        <w:t>Cultivating Psychological Safety</w:t>
      </w:r>
    </w:p>
    <w:p w:rsidR="005977A5" w:rsidRDefault="005977A5" w:rsidP="005977A5">
      <w:r>
        <w:t>In latest years, the concept of &amp;quote; psychological safety &amp; quote; has emerged as a critical factor of high-appearing teams. Put really, it's the perception which you might not be punished or humiliated for talking up, taking dangers, or admitting mistakes.</w:t>
      </w:r>
    </w:p>
    <w:p w:rsidR="005977A5" w:rsidRDefault="005977A5" w:rsidP="005977A5">
      <w:r>
        <w:t>When personnel feel psychologically secure, they are more likely to collaborate, innovate, and convey their full selves to work. It fosters an environment of agree with, openness, and mutual recognize - the hallmarks of a really thriving administrative canter lifestyle.</w:t>
      </w:r>
    </w:p>
    <w:p w:rsidR="005977A5" w:rsidRDefault="005977A5" w:rsidP="005977A5">
      <w:r>
        <w:t>As a pacesetter, it is your activity to deliberately domesticate mental protection inside your employer. This may involve modelling vulnerability, encouraging optimistic remarks, and celebrating disasters as opportunities for growth. It's no longer always easy, however the payoff is massive.</w:t>
      </w:r>
    </w:p>
    <w:p w:rsidR="005977A5" w:rsidRDefault="005977A5" w:rsidP="005977A5">
      <w:r>
        <w:t>Employees who experience psychologically secure are extra engaged, more effective, and more likely to stick around. In 2024, this could be a non-negotiable for any agency that wants to live beforehand of the curve.</w:t>
      </w:r>
    </w:p>
    <w:p w:rsidR="005977A5" w:rsidRDefault="005977A5" w:rsidP="005977A5">
      <w:r>
        <w:t>Conclusion</w:t>
      </w:r>
    </w:p>
    <w:p w:rsidR="005977A5" w:rsidRDefault="005977A5" w:rsidP="005977A5">
      <w:r>
        <w:t xml:space="preserve">The place of business is evolving at a breakneck pace, and 2024 will be </w:t>
      </w:r>
      <w:proofErr w:type="gramStart"/>
      <w:r>
        <w:t xml:space="preserve">a pivotal </w:t>
      </w:r>
      <w:r w:rsidR="00213A87">
        <w:t>yrs.</w:t>
      </w:r>
      <w:proofErr w:type="gramEnd"/>
      <w:r>
        <w:t xml:space="preserve"> for companies trying to live ahead of the curve. By prioritizing worker engagement, embracing flexible schedules, rethinking benefits, and cultivating mental safety, you can create </w:t>
      </w:r>
      <w:proofErr w:type="spellStart"/>
      <w:proofErr w:type="gramStart"/>
      <w:r>
        <w:t>a</w:t>
      </w:r>
      <w:proofErr w:type="spellEnd"/>
      <w:proofErr w:type="gramEnd"/>
      <w:r>
        <w:t xml:space="preserve"> administrative </w:t>
      </w:r>
      <w:r w:rsidR="00213A87">
        <w:t>canter</w:t>
      </w:r>
      <w:r>
        <w:t xml:space="preserve"> culture that draws pinnacle talent, boosts productivity, and drives lasting success.</w:t>
      </w:r>
    </w:p>
    <w:p w:rsidR="00E1159B" w:rsidRDefault="005977A5" w:rsidP="005977A5">
      <w:r>
        <w:t>It won't be easy, however the organizations which can be inclined to adapt and innovate can be those that thrive inside the years yet to come. So what are you looking forward to? Start laying the groundwork for a place of business subculture in an effort to propel your enterprise to new heights in 2024 and beyond.</w:t>
      </w:r>
    </w:p>
    <w:p w:rsidR="005977A5" w:rsidRDefault="005977A5" w:rsidP="005977A5"/>
    <w:p w:rsidR="005977A5" w:rsidRPr="005977A5" w:rsidRDefault="005977A5" w:rsidP="005977A5">
      <w:pPr>
        <w:spacing w:after="0" w:line="240" w:lineRule="auto"/>
        <w:rPr>
          <w:rFonts w:ascii="Times New Roman" w:eastAsia="Times New Roman" w:hAnsi="Times New Roman" w:cs="Times New Roman"/>
          <w:sz w:val="24"/>
          <w:szCs w:val="24"/>
          <w:lang w:eastAsia="en-IN"/>
        </w:rPr>
      </w:pPr>
      <w:r w:rsidRPr="005977A5">
        <w:rPr>
          <w:rFonts w:ascii="Segoe UI" w:eastAsia="Times New Roman" w:hAnsi="Segoe UI" w:cs="Segoe UI"/>
          <w:b/>
          <w:bCs/>
          <w:color w:val="13343B"/>
          <w:sz w:val="24"/>
          <w:szCs w:val="24"/>
          <w:bdr w:val="single" w:sz="2" w:space="0" w:color="E5E7EB" w:frame="1"/>
          <w:shd w:val="clear" w:color="auto" w:fill="FCFCF9"/>
          <w:lang w:eastAsia="en-IN"/>
        </w:rPr>
        <w:t>FAQs:</w:t>
      </w:r>
    </w:p>
    <w:p w:rsidR="005977A5" w:rsidRPr="005977A5" w:rsidRDefault="005977A5" w:rsidP="005977A5">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5977A5">
        <w:rPr>
          <w:rFonts w:ascii="Segoe UI" w:eastAsia="Times New Roman" w:hAnsi="Segoe UI" w:cs="Segoe UI"/>
          <w:b/>
          <w:bCs/>
          <w:color w:val="13343B"/>
          <w:sz w:val="24"/>
          <w:szCs w:val="24"/>
          <w:bdr w:val="single" w:sz="2" w:space="0" w:color="E5E7EB" w:frame="1"/>
          <w:lang w:eastAsia="en-IN"/>
        </w:rPr>
        <w:t>Why is employee engagement so crucial in 2024?</w:t>
      </w:r>
      <w:r w:rsidRPr="005977A5">
        <w:rPr>
          <w:rFonts w:ascii="Segoe UI" w:eastAsia="Times New Roman" w:hAnsi="Segoe UI" w:cs="Segoe UI"/>
          <w:color w:val="13343B"/>
          <w:sz w:val="24"/>
          <w:szCs w:val="24"/>
          <w:bdr w:val="single" w:sz="2" w:space="0" w:color="E5E7EB" w:frame="1"/>
          <w:lang w:eastAsia="en-IN"/>
        </w:rPr>
        <w:br/>
        <w:t>Employee engagement is the key to unlocking higher productivity, better retention, and overall business success. When employees feel truly invested in the company's mission and empowered to contribute, it creates a positive feedback loop that benefits everyone.</w:t>
      </w:r>
    </w:p>
    <w:p w:rsidR="005977A5" w:rsidRPr="005977A5" w:rsidRDefault="005977A5" w:rsidP="005977A5">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5977A5">
        <w:rPr>
          <w:rFonts w:ascii="Segoe UI" w:eastAsia="Times New Roman" w:hAnsi="Segoe UI" w:cs="Segoe UI"/>
          <w:b/>
          <w:bCs/>
          <w:color w:val="13343B"/>
          <w:sz w:val="24"/>
          <w:szCs w:val="24"/>
          <w:bdr w:val="single" w:sz="2" w:space="0" w:color="E5E7EB" w:frame="1"/>
          <w:lang w:eastAsia="en-IN"/>
        </w:rPr>
        <w:t>How can flexible schedules benefit my organization?</w:t>
      </w:r>
      <w:r w:rsidRPr="005977A5">
        <w:rPr>
          <w:rFonts w:ascii="Segoe UI" w:eastAsia="Times New Roman" w:hAnsi="Segoe UI" w:cs="Segoe UI"/>
          <w:color w:val="13343B"/>
          <w:sz w:val="24"/>
          <w:szCs w:val="24"/>
          <w:bdr w:val="single" w:sz="2" w:space="0" w:color="E5E7EB" w:frame="1"/>
          <w:lang w:eastAsia="en-IN"/>
        </w:rPr>
        <w:br/>
        <w:t>Flexible schedules empower your employees to better manage their work-life balance, which leads to higher morale, reduced burnout, and improved retention. It also makes your company more attractive to top talent in a competitive job market.</w:t>
      </w:r>
    </w:p>
    <w:p w:rsidR="005977A5" w:rsidRPr="005977A5" w:rsidRDefault="005977A5" w:rsidP="005977A5">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5977A5">
        <w:rPr>
          <w:rFonts w:ascii="Segoe UI" w:eastAsia="Times New Roman" w:hAnsi="Segoe UI" w:cs="Segoe UI"/>
          <w:b/>
          <w:bCs/>
          <w:color w:val="13343B"/>
          <w:sz w:val="24"/>
          <w:szCs w:val="24"/>
          <w:bdr w:val="single" w:sz="2" w:space="0" w:color="E5E7EB" w:frame="1"/>
          <w:lang w:eastAsia="en-IN"/>
        </w:rPr>
        <w:t>What types of employee benefits should I be considering in 2024?</w:t>
      </w:r>
      <w:r w:rsidRPr="005977A5">
        <w:rPr>
          <w:rFonts w:ascii="Segoe UI" w:eastAsia="Times New Roman" w:hAnsi="Segoe UI" w:cs="Segoe UI"/>
          <w:color w:val="13343B"/>
          <w:sz w:val="24"/>
          <w:szCs w:val="24"/>
          <w:bdr w:val="single" w:sz="2" w:space="0" w:color="E5E7EB" w:frame="1"/>
          <w:lang w:eastAsia="en-IN"/>
        </w:rPr>
        <w:br/>
        <w:t xml:space="preserve">The most impactful benefits go beyond the standard health insurance and retirement plans. Look for ways to support your employees' holistic well-being, whether that's </w:t>
      </w:r>
      <w:r w:rsidRPr="005977A5">
        <w:rPr>
          <w:rFonts w:ascii="Segoe UI" w:eastAsia="Times New Roman" w:hAnsi="Segoe UI" w:cs="Segoe UI"/>
          <w:color w:val="13343B"/>
          <w:sz w:val="24"/>
          <w:szCs w:val="24"/>
          <w:bdr w:val="single" w:sz="2" w:space="0" w:color="E5E7EB" w:frame="1"/>
          <w:lang w:eastAsia="en-IN"/>
        </w:rPr>
        <w:lastRenderedPageBreak/>
        <w:t>through generous parental leave, mental health resources, professional development opportunities, or unique perks that align with their needs and interests.</w:t>
      </w:r>
    </w:p>
    <w:p w:rsidR="005977A5" w:rsidRPr="005977A5" w:rsidRDefault="005977A5" w:rsidP="005977A5">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5977A5">
        <w:rPr>
          <w:rFonts w:ascii="Segoe UI" w:eastAsia="Times New Roman" w:hAnsi="Segoe UI" w:cs="Segoe UI"/>
          <w:b/>
          <w:bCs/>
          <w:color w:val="13343B"/>
          <w:sz w:val="24"/>
          <w:szCs w:val="24"/>
          <w:bdr w:val="single" w:sz="2" w:space="0" w:color="E5E7EB" w:frame="1"/>
          <w:lang w:eastAsia="en-IN"/>
        </w:rPr>
        <w:t>How do I cultivate psychological safety in my workplace?</w:t>
      </w:r>
      <w:r w:rsidRPr="005977A5">
        <w:rPr>
          <w:rFonts w:ascii="Segoe UI" w:eastAsia="Times New Roman" w:hAnsi="Segoe UI" w:cs="Segoe UI"/>
          <w:color w:val="13343B"/>
          <w:sz w:val="24"/>
          <w:szCs w:val="24"/>
          <w:bdr w:val="single" w:sz="2" w:space="0" w:color="E5E7EB" w:frame="1"/>
          <w:lang w:eastAsia="en-IN"/>
        </w:rPr>
        <w:br/>
        <w:t>Psychological safety starts at the top. As a leader, you need to model vulnerability, encourage open communication, and create an environment where mistakes are seen as opportunities for growth, not punishment. Empower your team to speak up, take risks, and challenge the status quo.</w:t>
      </w:r>
    </w:p>
    <w:p w:rsidR="005977A5" w:rsidRPr="005977A5" w:rsidRDefault="005977A5" w:rsidP="005977A5">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5977A5">
        <w:rPr>
          <w:rFonts w:ascii="Segoe UI" w:eastAsia="Times New Roman" w:hAnsi="Segoe UI" w:cs="Segoe UI"/>
          <w:b/>
          <w:bCs/>
          <w:color w:val="13343B"/>
          <w:sz w:val="24"/>
          <w:szCs w:val="24"/>
          <w:bdr w:val="single" w:sz="2" w:space="0" w:color="E5E7EB" w:frame="1"/>
          <w:lang w:eastAsia="en-IN"/>
        </w:rPr>
        <w:t>What are the long-term benefits of investing in workplace culture?</w:t>
      </w:r>
      <w:r w:rsidRPr="005977A5">
        <w:rPr>
          <w:rFonts w:ascii="Segoe UI" w:eastAsia="Times New Roman" w:hAnsi="Segoe UI" w:cs="Segoe UI"/>
          <w:color w:val="13343B"/>
          <w:sz w:val="24"/>
          <w:szCs w:val="24"/>
          <w:bdr w:val="single" w:sz="2" w:space="0" w:color="E5E7EB" w:frame="1"/>
          <w:lang w:eastAsia="en-IN"/>
        </w:rPr>
        <w:br/>
        <w:t>Investing in your workplace culture is an investment in your company's future success. When you create an environment where employees feel engaged, supported, and empowered, it translates to better business outcomes, higher retention rates, and a stronger competitive edge in the market.</w:t>
      </w:r>
    </w:p>
    <w:p w:rsidR="005977A5" w:rsidRDefault="005977A5" w:rsidP="005977A5"/>
    <w:sectPr w:rsidR="00597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E7AC5"/>
    <w:multiLevelType w:val="multilevel"/>
    <w:tmpl w:val="74FC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AE"/>
    <w:rsid w:val="00213A87"/>
    <w:rsid w:val="002514AE"/>
    <w:rsid w:val="005977A5"/>
    <w:rsid w:val="00D14733"/>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72BD9-E5AA-4BA7-9B8E-0009895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4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7A5"/>
    <w:rPr>
      <w:b/>
      <w:bCs/>
    </w:rPr>
  </w:style>
  <w:style w:type="character" w:customStyle="1" w:styleId="Heading3Char">
    <w:name w:val="Heading 3 Char"/>
    <w:basedOn w:val="DefaultParagraphFont"/>
    <w:link w:val="Heading3"/>
    <w:uiPriority w:val="9"/>
    <w:rsid w:val="00D1473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15635">
      <w:bodyDiv w:val="1"/>
      <w:marLeft w:val="0"/>
      <w:marRight w:val="0"/>
      <w:marTop w:val="0"/>
      <w:marBottom w:val="0"/>
      <w:divBdr>
        <w:top w:val="none" w:sz="0" w:space="0" w:color="auto"/>
        <w:left w:val="none" w:sz="0" w:space="0" w:color="auto"/>
        <w:bottom w:val="none" w:sz="0" w:space="0" w:color="auto"/>
        <w:right w:val="none" w:sz="0" w:space="0" w:color="auto"/>
      </w:divBdr>
    </w:div>
    <w:div w:id="190463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5</cp:revision>
  <dcterms:created xsi:type="dcterms:W3CDTF">2024-07-12T07:33:00Z</dcterms:created>
  <dcterms:modified xsi:type="dcterms:W3CDTF">2024-07-12T07:45:00Z</dcterms:modified>
</cp:coreProperties>
</file>