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E9" w:rsidRPr="003B74E9" w:rsidRDefault="003B74E9" w:rsidP="003B74E9">
      <w:pPr>
        <w:rPr>
          <w:b/>
        </w:rPr>
      </w:pPr>
      <w:bookmarkStart w:id="0" w:name="_GoBack"/>
      <w:r w:rsidRPr="003B74E9">
        <w:rPr>
          <w:b/>
        </w:rPr>
        <w:t>2024 Sustainability Trends Leading the Way in Environmental Responsibility</w:t>
      </w:r>
    </w:p>
    <w:bookmarkEnd w:id="0"/>
    <w:p w:rsidR="003B74E9" w:rsidRDefault="003B74E9" w:rsidP="003B74E9">
      <w:r>
        <w:t xml:space="preserve">As we enter 2024, sustainability has </w:t>
      </w:r>
      <w:r>
        <w:t>emerged</w:t>
      </w:r>
      <w:r>
        <w:t xml:space="preserve"> as a pinnacle priority for corporations across </w:t>
      </w:r>
      <w:r>
        <w:t>several</w:t>
      </w:r>
      <w:r>
        <w:t xml:space="preserve"> industries. The need to deal with urgent environmental disturbing conditions has in no manner been extra pressing, and companies are stepping up to persuade the way in environmental duty. In this article, we're capable of find out the critical element sustainability trends which are shaping the economic organisation landscape in 2024.</w:t>
      </w:r>
    </w:p>
    <w:p w:rsidR="003B74E9" w:rsidRDefault="003B74E9" w:rsidP="003B74E9">
      <w:r>
        <w:t>1. Renewable Energy Dominance</w:t>
      </w:r>
    </w:p>
    <w:p w:rsidR="003B74E9" w:rsidRDefault="003B74E9" w:rsidP="003B74E9">
      <w:r>
        <w:t>The shift in the direction of renewable power property is accelerating, with solar and wind electricity leading the charge. In 2024, we can anticipate to look a big boom in the adoption of renewable strength generation, driven thru falling expenses, advanced efficiency, and stricter pointers. Companies are placing ambitious desires to transition to 100% renewable power, spotting the environmental and financial benefits of clean electricity.</w:t>
      </w:r>
    </w:p>
    <w:p w:rsidR="003B74E9" w:rsidRDefault="003B74E9" w:rsidP="003B74E9">
      <w:r>
        <w:t>2. Circular Economy Initiatives</w:t>
      </w:r>
    </w:p>
    <w:p w:rsidR="003B74E9" w:rsidRDefault="003B74E9" w:rsidP="003B74E9">
      <w:r>
        <w:t>The idea of a round monetary device, where waste and useful resource use are minimized, is gaining traction in 2024. Companies are enforcing strategies to lessen waste, reuse materials, and recycle products on the result in their life cycle. This includes designing products for disassembly, using recycled substances in production, and partnering with waste manage companies to create closed-loop structures.</w:t>
      </w:r>
    </w:p>
    <w:p w:rsidR="003B74E9" w:rsidRDefault="003B74E9" w:rsidP="003B74E9">
      <w:r>
        <w:t>Three. Sustainable Supply Chain Management</w:t>
      </w:r>
    </w:p>
    <w:p w:rsidR="003B74E9" w:rsidRDefault="003B74E9" w:rsidP="003B74E9">
      <w:r>
        <w:t xml:space="preserve">Supply chain sustainability has come to be </w:t>
      </w:r>
      <w:proofErr w:type="spellStart"/>
      <w:proofErr w:type="gramStart"/>
      <w:r>
        <w:t>a</w:t>
      </w:r>
      <w:proofErr w:type="spellEnd"/>
      <w:proofErr w:type="gramEnd"/>
      <w:r>
        <w:t xml:space="preserve"> essential attention vicinity for agencies in 2024. Companies are running to make sure that their vendors adhere to strict environmental necessities, from decreasing greenhouse fuel emissions to getting rid of deforestation. This consists of undertaking dealer audits, offering training and aid, and taking element with industry friends to strain collective motion.</w:t>
      </w:r>
    </w:p>
    <w:p w:rsidR="003B74E9" w:rsidRDefault="003B74E9" w:rsidP="003B74E9">
      <w:r>
        <w:t>Four. Biodiversity Conservation</w:t>
      </w:r>
    </w:p>
    <w:p w:rsidR="003B74E9" w:rsidRDefault="003B74E9" w:rsidP="003B74E9">
      <w:r>
        <w:t xml:space="preserve">Biodiversity loss is </w:t>
      </w:r>
      <w:proofErr w:type="gramStart"/>
      <w:r>
        <w:t>a</w:t>
      </w:r>
      <w:proofErr w:type="gramEnd"/>
      <w:r>
        <w:t xml:space="preserve"> urgent international hassle, and businesses are more and more spotting their function in shielding and restoring natural habitats. In 2024, we are seeing </w:t>
      </w:r>
      <w:proofErr w:type="gramStart"/>
      <w:r>
        <w:t>a</w:t>
      </w:r>
      <w:proofErr w:type="gramEnd"/>
      <w:r>
        <w:t xml:space="preserve"> upward push in biodiversity-brilliant tasks, such as making an investment in reforestation projects, assisting sustainable agriculture practices, and developing flora and fauna corridors. Companies also are integrating biodiversity issues into their desire-making strategies and reporting frameworks.</w:t>
      </w:r>
    </w:p>
    <w:p w:rsidR="003B74E9" w:rsidRDefault="003B74E9" w:rsidP="003B74E9">
      <w:r>
        <w:t>5. Sustainable Finance and Investment</w:t>
      </w:r>
    </w:p>
    <w:p w:rsidR="003B74E9" w:rsidRDefault="003B74E9" w:rsidP="003B74E9">
      <w:r>
        <w:t xml:space="preserve">The financial region is gambling a critical feature within the usage of sustainability in 2024. Investors are increasingly prioritizing environmental, social, and governance (ESG) factors at the identical time as making funding options, and economic institutions are supplying sustainable finance merchandise </w:t>
      </w:r>
      <w:r>
        <w:t>alongside</w:t>
      </w:r>
      <w:r>
        <w:t xml:space="preserve"> inexperienced bonds and sustainability-associated loans. Companies are also focusing on enhancing their ESG performance to draw investment and hold get proper of access to </w:t>
      </w:r>
      <w:proofErr w:type="spellStart"/>
      <w:r>
        <w:t>to</w:t>
      </w:r>
      <w:proofErr w:type="spellEnd"/>
      <w:r>
        <w:t xml:space="preserve"> capital.</w:t>
      </w:r>
    </w:p>
    <w:p w:rsidR="003B74E9" w:rsidRDefault="003B74E9" w:rsidP="003B74E9">
      <w:r>
        <w:t>6. Sustainable Product Innovation</w:t>
      </w:r>
    </w:p>
    <w:p w:rsidR="003B74E9" w:rsidRDefault="003B74E9" w:rsidP="003B74E9">
      <w:r>
        <w:t xml:space="preserve">Companies are spotting the developing client demand for sustainable products and are responding with present day-day answers. In 2024, we're seeing </w:t>
      </w:r>
      <w:proofErr w:type="gramStart"/>
      <w:r>
        <w:t>a</w:t>
      </w:r>
      <w:proofErr w:type="gramEnd"/>
      <w:r>
        <w:t xml:space="preserve"> upward push in inexperienced product layout, using renewable and recyclable substances, and the improvement of products that promote a round </w:t>
      </w:r>
      <w:r>
        <w:lastRenderedPageBreak/>
        <w:t xml:space="preserve">financial device. Companies also are making </w:t>
      </w:r>
      <w:proofErr w:type="gramStart"/>
      <w:r>
        <w:t>an</w:t>
      </w:r>
      <w:proofErr w:type="gramEnd"/>
      <w:r>
        <w:t xml:space="preserve"> funding in research and development to create new generation that cope with environmental traumatic conditions.</w:t>
      </w:r>
    </w:p>
    <w:p w:rsidR="003B74E9" w:rsidRDefault="003B74E9" w:rsidP="003B74E9">
      <w:r>
        <w:t>7. Employee Engagement and Sustainability Culture</w:t>
      </w:r>
    </w:p>
    <w:p w:rsidR="003B74E9" w:rsidRDefault="003B74E9" w:rsidP="003B74E9">
      <w:r>
        <w:t>Employees are increasingly seeking out organizations that prioritize sustainability, and in 2024, companies are responding via the use of fostering a way of lifestyles of environmental responsibility. This consists of appealing employees in sustainability obligations, offering education and property, and spotting and profitable sustainability champions within the company. By growing a strong sustainability tradition, companies can force worker engagement, retention, and productivity.</w:t>
      </w:r>
    </w:p>
    <w:p w:rsidR="003B74E9" w:rsidRDefault="003B74E9" w:rsidP="003B74E9">
      <w:r>
        <w:t>Eight. Sustainability Reporting and Transparency</w:t>
      </w:r>
    </w:p>
    <w:p w:rsidR="003B74E9" w:rsidRDefault="003B74E9" w:rsidP="003B74E9">
      <w:r>
        <w:t>Transparency is top to building consider and credibility in sustainability efforts, and in 2024, agencies are prioritizing sustainability reporting. This includes disclosing environmental usual average performance facts, placing clean desires and dreams, and talking development to stakeholders. Companies are also seeking out of doors guarantee and certification to validate their sustainability claims and screen their commitment to environmental obligation.</w:t>
      </w:r>
    </w:p>
    <w:p w:rsidR="003B74E9" w:rsidRDefault="003B74E9" w:rsidP="003B74E9">
      <w:r>
        <w:t>Conclusion</w:t>
      </w:r>
    </w:p>
    <w:p w:rsidR="003B74E9" w:rsidRDefault="003B74E9" w:rsidP="003B74E9">
      <w:r>
        <w:t xml:space="preserve">The sustainability dispositions of 2024 highlight the growing importance of environmental obligation in the business organization global. Companies that include those developments and take proactive steps to reduce their environmental impact can be properly-located to prevail inside the long time. By making an investment in renewable power, round financial device duties, sustainable deliver chain manipulate, and sustainable product innovation, groups can stress tremendous change and make contributions to a greater sustainable future. As the arena maintains to stand urgent environmental disturbing conditions, the </w:t>
      </w:r>
      <w:r>
        <w:t>manager</w:t>
      </w:r>
      <w:r>
        <w:t xml:space="preserve"> of agencies in sustainability can be essential in growing a greater resilient and sustainable worldwide.</w:t>
      </w:r>
    </w:p>
    <w:p w:rsidR="003B74E9" w:rsidRDefault="003B74E9" w:rsidP="003B74E9"/>
    <w:p w:rsidR="00E1159B" w:rsidRDefault="003B74E9"/>
    <w:sectPr w:rsidR="00E1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75"/>
    <w:rsid w:val="003B74E9"/>
    <w:rsid w:val="00684C75"/>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5F20"/>
  <w15:chartTrackingRefBased/>
  <w15:docId w15:val="{F0AA6168-895A-4CB6-A71E-3993666F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27913">
      <w:bodyDiv w:val="1"/>
      <w:marLeft w:val="0"/>
      <w:marRight w:val="0"/>
      <w:marTop w:val="0"/>
      <w:marBottom w:val="0"/>
      <w:divBdr>
        <w:top w:val="none" w:sz="0" w:space="0" w:color="auto"/>
        <w:left w:val="none" w:sz="0" w:space="0" w:color="auto"/>
        <w:bottom w:val="none" w:sz="0" w:space="0" w:color="auto"/>
        <w:right w:val="none" w:sz="0" w:space="0" w:color="auto"/>
      </w:divBdr>
      <w:divsChild>
        <w:div w:id="940257639">
          <w:marLeft w:val="0"/>
          <w:marRight w:val="0"/>
          <w:marTop w:val="0"/>
          <w:marBottom w:val="0"/>
          <w:divBdr>
            <w:top w:val="none" w:sz="0" w:space="0" w:color="auto"/>
            <w:left w:val="none" w:sz="0" w:space="0" w:color="auto"/>
            <w:bottom w:val="none" w:sz="0" w:space="0" w:color="auto"/>
            <w:right w:val="none" w:sz="0" w:space="0" w:color="auto"/>
          </w:divBdr>
          <w:divsChild>
            <w:div w:id="1834292884">
              <w:marLeft w:val="0"/>
              <w:marRight w:val="0"/>
              <w:marTop w:val="300"/>
              <w:marBottom w:val="0"/>
              <w:divBdr>
                <w:top w:val="single" w:sz="6" w:space="0" w:color="DEDEDF"/>
                <w:left w:val="single" w:sz="6" w:space="31" w:color="DEDEDF"/>
                <w:bottom w:val="single" w:sz="6" w:space="0" w:color="DEDEDF"/>
                <w:right w:val="single" w:sz="6" w:space="31" w:color="DEDEDF"/>
              </w:divBdr>
              <w:divsChild>
                <w:div w:id="18453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2024-07-21T10:32:00Z</dcterms:created>
  <dcterms:modified xsi:type="dcterms:W3CDTF">2024-07-21T10:33:00Z</dcterms:modified>
</cp:coreProperties>
</file>