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FE2" w:rsidRPr="001F7FE2" w:rsidRDefault="001F7FE2" w:rsidP="001F7FE2">
      <w:pPr>
        <w:rPr>
          <w:b/>
        </w:rPr>
      </w:pPr>
      <w:r w:rsidRPr="001F7FE2">
        <w:rPr>
          <w:b/>
        </w:rPr>
        <w:t>Top Trends in Supply Chain and Logistics for 2024</w:t>
      </w:r>
    </w:p>
    <w:p w:rsidR="001F7FE2" w:rsidRDefault="001F7FE2" w:rsidP="001F7FE2">
      <w:r>
        <w:t xml:space="preserve">As we appearance in advance to the trendy 365 days, the world of supply chain and logistics is poised for a few crucial modifications. From the upward thrust of automation and AI to the developing emphasis on sustainability, the dispositions shaping this industry in 2024 are sure to have a tremendous impact on groups in the course of the board. Let's </w:t>
      </w:r>
      <w:bookmarkStart w:id="0" w:name="_GoBack"/>
      <w:bookmarkEnd w:id="0"/>
      <w:r>
        <w:t>discover the pinnacle tendencies to take a look at out for.</w:t>
      </w:r>
    </w:p>
    <w:p w:rsidR="001F7FE2" w:rsidRDefault="001F7FE2" w:rsidP="001F7FE2">
      <w:r>
        <w:t>Automation and AI Take Canter Stage</w:t>
      </w:r>
    </w:p>
    <w:p w:rsidR="001F7FE2" w:rsidRDefault="001F7FE2" w:rsidP="001F7FE2">
      <w:r>
        <w:t>In 2024, the combination of automation and synthetic intelligence (AI) into supply chain and logistics operations goes to be a sport-changer. We're speaker approximately the entirety from self-riding shipping motors to AI-powered stock control structures. These generations have the ability to streamline techniques, reduce charges, and beautify performance like in no way before. But it is now not quite a whole lot the machines - businesses may additionally want to recognition on upskilling their group of workers to make sure they're prepared to work along those new eras.</w:t>
      </w:r>
    </w:p>
    <w:p w:rsidR="001F7FE2" w:rsidRDefault="001F7FE2" w:rsidP="001F7FE2">
      <w:r>
        <w:t>Sustainability Becomes a Top Priority</w:t>
      </w:r>
    </w:p>
    <w:p w:rsidR="001F7FE2" w:rsidRDefault="001F7FE2" w:rsidP="001F7FE2">
      <w:r>
        <w:t>Consumers are more and more annoying that agencies take responsibility for his or her environmental effect, and the deliver chain and logistics employer is no exception. In 2024, we will see a more emphasis on sustainable practices, which includes using renewable strength, the implementation of green packaging, and the optimization of transportation routes to reduce carbon emissions. Companies that embrace sustainability will now not simplest enchantment to environmentally-aware customers however additionally release fee financial savings and operational efficiencies.</w:t>
      </w:r>
    </w:p>
    <w:p w:rsidR="001F7FE2" w:rsidRDefault="001F7FE2" w:rsidP="001F7FE2">
      <w:r>
        <w:t>The Rise of Omni channel Fulfilment</w:t>
      </w:r>
    </w:p>
    <w:p w:rsidR="001F7FE2" w:rsidRDefault="001F7FE2" w:rsidP="001F7FE2">
      <w:r>
        <w:t>The traces between on-line and offline purchasing hold to blur, and in 2024, the call for for seamless Omni channel fulfilment will be stronger than ever. Customers assume on the way to buy merchandise through more than one channels and function them added fast and really, whether or no longer this is thru curbs ide pickup, equal-day delivery, or maybe drone-powered aerial shipping. Logistics businesses and retailers will want to make investments in the generation and infrastructure to make this a fact, making sure a regular and excellent customer experience across all touchpoints.</w:t>
      </w:r>
    </w:p>
    <w:p w:rsidR="001F7FE2" w:rsidRDefault="001F7FE2" w:rsidP="001F7FE2">
      <w:r>
        <w:t>Data-Driven Decision Making</w:t>
      </w:r>
    </w:p>
    <w:p w:rsidR="001F7FE2" w:rsidRDefault="001F7FE2" w:rsidP="001F7FE2">
      <w:r>
        <w:t>In the age of big statistics, deliver chain and logistics agencies are sitting on a goldmine of information that can be used to force strategic choice-making. In 2024, we are able to see a greater emphasis on records analytics, with agencies leveraging predictive models, actual-time monitoring, and superior forecasting to optimize their operations. From watching for call for fluctuations to identifying bottlenecks within the supply chain, data-driven insights will be the key to staying beforehand of the competition.</w:t>
      </w:r>
    </w:p>
    <w:p w:rsidR="001F7FE2" w:rsidRDefault="001F7FE2" w:rsidP="001F7FE2">
      <w:r>
        <w:t>Collaborative Partnerships</w:t>
      </w:r>
    </w:p>
    <w:p w:rsidR="001F7FE2" w:rsidRDefault="001F7FE2" w:rsidP="001F7FE2">
      <w:r>
        <w:t xml:space="preserve">In an increasingly complicated and interconnected global supply chain, the significance of collaborative partnerships can't be overstated. In 2024, we are going to see extra agencies forging strategic alliances with vendors, logistics vendors, and even competitors to percent assets, reduce prices, and improve normal overall performance. This have to take the form of joint ventures, co-manufacturing agreements, or even the introduction of shared logistics hubs. By going for walks </w:t>
      </w:r>
      <w:r>
        <w:lastRenderedPageBreak/>
        <w:t>collectively, companies can liberate new possibilities and navigate the demanding situations of the ever-evolving supply chain panorama.</w:t>
      </w:r>
    </w:p>
    <w:p w:rsidR="001F7FE2" w:rsidRDefault="001F7FE2" w:rsidP="001F7FE2">
      <w:r>
        <w:t>Conclusion</w:t>
      </w:r>
    </w:p>
    <w:p w:rsidR="00E1159B" w:rsidRDefault="001F7FE2" w:rsidP="001F7FE2">
      <w:r>
        <w:t>The deliver chain and logistics industry is poised for a transformative year in 2024, with tendencies like automation, sustainability, Omni channel fulfilment, data-pushed decision making, and collaborative partnerships set to reshape the manner companies carry out. Companies that stay in advance of the curve and embrace the ones emerging tendencies is probably nicely-located to thrive within the years yet to come. So, get ready to buckle up and revel in the wave of innovation - the destiny of deliver chain and logistics is right here, and it's looking brighter than ever.</w:t>
      </w:r>
    </w:p>
    <w:p w:rsidR="001F7FE2" w:rsidRDefault="001F7FE2" w:rsidP="001F7FE2"/>
    <w:p w:rsidR="001F7FE2" w:rsidRPr="001F7FE2" w:rsidRDefault="001F7FE2" w:rsidP="001F7FE2">
      <w:pPr>
        <w:spacing w:after="0" w:line="240" w:lineRule="auto"/>
        <w:rPr>
          <w:rFonts w:ascii="Times New Roman" w:eastAsia="Times New Roman" w:hAnsi="Times New Roman" w:cs="Times New Roman"/>
          <w:sz w:val="24"/>
          <w:szCs w:val="24"/>
          <w:lang w:eastAsia="en-IN"/>
        </w:rPr>
      </w:pPr>
      <w:r w:rsidRPr="001F7FE2">
        <w:rPr>
          <w:rFonts w:ascii="Segoe UI" w:eastAsia="Times New Roman" w:hAnsi="Segoe UI" w:cs="Segoe UI"/>
          <w:b/>
          <w:bCs/>
          <w:color w:val="13343B"/>
          <w:sz w:val="24"/>
          <w:szCs w:val="24"/>
          <w:bdr w:val="single" w:sz="2" w:space="0" w:color="E5E7EB" w:frame="1"/>
          <w:shd w:val="clear" w:color="auto" w:fill="FCFCF9"/>
          <w:lang w:eastAsia="en-IN"/>
        </w:rPr>
        <w:t>FAQs</w:t>
      </w:r>
    </w:p>
    <w:p w:rsidR="001F7FE2" w:rsidRPr="001F7FE2" w:rsidRDefault="001F7FE2" w:rsidP="001F7FE2">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1F7FE2">
        <w:rPr>
          <w:rFonts w:ascii="Segoe UI" w:eastAsia="Times New Roman" w:hAnsi="Segoe UI" w:cs="Segoe UI"/>
          <w:b/>
          <w:bCs/>
          <w:color w:val="13343B"/>
          <w:sz w:val="24"/>
          <w:szCs w:val="24"/>
          <w:bdr w:val="single" w:sz="2" w:space="0" w:color="E5E7EB" w:frame="1"/>
          <w:lang w:eastAsia="en-IN"/>
        </w:rPr>
        <w:t>How will automation and AI impact the supply chain and logistics workforce?</w:t>
      </w:r>
      <w:r w:rsidRPr="001F7FE2">
        <w:rPr>
          <w:rFonts w:ascii="Segoe UI" w:eastAsia="Times New Roman" w:hAnsi="Segoe UI" w:cs="Segoe UI"/>
          <w:color w:val="13343B"/>
          <w:sz w:val="24"/>
          <w:szCs w:val="24"/>
          <w:bdr w:val="single" w:sz="2" w:space="0" w:color="E5E7EB" w:frame="1"/>
          <w:lang w:eastAsia="en-IN"/>
        </w:rPr>
        <w:br/>
        <w:t>The integration of automation and AI into supply chain and logistics operations will undoubtedly lead to changes in the workforce. While some jobs may become obsolete, there will also be a growing demand for workers with the skills to operate and maintain these new technologies. Companies will need to focus on upskilling their employees and creating new roles that leverage the unique capabilities of humans and machines working in tandem.</w:t>
      </w:r>
    </w:p>
    <w:p w:rsidR="001F7FE2" w:rsidRPr="001F7FE2" w:rsidRDefault="001F7FE2" w:rsidP="001F7FE2">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1F7FE2">
        <w:rPr>
          <w:rFonts w:ascii="Segoe UI" w:eastAsia="Times New Roman" w:hAnsi="Segoe UI" w:cs="Segoe UI"/>
          <w:b/>
          <w:bCs/>
          <w:color w:val="13343B"/>
          <w:sz w:val="24"/>
          <w:szCs w:val="24"/>
          <w:bdr w:val="single" w:sz="2" w:space="0" w:color="E5E7EB" w:frame="1"/>
          <w:lang w:eastAsia="en-IN"/>
        </w:rPr>
        <w:t>What are the key benefits of embracing sustainable practices in supply chain and logistics?</w:t>
      </w:r>
      <w:r w:rsidRPr="001F7FE2">
        <w:rPr>
          <w:rFonts w:ascii="Segoe UI" w:eastAsia="Times New Roman" w:hAnsi="Segoe UI" w:cs="Segoe UI"/>
          <w:color w:val="13343B"/>
          <w:sz w:val="24"/>
          <w:szCs w:val="24"/>
          <w:bdr w:val="single" w:sz="2" w:space="0" w:color="E5E7EB" w:frame="1"/>
          <w:lang w:eastAsia="en-IN"/>
        </w:rPr>
        <w:br/>
        <w:t>Adopting sustainable practices in the supply chain and logistics industry can unlock a range of benefits, including cost savings, improved brand reputation, and reduced environmental impact. By optimizing transportation routes, using renewable energy, and implementing eco-friendly packaging, companies can not only appeal to environmentally-conscious consumers but also streamline their operations and unlock new efficiencies.</w:t>
      </w:r>
    </w:p>
    <w:p w:rsidR="001F7FE2" w:rsidRPr="001F7FE2" w:rsidRDefault="001F7FE2" w:rsidP="001F7FE2">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1F7FE2">
        <w:rPr>
          <w:rFonts w:ascii="Segoe UI" w:eastAsia="Times New Roman" w:hAnsi="Segoe UI" w:cs="Segoe UI"/>
          <w:b/>
          <w:bCs/>
          <w:color w:val="13343B"/>
          <w:sz w:val="24"/>
          <w:szCs w:val="24"/>
          <w:bdr w:val="single" w:sz="2" w:space="0" w:color="E5E7EB" w:frame="1"/>
          <w:lang w:eastAsia="en-IN"/>
        </w:rPr>
        <w:t xml:space="preserve">How can companies ensure a seamless </w:t>
      </w:r>
      <w:r>
        <w:rPr>
          <w:rFonts w:ascii="Segoe UI" w:eastAsia="Times New Roman" w:hAnsi="Segoe UI" w:cs="Segoe UI"/>
          <w:b/>
          <w:bCs/>
          <w:color w:val="13343B"/>
          <w:sz w:val="24"/>
          <w:szCs w:val="24"/>
          <w:bdr w:val="single" w:sz="2" w:space="0" w:color="E5E7EB" w:frame="1"/>
          <w:lang w:eastAsia="en-IN"/>
        </w:rPr>
        <w:t>Omni</w:t>
      </w:r>
      <w:r w:rsidRPr="001F7FE2">
        <w:rPr>
          <w:rFonts w:ascii="Segoe UI" w:eastAsia="Times New Roman" w:hAnsi="Segoe UI" w:cs="Segoe UI"/>
          <w:b/>
          <w:bCs/>
          <w:color w:val="13343B"/>
          <w:sz w:val="24"/>
          <w:szCs w:val="24"/>
          <w:bdr w:val="single" w:sz="2" w:space="0" w:color="E5E7EB" w:frame="1"/>
          <w:lang w:eastAsia="en-IN"/>
        </w:rPr>
        <w:t>channel fulfilment experience for their customers?</w:t>
      </w:r>
      <w:r w:rsidRPr="001F7FE2">
        <w:rPr>
          <w:rFonts w:ascii="Segoe UI" w:eastAsia="Times New Roman" w:hAnsi="Segoe UI" w:cs="Segoe UI"/>
          <w:color w:val="13343B"/>
          <w:sz w:val="24"/>
          <w:szCs w:val="24"/>
          <w:bdr w:val="single" w:sz="2" w:space="0" w:color="E5E7EB" w:frame="1"/>
          <w:lang w:eastAsia="en-IN"/>
        </w:rPr>
        <w:br/>
        <w:t>Delivering a seamless Omni channel fulfilment experience requires a significant investment in technology and infrastructure. Companies will need to integrate their online and offline sales channels, implement real-time inventory tracking, and develop robust last-mile delivery capabilities. This may involve partnering with third-party logistics providers or investing in their own delivery fleets, including innovative solutions like drone-powered aerial transport.</w:t>
      </w:r>
    </w:p>
    <w:p w:rsidR="001F7FE2" w:rsidRPr="001F7FE2" w:rsidRDefault="001F7FE2" w:rsidP="001F7FE2">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1F7FE2">
        <w:rPr>
          <w:rFonts w:ascii="Segoe UI" w:eastAsia="Times New Roman" w:hAnsi="Segoe UI" w:cs="Segoe UI"/>
          <w:b/>
          <w:bCs/>
          <w:color w:val="13343B"/>
          <w:sz w:val="24"/>
          <w:szCs w:val="24"/>
          <w:bdr w:val="single" w:sz="2" w:space="0" w:color="E5E7EB" w:frame="1"/>
          <w:lang w:eastAsia="en-IN"/>
        </w:rPr>
        <w:t>What are the key data-driven insights that can help supply chain and logistics companies make better decisions?</w:t>
      </w:r>
      <w:r w:rsidRPr="001F7FE2">
        <w:rPr>
          <w:rFonts w:ascii="Segoe UI" w:eastAsia="Times New Roman" w:hAnsi="Segoe UI" w:cs="Segoe UI"/>
          <w:color w:val="13343B"/>
          <w:sz w:val="24"/>
          <w:szCs w:val="24"/>
          <w:bdr w:val="single" w:sz="2" w:space="0" w:color="E5E7EB" w:frame="1"/>
          <w:lang w:eastAsia="en-IN"/>
        </w:rPr>
        <w:br/>
        <w:t xml:space="preserve">By leveraging data analytics, supply chain and logistics companies can gain valuable insights that inform their strategic decision-making. This could include predictive models that anticipate demand fluctuations, real-time tracking to identify bottlenecks, and advanced forecasting to optimize inventory levels. Additionally, data </w:t>
      </w:r>
      <w:r w:rsidRPr="001F7FE2">
        <w:rPr>
          <w:rFonts w:ascii="Segoe UI" w:eastAsia="Times New Roman" w:hAnsi="Segoe UI" w:cs="Segoe UI"/>
          <w:color w:val="13343B"/>
          <w:sz w:val="24"/>
          <w:szCs w:val="24"/>
          <w:bdr w:val="single" w:sz="2" w:space="0" w:color="E5E7EB" w:frame="1"/>
          <w:lang w:eastAsia="en-IN"/>
        </w:rPr>
        <w:lastRenderedPageBreak/>
        <w:t>can help companies identify opportunities for cost savings, streamline operations, and enhance customer satisfaction.</w:t>
      </w:r>
    </w:p>
    <w:p w:rsidR="001F7FE2" w:rsidRPr="001F7FE2" w:rsidRDefault="001F7FE2" w:rsidP="001F7FE2">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1F7FE2">
        <w:rPr>
          <w:rFonts w:ascii="Segoe UI" w:eastAsia="Times New Roman" w:hAnsi="Segoe UI" w:cs="Segoe UI"/>
          <w:b/>
          <w:bCs/>
          <w:color w:val="13343B"/>
          <w:sz w:val="24"/>
          <w:szCs w:val="24"/>
          <w:bdr w:val="single" w:sz="2" w:space="0" w:color="E5E7EB" w:frame="1"/>
          <w:lang w:eastAsia="en-IN"/>
        </w:rPr>
        <w:t>How can collaborative partnerships benefit supply chain and logistics companies?</w:t>
      </w:r>
      <w:r w:rsidRPr="001F7FE2">
        <w:rPr>
          <w:rFonts w:ascii="Segoe UI" w:eastAsia="Times New Roman" w:hAnsi="Segoe UI" w:cs="Segoe UI"/>
          <w:color w:val="13343B"/>
          <w:sz w:val="24"/>
          <w:szCs w:val="24"/>
          <w:bdr w:val="single" w:sz="2" w:space="0" w:color="E5E7EB" w:frame="1"/>
          <w:lang w:eastAsia="en-IN"/>
        </w:rPr>
        <w:br/>
        <w:t>Collaborative partnerships in the supply chain and logistics industry can unlock a range of benefits, including cost savings, improved efficiency, and access to new markets and technologies. By sharing resources, co-manufacturing products, or creating shared logistics hubs, companies can leverage the strengths of their partners to overcome challenges and capitalize on emerging opportunities. These collaborative efforts can also foster innovation and help businesses stay ahead of the curve in an increasingly competitive landscape.</w:t>
      </w:r>
    </w:p>
    <w:p w:rsidR="001F7FE2" w:rsidRDefault="001F7FE2" w:rsidP="001F7FE2"/>
    <w:sectPr w:rsidR="001F7F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603" w:rsidRDefault="00603603" w:rsidP="001F7FE2">
      <w:pPr>
        <w:spacing w:after="0" w:line="240" w:lineRule="auto"/>
      </w:pPr>
      <w:r>
        <w:separator/>
      </w:r>
    </w:p>
  </w:endnote>
  <w:endnote w:type="continuationSeparator" w:id="0">
    <w:p w:rsidR="00603603" w:rsidRDefault="00603603" w:rsidP="001F7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603" w:rsidRDefault="00603603" w:rsidP="001F7FE2">
      <w:pPr>
        <w:spacing w:after="0" w:line="240" w:lineRule="auto"/>
      </w:pPr>
      <w:r>
        <w:separator/>
      </w:r>
    </w:p>
  </w:footnote>
  <w:footnote w:type="continuationSeparator" w:id="0">
    <w:p w:rsidR="00603603" w:rsidRDefault="00603603" w:rsidP="001F7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536143"/>
    <w:multiLevelType w:val="multilevel"/>
    <w:tmpl w:val="1F3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454"/>
    <w:rsid w:val="001B5CB8"/>
    <w:rsid w:val="001F7FE2"/>
    <w:rsid w:val="00603603"/>
    <w:rsid w:val="00B85AD0"/>
    <w:rsid w:val="00C04454"/>
    <w:rsid w:val="00E155AD"/>
    <w:rsid w:val="00F21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0276"/>
  <w15:chartTrackingRefBased/>
  <w15:docId w15:val="{BA49EA66-5DC4-4D22-B1D6-BE6FDF7F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7FE2"/>
    <w:rPr>
      <w:b/>
      <w:bCs/>
    </w:rPr>
  </w:style>
  <w:style w:type="paragraph" w:styleId="Header">
    <w:name w:val="header"/>
    <w:basedOn w:val="Normal"/>
    <w:link w:val="HeaderChar"/>
    <w:uiPriority w:val="99"/>
    <w:unhideWhenUsed/>
    <w:rsid w:val="001F7F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FE2"/>
  </w:style>
  <w:style w:type="paragraph" w:styleId="Footer">
    <w:name w:val="footer"/>
    <w:basedOn w:val="Normal"/>
    <w:link w:val="FooterChar"/>
    <w:uiPriority w:val="99"/>
    <w:unhideWhenUsed/>
    <w:rsid w:val="001F7F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352339">
      <w:bodyDiv w:val="1"/>
      <w:marLeft w:val="0"/>
      <w:marRight w:val="0"/>
      <w:marTop w:val="0"/>
      <w:marBottom w:val="0"/>
      <w:divBdr>
        <w:top w:val="none" w:sz="0" w:space="0" w:color="auto"/>
        <w:left w:val="none" w:sz="0" w:space="0" w:color="auto"/>
        <w:bottom w:val="none" w:sz="0" w:space="0" w:color="auto"/>
        <w:right w:val="none" w:sz="0" w:space="0" w:color="auto"/>
      </w:divBdr>
    </w:div>
    <w:div w:id="153022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1027</Words>
  <Characters>5856</Characters>
  <Application>Microsoft Office Word</Application>
  <DocSecurity>0</DocSecurity>
  <Lines>48</Lines>
  <Paragraphs>13</Paragraphs>
  <ScaleCrop>false</ScaleCrop>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Y-NEW</dc:creator>
  <cp:keywords/>
  <dc:description/>
  <cp:lastModifiedBy>Y-NEW</cp:lastModifiedBy>
  <cp:revision>3</cp:revision>
  <dcterms:created xsi:type="dcterms:W3CDTF">2024-07-11T12:28:00Z</dcterms:created>
  <dcterms:modified xsi:type="dcterms:W3CDTF">2024-07-12T07:57:00Z</dcterms:modified>
</cp:coreProperties>
</file>