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0DAE" w14:textId="236B12FE" w:rsidR="00EB5108" w:rsidRPr="00DE5E7E" w:rsidRDefault="00D6264C">
      <w:pPr>
        <w:rPr>
          <w:rFonts w:hint="eastAsia"/>
          <w:b/>
          <w:bCs/>
          <w:sz w:val="32"/>
          <w:szCs w:val="32"/>
        </w:rPr>
      </w:pPr>
      <w:r w:rsidRPr="00DE5E7E">
        <w:rPr>
          <w:rFonts w:hint="eastAsia"/>
          <w:b/>
          <w:bCs/>
          <w:sz w:val="32"/>
          <w:szCs w:val="32"/>
        </w:rPr>
        <w:t>训练代码说明</w:t>
      </w:r>
    </w:p>
    <w:p w14:paraId="03BEF35B" w14:textId="3FA6DD2B" w:rsidR="00D6264C" w:rsidRDefault="00D6264C">
      <w:pPr>
        <w:rPr>
          <w:rFonts w:hint="eastAsia"/>
        </w:rPr>
      </w:pPr>
      <w:r>
        <w:rPr>
          <w:rFonts w:hint="eastAsia"/>
        </w:rPr>
        <w:t>为确保代码顺利运行，</w:t>
      </w:r>
      <w:proofErr w:type="gramStart"/>
      <w:r>
        <w:rPr>
          <w:rFonts w:hint="eastAsia"/>
        </w:rPr>
        <w:t>附以下</w:t>
      </w:r>
      <w:proofErr w:type="gramEnd"/>
      <w:r>
        <w:rPr>
          <w:rFonts w:hint="eastAsia"/>
        </w:rPr>
        <w:t>说明</w:t>
      </w:r>
    </w:p>
    <w:p w14:paraId="60F16564" w14:textId="6D89B435" w:rsidR="00D6264C" w:rsidRPr="00AD5FC9" w:rsidRDefault="00D6264C">
      <w:pPr>
        <w:rPr>
          <w:rFonts w:hint="eastAsia"/>
          <w:shd w:val="pct15" w:color="auto" w:fill="FFFFFF"/>
        </w:rPr>
      </w:pPr>
      <w:r w:rsidRPr="00AD5FC9">
        <w:rPr>
          <w:rFonts w:hint="eastAsia"/>
          <w:shd w:val="pct15" w:color="auto" w:fill="FFFFFF"/>
        </w:rPr>
        <w:t>1.关于文件目录构建</w:t>
      </w:r>
    </w:p>
    <w:p w14:paraId="0022FDF9" w14:textId="0A02C3AB" w:rsidR="00D6264C" w:rsidRDefault="00D6264C">
      <w:pPr>
        <w:rPr>
          <w:rFonts w:hint="eastAsia"/>
        </w:rPr>
      </w:pPr>
      <w:r>
        <w:rPr>
          <w:rFonts w:hint="eastAsia"/>
        </w:rPr>
        <w:t>①在</w:t>
      </w:r>
      <w:proofErr w:type="spellStart"/>
      <w:r w:rsidRPr="00DE5E7E">
        <w:rPr>
          <w:rFonts w:hint="eastAsia"/>
          <w:b/>
          <w:bCs/>
        </w:rPr>
        <w:t>ultralytics</w:t>
      </w:r>
      <w:proofErr w:type="spellEnd"/>
      <w:r w:rsidRPr="00DE5E7E">
        <w:rPr>
          <w:rFonts w:hint="eastAsia"/>
          <w:b/>
          <w:bCs/>
        </w:rPr>
        <w:t>源码文件夹下</w:t>
      </w:r>
      <w:r>
        <w:rPr>
          <w:rFonts w:hint="eastAsia"/>
        </w:rPr>
        <w:t>创建一个project文件夹</w:t>
      </w:r>
    </w:p>
    <w:p w14:paraId="094AACE0" w14:textId="75C1B548" w:rsidR="00D6264C" w:rsidRDefault="00D6264C">
      <w:pPr>
        <w:rPr>
          <w:rFonts w:hint="eastAsia"/>
        </w:rPr>
      </w:pPr>
      <w:r>
        <w:rPr>
          <w:rFonts w:hint="eastAsia"/>
        </w:rPr>
        <w:t>②在</w:t>
      </w:r>
      <w:r w:rsidRPr="00AD5FC9">
        <w:rPr>
          <w:rFonts w:hint="eastAsia"/>
          <w:b/>
          <w:bCs/>
        </w:rPr>
        <w:t>project文件夹下放入代码脚本文件</w:t>
      </w:r>
      <w:r>
        <w:rPr>
          <w:rFonts w:hint="eastAsia"/>
        </w:rPr>
        <w:t>，以及一个datasets文件夹</w:t>
      </w:r>
    </w:p>
    <w:p w14:paraId="7B84B069" w14:textId="1A415B8B" w:rsidR="00D6264C" w:rsidRDefault="00D6264C">
      <w:pPr>
        <w:rPr>
          <w:rFonts w:hint="eastAsia"/>
        </w:rPr>
      </w:pPr>
      <w:r>
        <w:rPr>
          <w:rFonts w:hint="eastAsia"/>
        </w:rPr>
        <w:t>③datasets文件夹下放入</w:t>
      </w:r>
      <w:r w:rsidRPr="00AD5FC9">
        <w:rPr>
          <w:rFonts w:hint="eastAsia"/>
          <w:b/>
          <w:bCs/>
        </w:rPr>
        <w:t>多个不同时期的数据集文件夹</w:t>
      </w:r>
    </w:p>
    <w:p w14:paraId="7BF91A0A" w14:textId="1E68F7FB" w:rsidR="005412A0" w:rsidRDefault="00D6264C">
      <w:pPr>
        <w:rPr>
          <w:rFonts w:hint="eastAsia"/>
        </w:rPr>
      </w:pPr>
      <w:r>
        <w:rPr>
          <w:rFonts w:hint="eastAsia"/>
        </w:rPr>
        <w:t>④数据集文件夹下，做好常规配置，以及一个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文件</w:t>
      </w:r>
      <w:r w:rsidR="005412A0">
        <w:rPr>
          <w:rFonts w:hint="eastAsia"/>
        </w:rPr>
        <w:t>（学过Yolo的都知道）</w:t>
      </w:r>
    </w:p>
    <w:p w14:paraId="531896A4" w14:textId="65A66532" w:rsidR="005412A0" w:rsidRPr="005412A0" w:rsidRDefault="005412A0">
      <w:pPr>
        <w:rPr>
          <w:rFonts w:hint="eastAsia"/>
          <w:sz w:val="15"/>
          <w:szCs w:val="15"/>
        </w:rPr>
      </w:pPr>
      <w:r w:rsidRPr="005412A0">
        <w:rPr>
          <w:rFonts w:hint="eastAsia"/>
          <w:sz w:val="15"/>
          <w:szCs w:val="15"/>
        </w:rPr>
        <w:t>以下为调用代码后看到的目录图（runs和模型文件【这里是yolo11n.pt】都会在当前目录生成）</w:t>
      </w:r>
    </w:p>
    <w:p w14:paraId="2E56A35F" w14:textId="56D33A7B" w:rsidR="00D6264C" w:rsidRDefault="00D6264C">
      <w:pPr>
        <w:rPr>
          <w:rFonts w:hint="eastAsia"/>
        </w:rPr>
      </w:pPr>
      <w:r>
        <w:rPr>
          <w:noProof/>
        </w:rPr>
        <w:drawing>
          <wp:inline distT="0" distB="0" distL="0" distR="0" wp14:anchorId="0206C399" wp14:editId="04F8F75C">
            <wp:extent cx="3973979" cy="2642775"/>
            <wp:effectExtent l="0" t="0" r="7620" b="5715"/>
            <wp:docPr id="1422412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091" cy="26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C8E4" w14:textId="4DEA20C6" w:rsidR="005412A0" w:rsidRPr="00AD5FC9" w:rsidRDefault="005412A0">
      <w:pPr>
        <w:rPr>
          <w:rFonts w:hint="eastAsia"/>
          <w:shd w:val="pct15" w:color="auto" w:fill="FFFFFF"/>
        </w:rPr>
      </w:pPr>
      <w:r w:rsidRPr="00AD5FC9">
        <w:rPr>
          <w:rFonts w:hint="eastAsia"/>
          <w:shd w:val="pct15" w:color="auto" w:fill="FFFFFF"/>
        </w:rPr>
        <w:t>2.yaml文件的路径</w:t>
      </w:r>
    </w:p>
    <w:p w14:paraId="306078A6" w14:textId="751A1CED" w:rsidR="005412A0" w:rsidRDefault="005412A0">
      <w:pPr>
        <w:rPr>
          <w:rFonts w:hint="eastAsia"/>
        </w:rPr>
      </w:pPr>
      <w:r>
        <w:rPr>
          <w:rFonts w:hint="eastAsia"/>
        </w:rPr>
        <w:t>①因为写这个代码时用的是</w:t>
      </w:r>
      <w:r w:rsidRPr="005412A0">
        <w:rPr>
          <w:rFonts w:hint="eastAsia"/>
          <w:b/>
          <w:bCs/>
        </w:rPr>
        <w:t>windows系统</w:t>
      </w:r>
      <w:r>
        <w:rPr>
          <w:rFonts w:hint="eastAsia"/>
        </w:rPr>
        <w:t>，这里填根目录时用的如下图形式</w:t>
      </w:r>
    </w:p>
    <w:p w14:paraId="6E4D4A78" w14:textId="32E46853" w:rsidR="00D6264C" w:rsidRDefault="005412A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82FC8F" wp14:editId="5F1FF3EE">
            <wp:extent cx="5269865" cy="206375"/>
            <wp:effectExtent l="0" t="0" r="6985" b="3175"/>
            <wp:docPr id="1054487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8990" w14:textId="77B2CFB8" w:rsidR="00D6264C" w:rsidRDefault="005412A0">
      <w:pPr>
        <w:rPr>
          <w:rFonts w:hint="eastAsia"/>
        </w:rPr>
      </w:pPr>
      <w:r>
        <w:rPr>
          <w:rFonts w:hint="eastAsia"/>
        </w:rPr>
        <w:t>②这里用的别人的</w:t>
      </w:r>
      <w:proofErr w:type="gramStart"/>
      <w:r>
        <w:rPr>
          <w:rFonts w:hint="eastAsia"/>
        </w:rPr>
        <w:t>数据集做的</w:t>
      </w:r>
      <w:proofErr w:type="gramEnd"/>
      <w:r>
        <w:rPr>
          <w:rFonts w:hint="eastAsia"/>
        </w:rPr>
        <w:t>演示，所以后面的</w:t>
      </w:r>
      <w:proofErr w:type="spellStart"/>
      <w:r>
        <w:rPr>
          <w:rFonts w:hint="eastAsia"/>
        </w:rPr>
        <w:t>african</w:t>
      </w:r>
      <w:proofErr w:type="spellEnd"/>
      <w:r>
        <w:rPr>
          <w:rFonts w:hint="eastAsia"/>
        </w:rPr>
        <w:t>-wildlife(1)到时可以替换掉</w:t>
      </w:r>
    </w:p>
    <w:p w14:paraId="239BCD77" w14:textId="2DB0FBF4" w:rsidR="00D6264C" w:rsidRPr="00AD5FC9" w:rsidRDefault="005412A0">
      <w:pPr>
        <w:rPr>
          <w:rFonts w:hint="eastAsia"/>
          <w:shd w:val="pct15" w:color="auto" w:fill="FFFFFF"/>
        </w:rPr>
      </w:pPr>
      <w:r w:rsidRPr="00AD5FC9">
        <w:rPr>
          <w:rFonts w:hint="eastAsia"/>
          <w:shd w:val="pct15" w:color="auto" w:fill="FFFFFF"/>
        </w:rPr>
        <w:t>3.关于数据可视化</w:t>
      </w:r>
    </w:p>
    <w:p w14:paraId="20C50D57" w14:textId="15AE7279" w:rsidR="005412A0" w:rsidRDefault="005412A0">
      <w:pPr>
        <w:rPr>
          <w:rFonts w:hint="eastAsia"/>
        </w:rPr>
      </w:pPr>
      <w:r>
        <w:rPr>
          <w:rFonts w:hint="eastAsia"/>
        </w:rPr>
        <w:t>①原yolo训练脚本会跑出6个损失图图像，不过它们的训练集指标和验证</w:t>
      </w:r>
      <w:proofErr w:type="gramStart"/>
      <w:r>
        <w:rPr>
          <w:rFonts w:hint="eastAsia"/>
        </w:rPr>
        <w:t>集指标</w:t>
      </w:r>
      <w:proofErr w:type="gramEnd"/>
      <w:r>
        <w:rPr>
          <w:rFonts w:hint="eastAsia"/>
        </w:rPr>
        <w:t>是分开的，因此</w:t>
      </w:r>
      <w:r w:rsidRPr="00AD5FC9">
        <w:rPr>
          <w:rFonts w:hint="eastAsia"/>
          <w:b/>
          <w:bCs/>
        </w:rPr>
        <w:t>loss_visualization.py</w:t>
      </w:r>
      <w:r>
        <w:rPr>
          <w:rFonts w:hint="eastAsia"/>
        </w:rPr>
        <w:t>负责将3个指标（box、</w:t>
      </w:r>
      <w:proofErr w:type="spellStart"/>
      <w:r>
        <w:rPr>
          <w:rFonts w:hint="eastAsia"/>
        </w:rPr>
        <w:t>cls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dfl</w:t>
      </w:r>
      <w:proofErr w:type="spellEnd"/>
      <w:r>
        <w:rPr>
          <w:rFonts w:hint="eastAsia"/>
        </w:rPr>
        <w:t>）的训练+验证损失图合成一张图，方便后续观察</w:t>
      </w:r>
    </w:p>
    <w:p w14:paraId="3E2ABFE7" w14:textId="0357A34F" w:rsidR="005412A0" w:rsidRDefault="005412A0">
      <w:pPr>
        <w:rPr>
          <w:rFonts w:hint="eastAsia"/>
        </w:rPr>
      </w:pPr>
      <w:r>
        <w:rPr>
          <w:rFonts w:hint="eastAsia"/>
        </w:rPr>
        <w:t>②原理：利用每次训练后生成的csv表格文件的坐标数据画图</w:t>
      </w:r>
    </w:p>
    <w:p w14:paraId="6C3BED00" w14:textId="58DE1024" w:rsidR="00D6264C" w:rsidRDefault="00AD5FC9">
      <w:pPr>
        <w:rPr>
          <w:rFonts w:hint="eastAsia"/>
        </w:rPr>
      </w:pPr>
      <w:r>
        <w:rPr>
          <w:rFonts w:hint="eastAsia"/>
        </w:rPr>
        <w:t>③调用时先将空缺的两个路径参数填好</w:t>
      </w:r>
    </w:p>
    <w:p w14:paraId="67B71E5D" w14:textId="5E8AF163" w:rsidR="00D6264C" w:rsidRPr="00DE5E7E" w:rsidRDefault="00AD5FC9">
      <w:pPr>
        <w:rPr>
          <w:rFonts w:hint="eastAsia"/>
          <w:shd w:val="pct15" w:color="auto" w:fill="FFFFFF"/>
        </w:rPr>
      </w:pPr>
      <w:r w:rsidRPr="00DE5E7E">
        <w:rPr>
          <w:rFonts w:hint="eastAsia"/>
          <w:shd w:val="pct15" w:color="auto" w:fill="FFFFFF"/>
        </w:rPr>
        <w:lastRenderedPageBreak/>
        <w:t>4.关于参数调节的策略明细</w:t>
      </w:r>
    </w:p>
    <w:p w14:paraId="4FE877FC" w14:textId="244FEA85" w:rsidR="00AD5FC9" w:rsidRDefault="00AD5FC9">
      <w:pPr>
        <w:rPr>
          <w:rFonts w:hint="eastAsia"/>
        </w:rPr>
      </w:pPr>
      <w:r>
        <w:rPr>
          <w:rFonts w:hint="eastAsia"/>
        </w:rPr>
        <w:t>train_code.py文件末尾提到的具体文档说明，这里先不予展示，因为内容太多了，如果后续要为所有组的人提供一个</w:t>
      </w:r>
      <w:proofErr w:type="gramStart"/>
      <w:r>
        <w:rPr>
          <w:rFonts w:hint="eastAsia"/>
        </w:rPr>
        <w:t>全面调参教程</w:t>
      </w:r>
      <w:proofErr w:type="gramEnd"/>
      <w:r>
        <w:rPr>
          <w:rFonts w:hint="eastAsia"/>
        </w:rPr>
        <w:t>，可以考虑做一个，这里附上一些官方的参考链接：</w:t>
      </w:r>
    </w:p>
    <w:p w14:paraId="094F06A8" w14:textId="07625099" w:rsidR="00AD5FC9" w:rsidRPr="00AD5FC9" w:rsidRDefault="00AD5FC9" w:rsidP="00AD5FC9">
      <w:pPr>
        <w:rPr>
          <w:rFonts w:hint="eastAsia"/>
        </w:rPr>
      </w:pPr>
      <w:r>
        <w:rPr>
          <w:rFonts w:hint="eastAsia"/>
        </w:rPr>
        <w:t>①官方文档：</w:t>
      </w:r>
      <w:hyperlink r:id="rId6" w:history="1">
        <w:r w:rsidRPr="00BE377F">
          <w:rPr>
            <w:rStyle w:val="ae"/>
            <w:rFonts w:hint="eastAsia"/>
          </w:rPr>
          <w:t>https://docs.ultralytics.com</w:t>
        </w:r>
      </w:hyperlink>
    </w:p>
    <w:p w14:paraId="60DE27F1" w14:textId="68079EC1" w:rsidR="00AD5FC9" w:rsidRDefault="00AD5FC9" w:rsidP="00AD5FC9">
      <w:pPr>
        <w:rPr>
          <w:rFonts w:hint="eastAsia"/>
        </w:rPr>
      </w:pPr>
      <w:r>
        <w:rPr>
          <w:rFonts w:hint="eastAsia"/>
        </w:rPr>
        <w:t>②数据增强：</w:t>
      </w:r>
      <w:hyperlink r:id="rId7" w:history="1">
        <w:r w:rsidRPr="00BE377F">
          <w:rPr>
            <w:rStyle w:val="ae"/>
            <w:rFonts w:hint="eastAsia"/>
          </w:rPr>
          <w:t>https://docs.ultralytics.com/zh/guides/yolo-data-augmentation/</w:t>
        </w:r>
      </w:hyperlink>
    </w:p>
    <w:p w14:paraId="3A3B51D7" w14:textId="77777777" w:rsidR="00AD5FC9" w:rsidRPr="00AD5FC9" w:rsidRDefault="00AD5FC9" w:rsidP="00AD5FC9">
      <w:pPr>
        <w:rPr>
          <w:rFonts w:hint="eastAsia"/>
        </w:rPr>
      </w:pPr>
    </w:p>
    <w:p w14:paraId="6DE3642D" w14:textId="77777777" w:rsidR="00AD5FC9" w:rsidRDefault="00AD5FC9">
      <w:pPr>
        <w:rPr>
          <w:rFonts w:hint="eastAsia"/>
        </w:rPr>
      </w:pPr>
    </w:p>
    <w:p w14:paraId="7337558A" w14:textId="77777777" w:rsidR="00D6264C" w:rsidRDefault="00D6264C">
      <w:pPr>
        <w:rPr>
          <w:rFonts w:hint="eastAsia"/>
        </w:rPr>
      </w:pPr>
    </w:p>
    <w:p w14:paraId="2FC47A5B" w14:textId="77777777" w:rsidR="00D6264C" w:rsidRDefault="00D6264C">
      <w:pPr>
        <w:rPr>
          <w:rFonts w:hint="eastAsia"/>
        </w:rPr>
      </w:pPr>
    </w:p>
    <w:p w14:paraId="743C2560" w14:textId="77777777" w:rsidR="00D6264C" w:rsidRDefault="00D6264C">
      <w:pPr>
        <w:rPr>
          <w:rFonts w:hint="eastAsia"/>
        </w:rPr>
      </w:pPr>
    </w:p>
    <w:p w14:paraId="48648A6D" w14:textId="77777777" w:rsidR="00D6264C" w:rsidRDefault="00D6264C">
      <w:pPr>
        <w:rPr>
          <w:rFonts w:hint="eastAsia"/>
        </w:rPr>
      </w:pPr>
    </w:p>
    <w:sectPr w:rsidR="00D62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4C"/>
    <w:rsid w:val="00045F14"/>
    <w:rsid w:val="005412A0"/>
    <w:rsid w:val="006F7530"/>
    <w:rsid w:val="00AD5FC9"/>
    <w:rsid w:val="00B011C2"/>
    <w:rsid w:val="00D6264C"/>
    <w:rsid w:val="00DE5E7E"/>
    <w:rsid w:val="00E82DD5"/>
    <w:rsid w:val="00EB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5536"/>
  <w15:chartTrackingRefBased/>
  <w15:docId w15:val="{A9366960-DF68-4569-988D-7126310C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26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6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6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6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6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6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6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6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6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6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26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6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6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6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6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6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6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6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6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6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D5FC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D5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ultralytics.com/zh/guides/yolo-data-augmenta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ultralytics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a43002</dc:creator>
  <cp:keywords/>
  <dc:description/>
  <cp:lastModifiedBy>a43002</cp:lastModifiedBy>
  <cp:revision>4</cp:revision>
  <dcterms:created xsi:type="dcterms:W3CDTF">2026-02-11T08:02:00Z</dcterms:created>
  <dcterms:modified xsi:type="dcterms:W3CDTF">2026-02-11T08:36:00Z</dcterms:modified>
</cp:coreProperties>
</file>