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44738" w14:textId="77777777" w:rsidR="0099499E" w:rsidRDefault="0099499E" w:rsidP="0099499E">
      <w:pPr>
        <w:jc w:val="center"/>
        <w:rPr>
          <w:sz w:val="28"/>
          <w:szCs w:val="28"/>
        </w:rPr>
      </w:pPr>
    </w:p>
    <w:p w14:paraId="465D09B5" w14:textId="77777777" w:rsidR="0099499E" w:rsidRDefault="0099499E" w:rsidP="0099499E">
      <w:pPr>
        <w:jc w:val="center"/>
        <w:rPr>
          <w:sz w:val="28"/>
          <w:szCs w:val="28"/>
        </w:rPr>
      </w:pPr>
    </w:p>
    <w:p w14:paraId="7A4A40D6" w14:textId="77777777" w:rsidR="0099499E" w:rsidRDefault="0099499E" w:rsidP="0099499E">
      <w:pPr>
        <w:jc w:val="center"/>
        <w:rPr>
          <w:sz w:val="28"/>
          <w:szCs w:val="28"/>
        </w:rPr>
      </w:pPr>
    </w:p>
    <w:p w14:paraId="0DA65B04" w14:textId="77777777" w:rsidR="0099499E" w:rsidRDefault="0099499E" w:rsidP="0099499E">
      <w:pPr>
        <w:jc w:val="center"/>
        <w:rPr>
          <w:sz w:val="28"/>
          <w:szCs w:val="28"/>
        </w:rPr>
      </w:pPr>
    </w:p>
    <w:p w14:paraId="41FE52F0" w14:textId="77777777" w:rsidR="0099499E" w:rsidRDefault="0099499E" w:rsidP="0099499E">
      <w:pPr>
        <w:jc w:val="center"/>
        <w:rPr>
          <w:sz w:val="28"/>
          <w:szCs w:val="28"/>
        </w:rPr>
      </w:pPr>
    </w:p>
    <w:p w14:paraId="54C09AA7" w14:textId="77777777" w:rsidR="0099499E" w:rsidRDefault="0099499E" w:rsidP="0099499E">
      <w:pPr>
        <w:jc w:val="center"/>
        <w:rPr>
          <w:sz w:val="28"/>
          <w:szCs w:val="28"/>
        </w:rPr>
      </w:pPr>
    </w:p>
    <w:p w14:paraId="7BF9CDDC" w14:textId="77777777" w:rsidR="0099499E" w:rsidRDefault="0099499E" w:rsidP="0099499E">
      <w:pPr>
        <w:jc w:val="center"/>
        <w:rPr>
          <w:sz w:val="28"/>
          <w:szCs w:val="28"/>
        </w:rPr>
      </w:pPr>
    </w:p>
    <w:p w14:paraId="7D7D219F" w14:textId="77777777" w:rsidR="00540A32" w:rsidRDefault="00540A32" w:rsidP="0083054F">
      <w:pPr>
        <w:jc w:val="center"/>
        <w:rPr>
          <w:sz w:val="28"/>
          <w:szCs w:val="28"/>
        </w:rPr>
      </w:pPr>
    </w:p>
    <w:p w14:paraId="2470B05C" w14:textId="27A4328B" w:rsidR="0083054F" w:rsidRDefault="0083054F" w:rsidP="0083054F">
      <w:pPr>
        <w:jc w:val="center"/>
        <w:rPr>
          <w:sz w:val="28"/>
          <w:szCs w:val="28"/>
        </w:rPr>
      </w:pPr>
      <w:r>
        <w:rPr>
          <w:sz w:val="28"/>
          <w:szCs w:val="28"/>
        </w:rPr>
        <w:t>Team Pass It On</w:t>
      </w:r>
    </w:p>
    <w:p w14:paraId="6133C48D" w14:textId="06B54296" w:rsidR="00AE0294" w:rsidRPr="0099499E" w:rsidRDefault="00AE0294" w:rsidP="00AE0294">
      <w:pPr>
        <w:jc w:val="center"/>
        <w:rPr>
          <w:sz w:val="28"/>
          <w:szCs w:val="28"/>
        </w:rPr>
      </w:pPr>
      <w:r>
        <w:rPr>
          <w:sz w:val="28"/>
          <w:szCs w:val="28"/>
        </w:rPr>
        <w:t xml:space="preserve">Phase </w:t>
      </w:r>
      <w:r w:rsidR="00737E27">
        <w:rPr>
          <w:sz w:val="28"/>
          <w:szCs w:val="28"/>
        </w:rPr>
        <w:t>Three: Control Unit, Additional Hardware, Data Memory, and AUX MUXs</w:t>
      </w:r>
    </w:p>
    <w:p w14:paraId="3B2E7B91" w14:textId="77777777" w:rsidR="002826DB" w:rsidRDefault="002826DB" w:rsidP="0099499E">
      <w:pPr>
        <w:jc w:val="center"/>
        <w:rPr>
          <w:sz w:val="28"/>
          <w:szCs w:val="28"/>
        </w:rPr>
      </w:pPr>
      <w:r w:rsidRPr="0099499E">
        <w:rPr>
          <w:sz w:val="28"/>
          <w:szCs w:val="28"/>
        </w:rPr>
        <w:t>Tennessee Technological University</w:t>
      </w:r>
    </w:p>
    <w:p w14:paraId="01474FF5" w14:textId="77777777" w:rsidR="0099499E" w:rsidRPr="0099499E" w:rsidRDefault="0099499E" w:rsidP="0099499E">
      <w:pPr>
        <w:jc w:val="center"/>
        <w:rPr>
          <w:sz w:val="28"/>
          <w:szCs w:val="28"/>
        </w:rPr>
      </w:pPr>
      <w:r w:rsidRPr="0099499E">
        <w:rPr>
          <w:sz w:val="28"/>
          <w:szCs w:val="28"/>
        </w:rPr>
        <w:t xml:space="preserve">ECE 4120 – Fundamentals </w:t>
      </w:r>
      <w:r>
        <w:rPr>
          <w:sz w:val="28"/>
          <w:szCs w:val="28"/>
        </w:rPr>
        <w:t>of Computer Design</w:t>
      </w:r>
    </w:p>
    <w:p w14:paraId="27D3269F" w14:textId="77777777" w:rsidR="002826DB" w:rsidRPr="0099499E" w:rsidRDefault="002826DB" w:rsidP="0099499E">
      <w:pPr>
        <w:jc w:val="center"/>
        <w:rPr>
          <w:sz w:val="28"/>
          <w:szCs w:val="28"/>
        </w:rPr>
      </w:pPr>
      <w:r w:rsidRPr="0099499E">
        <w:rPr>
          <w:sz w:val="28"/>
          <w:szCs w:val="28"/>
        </w:rPr>
        <w:t>Department of Electrical and Computer Engineering</w:t>
      </w:r>
    </w:p>
    <w:p w14:paraId="30CD5BED" w14:textId="75E685B4" w:rsidR="002826DB" w:rsidRPr="00AE0294" w:rsidRDefault="0099499E" w:rsidP="00AE0294">
      <w:pPr>
        <w:jc w:val="center"/>
        <w:rPr>
          <w:sz w:val="28"/>
          <w:szCs w:val="28"/>
        </w:rPr>
      </w:pPr>
      <w:r>
        <w:rPr>
          <w:sz w:val="28"/>
          <w:szCs w:val="28"/>
        </w:rPr>
        <w:t xml:space="preserve">Written By: </w:t>
      </w:r>
      <w:r w:rsidR="001B61F2" w:rsidRPr="0099499E">
        <w:rPr>
          <w:sz w:val="28"/>
          <w:szCs w:val="28"/>
        </w:rPr>
        <w:t xml:space="preserve">Josh Adair, </w:t>
      </w:r>
      <w:r w:rsidRPr="0099499E">
        <w:rPr>
          <w:sz w:val="28"/>
          <w:szCs w:val="28"/>
        </w:rPr>
        <w:t>Cameron Dempsey, Brantlee Garland, Hunter Goodson, and Randy Wilhoite</w:t>
      </w:r>
    </w:p>
    <w:p w14:paraId="75E24C83" w14:textId="77777777" w:rsidR="00540A32" w:rsidRDefault="00540A32"/>
    <w:p w14:paraId="514C6E49" w14:textId="77777777" w:rsidR="002826DB" w:rsidRDefault="002826DB"/>
    <w:p w14:paraId="7C2FC287" w14:textId="77777777" w:rsidR="002826DB" w:rsidRDefault="002826DB"/>
    <w:p w14:paraId="4F46B758" w14:textId="059E39D3" w:rsidR="002826DB" w:rsidRDefault="002826DB"/>
    <w:p w14:paraId="221D0D6D" w14:textId="77777777" w:rsidR="00540A32" w:rsidRDefault="00540A32"/>
    <w:p w14:paraId="66F48003" w14:textId="77777777" w:rsidR="002826DB" w:rsidRDefault="002826DB"/>
    <w:p w14:paraId="4CDFD326" w14:textId="77777777" w:rsidR="002826DB" w:rsidRDefault="002826DB"/>
    <w:p w14:paraId="41B42D66" w14:textId="77777777" w:rsidR="002826DB" w:rsidRDefault="002826DB"/>
    <w:p w14:paraId="383E7EAB" w14:textId="77777777" w:rsidR="002826DB" w:rsidRDefault="002826DB"/>
    <w:p w14:paraId="508E2D14" w14:textId="77777777" w:rsidR="008D173B" w:rsidRDefault="008D173B"/>
    <w:sdt>
      <w:sdtPr>
        <w:rPr>
          <w:rFonts w:asciiTheme="minorHAnsi" w:eastAsiaTheme="minorHAnsi" w:hAnsiTheme="minorHAnsi" w:cstheme="minorBidi"/>
          <w:color w:val="auto"/>
          <w:sz w:val="22"/>
          <w:szCs w:val="22"/>
        </w:rPr>
        <w:id w:val="-1631857609"/>
        <w:docPartObj>
          <w:docPartGallery w:val="Table of Contents"/>
          <w:docPartUnique/>
        </w:docPartObj>
      </w:sdtPr>
      <w:sdtEndPr>
        <w:rPr>
          <w:b/>
          <w:bCs/>
          <w:noProof/>
        </w:rPr>
      </w:sdtEndPr>
      <w:sdtContent>
        <w:p w14:paraId="5552745B" w14:textId="7B5B5E22" w:rsidR="008E5BDD" w:rsidRDefault="008E5BDD" w:rsidP="008E5BDD">
          <w:pPr>
            <w:pStyle w:val="TOCHeading"/>
            <w:jc w:val="center"/>
          </w:pPr>
          <w:r>
            <w:t>Table of Contents</w:t>
          </w:r>
        </w:p>
        <w:p w14:paraId="2982858E" w14:textId="0532DD9B" w:rsidR="0029595D" w:rsidRDefault="008E5BD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2526764" w:history="1">
            <w:r w:rsidR="0029595D" w:rsidRPr="000568D8">
              <w:rPr>
                <w:rStyle w:val="Hyperlink"/>
                <w:noProof/>
              </w:rPr>
              <w:t>Modified Block Diagrams:</w:t>
            </w:r>
            <w:r w:rsidR="0029595D">
              <w:rPr>
                <w:noProof/>
                <w:webHidden/>
              </w:rPr>
              <w:tab/>
            </w:r>
            <w:r w:rsidR="0029595D">
              <w:rPr>
                <w:noProof/>
                <w:webHidden/>
              </w:rPr>
              <w:fldChar w:fldCharType="begin"/>
            </w:r>
            <w:r w:rsidR="0029595D">
              <w:rPr>
                <w:noProof/>
                <w:webHidden/>
              </w:rPr>
              <w:instrText xml:space="preserve"> PAGEREF _Toc512526764 \h </w:instrText>
            </w:r>
            <w:r w:rsidR="0029595D">
              <w:rPr>
                <w:noProof/>
                <w:webHidden/>
              </w:rPr>
            </w:r>
            <w:r w:rsidR="0029595D">
              <w:rPr>
                <w:noProof/>
                <w:webHidden/>
              </w:rPr>
              <w:fldChar w:fldCharType="separate"/>
            </w:r>
            <w:r w:rsidR="0029595D">
              <w:rPr>
                <w:noProof/>
                <w:webHidden/>
              </w:rPr>
              <w:t>3</w:t>
            </w:r>
            <w:r w:rsidR="0029595D">
              <w:rPr>
                <w:noProof/>
                <w:webHidden/>
              </w:rPr>
              <w:fldChar w:fldCharType="end"/>
            </w:r>
          </w:hyperlink>
        </w:p>
        <w:p w14:paraId="0F4A6EE8" w14:textId="06163910" w:rsidR="0029595D" w:rsidRDefault="008F3025">
          <w:pPr>
            <w:pStyle w:val="TOC2"/>
            <w:tabs>
              <w:tab w:val="right" w:leader="dot" w:pos="9350"/>
            </w:tabs>
            <w:rPr>
              <w:rFonts w:eastAsiaTheme="minorEastAsia"/>
              <w:noProof/>
            </w:rPr>
          </w:pPr>
          <w:hyperlink w:anchor="_Toc512526765" w:history="1">
            <w:r w:rsidR="0029595D" w:rsidRPr="000568D8">
              <w:rPr>
                <w:rStyle w:val="Hyperlink"/>
                <w:noProof/>
              </w:rPr>
              <w:t>Phase Three Objectives:</w:t>
            </w:r>
            <w:r w:rsidR="0029595D">
              <w:rPr>
                <w:noProof/>
                <w:webHidden/>
              </w:rPr>
              <w:tab/>
            </w:r>
            <w:r w:rsidR="0029595D">
              <w:rPr>
                <w:noProof/>
                <w:webHidden/>
              </w:rPr>
              <w:fldChar w:fldCharType="begin"/>
            </w:r>
            <w:r w:rsidR="0029595D">
              <w:rPr>
                <w:noProof/>
                <w:webHidden/>
              </w:rPr>
              <w:instrText xml:space="preserve"> PAGEREF _Toc512526765 \h </w:instrText>
            </w:r>
            <w:r w:rsidR="0029595D">
              <w:rPr>
                <w:noProof/>
                <w:webHidden/>
              </w:rPr>
            </w:r>
            <w:r w:rsidR="0029595D">
              <w:rPr>
                <w:noProof/>
                <w:webHidden/>
              </w:rPr>
              <w:fldChar w:fldCharType="separate"/>
            </w:r>
            <w:r w:rsidR="0029595D">
              <w:rPr>
                <w:noProof/>
                <w:webHidden/>
              </w:rPr>
              <w:t>4</w:t>
            </w:r>
            <w:r w:rsidR="0029595D">
              <w:rPr>
                <w:noProof/>
                <w:webHidden/>
              </w:rPr>
              <w:fldChar w:fldCharType="end"/>
            </w:r>
          </w:hyperlink>
        </w:p>
        <w:p w14:paraId="358D7759" w14:textId="6D27D3DE" w:rsidR="0029595D" w:rsidRDefault="008F3025">
          <w:pPr>
            <w:pStyle w:val="TOC2"/>
            <w:tabs>
              <w:tab w:val="right" w:leader="dot" w:pos="9350"/>
            </w:tabs>
            <w:rPr>
              <w:rFonts w:eastAsiaTheme="minorEastAsia"/>
              <w:noProof/>
            </w:rPr>
          </w:pPr>
          <w:hyperlink w:anchor="_Toc512526766" w:history="1">
            <w:r w:rsidR="0029595D" w:rsidRPr="000568D8">
              <w:rPr>
                <w:rStyle w:val="Hyperlink"/>
                <w:noProof/>
              </w:rPr>
              <w:t>VHDL Implementation Elaboration:</w:t>
            </w:r>
            <w:r w:rsidR="0029595D">
              <w:rPr>
                <w:noProof/>
                <w:webHidden/>
              </w:rPr>
              <w:tab/>
            </w:r>
            <w:r w:rsidR="0029595D">
              <w:rPr>
                <w:noProof/>
                <w:webHidden/>
              </w:rPr>
              <w:fldChar w:fldCharType="begin"/>
            </w:r>
            <w:r w:rsidR="0029595D">
              <w:rPr>
                <w:noProof/>
                <w:webHidden/>
              </w:rPr>
              <w:instrText xml:space="preserve"> PAGEREF _Toc512526766 \h </w:instrText>
            </w:r>
            <w:r w:rsidR="0029595D">
              <w:rPr>
                <w:noProof/>
                <w:webHidden/>
              </w:rPr>
            </w:r>
            <w:r w:rsidR="0029595D">
              <w:rPr>
                <w:noProof/>
                <w:webHidden/>
              </w:rPr>
              <w:fldChar w:fldCharType="separate"/>
            </w:r>
            <w:r w:rsidR="0029595D">
              <w:rPr>
                <w:noProof/>
                <w:webHidden/>
              </w:rPr>
              <w:t>4</w:t>
            </w:r>
            <w:r w:rsidR="0029595D">
              <w:rPr>
                <w:noProof/>
                <w:webHidden/>
              </w:rPr>
              <w:fldChar w:fldCharType="end"/>
            </w:r>
          </w:hyperlink>
        </w:p>
        <w:p w14:paraId="0F286C99" w14:textId="3E7DE520" w:rsidR="0029595D" w:rsidRDefault="008F3025">
          <w:pPr>
            <w:pStyle w:val="TOC2"/>
            <w:tabs>
              <w:tab w:val="right" w:leader="dot" w:pos="9350"/>
            </w:tabs>
            <w:rPr>
              <w:rFonts w:eastAsiaTheme="minorEastAsia"/>
              <w:noProof/>
            </w:rPr>
          </w:pPr>
          <w:hyperlink w:anchor="_Toc512526767" w:history="1">
            <w:r w:rsidR="0029595D" w:rsidRPr="000568D8">
              <w:rPr>
                <w:rStyle w:val="Hyperlink"/>
                <w:noProof/>
              </w:rPr>
              <w:t>Synthesis Results:</w:t>
            </w:r>
            <w:r w:rsidR="0029595D">
              <w:rPr>
                <w:noProof/>
                <w:webHidden/>
              </w:rPr>
              <w:tab/>
            </w:r>
            <w:r w:rsidR="0029595D">
              <w:rPr>
                <w:noProof/>
                <w:webHidden/>
              </w:rPr>
              <w:fldChar w:fldCharType="begin"/>
            </w:r>
            <w:r w:rsidR="0029595D">
              <w:rPr>
                <w:noProof/>
                <w:webHidden/>
              </w:rPr>
              <w:instrText xml:space="preserve"> PAGEREF _Toc512526767 \h </w:instrText>
            </w:r>
            <w:r w:rsidR="0029595D">
              <w:rPr>
                <w:noProof/>
                <w:webHidden/>
              </w:rPr>
            </w:r>
            <w:r w:rsidR="0029595D">
              <w:rPr>
                <w:noProof/>
                <w:webHidden/>
              </w:rPr>
              <w:fldChar w:fldCharType="separate"/>
            </w:r>
            <w:r w:rsidR="0029595D">
              <w:rPr>
                <w:noProof/>
                <w:webHidden/>
              </w:rPr>
              <w:t>5</w:t>
            </w:r>
            <w:r w:rsidR="0029595D">
              <w:rPr>
                <w:noProof/>
                <w:webHidden/>
              </w:rPr>
              <w:fldChar w:fldCharType="end"/>
            </w:r>
          </w:hyperlink>
        </w:p>
        <w:p w14:paraId="1CDAE634" w14:textId="3C6A64B0" w:rsidR="0029595D" w:rsidRDefault="008F3025">
          <w:pPr>
            <w:pStyle w:val="TOC2"/>
            <w:tabs>
              <w:tab w:val="right" w:leader="dot" w:pos="9350"/>
            </w:tabs>
            <w:rPr>
              <w:rFonts w:eastAsiaTheme="minorEastAsia"/>
              <w:noProof/>
            </w:rPr>
          </w:pPr>
          <w:hyperlink w:anchor="_Toc512526768" w:history="1">
            <w:r w:rsidR="0029595D" w:rsidRPr="000568D8">
              <w:rPr>
                <w:rStyle w:val="Hyperlink"/>
                <w:noProof/>
              </w:rPr>
              <w:t>Test Bench Elaboration:</w:t>
            </w:r>
            <w:r w:rsidR="0029595D">
              <w:rPr>
                <w:noProof/>
                <w:webHidden/>
              </w:rPr>
              <w:tab/>
            </w:r>
            <w:r w:rsidR="0029595D">
              <w:rPr>
                <w:noProof/>
                <w:webHidden/>
              </w:rPr>
              <w:fldChar w:fldCharType="begin"/>
            </w:r>
            <w:r w:rsidR="0029595D">
              <w:rPr>
                <w:noProof/>
                <w:webHidden/>
              </w:rPr>
              <w:instrText xml:space="preserve"> PAGEREF _Toc512526768 \h </w:instrText>
            </w:r>
            <w:r w:rsidR="0029595D">
              <w:rPr>
                <w:noProof/>
                <w:webHidden/>
              </w:rPr>
            </w:r>
            <w:r w:rsidR="0029595D">
              <w:rPr>
                <w:noProof/>
                <w:webHidden/>
              </w:rPr>
              <w:fldChar w:fldCharType="separate"/>
            </w:r>
            <w:r w:rsidR="0029595D">
              <w:rPr>
                <w:noProof/>
                <w:webHidden/>
              </w:rPr>
              <w:t>6</w:t>
            </w:r>
            <w:r w:rsidR="0029595D">
              <w:rPr>
                <w:noProof/>
                <w:webHidden/>
              </w:rPr>
              <w:fldChar w:fldCharType="end"/>
            </w:r>
          </w:hyperlink>
        </w:p>
        <w:p w14:paraId="14BE0A59" w14:textId="4C526F70" w:rsidR="0029595D" w:rsidRDefault="008F3025">
          <w:pPr>
            <w:pStyle w:val="TOC2"/>
            <w:tabs>
              <w:tab w:val="right" w:leader="dot" w:pos="9350"/>
            </w:tabs>
            <w:rPr>
              <w:rFonts w:eastAsiaTheme="minorEastAsia"/>
              <w:noProof/>
            </w:rPr>
          </w:pPr>
          <w:hyperlink w:anchor="_Toc512526769" w:history="1">
            <w:r w:rsidR="0029595D" w:rsidRPr="000568D8">
              <w:rPr>
                <w:rStyle w:val="Hyperlink"/>
                <w:noProof/>
              </w:rPr>
              <w:t>Waveform Elaboration:</w:t>
            </w:r>
            <w:r w:rsidR="0029595D">
              <w:rPr>
                <w:noProof/>
                <w:webHidden/>
              </w:rPr>
              <w:tab/>
            </w:r>
            <w:r w:rsidR="0029595D">
              <w:rPr>
                <w:noProof/>
                <w:webHidden/>
              </w:rPr>
              <w:fldChar w:fldCharType="begin"/>
            </w:r>
            <w:r w:rsidR="0029595D">
              <w:rPr>
                <w:noProof/>
                <w:webHidden/>
              </w:rPr>
              <w:instrText xml:space="preserve"> PAGEREF _Toc512526769 \h </w:instrText>
            </w:r>
            <w:r w:rsidR="0029595D">
              <w:rPr>
                <w:noProof/>
                <w:webHidden/>
              </w:rPr>
            </w:r>
            <w:r w:rsidR="0029595D">
              <w:rPr>
                <w:noProof/>
                <w:webHidden/>
              </w:rPr>
              <w:fldChar w:fldCharType="separate"/>
            </w:r>
            <w:r w:rsidR="0029595D">
              <w:rPr>
                <w:noProof/>
                <w:webHidden/>
              </w:rPr>
              <w:t>8</w:t>
            </w:r>
            <w:r w:rsidR="0029595D">
              <w:rPr>
                <w:noProof/>
                <w:webHidden/>
              </w:rPr>
              <w:fldChar w:fldCharType="end"/>
            </w:r>
          </w:hyperlink>
        </w:p>
        <w:p w14:paraId="599FA750" w14:textId="6AE095E7" w:rsidR="0029595D" w:rsidRDefault="008F3025">
          <w:pPr>
            <w:pStyle w:val="TOC2"/>
            <w:tabs>
              <w:tab w:val="right" w:leader="dot" w:pos="9350"/>
            </w:tabs>
            <w:rPr>
              <w:rFonts w:eastAsiaTheme="minorEastAsia"/>
              <w:noProof/>
            </w:rPr>
          </w:pPr>
          <w:hyperlink w:anchor="_Toc512526770" w:history="1">
            <w:r w:rsidR="0029595D" w:rsidRPr="000568D8">
              <w:rPr>
                <w:rStyle w:val="Hyperlink"/>
                <w:noProof/>
              </w:rPr>
              <w:t>TimeQuest Timing Analyzer:</w:t>
            </w:r>
            <w:r w:rsidR="0029595D">
              <w:rPr>
                <w:noProof/>
                <w:webHidden/>
              </w:rPr>
              <w:tab/>
            </w:r>
            <w:r w:rsidR="0029595D">
              <w:rPr>
                <w:noProof/>
                <w:webHidden/>
              </w:rPr>
              <w:fldChar w:fldCharType="begin"/>
            </w:r>
            <w:r w:rsidR="0029595D">
              <w:rPr>
                <w:noProof/>
                <w:webHidden/>
              </w:rPr>
              <w:instrText xml:space="preserve"> PAGEREF _Toc512526770 \h </w:instrText>
            </w:r>
            <w:r w:rsidR="0029595D">
              <w:rPr>
                <w:noProof/>
                <w:webHidden/>
              </w:rPr>
            </w:r>
            <w:r w:rsidR="0029595D">
              <w:rPr>
                <w:noProof/>
                <w:webHidden/>
              </w:rPr>
              <w:fldChar w:fldCharType="separate"/>
            </w:r>
            <w:r w:rsidR="0029595D">
              <w:rPr>
                <w:noProof/>
                <w:webHidden/>
              </w:rPr>
              <w:t>8</w:t>
            </w:r>
            <w:r w:rsidR="0029595D">
              <w:rPr>
                <w:noProof/>
                <w:webHidden/>
              </w:rPr>
              <w:fldChar w:fldCharType="end"/>
            </w:r>
          </w:hyperlink>
        </w:p>
        <w:p w14:paraId="5CE27DA1" w14:textId="4DD3DEB8" w:rsidR="0029595D" w:rsidRDefault="008F3025">
          <w:pPr>
            <w:pStyle w:val="TOC2"/>
            <w:tabs>
              <w:tab w:val="right" w:leader="dot" w:pos="9350"/>
            </w:tabs>
            <w:rPr>
              <w:rFonts w:eastAsiaTheme="minorEastAsia"/>
              <w:noProof/>
            </w:rPr>
          </w:pPr>
          <w:hyperlink w:anchor="_Toc512526771" w:history="1">
            <w:r w:rsidR="0029595D" w:rsidRPr="000568D8">
              <w:rPr>
                <w:rStyle w:val="Hyperlink"/>
                <w:noProof/>
              </w:rPr>
              <w:t>Phase Three Improvements:</w:t>
            </w:r>
            <w:r w:rsidR="0029595D">
              <w:rPr>
                <w:noProof/>
                <w:webHidden/>
              </w:rPr>
              <w:tab/>
            </w:r>
            <w:r w:rsidR="0029595D">
              <w:rPr>
                <w:noProof/>
                <w:webHidden/>
              </w:rPr>
              <w:fldChar w:fldCharType="begin"/>
            </w:r>
            <w:r w:rsidR="0029595D">
              <w:rPr>
                <w:noProof/>
                <w:webHidden/>
              </w:rPr>
              <w:instrText xml:space="preserve"> PAGEREF _Toc512526771 \h </w:instrText>
            </w:r>
            <w:r w:rsidR="0029595D">
              <w:rPr>
                <w:noProof/>
                <w:webHidden/>
              </w:rPr>
            </w:r>
            <w:r w:rsidR="0029595D">
              <w:rPr>
                <w:noProof/>
                <w:webHidden/>
              </w:rPr>
              <w:fldChar w:fldCharType="separate"/>
            </w:r>
            <w:r w:rsidR="0029595D">
              <w:rPr>
                <w:noProof/>
                <w:webHidden/>
              </w:rPr>
              <w:t>8</w:t>
            </w:r>
            <w:r w:rsidR="0029595D">
              <w:rPr>
                <w:noProof/>
                <w:webHidden/>
              </w:rPr>
              <w:fldChar w:fldCharType="end"/>
            </w:r>
          </w:hyperlink>
        </w:p>
        <w:p w14:paraId="77FA73F5" w14:textId="634BE4B2" w:rsidR="0029595D" w:rsidRDefault="008F3025">
          <w:pPr>
            <w:pStyle w:val="TOC2"/>
            <w:tabs>
              <w:tab w:val="right" w:leader="dot" w:pos="9350"/>
            </w:tabs>
            <w:rPr>
              <w:rFonts w:eastAsiaTheme="minorEastAsia"/>
              <w:noProof/>
            </w:rPr>
          </w:pPr>
          <w:hyperlink w:anchor="_Toc512526772" w:history="1">
            <w:r w:rsidR="0029595D" w:rsidRPr="000568D8">
              <w:rPr>
                <w:rStyle w:val="Hyperlink"/>
                <w:noProof/>
              </w:rPr>
              <w:t>Pipeline Hardware Overhead:</w:t>
            </w:r>
            <w:r w:rsidR="0029595D">
              <w:rPr>
                <w:noProof/>
                <w:webHidden/>
              </w:rPr>
              <w:tab/>
            </w:r>
            <w:r w:rsidR="0029595D">
              <w:rPr>
                <w:noProof/>
                <w:webHidden/>
              </w:rPr>
              <w:fldChar w:fldCharType="begin"/>
            </w:r>
            <w:r w:rsidR="0029595D">
              <w:rPr>
                <w:noProof/>
                <w:webHidden/>
              </w:rPr>
              <w:instrText xml:space="preserve"> PAGEREF _Toc512526772 \h </w:instrText>
            </w:r>
            <w:r w:rsidR="0029595D">
              <w:rPr>
                <w:noProof/>
                <w:webHidden/>
              </w:rPr>
            </w:r>
            <w:r w:rsidR="0029595D">
              <w:rPr>
                <w:noProof/>
                <w:webHidden/>
              </w:rPr>
              <w:fldChar w:fldCharType="separate"/>
            </w:r>
            <w:r w:rsidR="0029595D">
              <w:rPr>
                <w:noProof/>
                <w:webHidden/>
              </w:rPr>
              <w:t>8</w:t>
            </w:r>
            <w:r w:rsidR="0029595D">
              <w:rPr>
                <w:noProof/>
                <w:webHidden/>
              </w:rPr>
              <w:fldChar w:fldCharType="end"/>
            </w:r>
          </w:hyperlink>
        </w:p>
        <w:p w14:paraId="5E3F827A" w14:textId="68F00B37" w:rsidR="0029595D" w:rsidRDefault="008F3025">
          <w:pPr>
            <w:pStyle w:val="TOC2"/>
            <w:tabs>
              <w:tab w:val="right" w:leader="dot" w:pos="9350"/>
            </w:tabs>
            <w:rPr>
              <w:rFonts w:eastAsiaTheme="minorEastAsia"/>
              <w:noProof/>
            </w:rPr>
          </w:pPr>
          <w:hyperlink w:anchor="_Toc512526773" w:history="1">
            <w:r w:rsidR="0029595D" w:rsidRPr="000568D8">
              <w:rPr>
                <w:rStyle w:val="Hyperlink"/>
                <w:noProof/>
              </w:rPr>
              <w:t>Forward and Hazard Units Performance Penalty:</w:t>
            </w:r>
            <w:r w:rsidR="0029595D">
              <w:rPr>
                <w:noProof/>
                <w:webHidden/>
              </w:rPr>
              <w:tab/>
            </w:r>
            <w:r w:rsidR="0029595D">
              <w:rPr>
                <w:noProof/>
                <w:webHidden/>
              </w:rPr>
              <w:fldChar w:fldCharType="begin"/>
            </w:r>
            <w:r w:rsidR="0029595D">
              <w:rPr>
                <w:noProof/>
                <w:webHidden/>
              </w:rPr>
              <w:instrText xml:space="preserve"> PAGEREF _Toc512526773 \h </w:instrText>
            </w:r>
            <w:r w:rsidR="0029595D">
              <w:rPr>
                <w:noProof/>
                <w:webHidden/>
              </w:rPr>
            </w:r>
            <w:r w:rsidR="0029595D">
              <w:rPr>
                <w:noProof/>
                <w:webHidden/>
              </w:rPr>
              <w:fldChar w:fldCharType="separate"/>
            </w:r>
            <w:r w:rsidR="0029595D">
              <w:rPr>
                <w:noProof/>
                <w:webHidden/>
              </w:rPr>
              <w:t>8</w:t>
            </w:r>
            <w:r w:rsidR="0029595D">
              <w:rPr>
                <w:noProof/>
                <w:webHidden/>
              </w:rPr>
              <w:fldChar w:fldCharType="end"/>
            </w:r>
          </w:hyperlink>
        </w:p>
        <w:p w14:paraId="457D618E" w14:textId="192547E2" w:rsidR="0029595D" w:rsidRDefault="008F3025">
          <w:pPr>
            <w:pStyle w:val="TOC2"/>
            <w:tabs>
              <w:tab w:val="right" w:leader="dot" w:pos="9350"/>
            </w:tabs>
            <w:rPr>
              <w:rFonts w:eastAsiaTheme="minorEastAsia"/>
              <w:noProof/>
            </w:rPr>
          </w:pPr>
          <w:hyperlink w:anchor="_Toc512526774" w:history="1">
            <w:r w:rsidR="0029595D" w:rsidRPr="000568D8">
              <w:rPr>
                <w:rStyle w:val="Hyperlink"/>
                <w:noProof/>
              </w:rPr>
              <w:t>Forward and Hazard Units Hardware Overhead:</w:t>
            </w:r>
            <w:r w:rsidR="0029595D">
              <w:rPr>
                <w:noProof/>
                <w:webHidden/>
              </w:rPr>
              <w:tab/>
            </w:r>
            <w:r w:rsidR="0029595D">
              <w:rPr>
                <w:noProof/>
                <w:webHidden/>
              </w:rPr>
              <w:fldChar w:fldCharType="begin"/>
            </w:r>
            <w:r w:rsidR="0029595D">
              <w:rPr>
                <w:noProof/>
                <w:webHidden/>
              </w:rPr>
              <w:instrText xml:space="preserve"> PAGEREF _Toc512526774 \h </w:instrText>
            </w:r>
            <w:r w:rsidR="0029595D">
              <w:rPr>
                <w:noProof/>
                <w:webHidden/>
              </w:rPr>
            </w:r>
            <w:r w:rsidR="0029595D">
              <w:rPr>
                <w:noProof/>
                <w:webHidden/>
              </w:rPr>
              <w:fldChar w:fldCharType="separate"/>
            </w:r>
            <w:r w:rsidR="0029595D">
              <w:rPr>
                <w:noProof/>
                <w:webHidden/>
              </w:rPr>
              <w:t>8</w:t>
            </w:r>
            <w:r w:rsidR="0029595D">
              <w:rPr>
                <w:noProof/>
                <w:webHidden/>
              </w:rPr>
              <w:fldChar w:fldCharType="end"/>
            </w:r>
          </w:hyperlink>
        </w:p>
        <w:p w14:paraId="76145940" w14:textId="21B078FD" w:rsidR="0029595D" w:rsidRDefault="008F3025">
          <w:pPr>
            <w:pStyle w:val="TOC2"/>
            <w:tabs>
              <w:tab w:val="right" w:leader="dot" w:pos="9350"/>
            </w:tabs>
            <w:rPr>
              <w:rFonts w:eastAsiaTheme="minorEastAsia"/>
              <w:noProof/>
            </w:rPr>
          </w:pPr>
          <w:hyperlink w:anchor="_Toc512526775" w:history="1">
            <w:r w:rsidR="0029595D" w:rsidRPr="000568D8">
              <w:rPr>
                <w:rStyle w:val="Hyperlink"/>
                <w:noProof/>
              </w:rPr>
              <w:t>Individual Contribution:</w:t>
            </w:r>
            <w:r w:rsidR="0029595D">
              <w:rPr>
                <w:noProof/>
                <w:webHidden/>
              </w:rPr>
              <w:tab/>
            </w:r>
            <w:r w:rsidR="0029595D">
              <w:rPr>
                <w:noProof/>
                <w:webHidden/>
              </w:rPr>
              <w:fldChar w:fldCharType="begin"/>
            </w:r>
            <w:r w:rsidR="0029595D">
              <w:rPr>
                <w:noProof/>
                <w:webHidden/>
              </w:rPr>
              <w:instrText xml:space="preserve"> PAGEREF _Toc512526775 \h </w:instrText>
            </w:r>
            <w:r w:rsidR="0029595D">
              <w:rPr>
                <w:noProof/>
                <w:webHidden/>
              </w:rPr>
            </w:r>
            <w:r w:rsidR="0029595D">
              <w:rPr>
                <w:noProof/>
                <w:webHidden/>
              </w:rPr>
              <w:fldChar w:fldCharType="separate"/>
            </w:r>
            <w:r w:rsidR="0029595D">
              <w:rPr>
                <w:noProof/>
                <w:webHidden/>
              </w:rPr>
              <w:t>8</w:t>
            </w:r>
            <w:r w:rsidR="0029595D">
              <w:rPr>
                <w:noProof/>
                <w:webHidden/>
              </w:rPr>
              <w:fldChar w:fldCharType="end"/>
            </w:r>
          </w:hyperlink>
        </w:p>
        <w:p w14:paraId="05B0F632" w14:textId="7FE2D1F2" w:rsidR="0029595D" w:rsidRDefault="008F3025">
          <w:pPr>
            <w:pStyle w:val="TOC2"/>
            <w:tabs>
              <w:tab w:val="right" w:leader="dot" w:pos="9350"/>
            </w:tabs>
            <w:rPr>
              <w:rFonts w:eastAsiaTheme="minorEastAsia"/>
              <w:noProof/>
            </w:rPr>
          </w:pPr>
          <w:hyperlink w:anchor="_Toc512526776" w:history="1">
            <w:r w:rsidR="0029595D" w:rsidRPr="000568D8">
              <w:rPr>
                <w:rStyle w:val="Hyperlink"/>
                <w:noProof/>
              </w:rPr>
              <w:t>Phase Three Conclusion:</w:t>
            </w:r>
            <w:r w:rsidR="0029595D">
              <w:rPr>
                <w:noProof/>
                <w:webHidden/>
              </w:rPr>
              <w:tab/>
            </w:r>
            <w:r w:rsidR="0029595D">
              <w:rPr>
                <w:noProof/>
                <w:webHidden/>
              </w:rPr>
              <w:fldChar w:fldCharType="begin"/>
            </w:r>
            <w:r w:rsidR="0029595D">
              <w:rPr>
                <w:noProof/>
                <w:webHidden/>
              </w:rPr>
              <w:instrText xml:space="preserve"> PAGEREF _Toc512526776 \h </w:instrText>
            </w:r>
            <w:r w:rsidR="0029595D">
              <w:rPr>
                <w:noProof/>
                <w:webHidden/>
              </w:rPr>
            </w:r>
            <w:r w:rsidR="0029595D">
              <w:rPr>
                <w:noProof/>
                <w:webHidden/>
              </w:rPr>
              <w:fldChar w:fldCharType="separate"/>
            </w:r>
            <w:r w:rsidR="0029595D">
              <w:rPr>
                <w:noProof/>
                <w:webHidden/>
              </w:rPr>
              <w:t>9</w:t>
            </w:r>
            <w:r w:rsidR="0029595D">
              <w:rPr>
                <w:noProof/>
                <w:webHidden/>
              </w:rPr>
              <w:fldChar w:fldCharType="end"/>
            </w:r>
          </w:hyperlink>
        </w:p>
        <w:p w14:paraId="57469FB3" w14:textId="30D9AB04" w:rsidR="008E5BDD" w:rsidRDefault="008E5BDD">
          <w:r>
            <w:rPr>
              <w:b/>
              <w:bCs/>
              <w:noProof/>
            </w:rPr>
            <w:fldChar w:fldCharType="end"/>
          </w:r>
        </w:p>
      </w:sdtContent>
    </w:sdt>
    <w:p w14:paraId="745DDF67" w14:textId="77777777" w:rsidR="0099499E" w:rsidRDefault="0099499E"/>
    <w:p w14:paraId="50506CC6" w14:textId="77777777" w:rsidR="0099499E" w:rsidRDefault="0099499E"/>
    <w:p w14:paraId="3869D999" w14:textId="77777777" w:rsidR="0099499E" w:rsidRDefault="0099499E"/>
    <w:p w14:paraId="4FCD8B1D" w14:textId="77777777" w:rsidR="0099499E" w:rsidRDefault="0099499E"/>
    <w:p w14:paraId="1B5EAAC8" w14:textId="77777777" w:rsidR="0099499E" w:rsidRDefault="0099499E"/>
    <w:p w14:paraId="19CA8CEE" w14:textId="77777777" w:rsidR="0099499E" w:rsidRDefault="0099499E"/>
    <w:p w14:paraId="0A8D4AE0" w14:textId="77777777" w:rsidR="0099499E" w:rsidRDefault="0099499E"/>
    <w:p w14:paraId="697E20A1" w14:textId="77777777" w:rsidR="0099499E" w:rsidRDefault="0099499E"/>
    <w:p w14:paraId="26B6B59A" w14:textId="77777777" w:rsidR="0099499E" w:rsidRDefault="0099499E"/>
    <w:p w14:paraId="4A61AB1D" w14:textId="77777777" w:rsidR="0099499E" w:rsidRDefault="0099499E"/>
    <w:p w14:paraId="1FEE4D08" w14:textId="77777777" w:rsidR="0099499E" w:rsidRDefault="0099499E"/>
    <w:p w14:paraId="140DE90D" w14:textId="77777777" w:rsidR="0099499E" w:rsidRDefault="0099499E"/>
    <w:p w14:paraId="74B25396" w14:textId="77777777" w:rsidR="0099499E" w:rsidRDefault="0099499E"/>
    <w:p w14:paraId="783DA6B6" w14:textId="77777777" w:rsidR="0099499E" w:rsidRDefault="0099499E"/>
    <w:p w14:paraId="703192D1" w14:textId="77777777" w:rsidR="0099499E" w:rsidRDefault="0099499E"/>
    <w:p w14:paraId="38DA6220" w14:textId="77777777" w:rsidR="0099499E" w:rsidRDefault="0099499E"/>
    <w:p w14:paraId="2CF32564" w14:textId="77777777" w:rsidR="0099499E" w:rsidRDefault="0099499E"/>
    <w:p w14:paraId="06EE36E9" w14:textId="5D7C8A4E" w:rsidR="0099499E" w:rsidRDefault="0099499E"/>
    <w:p w14:paraId="0DD2B253" w14:textId="670FC16A" w:rsidR="008E5BDD" w:rsidRDefault="008E5BDD"/>
    <w:p w14:paraId="627BE03D" w14:textId="4556711B" w:rsidR="008E5BDD" w:rsidRDefault="008E5BDD"/>
    <w:p w14:paraId="203DF6B2" w14:textId="77777777" w:rsidR="008E5BDD" w:rsidRDefault="008E5BDD"/>
    <w:p w14:paraId="7BBD4A5A" w14:textId="77777777" w:rsidR="004039E2" w:rsidRDefault="004039E2">
      <w:pPr>
        <w:rPr>
          <w:b/>
        </w:rPr>
      </w:pPr>
    </w:p>
    <w:p w14:paraId="27DA6A5D" w14:textId="791222F2" w:rsidR="0099499E" w:rsidRDefault="0099499E" w:rsidP="00540A32">
      <w:pPr>
        <w:pStyle w:val="Heading2"/>
      </w:pPr>
      <w:bookmarkStart w:id="0" w:name="_Toc512526764"/>
      <w:r w:rsidRPr="0099499E">
        <w:t>Modified B</w:t>
      </w:r>
      <w:r w:rsidR="00737E27">
        <w:t>loc</w:t>
      </w:r>
      <w:r w:rsidRPr="0099499E">
        <w:t>k Diagram</w:t>
      </w:r>
      <w:r w:rsidR="00737E27">
        <w:t>s</w:t>
      </w:r>
      <w:r w:rsidRPr="0099499E">
        <w:t>:</w:t>
      </w:r>
      <w:bookmarkEnd w:id="0"/>
    </w:p>
    <w:p w14:paraId="0C0826BC" w14:textId="77777777" w:rsidR="004039E2" w:rsidRDefault="004039E2"/>
    <w:p w14:paraId="2FC2B51E" w14:textId="77777777" w:rsidR="004039E2" w:rsidRPr="004039E2" w:rsidRDefault="004039E2"/>
    <w:p w14:paraId="5BAB156D" w14:textId="6155CD38" w:rsidR="0099499E" w:rsidRDefault="00ED0A23" w:rsidP="004039E2">
      <w:pPr>
        <w:pStyle w:val="NoSpacing"/>
        <w:jc w:val="center"/>
      </w:pPr>
      <w:bookmarkStart w:id="1" w:name="_GoBack"/>
      <w:r>
        <w:rPr>
          <w:noProof/>
        </w:rPr>
        <w:drawing>
          <wp:inline distT="0" distB="0" distL="0" distR="0" wp14:anchorId="33AEBA7B" wp14:editId="78CBE4D4">
            <wp:extent cx="4542739" cy="340317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7072" cy="3428893"/>
                    </a:xfrm>
                    <a:prstGeom prst="rect">
                      <a:avLst/>
                    </a:prstGeom>
                  </pic:spPr>
                </pic:pic>
              </a:graphicData>
            </a:graphic>
          </wp:inline>
        </w:drawing>
      </w:r>
      <w:bookmarkEnd w:id="1"/>
    </w:p>
    <w:p w14:paraId="4D61F0C5" w14:textId="4116928D" w:rsidR="002C1C6E" w:rsidRDefault="00AA62FF" w:rsidP="004039E2">
      <w:pPr>
        <w:pStyle w:val="NoSpacing"/>
        <w:jc w:val="center"/>
      </w:pPr>
      <w:r>
        <w:t xml:space="preserve">Figure 1. </w:t>
      </w:r>
      <w:r w:rsidR="00207B17">
        <w:t>Single Cycle Processor</w:t>
      </w:r>
      <w:r>
        <w:t xml:space="preserve"> Block Diagram</w:t>
      </w:r>
    </w:p>
    <w:p w14:paraId="1A00F6AE" w14:textId="32042151" w:rsidR="00ED0A23" w:rsidRDefault="00ED0A23" w:rsidP="004039E2">
      <w:pPr>
        <w:pStyle w:val="NoSpacing"/>
        <w:jc w:val="center"/>
      </w:pPr>
    </w:p>
    <w:p w14:paraId="637EEB6D" w14:textId="171AADFC" w:rsidR="00ED0A23" w:rsidRDefault="00ED0A23" w:rsidP="004039E2">
      <w:pPr>
        <w:pStyle w:val="NoSpacing"/>
        <w:jc w:val="center"/>
      </w:pPr>
    </w:p>
    <w:p w14:paraId="759159E9" w14:textId="77777777" w:rsidR="00ED0A23" w:rsidRDefault="00ED0A23" w:rsidP="004039E2">
      <w:pPr>
        <w:pStyle w:val="NoSpacing"/>
        <w:jc w:val="center"/>
      </w:pPr>
    </w:p>
    <w:p w14:paraId="415E8298" w14:textId="075A660D" w:rsidR="004039E2" w:rsidRDefault="00207B17" w:rsidP="004039E2">
      <w:pPr>
        <w:pStyle w:val="NoSpacing"/>
        <w:jc w:val="center"/>
      </w:pPr>
      <w:r>
        <w:t>Figure 2. Pipelined Processor Block Diagram</w:t>
      </w:r>
    </w:p>
    <w:p w14:paraId="3209B0FA" w14:textId="11BE6421" w:rsidR="00207B17" w:rsidRDefault="00207B17" w:rsidP="004039E2">
      <w:pPr>
        <w:pStyle w:val="NoSpacing"/>
        <w:jc w:val="center"/>
      </w:pPr>
      <w:r>
        <w:t xml:space="preserve">Figure 3. Pipelined Processor with </w:t>
      </w:r>
      <w:r w:rsidR="00337206">
        <w:t>Forward</w:t>
      </w:r>
      <w:r>
        <w:t xml:space="preserve"> and Hazard Units</w:t>
      </w:r>
    </w:p>
    <w:p w14:paraId="61C4D091" w14:textId="77777777" w:rsidR="004039E2" w:rsidRDefault="004039E2" w:rsidP="004039E2">
      <w:pPr>
        <w:pStyle w:val="NoSpacing"/>
        <w:jc w:val="center"/>
      </w:pPr>
    </w:p>
    <w:p w14:paraId="5682323A" w14:textId="77777777" w:rsidR="004039E2" w:rsidRDefault="004039E2" w:rsidP="004039E2">
      <w:pPr>
        <w:pStyle w:val="NoSpacing"/>
        <w:jc w:val="center"/>
      </w:pPr>
    </w:p>
    <w:p w14:paraId="5BCDB5F5" w14:textId="77777777" w:rsidR="004039E2" w:rsidRPr="002C1C6E" w:rsidRDefault="004039E2" w:rsidP="004039E2">
      <w:pPr>
        <w:pStyle w:val="NoSpacing"/>
        <w:jc w:val="center"/>
      </w:pPr>
    </w:p>
    <w:p w14:paraId="4074D1F0" w14:textId="6CE72C75" w:rsidR="00057C9A" w:rsidRDefault="00663A1E" w:rsidP="00751418">
      <w:pPr>
        <w:pStyle w:val="Heading2"/>
      </w:pPr>
      <w:bookmarkStart w:id="2" w:name="_Toc512526765"/>
      <w:r>
        <w:t xml:space="preserve">Phase </w:t>
      </w:r>
      <w:r w:rsidR="00737E27">
        <w:t>Three</w:t>
      </w:r>
      <w:r w:rsidR="0099499E" w:rsidRPr="0099499E">
        <w:t xml:space="preserve"> Objectives:</w:t>
      </w:r>
      <w:bookmarkEnd w:id="2"/>
    </w:p>
    <w:p w14:paraId="7BA18441" w14:textId="77777777" w:rsidR="00751418" w:rsidRPr="00751418" w:rsidRDefault="00751418" w:rsidP="00751418">
      <w:pPr>
        <w:pStyle w:val="NoSpacing"/>
      </w:pPr>
    </w:p>
    <w:p w14:paraId="010084CF" w14:textId="69567C06" w:rsidR="00057C9A" w:rsidRPr="00057C9A" w:rsidRDefault="0085213B" w:rsidP="00751418">
      <w:pPr>
        <w:ind w:firstLine="720"/>
      </w:pPr>
      <w:r>
        <w:t>The third and final phase of the project required quite a few additions. A control unit needed to be designed</w:t>
      </w:r>
      <w:r w:rsidR="00407D6D">
        <w:t xml:space="preserve">, along with additional branch handling </w:t>
      </w:r>
      <w:r w:rsidR="00CB5068">
        <w:t>hardware via modifying the ALU</w:t>
      </w:r>
      <w:r w:rsidR="00407D6D">
        <w:t xml:space="preserve">. A memory unit for </w:t>
      </w:r>
      <w:r w:rsidR="00407D6D">
        <w:lastRenderedPageBreak/>
        <w:t>data memory and auxiliary multiplex</w:t>
      </w:r>
      <w:r w:rsidR="00CB5068">
        <w:t>ers were both added in this phase as well. After these units were completed, we needed to combine all of the phases together in order to create single cycle implementation.</w:t>
      </w:r>
      <w:r w:rsidR="00C44A32">
        <w:t xml:space="preserve"> Next, we would need to implement pipelining into our design. This was achieved using multiple registers. With the required project implementations out of the way, we decided</w:t>
      </w:r>
      <w:r w:rsidR="00CB5068">
        <w:t xml:space="preserve"> we would create the forward and hazard units for extra credit as well. This involved implementing and demonstrating both stalls and forwarding for data hazards.</w:t>
      </w:r>
    </w:p>
    <w:p w14:paraId="6EE39F4A" w14:textId="77777777" w:rsidR="0099499E" w:rsidRPr="0099499E" w:rsidRDefault="0099499E" w:rsidP="00540A32">
      <w:pPr>
        <w:pStyle w:val="Heading2"/>
      </w:pPr>
      <w:bookmarkStart w:id="3" w:name="_Toc512526766"/>
      <w:r w:rsidRPr="0099499E">
        <w:t>VHDL Implementation Elaboration:</w:t>
      </w:r>
      <w:bookmarkEnd w:id="3"/>
    </w:p>
    <w:p w14:paraId="7489F708" w14:textId="77777777" w:rsidR="00875F8E" w:rsidRDefault="00875F8E"/>
    <w:p w14:paraId="04132964" w14:textId="6E279148" w:rsidR="00076C1B" w:rsidRDefault="00076C1B">
      <w:r>
        <w:t>Single Cycle Implementation:</w:t>
      </w:r>
    </w:p>
    <w:p w14:paraId="6BD6F141" w14:textId="67D0BC7D" w:rsidR="004039E2" w:rsidRDefault="00C204BA" w:rsidP="00076C1B">
      <w:pPr>
        <w:ind w:firstLine="720"/>
      </w:pPr>
      <w:r>
        <w:t xml:space="preserve">We had to implement multiple stages of the design for this phase of the project. The first stage was for a single cycle processor. In order to achieve this, we have a few Add entities. The first is an entity called Add4, which has two inputs and one output. The first input is A, a 32 bit value from the PC. The second input is a constant. The single output is Q, a 32 bit value. The architecture basically includes a process that does the addition of the inputs to achieve the added Q output. An adder was also needed after the shift left operation. This was performed via an entity called AddShiftLeft, which had two 32 bit inputs and one 32 bit output. The architecture for this adder was similar to the first adder we used; however, it was for the PC offset. One of the adders also needed a multiplexer. This was created with an entity called AddMux. It contained two 32 bit inputs and a 1 bit select. The output for AddMux is a single 32 bit value called X. The architecture involves selecting X = A when select is equal to 0, otherwise X = B. </w:t>
      </w:r>
      <w:r w:rsidR="00ED0A23">
        <w:t>An AND gate was needed for branching. It’s rather simple with two 1 bit inputs called A and B along with a 1 bit output called C.</w:t>
      </w:r>
    </w:p>
    <w:p w14:paraId="2FF2347D" w14:textId="164AB374" w:rsidR="004039E2" w:rsidRDefault="00C204BA">
      <w:r>
        <w:tab/>
        <w:t>The ALU needed some modification from the prior phase. For this phase, the ALU contained a 4 bit select</w:t>
      </w:r>
      <w:r w:rsidR="004C2E4D">
        <w:t xml:space="preserve"> and two 32 bit inputs. A buffer, called F, of 32 bits was also used. The single output is called Compare, which is a single bit. The architecture for the ALU contains a process that involves the three inputs, s, A, and B. A case structure is set to determine what F’s value is. Afterwards, F is compared as well as the select to determine the value of Compare. We made an ALU control as well, which involved both a 6 bit input and a 2 bit input. The output is a 4 bit value called ALUOp, which is used in the architecture along with case statements to determine the value of the output. We used the megafunction for the data memory portion of this phase.</w:t>
      </w:r>
    </w:p>
    <w:p w14:paraId="60E8D47F" w14:textId="71A20369" w:rsidR="00BB5469" w:rsidRDefault="004C2E4D">
      <w:r>
        <w:tab/>
        <w:t xml:space="preserve">Other control units were also required for this phase. We have an entity called Control_Main, which has a single input called inst, which is 6 bits. This is the most significant bites of the instruction. The outputs are RedDst, ALUSrc, MemtoReg, RegWrite, MemRead, MemWrite, Branch, and ALUControl. All of these outputs are 1 bit with the exception of ALUControl, which is 2 bits. Much like in the previous phases, we created our PC the exact same way, with a 32 bit input called D and two 1 bit inputs called CLR and CLK. The only output is Q, which is a 12 bit value. Q is determined in the </w:t>
      </w:r>
      <w:r w:rsidR="00BB5469">
        <w:t xml:space="preserve">architecture depending on the values of CLR and if there is a clock event. ShiftLeft2 is an entity that does just what it says – it shifts left two places. It includes a 32 bit input, A, and a 32 bit output, Q. </w:t>
      </w:r>
    </w:p>
    <w:p w14:paraId="6F69D4EB" w14:textId="77777777" w:rsidR="00076C1B" w:rsidRDefault="00076C1B"/>
    <w:p w14:paraId="79D46C35" w14:textId="30240A0B" w:rsidR="004039E2" w:rsidRDefault="00076C1B">
      <w:r>
        <w:t>Pipelined Processor:</w:t>
      </w:r>
    </w:p>
    <w:p w14:paraId="6548346C" w14:textId="4C197323" w:rsidR="004039E2" w:rsidRDefault="00076C1B">
      <w:r>
        <w:lastRenderedPageBreak/>
        <w:tab/>
        <w:t xml:space="preserve">Everything included in the single cycle processor is also included in this phase of the project. The main difference is that pipeline registers were added. This included an IF/ID, ID/EX, EX/MEM, and MEM/WB pipeline register. The IF/ID register has three inputs, the 1 bit Clock and the two 32 bit inputs called PCAdd_In and Instruction_In. The two outputs called PCAdd_Out and Instruction_Out are both 32 bit values. Based on a clock event and Clock being equal to 1, PCAdd_Out and Instruction_Out are assigned. </w:t>
      </w:r>
      <w:r w:rsidR="00CD02C3">
        <w:t>THE ID/EX register is rather large, with 14 inputs. Each of these inputs is related to the clock and each phase of the pipeline process. The 13 outputs also correspond to the phases of the pipelined process.</w:t>
      </w:r>
    </w:p>
    <w:p w14:paraId="79795EE8" w14:textId="403AEB62" w:rsidR="00EB2FBE" w:rsidRDefault="00EB2FBE"/>
    <w:p w14:paraId="2F64E73E" w14:textId="086DF535" w:rsidR="00EB2FBE" w:rsidRDefault="00EB2FBE">
      <w:r>
        <w:t>Forwarding and Hazard Unit Processor:</w:t>
      </w:r>
    </w:p>
    <w:p w14:paraId="1E100727" w14:textId="77777777" w:rsidR="004039E2" w:rsidRDefault="004039E2"/>
    <w:p w14:paraId="67EF1691" w14:textId="77777777" w:rsidR="004039E2" w:rsidRPr="00CF2EE3" w:rsidRDefault="004039E2"/>
    <w:p w14:paraId="5A41A9BE" w14:textId="77777777" w:rsidR="005167D4" w:rsidRPr="002C1C6E" w:rsidRDefault="0099499E" w:rsidP="00540A32">
      <w:pPr>
        <w:pStyle w:val="Heading2"/>
      </w:pPr>
      <w:bookmarkStart w:id="4" w:name="_Toc512526767"/>
      <w:r w:rsidRPr="0099499E">
        <w:t>Synthesis Results:</w:t>
      </w:r>
      <w:bookmarkEnd w:id="4"/>
    </w:p>
    <w:p w14:paraId="2419BB89" w14:textId="691D60E7" w:rsidR="0099499E" w:rsidRDefault="0099499E" w:rsidP="00AA62FF">
      <w:pPr>
        <w:pStyle w:val="NoSpacing"/>
        <w:jc w:val="center"/>
      </w:pPr>
    </w:p>
    <w:p w14:paraId="271B5B81" w14:textId="6EA3C1E9" w:rsidR="00337206" w:rsidRDefault="00337206" w:rsidP="00AA62FF">
      <w:pPr>
        <w:pStyle w:val="NoSpacing"/>
        <w:jc w:val="center"/>
      </w:pPr>
      <w:r>
        <w:rPr>
          <w:noProof/>
        </w:rPr>
        <w:drawing>
          <wp:inline distT="0" distB="0" distL="0" distR="0" wp14:anchorId="1B53047A" wp14:editId="2293A5F4">
            <wp:extent cx="4579951" cy="27998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140" cy="2823794"/>
                    </a:xfrm>
                    <a:prstGeom prst="rect">
                      <a:avLst/>
                    </a:prstGeom>
                  </pic:spPr>
                </pic:pic>
              </a:graphicData>
            </a:graphic>
          </wp:inline>
        </w:drawing>
      </w:r>
    </w:p>
    <w:p w14:paraId="0A3C44A0" w14:textId="15524A2D" w:rsidR="0076475A" w:rsidRDefault="00AA62FF" w:rsidP="00AA62FF">
      <w:pPr>
        <w:pStyle w:val="NoSpacing"/>
        <w:jc w:val="center"/>
      </w:pPr>
      <w:r>
        <w:t xml:space="preserve">Figure </w:t>
      </w:r>
      <w:r w:rsidR="00207B17">
        <w:t>4</w:t>
      </w:r>
      <w:r w:rsidR="005167D4">
        <w:t xml:space="preserve">. </w:t>
      </w:r>
      <w:r w:rsidR="00207B17">
        <w:t>Single Cycle Synthesis Results</w:t>
      </w:r>
    </w:p>
    <w:p w14:paraId="10F44D3C" w14:textId="0743A2B5" w:rsidR="00337206" w:rsidRDefault="00337206" w:rsidP="00AA62FF">
      <w:pPr>
        <w:pStyle w:val="NoSpacing"/>
        <w:jc w:val="center"/>
      </w:pPr>
    </w:p>
    <w:p w14:paraId="48C5BE2A" w14:textId="7EF82BCC" w:rsidR="00337206" w:rsidRDefault="008713E7" w:rsidP="00AA62FF">
      <w:pPr>
        <w:pStyle w:val="NoSpacing"/>
        <w:jc w:val="center"/>
      </w:pPr>
      <w:r>
        <w:rPr>
          <w:noProof/>
        </w:rPr>
        <w:lastRenderedPageBreak/>
        <w:drawing>
          <wp:inline distT="0" distB="0" distL="0" distR="0" wp14:anchorId="11B538A9" wp14:editId="0B84CCD2">
            <wp:extent cx="4548146" cy="30131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9499" cy="3040543"/>
                    </a:xfrm>
                    <a:prstGeom prst="rect">
                      <a:avLst/>
                    </a:prstGeom>
                  </pic:spPr>
                </pic:pic>
              </a:graphicData>
            </a:graphic>
          </wp:inline>
        </w:drawing>
      </w:r>
    </w:p>
    <w:p w14:paraId="1826B44E" w14:textId="651D24E0" w:rsidR="00207B17" w:rsidRDefault="00207B17" w:rsidP="00AA62FF">
      <w:pPr>
        <w:pStyle w:val="NoSpacing"/>
        <w:jc w:val="center"/>
      </w:pPr>
      <w:r>
        <w:t>Figure 5. Pipelined Synthesis Results</w:t>
      </w:r>
    </w:p>
    <w:p w14:paraId="2A1C9A7D" w14:textId="265F8394" w:rsidR="00337206" w:rsidRDefault="00337206" w:rsidP="00AA62FF">
      <w:pPr>
        <w:pStyle w:val="NoSpacing"/>
        <w:jc w:val="center"/>
      </w:pPr>
    </w:p>
    <w:p w14:paraId="39479A42" w14:textId="77777777" w:rsidR="00337206" w:rsidRDefault="00337206" w:rsidP="00AA62FF">
      <w:pPr>
        <w:pStyle w:val="NoSpacing"/>
        <w:jc w:val="center"/>
      </w:pPr>
    </w:p>
    <w:p w14:paraId="057D1660" w14:textId="1754463B" w:rsidR="00207B17" w:rsidRDefault="00207B17" w:rsidP="00AA62FF">
      <w:pPr>
        <w:pStyle w:val="NoSpacing"/>
        <w:jc w:val="center"/>
      </w:pPr>
      <w:r>
        <w:t xml:space="preserve">Figure 6. </w:t>
      </w:r>
      <w:r w:rsidR="00337206">
        <w:t>Forward and Hazard Unit Synthesis Results</w:t>
      </w:r>
    </w:p>
    <w:p w14:paraId="45215709" w14:textId="77777777" w:rsidR="00EC1F41" w:rsidRDefault="00EC1F41" w:rsidP="0076475A">
      <w:pPr>
        <w:pStyle w:val="NoSpacing"/>
      </w:pPr>
    </w:p>
    <w:p w14:paraId="2B14D4DB" w14:textId="77777777" w:rsidR="00AA62FF" w:rsidRDefault="00AA62FF" w:rsidP="0076475A">
      <w:pPr>
        <w:pStyle w:val="NoSpacing"/>
      </w:pPr>
    </w:p>
    <w:p w14:paraId="59368E34" w14:textId="77777777" w:rsidR="004039E2" w:rsidRDefault="004039E2" w:rsidP="0076475A">
      <w:pPr>
        <w:pStyle w:val="NoSpacing"/>
      </w:pPr>
    </w:p>
    <w:p w14:paraId="1CFA4705" w14:textId="77777777" w:rsidR="004039E2" w:rsidRDefault="004039E2" w:rsidP="0076475A">
      <w:pPr>
        <w:pStyle w:val="NoSpacing"/>
      </w:pPr>
    </w:p>
    <w:p w14:paraId="48835465" w14:textId="77777777" w:rsidR="004039E2" w:rsidRDefault="004039E2" w:rsidP="0076475A">
      <w:pPr>
        <w:pStyle w:val="NoSpacing"/>
      </w:pPr>
    </w:p>
    <w:p w14:paraId="71498EC4" w14:textId="45B4D795" w:rsidR="00AA62FF" w:rsidRDefault="00337206" w:rsidP="00AA62FF">
      <w:pPr>
        <w:pStyle w:val="NoSpacing"/>
        <w:jc w:val="center"/>
      </w:pPr>
      <w:r>
        <w:rPr>
          <w:noProof/>
        </w:rPr>
        <w:drawing>
          <wp:inline distT="0" distB="0" distL="0" distR="0" wp14:anchorId="45BF3BC8" wp14:editId="54469839">
            <wp:extent cx="5943600" cy="2699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9385"/>
                    </a:xfrm>
                    <a:prstGeom prst="rect">
                      <a:avLst/>
                    </a:prstGeom>
                  </pic:spPr>
                </pic:pic>
              </a:graphicData>
            </a:graphic>
          </wp:inline>
        </w:drawing>
      </w:r>
    </w:p>
    <w:p w14:paraId="2DF6DA82" w14:textId="0AF5B97C" w:rsidR="00EC1F41" w:rsidRDefault="00EC1F41" w:rsidP="00AA62FF">
      <w:pPr>
        <w:pStyle w:val="NoSpacing"/>
        <w:jc w:val="center"/>
      </w:pPr>
      <w:r>
        <w:t>Figu</w:t>
      </w:r>
      <w:r w:rsidR="00AA62FF">
        <w:t xml:space="preserve">re </w:t>
      </w:r>
      <w:r w:rsidR="00337206">
        <w:t>7</w:t>
      </w:r>
      <w:r>
        <w:t xml:space="preserve">. </w:t>
      </w:r>
      <w:r w:rsidR="00337206">
        <w:t xml:space="preserve">Single Cycle </w:t>
      </w:r>
      <w:r>
        <w:t>RTL Snapshot View</w:t>
      </w:r>
    </w:p>
    <w:p w14:paraId="0FD985EB" w14:textId="5754298F" w:rsidR="00337206" w:rsidRDefault="008713E7" w:rsidP="00337206">
      <w:pPr>
        <w:pStyle w:val="NoSpacing"/>
      </w:pPr>
      <w:r>
        <w:rPr>
          <w:noProof/>
        </w:rPr>
        <w:lastRenderedPageBreak/>
        <w:drawing>
          <wp:inline distT="0" distB="0" distL="0" distR="0" wp14:anchorId="52CB3E19" wp14:editId="609B7BD9">
            <wp:extent cx="59436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7500"/>
                    </a:xfrm>
                    <a:prstGeom prst="rect">
                      <a:avLst/>
                    </a:prstGeom>
                  </pic:spPr>
                </pic:pic>
              </a:graphicData>
            </a:graphic>
          </wp:inline>
        </w:drawing>
      </w:r>
    </w:p>
    <w:p w14:paraId="52563CA4" w14:textId="228EB42E" w:rsidR="00337206" w:rsidRDefault="00337206" w:rsidP="00AA62FF">
      <w:pPr>
        <w:pStyle w:val="NoSpacing"/>
        <w:jc w:val="center"/>
      </w:pPr>
      <w:r>
        <w:t>Figure 8. Pipelined Processor RTL Snapshot View</w:t>
      </w:r>
    </w:p>
    <w:p w14:paraId="57A30B05" w14:textId="1BB45921" w:rsidR="00337206" w:rsidRPr="00663A1E" w:rsidRDefault="00337206" w:rsidP="00AA62FF">
      <w:pPr>
        <w:pStyle w:val="NoSpacing"/>
        <w:jc w:val="center"/>
      </w:pPr>
      <w:r>
        <w:t>Figure 9. Forward/Hazard RTL Snapshot View</w:t>
      </w:r>
    </w:p>
    <w:p w14:paraId="722976E1" w14:textId="77777777" w:rsidR="00EC1F41" w:rsidRDefault="00EC1F41">
      <w:pPr>
        <w:rPr>
          <w:b/>
        </w:rPr>
      </w:pPr>
    </w:p>
    <w:p w14:paraId="3BC284C8" w14:textId="77777777" w:rsidR="00323F93" w:rsidRDefault="00323F93">
      <w:pPr>
        <w:rPr>
          <w:b/>
        </w:rPr>
      </w:pPr>
    </w:p>
    <w:p w14:paraId="306CCDFD" w14:textId="77777777" w:rsidR="004039E2" w:rsidRDefault="004039E2">
      <w:pPr>
        <w:rPr>
          <w:b/>
        </w:rPr>
      </w:pPr>
    </w:p>
    <w:p w14:paraId="59273AE0" w14:textId="77777777" w:rsidR="0099499E" w:rsidRDefault="0099499E" w:rsidP="00540A32">
      <w:pPr>
        <w:pStyle w:val="Heading2"/>
      </w:pPr>
      <w:bookmarkStart w:id="5" w:name="_Toc512526768"/>
      <w:r w:rsidRPr="0099499E">
        <w:t>Test Bench Elaboration:</w:t>
      </w:r>
      <w:bookmarkEnd w:id="5"/>
    </w:p>
    <w:p w14:paraId="1BDCA85C" w14:textId="77777777" w:rsidR="00725FE0" w:rsidRDefault="00725FE0"/>
    <w:p w14:paraId="7B339647" w14:textId="01546DB3" w:rsidR="00725FE0" w:rsidRDefault="00725FE0"/>
    <w:p w14:paraId="05191F3A" w14:textId="77777777" w:rsidR="00725FE0" w:rsidRDefault="00725FE0" w:rsidP="00725FE0">
      <w:pPr>
        <w:pStyle w:val="NoSpacing"/>
      </w:pPr>
    </w:p>
    <w:p w14:paraId="2FCFAA3F" w14:textId="1F012E57" w:rsidR="0076475A" w:rsidRDefault="00725FE0">
      <w:r>
        <w:t xml:space="preserve"> </w:t>
      </w:r>
    </w:p>
    <w:p w14:paraId="1BBEDD06" w14:textId="59CE8142" w:rsidR="00FC7567" w:rsidRDefault="00FC7567" w:rsidP="00FC7567">
      <w:pPr>
        <w:jc w:val="center"/>
      </w:pPr>
      <w:r>
        <w:t xml:space="preserve">Figure </w:t>
      </w:r>
      <w:r w:rsidR="00337206">
        <w:t>10</w:t>
      </w:r>
      <w:r>
        <w:t xml:space="preserve">. </w:t>
      </w:r>
      <w:r w:rsidR="00337206">
        <w:t xml:space="preserve">Single Cycle </w:t>
      </w:r>
      <w:r>
        <w:t>Test Bench</w:t>
      </w:r>
    </w:p>
    <w:p w14:paraId="6241A0BC" w14:textId="47164057" w:rsidR="00337206" w:rsidRDefault="00337206" w:rsidP="00FC7567">
      <w:pPr>
        <w:jc w:val="center"/>
      </w:pPr>
      <w:r>
        <w:t>Figure 11. Pipelined Test Bench</w:t>
      </w:r>
    </w:p>
    <w:p w14:paraId="3BAF368D" w14:textId="288ED98A" w:rsidR="00337206" w:rsidRDefault="00337206" w:rsidP="00FC7567">
      <w:pPr>
        <w:jc w:val="center"/>
      </w:pPr>
      <w:r>
        <w:t>Figure 12. Forward/Hazard Test Bench</w:t>
      </w:r>
    </w:p>
    <w:p w14:paraId="4CC2F2E0" w14:textId="77777777" w:rsidR="00577132" w:rsidRDefault="00577132" w:rsidP="00FC7567">
      <w:pPr>
        <w:jc w:val="center"/>
      </w:pPr>
    </w:p>
    <w:p w14:paraId="6DEC59DB" w14:textId="77777777" w:rsidR="004039E2" w:rsidRPr="000A13DF" w:rsidRDefault="004039E2"/>
    <w:p w14:paraId="1F4028A3" w14:textId="77777777" w:rsidR="0099499E" w:rsidRDefault="0099499E" w:rsidP="00AB3261">
      <w:pPr>
        <w:pStyle w:val="Heading2"/>
      </w:pPr>
      <w:bookmarkStart w:id="6" w:name="_Toc512526769"/>
      <w:r w:rsidRPr="0099499E">
        <w:t>Waveform Elaboration:</w:t>
      </w:r>
      <w:bookmarkEnd w:id="6"/>
    </w:p>
    <w:p w14:paraId="79E32AA0" w14:textId="77777777" w:rsidR="00B11F37" w:rsidRDefault="00B11F37" w:rsidP="00B11F37">
      <w:pPr>
        <w:pStyle w:val="NoSpacing"/>
      </w:pPr>
    </w:p>
    <w:p w14:paraId="1AE730DE" w14:textId="63E1E56A" w:rsidR="00323F93" w:rsidRDefault="00323F93" w:rsidP="00B11F37">
      <w:pPr>
        <w:pStyle w:val="NoSpacing"/>
      </w:pPr>
    </w:p>
    <w:p w14:paraId="324A6820" w14:textId="6C2AFF41" w:rsidR="00323F93" w:rsidRDefault="00323F93" w:rsidP="00B11F37">
      <w:pPr>
        <w:pStyle w:val="NoSpacing"/>
      </w:pPr>
    </w:p>
    <w:p w14:paraId="6B89654B" w14:textId="74AF99CE" w:rsidR="00B11F37" w:rsidRDefault="00663A1E" w:rsidP="00B11F37">
      <w:pPr>
        <w:jc w:val="center"/>
      </w:pPr>
      <w:r>
        <w:t xml:space="preserve">Figure </w:t>
      </w:r>
      <w:r w:rsidR="00337206">
        <w:t>13</w:t>
      </w:r>
      <w:r w:rsidR="000A13DF">
        <w:t xml:space="preserve">. </w:t>
      </w:r>
      <w:r w:rsidR="00337206">
        <w:t xml:space="preserve">Single Cycle </w:t>
      </w:r>
      <w:r w:rsidR="000A13DF">
        <w:t>Waveform</w:t>
      </w:r>
    </w:p>
    <w:p w14:paraId="0FAC60DC" w14:textId="7CA002AD" w:rsidR="00337206" w:rsidRDefault="00337206" w:rsidP="00B11F37">
      <w:pPr>
        <w:jc w:val="center"/>
      </w:pPr>
      <w:r>
        <w:t>Figure 14. Pipelined Waveform</w:t>
      </w:r>
    </w:p>
    <w:p w14:paraId="2193A601" w14:textId="7A4DD370" w:rsidR="00337206" w:rsidRDefault="00337206" w:rsidP="00B11F37">
      <w:pPr>
        <w:jc w:val="center"/>
      </w:pPr>
      <w:r>
        <w:t>Figure 15. Forward/Hazard Waveform</w:t>
      </w:r>
    </w:p>
    <w:p w14:paraId="10FFEE01" w14:textId="77777777" w:rsidR="009F10C9" w:rsidRDefault="009F10C9" w:rsidP="009F10C9">
      <w:pPr>
        <w:pStyle w:val="NoSpacing"/>
      </w:pPr>
    </w:p>
    <w:p w14:paraId="455A444D" w14:textId="77777777" w:rsidR="000A13DF" w:rsidRDefault="000A13DF" w:rsidP="00663A1E">
      <w:pPr>
        <w:pStyle w:val="NoSpacing"/>
      </w:pPr>
    </w:p>
    <w:p w14:paraId="32FB10B2" w14:textId="334AA311" w:rsidR="000F2176" w:rsidRDefault="00737E27" w:rsidP="0029595D">
      <w:pPr>
        <w:pStyle w:val="Heading2"/>
      </w:pPr>
      <w:bookmarkStart w:id="7" w:name="_Toc512526770"/>
      <w:r>
        <w:t>TimeQuest Timing Analyzer:</w:t>
      </w:r>
      <w:bookmarkEnd w:id="7"/>
    </w:p>
    <w:p w14:paraId="515E8D47" w14:textId="335ECF49" w:rsidR="00337206" w:rsidRDefault="00337206" w:rsidP="00337206"/>
    <w:p w14:paraId="696151FD" w14:textId="03C94350" w:rsidR="00337206" w:rsidRPr="007F47DE" w:rsidRDefault="008713E7" w:rsidP="007F47DE">
      <w:pPr>
        <w:pStyle w:val="NoSpacing"/>
        <w:jc w:val="center"/>
      </w:pPr>
      <w:r w:rsidRPr="007F47DE">
        <w:rPr>
          <w:noProof/>
        </w:rPr>
        <w:drawing>
          <wp:inline distT="0" distB="0" distL="0" distR="0" wp14:anchorId="0F490DCB" wp14:editId="00A2E21E">
            <wp:extent cx="240030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300" cy="742950"/>
                    </a:xfrm>
                    <a:prstGeom prst="rect">
                      <a:avLst/>
                    </a:prstGeom>
                  </pic:spPr>
                </pic:pic>
              </a:graphicData>
            </a:graphic>
          </wp:inline>
        </w:drawing>
      </w:r>
    </w:p>
    <w:p w14:paraId="5B280032" w14:textId="6BA999AC" w:rsidR="008713E7" w:rsidRPr="007F47DE" w:rsidRDefault="008713E7" w:rsidP="007F47DE">
      <w:pPr>
        <w:pStyle w:val="NoSpacing"/>
        <w:jc w:val="center"/>
      </w:pPr>
      <w:r w:rsidRPr="007F47DE">
        <w:rPr>
          <w:noProof/>
        </w:rPr>
        <w:drawing>
          <wp:inline distT="0" distB="0" distL="0" distR="0" wp14:anchorId="647952D8" wp14:editId="1D6C0FF2">
            <wp:extent cx="4219575" cy="28752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9425" cy="2888788"/>
                    </a:xfrm>
                    <a:prstGeom prst="rect">
                      <a:avLst/>
                    </a:prstGeom>
                  </pic:spPr>
                </pic:pic>
              </a:graphicData>
            </a:graphic>
          </wp:inline>
        </w:drawing>
      </w:r>
    </w:p>
    <w:p w14:paraId="44C3AAB5" w14:textId="55AC8AD5" w:rsidR="008713E7" w:rsidRPr="007F47DE" w:rsidRDefault="00337206" w:rsidP="007F47DE">
      <w:pPr>
        <w:pStyle w:val="NoSpacing"/>
        <w:jc w:val="center"/>
      </w:pPr>
      <w:r w:rsidRPr="007F47DE">
        <w:t>Figure 16. Single Cycle Setup</w:t>
      </w:r>
      <w:r w:rsidR="008713E7" w:rsidRPr="007F47DE">
        <w:t xml:space="preserve"> Time</w:t>
      </w:r>
    </w:p>
    <w:p w14:paraId="5756F800" w14:textId="3E75040C" w:rsidR="008713E7" w:rsidRDefault="008713E7" w:rsidP="00337206">
      <w:pPr>
        <w:pStyle w:val="NoSpacing"/>
        <w:jc w:val="center"/>
      </w:pPr>
    </w:p>
    <w:p w14:paraId="2A29175A" w14:textId="0571AD1E" w:rsidR="008713E7" w:rsidRDefault="008713E7" w:rsidP="00337206">
      <w:pPr>
        <w:pStyle w:val="NoSpacing"/>
        <w:jc w:val="center"/>
      </w:pPr>
    </w:p>
    <w:p w14:paraId="750B0E12" w14:textId="4427AEE4" w:rsidR="008713E7" w:rsidRDefault="008713E7" w:rsidP="00337206">
      <w:pPr>
        <w:pStyle w:val="NoSpacing"/>
        <w:jc w:val="center"/>
      </w:pPr>
    </w:p>
    <w:p w14:paraId="077C756D" w14:textId="77777777" w:rsidR="0084008F" w:rsidRDefault="0084008F" w:rsidP="00337206">
      <w:pPr>
        <w:pStyle w:val="NoSpacing"/>
        <w:jc w:val="center"/>
      </w:pPr>
    </w:p>
    <w:p w14:paraId="54245464" w14:textId="77777777" w:rsidR="0084008F" w:rsidRDefault="0084008F" w:rsidP="00337206">
      <w:pPr>
        <w:pStyle w:val="NoSpacing"/>
        <w:jc w:val="center"/>
      </w:pPr>
    </w:p>
    <w:p w14:paraId="23EB5BE4" w14:textId="77777777" w:rsidR="0084008F" w:rsidRDefault="0084008F" w:rsidP="00337206">
      <w:pPr>
        <w:pStyle w:val="NoSpacing"/>
        <w:jc w:val="center"/>
      </w:pPr>
    </w:p>
    <w:p w14:paraId="416D3F76" w14:textId="10C65659" w:rsidR="008713E7" w:rsidRDefault="008713E7" w:rsidP="00337206">
      <w:pPr>
        <w:pStyle w:val="NoSpacing"/>
        <w:jc w:val="center"/>
      </w:pPr>
      <w:r>
        <w:rPr>
          <w:noProof/>
        </w:rPr>
        <w:drawing>
          <wp:inline distT="0" distB="0" distL="0" distR="0" wp14:anchorId="532FBCD4" wp14:editId="696BFD82">
            <wp:extent cx="24288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752475"/>
                    </a:xfrm>
                    <a:prstGeom prst="rect">
                      <a:avLst/>
                    </a:prstGeom>
                  </pic:spPr>
                </pic:pic>
              </a:graphicData>
            </a:graphic>
          </wp:inline>
        </w:drawing>
      </w:r>
    </w:p>
    <w:p w14:paraId="0AD5A09A" w14:textId="2E33D5EE" w:rsidR="008713E7" w:rsidRDefault="008713E7" w:rsidP="00337206">
      <w:pPr>
        <w:pStyle w:val="NoSpacing"/>
        <w:jc w:val="center"/>
      </w:pPr>
      <w:r>
        <w:rPr>
          <w:noProof/>
        </w:rPr>
        <w:lastRenderedPageBreak/>
        <w:drawing>
          <wp:inline distT="0" distB="0" distL="0" distR="0" wp14:anchorId="15A2C9CE" wp14:editId="157A44C2">
            <wp:extent cx="4126727" cy="280626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9341" cy="2835242"/>
                    </a:xfrm>
                    <a:prstGeom prst="rect">
                      <a:avLst/>
                    </a:prstGeom>
                  </pic:spPr>
                </pic:pic>
              </a:graphicData>
            </a:graphic>
          </wp:inline>
        </w:drawing>
      </w:r>
    </w:p>
    <w:p w14:paraId="0DED4B1C" w14:textId="224ADEA1" w:rsidR="008713E7" w:rsidRDefault="008713E7" w:rsidP="00337206">
      <w:pPr>
        <w:pStyle w:val="NoSpacing"/>
        <w:jc w:val="center"/>
      </w:pPr>
      <w:r>
        <w:t>Figure 17. Single Cycle</w:t>
      </w:r>
      <w:r w:rsidR="00337206">
        <w:t xml:space="preserve"> Hold Time</w:t>
      </w:r>
    </w:p>
    <w:p w14:paraId="2D4B8415" w14:textId="3D9441B0" w:rsidR="008713E7" w:rsidRDefault="008713E7" w:rsidP="00337206">
      <w:pPr>
        <w:pStyle w:val="NoSpacing"/>
        <w:jc w:val="center"/>
      </w:pPr>
    </w:p>
    <w:p w14:paraId="7BA8E0F7" w14:textId="18CB5061" w:rsidR="0084008F" w:rsidRDefault="0084008F" w:rsidP="00337206">
      <w:pPr>
        <w:pStyle w:val="NoSpacing"/>
        <w:jc w:val="center"/>
      </w:pPr>
    </w:p>
    <w:p w14:paraId="4AD75B66" w14:textId="1730FF37" w:rsidR="0084008F" w:rsidRDefault="0084008F" w:rsidP="00337206">
      <w:pPr>
        <w:pStyle w:val="NoSpacing"/>
        <w:jc w:val="center"/>
      </w:pPr>
    </w:p>
    <w:p w14:paraId="4DBB9C19" w14:textId="316050FC" w:rsidR="0084008F" w:rsidRDefault="0084008F" w:rsidP="00337206">
      <w:pPr>
        <w:pStyle w:val="NoSpacing"/>
        <w:jc w:val="center"/>
      </w:pPr>
    </w:p>
    <w:p w14:paraId="570FAE95" w14:textId="77777777" w:rsidR="0084008F" w:rsidRDefault="0084008F" w:rsidP="00337206">
      <w:pPr>
        <w:pStyle w:val="NoSpacing"/>
        <w:jc w:val="center"/>
      </w:pPr>
    </w:p>
    <w:p w14:paraId="49F4F621" w14:textId="77777777" w:rsidR="0084008F" w:rsidRDefault="0084008F" w:rsidP="00337206">
      <w:pPr>
        <w:pStyle w:val="NoSpacing"/>
        <w:jc w:val="center"/>
      </w:pPr>
    </w:p>
    <w:p w14:paraId="188D820D" w14:textId="7B889848" w:rsidR="008713E7" w:rsidRDefault="008713E7" w:rsidP="00337206">
      <w:pPr>
        <w:pStyle w:val="NoSpacing"/>
        <w:jc w:val="center"/>
      </w:pPr>
      <w:r>
        <w:rPr>
          <w:noProof/>
        </w:rPr>
        <w:drawing>
          <wp:inline distT="0" distB="0" distL="0" distR="0" wp14:anchorId="42470F79" wp14:editId="3B295E9D">
            <wp:extent cx="34766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533400"/>
                    </a:xfrm>
                    <a:prstGeom prst="rect">
                      <a:avLst/>
                    </a:prstGeom>
                  </pic:spPr>
                </pic:pic>
              </a:graphicData>
            </a:graphic>
          </wp:inline>
        </w:drawing>
      </w:r>
    </w:p>
    <w:p w14:paraId="5D5F3F84" w14:textId="0D65D65E" w:rsidR="0029595D" w:rsidRDefault="008713E7" w:rsidP="00337206">
      <w:pPr>
        <w:pStyle w:val="NoSpacing"/>
        <w:jc w:val="center"/>
      </w:pPr>
      <w:r>
        <w:t>Figure 18. Single Cycle</w:t>
      </w:r>
      <w:r w:rsidR="00337206">
        <w:t xml:space="preserve"> Fmax Report</w:t>
      </w:r>
    </w:p>
    <w:p w14:paraId="4A613D9F" w14:textId="0F85C91E" w:rsidR="008713E7" w:rsidRDefault="008713E7" w:rsidP="00337206">
      <w:pPr>
        <w:pStyle w:val="NoSpacing"/>
        <w:jc w:val="center"/>
      </w:pPr>
    </w:p>
    <w:p w14:paraId="1A813AE6" w14:textId="75ECDDCF" w:rsidR="008713E7" w:rsidRDefault="008713E7" w:rsidP="00337206">
      <w:pPr>
        <w:pStyle w:val="NoSpacing"/>
        <w:jc w:val="center"/>
      </w:pPr>
    </w:p>
    <w:p w14:paraId="1B063BE6" w14:textId="0FA97E92" w:rsidR="007F47DE" w:rsidRDefault="007F47DE" w:rsidP="00337206">
      <w:pPr>
        <w:pStyle w:val="NoSpacing"/>
        <w:jc w:val="center"/>
      </w:pPr>
    </w:p>
    <w:p w14:paraId="746964DA" w14:textId="0A4EF9C8" w:rsidR="0084008F" w:rsidRDefault="0084008F" w:rsidP="00337206">
      <w:pPr>
        <w:pStyle w:val="NoSpacing"/>
        <w:jc w:val="center"/>
      </w:pPr>
    </w:p>
    <w:p w14:paraId="12D1276E" w14:textId="7CE25C28" w:rsidR="0084008F" w:rsidRDefault="0084008F" w:rsidP="00337206">
      <w:pPr>
        <w:pStyle w:val="NoSpacing"/>
        <w:jc w:val="center"/>
      </w:pPr>
    </w:p>
    <w:p w14:paraId="12F66963" w14:textId="1235C260" w:rsidR="0084008F" w:rsidRDefault="0084008F" w:rsidP="00337206">
      <w:pPr>
        <w:pStyle w:val="NoSpacing"/>
        <w:jc w:val="center"/>
      </w:pPr>
    </w:p>
    <w:p w14:paraId="336E9453" w14:textId="343CF784" w:rsidR="0084008F" w:rsidRDefault="0084008F" w:rsidP="00337206">
      <w:pPr>
        <w:pStyle w:val="NoSpacing"/>
        <w:jc w:val="center"/>
      </w:pPr>
    </w:p>
    <w:p w14:paraId="21F041BF" w14:textId="77777777" w:rsidR="0084008F" w:rsidRDefault="0084008F" w:rsidP="00337206">
      <w:pPr>
        <w:pStyle w:val="NoSpacing"/>
        <w:jc w:val="center"/>
      </w:pPr>
    </w:p>
    <w:p w14:paraId="7D35F5A4" w14:textId="13048C3A" w:rsidR="007F47DE" w:rsidRDefault="007F47DE" w:rsidP="007F47DE">
      <w:pPr>
        <w:pStyle w:val="NoSpacing"/>
        <w:jc w:val="center"/>
      </w:pPr>
      <w:r>
        <w:rPr>
          <w:noProof/>
        </w:rPr>
        <w:drawing>
          <wp:inline distT="0" distB="0" distL="0" distR="0" wp14:anchorId="762E5166" wp14:editId="69F5BA9A">
            <wp:extent cx="2447925" cy="923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923925"/>
                    </a:xfrm>
                    <a:prstGeom prst="rect">
                      <a:avLst/>
                    </a:prstGeom>
                  </pic:spPr>
                </pic:pic>
              </a:graphicData>
            </a:graphic>
          </wp:inline>
        </w:drawing>
      </w:r>
    </w:p>
    <w:p w14:paraId="30843E39" w14:textId="79E0129E" w:rsidR="007F47DE" w:rsidRDefault="007F47DE" w:rsidP="007F47DE">
      <w:pPr>
        <w:pStyle w:val="NoSpacing"/>
        <w:jc w:val="center"/>
      </w:pPr>
      <w:r>
        <w:rPr>
          <w:noProof/>
        </w:rPr>
        <w:lastRenderedPageBreak/>
        <w:drawing>
          <wp:inline distT="0" distB="0" distL="0" distR="0" wp14:anchorId="24373102" wp14:editId="3A77E9AC">
            <wp:extent cx="4500438" cy="228195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9649" cy="2296765"/>
                    </a:xfrm>
                    <a:prstGeom prst="rect">
                      <a:avLst/>
                    </a:prstGeom>
                  </pic:spPr>
                </pic:pic>
              </a:graphicData>
            </a:graphic>
          </wp:inline>
        </w:drawing>
      </w:r>
    </w:p>
    <w:p w14:paraId="200EE17B" w14:textId="07D128E0" w:rsidR="007F47DE" w:rsidRDefault="00337206" w:rsidP="007F47DE">
      <w:pPr>
        <w:pStyle w:val="NoSpacing"/>
        <w:jc w:val="center"/>
      </w:pPr>
      <w:r>
        <w:t>Figure 1</w:t>
      </w:r>
      <w:r w:rsidR="00AC40E9">
        <w:t>9</w:t>
      </w:r>
      <w:r>
        <w:t>. Pipelined Setup</w:t>
      </w:r>
      <w:r w:rsidR="007F47DE">
        <w:t xml:space="preserve"> Time</w:t>
      </w:r>
    </w:p>
    <w:p w14:paraId="76F97092" w14:textId="5A60870D" w:rsidR="00AC40E9" w:rsidRDefault="00AC40E9" w:rsidP="007F47DE">
      <w:pPr>
        <w:pStyle w:val="NoSpacing"/>
        <w:jc w:val="center"/>
      </w:pPr>
    </w:p>
    <w:p w14:paraId="4429DADC" w14:textId="14BDFB4C" w:rsidR="00AC40E9" w:rsidRDefault="00AC40E9" w:rsidP="007F47DE">
      <w:pPr>
        <w:pStyle w:val="NoSpacing"/>
        <w:jc w:val="center"/>
      </w:pPr>
    </w:p>
    <w:p w14:paraId="575E5020" w14:textId="77777777" w:rsidR="00AC40E9" w:rsidRDefault="00AC40E9" w:rsidP="007F47DE">
      <w:pPr>
        <w:pStyle w:val="NoSpacing"/>
        <w:jc w:val="center"/>
      </w:pPr>
    </w:p>
    <w:p w14:paraId="77EFEB22" w14:textId="69CDB6F4" w:rsidR="007F47DE" w:rsidRDefault="007F47DE" w:rsidP="007F47DE">
      <w:pPr>
        <w:pStyle w:val="NoSpacing"/>
        <w:jc w:val="center"/>
      </w:pPr>
      <w:r>
        <w:rPr>
          <w:noProof/>
        </w:rPr>
        <w:drawing>
          <wp:inline distT="0" distB="0" distL="0" distR="0" wp14:anchorId="2F165641" wp14:editId="341A3890">
            <wp:extent cx="2457377" cy="723569"/>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2220"/>
                    <a:stretch/>
                  </pic:blipFill>
                  <pic:spPr bwMode="auto">
                    <a:xfrm>
                      <a:off x="0" y="0"/>
                      <a:ext cx="2481637" cy="730712"/>
                    </a:xfrm>
                    <a:prstGeom prst="rect">
                      <a:avLst/>
                    </a:prstGeom>
                    <a:ln>
                      <a:noFill/>
                    </a:ln>
                    <a:extLst>
                      <a:ext uri="{53640926-AAD7-44D8-BBD7-CCE9431645EC}">
                        <a14:shadowObscured xmlns:a14="http://schemas.microsoft.com/office/drawing/2010/main"/>
                      </a:ext>
                    </a:extLst>
                  </pic:spPr>
                </pic:pic>
              </a:graphicData>
            </a:graphic>
          </wp:inline>
        </w:drawing>
      </w:r>
    </w:p>
    <w:p w14:paraId="386F1C41" w14:textId="6019D1EE" w:rsidR="00AC40E9" w:rsidRDefault="007F47DE" w:rsidP="00AC40E9">
      <w:pPr>
        <w:pStyle w:val="NoSpacing"/>
        <w:jc w:val="center"/>
      </w:pPr>
      <w:r>
        <w:rPr>
          <w:noProof/>
        </w:rPr>
        <w:drawing>
          <wp:inline distT="0" distB="0" distL="0" distR="0" wp14:anchorId="6CF726C3" wp14:editId="13E4EA42">
            <wp:extent cx="4659464" cy="2030053"/>
            <wp:effectExtent l="0" t="0" r="825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961" cy="2050311"/>
                    </a:xfrm>
                    <a:prstGeom prst="rect">
                      <a:avLst/>
                    </a:prstGeom>
                  </pic:spPr>
                </pic:pic>
              </a:graphicData>
            </a:graphic>
          </wp:inline>
        </w:drawing>
      </w:r>
    </w:p>
    <w:p w14:paraId="5A0EF6BE" w14:textId="59978ED2" w:rsidR="007F47DE" w:rsidRDefault="007F47DE" w:rsidP="007F47DE">
      <w:pPr>
        <w:pStyle w:val="NoSpacing"/>
        <w:jc w:val="center"/>
      </w:pPr>
      <w:r>
        <w:t xml:space="preserve">Figure </w:t>
      </w:r>
      <w:r w:rsidR="00AC40E9">
        <w:t>20</w:t>
      </w:r>
      <w:r>
        <w:t xml:space="preserve">. Pipelined </w:t>
      </w:r>
      <w:r w:rsidR="00337206">
        <w:t>Hold Time</w:t>
      </w:r>
    </w:p>
    <w:p w14:paraId="264EF5B1" w14:textId="3E345441" w:rsidR="00AC40E9" w:rsidRDefault="00AC40E9" w:rsidP="007F47DE">
      <w:pPr>
        <w:pStyle w:val="NoSpacing"/>
        <w:jc w:val="center"/>
      </w:pPr>
    </w:p>
    <w:p w14:paraId="789109FE" w14:textId="77777777" w:rsidR="00AC40E9" w:rsidRDefault="00AC40E9" w:rsidP="007F47DE">
      <w:pPr>
        <w:pStyle w:val="NoSpacing"/>
        <w:jc w:val="center"/>
      </w:pPr>
    </w:p>
    <w:p w14:paraId="1E46DE4F" w14:textId="381A6936" w:rsidR="007F47DE" w:rsidRDefault="007F47DE" w:rsidP="007F47DE">
      <w:pPr>
        <w:pStyle w:val="NoSpacing"/>
        <w:jc w:val="center"/>
      </w:pPr>
      <w:r>
        <w:rPr>
          <w:noProof/>
        </w:rPr>
        <w:drawing>
          <wp:inline distT="0" distB="0" distL="0" distR="0" wp14:anchorId="68430DB0" wp14:editId="6F71074E">
            <wp:extent cx="354330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0" cy="742950"/>
                    </a:xfrm>
                    <a:prstGeom prst="rect">
                      <a:avLst/>
                    </a:prstGeom>
                  </pic:spPr>
                </pic:pic>
              </a:graphicData>
            </a:graphic>
          </wp:inline>
        </w:drawing>
      </w:r>
    </w:p>
    <w:p w14:paraId="31E61D9A" w14:textId="6034AE91" w:rsidR="00337206" w:rsidRDefault="007F47DE" w:rsidP="007F47DE">
      <w:pPr>
        <w:pStyle w:val="NoSpacing"/>
        <w:jc w:val="center"/>
      </w:pPr>
      <w:r>
        <w:t xml:space="preserve">Figure </w:t>
      </w:r>
      <w:r w:rsidR="00AC40E9">
        <w:t>21</w:t>
      </w:r>
      <w:r>
        <w:t>.</w:t>
      </w:r>
      <w:r w:rsidR="00337206">
        <w:t xml:space="preserve"> Fmax Report</w:t>
      </w:r>
    </w:p>
    <w:p w14:paraId="7103483C" w14:textId="0D66DF27" w:rsidR="0029595D" w:rsidRDefault="0029595D" w:rsidP="0029595D">
      <w:pPr>
        <w:pStyle w:val="Heading2"/>
      </w:pPr>
      <w:bookmarkStart w:id="8" w:name="_Toc512526771"/>
      <w:r>
        <w:t>Phase Three Improvements:</w:t>
      </w:r>
      <w:bookmarkEnd w:id="8"/>
    </w:p>
    <w:p w14:paraId="64555D5E" w14:textId="28013B96" w:rsidR="0084008F" w:rsidRDefault="0084008F" w:rsidP="0084008F">
      <w:pPr>
        <w:pStyle w:val="NoSpacing"/>
      </w:pPr>
    </w:p>
    <w:p w14:paraId="5257AF2D" w14:textId="2264514C" w:rsidR="0084008F" w:rsidRDefault="0084008F" w:rsidP="0084008F">
      <w:pPr>
        <w:pStyle w:val="NoSpacing"/>
      </w:pPr>
      <w:r>
        <w:tab/>
      </w:r>
      <w:r w:rsidRPr="0084008F">
        <w:t xml:space="preserve">The differences in performance/timing were pretty substantial overall.  With the single cycle iteration allowing a maximum frequency of 65.21 Mhz and the pipelined iteration allowing 119.72 MHz. The delays (setup time, hold time) in the single cycle are reduced roughly by half in the pipelined </w:t>
      </w:r>
      <w:r w:rsidRPr="0084008F">
        <w:lastRenderedPageBreak/>
        <w:t>implementation.  While the pipeline registers have some additional individual setup time, it is insignificant in comparison to the setup time of the single cycle due to the reduced clock rate needed in order to run that many devices in one cycle while remaining stable.</w:t>
      </w:r>
    </w:p>
    <w:p w14:paraId="7D8F910B" w14:textId="77777777" w:rsidR="0084008F" w:rsidRPr="0084008F" w:rsidRDefault="0084008F" w:rsidP="0084008F">
      <w:pPr>
        <w:pStyle w:val="NoSpacing"/>
      </w:pPr>
    </w:p>
    <w:p w14:paraId="0FA04D33" w14:textId="62051D00" w:rsidR="0029595D" w:rsidRDefault="0029595D" w:rsidP="0029595D">
      <w:pPr>
        <w:pStyle w:val="Heading2"/>
      </w:pPr>
      <w:bookmarkStart w:id="9" w:name="_Toc512526772"/>
      <w:r>
        <w:t>Pipeline Hardware Overhead:</w:t>
      </w:r>
      <w:bookmarkEnd w:id="9"/>
      <w:r>
        <w:br/>
      </w:r>
    </w:p>
    <w:p w14:paraId="7936757E" w14:textId="04F145AC" w:rsidR="0029595D" w:rsidRDefault="0029595D" w:rsidP="0029595D">
      <w:pPr>
        <w:pStyle w:val="Heading2"/>
      </w:pPr>
      <w:bookmarkStart w:id="10" w:name="_Toc512526773"/>
      <w:r>
        <w:t>Forward and Hazard Units Performance Penalty:</w:t>
      </w:r>
      <w:bookmarkEnd w:id="10"/>
    </w:p>
    <w:p w14:paraId="370A98E6" w14:textId="11166A68" w:rsidR="0029595D" w:rsidRPr="0029595D" w:rsidRDefault="0029595D" w:rsidP="0029595D">
      <w:pPr>
        <w:pStyle w:val="Heading2"/>
      </w:pPr>
      <w:bookmarkStart w:id="11" w:name="_Toc512526774"/>
      <w:r>
        <w:t>Forward and Hazard Units Hardware Overhead:</w:t>
      </w:r>
      <w:bookmarkEnd w:id="11"/>
    </w:p>
    <w:p w14:paraId="64BC4485" w14:textId="77777777" w:rsidR="000F2176" w:rsidRDefault="000F2176" w:rsidP="00663A1E">
      <w:pPr>
        <w:pStyle w:val="NoSpacing"/>
      </w:pPr>
    </w:p>
    <w:p w14:paraId="259D8393" w14:textId="27B0A3C2" w:rsidR="0099499E" w:rsidRDefault="000C0851" w:rsidP="00AB3261">
      <w:pPr>
        <w:pStyle w:val="Heading2"/>
      </w:pPr>
      <w:bookmarkStart w:id="12" w:name="_Toc512526775"/>
      <w:r>
        <w:t>Individual Contribution</w:t>
      </w:r>
      <w:r w:rsidR="0099499E" w:rsidRPr="0099499E">
        <w:t>:</w:t>
      </w:r>
      <w:bookmarkEnd w:id="12"/>
    </w:p>
    <w:p w14:paraId="3E870738" w14:textId="77777777" w:rsidR="00751418" w:rsidRPr="00751418" w:rsidRDefault="00751418" w:rsidP="00751418">
      <w:pPr>
        <w:pStyle w:val="NoSpacing"/>
      </w:pPr>
    </w:p>
    <w:p w14:paraId="32378375" w14:textId="3DC99CF4" w:rsidR="00774BA6" w:rsidRDefault="00D41BC1" w:rsidP="0029595D">
      <w:pPr>
        <w:pStyle w:val="NoSpacing"/>
        <w:ind w:firstLine="720"/>
      </w:pPr>
      <w:r>
        <w:t xml:space="preserve">All of the members of the group met multiple times to complete </w:t>
      </w:r>
      <w:r w:rsidR="00616D7F">
        <w:t>phase three</w:t>
      </w:r>
      <w:r>
        <w:t xml:space="preserve">; however, we did have certain people designated to specific tasks. </w:t>
      </w:r>
      <w:r w:rsidR="00616D7F">
        <w:t>Hunter decided to tackle the ALU modifications and pipelining. Brantlee worked on the control unit</w:t>
      </w:r>
      <w:r w:rsidR="00C44A32">
        <w:t xml:space="preserve">, </w:t>
      </w:r>
      <w:r w:rsidR="00616D7F">
        <w:t>the hazard unit</w:t>
      </w:r>
      <w:r w:rsidR="00C44A32">
        <w:t>, and TimeQuest</w:t>
      </w:r>
      <w:r w:rsidR="00616D7F">
        <w:t>. Josh focused on the forwarding unit. Cameron worked on the control unit, the additional data memory unit, and all the smaller components required for each unit to receive the correct data. Randy worked on the hazard unit</w:t>
      </w:r>
      <w:r w:rsidR="00C44A32">
        <w:t>, TimeQuest,</w:t>
      </w:r>
      <w:r w:rsidR="00616D7F">
        <w:t xml:space="preserve"> and wrote the report.</w:t>
      </w:r>
    </w:p>
    <w:p w14:paraId="16BAEC75" w14:textId="77777777" w:rsidR="00774BA6" w:rsidRPr="009F10C9" w:rsidRDefault="00774BA6" w:rsidP="009F10C9">
      <w:pPr>
        <w:pStyle w:val="NoSpacing"/>
      </w:pPr>
    </w:p>
    <w:p w14:paraId="5E35B57C" w14:textId="03141958" w:rsidR="00C44A32" w:rsidRDefault="00663A1E" w:rsidP="00C44A32">
      <w:pPr>
        <w:pStyle w:val="Heading2"/>
      </w:pPr>
      <w:bookmarkStart w:id="13" w:name="_Toc512526776"/>
      <w:r>
        <w:t xml:space="preserve">Phase </w:t>
      </w:r>
      <w:r w:rsidR="00737E27">
        <w:t>Three</w:t>
      </w:r>
      <w:r w:rsidR="0099499E">
        <w:t xml:space="preserve"> Conclusion:</w:t>
      </w:r>
      <w:bookmarkEnd w:id="13"/>
      <w:r w:rsidR="0099499E">
        <w:t xml:space="preserve"> </w:t>
      </w:r>
    </w:p>
    <w:p w14:paraId="351CF6F2" w14:textId="333A81AD" w:rsidR="00C44A32" w:rsidRDefault="00C44A32" w:rsidP="00C44A32">
      <w:pPr>
        <w:pStyle w:val="NoSpacing"/>
      </w:pPr>
    </w:p>
    <w:p w14:paraId="668D9992" w14:textId="5844DC3F" w:rsidR="00C44A32" w:rsidRPr="00C44A32" w:rsidRDefault="00C44A32" w:rsidP="00C44A32">
      <w:pPr>
        <w:pStyle w:val="NoSpacing"/>
      </w:pPr>
      <w:r>
        <w:tab/>
        <w:t>Phase three was much more involved than any of the other phases. With so much to keep track of, things quickly got difficult. Despite the challenge, our group was able to obtain a correct design for phase three, implementing both Figure 1 and Figure 2 from the project description given. The additions of branch handling hardware via modifying the ALU, a memory unit for data memory, the auxiliary multiplexers all were designed and implemented correctly to achieve the first step of phase three. Afterwards, pipelining being implemented as the next step. It was a very challenging phase of the project; however, it was a major learning experience for the entire group.</w:t>
      </w:r>
    </w:p>
    <w:sectPr w:rsidR="00C44A32" w:rsidRPr="00C44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381AB" w14:textId="77777777" w:rsidR="008F3025" w:rsidRDefault="008F3025" w:rsidP="004039E2">
      <w:pPr>
        <w:spacing w:after="0" w:line="240" w:lineRule="auto"/>
      </w:pPr>
      <w:r>
        <w:separator/>
      </w:r>
    </w:p>
  </w:endnote>
  <w:endnote w:type="continuationSeparator" w:id="0">
    <w:p w14:paraId="50B9422D" w14:textId="77777777" w:rsidR="008F3025" w:rsidRDefault="008F3025" w:rsidP="0040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712F4" w14:textId="77777777" w:rsidR="008F3025" w:rsidRDefault="008F3025" w:rsidP="004039E2">
      <w:pPr>
        <w:spacing w:after="0" w:line="240" w:lineRule="auto"/>
      </w:pPr>
      <w:r>
        <w:separator/>
      </w:r>
    </w:p>
  </w:footnote>
  <w:footnote w:type="continuationSeparator" w:id="0">
    <w:p w14:paraId="39BCF3E0" w14:textId="77777777" w:rsidR="008F3025" w:rsidRDefault="008F3025" w:rsidP="00403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654C"/>
    <w:multiLevelType w:val="hybridMultilevel"/>
    <w:tmpl w:val="21ECD452"/>
    <w:lvl w:ilvl="0" w:tplc="7C1E0F2A">
      <w:start w:val="3"/>
      <w:numFmt w:val="bullet"/>
      <w:lvlText w:val=""/>
      <w:lvlJc w:val="left"/>
      <w:pPr>
        <w:ind w:left="1365" w:hanging="360"/>
      </w:pPr>
      <w:rPr>
        <w:rFonts w:ascii="Wingdings" w:eastAsia="Times New Roman" w:hAnsi="Wingdings" w:cs="Segoe U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7602AED"/>
    <w:multiLevelType w:val="hybridMultilevel"/>
    <w:tmpl w:val="3E4C6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A3FCB"/>
    <w:multiLevelType w:val="hybridMultilevel"/>
    <w:tmpl w:val="3768F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023EF"/>
    <w:multiLevelType w:val="hybridMultilevel"/>
    <w:tmpl w:val="F56A8A8E"/>
    <w:lvl w:ilvl="0" w:tplc="4D0ACD28">
      <w:start w:val="3"/>
      <w:numFmt w:val="bullet"/>
      <w:lvlText w:val=""/>
      <w:lvlJc w:val="left"/>
      <w:pPr>
        <w:ind w:left="1860" w:hanging="360"/>
      </w:pPr>
      <w:rPr>
        <w:rFonts w:ascii="Wingdings" w:eastAsia="Times New Roman" w:hAnsi="Wingdings" w:cs="Segoe U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DB"/>
    <w:rsid w:val="000149C8"/>
    <w:rsid w:val="00045D15"/>
    <w:rsid w:val="00057C9A"/>
    <w:rsid w:val="00066A8B"/>
    <w:rsid w:val="00076C1B"/>
    <w:rsid w:val="000A09AE"/>
    <w:rsid w:val="000A13DF"/>
    <w:rsid w:val="000C0851"/>
    <w:rsid w:val="000F2176"/>
    <w:rsid w:val="0011562B"/>
    <w:rsid w:val="00124A04"/>
    <w:rsid w:val="00124D58"/>
    <w:rsid w:val="00125B4A"/>
    <w:rsid w:val="001412AA"/>
    <w:rsid w:val="00177163"/>
    <w:rsid w:val="001B61F2"/>
    <w:rsid w:val="001C7D18"/>
    <w:rsid w:val="001E649E"/>
    <w:rsid w:val="00207B17"/>
    <w:rsid w:val="002776A2"/>
    <w:rsid w:val="002826DB"/>
    <w:rsid w:val="0029595D"/>
    <w:rsid w:val="002C1C6E"/>
    <w:rsid w:val="002D0253"/>
    <w:rsid w:val="002E7EF7"/>
    <w:rsid w:val="002F4A08"/>
    <w:rsid w:val="00323F93"/>
    <w:rsid w:val="00327B77"/>
    <w:rsid w:val="00337206"/>
    <w:rsid w:val="00344518"/>
    <w:rsid w:val="003824AF"/>
    <w:rsid w:val="0039587B"/>
    <w:rsid w:val="003F2C4F"/>
    <w:rsid w:val="0040223D"/>
    <w:rsid w:val="004039E2"/>
    <w:rsid w:val="00407D6D"/>
    <w:rsid w:val="00427518"/>
    <w:rsid w:val="00451082"/>
    <w:rsid w:val="00461EFC"/>
    <w:rsid w:val="00492095"/>
    <w:rsid w:val="004C2E4D"/>
    <w:rsid w:val="004F20D0"/>
    <w:rsid w:val="004F5231"/>
    <w:rsid w:val="004F6876"/>
    <w:rsid w:val="005039BF"/>
    <w:rsid w:val="005167D4"/>
    <w:rsid w:val="00540A32"/>
    <w:rsid w:val="00577132"/>
    <w:rsid w:val="005A4E21"/>
    <w:rsid w:val="005A7665"/>
    <w:rsid w:val="005B41D0"/>
    <w:rsid w:val="005E51F7"/>
    <w:rsid w:val="006109F6"/>
    <w:rsid w:val="00616D7F"/>
    <w:rsid w:val="00663A1E"/>
    <w:rsid w:val="00670D7A"/>
    <w:rsid w:val="00681C97"/>
    <w:rsid w:val="0069546C"/>
    <w:rsid w:val="00696FF2"/>
    <w:rsid w:val="006A7A0C"/>
    <w:rsid w:val="006C38C4"/>
    <w:rsid w:val="00725FE0"/>
    <w:rsid w:val="007306A5"/>
    <w:rsid w:val="00732774"/>
    <w:rsid w:val="00737E27"/>
    <w:rsid w:val="00751418"/>
    <w:rsid w:val="00751619"/>
    <w:rsid w:val="0076475A"/>
    <w:rsid w:val="00774BA6"/>
    <w:rsid w:val="007A72AD"/>
    <w:rsid w:val="007F0169"/>
    <w:rsid w:val="007F47DE"/>
    <w:rsid w:val="0083025A"/>
    <w:rsid w:val="0083054F"/>
    <w:rsid w:val="0084008F"/>
    <w:rsid w:val="0085213B"/>
    <w:rsid w:val="00855AEF"/>
    <w:rsid w:val="008713E7"/>
    <w:rsid w:val="00875F8E"/>
    <w:rsid w:val="008D173B"/>
    <w:rsid w:val="008D6037"/>
    <w:rsid w:val="008E321D"/>
    <w:rsid w:val="008E5BDD"/>
    <w:rsid w:val="008F3025"/>
    <w:rsid w:val="00923E12"/>
    <w:rsid w:val="009310F6"/>
    <w:rsid w:val="009446AF"/>
    <w:rsid w:val="00956A5D"/>
    <w:rsid w:val="00967535"/>
    <w:rsid w:val="0099499E"/>
    <w:rsid w:val="009968BB"/>
    <w:rsid w:val="009A0508"/>
    <w:rsid w:val="009A6992"/>
    <w:rsid w:val="009E29E0"/>
    <w:rsid w:val="009F10C9"/>
    <w:rsid w:val="00A21DA0"/>
    <w:rsid w:val="00A244B7"/>
    <w:rsid w:val="00A661A8"/>
    <w:rsid w:val="00A756B5"/>
    <w:rsid w:val="00AA62FF"/>
    <w:rsid w:val="00AB3261"/>
    <w:rsid w:val="00AC40E9"/>
    <w:rsid w:val="00AE0294"/>
    <w:rsid w:val="00B03C5F"/>
    <w:rsid w:val="00B06D3B"/>
    <w:rsid w:val="00B11F37"/>
    <w:rsid w:val="00B16D1F"/>
    <w:rsid w:val="00B7073C"/>
    <w:rsid w:val="00B86CF8"/>
    <w:rsid w:val="00BA7C92"/>
    <w:rsid w:val="00BB5469"/>
    <w:rsid w:val="00BF45C2"/>
    <w:rsid w:val="00C204BA"/>
    <w:rsid w:val="00C25A7A"/>
    <w:rsid w:val="00C44A32"/>
    <w:rsid w:val="00C9463A"/>
    <w:rsid w:val="00CB083E"/>
    <w:rsid w:val="00CB5068"/>
    <w:rsid w:val="00CC3CF5"/>
    <w:rsid w:val="00CD02C3"/>
    <w:rsid w:val="00CF2EE3"/>
    <w:rsid w:val="00D0125C"/>
    <w:rsid w:val="00D0225C"/>
    <w:rsid w:val="00D031CA"/>
    <w:rsid w:val="00D41BC1"/>
    <w:rsid w:val="00DB523A"/>
    <w:rsid w:val="00DC06A6"/>
    <w:rsid w:val="00DD1DD6"/>
    <w:rsid w:val="00DE6B38"/>
    <w:rsid w:val="00EB2FBE"/>
    <w:rsid w:val="00EB30DA"/>
    <w:rsid w:val="00EB7FC7"/>
    <w:rsid w:val="00EC1F41"/>
    <w:rsid w:val="00ED07BE"/>
    <w:rsid w:val="00ED0A23"/>
    <w:rsid w:val="00ED448C"/>
    <w:rsid w:val="00EE6182"/>
    <w:rsid w:val="00F05C1C"/>
    <w:rsid w:val="00F63C35"/>
    <w:rsid w:val="00F85CF8"/>
    <w:rsid w:val="00FC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968C"/>
  <w15:chartTrackingRefBased/>
  <w15:docId w15:val="{C4D4C7DA-4A96-4375-9F07-0A31C79D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B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F37"/>
    <w:pPr>
      <w:spacing w:after="0" w:line="240" w:lineRule="auto"/>
    </w:pPr>
  </w:style>
  <w:style w:type="character" w:customStyle="1" w:styleId="pl-k">
    <w:name w:val="pl-k"/>
    <w:basedOn w:val="DefaultParagraphFont"/>
    <w:rsid w:val="000A13DF"/>
  </w:style>
  <w:style w:type="character" w:customStyle="1" w:styleId="pl-en">
    <w:name w:val="pl-en"/>
    <w:basedOn w:val="DefaultParagraphFont"/>
    <w:rsid w:val="000A13DF"/>
  </w:style>
  <w:style w:type="character" w:customStyle="1" w:styleId="pl-c1">
    <w:name w:val="pl-c1"/>
    <w:basedOn w:val="DefaultParagraphFont"/>
    <w:rsid w:val="000A13DF"/>
  </w:style>
  <w:style w:type="character" w:customStyle="1" w:styleId="pl-ii">
    <w:name w:val="pl-ii"/>
    <w:basedOn w:val="DefaultParagraphFont"/>
    <w:rsid w:val="000A13DF"/>
  </w:style>
  <w:style w:type="paragraph" w:styleId="ListParagraph">
    <w:name w:val="List Paragraph"/>
    <w:basedOn w:val="Normal"/>
    <w:uiPriority w:val="34"/>
    <w:qFormat/>
    <w:rsid w:val="000A13DF"/>
    <w:pPr>
      <w:ind w:left="720"/>
      <w:contextualSpacing/>
    </w:pPr>
  </w:style>
  <w:style w:type="paragraph" w:styleId="Header">
    <w:name w:val="header"/>
    <w:basedOn w:val="Normal"/>
    <w:link w:val="HeaderChar"/>
    <w:uiPriority w:val="99"/>
    <w:unhideWhenUsed/>
    <w:rsid w:val="00403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9E2"/>
  </w:style>
  <w:style w:type="paragraph" w:styleId="Footer">
    <w:name w:val="footer"/>
    <w:basedOn w:val="Normal"/>
    <w:link w:val="FooterChar"/>
    <w:uiPriority w:val="99"/>
    <w:unhideWhenUsed/>
    <w:rsid w:val="00403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9E2"/>
  </w:style>
  <w:style w:type="character" w:customStyle="1" w:styleId="Heading2Char">
    <w:name w:val="Heading 2 Char"/>
    <w:basedOn w:val="DefaultParagraphFont"/>
    <w:link w:val="Heading2"/>
    <w:uiPriority w:val="9"/>
    <w:rsid w:val="00540A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E5B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5BDD"/>
    <w:pPr>
      <w:outlineLvl w:val="9"/>
    </w:pPr>
  </w:style>
  <w:style w:type="paragraph" w:styleId="TOC2">
    <w:name w:val="toc 2"/>
    <w:basedOn w:val="Normal"/>
    <w:next w:val="Normal"/>
    <w:autoRedefine/>
    <w:uiPriority w:val="39"/>
    <w:unhideWhenUsed/>
    <w:rsid w:val="008E5BDD"/>
    <w:pPr>
      <w:spacing w:after="100"/>
      <w:ind w:left="220"/>
    </w:pPr>
  </w:style>
  <w:style w:type="character" w:styleId="Hyperlink">
    <w:name w:val="Hyperlink"/>
    <w:basedOn w:val="DefaultParagraphFont"/>
    <w:uiPriority w:val="99"/>
    <w:unhideWhenUsed/>
    <w:rsid w:val="008E5BDD"/>
    <w:rPr>
      <w:color w:val="0563C1" w:themeColor="hyperlink"/>
      <w:u w:val="single"/>
    </w:rPr>
  </w:style>
  <w:style w:type="table" w:styleId="TableGrid">
    <w:name w:val="Table Grid"/>
    <w:basedOn w:val="TableNormal"/>
    <w:uiPriority w:val="39"/>
    <w:rsid w:val="00337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9557">
      <w:bodyDiv w:val="1"/>
      <w:marLeft w:val="0"/>
      <w:marRight w:val="0"/>
      <w:marTop w:val="0"/>
      <w:marBottom w:val="0"/>
      <w:divBdr>
        <w:top w:val="none" w:sz="0" w:space="0" w:color="auto"/>
        <w:left w:val="none" w:sz="0" w:space="0" w:color="auto"/>
        <w:bottom w:val="none" w:sz="0" w:space="0" w:color="auto"/>
        <w:right w:val="none" w:sz="0" w:space="0" w:color="auto"/>
      </w:divBdr>
    </w:div>
    <w:div w:id="1353726394">
      <w:bodyDiv w:val="1"/>
      <w:marLeft w:val="0"/>
      <w:marRight w:val="0"/>
      <w:marTop w:val="0"/>
      <w:marBottom w:val="0"/>
      <w:divBdr>
        <w:top w:val="none" w:sz="0" w:space="0" w:color="auto"/>
        <w:left w:val="none" w:sz="0" w:space="0" w:color="auto"/>
        <w:bottom w:val="none" w:sz="0" w:space="0" w:color="auto"/>
        <w:right w:val="none" w:sz="0" w:space="0" w:color="auto"/>
      </w:divBdr>
    </w:div>
    <w:div w:id="18568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E576A-E812-4669-8D7C-70024DEC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11</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Randy D Wilhoite</cp:lastModifiedBy>
  <cp:revision>74</cp:revision>
  <dcterms:created xsi:type="dcterms:W3CDTF">2018-03-30T01:34:00Z</dcterms:created>
  <dcterms:modified xsi:type="dcterms:W3CDTF">2018-04-28T02:18:00Z</dcterms:modified>
</cp:coreProperties>
</file>