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F0690" w14:textId="3923259B" w:rsidR="00A718F0" w:rsidRPr="00A718F0" w:rsidRDefault="00A718F0" w:rsidP="00A718F0">
      <w:pPr>
        <w:pStyle w:val="Title"/>
        <w:jc w:val="center"/>
        <w:rPr>
          <w:sz w:val="40"/>
          <w:szCs w:val="40"/>
        </w:rPr>
      </w:pPr>
      <w:r w:rsidRPr="00A718F0">
        <w:rPr>
          <w:sz w:val="40"/>
          <w:szCs w:val="40"/>
        </w:rPr>
        <w:t>New Code and Code Alterations</w:t>
      </w:r>
    </w:p>
    <w:p w14:paraId="31EBA00D" w14:textId="77777777" w:rsidR="00A718F0" w:rsidRDefault="00A718F0" w:rsidP="00A718F0"/>
    <w:p w14:paraId="3767CF1E" w14:textId="77777777" w:rsidR="00A718F0" w:rsidRDefault="00A718F0" w:rsidP="00A718F0">
      <w:r>
        <w:t>Code Alterations</w:t>
      </w:r>
    </w:p>
    <w:p w14:paraId="248174D0" w14:textId="77777777" w:rsidR="00A718F0" w:rsidRDefault="00A718F0" w:rsidP="00A718F0"/>
    <w:p w14:paraId="156B0AE9" w14:textId="3130E7E1" w:rsidR="00A718F0" w:rsidRDefault="00A718F0" w:rsidP="00A718F0">
      <w:pPr>
        <w:pStyle w:val="ListParagraph"/>
        <w:numPr>
          <w:ilvl w:val="0"/>
          <w:numId w:val="1"/>
        </w:numPr>
      </w:pPr>
      <w:r>
        <w:t>internal/</w:t>
      </w:r>
      <w:proofErr w:type="spellStart"/>
      <w:r>
        <w:t>datacomparison</w:t>
      </w:r>
      <w:proofErr w:type="spellEnd"/>
      <w:r>
        <w:t>/</w:t>
      </w:r>
      <w:proofErr w:type="spellStart"/>
      <w:proofErr w:type="gramStart"/>
      <w:r>
        <w:t>manager.g</w:t>
      </w:r>
      <w:r>
        <w:t>o</w:t>
      </w:r>
      <w:proofErr w:type="spellEnd"/>
      <w:proofErr w:type="gramEnd"/>
    </w:p>
    <w:p w14:paraId="750E87C2" w14:textId="5083ADF1" w:rsidR="00A718F0" w:rsidRDefault="00A718F0" w:rsidP="00A718F0">
      <w:pPr>
        <w:pStyle w:val="ListParagraph"/>
        <w:numPr>
          <w:ilvl w:val="1"/>
          <w:numId w:val="1"/>
        </w:numPr>
      </w:pPr>
      <w:r>
        <w:t>Line Change 42</w:t>
      </w:r>
    </w:p>
    <w:p w14:paraId="1396207B" w14:textId="2E3EFC36" w:rsidR="00A718F0" w:rsidRDefault="00A718F0" w:rsidP="00A718F0">
      <w:pPr>
        <w:pStyle w:val="ListParagraph"/>
        <w:numPr>
          <w:ilvl w:val="2"/>
          <w:numId w:val="1"/>
        </w:numPr>
      </w:pPr>
      <w:r>
        <w:t xml:space="preserve">To the </w:t>
      </w:r>
      <w:r w:rsidRPr="00A718F0">
        <w:t>anonymous</w:t>
      </w:r>
      <w:r>
        <w:t xml:space="preserve"> handle function, I’ve added 2 new types within the method signature:</w:t>
      </w:r>
    </w:p>
    <w:p w14:paraId="6D91B1EC" w14:textId="77777777" w:rsidR="00A718F0" w:rsidRDefault="00A718F0" w:rsidP="00A718F0">
      <w:pPr>
        <w:pStyle w:val="ListParagraph"/>
        <w:numPr>
          <w:ilvl w:val="3"/>
          <w:numId w:val="1"/>
        </w:numPr>
      </w:pPr>
      <w:r>
        <w:t xml:space="preserve">String which will be for the </w:t>
      </w:r>
      <w:proofErr w:type="spellStart"/>
      <w:r>
        <w:t>sailingID</w:t>
      </w:r>
      <w:proofErr w:type="spellEnd"/>
    </w:p>
    <w:p w14:paraId="08AA6D74" w14:textId="7559EDA0" w:rsidR="00A718F0" w:rsidRDefault="00A718F0" w:rsidP="00A718F0">
      <w:pPr>
        <w:pStyle w:val="ListParagraph"/>
        <w:numPr>
          <w:ilvl w:val="3"/>
          <w:numId w:val="1"/>
        </w:numPr>
      </w:pPr>
      <w:proofErr w:type="spellStart"/>
      <w:r>
        <w:t>Hybris.DbClientManager</w:t>
      </w:r>
      <w:proofErr w:type="spellEnd"/>
      <w:r>
        <w:t xml:space="preserve"> which will allow dc handlers to query the database which is part of the remediation process of data-comparison.</w:t>
      </w:r>
    </w:p>
    <w:p w14:paraId="53DA28FB" w14:textId="77777777" w:rsidR="00A718F0" w:rsidRDefault="00A718F0" w:rsidP="00A718F0">
      <w:pPr>
        <w:pStyle w:val="ListParagraph"/>
        <w:ind w:left="2520"/>
      </w:pPr>
    </w:p>
    <w:p w14:paraId="4BC8B6D6" w14:textId="1ADA984A" w:rsidR="00A718F0" w:rsidRDefault="00A718F0" w:rsidP="00A718F0">
      <w:pPr>
        <w:pStyle w:val="ListParagraph"/>
        <w:numPr>
          <w:ilvl w:val="1"/>
          <w:numId w:val="1"/>
        </w:numPr>
      </w:pPr>
      <w:r>
        <w:t>Line Change 79</w:t>
      </w:r>
    </w:p>
    <w:p w14:paraId="132C4187" w14:textId="77777777" w:rsidR="00A718F0" w:rsidRDefault="00A718F0" w:rsidP="00A718F0">
      <w:pPr>
        <w:pStyle w:val="ListParagraph"/>
        <w:numPr>
          <w:ilvl w:val="2"/>
          <w:numId w:val="1"/>
        </w:numPr>
      </w:pPr>
      <w:r>
        <w:t xml:space="preserve">Within in the </w:t>
      </w:r>
      <w:proofErr w:type="gramStart"/>
      <w:r>
        <w:t>On(</w:t>
      </w:r>
      <w:proofErr w:type="gramEnd"/>
      <w:r>
        <w:t>) I’ve added the two new variables types which is required because of the changes stated above.</w:t>
      </w:r>
    </w:p>
    <w:p w14:paraId="541558CB" w14:textId="77777777" w:rsidR="00A718F0" w:rsidRDefault="00A718F0" w:rsidP="00A718F0">
      <w:pPr>
        <w:pStyle w:val="ListParagraph"/>
        <w:numPr>
          <w:ilvl w:val="3"/>
          <w:numId w:val="1"/>
        </w:numPr>
      </w:pPr>
      <w:proofErr w:type="spellStart"/>
      <w:r>
        <w:t>SailingID</w:t>
      </w:r>
      <w:proofErr w:type="spellEnd"/>
      <w:r>
        <w:t xml:space="preserve"> string</w:t>
      </w:r>
    </w:p>
    <w:p w14:paraId="29D96C26" w14:textId="77777777" w:rsidR="00A718F0" w:rsidRDefault="00A718F0" w:rsidP="00A718F0">
      <w:pPr>
        <w:pStyle w:val="ListParagraph"/>
        <w:numPr>
          <w:ilvl w:val="3"/>
          <w:numId w:val="1"/>
        </w:numPr>
      </w:pPr>
      <w:proofErr w:type="spellStart"/>
      <w:r>
        <w:t>db</w:t>
      </w:r>
      <w:proofErr w:type="spellEnd"/>
      <w:r>
        <w:t xml:space="preserve"> </w:t>
      </w:r>
      <w:proofErr w:type="spellStart"/>
      <w:r>
        <w:t>Hybris.DbClientManager</w:t>
      </w:r>
      <w:proofErr w:type="spellEnd"/>
    </w:p>
    <w:p w14:paraId="3687B16E" w14:textId="77777777" w:rsidR="00A718F0" w:rsidRDefault="00A718F0" w:rsidP="00A718F0">
      <w:pPr>
        <w:pStyle w:val="ListParagraph"/>
        <w:ind w:left="2520"/>
      </w:pPr>
    </w:p>
    <w:p w14:paraId="602D6A0C" w14:textId="77777777" w:rsidR="00460C5E" w:rsidRDefault="00A718F0" w:rsidP="00A718F0">
      <w:pPr>
        <w:pStyle w:val="ListParagraph"/>
        <w:numPr>
          <w:ilvl w:val="1"/>
          <w:numId w:val="1"/>
        </w:numPr>
      </w:pPr>
      <w:r>
        <w:t xml:space="preserve">Line Change </w:t>
      </w:r>
      <w:r w:rsidR="00460C5E">
        <w:t>125</w:t>
      </w:r>
    </w:p>
    <w:p w14:paraId="2E869560" w14:textId="77777777" w:rsidR="00460C5E" w:rsidRDefault="00460C5E" w:rsidP="00460C5E">
      <w:pPr>
        <w:pStyle w:val="ListParagraph"/>
        <w:numPr>
          <w:ilvl w:val="2"/>
          <w:numId w:val="1"/>
        </w:numPr>
      </w:pPr>
      <w:r>
        <w:t xml:space="preserve">The changes made within the </w:t>
      </w:r>
      <w:proofErr w:type="gramStart"/>
      <w:r>
        <w:t>Run(</w:t>
      </w:r>
      <w:proofErr w:type="gramEnd"/>
      <w:r>
        <w:t xml:space="preserve">) are required because of the changes made above. </w:t>
      </w:r>
    </w:p>
    <w:p w14:paraId="28BFBBF8" w14:textId="2F7BC3DD" w:rsidR="00460C5E" w:rsidRDefault="00460C5E" w:rsidP="00460C5E">
      <w:pPr>
        <w:pStyle w:val="ListParagraph"/>
        <w:numPr>
          <w:ilvl w:val="2"/>
          <w:numId w:val="1"/>
        </w:numPr>
      </w:pPr>
      <w:r>
        <w:t xml:space="preserve">Also the main reason for all these changes is because when </w:t>
      </w:r>
      <w:proofErr w:type="gramStart"/>
      <w:r>
        <w:t>Run(</w:t>
      </w:r>
      <w:proofErr w:type="gramEnd"/>
      <w:r>
        <w:t xml:space="preserve">) is invoked in </w:t>
      </w:r>
      <w:proofErr w:type="spellStart"/>
      <w:r>
        <w:t>main.go</w:t>
      </w:r>
      <w:proofErr w:type="spellEnd"/>
      <w:r>
        <w:t xml:space="preserve">, the variables within </w:t>
      </w:r>
      <w:proofErr w:type="spellStart"/>
      <w:r>
        <w:t>it’s</w:t>
      </w:r>
      <w:proofErr w:type="spellEnd"/>
      <w:r>
        <w:t xml:space="preserve"> function signature are used to pass specific variables to all of the On() in </w:t>
      </w:r>
      <w:proofErr w:type="spellStart"/>
      <w:r>
        <w:t>datacomparison</w:t>
      </w:r>
      <w:proofErr w:type="spellEnd"/>
      <w:r>
        <w:t xml:space="preserve"> -&gt; </w:t>
      </w:r>
      <w:proofErr w:type="spellStart"/>
      <w:r>
        <w:t>handlers.go</w:t>
      </w:r>
      <w:proofErr w:type="spellEnd"/>
    </w:p>
    <w:p w14:paraId="791EAFBA" w14:textId="77777777" w:rsidR="00460C5E" w:rsidRDefault="00460C5E" w:rsidP="00460C5E">
      <w:pPr>
        <w:pStyle w:val="ListParagraph"/>
        <w:ind w:left="1800"/>
      </w:pPr>
    </w:p>
    <w:p w14:paraId="35D432E4" w14:textId="77777777" w:rsidR="00460C5E" w:rsidRDefault="00460C5E" w:rsidP="00460C5E">
      <w:pPr>
        <w:pStyle w:val="ListParagraph"/>
        <w:numPr>
          <w:ilvl w:val="0"/>
          <w:numId w:val="1"/>
        </w:numPr>
      </w:pPr>
      <w:r w:rsidRPr="00460C5E">
        <w:t>internal/</w:t>
      </w:r>
      <w:proofErr w:type="spellStart"/>
      <w:r w:rsidRPr="00460C5E">
        <w:t>datacomparison</w:t>
      </w:r>
      <w:proofErr w:type="spellEnd"/>
      <w:r w:rsidRPr="00460C5E">
        <w:t>/</w:t>
      </w:r>
      <w:proofErr w:type="spellStart"/>
      <w:proofErr w:type="gramStart"/>
      <w:r w:rsidRPr="00460C5E">
        <w:t>handlers.go</w:t>
      </w:r>
      <w:proofErr w:type="spellEnd"/>
      <w:proofErr w:type="gramEnd"/>
    </w:p>
    <w:p w14:paraId="7C8FE470" w14:textId="05FB9D33" w:rsidR="00460C5E" w:rsidRDefault="00460C5E" w:rsidP="00460C5E">
      <w:pPr>
        <w:pStyle w:val="ListParagraph"/>
        <w:numPr>
          <w:ilvl w:val="1"/>
          <w:numId w:val="1"/>
        </w:numPr>
      </w:pPr>
      <w:r>
        <w:t>Line Changes 14 – 162</w:t>
      </w:r>
    </w:p>
    <w:p w14:paraId="1245A369" w14:textId="77777777" w:rsidR="00BC662D" w:rsidRDefault="00460C5E" w:rsidP="00460C5E">
      <w:pPr>
        <w:pStyle w:val="ListParagraph"/>
        <w:numPr>
          <w:ilvl w:val="2"/>
          <w:numId w:val="1"/>
        </w:numPr>
      </w:pPr>
      <w:r>
        <w:t xml:space="preserve">All the changes to </w:t>
      </w:r>
      <w:proofErr w:type="gramStart"/>
      <w:r>
        <w:t>On(</w:t>
      </w:r>
      <w:proofErr w:type="gramEnd"/>
      <w:r>
        <w:t xml:space="preserve">) functions are identical. These alterations are required to be compliant with the alterations made in </w:t>
      </w:r>
      <w:proofErr w:type="spellStart"/>
      <w:r>
        <w:t>datacomparison</w:t>
      </w:r>
      <w:proofErr w:type="spellEnd"/>
      <w:r>
        <w:t xml:space="preserve"> -&gt; </w:t>
      </w:r>
      <w:proofErr w:type="spellStart"/>
      <w:proofErr w:type="gramStart"/>
      <w:r>
        <w:t>manager</w:t>
      </w:r>
      <w:r>
        <w:t>.go</w:t>
      </w:r>
      <w:proofErr w:type="spellEnd"/>
      <w:proofErr w:type="gramEnd"/>
    </w:p>
    <w:p w14:paraId="0B1B3B51" w14:textId="77777777" w:rsidR="00BC662D" w:rsidRDefault="00BC662D" w:rsidP="00BC662D">
      <w:pPr>
        <w:pStyle w:val="ListParagraph"/>
        <w:numPr>
          <w:ilvl w:val="0"/>
          <w:numId w:val="1"/>
        </w:numPr>
      </w:pPr>
      <w:proofErr w:type="spellStart"/>
      <w:proofErr w:type="gramStart"/>
      <w:r w:rsidRPr="00BC662D">
        <w:t>main.go</w:t>
      </w:r>
      <w:proofErr w:type="spellEnd"/>
      <w:proofErr w:type="gramEnd"/>
    </w:p>
    <w:p w14:paraId="676D3EFF" w14:textId="77777777" w:rsidR="00BC662D" w:rsidRDefault="00BC662D" w:rsidP="00BC662D">
      <w:pPr>
        <w:pStyle w:val="ListParagraph"/>
        <w:numPr>
          <w:ilvl w:val="1"/>
          <w:numId w:val="1"/>
        </w:numPr>
      </w:pPr>
      <w:r>
        <w:t xml:space="preserve">Line Changes 65 -&gt; Added another start time for the job </w:t>
      </w:r>
      <w:proofErr w:type="gramStart"/>
      <w:r>
        <w:t>runner</w:t>
      </w:r>
      <w:proofErr w:type="gramEnd"/>
    </w:p>
    <w:p w14:paraId="3C895783" w14:textId="0D5470F8" w:rsidR="00094825" w:rsidRDefault="00BC662D" w:rsidP="00BC662D">
      <w:pPr>
        <w:pStyle w:val="ListParagraph"/>
        <w:numPr>
          <w:ilvl w:val="1"/>
          <w:numId w:val="1"/>
        </w:numPr>
      </w:pPr>
      <w:r>
        <w:t>Line Changes 136 &amp;&amp; 137 -&gt; Addition changed need to make the job runner work properly 3 times a day. Done as per instruction Given by Tony Ong.</w:t>
      </w:r>
      <w:r w:rsidR="00094825">
        <w:br/>
      </w:r>
    </w:p>
    <w:p w14:paraId="6C9ACFF6" w14:textId="17B373C8" w:rsidR="00094825" w:rsidRDefault="00094825" w:rsidP="00094825">
      <w:r>
        <w:br w:type="page"/>
      </w:r>
    </w:p>
    <w:p w14:paraId="1B598CDF" w14:textId="3D5BD69A" w:rsidR="00094825" w:rsidRDefault="00094825" w:rsidP="00094825">
      <w:r>
        <w:lastRenderedPageBreak/>
        <w:t>New Code</w:t>
      </w:r>
    </w:p>
    <w:p w14:paraId="55B597D3" w14:textId="77777777" w:rsidR="00BC662D" w:rsidRDefault="00BC662D" w:rsidP="00BC662D">
      <w:pPr>
        <w:pStyle w:val="ListParagraph"/>
        <w:numPr>
          <w:ilvl w:val="0"/>
          <w:numId w:val="3"/>
        </w:numPr>
      </w:pPr>
      <w:r w:rsidRPr="00460C5E">
        <w:t>internal/</w:t>
      </w:r>
      <w:proofErr w:type="spellStart"/>
      <w:r w:rsidRPr="00460C5E">
        <w:t>datacomparison</w:t>
      </w:r>
      <w:proofErr w:type="spellEnd"/>
      <w:r w:rsidRPr="00460C5E">
        <w:t>/</w:t>
      </w:r>
      <w:proofErr w:type="spellStart"/>
      <w:proofErr w:type="gramStart"/>
      <w:r w:rsidRPr="00460C5E">
        <w:t>handlers.go</w:t>
      </w:r>
      <w:proofErr w:type="spellEnd"/>
      <w:proofErr w:type="gramEnd"/>
    </w:p>
    <w:p w14:paraId="11FFC4E9" w14:textId="77777777" w:rsidR="00094825" w:rsidRDefault="00094825" w:rsidP="00094825"/>
    <w:p w14:paraId="1CAFA3E9" w14:textId="5FE3E052" w:rsidR="00094825" w:rsidRDefault="00094825" w:rsidP="00094825">
      <w:pPr>
        <w:pStyle w:val="ListParagraph"/>
        <w:numPr>
          <w:ilvl w:val="0"/>
          <w:numId w:val="2"/>
        </w:numPr>
      </w:pPr>
      <w:r>
        <w:t>Line Changes</w:t>
      </w:r>
      <w:r>
        <w:t xml:space="preserve"> 164 – 272</w:t>
      </w:r>
    </w:p>
    <w:p w14:paraId="12540046" w14:textId="77777777" w:rsidR="00094825" w:rsidRDefault="00094825" w:rsidP="00BC662D">
      <w:pPr>
        <w:pStyle w:val="ListParagraph"/>
        <w:numPr>
          <w:ilvl w:val="2"/>
          <w:numId w:val="3"/>
        </w:numPr>
      </w:pPr>
      <w:r>
        <w:t xml:space="preserve">These new 3 invocations of the </w:t>
      </w:r>
      <w:proofErr w:type="gramStart"/>
      <w:r>
        <w:t>On(</w:t>
      </w:r>
      <w:proofErr w:type="gramEnd"/>
      <w:r>
        <w:t>) function pertain to beverage order entry remediations.</w:t>
      </w:r>
    </w:p>
    <w:p w14:paraId="5C1091EA" w14:textId="668C6235" w:rsidR="00094825" w:rsidRDefault="00094825" w:rsidP="00BC662D">
      <w:pPr>
        <w:pStyle w:val="ListParagraph"/>
        <w:numPr>
          <w:ilvl w:val="3"/>
          <w:numId w:val="3"/>
        </w:numPr>
      </w:pPr>
      <w:r>
        <w:t>upgradeBeverageT0_upgradeFrom_to_link</w:t>
      </w:r>
    </w:p>
    <w:p w14:paraId="5DFC1BCF" w14:textId="77777777" w:rsidR="00094825" w:rsidRDefault="00094825" w:rsidP="00BC662D">
      <w:pPr>
        <w:pStyle w:val="ListParagraph"/>
        <w:numPr>
          <w:ilvl w:val="4"/>
          <w:numId w:val="3"/>
        </w:numPr>
      </w:pPr>
      <w:r>
        <w:t xml:space="preserve">Fixes the missing pattern of beverage orders on </w:t>
      </w:r>
      <w:proofErr w:type="gramStart"/>
      <w:r>
        <w:t>ship</w:t>
      </w:r>
      <w:proofErr w:type="gramEnd"/>
    </w:p>
    <w:p w14:paraId="541898EB" w14:textId="2C48975A" w:rsidR="00094825" w:rsidRDefault="00094825" w:rsidP="00BC662D">
      <w:pPr>
        <w:pStyle w:val="ListParagraph"/>
        <w:numPr>
          <w:ilvl w:val="4"/>
          <w:numId w:val="3"/>
        </w:numPr>
      </w:pPr>
      <w:r>
        <w:t xml:space="preserve">There is a new dc -&gt; template that corresponds to this function </w:t>
      </w:r>
      <w:proofErr w:type="gramStart"/>
      <w:r>
        <w:t>call</w:t>
      </w:r>
      <w:proofErr w:type="gramEnd"/>
    </w:p>
    <w:p w14:paraId="089A8C56" w14:textId="77777777" w:rsidR="00BC662D" w:rsidRDefault="00BC662D" w:rsidP="00BC662D">
      <w:pPr>
        <w:pStyle w:val="ListParagraph"/>
        <w:ind w:left="3240"/>
      </w:pPr>
    </w:p>
    <w:p w14:paraId="5F4F84B4" w14:textId="77777777" w:rsidR="00094825" w:rsidRDefault="00094825" w:rsidP="00BC662D">
      <w:pPr>
        <w:pStyle w:val="ListParagraph"/>
        <w:numPr>
          <w:ilvl w:val="3"/>
          <w:numId w:val="3"/>
        </w:numPr>
      </w:pPr>
      <w:proofErr w:type="spellStart"/>
      <w:r>
        <w:t>upgradeBeverageT</w:t>
      </w:r>
      <w:r>
        <w:t>o_upgradeTo_to_update_null</w:t>
      </w:r>
      <w:proofErr w:type="spellEnd"/>
      <w:r>
        <w:t xml:space="preserve"> </w:t>
      </w:r>
    </w:p>
    <w:p w14:paraId="3DA2C17A" w14:textId="77777777" w:rsidR="00094825" w:rsidRDefault="00094825" w:rsidP="00BC662D">
      <w:pPr>
        <w:pStyle w:val="ListParagraph"/>
        <w:numPr>
          <w:ilvl w:val="4"/>
          <w:numId w:val="3"/>
        </w:numPr>
      </w:pPr>
      <w:r>
        <w:t xml:space="preserve">Fixes the issue where Shore-Sides’ target field is Null but </w:t>
      </w:r>
      <w:proofErr w:type="gramStart"/>
      <w:r>
        <w:t>Ship-Side</w:t>
      </w:r>
      <w:proofErr w:type="gramEnd"/>
      <w:r>
        <w:t xml:space="preserve"> is Not Null.</w:t>
      </w:r>
    </w:p>
    <w:p w14:paraId="5A6D6B7D" w14:textId="77777777" w:rsidR="00094825" w:rsidRDefault="00094825" w:rsidP="00BC662D">
      <w:pPr>
        <w:pStyle w:val="ListParagraph"/>
        <w:numPr>
          <w:ilvl w:val="4"/>
          <w:numId w:val="3"/>
        </w:numPr>
      </w:pPr>
      <w:r>
        <w:t xml:space="preserve">There is a new dc -&gt; template that corresponds to this function </w:t>
      </w:r>
      <w:proofErr w:type="gramStart"/>
      <w:r>
        <w:t>call</w:t>
      </w:r>
      <w:proofErr w:type="gramEnd"/>
    </w:p>
    <w:p w14:paraId="7CDE7D4F" w14:textId="77777777" w:rsidR="00BC662D" w:rsidRDefault="00BC662D" w:rsidP="00BC662D">
      <w:pPr>
        <w:pStyle w:val="ListParagraph"/>
        <w:ind w:left="3240"/>
      </w:pPr>
    </w:p>
    <w:p w14:paraId="420AAD52" w14:textId="3471C61A" w:rsidR="00BC662D" w:rsidRDefault="00BC662D" w:rsidP="00BC662D">
      <w:pPr>
        <w:pStyle w:val="ListParagraph"/>
        <w:numPr>
          <w:ilvl w:val="3"/>
          <w:numId w:val="3"/>
        </w:numPr>
      </w:pPr>
      <w:proofErr w:type="spellStart"/>
      <w:r>
        <w:t>upgradeBeverageTo_upgradeTo_to_</w:t>
      </w:r>
      <w:r>
        <w:t>update</w:t>
      </w:r>
      <w:proofErr w:type="spellEnd"/>
      <w:r>
        <w:t xml:space="preserve"> </w:t>
      </w:r>
    </w:p>
    <w:p w14:paraId="38D94460" w14:textId="31D8DD71" w:rsidR="00BC662D" w:rsidRDefault="00BC662D" w:rsidP="00BC662D">
      <w:pPr>
        <w:pStyle w:val="ListParagraph"/>
        <w:numPr>
          <w:ilvl w:val="4"/>
          <w:numId w:val="3"/>
        </w:numPr>
      </w:pPr>
      <w:r w:rsidRPr="00BC662D">
        <w:t xml:space="preserve">Only the </w:t>
      </w:r>
      <w:proofErr w:type="spellStart"/>
      <w:r w:rsidRPr="00BC662D">
        <w:t>upgradeTo</w:t>
      </w:r>
      <w:proofErr w:type="spellEnd"/>
      <w:r w:rsidRPr="00BC662D">
        <w:t xml:space="preserve"> field for classic OE is not updated, the upgrade OE's </w:t>
      </w:r>
      <w:proofErr w:type="spellStart"/>
      <w:r w:rsidRPr="00BC662D">
        <w:t>upgradeFrom</w:t>
      </w:r>
      <w:proofErr w:type="spellEnd"/>
      <w:r w:rsidRPr="00BC662D">
        <w:t xml:space="preserve"> field is </w:t>
      </w:r>
      <w:r w:rsidRPr="00BC662D">
        <w:t>updated.</w:t>
      </w:r>
    </w:p>
    <w:p w14:paraId="05B26995" w14:textId="77777777" w:rsidR="00BC662D" w:rsidRDefault="00BC662D" w:rsidP="00BC662D">
      <w:pPr>
        <w:pStyle w:val="ListParagraph"/>
        <w:numPr>
          <w:ilvl w:val="4"/>
          <w:numId w:val="3"/>
        </w:numPr>
      </w:pPr>
      <w:r>
        <w:t xml:space="preserve">There is a new dc -&gt; template that corresponds to this function </w:t>
      </w:r>
      <w:proofErr w:type="gramStart"/>
      <w:r>
        <w:t>call</w:t>
      </w:r>
      <w:proofErr w:type="gramEnd"/>
    </w:p>
    <w:p w14:paraId="2BBC893A" w14:textId="77777777" w:rsidR="00BC662D" w:rsidRDefault="00BC662D" w:rsidP="00BC662D">
      <w:pPr>
        <w:pStyle w:val="ListParagraph"/>
        <w:ind w:left="3240"/>
      </w:pPr>
    </w:p>
    <w:p w14:paraId="024D276F" w14:textId="6388F0DE" w:rsidR="00BC662D" w:rsidRDefault="00BC662D" w:rsidP="00BC662D">
      <w:pPr>
        <w:pStyle w:val="ListParagraph"/>
        <w:numPr>
          <w:ilvl w:val="0"/>
          <w:numId w:val="3"/>
        </w:numPr>
      </w:pPr>
      <w:r w:rsidRPr="00BC662D">
        <w:t>internal/</w:t>
      </w:r>
      <w:proofErr w:type="spellStart"/>
      <w:r w:rsidRPr="00BC662D">
        <w:t>datacomparison</w:t>
      </w:r>
      <w:proofErr w:type="spellEnd"/>
      <w:r w:rsidRPr="00BC662D">
        <w:t>/beverage-</w:t>
      </w:r>
      <w:proofErr w:type="spellStart"/>
      <w:proofErr w:type="gramStart"/>
      <w:r w:rsidRPr="00BC662D">
        <w:t>package.go</w:t>
      </w:r>
      <w:proofErr w:type="spellEnd"/>
      <w:proofErr w:type="gramEnd"/>
    </w:p>
    <w:p w14:paraId="24A110B8" w14:textId="24C15BA6" w:rsidR="00BC662D" w:rsidRDefault="00BC662D" w:rsidP="00BC662D">
      <w:pPr>
        <w:pStyle w:val="ListParagraph"/>
        <w:numPr>
          <w:ilvl w:val="1"/>
          <w:numId w:val="3"/>
        </w:numPr>
      </w:pPr>
      <w:r>
        <w:t>This module encapsulates the behaviors and states of the problems</w:t>
      </w:r>
      <w:r>
        <w:t xml:space="preserve"> </w:t>
      </w:r>
      <w:r>
        <w:t>and their solutions that reside within the beverage order domain.</w:t>
      </w:r>
    </w:p>
    <w:p w14:paraId="158412D4" w14:textId="77777777" w:rsidR="00BC662D" w:rsidRDefault="00BC662D" w:rsidP="00BC662D">
      <w:pPr>
        <w:pStyle w:val="ListParagraph"/>
        <w:ind w:left="3240"/>
      </w:pPr>
    </w:p>
    <w:p w14:paraId="5A665729" w14:textId="02B039B7" w:rsidR="00A718F0" w:rsidRDefault="00460C5E" w:rsidP="00094825">
      <w:pPr>
        <w:ind w:left="2880"/>
      </w:pPr>
      <w:r>
        <w:br/>
      </w:r>
      <w:r w:rsidR="00A718F0">
        <w:br/>
      </w:r>
    </w:p>
    <w:p w14:paraId="4429814A" w14:textId="0254C230" w:rsidR="00A718F0" w:rsidRDefault="00A718F0" w:rsidP="00A718F0">
      <w:pPr>
        <w:ind w:left="720"/>
      </w:pPr>
      <w:r>
        <w:br/>
      </w:r>
    </w:p>
    <w:p w14:paraId="468E3ABA" w14:textId="77777777" w:rsidR="00A718F0" w:rsidRDefault="00A718F0" w:rsidP="00A718F0"/>
    <w:p w14:paraId="0F9C1877" w14:textId="05419E7B" w:rsidR="00D97AB9" w:rsidRDefault="00D97AB9" w:rsidP="00A718F0"/>
    <w:sectPr w:rsidR="00D97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4431"/>
    <w:multiLevelType w:val="hybridMultilevel"/>
    <w:tmpl w:val="AE9E8F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B0399F"/>
    <w:multiLevelType w:val="hybridMultilevel"/>
    <w:tmpl w:val="84C270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563FD4"/>
    <w:multiLevelType w:val="hybridMultilevel"/>
    <w:tmpl w:val="84C270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984296">
    <w:abstractNumId w:val="1"/>
  </w:num>
  <w:num w:numId="2" w16cid:durableId="1848323269">
    <w:abstractNumId w:val="0"/>
  </w:num>
  <w:num w:numId="3" w16cid:durableId="206262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F0"/>
    <w:rsid w:val="00094825"/>
    <w:rsid w:val="00336C85"/>
    <w:rsid w:val="00460C5E"/>
    <w:rsid w:val="008A6118"/>
    <w:rsid w:val="00902EFD"/>
    <w:rsid w:val="00A718F0"/>
    <w:rsid w:val="00BC662D"/>
    <w:rsid w:val="00D9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59337"/>
  <w15:chartTrackingRefBased/>
  <w15:docId w15:val="{61171BD1-D426-084E-A003-9EBC5CC0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8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8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8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8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8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Hochbaum</dc:creator>
  <cp:keywords/>
  <dc:description/>
  <cp:lastModifiedBy>Al Hochbaum</cp:lastModifiedBy>
  <cp:revision>1</cp:revision>
  <dcterms:created xsi:type="dcterms:W3CDTF">2024-04-29T16:34:00Z</dcterms:created>
  <dcterms:modified xsi:type="dcterms:W3CDTF">2024-04-29T17:14:00Z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2fa631-0d69-435b-8f58-124ad5e1685b_Enabled">
    <vt:lpwstr>true</vt:lpwstr>
  </property>
  <property fmtid="{D5CDD505-2E9C-101B-9397-08002B2CF9AE}" pid="3" name="MSIP_Label_ec2fa631-0d69-435b-8f58-124ad5e1685b_SetDate">
    <vt:lpwstr>2024-04-29T17:14:22Z</vt:lpwstr>
  </property>
  <property fmtid="{D5CDD505-2E9C-101B-9397-08002B2CF9AE}" pid="4" name="MSIP_Label_ec2fa631-0d69-435b-8f58-124ad5e1685b_Method">
    <vt:lpwstr>Standard</vt:lpwstr>
  </property>
  <property fmtid="{D5CDD505-2E9C-101B-9397-08002B2CF9AE}" pid="5" name="MSIP_Label_ec2fa631-0d69-435b-8f58-124ad5e1685b_Name">
    <vt:lpwstr>Internal (Default))</vt:lpwstr>
  </property>
  <property fmtid="{D5CDD505-2E9C-101B-9397-08002B2CF9AE}" pid="6" name="MSIP_Label_ec2fa631-0d69-435b-8f58-124ad5e1685b_SiteId">
    <vt:lpwstr>1caa43b8-bf09-48b6-9b3c-bd5a56fec019</vt:lpwstr>
  </property>
  <property fmtid="{D5CDD505-2E9C-101B-9397-08002B2CF9AE}" pid="7" name="MSIP_Label_ec2fa631-0d69-435b-8f58-124ad5e1685b_ActionId">
    <vt:lpwstr>94f19732-b788-4250-bca8-262ff8b6f984</vt:lpwstr>
  </property>
  <property fmtid="{D5CDD505-2E9C-101B-9397-08002B2CF9AE}" pid="8" name="MSIP_Label_ec2fa631-0d69-435b-8f58-124ad5e1685b_ContentBits">
    <vt:lpwstr>0</vt:lpwstr>
  </property>
</Properties>
</file>