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正则</w:t>
      </w:r>
      <w:r>
        <w:t>表达式</w:t>
      </w:r>
    </w:p>
    <w:p>
      <w:pPr>
        <w:pStyle w:val="12"/>
        <w:numPr>
          <w:ilvl w:val="1"/>
          <w:numId w:val="1"/>
        </w:numPr>
        <w:ind w:firstLineChars="0"/>
      </w:pPr>
      <w:r>
        <w:rPr>
          <w:rFonts w:hint="eastAsia"/>
        </w:rPr>
        <w:t>要求</w:t>
      </w:r>
      <w:r>
        <w:t>：</w:t>
      </w:r>
    </w:p>
    <w:p>
      <w:pPr>
        <w:pStyle w:val="12"/>
        <w:numPr>
          <w:ilvl w:val="2"/>
          <w:numId w:val="1"/>
        </w:numPr>
        <w:ind w:firstLineChars="0"/>
      </w:pPr>
      <w:r>
        <w:rPr>
          <w:rFonts w:hint="eastAsia"/>
        </w:rPr>
        <w:t>1，能</w:t>
      </w:r>
      <w:r>
        <w:t>看懂</w:t>
      </w:r>
      <w:r>
        <w:rPr>
          <w:rFonts w:hint="eastAsia"/>
        </w:rPr>
        <w:t>所有</w:t>
      </w:r>
      <w:r>
        <w:t>的正则</w:t>
      </w:r>
    </w:p>
    <w:p>
      <w:pPr>
        <w:pStyle w:val="12"/>
        <w:numPr>
          <w:ilvl w:val="2"/>
          <w:numId w:val="1"/>
        </w:numPr>
        <w:ind w:firstLineChars="0"/>
      </w:pPr>
      <w:r>
        <w:rPr>
          <w:rFonts w:hint="eastAsia"/>
        </w:rPr>
        <w:t>2，能</w:t>
      </w:r>
      <w:r>
        <w:t>写出简单的正则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错误</w:t>
      </w:r>
    </w:p>
    <w:p>
      <w:pPr>
        <w:pStyle w:val="12"/>
        <w:numPr>
          <w:ilvl w:val="1"/>
          <w:numId w:val="1"/>
        </w:numPr>
        <w:ind w:firstLineChars="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错误级别</w:t>
      </w:r>
    </w:p>
    <w:p>
      <w:pPr>
        <w:pStyle w:val="12"/>
        <w:numPr>
          <w:ilvl w:val="1"/>
          <w:numId w:val="1"/>
        </w:numPr>
        <w:ind w:firstLineChars="0"/>
      </w:pPr>
      <w:r>
        <w:rPr>
          <w:rFonts w:hint="eastAsia"/>
        </w:rPr>
        <w:t>2，错误配置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时间</w:t>
      </w:r>
    </w:p>
    <w:p>
      <w:pPr>
        <w:pStyle w:val="12"/>
        <w:numPr>
          <w:ilvl w:val="1"/>
          <w:numId w:val="1"/>
        </w:numPr>
        <w:ind w:firstLineChars="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时区</w:t>
      </w:r>
      <w:r>
        <w:t>配置</w:t>
      </w:r>
    </w:p>
    <w:p>
      <w:pPr>
        <w:pStyle w:val="12"/>
        <w:numPr>
          <w:ilvl w:val="1"/>
          <w:numId w:val="1"/>
        </w:numPr>
        <w:ind w:firstLineChars="0"/>
      </w:pPr>
      <w:r>
        <w:rPr>
          <w:rFonts w:hint="eastAsia"/>
        </w:rPr>
        <w:t>2，常用</w:t>
      </w:r>
      <w:r>
        <w:t>函数</w:t>
      </w:r>
    </w:p>
    <w:p>
      <w:pPr>
        <w:pStyle w:val="12"/>
        <w:numPr>
          <w:ilvl w:val="1"/>
          <w:numId w:val="1"/>
        </w:numPr>
        <w:ind w:firstLineChars="0"/>
      </w:pPr>
      <w:r>
        <w:rPr>
          <w:rFonts w:hint="eastAsia"/>
        </w:rPr>
        <w:t>万年历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文件</w:t>
      </w:r>
      <w:r>
        <w:t>系统</w:t>
      </w:r>
    </w:p>
    <w:p>
      <w:pPr>
        <w:pStyle w:val="12"/>
        <w:numPr>
          <w:ilvl w:val="1"/>
          <w:numId w:val="1"/>
        </w:numPr>
        <w:ind w:firstLineChars="0"/>
      </w:pPr>
      <w:r>
        <w:rPr>
          <w:rFonts w:hint="eastAsia"/>
        </w:rPr>
        <w:t>目录</w:t>
      </w:r>
    </w:p>
    <w:p>
      <w:pPr>
        <w:pStyle w:val="12"/>
        <w:numPr>
          <w:ilvl w:val="1"/>
          <w:numId w:val="1"/>
        </w:numPr>
        <w:ind w:firstLineChars="0"/>
      </w:pPr>
      <w:r>
        <w:rPr>
          <w:rFonts w:hint="eastAsia"/>
        </w:rPr>
        <w:t>文件</w:t>
      </w:r>
    </w:p>
    <w:p>
      <w:pPr>
        <w:pStyle w:val="12"/>
        <w:numPr>
          <w:ilvl w:val="1"/>
          <w:numId w:val="1"/>
        </w:numPr>
        <w:ind w:firstLineChars="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递归</w:t>
      </w:r>
      <w:r>
        <w:t>遍历目录</w:t>
      </w:r>
    </w:p>
    <w:p>
      <w:pPr>
        <w:pStyle w:val="12"/>
        <w:numPr>
          <w:ilvl w:val="1"/>
          <w:numId w:val="1"/>
        </w:numPr>
        <w:ind w:firstLineChars="0"/>
      </w:pPr>
      <w:r>
        <w:rPr>
          <w:rFonts w:hint="eastAsia"/>
        </w:rPr>
        <w:t>2，递归</w:t>
      </w:r>
      <w:r>
        <w:t>统计目录大小</w:t>
      </w:r>
    </w:p>
    <w:p>
      <w:pPr>
        <w:pStyle w:val="12"/>
        <w:numPr>
          <w:ilvl w:val="1"/>
          <w:numId w:val="1"/>
        </w:numPr>
        <w:ind w:firstLineChars="0"/>
      </w:pPr>
      <w:r>
        <w:rPr>
          <w:rFonts w:hint="eastAsia"/>
        </w:rPr>
        <w:t>3，扩展</w:t>
      </w:r>
      <w:r>
        <w:t>-</w:t>
      </w:r>
      <w:r>
        <w:rPr>
          <w:rFonts w:hint="eastAsia"/>
        </w:rPr>
        <w:t>留言板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上传</w:t>
      </w:r>
      <w:r>
        <w:t>&amp;</w:t>
      </w:r>
      <w:r>
        <w:rPr>
          <w:rFonts w:hint="eastAsia"/>
        </w:rPr>
        <w:t>下载</w:t>
      </w:r>
    </w:p>
    <w:p>
      <w:pPr>
        <w:pStyle w:val="12"/>
        <w:numPr>
          <w:ilvl w:val="1"/>
          <w:numId w:val="1"/>
        </w:numPr>
        <w:ind w:firstLineChars="0"/>
      </w:pPr>
      <w:r>
        <w:rPr>
          <w:rFonts w:hint="eastAsia"/>
        </w:rPr>
        <w:t>单</w:t>
      </w:r>
      <w:r>
        <w:t>文件上传</w:t>
      </w:r>
    </w:p>
    <w:p>
      <w:pPr>
        <w:pStyle w:val="12"/>
        <w:numPr>
          <w:ilvl w:val="1"/>
          <w:numId w:val="1"/>
        </w:numPr>
        <w:ind w:firstLineChars="0"/>
      </w:pPr>
      <w:r>
        <w:rPr>
          <w:rFonts w:hint="eastAsia"/>
        </w:rPr>
        <w:t>多</w:t>
      </w:r>
      <w:r>
        <w:t>文件上传</w:t>
      </w:r>
    </w:p>
    <w:p>
      <w:pPr>
        <w:pStyle w:val="12"/>
        <w:numPr>
          <w:ilvl w:val="1"/>
          <w:numId w:val="1"/>
        </w:numPr>
        <w:ind w:firstLineChars="0"/>
      </w:pPr>
      <w:r>
        <w:rPr>
          <w:rFonts w:hint="eastAsia"/>
        </w:rPr>
        <w:t>上传</w:t>
      </w:r>
      <w:r>
        <w:t>的要求：</w:t>
      </w:r>
    </w:p>
    <w:p>
      <w:pPr>
        <w:pStyle w:val="12"/>
        <w:numPr>
          <w:ilvl w:val="2"/>
          <w:numId w:val="1"/>
        </w:numPr>
        <w:ind w:firstLineChars="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表单</w:t>
      </w:r>
      <w:r>
        <w:t>提交方式必须是post</w:t>
      </w:r>
    </w:p>
    <w:p>
      <w:pPr>
        <w:pStyle w:val="12"/>
        <w:numPr>
          <w:ilvl w:val="2"/>
          <w:numId w:val="1"/>
        </w:numPr>
        <w:ind w:firstLineChars="0"/>
      </w:pPr>
      <w:r>
        <w:t>2.</w:t>
      </w:r>
      <w:r>
        <w:rPr>
          <w:rFonts w:hint="eastAsia"/>
        </w:rPr>
        <w:t>必须</w:t>
      </w:r>
      <w:r>
        <w:t>有属性：enctype=”multipart/form-data”</w:t>
      </w:r>
    </w:p>
    <w:p>
      <w:pPr>
        <w:pStyle w:val="12"/>
        <w:numPr>
          <w:ilvl w:val="1"/>
          <w:numId w:val="1"/>
        </w:numPr>
        <w:ind w:firstLineChars="0"/>
      </w:pPr>
      <w:r>
        <w:rPr>
          <w:rFonts w:hint="eastAsia"/>
        </w:rPr>
        <w:t>下载</w:t>
      </w:r>
    </w:p>
    <w:p>
      <w:pPr>
        <w:pStyle w:val="12"/>
        <w:numPr>
          <w:ilvl w:val="2"/>
          <w:numId w:val="1"/>
        </w:numPr>
        <w:ind w:firstLineChars="0"/>
      </w:pPr>
      <w:r>
        <w:rPr>
          <w:rFonts w:hint="eastAsia"/>
        </w:rPr>
        <w:t>默认</w:t>
      </w:r>
      <w:r>
        <w:t>下载</w:t>
      </w:r>
    </w:p>
    <w:p>
      <w:pPr>
        <w:pStyle w:val="12"/>
        <w:numPr>
          <w:ilvl w:val="2"/>
          <w:numId w:val="1"/>
        </w:numPr>
        <w:ind w:firstLineChars="0"/>
      </w:pPr>
      <w:r>
        <w:rPr>
          <w:rFonts w:hint="eastAsia"/>
        </w:rPr>
        <w:t>强制</w:t>
      </w:r>
      <w:r>
        <w:t>下载</w:t>
      </w:r>
    </w:p>
    <w:p/>
    <w:p>
      <w:pPr>
        <w:pStyle w:val="2"/>
      </w:pPr>
      <w:bookmarkStart w:id="0" w:name="_Toc488056384"/>
      <w:r>
        <w:rPr>
          <w:rFonts w:hint="eastAsia"/>
        </w:rPr>
        <w:t>面向</w:t>
      </w:r>
      <w:r>
        <w:t>对象</w:t>
      </w:r>
      <w:r>
        <w:rPr>
          <w:rFonts w:hint="eastAsia"/>
        </w:rPr>
        <w:t>编程</w:t>
      </w:r>
      <w:bookmarkEnd w:id="0"/>
    </w:p>
    <w:p>
      <w:pPr>
        <w:pStyle w:val="3"/>
      </w:pPr>
      <w:bookmarkStart w:id="1" w:name="_Toc488056385"/>
      <w:r>
        <w:rPr>
          <w:rFonts w:hint="eastAsia"/>
        </w:rPr>
        <w:t>3个</w:t>
      </w:r>
      <w:r>
        <w:t>目标|</w:t>
      </w:r>
      <w:r>
        <w:rPr>
          <w:rFonts w:hint="eastAsia"/>
        </w:rPr>
        <w:t>优势</w:t>
      </w:r>
      <w:bookmarkEnd w:id="1"/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重用性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扩展性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灵活性</w:t>
      </w:r>
    </w:p>
    <w:p>
      <w:pPr>
        <w:pStyle w:val="3"/>
      </w:pPr>
      <w:bookmarkStart w:id="2" w:name="_Toc488056386"/>
      <w:r>
        <w:rPr>
          <w:rFonts w:hint="eastAsia"/>
        </w:rPr>
        <w:t>3个</w:t>
      </w:r>
      <w:r>
        <w:t>特点</w:t>
      </w:r>
      <w:bookmarkEnd w:id="2"/>
    </w:p>
    <w:p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封装</w:t>
      </w:r>
    </w:p>
    <w:p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继承</w:t>
      </w:r>
    </w:p>
    <w:p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多态</w:t>
      </w:r>
    </w:p>
    <w:p/>
    <w:p>
      <w:pPr>
        <w:pStyle w:val="3"/>
      </w:pPr>
      <w:bookmarkStart w:id="3" w:name="_Toc488056387"/>
      <w:r>
        <w:rPr>
          <w:rFonts w:hint="eastAsia"/>
        </w:rPr>
        <w:t>类</w:t>
      </w:r>
      <w:bookmarkEnd w:id="3"/>
    </w:p>
    <w:p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什么</w:t>
      </w:r>
      <w:r>
        <w:t>是类？</w:t>
      </w:r>
    </w:p>
    <w:p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对</w:t>
      </w:r>
      <w:r>
        <w:t>某一类具有相同特性或者</w:t>
      </w:r>
      <w:r>
        <w:rPr>
          <w:rFonts w:hint="eastAsia"/>
        </w:rPr>
        <w:t>行为</w:t>
      </w:r>
      <w:r>
        <w:t>功能</w:t>
      </w:r>
      <w:r>
        <w:rPr>
          <w:rFonts w:hint="eastAsia"/>
        </w:rPr>
        <w:t>的</w:t>
      </w:r>
      <w:r>
        <w:t>抽象就是类</w:t>
      </w:r>
    </w:p>
    <w:p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特性</w:t>
      </w:r>
      <w:r>
        <w:t>：眼，鼻</w:t>
      </w:r>
      <w:r>
        <w:rPr>
          <w:rFonts w:hint="eastAsia"/>
        </w:rPr>
        <w:t>，</w:t>
      </w:r>
      <w:r>
        <w:t>耳朵，嘴巴，手，，，</w:t>
      </w:r>
    </w:p>
    <w:p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行为</w:t>
      </w:r>
      <w:r>
        <w:t>：吃，喝，拉，撒，睡</w:t>
      </w:r>
      <w:r>
        <w:rPr>
          <w:rFonts w:hint="eastAsia"/>
        </w:rPr>
        <w:t>，</w:t>
      </w:r>
      <w:r>
        <w:t>，</w:t>
      </w:r>
      <w:r>
        <w:rPr>
          <w:rFonts w:hint="eastAsia"/>
        </w:rPr>
        <w:t>，</w:t>
      </w:r>
    </w:p>
    <w:p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类</w:t>
      </w:r>
      <w:r>
        <w:t>是不能</w:t>
      </w:r>
      <w:r>
        <w:rPr>
          <w:rFonts w:hint="eastAsia"/>
        </w:rPr>
        <w:t>直接</w:t>
      </w:r>
      <w:r>
        <w:t>用的，类只是一个</w:t>
      </w:r>
      <w:r>
        <w:rPr>
          <w:rFonts w:hint="eastAsia"/>
        </w:rPr>
        <w:t>模子，</w:t>
      </w:r>
      <w:r>
        <w:t>模具</w:t>
      </w:r>
    </w:p>
    <w:p>
      <w:pPr>
        <w:pStyle w:val="4"/>
      </w:pPr>
      <w:bookmarkStart w:id="4" w:name="_Toc488056388"/>
      <w:r>
        <w:rPr>
          <w:rFonts w:hint="eastAsia"/>
        </w:rPr>
        <w:t>类</w:t>
      </w:r>
      <w:r>
        <w:t>的声明</w:t>
      </w:r>
      <w:bookmarkEnd w:id="4"/>
    </w:p>
    <w:p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格式</w:t>
      </w:r>
      <w:r>
        <w:t>：</w:t>
      </w:r>
    </w:p>
    <w:p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class 类名</w:t>
      </w:r>
    </w:p>
    <w:p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ab/>
      </w:r>
      <w:r>
        <w:rPr>
          <w:b/>
          <w:color w:val="FF0000"/>
          <w:sz w:val="32"/>
          <w:szCs w:val="32"/>
        </w:rPr>
        <w:t>{</w:t>
      </w:r>
    </w:p>
    <w:p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ab/>
      </w:r>
      <w:r>
        <w:rPr>
          <w:rFonts w:hint="eastAsia"/>
          <w:b/>
          <w:color w:val="FF0000"/>
          <w:sz w:val="32"/>
          <w:szCs w:val="32"/>
        </w:rPr>
        <w:tab/>
      </w:r>
      <w:r>
        <w:rPr>
          <w:rFonts w:hint="eastAsia"/>
          <w:b/>
          <w:color w:val="FF0000"/>
          <w:sz w:val="32"/>
          <w:szCs w:val="32"/>
        </w:rPr>
        <w:t>成员属性//变量</w:t>
      </w:r>
    </w:p>
    <w:p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ab/>
      </w:r>
      <w:r>
        <w:rPr>
          <w:rFonts w:hint="eastAsia"/>
          <w:b/>
          <w:color w:val="FF0000"/>
          <w:sz w:val="32"/>
          <w:szCs w:val="32"/>
        </w:rPr>
        <w:tab/>
      </w:r>
      <w:r>
        <w:rPr>
          <w:rFonts w:hint="eastAsia"/>
          <w:b/>
          <w:color w:val="FF0000"/>
          <w:sz w:val="32"/>
          <w:szCs w:val="32"/>
        </w:rPr>
        <w:t>成员方法//函数</w:t>
      </w:r>
    </w:p>
    <w:p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ab/>
      </w:r>
      <w:r>
        <w:rPr>
          <w:b/>
          <w:color w:val="FF0000"/>
          <w:sz w:val="32"/>
          <w:szCs w:val="32"/>
        </w:rPr>
        <w:tab/>
      </w:r>
    </w:p>
    <w:p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ab/>
      </w:r>
      <w:r>
        <w:rPr>
          <w:b/>
          <w:color w:val="FF0000"/>
          <w:sz w:val="32"/>
          <w:szCs w:val="32"/>
        </w:rPr>
        <w:t>}</w:t>
      </w:r>
    </w:p>
    <w:p>
      <w:pPr>
        <w:pStyle w:val="12"/>
        <w:numPr>
          <w:ilvl w:val="0"/>
          <w:numId w:val="5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命名</w:t>
      </w:r>
      <w:r>
        <w:rPr>
          <w:b/>
          <w:color w:val="FF0000"/>
          <w:sz w:val="32"/>
          <w:szCs w:val="32"/>
        </w:rPr>
        <w:t>规则：</w:t>
      </w:r>
    </w:p>
    <w:p>
      <w:pPr>
        <w:pStyle w:val="12"/>
        <w:numPr>
          <w:ilvl w:val="1"/>
          <w:numId w:val="5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1</w:t>
      </w:r>
      <w:r>
        <w:rPr>
          <w:b/>
          <w:color w:val="FF0000"/>
          <w:sz w:val="32"/>
          <w:szCs w:val="32"/>
        </w:rPr>
        <w:t>.</w:t>
      </w:r>
      <w:r>
        <w:rPr>
          <w:rFonts w:hint="eastAsia"/>
          <w:b/>
          <w:color w:val="FF0000"/>
          <w:sz w:val="32"/>
          <w:szCs w:val="32"/>
        </w:rPr>
        <w:t>可以</w:t>
      </w:r>
      <w:r>
        <w:rPr>
          <w:b/>
          <w:color w:val="FF0000"/>
          <w:sz w:val="32"/>
          <w:szCs w:val="32"/>
        </w:rPr>
        <w:t>使用字母，数字，下划线</w:t>
      </w:r>
    </w:p>
    <w:p>
      <w:pPr>
        <w:pStyle w:val="12"/>
        <w:numPr>
          <w:ilvl w:val="1"/>
          <w:numId w:val="5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2，数字</w:t>
      </w:r>
      <w:r>
        <w:rPr>
          <w:b/>
          <w:color w:val="FF0000"/>
          <w:sz w:val="32"/>
          <w:szCs w:val="32"/>
        </w:rPr>
        <w:t>不能开头</w:t>
      </w:r>
    </w:p>
    <w:p>
      <w:pPr>
        <w:pStyle w:val="12"/>
        <w:numPr>
          <w:ilvl w:val="1"/>
          <w:numId w:val="5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3，</w:t>
      </w:r>
      <w:r>
        <w:rPr>
          <w:b/>
          <w:color w:val="FF0000"/>
          <w:sz w:val="32"/>
          <w:szCs w:val="32"/>
        </w:rPr>
        <w:t>下划线开头慎用</w:t>
      </w:r>
    </w:p>
    <w:p>
      <w:pPr>
        <w:pStyle w:val="12"/>
        <w:numPr>
          <w:ilvl w:val="1"/>
          <w:numId w:val="5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4</w:t>
      </w:r>
      <w:r>
        <w:rPr>
          <w:b/>
          <w:color w:val="FF0000"/>
          <w:sz w:val="32"/>
          <w:szCs w:val="32"/>
        </w:rPr>
        <w:t>.</w:t>
      </w:r>
      <w:r>
        <w:rPr>
          <w:rFonts w:hint="eastAsia"/>
          <w:b/>
          <w:color w:val="FF0000"/>
          <w:sz w:val="32"/>
          <w:szCs w:val="32"/>
        </w:rPr>
        <w:t>命名</w:t>
      </w:r>
      <w:r>
        <w:rPr>
          <w:b/>
          <w:color w:val="FF0000"/>
          <w:sz w:val="32"/>
          <w:szCs w:val="32"/>
        </w:rPr>
        <w:t>要有意义</w:t>
      </w:r>
    </w:p>
    <w:p>
      <w:pPr>
        <w:pStyle w:val="12"/>
        <w:numPr>
          <w:ilvl w:val="1"/>
          <w:numId w:val="5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5</w:t>
      </w:r>
      <w:r>
        <w:rPr>
          <w:b/>
          <w:color w:val="FF0000"/>
          <w:sz w:val="32"/>
          <w:szCs w:val="32"/>
        </w:rPr>
        <w:t>.</w:t>
      </w:r>
      <w:r>
        <w:rPr>
          <w:rFonts w:hint="eastAsia"/>
          <w:b/>
          <w:color w:val="FF0000"/>
          <w:sz w:val="32"/>
          <w:szCs w:val="32"/>
        </w:rPr>
        <w:t>命名法</w:t>
      </w:r>
      <w:r>
        <w:rPr>
          <w:b/>
          <w:color w:val="FF0000"/>
          <w:sz w:val="32"/>
          <w:szCs w:val="32"/>
        </w:rPr>
        <w:t>：</w:t>
      </w:r>
      <w:r>
        <w:rPr>
          <w:rFonts w:hint="eastAsia"/>
          <w:b/>
          <w:color w:val="FF0000"/>
          <w:sz w:val="32"/>
          <w:szCs w:val="32"/>
        </w:rPr>
        <w:t>大驼峰：G</w:t>
      </w:r>
      <w:r>
        <w:rPr>
          <w:b/>
          <w:color w:val="FF0000"/>
          <w:sz w:val="32"/>
          <w:szCs w:val="32"/>
        </w:rPr>
        <w:t>etElementById</w:t>
      </w:r>
    </w:p>
    <w:p>
      <w:pPr>
        <w:pStyle w:val="12"/>
        <w:numPr>
          <w:ilvl w:val="1"/>
          <w:numId w:val="5"/>
        </w:numPr>
        <w:ind w:firstLineChars="0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6.</w:t>
      </w:r>
      <w:r>
        <w:rPr>
          <w:rFonts w:hint="eastAsia"/>
          <w:b/>
          <w:color w:val="FF0000"/>
          <w:sz w:val="32"/>
          <w:szCs w:val="32"/>
        </w:rPr>
        <w:t>系统</w:t>
      </w:r>
      <w:r>
        <w:rPr>
          <w:b/>
          <w:color w:val="FF0000"/>
          <w:sz w:val="32"/>
          <w:szCs w:val="32"/>
        </w:rPr>
        <w:t>保留关键字，词，不让用</w:t>
      </w:r>
    </w:p>
    <w:p>
      <w:pPr>
        <w:pStyle w:val="12"/>
        <w:numPr>
          <w:ilvl w:val="1"/>
          <w:numId w:val="5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7</w:t>
      </w:r>
      <w:r>
        <w:rPr>
          <w:b/>
          <w:color w:val="FF0000"/>
          <w:sz w:val="32"/>
          <w:szCs w:val="32"/>
        </w:rPr>
        <w:t>.</w:t>
      </w:r>
      <w:r>
        <w:rPr>
          <w:rFonts w:hint="eastAsia"/>
          <w:b/>
          <w:color w:val="FF0000"/>
          <w:sz w:val="32"/>
          <w:szCs w:val="32"/>
        </w:rPr>
        <w:t>类</w:t>
      </w:r>
      <w:r>
        <w:rPr>
          <w:b/>
          <w:color w:val="FF0000"/>
          <w:sz w:val="32"/>
          <w:szCs w:val="32"/>
        </w:rPr>
        <w:t>名不能重复</w:t>
      </w:r>
    </w:p>
    <w:p>
      <w:pPr>
        <w:ind w:left="420"/>
        <w:rPr>
          <w:b/>
          <w:color w:val="FF0000"/>
          <w:sz w:val="32"/>
          <w:szCs w:val="32"/>
        </w:rPr>
      </w:pPr>
      <w:r>
        <w:drawing>
          <wp:inline distT="0" distB="0" distL="0" distR="0">
            <wp:extent cx="5274310" cy="4464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b/>
          <w:color w:val="FF0000"/>
          <w:sz w:val="32"/>
          <w:szCs w:val="32"/>
        </w:rPr>
      </w:pPr>
    </w:p>
    <w:p>
      <w:pPr>
        <w:rPr>
          <w:b/>
          <w:color w:val="FF0000"/>
          <w:sz w:val="32"/>
          <w:szCs w:val="32"/>
        </w:rPr>
      </w:pPr>
      <w:r>
        <w:drawing>
          <wp:inline distT="0" distB="0" distL="0" distR="0">
            <wp:extent cx="5274310" cy="36106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5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成员</w:t>
      </w:r>
      <w:r>
        <w:rPr>
          <w:b/>
          <w:color w:val="FF0000"/>
          <w:sz w:val="32"/>
          <w:szCs w:val="32"/>
        </w:rPr>
        <w:t>属性：</w:t>
      </w:r>
      <w:r>
        <w:rPr>
          <w:rFonts w:hint="eastAsia"/>
          <w:b/>
          <w:color w:val="FF0000"/>
          <w:sz w:val="32"/>
          <w:szCs w:val="32"/>
        </w:rPr>
        <w:t>类</w:t>
      </w:r>
      <w:r>
        <w:rPr>
          <w:b/>
          <w:color w:val="FF0000"/>
          <w:sz w:val="32"/>
          <w:szCs w:val="32"/>
        </w:rPr>
        <w:t>中定义的变量</w:t>
      </w:r>
    </w:p>
    <w:p>
      <w:pPr>
        <w:pStyle w:val="12"/>
        <w:numPr>
          <w:ilvl w:val="0"/>
          <w:numId w:val="5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成员</w:t>
      </w:r>
      <w:r>
        <w:rPr>
          <w:b/>
          <w:color w:val="FF0000"/>
          <w:sz w:val="32"/>
          <w:szCs w:val="32"/>
        </w:rPr>
        <w:t>方法：</w:t>
      </w:r>
      <w:r>
        <w:rPr>
          <w:rFonts w:hint="eastAsia"/>
          <w:b/>
          <w:color w:val="FF0000"/>
          <w:sz w:val="32"/>
          <w:szCs w:val="32"/>
        </w:rPr>
        <w:t>类中</w:t>
      </w:r>
      <w:r>
        <w:rPr>
          <w:b/>
          <w:color w:val="FF0000"/>
          <w:sz w:val="32"/>
          <w:szCs w:val="32"/>
        </w:rPr>
        <w:t>定义</w:t>
      </w:r>
      <w:r>
        <w:rPr>
          <w:rFonts w:hint="eastAsia"/>
          <w:b/>
          <w:color w:val="FF0000"/>
          <w:sz w:val="32"/>
          <w:szCs w:val="32"/>
        </w:rPr>
        <w:t>的</w:t>
      </w:r>
      <w:r>
        <w:rPr>
          <w:b/>
          <w:color w:val="FF0000"/>
          <w:sz w:val="32"/>
          <w:szCs w:val="32"/>
        </w:rPr>
        <w:t>函数</w:t>
      </w:r>
    </w:p>
    <w:p>
      <w:pPr>
        <w:pStyle w:val="12"/>
        <w:numPr>
          <w:ilvl w:val="0"/>
          <w:numId w:val="5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注意</w:t>
      </w:r>
      <w:r>
        <w:rPr>
          <w:b/>
          <w:color w:val="FF0000"/>
          <w:sz w:val="32"/>
          <w:szCs w:val="32"/>
        </w:rPr>
        <w:t>：所有的</w:t>
      </w:r>
      <w:r>
        <w:rPr>
          <w:rFonts w:hint="eastAsia"/>
          <w:b/>
          <w:color w:val="FF0000"/>
          <w:sz w:val="32"/>
          <w:szCs w:val="32"/>
        </w:rPr>
        <w:t>成员</w:t>
      </w:r>
      <w:r>
        <w:rPr>
          <w:b/>
          <w:color w:val="FF0000"/>
          <w:sz w:val="32"/>
          <w:szCs w:val="32"/>
        </w:rPr>
        <w:t>属性和成员方法必须有修饰</w:t>
      </w:r>
    </w:p>
    <w:p>
      <w:pPr>
        <w:pStyle w:val="3"/>
      </w:pPr>
      <w:bookmarkStart w:id="5" w:name="_Toc488056389"/>
      <w:r>
        <w:rPr>
          <w:rFonts w:hint="eastAsia"/>
        </w:rPr>
        <w:t>对象</w:t>
      </w:r>
      <w:bookmarkEnd w:id="5"/>
    </w:p>
    <w:p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什么</w:t>
      </w:r>
      <w:r>
        <w:t>是对象？</w:t>
      </w:r>
    </w:p>
    <w:p>
      <w:pPr>
        <w:pStyle w:val="12"/>
        <w:numPr>
          <w:ilvl w:val="1"/>
          <w:numId w:val="4"/>
        </w:numPr>
        <w:ind w:firstLineChars="0"/>
      </w:pPr>
      <w:r>
        <w:rPr>
          <w:rFonts w:hint="eastAsia"/>
        </w:rPr>
        <w:t>类</w:t>
      </w:r>
      <w:r>
        <w:t>的实例化结果，</w:t>
      </w:r>
      <w:r>
        <w:rPr>
          <w:rFonts w:hint="eastAsia"/>
        </w:rPr>
        <w:t>就</w:t>
      </w:r>
      <w:r>
        <w:t>是对象</w:t>
      </w:r>
    </w:p>
    <w:p>
      <w:pPr>
        <w:pStyle w:val="12"/>
        <w:numPr>
          <w:ilvl w:val="1"/>
          <w:numId w:val="4"/>
        </w:numPr>
        <w:ind w:firstLineChars="0"/>
      </w:pPr>
      <w:r>
        <w:rPr>
          <w:rFonts w:hint="eastAsia"/>
        </w:rPr>
        <w:t>铁水</w:t>
      </w:r>
      <w:r>
        <w:t>注入模子，冷却后的就是</w:t>
      </w:r>
      <w:r>
        <w:rPr>
          <w:rFonts w:hint="eastAsia"/>
        </w:rPr>
        <w:t>锅</w:t>
      </w:r>
      <w:r>
        <w:t>，这个锅</w:t>
      </w:r>
      <w:r>
        <w:rPr>
          <w:rFonts w:hint="eastAsia"/>
        </w:rPr>
        <w:t>就</w:t>
      </w:r>
      <w:r>
        <w:t>是对象</w:t>
      </w:r>
    </w:p>
    <w:p>
      <w:pPr>
        <w:pStyle w:val="4"/>
      </w:pPr>
      <w:bookmarkStart w:id="6" w:name="_Toc488056390"/>
      <w:r>
        <w:rPr>
          <w:rFonts w:hint="eastAsia"/>
        </w:rPr>
        <w:t>类</w:t>
      </w:r>
      <w:r>
        <w:t>的实例化</w:t>
      </w:r>
      <w:r>
        <w:rPr>
          <w:rFonts w:hint="eastAsia"/>
        </w:rPr>
        <w:t>-</w:t>
      </w:r>
      <w:r>
        <w:t>就是搞一个对象出来</w:t>
      </w:r>
      <w:bookmarkEnd w:id="6"/>
    </w:p>
    <w:p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使用</w:t>
      </w:r>
      <w:r>
        <w:t>关键词new</w:t>
      </w:r>
    </w:p>
    <w:p>
      <w:pPr>
        <w:pStyle w:val="12"/>
        <w:numPr>
          <w:ilvl w:val="1"/>
          <w:numId w:val="4"/>
        </w:numPr>
        <w:ind w:firstLineChars="0"/>
      </w:pPr>
      <w:r>
        <w:rPr>
          <w:rFonts w:hint="eastAsia"/>
        </w:rPr>
        <w:t>格式</w:t>
      </w:r>
      <w:r>
        <w:t>：</w:t>
      </w:r>
      <w:r>
        <w:rPr>
          <w:rFonts w:hint="eastAsia"/>
        </w:rPr>
        <w:t>$对象</w:t>
      </w:r>
      <w:r>
        <w:t xml:space="preserve">= new </w:t>
      </w:r>
      <w:r>
        <w:rPr>
          <w:rFonts w:hint="eastAsia"/>
        </w:rPr>
        <w:t>类名();</w:t>
      </w:r>
      <w:r>
        <w:t>--</w:t>
      </w:r>
      <w:r>
        <w:rPr>
          <w:rFonts w:hint="eastAsia"/>
        </w:rPr>
        <w:t>推荐的</w:t>
      </w:r>
    </w:p>
    <w:p>
      <w:r>
        <w:drawing>
          <wp:inline distT="0" distB="0" distL="0" distR="0">
            <wp:extent cx="5274310" cy="31838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7" w:name="_Toc488056391"/>
      <w:r>
        <w:rPr>
          <w:rFonts w:hint="eastAsia"/>
        </w:rPr>
        <w:t>具体</w:t>
      </w:r>
      <w:r>
        <w:t>分析一个对象</w:t>
      </w:r>
      <w:bookmarkEnd w:id="7"/>
    </w:p>
    <w:p>
      <w:r>
        <w:drawing>
          <wp:inline distT="0" distB="0" distL="0" distR="0">
            <wp:extent cx="5274310" cy="27793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4"/>
        </w:numPr>
        <w:ind w:firstLineChars="0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注意:</w:t>
      </w:r>
    </w:p>
    <w:p>
      <w:pPr>
        <w:pStyle w:val="12"/>
        <w:numPr>
          <w:ilvl w:val="1"/>
          <w:numId w:val="4"/>
        </w:numPr>
        <w:ind w:firstLineChars="0"/>
        <w:rPr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t>1.</w:t>
      </w:r>
      <w:r>
        <w:rPr>
          <w:rFonts w:hint="eastAsia"/>
          <w:b/>
          <w:color w:val="FF0000"/>
          <w:sz w:val="30"/>
          <w:szCs w:val="30"/>
        </w:rPr>
        <w:t>对象</w:t>
      </w:r>
      <w:r>
        <w:rPr>
          <w:b/>
          <w:color w:val="FF0000"/>
          <w:sz w:val="30"/>
          <w:szCs w:val="30"/>
        </w:rPr>
        <w:t>标识符用来</w:t>
      </w:r>
      <w:r>
        <w:rPr>
          <w:rFonts w:hint="eastAsia"/>
          <w:b/>
          <w:color w:val="FF0000"/>
          <w:sz w:val="30"/>
          <w:szCs w:val="30"/>
        </w:rPr>
        <w:t>标识</w:t>
      </w:r>
      <w:r>
        <w:rPr>
          <w:b/>
          <w:color w:val="FF0000"/>
          <w:sz w:val="30"/>
          <w:szCs w:val="30"/>
        </w:rPr>
        <w:t>具体的对象，如果标识符一致，表</w:t>
      </w:r>
      <w:r>
        <w:rPr>
          <w:rFonts w:hint="eastAsia"/>
          <w:b/>
          <w:color w:val="FF0000"/>
          <w:sz w:val="30"/>
          <w:szCs w:val="30"/>
        </w:rPr>
        <w:t>名</w:t>
      </w:r>
      <w:r>
        <w:rPr>
          <w:b/>
          <w:color w:val="FF0000"/>
          <w:sz w:val="30"/>
          <w:szCs w:val="30"/>
        </w:rPr>
        <w:t>是一个对象</w:t>
      </w:r>
    </w:p>
    <w:p>
      <w:pPr>
        <w:pStyle w:val="12"/>
        <w:numPr>
          <w:ilvl w:val="1"/>
          <w:numId w:val="4"/>
        </w:numPr>
        <w:ind w:firstLineChars="0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2</w:t>
      </w:r>
      <w:r>
        <w:rPr>
          <w:b/>
          <w:color w:val="FF0000"/>
          <w:sz w:val="30"/>
          <w:szCs w:val="30"/>
        </w:rPr>
        <w:t>.</w:t>
      </w:r>
      <w:r>
        <w:rPr>
          <w:rFonts w:hint="eastAsia"/>
          <w:b/>
          <w:color w:val="FF0000"/>
          <w:sz w:val="30"/>
          <w:szCs w:val="30"/>
        </w:rPr>
        <w:t>成员</w:t>
      </w:r>
      <w:r>
        <w:rPr>
          <w:b/>
          <w:color w:val="FF0000"/>
          <w:sz w:val="30"/>
          <w:szCs w:val="30"/>
        </w:rPr>
        <w:t>方法是打印不出来的</w:t>
      </w:r>
      <w:r>
        <w:rPr>
          <w:rFonts w:hint="eastAsia"/>
          <w:b/>
          <w:color w:val="FF0000"/>
          <w:sz w:val="30"/>
          <w:szCs w:val="30"/>
        </w:rPr>
        <w:t>，</w:t>
      </w:r>
      <w:r>
        <w:rPr>
          <w:b/>
          <w:color w:val="FF0000"/>
          <w:sz w:val="30"/>
          <w:szCs w:val="30"/>
        </w:rPr>
        <w:t>能打印的只能是属性</w:t>
      </w:r>
    </w:p>
    <w:p>
      <w:pPr>
        <w:pStyle w:val="4"/>
      </w:pPr>
      <w:bookmarkStart w:id="8" w:name="_Toc488056392"/>
      <w:r>
        <w:rPr>
          <w:rFonts w:hint="eastAsia"/>
        </w:rPr>
        <w:t>如何</w:t>
      </w:r>
      <w:r>
        <w:t>通过对象玩儿类中的属性和方法</w:t>
      </w:r>
      <w:bookmarkEnd w:id="8"/>
    </w:p>
    <w:p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格式</w:t>
      </w:r>
      <w:r>
        <w:t>：</w:t>
      </w:r>
    </w:p>
    <w:p>
      <w:pPr>
        <w:pStyle w:val="12"/>
        <w:numPr>
          <w:ilvl w:val="1"/>
          <w:numId w:val="4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对象</w:t>
      </w:r>
      <w:r>
        <w:rPr>
          <w:b/>
          <w:color w:val="FF0000"/>
          <w:sz w:val="32"/>
          <w:szCs w:val="32"/>
        </w:rPr>
        <w:t>-</w:t>
      </w:r>
      <w:r>
        <w:rPr>
          <w:rFonts w:hint="eastAsia"/>
          <w:b/>
          <w:color w:val="FF0000"/>
          <w:sz w:val="32"/>
          <w:szCs w:val="32"/>
        </w:rPr>
        <w:t>&gt;属性</w:t>
      </w:r>
      <w:r>
        <w:rPr>
          <w:b/>
          <w:color w:val="FF0000"/>
          <w:sz w:val="32"/>
          <w:szCs w:val="32"/>
        </w:rPr>
        <w:t>|</w:t>
      </w:r>
      <w:r>
        <w:rPr>
          <w:rFonts w:hint="eastAsia"/>
          <w:b/>
          <w:color w:val="FF0000"/>
          <w:sz w:val="32"/>
          <w:szCs w:val="32"/>
        </w:rPr>
        <w:t>方法()</w:t>
      </w:r>
    </w:p>
    <w:p>
      <w:pPr>
        <w:pStyle w:val="12"/>
        <w:numPr>
          <w:ilvl w:val="1"/>
          <w:numId w:val="4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注意</w:t>
      </w:r>
      <w:r>
        <w:rPr>
          <w:b/>
          <w:color w:val="FF0000"/>
          <w:sz w:val="32"/>
          <w:szCs w:val="32"/>
        </w:rPr>
        <w:t>：</w:t>
      </w:r>
      <w:r>
        <w:rPr>
          <w:rFonts w:hint="eastAsia"/>
          <w:b/>
          <w:color w:val="FF0000"/>
          <w:sz w:val="32"/>
          <w:szCs w:val="32"/>
        </w:rPr>
        <w:t>属性</w:t>
      </w:r>
      <w:r>
        <w:rPr>
          <w:b/>
          <w:color w:val="FF0000"/>
          <w:sz w:val="32"/>
          <w:szCs w:val="32"/>
        </w:rPr>
        <w:t>前面不需要</w:t>
      </w:r>
      <w:r>
        <w:rPr>
          <w:rFonts w:hint="eastAsia"/>
          <w:b/>
          <w:color w:val="FF0000"/>
          <w:sz w:val="32"/>
          <w:szCs w:val="32"/>
        </w:rPr>
        <w:t>$</w:t>
      </w:r>
    </w:p>
    <w:p>
      <w:pPr>
        <w:pStyle w:val="12"/>
        <w:numPr>
          <w:ilvl w:val="1"/>
          <w:numId w:val="4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方法</w:t>
      </w:r>
      <w:r>
        <w:rPr>
          <w:b/>
          <w:color w:val="FF0000"/>
          <w:sz w:val="32"/>
          <w:szCs w:val="32"/>
        </w:rPr>
        <w:t>后面一定要有</w:t>
      </w:r>
      <w:r>
        <w:rPr>
          <w:rFonts w:hint="eastAsia"/>
          <w:b/>
          <w:color w:val="FF0000"/>
          <w:sz w:val="32"/>
          <w:szCs w:val="32"/>
        </w:rPr>
        <w:t>()</w:t>
      </w:r>
    </w:p>
    <w:p>
      <w:pPr>
        <w:rPr>
          <w:b/>
          <w:color w:val="FF0000"/>
          <w:sz w:val="30"/>
          <w:szCs w:val="30"/>
        </w:rPr>
      </w:pPr>
      <w:r>
        <w:drawing>
          <wp:inline distT="0" distB="0" distL="0" distR="0">
            <wp:extent cx="5274310" cy="29184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9" w:name="_Toc488056393"/>
      <w:r>
        <w:rPr>
          <w:rFonts w:hint="eastAsia"/>
        </w:rPr>
        <w:t>对象</w:t>
      </w:r>
      <w:r>
        <w:t>的</w:t>
      </w:r>
      <w:r>
        <w:rPr>
          <w:rFonts w:hint="eastAsia"/>
        </w:rPr>
        <w:t>复制</w:t>
      </w:r>
      <w:r>
        <w:t>|</w:t>
      </w:r>
      <w:r>
        <w:rPr>
          <w:rFonts w:hint="eastAsia"/>
        </w:rPr>
        <w:t>引用</w:t>
      </w:r>
      <w:r>
        <w:t>赋值和直接赋值对对象的影响</w:t>
      </w:r>
      <w:bookmarkEnd w:id="9"/>
    </w:p>
    <w:p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示例1：直接</w:t>
      </w:r>
      <w:r>
        <w:t>赋值</w:t>
      </w:r>
    </w:p>
    <w:p>
      <w:r>
        <w:drawing>
          <wp:inline distT="0" distB="0" distL="0" distR="0">
            <wp:extent cx="5274310" cy="33451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4"/>
        </w:numPr>
        <w:ind w:firstLineChars="0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结论</w:t>
      </w:r>
      <w:r>
        <w:rPr>
          <w:b/>
          <w:color w:val="FF0000"/>
          <w:sz w:val="30"/>
          <w:szCs w:val="30"/>
        </w:rPr>
        <w:t>：</w:t>
      </w:r>
      <w:r>
        <w:rPr>
          <w:rFonts w:hint="eastAsia"/>
          <w:b/>
          <w:color w:val="FF0000"/>
          <w:sz w:val="30"/>
          <w:szCs w:val="30"/>
        </w:rPr>
        <w:t>直接</w:t>
      </w:r>
      <w:r>
        <w:rPr>
          <w:b/>
          <w:color w:val="FF0000"/>
          <w:sz w:val="30"/>
          <w:szCs w:val="30"/>
        </w:rPr>
        <w:t>赋值的结果，</w:t>
      </w:r>
      <w:r>
        <w:rPr>
          <w:rFonts w:hint="eastAsia"/>
          <w:b/>
          <w:color w:val="FF0000"/>
          <w:sz w:val="30"/>
          <w:szCs w:val="30"/>
        </w:rPr>
        <w:t>他们</w:t>
      </w:r>
      <w:r>
        <w:rPr>
          <w:b/>
          <w:color w:val="FF0000"/>
          <w:sz w:val="30"/>
          <w:szCs w:val="30"/>
        </w:rPr>
        <w:t>是同一个对象</w:t>
      </w:r>
    </w:p>
    <w:p>
      <w:pPr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示例2：</w:t>
      </w:r>
    </w:p>
    <w:p>
      <w:pPr>
        <w:rPr>
          <w:b/>
          <w:color w:val="FF0000"/>
          <w:sz w:val="30"/>
          <w:szCs w:val="30"/>
        </w:rPr>
      </w:pPr>
      <w:r>
        <w:drawing>
          <wp:inline distT="0" distB="0" distL="0" distR="0">
            <wp:extent cx="5274310" cy="24911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4"/>
        </w:numPr>
        <w:ind w:firstLineChars="0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结论</w:t>
      </w:r>
      <w:r>
        <w:rPr>
          <w:b/>
          <w:color w:val="FF0000"/>
          <w:sz w:val="30"/>
          <w:szCs w:val="30"/>
        </w:rPr>
        <w:t>：</w:t>
      </w:r>
      <w:r>
        <w:rPr>
          <w:rFonts w:hint="eastAsia"/>
          <w:b/>
          <w:color w:val="FF0000"/>
          <w:sz w:val="30"/>
          <w:szCs w:val="30"/>
        </w:rPr>
        <w:t>引用</w:t>
      </w:r>
      <w:r>
        <w:rPr>
          <w:b/>
          <w:color w:val="FF0000"/>
          <w:sz w:val="30"/>
          <w:szCs w:val="30"/>
        </w:rPr>
        <w:t>赋值的结果，同样也是同一个对象</w:t>
      </w:r>
    </w:p>
    <w:p>
      <w:pPr>
        <w:pStyle w:val="12"/>
        <w:numPr>
          <w:ilvl w:val="1"/>
          <w:numId w:val="4"/>
        </w:numPr>
        <w:ind w:firstLineChars="0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引用</w:t>
      </w:r>
      <w:r>
        <w:rPr>
          <w:b/>
          <w:color w:val="FF0000"/>
          <w:sz w:val="30"/>
          <w:szCs w:val="30"/>
        </w:rPr>
        <w:t>赋值也好，直接赋值也罢，结果都是同一个对象，</w:t>
      </w:r>
      <w:r>
        <w:rPr>
          <w:rFonts w:hint="eastAsia"/>
          <w:b/>
          <w:color w:val="FF0000"/>
          <w:sz w:val="30"/>
          <w:szCs w:val="30"/>
        </w:rPr>
        <w:t>看</w:t>
      </w:r>
      <w:r>
        <w:rPr>
          <w:b/>
          <w:color w:val="FF0000"/>
          <w:sz w:val="30"/>
          <w:szCs w:val="30"/>
        </w:rPr>
        <w:t>什么呢？看标识符也就是</w:t>
      </w:r>
      <w:r>
        <w:rPr>
          <w:rFonts w:hint="eastAsia"/>
          <w:b/>
          <w:color w:val="FF0000"/>
          <w:sz w:val="30"/>
          <w:szCs w:val="30"/>
        </w:rPr>
        <w:t>#XXX</w:t>
      </w:r>
    </w:p>
    <w:p>
      <w:pPr>
        <w:pStyle w:val="12"/>
        <w:numPr>
          <w:ilvl w:val="1"/>
          <w:numId w:val="4"/>
        </w:numPr>
        <w:ind w:firstLineChars="0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引用</w:t>
      </w:r>
      <w:r>
        <w:rPr>
          <w:b/>
          <w:color w:val="FF0000"/>
          <w:sz w:val="30"/>
          <w:szCs w:val="30"/>
        </w:rPr>
        <w:t>赋值和直接赋值都是直接copy对象标识符，所以结果都是指向同一个对象</w:t>
      </w:r>
    </w:p>
    <w:p>
      <w:pPr>
        <w:pStyle w:val="12"/>
        <w:numPr>
          <w:ilvl w:val="1"/>
          <w:numId w:val="4"/>
        </w:numPr>
        <w:ind w:firstLineChars="0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那</w:t>
      </w:r>
      <w:r>
        <w:rPr>
          <w:b/>
          <w:color w:val="FF0000"/>
          <w:sz w:val="30"/>
          <w:szCs w:val="30"/>
        </w:rPr>
        <w:t>除了new之外，还有没其他办法</w:t>
      </w:r>
      <w:r>
        <w:rPr>
          <w:rFonts w:hint="eastAsia"/>
          <w:b/>
          <w:color w:val="FF0000"/>
          <w:sz w:val="30"/>
          <w:szCs w:val="30"/>
        </w:rPr>
        <w:t>复制</w:t>
      </w:r>
      <w:r>
        <w:rPr>
          <w:b/>
          <w:color w:val="FF0000"/>
          <w:sz w:val="30"/>
          <w:szCs w:val="30"/>
        </w:rPr>
        <w:t>不一样的对象呢？</w:t>
      </w:r>
    </w:p>
    <w:p>
      <w:pPr>
        <w:pStyle w:val="12"/>
        <w:numPr>
          <w:ilvl w:val="2"/>
          <w:numId w:val="4"/>
        </w:numPr>
        <w:ind w:firstLineChars="0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可以</w:t>
      </w:r>
      <w:r>
        <w:rPr>
          <w:b/>
          <w:color w:val="FF0000"/>
          <w:sz w:val="30"/>
          <w:szCs w:val="30"/>
        </w:rPr>
        <w:t>的，</w:t>
      </w:r>
      <w:r>
        <w:rPr>
          <w:rFonts w:hint="eastAsia"/>
          <w:b/>
          <w:color w:val="FF0000"/>
          <w:sz w:val="30"/>
          <w:szCs w:val="30"/>
        </w:rPr>
        <w:t>后面</w:t>
      </w:r>
      <w:r>
        <w:rPr>
          <w:b/>
          <w:color w:val="FF0000"/>
          <w:sz w:val="30"/>
          <w:szCs w:val="30"/>
        </w:rPr>
        <w:t>再说。</w:t>
      </w:r>
      <w:r>
        <w:rPr>
          <w:rFonts w:hint="eastAsia"/>
          <w:b/>
          <w:color w:val="FF0000"/>
          <w:sz w:val="30"/>
          <w:szCs w:val="30"/>
        </w:rPr>
        <w:t>对象</w:t>
      </w:r>
      <w:r>
        <w:rPr>
          <w:b/>
          <w:color w:val="FF0000"/>
          <w:sz w:val="30"/>
          <w:szCs w:val="30"/>
        </w:rPr>
        <w:t>的</w:t>
      </w:r>
      <w:r>
        <w:rPr>
          <w:rFonts w:hint="eastAsia"/>
          <w:b/>
          <w:color w:val="FF0000"/>
          <w:sz w:val="30"/>
          <w:szCs w:val="30"/>
        </w:rPr>
        <w:t>克隆</w:t>
      </w:r>
    </w:p>
    <w:p>
      <w:pPr>
        <w:pStyle w:val="4"/>
      </w:pPr>
      <w:bookmarkStart w:id="10" w:name="_Toc488056394"/>
      <w:r>
        <w:rPr>
          <w:rFonts w:hint="eastAsia"/>
        </w:rPr>
        <w:t>$this</w:t>
      </w:r>
      <w:bookmarkEnd w:id="10"/>
    </w:p>
    <w:p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作用</w:t>
      </w:r>
      <w:r>
        <w:t>：</w:t>
      </w:r>
    </w:p>
    <w:p>
      <w:pPr>
        <w:pStyle w:val="12"/>
        <w:numPr>
          <w:ilvl w:val="1"/>
          <w:numId w:val="4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在</w:t>
      </w:r>
      <w:r>
        <w:rPr>
          <w:b/>
          <w:color w:val="FF0000"/>
          <w:sz w:val="32"/>
          <w:szCs w:val="32"/>
        </w:rPr>
        <w:t>类内部</w:t>
      </w:r>
      <w:r>
        <w:rPr>
          <w:rFonts w:hint="eastAsia"/>
          <w:b/>
          <w:color w:val="FF0000"/>
          <w:sz w:val="32"/>
          <w:szCs w:val="32"/>
        </w:rPr>
        <w:t>调用属性</w:t>
      </w:r>
      <w:r>
        <w:rPr>
          <w:b/>
          <w:color w:val="FF0000"/>
          <w:sz w:val="32"/>
          <w:szCs w:val="32"/>
        </w:rPr>
        <w:t>的时候，</w:t>
      </w:r>
      <w:r>
        <w:rPr>
          <w:rFonts w:hint="eastAsia"/>
          <w:b/>
          <w:color w:val="FF0000"/>
          <w:sz w:val="32"/>
          <w:szCs w:val="32"/>
        </w:rPr>
        <w:t>$this就</w:t>
      </w:r>
      <w:r>
        <w:rPr>
          <w:b/>
          <w:color w:val="FF0000"/>
          <w:sz w:val="32"/>
          <w:szCs w:val="32"/>
        </w:rPr>
        <w:t>表示</w:t>
      </w:r>
      <w:r>
        <w:rPr>
          <w:rFonts w:hint="eastAsia"/>
          <w:b/>
          <w:color w:val="FF0000"/>
          <w:sz w:val="32"/>
          <w:szCs w:val="32"/>
        </w:rPr>
        <w:t>当前</w:t>
      </w:r>
      <w:r>
        <w:rPr>
          <w:b/>
          <w:color w:val="FF0000"/>
          <w:sz w:val="32"/>
          <w:szCs w:val="32"/>
        </w:rPr>
        <w:t>的对象，</w:t>
      </w:r>
      <w:r>
        <w:rPr>
          <w:rFonts w:hint="eastAsia"/>
          <w:b/>
          <w:color w:val="FF0000"/>
          <w:sz w:val="32"/>
          <w:szCs w:val="32"/>
        </w:rPr>
        <w:t>谁</w:t>
      </w:r>
      <w:r>
        <w:rPr>
          <w:b/>
          <w:color w:val="FF0000"/>
          <w:sz w:val="32"/>
          <w:szCs w:val="32"/>
        </w:rPr>
        <w:t>调用，就是</w:t>
      </w:r>
      <w:r>
        <w:rPr>
          <w:rFonts w:hint="eastAsia"/>
          <w:b/>
          <w:color w:val="FF0000"/>
          <w:sz w:val="32"/>
          <w:szCs w:val="32"/>
        </w:rPr>
        <w:t>哪个</w:t>
      </w:r>
      <w:r>
        <w:rPr>
          <w:b/>
          <w:color w:val="FF0000"/>
          <w:sz w:val="32"/>
          <w:szCs w:val="32"/>
        </w:rPr>
        <w:t>对象</w:t>
      </w:r>
    </w:p>
    <w:p>
      <w:r>
        <w:drawing>
          <wp:inline distT="0" distB="0" distL="0" distR="0">
            <wp:extent cx="5274310" cy="28448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示例</w:t>
      </w:r>
      <w:r>
        <w:t>：</w:t>
      </w:r>
    </w:p>
    <w:p>
      <w:r>
        <w:drawing>
          <wp:inline distT="0" distB="0" distL="0" distR="0">
            <wp:extent cx="5274310" cy="21228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11" w:name="_Toc488056395"/>
      <w:r>
        <w:rPr>
          <w:rFonts w:hint="eastAsia"/>
        </w:rPr>
        <w:t>构造</w:t>
      </w:r>
      <w:r>
        <w:t>函数&amp;</w:t>
      </w:r>
      <w:r>
        <w:rPr>
          <w:rFonts w:hint="eastAsia"/>
        </w:rPr>
        <w:t>析构</w:t>
      </w:r>
      <w:r>
        <w:t>函数</w:t>
      </w:r>
      <w:bookmarkEnd w:id="11"/>
    </w:p>
    <w:p>
      <w:pPr>
        <w:pStyle w:val="4"/>
      </w:pPr>
      <w:bookmarkStart w:id="12" w:name="_Toc488056396"/>
      <w:r>
        <w:rPr>
          <w:rFonts w:hint="eastAsia"/>
        </w:rPr>
        <w:t>构造</w:t>
      </w:r>
      <w:r>
        <w:t>函数：</w:t>
      </w:r>
      <w:bookmarkEnd w:id="12"/>
    </w:p>
    <w:p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特点</w:t>
      </w:r>
      <w:r>
        <w:t>：</w:t>
      </w:r>
      <w:r>
        <w:rPr>
          <w:rFonts w:hint="eastAsia"/>
        </w:rPr>
        <w:t>对象</w:t>
      </w:r>
      <w:r>
        <w:t>实例化的时候自动调用，并且是第一个调用的</w:t>
      </w:r>
      <w:r>
        <w:rPr>
          <w:rFonts w:hint="eastAsia"/>
        </w:rPr>
        <w:t>函数</w:t>
      </w:r>
    </w:p>
    <w:p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作用：</w:t>
      </w:r>
      <w:r>
        <w:t>可用来做初始化的赋值</w:t>
      </w:r>
    </w:p>
    <w:p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格式</w:t>
      </w:r>
      <w:r>
        <w:t>：</w:t>
      </w:r>
    </w:p>
    <w:p>
      <w:pPr>
        <w:pStyle w:val="12"/>
        <w:ind w:left="420" w:firstLine="0" w:firstLineChars="0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P</w:t>
      </w:r>
      <w:r>
        <w:rPr>
          <w:rFonts w:hint="eastAsia"/>
          <w:b/>
          <w:color w:val="FF0000"/>
          <w:sz w:val="32"/>
          <w:szCs w:val="32"/>
        </w:rPr>
        <w:t>ublic</w:t>
      </w:r>
      <w:r>
        <w:rPr>
          <w:b/>
          <w:color w:val="FF0000"/>
          <w:sz w:val="32"/>
          <w:szCs w:val="32"/>
        </w:rPr>
        <w:t xml:space="preserve"> function  __construct($</w:t>
      </w:r>
      <w:r>
        <w:rPr>
          <w:rFonts w:hint="eastAsia"/>
          <w:b/>
          <w:color w:val="FF0000"/>
          <w:sz w:val="32"/>
          <w:szCs w:val="32"/>
        </w:rPr>
        <w:t>形参1，$</w:t>
      </w:r>
      <w:r>
        <w:rPr>
          <w:b/>
          <w:color w:val="FF0000"/>
          <w:sz w:val="32"/>
          <w:szCs w:val="32"/>
        </w:rPr>
        <w:t>形参</w:t>
      </w:r>
      <w:r>
        <w:rPr>
          <w:rFonts w:hint="eastAsia"/>
          <w:b/>
          <w:color w:val="FF0000"/>
          <w:sz w:val="32"/>
          <w:szCs w:val="32"/>
        </w:rPr>
        <w:t>2，$</w:t>
      </w:r>
      <w:r>
        <w:rPr>
          <w:b/>
          <w:color w:val="FF0000"/>
          <w:sz w:val="32"/>
          <w:szCs w:val="32"/>
        </w:rPr>
        <w:t>形参</w:t>
      </w:r>
      <w:r>
        <w:rPr>
          <w:rFonts w:hint="eastAsia"/>
          <w:b/>
          <w:color w:val="FF0000"/>
          <w:sz w:val="32"/>
          <w:szCs w:val="32"/>
        </w:rPr>
        <w:t>N</w:t>
      </w:r>
      <w:r>
        <w:rPr>
          <w:b/>
          <w:color w:val="FF0000"/>
          <w:sz w:val="32"/>
          <w:szCs w:val="32"/>
        </w:rPr>
        <w:t>)</w:t>
      </w:r>
    </w:p>
    <w:p>
      <w:pPr>
        <w:pStyle w:val="12"/>
        <w:ind w:left="420" w:firstLine="0"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｛</w:t>
      </w:r>
    </w:p>
    <w:p>
      <w:pPr>
        <w:pStyle w:val="12"/>
        <w:ind w:left="420" w:firstLine="0" w:firstLineChars="0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 xml:space="preserve">  </w:t>
      </w:r>
      <w:r>
        <w:rPr>
          <w:b/>
          <w:color w:val="FF0000"/>
          <w:sz w:val="32"/>
          <w:szCs w:val="32"/>
        </w:rPr>
        <w:tab/>
      </w:r>
      <w:r>
        <w:rPr>
          <w:b/>
          <w:color w:val="FF0000"/>
          <w:sz w:val="32"/>
          <w:szCs w:val="32"/>
        </w:rPr>
        <w:t>$this-&gt;</w:t>
      </w:r>
      <w:r>
        <w:rPr>
          <w:rFonts w:hint="eastAsia"/>
          <w:b/>
          <w:color w:val="FF0000"/>
          <w:sz w:val="32"/>
          <w:szCs w:val="32"/>
        </w:rPr>
        <w:t xml:space="preserve">形参1 </w:t>
      </w:r>
      <w:r>
        <w:rPr>
          <w:b/>
          <w:color w:val="FF0000"/>
          <w:sz w:val="32"/>
          <w:szCs w:val="32"/>
        </w:rPr>
        <w:t xml:space="preserve">= </w:t>
      </w:r>
      <w:r>
        <w:rPr>
          <w:rFonts w:hint="eastAsia"/>
          <w:b/>
          <w:color w:val="FF0000"/>
          <w:sz w:val="32"/>
          <w:szCs w:val="32"/>
        </w:rPr>
        <w:t>$形参1；</w:t>
      </w:r>
    </w:p>
    <w:p>
      <w:pPr>
        <w:pStyle w:val="12"/>
        <w:ind w:left="420" w:firstLine="0" w:firstLineChars="0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ab/>
      </w:r>
      <w:r>
        <w:rPr>
          <w:b/>
          <w:color w:val="FF0000"/>
          <w:sz w:val="32"/>
          <w:szCs w:val="32"/>
        </w:rPr>
        <w:t>$this-&gt;</w:t>
      </w:r>
      <w:r>
        <w:rPr>
          <w:rFonts w:hint="eastAsia"/>
          <w:b/>
          <w:color w:val="FF0000"/>
          <w:sz w:val="32"/>
          <w:szCs w:val="32"/>
        </w:rPr>
        <w:t xml:space="preserve">形参2 </w:t>
      </w:r>
      <w:r>
        <w:rPr>
          <w:b/>
          <w:color w:val="FF0000"/>
          <w:sz w:val="32"/>
          <w:szCs w:val="32"/>
        </w:rPr>
        <w:t xml:space="preserve">= </w:t>
      </w:r>
      <w:r>
        <w:rPr>
          <w:rFonts w:hint="eastAsia"/>
          <w:b/>
          <w:color w:val="FF0000"/>
          <w:sz w:val="32"/>
          <w:szCs w:val="32"/>
        </w:rPr>
        <w:t>$形参2；</w:t>
      </w:r>
    </w:p>
    <w:p>
      <w:pPr>
        <w:pStyle w:val="12"/>
        <w:ind w:left="420" w:firstLine="0" w:firstLineChars="0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ab/>
      </w:r>
      <w:r>
        <w:rPr>
          <w:b/>
          <w:color w:val="FF0000"/>
          <w:sz w:val="32"/>
          <w:szCs w:val="32"/>
        </w:rPr>
        <w:t>$this-&gt;</w:t>
      </w:r>
      <w:r>
        <w:rPr>
          <w:rFonts w:hint="eastAsia"/>
          <w:b/>
          <w:color w:val="FF0000"/>
          <w:sz w:val="32"/>
          <w:szCs w:val="32"/>
        </w:rPr>
        <w:t xml:space="preserve">形参N </w:t>
      </w:r>
      <w:r>
        <w:rPr>
          <w:b/>
          <w:color w:val="FF0000"/>
          <w:sz w:val="32"/>
          <w:szCs w:val="32"/>
        </w:rPr>
        <w:t xml:space="preserve">= </w:t>
      </w:r>
      <w:r>
        <w:rPr>
          <w:rFonts w:hint="eastAsia"/>
          <w:b/>
          <w:color w:val="FF0000"/>
          <w:sz w:val="32"/>
          <w:szCs w:val="32"/>
        </w:rPr>
        <w:t>$形参N；</w:t>
      </w:r>
    </w:p>
    <w:p>
      <w:pPr>
        <w:pStyle w:val="12"/>
        <w:ind w:left="420" w:firstLine="0" w:firstLineChars="0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｝</w:t>
      </w:r>
    </w:p>
    <w:p>
      <w:pPr>
        <w:rPr>
          <w:b/>
          <w:color w:val="FF0000"/>
          <w:sz w:val="32"/>
          <w:szCs w:val="32"/>
        </w:rPr>
      </w:pPr>
      <w:r>
        <w:drawing>
          <wp:inline distT="0" distB="0" distL="0" distR="0">
            <wp:extent cx="4076700" cy="1771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  <w:sz w:val="32"/>
          <w:szCs w:val="32"/>
        </w:rPr>
      </w:pPr>
    </w:p>
    <w:p>
      <w:r>
        <w:drawing>
          <wp:inline distT="0" distB="0" distL="0" distR="0">
            <wp:extent cx="5274310" cy="27476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6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如果</w:t>
      </w:r>
      <w:r>
        <w:rPr>
          <w:b/>
          <w:color w:val="FF0000"/>
          <w:sz w:val="32"/>
          <w:szCs w:val="32"/>
        </w:rPr>
        <w:t>想用默认值怎么办？比如说，咱班都是男的，那么sex是否能给默认值？</w:t>
      </w:r>
    </w:p>
    <w:p>
      <w:pPr>
        <w:pStyle w:val="12"/>
        <w:numPr>
          <w:ilvl w:val="1"/>
          <w:numId w:val="6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可以</w:t>
      </w:r>
      <w:r>
        <w:rPr>
          <w:b/>
          <w:color w:val="FF0000"/>
          <w:sz w:val="32"/>
          <w:szCs w:val="32"/>
        </w:rPr>
        <w:t>，和函数使用默认值一样，使用默认值的参数往后放</w:t>
      </w:r>
    </w:p>
    <w:p>
      <w:r>
        <w:drawing>
          <wp:inline distT="0" distB="0" distL="0" distR="0">
            <wp:extent cx="5274310" cy="28448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13" w:name="_Toc488056397"/>
      <w:r>
        <w:rPr>
          <w:rFonts w:hint="eastAsia"/>
        </w:rPr>
        <w:t>析构</w:t>
      </w:r>
      <w:r>
        <w:t>函数</w:t>
      </w:r>
      <w:bookmarkEnd w:id="13"/>
    </w:p>
    <w:p>
      <w:pPr>
        <w:pStyle w:val="12"/>
        <w:numPr>
          <w:ilvl w:val="0"/>
          <w:numId w:val="6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特点</w:t>
      </w:r>
      <w:r>
        <w:rPr>
          <w:b/>
          <w:color w:val="FF0000"/>
          <w:sz w:val="32"/>
          <w:szCs w:val="32"/>
        </w:rPr>
        <w:t>：</w:t>
      </w:r>
      <w:r>
        <w:rPr>
          <w:rFonts w:hint="eastAsia"/>
          <w:b/>
          <w:color w:val="FF0000"/>
          <w:sz w:val="32"/>
          <w:szCs w:val="32"/>
        </w:rPr>
        <w:t>在</w:t>
      </w:r>
      <w:r>
        <w:rPr>
          <w:b/>
          <w:color w:val="FF0000"/>
          <w:sz w:val="32"/>
          <w:szCs w:val="32"/>
        </w:rPr>
        <w:t>对象被销毁的时候，自动调用</w:t>
      </w:r>
    </w:p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作用</w:t>
      </w:r>
      <w:r>
        <w:t>：</w:t>
      </w:r>
      <w:r>
        <w:rPr>
          <w:rFonts w:hint="eastAsia"/>
        </w:rPr>
        <w:t>可以</w:t>
      </w:r>
      <w:r>
        <w:t>用来在对象销毁的时候做一些操作，比如说：</w:t>
      </w:r>
      <w:r>
        <w:rPr>
          <w:rFonts w:hint="eastAsia"/>
        </w:rPr>
        <w:t>数据库连接</w:t>
      </w:r>
      <w:r>
        <w:t>的关闭，文件句柄的关闭，目录句柄的</w:t>
      </w:r>
      <w:r>
        <w:rPr>
          <w:rFonts w:hint="eastAsia"/>
        </w:rPr>
        <w:t>关闭</w:t>
      </w:r>
      <w:r>
        <w:t>等</w:t>
      </w:r>
    </w:p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注意</w:t>
      </w:r>
      <w:r>
        <w:t>：</w:t>
      </w:r>
      <w:r>
        <w:rPr>
          <w:rFonts w:hint="eastAsia"/>
        </w:rPr>
        <w:t>析构</w:t>
      </w:r>
      <w:r>
        <w:t>函数不需要参数</w:t>
      </w:r>
    </w:p>
    <w:p>
      <w:r>
        <w:drawing>
          <wp:inline distT="0" distB="0" distL="0" distR="0">
            <wp:extent cx="5274310" cy="17335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示例</w:t>
      </w:r>
      <w:r>
        <w:t>：</w:t>
      </w:r>
    </w:p>
    <w:p>
      <w:r>
        <w:drawing>
          <wp:inline distT="0" distB="0" distL="0" distR="0">
            <wp:extent cx="5274310" cy="38481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  <w:b/>
          <w:color w:val="FF0000"/>
          <w:sz w:val="32"/>
          <w:szCs w:val="32"/>
        </w:rPr>
        <w:t>对象</w:t>
      </w:r>
      <w:r>
        <w:rPr>
          <w:b/>
          <w:color w:val="FF0000"/>
          <w:sz w:val="32"/>
          <w:szCs w:val="32"/>
        </w:rPr>
        <w:t>的销毁</w:t>
      </w:r>
    </w:p>
    <w:p>
      <w:pPr>
        <w:pStyle w:val="12"/>
        <w:numPr>
          <w:ilvl w:val="1"/>
          <w:numId w:val="7"/>
        </w:numPr>
        <w:ind w:firstLineChars="0"/>
      </w:pPr>
      <w:r>
        <w:rPr>
          <w:rFonts w:hint="eastAsia"/>
          <w:b/>
          <w:color w:val="FF0000"/>
          <w:sz w:val="32"/>
          <w:szCs w:val="32"/>
        </w:rPr>
        <w:t>对象</w:t>
      </w:r>
      <w:r>
        <w:rPr>
          <w:b/>
          <w:color w:val="FF0000"/>
          <w:sz w:val="32"/>
          <w:szCs w:val="32"/>
        </w:rPr>
        <w:t>的销毁，</w:t>
      </w:r>
      <w:r>
        <w:rPr>
          <w:rFonts w:hint="eastAsia"/>
          <w:b/>
          <w:color w:val="FF0000"/>
          <w:sz w:val="32"/>
          <w:szCs w:val="32"/>
        </w:rPr>
        <w:t>其实</w:t>
      </w:r>
      <w:r>
        <w:rPr>
          <w:b/>
          <w:color w:val="FF0000"/>
          <w:sz w:val="32"/>
          <w:szCs w:val="32"/>
        </w:rPr>
        <w:t>是</w:t>
      </w:r>
      <w:r>
        <w:rPr>
          <w:rFonts w:hint="eastAsia"/>
          <w:b/>
          <w:color w:val="FF0000"/>
          <w:sz w:val="32"/>
          <w:szCs w:val="32"/>
        </w:rPr>
        <w:t>断开</w:t>
      </w:r>
      <w:r>
        <w:rPr>
          <w:b/>
          <w:color w:val="FF0000"/>
          <w:sz w:val="32"/>
          <w:szCs w:val="32"/>
        </w:rPr>
        <w:t>对象名和标识符</w:t>
      </w:r>
      <w:r>
        <w:rPr>
          <w:rFonts w:hint="eastAsia"/>
          <w:b/>
          <w:color w:val="FF0000"/>
          <w:sz w:val="32"/>
          <w:szCs w:val="32"/>
        </w:rPr>
        <w:t>之间</w:t>
      </w:r>
      <w:r>
        <w:rPr>
          <w:b/>
          <w:color w:val="FF0000"/>
          <w:sz w:val="32"/>
          <w:szCs w:val="32"/>
        </w:rPr>
        <w:t>的联系</w:t>
      </w:r>
    </w:p>
    <w:p>
      <w:pPr>
        <w:pStyle w:val="12"/>
        <w:numPr>
          <w:ilvl w:val="1"/>
          <w:numId w:val="7"/>
        </w:numPr>
        <w:ind w:firstLineChars="0"/>
      </w:pPr>
      <w:r>
        <w:rPr>
          <w:rFonts w:hint="eastAsia"/>
          <w:b/>
          <w:color w:val="FF0000"/>
          <w:sz w:val="32"/>
          <w:szCs w:val="32"/>
        </w:rPr>
        <w:t>主动</w:t>
      </w:r>
      <w:r>
        <w:rPr>
          <w:b/>
          <w:color w:val="FF0000"/>
          <w:sz w:val="32"/>
          <w:szCs w:val="32"/>
        </w:rPr>
        <w:t>销毁：</w:t>
      </w:r>
      <w:r>
        <w:rPr>
          <w:rFonts w:hint="eastAsia"/>
          <w:b/>
          <w:color w:val="FF0000"/>
          <w:sz w:val="32"/>
          <w:szCs w:val="32"/>
        </w:rPr>
        <w:t xml:space="preserve">$对象 </w:t>
      </w:r>
      <w:r>
        <w:rPr>
          <w:b/>
          <w:color w:val="FF0000"/>
          <w:sz w:val="32"/>
          <w:szCs w:val="32"/>
        </w:rPr>
        <w:t>= null</w:t>
      </w:r>
    </w:p>
    <w:p>
      <w:pPr>
        <w:pStyle w:val="12"/>
        <w:numPr>
          <w:ilvl w:val="1"/>
          <w:numId w:val="7"/>
        </w:numPr>
        <w:ind w:firstLineChars="0"/>
      </w:pPr>
      <w:r>
        <w:rPr>
          <w:rFonts w:hint="eastAsia"/>
          <w:b/>
          <w:color w:val="FF0000"/>
          <w:sz w:val="32"/>
          <w:szCs w:val="32"/>
        </w:rPr>
        <w:t>被动</w:t>
      </w:r>
      <w:r>
        <w:rPr>
          <w:b/>
          <w:color w:val="FF0000"/>
          <w:sz w:val="32"/>
          <w:szCs w:val="32"/>
        </w:rPr>
        <w:t>销毁：</w:t>
      </w:r>
      <w:r>
        <w:rPr>
          <w:rFonts w:hint="eastAsia"/>
          <w:b/>
          <w:color w:val="FF0000"/>
          <w:sz w:val="32"/>
          <w:szCs w:val="32"/>
        </w:rPr>
        <w:t>代码</w:t>
      </w:r>
      <w:r>
        <w:rPr>
          <w:b/>
          <w:color w:val="FF0000"/>
          <w:sz w:val="32"/>
          <w:szCs w:val="32"/>
        </w:rPr>
        <w:t>执行到尾部，自动销毁</w:t>
      </w:r>
    </w:p>
    <w:p>
      <w:pPr>
        <w:pStyle w:val="12"/>
        <w:numPr>
          <w:ilvl w:val="1"/>
          <w:numId w:val="7"/>
        </w:numPr>
        <w:ind w:firstLineChars="0"/>
      </w:pPr>
      <w:r>
        <w:rPr>
          <w:rFonts w:hint="eastAsia"/>
          <w:b/>
          <w:color w:val="FF0000"/>
          <w:sz w:val="32"/>
          <w:szCs w:val="32"/>
        </w:rPr>
        <w:t>不论什么</w:t>
      </w:r>
      <w:r>
        <w:rPr>
          <w:b/>
          <w:color w:val="FF0000"/>
          <w:sz w:val="32"/>
          <w:szCs w:val="32"/>
        </w:rPr>
        <w:t>格式的销毁，都会自动调用析构函数</w:t>
      </w:r>
    </w:p>
    <w:p>
      <w:pPr>
        <w:ind w:left="420"/>
      </w:pPr>
    </w:p>
    <w:p>
      <w:pPr>
        <w:pStyle w:val="2"/>
      </w:pPr>
      <w:bookmarkStart w:id="14" w:name="_Toc488056398"/>
      <w:r>
        <w:rPr>
          <w:rFonts w:hint="eastAsia"/>
        </w:rPr>
        <w:t>封装</w:t>
      </w:r>
      <w:bookmarkEnd w:id="14"/>
    </w:p>
    <w:p>
      <w:r>
        <w:drawing>
          <wp:inline distT="0" distB="0" distL="0" distR="0">
            <wp:extent cx="4524375" cy="67151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目的</w:t>
      </w:r>
      <w:r>
        <w:t>：</w:t>
      </w:r>
      <w:r>
        <w:rPr>
          <w:rFonts w:hint="eastAsia"/>
        </w:rPr>
        <w:t>隐藏</w:t>
      </w:r>
      <w:r>
        <w:t>内部具体的细节，进行访问的控制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例子</w:t>
      </w:r>
      <w:r>
        <w:t>：</w:t>
      </w:r>
      <w:r>
        <w:rPr>
          <w:rFonts w:hint="eastAsia"/>
        </w:rPr>
        <w:t>比如</w:t>
      </w:r>
      <w:r>
        <w:t>说：</w:t>
      </w:r>
      <w:r>
        <w:rPr>
          <w:rFonts w:hint="eastAsia"/>
        </w:rPr>
        <w:t>电脑</w:t>
      </w:r>
      <w:r>
        <w:t>的封装，</w:t>
      </w:r>
      <w:r>
        <w:rPr>
          <w:rFonts w:hint="eastAsia"/>
        </w:rPr>
        <w:t>人</w:t>
      </w:r>
      <w:r>
        <w:t>的封装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如何</w:t>
      </w:r>
      <w:r>
        <w:t>实现？</w:t>
      </w:r>
    </w:p>
    <w:p>
      <w:pPr>
        <w:pStyle w:val="12"/>
        <w:numPr>
          <w:ilvl w:val="1"/>
          <w:numId w:val="7"/>
        </w:numPr>
        <w:ind w:firstLineChars="0"/>
      </w:pPr>
      <w:r>
        <w:rPr>
          <w:rFonts w:hint="eastAsia"/>
        </w:rPr>
        <w:t>通过</w:t>
      </w:r>
      <w:r>
        <w:t>修饰符</w:t>
      </w:r>
    </w:p>
    <w:p>
      <w:pPr>
        <w:pStyle w:val="12"/>
        <w:numPr>
          <w:ilvl w:val="1"/>
          <w:numId w:val="7"/>
        </w:numPr>
        <w:ind w:firstLineChars="0"/>
      </w:pPr>
      <w:r>
        <w:rPr>
          <w:rFonts w:hint="eastAsia"/>
        </w:rPr>
        <w:t>注意</w:t>
      </w:r>
      <w:r>
        <w:t>：</w:t>
      </w:r>
      <w:r>
        <w:rPr>
          <w:rFonts w:hint="eastAsia"/>
          <w:b/>
          <w:color w:val="FF0000"/>
          <w:sz w:val="32"/>
          <w:szCs w:val="32"/>
        </w:rPr>
        <w:t>这些</w:t>
      </w:r>
      <w:r>
        <w:rPr>
          <w:b/>
          <w:color w:val="FF0000"/>
          <w:sz w:val="32"/>
          <w:szCs w:val="32"/>
        </w:rPr>
        <w:t>修饰符，都是只能修饰成员属性和成员方法</w:t>
      </w:r>
      <w:r>
        <w:rPr>
          <w:rFonts w:hint="eastAsia"/>
          <w:b/>
          <w:color w:val="FF0000"/>
          <w:sz w:val="32"/>
          <w:szCs w:val="32"/>
        </w:rPr>
        <w:t>，</w:t>
      </w:r>
      <w:r>
        <w:rPr>
          <w:b/>
          <w:color w:val="FF0000"/>
          <w:sz w:val="32"/>
          <w:szCs w:val="32"/>
        </w:rPr>
        <w:t>不能修饰类</w:t>
      </w:r>
    </w:p>
    <w:p>
      <w:pPr>
        <w:ind w:left="420"/>
      </w:pPr>
    </w:p>
    <w:p>
      <w:pPr>
        <w:pStyle w:val="12"/>
        <w:numPr>
          <w:ilvl w:val="2"/>
          <w:numId w:val="7"/>
        </w:numPr>
        <w:ind w:firstLineChars="0"/>
        <w:rPr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t>P</w:t>
      </w:r>
      <w:r>
        <w:rPr>
          <w:rFonts w:hint="eastAsia"/>
          <w:b/>
          <w:color w:val="FF0000"/>
          <w:sz w:val="30"/>
          <w:szCs w:val="30"/>
        </w:rPr>
        <w:t>ublic：公共</w:t>
      </w:r>
    </w:p>
    <w:p>
      <w:pPr>
        <w:pStyle w:val="12"/>
        <w:numPr>
          <w:ilvl w:val="2"/>
          <w:numId w:val="7"/>
        </w:numPr>
        <w:ind w:firstLineChars="0"/>
        <w:rPr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t>Protected</w:t>
      </w:r>
      <w:r>
        <w:rPr>
          <w:rFonts w:hint="eastAsia"/>
          <w:b/>
          <w:color w:val="FF0000"/>
          <w:sz w:val="30"/>
          <w:szCs w:val="30"/>
        </w:rPr>
        <w:t>：受</w:t>
      </w:r>
      <w:r>
        <w:rPr>
          <w:b/>
          <w:color w:val="FF0000"/>
          <w:sz w:val="30"/>
          <w:szCs w:val="30"/>
        </w:rPr>
        <w:t>保护的</w:t>
      </w:r>
    </w:p>
    <w:p>
      <w:pPr>
        <w:pStyle w:val="12"/>
        <w:numPr>
          <w:ilvl w:val="2"/>
          <w:numId w:val="7"/>
        </w:numPr>
        <w:ind w:firstLineChars="0"/>
        <w:rPr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t>Private</w:t>
      </w:r>
      <w:r>
        <w:rPr>
          <w:rFonts w:hint="eastAsia"/>
          <w:b/>
          <w:color w:val="FF0000"/>
          <w:sz w:val="30"/>
          <w:szCs w:val="30"/>
        </w:rPr>
        <w:t>：</w:t>
      </w:r>
      <w:r>
        <w:rPr>
          <w:b/>
          <w:color w:val="FF0000"/>
          <w:sz w:val="30"/>
          <w:szCs w:val="30"/>
        </w:rPr>
        <w:t>私有的</w:t>
      </w:r>
    </w:p>
    <w:p>
      <w:pPr>
        <w:pStyle w:val="3"/>
      </w:pPr>
      <w:bookmarkStart w:id="15" w:name="_Toc488056399"/>
      <w:r>
        <w:t>P</w:t>
      </w:r>
      <w:r>
        <w:rPr>
          <w:rFonts w:hint="eastAsia"/>
        </w:rPr>
        <w:t>ublic</w:t>
      </w:r>
      <w:r>
        <w:t>:</w:t>
      </w:r>
      <w:bookmarkEnd w:id="15"/>
    </w:p>
    <w:p>
      <w:pPr>
        <w:pStyle w:val="12"/>
        <w:numPr>
          <w:ilvl w:val="0"/>
          <w:numId w:val="8"/>
        </w:numPr>
        <w:ind w:firstLineChars="0"/>
      </w:pPr>
      <w:r>
        <w:rPr>
          <w:rFonts w:hint="eastAsia"/>
        </w:rPr>
        <w:t>公共</w:t>
      </w:r>
      <w:r>
        <w:t>的</w:t>
      </w:r>
    </w:p>
    <w:p>
      <w:pPr>
        <w:pStyle w:val="12"/>
        <w:numPr>
          <w:ilvl w:val="0"/>
          <w:numId w:val="8"/>
        </w:numPr>
        <w:ind w:firstLineChars="0"/>
      </w:pPr>
      <w:r>
        <w:rPr>
          <w:rFonts w:hint="eastAsia"/>
        </w:rPr>
        <w:t>特点</w:t>
      </w:r>
      <w:r>
        <w:t>：</w:t>
      </w:r>
    </w:p>
    <w:p>
      <w:pPr>
        <w:pStyle w:val="12"/>
        <w:numPr>
          <w:ilvl w:val="1"/>
          <w:numId w:val="8"/>
        </w:numPr>
        <w:ind w:firstLineChars="0"/>
      </w:pPr>
      <w:r>
        <w:rPr>
          <w:rFonts w:hint="eastAsia"/>
        </w:rPr>
        <w:t>类</w:t>
      </w:r>
      <w:r>
        <w:t>内，类外，其他类</w:t>
      </w:r>
      <w:r>
        <w:rPr>
          <w:rFonts w:hint="eastAsia"/>
        </w:rPr>
        <w:t>中</w:t>
      </w:r>
      <w:r>
        <w:t>都能用</w:t>
      </w:r>
    </w:p>
    <w:p>
      <w:pPr>
        <w:pStyle w:val="12"/>
        <w:numPr>
          <w:ilvl w:val="1"/>
          <w:numId w:val="8"/>
        </w:numPr>
        <w:ind w:firstLineChars="0"/>
      </w:pPr>
      <w:r>
        <w:rPr>
          <w:rFonts w:hint="eastAsia"/>
        </w:rPr>
        <w:t>没有</w:t>
      </w:r>
      <w:r>
        <w:t>限制</w:t>
      </w:r>
    </w:p>
    <w:p>
      <w:pPr>
        <w:pStyle w:val="3"/>
      </w:pPr>
      <w:bookmarkStart w:id="16" w:name="_Toc488056400"/>
      <w:r>
        <w:t>P</w:t>
      </w:r>
      <w:r>
        <w:rPr>
          <w:rFonts w:hint="eastAsia"/>
        </w:rPr>
        <w:t>rotected</w:t>
      </w:r>
      <w:bookmarkEnd w:id="16"/>
    </w:p>
    <w:p>
      <w:pPr>
        <w:pStyle w:val="12"/>
        <w:numPr>
          <w:ilvl w:val="0"/>
          <w:numId w:val="8"/>
        </w:numPr>
        <w:ind w:firstLineChars="0"/>
      </w:pPr>
      <w:r>
        <w:rPr>
          <w:rFonts w:hint="eastAsia"/>
        </w:rPr>
        <w:t>受</w:t>
      </w:r>
      <w:r>
        <w:t>保护的</w:t>
      </w:r>
    </w:p>
    <w:p>
      <w:pPr>
        <w:pStyle w:val="12"/>
        <w:numPr>
          <w:ilvl w:val="0"/>
          <w:numId w:val="8"/>
        </w:numPr>
        <w:ind w:firstLineChars="0"/>
      </w:pPr>
      <w:r>
        <w:rPr>
          <w:rFonts w:hint="eastAsia"/>
        </w:rPr>
        <w:t>特点</w:t>
      </w:r>
      <w:r>
        <w:t>：</w:t>
      </w:r>
    </w:p>
    <w:p>
      <w:pPr>
        <w:pStyle w:val="12"/>
        <w:numPr>
          <w:ilvl w:val="1"/>
          <w:numId w:val="8"/>
        </w:numPr>
        <w:ind w:firstLineChars="0"/>
      </w:pPr>
      <w:r>
        <w:rPr>
          <w:rFonts w:hint="eastAsia"/>
        </w:rPr>
        <w:t>只能</w:t>
      </w:r>
      <w:r>
        <w:t>类内，子类中好使，类外，其他类中不好使</w:t>
      </w:r>
    </w:p>
    <w:p>
      <w:r>
        <w:drawing>
          <wp:inline distT="0" distB="0" distL="0" distR="0">
            <wp:extent cx="5274310" cy="19519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1"/>
          <w:numId w:val="8"/>
        </w:numPr>
        <w:ind w:firstLineChars="0"/>
      </w:pPr>
      <w:r>
        <w:rPr>
          <w:rFonts w:hint="eastAsia"/>
        </w:rPr>
        <w:t>有</w:t>
      </w:r>
      <w:r>
        <w:t>部分限制</w:t>
      </w:r>
    </w:p>
    <w:p>
      <w:pPr>
        <w:pStyle w:val="3"/>
      </w:pPr>
      <w:bookmarkStart w:id="17" w:name="_Toc488056401"/>
      <w:r>
        <w:t>P</w:t>
      </w:r>
      <w:r>
        <w:rPr>
          <w:rFonts w:hint="eastAsia"/>
        </w:rPr>
        <w:t>rivate</w:t>
      </w:r>
      <w:bookmarkEnd w:id="17"/>
    </w:p>
    <w:p>
      <w:pPr>
        <w:pStyle w:val="12"/>
        <w:numPr>
          <w:ilvl w:val="0"/>
          <w:numId w:val="9"/>
        </w:numPr>
        <w:ind w:firstLineChars="0"/>
      </w:pPr>
      <w:r>
        <w:rPr>
          <w:rFonts w:hint="eastAsia"/>
        </w:rPr>
        <w:t>私有</w:t>
      </w:r>
      <w:r>
        <w:t>的</w:t>
      </w:r>
    </w:p>
    <w:p>
      <w:pPr>
        <w:pStyle w:val="12"/>
        <w:numPr>
          <w:ilvl w:val="1"/>
          <w:numId w:val="9"/>
        </w:numPr>
        <w:ind w:firstLineChars="0"/>
      </w:pPr>
      <w:r>
        <w:rPr>
          <w:rFonts w:hint="eastAsia"/>
        </w:rPr>
        <w:t>特点</w:t>
      </w:r>
      <w:r>
        <w:t>：</w:t>
      </w:r>
    </w:p>
    <w:p>
      <w:pPr>
        <w:pStyle w:val="12"/>
        <w:numPr>
          <w:ilvl w:val="1"/>
          <w:numId w:val="9"/>
        </w:numPr>
        <w:ind w:firstLineChars="0"/>
      </w:pPr>
      <w:r>
        <w:rPr>
          <w:rFonts w:hint="eastAsia"/>
        </w:rPr>
        <w:t>只能</w:t>
      </w:r>
      <w:r>
        <w:t>类内使用，类外，子类中，其他类中都不好使</w:t>
      </w:r>
    </w:p>
    <w:p>
      <w:pPr>
        <w:pStyle w:val="12"/>
        <w:numPr>
          <w:ilvl w:val="1"/>
          <w:numId w:val="9"/>
        </w:numPr>
        <w:ind w:firstLineChars="0"/>
      </w:pPr>
      <w:r>
        <w:rPr>
          <w:rFonts w:hint="eastAsia"/>
        </w:rPr>
        <w:t>完全</w:t>
      </w:r>
      <w:r>
        <w:t>限制</w:t>
      </w:r>
    </w:p>
    <w:p>
      <w:r>
        <w:drawing>
          <wp:inline distT="0" distB="0" distL="0" distR="0">
            <wp:extent cx="5274310" cy="21266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2569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18" w:name="_Toc488056402"/>
      <w:r>
        <w:rPr>
          <w:rFonts w:hint="eastAsia"/>
        </w:rPr>
        <w:t>如何</w:t>
      </w:r>
      <w:r>
        <w:t>调用受限制的属性和方法？</w:t>
      </w:r>
      <w:bookmarkEnd w:id="18"/>
    </w:p>
    <w:p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对</w:t>
      </w:r>
      <w:r>
        <w:rPr>
          <w:b/>
          <w:color w:val="FF0000"/>
          <w:sz w:val="32"/>
          <w:szCs w:val="32"/>
        </w:rPr>
        <w:t>限制了的属性和方法可以使用第三方的公共的方法来进行调用</w:t>
      </w:r>
    </w:p>
    <w:p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示例1：</w:t>
      </w:r>
      <w:r>
        <w:rPr>
          <w:b/>
          <w:color w:val="FF0000"/>
          <w:sz w:val="32"/>
          <w:szCs w:val="32"/>
        </w:rPr>
        <w:t>值的获取</w:t>
      </w:r>
    </w:p>
    <w:p>
      <w:r>
        <w:drawing>
          <wp:inline distT="0" distB="0" distL="0" distR="0">
            <wp:extent cx="5274310" cy="279463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示例2：值</w:t>
      </w:r>
      <w:r>
        <w:rPr>
          <w:b/>
          <w:color w:val="FF0000"/>
          <w:sz w:val="32"/>
          <w:szCs w:val="32"/>
        </w:rPr>
        <w:t>的设置</w:t>
      </w:r>
    </w:p>
    <w:p>
      <w:pPr>
        <w:rPr>
          <w:b/>
          <w:color w:val="FF0000"/>
          <w:sz w:val="32"/>
          <w:szCs w:val="32"/>
        </w:rPr>
      </w:pPr>
      <w:r>
        <w:drawing>
          <wp:inline distT="0" distB="0" distL="0" distR="0">
            <wp:extent cx="5274310" cy="31883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  <w:sz w:val="32"/>
          <w:szCs w:val="32"/>
        </w:rPr>
      </w:pPr>
    </w:p>
    <w:p>
      <w:pPr>
        <w:pStyle w:val="12"/>
        <w:numPr>
          <w:ilvl w:val="0"/>
          <w:numId w:val="9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带来</w:t>
      </w:r>
      <w:r>
        <w:rPr>
          <w:b/>
          <w:color w:val="FF0000"/>
          <w:sz w:val="32"/>
          <w:szCs w:val="32"/>
        </w:rPr>
        <w:t>的问题就是：</w:t>
      </w:r>
      <w:r>
        <w:rPr>
          <w:rFonts w:hint="eastAsia"/>
          <w:b/>
          <w:color w:val="FF0000"/>
          <w:sz w:val="32"/>
          <w:szCs w:val="32"/>
        </w:rPr>
        <w:t>如果</w:t>
      </w:r>
      <w:r>
        <w:rPr>
          <w:b/>
          <w:color w:val="FF0000"/>
          <w:sz w:val="32"/>
          <w:szCs w:val="32"/>
        </w:rPr>
        <w:t>有</w:t>
      </w:r>
      <w:r>
        <w:rPr>
          <w:rFonts w:hint="eastAsia"/>
          <w:b/>
          <w:color w:val="FF0000"/>
          <w:sz w:val="32"/>
          <w:szCs w:val="32"/>
        </w:rPr>
        <w:t>N个受</w:t>
      </w:r>
      <w:r>
        <w:rPr>
          <w:b/>
          <w:color w:val="FF0000"/>
          <w:sz w:val="32"/>
          <w:szCs w:val="32"/>
        </w:rPr>
        <w:t>限制的属性，是不是</w:t>
      </w:r>
      <w:r>
        <w:rPr>
          <w:rFonts w:hint="eastAsia"/>
          <w:b/>
          <w:color w:val="FF0000"/>
          <w:sz w:val="32"/>
          <w:szCs w:val="32"/>
        </w:rPr>
        <w:t>对于</w:t>
      </w:r>
      <w:r>
        <w:rPr>
          <w:b/>
          <w:color w:val="FF0000"/>
          <w:sz w:val="32"/>
          <w:szCs w:val="32"/>
        </w:rPr>
        <w:t>这个N</w:t>
      </w:r>
      <w:r>
        <w:rPr>
          <w:rFonts w:hint="eastAsia"/>
          <w:b/>
          <w:color w:val="FF0000"/>
          <w:sz w:val="32"/>
          <w:szCs w:val="32"/>
        </w:rPr>
        <w:t>个</w:t>
      </w:r>
      <w:r>
        <w:rPr>
          <w:b/>
          <w:color w:val="FF0000"/>
          <w:sz w:val="32"/>
          <w:szCs w:val="32"/>
        </w:rPr>
        <w:t>值的设置，访问，</w:t>
      </w:r>
      <w:r>
        <w:rPr>
          <w:rFonts w:hint="eastAsia"/>
          <w:b/>
          <w:color w:val="FF0000"/>
          <w:sz w:val="32"/>
          <w:szCs w:val="32"/>
        </w:rPr>
        <w:t>销毁</w:t>
      </w:r>
      <w:r>
        <w:rPr>
          <w:b/>
          <w:color w:val="FF0000"/>
          <w:sz w:val="32"/>
          <w:szCs w:val="32"/>
        </w:rPr>
        <w:t>，</w:t>
      </w:r>
      <w:r>
        <w:rPr>
          <w:rFonts w:hint="eastAsia"/>
          <w:b/>
          <w:color w:val="FF0000"/>
          <w:sz w:val="32"/>
          <w:szCs w:val="32"/>
        </w:rPr>
        <w:t>检测</w:t>
      </w:r>
      <w:r>
        <w:rPr>
          <w:b/>
          <w:color w:val="FF0000"/>
          <w:sz w:val="32"/>
          <w:szCs w:val="32"/>
        </w:rPr>
        <w:t>都得用</w:t>
      </w:r>
      <w:r>
        <w:rPr>
          <w:rFonts w:hint="eastAsia"/>
          <w:b/>
          <w:color w:val="FF0000"/>
          <w:sz w:val="32"/>
          <w:szCs w:val="32"/>
        </w:rPr>
        <w:t>三方</w:t>
      </w:r>
      <w:r>
        <w:rPr>
          <w:b/>
          <w:color w:val="FF0000"/>
          <w:sz w:val="32"/>
          <w:szCs w:val="32"/>
        </w:rPr>
        <w:t>的公共方法，也就意味着，需要额外的</w:t>
      </w:r>
      <w:r>
        <w:rPr>
          <w:rFonts w:hint="eastAsia"/>
          <w:b/>
          <w:color w:val="FF0000"/>
          <w:sz w:val="32"/>
          <w:szCs w:val="32"/>
        </w:rPr>
        <w:t>4N个</w:t>
      </w:r>
      <w:r>
        <w:rPr>
          <w:b/>
          <w:color w:val="FF0000"/>
          <w:sz w:val="32"/>
          <w:szCs w:val="32"/>
        </w:rPr>
        <w:t>方法</w:t>
      </w:r>
    </w:p>
    <w:p>
      <w:pPr>
        <w:pStyle w:val="12"/>
        <w:numPr>
          <w:numId w:val="0"/>
        </w:numPr>
      </w:pPr>
      <w:bookmarkStart w:id="19" w:name="_GoBack"/>
      <w:bookmarkEnd w:id="19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11261F"/>
    <w:multiLevelType w:val="multilevel"/>
    <w:tmpl w:val="0F11261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112E3813"/>
    <w:multiLevelType w:val="multilevel"/>
    <w:tmpl w:val="112E381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189967A6"/>
    <w:multiLevelType w:val="multilevel"/>
    <w:tmpl w:val="189967A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1CF524BA"/>
    <w:multiLevelType w:val="multilevel"/>
    <w:tmpl w:val="1CF524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24F92649"/>
    <w:multiLevelType w:val="multilevel"/>
    <w:tmpl w:val="24F9264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38AE339A"/>
    <w:multiLevelType w:val="multilevel"/>
    <w:tmpl w:val="38AE339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52A82B83"/>
    <w:multiLevelType w:val="multilevel"/>
    <w:tmpl w:val="52A82B8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5AE83BAE"/>
    <w:multiLevelType w:val="multilevel"/>
    <w:tmpl w:val="5AE83BA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>
    <w:nsid w:val="5C47664D"/>
    <w:multiLevelType w:val="multilevel"/>
    <w:tmpl w:val="5C47664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6"/>
  </w:num>
  <w:num w:numId="5">
    <w:abstractNumId w:val="7"/>
  </w:num>
  <w:num w:numId="6">
    <w:abstractNumId w:val="0"/>
  </w:num>
  <w:num w:numId="7">
    <w:abstractNumId w:val="3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4BE7"/>
    <w:rsid w:val="00000884"/>
    <w:rsid w:val="00007C92"/>
    <w:rsid w:val="00014483"/>
    <w:rsid w:val="00022FED"/>
    <w:rsid w:val="0002569A"/>
    <w:rsid w:val="0002632E"/>
    <w:rsid w:val="00026732"/>
    <w:rsid w:val="00031EE9"/>
    <w:rsid w:val="000433C2"/>
    <w:rsid w:val="00046E6B"/>
    <w:rsid w:val="000630A9"/>
    <w:rsid w:val="00066C18"/>
    <w:rsid w:val="000810AF"/>
    <w:rsid w:val="0009082E"/>
    <w:rsid w:val="00094F1D"/>
    <w:rsid w:val="00096645"/>
    <w:rsid w:val="000B18C0"/>
    <w:rsid w:val="000B6F80"/>
    <w:rsid w:val="000C30F3"/>
    <w:rsid w:val="000C4A8B"/>
    <w:rsid w:val="000D6CF2"/>
    <w:rsid w:val="000E34CE"/>
    <w:rsid w:val="000F273E"/>
    <w:rsid w:val="000F7D4F"/>
    <w:rsid w:val="0013208B"/>
    <w:rsid w:val="00145092"/>
    <w:rsid w:val="001767AA"/>
    <w:rsid w:val="001833ED"/>
    <w:rsid w:val="00183861"/>
    <w:rsid w:val="00184F5F"/>
    <w:rsid w:val="0019723D"/>
    <w:rsid w:val="001B2051"/>
    <w:rsid w:val="001B2C39"/>
    <w:rsid w:val="001B3CD4"/>
    <w:rsid w:val="001D3727"/>
    <w:rsid w:val="001D3862"/>
    <w:rsid w:val="001E4AB7"/>
    <w:rsid w:val="001F0D30"/>
    <w:rsid w:val="001F2E13"/>
    <w:rsid w:val="00204B3F"/>
    <w:rsid w:val="002224B2"/>
    <w:rsid w:val="00230CE4"/>
    <w:rsid w:val="002346C7"/>
    <w:rsid w:val="002429DB"/>
    <w:rsid w:val="00255C1B"/>
    <w:rsid w:val="00256CC4"/>
    <w:rsid w:val="00266315"/>
    <w:rsid w:val="00283C8D"/>
    <w:rsid w:val="00287796"/>
    <w:rsid w:val="00292998"/>
    <w:rsid w:val="00297AC7"/>
    <w:rsid w:val="002B26F2"/>
    <w:rsid w:val="002C1D64"/>
    <w:rsid w:val="002C4604"/>
    <w:rsid w:val="002D15C2"/>
    <w:rsid w:val="003117DC"/>
    <w:rsid w:val="00312C7B"/>
    <w:rsid w:val="00316BA8"/>
    <w:rsid w:val="003211DA"/>
    <w:rsid w:val="00325398"/>
    <w:rsid w:val="00327659"/>
    <w:rsid w:val="00337DDE"/>
    <w:rsid w:val="003425D7"/>
    <w:rsid w:val="00351661"/>
    <w:rsid w:val="00360365"/>
    <w:rsid w:val="00375F5D"/>
    <w:rsid w:val="003869DE"/>
    <w:rsid w:val="00394832"/>
    <w:rsid w:val="003A3589"/>
    <w:rsid w:val="003B0FE5"/>
    <w:rsid w:val="003D1AAF"/>
    <w:rsid w:val="003E0DA5"/>
    <w:rsid w:val="003E71F1"/>
    <w:rsid w:val="003F3236"/>
    <w:rsid w:val="004216A0"/>
    <w:rsid w:val="004234BF"/>
    <w:rsid w:val="004310E3"/>
    <w:rsid w:val="004345B9"/>
    <w:rsid w:val="00436FD0"/>
    <w:rsid w:val="00450676"/>
    <w:rsid w:val="0045359F"/>
    <w:rsid w:val="00466F6F"/>
    <w:rsid w:val="0046744E"/>
    <w:rsid w:val="004774C7"/>
    <w:rsid w:val="00496E74"/>
    <w:rsid w:val="004A1A2B"/>
    <w:rsid w:val="004A4473"/>
    <w:rsid w:val="004B5A91"/>
    <w:rsid w:val="004B5C97"/>
    <w:rsid w:val="004C6DDC"/>
    <w:rsid w:val="004E18FA"/>
    <w:rsid w:val="004E359B"/>
    <w:rsid w:val="004E7A6E"/>
    <w:rsid w:val="00501384"/>
    <w:rsid w:val="005047A3"/>
    <w:rsid w:val="005063CD"/>
    <w:rsid w:val="00513673"/>
    <w:rsid w:val="00520092"/>
    <w:rsid w:val="0052121F"/>
    <w:rsid w:val="0055396B"/>
    <w:rsid w:val="00554EA4"/>
    <w:rsid w:val="0056437D"/>
    <w:rsid w:val="0057298F"/>
    <w:rsid w:val="00585EC6"/>
    <w:rsid w:val="00592CF0"/>
    <w:rsid w:val="005942C9"/>
    <w:rsid w:val="005C1DC3"/>
    <w:rsid w:val="005C4E19"/>
    <w:rsid w:val="005E191A"/>
    <w:rsid w:val="005F094B"/>
    <w:rsid w:val="005F58AE"/>
    <w:rsid w:val="006045E9"/>
    <w:rsid w:val="00604609"/>
    <w:rsid w:val="00610080"/>
    <w:rsid w:val="00611C77"/>
    <w:rsid w:val="0063194F"/>
    <w:rsid w:val="006419EC"/>
    <w:rsid w:val="00641E74"/>
    <w:rsid w:val="00643426"/>
    <w:rsid w:val="00647A12"/>
    <w:rsid w:val="00660409"/>
    <w:rsid w:val="00666121"/>
    <w:rsid w:val="00675741"/>
    <w:rsid w:val="0068115C"/>
    <w:rsid w:val="00684E73"/>
    <w:rsid w:val="0069095D"/>
    <w:rsid w:val="006A0960"/>
    <w:rsid w:val="006A67CC"/>
    <w:rsid w:val="006A703C"/>
    <w:rsid w:val="006B0F7C"/>
    <w:rsid w:val="006B28B8"/>
    <w:rsid w:val="006C1A33"/>
    <w:rsid w:val="006C4E96"/>
    <w:rsid w:val="006D0BAB"/>
    <w:rsid w:val="006E2D1E"/>
    <w:rsid w:val="006E5EEC"/>
    <w:rsid w:val="006E6DC9"/>
    <w:rsid w:val="006F7E88"/>
    <w:rsid w:val="00704F07"/>
    <w:rsid w:val="007422E5"/>
    <w:rsid w:val="007530FC"/>
    <w:rsid w:val="00754F73"/>
    <w:rsid w:val="00771AC5"/>
    <w:rsid w:val="00781354"/>
    <w:rsid w:val="0079151E"/>
    <w:rsid w:val="007965B3"/>
    <w:rsid w:val="007A1266"/>
    <w:rsid w:val="007A3379"/>
    <w:rsid w:val="007B2F9D"/>
    <w:rsid w:val="007C216A"/>
    <w:rsid w:val="007D1548"/>
    <w:rsid w:val="007D3CC4"/>
    <w:rsid w:val="007E14E4"/>
    <w:rsid w:val="007F653E"/>
    <w:rsid w:val="007F7DC1"/>
    <w:rsid w:val="00810E64"/>
    <w:rsid w:val="00813AA5"/>
    <w:rsid w:val="008157F3"/>
    <w:rsid w:val="00815937"/>
    <w:rsid w:val="00842AC3"/>
    <w:rsid w:val="00853871"/>
    <w:rsid w:val="00856CFC"/>
    <w:rsid w:val="00867B4D"/>
    <w:rsid w:val="00870DB5"/>
    <w:rsid w:val="00875D82"/>
    <w:rsid w:val="00882953"/>
    <w:rsid w:val="00882B8C"/>
    <w:rsid w:val="00890F80"/>
    <w:rsid w:val="008A3440"/>
    <w:rsid w:val="008B0E02"/>
    <w:rsid w:val="008D3977"/>
    <w:rsid w:val="008F6024"/>
    <w:rsid w:val="008F7DB3"/>
    <w:rsid w:val="00900A69"/>
    <w:rsid w:val="00906A29"/>
    <w:rsid w:val="00914294"/>
    <w:rsid w:val="00921617"/>
    <w:rsid w:val="00956CCA"/>
    <w:rsid w:val="0095788C"/>
    <w:rsid w:val="00960635"/>
    <w:rsid w:val="00961B4D"/>
    <w:rsid w:val="00963021"/>
    <w:rsid w:val="00971A6F"/>
    <w:rsid w:val="00976469"/>
    <w:rsid w:val="0097697B"/>
    <w:rsid w:val="0098474B"/>
    <w:rsid w:val="00995E2E"/>
    <w:rsid w:val="009A25ED"/>
    <w:rsid w:val="009A5B91"/>
    <w:rsid w:val="009A7B03"/>
    <w:rsid w:val="009B7F6F"/>
    <w:rsid w:val="009C18B4"/>
    <w:rsid w:val="009C2CC3"/>
    <w:rsid w:val="009F1061"/>
    <w:rsid w:val="009F76AA"/>
    <w:rsid w:val="00A2133C"/>
    <w:rsid w:val="00A2463C"/>
    <w:rsid w:val="00A342CA"/>
    <w:rsid w:val="00A431C9"/>
    <w:rsid w:val="00A51F0F"/>
    <w:rsid w:val="00A55E97"/>
    <w:rsid w:val="00A761DB"/>
    <w:rsid w:val="00AA02F9"/>
    <w:rsid w:val="00AA1E61"/>
    <w:rsid w:val="00AA2196"/>
    <w:rsid w:val="00AA6105"/>
    <w:rsid w:val="00AD729F"/>
    <w:rsid w:val="00AD76BA"/>
    <w:rsid w:val="00AF73A3"/>
    <w:rsid w:val="00B022A3"/>
    <w:rsid w:val="00B14BE7"/>
    <w:rsid w:val="00B2507E"/>
    <w:rsid w:val="00B3393F"/>
    <w:rsid w:val="00B339C4"/>
    <w:rsid w:val="00B33E9F"/>
    <w:rsid w:val="00B36E4A"/>
    <w:rsid w:val="00B53196"/>
    <w:rsid w:val="00B61F4F"/>
    <w:rsid w:val="00B750FB"/>
    <w:rsid w:val="00B90656"/>
    <w:rsid w:val="00BA2B7A"/>
    <w:rsid w:val="00BC6E5E"/>
    <w:rsid w:val="00BD0AC8"/>
    <w:rsid w:val="00BE00EB"/>
    <w:rsid w:val="00BE08C5"/>
    <w:rsid w:val="00BE4BDD"/>
    <w:rsid w:val="00BF3EE0"/>
    <w:rsid w:val="00C00A8D"/>
    <w:rsid w:val="00C02076"/>
    <w:rsid w:val="00C10924"/>
    <w:rsid w:val="00C24547"/>
    <w:rsid w:val="00C3336C"/>
    <w:rsid w:val="00C43194"/>
    <w:rsid w:val="00C61FEF"/>
    <w:rsid w:val="00C63AD8"/>
    <w:rsid w:val="00C73E51"/>
    <w:rsid w:val="00C761AF"/>
    <w:rsid w:val="00C828D8"/>
    <w:rsid w:val="00C94063"/>
    <w:rsid w:val="00CB2B01"/>
    <w:rsid w:val="00CB7F3D"/>
    <w:rsid w:val="00CC1A1C"/>
    <w:rsid w:val="00CC7985"/>
    <w:rsid w:val="00CD7799"/>
    <w:rsid w:val="00CF6BF6"/>
    <w:rsid w:val="00D04F2C"/>
    <w:rsid w:val="00D24F43"/>
    <w:rsid w:val="00D32B3E"/>
    <w:rsid w:val="00D47F94"/>
    <w:rsid w:val="00D6109A"/>
    <w:rsid w:val="00D664FD"/>
    <w:rsid w:val="00D71463"/>
    <w:rsid w:val="00D8225C"/>
    <w:rsid w:val="00DA7A86"/>
    <w:rsid w:val="00DC1886"/>
    <w:rsid w:val="00DC516E"/>
    <w:rsid w:val="00DD53FD"/>
    <w:rsid w:val="00DD72AF"/>
    <w:rsid w:val="00DE4129"/>
    <w:rsid w:val="00DE5EF7"/>
    <w:rsid w:val="00E05737"/>
    <w:rsid w:val="00E07F5B"/>
    <w:rsid w:val="00E36F20"/>
    <w:rsid w:val="00E41540"/>
    <w:rsid w:val="00E42419"/>
    <w:rsid w:val="00E45146"/>
    <w:rsid w:val="00E47F8C"/>
    <w:rsid w:val="00E5003C"/>
    <w:rsid w:val="00E512DA"/>
    <w:rsid w:val="00E62187"/>
    <w:rsid w:val="00E86A20"/>
    <w:rsid w:val="00EA2D36"/>
    <w:rsid w:val="00EA61EE"/>
    <w:rsid w:val="00EC35AE"/>
    <w:rsid w:val="00EC45F9"/>
    <w:rsid w:val="00EC79AE"/>
    <w:rsid w:val="00ED178E"/>
    <w:rsid w:val="00ED1E87"/>
    <w:rsid w:val="00ED43DC"/>
    <w:rsid w:val="00ED62BD"/>
    <w:rsid w:val="00ED657F"/>
    <w:rsid w:val="00EE2996"/>
    <w:rsid w:val="00EE5870"/>
    <w:rsid w:val="00F05B13"/>
    <w:rsid w:val="00F06AD5"/>
    <w:rsid w:val="00F12873"/>
    <w:rsid w:val="00F159B1"/>
    <w:rsid w:val="00F21DC8"/>
    <w:rsid w:val="00F3650A"/>
    <w:rsid w:val="00F40F86"/>
    <w:rsid w:val="00F45BCC"/>
    <w:rsid w:val="00F51490"/>
    <w:rsid w:val="00F55E2C"/>
    <w:rsid w:val="00F66ACC"/>
    <w:rsid w:val="00F9053B"/>
    <w:rsid w:val="00F914DE"/>
    <w:rsid w:val="00F958E8"/>
    <w:rsid w:val="00F958F4"/>
    <w:rsid w:val="00FB3E2D"/>
    <w:rsid w:val="00FB6A44"/>
    <w:rsid w:val="00FB7150"/>
    <w:rsid w:val="00FD1158"/>
    <w:rsid w:val="00FD3CA5"/>
    <w:rsid w:val="00FE5B7F"/>
    <w:rsid w:val="00FE7D42"/>
    <w:rsid w:val="00FF7B50"/>
    <w:rsid w:val="21685E86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unhideWhenUsed/>
    <w:uiPriority w:val="1"/>
  </w:style>
  <w:style w:type="table" w:default="1" w:styleId="10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uiPriority w:val="39"/>
    <w:pPr>
      <w:ind w:left="840" w:leftChars="400"/>
    </w:pPr>
  </w:style>
  <w:style w:type="paragraph" w:styleId="6">
    <w:name w:val="toc 1"/>
    <w:basedOn w:val="1"/>
    <w:next w:val="1"/>
    <w:unhideWhenUsed/>
    <w:qFormat/>
    <w:uiPriority w:val="39"/>
  </w:style>
  <w:style w:type="paragraph" w:styleId="7">
    <w:name w:val="toc 2"/>
    <w:basedOn w:val="1"/>
    <w:next w:val="1"/>
    <w:unhideWhenUsed/>
    <w:uiPriority w:val="39"/>
    <w:pPr>
      <w:ind w:left="420" w:leftChars="200"/>
    </w:pPr>
  </w:style>
  <w:style w:type="character" w:styleId="9">
    <w:name w:val="Hyperlink"/>
    <w:basedOn w:val="8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1">
    <w:name w:val="标题 1 Char"/>
    <w:basedOn w:val="8"/>
    <w:link w:val="2"/>
    <w:uiPriority w:val="9"/>
    <w:rPr>
      <w:b/>
      <w:bCs/>
      <w:kern w:val="44"/>
      <w:sz w:val="44"/>
      <w:szCs w:val="44"/>
    </w:rPr>
  </w:style>
  <w:style w:type="paragraph" w:customStyle="1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标题 2 Char"/>
    <w:basedOn w:val="8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4">
    <w:name w:val="标题 3 Char"/>
    <w:basedOn w:val="8"/>
    <w:link w:val="4"/>
    <w:uiPriority w:val="9"/>
    <w:rPr>
      <w:b/>
      <w:bCs/>
      <w:sz w:val="32"/>
      <w:szCs w:val="32"/>
    </w:rPr>
  </w:style>
  <w:style w:type="paragraph" w:customStyle="1" w:styleId="15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2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3F02FB6-C06F-4C74-9BE0-BB7253648CB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17</Pages>
  <Words>528</Words>
  <Characters>3012</Characters>
  <Lines>25</Lines>
  <Paragraphs>7</Paragraphs>
  <TotalTime>0</TotalTime>
  <ScaleCrop>false</ScaleCrop>
  <LinksUpToDate>false</LinksUpToDate>
  <CharactersWithSpaces>3533</CharactersWithSpaces>
  <Application>WPS Office_10.1.0.5864_F1E327BC-269C-435d-A152-05C5408002CA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2017-07-17T00:31:00Z</dcterms:created>
  <dc:creator>PC</dc:creator>
  <cp:lastModifiedBy>Administrator</cp:lastModifiedBy>
  <dcterms:modified xsi:type="dcterms:W3CDTF">2017-07-17T14:57:51Z</dcterms:modified>
  <cp:revision>1068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2052-10.1.0.5864</vt:lpwstr>
  </property>
</Properties>
</file>