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B921" w14:textId="77777777" w:rsidR="008651B6" w:rsidRDefault="008651B6">
      <w:pPr>
        <w:spacing w:after="200"/>
      </w:pPr>
    </w:p>
    <w:p w14:paraId="4D0DB922" w14:textId="77777777" w:rsidR="008651B6" w:rsidRDefault="008F527E">
      <w:pPr>
        <w:spacing w:after="80"/>
        <w:jc w:val="center"/>
      </w:pPr>
      <w:r>
        <w:rPr>
          <w:b/>
          <w:bCs/>
          <w:color w:val="1B5E20"/>
          <w:sz w:val="52"/>
          <w:szCs w:val="52"/>
        </w:rPr>
        <w:t>VELOCE WEAR</w:t>
      </w:r>
    </w:p>
    <w:p w14:paraId="4D0DB923" w14:textId="77777777" w:rsidR="008651B6" w:rsidRDefault="008F527E">
      <w:pPr>
        <w:spacing w:after="200"/>
        <w:jc w:val="center"/>
      </w:pPr>
      <w:r>
        <w:rPr>
          <w:color w:val="F9A825"/>
          <w:sz w:val="28"/>
          <w:szCs w:val="28"/>
        </w:rPr>
        <w:t>Supply Chain Management Simulation</w:t>
      </w:r>
    </w:p>
    <w:p w14:paraId="4D0DB924" w14:textId="77777777" w:rsidR="008651B6" w:rsidRDefault="008F527E">
      <w:pPr>
        <w:pBdr>
          <w:bottom w:val="single" w:sz="8" w:space="1" w:color="1B5E20"/>
        </w:pBdr>
        <w:spacing w:after="80"/>
        <w:jc w:val="center"/>
      </w:pPr>
      <w:r>
        <w:rPr>
          <w:b/>
          <w:bCs/>
          <w:color w:val="2E2E2E"/>
          <w:sz w:val="34"/>
          <w:szCs w:val="34"/>
        </w:rPr>
        <w:t>MODULE 3: DISTRIBUTION, INVENTORY &amp; SERVICE STRATEGY</w:t>
      </w:r>
    </w:p>
    <w:p w14:paraId="4D0DB925" w14:textId="77777777" w:rsidR="008651B6" w:rsidRDefault="008651B6">
      <w:pPr>
        <w:spacing w:after="60"/>
      </w:pPr>
    </w:p>
    <w:p w14:paraId="4D0DB926" w14:textId="77777777" w:rsidR="008651B6" w:rsidRDefault="008F527E">
      <w:pPr>
        <w:spacing w:after="40"/>
        <w:jc w:val="center"/>
      </w:pPr>
      <w:r>
        <w:rPr>
          <w:color w:val="555555"/>
        </w:rPr>
        <w:t>Student Guidebook  ·  55 Points  ·  Final Module</w:t>
      </w:r>
    </w:p>
    <w:p w14:paraId="4D0DB927" w14:textId="77777777" w:rsidR="008651B6" w:rsidRDefault="008F527E">
      <w:pPr>
        <w:spacing w:after="320"/>
        <w:jc w:val="center"/>
      </w:pPr>
      <w:r>
        <w:rPr>
          <w:color w:val="555555"/>
          <w:sz w:val="20"/>
          <w:szCs w:val="20"/>
        </w:rPr>
        <w:t>SCM 4330: SCM Applications  ·  Georgia Gwinnett College</w:t>
      </w:r>
    </w:p>
    <w:p w14:paraId="4D0DB928" w14:textId="77777777" w:rsidR="008651B6" w:rsidRDefault="008651B6">
      <w:pPr>
        <w:spacing w:after="40"/>
      </w:pPr>
    </w:p>
    <w:p w14:paraId="4D0DB929" w14:textId="77777777" w:rsidR="008651B6" w:rsidRPr="00184BA7" w:rsidRDefault="008F527E">
      <w:pPr>
        <w:pStyle w:val="Heading1"/>
        <w:rPr>
          <w:lang w:val="pt-BR"/>
        </w:rPr>
      </w:pPr>
      <w:r>
        <w:t>📧</w:t>
      </w:r>
      <w:r w:rsidRPr="00184BA7">
        <w:rPr>
          <w:lang w:val="pt-BR"/>
        </w:rPr>
        <w:t xml:space="preserve">  Briefing </w:t>
      </w:r>
      <w:proofErr w:type="spellStart"/>
      <w:r w:rsidRPr="00184BA7">
        <w:rPr>
          <w:lang w:val="pt-BR"/>
        </w:rPr>
        <w:t>from</w:t>
      </w:r>
      <w:proofErr w:type="spellEnd"/>
      <w:r w:rsidRPr="00184BA7">
        <w:rPr>
          <w:lang w:val="pt-BR"/>
        </w:rPr>
        <w:t xml:space="preserve"> Sofia Costa — CSCO, Porto HQ</w:t>
      </w:r>
    </w:p>
    <w:tbl>
      <w:tblPr>
        <w:tblW w:w="9360" w:type="dxa"/>
        <w:tblBorders>
          <w:top w:val="single" w:sz="6" w:space="0" w:color="1B5E20"/>
          <w:left w:val="single" w:sz="6" w:space="0" w:color="1B5E2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120" w:type="dxa"/>
              <w:left w:w="200" w:type="dxa"/>
              <w:bottom w:w="40" w:type="dxa"/>
              <w:right w:w="200" w:type="dxa"/>
            </w:tcMar>
          </w:tcPr>
          <w:p w14:paraId="4D0DB92A" w14:textId="77777777" w:rsidR="008651B6" w:rsidRDefault="008F527E">
            <w:pPr>
              <w:spacing w:after="40"/>
            </w:pPr>
            <w:r>
              <w:rPr>
                <w:b/>
                <w:bCs/>
                <w:color w:val="1B5E20"/>
              </w:rPr>
              <w:t>From: Sofia Costa, Chief Supply Chain Officer | Subject: Year 31 Micro-Collection — Final Mile</w:t>
            </w:r>
          </w:p>
        </w:tc>
      </w:tr>
      <w:tr w:rsidR="008651B6" w14:paraId="4D0DB9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0" w:type="dxa"/>
              <w:left w:w="200" w:type="dxa"/>
              <w:bottom w:w="120" w:type="dxa"/>
              <w:right w:w="200" w:type="dxa"/>
            </w:tcMar>
          </w:tcPr>
          <w:p w14:paraId="4D0DB92C" w14:textId="77777777" w:rsidR="008651B6" w:rsidRDefault="008F527E">
            <w:pPr>
              <w:spacing w:after="80"/>
            </w:pPr>
            <w:r>
              <w:rPr>
                <w:b/>
                <w:bCs/>
                <w:color w:val="555555"/>
                <w:sz w:val="20"/>
                <w:szCs w:val="20"/>
              </w:rPr>
              <w:t>To: Global Fulfillment &amp; Replenishment Team  |  Module 3 — Final Decision Layer</w:t>
            </w:r>
          </w:p>
          <w:p w14:paraId="4D0DB92D" w14:textId="77777777" w:rsidR="008651B6" w:rsidRDefault="008F527E">
            <w:pPr>
              <w:spacing w:after="100"/>
            </w:pPr>
            <w:r>
              <w:rPr>
                <w:color w:val="2E2E2E"/>
                <w:sz w:val="21"/>
                <w:szCs w:val="21"/>
              </w:rPr>
              <w:t>Team —</w:t>
            </w:r>
          </w:p>
          <w:p w14:paraId="4D0DB92E" w14:textId="77777777" w:rsidR="008651B6" w:rsidRDefault="008F527E">
            <w:pPr>
              <w:spacing w:after="100"/>
            </w:pPr>
            <w:r>
              <w:rPr>
                <w:color w:val="2E2E2E"/>
                <w:sz w:val="21"/>
                <w:szCs w:val="21"/>
              </w:rPr>
              <w:t>Manufacturing is complete. Finished goods are staged at Porto. Now comes the moment that decides whether this collection succeeds in the market — how we get 420 stores across three continents replenished fast, reliably, and profitably.</w:t>
            </w:r>
          </w:p>
          <w:p w14:paraId="4D0DB92F" w14:textId="77777777" w:rsidR="008651B6" w:rsidRDefault="008F527E">
            <w:pPr>
              <w:spacing w:after="100"/>
            </w:pPr>
            <w:r>
              <w:rPr>
                <w:color w:val="2E2E2E"/>
                <w:sz w:val="21"/>
                <w:szCs w:val="21"/>
              </w:rPr>
              <w:t>You are now the Director of Global Inventory &amp; Replenishment. Your job is to decide: how many distribution centers to operate, how fast to ship, when to reorder, and how much to order each time — for each product separately. This is not a single answer problem. It is a trade-off problem.</w:t>
            </w:r>
          </w:p>
          <w:p w14:paraId="4D0DB930" w14:textId="77777777" w:rsidR="008651B6" w:rsidRDefault="008F527E">
            <w:pPr>
              <w:spacing w:after="100"/>
            </w:pPr>
            <w:r>
              <w:rPr>
                <w:color w:val="2E2E2E"/>
                <w:sz w:val="21"/>
                <w:szCs w:val="21"/>
              </w:rPr>
              <w:t>A word of warning: the biggest mistakes I see are students who maximize service level without looking at their profit margin, or who minimize cost without asking what happens when a stockout hits a flagship NYC store. Veloce Wear wins on speed AND profitability. Your strategy must deliver both.</w:t>
            </w:r>
          </w:p>
          <w:p w14:paraId="4D0DB931" w14:textId="77777777" w:rsidR="008651B6" w:rsidRDefault="008F527E">
            <w:r>
              <w:rPr>
                <w:b/>
                <w:bCs/>
                <w:color w:val="1B5E20"/>
                <w:sz w:val="21"/>
                <w:szCs w:val="21"/>
              </w:rPr>
              <w:t>Your Module 1 sourcing decisions and Module 2 production performance both shape what you are working with today. Check the cascade context before you decide anything.  — Sofia</w:t>
            </w:r>
          </w:p>
        </w:tc>
      </w:tr>
    </w:tbl>
    <w:p w14:paraId="4D0DB933" w14:textId="69E5F3A8" w:rsidR="00631B85" w:rsidRDefault="00631B85">
      <w:pPr>
        <w:spacing w:after="120"/>
      </w:pPr>
    </w:p>
    <w:p w14:paraId="35C17103" w14:textId="77777777" w:rsidR="00631B85" w:rsidRDefault="00631B85">
      <w:r>
        <w:br w:type="page"/>
      </w:r>
    </w:p>
    <w:p w14:paraId="39721D97" w14:textId="77777777" w:rsidR="008651B6" w:rsidRDefault="008651B6">
      <w:pPr>
        <w:spacing w:after="120"/>
      </w:pPr>
    </w:p>
    <w:p w14:paraId="4D0DB934" w14:textId="77777777" w:rsidR="008651B6" w:rsidRDefault="008F527E">
      <w:pPr>
        <w:pStyle w:val="Heading1"/>
      </w:pPr>
      <w:r>
        <w:t>📋</w:t>
      </w:r>
      <w:r>
        <w:t xml:space="preserve">  How to Use This Guidebook</w:t>
      </w:r>
    </w:p>
    <w:p w14:paraId="4D0DB935" w14:textId="77777777" w:rsidR="008651B6" w:rsidRDefault="008F527E">
      <w:pPr>
        <w:spacing w:after="80"/>
      </w:pPr>
      <w:r>
        <w:rPr>
          <w:color w:val="2E2E2E"/>
        </w:rPr>
        <w:t>Every step follows the same three-part pattern:</w:t>
      </w:r>
    </w:p>
    <w:p w14:paraId="4D0DB936" w14:textId="77777777" w:rsidR="008651B6" w:rsidRDefault="008651B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8651B6" w14:paraId="4D0DB93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37" w14:textId="77777777" w:rsidR="008651B6" w:rsidRDefault="008F527E">
            <w:pPr>
              <w:jc w:val="center"/>
            </w:pPr>
            <w:r>
              <w:rPr>
                <w:b/>
                <w:bCs/>
                <w:color w:val="FFFFFF"/>
                <w:sz w:val="18"/>
                <w:szCs w:val="18"/>
              </w:rPr>
              <w:t>Icon</w:t>
            </w:r>
          </w:p>
        </w:tc>
        <w:tc>
          <w:tcPr>
            <w:tcW w:w="4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38" w14:textId="77777777" w:rsidR="008651B6" w:rsidRDefault="008F527E">
            <w:pPr>
              <w:jc w:val="center"/>
            </w:pPr>
            <w:r>
              <w:rPr>
                <w:b/>
                <w:bCs/>
                <w:color w:val="FFFFFF"/>
                <w:sz w:val="18"/>
                <w:szCs w:val="18"/>
              </w:rPr>
              <w:t>What It Means</w:t>
            </w:r>
          </w:p>
        </w:tc>
        <w:tc>
          <w:tcPr>
            <w:tcW w:w="3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39" w14:textId="77777777" w:rsidR="008651B6" w:rsidRDefault="008F527E">
            <w:pPr>
              <w:jc w:val="center"/>
            </w:pPr>
            <w:r>
              <w:rPr>
                <w:b/>
                <w:bCs/>
                <w:color w:val="FFFFFF"/>
                <w:sz w:val="18"/>
                <w:szCs w:val="18"/>
              </w:rPr>
              <w:t>Your Action</w:t>
            </w:r>
          </w:p>
        </w:tc>
      </w:tr>
      <w:tr w:rsidR="008651B6" w14:paraId="4D0DB93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3B" w14:textId="77777777" w:rsidR="008651B6" w:rsidRDefault="008F527E">
            <w:pPr>
              <w:jc w:val="center"/>
            </w:pPr>
            <w:r>
              <w:rPr>
                <w:color w:val="2E2E2E"/>
                <w:sz w:val="18"/>
                <w:szCs w:val="18"/>
              </w:rPr>
              <w:t>🔍</w:t>
            </w:r>
            <w:r>
              <w:rPr>
                <w:color w:val="2E2E2E"/>
                <w:sz w:val="18"/>
                <w:szCs w:val="18"/>
              </w:rPr>
              <w:t xml:space="preserve">  INVESTIGATE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3C" w14:textId="77777777" w:rsidR="008651B6" w:rsidRDefault="008F527E">
            <w:r>
              <w:rPr>
                <w:color w:val="2E2E2E"/>
                <w:sz w:val="18"/>
                <w:szCs w:val="18"/>
              </w:rPr>
              <w:t>Where to look in the simulation or the data tables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3D" w14:textId="77777777" w:rsidR="008651B6" w:rsidRDefault="008F527E">
            <w:r>
              <w:rPr>
                <w:color w:val="2E2E2E"/>
                <w:sz w:val="18"/>
                <w:szCs w:val="18"/>
              </w:rPr>
              <w:t>Read carefully before you calculate anything</w:t>
            </w:r>
          </w:p>
        </w:tc>
      </w:tr>
      <w:tr w:rsidR="008651B6" w14:paraId="4D0DB9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3F" w14:textId="77777777" w:rsidR="008651B6" w:rsidRDefault="008F527E">
            <w:pPr>
              <w:jc w:val="center"/>
            </w:pPr>
            <w:r>
              <w:rPr>
                <w:color w:val="2E2E2E"/>
                <w:sz w:val="18"/>
                <w:szCs w:val="18"/>
              </w:rPr>
              <w:t>💡</w:t>
            </w:r>
            <w:r>
              <w:rPr>
                <w:color w:val="2E2E2E"/>
                <w:sz w:val="18"/>
                <w:szCs w:val="18"/>
              </w:rPr>
              <w:t xml:space="preserve">  THINK ABOUT THIS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40" w14:textId="77777777" w:rsidR="008651B6" w:rsidRDefault="008F527E">
            <w:r>
              <w:rPr>
                <w:color w:val="2E2E2E"/>
                <w:sz w:val="18"/>
                <w:szCs w:val="18"/>
              </w:rPr>
              <w:t>Questions to guide your analysis before you decide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41" w14:textId="77777777" w:rsidR="008651B6" w:rsidRDefault="008F527E">
            <w:r>
              <w:rPr>
                <w:color w:val="2E2E2E"/>
                <w:sz w:val="18"/>
                <w:szCs w:val="18"/>
              </w:rPr>
              <w:t>Answer these — they protect you from common mistakes</w:t>
            </w:r>
          </w:p>
        </w:tc>
      </w:tr>
      <w:tr w:rsidR="008651B6" w14:paraId="4D0DB9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43" w14:textId="77777777" w:rsidR="008651B6" w:rsidRDefault="008F527E">
            <w:pPr>
              <w:jc w:val="center"/>
            </w:pPr>
            <w:r>
              <w:rPr>
                <w:color w:val="2E2E2E"/>
                <w:sz w:val="18"/>
                <w:szCs w:val="18"/>
              </w:rPr>
              <w:t>✍</w:t>
            </w:r>
            <w:r>
              <w:rPr>
                <w:color w:val="2E2E2E"/>
                <w:sz w:val="18"/>
                <w:szCs w:val="18"/>
              </w:rPr>
              <w:t>️</w:t>
            </w:r>
            <w:r>
              <w:rPr>
                <w:color w:val="2E2E2E"/>
                <w:sz w:val="18"/>
                <w:szCs w:val="18"/>
              </w:rPr>
              <w:t xml:space="preserve">  YOUR DECISION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44" w14:textId="77777777" w:rsidR="008651B6" w:rsidRDefault="008F527E">
            <w:r>
              <w:rPr>
                <w:color w:val="2E2E2E"/>
                <w:sz w:val="18"/>
                <w:szCs w:val="18"/>
              </w:rPr>
              <w:t>What you must calculate, enter, or submit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45" w14:textId="77777777" w:rsidR="008651B6" w:rsidRDefault="008F527E">
            <w:r>
              <w:rPr>
                <w:color w:val="2E2E2E"/>
                <w:sz w:val="18"/>
                <w:szCs w:val="18"/>
              </w:rPr>
              <w:t>Do the math, enter the values, check the KPIs</w:t>
            </w:r>
          </w:p>
        </w:tc>
      </w:tr>
    </w:tbl>
    <w:p w14:paraId="4D0DB947" w14:textId="77777777" w:rsidR="008651B6" w:rsidRDefault="008651B6">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4D0DB948" w14:textId="77777777" w:rsidR="008651B6" w:rsidRDefault="008F527E">
            <w:pPr>
              <w:spacing w:after="40"/>
            </w:pPr>
            <w:r>
              <w:rPr>
                <w:b/>
                <w:bCs/>
                <w:color w:val="B71C1C"/>
              </w:rPr>
              <w:t>⚠</w:t>
            </w:r>
            <w:r>
              <w:rPr>
                <w:b/>
                <w:bCs/>
                <w:color w:val="B71C1C"/>
              </w:rPr>
              <w:t>️</w:t>
            </w:r>
            <w:r>
              <w:rPr>
                <w:b/>
                <w:bCs/>
                <w:color w:val="B71C1C"/>
              </w:rPr>
              <w:t xml:space="preserve">  Practice Runs vs. Final Submission</w:t>
            </w:r>
          </w:p>
        </w:tc>
      </w:tr>
      <w:tr w:rsidR="008651B6" w14:paraId="4D0DB9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4D0DB94A" w14:textId="77777777" w:rsidR="008651B6" w:rsidRDefault="008F527E">
            <w:r>
              <w:rPr>
                <w:color w:val="2E2E2E"/>
                <w:sz w:val="21"/>
                <w:szCs w:val="21"/>
              </w:rPr>
              <w:t>You may run the simulation as many times as you like for practice — only your Final Submission is graded. Run at least 2–3 practice scenarios before committing. Use the ROP/Q Visualizer after every change to check inventory stability before running the full simulation.</w:t>
            </w:r>
          </w:p>
        </w:tc>
      </w:tr>
    </w:tbl>
    <w:p w14:paraId="4D0DB94C" w14:textId="77777777" w:rsidR="008651B6" w:rsidRDefault="008651B6">
      <w:pPr>
        <w:spacing w:after="160"/>
      </w:pPr>
    </w:p>
    <w:p w14:paraId="4D0DB94D" w14:textId="77777777" w:rsidR="008651B6" w:rsidRDefault="008F527E">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95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94E" w14:textId="77777777" w:rsidR="008651B6" w:rsidRDefault="008F527E">
            <w:pPr>
              <w:jc w:val="center"/>
            </w:pPr>
            <w:r>
              <w:rPr>
                <w:b/>
                <w:bCs/>
                <w:color w:val="FFFFFF"/>
                <w:sz w:val="28"/>
                <w:szCs w:val="28"/>
              </w:rPr>
              <w:lastRenderedPageBreak/>
              <w:t>STEP 1</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94F" w14:textId="77777777" w:rsidR="008651B6" w:rsidRDefault="008F527E">
            <w:r>
              <w:rPr>
                <w:b/>
                <w:bCs/>
                <w:color w:val="1565C0"/>
                <w:sz w:val="30"/>
                <w:szCs w:val="30"/>
              </w:rPr>
              <w:t>The Cascade — What Your M1 &amp; M2 Decisions Mean for Module 3</w:t>
            </w:r>
          </w:p>
        </w:tc>
      </w:tr>
    </w:tbl>
    <w:p w14:paraId="4D0DB951" w14:textId="77777777" w:rsidR="008651B6" w:rsidRDefault="008651B6">
      <w:pPr>
        <w:spacing w:after="80"/>
      </w:pPr>
    </w:p>
    <w:p w14:paraId="4D0DB952" w14:textId="77777777" w:rsidR="008651B6" w:rsidRDefault="008F527E">
      <w:pPr>
        <w:spacing w:after="100"/>
      </w:pPr>
      <w:r>
        <w:rPr>
          <w:color w:val="2E2E2E"/>
        </w:rPr>
        <w:t>Module 3 does not start from scratch. Your decisions in Modules 1 and 2 created real constraints that affect what you are working with today. Before you make any M3 decision, you must understand this cascade.</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953" w14:textId="77777777" w:rsidR="008651B6" w:rsidRDefault="008F527E">
            <w:pPr>
              <w:spacing w:after="40"/>
            </w:pPr>
            <w:r>
              <w:rPr>
                <w:b/>
                <w:bCs/>
                <w:color w:val="2E7D32"/>
              </w:rPr>
              <w:t>🔍</w:t>
            </w:r>
            <w:r>
              <w:rPr>
                <w:b/>
                <w:bCs/>
                <w:color w:val="2E7D32"/>
              </w:rPr>
              <w:t xml:space="preserve">  Open the Module 3 Context Panel in the Simulation</w:t>
            </w:r>
          </w:p>
        </w:tc>
      </w:tr>
      <w:tr w:rsidR="008651B6" w14:paraId="4D0DB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955" w14:textId="77777777" w:rsidR="008651B6" w:rsidRDefault="008F527E">
            <w:pPr>
              <w:pStyle w:val="ListParagraph"/>
              <w:numPr>
                <w:ilvl w:val="0"/>
                <w:numId w:val="2"/>
              </w:numPr>
              <w:spacing w:before="30" w:after="30"/>
            </w:pPr>
            <w:r>
              <w:rPr>
                <w:color w:val="2E2E2E"/>
                <w:sz w:val="21"/>
                <w:szCs w:val="21"/>
              </w:rPr>
              <w:t>The simulation displays your M1 and M2 performance data in a context alert at the top of the Module 3 screen.</w:t>
            </w:r>
          </w:p>
          <w:p w14:paraId="4D0DB956" w14:textId="77777777" w:rsidR="008651B6" w:rsidRDefault="008F527E">
            <w:pPr>
              <w:pStyle w:val="ListParagraph"/>
              <w:numPr>
                <w:ilvl w:val="0"/>
                <w:numId w:val="2"/>
              </w:numPr>
              <w:spacing w:before="30" w:after="30"/>
            </w:pPr>
            <w:r>
              <w:rPr>
                <w:color w:val="2E2E2E"/>
                <w:sz w:val="21"/>
                <w:szCs w:val="21"/>
              </w:rPr>
              <w:t>Find your M2 service level percentage — this directly affects lead time variability in Module 3.</w:t>
            </w:r>
          </w:p>
          <w:p w14:paraId="4D0DB957" w14:textId="77777777" w:rsidR="008651B6" w:rsidRDefault="008F527E">
            <w:pPr>
              <w:pStyle w:val="ListParagraph"/>
              <w:numPr>
                <w:ilvl w:val="0"/>
                <w:numId w:val="2"/>
              </w:numPr>
              <w:spacing w:before="30" w:after="30"/>
            </w:pPr>
            <w:r>
              <w:rPr>
                <w:color w:val="2E2E2E"/>
                <w:sz w:val="21"/>
                <w:szCs w:val="21"/>
              </w:rPr>
              <w:t>Find your M1 forecast values for SKU A and SKU B — these set the baseline demand your simulation uses.</w:t>
            </w:r>
          </w:p>
          <w:p w14:paraId="4D0DB958" w14:textId="77777777" w:rsidR="008651B6" w:rsidRDefault="008F527E">
            <w:pPr>
              <w:pStyle w:val="ListParagraph"/>
              <w:numPr>
                <w:ilvl w:val="0"/>
                <w:numId w:val="2"/>
              </w:numPr>
              <w:spacing w:before="30" w:after="30"/>
            </w:pPr>
            <w:r>
              <w:rPr>
                <w:color w:val="2E2E2E"/>
                <w:sz w:val="21"/>
                <w:szCs w:val="21"/>
              </w:rPr>
              <w:t>If your M2 service level was below 92%, the simulation stretches your maximum lead time by up to 40% — your ROP must account for this.</w:t>
            </w:r>
          </w:p>
        </w:tc>
      </w:tr>
    </w:tbl>
    <w:p w14:paraId="4D0DB95A" w14:textId="77777777" w:rsidR="008651B6" w:rsidRDefault="00865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51B6" w14:paraId="4D0DB95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5B" w14:textId="77777777" w:rsidR="008651B6" w:rsidRDefault="008F527E">
            <w:pPr>
              <w:jc w:val="center"/>
            </w:pPr>
            <w:r>
              <w:rPr>
                <w:b/>
                <w:bCs/>
                <w:color w:val="FFFFFF"/>
                <w:sz w:val="18"/>
                <w:szCs w:val="18"/>
              </w:rPr>
              <w:t>If Your M1/M2 Decision Was...</w:t>
            </w:r>
          </w:p>
        </w:tc>
        <w:tc>
          <w:tcPr>
            <w:tcW w:w="6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5C" w14:textId="77777777" w:rsidR="008651B6" w:rsidRDefault="008F527E">
            <w:pPr>
              <w:jc w:val="center"/>
            </w:pPr>
            <w:r>
              <w:rPr>
                <w:b/>
                <w:bCs/>
                <w:color w:val="FFFFFF"/>
                <w:sz w:val="18"/>
                <w:szCs w:val="18"/>
              </w:rPr>
              <w:t>Then in Module 3...</w:t>
            </w:r>
          </w:p>
        </w:tc>
      </w:tr>
      <w:tr w:rsidR="008651B6" w14:paraId="4D0DB9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5E" w14:textId="77777777" w:rsidR="008651B6" w:rsidRDefault="008F527E">
            <w:pPr>
              <w:jc w:val="center"/>
            </w:pPr>
            <w:r>
              <w:rPr>
                <w:color w:val="2E2E2E"/>
                <w:sz w:val="18"/>
                <w:szCs w:val="18"/>
              </w:rPr>
              <w:t>High M1 quality/reliability suppliers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5F" w14:textId="77777777" w:rsidR="008651B6" w:rsidRDefault="008F527E">
            <w:r>
              <w:rPr>
                <w:color w:val="2E2E2E"/>
                <w:sz w:val="18"/>
                <w:szCs w:val="18"/>
              </w:rPr>
              <w:t>Your finished goods quality is better; fewer production disruptions</w:t>
            </w:r>
          </w:p>
        </w:tc>
      </w:tr>
      <w:tr w:rsidR="008651B6" w14:paraId="4D0DB9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61" w14:textId="77777777" w:rsidR="008651B6" w:rsidRDefault="008F527E">
            <w:pPr>
              <w:jc w:val="center"/>
            </w:pPr>
            <w:r>
              <w:rPr>
                <w:color w:val="2E2E2E"/>
                <w:sz w:val="18"/>
                <w:szCs w:val="18"/>
              </w:rPr>
              <w:t>Low M2 service level (&lt;92%)</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62" w14:textId="77777777" w:rsidR="008651B6" w:rsidRDefault="008F527E">
            <w:r>
              <w:rPr>
                <w:color w:val="2E2E2E"/>
                <w:sz w:val="18"/>
                <w:szCs w:val="18"/>
              </w:rPr>
              <w:t>Lead times in M3 are wider — your ROP needs a larger safety buffer</w:t>
            </w:r>
          </w:p>
        </w:tc>
      </w:tr>
      <w:tr w:rsidR="008651B6" w14:paraId="4D0DB9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64" w14:textId="77777777" w:rsidR="008651B6" w:rsidRDefault="008F527E">
            <w:pPr>
              <w:jc w:val="center"/>
            </w:pPr>
            <w:r>
              <w:rPr>
                <w:color w:val="2E2E2E"/>
                <w:sz w:val="18"/>
                <w:szCs w:val="18"/>
              </w:rPr>
              <w:t>High M1 lead times (offshore-heavy sourcing)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65" w14:textId="77777777" w:rsidR="008651B6" w:rsidRDefault="008F527E">
            <w:r>
              <w:rPr>
                <w:color w:val="2E2E2E"/>
                <w:sz w:val="18"/>
                <w:szCs w:val="18"/>
              </w:rPr>
              <w:t>Production was slower; tighter delivery windows remain</w:t>
            </w:r>
          </w:p>
        </w:tc>
      </w:tr>
      <w:tr w:rsidR="008651B6" w14:paraId="4D0DB9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67" w14:textId="77777777" w:rsidR="008651B6" w:rsidRDefault="008F527E">
            <w:pPr>
              <w:jc w:val="center"/>
            </w:pPr>
            <w:r>
              <w:rPr>
                <w:color w:val="2E2E2E"/>
                <w:sz w:val="18"/>
                <w:szCs w:val="18"/>
              </w:rPr>
              <w:t>Strong M2 service level (≥98%)</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68" w14:textId="77777777" w:rsidR="008651B6" w:rsidRDefault="008F527E">
            <w:r>
              <w:rPr>
                <w:color w:val="2E2E2E"/>
                <w:sz w:val="18"/>
                <w:szCs w:val="18"/>
              </w:rPr>
              <w:t>Lead times in M3 behave as stated in the network table — no stretch penalty</w:t>
            </w:r>
          </w:p>
        </w:tc>
      </w:tr>
    </w:tbl>
    <w:p w14:paraId="4D0DB96A" w14:textId="77777777" w:rsidR="008651B6" w:rsidRDefault="008651B6">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96B" w14:textId="77777777" w:rsidR="008651B6" w:rsidRDefault="008F527E">
            <w:pPr>
              <w:spacing w:after="40"/>
            </w:pPr>
            <w:r>
              <w:rPr>
                <w:b/>
                <w:bCs/>
                <w:color w:val="E65100"/>
              </w:rPr>
              <w:t>💡</w:t>
            </w:r>
            <w:r>
              <w:rPr>
                <w:b/>
                <w:bCs/>
                <w:color w:val="E65100"/>
              </w:rPr>
              <w:t xml:space="preserve">  Think About This</w:t>
            </w:r>
          </w:p>
        </w:tc>
      </w:tr>
      <w:tr w:rsidR="008651B6" w14:paraId="4D0DB9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96D" w14:textId="77777777" w:rsidR="008651B6" w:rsidRDefault="008F527E">
            <w:pPr>
              <w:pStyle w:val="ListParagraph"/>
              <w:numPr>
                <w:ilvl w:val="0"/>
                <w:numId w:val="2"/>
              </w:numPr>
              <w:spacing w:before="30" w:after="30"/>
            </w:pPr>
            <w:r>
              <w:rPr>
                <w:color w:val="2E2E2E"/>
                <w:sz w:val="21"/>
                <w:szCs w:val="21"/>
              </w:rPr>
              <w:t>What was your M2 service level? Is it above or below 92%? How much extra safety stock might you need to compensate?</w:t>
            </w:r>
          </w:p>
          <w:p w14:paraId="4D0DB96E" w14:textId="77777777" w:rsidR="008651B6" w:rsidRDefault="008F527E">
            <w:pPr>
              <w:pStyle w:val="ListParagraph"/>
              <w:numPr>
                <w:ilvl w:val="0"/>
                <w:numId w:val="2"/>
              </w:numPr>
              <w:spacing w:before="30" w:after="30"/>
            </w:pPr>
            <w:r>
              <w:rPr>
                <w:color w:val="2E2E2E"/>
                <w:sz w:val="21"/>
                <w:szCs w:val="21"/>
              </w:rPr>
              <w:t>Your M1 forecasts (SKU A and SKU B) flow into the simulation's demand baseline. If your M1 forecast was significantly off, how does that affect your planning here?</w:t>
            </w:r>
          </w:p>
          <w:p w14:paraId="4D0DB96F" w14:textId="77777777" w:rsidR="008651B6" w:rsidRDefault="008F527E">
            <w:pPr>
              <w:pStyle w:val="ListParagraph"/>
              <w:numPr>
                <w:ilvl w:val="0"/>
                <w:numId w:val="2"/>
              </w:numPr>
              <w:spacing w:before="30" w:after="30"/>
            </w:pPr>
            <w:r>
              <w:rPr>
                <w:color w:val="2E2E2E"/>
                <w:sz w:val="21"/>
                <w:szCs w:val="21"/>
              </w:rPr>
              <w:t>Sofia's email says 'check the cascade context before you decide anything.' What does this mean for the sequence of your decisions in this module?</w:t>
            </w:r>
          </w:p>
        </w:tc>
      </w:tr>
    </w:tbl>
    <w:p w14:paraId="4D0DB971" w14:textId="1B41F944" w:rsidR="00631B85" w:rsidRDefault="00631B85">
      <w:pPr>
        <w:spacing w:after="160"/>
      </w:pPr>
    </w:p>
    <w:p w14:paraId="4D0458A5" w14:textId="77777777" w:rsidR="00631B85" w:rsidRDefault="00631B85">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97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972" w14:textId="77777777" w:rsidR="008651B6" w:rsidRDefault="008F527E">
            <w:pPr>
              <w:jc w:val="center"/>
            </w:pPr>
            <w:r>
              <w:rPr>
                <w:b/>
                <w:bCs/>
                <w:color w:val="FFFFFF"/>
                <w:sz w:val="28"/>
                <w:szCs w:val="28"/>
              </w:rPr>
              <w:lastRenderedPageBreak/>
              <w:t>STEP 2</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973" w14:textId="77777777" w:rsidR="008651B6" w:rsidRDefault="008F527E">
            <w:r>
              <w:rPr>
                <w:b/>
                <w:bCs/>
                <w:color w:val="1565C0"/>
                <w:sz w:val="30"/>
                <w:szCs w:val="30"/>
              </w:rPr>
              <w:t>Market Footprint &amp; Regional Strategy</w:t>
            </w:r>
          </w:p>
        </w:tc>
      </w:tr>
    </w:tbl>
    <w:p w14:paraId="4D0DB975" w14:textId="77777777" w:rsidR="008651B6" w:rsidRDefault="008651B6">
      <w:pPr>
        <w:spacing w:after="80"/>
      </w:pPr>
    </w:p>
    <w:p w14:paraId="4D0DB976" w14:textId="77777777" w:rsidR="008651B6" w:rsidRDefault="008F527E">
      <w:pPr>
        <w:spacing w:after="100"/>
      </w:pPr>
      <w:r>
        <w:rPr>
          <w:color w:val="2E2E2E"/>
        </w:rPr>
        <w:t>Veloce Wear serves 420 stores across three regions. Each region has a different demand profile, service expectation, and strategic importance. Your network and service mode decisions must reflect this reality.</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977" w14:textId="77777777" w:rsidR="008651B6" w:rsidRDefault="008F527E">
            <w:pPr>
              <w:spacing w:after="40"/>
            </w:pPr>
            <w:r>
              <w:rPr>
                <w:b/>
                <w:bCs/>
                <w:color w:val="2E7D32"/>
              </w:rPr>
              <w:t>🔍</w:t>
            </w:r>
            <w:r>
              <w:rPr>
                <w:b/>
                <w:bCs/>
                <w:color w:val="2E7D32"/>
              </w:rPr>
              <w:t xml:space="preserve">  Study the Market Footprint Data</w:t>
            </w:r>
          </w:p>
        </w:tc>
      </w:tr>
      <w:tr w:rsidR="008651B6" w14:paraId="4D0DB9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979" w14:textId="77777777" w:rsidR="008651B6" w:rsidRDefault="008F527E">
            <w:pPr>
              <w:pStyle w:val="ListParagraph"/>
              <w:numPr>
                <w:ilvl w:val="0"/>
                <w:numId w:val="2"/>
              </w:numPr>
              <w:spacing w:before="30" w:after="30"/>
            </w:pPr>
            <w:r>
              <w:rPr>
                <w:color w:val="2E2E2E"/>
                <w:sz w:val="21"/>
                <w:szCs w:val="21"/>
              </w:rPr>
              <w:t>How many stores does each region have? What share of total demand does each represent?</w:t>
            </w:r>
          </w:p>
          <w:p w14:paraId="4D0DB97A" w14:textId="77777777" w:rsidR="008651B6" w:rsidRDefault="008F527E">
            <w:pPr>
              <w:pStyle w:val="ListParagraph"/>
              <w:numPr>
                <w:ilvl w:val="0"/>
                <w:numId w:val="2"/>
              </w:numPr>
              <w:spacing w:before="30" w:after="30"/>
            </w:pPr>
            <w:r>
              <w:rPr>
                <w:color w:val="2E2E2E"/>
                <w:sz w:val="21"/>
                <w:szCs w:val="21"/>
              </w:rPr>
              <w:t>Which region has the highest service expectation? What does 'Very High' service expectation mean operationally — what happens if you stockout in that region?</w:t>
            </w:r>
          </w:p>
          <w:p w14:paraId="4D0DB97B" w14:textId="77777777" w:rsidR="008651B6" w:rsidRDefault="008F527E">
            <w:pPr>
              <w:pStyle w:val="ListParagraph"/>
              <w:numPr>
                <w:ilvl w:val="0"/>
                <w:numId w:val="2"/>
              </w:numPr>
              <w:spacing w:before="30" w:after="30"/>
            </w:pPr>
            <w:r>
              <w:rPr>
                <w:color w:val="2E2E2E"/>
                <w:sz w:val="21"/>
                <w:szCs w:val="21"/>
              </w:rPr>
              <w:t>Which region has the most volatile demand? How does higher volatility affect how much safety stock you need there?</w:t>
            </w:r>
          </w:p>
          <w:p w14:paraId="4D0DB97C" w14:textId="77777777" w:rsidR="008651B6" w:rsidRDefault="008F527E">
            <w:pPr>
              <w:pStyle w:val="ListParagraph"/>
              <w:numPr>
                <w:ilvl w:val="0"/>
                <w:numId w:val="2"/>
              </w:numPr>
              <w:spacing w:before="30" w:after="30"/>
            </w:pPr>
            <w:r>
              <w:rPr>
                <w:color w:val="2E2E2E"/>
                <w:sz w:val="21"/>
                <w:szCs w:val="21"/>
              </w:rPr>
              <w:t>Compare EU (closest to Porto) with APAC (farthest). How does geographic distance translate into lead time differences across network strategies?</w:t>
            </w:r>
          </w:p>
        </w:tc>
      </w:tr>
    </w:tbl>
    <w:p w14:paraId="4D0DB97E" w14:textId="77777777" w:rsidR="008651B6" w:rsidRDefault="00865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1100"/>
        <w:gridCol w:w="1600"/>
        <w:gridCol w:w="1700"/>
        <w:gridCol w:w="2060"/>
      </w:tblGrid>
      <w:tr w:rsidR="008651B6" w14:paraId="4D0DB98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7F" w14:textId="77777777" w:rsidR="008651B6" w:rsidRDefault="008F527E">
            <w:pPr>
              <w:jc w:val="center"/>
            </w:pPr>
            <w:r>
              <w:rPr>
                <w:b/>
                <w:bCs/>
                <w:color w:val="FFFFFF"/>
                <w:sz w:val="18"/>
                <w:szCs w:val="18"/>
              </w:rPr>
              <w:t>Region</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80" w14:textId="77777777" w:rsidR="008651B6" w:rsidRDefault="008F527E">
            <w:pPr>
              <w:jc w:val="center"/>
            </w:pPr>
            <w:r>
              <w:rPr>
                <w:b/>
                <w:bCs/>
                <w:color w:val="FFFFFF"/>
                <w:sz w:val="18"/>
                <w:szCs w:val="18"/>
              </w:rPr>
              <w:t># Stores</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81" w14:textId="77777777" w:rsidR="008651B6" w:rsidRDefault="008F527E">
            <w:pPr>
              <w:jc w:val="center"/>
            </w:pPr>
            <w:r>
              <w:rPr>
                <w:b/>
                <w:bCs/>
                <w:color w:val="FFFFFF"/>
                <w:sz w:val="18"/>
                <w:szCs w:val="18"/>
              </w:rPr>
              <w:t>Demand Share</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82" w14:textId="77777777" w:rsidR="008651B6" w:rsidRDefault="008F527E">
            <w:pPr>
              <w:jc w:val="center"/>
            </w:pPr>
            <w:r>
              <w:rPr>
                <w:b/>
                <w:bCs/>
                <w:color w:val="FFFFFF"/>
                <w:sz w:val="18"/>
                <w:szCs w:val="18"/>
              </w:rPr>
              <w:t>Service Expectation</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83" w14:textId="77777777" w:rsidR="008651B6" w:rsidRDefault="008F527E">
            <w:pPr>
              <w:jc w:val="center"/>
            </w:pPr>
            <w:r>
              <w:rPr>
                <w:b/>
                <w:bCs/>
                <w:color w:val="FFFFFF"/>
                <w:sz w:val="18"/>
                <w:szCs w:val="18"/>
              </w:rPr>
              <w:t>Volatility</w:t>
            </w:r>
          </w:p>
        </w:tc>
        <w:tc>
          <w:tcPr>
            <w:tcW w:w="20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84" w14:textId="77777777" w:rsidR="008651B6" w:rsidRDefault="008F527E">
            <w:pPr>
              <w:jc w:val="center"/>
            </w:pPr>
            <w:r>
              <w:rPr>
                <w:b/>
                <w:bCs/>
                <w:color w:val="FFFFFF"/>
                <w:sz w:val="18"/>
                <w:szCs w:val="18"/>
              </w:rPr>
              <w:t>Distance from Porto</w:t>
            </w:r>
          </w:p>
        </w:tc>
      </w:tr>
      <w:tr w:rsidR="008651B6" w14:paraId="4D0DB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86" w14:textId="77777777" w:rsidR="008651B6" w:rsidRDefault="008F527E">
            <w:pPr>
              <w:jc w:val="center"/>
            </w:pPr>
            <w:r>
              <w:rPr>
                <w:color w:val="2E2E2E"/>
                <w:sz w:val="18"/>
                <w:szCs w:val="18"/>
              </w:rPr>
              <w:t>Western Europe (EU)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87" w14:textId="77777777" w:rsidR="008651B6" w:rsidRDefault="008F527E">
            <w:r>
              <w:rPr>
                <w:color w:val="2E2E2E"/>
                <w:sz w:val="18"/>
                <w:szCs w:val="18"/>
              </w:rPr>
              <w:t>200 stores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88" w14:textId="77777777" w:rsidR="008651B6" w:rsidRDefault="008F527E">
            <w:r>
              <w:rPr>
                <w:color w:val="2E2E2E"/>
                <w:sz w:val="18"/>
                <w:szCs w:val="18"/>
              </w:rPr>
              <w:t>45% of demand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89" w14:textId="77777777" w:rsidR="008651B6" w:rsidRDefault="008F527E">
            <w:r>
              <w:rPr>
                <w:color w:val="2E2E2E"/>
                <w:sz w:val="18"/>
                <w:szCs w:val="18"/>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8A" w14:textId="77777777" w:rsidR="008651B6" w:rsidRDefault="008F527E">
            <w:r>
              <w:rPr>
                <w:color w:val="2E2E2E"/>
                <w:sz w:val="18"/>
                <w:szCs w:val="18"/>
              </w:rPr>
              <w:t>Medium — predictable seasonal patterns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8B" w14:textId="77777777" w:rsidR="008651B6" w:rsidRDefault="008F527E">
            <w:r>
              <w:rPr>
                <w:color w:val="2E2E2E"/>
                <w:sz w:val="18"/>
                <w:szCs w:val="18"/>
              </w:rPr>
              <w:t>Closest — shortest lead times</w:t>
            </w:r>
          </w:p>
        </w:tc>
      </w:tr>
      <w:tr w:rsidR="008651B6" w14:paraId="4D0DB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8D" w14:textId="77777777" w:rsidR="008651B6" w:rsidRDefault="008F527E">
            <w:pPr>
              <w:jc w:val="center"/>
            </w:pPr>
            <w:r>
              <w:rPr>
                <w:color w:val="2E2E2E"/>
                <w:sz w:val="18"/>
                <w:szCs w:val="18"/>
              </w:rPr>
              <w:t>USA &amp; Canada (NA)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8E" w14:textId="77777777" w:rsidR="008651B6" w:rsidRDefault="008F527E">
            <w:r>
              <w:rPr>
                <w:color w:val="2E2E2E"/>
                <w:sz w:val="18"/>
                <w:szCs w:val="18"/>
              </w:rPr>
              <w:t>140 stores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8F" w14:textId="77777777" w:rsidR="008651B6" w:rsidRDefault="008F527E">
            <w:r>
              <w:rPr>
                <w:color w:val="2E2E2E"/>
                <w:sz w:val="18"/>
                <w:szCs w:val="18"/>
              </w:rPr>
              <w:t>40% of demand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90" w14:textId="77777777" w:rsidR="008651B6" w:rsidRDefault="008F527E">
            <w:r>
              <w:rPr>
                <w:color w:val="2E2E2E"/>
                <w:sz w:val="18"/>
                <w:szCs w:val="18"/>
              </w:rPr>
              <w:t>Very High — stockouts mean lost sales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91" w14:textId="77777777" w:rsidR="008651B6" w:rsidRDefault="008F527E">
            <w:r>
              <w:rPr>
                <w:color w:val="2E2E2E"/>
                <w:sz w:val="18"/>
                <w:szCs w:val="18"/>
              </w:rPr>
              <w:t>High — trend-sensitive consumers</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92" w14:textId="77777777" w:rsidR="008651B6" w:rsidRDefault="008F527E">
            <w:r>
              <w:rPr>
                <w:color w:val="2E2E2E"/>
                <w:sz w:val="18"/>
                <w:szCs w:val="18"/>
              </w:rPr>
              <w:t>Medium — ocean or air depends on mode</w:t>
            </w:r>
          </w:p>
        </w:tc>
      </w:tr>
      <w:tr w:rsidR="008651B6" w14:paraId="4D0DB9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94" w14:textId="77777777" w:rsidR="008651B6" w:rsidRDefault="008F527E">
            <w:pPr>
              <w:jc w:val="center"/>
            </w:pPr>
            <w:r>
              <w:rPr>
                <w:color w:val="2E2E2E"/>
                <w:sz w:val="18"/>
                <w:szCs w:val="18"/>
              </w:rPr>
              <w:t>APAC (Select Cities)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95" w14:textId="77777777" w:rsidR="008651B6" w:rsidRDefault="008F527E">
            <w:r>
              <w:rPr>
                <w:color w:val="2E2E2E"/>
                <w:sz w:val="18"/>
                <w:szCs w:val="18"/>
              </w:rPr>
              <w:t>80 stores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96" w14:textId="77777777" w:rsidR="008651B6" w:rsidRDefault="008F527E">
            <w:r>
              <w:rPr>
                <w:color w:val="2E2E2E"/>
                <w:sz w:val="18"/>
                <w:szCs w:val="18"/>
              </w:rPr>
              <w:t>15% of demand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97" w14:textId="77777777" w:rsidR="008651B6" w:rsidRDefault="008F527E">
            <w:r>
              <w:rPr>
                <w:color w:val="2E2E2E"/>
                <w:sz w:val="18"/>
                <w:szCs w:val="18"/>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98" w14:textId="77777777" w:rsidR="008651B6" w:rsidRDefault="008F527E">
            <w:r>
              <w:rPr>
                <w:color w:val="2E2E2E"/>
                <w:sz w:val="18"/>
                <w:szCs w:val="18"/>
              </w:rPr>
              <w:t>High — volatile, trend-sensitive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99" w14:textId="77777777" w:rsidR="008651B6" w:rsidRDefault="008F527E">
            <w:r>
              <w:rPr>
                <w:color w:val="2E2E2E"/>
                <w:sz w:val="18"/>
                <w:szCs w:val="18"/>
              </w:rPr>
              <w:t>Farthest — longest standard lead times</w:t>
            </w:r>
          </w:p>
        </w:tc>
      </w:tr>
    </w:tbl>
    <w:p w14:paraId="4D0DB99B" w14:textId="77777777" w:rsidR="008651B6" w:rsidRDefault="008651B6">
      <w:pPr>
        <w:spacing w:after="80"/>
      </w:pPr>
    </w:p>
    <w:p w14:paraId="4D0DB99C" w14:textId="77777777" w:rsidR="008651B6" w:rsidRDefault="008F527E">
      <w:pPr>
        <w:spacing w:after="40"/>
      </w:pPr>
      <w:r>
        <w:rPr>
          <w:b/>
          <w:bCs/>
          <w:color w:val="2E2E2E"/>
        </w:rPr>
        <w:t>Flagship markets (use these to justify your decisions in the justification text):</w:t>
      </w:r>
    </w:p>
    <w:p w14:paraId="4D0DB99D" w14:textId="77777777" w:rsidR="008651B6" w:rsidRDefault="008F527E">
      <w:pPr>
        <w:pStyle w:val="ListParagraph"/>
        <w:numPr>
          <w:ilvl w:val="0"/>
          <w:numId w:val="2"/>
        </w:numPr>
        <w:spacing w:before="40" w:after="40"/>
      </w:pPr>
      <w:r>
        <w:rPr>
          <w:b/>
          <w:bCs/>
          <w:color w:val="2E2E2E"/>
        </w:rPr>
        <w:t>EU:</w:t>
      </w:r>
      <w:r>
        <w:rPr>
          <w:color w:val="2E2E2E"/>
        </w:rPr>
        <w:t xml:space="preserve"> Paris · London · Madrid · Milan · Berlin · Amsterdam · Lisbon · Zurich</w:t>
      </w:r>
    </w:p>
    <w:p w14:paraId="4D0DB99E" w14:textId="77777777" w:rsidR="008651B6" w:rsidRDefault="008F527E">
      <w:pPr>
        <w:pStyle w:val="ListParagraph"/>
        <w:numPr>
          <w:ilvl w:val="0"/>
          <w:numId w:val="2"/>
        </w:numPr>
        <w:spacing w:before="40" w:after="40"/>
      </w:pPr>
      <w:r>
        <w:rPr>
          <w:b/>
          <w:bCs/>
          <w:color w:val="2E2E2E"/>
        </w:rPr>
        <w:t>NA:</w:t>
      </w:r>
      <w:r>
        <w:rPr>
          <w:color w:val="2E2E2E"/>
        </w:rPr>
        <w:t xml:space="preserve"> New York · Los Angeles · Chicago · Dallas · Miami · Toronto · Vancouver · Montréal</w:t>
      </w:r>
    </w:p>
    <w:p w14:paraId="4D0DB99F" w14:textId="77777777" w:rsidR="008651B6" w:rsidRDefault="008F527E">
      <w:pPr>
        <w:pStyle w:val="ListParagraph"/>
        <w:numPr>
          <w:ilvl w:val="0"/>
          <w:numId w:val="2"/>
        </w:numPr>
        <w:spacing w:before="40" w:after="40"/>
      </w:pPr>
      <w:r>
        <w:rPr>
          <w:b/>
          <w:bCs/>
          <w:color w:val="2E2E2E"/>
        </w:rPr>
        <w:t>APAC:</w:t>
      </w:r>
      <w:r>
        <w:rPr>
          <w:color w:val="2E2E2E"/>
        </w:rPr>
        <w:t xml:space="preserve"> Tokyo · Seoul · Singapore · Sydney · Shanghai · Hong Kong</w:t>
      </w:r>
    </w:p>
    <w:p w14:paraId="4D0DB9A0" w14:textId="77777777" w:rsidR="008651B6" w:rsidRDefault="008651B6">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9A1" w14:textId="77777777" w:rsidR="008651B6" w:rsidRDefault="008F527E">
            <w:pPr>
              <w:spacing w:after="40"/>
            </w:pPr>
            <w:r>
              <w:rPr>
                <w:b/>
                <w:bCs/>
                <w:color w:val="E65100"/>
              </w:rPr>
              <w:t>💡</w:t>
            </w:r>
            <w:r>
              <w:rPr>
                <w:b/>
                <w:bCs/>
                <w:color w:val="E65100"/>
              </w:rPr>
              <w:t xml:space="preserve">  Think About This</w:t>
            </w:r>
          </w:p>
        </w:tc>
      </w:tr>
      <w:tr w:rsidR="008651B6" w14:paraId="4D0DB9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9A3" w14:textId="77777777" w:rsidR="008651B6" w:rsidRDefault="008F527E">
            <w:pPr>
              <w:pStyle w:val="ListParagraph"/>
              <w:numPr>
                <w:ilvl w:val="0"/>
                <w:numId w:val="2"/>
              </w:numPr>
              <w:spacing w:before="30" w:after="30"/>
            </w:pPr>
            <w:r>
              <w:rPr>
                <w:color w:val="2E2E2E"/>
                <w:sz w:val="21"/>
                <w:szCs w:val="21"/>
              </w:rPr>
              <w:t>NA represents 40% of demand with the highest service expectations. If you choose a Centralized network (Porto only), what is the average lead time to a New York store? Is that acceptable for a fast-fashion brand?</w:t>
            </w:r>
          </w:p>
          <w:p w14:paraId="4D0DB9A4" w14:textId="77777777" w:rsidR="008651B6" w:rsidRDefault="008F527E">
            <w:pPr>
              <w:pStyle w:val="ListParagraph"/>
              <w:numPr>
                <w:ilvl w:val="0"/>
                <w:numId w:val="2"/>
              </w:numPr>
              <w:spacing w:before="30" w:after="30"/>
            </w:pPr>
            <w:r>
              <w:rPr>
                <w:color w:val="2E2E2E"/>
                <w:sz w:val="21"/>
                <w:szCs w:val="21"/>
              </w:rPr>
              <w:t>APAC has the longest lead times under all network configurations. Given its 15% demand share, is the cost of a third DC justified to reduce APAC lead time from ~28 days to ~3 days?</w:t>
            </w:r>
          </w:p>
          <w:p w14:paraId="4D0DB9A5" w14:textId="77777777" w:rsidR="008651B6" w:rsidRDefault="008F527E">
            <w:pPr>
              <w:pStyle w:val="ListParagraph"/>
              <w:numPr>
                <w:ilvl w:val="0"/>
                <w:numId w:val="2"/>
              </w:numPr>
              <w:spacing w:before="30" w:after="30"/>
            </w:pPr>
            <w:r>
              <w:rPr>
                <w:color w:val="2E2E2E"/>
                <w:sz w:val="21"/>
                <w:szCs w:val="21"/>
              </w:rPr>
              <w:t>EU is both the largest market (45%) and the closest to Porto. How does this affect your base case — do you even need a second DC for EU service, or is Porto sufficient?</w:t>
            </w:r>
          </w:p>
        </w:tc>
      </w:tr>
    </w:tbl>
    <w:p w14:paraId="4D0DB9A7" w14:textId="77777777" w:rsidR="008651B6" w:rsidRDefault="008651B6">
      <w:pPr>
        <w:spacing w:after="160"/>
      </w:pPr>
    </w:p>
    <w:p w14:paraId="4D0DB9A8" w14:textId="77777777" w:rsidR="008651B6" w:rsidRDefault="008F527E">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9A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9A9" w14:textId="77777777" w:rsidR="008651B6" w:rsidRDefault="008F527E">
            <w:pPr>
              <w:jc w:val="center"/>
            </w:pPr>
            <w:r>
              <w:rPr>
                <w:b/>
                <w:bCs/>
                <w:color w:val="FFFFFF"/>
                <w:sz w:val="28"/>
                <w:szCs w:val="28"/>
              </w:rPr>
              <w:lastRenderedPageBreak/>
              <w:t>STEP 3</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9AA" w14:textId="77777777" w:rsidR="008651B6" w:rsidRDefault="008F527E">
            <w:r>
              <w:rPr>
                <w:b/>
                <w:bCs/>
                <w:color w:val="1565C0"/>
                <w:sz w:val="30"/>
                <w:szCs w:val="30"/>
              </w:rPr>
              <w:t>Network Strategy — How Many Distribution Centers?</w:t>
            </w:r>
          </w:p>
        </w:tc>
      </w:tr>
    </w:tbl>
    <w:p w14:paraId="4D0DB9AC" w14:textId="77777777" w:rsidR="008651B6" w:rsidRDefault="008651B6">
      <w:pPr>
        <w:spacing w:after="80"/>
      </w:pPr>
    </w:p>
    <w:p w14:paraId="4D0DB9AD" w14:textId="77777777" w:rsidR="008651B6" w:rsidRDefault="008F527E">
      <w:pPr>
        <w:spacing w:after="100"/>
      </w:pPr>
      <w:r>
        <w:rPr>
          <w:color w:val="2E2E2E"/>
        </w:rPr>
        <w:t>This is your first major decision. You must choose between three network postures. Each involves a fundamental trade-off between fixed infrastructure cost, lead time performance, and service capability.</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9AE" w14:textId="77777777" w:rsidR="008651B6" w:rsidRDefault="008F527E">
            <w:pPr>
              <w:spacing w:after="40"/>
            </w:pPr>
            <w:r>
              <w:rPr>
                <w:b/>
                <w:bCs/>
                <w:color w:val="2E7D32"/>
              </w:rPr>
              <w:t>🔍</w:t>
            </w:r>
            <w:r>
              <w:rPr>
                <w:b/>
                <w:bCs/>
                <w:color w:val="2E7D32"/>
              </w:rPr>
              <w:t xml:space="preserve">  Examine the Network Options in the Simulation</w:t>
            </w:r>
          </w:p>
        </w:tc>
      </w:tr>
      <w:tr w:rsidR="008651B6" w14:paraId="4D0DB9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9B0" w14:textId="77777777" w:rsidR="008651B6" w:rsidRDefault="008F527E">
            <w:pPr>
              <w:pStyle w:val="ListParagraph"/>
              <w:numPr>
                <w:ilvl w:val="0"/>
                <w:numId w:val="2"/>
              </w:numPr>
              <w:spacing w:before="30" w:after="30"/>
            </w:pPr>
            <w:r>
              <w:rPr>
                <w:color w:val="2E2E2E"/>
                <w:sz w:val="21"/>
                <w:szCs w:val="21"/>
              </w:rPr>
              <w:t>Open the network selection panel. For each option, note the weekly DC cost, transport cost per unit, lead time range, and carbon per unit.</w:t>
            </w:r>
          </w:p>
          <w:p w14:paraId="4D0DB9B1" w14:textId="77777777" w:rsidR="008651B6" w:rsidRDefault="008F527E">
            <w:pPr>
              <w:pStyle w:val="ListParagraph"/>
              <w:numPr>
                <w:ilvl w:val="0"/>
                <w:numId w:val="2"/>
              </w:numPr>
              <w:spacing w:before="30" w:after="30"/>
            </w:pPr>
            <w:r>
              <w:rPr>
                <w:color w:val="2E2E2E"/>
                <w:sz w:val="21"/>
                <w:szCs w:val="21"/>
              </w:rPr>
              <w:t>Look at your M2 service level in the context panel — if it is low, add the lead time stretch effect to the maximum lead times below.</w:t>
            </w:r>
          </w:p>
          <w:p w14:paraId="4D0DB9B2" w14:textId="77777777" w:rsidR="008651B6" w:rsidRDefault="008F527E">
            <w:pPr>
              <w:pStyle w:val="ListParagraph"/>
              <w:numPr>
                <w:ilvl w:val="0"/>
                <w:numId w:val="2"/>
              </w:numPr>
              <w:spacing w:before="30" w:after="30"/>
            </w:pPr>
            <w:r>
              <w:rPr>
                <w:color w:val="2E2E2E"/>
                <w:sz w:val="21"/>
                <w:szCs w:val="21"/>
              </w:rPr>
              <w:t>Calculate the total DC cost over the 90-day simulation period for each option: weekly cost × ~13 weeks.</w:t>
            </w:r>
          </w:p>
          <w:p w14:paraId="4D0DB9B3" w14:textId="77777777" w:rsidR="008651B6" w:rsidRDefault="008F527E">
            <w:pPr>
              <w:pStyle w:val="ListParagraph"/>
              <w:numPr>
                <w:ilvl w:val="0"/>
                <w:numId w:val="2"/>
              </w:numPr>
              <w:spacing w:before="30" w:after="30"/>
            </w:pPr>
            <w:r>
              <w:rPr>
                <w:color w:val="2E2E2E"/>
                <w:sz w:val="21"/>
                <w:szCs w:val="21"/>
              </w:rPr>
              <w:t>Compare the transport cost per unit across options. If you order 3,000 units at €0.18 vs €0.24 — what is the total transport cost difference?</w:t>
            </w:r>
          </w:p>
        </w:tc>
      </w:tr>
    </w:tbl>
    <w:p w14:paraId="4D0DB9B5" w14:textId="77777777" w:rsidR="008651B6" w:rsidRDefault="00865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443"/>
        <w:gridCol w:w="1689"/>
        <w:gridCol w:w="1537"/>
        <w:gridCol w:w="1501"/>
        <w:gridCol w:w="1270"/>
      </w:tblGrid>
      <w:tr w:rsidR="008651B6" w14:paraId="4D0DB9B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B6" w14:textId="77777777" w:rsidR="008651B6" w:rsidRDefault="008F527E">
            <w:pPr>
              <w:jc w:val="center"/>
            </w:pPr>
            <w:r>
              <w:rPr>
                <w:b/>
                <w:bCs/>
                <w:color w:val="FFFFFF"/>
                <w:sz w:val="18"/>
                <w:szCs w:val="18"/>
              </w:rPr>
              <w:t>Strategy</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B7" w14:textId="77777777" w:rsidR="008651B6" w:rsidRDefault="008F527E">
            <w:pPr>
              <w:jc w:val="center"/>
            </w:pPr>
            <w:r>
              <w:rPr>
                <w:b/>
                <w:bCs/>
                <w:color w:val="FFFFFF"/>
                <w:sz w:val="18"/>
                <w:szCs w:val="18"/>
              </w:rPr>
              <w:t>DCs Operated</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B8" w14:textId="77777777" w:rsidR="008651B6" w:rsidRDefault="008F527E">
            <w:pPr>
              <w:jc w:val="center"/>
            </w:pPr>
            <w:r>
              <w:rPr>
                <w:b/>
                <w:bCs/>
                <w:color w:val="FFFFFF"/>
                <w:sz w:val="18"/>
                <w:szCs w:val="18"/>
              </w:rPr>
              <w:t>Weekly DC Fixed Cost</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B9" w14:textId="77777777" w:rsidR="008651B6" w:rsidRDefault="008F527E">
            <w:pPr>
              <w:jc w:val="center"/>
            </w:pPr>
            <w:r>
              <w:rPr>
                <w:b/>
                <w:bCs/>
                <w:color w:val="FFFFFF"/>
                <w:sz w:val="18"/>
                <w:szCs w:val="18"/>
              </w:rPr>
              <w:t>Transport Cost/Unit</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BA" w14:textId="77777777" w:rsidR="008651B6" w:rsidRDefault="008F527E">
            <w:pPr>
              <w:jc w:val="center"/>
            </w:pPr>
            <w:r>
              <w:rPr>
                <w:b/>
                <w:bCs/>
                <w:color w:val="FFFFFF"/>
                <w:sz w:val="18"/>
                <w:szCs w:val="18"/>
              </w:rPr>
              <w:t>Lead Time Range</w:t>
            </w:r>
          </w:p>
        </w:tc>
        <w:tc>
          <w:tcPr>
            <w:tcW w:w="8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BB" w14:textId="77777777" w:rsidR="008651B6" w:rsidRDefault="008F527E">
            <w:pPr>
              <w:jc w:val="center"/>
            </w:pPr>
            <w:r>
              <w:rPr>
                <w:b/>
                <w:bCs/>
                <w:color w:val="FFFFFF"/>
                <w:sz w:val="18"/>
                <w:szCs w:val="18"/>
              </w:rPr>
              <w:t>Carbon/Unit</w:t>
            </w:r>
          </w:p>
        </w:tc>
      </w:tr>
      <w:tr w:rsidR="008651B6" w14:paraId="4D0DB9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BD" w14:textId="77777777" w:rsidR="008651B6" w:rsidRDefault="008F527E">
            <w:pPr>
              <w:jc w:val="center"/>
            </w:pPr>
            <w:r>
              <w:rPr>
                <w:color w:val="2E2E2E"/>
                <w:sz w:val="18"/>
                <w:szCs w:val="18"/>
              </w:rPr>
              <w:t>Centralized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BE" w14:textId="77777777" w:rsidR="008651B6" w:rsidRDefault="008F527E">
            <w:r>
              <w:rPr>
                <w:color w:val="2E2E2E"/>
                <w:sz w:val="18"/>
                <w:szCs w:val="18"/>
              </w:rPr>
              <w:t>1 (Porto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BF" w14:textId="77777777" w:rsidR="008651B6" w:rsidRDefault="008F527E">
            <w:r>
              <w:rPr>
                <w:color w:val="2E2E2E"/>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0" w14:textId="77777777" w:rsidR="008651B6" w:rsidRDefault="008F527E">
            <w:r>
              <w:rPr>
                <w:color w:val="2E2E2E"/>
                <w:sz w:val="18"/>
                <w:szCs w:val="18"/>
              </w:rPr>
              <w:t>€0.18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1" w14:textId="77777777" w:rsidR="008651B6" w:rsidRDefault="008F527E">
            <w:r>
              <w:rPr>
                <w:color w:val="2E2E2E"/>
                <w:sz w:val="18"/>
                <w:szCs w:val="18"/>
              </w:rPr>
              <w:t>5–10 days *</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2" w14:textId="77777777" w:rsidR="008651B6" w:rsidRDefault="008F527E">
            <w:r>
              <w:rPr>
                <w:color w:val="2E2E2E"/>
                <w:sz w:val="18"/>
                <w:szCs w:val="18"/>
              </w:rPr>
              <w:t>1.5 kg</w:t>
            </w:r>
          </w:p>
        </w:tc>
      </w:tr>
      <w:tr w:rsidR="008651B6" w14:paraId="4D0DB9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C4" w14:textId="77777777" w:rsidR="008651B6" w:rsidRDefault="008F527E">
            <w:pPr>
              <w:jc w:val="center"/>
            </w:pPr>
            <w:r>
              <w:rPr>
                <w:color w:val="2E2E2E"/>
                <w:sz w:val="18"/>
                <w:szCs w:val="18"/>
              </w:rPr>
              <w:t>Hybrid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C5" w14:textId="77777777" w:rsidR="008651B6" w:rsidRDefault="008F527E">
            <w:r>
              <w:rPr>
                <w:color w:val="2E2E2E"/>
                <w:sz w:val="18"/>
                <w:szCs w:val="18"/>
              </w:rPr>
              <w:t>2 (Porto + NA DC)</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C6" w14:textId="77777777" w:rsidR="008651B6" w:rsidRDefault="008F527E">
            <w:r>
              <w:rPr>
                <w:color w:val="2E2E2E"/>
                <w:sz w:val="18"/>
                <w:szCs w:val="18"/>
              </w:rPr>
              <w:t>€22,000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C7" w14:textId="77777777" w:rsidR="008651B6" w:rsidRDefault="008F527E">
            <w:r>
              <w:rPr>
                <w:color w:val="2E2E2E"/>
                <w:sz w:val="18"/>
                <w:szCs w:val="18"/>
              </w:rPr>
              <w:t>€0.22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C8" w14:textId="77777777" w:rsidR="008651B6" w:rsidRDefault="008F527E">
            <w:r>
              <w:rPr>
                <w:color w:val="2E2E2E"/>
                <w:sz w:val="18"/>
                <w:szCs w:val="18"/>
              </w:rPr>
              <w:t>3–7 days *</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9C9" w14:textId="77777777" w:rsidR="008651B6" w:rsidRDefault="008F527E">
            <w:r>
              <w:rPr>
                <w:color w:val="2E2E2E"/>
                <w:sz w:val="18"/>
                <w:szCs w:val="18"/>
              </w:rPr>
              <w:t>1.0 kg</w:t>
            </w:r>
          </w:p>
        </w:tc>
      </w:tr>
      <w:tr w:rsidR="008651B6" w14:paraId="4D0DB9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B" w14:textId="77777777" w:rsidR="008651B6" w:rsidRDefault="008F527E">
            <w:pPr>
              <w:jc w:val="center"/>
            </w:pPr>
            <w:r>
              <w:rPr>
                <w:color w:val="2E2E2E"/>
                <w:sz w:val="18"/>
                <w:szCs w:val="18"/>
              </w:rPr>
              <w:t>Decentralized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C" w14:textId="77777777" w:rsidR="008651B6" w:rsidRDefault="008F527E">
            <w:r>
              <w:rPr>
                <w:color w:val="2E2E2E"/>
                <w:sz w:val="18"/>
                <w:szCs w:val="18"/>
              </w:rPr>
              <w:t>3 (Porto + NA + APAC)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D" w14:textId="77777777" w:rsidR="008651B6" w:rsidRDefault="008F527E">
            <w:r>
              <w:rPr>
                <w:color w:val="2E2E2E"/>
                <w:sz w:val="18"/>
                <w:szCs w:val="18"/>
              </w:rPr>
              <w:t>€40,000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E" w14:textId="77777777" w:rsidR="008651B6" w:rsidRDefault="008F527E">
            <w:r>
              <w:rPr>
                <w:color w:val="2E2E2E"/>
                <w:sz w:val="18"/>
                <w:szCs w:val="18"/>
              </w:rPr>
              <w:t>€0.24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CF" w14:textId="77777777" w:rsidR="008651B6" w:rsidRDefault="008F527E">
            <w:r>
              <w:rPr>
                <w:color w:val="2E2E2E"/>
                <w:sz w:val="18"/>
                <w:szCs w:val="18"/>
              </w:rPr>
              <w:t>1–4 days *</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9D0" w14:textId="77777777" w:rsidR="008651B6" w:rsidRDefault="008F527E">
            <w:r>
              <w:rPr>
                <w:color w:val="2E2E2E"/>
                <w:sz w:val="18"/>
                <w:szCs w:val="18"/>
              </w:rPr>
              <w:t>0.8 kg</w:t>
            </w:r>
          </w:p>
        </w:tc>
      </w:tr>
    </w:tbl>
    <w:p w14:paraId="4D0DB9D2" w14:textId="77777777" w:rsidR="008651B6" w:rsidRDefault="008651B6">
      <w:pPr>
        <w:spacing w:after="60"/>
      </w:pPr>
    </w:p>
    <w:p w14:paraId="4D0DB9D3" w14:textId="77777777" w:rsidR="008651B6" w:rsidRDefault="008F527E">
      <w:pPr>
        <w:spacing w:after="80"/>
      </w:pPr>
      <w:r>
        <w:rPr>
          <w:color w:val="2E2E2E"/>
          <w:sz w:val="20"/>
          <w:szCs w:val="20"/>
        </w:rPr>
        <w:t>* Lead time range may be stretched if your M2 service level was below 92%. Check your context panel.</w:t>
      </w:r>
    </w:p>
    <w:p w14:paraId="4D0DB9D4" w14:textId="77777777" w:rsidR="008651B6" w:rsidRDefault="008651B6">
      <w:pPr>
        <w:spacing w:after="4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4D0DB9D5" w14:textId="77777777" w:rsidR="008651B6" w:rsidRDefault="008F527E">
            <w:pPr>
              <w:spacing w:after="40"/>
            </w:pPr>
            <w:r>
              <w:rPr>
                <w:b/>
                <w:bCs/>
                <w:color w:val="E65100"/>
              </w:rPr>
              <w:t>How to Calculate Total DC Cost Over the Simulation</w:t>
            </w:r>
          </w:p>
        </w:tc>
      </w:tr>
      <w:tr w:rsidR="008651B6" w14:paraId="4D0DB9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4D0DB9D7" w14:textId="77777777" w:rsidR="008651B6" w:rsidRDefault="008F527E">
            <w:pPr>
              <w:spacing w:after="60"/>
            </w:pPr>
            <w:r>
              <w:rPr>
                <w:color w:val="2E2E2E"/>
                <w:sz w:val="21"/>
                <w:szCs w:val="21"/>
              </w:rPr>
              <w:t>The simulation runs 90 days ≈ 13 weeks. Total DC cost = Weekly cost × 13</w:t>
            </w:r>
          </w:p>
          <w:p w14:paraId="4D0DB9D8" w14:textId="77777777" w:rsidR="008651B6" w:rsidRDefault="008F527E">
            <w:pPr>
              <w:spacing w:after="60"/>
            </w:pPr>
            <w:r>
              <w:rPr>
                <w:color w:val="2E2E2E"/>
                <w:sz w:val="21"/>
                <w:szCs w:val="21"/>
              </w:rPr>
              <w:t>Centralized:    €0 × 13 = €0</w:t>
            </w:r>
          </w:p>
          <w:p w14:paraId="4D0DB9D9" w14:textId="77777777" w:rsidR="008651B6" w:rsidRDefault="008F527E">
            <w:pPr>
              <w:spacing w:after="60"/>
            </w:pPr>
            <w:r>
              <w:rPr>
                <w:color w:val="2E2E2E"/>
                <w:sz w:val="21"/>
                <w:szCs w:val="21"/>
              </w:rPr>
              <w:t>Hybrid:         €22,000 × 13 = €286,000</w:t>
            </w:r>
          </w:p>
          <w:p w14:paraId="4D0DB9DA" w14:textId="77777777" w:rsidR="008651B6" w:rsidRDefault="008F527E">
            <w:r>
              <w:rPr>
                <w:color w:val="2E2E2E"/>
                <w:sz w:val="21"/>
                <w:szCs w:val="21"/>
              </w:rPr>
              <w:t>Decentralized:  €40,000 × 13 = €520,000</w:t>
            </w:r>
          </w:p>
        </w:tc>
      </w:tr>
    </w:tbl>
    <w:p w14:paraId="4D0DB9DC" w14:textId="77777777" w:rsidR="008651B6" w:rsidRDefault="008651B6">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9DD" w14:textId="77777777" w:rsidR="008651B6" w:rsidRDefault="008F527E">
            <w:pPr>
              <w:spacing w:after="40"/>
            </w:pPr>
            <w:r>
              <w:rPr>
                <w:b/>
                <w:bCs/>
                <w:color w:val="E65100"/>
              </w:rPr>
              <w:t>💡</w:t>
            </w:r>
            <w:r>
              <w:rPr>
                <w:b/>
                <w:bCs/>
                <w:color w:val="E65100"/>
              </w:rPr>
              <w:t xml:space="preserve">  Think About This</w:t>
            </w:r>
          </w:p>
        </w:tc>
      </w:tr>
      <w:tr w:rsidR="008651B6" w14:paraId="4D0DB9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9DF" w14:textId="77777777" w:rsidR="008651B6" w:rsidRDefault="008F527E">
            <w:pPr>
              <w:pStyle w:val="ListParagraph"/>
              <w:numPr>
                <w:ilvl w:val="0"/>
                <w:numId w:val="2"/>
              </w:numPr>
              <w:spacing w:before="30" w:after="30"/>
            </w:pPr>
            <w:r>
              <w:rPr>
                <w:color w:val="2E2E2E"/>
                <w:sz w:val="21"/>
                <w:szCs w:val="21"/>
              </w:rPr>
              <w:t>For the Hybrid strategy: the NA DC costs €286,000 over the simulation. Is that fixed cost justified if it means NA stores receive goods in 3–7 days instead of 5–10 days? What is the revenue at risk if NA stockouts occur?</w:t>
            </w:r>
          </w:p>
          <w:p w14:paraId="4D0DB9E0" w14:textId="77777777" w:rsidR="008651B6" w:rsidRDefault="008F527E">
            <w:pPr>
              <w:pStyle w:val="ListParagraph"/>
              <w:numPr>
                <w:ilvl w:val="0"/>
                <w:numId w:val="2"/>
              </w:numPr>
              <w:spacing w:before="30" w:after="30"/>
            </w:pPr>
            <w:r>
              <w:rPr>
                <w:color w:val="2E2E2E"/>
                <w:sz w:val="21"/>
                <w:szCs w:val="21"/>
              </w:rPr>
              <w:t>Decentralized adds a third DC for APAC (15% of demand). Calculate: is the marginal cost of the APAC DC (€286,000 for APAC portion over Hybrid's total) proportional to APAC's demand share?</w:t>
            </w:r>
          </w:p>
          <w:p w14:paraId="4D0DB9E1" w14:textId="77777777" w:rsidR="008651B6" w:rsidRDefault="008F527E">
            <w:pPr>
              <w:pStyle w:val="ListParagraph"/>
              <w:numPr>
                <w:ilvl w:val="0"/>
                <w:numId w:val="2"/>
              </w:numPr>
              <w:spacing w:before="30" w:after="30"/>
            </w:pPr>
            <w:r>
              <w:rPr>
                <w:color w:val="2E2E2E"/>
                <w:sz w:val="21"/>
                <w:szCs w:val="21"/>
              </w:rPr>
              <w:t>Centralized has zero DC fixed cost and the lowest transport cost per unit. Under what conditions would Centralized still produce a high fill rate — and when would it fail?</w:t>
            </w:r>
          </w:p>
          <w:p w14:paraId="4D0DB9E2" w14:textId="77777777" w:rsidR="008651B6" w:rsidRDefault="008F527E">
            <w:pPr>
              <w:pStyle w:val="ListParagraph"/>
              <w:numPr>
                <w:ilvl w:val="0"/>
                <w:numId w:val="2"/>
              </w:numPr>
              <w:spacing w:before="30" w:after="30"/>
            </w:pPr>
            <w:r>
              <w:rPr>
                <w:color w:val="2E2E2E"/>
                <w:sz w:val="21"/>
                <w:szCs w:val="21"/>
              </w:rPr>
              <w:t>Your network choice also affects carbon. Fewer DCs means more transport distance per unit but possibly less total carbon due to consolidation. How does the carbon/unit metric interact with total volume to determine total carbon footprint?</w:t>
            </w:r>
          </w:p>
        </w:tc>
      </w:tr>
    </w:tbl>
    <w:p w14:paraId="4D0DB9E4" w14:textId="77777777" w:rsidR="008651B6" w:rsidRDefault="008651B6">
      <w:pPr>
        <w:spacing w:after="10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4D0DB9E5" w14:textId="77777777" w:rsidR="008651B6" w:rsidRDefault="008F527E">
            <w:pPr>
              <w:spacing w:after="40"/>
            </w:pPr>
            <w:r>
              <w:rPr>
                <w:b/>
                <w:bCs/>
                <w:color w:val="4A148C"/>
              </w:rPr>
              <w:lastRenderedPageBreak/>
              <w:t>✍</w:t>
            </w:r>
            <w:r>
              <w:rPr>
                <w:b/>
                <w:bCs/>
                <w:color w:val="4A148C"/>
              </w:rPr>
              <w:t>️</w:t>
            </w:r>
            <w:r>
              <w:rPr>
                <w:b/>
                <w:bCs/>
                <w:color w:val="4A148C"/>
              </w:rPr>
              <w:t xml:space="preserve">  Select Your Network Strategy in the Simulation</w:t>
            </w:r>
          </w:p>
        </w:tc>
      </w:tr>
      <w:tr w:rsidR="008651B6" w14:paraId="4D0DB9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4D0DB9E7" w14:textId="77777777" w:rsidR="008651B6" w:rsidRDefault="008F527E">
            <w:pPr>
              <w:pStyle w:val="ListParagraph"/>
              <w:numPr>
                <w:ilvl w:val="0"/>
                <w:numId w:val="2"/>
              </w:numPr>
              <w:spacing w:before="30" w:after="30"/>
            </w:pPr>
            <w:r>
              <w:rPr>
                <w:color w:val="2E2E2E"/>
                <w:sz w:val="21"/>
                <w:szCs w:val="21"/>
              </w:rPr>
              <w:t xml:space="preserve">Choose: </w:t>
            </w:r>
            <w:r>
              <w:rPr>
                <w:b/>
                <w:bCs/>
                <w:color w:val="2E2E2E"/>
                <w:sz w:val="21"/>
                <w:szCs w:val="21"/>
              </w:rPr>
              <w:t>Centralized</w:t>
            </w:r>
            <w:r>
              <w:rPr>
                <w:color w:val="2E2E2E"/>
                <w:sz w:val="21"/>
                <w:szCs w:val="21"/>
              </w:rPr>
              <w:t xml:space="preserve"> / </w:t>
            </w:r>
            <w:r>
              <w:rPr>
                <w:b/>
                <w:bCs/>
                <w:color w:val="2E2E2E"/>
                <w:sz w:val="21"/>
                <w:szCs w:val="21"/>
              </w:rPr>
              <w:t>Hybrid</w:t>
            </w:r>
            <w:r>
              <w:rPr>
                <w:color w:val="2E2E2E"/>
                <w:sz w:val="21"/>
                <w:szCs w:val="21"/>
              </w:rPr>
              <w:t xml:space="preserve"> / </w:t>
            </w:r>
            <w:r>
              <w:rPr>
                <w:b/>
                <w:bCs/>
                <w:color w:val="2E2E2E"/>
                <w:sz w:val="21"/>
                <w:szCs w:val="21"/>
              </w:rPr>
              <w:t>Decentralized</w:t>
            </w:r>
          </w:p>
          <w:p w14:paraId="4D0DB9E8" w14:textId="77777777" w:rsidR="008651B6" w:rsidRDefault="008F527E">
            <w:pPr>
              <w:pStyle w:val="ListParagraph"/>
              <w:numPr>
                <w:ilvl w:val="0"/>
                <w:numId w:val="2"/>
              </w:numPr>
              <w:spacing w:before="30" w:after="30"/>
            </w:pPr>
            <w:r>
              <w:rPr>
                <w:color w:val="2E2E2E"/>
                <w:sz w:val="21"/>
                <w:szCs w:val="21"/>
              </w:rPr>
              <w:t>Write down your rationale BEFORE running the simulation — you will need this for your justification</w:t>
            </w:r>
          </w:p>
          <w:p w14:paraId="4D0DB9E9" w14:textId="77777777" w:rsidR="008651B6" w:rsidRDefault="008F527E">
            <w:pPr>
              <w:pStyle w:val="ListParagraph"/>
              <w:numPr>
                <w:ilvl w:val="0"/>
                <w:numId w:val="2"/>
              </w:numPr>
              <w:spacing w:before="30" w:after="30"/>
            </w:pPr>
            <w:r>
              <w:rPr>
                <w:color w:val="2E2E2E"/>
                <w:sz w:val="21"/>
                <w:szCs w:val="21"/>
              </w:rPr>
              <w:t>Note the lead time range for your chosen strategy — you will use it in Step 6 to calculate ROP</w:t>
            </w:r>
          </w:p>
          <w:p w14:paraId="4D0DB9EA" w14:textId="77777777" w:rsidR="008651B6" w:rsidRDefault="008F527E">
            <w:pPr>
              <w:pStyle w:val="ListParagraph"/>
              <w:numPr>
                <w:ilvl w:val="0"/>
                <w:numId w:val="2"/>
              </w:numPr>
              <w:spacing w:before="30" w:after="30"/>
            </w:pPr>
            <w:r>
              <w:rPr>
                <w:color w:val="2E2E2E"/>
                <w:sz w:val="21"/>
                <w:szCs w:val="21"/>
              </w:rPr>
              <w:t>Remember: this is not a permanent decision yet — you can change it in practice runs</w:t>
            </w:r>
          </w:p>
        </w:tc>
      </w:tr>
    </w:tbl>
    <w:p w14:paraId="4D0DB9EC" w14:textId="2279A2B4" w:rsidR="00631B85" w:rsidRDefault="00631B85">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9E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9ED" w14:textId="77777777" w:rsidR="008651B6" w:rsidRDefault="008F527E">
            <w:pPr>
              <w:jc w:val="center"/>
            </w:pPr>
            <w:r>
              <w:rPr>
                <w:b/>
                <w:bCs/>
                <w:color w:val="FFFFFF"/>
                <w:sz w:val="28"/>
                <w:szCs w:val="28"/>
              </w:rPr>
              <w:t>STEP 4</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9EE" w14:textId="77777777" w:rsidR="008651B6" w:rsidRDefault="008F527E">
            <w:r>
              <w:rPr>
                <w:b/>
                <w:bCs/>
                <w:color w:val="1565C0"/>
                <w:sz w:val="30"/>
                <w:szCs w:val="30"/>
              </w:rPr>
              <w:t>Service Mode — Standard, Express, or Mixed?</w:t>
            </w:r>
          </w:p>
        </w:tc>
      </w:tr>
    </w:tbl>
    <w:p w14:paraId="4D0DB9F0" w14:textId="77777777" w:rsidR="008651B6" w:rsidRDefault="008651B6">
      <w:pPr>
        <w:spacing w:after="80"/>
      </w:pPr>
    </w:p>
    <w:p w14:paraId="4D0DB9F1" w14:textId="77777777" w:rsidR="008651B6" w:rsidRDefault="008F527E">
      <w:pPr>
        <w:spacing w:after="100"/>
      </w:pPr>
      <w:r>
        <w:rPr>
          <w:color w:val="2E2E2E"/>
        </w:rPr>
        <w:t>Your service mode determines how finished goods move from DCs to stores. This affects shipping cost per unit, transit time, and carbon footprint. It also determines the lead time you use in your inventory calculations.</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9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9F2" w14:textId="77777777" w:rsidR="008651B6" w:rsidRDefault="008F527E">
            <w:pPr>
              <w:spacing w:after="40"/>
            </w:pPr>
            <w:r>
              <w:rPr>
                <w:b/>
                <w:bCs/>
                <w:color w:val="2E7D32"/>
              </w:rPr>
              <w:t>🔍</w:t>
            </w:r>
            <w:r>
              <w:rPr>
                <w:b/>
                <w:bCs/>
                <w:color w:val="2E7D32"/>
              </w:rPr>
              <w:t xml:space="preserve">  Examine Service Mode Options in the Simulation</w:t>
            </w:r>
          </w:p>
        </w:tc>
      </w:tr>
      <w:tr w:rsidR="008651B6" w14:paraId="4D0DB9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9F4" w14:textId="77777777" w:rsidR="008651B6" w:rsidRDefault="008F527E">
            <w:pPr>
              <w:pStyle w:val="ListParagraph"/>
              <w:numPr>
                <w:ilvl w:val="0"/>
                <w:numId w:val="2"/>
              </w:numPr>
              <w:spacing w:before="30" w:after="30"/>
            </w:pPr>
            <w:r>
              <w:rPr>
                <w:color w:val="2E2E2E"/>
                <w:sz w:val="21"/>
                <w:szCs w:val="21"/>
              </w:rPr>
              <w:t>Compare the three modes on shipping cost, transit days, and carbon multiplier.</w:t>
            </w:r>
          </w:p>
          <w:p w14:paraId="4D0DB9F5" w14:textId="77777777" w:rsidR="008651B6" w:rsidRDefault="008F527E">
            <w:pPr>
              <w:pStyle w:val="ListParagraph"/>
              <w:numPr>
                <w:ilvl w:val="0"/>
                <w:numId w:val="2"/>
              </w:numPr>
              <w:spacing w:before="30" w:after="30"/>
            </w:pPr>
            <w:r>
              <w:rPr>
                <w:color w:val="2E2E2E"/>
                <w:sz w:val="21"/>
                <w:szCs w:val="21"/>
              </w:rPr>
              <w:t>Standard and Express represent different ends of the speed-cost spectrum. Mixed is a blended approach.</w:t>
            </w:r>
          </w:p>
          <w:p w14:paraId="4D0DB9F6" w14:textId="77777777" w:rsidR="008651B6" w:rsidRDefault="008F527E">
            <w:pPr>
              <w:pStyle w:val="ListParagraph"/>
              <w:numPr>
                <w:ilvl w:val="0"/>
                <w:numId w:val="2"/>
              </w:numPr>
              <w:spacing w:before="30" w:after="30"/>
            </w:pPr>
            <w:r>
              <w:rPr>
                <w:color w:val="2E2E2E"/>
                <w:sz w:val="21"/>
                <w:szCs w:val="21"/>
              </w:rPr>
              <w:t>Lead time variability (</w:t>
            </w:r>
            <w:proofErr w:type="spellStart"/>
            <w:r>
              <w:rPr>
                <w:color w:val="2E2E2E"/>
                <w:sz w:val="21"/>
                <w:szCs w:val="21"/>
              </w:rPr>
              <w:t>σL</w:t>
            </w:r>
            <w:proofErr w:type="spellEnd"/>
            <w:r>
              <w:rPr>
                <w:color w:val="2E2E2E"/>
                <w:sz w:val="21"/>
                <w:szCs w:val="21"/>
              </w:rPr>
              <w:t>) is not shown in the simulation — use the values in the table below for your SS calculation.</w:t>
            </w:r>
          </w:p>
          <w:p w14:paraId="4D0DB9F7" w14:textId="77777777" w:rsidR="008651B6" w:rsidRDefault="008F527E">
            <w:pPr>
              <w:pStyle w:val="ListParagraph"/>
              <w:numPr>
                <w:ilvl w:val="0"/>
                <w:numId w:val="2"/>
              </w:numPr>
              <w:spacing w:before="30" w:after="30"/>
            </w:pPr>
            <w:r>
              <w:rPr>
                <w:color w:val="2E2E2E"/>
                <w:sz w:val="21"/>
                <w:szCs w:val="21"/>
              </w:rPr>
              <w:t>Look at how service mode multiplies your carbon footprint: Express at 2.5× could dramatically increase your total carbon cost (€0.05/kg carbon tax).</w:t>
            </w:r>
          </w:p>
        </w:tc>
      </w:tr>
    </w:tbl>
    <w:p w14:paraId="4D0DB9F9" w14:textId="77777777" w:rsidR="008651B6" w:rsidRDefault="00865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1500"/>
        <w:gridCol w:w="1400"/>
        <w:gridCol w:w="2260"/>
      </w:tblGrid>
      <w:tr w:rsidR="008651B6" w14:paraId="4D0DBA0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FA" w14:textId="77777777" w:rsidR="008651B6" w:rsidRDefault="008F527E">
            <w:pPr>
              <w:jc w:val="center"/>
            </w:pPr>
            <w:r>
              <w:rPr>
                <w:b/>
                <w:bCs/>
                <w:color w:val="FFFFFF"/>
                <w:sz w:val="18"/>
                <w:szCs w:val="18"/>
              </w:rPr>
              <w:t>Mode</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FB" w14:textId="77777777" w:rsidR="008651B6" w:rsidRDefault="008F527E">
            <w:pPr>
              <w:jc w:val="center"/>
            </w:pPr>
            <w:r>
              <w:rPr>
                <w:b/>
                <w:bCs/>
                <w:color w:val="FFFFFF"/>
                <w:sz w:val="18"/>
                <w:szCs w:val="18"/>
              </w:rPr>
              <w:t>Shipping Cost/Unit</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FC" w14:textId="77777777" w:rsidR="008651B6" w:rsidRDefault="008F527E">
            <w:pPr>
              <w:jc w:val="center"/>
            </w:pPr>
            <w:r>
              <w:rPr>
                <w:b/>
                <w:bCs/>
                <w:color w:val="FFFFFF"/>
                <w:sz w:val="18"/>
                <w:szCs w:val="18"/>
              </w:rPr>
              <w:t>Mean Transit Time (L)</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FD" w14:textId="77777777" w:rsidR="008651B6" w:rsidRDefault="008F527E">
            <w:pPr>
              <w:jc w:val="center"/>
            </w:pPr>
            <w:r>
              <w:rPr>
                <w:b/>
                <w:bCs/>
                <w:color w:val="FFFFFF"/>
                <w:sz w:val="18"/>
                <w:szCs w:val="18"/>
              </w:rPr>
              <w:t>Lead Time Std Dev (</w:t>
            </w:r>
            <w:proofErr w:type="spellStart"/>
            <w:r>
              <w:rPr>
                <w:b/>
                <w:bCs/>
                <w:color w:val="FFFFFF"/>
                <w:sz w:val="18"/>
                <w:szCs w:val="18"/>
              </w:rPr>
              <w:t>σL</w:t>
            </w:r>
            <w:proofErr w:type="spellEnd"/>
            <w:r>
              <w:rPr>
                <w:b/>
                <w:bCs/>
                <w:color w:val="FFFFFF"/>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FE" w14:textId="77777777" w:rsidR="008651B6" w:rsidRDefault="008F527E">
            <w:pPr>
              <w:jc w:val="center"/>
            </w:pPr>
            <w:r>
              <w:rPr>
                <w:b/>
                <w:bCs/>
                <w:color w:val="FFFFFF"/>
                <w:sz w:val="18"/>
                <w:szCs w:val="18"/>
              </w:rPr>
              <w:t>Carbon Multiplier</w:t>
            </w:r>
          </w:p>
        </w:tc>
        <w:tc>
          <w:tcPr>
            <w:tcW w:w="22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9FF" w14:textId="77777777" w:rsidR="008651B6" w:rsidRDefault="008F527E">
            <w:pPr>
              <w:jc w:val="center"/>
            </w:pPr>
            <w:r>
              <w:rPr>
                <w:b/>
                <w:bCs/>
                <w:color w:val="FFFFFF"/>
                <w:sz w:val="18"/>
                <w:szCs w:val="18"/>
              </w:rPr>
              <w:t>Carbon Tax Impact</w:t>
            </w:r>
          </w:p>
        </w:tc>
      </w:tr>
      <w:tr w:rsidR="008651B6" w14:paraId="4D0DBA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1" w14:textId="77777777" w:rsidR="008651B6" w:rsidRDefault="008F527E">
            <w:pPr>
              <w:jc w:val="center"/>
            </w:pPr>
            <w:r>
              <w:rPr>
                <w:color w:val="2E2E2E"/>
                <w:sz w:val="18"/>
                <w:szCs w:val="18"/>
              </w:rPr>
              <w:t>Standard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2" w14:textId="77777777" w:rsidR="008651B6" w:rsidRDefault="008F527E">
            <w:r>
              <w:rPr>
                <w:color w:val="2E2E2E"/>
                <w:sz w:val="18"/>
                <w:szCs w:val="18"/>
              </w:rPr>
              <w:t>€0.75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3" w14:textId="77777777" w:rsidR="008651B6" w:rsidRDefault="008F527E">
            <w:r>
              <w:rPr>
                <w:color w:val="2E2E2E"/>
                <w:sz w:val="18"/>
                <w:szCs w:val="18"/>
              </w:rPr>
              <w:t>5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4" w14:textId="77777777" w:rsidR="008651B6" w:rsidRDefault="008F527E">
            <w:r>
              <w:rPr>
                <w:color w:val="2E2E2E"/>
                <w:sz w:val="18"/>
                <w:szCs w:val="18"/>
              </w:rPr>
              <w:t>1.5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5" w14:textId="77777777" w:rsidR="008651B6" w:rsidRDefault="008F527E">
            <w:r>
              <w:rPr>
                <w:color w:val="2E2E2E"/>
                <w:sz w:val="18"/>
                <w:szCs w:val="18"/>
              </w:rPr>
              <w:t>1.0×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6" w14:textId="77777777" w:rsidR="008651B6" w:rsidRDefault="008F527E">
            <w:r>
              <w:rPr>
                <w:color w:val="2E2E2E"/>
                <w:sz w:val="18"/>
                <w:szCs w:val="18"/>
              </w:rPr>
              <w:t>Baseline</w:t>
            </w:r>
          </w:p>
        </w:tc>
      </w:tr>
      <w:tr w:rsidR="008651B6" w14:paraId="4D0DBA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08" w14:textId="77777777" w:rsidR="008651B6" w:rsidRDefault="008F527E">
            <w:pPr>
              <w:jc w:val="center"/>
            </w:pPr>
            <w:r>
              <w:rPr>
                <w:color w:val="2E2E2E"/>
                <w:sz w:val="18"/>
                <w:szCs w:val="18"/>
              </w:rPr>
              <w:t>Express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09" w14:textId="77777777" w:rsidR="008651B6" w:rsidRDefault="008F527E">
            <w:r>
              <w:rPr>
                <w:color w:val="2E2E2E"/>
                <w:sz w:val="18"/>
                <w:szCs w:val="18"/>
              </w:rPr>
              <w:t>€1.10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0A" w14:textId="77777777" w:rsidR="008651B6" w:rsidRDefault="008F527E">
            <w:r>
              <w:rPr>
                <w:color w:val="2E2E2E"/>
                <w:sz w:val="18"/>
                <w:szCs w:val="18"/>
              </w:rPr>
              <w:t>2 days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0B" w14:textId="77777777" w:rsidR="008651B6" w:rsidRDefault="008F527E">
            <w:r>
              <w:rPr>
                <w:color w:val="2E2E2E"/>
                <w:sz w:val="18"/>
                <w:szCs w:val="18"/>
              </w:rPr>
              <w:t>0.8 days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0C" w14:textId="77777777" w:rsidR="008651B6" w:rsidRDefault="008F527E">
            <w:r>
              <w:rPr>
                <w:color w:val="2E2E2E"/>
                <w:sz w:val="18"/>
                <w:szCs w:val="18"/>
              </w:rPr>
              <w:t>2.5×</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0D" w14:textId="77777777" w:rsidR="008651B6" w:rsidRDefault="008F527E">
            <w:r>
              <w:rPr>
                <w:color w:val="2E2E2E"/>
                <w:sz w:val="18"/>
                <w:szCs w:val="18"/>
              </w:rPr>
              <w:t>2.5× baseline — check your total cost</w:t>
            </w:r>
          </w:p>
        </w:tc>
      </w:tr>
      <w:tr w:rsidR="008651B6" w14:paraId="4D0DBA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0F" w14:textId="77777777" w:rsidR="008651B6" w:rsidRDefault="008F527E">
            <w:pPr>
              <w:jc w:val="center"/>
            </w:pPr>
            <w:r>
              <w:rPr>
                <w:color w:val="2E2E2E"/>
                <w:sz w:val="18"/>
                <w:szCs w:val="18"/>
              </w:rPr>
              <w:t>Mixed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10" w14:textId="77777777" w:rsidR="008651B6" w:rsidRDefault="008F527E">
            <w:r>
              <w:rPr>
                <w:color w:val="2E2E2E"/>
                <w:sz w:val="18"/>
                <w:szCs w:val="18"/>
              </w:rPr>
              <w:t>€0.90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11" w14:textId="77777777" w:rsidR="008651B6" w:rsidRDefault="008F527E">
            <w:r>
              <w:rPr>
                <w:color w:val="2E2E2E"/>
                <w:sz w:val="18"/>
                <w:szCs w:val="18"/>
              </w:rPr>
              <w:t>3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12" w14:textId="77777777" w:rsidR="008651B6" w:rsidRDefault="008F527E">
            <w:r>
              <w:rPr>
                <w:color w:val="2E2E2E"/>
                <w:sz w:val="18"/>
                <w:szCs w:val="18"/>
              </w:rPr>
              <w:t>1.0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13" w14:textId="77777777" w:rsidR="008651B6" w:rsidRDefault="008F527E">
            <w:r>
              <w:rPr>
                <w:color w:val="2E2E2E"/>
                <w:sz w:val="18"/>
                <w:szCs w:val="18"/>
              </w:rPr>
              <w:t>1.5×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14" w14:textId="77777777" w:rsidR="008651B6" w:rsidRDefault="008F527E">
            <w:r>
              <w:rPr>
                <w:color w:val="2E2E2E"/>
                <w:sz w:val="18"/>
                <w:szCs w:val="18"/>
              </w:rPr>
              <w:t>1.5× baseline</w:t>
            </w:r>
          </w:p>
        </w:tc>
      </w:tr>
    </w:tbl>
    <w:p w14:paraId="4D0DBA16" w14:textId="77777777" w:rsidR="008651B6" w:rsidRDefault="008651B6">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4D0DBA17" w14:textId="77777777" w:rsidR="008651B6" w:rsidRDefault="008F527E">
            <w:pPr>
              <w:spacing w:after="40"/>
            </w:pPr>
            <w:r>
              <w:rPr>
                <w:b/>
                <w:bCs/>
                <w:color w:val="E65100"/>
              </w:rPr>
              <w:t>Key Insight: Mode Affects Your Entire Inventory Policy</w:t>
            </w:r>
          </w:p>
        </w:tc>
      </w:tr>
      <w:tr w:rsidR="008651B6" w14:paraId="4D0DBA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4D0DBA19" w14:textId="77777777" w:rsidR="008651B6" w:rsidRDefault="008F527E">
            <w:pPr>
              <w:spacing w:after="60"/>
            </w:pPr>
            <w:r>
              <w:rPr>
                <w:color w:val="2E2E2E"/>
                <w:sz w:val="21"/>
                <w:szCs w:val="21"/>
              </w:rPr>
              <w:t>The transit time (L) you choose here flows directly into your Safety Stock and ROP calculations in Step 6. Shorter L = lower ROP needed = less safety stock = lower holding cost. Express mode is expensive per unit but may reduce your inventory investment.</w:t>
            </w:r>
          </w:p>
          <w:p w14:paraId="4D0DBA1A" w14:textId="77777777" w:rsidR="008651B6" w:rsidRDefault="008F527E">
            <w:r>
              <w:rPr>
                <w:color w:val="2E2E2E"/>
                <w:sz w:val="21"/>
                <w:szCs w:val="21"/>
              </w:rPr>
              <w:t>Do not choose your service mode in isolation — think about how it changes your total policy cost.</w:t>
            </w:r>
          </w:p>
        </w:tc>
      </w:tr>
    </w:tbl>
    <w:p w14:paraId="4D0DBA1C" w14:textId="77777777" w:rsidR="008651B6" w:rsidRDefault="008651B6">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A1D" w14:textId="77777777" w:rsidR="008651B6" w:rsidRDefault="008F527E">
            <w:pPr>
              <w:spacing w:after="40"/>
            </w:pPr>
            <w:r>
              <w:rPr>
                <w:b/>
                <w:bCs/>
                <w:color w:val="E65100"/>
              </w:rPr>
              <w:t>💡</w:t>
            </w:r>
            <w:r>
              <w:rPr>
                <w:b/>
                <w:bCs/>
                <w:color w:val="E65100"/>
              </w:rPr>
              <w:t xml:space="preserve">  Think About This</w:t>
            </w:r>
          </w:p>
        </w:tc>
      </w:tr>
      <w:tr w:rsidR="008651B6" w14:paraId="4D0DBA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A1F" w14:textId="77777777" w:rsidR="008651B6" w:rsidRDefault="008F527E">
            <w:pPr>
              <w:pStyle w:val="ListParagraph"/>
              <w:numPr>
                <w:ilvl w:val="0"/>
                <w:numId w:val="2"/>
              </w:numPr>
              <w:spacing w:before="30" w:after="30"/>
            </w:pPr>
            <w:r>
              <w:rPr>
                <w:color w:val="2E2E2E"/>
                <w:sz w:val="21"/>
                <w:szCs w:val="21"/>
              </w:rPr>
              <w:t>Calculate the shipping cost difference between Standard and Express for 1,000 units: (€1.10 − €0.75) × 1,000 = ? Is that difference offset by needing less safety stock under Express?</w:t>
            </w:r>
          </w:p>
          <w:p w14:paraId="4D0DBA20" w14:textId="77777777" w:rsidR="008651B6" w:rsidRDefault="008F527E">
            <w:pPr>
              <w:pStyle w:val="ListParagraph"/>
              <w:numPr>
                <w:ilvl w:val="0"/>
                <w:numId w:val="2"/>
              </w:numPr>
              <w:spacing w:before="30" w:after="30"/>
            </w:pPr>
            <w:r>
              <w:rPr>
                <w:color w:val="2E2E2E"/>
                <w:sz w:val="21"/>
                <w:szCs w:val="21"/>
              </w:rPr>
              <w:lastRenderedPageBreak/>
              <w:t xml:space="preserve">If you choose Express (L=2 days, </w:t>
            </w:r>
            <w:proofErr w:type="spellStart"/>
            <w:r>
              <w:rPr>
                <w:color w:val="2E2E2E"/>
                <w:sz w:val="21"/>
                <w:szCs w:val="21"/>
              </w:rPr>
              <w:t>σL</w:t>
            </w:r>
            <w:proofErr w:type="spellEnd"/>
            <w:r>
              <w:rPr>
                <w:color w:val="2E2E2E"/>
                <w:sz w:val="21"/>
                <w:szCs w:val="21"/>
              </w:rPr>
              <w:t xml:space="preserve">=0.8), you need a much smaller ROP than Standard (L=5 days, </w:t>
            </w:r>
            <w:proofErr w:type="spellStart"/>
            <w:r>
              <w:rPr>
                <w:color w:val="2E2E2E"/>
                <w:sz w:val="21"/>
                <w:szCs w:val="21"/>
              </w:rPr>
              <w:t>σL</w:t>
            </w:r>
            <w:proofErr w:type="spellEnd"/>
            <w:r>
              <w:rPr>
                <w:color w:val="2E2E2E"/>
                <w:sz w:val="21"/>
                <w:szCs w:val="21"/>
              </w:rPr>
              <w:t>=1.5). Calculate the carbon tax: assume 10,000 units shipped — what is the carbon cost difference between Standard and Express at €0.05/kg?</w:t>
            </w:r>
          </w:p>
          <w:p w14:paraId="4D0DBA21" w14:textId="77777777" w:rsidR="008651B6" w:rsidRDefault="008F527E">
            <w:pPr>
              <w:pStyle w:val="ListParagraph"/>
              <w:numPr>
                <w:ilvl w:val="0"/>
                <w:numId w:val="2"/>
              </w:numPr>
              <w:spacing w:before="30" w:after="30"/>
            </w:pPr>
            <w:r>
              <w:rPr>
                <w:color w:val="2E2E2E"/>
                <w:sz w:val="21"/>
                <w:szCs w:val="21"/>
              </w:rPr>
              <w:t>Mixed mode (L=3 days) is a compromise. Does it offer the best of both worlds, or does it just give you a medium-bad outcome on both cost and speed? When would Mixed be the right choice?</w:t>
            </w:r>
          </w:p>
        </w:tc>
      </w:tr>
    </w:tbl>
    <w:p w14:paraId="4D0DBA23" w14:textId="77777777" w:rsidR="008651B6" w:rsidRDefault="008651B6">
      <w:pPr>
        <w:spacing w:after="100"/>
      </w:pPr>
    </w:p>
    <w:p w14:paraId="19181110" w14:textId="77777777" w:rsidR="00631B85" w:rsidRDefault="00631B85">
      <w:pPr>
        <w:spacing w:after="10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4D0DBA24" w14:textId="77777777" w:rsidR="008651B6" w:rsidRDefault="008F527E">
            <w:pPr>
              <w:spacing w:after="40"/>
            </w:pPr>
            <w:r>
              <w:rPr>
                <w:b/>
                <w:bCs/>
                <w:color w:val="4A148C"/>
              </w:rPr>
              <w:t>✍</w:t>
            </w:r>
            <w:r>
              <w:rPr>
                <w:b/>
                <w:bCs/>
                <w:color w:val="4A148C"/>
              </w:rPr>
              <w:t>️</w:t>
            </w:r>
            <w:r>
              <w:rPr>
                <w:b/>
                <w:bCs/>
                <w:color w:val="4A148C"/>
              </w:rPr>
              <w:t xml:space="preserve">  Select Your Service Mode in the Simulation</w:t>
            </w:r>
          </w:p>
        </w:tc>
      </w:tr>
      <w:tr w:rsidR="008651B6" w14:paraId="4D0DBA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4D0DBA26" w14:textId="77777777" w:rsidR="008651B6" w:rsidRDefault="008F527E">
            <w:pPr>
              <w:pStyle w:val="ListParagraph"/>
              <w:numPr>
                <w:ilvl w:val="0"/>
                <w:numId w:val="2"/>
              </w:numPr>
              <w:spacing w:before="30" w:after="30"/>
            </w:pPr>
            <w:r>
              <w:rPr>
                <w:color w:val="2E2E2E"/>
                <w:sz w:val="21"/>
                <w:szCs w:val="21"/>
              </w:rPr>
              <w:t xml:space="preserve">Choose: </w:t>
            </w:r>
            <w:r>
              <w:rPr>
                <w:b/>
                <w:bCs/>
                <w:color w:val="2E2E2E"/>
                <w:sz w:val="21"/>
                <w:szCs w:val="21"/>
              </w:rPr>
              <w:t>Standard</w:t>
            </w:r>
            <w:r>
              <w:rPr>
                <w:color w:val="2E2E2E"/>
                <w:sz w:val="21"/>
                <w:szCs w:val="21"/>
              </w:rPr>
              <w:t xml:space="preserve"> / </w:t>
            </w:r>
            <w:r>
              <w:rPr>
                <w:b/>
                <w:bCs/>
                <w:color w:val="2E2E2E"/>
                <w:sz w:val="21"/>
                <w:szCs w:val="21"/>
              </w:rPr>
              <w:t>Express</w:t>
            </w:r>
            <w:r>
              <w:rPr>
                <w:color w:val="2E2E2E"/>
                <w:sz w:val="21"/>
                <w:szCs w:val="21"/>
              </w:rPr>
              <w:t xml:space="preserve"> / </w:t>
            </w:r>
            <w:r>
              <w:rPr>
                <w:b/>
                <w:bCs/>
                <w:color w:val="2E2E2E"/>
                <w:sz w:val="21"/>
                <w:szCs w:val="21"/>
              </w:rPr>
              <w:t>Mixed</w:t>
            </w:r>
          </w:p>
          <w:p w14:paraId="4D0DBA27" w14:textId="77777777" w:rsidR="008651B6" w:rsidRDefault="008F527E">
            <w:pPr>
              <w:pStyle w:val="ListParagraph"/>
              <w:numPr>
                <w:ilvl w:val="0"/>
                <w:numId w:val="2"/>
              </w:numPr>
              <w:spacing w:before="30" w:after="30"/>
            </w:pPr>
            <w:r>
              <w:rPr>
                <w:color w:val="2E2E2E"/>
                <w:sz w:val="21"/>
                <w:szCs w:val="21"/>
              </w:rPr>
              <w:t>Record the mean transit time (L) for your chosen mode — you will plug this into formulas in Step 6</w:t>
            </w:r>
          </w:p>
          <w:p w14:paraId="4D0DBA28" w14:textId="77777777" w:rsidR="008651B6" w:rsidRDefault="008F527E">
            <w:pPr>
              <w:pStyle w:val="ListParagraph"/>
              <w:numPr>
                <w:ilvl w:val="0"/>
                <w:numId w:val="2"/>
              </w:numPr>
              <w:spacing w:before="30" w:after="30"/>
            </w:pPr>
            <w:r>
              <w:rPr>
                <w:color w:val="2E2E2E"/>
                <w:sz w:val="21"/>
                <w:szCs w:val="21"/>
              </w:rPr>
              <w:t>Record the lead time std dev (</w:t>
            </w:r>
            <w:proofErr w:type="spellStart"/>
            <w:r>
              <w:rPr>
                <w:color w:val="2E2E2E"/>
                <w:sz w:val="21"/>
                <w:szCs w:val="21"/>
              </w:rPr>
              <w:t>σL</w:t>
            </w:r>
            <w:proofErr w:type="spellEnd"/>
            <w:r>
              <w:rPr>
                <w:color w:val="2E2E2E"/>
                <w:sz w:val="21"/>
                <w:szCs w:val="21"/>
              </w:rPr>
              <w:t>) — you will use it for safety stock calculation</w:t>
            </w:r>
          </w:p>
          <w:p w14:paraId="4D0DBA29" w14:textId="77777777" w:rsidR="008651B6" w:rsidRDefault="008F527E">
            <w:pPr>
              <w:pStyle w:val="ListParagraph"/>
              <w:numPr>
                <w:ilvl w:val="0"/>
                <w:numId w:val="2"/>
              </w:numPr>
              <w:spacing w:before="30" w:after="30"/>
            </w:pPr>
            <w:r>
              <w:rPr>
                <w:color w:val="2E2E2E"/>
                <w:sz w:val="21"/>
                <w:szCs w:val="21"/>
              </w:rPr>
              <w:t>After selecting, estimate your shipping cost: (shipping cost/unit) × (expected daily demand × 90 days)</w:t>
            </w:r>
          </w:p>
        </w:tc>
      </w:tr>
    </w:tbl>
    <w:p w14:paraId="4D0DBA2B" w14:textId="77777777" w:rsidR="008651B6" w:rsidRDefault="008651B6">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A2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A2D" w14:textId="2ADF4A03" w:rsidR="008651B6" w:rsidRDefault="008F527E">
            <w:pPr>
              <w:jc w:val="center"/>
            </w:pPr>
            <w:r>
              <w:br w:type="page"/>
            </w:r>
            <w:r>
              <w:rPr>
                <w:b/>
                <w:bCs/>
                <w:color w:val="FFFFFF"/>
                <w:sz w:val="28"/>
                <w:szCs w:val="28"/>
              </w:rPr>
              <w:t>STEP 5</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A2E" w14:textId="77777777" w:rsidR="008651B6" w:rsidRDefault="008F527E">
            <w:r>
              <w:rPr>
                <w:b/>
                <w:bCs/>
                <w:color w:val="1565C0"/>
                <w:sz w:val="30"/>
                <w:szCs w:val="30"/>
              </w:rPr>
              <w:t>Demand Analysis — Estimating Daily Demand &amp; Variability</w:t>
            </w:r>
          </w:p>
        </w:tc>
      </w:tr>
    </w:tbl>
    <w:p w14:paraId="4D0DBA30" w14:textId="77777777" w:rsidR="008651B6" w:rsidRDefault="008651B6">
      <w:pPr>
        <w:spacing w:after="80"/>
      </w:pPr>
    </w:p>
    <w:p w14:paraId="4D0DBA31" w14:textId="77777777" w:rsidR="008651B6" w:rsidRDefault="008F527E">
      <w:pPr>
        <w:spacing w:after="100"/>
      </w:pPr>
      <w:r>
        <w:rPr>
          <w:color w:val="2E2E2E"/>
        </w:rPr>
        <w:t>Before you can calculate EOQ, Safety Stock, and ROP, you must know how much demand to expect each day — and how much that demand varies. You must do this separately for each SKU.</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A32" w14:textId="77777777" w:rsidR="008651B6" w:rsidRDefault="008F527E">
            <w:pPr>
              <w:spacing w:after="40"/>
            </w:pPr>
            <w:r>
              <w:rPr>
                <w:b/>
                <w:bCs/>
                <w:color w:val="2E7D32"/>
              </w:rPr>
              <w:t>🔍</w:t>
            </w:r>
            <w:r>
              <w:rPr>
                <w:b/>
                <w:bCs/>
                <w:color w:val="2E7D32"/>
              </w:rPr>
              <w:t xml:space="preserve">  Use the Historical Demand Data in Module 3</w:t>
            </w:r>
          </w:p>
        </w:tc>
      </w:tr>
      <w:tr w:rsidR="008651B6" w14:paraId="4D0DBA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A34" w14:textId="77777777" w:rsidR="008651B6" w:rsidRDefault="008F527E">
            <w:pPr>
              <w:pStyle w:val="ListParagraph"/>
              <w:numPr>
                <w:ilvl w:val="0"/>
                <w:numId w:val="2"/>
              </w:numPr>
              <w:spacing w:before="30" w:after="30"/>
            </w:pPr>
            <w:r>
              <w:rPr>
                <w:color w:val="2E2E2E"/>
                <w:sz w:val="21"/>
                <w:szCs w:val="21"/>
              </w:rPr>
              <w:t>Open the Module 3 data section in the simulation — it provides historical regional demand files.</w:t>
            </w:r>
          </w:p>
          <w:p w14:paraId="4D0DBA35" w14:textId="77777777" w:rsidR="008651B6" w:rsidRDefault="008F527E">
            <w:pPr>
              <w:pStyle w:val="ListParagraph"/>
              <w:numPr>
                <w:ilvl w:val="0"/>
                <w:numId w:val="2"/>
              </w:numPr>
              <w:spacing w:before="30" w:after="30"/>
            </w:pPr>
            <w:r>
              <w:rPr>
                <w:color w:val="2E2E2E"/>
                <w:sz w:val="21"/>
                <w:szCs w:val="21"/>
              </w:rPr>
              <w:t>EU historical data: ~104 weeks of weekly order data. Convert to daily by dividing weekly totals by 7.</w:t>
            </w:r>
          </w:p>
          <w:p w14:paraId="4D0DBA36" w14:textId="77777777" w:rsidR="008651B6" w:rsidRDefault="008F527E">
            <w:pPr>
              <w:pStyle w:val="ListParagraph"/>
              <w:numPr>
                <w:ilvl w:val="0"/>
                <w:numId w:val="2"/>
              </w:numPr>
              <w:spacing w:before="30" w:after="30"/>
            </w:pPr>
            <w:r>
              <w:rPr>
                <w:color w:val="2E2E2E"/>
                <w:sz w:val="21"/>
                <w:szCs w:val="21"/>
              </w:rPr>
              <w:t>NA historical data: ~90 days of daily order data.</w:t>
            </w:r>
          </w:p>
          <w:p w14:paraId="4D0DBA37" w14:textId="77777777" w:rsidR="008651B6" w:rsidRDefault="008F527E">
            <w:pPr>
              <w:pStyle w:val="ListParagraph"/>
              <w:numPr>
                <w:ilvl w:val="0"/>
                <w:numId w:val="2"/>
              </w:numPr>
              <w:spacing w:before="30" w:after="30"/>
            </w:pPr>
            <w:r>
              <w:rPr>
                <w:color w:val="2E2E2E"/>
                <w:sz w:val="21"/>
                <w:szCs w:val="21"/>
              </w:rPr>
              <w:t>APAC historical data: ~90 days of daily order data.</w:t>
            </w:r>
          </w:p>
          <w:p w14:paraId="4D0DBA38" w14:textId="77777777" w:rsidR="008651B6" w:rsidRDefault="008F527E">
            <w:pPr>
              <w:pStyle w:val="ListParagraph"/>
              <w:numPr>
                <w:ilvl w:val="0"/>
                <w:numId w:val="2"/>
              </w:numPr>
              <w:spacing w:before="30" w:after="30"/>
            </w:pPr>
            <w:r>
              <w:rPr>
                <w:color w:val="2E2E2E"/>
                <w:sz w:val="21"/>
                <w:szCs w:val="21"/>
              </w:rPr>
              <w:t>For each SKU, sum demand across all three regions to get total daily demand.</w:t>
            </w:r>
          </w:p>
          <w:p w14:paraId="4D0DBA39" w14:textId="77777777" w:rsidR="008651B6" w:rsidRDefault="008F527E">
            <w:pPr>
              <w:pStyle w:val="ListParagraph"/>
              <w:numPr>
                <w:ilvl w:val="0"/>
                <w:numId w:val="2"/>
              </w:numPr>
              <w:spacing w:before="30" w:after="30"/>
            </w:pPr>
            <w:r>
              <w:rPr>
                <w:color w:val="2E2E2E"/>
                <w:sz w:val="21"/>
                <w:szCs w:val="21"/>
              </w:rPr>
              <w:t>Calculate the mean (average) daily demand — add all daily values and divide by number of days.</w:t>
            </w:r>
          </w:p>
          <w:p w14:paraId="4D0DBA3A" w14:textId="77777777" w:rsidR="008651B6" w:rsidRDefault="008F527E">
            <w:pPr>
              <w:pStyle w:val="ListParagraph"/>
              <w:numPr>
                <w:ilvl w:val="0"/>
                <w:numId w:val="2"/>
              </w:numPr>
              <w:spacing w:before="30" w:after="30"/>
            </w:pPr>
            <w:r>
              <w:rPr>
                <w:color w:val="2E2E2E"/>
                <w:sz w:val="21"/>
                <w:szCs w:val="21"/>
              </w:rPr>
              <w:t>Calculate the standard deviation — measure how far individual days deviate from the average.</w:t>
            </w:r>
          </w:p>
        </w:tc>
      </w:tr>
    </w:tbl>
    <w:p w14:paraId="4D0DBA3C" w14:textId="3455A6CD" w:rsidR="00631B85" w:rsidRDefault="00631B85">
      <w:pPr>
        <w:spacing w:after="100"/>
      </w:pPr>
    </w:p>
    <w:p w14:paraId="54ECE734" w14:textId="77777777" w:rsidR="00631B85" w:rsidRDefault="00631B85">
      <w:r>
        <w:br w:type="page"/>
      </w:r>
    </w:p>
    <w:p w14:paraId="0DC0B112" w14:textId="77777777" w:rsidR="008651B6" w:rsidRDefault="008651B6">
      <w:pPr>
        <w:spacing w:after="100"/>
      </w:pPr>
    </w:p>
    <w:p w14:paraId="4D0DBA3D" w14:textId="77777777" w:rsidR="008651B6" w:rsidRDefault="008F527E">
      <w:pPr>
        <w:spacing w:after="60"/>
      </w:pPr>
      <w:r>
        <w:rPr>
          <w:b/>
          <w:bCs/>
          <w:color w:val="2E2E2E"/>
        </w:rPr>
        <w:t>Use this blank worksheet to record your estimates from the data:</w:t>
      </w: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651B6" w14:paraId="4D0DBA41"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A3E" w14:textId="77777777" w:rsidR="008651B6" w:rsidRDefault="008F527E">
            <w:r>
              <w:rPr>
                <w:b/>
                <w:bCs/>
                <w:color w:val="FFFFFF"/>
                <w:sz w:val="20"/>
                <w:szCs w:val="20"/>
              </w:rPr>
              <w:t>Demand Parameter</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A3F" w14:textId="77777777" w:rsidR="008651B6" w:rsidRDefault="008F527E">
            <w:pPr>
              <w:jc w:val="center"/>
            </w:pPr>
            <w:r>
              <w:rPr>
                <w:b/>
                <w:bCs/>
                <w:color w:val="FFFFFF"/>
                <w:sz w:val="20"/>
                <w:szCs w:val="20"/>
              </w:rPr>
              <w:t>Your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A40" w14:textId="77777777" w:rsidR="008651B6" w:rsidRDefault="008F527E">
            <w:pPr>
              <w:jc w:val="center"/>
            </w:pPr>
            <w:r>
              <w:rPr>
                <w:b/>
                <w:bCs/>
                <w:color w:val="FFFFFF"/>
                <w:sz w:val="20"/>
                <w:szCs w:val="20"/>
              </w:rPr>
              <w:t>Notes / Source</w:t>
            </w:r>
          </w:p>
        </w:tc>
      </w:tr>
      <w:tr w:rsidR="008651B6" w14:paraId="4D0DBA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42" w14:textId="77777777" w:rsidR="008651B6" w:rsidRDefault="008F527E">
            <w:r>
              <w:rPr>
                <w:b/>
                <w:bCs/>
                <w:color w:val="2E2E2E"/>
                <w:sz w:val="20"/>
                <w:szCs w:val="20"/>
              </w:rPr>
              <w:t>Mean daily demand (</w:t>
            </w:r>
            <w:proofErr w:type="spellStart"/>
            <w:r>
              <w:rPr>
                <w:b/>
                <w:bCs/>
                <w:color w:val="2E2E2E"/>
                <w:sz w:val="20"/>
                <w:szCs w:val="20"/>
              </w:rPr>
              <w:t>μd</w:t>
            </w:r>
            <w:proofErr w:type="spellEnd"/>
            <w:r>
              <w:rPr>
                <w:b/>
                <w:bCs/>
                <w:color w:val="2E2E2E"/>
                <w:sz w:val="20"/>
                <w:szCs w:val="20"/>
              </w:rPr>
              <w:t>)</w:t>
            </w:r>
          </w:p>
          <w:p w14:paraId="4D0DBA43" w14:textId="77777777" w:rsidR="008651B6" w:rsidRDefault="008F527E">
            <w:r>
              <w:rPr>
                <w:color w:val="555555"/>
                <w:sz w:val="18"/>
                <w:szCs w:val="18"/>
              </w:rPr>
              <w:t>From historical data — avg daily units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44" w14:textId="77777777" w:rsidR="008651B6" w:rsidRDefault="008F527E">
            <w:r>
              <w:rPr>
                <w:color w:val="555555"/>
                <w:sz w:val="20"/>
                <w:szCs w:val="20"/>
              </w:rPr>
              <w:t>SKU A (Trend Tee):   ___________</w:t>
            </w:r>
          </w:p>
          <w:p w14:paraId="4D0DBA45"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46" w14:textId="77777777" w:rsidR="008651B6" w:rsidRDefault="008F527E">
            <w:r>
              <w:rPr>
                <w:color w:val="555555"/>
                <w:sz w:val="20"/>
                <w:szCs w:val="20"/>
              </w:rPr>
              <w:t>Source / Notes:</w:t>
            </w:r>
          </w:p>
        </w:tc>
      </w:tr>
      <w:tr w:rsidR="008651B6" w14:paraId="4D0DBA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48" w14:textId="77777777" w:rsidR="008651B6" w:rsidRDefault="008F527E">
            <w:r>
              <w:rPr>
                <w:b/>
                <w:bCs/>
                <w:color w:val="2E2E2E"/>
                <w:sz w:val="20"/>
                <w:szCs w:val="20"/>
              </w:rPr>
              <w:t>Std dev of daily demand (</w:t>
            </w:r>
            <w:proofErr w:type="spellStart"/>
            <w:r>
              <w:rPr>
                <w:b/>
                <w:bCs/>
                <w:color w:val="2E2E2E"/>
                <w:sz w:val="20"/>
                <w:szCs w:val="20"/>
              </w:rPr>
              <w:t>σd</w:t>
            </w:r>
            <w:proofErr w:type="spellEnd"/>
            <w:r>
              <w:rPr>
                <w:b/>
                <w:bCs/>
                <w:color w:val="2E2E2E"/>
                <w:sz w:val="20"/>
                <w:szCs w:val="20"/>
              </w:rPr>
              <w:t>)</w:t>
            </w:r>
          </w:p>
          <w:p w14:paraId="4D0DBA49" w14:textId="77777777" w:rsidR="008651B6" w:rsidRDefault="008F527E">
            <w:r>
              <w:rPr>
                <w:color w:val="555555"/>
                <w:sz w:val="18"/>
                <w:szCs w:val="18"/>
              </w:rPr>
              <w:t>How much daily demand varies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4A" w14:textId="77777777" w:rsidR="008651B6" w:rsidRDefault="008F527E">
            <w:r>
              <w:rPr>
                <w:color w:val="555555"/>
                <w:sz w:val="20"/>
                <w:szCs w:val="20"/>
              </w:rPr>
              <w:t>SKU A (Trend Tee):   ___________</w:t>
            </w:r>
          </w:p>
          <w:p w14:paraId="4D0DBA4B"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4C" w14:textId="77777777" w:rsidR="008651B6" w:rsidRDefault="008F527E">
            <w:r>
              <w:rPr>
                <w:color w:val="555555"/>
                <w:sz w:val="20"/>
                <w:szCs w:val="20"/>
              </w:rPr>
              <w:t>Source / Notes:</w:t>
            </w:r>
          </w:p>
        </w:tc>
      </w:tr>
    </w:tbl>
    <w:p w14:paraId="4D0DBA4E" w14:textId="77777777" w:rsidR="008651B6" w:rsidRDefault="008651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2100"/>
        <w:gridCol w:w="3760"/>
      </w:tblGrid>
      <w:tr w:rsidR="008651B6" w14:paraId="4D0DBA5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4F" w14:textId="77777777" w:rsidR="008651B6" w:rsidRDefault="008F527E">
            <w:pPr>
              <w:jc w:val="center"/>
            </w:pPr>
            <w:r>
              <w:rPr>
                <w:b/>
                <w:bCs/>
                <w:color w:val="FFFFFF"/>
                <w:sz w:val="18"/>
                <w:szCs w:val="18"/>
              </w:rPr>
              <w:t>Region</w:t>
            </w:r>
          </w:p>
        </w:tc>
        <w:tc>
          <w:tcPr>
            <w:tcW w:w="2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50" w14:textId="77777777" w:rsidR="008651B6" w:rsidRDefault="008F527E">
            <w:pPr>
              <w:jc w:val="center"/>
            </w:pPr>
            <w:r>
              <w:rPr>
                <w:b/>
                <w:bCs/>
                <w:color w:val="FFFFFF"/>
                <w:sz w:val="18"/>
                <w:szCs w:val="18"/>
              </w:rPr>
              <w:t>SKU A Daily Demand (Approx)</w:t>
            </w:r>
          </w:p>
        </w:tc>
        <w:tc>
          <w:tcPr>
            <w:tcW w:w="2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51" w14:textId="77777777" w:rsidR="008651B6" w:rsidRDefault="008F527E">
            <w:pPr>
              <w:jc w:val="center"/>
            </w:pPr>
            <w:r>
              <w:rPr>
                <w:b/>
                <w:bCs/>
                <w:color w:val="FFFFFF"/>
                <w:sz w:val="18"/>
                <w:szCs w:val="18"/>
              </w:rPr>
              <w:t>SKU B Daily Demand (Approx)</w:t>
            </w:r>
          </w:p>
        </w:tc>
        <w:tc>
          <w:tcPr>
            <w:tcW w:w="3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52" w14:textId="77777777" w:rsidR="008651B6" w:rsidRDefault="008F527E">
            <w:pPr>
              <w:jc w:val="center"/>
            </w:pPr>
            <w:r>
              <w:rPr>
                <w:b/>
                <w:bCs/>
                <w:color w:val="FFFFFF"/>
                <w:sz w:val="18"/>
                <w:szCs w:val="18"/>
              </w:rPr>
              <w:t>Volatility Characteristic</w:t>
            </w:r>
          </w:p>
        </w:tc>
      </w:tr>
      <w:tr w:rsidR="008651B6" w14:paraId="4D0DBA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54" w14:textId="77777777" w:rsidR="008651B6" w:rsidRDefault="008F527E">
            <w:pPr>
              <w:jc w:val="center"/>
            </w:pPr>
            <w:r>
              <w:rPr>
                <w:color w:val="2E2E2E"/>
                <w:sz w:val="18"/>
                <w:szCs w:val="18"/>
              </w:rPr>
              <w:t>EU (200 stores, 45% share)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55" w14:textId="77777777" w:rsidR="008651B6" w:rsidRDefault="008F527E">
            <w:r>
              <w:rPr>
                <w:color w:val="2E2E2E"/>
                <w:sz w:val="18"/>
                <w:szCs w:val="18"/>
              </w:rPr>
              <w:t>Investigate using EU data file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56" w14:textId="77777777" w:rsidR="008651B6" w:rsidRDefault="008F527E">
            <w:r>
              <w:rPr>
                <w:color w:val="2E2E2E"/>
                <w:sz w:val="18"/>
                <w:szCs w:val="18"/>
              </w:rPr>
              <w:t>Investigate using EU data file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57" w14:textId="77777777" w:rsidR="008651B6" w:rsidRDefault="008F527E">
            <w:r>
              <w:rPr>
                <w:color w:val="2E2E2E"/>
                <w:sz w:val="18"/>
                <w:szCs w:val="18"/>
              </w:rPr>
              <w:t>Most predictable — seasonal but stable</w:t>
            </w:r>
          </w:p>
        </w:tc>
      </w:tr>
      <w:tr w:rsidR="008651B6" w14:paraId="4D0DBA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59" w14:textId="77777777" w:rsidR="008651B6" w:rsidRDefault="008F527E">
            <w:pPr>
              <w:jc w:val="center"/>
            </w:pPr>
            <w:r>
              <w:rPr>
                <w:color w:val="2E2E2E"/>
                <w:sz w:val="18"/>
                <w:szCs w:val="18"/>
              </w:rPr>
              <w:t>NA (140 stores, 40% share)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5A" w14:textId="77777777" w:rsidR="008651B6" w:rsidRDefault="008F527E">
            <w:r>
              <w:rPr>
                <w:color w:val="2E2E2E"/>
                <w:sz w:val="18"/>
                <w:szCs w:val="18"/>
              </w:rPr>
              <w:t>Investigate using NA data file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5B" w14:textId="77777777" w:rsidR="008651B6" w:rsidRDefault="008F527E">
            <w:r>
              <w:rPr>
                <w:color w:val="2E2E2E"/>
                <w:sz w:val="18"/>
                <w:szCs w:val="18"/>
              </w:rPr>
              <w:t>Investigate using NA data file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5C" w14:textId="77777777" w:rsidR="008651B6" w:rsidRDefault="008F527E">
            <w:r>
              <w:rPr>
                <w:color w:val="2E2E2E"/>
                <w:sz w:val="18"/>
                <w:szCs w:val="18"/>
              </w:rPr>
              <w:t>More variable — trend-sensitive market</w:t>
            </w:r>
          </w:p>
        </w:tc>
      </w:tr>
      <w:tr w:rsidR="008651B6" w14:paraId="4D0DBA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5E" w14:textId="77777777" w:rsidR="008651B6" w:rsidRDefault="008F527E">
            <w:pPr>
              <w:jc w:val="center"/>
            </w:pPr>
            <w:r>
              <w:rPr>
                <w:color w:val="2E2E2E"/>
                <w:sz w:val="18"/>
                <w:szCs w:val="18"/>
              </w:rPr>
              <w:t>APAC (80 stores, 15% share)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5F" w14:textId="77777777" w:rsidR="008651B6" w:rsidRDefault="008F527E">
            <w:r>
              <w:rPr>
                <w:color w:val="2E2E2E"/>
                <w:sz w:val="18"/>
                <w:szCs w:val="18"/>
              </w:rPr>
              <w:t>Investigate using APAC data file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60" w14:textId="77777777" w:rsidR="008651B6" w:rsidRDefault="008F527E">
            <w:r>
              <w:rPr>
                <w:color w:val="2E2E2E"/>
                <w:sz w:val="18"/>
                <w:szCs w:val="18"/>
              </w:rPr>
              <w:t>Investigate using APAC data file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61" w14:textId="77777777" w:rsidR="008651B6" w:rsidRDefault="008F527E">
            <w:r>
              <w:rPr>
                <w:color w:val="2E2E2E"/>
                <w:sz w:val="18"/>
                <w:szCs w:val="18"/>
              </w:rPr>
              <w:t>Most volatile — smallest but unpredictable</w:t>
            </w:r>
          </w:p>
        </w:tc>
      </w:tr>
    </w:tbl>
    <w:p w14:paraId="4D0DBA63" w14:textId="77777777" w:rsidR="008651B6" w:rsidRDefault="008651B6">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A64" w14:textId="77777777" w:rsidR="008651B6" w:rsidRDefault="008F527E">
            <w:pPr>
              <w:spacing w:after="40"/>
            </w:pPr>
            <w:r>
              <w:rPr>
                <w:b/>
                <w:bCs/>
                <w:color w:val="E65100"/>
              </w:rPr>
              <w:t>💡</w:t>
            </w:r>
            <w:r>
              <w:rPr>
                <w:b/>
                <w:bCs/>
                <w:color w:val="E65100"/>
              </w:rPr>
              <w:t xml:space="preserve">  Think About This</w:t>
            </w:r>
          </w:p>
        </w:tc>
      </w:tr>
      <w:tr w:rsidR="008651B6" w14:paraId="4D0DB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A66" w14:textId="77777777" w:rsidR="008651B6" w:rsidRDefault="008F527E">
            <w:pPr>
              <w:pStyle w:val="ListParagraph"/>
              <w:numPr>
                <w:ilvl w:val="0"/>
                <w:numId w:val="2"/>
              </w:numPr>
              <w:spacing w:before="30" w:after="30"/>
            </w:pPr>
            <w:r>
              <w:rPr>
                <w:color w:val="2E2E2E"/>
                <w:sz w:val="21"/>
                <w:szCs w:val="21"/>
              </w:rPr>
              <w:t>Why must you calculate demand separately for SKU A (Trend Tee) and SKU B (Core Jogger)? Would a single combined policy be appropriate, or would it systematically over-stock one product and under-stock the other?</w:t>
            </w:r>
          </w:p>
          <w:p w14:paraId="4D0DBA67" w14:textId="77777777" w:rsidR="008651B6" w:rsidRDefault="008F527E">
            <w:pPr>
              <w:pStyle w:val="ListParagraph"/>
              <w:numPr>
                <w:ilvl w:val="0"/>
                <w:numId w:val="2"/>
              </w:numPr>
              <w:spacing w:before="30" w:after="30"/>
            </w:pPr>
            <w:r>
              <w:rPr>
                <w:color w:val="2E2E2E"/>
                <w:sz w:val="21"/>
                <w:szCs w:val="21"/>
              </w:rPr>
              <w:t>Standard deviation measures unpredictability. If SKU A has a higher standard deviation than SKU B, what does that mean for how much safety stock each SKU needs?</w:t>
            </w:r>
          </w:p>
          <w:p w14:paraId="4D0DBA68" w14:textId="77777777" w:rsidR="008651B6" w:rsidRDefault="008F527E">
            <w:pPr>
              <w:pStyle w:val="ListParagraph"/>
              <w:numPr>
                <w:ilvl w:val="0"/>
                <w:numId w:val="2"/>
              </w:numPr>
              <w:spacing w:before="30" w:after="30"/>
            </w:pPr>
            <w:r>
              <w:rPr>
                <w:color w:val="2E2E2E"/>
                <w:sz w:val="21"/>
                <w:szCs w:val="21"/>
              </w:rPr>
              <w:t>Your M1 annual forecast for SKU A was approximately 17,800 units. That implies roughly 593 units/day (17,800 ÷ 30). Does your historical data estimate agree? If not, which do you trust more — and why?</w:t>
            </w:r>
          </w:p>
        </w:tc>
      </w:tr>
    </w:tbl>
    <w:p w14:paraId="4D0DBA6A" w14:textId="77777777" w:rsidR="008651B6" w:rsidRDefault="008651B6">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A6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A6B" w14:textId="77777777" w:rsidR="008651B6" w:rsidRDefault="008F527E">
            <w:pPr>
              <w:jc w:val="center"/>
            </w:pPr>
            <w:r>
              <w:rPr>
                <w:b/>
                <w:bCs/>
                <w:color w:val="FFFFFF"/>
                <w:sz w:val="28"/>
                <w:szCs w:val="28"/>
              </w:rPr>
              <w:t>STEP 6</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A6C" w14:textId="77777777" w:rsidR="008651B6" w:rsidRDefault="008F527E">
            <w:r>
              <w:rPr>
                <w:b/>
                <w:bCs/>
                <w:color w:val="1565C0"/>
                <w:sz w:val="30"/>
                <w:szCs w:val="30"/>
              </w:rPr>
              <w:t>Inventory Calculations — EOQ, Safety Stock &amp; ROP</w:t>
            </w:r>
          </w:p>
        </w:tc>
      </w:tr>
    </w:tbl>
    <w:p w14:paraId="4D0DBA6E" w14:textId="77777777" w:rsidR="008651B6" w:rsidRDefault="008651B6">
      <w:pPr>
        <w:spacing w:after="80"/>
      </w:pPr>
    </w:p>
    <w:p w14:paraId="4D0DBA6F" w14:textId="77777777" w:rsidR="008651B6" w:rsidRDefault="008F527E">
      <w:pPr>
        <w:spacing w:after="60"/>
      </w:pPr>
      <w:r>
        <w:rPr>
          <w:color w:val="2E2E2E"/>
        </w:rPr>
        <w:t>This is the analytical core of Module 3. You must calculate three values for EACH SKU using the formulas and inputs provided. These calculations directly determine your Q and ROP inputs to the simulation — and they are graded.</w:t>
      </w: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4D0DBA70" w14:textId="77777777" w:rsidR="008651B6" w:rsidRDefault="008F527E">
            <w:pPr>
              <w:spacing w:after="40"/>
            </w:pPr>
            <w:r>
              <w:rPr>
                <w:b/>
                <w:bCs/>
                <w:color w:val="B71C1C"/>
              </w:rPr>
              <w:t>⚠</w:t>
            </w:r>
            <w:r>
              <w:rPr>
                <w:b/>
                <w:bCs/>
                <w:color w:val="B71C1C"/>
              </w:rPr>
              <w:t>️</w:t>
            </w:r>
            <w:r>
              <w:rPr>
                <w:b/>
                <w:bCs/>
                <w:color w:val="B71C1C"/>
              </w:rPr>
              <w:t xml:space="preserve">  Do the math before entering values into the simulation</w:t>
            </w:r>
          </w:p>
        </w:tc>
      </w:tr>
      <w:tr w:rsidR="008651B6" w14:paraId="4D0DBA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4D0DBA72" w14:textId="77777777" w:rsidR="008651B6" w:rsidRDefault="008F527E">
            <w:r>
              <w:rPr>
                <w:color w:val="2E2E2E"/>
                <w:sz w:val="21"/>
                <w:szCs w:val="21"/>
              </w:rPr>
              <w:t>Do not guess ROP and Q values — the engine checks whether they are consistent with the formula-based approach. Work through the calculations below, enter your results in the worksheet, then enter them in the simulation.</w:t>
            </w:r>
          </w:p>
        </w:tc>
      </w:tr>
    </w:tbl>
    <w:p w14:paraId="4D0DBA74" w14:textId="77777777" w:rsidR="008651B6" w:rsidRDefault="008651B6">
      <w:pPr>
        <w:spacing w:after="100"/>
      </w:pPr>
    </w:p>
    <w:p w14:paraId="4D0DBA75" w14:textId="77777777" w:rsidR="008651B6" w:rsidRDefault="008F527E">
      <w:pPr>
        <w:pStyle w:val="Heading2"/>
      </w:pPr>
      <w:r>
        <w:lastRenderedPageBreak/>
        <w:t>Given Inputs — Use These in Every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100"/>
        <w:gridCol w:w="2760"/>
      </w:tblGrid>
      <w:tr w:rsidR="008651B6" w14:paraId="4D0DBA7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76" w14:textId="77777777" w:rsidR="008651B6" w:rsidRDefault="008F527E">
            <w:pPr>
              <w:jc w:val="center"/>
            </w:pPr>
            <w:r>
              <w:rPr>
                <w:b/>
                <w:bCs/>
                <w:color w:val="FFFFFF"/>
                <w:sz w:val="18"/>
                <w:szCs w:val="18"/>
              </w:rPr>
              <w:t>Parameter</w:t>
            </w:r>
          </w:p>
        </w:tc>
        <w:tc>
          <w:tcPr>
            <w:tcW w:w="2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77" w14:textId="77777777" w:rsidR="008651B6" w:rsidRDefault="008F527E">
            <w:pPr>
              <w:jc w:val="center"/>
            </w:pPr>
            <w:r>
              <w:rPr>
                <w:b/>
                <w:bCs/>
                <w:color w:val="FFFFFF"/>
                <w:sz w:val="18"/>
                <w:szCs w:val="18"/>
              </w:rPr>
              <w:t>SKU A (Trend Tee)</w:t>
            </w:r>
          </w:p>
        </w:tc>
        <w:tc>
          <w:tcPr>
            <w:tcW w:w="2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78" w14:textId="77777777" w:rsidR="008651B6" w:rsidRDefault="008F527E">
            <w:pPr>
              <w:jc w:val="center"/>
            </w:pPr>
            <w:r>
              <w:rPr>
                <w:b/>
                <w:bCs/>
                <w:color w:val="FFFFFF"/>
                <w:sz w:val="18"/>
                <w:szCs w:val="18"/>
              </w:rPr>
              <w:t>SKU B (Core Jogger)</w:t>
            </w:r>
          </w:p>
        </w:tc>
        <w:tc>
          <w:tcPr>
            <w:tcW w:w="2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79" w14:textId="77777777" w:rsidR="008651B6" w:rsidRDefault="008F527E">
            <w:pPr>
              <w:jc w:val="center"/>
            </w:pPr>
            <w:r>
              <w:rPr>
                <w:b/>
                <w:bCs/>
                <w:color w:val="FFFFFF"/>
                <w:sz w:val="18"/>
                <w:szCs w:val="18"/>
              </w:rPr>
              <w:t>Source</w:t>
            </w:r>
          </w:p>
        </w:tc>
      </w:tr>
      <w:tr w:rsidR="008651B6" w14:paraId="4D0DBA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7B" w14:textId="77777777" w:rsidR="008651B6" w:rsidRDefault="008F527E">
            <w:pPr>
              <w:jc w:val="center"/>
            </w:pPr>
            <w:r>
              <w:rPr>
                <w:color w:val="2E2E2E"/>
                <w:sz w:val="18"/>
                <w:szCs w:val="18"/>
              </w:rPr>
              <w:t>Selling price (P)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7C" w14:textId="77777777" w:rsidR="008651B6" w:rsidRDefault="008F527E">
            <w:r>
              <w:rPr>
                <w:color w:val="2E2E2E"/>
                <w:sz w:val="18"/>
                <w:szCs w:val="18"/>
              </w:rPr>
              <w:t>€29 per unit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7D" w14:textId="77777777" w:rsidR="008651B6" w:rsidRDefault="008F527E">
            <w:r>
              <w:rPr>
                <w:color w:val="2E2E2E"/>
                <w:sz w:val="18"/>
                <w:szCs w:val="18"/>
              </w:rPr>
              <w:t>€69 per unit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7E" w14:textId="77777777" w:rsidR="008651B6" w:rsidRDefault="008F527E">
            <w:r>
              <w:rPr>
                <w:color w:val="2E2E2E"/>
                <w:sz w:val="18"/>
                <w:szCs w:val="18"/>
              </w:rPr>
              <w:t>Fixed for Module 3</w:t>
            </w:r>
          </w:p>
        </w:tc>
      </w:tr>
      <w:tr w:rsidR="008651B6" w14:paraId="4D0DBA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0" w14:textId="77777777" w:rsidR="008651B6" w:rsidRDefault="008F527E">
            <w:pPr>
              <w:jc w:val="center"/>
            </w:pPr>
            <w:r>
              <w:rPr>
                <w:color w:val="2E2E2E"/>
                <w:sz w:val="18"/>
                <w:szCs w:val="18"/>
              </w:rPr>
              <w:t>Ordering cost per order (S)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1" w14:textId="77777777" w:rsidR="008651B6" w:rsidRDefault="008F527E">
            <w:r>
              <w:rPr>
                <w:color w:val="2E2E2E"/>
                <w:sz w:val="18"/>
                <w:szCs w:val="18"/>
              </w:rPr>
              <w:t>€200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2" w14:textId="77777777" w:rsidR="008651B6" w:rsidRDefault="008F527E">
            <w:r>
              <w:rPr>
                <w:color w:val="2E2E2E"/>
                <w:sz w:val="18"/>
                <w:szCs w:val="18"/>
              </w:rPr>
              <w:t>€200</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3" w14:textId="77777777" w:rsidR="008651B6" w:rsidRDefault="008F527E">
            <w:r>
              <w:rPr>
                <w:color w:val="2E2E2E"/>
                <w:sz w:val="18"/>
                <w:szCs w:val="18"/>
              </w:rPr>
              <w:t>Per replenishment order placed</w:t>
            </w:r>
          </w:p>
        </w:tc>
      </w:tr>
      <w:tr w:rsidR="008651B6" w14:paraId="4D0DBA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85" w14:textId="77777777" w:rsidR="008651B6" w:rsidRDefault="008F527E">
            <w:pPr>
              <w:jc w:val="center"/>
            </w:pPr>
            <w:r>
              <w:rPr>
                <w:color w:val="2E2E2E"/>
                <w:sz w:val="18"/>
                <w:szCs w:val="18"/>
              </w:rPr>
              <w:t>Annual holding cost per unit (H)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86" w14:textId="77777777" w:rsidR="008651B6" w:rsidRDefault="008F527E">
            <w:r>
              <w:rPr>
                <w:color w:val="2E2E2E"/>
                <w:sz w:val="18"/>
                <w:szCs w:val="18"/>
              </w:rPr>
              <w:t>€3.60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87" w14:textId="77777777" w:rsidR="008651B6" w:rsidRDefault="008F527E">
            <w:r>
              <w:rPr>
                <w:color w:val="2E2E2E"/>
                <w:sz w:val="18"/>
                <w:szCs w:val="18"/>
              </w:rPr>
              <w:t>€6.00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88" w14:textId="77777777" w:rsidR="008651B6" w:rsidRDefault="008F527E">
            <w:r>
              <w:rPr>
                <w:color w:val="2E2E2E"/>
                <w:sz w:val="18"/>
                <w:szCs w:val="18"/>
              </w:rPr>
              <w:t>Based on product value &amp; handling</w:t>
            </w:r>
          </w:p>
        </w:tc>
      </w:tr>
      <w:tr w:rsidR="008651B6" w14:paraId="4D0DBA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A" w14:textId="77777777" w:rsidR="008651B6" w:rsidRDefault="008F527E">
            <w:pPr>
              <w:jc w:val="center"/>
            </w:pPr>
            <w:r>
              <w:rPr>
                <w:color w:val="2E2E2E"/>
                <w:sz w:val="18"/>
                <w:szCs w:val="18"/>
              </w:rPr>
              <w:t>Simulation period</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B" w14:textId="77777777" w:rsidR="008651B6" w:rsidRDefault="008F527E">
            <w:r>
              <w:rPr>
                <w:color w:val="2E2E2E"/>
                <w:sz w:val="18"/>
                <w:szCs w:val="18"/>
              </w:rPr>
              <w:t>90 days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C" w14:textId="77777777" w:rsidR="008651B6" w:rsidRDefault="008F527E">
            <w:r>
              <w:rPr>
                <w:color w:val="2E2E2E"/>
                <w:sz w:val="18"/>
                <w:szCs w:val="18"/>
              </w:rPr>
              <w:t>90 days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8D" w14:textId="77777777" w:rsidR="008651B6" w:rsidRDefault="008F527E">
            <w:r>
              <w:rPr>
                <w:color w:val="2E2E2E"/>
                <w:sz w:val="18"/>
                <w:szCs w:val="18"/>
              </w:rPr>
              <w:t>Fixed simulation length</w:t>
            </w:r>
          </w:p>
        </w:tc>
      </w:tr>
      <w:tr w:rsidR="008651B6" w14:paraId="4D0DBA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8F" w14:textId="77777777" w:rsidR="008651B6" w:rsidRDefault="008F527E">
            <w:pPr>
              <w:jc w:val="center"/>
            </w:pPr>
            <w:r>
              <w:rPr>
                <w:color w:val="2E2E2E"/>
                <w:sz w:val="18"/>
                <w:szCs w:val="18"/>
              </w:rPr>
              <w:t>Planning horizon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0" w14:textId="77777777" w:rsidR="008651B6" w:rsidRDefault="008F527E">
            <w:r>
              <w:rPr>
                <w:color w:val="2E2E2E"/>
                <w:sz w:val="18"/>
                <w:szCs w:val="18"/>
              </w:rPr>
              <w:t>8 weeks (56 days)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1" w14:textId="77777777" w:rsidR="008651B6" w:rsidRDefault="008F527E">
            <w:r>
              <w:rPr>
                <w:color w:val="2E2E2E"/>
                <w:sz w:val="18"/>
                <w:szCs w:val="18"/>
              </w:rPr>
              <w:t>8 weeks (56 days)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2" w14:textId="77777777" w:rsidR="008651B6" w:rsidRDefault="008F527E">
            <w:r>
              <w:rPr>
                <w:color w:val="2E2E2E"/>
                <w:sz w:val="18"/>
                <w:szCs w:val="18"/>
              </w:rPr>
              <w:t>For policy design reference</w:t>
            </w:r>
          </w:p>
        </w:tc>
      </w:tr>
      <w:tr w:rsidR="008651B6" w14:paraId="4D0DBA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94" w14:textId="77777777" w:rsidR="008651B6" w:rsidRDefault="008F527E">
            <w:pPr>
              <w:jc w:val="center"/>
            </w:pPr>
            <w:r>
              <w:rPr>
                <w:color w:val="2E2E2E"/>
                <w:sz w:val="18"/>
                <w:szCs w:val="18"/>
              </w:rPr>
              <w:t>Mean transit time (L)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95" w14:textId="77777777" w:rsidR="008651B6" w:rsidRDefault="008F527E">
            <w:r>
              <w:rPr>
                <w:color w:val="2E2E2E"/>
                <w:sz w:val="18"/>
                <w:szCs w:val="18"/>
              </w:rPr>
              <w:t>From Step 4</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96" w14:textId="77777777" w:rsidR="008651B6" w:rsidRDefault="008F527E">
            <w:r>
              <w:rPr>
                <w:color w:val="2E2E2E"/>
                <w:sz w:val="18"/>
                <w:szCs w:val="18"/>
              </w:rPr>
              <w:t>From Step 4</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97" w14:textId="77777777" w:rsidR="008651B6" w:rsidRDefault="008F527E">
            <w:r>
              <w:rPr>
                <w:color w:val="2E2E2E"/>
                <w:sz w:val="18"/>
                <w:szCs w:val="18"/>
              </w:rPr>
              <w:t>Your service mode selection</w:t>
            </w:r>
          </w:p>
        </w:tc>
      </w:tr>
      <w:tr w:rsidR="008651B6" w14:paraId="4D0DBA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9" w14:textId="77777777" w:rsidR="008651B6" w:rsidRDefault="008F527E">
            <w:pPr>
              <w:jc w:val="center"/>
            </w:pPr>
            <w:r>
              <w:rPr>
                <w:color w:val="2E2E2E"/>
                <w:sz w:val="18"/>
                <w:szCs w:val="18"/>
              </w:rPr>
              <w:t>Lead time std dev (</w:t>
            </w:r>
            <w:proofErr w:type="spellStart"/>
            <w:r>
              <w:rPr>
                <w:color w:val="2E2E2E"/>
                <w:sz w:val="18"/>
                <w:szCs w:val="18"/>
              </w:rPr>
              <w:t>σL</w:t>
            </w:r>
            <w:proofErr w:type="spellEnd"/>
            <w:r>
              <w:rPr>
                <w:color w:val="2E2E2E"/>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A" w14:textId="77777777" w:rsidR="008651B6" w:rsidRDefault="008F527E">
            <w:r>
              <w:rPr>
                <w:color w:val="2E2E2E"/>
                <w:sz w:val="18"/>
                <w:szCs w:val="18"/>
              </w:rPr>
              <w:t>From Step 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B" w14:textId="77777777" w:rsidR="008651B6" w:rsidRDefault="008F527E">
            <w:r>
              <w:rPr>
                <w:color w:val="2E2E2E"/>
                <w:sz w:val="18"/>
                <w:szCs w:val="18"/>
              </w:rPr>
              <w:t>From Step 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9C" w14:textId="77777777" w:rsidR="008651B6" w:rsidRDefault="008F527E">
            <w:r>
              <w:rPr>
                <w:color w:val="2E2E2E"/>
                <w:sz w:val="18"/>
                <w:szCs w:val="18"/>
              </w:rPr>
              <w:t>Your service mode selection</w:t>
            </w:r>
          </w:p>
        </w:tc>
      </w:tr>
    </w:tbl>
    <w:p w14:paraId="4D0DBA9E" w14:textId="77777777" w:rsidR="008651B6" w:rsidRDefault="008651B6">
      <w:pPr>
        <w:spacing w:after="100"/>
      </w:pPr>
    </w:p>
    <w:p w14:paraId="1E5D735F" w14:textId="77777777" w:rsidR="00631B85" w:rsidRDefault="00631B85">
      <w:pPr>
        <w:spacing w:after="100"/>
      </w:pPr>
    </w:p>
    <w:p w14:paraId="4D0DBA9F" w14:textId="77777777" w:rsidR="008651B6" w:rsidRDefault="008F527E">
      <w:pPr>
        <w:pStyle w:val="Heading2"/>
      </w:pPr>
      <w:r>
        <w:t>Formula 1 — Economic Order Quantity (EOQ)</w:t>
      </w:r>
    </w:p>
    <w:p w14:paraId="4D0DBAA0" w14:textId="77777777" w:rsidR="008651B6" w:rsidRDefault="008F527E">
      <w:pPr>
        <w:spacing w:after="60"/>
      </w:pPr>
      <w:r>
        <w:rPr>
          <w:color w:val="2E2E2E"/>
        </w:rPr>
        <w:t>EOQ tells you how much to order each time you replenish. It balances ordering cost (placing too many small orders) against holding cost (keeping too much inventory).</w:t>
      </w: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4D0DBAA1" w14:textId="77777777" w:rsidR="008651B6" w:rsidRDefault="008F527E">
            <w:pPr>
              <w:spacing w:after="40"/>
            </w:pPr>
            <w:r>
              <w:rPr>
                <w:b/>
                <w:bCs/>
                <w:color w:val="1565C0"/>
              </w:rPr>
              <w:t>EOQ Formula</w:t>
            </w:r>
          </w:p>
        </w:tc>
      </w:tr>
      <w:tr w:rsidR="008651B6" w14:paraId="4D0DBA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4D0DBAA3" w14:textId="77777777" w:rsidR="008651B6" w:rsidRDefault="008F527E">
            <w:pPr>
              <w:spacing w:after="60"/>
            </w:pPr>
            <w:r>
              <w:rPr>
                <w:rFonts w:ascii="Courier New" w:eastAsia="Courier New" w:hAnsi="Courier New" w:cs="Courier New"/>
                <w:b/>
                <w:bCs/>
                <w:color w:val="1565C0"/>
                <w:sz w:val="26"/>
                <w:szCs w:val="26"/>
              </w:rPr>
              <w:t>EOQ  =  √ ( 2 × D × S ) / H</w:t>
            </w:r>
          </w:p>
          <w:p w14:paraId="4D0DBAA4" w14:textId="77777777" w:rsidR="008651B6" w:rsidRDefault="008F527E">
            <w:pPr>
              <w:spacing w:after="40"/>
            </w:pPr>
            <w:r>
              <w:rPr>
                <w:b/>
                <w:bCs/>
                <w:color w:val="2E2E2E"/>
                <w:sz w:val="21"/>
                <w:szCs w:val="21"/>
              </w:rPr>
              <w:t>Where:</w:t>
            </w:r>
          </w:p>
          <w:p w14:paraId="4D0DBAA5" w14:textId="77777777" w:rsidR="008651B6" w:rsidRDefault="008F527E">
            <w:pPr>
              <w:pStyle w:val="ListParagraph"/>
              <w:numPr>
                <w:ilvl w:val="0"/>
                <w:numId w:val="2"/>
              </w:numPr>
              <w:spacing w:before="20" w:after="20"/>
            </w:pPr>
            <w:r>
              <w:rPr>
                <w:color w:val="2E2E2E"/>
                <w:sz w:val="21"/>
                <w:szCs w:val="21"/>
              </w:rPr>
              <w:t xml:space="preserve">D = Annual demand (= </w:t>
            </w:r>
            <w:proofErr w:type="spellStart"/>
            <w:r>
              <w:rPr>
                <w:color w:val="2E2E2E"/>
                <w:sz w:val="21"/>
                <w:szCs w:val="21"/>
              </w:rPr>
              <w:t>μd</w:t>
            </w:r>
            <w:proofErr w:type="spellEnd"/>
            <w:r>
              <w:rPr>
                <w:color w:val="2E2E2E"/>
                <w:sz w:val="21"/>
                <w:szCs w:val="21"/>
              </w:rPr>
              <w:t xml:space="preserve"> × 365)</w:t>
            </w:r>
          </w:p>
          <w:p w14:paraId="4D0DBAA6" w14:textId="77777777" w:rsidR="008651B6" w:rsidRDefault="008F527E">
            <w:pPr>
              <w:pStyle w:val="ListParagraph"/>
              <w:numPr>
                <w:ilvl w:val="0"/>
                <w:numId w:val="2"/>
              </w:numPr>
              <w:spacing w:before="20" w:after="20"/>
            </w:pPr>
            <w:r>
              <w:rPr>
                <w:color w:val="2E2E2E"/>
                <w:sz w:val="21"/>
                <w:szCs w:val="21"/>
              </w:rPr>
              <w:t>S = Ordering cost per order (€200 for both SKUs)</w:t>
            </w:r>
          </w:p>
          <w:p w14:paraId="4D0DBAA7" w14:textId="77777777" w:rsidR="008651B6" w:rsidRDefault="008F527E">
            <w:pPr>
              <w:pStyle w:val="ListParagraph"/>
              <w:numPr>
                <w:ilvl w:val="0"/>
                <w:numId w:val="2"/>
              </w:numPr>
              <w:spacing w:before="20"/>
            </w:pPr>
            <w:r>
              <w:rPr>
                <w:color w:val="2E2E2E"/>
                <w:sz w:val="21"/>
                <w:szCs w:val="21"/>
              </w:rPr>
              <w:t>H = Annual holding cost per unit (€3.60 for SKU A; €6.00 for SKU B)</w:t>
            </w:r>
          </w:p>
        </w:tc>
      </w:tr>
    </w:tbl>
    <w:p w14:paraId="4D0DBAA9" w14:textId="77777777" w:rsidR="008651B6" w:rsidRDefault="008651B6">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AAA" w14:textId="77777777" w:rsidR="008651B6" w:rsidRDefault="008F527E">
            <w:pPr>
              <w:spacing w:after="40"/>
            </w:pPr>
            <w:r>
              <w:rPr>
                <w:b/>
                <w:bCs/>
                <w:color w:val="2E7D32"/>
              </w:rPr>
              <w:t>🔍</w:t>
            </w:r>
            <w:r>
              <w:rPr>
                <w:b/>
                <w:bCs/>
                <w:color w:val="2E7D32"/>
              </w:rPr>
              <w:t xml:space="preserve">  Common Mistake — Annual vs Daily Demand</w:t>
            </w:r>
          </w:p>
        </w:tc>
      </w:tr>
      <w:tr w:rsidR="008651B6" w14:paraId="4D0DBA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AAC" w14:textId="77777777" w:rsidR="008651B6" w:rsidRDefault="008F527E">
            <w:pPr>
              <w:pStyle w:val="ListParagraph"/>
              <w:numPr>
                <w:ilvl w:val="0"/>
                <w:numId w:val="2"/>
              </w:numPr>
              <w:spacing w:before="30" w:after="30"/>
            </w:pPr>
            <w:r>
              <w:rPr>
                <w:color w:val="2E2E2E"/>
                <w:sz w:val="21"/>
                <w:szCs w:val="21"/>
              </w:rPr>
              <w:t>EOQ requires ANNUAL demand (D), not daily demand.</w:t>
            </w:r>
          </w:p>
          <w:p w14:paraId="4D0DBAAD" w14:textId="77777777" w:rsidR="008651B6" w:rsidRDefault="008F527E">
            <w:pPr>
              <w:pStyle w:val="ListParagraph"/>
              <w:numPr>
                <w:ilvl w:val="0"/>
                <w:numId w:val="2"/>
              </w:numPr>
              <w:spacing w:before="30" w:after="30"/>
            </w:pPr>
            <w:r>
              <w:rPr>
                <w:color w:val="2E2E2E"/>
                <w:sz w:val="21"/>
                <w:szCs w:val="21"/>
              </w:rPr>
              <w:t xml:space="preserve">Convert: D = </w:t>
            </w:r>
            <w:proofErr w:type="spellStart"/>
            <w:r>
              <w:rPr>
                <w:color w:val="2E2E2E"/>
                <w:sz w:val="21"/>
                <w:szCs w:val="21"/>
              </w:rPr>
              <w:t>μd</w:t>
            </w:r>
            <w:proofErr w:type="spellEnd"/>
            <w:r>
              <w:rPr>
                <w:color w:val="2E2E2E"/>
                <w:sz w:val="21"/>
                <w:szCs w:val="21"/>
              </w:rPr>
              <w:t xml:space="preserve"> × 365. If your daily demand estimate is 550 units/day, then D = 550 × 365 = 200,750/year.</w:t>
            </w:r>
          </w:p>
          <w:p w14:paraId="4D0DBAAE" w14:textId="77777777" w:rsidR="008651B6" w:rsidRDefault="008F527E">
            <w:pPr>
              <w:pStyle w:val="ListParagraph"/>
              <w:numPr>
                <w:ilvl w:val="0"/>
                <w:numId w:val="2"/>
              </w:numPr>
              <w:spacing w:before="30" w:after="30"/>
            </w:pPr>
            <w:r>
              <w:rPr>
                <w:color w:val="2E2E2E"/>
                <w:sz w:val="21"/>
                <w:szCs w:val="21"/>
              </w:rPr>
              <w:t>Using daily demand directly in EOQ gives a result that is 18× too small — a very common error.</w:t>
            </w:r>
          </w:p>
          <w:p w14:paraId="4D0DBAAF" w14:textId="77777777" w:rsidR="008651B6" w:rsidRDefault="008F527E">
            <w:pPr>
              <w:pStyle w:val="ListParagraph"/>
              <w:numPr>
                <w:ilvl w:val="0"/>
                <w:numId w:val="2"/>
              </w:numPr>
              <w:spacing w:before="30" w:after="30"/>
            </w:pPr>
            <w:r>
              <w:rPr>
                <w:color w:val="2E2E2E"/>
                <w:sz w:val="21"/>
                <w:szCs w:val="21"/>
              </w:rPr>
              <w:t>After calculating EOQ, sanity-check: does it represent roughly 5–15 days of demand? If it is 2 days or 40 days, something is wrong.</w:t>
            </w:r>
          </w:p>
        </w:tc>
      </w:tr>
    </w:tbl>
    <w:p w14:paraId="4D0DBAB1" w14:textId="5F68EFD1" w:rsidR="00631B85" w:rsidRDefault="00631B85">
      <w:pPr>
        <w:spacing w:after="80"/>
      </w:pPr>
    </w:p>
    <w:p w14:paraId="57C505F5" w14:textId="77777777" w:rsidR="00631B85" w:rsidRDefault="00631B85">
      <w:r>
        <w:br w:type="page"/>
      </w:r>
    </w:p>
    <w:p w14:paraId="7269C9A0" w14:textId="77777777" w:rsidR="008651B6" w:rsidRDefault="008651B6">
      <w:pPr>
        <w:spacing w:after="8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651B6" w14:paraId="4D0DBAB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AB2" w14:textId="77777777" w:rsidR="008651B6" w:rsidRDefault="008F527E">
            <w:r>
              <w:rPr>
                <w:b/>
                <w:bCs/>
                <w:color w:val="FFFFFF"/>
                <w:sz w:val="20"/>
                <w:szCs w:val="20"/>
              </w:rPr>
              <w:t>EOQ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AB3" w14:textId="77777777" w:rsidR="008651B6" w:rsidRDefault="008F527E">
            <w:pPr>
              <w:jc w:val="center"/>
            </w:pPr>
            <w:r>
              <w:rPr>
                <w:b/>
                <w:bCs/>
                <w:color w:val="FFFFFF"/>
                <w:sz w:val="20"/>
                <w:szCs w:val="20"/>
              </w:rPr>
              <w:t>Your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AB4" w14:textId="77777777" w:rsidR="008651B6" w:rsidRDefault="008F527E">
            <w:pPr>
              <w:jc w:val="center"/>
            </w:pPr>
            <w:r>
              <w:rPr>
                <w:b/>
                <w:bCs/>
                <w:color w:val="FFFFFF"/>
                <w:sz w:val="20"/>
                <w:szCs w:val="20"/>
              </w:rPr>
              <w:t>Notes / Source</w:t>
            </w:r>
          </w:p>
        </w:tc>
      </w:tr>
      <w:tr w:rsidR="008651B6" w14:paraId="4D0DBA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B6" w14:textId="77777777" w:rsidR="008651B6" w:rsidRDefault="008F527E">
            <w:proofErr w:type="spellStart"/>
            <w:r>
              <w:rPr>
                <w:b/>
                <w:bCs/>
                <w:color w:val="2E2E2E"/>
                <w:sz w:val="20"/>
                <w:szCs w:val="20"/>
              </w:rPr>
              <w:t>μd</w:t>
            </w:r>
            <w:proofErr w:type="spellEnd"/>
            <w:r>
              <w:rPr>
                <w:b/>
                <w:bCs/>
                <w:color w:val="2E2E2E"/>
                <w:sz w:val="20"/>
                <w:szCs w:val="20"/>
              </w:rPr>
              <w:t xml:space="preserve"> = average daily demand</w:t>
            </w:r>
          </w:p>
          <w:p w14:paraId="4D0DBAB7" w14:textId="77777777" w:rsidR="008651B6" w:rsidRDefault="008F527E">
            <w:r>
              <w:rPr>
                <w:color w:val="555555"/>
                <w:sz w:val="18"/>
                <w:szCs w:val="18"/>
              </w:rPr>
              <w:t>Units/day from Step 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B8" w14:textId="77777777" w:rsidR="008651B6" w:rsidRDefault="008F527E">
            <w:r>
              <w:rPr>
                <w:color w:val="555555"/>
                <w:sz w:val="20"/>
                <w:szCs w:val="20"/>
              </w:rPr>
              <w:t>SKU A (Trend Tee):   ___________</w:t>
            </w:r>
          </w:p>
          <w:p w14:paraId="4D0DBAB9"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BA" w14:textId="77777777" w:rsidR="008651B6" w:rsidRDefault="008F527E">
            <w:r>
              <w:rPr>
                <w:color w:val="555555"/>
                <w:sz w:val="20"/>
                <w:szCs w:val="20"/>
              </w:rPr>
              <w:t>Source / Notes:</w:t>
            </w:r>
          </w:p>
        </w:tc>
      </w:tr>
      <w:tr w:rsidR="008651B6" w14:paraId="4D0DBA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BC" w14:textId="77777777" w:rsidR="008651B6" w:rsidRDefault="008F527E">
            <w:r>
              <w:rPr>
                <w:b/>
                <w:bCs/>
                <w:color w:val="2E2E2E"/>
                <w:sz w:val="20"/>
                <w:szCs w:val="20"/>
              </w:rPr>
              <w:t xml:space="preserve">D = </w:t>
            </w:r>
            <w:proofErr w:type="spellStart"/>
            <w:r>
              <w:rPr>
                <w:b/>
                <w:bCs/>
                <w:color w:val="2E2E2E"/>
                <w:sz w:val="20"/>
                <w:szCs w:val="20"/>
              </w:rPr>
              <w:t>μd</w:t>
            </w:r>
            <w:proofErr w:type="spellEnd"/>
            <w:r>
              <w:rPr>
                <w:b/>
                <w:bCs/>
                <w:color w:val="2E2E2E"/>
                <w:sz w:val="20"/>
                <w:szCs w:val="20"/>
              </w:rPr>
              <w:t xml:space="preserve"> × 365</w:t>
            </w:r>
          </w:p>
          <w:p w14:paraId="4D0DBABD" w14:textId="77777777" w:rsidR="008651B6" w:rsidRDefault="008F527E">
            <w:r>
              <w:rPr>
                <w:color w:val="555555"/>
                <w:sz w:val="18"/>
                <w:szCs w:val="18"/>
              </w:rPr>
              <w:t>Annual demand (units/year)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BE" w14:textId="77777777" w:rsidR="008651B6" w:rsidRDefault="008F527E">
            <w:r>
              <w:rPr>
                <w:color w:val="555555"/>
                <w:sz w:val="20"/>
                <w:szCs w:val="20"/>
              </w:rPr>
              <w:t>SKU A (Trend Tee):   ___________</w:t>
            </w:r>
          </w:p>
          <w:p w14:paraId="4D0DBABF"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C0" w14:textId="77777777" w:rsidR="008651B6" w:rsidRDefault="008F527E">
            <w:r>
              <w:rPr>
                <w:color w:val="555555"/>
                <w:sz w:val="20"/>
                <w:szCs w:val="20"/>
              </w:rPr>
              <w:t>Source / Notes:</w:t>
            </w:r>
          </w:p>
        </w:tc>
      </w:tr>
      <w:tr w:rsidR="008651B6" w14:paraId="4D0DBA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C2" w14:textId="77777777" w:rsidR="008651B6" w:rsidRDefault="008F527E">
            <w:r>
              <w:rPr>
                <w:b/>
                <w:bCs/>
                <w:color w:val="2E2E2E"/>
                <w:sz w:val="20"/>
                <w:szCs w:val="20"/>
              </w:rPr>
              <w:t>S = ordering cost</w:t>
            </w:r>
          </w:p>
          <w:p w14:paraId="4D0DBAC3" w14:textId="77777777" w:rsidR="008651B6" w:rsidRDefault="008F527E">
            <w:r>
              <w:rPr>
                <w:color w:val="555555"/>
                <w:sz w:val="18"/>
                <w:szCs w:val="18"/>
              </w:rPr>
              <w:t>€200 for both SKUs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C4" w14:textId="77777777" w:rsidR="008651B6" w:rsidRDefault="008F527E">
            <w:r>
              <w:rPr>
                <w:color w:val="555555"/>
                <w:sz w:val="20"/>
                <w:szCs w:val="20"/>
              </w:rPr>
              <w:t>SKU A (Trend Tee):   ___________</w:t>
            </w:r>
          </w:p>
          <w:p w14:paraId="4D0DBAC5"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C6" w14:textId="77777777" w:rsidR="008651B6" w:rsidRDefault="008F527E">
            <w:r>
              <w:rPr>
                <w:color w:val="555555"/>
                <w:sz w:val="20"/>
                <w:szCs w:val="20"/>
              </w:rPr>
              <w:t>Source / Notes:</w:t>
            </w:r>
          </w:p>
        </w:tc>
      </w:tr>
      <w:tr w:rsidR="008651B6" w14:paraId="4D0DBA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C8" w14:textId="77777777" w:rsidR="008651B6" w:rsidRDefault="008F527E">
            <w:r>
              <w:rPr>
                <w:b/>
                <w:bCs/>
                <w:color w:val="2E2E2E"/>
                <w:sz w:val="20"/>
                <w:szCs w:val="20"/>
              </w:rPr>
              <w:t>H = annual holding cost/unit</w:t>
            </w:r>
          </w:p>
          <w:p w14:paraId="4D0DBAC9" w14:textId="77777777" w:rsidR="008651B6" w:rsidRDefault="008F527E">
            <w:r>
              <w:rPr>
                <w:color w:val="555555"/>
                <w:sz w:val="18"/>
                <w:szCs w:val="18"/>
              </w:rPr>
              <w:t>€3.60 (A) or €6.00 (B)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CA" w14:textId="77777777" w:rsidR="008651B6" w:rsidRDefault="008F527E">
            <w:r>
              <w:rPr>
                <w:color w:val="555555"/>
                <w:sz w:val="20"/>
                <w:szCs w:val="20"/>
              </w:rPr>
              <w:t>SKU A (Trend Tee):   ___________</w:t>
            </w:r>
          </w:p>
          <w:p w14:paraId="4D0DBACB"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CC" w14:textId="77777777" w:rsidR="008651B6" w:rsidRDefault="008F527E">
            <w:r>
              <w:rPr>
                <w:color w:val="555555"/>
                <w:sz w:val="20"/>
                <w:szCs w:val="20"/>
              </w:rPr>
              <w:t>Source / Notes:</w:t>
            </w:r>
          </w:p>
        </w:tc>
      </w:tr>
      <w:tr w:rsidR="008651B6" w14:paraId="4D0DBA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CE" w14:textId="77777777" w:rsidR="008651B6" w:rsidRDefault="008F527E">
            <w:r>
              <w:rPr>
                <w:b/>
                <w:bCs/>
                <w:color w:val="2E2E2E"/>
                <w:sz w:val="20"/>
                <w:szCs w:val="20"/>
              </w:rPr>
              <w:t>EOQ = √(2DS/H)</w:t>
            </w:r>
          </w:p>
          <w:p w14:paraId="4D0DBACF" w14:textId="77777777" w:rsidR="008651B6" w:rsidRDefault="008F527E">
            <w:r>
              <w:rPr>
                <w:color w:val="555555"/>
                <w:sz w:val="18"/>
                <w:szCs w:val="18"/>
              </w:rPr>
              <w:t>Your Q for the simulation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D0" w14:textId="77777777" w:rsidR="008651B6" w:rsidRDefault="008F527E">
            <w:r>
              <w:rPr>
                <w:color w:val="555555"/>
                <w:sz w:val="20"/>
                <w:szCs w:val="20"/>
              </w:rPr>
              <w:t>SKU A (Trend Tee):   ___________</w:t>
            </w:r>
          </w:p>
          <w:p w14:paraId="4D0DBAD1"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D2" w14:textId="77777777" w:rsidR="008651B6" w:rsidRDefault="008F527E">
            <w:r>
              <w:rPr>
                <w:color w:val="555555"/>
                <w:sz w:val="20"/>
                <w:szCs w:val="20"/>
              </w:rPr>
              <w:t>Source / Notes:</w:t>
            </w:r>
          </w:p>
        </w:tc>
      </w:tr>
    </w:tbl>
    <w:p w14:paraId="4D0DBAD4" w14:textId="77777777" w:rsidR="008651B6" w:rsidRDefault="008651B6">
      <w:pPr>
        <w:spacing w:after="120"/>
      </w:pPr>
    </w:p>
    <w:p w14:paraId="4D0DBAD5" w14:textId="77777777" w:rsidR="008651B6" w:rsidRDefault="008F527E">
      <w:pPr>
        <w:pStyle w:val="Heading2"/>
      </w:pPr>
      <w:r>
        <w:t>Formula 2 — Safety Stock (SS)</w:t>
      </w:r>
    </w:p>
    <w:p w14:paraId="4D0DBAD6" w14:textId="77777777" w:rsidR="008651B6" w:rsidRDefault="008F527E">
      <w:pPr>
        <w:spacing w:after="60"/>
      </w:pPr>
      <w:r>
        <w:rPr>
          <w:color w:val="2E2E2E"/>
        </w:rPr>
        <w:t>Safety stock is the buffer inventory you hold to absorb variability in both demand and lead time. Without safety stock, any day where demand spikes above average — or a delivery is late — causes a stockout.</w:t>
      </w: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A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4D0DBAD7" w14:textId="77777777" w:rsidR="008651B6" w:rsidRDefault="008F527E">
            <w:pPr>
              <w:spacing w:after="40"/>
            </w:pPr>
            <w:r>
              <w:rPr>
                <w:b/>
                <w:bCs/>
                <w:color w:val="1565C0"/>
              </w:rPr>
              <w:t>Safety Stock Formula</w:t>
            </w:r>
          </w:p>
        </w:tc>
      </w:tr>
      <w:tr w:rsidR="008651B6" w14:paraId="4D0DBA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4D0DBAD9" w14:textId="77777777" w:rsidR="008651B6" w:rsidRDefault="008F527E">
            <w:pPr>
              <w:spacing w:after="60"/>
            </w:pPr>
            <w:r>
              <w:rPr>
                <w:rFonts w:ascii="Courier New" w:eastAsia="Courier New" w:hAnsi="Courier New" w:cs="Courier New"/>
                <w:b/>
                <w:bCs/>
                <w:color w:val="1565C0"/>
                <w:sz w:val="26"/>
                <w:szCs w:val="26"/>
              </w:rPr>
              <w:t xml:space="preserve">SS  =  Z × </w:t>
            </w:r>
            <w:proofErr w:type="spellStart"/>
            <w:r>
              <w:rPr>
                <w:rFonts w:ascii="Courier New" w:eastAsia="Courier New" w:hAnsi="Courier New" w:cs="Courier New"/>
                <w:b/>
                <w:bCs/>
                <w:color w:val="1565C0"/>
                <w:sz w:val="26"/>
                <w:szCs w:val="26"/>
              </w:rPr>
              <w:t>σd</w:t>
            </w:r>
            <w:proofErr w:type="spellEnd"/>
            <w:r>
              <w:rPr>
                <w:rFonts w:ascii="Courier New" w:eastAsia="Courier New" w:hAnsi="Courier New" w:cs="Courier New"/>
                <w:b/>
                <w:bCs/>
                <w:color w:val="1565C0"/>
                <w:sz w:val="26"/>
                <w:szCs w:val="26"/>
              </w:rPr>
              <w:t xml:space="preserve"> × √L</w:t>
            </w:r>
          </w:p>
          <w:p w14:paraId="4D0DBADA" w14:textId="77777777" w:rsidR="008651B6" w:rsidRDefault="008F527E">
            <w:pPr>
              <w:spacing w:after="40"/>
            </w:pPr>
            <w:r>
              <w:rPr>
                <w:b/>
                <w:bCs/>
                <w:color w:val="2E2E2E"/>
                <w:sz w:val="21"/>
                <w:szCs w:val="21"/>
              </w:rPr>
              <w:t>Where:</w:t>
            </w:r>
          </w:p>
          <w:p w14:paraId="4D0DBADB" w14:textId="77777777" w:rsidR="008651B6" w:rsidRDefault="008F527E">
            <w:pPr>
              <w:pStyle w:val="ListParagraph"/>
              <w:numPr>
                <w:ilvl w:val="0"/>
                <w:numId w:val="2"/>
              </w:numPr>
              <w:spacing w:before="20" w:after="20"/>
            </w:pPr>
            <w:r>
              <w:rPr>
                <w:color w:val="2E2E2E"/>
                <w:sz w:val="21"/>
                <w:szCs w:val="21"/>
              </w:rPr>
              <w:t>Z = Z-score for your chosen service level (see table below)</w:t>
            </w:r>
          </w:p>
          <w:p w14:paraId="4D0DBADC" w14:textId="77777777" w:rsidR="008651B6" w:rsidRDefault="008F527E">
            <w:pPr>
              <w:pStyle w:val="ListParagraph"/>
              <w:numPr>
                <w:ilvl w:val="0"/>
                <w:numId w:val="2"/>
              </w:numPr>
              <w:spacing w:before="20" w:after="20"/>
            </w:pPr>
            <w:proofErr w:type="spellStart"/>
            <w:r>
              <w:rPr>
                <w:color w:val="2E2E2E"/>
                <w:sz w:val="21"/>
                <w:szCs w:val="21"/>
              </w:rPr>
              <w:t>σd</w:t>
            </w:r>
            <w:proofErr w:type="spellEnd"/>
            <w:r>
              <w:rPr>
                <w:color w:val="2E2E2E"/>
                <w:sz w:val="21"/>
                <w:szCs w:val="21"/>
              </w:rPr>
              <w:t xml:space="preserve"> = standard deviation of daily demand (from Step 5)</w:t>
            </w:r>
          </w:p>
          <w:p w14:paraId="4D0DBADD" w14:textId="77777777" w:rsidR="008651B6" w:rsidRDefault="008F527E">
            <w:pPr>
              <w:pStyle w:val="ListParagraph"/>
              <w:numPr>
                <w:ilvl w:val="0"/>
                <w:numId w:val="2"/>
              </w:numPr>
              <w:spacing w:before="20"/>
            </w:pPr>
            <w:r>
              <w:rPr>
                <w:color w:val="2E2E2E"/>
                <w:sz w:val="21"/>
                <w:szCs w:val="21"/>
              </w:rPr>
              <w:t>L = mean lead time in days (from Step 4 — your service mode's transit time)</w:t>
            </w:r>
          </w:p>
        </w:tc>
      </w:tr>
    </w:tbl>
    <w:p w14:paraId="4D0DBADF" w14:textId="1C6BD37C" w:rsidR="00631B85" w:rsidRDefault="00631B85">
      <w:pPr>
        <w:spacing w:after="80"/>
      </w:pPr>
    </w:p>
    <w:p w14:paraId="6F9D0207" w14:textId="77777777" w:rsidR="00631B85" w:rsidRDefault="00631B85">
      <w:r>
        <w:br w:type="page"/>
      </w:r>
    </w:p>
    <w:p w14:paraId="48DE8A48" w14:textId="77777777" w:rsidR="008651B6" w:rsidRDefault="008651B6">
      <w:pPr>
        <w:spacing w:after="80"/>
      </w:pPr>
    </w:p>
    <w:p w14:paraId="4D0DBAE0" w14:textId="77777777" w:rsidR="008651B6" w:rsidRDefault="008F527E">
      <w:pPr>
        <w:spacing w:before="180" w:after="80"/>
      </w:pPr>
      <w:r>
        <w:rPr>
          <w:b/>
          <w:bCs/>
          <w:color w:val="2E2E2E"/>
          <w:sz w:val="24"/>
          <w:szCs w:val="24"/>
        </w:rPr>
        <w:t>Choose Your Service Level — Then Find the Z-score</w:t>
      </w:r>
    </w:p>
    <w:p w14:paraId="4D0DBAE1" w14:textId="77777777" w:rsidR="008651B6" w:rsidRDefault="008F527E">
      <w:pPr>
        <w:spacing w:after="80"/>
      </w:pPr>
      <w:r>
        <w:rPr>
          <w:color w:val="2E2E2E"/>
        </w:rPr>
        <w:t>Your service level is the probability of NOT stocking out during any given lead time period. You must choose a target separately for each SKU, then use the corresponding Z-score.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6860"/>
      </w:tblGrid>
      <w:tr w:rsidR="008651B6" w14:paraId="4D0DBAE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E2" w14:textId="77777777" w:rsidR="008651B6" w:rsidRDefault="008F527E">
            <w:pPr>
              <w:jc w:val="center"/>
            </w:pPr>
            <w:r>
              <w:rPr>
                <w:b/>
                <w:bCs/>
                <w:color w:val="FFFFFF"/>
                <w:sz w:val="18"/>
                <w:szCs w:val="18"/>
              </w:rPr>
              <w:t>Target Service Level</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E3" w14:textId="77777777" w:rsidR="008651B6" w:rsidRDefault="008F527E">
            <w:pPr>
              <w:jc w:val="center"/>
            </w:pPr>
            <w:r>
              <w:rPr>
                <w:b/>
                <w:bCs/>
                <w:color w:val="FFFFFF"/>
                <w:sz w:val="18"/>
                <w:szCs w:val="18"/>
              </w:rPr>
              <w:t>Z-score</w:t>
            </w:r>
          </w:p>
        </w:tc>
        <w:tc>
          <w:tcPr>
            <w:tcW w:w="68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AE4" w14:textId="77777777" w:rsidR="008651B6" w:rsidRDefault="008F527E">
            <w:pPr>
              <w:jc w:val="center"/>
            </w:pPr>
            <w:r>
              <w:rPr>
                <w:b/>
                <w:bCs/>
                <w:color w:val="FFFFFF"/>
                <w:sz w:val="18"/>
                <w:szCs w:val="18"/>
              </w:rPr>
              <w:t>Interpretation &amp; Trade-off</w:t>
            </w:r>
          </w:p>
        </w:tc>
      </w:tr>
      <w:tr w:rsidR="008651B6" w14:paraId="4D0DBA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E6" w14:textId="77777777" w:rsidR="008651B6" w:rsidRDefault="008F527E">
            <w:pPr>
              <w:jc w:val="center"/>
            </w:pPr>
            <w:r>
              <w:rPr>
                <w:color w:val="2E2E2E"/>
                <w:sz w:val="18"/>
                <w:szCs w:val="18"/>
              </w:rPr>
              <w:t>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E7" w14:textId="77777777" w:rsidR="008651B6" w:rsidRDefault="008F527E">
            <w:r>
              <w:rPr>
                <w:color w:val="2E2E2E"/>
                <w:sz w:val="18"/>
                <w:szCs w:val="18"/>
              </w:rPr>
              <w:t>0.84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E8" w14:textId="77777777" w:rsidR="008651B6" w:rsidRDefault="008F527E">
            <w:r>
              <w:rPr>
                <w:color w:val="2E2E2E"/>
                <w:sz w:val="18"/>
                <w:szCs w:val="18"/>
              </w:rPr>
              <w:t>Accepts 1-in-5 lead time cycles will have a stockout. Minimum acceptable for most products.</w:t>
            </w:r>
          </w:p>
        </w:tc>
      </w:tr>
      <w:tr w:rsidR="008651B6" w14:paraId="4D0DBA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EA" w14:textId="77777777" w:rsidR="008651B6" w:rsidRDefault="008F527E">
            <w:pPr>
              <w:jc w:val="center"/>
            </w:pPr>
            <w:r>
              <w:rPr>
                <w:color w:val="2E2E2E"/>
                <w:sz w:val="18"/>
                <w:szCs w:val="18"/>
              </w:rPr>
              <w:t>85%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EB" w14:textId="77777777" w:rsidR="008651B6" w:rsidRDefault="008F527E">
            <w:r>
              <w:rPr>
                <w:color w:val="2E2E2E"/>
                <w:sz w:val="18"/>
                <w:szCs w:val="18"/>
              </w:rPr>
              <w:t>1.04</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EC" w14:textId="77777777" w:rsidR="008651B6" w:rsidRDefault="008F527E">
            <w:r>
              <w:rPr>
                <w:color w:val="2E2E2E"/>
                <w:sz w:val="18"/>
                <w:szCs w:val="18"/>
              </w:rPr>
              <w:t>Moderate protection. Appropriate for stable, lower-value products.</w:t>
            </w:r>
          </w:p>
        </w:tc>
      </w:tr>
      <w:tr w:rsidR="008651B6" w14:paraId="4D0DBA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EE" w14:textId="77777777" w:rsidR="008651B6" w:rsidRDefault="008F527E">
            <w:pPr>
              <w:jc w:val="center"/>
            </w:pPr>
            <w:r>
              <w:rPr>
                <w:color w:val="2E2E2E"/>
                <w:sz w:val="18"/>
                <w:szCs w:val="18"/>
              </w:rPr>
              <w:t>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EF" w14:textId="77777777" w:rsidR="008651B6" w:rsidRDefault="008F527E">
            <w:r>
              <w:rPr>
                <w:color w:val="2E2E2E"/>
                <w:sz w:val="18"/>
                <w:szCs w:val="18"/>
              </w:rPr>
              <w:t>1.28</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F0" w14:textId="77777777" w:rsidR="008651B6" w:rsidRDefault="008F527E">
            <w:r>
              <w:rPr>
                <w:color w:val="2E2E2E"/>
                <w:sz w:val="18"/>
                <w:szCs w:val="18"/>
              </w:rPr>
              <w:t>Good standard for core products like SKU B (Core Jogger) with stable demand.</w:t>
            </w:r>
          </w:p>
        </w:tc>
      </w:tr>
      <w:tr w:rsidR="008651B6" w14:paraId="4D0DBA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F2" w14:textId="77777777" w:rsidR="008651B6" w:rsidRDefault="008F527E">
            <w:pPr>
              <w:jc w:val="center"/>
            </w:pPr>
            <w:r>
              <w:rPr>
                <w:color w:val="2E2E2E"/>
                <w:sz w:val="18"/>
                <w:szCs w:val="18"/>
              </w:rPr>
              <w:t>95%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F3" w14:textId="77777777" w:rsidR="008651B6" w:rsidRDefault="008F527E">
            <w:r>
              <w:rPr>
                <w:color w:val="2E2E2E"/>
                <w:sz w:val="18"/>
                <w:szCs w:val="18"/>
              </w:rPr>
              <w:t>1.65</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F4" w14:textId="77777777" w:rsidR="008651B6" w:rsidRDefault="008F527E">
            <w:r>
              <w:rPr>
                <w:color w:val="2E2E2E"/>
                <w:sz w:val="18"/>
                <w:szCs w:val="18"/>
              </w:rPr>
              <w:t>Industry standard for fashion retail. Appropriate for SKU A (Trend Tee) in key markets.</w:t>
            </w:r>
          </w:p>
        </w:tc>
      </w:tr>
      <w:tr w:rsidR="008651B6" w14:paraId="4D0DBA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F6" w14:textId="77777777" w:rsidR="008651B6" w:rsidRDefault="008F527E">
            <w:pPr>
              <w:jc w:val="center"/>
            </w:pPr>
            <w:r>
              <w:rPr>
                <w:color w:val="2E2E2E"/>
                <w:sz w:val="18"/>
                <w:szCs w:val="18"/>
              </w:rPr>
              <w:t>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F7" w14:textId="77777777" w:rsidR="008651B6" w:rsidRDefault="008F527E">
            <w:r>
              <w:rPr>
                <w:color w:val="2E2E2E"/>
                <w:sz w:val="18"/>
                <w:szCs w:val="18"/>
              </w:rPr>
              <w:t>2.05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AF8" w14:textId="77777777" w:rsidR="008651B6" w:rsidRDefault="008F527E">
            <w:r>
              <w:rPr>
                <w:color w:val="2E2E2E"/>
                <w:sz w:val="18"/>
                <w:szCs w:val="18"/>
              </w:rPr>
              <w:t>High protection. Use when stockout cost is very high — e.g., premium items in flagship stores.</w:t>
            </w:r>
          </w:p>
        </w:tc>
      </w:tr>
      <w:tr w:rsidR="008651B6" w14:paraId="4D0DBA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FA" w14:textId="77777777" w:rsidR="008651B6" w:rsidRDefault="008F527E">
            <w:pPr>
              <w:jc w:val="center"/>
            </w:pPr>
            <w:r>
              <w:rPr>
                <w:color w:val="2E2E2E"/>
                <w:sz w:val="18"/>
                <w:szCs w:val="18"/>
              </w:rPr>
              <w:t>99%</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FB" w14:textId="77777777" w:rsidR="008651B6" w:rsidRDefault="008F527E">
            <w:r>
              <w:rPr>
                <w:color w:val="2E2E2E"/>
                <w:sz w:val="18"/>
                <w:szCs w:val="18"/>
              </w:rPr>
              <w:t>2.33</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AFC" w14:textId="77777777" w:rsidR="008651B6" w:rsidRDefault="008F527E">
            <w:r>
              <w:rPr>
                <w:color w:val="2E2E2E"/>
                <w:sz w:val="18"/>
                <w:szCs w:val="18"/>
              </w:rPr>
              <w:t>Maximum protection. Significantly increases safety stock and holding cost. Justify carefully.</w:t>
            </w:r>
          </w:p>
        </w:tc>
      </w:tr>
    </w:tbl>
    <w:p w14:paraId="4D0DBAFE" w14:textId="77777777" w:rsidR="008651B6" w:rsidRDefault="008651B6">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AFF" w14:textId="77777777" w:rsidR="008651B6" w:rsidRDefault="008F527E">
            <w:pPr>
              <w:spacing w:after="40"/>
            </w:pPr>
            <w:r>
              <w:rPr>
                <w:b/>
                <w:bCs/>
                <w:color w:val="E65100"/>
              </w:rPr>
              <w:t>💡</w:t>
            </w:r>
            <w:r>
              <w:rPr>
                <w:b/>
                <w:bCs/>
                <w:color w:val="E65100"/>
              </w:rPr>
              <w:t xml:space="preserve">  Think About This</w:t>
            </w:r>
          </w:p>
        </w:tc>
      </w:tr>
      <w:tr w:rsidR="008651B6" w14:paraId="4D0DBB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B01" w14:textId="77777777" w:rsidR="008651B6" w:rsidRDefault="008F527E">
            <w:pPr>
              <w:pStyle w:val="ListParagraph"/>
              <w:numPr>
                <w:ilvl w:val="0"/>
                <w:numId w:val="2"/>
              </w:numPr>
              <w:spacing w:before="30" w:after="30"/>
            </w:pPr>
            <w:r>
              <w:rPr>
                <w:color w:val="2E2E2E"/>
                <w:sz w:val="21"/>
                <w:szCs w:val="21"/>
              </w:rPr>
              <w:t>SKU A (Trend Tee) has higher demand volatility AND higher markdown risk if overstocked. Which service level best balances protection against both stockout and overstock?</w:t>
            </w:r>
          </w:p>
          <w:p w14:paraId="4D0DBB02" w14:textId="77777777" w:rsidR="008651B6" w:rsidRDefault="008F527E">
            <w:pPr>
              <w:pStyle w:val="ListParagraph"/>
              <w:numPr>
                <w:ilvl w:val="0"/>
                <w:numId w:val="2"/>
              </w:numPr>
              <w:spacing w:before="30" w:after="30"/>
            </w:pPr>
            <w:r>
              <w:rPr>
                <w:color w:val="2E2E2E"/>
                <w:sz w:val="21"/>
                <w:szCs w:val="21"/>
              </w:rPr>
              <w:t>SKU B (Core Jogger) at €69 generates 2.4× more revenue per unit than SKU A. A SKU B stockout is more expensive in lost revenue. Does that push you toward a higher service level for SKU B?</w:t>
            </w:r>
          </w:p>
          <w:p w14:paraId="4D0DBB03" w14:textId="77777777" w:rsidR="008651B6" w:rsidRDefault="008F527E">
            <w:pPr>
              <w:pStyle w:val="ListParagraph"/>
              <w:numPr>
                <w:ilvl w:val="0"/>
                <w:numId w:val="2"/>
              </w:numPr>
              <w:spacing w:before="30" w:after="30"/>
            </w:pPr>
            <w:r>
              <w:rPr>
                <w:color w:val="2E2E2E"/>
                <w:sz w:val="21"/>
                <w:szCs w:val="21"/>
              </w:rPr>
              <w:t>Going from 90% to 99% service level increases Z from 1.28 to 2.33 — an 82% increase. Your safety stock increases by that same proportion. Is a 99% service level ever cost-justified given the holding and markdown risk it creates?</w:t>
            </w:r>
          </w:p>
        </w:tc>
      </w:tr>
    </w:tbl>
    <w:p w14:paraId="4D0DBB05" w14:textId="20A75628" w:rsidR="00631B85" w:rsidRDefault="00631B85">
      <w:pPr>
        <w:spacing w:after="80"/>
      </w:pPr>
    </w:p>
    <w:p w14:paraId="4EA0F2A1" w14:textId="77777777" w:rsidR="00631B85" w:rsidRDefault="00631B85">
      <w:r>
        <w:br w:type="page"/>
      </w:r>
    </w:p>
    <w:p w14:paraId="34118EFD" w14:textId="77777777" w:rsidR="008651B6" w:rsidRDefault="008651B6">
      <w:pPr>
        <w:spacing w:after="8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651B6" w14:paraId="4D0DBB0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B06" w14:textId="77777777" w:rsidR="008651B6" w:rsidRDefault="008F527E">
            <w:r>
              <w:rPr>
                <w:b/>
                <w:bCs/>
                <w:color w:val="FFFFFF"/>
                <w:sz w:val="20"/>
                <w:szCs w:val="20"/>
              </w:rPr>
              <w:t>Safety Stock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B07" w14:textId="77777777" w:rsidR="008651B6" w:rsidRDefault="008F527E">
            <w:pPr>
              <w:jc w:val="center"/>
            </w:pPr>
            <w:r>
              <w:rPr>
                <w:b/>
                <w:bCs/>
                <w:color w:val="FFFFFF"/>
                <w:sz w:val="20"/>
                <w:szCs w:val="20"/>
              </w:rPr>
              <w:t>Your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B08" w14:textId="77777777" w:rsidR="008651B6" w:rsidRDefault="008F527E">
            <w:pPr>
              <w:jc w:val="center"/>
            </w:pPr>
            <w:r>
              <w:rPr>
                <w:b/>
                <w:bCs/>
                <w:color w:val="FFFFFF"/>
                <w:sz w:val="20"/>
                <w:szCs w:val="20"/>
              </w:rPr>
              <w:t>Notes / Source</w:t>
            </w:r>
          </w:p>
        </w:tc>
      </w:tr>
      <w:tr w:rsidR="008651B6" w14:paraId="4D0DBB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0A" w14:textId="77777777" w:rsidR="008651B6" w:rsidRDefault="008F527E">
            <w:proofErr w:type="spellStart"/>
            <w:r>
              <w:rPr>
                <w:b/>
                <w:bCs/>
                <w:color w:val="2E2E2E"/>
                <w:sz w:val="20"/>
                <w:szCs w:val="20"/>
              </w:rPr>
              <w:t>σd</w:t>
            </w:r>
            <w:proofErr w:type="spellEnd"/>
            <w:r>
              <w:rPr>
                <w:b/>
                <w:bCs/>
                <w:color w:val="2E2E2E"/>
                <w:sz w:val="20"/>
                <w:szCs w:val="20"/>
              </w:rPr>
              <w:t xml:space="preserve"> = std dev daily demand</w:t>
            </w:r>
          </w:p>
          <w:p w14:paraId="4D0DBB0B" w14:textId="77777777" w:rsidR="008651B6" w:rsidRDefault="008F527E">
            <w:r>
              <w:rPr>
                <w:color w:val="555555"/>
                <w:sz w:val="18"/>
                <w:szCs w:val="18"/>
              </w:rPr>
              <w:t>Units/day from Step 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0C" w14:textId="77777777" w:rsidR="008651B6" w:rsidRDefault="008F527E">
            <w:r>
              <w:rPr>
                <w:color w:val="555555"/>
                <w:sz w:val="20"/>
                <w:szCs w:val="20"/>
              </w:rPr>
              <w:t>SKU A (Trend Tee):   ___________</w:t>
            </w:r>
          </w:p>
          <w:p w14:paraId="4D0DBB0D"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0E" w14:textId="77777777" w:rsidR="008651B6" w:rsidRDefault="008F527E">
            <w:r>
              <w:rPr>
                <w:color w:val="555555"/>
                <w:sz w:val="20"/>
                <w:szCs w:val="20"/>
              </w:rPr>
              <w:t>Source / Notes:</w:t>
            </w:r>
          </w:p>
        </w:tc>
      </w:tr>
      <w:tr w:rsidR="008651B6" w14:paraId="4D0DBB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10" w14:textId="77777777" w:rsidR="008651B6" w:rsidRDefault="008F527E">
            <w:r>
              <w:rPr>
                <w:b/>
                <w:bCs/>
                <w:color w:val="2E2E2E"/>
                <w:sz w:val="20"/>
                <w:szCs w:val="20"/>
              </w:rPr>
              <w:t>L = mean lead time (days)</w:t>
            </w:r>
          </w:p>
          <w:p w14:paraId="4D0DBB11" w14:textId="77777777" w:rsidR="008651B6" w:rsidRDefault="008F527E">
            <w:r>
              <w:rPr>
                <w:color w:val="555555"/>
                <w:sz w:val="18"/>
                <w:szCs w:val="18"/>
              </w:rPr>
              <w:t>From Step 4 (service mode)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12" w14:textId="77777777" w:rsidR="008651B6" w:rsidRDefault="008F527E">
            <w:r>
              <w:rPr>
                <w:color w:val="555555"/>
                <w:sz w:val="20"/>
                <w:szCs w:val="20"/>
              </w:rPr>
              <w:t>SKU A (Trend Tee):   ___________</w:t>
            </w:r>
          </w:p>
          <w:p w14:paraId="4D0DBB13"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14" w14:textId="77777777" w:rsidR="008651B6" w:rsidRDefault="008F527E">
            <w:r>
              <w:rPr>
                <w:color w:val="555555"/>
                <w:sz w:val="20"/>
                <w:szCs w:val="20"/>
              </w:rPr>
              <w:t>Source / Notes:</w:t>
            </w:r>
          </w:p>
        </w:tc>
      </w:tr>
      <w:tr w:rsidR="008651B6" w14:paraId="4D0DBB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16" w14:textId="77777777" w:rsidR="008651B6" w:rsidRDefault="008F527E">
            <w:r>
              <w:rPr>
                <w:b/>
                <w:bCs/>
                <w:color w:val="2E2E2E"/>
                <w:sz w:val="20"/>
                <w:szCs w:val="20"/>
              </w:rPr>
              <w:t>√L = square root of lead time</w:t>
            </w:r>
          </w:p>
          <w:p w14:paraId="4D0DBB17" w14:textId="77777777" w:rsidR="008651B6" w:rsidRDefault="008F527E">
            <w:r>
              <w:rPr>
                <w:color w:val="555555"/>
                <w:sz w:val="18"/>
                <w:szCs w:val="18"/>
              </w:rPr>
              <w:t>Calculate this first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18" w14:textId="77777777" w:rsidR="008651B6" w:rsidRDefault="008F527E">
            <w:r>
              <w:rPr>
                <w:color w:val="555555"/>
                <w:sz w:val="20"/>
                <w:szCs w:val="20"/>
              </w:rPr>
              <w:t>SKU A (Trend Tee):   ___________</w:t>
            </w:r>
          </w:p>
          <w:p w14:paraId="4D0DBB19"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1A" w14:textId="77777777" w:rsidR="008651B6" w:rsidRDefault="008F527E">
            <w:r>
              <w:rPr>
                <w:color w:val="555555"/>
                <w:sz w:val="20"/>
                <w:szCs w:val="20"/>
              </w:rPr>
              <w:t>Source / Notes:</w:t>
            </w:r>
          </w:p>
        </w:tc>
      </w:tr>
      <w:tr w:rsidR="008651B6" w14:paraId="4D0DBB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1C" w14:textId="77777777" w:rsidR="008651B6" w:rsidRDefault="008F527E">
            <w:proofErr w:type="spellStart"/>
            <w:r>
              <w:rPr>
                <w:b/>
                <w:bCs/>
                <w:color w:val="2E2E2E"/>
                <w:sz w:val="20"/>
                <w:szCs w:val="20"/>
              </w:rPr>
              <w:t>σLT</w:t>
            </w:r>
            <w:proofErr w:type="spellEnd"/>
            <w:r>
              <w:rPr>
                <w:b/>
                <w:bCs/>
                <w:color w:val="2E2E2E"/>
                <w:sz w:val="20"/>
                <w:szCs w:val="20"/>
              </w:rPr>
              <w:t xml:space="preserve"> = </w:t>
            </w:r>
            <w:proofErr w:type="spellStart"/>
            <w:r>
              <w:rPr>
                <w:b/>
                <w:bCs/>
                <w:color w:val="2E2E2E"/>
                <w:sz w:val="20"/>
                <w:szCs w:val="20"/>
              </w:rPr>
              <w:t>σd</w:t>
            </w:r>
            <w:proofErr w:type="spellEnd"/>
            <w:r>
              <w:rPr>
                <w:b/>
                <w:bCs/>
                <w:color w:val="2E2E2E"/>
                <w:sz w:val="20"/>
                <w:szCs w:val="20"/>
              </w:rPr>
              <w:t xml:space="preserve"> × √L</w:t>
            </w:r>
          </w:p>
          <w:p w14:paraId="4D0DBB1D" w14:textId="77777777" w:rsidR="008651B6" w:rsidRDefault="008F527E">
            <w:r>
              <w:rPr>
                <w:color w:val="555555"/>
                <w:sz w:val="18"/>
                <w:szCs w:val="18"/>
              </w:rPr>
              <w:t>Std dev of demand during lead time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1E" w14:textId="77777777" w:rsidR="008651B6" w:rsidRDefault="008F527E">
            <w:r>
              <w:rPr>
                <w:color w:val="555555"/>
                <w:sz w:val="20"/>
                <w:szCs w:val="20"/>
              </w:rPr>
              <w:t>SKU A (Trend Tee):   ___________</w:t>
            </w:r>
          </w:p>
          <w:p w14:paraId="4D0DBB1F"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20" w14:textId="77777777" w:rsidR="008651B6" w:rsidRDefault="008F527E">
            <w:r>
              <w:rPr>
                <w:color w:val="555555"/>
                <w:sz w:val="20"/>
                <w:szCs w:val="20"/>
              </w:rPr>
              <w:t>Source / Notes:</w:t>
            </w:r>
          </w:p>
        </w:tc>
      </w:tr>
      <w:tr w:rsidR="008651B6" w14:paraId="4D0DBB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22" w14:textId="77777777" w:rsidR="008651B6" w:rsidRDefault="008F527E">
            <w:r>
              <w:rPr>
                <w:b/>
                <w:bCs/>
                <w:color w:val="2E2E2E"/>
                <w:sz w:val="20"/>
                <w:szCs w:val="20"/>
              </w:rPr>
              <w:t>Z = service level z-score</w:t>
            </w:r>
          </w:p>
          <w:p w14:paraId="4D0DBB23" w14:textId="77777777" w:rsidR="008651B6" w:rsidRDefault="008F527E">
            <w:r>
              <w:rPr>
                <w:color w:val="555555"/>
                <w:sz w:val="18"/>
                <w:szCs w:val="18"/>
              </w:rPr>
              <w:t>From table above — your choice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24" w14:textId="77777777" w:rsidR="008651B6" w:rsidRDefault="008F527E">
            <w:r>
              <w:rPr>
                <w:color w:val="555555"/>
                <w:sz w:val="20"/>
                <w:szCs w:val="20"/>
              </w:rPr>
              <w:t>SKU A (Trend Tee):   ___________</w:t>
            </w:r>
          </w:p>
          <w:p w14:paraId="4D0DBB25"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26" w14:textId="77777777" w:rsidR="008651B6" w:rsidRDefault="008F527E">
            <w:r>
              <w:rPr>
                <w:color w:val="555555"/>
                <w:sz w:val="20"/>
                <w:szCs w:val="20"/>
              </w:rPr>
              <w:t>Source / Notes:</w:t>
            </w:r>
          </w:p>
        </w:tc>
      </w:tr>
      <w:tr w:rsidR="008651B6" w14:paraId="4D0DBB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28" w14:textId="77777777" w:rsidR="008651B6" w:rsidRDefault="008F527E">
            <w:r>
              <w:rPr>
                <w:b/>
                <w:bCs/>
                <w:color w:val="2E2E2E"/>
                <w:sz w:val="20"/>
                <w:szCs w:val="20"/>
              </w:rPr>
              <w:t xml:space="preserve">SS = Z × </w:t>
            </w:r>
            <w:proofErr w:type="spellStart"/>
            <w:r>
              <w:rPr>
                <w:b/>
                <w:bCs/>
                <w:color w:val="2E2E2E"/>
                <w:sz w:val="20"/>
                <w:szCs w:val="20"/>
              </w:rPr>
              <w:t>σLT</w:t>
            </w:r>
            <w:proofErr w:type="spellEnd"/>
          </w:p>
          <w:p w14:paraId="4D0DBB29" w14:textId="77777777" w:rsidR="008651B6" w:rsidRDefault="008F527E">
            <w:r>
              <w:rPr>
                <w:color w:val="555555"/>
                <w:sz w:val="18"/>
                <w:szCs w:val="18"/>
              </w:rPr>
              <w:t>Safety stock (buffer units)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2A" w14:textId="77777777" w:rsidR="008651B6" w:rsidRDefault="008F527E">
            <w:r>
              <w:rPr>
                <w:color w:val="555555"/>
                <w:sz w:val="20"/>
                <w:szCs w:val="20"/>
              </w:rPr>
              <w:t>SKU A (Trend Tee):   ___________</w:t>
            </w:r>
          </w:p>
          <w:p w14:paraId="4D0DBB2B"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2C" w14:textId="77777777" w:rsidR="008651B6" w:rsidRDefault="008F527E">
            <w:r>
              <w:rPr>
                <w:color w:val="555555"/>
                <w:sz w:val="20"/>
                <w:szCs w:val="20"/>
              </w:rPr>
              <w:t>Source / Notes:</w:t>
            </w:r>
          </w:p>
        </w:tc>
      </w:tr>
    </w:tbl>
    <w:p w14:paraId="4D0DBB2E" w14:textId="77777777" w:rsidR="008651B6" w:rsidRDefault="008651B6">
      <w:pPr>
        <w:spacing w:after="120"/>
      </w:pPr>
    </w:p>
    <w:p w14:paraId="4D0DBB2F" w14:textId="77777777" w:rsidR="008651B6" w:rsidRDefault="008F527E">
      <w:pPr>
        <w:pStyle w:val="Heading2"/>
      </w:pPr>
      <w:r>
        <w:t>Formula 3 — Reorder Point (ROP)</w:t>
      </w:r>
    </w:p>
    <w:p w14:paraId="4D0DBB30" w14:textId="77777777" w:rsidR="008651B6" w:rsidRDefault="008F527E">
      <w:pPr>
        <w:spacing w:after="60"/>
      </w:pPr>
      <w:r>
        <w:rPr>
          <w:color w:val="2E2E2E"/>
        </w:rPr>
        <w:t>The Reorder Point is the inventory level that triggers a new replenishment order. It must cover the expected demand during lead time PLUS a safety buffer for variability.</w:t>
      </w: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4D0DBB31" w14:textId="77777777" w:rsidR="008651B6" w:rsidRDefault="008F527E">
            <w:pPr>
              <w:spacing w:after="40"/>
            </w:pPr>
            <w:r>
              <w:rPr>
                <w:b/>
                <w:bCs/>
                <w:color w:val="1565C0"/>
              </w:rPr>
              <w:t>ROP Formula</w:t>
            </w:r>
          </w:p>
        </w:tc>
      </w:tr>
      <w:tr w:rsidR="008651B6" w14:paraId="4D0DBB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4D0DBB33" w14:textId="77777777" w:rsidR="008651B6" w:rsidRDefault="008F527E">
            <w:pPr>
              <w:spacing w:after="60"/>
            </w:pPr>
            <w:r>
              <w:rPr>
                <w:rFonts w:ascii="Courier New" w:eastAsia="Courier New" w:hAnsi="Courier New" w:cs="Courier New"/>
                <w:b/>
                <w:bCs/>
                <w:color w:val="1565C0"/>
                <w:sz w:val="26"/>
                <w:szCs w:val="26"/>
              </w:rPr>
              <w:t xml:space="preserve">ROP  =  ( </w:t>
            </w:r>
            <w:proofErr w:type="spellStart"/>
            <w:r>
              <w:rPr>
                <w:rFonts w:ascii="Courier New" w:eastAsia="Courier New" w:hAnsi="Courier New" w:cs="Courier New"/>
                <w:b/>
                <w:bCs/>
                <w:color w:val="1565C0"/>
                <w:sz w:val="26"/>
                <w:szCs w:val="26"/>
              </w:rPr>
              <w:t>μd</w:t>
            </w:r>
            <w:proofErr w:type="spellEnd"/>
            <w:r>
              <w:rPr>
                <w:rFonts w:ascii="Courier New" w:eastAsia="Courier New" w:hAnsi="Courier New" w:cs="Courier New"/>
                <w:b/>
                <w:bCs/>
                <w:color w:val="1565C0"/>
                <w:sz w:val="26"/>
                <w:szCs w:val="26"/>
              </w:rPr>
              <w:t xml:space="preserve"> × L )  +  SS</w:t>
            </w:r>
          </w:p>
          <w:p w14:paraId="4D0DBB34" w14:textId="77777777" w:rsidR="008651B6" w:rsidRDefault="008F527E">
            <w:pPr>
              <w:spacing w:after="40"/>
            </w:pPr>
            <w:r>
              <w:rPr>
                <w:b/>
                <w:bCs/>
                <w:color w:val="2E2E2E"/>
                <w:sz w:val="21"/>
                <w:szCs w:val="21"/>
              </w:rPr>
              <w:t>Where:</w:t>
            </w:r>
          </w:p>
          <w:p w14:paraId="4D0DBB35" w14:textId="77777777" w:rsidR="008651B6" w:rsidRDefault="008F527E">
            <w:pPr>
              <w:pStyle w:val="ListParagraph"/>
              <w:numPr>
                <w:ilvl w:val="0"/>
                <w:numId w:val="2"/>
              </w:numPr>
              <w:spacing w:before="20" w:after="20"/>
            </w:pPr>
            <w:proofErr w:type="spellStart"/>
            <w:r>
              <w:rPr>
                <w:color w:val="2E2E2E"/>
                <w:sz w:val="21"/>
                <w:szCs w:val="21"/>
              </w:rPr>
              <w:t>μd</w:t>
            </w:r>
            <w:proofErr w:type="spellEnd"/>
            <w:r>
              <w:rPr>
                <w:color w:val="2E2E2E"/>
                <w:sz w:val="21"/>
                <w:szCs w:val="21"/>
              </w:rPr>
              <w:t xml:space="preserve"> = average daily demand (from Step 5)</w:t>
            </w:r>
          </w:p>
          <w:p w14:paraId="4D0DBB36" w14:textId="77777777" w:rsidR="008651B6" w:rsidRDefault="008F527E">
            <w:pPr>
              <w:pStyle w:val="ListParagraph"/>
              <w:numPr>
                <w:ilvl w:val="0"/>
                <w:numId w:val="2"/>
              </w:numPr>
              <w:spacing w:before="20" w:after="20"/>
            </w:pPr>
            <w:r>
              <w:rPr>
                <w:color w:val="2E2E2E"/>
                <w:sz w:val="21"/>
                <w:szCs w:val="21"/>
              </w:rPr>
              <w:t>L = mean lead time in days (from Step 4)</w:t>
            </w:r>
          </w:p>
          <w:p w14:paraId="4D0DBB37" w14:textId="77777777" w:rsidR="008651B6" w:rsidRDefault="008F527E">
            <w:pPr>
              <w:pStyle w:val="ListParagraph"/>
              <w:numPr>
                <w:ilvl w:val="0"/>
                <w:numId w:val="2"/>
              </w:numPr>
              <w:spacing w:before="20"/>
            </w:pPr>
            <w:r>
              <w:rPr>
                <w:color w:val="2E2E2E"/>
                <w:sz w:val="21"/>
                <w:szCs w:val="21"/>
              </w:rPr>
              <w:t>SS = safety stock (from Formula 2 above)</w:t>
            </w:r>
          </w:p>
        </w:tc>
      </w:tr>
    </w:tbl>
    <w:p w14:paraId="4D0DBB39" w14:textId="77E872BC" w:rsidR="00631B85" w:rsidRDefault="00631B85">
      <w:pPr>
        <w:spacing w:after="80"/>
      </w:pPr>
    </w:p>
    <w:p w14:paraId="2B86803F" w14:textId="77777777" w:rsidR="00631B85" w:rsidRDefault="00631B85">
      <w:r>
        <w:br w:type="page"/>
      </w:r>
    </w:p>
    <w:p w14:paraId="1280F29F" w14:textId="77777777" w:rsidR="008651B6" w:rsidRDefault="008651B6">
      <w:pPr>
        <w:spacing w:after="8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651B6" w14:paraId="4D0DBB3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B3A" w14:textId="77777777" w:rsidR="008651B6" w:rsidRDefault="008F527E">
            <w:r>
              <w:rPr>
                <w:b/>
                <w:bCs/>
                <w:color w:val="FFFFFF"/>
                <w:sz w:val="20"/>
                <w:szCs w:val="20"/>
              </w:rPr>
              <w:t>ROP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B3B" w14:textId="77777777" w:rsidR="008651B6" w:rsidRDefault="008F527E">
            <w:pPr>
              <w:jc w:val="center"/>
            </w:pPr>
            <w:r>
              <w:rPr>
                <w:b/>
                <w:bCs/>
                <w:color w:val="FFFFFF"/>
                <w:sz w:val="20"/>
                <w:szCs w:val="20"/>
              </w:rPr>
              <w:t>Your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D0DBB3C" w14:textId="77777777" w:rsidR="008651B6" w:rsidRDefault="008F527E">
            <w:pPr>
              <w:jc w:val="center"/>
            </w:pPr>
            <w:r>
              <w:rPr>
                <w:b/>
                <w:bCs/>
                <w:color w:val="FFFFFF"/>
                <w:sz w:val="20"/>
                <w:szCs w:val="20"/>
              </w:rPr>
              <w:t>Notes / Source</w:t>
            </w:r>
          </w:p>
        </w:tc>
      </w:tr>
      <w:tr w:rsidR="008651B6" w14:paraId="4D0DBB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3E" w14:textId="77777777" w:rsidR="008651B6" w:rsidRDefault="008F527E">
            <w:proofErr w:type="spellStart"/>
            <w:r>
              <w:rPr>
                <w:b/>
                <w:bCs/>
                <w:color w:val="2E2E2E"/>
                <w:sz w:val="20"/>
                <w:szCs w:val="20"/>
              </w:rPr>
              <w:t>μd</w:t>
            </w:r>
            <w:proofErr w:type="spellEnd"/>
            <w:r>
              <w:rPr>
                <w:b/>
                <w:bCs/>
                <w:color w:val="2E2E2E"/>
                <w:sz w:val="20"/>
                <w:szCs w:val="20"/>
              </w:rPr>
              <w:t xml:space="preserve"> = average daily demand</w:t>
            </w:r>
          </w:p>
          <w:p w14:paraId="4D0DBB3F" w14:textId="77777777" w:rsidR="008651B6" w:rsidRDefault="008F527E">
            <w:r>
              <w:rPr>
                <w:color w:val="555555"/>
                <w:sz w:val="18"/>
                <w:szCs w:val="18"/>
              </w:rPr>
              <w:t>Units/day from Step 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40" w14:textId="77777777" w:rsidR="008651B6" w:rsidRDefault="008F527E">
            <w:r>
              <w:rPr>
                <w:color w:val="555555"/>
                <w:sz w:val="20"/>
                <w:szCs w:val="20"/>
              </w:rPr>
              <w:t>SKU A (Trend Tee):   ___________</w:t>
            </w:r>
          </w:p>
          <w:p w14:paraId="4D0DBB41"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42" w14:textId="77777777" w:rsidR="008651B6" w:rsidRDefault="008F527E">
            <w:r>
              <w:rPr>
                <w:color w:val="555555"/>
                <w:sz w:val="20"/>
                <w:szCs w:val="20"/>
              </w:rPr>
              <w:t>Source / Notes:</w:t>
            </w:r>
          </w:p>
        </w:tc>
      </w:tr>
      <w:tr w:rsidR="008651B6" w14:paraId="4D0DBB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44" w14:textId="77777777" w:rsidR="008651B6" w:rsidRDefault="008F527E">
            <w:r>
              <w:rPr>
                <w:b/>
                <w:bCs/>
                <w:color w:val="2E2E2E"/>
                <w:sz w:val="20"/>
                <w:szCs w:val="20"/>
              </w:rPr>
              <w:t>L = mean lead time (days)</w:t>
            </w:r>
          </w:p>
          <w:p w14:paraId="4D0DBB45" w14:textId="77777777" w:rsidR="008651B6" w:rsidRDefault="008F527E">
            <w:r>
              <w:rPr>
                <w:color w:val="555555"/>
                <w:sz w:val="18"/>
                <w:szCs w:val="18"/>
              </w:rPr>
              <w:t>From Step 4 (service mode)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46" w14:textId="77777777" w:rsidR="008651B6" w:rsidRDefault="008F527E">
            <w:r>
              <w:rPr>
                <w:color w:val="555555"/>
                <w:sz w:val="20"/>
                <w:szCs w:val="20"/>
              </w:rPr>
              <w:t>SKU A (Trend Tee):   ___________</w:t>
            </w:r>
          </w:p>
          <w:p w14:paraId="4D0DBB47"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48" w14:textId="77777777" w:rsidR="008651B6" w:rsidRDefault="008F527E">
            <w:r>
              <w:rPr>
                <w:color w:val="555555"/>
                <w:sz w:val="20"/>
                <w:szCs w:val="20"/>
              </w:rPr>
              <w:t>Source / Notes:</w:t>
            </w:r>
          </w:p>
        </w:tc>
      </w:tr>
      <w:tr w:rsidR="008651B6" w14:paraId="4D0DBB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4A" w14:textId="77777777" w:rsidR="008651B6" w:rsidRDefault="008F527E">
            <w:proofErr w:type="spellStart"/>
            <w:r>
              <w:rPr>
                <w:b/>
                <w:bCs/>
                <w:color w:val="2E2E2E"/>
                <w:sz w:val="20"/>
                <w:szCs w:val="20"/>
              </w:rPr>
              <w:t>μLT</w:t>
            </w:r>
            <w:proofErr w:type="spellEnd"/>
            <w:r>
              <w:rPr>
                <w:b/>
                <w:bCs/>
                <w:color w:val="2E2E2E"/>
                <w:sz w:val="20"/>
                <w:szCs w:val="20"/>
              </w:rPr>
              <w:t xml:space="preserve"> = </w:t>
            </w:r>
            <w:proofErr w:type="spellStart"/>
            <w:r>
              <w:rPr>
                <w:b/>
                <w:bCs/>
                <w:color w:val="2E2E2E"/>
                <w:sz w:val="20"/>
                <w:szCs w:val="20"/>
              </w:rPr>
              <w:t>μd</w:t>
            </w:r>
            <w:proofErr w:type="spellEnd"/>
            <w:r>
              <w:rPr>
                <w:b/>
                <w:bCs/>
                <w:color w:val="2E2E2E"/>
                <w:sz w:val="20"/>
                <w:szCs w:val="20"/>
              </w:rPr>
              <w:t xml:space="preserve"> × L</w:t>
            </w:r>
          </w:p>
          <w:p w14:paraId="4D0DBB4B" w14:textId="77777777" w:rsidR="008651B6" w:rsidRDefault="008F527E">
            <w:r>
              <w:rPr>
                <w:color w:val="555555"/>
                <w:sz w:val="18"/>
                <w:szCs w:val="18"/>
              </w:rPr>
              <w:t>Expected demand during lead time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4C" w14:textId="77777777" w:rsidR="008651B6" w:rsidRDefault="008F527E">
            <w:r>
              <w:rPr>
                <w:color w:val="555555"/>
                <w:sz w:val="20"/>
                <w:szCs w:val="20"/>
              </w:rPr>
              <w:t>SKU A (Trend Tee):   ___________</w:t>
            </w:r>
          </w:p>
          <w:p w14:paraId="4D0DBB4D"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4E" w14:textId="77777777" w:rsidR="008651B6" w:rsidRDefault="008F527E">
            <w:r>
              <w:rPr>
                <w:color w:val="555555"/>
                <w:sz w:val="20"/>
                <w:szCs w:val="20"/>
              </w:rPr>
              <w:t>Source / Notes:</w:t>
            </w:r>
          </w:p>
        </w:tc>
      </w:tr>
      <w:tr w:rsidR="008651B6" w14:paraId="4D0DBB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50" w14:textId="77777777" w:rsidR="008651B6" w:rsidRDefault="008F527E">
            <w:r>
              <w:rPr>
                <w:b/>
                <w:bCs/>
                <w:color w:val="2E2E2E"/>
                <w:sz w:val="20"/>
                <w:szCs w:val="20"/>
              </w:rPr>
              <w:t>SS = safety stock</w:t>
            </w:r>
          </w:p>
          <w:p w14:paraId="4D0DBB51" w14:textId="77777777" w:rsidR="008651B6" w:rsidRDefault="008F527E">
            <w:r>
              <w:rPr>
                <w:color w:val="555555"/>
                <w:sz w:val="18"/>
                <w:szCs w:val="18"/>
              </w:rPr>
              <w:t>From Formula 2 above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52" w14:textId="77777777" w:rsidR="008651B6" w:rsidRDefault="008F527E">
            <w:r>
              <w:rPr>
                <w:color w:val="555555"/>
                <w:sz w:val="20"/>
                <w:szCs w:val="20"/>
              </w:rPr>
              <w:t>SKU A (Trend Tee):   ___________</w:t>
            </w:r>
          </w:p>
          <w:p w14:paraId="4D0DBB53"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54" w14:textId="77777777" w:rsidR="008651B6" w:rsidRDefault="008F527E">
            <w:r>
              <w:rPr>
                <w:color w:val="555555"/>
                <w:sz w:val="20"/>
                <w:szCs w:val="20"/>
              </w:rPr>
              <w:t>Source / Notes:</w:t>
            </w:r>
          </w:p>
        </w:tc>
      </w:tr>
      <w:tr w:rsidR="008651B6" w14:paraId="4D0DBB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56" w14:textId="77777777" w:rsidR="008651B6" w:rsidRDefault="008F527E">
            <w:r>
              <w:rPr>
                <w:b/>
                <w:bCs/>
                <w:color w:val="2E2E2E"/>
                <w:sz w:val="20"/>
                <w:szCs w:val="20"/>
              </w:rPr>
              <w:t xml:space="preserve">ROP = </w:t>
            </w:r>
            <w:proofErr w:type="spellStart"/>
            <w:r>
              <w:rPr>
                <w:b/>
                <w:bCs/>
                <w:color w:val="2E2E2E"/>
                <w:sz w:val="20"/>
                <w:szCs w:val="20"/>
              </w:rPr>
              <w:t>μLT</w:t>
            </w:r>
            <w:proofErr w:type="spellEnd"/>
            <w:r>
              <w:rPr>
                <w:b/>
                <w:bCs/>
                <w:color w:val="2E2E2E"/>
                <w:sz w:val="20"/>
                <w:szCs w:val="20"/>
              </w:rPr>
              <w:t xml:space="preserve"> + SS</w:t>
            </w:r>
          </w:p>
          <w:p w14:paraId="4D0DBB57" w14:textId="77777777" w:rsidR="008651B6" w:rsidRDefault="008F527E">
            <w:r>
              <w:rPr>
                <w:color w:val="555555"/>
                <w:sz w:val="18"/>
                <w:szCs w:val="18"/>
              </w:rPr>
              <w:t>Your ROP for the simulation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58" w14:textId="77777777" w:rsidR="008651B6" w:rsidRDefault="008F527E">
            <w:r>
              <w:rPr>
                <w:color w:val="555555"/>
                <w:sz w:val="20"/>
                <w:szCs w:val="20"/>
              </w:rPr>
              <w:t>SKU A (Trend Tee):   ___________</w:t>
            </w:r>
          </w:p>
          <w:p w14:paraId="4D0DBB59" w14:textId="77777777" w:rsidR="008651B6" w:rsidRDefault="008F527E">
            <w:pPr>
              <w:spacing w:before="60"/>
            </w:pPr>
            <w:r>
              <w:rPr>
                <w:color w:val="555555"/>
                <w:sz w:val="20"/>
                <w:szCs w:val="20"/>
              </w:rPr>
              <w:t>SKU B (Core Jogger):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5A" w14:textId="77777777" w:rsidR="008651B6" w:rsidRDefault="008F527E">
            <w:r>
              <w:rPr>
                <w:color w:val="555555"/>
                <w:sz w:val="20"/>
                <w:szCs w:val="20"/>
              </w:rPr>
              <w:t>Source / Notes:</w:t>
            </w:r>
          </w:p>
        </w:tc>
      </w:tr>
    </w:tbl>
    <w:p w14:paraId="4D0DBB5C" w14:textId="77777777" w:rsidR="008651B6" w:rsidRDefault="008651B6">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4D0DBB5D" w14:textId="77777777" w:rsidR="008651B6" w:rsidRDefault="008F527E">
            <w:pPr>
              <w:spacing w:after="40"/>
            </w:pPr>
            <w:r>
              <w:rPr>
                <w:b/>
                <w:bCs/>
                <w:color w:val="E65100"/>
              </w:rPr>
              <w:t>The Simulation Uses a Combined ROP and Q</w:t>
            </w:r>
          </w:p>
        </w:tc>
      </w:tr>
      <w:tr w:rsidR="008651B6" w14:paraId="4D0DBB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4D0DBB5F" w14:textId="77777777" w:rsidR="008651B6" w:rsidRDefault="008F527E">
            <w:pPr>
              <w:spacing w:after="60"/>
            </w:pPr>
            <w:r>
              <w:rPr>
                <w:color w:val="2E2E2E"/>
                <w:sz w:val="21"/>
                <w:szCs w:val="21"/>
              </w:rPr>
              <w:t>The simulation uses one ROP and one Q that apply to your combined inventory across all SKUs. Use the following approach to combine your per-SKU calculations:</w:t>
            </w:r>
          </w:p>
          <w:p w14:paraId="4D0DBB60" w14:textId="77777777" w:rsidR="008651B6" w:rsidRDefault="008F527E">
            <w:pPr>
              <w:pStyle w:val="ListParagraph"/>
              <w:numPr>
                <w:ilvl w:val="0"/>
                <w:numId w:val="2"/>
              </w:numPr>
              <w:spacing w:before="30" w:after="30"/>
            </w:pPr>
            <w:r>
              <w:rPr>
                <w:color w:val="2E2E2E"/>
                <w:sz w:val="21"/>
                <w:szCs w:val="21"/>
              </w:rPr>
              <w:t>Combined ROP: Sum your per-SKU ROP values (ROP_A + ROP_B)</w:t>
            </w:r>
          </w:p>
          <w:p w14:paraId="4D0DBB61" w14:textId="77777777" w:rsidR="008651B6" w:rsidRDefault="008F527E">
            <w:pPr>
              <w:pStyle w:val="ListParagraph"/>
              <w:numPr>
                <w:ilvl w:val="0"/>
                <w:numId w:val="2"/>
              </w:numPr>
              <w:spacing w:before="30" w:after="30"/>
            </w:pPr>
            <w:r>
              <w:rPr>
                <w:color w:val="2E2E2E"/>
                <w:sz w:val="21"/>
                <w:szCs w:val="21"/>
              </w:rPr>
              <w:t>Combined Q: Sum your per-SKU EOQ values (EOQ_A + EOQ_B) — or use a weighted combination</w:t>
            </w:r>
          </w:p>
          <w:p w14:paraId="4D0DBB62" w14:textId="77777777" w:rsidR="008651B6" w:rsidRDefault="008F527E">
            <w:pPr>
              <w:pStyle w:val="ListParagraph"/>
              <w:numPr>
                <w:ilvl w:val="0"/>
                <w:numId w:val="2"/>
              </w:numPr>
              <w:spacing w:before="30"/>
            </w:pPr>
            <w:r>
              <w:rPr>
                <w:color w:val="2E2E2E"/>
                <w:sz w:val="21"/>
                <w:szCs w:val="21"/>
              </w:rPr>
              <w:t>In your justification, show both the per-SKU calculations AND how you combined them</w:t>
            </w:r>
          </w:p>
        </w:tc>
      </w:tr>
    </w:tbl>
    <w:p w14:paraId="4D0DBB64" w14:textId="77777777" w:rsidR="008651B6" w:rsidRDefault="008651B6">
      <w:pPr>
        <w:spacing w:after="160"/>
      </w:pPr>
    </w:p>
    <w:p w14:paraId="4D0DBB65" w14:textId="77777777" w:rsidR="008651B6" w:rsidRDefault="008F527E">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B6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B66" w14:textId="77777777" w:rsidR="008651B6" w:rsidRDefault="008F527E">
            <w:pPr>
              <w:jc w:val="center"/>
            </w:pPr>
            <w:r>
              <w:rPr>
                <w:b/>
                <w:bCs/>
                <w:color w:val="FFFFFF"/>
                <w:sz w:val="28"/>
                <w:szCs w:val="28"/>
              </w:rPr>
              <w:lastRenderedPageBreak/>
              <w:t>STEP 7</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B67" w14:textId="77777777" w:rsidR="008651B6" w:rsidRDefault="008F527E">
            <w:r>
              <w:rPr>
                <w:b/>
                <w:bCs/>
                <w:color w:val="1565C0"/>
                <w:sz w:val="30"/>
                <w:szCs w:val="30"/>
              </w:rPr>
              <w:t>Use the ROP/Q Visualizer — Sanity-Check Before Simulating</w:t>
            </w:r>
          </w:p>
        </w:tc>
      </w:tr>
    </w:tbl>
    <w:p w14:paraId="4D0DBB69" w14:textId="77777777" w:rsidR="008651B6" w:rsidRDefault="008651B6">
      <w:pPr>
        <w:spacing w:after="80"/>
      </w:pPr>
    </w:p>
    <w:p w14:paraId="4D0DBB6A" w14:textId="77777777" w:rsidR="008651B6" w:rsidRDefault="008F527E">
      <w:pPr>
        <w:spacing w:after="100"/>
      </w:pPr>
      <w:r>
        <w:rPr>
          <w:color w:val="2E2E2E"/>
        </w:rPr>
        <w:t>Before running a full practice simulation, use the built-in ROP/Q Visualizer. This tool shows a deterministic (non-random) preview of what your inventory cycle will look like over time — helping you catch obvious problems before they appear in your KPIs.</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B6B" w14:textId="77777777" w:rsidR="008651B6" w:rsidRDefault="008F527E">
            <w:pPr>
              <w:spacing w:after="40"/>
            </w:pPr>
            <w:r>
              <w:rPr>
                <w:b/>
                <w:bCs/>
                <w:color w:val="2E7D32"/>
              </w:rPr>
              <w:t>🔍</w:t>
            </w:r>
            <w:r>
              <w:rPr>
                <w:b/>
                <w:bCs/>
                <w:color w:val="2E7D32"/>
              </w:rPr>
              <w:t xml:space="preserve">  Enter Your Calculated ROP and Q into the Visualizer</w:t>
            </w:r>
          </w:p>
        </w:tc>
      </w:tr>
      <w:tr w:rsidR="008651B6" w14:paraId="4D0DBB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B6D" w14:textId="77777777" w:rsidR="008651B6" w:rsidRDefault="008F527E">
            <w:pPr>
              <w:pStyle w:val="ListParagraph"/>
              <w:numPr>
                <w:ilvl w:val="0"/>
                <w:numId w:val="2"/>
              </w:numPr>
              <w:spacing w:before="30" w:after="30"/>
            </w:pPr>
            <w:r>
              <w:rPr>
                <w:color w:val="2E2E2E"/>
                <w:sz w:val="21"/>
                <w:szCs w:val="21"/>
              </w:rPr>
              <w:t>Enter your combined ROP value from Step 6.</w:t>
            </w:r>
          </w:p>
          <w:p w14:paraId="4D0DBB6E" w14:textId="77777777" w:rsidR="008651B6" w:rsidRDefault="008F527E">
            <w:pPr>
              <w:pStyle w:val="ListParagraph"/>
              <w:numPr>
                <w:ilvl w:val="0"/>
                <w:numId w:val="2"/>
              </w:numPr>
              <w:spacing w:before="30" w:after="30"/>
            </w:pPr>
            <w:r>
              <w:rPr>
                <w:color w:val="2E2E2E"/>
                <w:sz w:val="21"/>
                <w:szCs w:val="21"/>
              </w:rPr>
              <w:t>Enter your combined Q value (EOQ_A + EOQ_B) from Step 6.</w:t>
            </w:r>
          </w:p>
          <w:p w14:paraId="4D0DBB6F" w14:textId="77777777" w:rsidR="008651B6" w:rsidRDefault="008F527E">
            <w:pPr>
              <w:pStyle w:val="ListParagraph"/>
              <w:numPr>
                <w:ilvl w:val="0"/>
                <w:numId w:val="2"/>
              </w:numPr>
              <w:spacing w:before="30" w:after="30"/>
            </w:pPr>
            <w:r>
              <w:rPr>
                <w:color w:val="2E2E2E"/>
                <w:sz w:val="21"/>
                <w:szCs w:val="21"/>
              </w:rPr>
              <w:t>Observe the saw-tooth pattern — inventory drops daily as demand is consumed, then jumps when an order arrives.</w:t>
            </w:r>
          </w:p>
          <w:p w14:paraId="4D0DBB70" w14:textId="77777777" w:rsidR="008651B6" w:rsidRDefault="008F527E">
            <w:pPr>
              <w:pStyle w:val="ListParagraph"/>
              <w:numPr>
                <w:ilvl w:val="0"/>
                <w:numId w:val="2"/>
              </w:numPr>
              <w:spacing w:before="30" w:after="30"/>
            </w:pPr>
            <w:r>
              <w:rPr>
                <w:color w:val="2E2E2E"/>
                <w:sz w:val="21"/>
                <w:szCs w:val="21"/>
              </w:rPr>
              <w:t>The green inventory line should not touch zero — if it does, that means stockouts are occurring even in the deterministic view.</w:t>
            </w:r>
          </w:p>
          <w:p w14:paraId="4D0DBB71" w14:textId="77777777" w:rsidR="008651B6" w:rsidRDefault="008F527E">
            <w:pPr>
              <w:pStyle w:val="ListParagraph"/>
              <w:numPr>
                <w:ilvl w:val="0"/>
                <w:numId w:val="2"/>
              </w:numPr>
              <w:spacing w:before="30" w:after="30"/>
            </w:pPr>
            <w:r>
              <w:rPr>
                <w:color w:val="2E2E2E"/>
                <w:sz w:val="21"/>
                <w:szCs w:val="21"/>
              </w:rPr>
              <w:t>The ROP line shows where your trigger point is — the order is placed when inventory falls to this level.</w:t>
            </w:r>
          </w:p>
          <w:p w14:paraId="4D0DBB72" w14:textId="77777777" w:rsidR="008651B6" w:rsidRDefault="008F527E">
            <w:pPr>
              <w:pStyle w:val="ListParagraph"/>
              <w:numPr>
                <w:ilvl w:val="0"/>
                <w:numId w:val="2"/>
              </w:numPr>
              <w:spacing w:before="30" w:after="30"/>
            </w:pPr>
            <w:r>
              <w:rPr>
                <w:color w:val="2E2E2E"/>
                <w:sz w:val="21"/>
                <w:szCs w:val="21"/>
              </w:rPr>
              <w:t>Very large 'teeth' (tall spikes) mean you are ordering too much — high holding cost risk.</w:t>
            </w:r>
          </w:p>
          <w:p w14:paraId="4D0DBB73" w14:textId="77777777" w:rsidR="008651B6" w:rsidRDefault="008F527E">
            <w:pPr>
              <w:pStyle w:val="ListParagraph"/>
              <w:numPr>
                <w:ilvl w:val="0"/>
                <w:numId w:val="2"/>
              </w:numPr>
              <w:spacing w:before="30" w:after="30"/>
            </w:pPr>
            <w:r>
              <w:rPr>
                <w:color w:val="2E2E2E"/>
                <w:sz w:val="21"/>
                <w:szCs w:val="21"/>
              </w:rPr>
              <w:t>Very small 'teeth' mean orders are arriving too frequently — high ordering cost and handling risk.</w:t>
            </w:r>
          </w:p>
        </w:tc>
      </w:tr>
    </w:tbl>
    <w:p w14:paraId="4D0DBB75" w14:textId="77777777" w:rsidR="008651B6" w:rsidRDefault="00865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4160"/>
      </w:tblGrid>
      <w:tr w:rsidR="008651B6" w14:paraId="4D0DBB79"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76" w14:textId="77777777" w:rsidR="008651B6" w:rsidRDefault="008F527E">
            <w:pPr>
              <w:jc w:val="center"/>
            </w:pPr>
            <w:r>
              <w:rPr>
                <w:b/>
                <w:bCs/>
                <w:color w:val="FFFFFF"/>
                <w:sz w:val="18"/>
                <w:szCs w:val="18"/>
              </w:rPr>
              <w:t>What You See in the Visualizer</w:t>
            </w:r>
          </w:p>
        </w:tc>
        <w:tc>
          <w:tcPr>
            <w:tcW w:w="2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77" w14:textId="77777777" w:rsidR="008651B6" w:rsidRDefault="008F527E">
            <w:pPr>
              <w:jc w:val="center"/>
            </w:pPr>
            <w:r>
              <w:rPr>
                <w:b/>
                <w:bCs/>
                <w:color w:val="FFFFFF"/>
                <w:sz w:val="18"/>
                <w:szCs w:val="18"/>
              </w:rPr>
              <w:t>What It Means</w:t>
            </w:r>
          </w:p>
        </w:tc>
        <w:tc>
          <w:tcPr>
            <w:tcW w:w="4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78" w14:textId="77777777" w:rsidR="008651B6" w:rsidRDefault="008F527E">
            <w:pPr>
              <w:jc w:val="center"/>
            </w:pPr>
            <w:r>
              <w:rPr>
                <w:b/>
                <w:bCs/>
                <w:color w:val="FFFFFF"/>
                <w:sz w:val="18"/>
                <w:szCs w:val="18"/>
              </w:rPr>
              <w:t>What to Do</w:t>
            </w:r>
          </w:p>
        </w:tc>
      </w:tr>
      <w:tr w:rsidR="008651B6" w14:paraId="4D0DBB7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7A" w14:textId="77777777" w:rsidR="008651B6" w:rsidRDefault="008F527E">
            <w:pPr>
              <w:jc w:val="center"/>
            </w:pPr>
            <w:r>
              <w:rPr>
                <w:color w:val="2E2E2E"/>
                <w:sz w:val="18"/>
                <w:szCs w:val="18"/>
              </w:rPr>
              <w:t>Inventory line hits zero frequently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7B" w14:textId="77777777" w:rsidR="008651B6" w:rsidRDefault="008F527E">
            <w:r>
              <w:rPr>
                <w:color w:val="2E2E2E"/>
                <w:sz w:val="18"/>
                <w:szCs w:val="18"/>
              </w:rPr>
              <w:t>ROP is set too low — orders trigger too late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7C" w14:textId="77777777" w:rsidR="008651B6" w:rsidRDefault="008F527E">
            <w:r>
              <w:rPr>
                <w:color w:val="2E2E2E"/>
                <w:sz w:val="18"/>
                <w:szCs w:val="18"/>
              </w:rPr>
              <w:t>Increase ROP (add more safety stock)</w:t>
            </w:r>
          </w:p>
        </w:tc>
      </w:tr>
      <w:tr w:rsidR="008651B6" w14:paraId="4D0DBB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7E" w14:textId="77777777" w:rsidR="008651B6" w:rsidRDefault="008F527E">
            <w:pPr>
              <w:jc w:val="center"/>
            </w:pPr>
            <w:r>
              <w:rPr>
                <w:color w:val="2E2E2E"/>
                <w:sz w:val="18"/>
                <w:szCs w:val="18"/>
              </w:rPr>
              <w:t>Inventory barely drops before the next order arrives</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7F" w14:textId="77777777" w:rsidR="008651B6" w:rsidRDefault="008F527E">
            <w:r>
              <w:rPr>
                <w:color w:val="2E2E2E"/>
                <w:sz w:val="18"/>
                <w:szCs w:val="18"/>
              </w:rPr>
              <w:t>Q is too large — you are over-ordering each time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80" w14:textId="77777777" w:rsidR="008651B6" w:rsidRDefault="008F527E">
            <w:r>
              <w:rPr>
                <w:color w:val="2E2E2E"/>
                <w:sz w:val="18"/>
                <w:szCs w:val="18"/>
              </w:rPr>
              <w:t>Reduce Q toward your calculated EOQ</w:t>
            </w:r>
          </w:p>
        </w:tc>
      </w:tr>
      <w:tr w:rsidR="008651B6" w14:paraId="4D0DBB8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82" w14:textId="77777777" w:rsidR="008651B6" w:rsidRDefault="008F527E">
            <w:pPr>
              <w:jc w:val="center"/>
            </w:pPr>
            <w:r>
              <w:rPr>
                <w:color w:val="2E2E2E"/>
                <w:sz w:val="18"/>
                <w:szCs w:val="18"/>
              </w:rPr>
              <w:t>Orders are placed almost every day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83" w14:textId="77777777" w:rsidR="008651B6" w:rsidRDefault="008F527E">
            <w:r>
              <w:rPr>
                <w:color w:val="2E2E2E"/>
                <w:sz w:val="18"/>
                <w:szCs w:val="18"/>
              </w:rPr>
              <w:t>Q is too small — ordering too frequently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84" w14:textId="77777777" w:rsidR="008651B6" w:rsidRDefault="008F527E">
            <w:r>
              <w:rPr>
                <w:color w:val="2E2E2E"/>
                <w:sz w:val="18"/>
                <w:szCs w:val="18"/>
              </w:rPr>
              <w:t>Increase Q toward your calculated EOQ</w:t>
            </w:r>
          </w:p>
        </w:tc>
      </w:tr>
      <w:tr w:rsidR="008651B6" w14:paraId="4D0DBB8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86" w14:textId="77777777" w:rsidR="008651B6" w:rsidRDefault="008F527E">
            <w:pPr>
              <w:jc w:val="center"/>
            </w:pPr>
            <w:r>
              <w:rPr>
                <w:color w:val="2E2E2E"/>
                <w:sz w:val="18"/>
                <w:szCs w:val="18"/>
              </w:rPr>
              <w:t>Large inventory build-up at end of cycle</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87" w14:textId="77777777" w:rsidR="008651B6" w:rsidRDefault="008F527E">
            <w:r>
              <w:rPr>
                <w:color w:val="2E2E2E"/>
                <w:sz w:val="18"/>
                <w:szCs w:val="18"/>
              </w:rPr>
              <w:t>Q is too large AND/OR demand is lower than expected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88" w14:textId="77777777" w:rsidR="008651B6" w:rsidRDefault="008F527E">
            <w:r>
              <w:rPr>
                <w:color w:val="2E2E2E"/>
                <w:sz w:val="18"/>
                <w:szCs w:val="18"/>
              </w:rPr>
              <w:t>Reduce Q or check your demand estimate</w:t>
            </w:r>
          </w:p>
        </w:tc>
      </w:tr>
      <w:tr w:rsidR="008651B6" w14:paraId="4D0DBB8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8A" w14:textId="77777777" w:rsidR="008651B6" w:rsidRDefault="008F527E">
            <w:pPr>
              <w:jc w:val="center"/>
            </w:pPr>
            <w:r>
              <w:rPr>
                <w:color w:val="2E2E2E"/>
                <w:sz w:val="18"/>
                <w:szCs w:val="18"/>
              </w:rPr>
              <w:t>Stable saw-tooth with inventory always above zero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8B" w14:textId="77777777" w:rsidR="008651B6" w:rsidRDefault="008F527E">
            <w:r>
              <w:rPr>
                <w:color w:val="2E2E2E"/>
                <w:sz w:val="18"/>
                <w:szCs w:val="18"/>
              </w:rPr>
              <w:t>Your ROP and Q are well-calibrated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8C" w14:textId="77777777" w:rsidR="008651B6" w:rsidRDefault="008F527E">
            <w:r>
              <w:rPr>
                <w:color w:val="2E2E2E"/>
                <w:sz w:val="18"/>
                <w:szCs w:val="18"/>
              </w:rPr>
              <w:t>Proceed to full practice run</w:t>
            </w:r>
          </w:p>
        </w:tc>
      </w:tr>
    </w:tbl>
    <w:p w14:paraId="4D0DBB8E" w14:textId="77777777" w:rsidR="008651B6" w:rsidRDefault="008651B6">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4D0DBB8F" w14:textId="77777777" w:rsidR="008651B6" w:rsidRDefault="008F527E">
            <w:pPr>
              <w:spacing w:after="40"/>
            </w:pPr>
            <w:r>
              <w:rPr>
                <w:b/>
                <w:bCs/>
                <w:color w:val="E65100"/>
              </w:rPr>
              <w:t>💡</w:t>
            </w:r>
            <w:r>
              <w:rPr>
                <w:b/>
                <w:bCs/>
                <w:color w:val="E65100"/>
              </w:rPr>
              <w:t xml:space="preserve">  Think About This</w:t>
            </w:r>
          </w:p>
        </w:tc>
      </w:tr>
      <w:tr w:rsidR="008651B6" w14:paraId="4D0DBB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4D0DBB91" w14:textId="77777777" w:rsidR="008651B6" w:rsidRDefault="008F527E">
            <w:pPr>
              <w:pStyle w:val="ListParagraph"/>
              <w:numPr>
                <w:ilvl w:val="0"/>
                <w:numId w:val="2"/>
              </w:numPr>
              <w:spacing w:before="30" w:after="30"/>
            </w:pPr>
            <w:r>
              <w:rPr>
                <w:color w:val="2E2E2E"/>
                <w:sz w:val="21"/>
                <w:szCs w:val="21"/>
              </w:rPr>
              <w:t>If the visualizer shows no stockouts but your full simulation practice run shows stockouts — why? (Hint: the visualizer uses deterministic/average demand; the simulation uses random Poisson demand.)</w:t>
            </w:r>
          </w:p>
          <w:p w14:paraId="4D0DBB92" w14:textId="77777777" w:rsidR="008651B6" w:rsidRDefault="008F527E">
            <w:pPr>
              <w:pStyle w:val="ListParagraph"/>
              <w:numPr>
                <w:ilvl w:val="0"/>
                <w:numId w:val="2"/>
              </w:numPr>
              <w:spacing w:before="30" w:after="30"/>
            </w:pPr>
            <w:r>
              <w:rPr>
                <w:color w:val="2E2E2E"/>
                <w:sz w:val="21"/>
                <w:szCs w:val="21"/>
              </w:rPr>
              <w:t>If you increase Q by 500 units, does the saw-tooth pattern get taller or shorter? Does the number of orders per 90 days increase or decrease?</w:t>
            </w:r>
          </w:p>
          <w:p w14:paraId="4D0DBB93" w14:textId="77777777" w:rsidR="008651B6" w:rsidRDefault="008F527E">
            <w:pPr>
              <w:pStyle w:val="ListParagraph"/>
              <w:numPr>
                <w:ilvl w:val="0"/>
                <w:numId w:val="2"/>
              </w:numPr>
              <w:spacing w:before="30" w:after="30"/>
            </w:pPr>
            <w:r>
              <w:rPr>
                <w:color w:val="2E2E2E"/>
                <w:sz w:val="21"/>
                <w:szCs w:val="21"/>
              </w:rPr>
              <w:t>What happens in the visualizer if you reduce ROP by 30%? Does inventory still clear safely, or does the line hit zero?</w:t>
            </w:r>
          </w:p>
        </w:tc>
      </w:tr>
    </w:tbl>
    <w:p w14:paraId="4D0DBB95" w14:textId="77777777" w:rsidR="008651B6" w:rsidRDefault="008651B6">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B9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B96" w14:textId="77777777" w:rsidR="008651B6" w:rsidRDefault="008F527E">
            <w:pPr>
              <w:jc w:val="center"/>
            </w:pPr>
            <w:r>
              <w:rPr>
                <w:b/>
                <w:bCs/>
                <w:color w:val="FFFFFF"/>
                <w:sz w:val="28"/>
                <w:szCs w:val="28"/>
              </w:rPr>
              <w:lastRenderedPageBreak/>
              <w:t>STEP 8</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B97" w14:textId="77777777" w:rsidR="008651B6" w:rsidRDefault="008F527E">
            <w:r>
              <w:rPr>
                <w:b/>
                <w:bCs/>
                <w:color w:val="1565C0"/>
                <w:sz w:val="30"/>
                <w:szCs w:val="30"/>
              </w:rPr>
              <w:t>Practice Runs &amp; KPI Interpretation</w:t>
            </w:r>
          </w:p>
        </w:tc>
      </w:tr>
    </w:tbl>
    <w:p w14:paraId="4D0DBB99" w14:textId="77777777" w:rsidR="008651B6" w:rsidRDefault="008651B6">
      <w:pPr>
        <w:spacing w:after="80"/>
      </w:pPr>
    </w:p>
    <w:p w14:paraId="4D0DBB9A" w14:textId="77777777" w:rsidR="008651B6" w:rsidRDefault="008F527E">
      <w:pPr>
        <w:spacing w:after="100"/>
      </w:pPr>
      <w:r>
        <w:rPr>
          <w:color w:val="2E2E2E"/>
        </w:rPr>
        <w:t>Run at least two practice scenarios with different configurations. After each run, read every KPI carefully. The simulation's feedback is your diagnostic tool — use it to understand what your decisions are producing, not just what score you got.</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B9B" w14:textId="77777777" w:rsidR="008651B6" w:rsidRDefault="008F527E">
            <w:pPr>
              <w:spacing w:after="40"/>
            </w:pPr>
            <w:r>
              <w:rPr>
                <w:b/>
                <w:bCs/>
                <w:color w:val="2E7D32"/>
              </w:rPr>
              <w:t>🔍</w:t>
            </w:r>
            <w:r>
              <w:rPr>
                <w:b/>
                <w:bCs/>
                <w:color w:val="2E7D32"/>
              </w:rPr>
              <w:t xml:space="preserve">  After Each Practice Run — Read Every KPI</w:t>
            </w:r>
          </w:p>
        </w:tc>
      </w:tr>
      <w:tr w:rsidR="008651B6" w14:paraId="4D0DBB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B9D" w14:textId="77777777" w:rsidR="008651B6" w:rsidRDefault="008F527E">
            <w:pPr>
              <w:pStyle w:val="ListParagraph"/>
              <w:numPr>
                <w:ilvl w:val="0"/>
                <w:numId w:val="2"/>
              </w:numPr>
              <w:spacing w:before="30" w:after="30"/>
            </w:pPr>
            <w:r>
              <w:rPr>
                <w:color w:val="2E2E2E"/>
                <w:sz w:val="21"/>
                <w:szCs w:val="21"/>
              </w:rPr>
              <w:t>Fill Rate (%) — what proportion of demand was met from inventory on hand</w:t>
            </w:r>
          </w:p>
          <w:p w14:paraId="4D0DBB9E" w14:textId="77777777" w:rsidR="008651B6" w:rsidRDefault="008F527E">
            <w:pPr>
              <w:pStyle w:val="ListParagraph"/>
              <w:numPr>
                <w:ilvl w:val="0"/>
                <w:numId w:val="2"/>
              </w:numPr>
              <w:spacing w:before="30" w:after="30"/>
            </w:pPr>
            <w:r>
              <w:rPr>
                <w:color w:val="2E2E2E"/>
                <w:sz w:val="21"/>
                <w:szCs w:val="21"/>
              </w:rPr>
              <w:t>Total Cost (€) — sum of DC cost + transport cost + shipping cost + holding cost + stockout penalties</w:t>
            </w:r>
          </w:p>
          <w:p w14:paraId="4D0DBB9F" w14:textId="77777777" w:rsidR="008651B6" w:rsidRDefault="008F527E">
            <w:pPr>
              <w:pStyle w:val="ListParagraph"/>
              <w:numPr>
                <w:ilvl w:val="0"/>
                <w:numId w:val="2"/>
              </w:numPr>
              <w:spacing w:before="30" w:after="30"/>
            </w:pPr>
            <w:r>
              <w:rPr>
                <w:color w:val="2E2E2E"/>
                <w:sz w:val="21"/>
                <w:szCs w:val="21"/>
              </w:rPr>
              <w:t>Total Stockouts (units) — units that could not be filled; each costs €8.00 in penalty</w:t>
            </w:r>
          </w:p>
          <w:p w14:paraId="4D0DBBA0" w14:textId="77777777" w:rsidR="008651B6" w:rsidRDefault="008F527E">
            <w:pPr>
              <w:pStyle w:val="ListParagraph"/>
              <w:numPr>
                <w:ilvl w:val="0"/>
                <w:numId w:val="2"/>
              </w:numPr>
              <w:spacing w:before="30" w:after="30"/>
            </w:pPr>
            <w:r>
              <w:rPr>
                <w:color w:val="2E2E2E"/>
                <w:sz w:val="21"/>
                <w:szCs w:val="21"/>
              </w:rPr>
              <w:t>Total Carbon (kg) — calculated from units shipped × network carbon/unit × service mode multiplier × carbon tax</w:t>
            </w:r>
          </w:p>
          <w:p w14:paraId="4D0DBBA1" w14:textId="77777777" w:rsidR="008651B6" w:rsidRDefault="008F527E">
            <w:pPr>
              <w:pStyle w:val="ListParagraph"/>
              <w:numPr>
                <w:ilvl w:val="0"/>
                <w:numId w:val="2"/>
              </w:numPr>
              <w:spacing w:before="30" w:after="30"/>
            </w:pPr>
            <w:r>
              <w:rPr>
                <w:color w:val="2E2E2E"/>
                <w:sz w:val="21"/>
                <w:szCs w:val="21"/>
              </w:rPr>
              <w:t>Holding Cost (€) — cost of keeping inventory on hand each day at €0.10/unit/day</w:t>
            </w:r>
          </w:p>
          <w:p w14:paraId="4D0DBBA2" w14:textId="77777777" w:rsidR="008651B6" w:rsidRDefault="008F527E">
            <w:pPr>
              <w:pStyle w:val="ListParagraph"/>
              <w:numPr>
                <w:ilvl w:val="0"/>
                <w:numId w:val="2"/>
              </w:numPr>
              <w:spacing w:before="30" w:after="30"/>
            </w:pPr>
            <w:r>
              <w:rPr>
                <w:color w:val="2E2E2E"/>
                <w:sz w:val="21"/>
                <w:szCs w:val="21"/>
              </w:rPr>
              <w:t>Ending Inventory — how much stock remains at day 90 (unsold inventory has a markdown implication)</w:t>
            </w:r>
          </w:p>
          <w:p w14:paraId="4D0DBBA3" w14:textId="77777777" w:rsidR="008651B6" w:rsidRDefault="008F527E">
            <w:pPr>
              <w:pStyle w:val="ListParagraph"/>
              <w:numPr>
                <w:ilvl w:val="0"/>
                <w:numId w:val="2"/>
              </w:numPr>
              <w:spacing w:before="30" w:after="30"/>
            </w:pPr>
            <w:r>
              <w:rPr>
                <w:color w:val="2E2E2E"/>
                <w:sz w:val="21"/>
                <w:szCs w:val="21"/>
              </w:rPr>
              <w:t>DC Cost (€) — fixed weekly DC cost × number of weeks</w:t>
            </w:r>
          </w:p>
        </w:tc>
      </w:tr>
    </w:tbl>
    <w:p w14:paraId="4D0DBBA5" w14:textId="77777777" w:rsidR="008651B6" w:rsidRDefault="00865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6060"/>
      </w:tblGrid>
      <w:tr w:rsidR="008651B6" w14:paraId="4D0DBBA9"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A6" w14:textId="77777777" w:rsidR="008651B6" w:rsidRDefault="008F527E">
            <w:pPr>
              <w:jc w:val="center"/>
            </w:pPr>
            <w:r>
              <w:rPr>
                <w:b/>
                <w:bCs/>
                <w:color w:val="FFFFFF"/>
                <w:sz w:val="18"/>
                <w:szCs w:val="18"/>
              </w:rPr>
              <w:t>KPI</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A7" w14:textId="77777777" w:rsidR="008651B6" w:rsidRDefault="008F527E">
            <w:pPr>
              <w:jc w:val="center"/>
            </w:pPr>
            <w:r>
              <w:rPr>
                <w:b/>
                <w:bCs/>
                <w:color w:val="FFFFFF"/>
                <w:sz w:val="18"/>
                <w:szCs w:val="18"/>
              </w:rPr>
              <w:t>Direction</w:t>
            </w:r>
          </w:p>
        </w:tc>
        <w:tc>
          <w:tcPr>
            <w:tcW w:w="60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A8" w14:textId="77777777" w:rsidR="008651B6" w:rsidRDefault="008F527E">
            <w:pPr>
              <w:jc w:val="center"/>
            </w:pPr>
            <w:r>
              <w:rPr>
                <w:b/>
                <w:bCs/>
                <w:color w:val="FFFFFF"/>
                <w:sz w:val="18"/>
                <w:szCs w:val="18"/>
              </w:rPr>
              <w:t>Investigation Question</w:t>
            </w:r>
          </w:p>
        </w:tc>
      </w:tr>
      <w:tr w:rsidR="008651B6" w14:paraId="4D0DBBA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AA" w14:textId="77777777" w:rsidR="008651B6" w:rsidRDefault="008F527E">
            <w:pPr>
              <w:jc w:val="center"/>
            </w:pPr>
            <w:r>
              <w:rPr>
                <w:color w:val="2E2E2E"/>
                <w:sz w:val="18"/>
                <w:szCs w:val="18"/>
              </w:rPr>
              <w:t>Fill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AB" w14:textId="77777777" w:rsidR="008651B6" w:rsidRDefault="008F527E">
            <w:r>
              <w:rPr>
                <w:color w:val="2E2E2E"/>
                <w:sz w:val="18"/>
                <w:szCs w:val="18"/>
              </w:rPr>
              <w:t>Higher = better — but what are you sacrificing to achieve it?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AC" w14:textId="77777777" w:rsidR="008651B6" w:rsidRDefault="008F527E">
            <w:r>
              <w:rPr>
                <w:color w:val="2E2E2E"/>
                <w:sz w:val="18"/>
                <w:szCs w:val="18"/>
              </w:rPr>
              <w:t>If fill rate is below 90%, which part of your policy is causing it — ROP too low, Q too small, or wrong network?</w:t>
            </w:r>
          </w:p>
        </w:tc>
      </w:tr>
      <w:tr w:rsidR="008651B6" w14:paraId="4D0DBBB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AE" w14:textId="77777777" w:rsidR="008651B6" w:rsidRDefault="008F527E">
            <w:pPr>
              <w:jc w:val="center"/>
            </w:pPr>
            <w:r>
              <w:rPr>
                <w:color w:val="2E2E2E"/>
                <w:sz w:val="18"/>
                <w:szCs w:val="18"/>
              </w:rPr>
              <w:t>Total Cost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AF" w14:textId="77777777" w:rsidR="008651B6" w:rsidRDefault="008F527E">
            <w:r>
              <w:rPr>
                <w:color w:val="2E2E2E"/>
                <w:sz w:val="18"/>
                <w:szCs w:val="18"/>
              </w:rPr>
              <w:t>Lower relative to your network's target = better</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B0" w14:textId="77777777" w:rsidR="008651B6" w:rsidRDefault="008F527E">
            <w:r>
              <w:rPr>
                <w:color w:val="2E2E2E"/>
                <w:sz w:val="18"/>
                <w:szCs w:val="18"/>
              </w:rPr>
              <w:t>Is your cost dominated by DC fixed costs, transport, holding, or stockout penalties? Which lever is most impactful?</w:t>
            </w:r>
          </w:p>
        </w:tc>
      </w:tr>
      <w:tr w:rsidR="008651B6" w14:paraId="4D0DBBB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B2" w14:textId="77777777" w:rsidR="008651B6" w:rsidRDefault="008F527E">
            <w:pPr>
              <w:jc w:val="center"/>
            </w:pPr>
            <w:r>
              <w:rPr>
                <w:color w:val="2E2E2E"/>
                <w:sz w:val="18"/>
                <w:szCs w:val="18"/>
              </w:rPr>
              <w:t>Stockouts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B3" w14:textId="77777777" w:rsidR="008651B6" w:rsidRDefault="008F527E">
            <w:r>
              <w:rPr>
                <w:color w:val="2E2E2E"/>
                <w:sz w:val="18"/>
                <w:szCs w:val="18"/>
              </w:rPr>
              <w:t>Lower = better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B4" w14:textId="77777777" w:rsidR="008651B6" w:rsidRDefault="008F527E">
            <w:r>
              <w:rPr>
                <w:color w:val="2E2E2E"/>
                <w:sz w:val="18"/>
                <w:szCs w:val="18"/>
              </w:rPr>
              <w:t>How many batches triggered late or missed? Is your ROP high enough to absorb variability?</w:t>
            </w:r>
          </w:p>
        </w:tc>
      </w:tr>
      <w:tr w:rsidR="008651B6" w14:paraId="4D0DBBB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B6" w14:textId="77777777" w:rsidR="008651B6" w:rsidRDefault="008F527E">
            <w:pPr>
              <w:jc w:val="center"/>
            </w:pPr>
            <w:r>
              <w:rPr>
                <w:color w:val="2E2E2E"/>
                <w:sz w:val="18"/>
                <w:szCs w:val="18"/>
              </w:rPr>
              <w:t>Carbon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B7" w14:textId="77777777" w:rsidR="008651B6" w:rsidRDefault="008F527E">
            <w:r>
              <w:rPr>
                <w:color w:val="2E2E2E"/>
                <w:sz w:val="18"/>
                <w:szCs w:val="18"/>
              </w:rPr>
              <w:t>Lower = better — but watch trade-offs</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B8" w14:textId="77777777" w:rsidR="008651B6" w:rsidRDefault="008F527E">
            <w:r>
              <w:rPr>
                <w:color w:val="2E2E2E"/>
                <w:sz w:val="18"/>
                <w:szCs w:val="18"/>
              </w:rPr>
              <w:t>Is your carbon cost significant? Would switching from Express to Mixed/Standard reduce it meaningfully?</w:t>
            </w:r>
          </w:p>
        </w:tc>
      </w:tr>
      <w:tr w:rsidR="008651B6" w14:paraId="4D0DBB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BA" w14:textId="77777777" w:rsidR="008651B6" w:rsidRDefault="008F527E">
            <w:pPr>
              <w:jc w:val="center"/>
            </w:pPr>
            <w:r>
              <w:rPr>
                <w:color w:val="2E2E2E"/>
                <w:sz w:val="18"/>
                <w:szCs w:val="18"/>
              </w:rPr>
              <w:t>Ending Inventory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BB" w14:textId="77777777" w:rsidR="008651B6" w:rsidRDefault="008F527E">
            <w:r>
              <w:rPr>
                <w:color w:val="2E2E2E"/>
                <w:sz w:val="18"/>
                <w:szCs w:val="18"/>
              </w:rPr>
              <w:t>Should not be near zero OR excessively high</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BC" w14:textId="77777777" w:rsidR="008651B6" w:rsidRDefault="008F527E">
            <w:r>
              <w:rPr>
                <w:color w:val="2E2E2E"/>
                <w:sz w:val="18"/>
                <w:szCs w:val="18"/>
              </w:rPr>
              <w:t>Near zero at day 90 = you were close to stockouts in the final period. Very high = you over-ordered; check Q.</w:t>
            </w:r>
          </w:p>
        </w:tc>
      </w:tr>
      <w:tr w:rsidR="008651B6" w14:paraId="4D0DBBC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BE" w14:textId="77777777" w:rsidR="008651B6" w:rsidRDefault="008F527E">
            <w:pPr>
              <w:jc w:val="center"/>
            </w:pPr>
            <w:r>
              <w:rPr>
                <w:color w:val="2E2E2E"/>
                <w:sz w:val="18"/>
                <w:szCs w:val="18"/>
              </w:rPr>
              <w:t>Holding Cost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BF" w14:textId="77777777" w:rsidR="008651B6" w:rsidRDefault="008F527E">
            <w:r>
              <w:rPr>
                <w:color w:val="2E2E2E"/>
                <w:sz w:val="18"/>
                <w:szCs w:val="18"/>
              </w:rPr>
              <w:t>Lower = better — but not at the cost of stockouts</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C0" w14:textId="77777777" w:rsidR="008651B6" w:rsidRDefault="008F527E">
            <w:r>
              <w:rPr>
                <w:color w:val="2E2E2E"/>
                <w:sz w:val="18"/>
                <w:szCs w:val="18"/>
              </w:rPr>
              <w:t>If holding cost is very high, is your Q too large? What happens to fill rate if you reduce it?</w:t>
            </w:r>
          </w:p>
        </w:tc>
      </w:tr>
    </w:tbl>
    <w:p w14:paraId="4D0DBBC2" w14:textId="77777777" w:rsidR="008651B6" w:rsidRDefault="008651B6">
      <w:pPr>
        <w:spacing w:after="100"/>
      </w:pPr>
    </w:p>
    <w:p w14:paraId="4D0DBBC3" w14:textId="77777777" w:rsidR="008651B6" w:rsidRDefault="008F527E">
      <w:pPr>
        <w:spacing w:after="60"/>
      </w:pPr>
      <w:r>
        <w:rPr>
          <w:b/>
          <w:bCs/>
          <w:color w:val="2E2E2E"/>
        </w:rPr>
        <w:t>Network Target Costs (the engine compares your total cost against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651B6" w14:paraId="4D0DBBC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C4" w14:textId="77777777" w:rsidR="008651B6" w:rsidRDefault="008F527E">
            <w:pPr>
              <w:jc w:val="center"/>
            </w:pPr>
            <w:r>
              <w:rPr>
                <w:b/>
                <w:bCs/>
                <w:color w:val="FFFFFF"/>
                <w:sz w:val="18"/>
                <w:szCs w:val="18"/>
              </w:rPr>
              <w:t>Network Strategy</w:t>
            </w:r>
          </w:p>
        </w:tc>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C5" w14:textId="77777777" w:rsidR="008651B6" w:rsidRDefault="008F527E">
            <w:pPr>
              <w:jc w:val="center"/>
            </w:pPr>
            <w:r>
              <w:rPr>
                <w:b/>
                <w:bCs/>
                <w:color w:val="FFFFFF"/>
                <w:sz w:val="18"/>
                <w:szCs w:val="18"/>
              </w:rPr>
              <w:t>Target Cost (90-day simulation)</w:t>
            </w:r>
          </w:p>
        </w:tc>
        <w:tc>
          <w:tcPr>
            <w:tcW w:w="4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C6" w14:textId="77777777" w:rsidR="008651B6" w:rsidRDefault="008F527E">
            <w:pPr>
              <w:jc w:val="center"/>
            </w:pPr>
            <w:r>
              <w:rPr>
                <w:b/>
                <w:bCs/>
                <w:color w:val="FFFFFF"/>
                <w:sz w:val="18"/>
                <w:szCs w:val="18"/>
              </w:rPr>
              <w:t>What 'Within Target' Means</w:t>
            </w:r>
          </w:p>
        </w:tc>
      </w:tr>
      <w:tr w:rsidR="008651B6" w14:paraId="4D0DB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C8" w14:textId="77777777" w:rsidR="008651B6" w:rsidRDefault="008F527E">
            <w:pPr>
              <w:jc w:val="center"/>
            </w:pPr>
            <w:r>
              <w:rPr>
                <w:color w:val="2E2E2E"/>
                <w:sz w:val="18"/>
                <w:szCs w:val="18"/>
              </w:rPr>
              <w:t>Centralized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C9" w14:textId="77777777" w:rsidR="008651B6" w:rsidRDefault="008F527E">
            <w:r>
              <w:rPr>
                <w:color w:val="2E2E2E"/>
                <w:sz w:val="18"/>
                <w:szCs w:val="18"/>
              </w:rPr>
              <w:t>≈ €290,000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CA" w14:textId="77777777" w:rsidR="008651B6" w:rsidRDefault="008F527E">
            <w:r>
              <w:rPr>
                <w:color w:val="2E2E2E"/>
                <w:sz w:val="18"/>
                <w:szCs w:val="18"/>
              </w:rPr>
              <w:t>Your total cost should be at or near this level to score well on cost efficiency</w:t>
            </w:r>
          </w:p>
        </w:tc>
      </w:tr>
      <w:tr w:rsidR="008651B6" w14:paraId="4D0DBB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CC" w14:textId="77777777" w:rsidR="008651B6" w:rsidRDefault="008F527E">
            <w:pPr>
              <w:jc w:val="center"/>
            </w:pPr>
            <w:r>
              <w:rPr>
                <w:color w:val="2E2E2E"/>
                <w:sz w:val="18"/>
                <w:szCs w:val="18"/>
              </w:rPr>
              <w:t>Hybrid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CD" w14:textId="77777777" w:rsidR="008651B6" w:rsidRDefault="008F527E">
            <w:r>
              <w:rPr>
                <w:color w:val="2E2E2E"/>
                <w:sz w:val="18"/>
                <w:szCs w:val="18"/>
              </w:rPr>
              <w:t>≈ €320,000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BCE" w14:textId="77777777" w:rsidR="008651B6" w:rsidRDefault="008F527E">
            <w:r>
              <w:rPr>
                <w:color w:val="2E2E2E"/>
                <w:sz w:val="18"/>
                <w:szCs w:val="18"/>
              </w:rPr>
              <w:t>Higher target reflects the €22k/week DC cost already baked in</w:t>
            </w:r>
          </w:p>
        </w:tc>
      </w:tr>
      <w:tr w:rsidR="008651B6" w14:paraId="4D0DBB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D0" w14:textId="77777777" w:rsidR="008651B6" w:rsidRDefault="008F527E">
            <w:pPr>
              <w:jc w:val="center"/>
            </w:pPr>
            <w:r>
              <w:rPr>
                <w:color w:val="2E2E2E"/>
                <w:sz w:val="18"/>
                <w:szCs w:val="18"/>
              </w:rPr>
              <w:t>Decentralized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D1" w14:textId="77777777" w:rsidR="008651B6" w:rsidRDefault="008F527E">
            <w:r>
              <w:rPr>
                <w:color w:val="2E2E2E"/>
                <w:sz w:val="18"/>
                <w:szCs w:val="18"/>
              </w:rPr>
              <w:t>≈ €360,000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BD2" w14:textId="77777777" w:rsidR="008651B6" w:rsidRDefault="008F527E">
            <w:r>
              <w:rPr>
                <w:color w:val="2E2E2E"/>
                <w:sz w:val="18"/>
                <w:szCs w:val="18"/>
              </w:rPr>
              <w:t>Highest target — the €40k/week DC infrastructure cost is large</w:t>
            </w:r>
          </w:p>
        </w:tc>
      </w:tr>
    </w:tbl>
    <w:p w14:paraId="4D0DBBD4" w14:textId="77777777" w:rsidR="008651B6" w:rsidRDefault="008651B6">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4D0DBBD5" w14:textId="77777777" w:rsidR="008651B6" w:rsidRDefault="008F527E">
            <w:pPr>
              <w:spacing w:after="40"/>
            </w:pPr>
            <w:r>
              <w:rPr>
                <w:b/>
                <w:bCs/>
                <w:color w:val="B71C1C"/>
              </w:rPr>
              <w:t>⚠</w:t>
            </w:r>
            <w:r>
              <w:rPr>
                <w:b/>
                <w:bCs/>
                <w:color w:val="B71C1C"/>
              </w:rPr>
              <w:t>️</w:t>
            </w:r>
            <w:r>
              <w:rPr>
                <w:b/>
                <w:bCs/>
                <w:color w:val="B71C1C"/>
              </w:rPr>
              <w:t xml:space="preserve">  Cost Efficiency vs Fill Rate Trade-off</w:t>
            </w:r>
          </w:p>
        </w:tc>
      </w:tr>
      <w:tr w:rsidR="008651B6" w14:paraId="4D0DBB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4D0DBBD7" w14:textId="77777777" w:rsidR="008651B6" w:rsidRDefault="008F527E">
            <w:r>
              <w:rPr>
                <w:color w:val="2E2E2E"/>
                <w:sz w:val="21"/>
                <w:szCs w:val="21"/>
              </w:rPr>
              <w:t>A common mistake is chasing fill rate by increasing Q and ROP to very high levels — this raises holding cost and pushes total cost well above the network target, causing a large point deduction. Run at least one scenario where you deliberately try to stay within 5% of the cost target while maintaining ≥ 90% fill rate. This is the core trade-off this module tests.</w:t>
            </w:r>
          </w:p>
        </w:tc>
      </w:tr>
    </w:tbl>
    <w:p w14:paraId="4D0DBBDA" w14:textId="0174DB40" w:rsidR="008651B6" w:rsidRDefault="008651B6"/>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651B6" w14:paraId="4D0DBBD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4D0DBBDB" w14:textId="77777777" w:rsidR="008651B6" w:rsidRDefault="008F527E">
            <w:pPr>
              <w:jc w:val="center"/>
            </w:pPr>
            <w:r>
              <w:rPr>
                <w:b/>
                <w:bCs/>
                <w:color w:val="FFFFFF"/>
                <w:sz w:val="28"/>
                <w:szCs w:val="28"/>
              </w:rPr>
              <w:t>STEP 9</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4D0DBBDC" w14:textId="77777777" w:rsidR="008651B6" w:rsidRDefault="008F527E">
            <w:r>
              <w:rPr>
                <w:b/>
                <w:bCs/>
                <w:color w:val="1565C0"/>
                <w:sz w:val="30"/>
                <w:szCs w:val="30"/>
              </w:rPr>
              <w:t>Final Submission — Checklist &amp; Justification</w:t>
            </w:r>
          </w:p>
        </w:tc>
      </w:tr>
    </w:tbl>
    <w:p w14:paraId="4D0DBBDE" w14:textId="77777777" w:rsidR="008651B6" w:rsidRDefault="008651B6">
      <w:pPr>
        <w:spacing w:after="8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4D0DBBDF" w14:textId="77777777" w:rsidR="008651B6" w:rsidRDefault="008F527E">
            <w:pPr>
              <w:spacing w:after="40"/>
            </w:pPr>
            <w:r>
              <w:rPr>
                <w:b/>
                <w:bCs/>
                <w:color w:val="4A148C"/>
              </w:rPr>
              <w:t>✍</w:t>
            </w:r>
            <w:r>
              <w:rPr>
                <w:b/>
                <w:bCs/>
                <w:color w:val="4A148C"/>
              </w:rPr>
              <w:t>️</w:t>
            </w:r>
            <w:r>
              <w:rPr>
                <w:b/>
                <w:bCs/>
                <w:color w:val="4A148C"/>
              </w:rPr>
              <w:t xml:space="preserve">  Final Submission Checklist</w:t>
            </w:r>
          </w:p>
        </w:tc>
      </w:tr>
      <w:tr w:rsidR="008651B6" w14:paraId="4D0DBB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4D0DBBE1"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Network strategy selected (Centralized / Hybrid / Decentralized)</w:t>
            </w:r>
          </w:p>
          <w:p w14:paraId="4D0DBBE2"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Service mode selected (Standard / Express / Mixed)</w:t>
            </w:r>
          </w:p>
          <w:p w14:paraId="4D0DBBE3"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ROP entered (your combined calculated value from Step 6)</w:t>
            </w:r>
          </w:p>
          <w:p w14:paraId="4D0DBBE4"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Q entered (your combined EOQ from Step 6)</w:t>
            </w:r>
          </w:p>
          <w:p w14:paraId="4D0DBBE5"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Forecast method labeled (Moving Average / Exponential Smoothing / Seasonal / Naive)</w:t>
            </w:r>
          </w:p>
          <w:p w14:paraId="4D0DBBE6"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ROP and Q are both positive and greater than zero</w:t>
            </w:r>
          </w:p>
          <w:p w14:paraId="4D0DBBE7"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Q does not exceed 50,000 (validity flag threshold)</w:t>
            </w:r>
          </w:p>
          <w:p w14:paraId="4D0DBBE8"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At least 2–3 practice runs completed</w:t>
            </w:r>
          </w:p>
          <w:p w14:paraId="4D0DBBE9"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Justification written — minimum 400 characters (~60 words); aim for 400–600+ words for full marks</w:t>
            </w:r>
          </w:p>
          <w:p w14:paraId="4D0DBBEA" w14:textId="77777777" w:rsidR="008651B6" w:rsidRDefault="008F527E">
            <w:pPr>
              <w:pStyle w:val="ListParagraph"/>
              <w:numPr>
                <w:ilvl w:val="0"/>
                <w:numId w:val="2"/>
              </w:numPr>
              <w:spacing w:before="30" w:after="30"/>
            </w:pPr>
            <w:r>
              <w:rPr>
                <w:color w:val="2E2E2E"/>
                <w:sz w:val="21"/>
                <w:szCs w:val="21"/>
              </w:rPr>
              <w:t>✅</w:t>
            </w:r>
            <w:r>
              <w:rPr>
                <w:color w:val="2E2E2E"/>
                <w:sz w:val="21"/>
                <w:szCs w:val="21"/>
              </w:rPr>
              <w:t xml:space="preserve">  Click FINAL SUBMISSION — this locks Module 3 and completes the course</w:t>
            </w:r>
          </w:p>
        </w:tc>
      </w:tr>
    </w:tbl>
    <w:p w14:paraId="4D0DBBEC" w14:textId="77777777" w:rsidR="008651B6" w:rsidRDefault="008651B6">
      <w:pPr>
        <w:spacing w:after="10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B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4D0DBBED" w14:textId="77777777" w:rsidR="008651B6" w:rsidRDefault="008F527E">
            <w:pPr>
              <w:spacing w:after="40"/>
            </w:pPr>
            <w:r>
              <w:rPr>
                <w:b/>
                <w:bCs/>
                <w:color w:val="1565C0"/>
              </w:rPr>
              <w:t>What a Strong Justification Includes</w:t>
            </w:r>
          </w:p>
        </w:tc>
      </w:tr>
      <w:tr w:rsidR="008651B6" w14:paraId="4D0DB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4D0DBBEF" w14:textId="77777777" w:rsidR="008651B6" w:rsidRDefault="008F527E">
            <w:pPr>
              <w:spacing w:after="60"/>
            </w:pPr>
            <w:r>
              <w:rPr>
                <w:color w:val="2E2E2E"/>
                <w:sz w:val="21"/>
                <w:szCs w:val="21"/>
              </w:rPr>
              <w:t>A high-scoring justification is evidence-based and covers all decision layers. Address each of these:</w:t>
            </w:r>
          </w:p>
          <w:p w14:paraId="4D0DBBF0" w14:textId="77777777" w:rsidR="008651B6" w:rsidRDefault="008F527E">
            <w:pPr>
              <w:pStyle w:val="ListParagraph"/>
              <w:numPr>
                <w:ilvl w:val="0"/>
                <w:numId w:val="2"/>
              </w:numPr>
              <w:spacing w:before="40" w:after="40"/>
            </w:pPr>
            <w:r>
              <w:rPr>
                <w:b/>
                <w:bCs/>
                <w:color w:val="2E2E2E"/>
              </w:rPr>
              <w:t>Forecast method</w:t>
            </w:r>
            <w:r>
              <w:rPr>
                <w:color w:val="2E2E2E"/>
              </w:rPr>
              <w:t xml:space="preserve"> per region — what method you used for EU/NA/APAC and why it fits each region's demand pattern</w:t>
            </w:r>
          </w:p>
          <w:p w14:paraId="4D0DBBF1" w14:textId="77777777" w:rsidR="008651B6" w:rsidRDefault="008F527E">
            <w:pPr>
              <w:pStyle w:val="ListParagraph"/>
              <w:numPr>
                <w:ilvl w:val="0"/>
                <w:numId w:val="2"/>
              </w:numPr>
              <w:spacing w:before="40" w:after="40"/>
            </w:pPr>
            <w:r>
              <w:rPr>
                <w:b/>
                <w:bCs/>
                <w:color w:val="2E2E2E"/>
              </w:rPr>
              <w:t>Network choice</w:t>
            </w:r>
            <w:r>
              <w:rPr>
                <w:color w:val="2E2E2E"/>
              </w:rPr>
              <w:t xml:space="preserve"> — why you chose your DC configuration given the regional service expectations and demand shares</w:t>
            </w:r>
          </w:p>
          <w:p w14:paraId="4D0DBBF2" w14:textId="77777777" w:rsidR="008651B6" w:rsidRDefault="008F527E">
            <w:pPr>
              <w:pStyle w:val="ListParagraph"/>
              <w:numPr>
                <w:ilvl w:val="0"/>
                <w:numId w:val="2"/>
              </w:numPr>
              <w:spacing w:before="40" w:after="40"/>
            </w:pPr>
            <w:r>
              <w:rPr>
                <w:b/>
                <w:bCs/>
                <w:color w:val="2E2E2E"/>
              </w:rPr>
              <w:t>Service mode</w:t>
            </w:r>
            <w:r>
              <w:rPr>
                <w:color w:val="2E2E2E"/>
              </w:rPr>
              <w:t xml:space="preserve"> — the cost, carbon, and lead time trade-offs that drove your selection</w:t>
            </w:r>
          </w:p>
          <w:p w14:paraId="4D0DBBF3" w14:textId="77777777" w:rsidR="008651B6" w:rsidRDefault="008F527E">
            <w:pPr>
              <w:pStyle w:val="ListParagraph"/>
              <w:numPr>
                <w:ilvl w:val="0"/>
                <w:numId w:val="2"/>
              </w:numPr>
              <w:spacing w:before="40" w:after="40"/>
            </w:pPr>
            <w:r>
              <w:rPr>
                <w:b/>
                <w:bCs/>
                <w:color w:val="2E2E2E"/>
              </w:rPr>
              <w:t>EOQ/ROP math</w:t>
            </w:r>
            <w:r>
              <w:rPr>
                <w:color w:val="2E2E2E"/>
              </w:rPr>
              <w:t xml:space="preserve"> — summarize your calculation steps and inputs for each SKU</w:t>
            </w:r>
          </w:p>
          <w:p w14:paraId="4D0DBBF4" w14:textId="77777777" w:rsidR="008651B6" w:rsidRDefault="008F527E">
            <w:pPr>
              <w:pStyle w:val="ListParagraph"/>
              <w:numPr>
                <w:ilvl w:val="0"/>
                <w:numId w:val="2"/>
              </w:numPr>
              <w:spacing w:before="40" w:after="40"/>
            </w:pPr>
            <w:r>
              <w:rPr>
                <w:b/>
                <w:bCs/>
                <w:color w:val="2E2E2E"/>
              </w:rPr>
              <w:t>Service level</w:t>
            </w:r>
            <w:r>
              <w:rPr>
                <w:color w:val="2E2E2E"/>
              </w:rPr>
              <w:t xml:space="preserve"> — which level you chose for each SKU and why (referencing volatility, margin, and markdown risk)</w:t>
            </w:r>
          </w:p>
          <w:p w14:paraId="4D0DBBF5" w14:textId="77777777" w:rsidR="008651B6" w:rsidRDefault="008F527E">
            <w:pPr>
              <w:pStyle w:val="ListParagraph"/>
              <w:numPr>
                <w:ilvl w:val="0"/>
                <w:numId w:val="2"/>
              </w:numPr>
              <w:spacing w:before="40" w:after="40"/>
            </w:pPr>
            <w:r>
              <w:rPr>
                <w:b/>
                <w:bCs/>
                <w:color w:val="2E2E2E"/>
              </w:rPr>
              <w:t>Trade-off statement</w:t>
            </w:r>
            <w:r>
              <w:rPr>
                <w:color w:val="2E2E2E"/>
              </w:rPr>
              <w:t xml:space="preserve"> — explicitly state what you sacrificed (e.g., 'I accepted higher shipping cost to achieve lower safety stock via Express mode')</w:t>
            </w:r>
          </w:p>
          <w:p w14:paraId="4D0DBBF6" w14:textId="77777777" w:rsidR="008651B6" w:rsidRDefault="008F527E">
            <w:pPr>
              <w:pStyle w:val="ListParagraph"/>
              <w:numPr>
                <w:ilvl w:val="0"/>
                <w:numId w:val="2"/>
              </w:numPr>
              <w:spacing w:before="40" w:after="40"/>
            </w:pPr>
            <w:r>
              <w:rPr>
                <w:b/>
                <w:bCs/>
                <w:color w:val="2E2E2E"/>
              </w:rPr>
              <w:t>KPI evidence</w:t>
            </w:r>
            <w:r>
              <w:rPr>
                <w:color w:val="2E2E2E"/>
              </w:rPr>
              <w:t xml:space="preserve"> — reference at least two KPIs from your best practice run (e.g., 'Practice run 2 achieved 93.4% fill rate at €308,000 total cost')</w:t>
            </w:r>
          </w:p>
        </w:tc>
      </w:tr>
    </w:tbl>
    <w:p w14:paraId="4D0DBBF8" w14:textId="77777777" w:rsidR="008651B6" w:rsidRDefault="008651B6">
      <w:pPr>
        <w:spacing w:after="160"/>
      </w:pPr>
    </w:p>
    <w:p w14:paraId="4D0DBBF9" w14:textId="77777777" w:rsidR="008651B6" w:rsidRDefault="008F527E">
      <w:r>
        <w:br w:type="page"/>
      </w:r>
    </w:p>
    <w:p w14:paraId="4D0DBBFA" w14:textId="77777777" w:rsidR="008651B6" w:rsidRDefault="008F527E">
      <w:pPr>
        <w:pStyle w:val="Heading1"/>
      </w:pPr>
      <w:r>
        <w:lastRenderedPageBreak/>
        <w:t>📊</w:t>
      </w:r>
      <w:r>
        <w:t xml:space="preserve">  Grading Rubric — 55 Points Total</w:t>
      </w:r>
    </w:p>
    <w:p w14:paraId="4D0DBBFB" w14:textId="77777777" w:rsidR="008651B6" w:rsidRDefault="008F527E">
      <w:pPr>
        <w:spacing w:after="100"/>
      </w:pPr>
      <w:r>
        <w:rPr>
          <w:color w:val="2E2E2E"/>
        </w:rPr>
        <w:t>The simulation auto-scores your Final Submission across four categories. Understanding each category helps you focus your iteration efforts before submitting.</w:t>
      </w:r>
    </w:p>
    <w:p w14:paraId="4D0DBBFC" w14:textId="77777777" w:rsidR="008651B6" w:rsidRDefault="008F527E">
      <w:pPr>
        <w:pStyle w:val="Heading2"/>
      </w:pPr>
      <w:r>
        <w:t>Category 1 — Performance &amp; Profit (30 pts)</w:t>
      </w:r>
    </w:p>
    <w:p w14:paraId="4D0DBBFD" w14:textId="77777777" w:rsidR="008651B6" w:rsidRDefault="008F527E">
      <w:pPr>
        <w:spacing w:after="80"/>
      </w:pPr>
      <w:r>
        <w:rPr>
          <w:color w:val="2E2E2E"/>
        </w:rPr>
        <w:t>This category measures the actual simulation outcomes of your strategy. Score = Fill Rate sub-score (0–20) + Cost Efficiency sub-score (0–10).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51B6" w14:paraId="4D0DBC0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FE" w14:textId="77777777" w:rsidR="008651B6" w:rsidRDefault="008F527E">
            <w:pPr>
              <w:jc w:val="center"/>
            </w:pPr>
            <w:r>
              <w:rPr>
                <w:b/>
                <w:bCs/>
                <w:color w:val="FFFFFF"/>
                <w:sz w:val="18"/>
                <w:szCs w:val="18"/>
              </w:rPr>
              <w:t>Fill Rate</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BFF" w14:textId="77777777" w:rsidR="008651B6" w:rsidRDefault="008F527E">
            <w:pPr>
              <w:jc w:val="center"/>
            </w:pPr>
            <w:r>
              <w:rPr>
                <w:b/>
                <w:bCs/>
                <w:color w:val="FFFFFF"/>
                <w:sz w:val="18"/>
                <w:szCs w:val="18"/>
              </w:rPr>
              <w:t>Points</w:t>
            </w:r>
          </w:p>
        </w:tc>
      </w:tr>
      <w:tr w:rsidR="008651B6" w14:paraId="4D0DBC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01" w14:textId="77777777" w:rsidR="008651B6" w:rsidRDefault="008F527E">
            <w:pPr>
              <w:jc w:val="center"/>
            </w:pPr>
            <w:r>
              <w:rPr>
                <w:color w:val="2E2E2E"/>
                <w:sz w:val="18"/>
                <w:szCs w:val="18"/>
              </w:rPr>
              <w:t>≥ 94%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02" w14:textId="77777777" w:rsidR="008651B6" w:rsidRDefault="008F527E">
            <w:r>
              <w:rPr>
                <w:color w:val="2E2E2E"/>
                <w:sz w:val="18"/>
                <w:szCs w:val="18"/>
              </w:rPr>
              <w:t>20</w:t>
            </w:r>
          </w:p>
        </w:tc>
      </w:tr>
      <w:tr w:rsidR="008651B6" w14:paraId="4D0DBC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04" w14:textId="77777777" w:rsidR="008651B6" w:rsidRDefault="008F527E">
            <w:pPr>
              <w:jc w:val="center"/>
            </w:pPr>
            <w:r>
              <w:rPr>
                <w:color w:val="2E2E2E"/>
                <w:sz w:val="18"/>
                <w:szCs w:val="18"/>
              </w:rPr>
              <w:t>90–93.9%</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05" w14:textId="77777777" w:rsidR="008651B6" w:rsidRDefault="008F527E">
            <w:r>
              <w:rPr>
                <w:color w:val="2E2E2E"/>
                <w:sz w:val="18"/>
                <w:szCs w:val="18"/>
              </w:rPr>
              <w:t>17</w:t>
            </w:r>
          </w:p>
        </w:tc>
      </w:tr>
      <w:tr w:rsidR="008651B6" w14:paraId="4D0DBC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07" w14:textId="77777777" w:rsidR="008651B6" w:rsidRDefault="008F527E">
            <w:pPr>
              <w:jc w:val="center"/>
            </w:pPr>
            <w:r>
              <w:rPr>
                <w:color w:val="2E2E2E"/>
                <w:sz w:val="18"/>
                <w:szCs w:val="18"/>
              </w:rPr>
              <w:t>85–89.9%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08" w14:textId="77777777" w:rsidR="008651B6" w:rsidRDefault="008F527E">
            <w:r>
              <w:rPr>
                <w:color w:val="2E2E2E"/>
                <w:sz w:val="18"/>
                <w:szCs w:val="18"/>
              </w:rPr>
              <w:t>14</w:t>
            </w:r>
          </w:p>
        </w:tc>
      </w:tr>
      <w:tr w:rsidR="008651B6" w14:paraId="4D0DBC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0A" w14:textId="77777777" w:rsidR="008651B6" w:rsidRDefault="008F527E">
            <w:pPr>
              <w:jc w:val="center"/>
            </w:pPr>
            <w:r>
              <w:rPr>
                <w:color w:val="2E2E2E"/>
                <w:sz w:val="18"/>
                <w:szCs w:val="18"/>
              </w:rPr>
              <w:t>80–84.9%</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0B" w14:textId="77777777" w:rsidR="008651B6" w:rsidRDefault="008F527E">
            <w:r>
              <w:rPr>
                <w:color w:val="2E2E2E"/>
                <w:sz w:val="18"/>
                <w:szCs w:val="18"/>
              </w:rPr>
              <w:t>10</w:t>
            </w:r>
          </w:p>
        </w:tc>
      </w:tr>
      <w:tr w:rsidR="008651B6" w14:paraId="4D0DBC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0D" w14:textId="77777777" w:rsidR="008651B6" w:rsidRDefault="008F527E">
            <w:pPr>
              <w:jc w:val="center"/>
            </w:pPr>
            <w:r>
              <w:rPr>
                <w:color w:val="2E2E2E"/>
                <w:sz w:val="18"/>
                <w:szCs w:val="18"/>
              </w:rPr>
              <w:t>&lt; 80%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0E" w14:textId="77777777" w:rsidR="008651B6" w:rsidRDefault="008F527E">
            <w:r>
              <w:rPr>
                <w:color w:val="2E2E2E"/>
                <w:sz w:val="18"/>
                <w:szCs w:val="18"/>
              </w:rPr>
              <w:t>5</w:t>
            </w:r>
          </w:p>
        </w:tc>
      </w:tr>
    </w:tbl>
    <w:p w14:paraId="4D0DBC10" w14:textId="77777777" w:rsidR="008651B6" w:rsidRDefault="008651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651B6" w14:paraId="4D0DBC13"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11" w14:textId="77777777" w:rsidR="008651B6" w:rsidRDefault="008F527E">
            <w:pPr>
              <w:jc w:val="center"/>
            </w:pPr>
            <w:r>
              <w:rPr>
                <w:b/>
                <w:bCs/>
                <w:color w:val="FFFFFF"/>
                <w:sz w:val="18"/>
                <w:szCs w:val="18"/>
              </w:rPr>
              <w:t>Cost Efficiency (vs Network Target)</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12" w14:textId="77777777" w:rsidR="008651B6" w:rsidRDefault="008F527E">
            <w:pPr>
              <w:jc w:val="center"/>
            </w:pPr>
            <w:r>
              <w:rPr>
                <w:b/>
                <w:bCs/>
                <w:color w:val="FFFFFF"/>
                <w:sz w:val="18"/>
                <w:szCs w:val="18"/>
              </w:rPr>
              <w:t>Points</w:t>
            </w:r>
          </w:p>
        </w:tc>
      </w:tr>
      <w:tr w:rsidR="008651B6" w14:paraId="4D0DBC16"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14" w14:textId="77777777" w:rsidR="008651B6" w:rsidRDefault="008F527E">
            <w:pPr>
              <w:jc w:val="center"/>
            </w:pPr>
            <w:r>
              <w:rPr>
                <w:color w:val="2E2E2E"/>
                <w:sz w:val="18"/>
                <w:szCs w:val="18"/>
              </w:rPr>
              <w:t>Within 5% of target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15" w14:textId="77777777" w:rsidR="008651B6" w:rsidRDefault="008F527E">
            <w:r>
              <w:rPr>
                <w:color w:val="2E2E2E"/>
                <w:sz w:val="18"/>
                <w:szCs w:val="18"/>
              </w:rPr>
              <w:t>10</w:t>
            </w:r>
          </w:p>
        </w:tc>
      </w:tr>
      <w:tr w:rsidR="008651B6" w14:paraId="4D0DBC19"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17" w14:textId="77777777" w:rsidR="008651B6" w:rsidRDefault="008F527E">
            <w:pPr>
              <w:jc w:val="center"/>
            </w:pPr>
            <w:r>
              <w:rPr>
                <w:color w:val="2E2E2E"/>
                <w:sz w:val="18"/>
                <w:szCs w:val="18"/>
              </w:rPr>
              <w:t>Within 10% of target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18" w14:textId="77777777" w:rsidR="008651B6" w:rsidRDefault="008F527E">
            <w:r>
              <w:rPr>
                <w:color w:val="2E2E2E"/>
                <w:sz w:val="18"/>
                <w:szCs w:val="18"/>
              </w:rPr>
              <w:t>8</w:t>
            </w:r>
          </w:p>
        </w:tc>
      </w:tr>
      <w:tr w:rsidR="008651B6" w14:paraId="4D0DBC1C"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1A" w14:textId="77777777" w:rsidR="008651B6" w:rsidRDefault="008F527E">
            <w:pPr>
              <w:jc w:val="center"/>
            </w:pPr>
            <w:r>
              <w:rPr>
                <w:color w:val="2E2E2E"/>
                <w:sz w:val="18"/>
                <w:szCs w:val="18"/>
              </w:rPr>
              <w:t>Within 15% of target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1B" w14:textId="77777777" w:rsidR="008651B6" w:rsidRDefault="008F527E">
            <w:r>
              <w:rPr>
                <w:color w:val="2E2E2E"/>
                <w:sz w:val="18"/>
                <w:szCs w:val="18"/>
              </w:rPr>
              <w:t>7</w:t>
            </w:r>
          </w:p>
        </w:tc>
      </w:tr>
      <w:tr w:rsidR="008651B6" w14:paraId="4D0DBC1F"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1D" w14:textId="77777777" w:rsidR="008651B6" w:rsidRDefault="008F527E">
            <w:pPr>
              <w:jc w:val="center"/>
            </w:pPr>
            <w:r>
              <w:rPr>
                <w:color w:val="2E2E2E"/>
                <w:sz w:val="18"/>
                <w:szCs w:val="18"/>
              </w:rPr>
              <w:t>Within 25% of target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1E" w14:textId="77777777" w:rsidR="008651B6" w:rsidRDefault="008F527E">
            <w:r>
              <w:rPr>
                <w:color w:val="2E2E2E"/>
                <w:sz w:val="18"/>
                <w:szCs w:val="18"/>
              </w:rPr>
              <w:t>5</w:t>
            </w:r>
          </w:p>
        </w:tc>
      </w:tr>
      <w:tr w:rsidR="008651B6" w14:paraId="4D0DBC2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20" w14:textId="77777777" w:rsidR="008651B6" w:rsidRDefault="008F527E">
            <w:pPr>
              <w:jc w:val="center"/>
            </w:pPr>
            <w:r>
              <w:rPr>
                <w:color w:val="2E2E2E"/>
                <w:sz w:val="18"/>
                <w:szCs w:val="18"/>
              </w:rPr>
              <w:t>More than 25% over target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21" w14:textId="77777777" w:rsidR="008651B6" w:rsidRDefault="008F527E">
            <w:r>
              <w:rPr>
                <w:color w:val="2E2E2E"/>
                <w:sz w:val="18"/>
                <w:szCs w:val="18"/>
              </w:rPr>
              <w:t>3</w:t>
            </w:r>
          </w:p>
        </w:tc>
      </w:tr>
    </w:tbl>
    <w:p w14:paraId="4D0DBC23" w14:textId="77777777" w:rsidR="008651B6" w:rsidRDefault="008651B6">
      <w:pPr>
        <w:spacing w:after="6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2"/>
      </w:tblGrid>
      <w:tr w:rsidR="008651B6" w14:paraId="4D0DBC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4D0DBC24" w14:textId="77777777" w:rsidR="008651B6" w:rsidRDefault="008F527E">
            <w:pPr>
              <w:spacing w:after="40"/>
            </w:pPr>
            <w:r>
              <w:rPr>
                <w:b/>
                <w:bCs/>
                <w:color w:val="E65100"/>
              </w:rPr>
              <w:t>Cost Target Reference</w:t>
            </w:r>
          </w:p>
        </w:tc>
      </w:tr>
      <w:tr w:rsidR="008651B6" w14:paraId="4D0DBC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51B6" w14:paraId="4D0DBC2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26" w14:textId="77777777" w:rsidR="008651B6" w:rsidRDefault="008F527E">
                  <w:pPr>
                    <w:jc w:val="center"/>
                  </w:pPr>
                  <w:r>
                    <w:rPr>
                      <w:b/>
                      <w:bCs/>
                      <w:color w:val="FFFFFF"/>
                      <w:sz w:val="18"/>
                      <w:szCs w:val="18"/>
                    </w:rPr>
                    <w:t>Network</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27" w14:textId="77777777" w:rsidR="008651B6" w:rsidRDefault="008F527E">
                  <w:pPr>
                    <w:jc w:val="center"/>
                  </w:pPr>
                  <w:r>
                    <w:rPr>
                      <w:b/>
                      <w:bCs/>
                      <w:color w:val="FFFFFF"/>
                      <w:sz w:val="18"/>
                      <w:szCs w:val="18"/>
                    </w:rPr>
                    <w:t>Target Cost</w:t>
                  </w:r>
                </w:p>
              </w:tc>
            </w:tr>
            <w:tr w:rsidR="008651B6" w14:paraId="4D0DBC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29" w14:textId="77777777" w:rsidR="008651B6" w:rsidRDefault="008F527E">
                  <w:pPr>
                    <w:jc w:val="center"/>
                  </w:pPr>
                  <w:r>
                    <w:rPr>
                      <w:color w:val="2E2E2E"/>
                      <w:sz w:val="18"/>
                      <w:szCs w:val="18"/>
                    </w:rPr>
                    <w:t>Centralized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2A" w14:textId="77777777" w:rsidR="008651B6" w:rsidRDefault="008F527E">
                  <w:r>
                    <w:rPr>
                      <w:color w:val="2E2E2E"/>
                      <w:sz w:val="18"/>
                      <w:szCs w:val="18"/>
                    </w:rPr>
                    <w:t>≈ €290,000</w:t>
                  </w:r>
                </w:p>
              </w:tc>
            </w:tr>
            <w:tr w:rsidR="008651B6" w14:paraId="4D0DBC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2C" w14:textId="77777777" w:rsidR="008651B6" w:rsidRDefault="008F527E">
                  <w:pPr>
                    <w:jc w:val="center"/>
                  </w:pPr>
                  <w:r>
                    <w:rPr>
                      <w:color w:val="2E2E2E"/>
                      <w:sz w:val="18"/>
                      <w:szCs w:val="18"/>
                    </w:rPr>
                    <w:t>Hybrid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2D" w14:textId="77777777" w:rsidR="008651B6" w:rsidRDefault="008F527E">
                  <w:r>
                    <w:rPr>
                      <w:color w:val="2E2E2E"/>
                      <w:sz w:val="18"/>
                      <w:szCs w:val="18"/>
                    </w:rPr>
                    <w:t>≈ €320,000</w:t>
                  </w:r>
                </w:p>
              </w:tc>
            </w:tr>
            <w:tr w:rsidR="008651B6" w14:paraId="4D0DBC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2F" w14:textId="77777777" w:rsidR="008651B6" w:rsidRDefault="008F527E">
                  <w:pPr>
                    <w:jc w:val="center"/>
                  </w:pPr>
                  <w:r>
                    <w:rPr>
                      <w:color w:val="2E2E2E"/>
                      <w:sz w:val="18"/>
                      <w:szCs w:val="18"/>
                    </w:rPr>
                    <w:t>Decentralized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30" w14:textId="77777777" w:rsidR="008651B6" w:rsidRDefault="008F527E">
                  <w:r>
                    <w:rPr>
                      <w:color w:val="2E2E2E"/>
                      <w:sz w:val="18"/>
                      <w:szCs w:val="18"/>
                    </w:rPr>
                    <w:t>≈ €360,000</w:t>
                  </w:r>
                </w:p>
              </w:tc>
            </w:tr>
          </w:tbl>
          <w:p w14:paraId="4D0DBC32" w14:textId="77777777" w:rsidR="008651B6" w:rsidRDefault="008651B6"/>
        </w:tc>
      </w:tr>
    </w:tbl>
    <w:p w14:paraId="4D0DBC34" w14:textId="77777777" w:rsidR="008651B6" w:rsidRDefault="008651B6">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C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4D0DBC35" w14:textId="77777777" w:rsidR="008651B6" w:rsidRDefault="008F527E">
            <w:pPr>
              <w:spacing w:after="40"/>
            </w:pPr>
            <w:r>
              <w:rPr>
                <w:b/>
                <w:bCs/>
                <w:color w:val="2E7D32"/>
              </w:rPr>
              <w:t>🔍</w:t>
            </w:r>
            <w:r>
              <w:rPr>
                <w:b/>
                <w:bCs/>
                <w:color w:val="2E7D32"/>
              </w:rPr>
              <w:t xml:space="preserve">  How to Investigate Your Performance Score</w:t>
            </w:r>
          </w:p>
        </w:tc>
      </w:tr>
      <w:tr w:rsidR="008651B6" w14:paraId="4D0DB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4D0DBC37" w14:textId="77777777" w:rsidR="008651B6" w:rsidRDefault="008F527E">
            <w:pPr>
              <w:pStyle w:val="ListParagraph"/>
              <w:numPr>
                <w:ilvl w:val="0"/>
                <w:numId w:val="2"/>
              </w:numPr>
              <w:spacing w:before="30" w:after="30"/>
            </w:pPr>
            <w:r>
              <w:rPr>
                <w:color w:val="2E2E2E"/>
                <w:sz w:val="21"/>
                <w:szCs w:val="21"/>
              </w:rPr>
              <w:t>After each practice run, your fill rate and total cost appear in the KPI dashboard.</w:t>
            </w:r>
          </w:p>
          <w:p w14:paraId="4D0DBC38" w14:textId="77777777" w:rsidR="008651B6" w:rsidRDefault="008F527E">
            <w:pPr>
              <w:pStyle w:val="ListParagraph"/>
              <w:numPr>
                <w:ilvl w:val="0"/>
                <w:numId w:val="2"/>
              </w:numPr>
              <w:spacing w:before="30" w:after="30"/>
            </w:pPr>
            <w:r>
              <w:rPr>
                <w:color w:val="2E2E2E"/>
                <w:sz w:val="21"/>
                <w:szCs w:val="21"/>
              </w:rPr>
              <w:t>Calculate cost ratio: your total cost ÷ your network's target cost. A ratio of 1.08 = 8% over target → 8 pts on cost.</w:t>
            </w:r>
          </w:p>
          <w:p w14:paraId="4D0DBC39" w14:textId="77777777" w:rsidR="008651B6" w:rsidRDefault="008F527E">
            <w:pPr>
              <w:pStyle w:val="ListParagraph"/>
              <w:numPr>
                <w:ilvl w:val="0"/>
                <w:numId w:val="2"/>
              </w:numPr>
              <w:spacing w:before="30" w:after="30"/>
            </w:pPr>
            <w:r>
              <w:rPr>
                <w:color w:val="2E2E2E"/>
                <w:sz w:val="21"/>
                <w:szCs w:val="21"/>
              </w:rPr>
              <w:t>If fill rate is below 90%, ask: is ROP too low (orders triggered too late) or Q too small (orders not covering enough demand)?</w:t>
            </w:r>
          </w:p>
          <w:p w14:paraId="4D0DBC3A" w14:textId="77777777" w:rsidR="008651B6" w:rsidRDefault="008F527E">
            <w:pPr>
              <w:pStyle w:val="ListParagraph"/>
              <w:numPr>
                <w:ilvl w:val="0"/>
                <w:numId w:val="2"/>
              </w:numPr>
              <w:spacing w:before="30" w:after="30"/>
            </w:pPr>
            <w:r>
              <w:rPr>
                <w:color w:val="2E2E2E"/>
                <w:sz w:val="21"/>
                <w:szCs w:val="21"/>
              </w:rPr>
              <w:t>If cost is above target, ask: what is the largest cost component — DC fixed cost, transport, holding, or stockout penalties?</w:t>
            </w:r>
          </w:p>
        </w:tc>
      </w:tr>
    </w:tbl>
    <w:p w14:paraId="4D0DBC3C" w14:textId="77777777" w:rsidR="008651B6" w:rsidRDefault="008651B6">
      <w:pPr>
        <w:spacing w:after="120"/>
      </w:pPr>
    </w:p>
    <w:p w14:paraId="4D0DBC3D" w14:textId="77777777" w:rsidR="008651B6" w:rsidRDefault="008F527E">
      <w:pPr>
        <w:pStyle w:val="Heading2"/>
      </w:pPr>
      <w:r>
        <w:t>Category 2 — Inventory Math Correctness (15 pts)</w:t>
      </w:r>
    </w:p>
    <w:p w14:paraId="4D0DBC3E" w14:textId="77777777" w:rsidR="008651B6" w:rsidRDefault="008F527E">
      <w:pPr>
        <w:spacing w:after="80"/>
      </w:pPr>
      <w:r>
        <w:rPr>
          <w:color w:val="2E2E2E"/>
        </w:rPr>
        <w:t>The engine compares your submitted ROP and Q to formula-derived benchmark values. Your justification is also reviewed to confirm you used the correct formulas and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6560"/>
      </w:tblGrid>
      <w:tr w:rsidR="008651B6" w14:paraId="4D0DBC4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3F" w14:textId="77777777" w:rsidR="008651B6" w:rsidRDefault="008F527E">
            <w:pPr>
              <w:jc w:val="center"/>
            </w:pPr>
            <w:r>
              <w:rPr>
                <w:b/>
                <w:bCs/>
                <w:color w:val="FFFFFF"/>
                <w:sz w:val="18"/>
                <w:szCs w:val="18"/>
              </w:rPr>
              <w:lastRenderedPageBreak/>
              <w:t>Component</w:t>
            </w:r>
          </w:p>
        </w:tc>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40" w14:textId="77777777" w:rsidR="008651B6" w:rsidRDefault="008F527E">
            <w:pPr>
              <w:jc w:val="center"/>
            </w:pPr>
            <w:r>
              <w:rPr>
                <w:b/>
                <w:bCs/>
                <w:color w:val="FFFFFF"/>
                <w:sz w:val="18"/>
                <w:szCs w:val="18"/>
              </w:rPr>
              <w:t>Points</w:t>
            </w:r>
          </w:p>
        </w:tc>
        <w:tc>
          <w:tcPr>
            <w:tcW w:w="6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41" w14:textId="77777777" w:rsidR="008651B6" w:rsidRDefault="008F527E">
            <w:pPr>
              <w:jc w:val="center"/>
            </w:pPr>
            <w:r>
              <w:rPr>
                <w:b/>
                <w:bCs/>
                <w:color w:val="FFFFFF"/>
                <w:sz w:val="18"/>
                <w:szCs w:val="18"/>
              </w:rPr>
              <w:t>What Is Evaluated</w:t>
            </w:r>
          </w:p>
        </w:tc>
      </w:tr>
      <w:tr w:rsidR="008651B6" w14:paraId="4D0DBC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43" w14:textId="77777777" w:rsidR="008651B6" w:rsidRDefault="008F527E">
            <w:pPr>
              <w:jc w:val="center"/>
            </w:pPr>
            <w:r>
              <w:rPr>
                <w:color w:val="2E2E2E"/>
                <w:sz w:val="18"/>
                <w:szCs w:val="18"/>
              </w:rPr>
              <w:t>EOQ logic and calculation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44" w14:textId="77777777" w:rsidR="008651B6" w:rsidRDefault="008F527E">
            <w:r>
              <w:rPr>
                <w:color w:val="2E2E2E"/>
                <w:sz w:val="18"/>
                <w:szCs w:val="18"/>
              </w:rPr>
              <w:t>6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45" w14:textId="77777777" w:rsidR="008651B6" w:rsidRDefault="008F527E">
            <w:r>
              <w:rPr>
                <w:color w:val="2E2E2E"/>
                <w:sz w:val="18"/>
                <w:szCs w:val="18"/>
              </w:rPr>
              <w:t>Did you use EOQ = √(2DS/H) with correct annual demand, S=€200, and SKU-specific H? Is your Q in a reasonable range of the formula output?</w:t>
            </w:r>
          </w:p>
        </w:tc>
      </w:tr>
      <w:tr w:rsidR="008651B6" w14:paraId="4D0DBC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47" w14:textId="77777777" w:rsidR="008651B6" w:rsidRDefault="008F527E">
            <w:pPr>
              <w:jc w:val="center"/>
            </w:pPr>
            <w:r>
              <w:rPr>
                <w:color w:val="2E2E2E"/>
                <w:sz w:val="18"/>
                <w:szCs w:val="18"/>
              </w:rPr>
              <w:t>Safety stock logic</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48" w14:textId="77777777" w:rsidR="008651B6" w:rsidRDefault="008F527E">
            <w:r>
              <w:rPr>
                <w:color w:val="2E2E2E"/>
                <w:sz w:val="18"/>
                <w:szCs w:val="18"/>
              </w:rPr>
              <w:t>4 pts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49" w14:textId="77777777" w:rsidR="008651B6" w:rsidRDefault="008F527E">
            <w:r>
              <w:rPr>
                <w:color w:val="2E2E2E"/>
                <w:sz w:val="18"/>
                <w:szCs w:val="18"/>
              </w:rPr>
              <w:t xml:space="preserve">Did you use SS = Z × </w:t>
            </w:r>
            <w:proofErr w:type="spellStart"/>
            <w:r>
              <w:rPr>
                <w:color w:val="2E2E2E"/>
                <w:sz w:val="18"/>
                <w:szCs w:val="18"/>
              </w:rPr>
              <w:t>σd</w:t>
            </w:r>
            <w:proofErr w:type="spellEnd"/>
            <w:r>
              <w:rPr>
                <w:color w:val="2E2E2E"/>
                <w:sz w:val="18"/>
                <w:szCs w:val="18"/>
              </w:rPr>
              <w:t xml:space="preserve"> × √L with a valid Z-score and the lead time from your service mode?</w:t>
            </w:r>
          </w:p>
        </w:tc>
      </w:tr>
      <w:tr w:rsidR="008651B6" w14:paraId="4D0DBC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4B" w14:textId="77777777" w:rsidR="008651B6" w:rsidRDefault="008F527E">
            <w:pPr>
              <w:jc w:val="center"/>
            </w:pPr>
            <w:r>
              <w:rPr>
                <w:color w:val="2E2E2E"/>
                <w:sz w:val="18"/>
                <w:szCs w:val="18"/>
              </w:rPr>
              <w:t>ROP logic and calculation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4C" w14:textId="77777777" w:rsidR="008651B6" w:rsidRDefault="008F527E">
            <w:r>
              <w:rPr>
                <w:color w:val="2E2E2E"/>
                <w:sz w:val="18"/>
                <w:szCs w:val="18"/>
              </w:rPr>
              <w:t>5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4D" w14:textId="77777777" w:rsidR="008651B6" w:rsidRDefault="008F527E">
            <w:r>
              <w:rPr>
                <w:color w:val="2E2E2E"/>
                <w:sz w:val="18"/>
                <w:szCs w:val="18"/>
              </w:rPr>
              <w:t>Did you use ROP = (</w:t>
            </w:r>
            <w:proofErr w:type="spellStart"/>
            <w:r>
              <w:rPr>
                <w:color w:val="2E2E2E"/>
                <w:sz w:val="18"/>
                <w:szCs w:val="18"/>
              </w:rPr>
              <w:t>μd</w:t>
            </w:r>
            <w:proofErr w:type="spellEnd"/>
            <w:r>
              <w:rPr>
                <w:color w:val="2E2E2E"/>
                <w:sz w:val="18"/>
                <w:szCs w:val="18"/>
              </w:rPr>
              <w:t xml:space="preserve"> × L) + SS with consistent inputs? Does your submitted ROP match your calculation?</w:t>
            </w:r>
          </w:p>
        </w:tc>
      </w:tr>
    </w:tbl>
    <w:p w14:paraId="4D0DBC4F" w14:textId="77777777" w:rsidR="008651B6" w:rsidRDefault="008651B6">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14:paraId="4D0DBC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4D0DBC50" w14:textId="77777777" w:rsidR="008651B6" w:rsidRDefault="008F527E">
            <w:pPr>
              <w:spacing w:after="40"/>
            </w:pPr>
            <w:r>
              <w:rPr>
                <w:b/>
                <w:bCs/>
                <w:color w:val="B71C1C"/>
              </w:rPr>
              <w:t>⚠</w:t>
            </w:r>
            <w:r>
              <w:rPr>
                <w:b/>
                <w:bCs/>
                <w:color w:val="B71C1C"/>
              </w:rPr>
              <w:t>️</w:t>
            </w:r>
            <w:r>
              <w:rPr>
                <w:b/>
                <w:bCs/>
                <w:color w:val="B71C1C"/>
              </w:rPr>
              <w:t xml:space="preserve">  Show Your Work in the Justification</w:t>
            </w:r>
          </w:p>
        </w:tc>
      </w:tr>
      <w:tr w:rsidR="008651B6" w14:paraId="4D0DBC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4D0DBC52" w14:textId="77777777" w:rsidR="008651B6" w:rsidRDefault="008F527E">
            <w:r>
              <w:rPr>
                <w:color w:val="2E2E2E"/>
                <w:sz w:val="21"/>
                <w:szCs w:val="21"/>
              </w:rPr>
              <w:t>The engine scores your submitted Q and ROP against formula benchmarks, but your justification must explain your calculation steps. If your numbers deviate from the benchmark, the grader will review your reasoning to award partial credit. No work shown = no partial credit.</w:t>
            </w:r>
          </w:p>
        </w:tc>
      </w:tr>
    </w:tbl>
    <w:p w14:paraId="4D0DBC54" w14:textId="77777777" w:rsidR="008651B6" w:rsidRDefault="008651B6">
      <w:pPr>
        <w:spacing w:after="120"/>
      </w:pPr>
    </w:p>
    <w:p w14:paraId="4D0DBC55" w14:textId="77777777" w:rsidR="008651B6" w:rsidRDefault="008F527E">
      <w:pPr>
        <w:pStyle w:val="Heading2"/>
      </w:pPr>
      <w:r>
        <w:t>Category 3 — Policy Quality &amp; Reasoning (8 pts)</w:t>
      </w:r>
    </w:p>
    <w:p w14:paraId="4D0DBC56" w14:textId="77777777" w:rsidR="008651B6" w:rsidRDefault="008F527E">
      <w:pPr>
        <w:spacing w:after="80"/>
      </w:pPr>
      <w:r>
        <w:rPr>
          <w:color w:val="2E2E2E"/>
        </w:rPr>
        <w:t>Score = Network Alignment (0–5) + Justification Quality (0–3). This evaluates whether your decisions are consistent with each other and with the business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6560"/>
      </w:tblGrid>
      <w:tr w:rsidR="008651B6" w14:paraId="4D0DBC5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57" w14:textId="77777777" w:rsidR="008651B6" w:rsidRDefault="008F527E">
            <w:pPr>
              <w:jc w:val="center"/>
            </w:pPr>
            <w:r>
              <w:rPr>
                <w:b/>
                <w:bCs/>
                <w:color w:val="FFFFFF"/>
                <w:sz w:val="18"/>
                <w:szCs w:val="18"/>
              </w:rPr>
              <w:t>Sub-score</w:t>
            </w:r>
          </w:p>
        </w:tc>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58" w14:textId="77777777" w:rsidR="008651B6" w:rsidRDefault="008F527E">
            <w:pPr>
              <w:jc w:val="center"/>
            </w:pPr>
            <w:r>
              <w:rPr>
                <w:b/>
                <w:bCs/>
                <w:color w:val="FFFFFF"/>
                <w:sz w:val="18"/>
                <w:szCs w:val="18"/>
              </w:rPr>
              <w:t>Points</w:t>
            </w:r>
          </w:p>
        </w:tc>
        <w:tc>
          <w:tcPr>
            <w:tcW w:w="6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59" w14:textId="77777777" w:rsidR="008651B6" w:rsidRDefault="008F527E">
            <w:pPr>
              <w:jc w:val="center"/>
            </w:pPr>
            <w:r>
              <w:rPr>
                <w:b/>
                <w:bCs/>
                <w:color w:val="FFFFFF"/>
                <w:sz w:val="18"/>
                <w:szCs w:val="18"/>
              </w:rPr>
              <w:t>Criteria</w:t>
            </w:r>
          </w:p>
        </w:tc>
      </w:tr>
      <w:tr w:rsidR="008651B6" w14:paraId="4D0DBC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5B" w14:textId="77777777" w:rsidR="008651B6" w:rsidRDefault="008F527E">
            <w:pPr>
              <w:jc w:val="center"/>
            </w:pPr>
            <w:r>
              <w:rPr>
                <w:color w:val="2E2E2E"/>
                <w:sz w:val="18"/>
                <w:szCs w:val="18"/>
              </w:rPr>
              <w:t>Network Alignment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5C" w14:textId="77777777" w:rsidR="008651B6" w:rsidRDefault="008F527E">
            <w:r>
              <w:rPr>
                <w:color w:val="2E2E2E"/>
                <w:sz w:val="18"/>
                <w:szCs w:val="18"/>
              </w:rPr>
              <w:t>5 pts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5D" w14:textId="77777777" w:rsidR="008651B6" w:rsidRDefault="008F527E">
            <w:r>
              <w:rPr>
                <w:color w:val="2E2E2E"/>
                <w:sz w:val="18"/>
                <w:szCs w:val="18"/>
              </w:rPr>
              <w:t>Does your network strategy align with your service outcomes and stated intentions? Did the network you chose enable the fill rate you needed?</w:t>
            </w:r>
          </w:p>
        </w:tc>
      </w:tr>
      <w:tr w:rsidR="008651B6" w14:paraId="4D0DBC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5F" w14:textId="77777777" w:rsidR="008651B6" w:rsidRDefault="008F527E">
            <w:pPr>
              <w:jc w:val="center"/>
            </w:pPr>
            <w:r>
              <w:rPr>
                <w:color w:val="2E2E2E"/>
                <w:sz w:val="18"/>
                <w:szCs w:val="18"/>
              </w:rPr>
              <w:t>Justification Quality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60" w14:textId="77777777" w:rsidR="008651B6" w:rsidRDefault="008F527E">
            <w:r>
              <w:rPr>
                <w:color w:val="2E2E2E"/>
                <w:sz w:val="18"/>
                <w:szCs w:val="18"/>
              </w:rPr>
              <w:t>3 pts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61" w14:textId="77777777" w:rsidR="008651B6" w:rsidRDefault="008F527E">
            <w:r>
              <w:rPr>
                <w:color w:val="2E2E2E"/>
                <w:sz w:val="18"/>
                <w:szCs w:val="18"/>
              </w:rPr>
              <w:t>≥ 400 characters (~60 words) = 3 pts  |  ≥ 250 characters = 2 pts  |  &lt; 250 characters = 1 pt</w:t>
            </w:r>
          </w:p>
        </w:tc>
      </w:tr>
    </w:tbl>
    <w:p w14:paraId="4D0DBC63" w14:textId="77777777" w:rsidR="008651B6" w:rsidRDefault="008651B6">
      <w:pPr>
        <w:spacing w:after="120"/>
      </w:pPr>
    </w:p>
    <w:p w14:paraId="4D0DBC64" w14:textId="77777777" w:rsidR="008651B6" w:rsidRDefault="008F527E">
      <w:pPr>
        <w:pStyle w:val="Heading2"/>
      </w:pPr>
      <w:r>
        <w:t>Category 4 — Validity &amp; Completeness (2 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651B6" w14:paraId="4D0DBC67"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65" w14:textId="77777777" w:rsidR="008651B6" w:rsidRDefault="008F527E">
            <w:pPr>
              <w:jc w:val="center"/>
            </w:pPr>
            <w:r>
              <w:rPr>
                <w:b/>
                <w:bCs/>
                <w:color w:val="FFFFFF"/>
                <w:sz w:val="18"/>
                <w:szCs w:val="18"/>
              </w:rPr>
              <w:t>Check</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66" w14:textId="77777777" w:rsidR="008651B6" w:rsidRDefault="008F527E">
            <w:pPr>
              <w:jc w:val="center"/>
            </w:pPr>
            <w:r>
              <w:rPr>
                <w:b/>
                <w:bCs/>
                <w:color w:val="FFFFFF"/>
                <w:sz w:val="18"/>
                <w:szCs w:val="18"/>
              </w:rPr>
              <w:t>Deduction</w:t>
            </w:r>
          </w:p>
        </w:tc>
      </w:tr>
      <w:tr w:rsidR="008651B6" w14:paraId="4D0DBC6A"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68" w14:textId="77777777" w:rsidR="008651B6" w:rsidRDefault="008F527E">
            <w:pPr>
              <w:jc w:val="center"/>
            </w:pPr>
            <w:r>
              <w:rPr>
                <w:color w:val="2E2E2E"/>
                <w:sz w:val="18"/>
                <w:szCs w:val="18"/>
              </w:rPr>
              <w:t>ROP ≤ 0 or Q ≤ 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69" w14:textId="77777777" w:rsidR="008651B6" w:rsidRDefault="008F527E">
            <w:r>
              <w:rPr>
                <w:color w:val="2E2E2E"/>
                <w:sz w:val="18"/>
                <w:szCs w:val="18"/>
              </w:rPr>
              <w:t>−</w:t>
            </w:r>
            <w:r>
              <w:rPr>
                <w:color w:val="2E2E2E"/>
                <w:sz w:val="18"/>
                <w:szCs w:val="18"/>
              </w:rPr>
              <w:t>1 point</w:t>
            </w:r>
          </w:p>
        </w:tc>
      </w:tr>
      <w:tr w:rsidR="008651B6" w14:paraId="4D0DBC6D"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6B" w14:textId="77777777" w:rsidR="008651B6" w:rsidRDefault="008F527E">
            <w:pPr>
              <w:jc w:val="center"/>
            </w:pPr>
            <w:r>
              <w:rPr>
                <w:color w:val="2E2E2E"/>
                <w:sz w:val="18"/>
                <w:szCs w:val="18"/>
              </w:rPr>
              <w:t>Q &gt; 50,000 units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6C" w14:textId="77777777" w:rsidR="008651B6" w:rsidRDefault="008F527E">
            <w:r>
              <w:rPr>
                <w:color w:val="2E2E2E"/>
                <w:sz w:val="18"/>
                <w:szCs w:val="18"/>
              </w:rPr>
              <w:t>−</w:t>
            </w:r>
            <w:r>
              <w:rPr>
                <w:color w:val="2E2E2E"/>
                <w:sz w:val="18"/>
                <w:szCs w:val="18"/>
              </w:rPr>
              <w:t>0.5 point</w:t>
            </w:r>
          </w:p>
        </w:tc>
      </w:tr>
    </w:tbl>
    <w:p w14:paraId="4D0DBC6E" w14:textId="77777777" w:rsidR="008651B6" w:rsidRDefault="008651B6">
      <w:pPr>
        <w:spacing w:after="120"/>
      </w:pPr>
    </w:p>
    <w:p w14:paraId="4D0DBC6F" w14:textId="77777777" w:rsidR="008651B6" w:rsidRDefault="008F527E">
      <w:pPr>
        <w:pStyle w:val="Heading2"/>
      </w:pPr>
      <w:r>
        <w:t>Letter Grade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998"/>
        <w:gridCol w:w="7601"/>
      </w:tblGrid>
      <w:tr w:rsidR="008651B6" w14:paraId="4D0DBC73"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70" w14:textId="77777777" w:rsidR="008651B6" w:rsidRDefault="008F527E">
            <w:pPr>
              <w:jc w:val="center"/>
            </w:pPr>
            <w:r>
              <w:rPr>
                <w:b/>
                <w:bCs/>
                <w:color w:val="FFFFFF"/>
                <w:sz w:val="18"/>
                <w:szCs w:val="18"/>
              </w:rPr>
              <w:t>Grade</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71" w14:textId="77777777" w:rsidR="008651B6" w:rsidRDefault="008F527E">
            <w:pPr>
              <w:jc w:val="center"/>
            </w:pPr>
            <w:r>
              <w:rPr>
                <w:b/>
                <w:bCs/>
                <w:color w:val="FFFFFF"/>
                <w:sz w:val="18"/>
                <w:szCs w:val="18"/>
              </w:rPr>
              <w:t>Points</w:t>
            </w:r>
          </w:p>
        </w:tc>
        <w:tc>
          <w:tcPr>
            <w:tcW w:w="76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72" w14:textId="77777777" w:rsidR="008651B6" w:rsidRDefault="008F527E">
            <w:pPr>
              <w:jc w:val="center"/>
            </w:pPr>
            <w:r>
              <w:rPr>
                <w:b/>
                <w:bCs/>
                <w:color w:val="FFFFFF"/>
                <w:sz w:val="18"/>
                <w:szCs w:val="18"/>
              </w:rPr>
              <w:t>Profile</w:t>
            </w:r>
          </w:p>
        </w:tc>
      </w:tr>
      <w:tr w:rsidR="008651B6" w14:paraId="4D0DBC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74" w14:textId="77777777" w:rsidR="008651B6" w:rsidRDefault="008F527E">
            <w:pPr>
              <w:jc w:val="center"/>
            </w:pPr>
            <w:r>
              <w:rPr>
                <w:color w:val="2E2E2E"/>
                <w:sz w:val="18"/>
                <w:szCs w:val="18"/>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75" w14:textId="77777777" w:rsidR="008651B6" w:rsidRDefault="008F527E">
            <w:r>
              <w:rPr>
                <w:color w:val="2E2E2E"/>
                <w:sz w:val="18"/>
                <w:szCs w:val="18"/>
              </w:rPr>
              <w:t>≥ 50 / 55</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76" w14:textId="77777777" w:rsidR="008651B6" w:rsidRDefault="008F527E">
            <w:r>
              <w:rPr>
                <w:color w:val="2E2E2E"/>
                <w:sz w:val="18"/>
                <w:szCs w:val="18"/>
              </w:rPr>
              <w:t>Strong fill rate + cost control + correct math + well-justified trade-off reasoning</w:t>
            </w:r>
          </w:p>
        </w:tc>
      </w:tr>
      <w:tr w:rsidR="008651B6" w14:paraId="4D0DBC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78" w14:textId="77777777" w:rsidR="008651B6" w:rsidRDefault="008F527E">
            <w:pPr>
              <w:jc w:val="center"/>
            </w:pPr>
            <w:r>
              <w:rPr>
                <w:color w:val="2E2E2E"/>
                <w:sz w:val="18"/>
                <w:szCs w:val="18"/>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79" w14:textId="77777777" w:rsidR="008651B6" w:rsidRDefault="008F527E">
            <w:r>
              <w:rPr>
                <w:color w:val="2E2E2E"/>
                <w:sz w:val="18"/>
                <w:szCs w:val="18"/>
              </w:rPr>
              <w:t>≥ 44 / 55</w:t>
            </w:r>
          </w:p>
        </w:tc>
        <w:tc>
          <w:tcPr>
            <w:tcW w:w="7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7A" w14:textId="77777777" w:rsidR="008651B6" w:rsidRDefault="008F527E">
            <w:r>
              <w:rPr>
                <w:color w:val="2E2E2E"/>
                <w:sz w:val="18"/>
                <w:szCs w:val="18"/>
              </w:rPr>
              <w:t>Good performance with minor weaknesses in math or reasoning</w:t>
            </w:r>
          </w:p>
        </w:tc>
      </w:tr>
      <w:tr w:rsidR="008651B6" w14:paraId="4D0DBC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7C" w14:textId="77777777" w:rsidR="008651B6" w:rsidRDefault="008F527E">
            <w:pPr>
              <w:jc w:val="center"/>
            </w:pPr>
            <w:r>
              <w:rPr>
                <w:color w:val="2E2E2E"/>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7D" w14:textId="77777777" w:rsidR="008651B6" w:rsidRDefault="008F527E">
            <w:r>
              <w:rPr>
                <w:color w:val="2E2E2E"/>
                <w:sz w:val="18"/>
                <w:szCs w:val="18"/>
              </w:rPr>
              <w:t>≥ 38 / 55</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7E" w14:textId="77777777" w:rsidR="008651B6" w:rsidRDefault="008F527E">
            <w:r>
              <w:rPr>
                <w:color w:val="2E2E2E"/>
                <w:sz w:val="18"/>
                <w:szCs w:val="18"/>
              </w:rPr>
              <w:t>Acceptable outcomes but math partially incorrect or justification weak</w:t>
            </w:r>
          </w:p>
        </w:tc>
      </w:tr>
      <w:tr w:rsidR="008651B6" w14:paraId="4D0DBC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80" w14:textId="77777777" w:rsidR="008651B6" w:rsidRDefault="008F527E">
            <w:pPr>
              <w:jc w:val="center"/>
            </w:pPr>
            <w:r>
              <w:rPr>
                <w:color w:val="2E2E2E"/>
                <w:sz w:val="18"/>
                <w:szCs w:val="18"/>
              </w:rPr>
              <w:t>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81" w14:textId="77777777" w:rsidR="008651B6" w:rsidRDefault="008F527E">
            <w:r>
              <w:rPr>
                <w:color w:val="2E2E2E"/>
                <w:sz w:val="18"/>
                <w:szCs w:val="18"/>
              </w:rPr>
              <w:t>&lt; 38 / 55</w:t>
            </w:r>
          </w:p>
        </w:tc>
        <w:tc>
          <w:tcPr>
            <w:tcW w:w="7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82" w14:textId="77777777" w:rsidR="008651B6" w:rsidRDefault="008F527E">
            <w:r>
              <w:rPr>
                <w:color w:val="2E2E2E"/>
                <w:sz w:val="18"/>
                <w:szCs w:val="18"/>
              </w:rPr>
              <w:t>Significant issues in performance, math, or completeness</w:t>
            </w:r>
          </w:p>
        </w:tc>
      </w:tr>
    </w:tbl>
    <w:p w14:paraId="4D0DBC84" w14:textId="77777777" w:rsidR="008651B6" w:rsidRDefault="008651B6">
      <w:pPr>
        <w:spacing w:after="120"/>
      </w:pPr>
    </w:p>
    <w:p w14:paraId="4D0DBC85" w14:textId="77777777" w:rsidR="008651B6" w:rsidRDefault="008F527E">
      <w:pPr>
        <w:pStyle w:val="Heading2"/>
      </w:pPr>
      <w:r>
        <w:t>How This Module Completes the Supply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8651B6" w14:paraId="4D0DBC8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86" w14:textId="77777777" w:rsidR="008651B6" w:rsidRDefault="008F527E">
            <w:pPr>
              <w:jc w:val="center"/>
            </w:pPr>
            <w:r>
              <w:rPr>
                <w:b/>
                <w:bCs/>
                <w:color w:val="FFFFFF"/>
                <w:sz w:val="18"/>
                <w:szCs w:val="18"/>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87" w14:textId="77777777" w:rsidR="008651B6" w:rsidRDefault="008F527E">
            <w:pPr>
              <w:jc w:val="center"/>
            </w:pPr>
            <w:r>
              <w:rPr>
                <w:b/>
                <w:bCs/>
                <w:color w:val="FFFFFF"/>
                <w:sz w:val="18"/>
                <w:szCs w:val="18"/>
              </w:rPr>
              <w:t>Your Decision</w:t>
            </w:r>
          </w:p>
        </w:tc>
        <w:tc>
          <w:tcPr>
            <w:tcW w:w="5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D0DBC88" w14:textId="77777777" w:rsidR="008651B6" w:rsidRDefault="008F527E">
            <w:pPr>
              <w:jc w:val="center"/>
            </w:pPr>
            <w:r>
              <w:rPr>
                <w:b/>
                <w:bCs/>
                <w:color w:val="FFFFFF"/>
                <w:sz w:val="18"/>
                <w:szCs w:val="18"/>
              </w:rPr>
              <w:t>What It Built</w:t>
            </w:r>
          </w:p>
        </w:tc>
      </w:tr>
      <w:tr w:rsidR="008651B6" w14:paraId="4D0DBC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8A" w14:textId="77777777" w:rsidR="008651B6" w:rsidRDefault="008F527E">
            <w:pPr>
              <w:jc w:val="center"/>
            </w:pPr>
            <w:r>
              <w:rPr>
                <w:color w:val="2E2E2E"/>
                <w:sz w:val="18"/>
                <w:szCs w:val="18"/>
              </w:rPr>
              <w:t>Module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8B" w14:textId="77777777" w:rsidR="008651B6" w:rsidRDefault="008F527E">
            <w:r>
              <w:rPr>
                <w:color w:val="2E2E2E"/>
                <w:sz w:val="18"/>
                <w:szCs w:val="18"/>
              </w:rPr>
              <w:t>Global Sourcing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8C" w14:textId="77777777" w:rsidR="008651B6" w:rsidRDefault="008F527E">
            <w:r>
              <w:rPr>
                <w:color w:val="2E2E2E"/>
                <w:sz w:val="18"/>
                <w:szCs w:val="18"/>
              </w:rPr>
              <w:t>Selected suppliers, negotiated cost and quality, set material lead times</w:t>
            </w:r>
          </w:p>
        </w:tc>
      </w:tr>
      <w:tr w:rsidR="008651B6" w14:paraId="4D0DBC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8E" w14:textId="77777777" w:rsidR="008651B6" w:rsidRDefault="008F527E">
            <w:pPr>
              <w:jc w:val="center"/>
            </w:pPr>
            <w:r>
              <w:rPr>
                <w:color w:val="2E2E2E"/>
                <w:sz w:val="18"/>
                <w:szCs w:val="18"/>
              </w:rPr>
              <w:t>Module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8F" w14:textId="77777777" w:rsidR="008651B6" w:rsidRDefault="008F527E">
            <w:r>
              <w:rPr>
                <w:color w:val="2E2E2E"/>
                <w:sz w:val="18"/>
                <w:szCs w:val="18"/>
              </w:rPr>
              <w:t>Operations Planning</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DBC90" w14:textId="77777777" w:rsidR="008651B6" w:rsidRDefault="008F527E">
            <w:r>
              <w:rPr>
                <w:color w:val="2E2E2E"/>
                <w:sz w:val="18"/>
                <w:szCs w:val="18"/>
              </w:rPr>
              <w:t>Converted materials into finished goods, set production schedule and service level</w:t>
            </w:r>
          </w:p>
        </w:tc>
      </w:tr>
      <w:tr w:rsidR="008651B6" w14:paraId="4D0DBC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92" w14:textId="77777777" w:rsidR="008651B6" w:rsidRDefault="008F527E">
            <w:pPr>
              <w:jc w:val="center"/>
            </w:pPr>
            <w:r>
              <w:rPr>
                <w:color w:val="2E2E2E"/>
                <w:sz w:val="18"/>
                <w:szCs w:val="18"/>
              </w:rPr>
              <w:lastRenderedPageBreak/>
              <w:t>Module 3 (This Module)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93" w14:textId="77777777" w:rsidR="008651B6" w:rsidRDefault="008F527E">
            <w:r>
              <w:rPr>
                <w:color w:val="2E2E2E"/>
                <w:sz w:val="18"/>
                <w:szCs w:val="18"/>
              </w:rPr>
              <w:t>Distribution &amp; Inventory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BC94" w14:textId="77777777" w:rsidR="008651B6" w:rsidRDefault="008F527E">
            <w:r>
              <w:rPr>
                <w:color w:val="2E2E2E"/>
                <w:sz w:val="18"/>
                <w:szCs w:val="18"/>
              </w:rPr>
              <w:t>Getting finished goods to 420 stores globally — the customer-facing layer</w:t>
            </w:r>
          </w:p>
        </w:tc>
      </w:tr>
    </w:tbl>
    <w:p w14:paraId="4D0DBC96" w14:textId="77777777" w:rsidR="008651B6" w:rsidRDefault="008651B6">
      <w:pPr>
        <w:spacing w:after="80"/>
      </w:pPr>
    </w:p>
    <w:tbl>
      <w:tblPr>
        <w:tblW w:w="9360" w:type="dxa"/>
        <w:tblBorders>
          <w:top w:val="single" w:sz="6" w:space="0" w:color="1B5E20"/>
          <w:left w:val="single" w:sz="6" w:space="0" w:color="1B5E2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51B6" w:rsidRPr="00184BA7" w14:paraId="4D0DBC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120" w:type="dxa"/>
              <w:left w:w="200" w:type="dxa"/>
              <w:bottom w:w="40" w:type="dxa"/>
              <w:right w:w="200" w:type="dxa"/>
            </w:tcMar>
          </w:tcPr>
          <w:p w14:paraId="4D0DBC97" w14:textId="77777777" w:rsidR="008651B6" w:rsidRPr="00184BA7" w:rsidRDefault="008F527E">
            <w:pPr>
              <w:spacing w:after="40"/>
              <w:rPr>
                <w:lang w:val="pt-BR"/>
              </w:rPr>
            </w:pPr>
            <w:r w:rsidRPr="00184BA7">
              <w:rPr>
                <w:b/>
                <w:bCs/>
                <w:color w:val="1B5E20"/>
                <w:lang w:val="pt-BR"/>
              </w:rPr>
              <w:t xml:space="preserve">Final </w:t>
            </w:r>
            <w:proofErr w:type="spellStart"/>
            <w:r w:rsidRPr="00184BA7">
              <w:rPr>
                <w:b/>
                <w:bCs/>
                <w:color w:val="1B5E20"/>
                <w:lang w:val="pt-BR"/>
              </w:rPr>
              <w:t>Reminder</w:t>
            </w:r>
            <w:proofErr w:type="spellEnd"/>
            <w:r w:rsidRPr="00184BA7">
              <w:rPr>
                <w:b/>
                <w:bCs/>
                <w:color w:val="1B5E20"/>
                <w:lang w:val="pt-BR"/>
              </w:rPr>
              <w:t xml:space="preserve"> </w:t>
            </w:r>
            <w:proofErr w:type="spellStart"/>
            <w:r w:rsidRPr="00184BA7">
              <w:rPr>
                <w:b/>
                <w:bCs/>
                <w:color w:val="1B5E20"/>
                <w:lang w:val="pt-BR"/>
              </w:rPr>
              <w:t>from</w:t>
            </w:r>
            <w:proofErr w:type="spellEnd"/>
            <w:r w:rsidRPr="00184BA7">
              <w:rPr>
                <w:b/>
                <w:bCs/>
                <w:color w:val="1B5E20"/>
                <w:lang w:val="pt-BR"/>
              </w:rPr>
              <w:t xml:space="preserve"> Sofia Costa</w:t>
            </w:r>
          </w:p>
        </w:tc>
      </w:tr>
      <w:tr w:rsidR="008651B6" w14:paraId="4D0DB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0" w:type="dxa"/>
              <w:left w:w="200" w:type="dxa"/>
              <w:bottom w:w="120" w:type="dxa"/>
              <w:right w:w="200" w:type="dxa"/>
            </w:tcMar>
          </w:tcPr>
          <w:p w14:paraId="4D0DBC99" w14:textId="77777777" w:rsidR="008651B6" w:rsidRDefault="008F527E">
            <w:r>
              <w:rPr>
                <w:color w:val="2E2E2E"/>
                <w:sz w:val="21"/>
                <w:szCs w:val="21"/>
              </w:rPr>
              <w:t>"The best distribution strategy is the one that serves our customers reliably, protects our margins, and doesn't apologize for its carbon footprint. If you can articulate why every number you entered makes business sense — you have done your job.  — Sofia"</w:t>
            </w:r>
          </w:p>
        </w:tc>
      </w:tr>
    </w:tbl>
    <w:p w14:paraId="4D0DBC9B" w14:textId="77777777" w:rsidR="008651B6" w:rsidRDefault="008651B6">
      <w:pPr>
        <w:spacing w:after="200"/>
      </w:pPr>
    </w:p>
    <w:sectPr w:rsidR="008651B6">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E156" w14:textId="77777777" w:rsidR="008F527E" w:rsidRDefault="008F527E">
      <w:r>
        <w:separator/>
      </w:r>
    </w:p>
  </w:endnote>
  <w:endnote w:type="continuationSeparator" w:id="0">
    <w:p w14:paraId="3C126144" w14:textId="77777777" w:rsidR="008F527E" w:rsidRDefault="008F5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51FA" w14:textId="77777777" w:rsidR="008F527E" w:rsidRDefault="008F527E">
      <w:r>
        <w:separator/>
      </w:r>
    </w:p>
  </w:footnote>
  <w:footnote w:type="continuationSeparator" w:id="0">
    <w:p w14:paraId="7D5033AE" w14:textId="77777777" w:rsidR="008F527E" w:rsidRDefault="008F5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6" w:space="0" w:color="1B5E2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8651B6" w14:paraId="4D0DBC9E"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4D0DBC9C" w14:textId="77777777" w:rsidR="008651B6" w:rsidRDefault="008F527E">
          <w:r>
            <w:rPr>
              <w:b/>
              <w:bCs/>
              <w:color w:val="1B5E20"/>
              <w:sz w:val="18"/>
              <w:szCs w:val="18"/>
            </w:rPr>
            <w:t>VELOCE WEAR  ·  Module 3: Distribution, Inventory &amp; Service Strategy</w:t>
          </w:r>
        </w:p>
      </w:tc>
      <w:tc>
        <w:tcPr>
          <w:tcW w:w="3580" w:type="dxa"/>
          <w:tcBorders>
            <w:top w:val="none" w:sz="0" w:space="0" w:color="FFFFFF"/>
            <w:left w:val="none" w:sz="0" w:space="0" w:color="FFFFFF"/>
            <w:bottom w:val="none" w:sz="0" w:space="0" w:color="FFFFFF"/>
            <w:right w:val="none" w:sz="0" w:space="0" w:color="FFFFFF"/>
          </w:tcBorders>
        </w:tcPr>
        <w:p w14:paraId="4D0DBC9D" w14:textId="3CC11E19" w:rsidR="008651B6" w:rsidRDefault="008651B6">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3E6C"/>
    <w:multiLevelType w:val="hybridMultilevel"/>
    <w:tmpl w:val="FE606CF2"/>
    <w:lvl w:ilvl="0" w:tplc="20E8EAB2">
      <w:start w:val="1"/>
      <w:numFmt w:val="bullet"/>
      <w:lvlText w:val="•"/>
      <w:lvlJc w:val="left"/>
      <w:pPr>
        <w:ind w:left="720" w:hanging="360"/>
      </w:pPr>
    </w:lvl>
    <w:lvl w:ilvl="1" w:tplc="43C2BBE4">
      <w:start w:val="1"/>
      <w:numFmt w:val="bullet"/>
      <w:lvlText w:val="◦"/>
      <w:lvlJc w:val="left"/>
      <w:pPr>
        <w:ind w:left="1080" w:hanging="360"/>
      </w:pPr>
    </w:lvl>
    <w:lvl w:ilvl="2" w:tplc="9112D9F2">
      <w:numFmt w:val="decimal"/>
      <w:lvlText w:val=""/>
      <w:lvlJc w:val="left"/>
    </w:lvl>
    <w:lvl w:ilvl="3" w:tplc="A394DACE">
      <w:numFmt w:val="decimal"/>
      <w:lvlText w:val=""/>
      <w:lvlJc w:val="left"/>
    </w:lvl>
    <w:lvl w:ilvl="4" w:tplc="9D60F818">
      <w:numFmt w:val="decimal"/>
      <w:lvlText w:val=""/>
      <w:lvlJc w:val="left"/>
    </w:lvl>
    <w:lvl w:ilvl="5" w:tplc="77BAAD3E">
      <w:numFmt w:val="decimal"/>
      <w:lvlText w:val=""/>
      <w:lvlJc w:val="left"/>
    </w:lvl>
    <w:lvl w:ilvl="6" w:tplc="9E465312">
      <w:numFmt w:val="decimal"/>
      <w:lvlText w:val=""/>
      <w:lvlJc w:val="left"/>
    </w:lvl>
    <w:lvl w:ilvl="7" w:tplc="3F68C868">
      <w:numFmt w:val="decimal"/>
      <w:lvlText w:val=""/>
      <w:lvlJc w:val="left"/>
    </w:lvl>
    <w:lvl w:ilvl="8" w:tplc="F4A03EDC">
      <w:numFmt w:val="decimal"/>
      <w:lvlText w:val=""/>
      <w:lvlJc w:val="left"/>
    </w:lvl>
  </w:abstractNum>
  <w:abstractNum w:abstractNumId="1" w15:restartNumberingAfterBreak="0">
    <w:nsid w:val="22833B82"/>
    <w:multiLevelType w:val="hybridMultilevel"/>
    <w:tmpl w:val="3D4ACE68"/>
    <w:lvl w:ilvl="0" w:tplc="28E8D97A">
      <w:start w:val="1"/>
      <w:numFmt w:val="bullet"/>
      <w:lvlText w:val="●"/>
      <w:lvlJc w:val="left"/>
      <w:pPr>
        <w:ind w:left="720" w:hanging="360"/>
      </w:pPr>
    </w:lvl>
    <w:lvl w:ilvl="1" w:tplc="DBB42068">
      <w:start w:val="1"/>
      <w:numFmt w:val="bullet"/>
      <w:lvlText w:val="○"/>
      <w:lvlJc w:val="left"/>
      <w:pPr>
        <w:ind w:left="1440" w:hanging="360"/>
      </w:pPr>
    </w:lvl>
    <w:lvl w:ilvl="2" w:tplc="8A6E0FA4">
      <w:start w:val="1"/>
      <w:numFmt w:val="bullet"/>
      <w:lvlText w:val="■"/>
      <w:lvlJc w:val="left"/>
      <w:pPr>
        <w:ind w:left="2160" w:hanging="360"/>
      </w:pPr>
    </w:lvl>
    <w:lvl w:ilvl="3" w:tplc="8042C288">
      <w:start w:val="1"/>
      <w:numFmt w:val="bullet"/>
      <w:lvlText w:val="●"/>
      <w:lvlJc w:val="left"/>
      <w:pPr>
        <w:ind w:left="2880" w:hanging="360"/>
      </w:pPr>
    </w:lvl>
    <w:lvl w:ilvl="4" w:tplc="5234F762">
      <w:start w:val="1"/>
      <w:numFmt w:val="bullet"/>
      <w:lvlText w:val="○"/>
      <w:lvlJc w:val="left"/>
      <w:pPr>
        <w:ind w:left="3600" w:hanging="360"/>
      </w:pPr>
    </w:lvl>
    <w:lvl w:ilvl="5" w:tplc="0BE0EAA6">
      <w:start w:val="1"/>
      <w:numFmt w:val="bullet"/>
      <w:lvlText w:val="■"/>
      <w:lvlJc w:val="left"/>
      <w:pPr>
        <w:ind w:left="4320" w:hanging="360"/>
      </w:pPr>
    </w:lvl>
    <w:lvl w:ilvl="6" w:tplc="6C743CDE">
      <w:start w:val="1"/>
      <w:numFmt w:val="bullet"/>
      <w:lvlText w:val="●"/>
      <w:lvlJc w:val="left"/>
      <w:pPr>
        <w:ind w:left="5040" w:hanging="360"/>
      </w:pPr>
    </w:lvl>
    <w:lvl w:ilvl="7" w:tplc="76DE7F30">
      <w:start w:val="1"/>
      <w:numFmt w:val="bullet"/>
      <w:lvlText w:val="●"/>
      <w:lvlJc w:val="left"/>
      <w:pPr>
        <w:ind w:left="5760" w:hanging="360"/>
      </w:pPr>
    </w:lvl>
    <w:lvl w:ilvl="8" w:tplc="FB2684D0">
      <w:start w:val="1"/>
      <w:numFmt w:val="bullet"/>
      <w:lvlText w:val="●"/>
      <w:lvlJc w:val="left"/>
      <w:pPr>
        <w:ind w:left="6480" w:hanging="360"/>
      </w:pPr>
    </w:lvl>
  </w:abstractNum>
  <w:num w:numId="1" w16cid:durableId="872495687">
    <w:abstractNumId w:val="1"/>
    <w:lvlOverride w:ilvl="0">
      <w:startOverride w:val="1"/>
    </w:lvlOverride>
  </w:num>
  <w:num w:numId="2" w16cid:durableId="298457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1B6"/>
    <w:rsid w:val="00184BA7"/>
    <w:rsid w:val="004618AB"/>
    <w:rsid w:val="00631B85"/>
    <w:rsid w:val="008651B6"/>
    <w:rsid w:val="008F5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B921"/>
  <w15:docId w15:val="{BC65B53B-77E9-4C4F-9E1B-23C2ABE3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6"/>
      <w:szCs w:val="36"/>
    </w:rPr>
  </w:style>
  <w:style w:type="paragraph" w:styleId="Heading2">
    <w:name w:val="heading 2"/>
    <w:uiPriority w:val="9"/>
    <w:unhideWhenUsed/>
    <w:qFormat/>
    <w:pPr>
      <w:spacing w:before="240" w:after="10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84BA7"/>
    <w:pPr>
      <w:tabs>
        <w:tab w:val="center" w:pos="4680"/>
        <w:tab w:val="right" w:pos="9360"/>
      </w:tabs>
    </w:pPr>
  </w:style>
  <w:style w:type="character" w:customStyle="1" w:styleId="HeaderChar">
    <w:name w:val="Header Char"/>
    <w:basedOn w:val="DefaultParagraphFont"/>
    <w:link w:val="Header"/>
    <w:uiPriority w:val="99"/>
    <w:rsid w:val="00184BA7"/>
  </w:style>
  <w:style w:type="paragraph" w:styleId="Footer">
    <w:name w:val="footer"/>
    <w:basedOn w:val="Normal"/>
    <w:link w:val="FooterChar"/>
    <w:uiPriority w:val="99"/>
    <w:unhideWhenUsed/>
    <w:rsid w:val="00184BA7"/>
    <w:pPr>
      <w:tabs>
        <w:tab w:val="center" w:pos="4680"/>
        <w:tab w:val="right" w:pos="9360"/>
      </w:tabs>
    </w:pPr>
  </w:style>
  <w:style w:type="character" w:customStyle="1" w:styleId="FooterChar">
    <w:name w:val="Footer Char"/>
    <w:basedOn w:val="DefaultParagraphFont"/>
    <w:link w:val="Footer"/>
    <w:uiPriority w:val="99"/>
    <w:rsid w:val="00184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4649</Words>
  <Characters>26503</Characters>
  <Application>Microsoft Office Word</Application>
  <DocSecurity>0</DocSecurity>
  <Lines>220</Lines>
  <Paragraphs>62</Paragraphs>
  <ScaleCrop>false</ScaleCrop>
  <Company/>
  <LinksUpToDate>false</LinksUpToDate>
  <CharactersWithSpaces>31090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Uvet</cp:lastModifiedBy>
  <cp:revision>3</cp:revision>
  <dcterms:created xsi:type="dcterms:W3CDTF">2026-03-24T14:06:00Z</dcterms:created>
  <dcterms:modified xsi:type="dcterms:W3CDTF">2026-03-24T14:24:00Z</dcterms:modified>
</cp:coreProperties>
</file>