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19AAAF48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>Module 2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597A360F" w:rsidR="004B62E3" w:rsidRPr="00951575" w:rsidRDefault="004B62E3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51575">
        <w:rPr>
          <w:rFonts w:ascii="Arial" w:hAnsi="Arial" w:cs="Arial"/>
          <w:sz w:val="20"/>
          <w:szCs w:val="20"/>
        </w:rPr>
        <w:t xml:space="preserve">As we have done with antenatal care </w:t>
      </w:r>
      <w:r w:rsidR="00180A2E">
        <w:rPr>
          <w:rFonts w:ascii="Arial" w:hAnsi="Arial" w:cs="Arial"/>
          <w:sz w:val="20"/>
          <w:szCs w:val="20"/>
        </w:rPr>
        <w:t xml:space="preserve">and delivery care, </w:t>
      </w:r>
      <w:r w:rsidRPr="00951575">
        <w:rPr>
          <w:rFonts w:ascii="Arial" w:hAnsi="Arial" w:cs="Arial"/>
          <w:sz w:val="20"/>
          <w:szCs w:val="20"/>
        </w:rPr>
        <w:t xml:space="preserve">go through the HHFA questionnaire and </w:t>
      </w:r>
      <w:r w:rsidR="00951575">
        <w:rPr>
          <w:rFonts w:ascii="Arial" w:hAnsi="Arial" w:cs="Arial"/>
          <w:sz w:val="20"/>
          <w:szCs w:val="20"/>
        </w:rPr>
        <w:t xml:space="preserve">tick the </w:t>
      </w:r>
      <w:r w:rsidR="00265D73">
        <w:rPr>
          <w:rFonts w:ascii="Arial" w:hAnsi="Arial" w:cs="Arial"/>
          <w:sz w:val="20"/>
          <w:szCs w:val="20"/>
        </w:rPr>
        <w:t xml:space="preserve">categories of information </w:t>
      </w:r>
      <w:r w:rsidR="00951575">
        <w:rPr>
          <w:rFonts w:ascii="Arial" w:hAnsi="Arial" w:cs="Arial"/>
          <w:sz w:val="20"/>
          <w:szCs w:val="20"/>
        </w:rPr>
        <w:t xml:space="preserve">for which the following </w:t>
      </w:r>
      <w:r w:rsidR="00705C22">
        <w:rPr>
          <w:rFonts w:ascii="Arial" w:hAnsi="Arial" w:cs="Arial"/>
          <w:sz w:val="20"/>
          <w:szCs w:val="20"/>
        </w:rPr>
        <w:t>sections/</w:t>
      </w:r>
      <w:r w:rsidR="00951575">
        <w:rPr>
          <w:rFonts w:ascii="Arial" w:hAnsi="Arial" w:cs="Arial"/>
          <w:sz w:val="20"/>
          <w:szCs w:val="20"/>
        </w:rPr>
        <w:t>sub-sections are collecting information</w:t>
      </w:r>
      <w:r w:rsidRPr="00951575">
        <w:rPr>
          <w:rFonts w:ascii="Arial" w:hAnsi="Arial" w:cs="Arial"/>
          <w:sz w:val="20"/>
          <w:szCs w:val="20"/>
        </w:rPr>
        <w:t>: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31"/>
        <w:gridCol w:w="1441"/>
        <w:gridCol w:w="222"/>
        <w:gridCol w:w="1249"/>
        <w:gridCol w:w="1043"/>
        <w:gridCol w:w="1800"/>
        <w:gridCol w:w="1371"/>
      </w:tblGrid>
      <w:tr w:rsidR="008362B5" w:rsidRPr="008362B5" w14:paraId="625B9F70" w14:textId="77777777" w:rsidTr="00836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80A8E" w14:textId="5D763475" w:rsidR="00895B4A" w:rsidRPr="008362B5" w:rsidRDefault="00895B4A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S</w:t>
            </w:r>
            <w:r w:rsidR="00705C22" w:rsidRPr="008362B5">
              <w:rPr>
                <w:rFonts w:ascii="Arial" w:hAnsi="Arial" w:cs="Arial"/>
                <w:sz w:val="16"/>
                <w:szCs w:val="16"/>
              </w:rPr>
              <w:t>ection/S</w:t>
            </w:r>
            <w:r w:rsidRPr="008362B5">
              <w:rPr>
                <w:rFonts w:ascii="Arial" w:hAnsi="Arial" w:cs="Arial"/>
                <w:sz w:val="16"/>
                <w:szCs w:val="16"/>
              </w:rPr>
              <w:t>ub-section</w:t>
            </w:r>
          </w:p>
        </w:tc>
        <w:tc>
          <w:tcPr>
            <w:tcW w:w="0" w:type="auto"/>
          </w:tcPr>
          <w:p w14:paraId="4B29EA9D" w14:textId="4B7EF965" w:rsidR="00895B4A" w:rsidRPr="008362B5" w:rsidRDefault="004B0080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6E2309">
              <w:rPr>
                <w:rFonts w:ascii="Arial" w:hAnsi="Arial" w:cs="Arial"/>
                <w:sz w:val="16"/>
                <w:szCs w:val="16"/>
              </w:rPr>
              <w:t xml:space="preserve">ervice </w:t>
            </w:r>
            <w:r w:rsidR="00180A2E" w:rsidRPr="008362B5">
              <w:rPr>
                <w:rFonts w:ascii="Arial" w:hAnsi="Arial" w:cs="Arial"/>
                <w:sz w:val="16"/>
                <w:szCs w:val="16"/>
              </w:rPr>
              <w:t>availability</w:t>
            </w:r>
          </w:p>
        </w:tc>
        <w:tc>
          <w:tcPr>
            <w:tcW w:w="0" w:type="auto"/>
          </w:tcPr>
          <w:p w14:paraId="221A5AC9" w14:textId="613268D6" w:rsidR="00895B4A" w:rsidRPr="008362B5" w:rsidRDefault="00895B4A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A11EFC1" w14:textId="0B7DC585" w:rsidR="00895B4A" w:rsidRPr="008362B5" w:rsidRDefault="00180A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Site conditions</w:t>
            </w:r>
          </w:p>
          <w:p w14:paraId="68198B03" w14:textId="5D27A1F1" w:rsidR="00895B4A" w:rsidRPr="008362B5" w:rsidRDefault="00895B4A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A7AA60E" w14:textId="3D60056D" w:rsidR="00895B4A" w:rsidRPr="008362B5" w:rsidRDefault="00180A2E" w:rsidP="002E36C4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Equipment</w:t>
            </w:r>
          </w:p>
        </w:tc>
        <w:tc>
          <w:tcPr>
            <w:tcW w:w="0" w:type="auto"/>
          </w:tcPr>
          <w:p w14:paraId="1AFBCEF5" w14:textId="5B8DDC96" w:rsidR="00895B4A" w:rsidRPr="008362B5" w:rsidRDefault="00180A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Medicines</w:t>
            </w:r>
            <w:r w:rsidR="002E36C4" w:rsidRPr="008362B5">
              <w:rPr>
                <w:rFonts w:ascii="Arial" w:hAnsi="Arial" w:cs="Arial"/>
                <w:sz w:val="16"/>
                <w:szCs w:val="16"/>
              </w:rPr>
              <w:t>/</w:t>
            </w:r>
            <w:r w:rsidR="008362B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E36C4" w:rsidRPr="008362B5">
              <w:rPr>
                <w:rFonts w:ascii="Arial" w:hAnsi="Arial" w:cs="Arial"/>
                <w:sz w:val="16"/>
                <w:szCs w:val="16"/>
              </w:rPr>
              <w:t>Commodities</w:t>
            </w:r>
          </w:p>
        </w:tc>
        <w:tc>
          <w:tcPr>
            <w:tcW w:w="0" w:type="auto"/>
          </w:tcPr>
          <w:p w14:paraId="36F6E28F" w14:textId="65EB9D3B" w:rsidR="00895B4A" w:rsidRPr="008362B5" w:rsidRDefault="00895B4A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Support for quality</w:t>
            </w:r>
          </w:p>
        </w:tc>
      </w:tr>
      <w:tr w:rsidR="004B0080" w:rsidRPr="00180A2E" w14:paraId="5C2AA7CD" w14:textId="77777777" w:rsidTr="00076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55AFDFB3" w:rsidR="004B0080" w:rsidRPr="0013300C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14.1  Malaria</w:t>
            </w:r>
            <w:proofErr w:type="gramEnd"/>
          </w:p>
        </w:tc>
        <w:tc>
          <w:tcPr>
            <w:tcW w:w="0" w:type="auto"/>
            <w:gridSpan w:val="2"/>
          </w:tcPr>
          <w:p w14:paraId="269B58C9" w14:textId="2E56EAE9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30A9CBEC" w14:textId="41D6D805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22A440" w14:textId="77777777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3A5A9" w14:textId="6F163407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00D959" w14:textId="66F95DE2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</w:tr>
      <w:tr w:rsidR="004B0080" w:rsidRPr="00180A2E" w14:paraId="7E74BE5D" w14:textId="77777777" w:rsidTr="00EC3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0E66DF3A" w:rsidR="004B0080" w:rsidRPr="0013300C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15.3  Cardiovascular</w:t>
            </w:r>
            <w:proofErr w:type="gramEnd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disease</w:t>
            </w:r>
          </w:p>
        </w:tc>
        <w:tc>
          <w:tcPr>
            <w:tcW w:w="0" w:type="auto"/>
            <w:gridSpan w:val="2"/>
          </w:tcPr>
          <w:p w14:paraId="61BA5487" w14:textId="3059CEC6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4449A997" w14:textId="33026411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209185" w14:textId="77777777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F1BDB1" w14:textId="37042C34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FBEAEF" w14:textId="6439A8C9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</w:tr>
      <w:tr w:rsidR="004B0080" w:rsidRPr="00180A2E" w14:paraId="5173981C" w14:textId="77777777" w:rsidTr="00FE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1111A443" w:rsidR="004B0080" w:rsidRPr="0013300C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17.3  Rape</w:t>
            </w:r>
            <w:proofErr w:type="gramEnd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or intimate partner violence survivors </w:t>
            </w:r>
          </w:p>
        </w:tc>
        <w:tc>
          <w:tcPr>
            <w:tcW w:w="0" w:type="auto"/>
            <w:gridSpan w:val="2"/>
          </w:tcPr>
          <w:p w14:paraId="38F8AEA5" w14:textId="7F890AF6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3750B40D" w14:textId="04B3F98F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0CCBD6E6" w14:textId="77777777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7E43B7" w14:textId="1A7B71DC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1834D6" w14:textId="07799455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</w:tr>
      <w:tr w:rsidR="004B0080" w:rsidRPr="00180A2E" w14:paraId="55D19552" w14:textId="77777777" w:rsidTr="00DC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19B66D9E" w:rsidR="004B0080" w:rsidRPr="0013300C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22.2  Maternal</w:t>
            </w:r>
            <w:proofErr w:type="gramEnd"/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postnatal care</w:t>
            </w:r>
          </w:p>
        </w:tc>
        <w:tc>
          <w:tcPr>
            <w:tcW w:w="0" w:type="auto"/>
            <w:gridSpan w:val="2"/>
          </w:tcPr>
          <w:p w14:paraId="37F418C7" w14:textId="489E88A3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2A6756A6" w14:textId="7B4B8B44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2CF7FC76" w14:textId="77777777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03BAA6" w14:textId="02FFDE18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73D54D" w14:textId="34908E0D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</w:tr>
      <w:tr w:rsidR="004B0080" w:rsidRPr="00180A2E" w14:paraId="48BEFEB6" w14:textId="77777777" w:rsidTr="0074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A53E9" w14:textId="408BFE84" w:rsidR="004B0080" w:rsidRPr="0013300C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1330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26.    Emergency services</w:t>
            </w:r>
          </w:p>
        </w:tc>
        <w:tc>
          <w:tcPr>
            <w:tcW w:w="0" w:type="auto"/>
            <w:gridSpan w:val="2"/>
          </w:tcPr>
          <w:p w14:paraId="7E9AADFA" w14:textId="4EA62CE2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0F114430" w14:textId="134AF28A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634D6227" w14:textId="3D474491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469F193E" w14:textId="721E3D7F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  <w:tc>
          <w:tcPr>
            <w:tcW w:w="0" w:type="auto"/>
          </w:tcPr>
          <w:p w14:paraId="24719C5D" w14:textId="27BCFC78" w:rsidR="004B0080" w:rsidRPr="0013300C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13300C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sym w:font="Symbol" w:char="F0D6"/>
            </w:r>
          </w:p>
        </w:tc>
      </w:tr>
    </w:tbl>
    <w:p w14:paraId="7745A961" w14:textId="77777777" w:rsidR="004B62E3" w:rsidRP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8E09A5A" w14:textId="0A97C8EE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C0402F0" w14:textId="40F19F08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06EDAD6" w14:textId="07CE10E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76BE4A9" w14:textId="512FE05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4BE453E" w14:textId="02733AF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9AA98C3" w14:textId="40B321B2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32084A1" w14:textId="018CDB9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3D13E86" w14:textId="5D58482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ED53C0E" w14:textId="756D97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84C0072" w14:textId="66B9CA1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08AA26F" w14:textId="61863A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5714B4C" w14:textId="16628E3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DF65ACC" w14:textId="4F063241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0B276A">
      <w:headerReference w:type="even" r:id="rId8"/>
      <w:headerReference w:type="default" r:id="rId9"/>
      <w:footerReference w:type="default" r:id="rId10"/>
      <w:type w:val="oddPage"/>
      <w:pgSz w:w="11907" w:h="16840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3FB1" w14:textId="77777777" w:rsidR="00812867" w:rsidRDefault="00812867">
      <w:r>
        <w:separator/>
      </w:r>
    </w:p>
  </w:endnote>
  <w:endnote w:type="continuationSeparator" w:id="0">
    <w:p w14:paraId="7AFA4E77" w14:textId="77777777" w:rsidR="00812867" w:rsidRDefault="0081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ECF3" w14:textId="77777777" w:rsidR="00812867" w:rsidRDefault="00812867">
      <w:r>
        <w:separator/>
      </w:r>
    </w:p>
  </w:footnote>
  <w:footnote w:type="continuationSeparator" w:id="0">
    <w:p w14:paraId="70611896" w14:textId="77777777" w:rsidR="00812867" w:rsidRDefault="0081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7"/>
  </w:num>
  <w:num w:numId="2" w16cid:durableId="1006520523">
    <w:abstractNumId w:val="13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1"/>
  </w:num>
  <w:num w:numId="8" w16cid:durableId="4211427">
    <w:abstractNumId w:val="12"/>
  </w:num>
  <w:num w:numId="9" w16cid:durableId="123430969">
    <w:abstractNumId w:val="9"/>
  </w:num>
  <w:num w:numId="10" w16cid:durableId="676082216">
    <w:abstractNumId w:val="6"/>
  </w:num>
  <w:num w:numId="11" w16cid:durableId="1833837523">
    <w:abstractNumId w:val="5"/>
  </w:num>
  <w:num w:numId="12" w16cid:durableId="1672676175">
    <w:abstractNumId w:val="10"/>
  </w:num>
  <w:num w:numId="13" w16cid:durableId="128669367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47E2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05F"/>
    <w:rsid w:val="000913B8"/>
    <w:rsid w:val="000925D6"/>
    <w:rsid w:val="00094100"/>
    <w:rsid w:val="00094F79"/>
    <w:rsid w:val="00095B56"/>
    <w:rsid w:val="00095F54"/>
    <w:rsid w:val="000A26A8"/>
    <w:rsid w:val="000A5A0D"/>
    <w:rsid w:val="000A5B92"/>
    <w:rsid w:val="000A75B3"/>
    <w:rsid w:val="000A7C21"/>
    <w:rsid w:val="000B276A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00C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66EF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0A2E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2B75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65D73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36C4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080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3D5B"/>
    <w:rsid w:val="00517CD6"/>
    <w:rsid w:val="00522069"/>
    <w:rsid w:val="00523821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3708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41C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2309"/>
    <w:rsid w:val="006E33C8"/>
    <w:rsid w:val="006E4C20"/>
    <w:rsid w:val="006E6035"/>
    <w:rsid w:val="006F1EEF"/>
    <w:rsid w:val="006F5191"/>
    <w:rsid w:val="006F6422"/>
    <w:rsid w:val="006F7A20"/>
    <w:rsid w:val="00700F42"/>
    <w:rsid w:val="00705C2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867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62B5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7947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57D0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666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B2A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584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233</cp:revision>
  <cp:lastPrinted>2021-10-31T10:33:00Z</cp:lastPrinted>
  <dcterms:created xsi:type="dcterms:W3CDTF">2021-08-30T13:28:00Z</dcterms:created>
  <dcterms:modified xsi:type="dcterms:W3CDTF">2023-03-27T13:56:00Z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