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E687" w14:textId="1596A2F9" w:rsidR="005D0B09" w:rsidRDefault="00F9447F" w:rsidP="00F9447F">
      <w:pPr>
        <w:pStyle w:val="1"/>
        <w:jc w:val="center"/>
      </w:pPr>
      <w:r>
        <w:rPr>
          <w:rFonts w:hint="eastAsia"/>
        </w:rPr>
        <w:t>Q</w:t>
      </w:r>
      <w:r>
        <w:t>T C++</w:t>
      </w:r>
    </w:p>
    <w:p w14:paraId="4EF6F9BB" w14:textId="2F336723" w:rsidR="00F9447F" w:rsidRDefault="00F9447F" w:rsidP="00F9447F">
      <w:pPr>
        <w:pStyle w:val="6"/>
      </w:pPr>
      <w:r>
        <w:rPr>
          <w:rFonts w:hint="eastAsia"/>
        </w:rPr>
        <w:t>第一个Q</w:t>
      </w:r>
      <w:r>
        <w:t>T</w:t>
      </w:r>
      <w:r>
        <w:rPr>
          <w:rFonts w:hint="eastAsia"/>
        </w:rPr>
        <w:t>程序：</w:t>
      </w:r>
    </w:p>
    <w:p w14:paraId="35643E83" w14:textId="7858E29D" w:rsidR="00F9447F" w:rsidRDefault="00F9447F" w:rsidP="00F9447F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89F8A1" wp14:editId="0E9E2345">
            <wp:extent cx="5274310" cy="3351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8777" w14:textId="345584D6" w:rsidR="00F9447F" w:rsidRDefault="000300D3" w:rsidP="000300D3">
      <w:pPr>
        <w:pStyle w:val="6"/>
      </w:pPr>
      <w:r>
        <w:rPr>
          <w:rFonts w:hint="eastAsia"/>
        </w:rPr>
        <w:t>.</w:t>
      </w:r>
      <w:r>
        <w:t>PRO</w:t>
      </w:r>
      <w:r>
        <w:rPr>
          <w:rFonts w:hint="eastAsia"/>
        </w:rPr>
        <w:t>文件的解释：</w:t>
      </w:r>
    </w:p>
    <w:p w14:paraId="4FD5E26E" w14:textId="0EC62401" w:rsidR="000300D3" w:rsidRDefault="000300D3" w:rsidP="000300D3">
      <w:r>
        <w:rPr>
          <w:noProof/>
        </w:rPr>
        <w:drawing>
          <wp:inline distT="0" distB="0" distL="0" distR="0" wp14:anchorId="064FE08A" wp14:editId="4217312B">
            <wp:extent cx="5274310" cy="3380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E49F" w14:textId="34AC0E90" w:rsidR="000300D3" w:rsidRDefault="00D714B8" w:rsidP="000300D3">
      <w:pPr>
        <w:pStyle w:val="6"/>
      </w:pPr>
      <w:r>
        <w:rPr>
          <w:rFonts w:hint="eastAsia"/>
        </w:rPr>
        <w:lastRenderedPageBreak/>
        <w:t>其余.</w:t>
      </w:r>
      <w:r>
        <w:t>h/.</w:t>
      </w:r>
      <w:proofErr w:type="spellStart"/>
      <w:r>
        <w:t>cpp</w:t>
      </w:r>
      <w:proofErr w:type="spellEnd"/>
      <w:r>
        <w:rPr>
          <w:rFonts w:hint="eastAsia"/>
        </w:rPr>
        <w:t>文件解释：</w:t>
      </w:r>
    </w:p>
    <w:p w14:paraId="03ADCDE5" w14:textId="44F2EA9C" w:rsidR="00D714B8" w:rsidRDefault="00D714B8" w:rsidP="00D714B8">
      <w:r>
        <w:rPr>
          <w:noProof/>
        </w:rPr>
        <w:drawing>
          <wp:inline distT="0" distB="0" distL="0" distR="0" wp14:anchorId="259042E9" wp14:editId="23A01A76">
            <wp:extent cx="5274310" cy="253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EFEDC" wp14:editId="0A47662C">
            <wp:extent cx="5274310" cy="2663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2F06" w14:textId="29179A9C" w:rsidR="00CE27E8" w:rsidRDefault="00CE27E8" w:rsidP="00CE27E8">
      <w:pPr>
        <w:pStyle w:val="6"/>
      </w:pPr>
      <w:r>
        <w:rPr>
          <w:rFonts w:hint="eastAsia"/>
        </w:rPr>
        <w:lastRenderedPageBreak/>
        <w:t>设置按钮头文件</w:t>
      </w:r>
    </w:p>
    <w:p w14:paraId="0993241F" w14:textId="6C861836" w:rsidR="00CE27E8" w:rsidRDefault="00CE27E8" w:rsidP="00CE27E8">
      <w:r>
        <w:rPr>
          <w:noProof/>
        </w:rPr>
        <w:drawing>
          <wp:inline distT="0" distB="0" distL="0" distR="0" wp14:anchorId="4762B763" wp14:editId="5E0CCA37">
            <wp:extent cx="4826000" cy="306665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6644" cy="307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C780" w14:textId="17217249" w:rsidR="00CE27E8" w:rsidRDefault="00CE27E8" w:rsidP="00CE27E8">
      <w:pPr>
        <w:pStyle w:val="6"/>
      </w:pPr>
      <w:r>
        <w:rPr>
          <w:rFonts w:hint="eastAsia"/>
        </w:rPr>
        <w:t>对象树</w:t>
      </w:r>
    </w:p>
    <w:p w14:paraId="71C2A132" w14:textId="77777777" w:rsidR="00B83806" w:rsidRPr="00B83806" w:rsidRDefault="00B83806" w:rsidP="00B83806">
      <w:r w:rsidRPr="00B83806">
        <w:rPr>
          <w:rFonts w:hint="eastAsia"/>
        </w:rPr>
        <w:t>在</w:t>
      </w:r>
      <w:r w:rsidRPr="00B83806">
        <w:t>Qt中创建对象的时候会提供一个Parent对象指针</w:t>
      </w:r>
      <w:r w:rsidRPr="00B83806">
        <w:rPr>
          <w:rFonts w:hint="eastAsia"/>
        </w:rPr>
        <w:t>，</w:t>
      </w:r>
      <w:r w:rsidRPr="00B83806">
        <w:t>下面来解释这个parent</w:t>
      </w:r>
      <w:r w:rsidRPr="00B83806">
        <w:rPr>
          <w:rFonts w:hint="eastAsia"/>
        </w:rPr>
        <w:t>到底</w:t>
      </w:r>
      <w:r w:rsidRPr="00B83806">
        <w:t>是干什么的。</w:t>
      </w:r>
    </w:p>
    <w:p w14:paraId="52AEE304" w14:textId="77777777" w:rsidR="00B83806" w:rsidRPr="00B83806" w:rsidRDefault="00B83806" w:rsidP="00B83806">
      <w:pPr>
        <w:numPr>
          <w:ilvl w:val="0"/>
          <w:numId w:val="2"/>
        </w:numPr>
      </w:pPr>
      <w:r w:rsidRPr="00B83806">
        <w:rPr>
          <w:rFonts w:hint="eastAsia"/>
        </w:rPr>
        <w:t>QObject是以对象树的形式组织起来的。</w:t>
      </w:r>
    </w:p>
    <w:p w14:paraId="1A47E101" w14:textId="77777777" w:rsidR="00B83806" w:rsidRPr="00B83806" w:rsidRDefault="00B83806" w:rsidP="00B83806">
      <w:pPr>
        <w:numPr>
          <w:ilvl w:val="1"/>
          <w:numId w:val="2"/>
        </w:numPr>
      </w:pPr>
      <w:r w:rsidRPr="00B83806">
        <w:rPr>
          <w:rFonts w:hint="eastAsia"/>
        </w:rPr>
        <w:t>当你创建一个QObject对象时，会看到QObject的构造函数接收一个QObject指针作为参数，这个参数就是 parent，也就是</w:t>
      </w:r>
      <w:proofErr w:type="gramStart"/>
      <w:r w:rsidRPr="00B83806">
        <w:rPr>
          <w:rFonts w:hint="eastAsia"/>
        </w:rPr>
        <w:t>父对象</w:t>
      </w:r>
      <w:proofErr w:type="gramEnd"/>
      <w:r w:rsidRPr="00B83806">
        <w:rPr>
          <w:rFonts w:hint="eastAsia"/>
        </w:rPr>
        <w:t>指针。</w:t>
      </w:r>
    </w:p>
    <w:p w14:paraId="528FA0F4" w14:textId="09D2CD5D" w:rsidR="00B83806" w:rsidRPr="00B83806" w:rsidRDefault="00B83806" w:rsidP="00B83806">
      <w:pPr>
        <w:rPr>
          <w:color w:val="FF0000"/>
        </w:rPr>
      </w:pPr>
      <w:r w:rsidRPr="00B83806">
        <w:rPr>
          <w:rFonts w:hint="eastAsia"/>
        </w:rPr>
        <w:t>这相当于，</w:t>
      </w:r>
      <w:r w:rsidRPr="00B83806">
        <w:rPr>
          <w:rFonts w:hint="eastAsia"/>
          <w:b/>
          <w:color w:val="FF0000"/>
        </w:rPr>
        <w:t>在创建QObject对象时，可以提供一个其父对象</w:t>
      </w:r>
      <w:r>
        <w:rPr>
          <w:rFonts w:hint="eastAsia"/>
          <w:b/>
          <w:color w:val="FF0000"/>
        </w:rPr>
        <w:t>(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Parent</w:t>
      </w:r>
      <w:proofErr w:type="spellEnd"/>
      <w:r w:rsidR="00B93239">
        <w:rPr>
          <w:rFonts w:hint="eastAsia"/>
          <w:b/>
          <w:color w:val="FF0000"/>
        </w:rPr>
        <w:t>/构造函数</w:t>
      </w:r>
      <w:proofErr w:type="gramStart"/>
      <w:r w:rsidR="00B93239">
        <w:rPr>
          <w:rFonts w:hint="eastAsia"/>
          <w:b/>
          <w:color w:val="FF0000"/>
        </w:rPr>
        <w:t>传参</w:t>
      </w:r>
      <w:r>
        <w:rPr>
          <w:rFonts w:hint="eastAsia"/>
          <w:b/>
          <w:color w:val="FF0000"/>
        </w:rPr>
        <w:t>设置父对象</w:t>
      </w:r>
      <w:proofErr w:type="gramEnd"/>
      <w:r>
        <w:rPr>
          <w:rFonts w:hint="eastAsia"/>
          <w:b/>
          <w:color w:val="FF0000"/>
        </w:rPr>
        <w:t>)</w:t>
      </w:r>
      <w:r w:rsidRPr="00B83806">
        <w:rPr>
          <w:rFonts w:hint="eastAsia"/>
          <w:b/>
          <w:color w:val="FF0000"/>
        </w:rPr>
        <w:t>，我们创建的这个QObject对象会自动添加到其父对象的children()列表。</w:t>
      </w:r>
    </w:p>
    <w:p w14:paraId="6B1E9651" w14:textId="64055582" w:rsidR="00B83806" w:rsidRPr="00B83806" w:rsidRDefault="00B83806" w:rsidP="00B83806">
      <w:pPr>
        <w:numPr>
          <w:ilvl w:val="1"/>
          <w:numId w:val="2"/>
        </w:numPr>
        <w:rPr>
          <w:b/>
          <w:color w:val="FF0000"/>
        </w:rPr>
      </w:pPr>
      <w:r w:rsidRPr="00B83806">
        <w:rPr>
          <w:rFonts w:hint="eastAsia"/>
          <w:b/>
          <w:color w:val="FF0000"/>
        </w:rPr>
        <w:t>当</w:t>
      </w:r>
      <w:proofErr w:type="gramStart"/>
      <w:r w:rsidRPr="00B83806">
        <w:rPr>
          <w:rFonts w:hint="eastAsia"/>
          <w:b/>
          <w:color w:val="FF0000"/>
        </w:rPr>
        <w:t>父对象析构</w:t>
      </w:r>
      <w:proofErr w:type="gramEnd"/>
      <w:r w:rsidRPr="00B83806">
        <w:rPr>
          <w:rFonts w:hint="eastAsia"/>
          <w:b/>
          <w:color w:val="FF0000"/>
        </w:rPr>
        <w:t>的时候，这个列表中的所有对象</w:t>
      </w:r>
      <w:proofErr w:type="gramStart"/>
      <w:r w:rsidRPr="00B83806">
        <w:rPr>
          <w:rFonts w:hint="eastAsia"/>
          <w:b/>
          <w:color w:val="FF0000"/>
        </w:rPr>
        <w:t>也会被析构</w:t>
      </w:r>
      <w:proofErr w:type="gramEnd"/>
      <w:r w:rsidRPr="00B83806">
        <w:rPr>
          <w:rFonts w:hint="eastAsia"/>
          <w:b/>
          <w:color w:val="FF0000"/>
        </w:rPr>
        <w:t>。（注意，这里的</w:t>
      </w:r>
      <w:proofErr w:type="gramStart"/>
      <w:r w:rsidRPr="00B83806">
        <w:rPr>
          <w:rFonts w:hint="eastAsia"/>
          <w:b/>
          <w:color w:val="FF0000"/>
        </w:rPr>
        <w:t>父对象</w:t>
      </w:r>
      <w:proofErr w:type="gramEnd"/>
      <w:r w:rsidRPr="00B83806">
        <w:rPr>
          <w:rFonts w:hint="eastAsia"/>
          <w:b/>
          <w:color w:val="FF0000"/>
        </w:rPr>
        <w:t>并不是继承意义上的父类！）</w:t>
      </w:r>
    </w:p>
    <w:p w14:paraId="507C2D9B" w14:textId="6236D8AF" w:rsidR="00B83806" w:rsidRDefault="00B83806" w:rsidP="001844E4">
      <w:pPr>
        <w:pStyle w:val="11"/>
        <w:ind w:left="420" w:firstLineChars="0" w:firstLine="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ab/>
      </w:r>
      <w:r w:rsidRPr="00B83806">
        <w:rPr>
          <w:rFonts w:asciiTheme="minorHAnsi" w:eastAsiaTheme="minorEastAsia" w:hAnsiTheme="minorHAnsi" w:cstheme="minorBidi" w:hint="eastAsia"/>
        </w:rPr>
        <w:t>这种机制在 GUI 程序设计中相当有用。例如，一个按钮有一个</w:t>
      </w:r>
      <w:r w:rsidRPr="00B83806">
        <w:rPr>
          <w:rFonts w:asciiTheme="minorHAnsi" w:eastAsiaTheme="minorEastAsia" w:hAnsiTheme="minorHAnsi" w:cstheme="minorBidi"/>
        </w:rPr>
        <w:tab/>
      </w:r>
      <w:proofErr w:type="spellStart"/>
      <w:r w:rsidRPr="00B83806">
        <w:rPr>
          <w:rFonts w:asciiTheme="minorHAnsi" w:eastAsiaTheme="minorEastAsia" w:hAnsiTheme="minorHAnsi" w:cstheme="minorBidi" w:hint="eastAsia"/>
        </w:rPr>
        <w:t>QShortcut</w:t>
      </w:r>
      <w:proofErr w:type="spellEnd"/>
      <w:r w:rsidRPr="00B83806">
        <w:rPr>
          <w:rFonts w:asciiTheme="minorHAnsi" w:eastAsiaTheme="minorEastAsia" w:hAnsiTheme="minorHAnsi" w:cstheme="minorBidi" w:hint="eastAsia"/>
        </w:rPr>
        <w:t>（快捷</w:t>
      </w:r>
      <w:r>
        <w:rPr>
          <w:rFonts w:asciiTheme="minorHAnsi" w:eastAsiaTheme="minorEastAsia" w:hAnsiTheme="minorHAnsi" w:cstheme="minorBidi"/>
        </w:rPr>
        <w:tab/>
      </w:r>
      <w:r w:rsidRPr="00B83806">
        <w:rPr>
          <w:rFonts w:asciiTheme="minorHAnsi" w:eastAsiaTheme="minorEastAsia" w:hAnsiTheme="minorHAnsi" w:cstheme="minorBidi" w:hint="eastAsia"/>
        </w:rPr>
        <w:t>键）对象作为其子对象。当我们删除按钮的时候，这个快捷键理应被删除。这</w:t>
      </w:r>
      <w:r>
        <w:rPr>
          <w:rFonts w:asciiTheme="minorHAnsi" w:eastAsiaTheme="minorEastAsia" w:hAnsiTheme="minorHAnsi" w:cstheme="minorBidi"/>
        </w:rPr>
        <w:tab/>
      </w:r>
      <w:r w:rsidRPr="00B83806">
        <w:rPr>
          <w:rFonts w:asciiTheme="minorHAnsi" w:eastAsiaTheme="minorEastAsia" w:hAnsiTheme="minorHAnsi" w:cstheme="minorBidi" w:hint="eastAsia"/>
        </w:rPr>
        <w:t>是合理的。</w:t>
      </w:r>
      <w:r w:rsidR="001467A0" w:rsidRPr="001467A0">
        <w:rPr>
          <w:rFonts w:asciiTheme="minorHAnsi" w:eastAsiaTheme="minorEastAsia" w:hAnsiTheme="minorHAnsi" w:cstheme="minorBidi" w:hint="eastAsia"/>
          <w:color w:val="0070C0"/>
        </w:rPr>
        <w:t>对象树使得对象与对象（即窗口）之间不会互相独立，可以叠加显示</w:t>
      </w:r>
    </w:p>
    <w:p w14:paraId="792A1902" w14:textId="5195A3D0" w:rsidR="00CE27E8" w:rsidRDefault="00B83806" w:rsidP="00B83806">
      <w:pPr>
        <w:jc w:val="center"/>
      </w:pPr>
      <w:r w:rsidRPr="00B83806">
        <w:rPr>
          <w:noProof/>
        </w:rPr>
        <w:drawing>
          <wp:inline distT="0" distB="0" distL="0" distR="0" wp14:anchorId="3EB995F9" wp14:editId="7C4B8589">
            <wp:extent cx="4033986" cy="1955800"/>
            <wp:effectExtent l="0" t="0" r="508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199" cy="196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4816" w14:textId="434D7F88" w:rsidR="00B96C87" w:rsidRPr="000E2A58" w:rsidRDefault="00F55B15" w:rsidP="00B96C87">
      <w:pPr>
        <w:jc w:val="left"/>
        <w:rPr>
          <w:color w:val="0070C0"/>
        </w:rPr>
      </w:pPr>
      <w:r w:rsidRPr="000E2A58">
        <w:rPr>
          <w:rFonts w:hint="eastAsia"/>
          <w:color w:val="0070C0"/>
        </w:rPr>
        <w:t>注意：</w:t>
      </w:r>
      <w:r w:rsidR="000E2A58" w:rsidRPr="000E2A58">
        <w:rPr>
          <w:rFonts w:hint="eastAsia"/>
          <w:color w:val="0070C0"/>
        </w:rPr>
        <w:t>在Q</w:t>
      </w:r>
      <w:r w:rsidR="000E2A58" w:rsidRPr="000E2A58">
        <w:rPr>
          <w:color w:val="0070C0"/>
        </w:rPr>
        <w:t>T</w:t>
      </w:r>
      <w:r w:rsidR="000E2A58" w:rsidRPr="000E2A58">
        <w:rPr>
          <w:rFonts w:hint="eastAsia"/>
          <w:color w:val="0070C0"/>
        </w:rPr>
        <w:t>中，应该在构造时指定parent对象，防止子对象重复析构</w:t>
      </w:r>
    </w:p>
    <w:p w14:paraId="4E74CBD0" w14:textId="77777777" w:rsidR="000E2A58" w:rsidRDefault="000E2A58" w:rsidP="000E2A58">
      <w:pPr>
        <w:pStyle w:val="6"/>
      </w:pPr>
      <w:r>
        <w:lastRenderedPageBreak/>
        <w:t>Qt窗口坐标</w:t>
      </w:r>
      <w:r>
        <w:rPr>
          <w:rFonts w:hint="eastAsia"/>
        </w:rPr>
        <w:t>体系</w:t>
      </w:r>
    </w:p>
    <w:p w14:paraId="71BBC79F" w14:textId="77777777" w:rsidR="000E2A58" w:rsidRPr="00E80881" w:rsidRDefault="000E2A58" w:rsidP="000E2A58">
      <w:bookmarkStart w:id="0" w:name="_Toc466556774"/>
      <w:r w:rsidRPr="00E80881">
        <w:t>坐标体系</w:t>
      </w:r>
      <w:bookmarkEnd w:id="0"/>
      <w:r>
        <w:rPr>
          <w:rFonts w:hint="eastAsia"/>
        </w:rPr>
        <w:t>：</w:t>
      </w:r>
    </w:p>
    <w:p w14:paraId="4BE60F87" w14:textId="77777777" w:rsidR="000E2A58" w:rsidRPr="000E2A58" w:rsidRDefault="000E2A58" w:rsidP="000E2A58">
      <w:r w:rsidRPr="000E2A58">
        <w:rPr>
          <w:rFonts w:hint="eastAsia"/>
        </w:rPr>
        <w:t>以左</w:t>
      </w:r>
      <w:r w:rsidRPr="000E2A58">
        <w:t>上角为原点</w:t>
      </w:r>
      <w:r w:rsidRPr="000E2A58">
        <w:rPr>
          <w:rFonts w:hint="eastAsia"/>
        </w:rPr>
        <w:t>（0,0），</w:t>
      </w:r>
      <w:r w:rsidRPr="000E2A58">
        <w:t>X向右增加，Y向下增加</w:t>
      </w:r>
      <w:r w:rsidRPr="000E2A58">
        <w:rPr>
          <w:rFonts w:hint="eastAsia"/>
        </w:rPr>
        <w:t>。</w:t>
      </w:r>
    </w:p>
    <w:p w14:paraId="53EE961E" w14:textId="4AE81A37" w:rsidR="000E2A58" w:rsidRPr="000E2A58" w:rsidRDefault="000E2A58" w:rsidP="000E2A58">
      <w:pPr>
        <w:ind w:left="420" w:firstLine="420"/>
      </w:pPr>
      <w:r w:rsidRPr="00CF194E">
        <w:drawing>
          <wp:inline distT="0" distB="0" distL="0" distR="0" wp14:anchorId="361E9632" wp14:editId="0B655E87">
            <wp:extent cx="3327400" cy="23177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68E3" w14:textId="3F15531E" w:rsidR="000E2A58" w:rsidRDefault="000E2A58" w:rsidP="000E2A58">
      <w:pPr>
        <w:jc w:val="left"/>
      </w:pPr>
      <w:r w:rsidRPr="000E2A58">
        <w:rPr>
          <w:rFonts w:hint="eastAsia"/>
        </w:rPr>
        <w:t>对于</w:t>
      </w:r>
      <w:r w:rsidRPr="000E2A58">
        <w:t>嵌套窗口，其坐标是相对于父窗口来说的。</w:t>
      </w:r>
    </w:p>
    <w:p w14:paraId="302268BC" w14:textId="6AD930CE" w:rsidR="000E2A58" w:rsidRDefault="000E2A58" w:rsidP="000E2A58">
      <w:pPr>
        <w:pStyle w:val="6"/>
      </w:pPr>
      <w:r>
        <w:rPr>
          <w:rFonts w:hint="eastAsia"/>
        </w:rPr>
        <w:t>信号与槽（重点）</w:t>
      </w:r>
    </w:p>
    <w:p w14:paraId="293244ED" w14:textId="01431F70" w:rsidR="005E0B58" w:rsidRDefault="005E0B58" w:rsidP="005E0B58">
      <w:r>
        <w:rPr>
          <w:rFonts w:hint="eastAsia"/>
        </w:rPr>
        <w:t>信号槽：松散耦合，信号发送端和接受</w:t>
      </w:r>
      <w:proofErr w:type="gramStart"/>
      <w:r>
        <w:rPr>
          <w:rFonts w:hint="eastAsia"/>
        </w:rPr>
        <w:t>端本身</w:t>
      </w:r>
      <w:proofErr w:type="gramEnd"/>
      <w:r>
        <w:rPr>
          <w:rFonts w:hint="eastAsia"/>
        </w:rPr>
        <w:t>没有关联，通过connect</w:t>
      </w:r>
      <w:r>
        <w:t>()</w:t>
      </w:r>
      <w:r>
        <w:rPr>
          <w:rFonts w:hint="eastAsia"/>
        </w:rPr>
        <w:t>连接将两端耦合在一起</w:t>
      </w:r>
    </w:p>
    <w:p w14:paraId="0719BCC5" w14:textId="0A0B603B" w:rsidR="00B93239" w:rsidRDefault="00B93239" w:rsidP="005E0B58">
      <w:r>
        <w:rPr>
          <w:noProof/>
        </w:rPr>
        <w:drawing>
          <wp:inline distT="0" distB="0" distL="0" distR="0" wp14:anchorId="2E0B14EC" wp14:editId="3BDF8C05">
            <wp:extent cx="4235450" cy="437414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9032" cy="43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9618" w14:textId="7E9A9FC3" w:rsidR="003E5A57" w:rsidRDefault="003E5A57" w:rsidP="003E5A57">
      <w:pPr>
        <w:pStyle w:val="6"/>
        <w:rPr>
          <w:rStyle w:val="60"/>
        </w:rPr>
      </w:pPr>
      <w:r>
        <w:rPr>
          <w:rStyle w:val="60"/>
          <w:rFonts w:hint="eastAsia"/>
        </w:rPr>
        <w:lastRenderedPageBreak/>
        <w:t>自定义信号与槽：</w:t>
      </w:r>
    </w:p>
    <w:p w14:paraId="6B2DD336" w14:textId="2247A285" w:rsidR="003E5A57" w:rsidRDefault="003E5A57" w:rsidP="003E5A57">
      <w:pPr>
        <w:jc w:val="center"/>
        <w:rPr>
          <w:rFonts w:hint="eastAsia"/>
        </w:rPr>
      </w:pPr>
      <w:proofErr w:type="spellStart"/>
      <w:r>
        <w:rPr>
          <w:rFonts w:hint="eastAsia"/>
        </w:rPr>
        <w:t>teache</w:t>
      </w:r>
      <w:r>
        <w:t>r.h</w:t>
      </w:r>
      <w:proofErr w:type="spellEnd"/>
    </w:p>
    <w:p w14:paraId="4C9E755B" w14:textId="77777777" w:rsidR="003E5A57" w:rsidRDefault="003E5A57" w:rsidP="003E5A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3D6C7F" wp14:editId="00E6ADC0">
            <wp:extent cx="2628900" cy="21728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2235" cy="21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3C92" w14:textId="6A92BB46" w:rsidR="003E5A57" w:rsidRDefault="003E5A57" w:rsidP="003E5A57">
      <w:pPr>
        <w:jc w:val="center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tduent.h</w:t>
      </w:r>
    </w:p>
    <w:p w14:paraId="42E6BE54" w14:textId="74AD7DF6" w:rsidR="003E5A57" w:rsidRDefault="003E5A57" w:rsidP="003E5A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D79CB5" wp14:editId="59EBB1F0">
            <wp:extent cx="2660650" cy="2342564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805" cy="23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400D" w14:textId="56E8FC9A" w:rsidR="003E5A57" w:rsidRDefault="003E5A57" w:rsidP="003E5A57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ideget.h</w:t>
      </w:r>
    </w:p>
    <w:p w14:paraId="132E59DA" w14:textId="77777777" w:rsidR="003E5A57" w:rsidRDefault="003E5A57" w:rsidP="003E5A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3B8D1D" wp14:editId="2367007E">
            <wp:extent cx="2425700" cy="315939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7954" cy="31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A57">
        <w:rPr>
          <w:noProof/>
        </w:rPr>
        <w:t xml:space="preserve"> </w:t>
      </w:r>
    </w:p>
    <w:p w14:paraId="67F8D943" w14:textId="29152AF9" w:rsidR="003E5A57" w:rsidRDefault="003E5A57" w:rsidP="003E5A57">
      <w:pPr>
        <w:jc w:val="center"/>
        <w:rPr>
          <w:noProof/>
        </w:rPr>
      </w:pPr>
      <w:r>
        <w:rPr>
          <w:rFonts w:hint="eastAsia"/>
          <w:noProof/>
        </w:rPr>
        <w:lastRenderedPageBreak/>
        <w:t>W</w:t>
      </w:r>
      <w:r>
        <w:rPr>
          <w:noProof/>
        </w:rPr>
        <w:t>idget.cpp</w:t>
      </w:r>
    </w:p>
    <w:p w14:paraId="302E0C83" w14:textId="2C1E5093" w:rsidR="003E5A57" w:rsidRDefault="003E5A57" w:rsidP="003E5A57">
      <w:pPr>
        <w:jc w:val="center"/>
      </w:pPr>
      <w:r>
        <w:rPr>
          <w:noProof/>
        </w:rPr>
        <w:drawing>
          <wp:inline distT="0" distB="0" distL="0" distR="0" wp14:anchorId="6E453CBD" wp14:editId="01B720E7">
            <wp:extent cx="3702050" cy="3156949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6694" cy="31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E122" w14:textId="28652D9D" w:rsidR="003E5A57" w:rsidRDefault="008B4729" w:rsidP="008B4729">
      <w:pPr>
        <w:pStyle w:val="6"/>
      </w:pPr>
      <w:r>
        <w:rPr>
          <w:rFonts w:hint="eastAsia"/>
        </w:rPr>
        <w:t>自定义的信号与</w:t>
      </w:r>
      <w:proofErr w:type="gramStart"/>
      <w:r>
        <w:rPr>
          <w:rFonts w:hint="eastAsia"/>
        </w:rPr>
        <w:t>槽发生</w:t>
      </w:r>
      <w:proofErr w:type="gramEnd"/>
      <w:r>
        <w:rPr>
          <w:rFonts w:hint="eastAsia"/>
        </w:rPr>
        <w:t>重载的解决</w:t>
      </w:r>
    </w:p>
    <w:p w14:paraId="4C939E00" w14:textId="2AEAA496" w:rsidR="008B4729" w:rsidRPr="008B4729" w:rsidRDefault="008B4729" w:rsidP="008B4729">
      <w:pPr>
        <w:jc w:val="center"/>
        <w:rPr>
          <w:rFonts w:hint="eastAsia"/>
        </w:rPr>
      </w:pPr>
      <w:r>
        <w:rPr>
          <w:rFonts w:hint="eastAsia"/>
        </w:rPr>
        <w:t>W</w:t>
      </w:r>
      <w:r>
        <w:t>idget.cpp</w:t>
      </w:r>
    </w:p>
    <w:p w14:paraId="65D1A860" w14:textId="06B8E6FC" w:rsidR="008B4729" w:rsidRDefault="008B4729" w:rsidP="008B4729">
      <w:pPr>
        <w:jc w:val="center"/>
      </w:pPr>
      <w:r>
        <w:rPr>
          <w:noProof/>
        </w:rPr>
        <w:drawing>
          <wp:inline distT="0" distB="0" distL="0" distR="0" wp14:anchorId="2E581FBD" wp14:editId="7275B31C">
            <wp:extent cx="3820490" cy="381635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4636" cy="38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18E0" w14:textId="795CE880" w:rsidR="008B4729" w:rsidRDefault="008B4729" w:rsidP="008B4729">
      <w:pPr>
        <w:jc w:val="center"/>
      </w:pPr>
      <w:proofErr w:type="spellStart"/>
      <w:r>
        <w:rPr>
          <w:rFonts w:hint="eastAsia"/>
        </w:rPr>
        <w:t>s</w:t>
      </w:r>
      <w:r>
        <w:t>tudent.h</w:t>
      </w:r>
      <w:proofErr w:type="spellEnd"/>
    </w:p>
    <w:p w14:paraId="7C50792C" w14:textId="5E8320DE" w:rsidR="008B4729" w:rsidRDefault="008B4729" w:rsidP="008B4729">
      <w:pPr>
        <w:jc w:val="center"/>
      </w:pPr>
      <w:r>
        <w:rPr>
          <w:noProof/>
        </w:rPr>
        <w:lastRenderedPageBreak/>
        <w:drawing>
          <wp:inline distT="0" distB="0" distL="0" distR="0" wp14:anchorId="072C35AB" wp14:editId="50E3D5F4">
            <wp:extent cx="3797300" cy="16028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6917" cy="16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AEEB" w14:textId="25CF5925" w:rsidR="00B92A61" w:rsidRPr="00B92A61" w:rsidRDefault="00593FBC" w:rsidP="00B92A61">
      <w:pPr>
        <w:pStyle w:val="6"/>
        <w:rPr>
          <w:rFonts w:hint="eastAsia"/>
        </w:rPr>
      </w:pPr>
      <w:r>
        <w:rPr>
          <w:rFonts w:hint="eastAsia"/>
        </w:rPr>
        <w:t>信号连接信号</w:t>
      </w:r>
    </w:p>
    <w:p w14:paraId="6FF141F8" w14:textId="1724EA78" w:rsidR="00B92A61" w:rsidRDefault="00593FBC" w:rsidP="00593FBC">
      <w:pPr>
        <w:rPr>
          <w:rFonts w:hint="eastAsia"/>
        </w:rPr>
      </w:pPr>
      <w:r>
        <w:rPr>
          <w:noProof/>
        </w:rPr>
        <w:drawing>
          <wp:inline distT="0" distB="0" distL="0" distR="0" wp14:anchorId="6DE41638" wp14:editId="079D6A33">
            <wp:extent cx="5200650" cy="175629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7187" cy="175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9B60" w14:textId="7E43C1A0" w:rsidR="00B92A61" w:rsidRDefault="00B92A61" w:rsidP="00B92A61">
      <w:pPr>
        <w:jc w:val="center"/>
      </w:pPr>
      <w:r>
        <w:rPr>
          <w:noProof/>
        </w:rPr>
        <w:drawing>
          <wp:inline distT="0" distB="0" distL="0" distR="0" wp14:anchorId="207F4396" wp14:editId="406335E9">
            <wp:extent cx="3284043" cy="39941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6870" cy="40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14A2" w14:textId="3CFFCF24" w:rsidR="00B92A61" w:rsidRPr="00B92A61" w:rsidRDefault="00B92A61" w:rsidP="00B92A61">
      <w:pPr>
        <w:jc w:val="left"/>
        <w:rPr>
          <w:color w:val="0070C0"/>
        </w:rPr>
      </w:pPr>
      <w:r w:rsidRPr="00B92A61">
        <w:rPr>
          <w:rFonts w:hint="eastAsia"/>
          <w:color w:val="0070C0"/>
        </w:rPr>
        <w:t>与上面的代码相比，使用信号连接信号可以少写一个函数</w:t>
      </w:r>
    </w:p>
    <w:p w14:paraId="3CBA5CCA" w14:textId="6749FC2A" w:rsidR="00B92A61" w:rsidRPr="00B92A61" w:rsidRDefault="00B92A61" w:rsidP="00B92A61">
      <w:pPr>
        <w:jc w:val="left"/>
        <w:rPr>
          <w:color w:val="0070C0"/>
        </w:rPr>
      </w:pPr>
      <w:r w:rsidRPr="00B92A61">
        <w:rPr>
          <w:rFonts w:hint="eastAsia"/>
          <w:color w:val="0070C0"/>
        </w:rPr>
        <w:t>如果想断开用disconnect，语法与connect一致</w:t>
      </w:r>
    </w:p>
    <w:p w14:paraId="1C5BD284" w14:textId="39181525" w:rsidR="00B92A61" w:rsidRDefault="00B92A61" w:rsidP="00B92A61">
      <w:pPr>
        <w:jc w:val="left"/>
        <w:rPr>
          <w:color w:val="0070C0"/>
        </w:rPr>
      </w:pPr>
      <w:r w:rsidRPr="00B92A61">
        <w:rPr>
          <w:rFonts w:hint="eastAsia"/>
          <w:color w:val="0070C0"/>
        </w:rPr>
        <w:lastRenderedPageBreak/>
        <w:t>一个信号可以连接多个槽函数，同理多个信号可连接一个槽函数</w:t>
      </w:r>
    </w:p>
    <w:p w14:paraId="6BEFFCB0" w14:textId="51D402FF" w:rsidR="00B92A61" w:rsidRDefault="00B92A61" w:rsidP="00B92A61">
      <w:pPr>
        <w:jc w:val="left"/>
        <w:rPr>
          <w:color w:val="0070C0"/>
        </w:rPr>
      </w:pPr>
      <w:r>
        <w:rPr>
          <w:rFonts w:hint="eastAsia"/>
          <w:color w:val="0070C0"/>
        </w:rPr>
        <w:t>信号和</w:t>
      </w:r>
      <w:proofErr w:type="gramStart"/>
      <w:r>
        <w:rPr>
          <w:rFonts w:hint="eastAsia"/>
          <w:color w:val="0070C0"/>
        </w:rPr>
        <w:t>槽函数</w:t>
      </w:r>
      <w:proofErr w:type="gramEnd"/>
      <w:r w:rsidR="003C5531">
        <w:rPr>
          <w:rFonts w:hint="eastAsia"/>
          <w:color w:val="0070C0"/>
        </w:rPr>
        <w:t>/信号</w:t>
      </w:r>
      <w:r>
        <w:rPr>
          <w:rFonts w:hint="eastAsia"/>
          <w:color w:val="0070C0"/>
        </w:rPr>
        <w:t>的参数类型必须一一对应</w:t>
      </w:r>
    </w:p>
    <w:p w14:paraId="4130A7B5" w14:textId="1D788D06" w:rsidR="00B92A61" w:rsidRDefault="00B92A61" w:rsidP="00B92A61">
      <w:pPr>
        <w:jc w:val="left"/>
        <w:rPr>
          <w:color w:val="0070C0"/>
        </w:rPr>
      </w:pPr>
      <w:r>
        <w:rPr>
          <w:rFonts w:hint="eastAsia"/>
          <w:color w:val="0070C0"/>
        </w:rPr>
        <w:t>信号中参数的个数必须&gt;</w:t>
      </w:r>
      <w:r>
        <w:rPr>
          <w:color w:val="0070C0"/>
        </w:rPr>
        <w:t>=</w:t>
      </w:r>
      <w:r>
        <w:rPr>
          <w:rFonts w:hint="eastAsia"/>
          <w:color w:val="0070C0"/>
        </w:rPr>
        <w:t>槽函数</w:t>
      </w:r>
      <w:r w:rsidR="003C5531">
        <w:rPr>
          <w:rFonts w:hint="eastAsia"/>
          <w:color w:val="0070C0"/>
        </w:rPr>
        <w:t>/信号</w:t>
      </w:r>
      <w:r>
        <w:rPr>
          <w:rFonts w:hint="eastAsia"/>
          <w:color w:val="0070C0"/>
        </w:rPr>
        <w:t>中参数个数</w:t>
      </w:r>
    </w:p>
    <w:p w14:paraId="59CEAFD0" w14:textId="24350B9B" w:rsidR="003C5531" w:rsidRDefault="003C5531" w:rsidP="00B92A61">
      <w:pPr>
        <w:jc w:val="left"/>
        <w:rPr>
          <w:color w:val="0070C0"/>
        </w:rPr>
      </w:pPr>
      <w:r>
        <w:rPr>
          <w:noProof/>
        </w:rPr>
        <w:drawing>
          <wp:inline distT="0" distB="0" distL="0" distR="0" wp14:anchorId="5113F679" wp14:editId="488A6145">
            <wp:extent cx="3048000" cy="295401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654" cy="3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0D75" w14:textId="4BA084DB" w:rsidR="00264819" w:rsidRDefault="00264819" w:rsidP="00B92A61">
      <w:pPr>
        <w:jc w:val="left"/>
        <w:rPr>
          <w:color w:val="0070C0"/>
        </w:rPr>
      </w:pPr>
      <w:r>
        <w:rPr>
          <w:noProof/>
        </w:rPr>
        <w:drawing>
          <wp:inline distT="0" distB="0" distL="0" distR="0" wp14:anchorId="48F15990" wp14:editId="5CACBC5E">
            <wp:extent cx="3352800" cy="680571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2687" cy="6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AC95" w14:textId="710FFE67" w:rsidR="00393829" w:rsidRDefault="00393829" w:rsidP="00393829">
      <w:pPr>
        <w:pStyle w:val="6"/>
      </w:pPr>
      <w:r>
        <w:rPr>
          <w:rFonts w:hint="eastAsia"/>
        </w:rPr>
        <w:t>Lambda表达式</w:t>
      </w:r>
    </w:p>
    <w:p w14:paraId="0D9FAE81" w14:textId="77777777" w:rsidR="00393829" w:rsidRPr="00393829" w:rsidRDefault="00393829" w:rsidP="00393829">
      <w:pPr>
        <w:rPr>
          <w:rFonts w:hint="eastAsia"/>
        </w:rPr>
      </w:pPr>
    </w:p>
    <w:sectPr w:rsidR="00393829" w:rsidRPr="003938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C4175"/>
    <w:multiLevelType w:val="multilevel"/>
    <w:tmpl w:val="3A4C417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D093F28"/>
    <w:multiLevelType w:val="hybridMultilevel"/>
    <w:tmpl w:val="3CFACFDA"/>
    <w:lvl w:ilvl="0" w:tplc="E4D8B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32263912">
    <w:abstractNumId w:val="1"/>
  </w:num>
  <w:num w:numId="2" w16cid:durableId="1954285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5FE"/>
    <w:rsid w:val="000300D3"/>
    <w:rsid w:val="000E2A58"/>
    <w:rsid w:val="001467A0"/>
    <w:rsid w:val="001844E4"/>
    <w:rsid w:val="00264819"/>
    <w:rsid w:val="00393829"/>
    <w:rsid w:val="003C5531"/>
    <w:rsid w:val="003E5A57"/>
    <w:rsid w:val="00593FBC"/>
    <w:rsid w:val="005D0B09"/>
    <w:rsid w:val="005E0B58"/>
    <w:rsid w:val="008B4729"/>
    <w:rsid w:val="008C323B"/>
    <w:rsid w:val="00B825FE"/>
    <w:rsid w:val="00B83806"/>
    <w:rsid w:val="00B92A61"/>
    <w:rsid w:val="00B93239"/>
    <w:rsid w:val="00B96C87"/>
    <w:rsid w:val="00CE27E8"/>
    <w:rsid w:val="00D714B8"/>
    <w:rsid w:val="00F55B15"/>
    <w:rsid w:val="00F9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2B18E"/>
  <w15:chartTrackingRefBased/>
  <w15:docId w15:val="{BC1F9035-0661-4AF9-9F65-AE9BD462F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32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32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32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32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32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9447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32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32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323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C323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C323B"/>
    <w:rPr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8C323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C323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9447F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F9447F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11">
    <w:name w:val="列出段落1"/>
    <w:basedOn w:val="a"/>
    <w:uiPriority w:val="34"/>
    <w:qFormat/>
    <w:rsid w:val="00B83806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8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沛 李</dc:creator>
  <cp:keywords/>
  <dc:description/>
  <cp:lastModifiedBy>沛 李</cp:lastModifiedBy>
  <cp:revision>2</cp:revision>
  <dcterms:created xsi:type="dcterms:W3CDTF">2023-06-10T23:22:00Z</dcterms:created>
  <dcterms:modified xsi:type="dcterms:W3CDTF">2023-06-11T08:29:00Z</dcterms:modified>
</cp:coreProperties>
</file>