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3335" w14:textId="77777777" w:rsidR="009834FE" w:rsidRDefault="00000000">
      <w:pPr>
        <w:pStyle w:val="a3"/>
        <w:snapToGrid w:val="0"/>
        <w:rPr>
          <w:rFonts w:ascii="微软雅黑" w:eastAsia="微软雅黑" w:hAnsi="微软雅黑" w:cs="宋体"/>
          <w:i w:val="0"/>
          <w:sz w:val="20"/>
          <w:szCs w:val="20"/>
        </w:rPr>
      </w:pPr>
      <w:r>
        <w:rPr>
          <w:rFonts w:ascii="微软雅黑" w:eastAsia="微软雅黑" w:hAnsi="微软雅黑"/>
          <w:noProof/>
        </w:rPr>
        <w:drawing>
          <wp:anchor distT="0" distB="0" distL="0" distR="0" simplePos="0" relativeHeight="251659264" behindDoc="0" locked="0" layoutInCell="1" allowOverlap="1" wp14:anchorId="3340E9E9" wp14:editId="241AA9D0">
            <wp:simplePos x="0" y="0"/>
            <wp:positionH relativeFrom="column">
              <wp:posOffset>4699000</wp:posOffset>
            </wp:positionH>
            <wp:positionV relativeFrom="page">
              <wp:posOffset>329565</wp:posOffset>
            </wp:positionV>
            <wp:extent cx="1054100" cy="1477010"/>
            <wp:effectExtent l="0" t="0" r="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66486" w14:textId="77777777" w:rsidR="009834FE" w:rsidRDefault="00000000">
      <w:pPr>
        <w:snapToGrid w:val="0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李沛</w:t>
      </w:r>
    </w:p>
    <w:p w14:paraId="128B5494" w14:textId="77777777" w:rsidR="009834FE" w:rsidRDefault="00000000">
      <w:pPr>
        <w:snapToGrid w:val="0"/>
        <w:jc w:val="center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 xml:space="preserve">C++开发工程师实习生  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    </w:t>
      </w:r>
    </w:p>
    <w:p w14:paraId="06387AD3" w14:textId="77777777" w:rsidR="009834FE" w:rsidRDefault="00000000">
      <w:pPr>
        <w:snapToGrid w:val="0"/>
        <w:jc w:val="center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联系电话：15111389808    邮箱：</w:t>
      </w:r>
      <w:r>
        <w:rPr>
          <w:rFonts w:ascii="微软雅黑" w:eastAsia="微软雅黑" w:hAnsi="微软雅黑" w:hint="eastAsia"/>
          <w:bCs/>
        </w:rPr>
        <w:fldChar w:fldCharType="begin"/>
      </w:r>
      <w:r>
        <w:rPr>
          <w:rFonts w:ascii="微软雅黑" w:eastAsia="微软雅黑" w:hAnsi="微软雅黑" w:hint="eastAsia"/>
          <w:bCs/>
        </w:rPr>
        <w:instrText xml:space="preserve"> HYPERLINK "mailto:1158296762@qq.com" </w:instrText>
      </w:r>
      <w:r>
        <w:rPr>
          <w:rFonts w:ascii="微软雅黑" w:eastAsia="微软雅黑" w:hAnsi="微软雅黑" w:hint="eastAsia"/>
          <w:bCs/>
        </w:rPr>
      </w:r>
      <w:r>
        <w:rPr>
          <w:rFonts w:ascii="微软雅黑" w:eastAsia="微软雅黑" w:hAnsi="微软雅黑" w:hint="eastAsia"/>
          <w:bCs/>
        </w:rPr>
        <w:fldChar w:fldCharType="separate"/>
      </w:r>
      <w:r>
        <w:rPr>
          <w:rStyle w:val="ad"/>
          <w:rFonts w:ascii="微软雅黑" w:eastAsia="微软雅黑" w:hAnsi="微软雅黑" w:hint="eastAsia"/>
          <w:bCs/>
          <w:color w:val="auto"/>
        </w:rPr>
        <w:t>1158296762@qq.com</w:t>
      </w:r>
      <w:r>
        <w:rPr>
          <w:rFonts w:ascii="微软雅黑" w:eastAsia="微软雅黑" w:hAnsi="微软雅黑" w:hint="eastAsia"/>
          <w:bCs/>
        </w:rPr>
        <w:fldChar w:fldCharType="end"/>
      </w:r>
    </w:p>
    <w:p w14:paraId="3FCCA7F3" w14:textId="77777777" w:rsidR="009834FE" w:rsidRDefault="009834FE">
      <w:pPr>
        <w:snapToGrid w:val="0"/>
        <w:jc w:val="center"/>
        <w:rPr>
          <w:rFonts w:ascii="微软雅黑" w:eastAsia="微软雅黑" w:hAnsi="微软雅黑"/>
          <w:bCs/>
        </w:rPr>
      </w:pPr>
    </w:p>
    <w:p w14:paraId="2953F111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教育经历 </w:t>
      </w:r>
    </w:p>
    <w:p w14:paraId="1453E036" w14:textId="77777777" w:rsidR="009834FE" w:rsidRDefault="00000000">
      <w:pPr>
        <w:pStyle w:val="a3"/>
        <w:adjustRightInd w:val="0"/>
        <w:snapToGrid w:val="0"/>
        <w:spacing w:line="240" w:lineRule="atLeast"/>
        <w:rPr>
          <w:rFonts w:ascii="微软雅黑" w:eastAsia="微软雅黑" w:hAnsi="微软雅黑" w:cs="宋体"/>
          <w:i w:val="0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湖南科技大学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  <w:t>计算机科学与技术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  <w:t xml:space="preserve">   本科在读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</w:p>
    <w:p w14:paraId="70CD3295" w14:textId="77777777" w:rsidR="009834FE" w:rsidRDefault="00000000">
      <w:pPr>
        <w:pStyle w:val="a3"/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 w:cs="宋体"/>
          <w:i w:val="0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主修课程</w:t>
      </w:r>
      <w:r>
        <w:rPr>
          <w:rFonts w:ascii="微软雅黑" w:eastAsia="微软雅黑" w:hAnsi="微软雅黑" w:cs="宋体" w:hint="eastAsia"/>
          <w:i w:val="0"/>
          <w:sz w:val="21"/>
          <w:szCs w:val="21"/>
        </w:rPr>
        <w:t>：线性代数（93），数字逻辑与数字系统（92），普通物理学（92）C语言程序设计（90），计算机网络（87），数据结构（87），数据挖掘（84），汇编语言程序设计（84）</w:t>
      </w:r>
    </w:p>
    <w:p w14:paraId="0B1A7C76" w14:textId="77777777" w:rsidR="009834FE" w:rsidRDefault="00000000">
      <w:pPr>
        <w:pStyle w:val="a3"/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bCs/>
          <w:i w:val="0"/>
          <w:sz w:val="21"/>
          <w:szCs w:val="21"/>
        </w:rPr>
      </w:pPr>
      <w:r>
        <w:rPr>
          <w:rFonts w:ascii="微软雅黑" w:eastAsia="微软雅黑" w:hAnsi="微软雅黑" w:hint="eastAsia"/>
          <w:b/>
          <w:i w:val="0"/>
          <w:sz w:val="21"/>
          <w:szCs w:val="21"/>
        </w:rPr>
        <w:t>荣誉奖项：</w:t>
      </w:r>
      <w:r>
        <w:rPr>
          <w:rFonts w:ascii="微软雅黑" w:eastAsia="微软雅黑" w:hAnsi="微软雅黑" w:hint="eastAsia"/>
          <w:bCs/>
          <w:i w:val="0"/>
          <w:sz w:val="21"/>
          <w:szCs w:val="21"/>
        </w:rPr>
        <w:t>校武装部优秀标兵（4次），校优秀学生，校二等奖学金，校优秀志愿者，院三好学生</w:t>
      </w:r>
    </w:p>
    <w:p w14:paraId="122577F0" w14:textId="77777777" w:rsidR="009834FE" w:rsidRDefault="00000000">
      <w:pPr>
        <w:pStyle w:val="a3"/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bCs/>
          <w:i w:val="0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所获证书</w:t>
      </w:r>
      <w:r>
        <w:rPr>
          <w:rFonts w:ascii="微软雅黑" w:eastAsia="微软雅黑" w:hAnsi="微软雅黑" w:cs="宋体" w:hint="eastAsia"/>
          <w:i w:val="0"/>
          <w:sz w:val="21"/>
          <w:szCs w:val="21"/>
        </w:rPr>
        <w:t>：CET-4（512，口试成绩B）</w:t>
      </w:r>
    </w:p>
    <w:p w14:paraId="4276E716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  <w:lang w:val="en-GB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经历</w:t>
      </w:r>
    </w:p>
    <w:p w14:paraId="668C19F8" w14:textId="77777777" w:rsidR="009834FE" w:rsidRDefault="00000000">
      <w:pPr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图书管理系统                       （个人项目）            2021.04-2021.06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27CD3D46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 xml:space="preserve"> 负责需求分析，概要设计，详细设计，代码实现以及系统测试的全部工作；</w:t>
      </w:r>
    </w:p>
    <w:p w14:paraId="07B47BC7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color w:val="404040" w:themeColor="text1" w:themeTint="BF"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 xml:space="preserve"> 项目采用C++分文件编写，实现了登录，注册，老师/学生借书，还书，管理员管理等功能。</w:t>
      </w:r>
    </w:p>
    <w:p w14:paraId="31FD3080" w14:textId="77777777" w:rsidR="009834FE" w:rsidRDefault="00000000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人事管理系统                      （项目负责人）           2021.09-2021.10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93A629C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 xml:space="preserve"> 负责项目的分工，进行用户调研和</w:t>
      </w:r>
      <w:proofErr w:type="gramStart"/>
      <w:r>
        <w:rPr>
          <w:rFonts w:ascii="微软雅黑" w:eastAsia="微软雅黑" w:hAnsi="微软雅黑" w:hint="eastAsia"/>
          <w:bCs/>
          <w:sz w:val="21"/>
          <w:szCs w:val="21"/>
        </w:rPr>
        <w:t>竞品</w:t>
      </w:r>
      <w:proofErr w:type="gramEnd"/>
      <w:r>
        <w:rPr>
          <w:rFonts w:ascii="微软雅黑" w:eastAsia="微软雅黑" w:hAnsi="微软雅黑" w:hint="eastAsia"/>
          <w:bCs/>
          <w:sz w:val="21"/>
          <w:szCs w:val="21"/>
        </w:rPr>
        <w:t>分析规划，完成需求分析，流程设计，数据库设计，界面原型设计，UML图绘制，文档编写等；</w:t>
      </w:r>
    </w:p>
    <w:p w14:paraId="2FE5D8C8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 xml:space="preserve"> 使用Enterprise Architect绘制UML图，使用Axure进行界面设计。</w:t>
      </w:r>
    </w:p>
    <w:p w14:paraId="1FBA4FE4" w14:textId="77777777" w:rsidR="009834FE" w:rsidRDefault="00000000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 w:cs="宋体"/>
          <w:b/>
          <w:bCs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网络聊天程序的设计与实现           （个人项目）           2022.12-2023.01</w:t>
      </w:r>
    </w:p>
    <w:p w14:paraId="4997B27F" w14:textId="77777777" w:rsidR="009834FE" w:rsidRDefault="00000000">
      <w:pPr>
        <w:pStyle w:val="ae"/>
        <w:widowControl w:val="0"/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 xml:space="preserve"> 基于socket通信原理，编写一个聊天程序；</w:t>
      </w:r>
    </w:p>
    <w:p w14:paraId="5BA795B7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 xml:space="preserve"> 采用C语言编写，实现了客户端和服务器端的链接，以及消息同步，并实现了全双工通信。</w:t>
      </w:r>
    </w:p>
    <w:p w14:paraId="241E1D4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技能清单</w:t>
      </w:r>
    </w:p>
    <w:p w14:paraId="325667BD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>掌握基本的数据结构和算法：如</w:t>
      </w:r>
      <w:proofErr w:type="gramStart"/>
      <w:r>
        <w:rPr>
          <w:rFonts w:ascii="微软雅黑" w:eastAsia="微软雅黑" w:hAnsi="微软雅黑" w:hint="eastAsia"/>
          <w:bCs/>
          <w:sz w:val="21"/>
          <w:szCs w:val="21"/>
        </w:rPr>
        <w:t>栈</w:t>
      </w:r>
      <w:proofErr w:type="gramEnd"/>
      <w:r>
        <w:rPr>
          <w:rFonts w:ascii="微软雅黑" w:eastAsia="微软雅黑" w:hAnsi="微软雅黑" w:hint="eastAsia"/>
          <w:bCs/>
          <w:sz w:val="21"/>
          <w:szCs w:val="21"/>
        </w:rPr>
        <w:t>和队列，图的遍历，以及排序等算法；</w:t>
      </w:r>
    </w:p>
    <w:p w14:paraId="37D69EEB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>熟悉计算机网络相关知识：如TCP三报文握手，四报文挥手，TCP流量和拥塞控制；</w:t>
      </w:r>
    </w:p>
    <w:p w14:paraId="3F9B6E5E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>了解操作系统原理： 如嵌入式系统，进程，线程，并发等相关知识；</w:t>
      </w:r>
    </w:p>
    <w:p w14:paraId="48E5F38D" w14:textId="13C9B866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color w:val="404040" w:themeColor="text1" w:themeTint="B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>熟悉使用常用开发工具：如</w:t>
      </w:r>
      <w:r w:rsidR="00AF6F6D">
        <w:rPr>
          <w:rFonts w:ascii="微软雅黑" w:eastAsia="微软雅黑" w:hAnsi="微软雅黑"/>
          <w:bCs/>
          <w:sz w:val="21"/>
          <w:szCs w:val="21"/>
        </w:rPr>
        <w:t>VS</w:t>
      </w:r>
      <w:r w:rsidR="00AF6F6D">
        <w:rPr>
          <w:rFonts w:ascii="微软雅黑" w:eastAsia="微软雅黑" w:hAnsi="微软雅黑" w:hint="eastAsia"/>
          <w:bCs/>
          <w:sz w:val="21"/>
          <w:szCs w:val="21"/>
        </w:rPr>
        <w:t>，</w:t>
      </w:r>
      <w:proofErr w:type="spellStart"/>
      <w:r w:rsidR="00AF6F6D">
        <w:rPr>
          <w:rFonts w:ascii="微软雅黑" w:eastAsia="微软雅黑" w:hAnsi="微软雅黑" w:hint="eastAsia"/>
          <w:bCs/>
          <w:sz w:val="21"/>
          <w:szCs w:val="21"/>
        </w:rPr>
        <w:t>Q</w:t>
      </w:r>
      <w:r w:rsidR="00AF6F6D">
        <w:rPr>
          <w:rFonts w:ascii="微软雅黑" w:eastAsia="微软雅黑" w:hAnsi="微软雅黑"/>
          <w:bCs/>
          <w:sz w:val="21"/>
          <w:szCs w:val="21"/>
        </w:rPr>
        <w:t>tDesign</w:t>
      </w:r>
      <w:proofErr w:type="spellEnd"/>
      <w:r>
        <w:rPr>
          <w:rFonts w:ascii="微软雅黑" w:eastAsia="微软雅黑" w:hAnsi="微软雅黑" w:hint="eastAsia"/>
          <w:bCs/>
          <w:sz w:val="21"/>
          <w:szCs w:val="21"/>
        </w:rPr>
        <w:t>，</w:t>
      </w:r>
      <w:proofErr w:type="spellStart"/>
      <w:r w:rsidR="00AF6F6D">
        <w:rPr>
          <w:rFonts w:ascii="微软雅黑" w:eastAsia="微软雅黑" w:hAnsi="微软雅黑"/>
          <w:bCs/>
          <w:sz w:val="21"/>
          <w:szCs w:val="21"/>
        </w:rPr>
        <w:t>CMakeGUI</w:t>
      </w:r>
      <w:proofErr w:type="spellEnd"/>
      <w:r w:rsidR="00AF6F6D">
        <w:rPr>
          <w:rFonts w:ascii="微软雅黑" w:eastAsia="微软雅黑" w:hAnsi="微软雅黑" w:hint="eastAsia"/>
          <w:bCs/>
          <w:sz w:val="21"/>
          <w:szCs w:val="21"/>
        </w:rPr>
        <w:t xml:space="preserve">，Git </w:t>
      </w:r>
      <w:r w:rsidR="00AF6F6D">
        <w:rPr>
          <w:rFonts w:ascii="微软雅黑" w:eastAsia="微软雅黑" w:hAnsi="微软雅黑"/>
          <w:bCs/>
          <w:sz w:val="21"/>
          <w:szCs w:val="21"/>
        </w:rPr>
        <w:t>Bash</w:t>
      </w:r>
      <w:r w:rsidR="00AF6F6D">
        <w:rPr>
          <w:rFonts w:ascii="微软雅黑" w:eastAsia="微软雅黑" w:hAnsi="微软雅黑" w:hint="eastAsia"/>
          <w:bCs/>
          <w:sz w:val="21"/>
          <w:szCs w:val="21"/>
        </w:rPr>
        <w:t>，Jenkins，</w:t>
      </w:r>
      <w:proofErr w:type="spellStart"/>
      <w:r w:rsidR="00AF6F6D">
        <w:rPr>
          <w:rFonts w:ascii="微软雅黑" w:eastAsia="微软雅黑" w:hAnsi="微软雅黑" w:hint="eastAsia"/>
          <w:bCs/>
          <w:sz w:val="21"/>
          <w:szCs w:val="21"/>
        </w:rPr>
        <w:t>XMind</w:t>
      </w:r>
      <w:proofErr w:type="spellEnd"/>
      <w:r>
        <w:rPr>
          <w:rFonts w:ascii="微软雅黑" w:eastAsia="微软雅黑" w:hAnsi="微软雅黑" w:hint="eastAsia"/>
          <w:bCs/>
          <w:sz w:val="21"/>
          <w:szCs w:val="21"/>
        </w:rPr>
        <w:t>等；</w:t>
      </w:r>
    </w:p>
    <w:p w14:paraId="38BD352D" w14:textId="722A856B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>熟练掌握C/C++知识：如</w:t>
      </w:r>
      <w:r w:rsidR="00AF6F6D">
        <w:rPr>
          <w:rFonts w:ascii="微软雅黑" w:eastAsia="微软雅黑" w:hAnsi="微软雅黑" w:hint="eastAsia"/>
          <w:bCs/>
          <w:sz w:val="21"/>
          <w:szCs w:val="21"/>
        </w:rPr>
        <w:t>面向对象编程，STL，了解C++</w:t>
      </w:r>
      <w:r w:rsidR="00AF6F6D">
        <w:rPr>
          <w:rFonts w:ascii="微软雅黑" w:eastAsia="微软雅黑" w:hAnsi="微软雅黑"/>
          <w:bCs/>
          <w:sz w:val="21"/>
          <w:szCs w:val="21"/>
        </w:rPr>
        <w:t>11</w:t>
      </w:r>
      <w:r w:rsidR="00AF6F6D">
        <w:rPr>
          <w:rFonts w:ascii="微软雅黑" w:eastAsia="微软雅黑" w:hAnsi="微软雅黑" w:hint="eastAsia"/>
          <w:bCs/>
          <w:sz w:val="21"/>
          <w:szCs w:val="21"/>
        </w:rPr>
        <w:t>相关特性</w:t>
      </w:r>
      <w:r>
        <w:rPr>
          <w:rFonts w:ascii="微软雅黑" w:eastAsia="微软雅黑" w:hAnsi="微软雅黑" w:hint="eastAsia"/>
          <w:bCs/>
          <w:sz w:val="21"/>
          <w:szCs w:val="21"/>
        </w:rPr>
        <w:t>。</w:t>
      </w:r>
    </w:p>
    <w:p w14:paraId="09C388A4" w14:textId="77777777" w:rsidR="000C134C" w:rsidRDefault="000C134C" w:rsidP="000C134C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beforeLines="25" w:before="81"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校园经历 </w:t>
      </w:r>
    </w:p>
    <w:p w14:paraId="2D5D9F52" w14:textId="77777777" w:rsidR="000C134C" w:rsidRDefault="000C134C" w:rsidP="000C134C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 xml:space="preserve">湖南科技大学军训教官                           2020年9月-2022年9月         </w:t>
      </w:r>
    </w:p>
    <w:p w14:paraId="7BB5D8EA" w14:textId="77777777" w:rsidR="000C134C" w:rsidRDefault="000C134C" w:rsidP="000C134C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>学习委员                                       2020年6月-2021年6月</w:t>
      </w:r>
    </w:p>
    <w:p w14:paraId="6C516604" w14:textId="5BB96D97" w:rsidR="000C134C" w:rsidRPr="000C134C" w:rsidRDefault="000C134C" w:rsidP="000C134C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21"/>
          <w:szCs w:val="21"/>
        </w:rPr>
        <w:t>✦</w:t>
      </w:r>
      <w:r>
        <w:rPr>
          <w:rFonts w:ascii="微软雅黑" w:eastAsia="微软雅黑" w:hAnsi="微软雅黑" w:hint="eastAsia"/>
          <w:bCs/>
          <w:sz w:val="21"/>
          <w:szCs w:val="21"/>
        </w:rPr>
        <w:t>学院合唱团成员                                 2021年1月-至今</w:t>
      </w:r>
    </w:p>
    <w:p w14:paraId="4DADC7B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个人评价</w:t>
      </w:r>
    </w:p>
    <w:p w14:paraId="1ED4163F" w14:textId="09B39123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color w:val="404040" w:themeColor="text1" w:themeTint="BF"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>计算机专业基础扎实，</w:t>
      </w:r>
      <w:r w:rsidR="00AA118D">
        <w:rPr>
          <w:rFonts w:ascii="微软雅黑" w:eastAsia="微软雅黑" w:hAnsi="微软雅黑" w:hint="eastAsia"/>
          <w:bCs/>
          <w:sz w:val="21"/>
          <w:szCs w:val="21"/>
        </w:rPr>
        <w:t>学习态度好，虚心听取他人意见，</w:t>
      </w:r>
      <w:r>
        <w:rPr>
          <w:rFonts w:ascii="微软雅黑" w:eastAsia="微软雅黑" w:hAnsi="微软雅黑" w:hint="eastAsia"/>
          <w:bCs/>
          <w:sz w:val="21"/>
          <w:szCs w:val="21"/>
        </w:rPr>
        <w:t>逻辑能力强，计算机素养良好；</w:t>
      </w:r>
    </w:p>
    <w:p w14:paraId="49662309" w14:textId="77777777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>共带过新生军训200余人，有较强领导能力，沟通能力，组织能力和团队精神；</w:t>
      </w:r>
    </w:p>
    <w:p w14:paraId="6E5AFA4A" w14:textId="388D338D" w:rsidR="009834FE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●</w:t>
      </w:r>
      <w:r>
        <w:rPr>
          <w:rFonts w:ascii="微软雅黑" w:eastAsia="微软雅黑" w:hAnsi="微软雅黑" w:hint="eastAsia"/>
          <w:bCs/>
          <w:sz w:val="21"/>
          <w:szCs w:val="21"/>
        </w:rPr>
        <w:t>学习刻苦认真，规划明确，学习强度高，C++学习笔记共写近</w:t>
      </w:r>
      <w:r w:rsidR="00AA118D">
        <w:rPr>
          <w:rFonts w:ascii="微软雅黑" w:eastAsia="微软雅黑" w:hAnsi="微软雅黑"/>
          <w:bCs/>
          <w:sz w:val="21"/>
          <w:szCs w:val="21"/>
        </w:rPr>
        <w:t>2</w:t>
      </w:r>
      <w:r w:rsidR="00AA118D">
        <w:rPr>
          <w:rFonts w:ascii="微软雅黑" w:eastAsia="微软雅黑" w:hAnsi="微软雅黑" w:hint="eastAsia"/>
          <w:bCs/>
          <w:sz w:val="21"/>
          <w:szCs w:val="21"/>
        </w:rPr>
        <w:t>万余</w:t>
      </w:r>
      <w:r>
        <w:rPr>
          <w:rFonts w:ascii="微软雅黑" w:eastAsia="微软雅黑" w:hAnsi="微软雅黑" w:hint="eastAsia"/>
          <w:bCs/>
          <w:sz w:val="21"/>
          <w:szCs w:val="21"/>
        </w:rPr>
        <w:t>字。</w:t>
      </w:r>
    </w:p>
    <w:sectPr w:rsidR="009834FE"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4FE"/>
    <w:rsid w:val="00065F33"/>
    <w:rsid w:val="000C134C"/>
    <w:rsid w:val="00353383"/>
    <w:rsid w:val="006945E3"/>
    <w:rsid w:val="009834FE"/>
    <w:rsid w:val="00AA118D"/>
    <w:rsid w:val="00AF6F6D"/>
    <w:rsid w:val="0D870C50"/>
    <w:rsid w:val="0E564C3D"/>
    <w:rsid w:val="19AA2281"/>
    <w:rsid w:val="219914E7"/>
    <w:rsid w:val="42927B60"/>
    <w:rsid w:val="4B6B2E72"/>
    <w:rsid w:val="4C767EDE"/>
    <w:rsid w:val="4E41068C"/>
    <w:rsid w:val="51256043"/>
    <w:rsid w:val="75F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813F0B"/>
  <w15:docId w15:val="{B6714384-84CD-4689-A035-D0D92DCB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Pr>
      <w:rFonts w:ascii="Arial" w:hAnsi="Arial"/>
      <w:i/>
    </w:r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 w:cs="宋体"/>
      <w:kern w:val="2"/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rPr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a4">
    <w:name w:val="正文文本 字符"/>
    <w:basedOn w:val="a0"/>
    <w:link w:val="a3"/>
    <w:qFormat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qFormat/>
    <w:rPr>
      <w:sz w:val="14"/>
      <w:szCs w:val="14"/>
    </w:rPr>
  </w:style>
  <w:style w:type="character" w:customStyle="1" w:styleId="UnresolvedMention1">
    <w:name w:val="Unresolved Mention1"/>
    <w:basedOn w:val="a0"/>
    <w:uiPriority w:val="99"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qFormat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187</Words>
  <Characters>1070</Characters>
  <Application>Microsoft Office Word</Application>
  <DocSecurity>0</DocSecurity>
  <Lines>8</Lines>
  <Paragraphs>2</Paragraphs>
  <ScaleCrop>false</ScaleCrop>
  <Company>微软中国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沛</cp:lastModifiedBy>
  <cp:revision>82</cp:revision>
  <cp:lastPrinted>2019-01-23T13:12:00Z</cp:lastPrinted>
  <dcterms:created xsi:type="dcterms:W3CDTF">2019-01-23T16:05:00Z</dcterms:created>
  <dcterms:modified xsi:type="dcterms:W3CDTF">2023-08-30T13:58:00Z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AA0480DF78354B9EB70127F3E2FC25D7</vt:lpwstr>
  </property>
</Properties>
</file>