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44"/>
        </w:rPr>
        <w:t>第 56 集｜从成本核算走向制造企业降本增效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牛总案例：团队评估、深入车间、小库房与在制品管理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2026-04-20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14:48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7630686121315372339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本集承接第55集的成本核算基础，转向如何让准确的成本数据服务降本增效。案例中的牛总空降制造企业后，先评估成本核算人员并与新成本会计确定思路，再深入车间看工艺、人员与产出；随后处理车间配件小库房以及在制品、半成品的定义和盘点。财务负责人应把‘账算准’和‘经营真改善’分开验证，不能把费用重新分配或库存压低本身等同于已实现的节约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第56集公开视频页面标题、时长、时间轴与AI章节要点静音整理；不是逐字稿。页面章节要点未提供企业名称、人员数量、库存金额或具体节约额，本文不虚构数值。各节中标为‘实操补充’的流程、指标和底稿是便于财务经理应用的整理，并非视频逐字内容。成本归集、存货管理的原则性表述结合财政部《企业产品成本核算制度（试行）》及企业内部控制应用指引校对；具体方法应结合企业工艺、会计政策与内控要求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案例起点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空降制造企业 → 评估团队 → 招聘成本会计 → 共定核算思路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生产现场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看工艺流程 → 找岗位与瓶颈 → 观察人效和产量 → 提改善动作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存货现场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车间配件小库房 → 统一管理；在制品与半成品 → 定义、记录、盘点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财务闭环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数据准确 → 识别成本动因 → 评估质量与效率 → 核实真实节约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接续成本核算 → 评估人员与方法 → 到车间找动因 → 优化人效和产出 → 管好车间库房 → 盘清在制品 → 验证真实成效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一、案例定位：从算得清走向管得动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牛总面临的任务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视频00:24介绍牛总空降广州一家大型生产制造企业，面对降本增效任务。本集不是单讲会计分录，而是财务负责人如何从核算走到经营现场。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承接第55集：先有能解释产品成本的核算基础，才有条件识别材料、人工、制造费用及在制品的异常；第56集聚焦后续管理动作。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两种成果不可混淆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核算成果是成本对象、归集和期末存货数量金额较准确；经营成果是单位耗用、工时、废品、资金占用等得到改善。前者是后者的证据基础，不自动等于降本。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实操补充：立项时分别记录‘数据准确率’和‘真实节约额’，避免把成本科目间重分类写成降本业绩。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二、先评估团队，再确定成本核算思路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看现有人能否支撑核算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视频01:27提到评估现有会计人员能力，并招聘合格的成本核算会计。评估的关键是能否理解产品、工序、领退料、盘点和月末勾稽，而不只是会做凭证。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与成本会计共定方案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视频01:58提到牛总与新成本会计讨论成本核算思路并制定战略。先明确核算对象、数据来源、产出计量单位和月结责任，再选择分配方法。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实操补充：建立一张责任表，明确车间提供产量与工时、仓库提供出入库与盘点、财务负责归集分配和差异复核；口径变更应留痕。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三、走进车间：还原成本形成过程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顺着实物流走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视频02:27强调深入车间了解生产工艺和流程，发现问题再提方案。沿原料领用、加工、半成品、完工入库逐步核对实际操作与账面记录。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实操补充：画出工序、投入产出、设备、岗位、损耗和数据记录点，标出哪些成本能直接归属、哪些需合理分配。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先找原因，再决定动作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同样的单位成本上升，可能来自材料价格、实际耗用、停机、返工、产能不足或产品结构改变；不能仅凭总额判断责任部门。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实操补充：以产品或工序为单位保留基期数据，逐项拆解用量、单价、工时、合格产出和废品率变化。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四、生产降本：优化岗位效率和有效产出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视频中的观察方向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视频02:58转向生产流程与工艺，提出优化生产部门职能人员、提高人效和产量。重点是岗位配置与流程能否支持有效产出，而非机械裁员。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把措施落到可验证的指标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实操补充：对关键工序记录单位合格品工时、设备稼动、停机、返工、废品与加班情况；改善前后采用相同口径比较。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产量增加也要看质量、安全和交期。如果只是超负荷生产、推迟维修或增加不合格品，不应简单认定为降本。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五、车间配件小库房：集中管理与领用控制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案例做法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视频06:57提到取消车间配件小库房、改为统一集中管理，目的在于减少分散库存和账外领用，提高资金使用及管理效率。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管住移交、领用与保障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实操补充：先盘清小库房品名、规格、数量、金额、保管人与归属，再办理移交；之后以领料单、工单或设备维修单记录用途和责任人。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集中管理需兼顾紧急维修和生产不停线。对高频或关键备件，可设计受控的线边暂存与补货上限；不宜把‘取消小库房’照搬成所有企业的唯一答案。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六、在制品和半成品：定义清楚、记录完整、盘点可信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明确边界和计量单位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视频08:06强调在制品和半成品管理、明确在制品定义并规范盘点记录。先说明何时属于在制、何时转为半成品或完工品，以及相应的工序、位置与计量单位。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同一批物料不能既留在原材料账上又计入在制品；工序转移、返工、报废和跨期完工都应有对应记录。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让盘点与核算相互勾稽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实操补充：盘点表至少记录产品或批次、工序、地点、数量、完工程度、盘点人、复核人及差异原因；期初在制＋本期投入－完工转出－报损＝期末在制。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在制品数量和完工程度不可靠时，材料、人工和制造费用的分配也会失真；差异要回溯领料、产量、工序移交和截止时点。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七、动态盘点的边界与精细化管理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不把动态盘点当万能替代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视频12:15讨论动态盘点的局限，并指出粗放式管理应转向精细化。动态或循环盘点能更早发现差异，但其效果仍取决于收发存记录、计量和差异处理。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构建盘点闭环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实操补充：区分日常抽盘、重点物料循环盘点和期末盘点；每次差异需复盘原因、审批调整、修正流程，并与总账及成本结转核对。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是否采用全盘、抽盘及其频率，应按存货风险、数量规模和企业内控设计确定；不能仅因账面能‘动态更新’就免除必要的实物核查。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八、财务经理可复用的项目闭环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四份实操底稿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实操补充：①成本核算口径与岗位责任表；②工序与成本动因观察表；③车间备件移交及领用台账；④在制品盘点和成本勾稽表。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按事实验证效果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实操补充：每个改善事项记录基期、措施、责任人、执行日期、数据口径、改善后结果和验证人；同时看质量、交期、安全及库存服务水平。</w:t>
      </w:r>
    </w:p>
    <w:p>
      <w:pPr>
        <w:spacing w:after="16" w:line="259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19"/>
        </w:rPr>
        <w:t>视频页面章节要点没有给出具体节约金额。可把本集总结为‘降本增效路径’，不能写成已经核实某一金额的收益。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56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2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齐昊老师学员实战案例第56集：从成本核算走向制造企业降本增效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