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CA7FA" w14:textId="77777777" w:rsidR="007367EA" w:rsidRDefault="007367EA">
      <w:pPr>
        <w:rPr>
          <w:rFonts w:cs="宋体"/>
        </w:rPr>
      </w:pPr>
    </w:p>
    <w:p w14:paraId="36352146" w14:textId="77777777" w:rsidR="007367EA" w:rsidRDefault="007367EA">
      <w:pPr>
        <w:rPr>
          <w:rFonts w:cs="宋体"/>
        </w:rPr>
      </w:pPr>
    </w:p>
    <w:p w14:paraId="2F4A5339" w14:textId="77777777" w:rsidR="007367EA" w:rsidRDefault="007367EA">
      <w:pPr>
        <w:rPr>
          <w:rFonts w:cs="宋体"/>
        </w:rPr>
      </w:pPr>
    </w:p>
    <w:p w14:paraId="51676E8C" w14:textId="77777777" w:rsidR="007367EA" w:rsidRDefault="007367EA">
      <w:pPr>
        <w:rPr>
          <w:rFonts w:cs="宋体"/>
        </w:rPr>
      </w:pPr>
    </w:p>
    <w:p w14:paraId="0808DD96" w14:textId="77777777" w:rsidR="007367EA" w:rsidRDefault="007367EA">
      <w:pPr>
        <w:rPr>
          <w:rFonts w:cs="宋体"/>
        </w:rPr>
      </w:pPr>
    </w:p>
    <w:p w14:paraId="5729661C" w14:textId="77777777" w:rsidR="007367EA" w:rsidRDefault="006A5E48">
      <w:pPr>
        <w:jc w:val="center"/>
      </w:pPr>
      <w:r>
        <w:rPr>
          <w:rFonts w:cs="宋体"/>
          <w:noProof/>
        </w:rPr>
        <w:drawing>
          <wp:inline distT="0" distB="0" distL="0" distR="0" wp14:anchorId="405A8730" wp14:editId="6C010C89">
            <wp:extent cx="914400" cy="914400"/>
            <wp:effectExtent l="0" t="0" r="0" b="0"/>
            <wp:docPr id="2" name="图片 2" descr="广石化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石化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F4AC446" wp14:editId="7258AFD5">
            <wp:extent cx="3528695" cy="691515"/>
            <wp:effectExtent l="0" t="0" r="0" b="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F16DD" w14:textId="77777777" w:rsidR="007367EA" w:rsidRDefault="007367EA">
      <w:pPr>
        <w:rPr>
          <w:rFonts w:cs="宋体"/>
        </w:rPr>
      </w:pPr>
    </w:p>
    <w:p w14:paraId="115CFC32" w14:textId="77777777" w:rsidR="007367EA" w:rsidRDefault="007367EA">
      <w:pPr>
        <w:rPr>
          <w:rFonts w:cs="宋体"/>
        </w:rPr>
      </w:pPr>
    </w:p>
    <w:p w14:paraId="3743D0D3" w14:textId="77777777" w:rsidR="007367EA" w:rsidRDefault="007367EA">
      <w:pPr>
        <w:rPr>
          <w:rFonts w:cs="宋体"/>
        </w:rPr>
      </w:pPr>
    </w:p>
    <w:p w14:paraId="3FAEED25" w14:textId="77777777" w:rsidR="007367EA" w:rsidRDefault="006A5E48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计算机学院</w:t>
      </w:r>
    </w:p>
    <w:p w14:paraId="34CC6AA6" w14:textId="77777777" w:rsidR="007367EA" w:rsidRDefault="006A5E48">
      <w:pPr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专业实习报告</w:t>
      </w:r>
    </w:p>
    <w:p w14:paraId="212443B7" w14:textId="77777777" w:rsidR="007367EA" w:rsidRDefault="007367EA">
      <w:pPr>
        <w:rPr>
          <w:rFonts w:cs="宋体"/>
        </w:rPr>
      </w:pPr>
    </w:p>
    <w:p w14:paraId="07467C0E" w14:textId="77777777" w:rsidR="007367EA" w:rsidRDefault="007367EA">
      <w:pPr>
        <w:rPr>
          <w:rFonts w:cs="宋体"/>
        </w:rPr>
      </w:pPr>
    </w:p>
    <w:p w14:paraId="3611DDE2" w14:textId="77777777" w:rsidR="007367EA" w:rsidRDefault="007367EA">
      <w:pPr>
        <w:rPr>
          <w:rFonts w:cs="宋体"/>
        </w:rPr>
      </w:pPr>
    </w:p>
    <w:p w14:paraId="6679F4CD" w14:textId="77777777" w:rsidR="007367EA" w:rsidRDefault="007367EA">
      <w:pPr>
        <w:rPr>
          <w:rFonts w:cs="宋体"/>
        </w:rPr>
      </w:pPr>
    </w:p>
    <w:p w14:paraId="6FB1442C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</w:rPr>
      </w:pPr>
      <w:proofErr w:type="gramStart"/>
      <w:r>
        <w:rPr>
          <w:rFonts w:ascii="楷体_GB2312" w:eastAsia="楷体_GB2312" w:hint="eastAsia"/>
          <w:sz w:val="28"/>
          <w:szCs w:val="28"/>
        </w:rPr>
        <w:t xml:space="preserve">学　　</w:t>
      </w:r>
      <w:proofErr w:type="gramEnd"/>
      <w:r>
        <w:rPr>
          <w:rFonts w:ascii="楷体_GB2312" w:eastAsia="楷体_GB2312" w:hint="eastAsia"/>
          <w:sz w:val="28"/>
          <w:szCs w:val="28"/>
        </w:rPr>
        <w:t>院：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计算机学院　     　　   </w:t>
      </w:r>
    </w:p>
    <w:p w14:paraId="7E9134CE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专　　业：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计算机科学与技术 　　   </w:t>
      </w:r>
    </w:p>
    <w:p w14:paraId="23A3C789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班　　级：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           　           </w:t>
      </w:r>
    </w:p>
    <w:p w14:paraId="5D2AA09E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</w:rPr>
      </w:pPr>
      <w:proofErr w:type="gramStart"/>
      <w:r>
        <w:rPr>
          <w:rFonts w:ascii="楷体_GB2312" w:eastAsia="楷体_GB2312" w:hint="eastAsia"/>
          <w:sz w:val="28"/>
          <w:szCs w:val="28"/>
        </w:rPr>
        <w:t xml:space="preserve">学　　</w:t>
      </w:r>
      <w:proofErr w:type="gramEnd"/>
      <w:r>
        <w:rPr>
          <w:rFonts w:ascii="楷体_GB2312" w:eastAsia="楷体_GB2312" w:hint="eastAsia"/>
          <w:sz w:val="28"/>
          <w:szCs w:val="28"/>
        </w:rPr>
        <w:t>号：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         </w:t>
      </w:r>
      <w:r>
        <w:rPr>
          <w:rFonts w:ascii="楷体_GB2312" w:eastAsia="楷体_GB2312"/>
          <w:sz w:val="28"/>
          <w:szCs w:val="28"/>
          <w:u w:val="single"/>
        </w:rPr>
        <w:t xml:space="preserve">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</w:t>
      </w:r>
      <w:r>
        <w:rPr>
          <w:rFonts w:ascii="楷体_GB2312" w:eastAsia="楷体_GB2312"/>
          <w:sz w:val="28"/>
          <w:szCs w:val="28"/>
          <w:u w:val="single"/>
        </w:rPr>
        <w:t xml:space="preserve">      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  </w:t>
      </w:r>
    </w:p>
    <w:p w14:paraId="4760C309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</w:rPr>
      </w:pPr>
      <w:proofErr w:type="gramStart"/>
      <w:r>
        <w:rPr>
          <w:rFonts w:ascii="楷体_GB2312" w:eastAsia="楷体_GB2312" w:hint="eastAsia"/>
          <w:sz w:val="28"/>
          <w:szCs w:val="28"/>
        </w:rPr>
        <w:t xml:space="preserve">姓　　</w:t>
      </w:r>
      <w:proofErr w:type="gramEnd"/>
      <w:r>
        <w:rPr>
          <w:rFonts w:ascii="楷体_GB2312" w:eastAsia="楷体_GB2312" w:hint="eastAsia"/>
          <w:sz w:val="28"/>
          <w:szCs w:val="28"/>
        </w:rPr>
        <w:t>名：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     </w:t>
      </w:r>
      <w:r>
        <w:rPr>
          <w:rFonts w:ascii="楷体_GB2312" w:eastAsia="楷体_GB2312"/>
          <w:sz w:val="28"/>
          <w:szCs w:val="28"/>
          <w:u w:val="single"/>
        </w:rPr>
        <w:t xml:space="preserve">     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　         　 </w:t>
      </w:r>
    </w:p>
    <w:p w14:paraId="662710DA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实习单位：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     </w:t>
      </w:r>
    </w:p>
    <w:p w14:paraId="03BE5A35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校内指导老师：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                     </w:t>
      </w:r>
    </w:p>
    <w:p w14:paraId="38976305" w14:textId="77777777" w:rsidR="007367EA" w:rsidRDefault="006A5E48">
      <w:pPr>
        <w:spacing w:line="480" w:lineRule="auto"/>
        <w:ind w:firstLineChars="350" w:firstLine="980"/>
        <w:rPr>
          <w:rFonts w:ascii="楷体_GB2312" w:eastAsia="楷体_GB2312"/>
          <w:sz w:val="28"/>
          <w:szCs w:val="28"/>
          <w:u w:val="single"/>
        </w:rPr>
      </w:pPr>
      <w:r>
        <w:rPr>
          <w:rFonts w:ascii="楷体_GB2312" w:eastAsia="楷体_GB2312" w:hint="eastAsia"/>
          <w:sz w:val="28"/>
          <w:szCs w:val="28"/>
        </w:rPr>
        <w:t>实习时间：</w:t>
      </w:r>
      <w:r>
        <w:rPr>
          <w:rFonts w:ascii="楷体_GB2312" w:eastAsia="楷体_GB2312" w:hint="eastAsia"/>
          <w:sz w:val="28"/>
          <w:szCs w:val="28"/>
          <w:u w:val="single"/>
        </w:rPr>
        <w:t xml:space="preserve">年月日 ~年月日            </w:t>
      </w:r>
    </w:p>
    <w:p w14:paraId="22BE8066" w14:textId="77777777" w:rsidR="007367EA" w:rsidRDefault="007367EA">
      <w:pPr>
        <w:jc w:val="center"/>
        <w:rPr>
          <w:rFonts w:cs="宋体"/>
        </w:rPr>
      </w:pPr>
    </w:p>
    <w:p w14:paraId="01508AC5" w14:textId="77777777" w:rsidR="007367EA" w:rsidRDefault="007367EA">
      <w:pPr>
        <w:jc w:val="center"/>
        <w:rPr>
          <w:rFonts w:cs="宋体"/>
        </w:rPr>
      </w:pPr>
    </w:p>
    <w:p w14:paraId="09E86683" w14:textId="77777777" w:rsidR="007367EA" w:rsidRDefault="007367EA">
      <w:pPr>
        <w:rPr>
          <w:rFonts w:ascii="宋体" w:hAnsi="宋体"/>
          <w:sz w:val="24"/>
        </w:rPr>
      </w:pPr>
    </w:p>
    <w:p w14:paraId="33B152E2" w14:textId="77777777" w:rsidR="007367EA" w:rsidRDefault="007367EA">
      <w:pPr>
        <w:rPr>
          <w:rFonts w:ascii="宋体" w:hAnsi="宋体"/>
          <w:sz w:val="24"/>
        </w:rPr>
      </w:pPr>
    </w:p>
    <w:p w14:paraId="34C57C49" w14:textId="77777777" w:rsidR="007367EA" w:rsidRDefault="007367EA">
      <w:pPr>
        <w:rPr>
          <w:rFonts w:ascii="宋体" w:hAnsi="宋体"/>
          <w:sz w:val="24"/>
        </w:rPr>
      </w:pPr>
    </w:p>
    <w:p w14:paraId="173DC5FD" w14:textId="77777777" w:rsidR="007367EA" w:rsidRDefault="006A5E48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实习内容</w:t>
      </w:r>
    </w:p>
    <w:p w14:paraId="37E1455A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1、完成奇门遁甲APP的算法测试</w:t>
      </w:r>
    </w:p>
    <w:p w14:paraId="582E65FF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2、完成奇门遁甲APP的错误修改</w:t>
      </w:r>
    </w:p>
    <w:p w14:paraId="070BD722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3、完成奇门遁甲APP远程服务器的部署</w:t>
      </w:r>
    </w:p>
    <w:p w14:paraId="6C48F19D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4、完成奇门遁甲APP的界面优化和功能迭代</w:t>
      </w:r>
    </w:p>
    <w:p w14:paraId="456A1211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5、完成奇门遁甲APP整体功能测试</w:t>
      </w:r>
    </w:p>
    <w:p w14:paraId="1143DDBC" w14:textId="77777777" w:rsidR="007367EA" w:rsidRDefault="006A5E48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步骤结果</w:t>
      </w:r>
    </w:p>
    <w:p w14:paraId="739E3AAD" w14:textId="77777777" w:rsidR="007367EA" w:rsidRDefault="006A5E48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远程云</w:t>
      </w:r>
      <w:proofErr w:type="gramEnd"/>
      <w:r>
        <w:rPr>
          <w:rFonts w:ascii="宋体" w:hAnsi="宋体" w:hint="eastAsia"/>
          <w:sz w:val="24"/>
        </w:rPr>
        <w:t>服务器部署</w:t>
      </w:r>
    </w:p>
    <w:p w14:paraId="183E06B2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</w:t>
      </w:r>
      <w:proofErr w:type="gramStart"/>
      <w:r>
        <w:rPr>
          <w:rFonts w:ascii="宋体" w:hAnsi="宋体" w:hint="eastAsia"/>
          <w:sz w:val="24"/>
        </w:rPr>
        <w:t>远程云</w:t>
      </w:r>
      <w:proofErr w:type="gramEnd"/>
      <w:r>
        <w:rPr>
          <w:rFonts w:ascii="宋体" w:hAnsi="宋体" w:hint="eastAsia"/>
          <w:sz w:val="24"/>
        </w:rPr>
        <w:t>服务器使用Centos7操作系统，主要步骤是安装JDK开发工具包、Tomcat服务器和</w:t>
      </w:r>
      <w:proofErr w:type="spellStart"/>
      <w:r>
        <w:rPr>
          <w:rFonts w:ascii="宋体" w:hAnsi="宋体" w:hint="eastAsia"/>
          <w:sz w:val="24"/>
        </w:rPr>
        <w:t>Mysql</w:t>
      </w:r>
      <w:proofErr w:type="spellEnd"/>
      <w:r>
        <w:rPr>
          <w:rFonts w:ascii="宋体" w:hAnsi="宋体" w:hint="eastAsia"/>
          <w:sz w:val="24"/>
        </w:rPr>
        <w:t>数据库，上</w:t>
      </w:r>
      <w:proofErr w:type="gramStart"/>
      <w:r>
        <w:rPr>
          <w:rFonts w:ascii="宋体" w:hAnsi="宋体" w:hint="eastAsia"/>
          <w:sz w:val="24"/>
        </w:rPr>
        <w:t>传服务端</w:t>
      </w:r>
      <w:proofErr w:type="gramEnd"/>
      <w:r>
        <w:rPr>
          <w:rFonts w:ascii="宋体" w:hAnsi="宋体" w:hint="eastAsia"/>
          <w:sz w:val="24"/>
        </w:rPr>
        <w:t>Web项目并部署，编辑Tomcat配置文件，更改端口号和访问路径，调试运行远程Web项目。</w:t>
      </w:r>
    </w:p>
    <w:p w14:paraId="1E939A48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4F5E68B4" wp14:editId="73E391A3">
            <wp:extent cx="4972050" cy="18192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77CD" w14:textId="77777777" w:rsidR="007367EA" w:rsidRDefault="006A5E48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114300" distR="114300" wp14:anchorId="7C5708A8" wp14:editId="31F40B58">
            <wp:extent cx="5271770" cy="831215"/>
            <wp:effectExtent l="0" t="0" r="508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A64019D" wp14:editId="699ECB49">
            <wp:extent cx="5272405" cy="1966595"/>
            <wp:effectExtent l="0" t="0" r="444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ABD6D" w14:textId="77777777" w:rsidR="007367EA" w:rsidRDefault="006A5E48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奇门遁甲APP的功能测试</w:t>
      </w:r>
    </w:p>
    <w:p w14:paraId="2411E327" w14:textId="77777777" w:rsidR="007367EA" w:rsidRDefault="006A5E48">
      <w:pPr>
        <w:spacing w:line="360" w:lineRule="auto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阴阳局</w:t>
      </w:r>
      <w:proofErr w:type="gramEnd"/>
      <w:r>
        <w:rPr>
          <w:rFonts w:ascii="宋体" w:hAnsi="宋体" w:hint="eastAsia"/>
          <w:sz w:val="24"/>
        </w:rPr>
        <w:t>测试：主要选取了1902-2099年之间的中间100年和首尾十年作为测试，一旦发现错误，立即记录相应的日期，同时告知算法</w:t>
      </w:r>
      <w:proofErr w:type="gramStart"/>
      <w:r>
        <w:rPr>
          <w:rFonts w:ascii="宋体" w:hAnsi="宋体" w:hint="eastAsia"/>
          <w:sz w:val="24"/>
        </w:rPr>
        <w:t>组同学</w:t>
      </w:r>
      <w:proofErr w:type="gramEnd"/>
      <w:r>
        <w:rPr>
          <w:rFonts w:ascii="宋体" w:hAnsi="宋体" w:hint="eastAsia"/>
          <w:sz w:val="24"/>
        </w:rPr>
        <w:t>进行调试更改，最终再更新服务器Web数据接口。</w:t>
      </w:r>
    </w:p>
    <w:p w14:paraId="5D441FDD" w14:textId="77777777" w:rsidR="007367EA" w:rsidRDefault="006A5E48">
      <w:pPr>
        <w:spacing w:line="360" w:lineRule="auto"/>
      </w:pPr>
      <w:r>
        <w:rPr>
          <w:noProof/>
        </w:rPr>
        <w:drawing>
          <wp:inline distT="0" distB="0" distL="114300" distR="114300" wp14:anchorId="0BE9950D" wp14:editId="1B07CBEC">
            <wp:extent cx="3267075" cy="3619500"/>
            <wp:effectExtent l="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532E" w14:textId="77777777" w:rsidR="007367EA" w:rsidRDefault="006A5E48">
      <w:pPr>
        <w:spacing w:line="360" w:lineRule="auto"/>
        <w:rPr>
          <w:sz w:val="24"/>
        </w:rPr>
      </w:pPr>
      <w:r>
        <w:rPr>
          <w:rFonts w:hint="eastAsia"/>
          <w:sz w:val="24"/>
        </w:rPr>
        <w:t>排盘算法测试：主要选取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个盘进行一一核对，出现闪退或数据错误情况时进行记录，如果是软件出现闪退情况首先调试客户端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的功能节点，如果是数据错误则首先调试后台的相应排盘算法。</w:t>
      </w:r>
    </w:p>
    <w:p w14:paraId="778EC2C8" w14:textId="77777777" w:rsidR="007367EA" w:rsidRDefault="006A5E48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1526D90E" wp14:editId="0E61AA08">
            <wp:extent cx="3114675" cy="3028950"/>
            <wp:effectExtent l="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5FE7" w14:textId="77777777" w:rsidR="007367EA" w:rsidRDefault="006A5E48">
      <w:pPr>
        <w:spacing w:line="360" w:lineRule="auto"/>
        <w:rPr>
          <w:sz w:val="24"/>
        </w:rPr>
      </w:pPr>
      <w:r>
        <w:rPr>
          <w:rFonts w:hint="eastAsia"/>
          <w:sz w:val="24"/>
        </w:rPr>
        <w:t>六十四卦</w:t>
      </w:r>
      <w:proofErr w:type="gramStart"/>
      <w:r>
        <w:rPr>
          <w:rFonts w:hint="eastAsia"/>
          <w:sz w:val="24"/>
        </w:rPr>
        <w:t>卦</w:t>
      </w:r>
      <w:proofErr w:type="gramEnd"/>
      <w:r>
        <w:rPr>
          <w:rFonts w:hint="eastAsia"/>
          <w:sz w:val="24"/>
        </w:rPr>
        <w:t>盘测试：主要一一核对六十四卦</w:t>
      </w:r>
      <w:proofErr w:type="gramStart"/>
      <w:r>
        <w:rPr>
          <w:rFonts w:hint="eastAsia"/>
          <w:sz w:val="24"/>
        </w:rPr>
        <w:t>卦</w:t>
      </w:r>
      <w:proofErr w:type="gramEnd"/>
      <w:r>
        <w:rPr>
          <w:rFonts w:hint="eastAsia"/>
          <w:sz w:val="24"/>
        </w:rPr>
        <w:t>图及卦起卦运的数据准确性，卦图出错则检测客户端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的自定义布局代码，</w:t>
      </w:r>
      <w:proofErr w:type="gramStart"/>
      <w:r>
        <w:rPr>
          <w:rFonts w:hint="eastAsia"/>
          <w:sz w:val="24"/>
        </w:rPr>
        <w:t>卦气卦运出错</w:t>
      </w:r>
      <w:proofErr w:type="gramEnd"/>
      <w:r>
        <w:rPr>
          <w:rFonts w:hint="eastAsia"/>
          <w:sz w:val="24"/>
        </w:rPr>
        <w:t>则检查后台</w:t>
      </w:r>
      <w:proofErr w:type="spellStart"/>
      <w:r>
        <w:rPr>
          <w:rFonts w:hint="eastAsia"/>
          <w:sz w:val="24"/>
        </w:rPr>
        <w:t>Mysql</w:t>
      </w:r>
      <w:proofErr w:type="spellEnd"/>
      <w:r>
        <w:rPr>
          <w:rFonts w:hint="eastAsia"/>
          <w:sz w:val="24"/>
        </w:rPr>
        <w:t>数据库中存储数据的正确性，是否出现错别字或繁体字的情况。</w:t>
      </w:r>
    </w:p>
    <w:p w14:paraId="5A12F476" w14:textId="77777777" w:rsidR="007367EA" w:rsidRDefault="006A5E48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53C4B45F" wp14:editId="3C487495">
            <wp:extent cx="3209925" cy="5238750"/>
            <wp:effectExtent l="0" t="0" r="952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94104" w14:textId="77777777" w:rsidR="007367EA" w:rsidRDefault="006A5E48">
      <w:pPr>
        <w:spacing w:line="360" w:lineRule="auto"/>
        <w:rPr>
          <w:sz w:val="24"/>
        </w:rPr>
      </w:pPr>
      <w:r>
        <w:rPr>
          <w:rFonts w:hint="eastAsia"/>
          <w:sz w:val="24"/>
        </w:rPr>
        <w:t>奇门八字测试：主要针对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>同年的同意日期进行间隔测试，同时测试日期选择对话框中农</w:t>
      </w:r>
      <w:proofErr w:type="gramStart"/>
      <w:r>
        <w:rPr>
          <w:rFonts w:hint="eastAsia"/>
          <w:sz w:val="24"/>
        </w:rPr>
        <w:t>历转公历</w:t>
      </w:r>
      <w:proofErr w:type="gramEnd"/>
      <w:r>
        <w:rPr>
          <w:rFonts w:hint="eastAsia"/>
          <w:sz w:val="24"/>
        </w:rPr>
        <w:t>算法的正确性。</w:t>
      </w:r>
    </w:p>
    <w:p w14:paraId="437FEA61" w14:textId="77777777" w:rsidR="007367EA" w:rsidRDefault="006A5E48">
      <w:pPr>
        <w:spacing w:line="360" w:lineRule="auto"/>
      </w:pPr>
      <w:r>
        <w:rPr>
          <w:noProof/>
        </w:rPr>
        <w:drawing>
          <wp:inline distT="0" distB="0" distL="114300" distR="114300" wp14:anchorId="42AD4A53" wp14:editId="0D0935F6">
            <wp:extent cx="3095625" cy="1971040"/>
            <wp:effectExtent l="0" t="0" r="952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114300" distR="114300" wp14:anchorId="3567CFBF" wp14:editId="6A99A0C2">
            <wp:extent cx="3276600" cy="208597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F605C" w14:textId="77777777" w:rsidR="007367EA" w:rsidRDefault="006A5E48">
      <w:pPr>
        <w:spacing w:line="360" w:lineRule="auto"/>
      </w:pPr>
      <w:r>
        <w:rPr>
          <w:noProof/>
        </w:rPr>
        <w:drawing>
          <wp:inline distT="0" distB="0" distL="114300" distR="114300" wp14:anchorId="22B93288" wp14:editId="35D44F24">
            <wp:extent cx="3152775" cy="3067050"/>
            <wp:effectExtent l="0" t="0" r="9525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06A17" w14:textId="77777777" w:rsidR="007367EA" w:rsidRDefault="006A5E48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（3）奇门遁甲APP激活码功能测试：主要测试激活码的唯一性，包括同一个激活</w:t>
      </w:r>
      <w:proofErr w:type="gramStart"/>
      <w:r>
        <w:rPr>
          <w:rFonts w:ascii="宋体" w:hAnsi="宋体" w:cs="宋体" w:hint="eastAsia"/>
          <w:sz w:val="24"/>
        </w:rPr>
        <w:t>码是否</w:t>
      </w:r>
      <w:proofErr w:type="gramEnd"/>
      <w:r>
        <w:rPr>
          <w:rFonts w:ascii="宋体" w:hAnsi="宋体" w:cs="宋体" w:hint="eastAsia"/>
          <w:sz w:val="24"/>
        </w:rPr>
        <w:t>只能让一台设备、更换设备时激活码的找回以及激活码过期处理等。</w:t>
      </w:r>
    </w:p>
    <w:p w14:paraId="21629E78" w14:textId="77777777" w:rsidR="007367EA" w:rsidRDefault="006A5E48">
      <w:pPr>
        <w:spacing w:line="360" w:lineRule="auto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2CECF9B6" wp14:editId="1A348898">
            <wp:extent cx="3200400" cy="19431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1837" w14:textId="77777777" w:rsidR="007367EA" w:rsidRDefault="006A5E48">
      <w:pPr>
        <w:numPr>
          <w:ilvl w:val="0"/>
          <w:numId w:val="1"/>
        </w:numPr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实习心得</w:t>
      </w:r>
    </w:p>
    <w:p w14:paraId="6ABBDFC7" w14:textId="77777777" w:rsidR="007367EA" w:rsidRDefault="006A5E48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本次实</w:t>
      </w:r>
      <w:proofErr w:type="gramStart"/>
      <w:r>
        <w:rPr>
          <w:rFonts w:ascii="宋体" w:hAnsi="宋体" w:cs="宋体" w:hint="eastAsia"/>
          <w:sz w:val="24"/>
        </w:rPr>
        <w:t>训主要</w:t>
      </w:r>
      <w:proofErr w:type="gramEnd"/>
      <w:r>
        <w:rPr>
          <w:rFonts w:ascii="宋体" w:hAnsi="宋体" w:cs="宋体" w:hint="eastAsia"/>
          <w:sz w:val="24"/>
        </w:rPr>
        <w:t>完成对奇门遁甲APP第二阶段的测试工作，首先我将Web数据</w:t>
      </w:r>
      <w:r>
        <w:rPr>
          <w:rFonts w:ascii="宋体" w:hAnsi="宋体" w:cs="宋体" w:hint="eastAsia"/>
          <w:sz w:val="24"/>
        </w:rPr>
        <w:lastRenderedPageBreak/>
        <w:t>接口部署到</w:t>
      </w:r>
      <w:proofErr w:type="gramStart"/>
      <w:r>
        <w:rPr>
          <w:rFonts w:ascii="宋体" w:hAnsi="宋体" w:cs="宋体" w:hint="eastAsia"/>
          <w:sz w:val="24"/>
        </w:rPr>
        <w:t>远程云</w:t>
      </w:r>
      <w:proofErr w:type="gramEnd"/>
      <w:r>
        <w:rPr>
          <w:rFonts w:ascii="宋体" w:hAnsi="宋体" w:cs="宋体" w:hint="eastAsia"/>
          <w:sz w:val="24"/>
        </w:rPr>
        <w:t>服务器上，但是在配置Tomcat环境时涉及到一些问题，比如说Tomcat访问路径的更改，即直接通过域名来访问服务端，还有就是Tomcat启动慢的问题，我们通过上网查找资料和咨询公司技术人员解决了上述问题，并学会了Tomcat的一些配置参数的使用。第二是奇门遁甲算法的测试，测试工作其实是比较繁杂的，除了要编写测试用例之外，还要实时记录错误的数据，然后对相关的代码进行</w:t>
      </w:r>
      <w:proofErr w:type="gramStart"/>
      <w:r>
        <w:rPr>
          <w:rFonts w:ascii="宋体" w:hAnsi="宋体" w:cs="宋体" w:hint="eastAsia"/>
          <w:sz w:val="24"/>
        </w:rPr>
        <w:t>调试再</w:t>
      </w:r>
      <w:proofErr w:type="gramEnd"/>
      <w:r>
        <w:rPr>
          <w:rFonts w:ascii="宋体" w:hAnsi="宋体" w:cs="宋体" w:hint="eastAsia"/>
          <w:sz w:val="24"/>
        </w:rPr>
        <w:t>找出错误的代码块。在测试</w:t>
      </w:r>
      <w:proofErr w:type="gramStart"/>
      <w:r>
        <w:rPr>
          <w:rFonts w:ascii="宋体" w:hAnsi="宋体" w:cs="宋体" w:hint="eastAsia"/>
          <w:sz w:val="24"/>
        </w:rPr>
        <w:t>阴阳局算法</w:t>
      </w:r>
      <w:proofErr w:type="gramEnd"/>
      <w:r>
        <w:rPr>
          <w:rFonts w:ascii="宋体" w:hAnsi="宋体" w:cs="宋体" w:hint="eastAsia"/>
          <w:sz w:val="24"/>
        </w:rPr>
        <w:t>时我发现一些数据出现错乱的情况，而且每次进入APP都不一样，刚开始我以为是算法问题，所以我在服务端进行了一整个月的测试，测试结果都是准确无误的，但是在客户端</w:t>
      </w:r>
      <w:proofErr w:type="gramStart"/>
      <w:r>
        <w:rPr>
          <w:rFonts w:ascii="宋体" w:hAnsi="宋体" w:cs="宋体" w:hint="eastAsia"/>
          <w:sz w:val="24"/>
        </w:rPr>
        <w:t>拿数据</w:t>
      </w:r>
      <w:proofErr w:type="gramEnd"/>
      <w:r>
        <w:rPr>
          <w:rFonts w:ascii="宋体" w:hAnsi="宋体" w:cs="宋体" w:hint="eastAsia"/>
          <w:sz w:val="24"/>
        </w:rPr>
        <w:t>时却出错了，我认真排查后发现是网络请求资源的延迟造成的，于是将这部分实现代码进行了优化和整改。排盘算法的测试主要涉及到一千多个盘，也就是说一千多个九宫格的数据测试，每一天有十二个时辰分别对应十二个转盘，每个转盘又分为</w:t>
      </w:r>
      <w:proofErr w:type="gramStart"/>
      <w:r>
        <w:rPr>
          <w:rFonts w:ascii="宋体" w:hAnsi="宋体" w:cs="宋体" w:hint="eastAsia"/>
          <w:sz w:val="24"/>
        </w:rPr>
        <w:t>天盘八神和地盘八神</w:t>
      </w:r>
      <w:proofErr w:type="gramEnd"/>
      <w:r>
        <w:rPr>
          <w:rFonts w:ascii="宋体" w:hAnsi="宋体" w:cs="宋体" w:hint="eastAsia"/>
          <w:sz w:val="24"/>
        </w:rPr>
        <w:t>，所以其实每一天对应的是二十四个盘，所以我们把排盘算法测试进行了整体分工，我主要负责前面五百个转盘和先天盘的测试。在测试过程中我发现九宫格中的</w:t>
      </w:r>
      <w:proofErr w:type="gramStart"/>
      <w:r>
        <w:rPr>
          <w:rFonts w:ascii="宋体" w:hAnsi="宋体" w:cs="宋体" w:hint="eastAsia"/>
          <w:sz w:val="24"/>
        </w:rPr>
        <w:t>一些神盘没有</w:t>
      </w:r>
      <w:proofErr w:type="gramEnd"/>
      <w:r>
        <w:rPr>
          <w:rFonts w:ascii="宋体" w:hAnsi="宋体" w:cs="宋体" w:hint="eastAsia"/>
          <w:sz w:val="24"/>
        </w:rPr>
        <w:t>显示状态数据，通过和组员们交流之后发现是算法里规定的，可以说是当成一个特殊情况进行处理。六十四卦和坐山测试主要是保证每一个坐向和卦名要一一对应，不能出现任何错误的情况，但是六十甲子要对应六十四</w:t>
      </w:r>
      <w:proofErr w:type="gramStart"/>
      <w:r>
        <w:rPr>
          <w:rFonts w:ascii="宋体" w:hAnsi="宋体" w:cs="宋体" w:hint="eastAsia"/>
          <w:sz w:val="24"/>
        </w:rPr>
        <w:t>卦</w:t>
      </w:r>
      <w:proofErr w:type="gramEnd"/>
      <w:r>
        <w:rPr>
          <w:rFonts w:ascii="宋体" w:hAnsi="宋体" w:cs="宋体" w:hint="eastAsia"/>
          <w:sz w:val="24"/>
        </w:rPr>
        <w:t>的话就会空出四个卦，其实这也是特殊的情况，所以我对这四个</w:t>
      </w:r>
      <w:proofErr w:type="gramStart"/>
      <w:r>
        <w:rPr>
          <w:rFonts w:ascii="宋体" w:hAnsi="宋体" w:cs="宋体" w:hint="eastAsia"/>
          <w:sz w:val="24"/>
        </w:rPr>
        <w:t>卦</w:t>
      </w:r>
      <w:proofErr w:type="gramEnd"/>
      <w:r>
        <w:rPr>
          <w:rFonts w:ascii="宋体" w:hAnsi="宋体" w:cs="宋体" w:hint="eastAsia"/>
          <w:sz w:val="24"/>
        </w:rPr>
        <w:t>进行了单独的测试。在选中坐向和</w:t>
      </w:r>
      <w:proofErr w:type="gramStart"/>
      <w:r>
        <w:rPr>
          <w:rFonts w:ascii="宋体" w:hAnsi="宋体" w:cs="宋体" w:hint="eastAsia"/>
          <w:sz w:val="24"/>
        </w:rPr>
        <w:t>卦进行</w:t>
      </w:r>
      <w:proofErr w:type="gramEnd"/>
      <w:r>
        <w:rPr>
          <w:rFonts w:ascii="宋体" w:hAnsi="宋体" w:cs="宋体" w:hint="eastAsia"/>
          <w:sz w:val="24"/>
        </w:rPr>
        <w:t>出现客户端闪退，我查看了Tomcat服务器上输出的日志，经过分析我发现有些卦名和坐</w:t>
      </w:r>
      <w:proofErr w:type="gramStart"/>
      <w:r>
        <w:rPr>
          <w:rFonts w:ascii="宋体" w:hAnsi="宋体" w:cs="宋体" w:hint="eastAsia"/>
          <w:sz w:val="24"/>
        </w:rPr>
        <w:t>山卦对不上</w:t>
      </w:r>
      <w:proofErr w:type="gramEnd"/>
      <w:r>
        <w:rPr>
          <w:rFonts w:ascii="宋体" w:hAnsi="宋体" w:cs="宋体" w:hint="eastAsia"/>
          <w:sz w:val="24"/>
        </w:rPr>
        <w:t>，有些卦名是简体字，有些坐山卦有出现了繁体字的情况，只应该是在前期搜集信息时出现的疏漏吧，所以我这部分进行了重新的检查防止再出现错误的情况，改完之后更新了服务器数据。奇门八字测试包括对公历农历转换的测试和对十神、大运、流年算法数据的准确性测试，当然也保证用户基本信息要准确地显示出来，公历转农历算法我主要测试了首尾日期和中间几年的日期，都没有出现闪退或错误的情况。我使用了两台android模拟器进行了激活码的测试，每个激活码只能被一台设备使用，每个激活</w:t>
      </w:r>
      <w:proofErr w:type="gramStart"/>
      <w:r>
        <w:rPr>
          <w:rFonts w:ascii="宋体" w:hAnsi="宋体" w:cs="宋体" w:hint="eastAsia"/>
          <w:sz w:val="24"/>
        </w:rPr>
        <w:t>码都是</w:t>
      </w:r>
      <w:proofErr w:type="gramEnd"/>
      <w:r>
        <w:rPr>
          <w:rFonts w:ascii="宋体" w:hAnsi="宋体" w:cs="宋体" w:hint="eastAsia"/>
          <w:sz w:val="24"/>
        </w:rPr>
        <w:t>有一定期限的，激活码过期后用户可以选择续期或不续期，但是续期的用户才能继续使用APP的功能，经过测试这两个功能都没有问题，而且更换设备时也可以实现新设备数据的恢复功能，当然还要检查起</w:t>
      </w:r>
      <w:proofErr w:type="gramStart"/>
      <w:r>
        <w:rPr>
          <w:rFonts w:ascii="宋体" w:hAnsi="宋体" w:cs="宋体" w:hint="eastAsia"/>
          <w:sz w:val="24"/>
        </w:rPr>
        <w:t>盘记录</w:t>
      </w:r>
      <w:proofErr w:type="gramEnd"/>
      <w:r>
        <w:rPr>
          <w:rFonts w:ascii="宋体" w:hAnsi="宋体" w:cs="宋体" w:hint="eastAsia"/>
          <w:sz w:val="24"/>
        </w:rPr>
        <w:t>是否是该用户的以及起</w:t>
      </w:r>
      <w:proofErr w:type="gramStart"/>
      <w:r>
        <w:rPr>
          <w:rFonts w:ascii="宋体" w:hAnsi="宋体" w:cs="宋体" w:hint="eastAsia"/>
          <w:sz w:val="24"/>
        </w:rPr>
        <w:t>盘记录</w:t>
      </w:r>
      <w:proofErr w:type="gramEnd"/>
      <w:r>
        <w:rPr>
          <w:rFonts w:ascii="宋体" w:hAnsi="宋体" w:cs="宋体" w:hint="eastAsia"/>
          <w:sz w:val="24"/>
        </w:rPr>
        <w:t>数据的完整性和准确性，不能出现一丝的错</w:t>
      </w:r>
      <w:r>
        <w:rPr>
          <w:rFonts w:ascii="宋体" w:hAnsi="宋体" w:cs="宋体" w:hint="eastAsia"/>
          <w:sz w:val="24"/>
        </w:rPr>
        <w:lastRenderedPageBreak/>
        <w:t>误。第三是奇门遁甲APP界面的优化，主要是加入了一张启动页作为数据缓冲的媒介，同时加入了一张自己制作的图片作为应用图标，图标主要以红色作为主色调，然后再搭配一些文字，然后对一些按钮、文本框等控件进行修饰并加入了一些动画效果，在用户提示模块中进行完善处理，尽量给予用户最优体验，最后还加入了使用说明这一块内容方便用户使用本软件。这样一来，这个APP就已经定型了。</w:t>
      </w:r>
    </w:p>
    <w:p w14:paraId="4484C16A" w14:textId="77777777" w:rsidR="007367EA" w:rsidRDefault="006A5E48">
      <w:pPr>
        <w:spacing w:line="360" w:lineRule="auto"/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我们用了两周的时间完成了整个软件的功能测试，测试工作可以说是最简单也是最复杂，简单是因为不用再思考一些算法问题，复杂是因为要掌握测试的方法，并灵活运用到具体实践中，而且涉及到的技术点也很多，所以测试工作可以说是软件开发周期中最累的，软件测试周期也是比较长的，前期开发工作中的每一个疏漏都会在这一阶段暴露出来，当然，这也教会我们要在开发过程中对代码做好注释，以便后期的测试和维护。所以说只有经历过了之后才知道软件测试是怎么一回事，从而积累经验，为软件能成功上线做好充分地准备。</w:t>
      </w:r>
    </w:p>
    <w:p w14:paraId="33FCDD78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06C915E5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6B59A8BD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69AB3D7D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6962D4BA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0F87C821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67154452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35EAEFAE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10F9C3A6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58D37E30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449CCAD5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4E1E2D96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76C7B605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669ED88C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76E66113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7F271D85" w14:textId="77777777" w:rsidR="00A64D68" w:rsidRDefault="00A64D68">
      <w:pPr>
        <w:spacing w:line="360" w:lineRule="auto"/>
        <w:ind w:firstLine="420"/>
        <w:rPr>
          <w:rFonts w:ascii="宋体" w:hAnsi="宋体" w:cs="宋体"/>
          <w:sz w:val="24"/>
        </w:rPr>
      </w:pPr>
    </w:p>
    <w:p w14:paraId="1AA46ED4" w14:textId="77777777" w:rsidR="00A64D68" w:rsidRDefault="00A64D68" w:rsidP="00A64D68">
      <w:pPr>
        <w:pStyle w:val="2"/>
        <w:jc w:val="center"/>
        <w:rPr>
          <w:sz w:val="28"/>
          <w:szCs w:val="22"/>
        </w:rPr>
      </w:pPr>
      <w:r>
        <w:rPr>
          <w:rFonts w:hint="eastAsia"/>
          <w:sz w:val="28"/>
          <w:szCs w:val="22"/>
        </w:rPr>
        <w:lastRenderedPageBreak/>
        <w:t>实习指导老师（企业）评价表</w:t>
      </w: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820"/>
        <w:gridCol w:w="2513"/>
        <w:gridCol w:w="1287"/>
        <w:gridCol w:w="1019"/>
        <w:gridCol w:w="1134"/>
        <w:gridCol w:w="1985"/>
      </w:tblGrid>
      <w:tr w:rsidR="00A64D68" w:rsidRPr="005B04D5" w14:paraId="5516BB98" w14:textId="77777777" w:rsidTr="00D904A6">
        <w:tc>
          <w:tcPr>
            <w:tcW w:w="1526" w:type="dxa"/>
            <w:gridSpan w:val="2"/>
            <w:tcBorders>
              <w:tl2br w:val="nil"/>
              <w:tr2bl w:val="nil"/>
            </w:tcBorders>
            <w:vAlign w:val="center"/>
          </w:tcPr>
          <w:p w14:paraId="313C8A11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学生姓名</w:t>
            </w:r>
          </w:p>
        </w:tc>
        <w:tc>
          <w:tcPr>
            <w:tcW w:w="2513" w:type="dxa"/>
            <w:tcBorders>
              <w:tl2br w:val="nil"/>
              <w:tr2bl w:val="nil"/>
            </w:tcBorders>
          </w:tcPr>
          <w:p w14:paraId="07148B92" w14:textId="74BBB962" w:rsidR="00A64D68" w:rsidRPr="005B04D5" w:rsidRDefault="00BA3A79" w:rsidP="00D904A6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吴家剑</w:t>
            </w:r>
          </w:p>
        </w:tc>
        <w:tc>
          <w:tcPr>
            <w:tcW w:w="1287" w:type="dxa"/>
            <w:tcBorders>
              <w:tl2br w:val="nil"/>
              <w:tr2bl w:val="nil"/>
            </w:tcBorders>
            <w:vAlign w:val="center"/>
          </w:tcPr>
          <w:p w14:paraId="3A3B1EC1" w14:textId="77777777" w:rsidR="00A64D68" w:rsidRPr="005B04D5" w:rsidRDefault="00A64D68" w:rsidP="00D904A6">
            <w:pPr>
              <w:widowControl/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企业名称</w:t>
            </w:r>
          </w:p>
        </w:tc>
        <w:tc>
          <w:tcPr>
            <w:tcW w:w="4138" w:type="dxa"/>
            <w:gridSpan w:val="3"/>
            <w:tcBorders>
              <w:tl2br w:val="nil"/>
              <w:tr2bl w:val="nil"/>
            </w:tcBorders>
          </w:tcPr>
          <w:p w14:paraId="0917AD3B" w14:textId="77777777" w:rsidR="00A64D68" w:rsidRPr="005B04D5" w:rsidRDefault="00A64D68" w:rsidP="00D904A6">
            <w:pPr>
              <w:widowControl/>
              <w:jc w:val="left"/>
              <w:rPr>
                <w:rFonts w:ascii="宋体" w:hAnsi="宋体" w:cs="宋体"/>
                <w:szCs w:val="21"/>
              </w:rPr>
            </w:pPr>
          </w:p>
          <w:p w14:paraId="6C5D5F1D" w14:textId="77777777" w:rsidR="00A64D68" w:rsidRPr="005B04D5" w:rsidRDefault="00A64D68" w:rsidP="00D904A6">
            <w:pPr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21CF9141" w14:textId="77777777" w:rsidTr="00D904A6">
        <w:tc>
          <w:tcPr>
            <w:tcW w:w="1526" w:type="dxa"/>
            <w:gridSpan w:val="2"/>
            <w:tcBorders>
              <w:tl2br w:val="nil"/>
              <w:tr2bl w:val="nil"/>
            </w:tcBorders>
            <w:vAlign w:val="center"/>
          </w:tcPr>
          <w:p w14:paraId="64278AF6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岗位名称</w:t>
            </w:r>
          </w:p>
        </w:tc>
        <w:tc>
          <w:tcPr>
            <w:tcW w:w="2513" w:type="dxa"/>
            <w:tcBorders>
              <w:tl2br w:val="nil"/>
              <w:tr2bl w:val="nil"/>
            </w:tcBorders>
          </w:tcPr>
          <w:p w14:paraId="29BC9B16" w14:textId="77777777" w:rsidR="00A64D68" w:rsidRPr="005B04D5" w:rsidRDefault="00A64D68" w:rsidP="00D904A6">
            <w:pPr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287" w:type="dxa"/>
            <w:tcBorders>
              <w:tl2br w:val="nil"/>
              <w:tr2bl w:val="nil"/>
            </w:tcBorders>
            <w:vAlign w:val="center"/>
          </w:tcPr>
          <w:p w14:paraId="4396761B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实习起止时间</w:t>
            </w:r>
          </w:p>
        </w:tc>
        <w:tc>
          <w:tcPr>
            <w:tcW w:w="4138" w:type="dxa"/>
            <w:gridSpan w:val="3"/>
            <w:tcBorders>
              <w:tl2br w:val="nil"/>
              <w:tr2bl w:val="nil"/>
            </w:tcBorders>
          </w:tcPr>
          <w:p w14:paraId="7E3DBED9" w14:textId="77777777" w:rsidR="00A64D68" w:rsidRPr="005B04D5" w:rsidRDefault="00A64D68" w:rsidP="00D904A6">
            <w:pPr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168FCF64" w14:textId="77777777" w:rsidTr="00D904A6">
        <w:trPr>
          <w:trHeight w:val="1215"/>
        </w:trPr>
        <w:tc>
          <w:tcPr>
            <w:tcW w:w="1526" w:type="dxa"/>
            <w:gridSpan w:val="2"/>
            <w:tcBorders>
              <w:tl2br w:val="nil"/>
              <w:tr2bl w:val="nil"/>
            </w:tcBorders>
            <w:vAlign w:val="center"/>
          </w:tcPr>
          <w:p w14:paraId="33043F5C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实习内容</w:t>
            </w:r>
          </w:p>
        </w:tc>
        <w:tc>
          <w:tcPr>
            <w:tcW w:w="7938" w:type="dxa"/>
            <w:gridSpan w:val="5"/>
            <w:tcBorders>
              <w:tl2br w:val="nil"/>
              <w:tr2bl w:val="nil"/>
            </w:tcBorders>
          </w:tcPr>
          <w:p w14:paraId="44FF709B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23BB9AC0" w14:textId="77777777" w:rsidTr="00D904A6">
        <w:trPr>
          <w:trHeight w:val="594"/>
        </w:trPr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14:paraId="2613E414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pacing w:val="-12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pacing w:val="-12"/>
                <w:szCs w:val="21"/>
              </w:rPr>
              <w:t>评价</w:t>
            </w:r>
          </w:p>
          <w:p w14:paraId="6421A84F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项目</w:t>
            </w:r>
          </w:p>
        </w:tc>
        <w:tc>
          <w:tcPr>
            <w:tcW w:w="820" w:type="dxa"/>
            <w:tcBorders>
              <w:tl2br w:val="nil"/>
              <w:tr2bl w:val="nil"/>
            </w:tcBorders>
            <w:vAlign w:val="center"/>
          </w:tcPr>
          <w:p w14:paraId="7A42BEC1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项目分数</w:t>
            </w: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6D9CED11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评  价  指  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383FA83A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子项评分标准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7D258711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评分</w:t>
            </w:r>
          </w:p>
        </w:tc>
      </w:tr>
      <w:tr w:rsidR="00A64D68" w:rsidRPr="005B04D5" w14:paraId="2ECCC7D1" w14:textId="77777777" w:rsidTr="00D904A6">
        <w:trPr>
          <w:trHeight w:val="567"/>
        </w:trPr>
        <w:tc>
          <w:tcPr>
            <w:tcW w:w="706" w:type="dxa"/>
            <w:vMerge w:val="restart"/>
            <w:tcBorders>
              <w:tl2br w:val="nil"/>
              <w:tr2bl w:val="nil"/>
            </w:tcBorders>
            <w:vAlign w:val="center"/>
          </w:tcPr>
          <w:p w14:paraId="6F2C9017" w14:textId="77777777" w:rsidR="00A64D68" w:rsidRPr="005B04D5" w:rsidRDefault="00A64D68" w:rsidP="00D904A6">
            <w:pPr>
              <w:pStyle w:val="ab"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工作态度</w:t>
            </w:r>
          </w:p>
        </w:tc>
        <w:tc>
          <w:tcPr>
            <w:tcW w:w="820" w:type="dxa"/>
            <w:vMerge w:val="restart"/>
            <w:tcBorders>
              <w:tl2br w:val="nil"/>
              <w:tr2bl w:val="nil"/>
            </w:tcBorders>
            <w:vAlign w:val="center"/>
          </w:tcPr>
          <w:p w14:paraId="1BA0A21E" w14:textId="77777777" w:rsidR="00A64D68" w:rsidRPr="005B04D5" w:rsidRDefault="00A64D68" w:rsidP="00D904A6">
            <w:pPr>
              <w:pStyle w:val="ab"/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7C7811C4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遵守公司规章制度，工作积极主动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254E873D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1</w:t>
            </w:r>
            <w:r w:rsidRPr="005B04D5">
              <w:rPr>
                <w:rFonts w:ascii="宋体" w:hAnsi="宋体" w:cs="宋体"/>
                <w:szCs w:val="21"/>
              </w:rPr>
              <w:t>5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50A6EC87" w14:textId="77777777" w:rsidR="00A64D68" w:rsidRPr="005B04D5" w:rsidRDefault="00A64D68" w:rsidP="00D904A6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5CCB388C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011A6F6D" w14:textId="77777777" w:rsidR="00A64D68" w:rsidRPr="005B04D5" w:rsidRDefault="00A64D68" w:rsidP="00D904A6">
            <w:pPr>
              <w:pStyle w:val="ab"/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6E315B8C" w14:textId="77777777" w:rsidR="00A64D68" w:rsidRPr="005B04D5" w:rsidRDefault="00A64D68" w:rsidP="00D904A6">
            <w:pPr>
              <w:pStyle w:val="ab"/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7691F77A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仪容仪表，精神状态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8D0052B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3F633A95" w14:textId="77777777" w:rsidR="00A64D68" w:rsidRPr="005B04D5" w:rsidRDefault="00A64D68" w:rsidP="00D904A6">
            <w:pPr>
              <w:adjustRightInd w:val="0"/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29102F95" w14:textId="77777777" w:rsidTr="00D904A6">
        <w:trPr>
          <w:trHeight w:val="567"/>
        </w:trPr>
        <w:tc>
          <w:tcPr>
            <w:tcW w:w="706" w:type="dxa"/>
            <w:vMerge w:val="restart"/>
            <w:tcBorders>
              <w:tl2br w:val="nil"/>
              <w:tr2bl w:val="nil"/>
            </w:tcBorders>
            <w:vAlign w:val="center"/>
          </w:tcPr>
          <w:p w14:paraId="7B454B91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工作能力</w:t>
            </w:r>
          </w:p>
        </w:tc>
        <w:tc>
          <w:tcPr>
            <w:tcW w:w="820" w:type="dxa"/>
            <w:vMerge w:val="restart"/>
            <w:tcBorders>
              <w:tl2br w:val="nil"/>
              <w:tr2bl w:val="nil"/>
            </w:tcBorders>
            <w:vAlign w:val="center"/>
          </w:tcPr>
          <w:p w14:paraId="2C70EB6B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/>
                <w:color w:val="000000"/>
                <w:szCs w:val="21"/>
              </w:rPr>
              <w:t>50</w:t>
            </w: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03043786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具备本岗位工作所要求的基本专业</w:t>
            </w:r>
            <w:r w:rsidRPr="005B04D5">
              <w:rPr>
                <w:rFonts w:ascii="宋体" w:hAnsi="宋体" w:cs="宋体"/>
                <w:szCs w:val="21"/>
              </w:rPr>
              <w:t>技能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3D2C660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1</w:t>
            </w:r>
            <w:r w:rsidRPr="005B04D5">
              <w:rPr>
                <w:rFonts w:ascii="宋体" w:hAnsi="宋体" w:cs="宋体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581141A5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4E390366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6CFE3C65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705FE3A7" w14:textId="77777777" w:rsidR="00A64D68" w:rsidRPr="005B04D5" w:rsidRDefault="00A64D68" w:rsidP="00D904A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29AD6C57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能够接受新知识、新理念并具备自主学习的能力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D220404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1D01196C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56268151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7C443E9C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6122EFB7" w14:textId="77777777" w:rsidR="00A64D68" w:rsidRPr="005B04D5" w:rsidRDefault="00A64D68" w:rsidP="00D904A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145321DD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具备问题意识，具备发现问题与分析问题的基本能力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5446E1B8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3E4E1FCB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2DEAB9AD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1E3BE0B6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7A286940" w14:textId="77777777" w:rsidR="00A64D68" w:rsidRPr="005B04D5" w:rsidRDefault="00A64D68" w:rsidP="00D904A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7B5AB2DC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能够运用所学知识与经验给出相对完整的解决方案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18C9070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688E15E4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02D38F31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20E1E044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14654FF2" w14:textId="77777777" w:rsidR="00A64D68" w:rsidRPr="005B04D5" w:rsidRDefault="00A64D68" w:rsidP="00D904A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0DB8B615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>在工作过程中具备创新意识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22DFBD4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3922B055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386E7925" w14:textId="77777777" w:rsidTr="00D904A6">
        <w:trPr>
          <w:trHeight w:val="567"/>
        </w:trPr>
        <w:tc>
          <w:tcPr>
            <w:tcW w:w="706" w:type="dxa"/>
            <w:vMerge w:val="restart"/>
            <w:tcBorders>
              <w:tl2br w:val="nil"/>
              <w:tr2bl w:val="nil"/>
            </w:tcBorders>
            <w:vAlign w:val="center"/>
          </w:tcPr>
          <w:p w14:paraId="0928FAE9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团队协作能力</w:t>
            </w:r>
          </w:p>
        </w:tc>
        <w:tc>
          <w:tcPr>
            <w:tcW w:w="820" w:type="dxa"/>
            <w:vMerge w:val="restart"/>
            <w:tcBorders>
              <w:tl2br w:val="nil"/>
              <w:tr2bl w:val="nil"/>
            </w:tcBorders>
            <w:vAlign w:val="center"/>
          </w:tcPr>
          <w:p w14:paraId="042E614A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0257178A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能够采用适当的表达方式描述工作中遇到的问题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622EAE2C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33DCCB42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31B88A83" w14:textId="77777777" w:rsidTr="00D904A6">
        <w:trPr>
          <w:trHeight w:val="567"/>
        </w:trPr>
        <w:tc>
          <w:tcPr>
            <w:tcW w:w="706" w:type="dxa"/>
            <w:vMerge/>
            <w:tcBorders>
              <w:tl2br w:val="nil"/>
              <w:tr2bl w:val="nil"/>
            </w:tcBorders>
            <w:vAlign w:val="center"/>
          </w:tcPr>
          <w:p w14:paraId="012A55F0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20" w:type="dxa"/>
            <w:vMerge/>
            <w:tcBorders>
              <w:tl2br w:val="nil"/>
              <w:tr2bl w:val="nil"/>
            </w:tcBorders>
            <w:vAlign w:val="center"/>
          </w:tcPr>
          <w:p w14:paraId="502F9554" w14:textId="77777777" w:rsidR="00A64D68" w:rsidRPr="005B04D5" w:rsidRDefault="00A64D68" w:rsidP="00D904A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4C8099BF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具备团队协作精神，能够与他人融洽相处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7C971EB5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1</w:t>
            </w:r>
            <w:r w:rsidRPr="005B04D5">
              <w:rPr>
                <w:rFonts w:ascii="宋体" w:hAnsi="宋体" w:cs="宋体"/>
                <w:color w:val="000000"/>
                <w:szCs w:val="21"/>
              </w:rPr>
              <w:t>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4C81FC4A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1CEC6EF3" w14:textId="77777777" w:rsidTr="00D904A6">
        <w:trPr>
          <w:trHeight w:val="567"/>
        </w:trPr>
        <w:tc>
          <w:tcPr>
            <w:tcW w:w="706" w:type="dxa"/>
            <w:tcBorders>
              <w:tl2br w:val="nil"/>
              <w:tr2bl w:val="nil"/>
            </w:tcBorders>
            <w:vAlign w:val="center"/>
          </w:tcPr>
          <w:p w14:paraId="0FA67F16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工作结果</w:t>
            </w:r>
          </w:p>
        </w:tc>
        <w:tc>
          <w:tcPr>
            <w:tcW w:w="820" w:type="dxa"/>
            <w:tcBorders>
              <w:tl2br w:val="nil"/>
              <w:tr2bl w:val="nil"/>
            </w:tcBorders>
            <w:vAlign w:val="center"/>
          </w:tcPr>
          <w:p w14:paraId="01662B04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/>
                <w:color w:val="000000"/>
                <w:szCs w:val="21"/>
              </w:rPr>
              <w:t>10</w:t>
            </w:r>
          </w:p>
        </w:tc>
        <w:tc>
          <w:tcPr>
            <w:tcW w:w="4819" w:type="dxa"/>
            <w:gridSpan w:val="3"/>
            <w:tcBorders>
              <w:tl2br w:val="nil"/>
              <w:tr2bl w:val="nil"/>
            </w:tcBorders>
            <w:vAlign w:val="center"/>
          </w:tcPr>
          <w:p w14:paraId="478CD886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color w:val="000000"/>
                <w:szCs w:val="21"/>
              </w:rPr>
              <w:t>按时完成企业布置的工作任务并能实现任务目标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vAlign w:val="center"/>
          </w:tcPr>
          <w:p w14:paraId="015B5CA2" w14:textId="77777777" w:rsidR="00A64D68" w:rsidRPr="005B04D5" w:rsidRDefault="00A64D68" w:rsidP="00D904A6">
            <w:pPr>
              <w:adjustRightInd w:val="0"/>
              <w:snapToGrid w:val="0"/>
              <w:jc w:val="center"/>
              <w:rPr>
                <w:rFonts w:ascii="宋体" w:hAnsi="宋体" w:cs="宋体"/>
                <w:color w:val="000000"/>
                <w:szCs w:val="21"/>
              </w:rPr>
            </w:pPr>
            <w:r w:rsidRPr="005B04D5">
              <w:rPr>
                <w:rFonts w:ascii="宋体" w:hAnsi="宋体" w:cs="宋体"/>
                <w:color w:val="000000"/>
                <w:szCs w:val="21"/>
              </w:rPr>
              <w:t>10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vAlign w:val="center"/>
          </w:tcPr>
          <w:p w14:paraId="28FD6A86" w14:textId="77777777" w:rsidR="00A64D68" w:rsidRPr="005B04D5" w:rsidRDefault="00A64D68" w:rsidP="00D904A6">
            <w:pPr>
              <w:adjustRightInd w:val="0"/>
              <w:snapToGrid w:val="0"/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A64D68" w:rsidRPr="005B04D5" w14:paraId="7248401E" w14:textId="77777777" w:rsidTr="00D90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590"/>
        </w:trPr>
        <w:tc>
          <w:tcPr>
            <w:tcW w:w="747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5691E35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分数合计</w:t>
            </w:r>
          </w:p>
        </w:tc>
        <w:tc>
          <w:tcPr>
            <w:tcW w:w="198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8A2BF" w14:textId="77777777" w:rsidR="00A64D68" w:rsidRPr="005B04D5" w:rsidRDefault="00A64D68" w:rsidP="00D904A6">
            <w:pPr>
              <w:rPr>
                <w:rFonts w:ascii="宋体" w:hAnsi="宋体" w:cs="宋体"/>
                <w:szCs w:val="21"/>
              </w:rPr>
            </w:pPr>
          </w:p>
        </w:tc>
      </w:tr>
      <w:tr w:rsidR="00A64D68" w:rsidRPr="005B04D5" w14:paraId="573FB186" w14:textId="77777777" w:rsidTr="00D904A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840"/>
        </w:trPr>
        <w:tc>
          <w:tcPr>
            <w:tcW w:w="15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D0AAB8" w14:textId="77777777" w:rsidR="00A64D68" w:rsidRPr="005B04D5" w:rsidRDefault="00A64D68" w:rsidP="00D904A6">
            <w:pPr>
              <w:jc w:val="center"/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>实习单位意见</w:t>
            </w:r>
          </w:p>
        </w:tc>
        <w:tc>
          <w:tcPr>
            <w:tcW w:w="7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323D5E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</w:p>
          <w:p w14:paraId="1A6927E7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</w:p>
          <w:p w14:paraId="4F2C79D8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</w:p>
          <w:p w14:paraId="784B44C2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</w:p>
          <w:p w14:paraId="7A99B8E4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</w:p>
          <w:p w14:paraId="7656EAC0" w14:textId="77777777" w:rsidR="00A64D68" w:rsidRPr="005B04D5" w:rsidRDefault="00A64D68" w:rsidP="00D904A6">
            <w:pPr>
              <w:rPr>
                <w:rFonts w:ascii="宋体" w:hAnsi="宋体" w:cs="宋体"/>
                <w:b/>
                <w:szCs w:val="21"/>
              </w:rPr>
            </w:pPr>
            <w:r w:rsidRPr="005B04D5">
              <w:rPr>
                <w:rFonts w:ascii="宋体" w:hAnsi="宋体" w:cs="宋体" w:hint="eastAsia"/>
                <w:b/>
                <w:szCs w:val="21"/>
              </w:rPr>
              <w:t xml:space="preserve">指导老师签名： </w:t>
            </w:r>
            <w:r w:rsidRPr="005B04D5">
              <w:rPr>
                <w:rFonts w:ascii="宋体" w:hAnsi="宋体" w:cs="宋体"/>
                <w:b/>
                <w:szCs w:val="21"/>
              </w:rPr>
              <w:t xml:space="preserve">                               </w:t>
            </w:r>
            <w:r w:rsidRPr="005B04D5">
              <w:rPr>
                <w:rFonts w:ascii="宋体" w:hAnsi="宋体" w:cs="宋体" w:hint="eastAsia"/>
                <w:b/>
                <w:szCs w:val="21"/>
              </w:rPr>
              <w:t>单位盖章：</w:t>
            </w:r>
          </w:p>
          <w:p w14:paraId="7F78C58D" w14:textId="77777777" w:rsidR="00A64D68" w:rsidRPr="005B04D5" w:rsidRDefault="00A64D68" w:rsidP="00D904A6">
            <w:pPr>
              <w:rPr>
                <w:rFonts w:ascii="宋体" w:hAnsi="宋体" w:cs="宋体"/>
                <w:szCs w:val="21"/>
              </w:rPr>
            </w:pPr>
            <w:r w:rsidRPr="005B04D5">
              <w:rPr>
                <w:rFonts w:ascii="宋体" w:hAnsi="宋体" w:cs="宋体" w:hint="eastAsia"/>
                <w:szCs w:val="21"/>
              </w:rPr>
              <w:t xml:space="preserve">日期： </w:t>
            </w:r>
            <w:r w:rsidRPr="005B04D5">
              <w:rPr>
                <w:rFonts w:ascii="宋体" w:hAnsi="宋体" w:cs="宋体"/>
                <w:szCs w:val="21"/>
              </w:rPr>
              <w:t xml:space="preserve">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年 </w:t>
            </w:r>
            <w:r w:rsidRPr="005B04D5">
              <w:rPr>
                <w:rFonts w:ascii="宋体" w:hAnsi="宋体" w:cs="宋体"/>
                <w:szCs w:val="21"/>
              </w:rPr>
              <w:t xml:space="preserve">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月 </w:t>
            </w:r>
            <w:r w:rsidRPr="005B04D5">
              <w:rPr>
                <w:rFonts w:ascii="宋体" w:hAnsi="宋体" w:cs="宋体"/>
                <w:szCs w:val="21"/>
              </w:rPr>
              <w:t xml:space="preserve">  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日 </w:t>
            </w:r>
            <w:r w:rsidRPr="005B04D5">
              <w:rPr>
                <w:rFonts w:ascii="宋体" w:hAnsi="宋体" w:cs="宋体"/>
                <w:szCs w:val="21"/>
              </w:rPr>
              <w:t xml:space="preserve">                      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日期： </w:t>
            </w:r>
            <w:r w:rsidRPr="005B04D5">
              <w:rPr>
                <w:rFonts w:ascii="宋体" w:hAnsi="宋体" w:cs="宋体"/>
                <w:szCs w:val="21"/>
              </w:rPr>
              <w:t xml:space="preserve">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年 </w:t>
            </w:r>
            <w:r w:rsidRPr="005B04D5">
              <w:rPr>
                <w:rFonts w:ascii="宋体" w:hAnsi="宋体" w:cs="宋体"/>
                <w:szCs w:val="21"/>
              </w:rPr>
              <w:t xml:space="preserve">  </w:t>
            </w:r>
            <w:r w:rsidRPr="005B04D5">
              <w:rPr>
                <w:rFonts w:ascii="宋体" w:hAnsi="宋体" w:cs="宋体" w:hint="eastAsia"/>
                <w:szCs w:val="21"/>
              </w:rPr>
              <w:t xml:space="preserve">月 </w:t>
            </w:r>
            <w:r w:rsidRPr="005B04D5">
              <w:rPr>
                <w:rFonts w:ascii="宋体" w:hAnsi="宋体" w:cs="宋体"/>
                <w:szCs w:val="21"/>
              </w:rPr>
              <w:t xml:space="preserve">    </w:t>
            </w:r>
            <w:r w:rsidRPr="005B04D5"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14:paraId="418A52E6" w14:textId="77777777" w:rsidR="00A64D68" w:rsidRDefault="00A64D68" w:rsidP="00A64D68">
      <w:pPr>
        <w:widowControl/>
        <w:jc w:val="left"/>
        <w:rPr>
          <w:rFonts w:ascii="宋体" w:hAnsi="宋体"/>
          <w:b/>
          <w:color w:val="FF0000"/>
        </w:rPr>
      </w:pPr>
      <w:r>
        <w:rPr>
          <w:rFonts w:ascii="宋体" w:hAnsi="宋体" w:hint="eastAsia"/>
          <w:b/>
          <w:color w:val="FF0000"/>
        </w:rPr>
        <w:t>备注：此表格需要学生在所实习企业盖章</w:t>
      </w:r>
    </w:p>
    <w:p w14:paraId="729B06A3" w14:textId="77777777" w:rsidR="00A64D68" w:rsidRPr="00A64D68" w:rsidRDefault="00A64D68">
      <w:pPr>
        <w:spacing w:line="360" w:lineRule="auto"/>
        <w:ind w:firstLine="420"/>
        <w:rPr>
          <w:rFonts w:ascii="宋体" w:hAnsi="宋体"/>
          <w:b/>
          <w:bCs/>
          <w:sz w:val="28"/>
          <w:szCs w:val="28"/>
        </w:rPr>
      </w:pPr>
    </w:p>
    <w:sectPr w:rsidR="00A64D68" w:rsidRPr="00A6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AB5FA" w14:textId="77777777" w:rsidR="0007112A" w:rsidRDefault="0007112A" w:rsidP="00A64D68">
      <w:r>
        <w:separator/>
      </w:r>
    </w:p>
  </w:endnote>
  <w:endnote w:type="continuationSeparator" w:id="0">
    <w:p w14:paraId="4EE5BABB" w14:textId="77777777" w:rsidR="0007112A" w:rsidRDefault="0007112A" w:rsidP="00A6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7FF4D" w14:textId="77777777" w:rsidR="0007112A" w:rsidRDefault="0007112A" w:rsidP="00A64D68">
      <w:r>
        <w:separator/>
      </w:r>
    </w:p>
  </w:footnote>
  <w:footnote w:type="continuationSeparator" w:id="0">
    <w:p w14:paraId="65AA05EE" w14:textId="77777777" w:rsidR="0007112A" w:rsidRDefault="0007112A" w:rsidP="00A64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7F3AED"/>
    <w:multiLevelType w:val="singleLevel"/>
    <w:tmpl w:val="AB7F3AE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758053E"/>
    <w:multiLevelType w:val="singleLevel"/>
    <w:tmpl w:val="6758053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A7"/>
    <w:rsid w:val="00030CDA"/>
    <w:rsid w:val="0007112A"/>
    <w:rsid w:val="0023210E"/>
    <w:rsid w:val="00433203"/>
    <w:rsid w:val="00670A1E"/>
    <w:rsid w:val="006A5E48"/>
    <w:rsid w:val="007367EA"/>
    <w:rsid w:val="00897FAF"/>
    <w:rsid w:val="008F43A7"/>
    <w:rsid w:val="009532F4"/>
    <w:rsid w:val="00A64D68"/>
    <w:rsid w:val="00B81B3E"/>
    <w:rsid w:val="00B93BDC"/>
    <w:rsid w:val="00BA3A79"/>
    <w:rsid w:val="00C117BA"/>
    <w:rsid w:val="00C2713C"/>
    <w:rsid w:val="00DB2016"/>
    <w:rsid w:val="00E9581D"/>
    <w:rsid w:val="00F718F6"/>
    <w:rsid w:val="00F953FA"/>
    <w:rsid w:val="025B27F1"/>
    <w:rsid w:val="1BE23C77"/>
    <w:rsid w:val="35683C6C"/>
    <w:rsid w:val="6AC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A9310"/>
  <w15:docId w15:val="{9DDA5308-6D2E-4275-8FAE-6665F30D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rsid w:val="00A64D6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A5E4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A5E48"/>
    <w:rPr>
      <w:rFonts w:ascii="Calibri" w:hAnsi="Calibr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64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64D68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64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64D68"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sid w:val="00A64D68"/>
    <w:rPr>
      <w:rFonts w:ascii="Calibri Light" w:hAnsi="Calibri Light"/>
      <w:b/>
      <w:bCs/>
      <w:kern w:val="2"/>
      <w:sz w:val="32"/>
      <w:szCs w:val="32"/>
    </w:rPr>
  </w:style>
  <w:style w:type="character" w:customStyle="1" w:styleId="aa">
    <w:name w:val="正文文本 字符"/>
    <w:basedOn w:val="a0"/>
    <w:link w:val="ab"/>
    <w:rsid w:val="00A64D68"/>
    <w:rPr>
      <w:kern w:val="2"/>
      <w:sz w:val="21"/>
      <w:szCs w:val="24"/>
    </w:rPr>
  </w:style>
  <w:style w:type="paragraph" w:styleId="ab">
    <w:name w:val="Body Text"/>
    <w:basedOn w:val="a"/>
    <w:link w:val="aa"/>
    <w:rsid w:val="00A64D68"/>
    <w:pPr>
      <w:spacing w:after="120"/>
    </w:pPr>
    <w:rPr>
      <w:rFonts w:ascii="Times New Roman" w:hAnsi="Times New Roman"/>
    </w:rPr>
  </w:style>
  <w:style w:type="character" w:customStyle="1" w:styleId="Char1">
    <w:name w:val="正文文本 Char1"/>
    <w:basedOn w:val="a0"/>
    <w:uiPriority w:val="99"/>
    <w:semiHidden/>
    <w:rsid w:val="00A64D68"/>
    <w:rPr>
      <w:rFonts w:ascii="Calibri" w:hAnsi="Calibr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438</Words>
  <Characters>2497</Characters>
  <Application>Microsoft Office Word</Application>
  <DocSecurity>0</DocSecurity>
  <Lines>20</Lines>
  <Paragraphs>5</Paragraphs>
  <ScaleCrop>false</ScaleCrop>
  <Company>Sky123.Org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 志江</dc:creator>
  <cp:lastModifiedBy>吴 家剑</cp:lastModifiedBy>
  <cp:revision>2</cp:revision>
  <dcterms:created xsi:type="dcterms:W3CDTF">2021-01-11T14:47:00Z</dcterms:created>
  <dcterms:modified xsi:type="dcterms:W3CDTF">2021-01-11T14:47:00Z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