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24068240313 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何秋雨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2227F21A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对比无角色定义提示词与明确角色定义提示词在 AI 回答质量、风格一致性、专业度上的差异。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验证角色定义提示词对 AI 输出行为的约束效果，总结高效角色定义提示词的设计规律。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61E32EC4">
      <w:pPr>
        <w:spacing w:line="360" w:lineRule="auto"/>
        <w:rPr>
          <w:rFonts w:hint="eastAsia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设计两组提示词：</w:t>
      </w:r>
    </w:p>
    <w:p w14:paraId="7C773792">
      <w:pPr>
        <w:spacing w:line="360" w:lineRule="auto"/>
        <w:rPr>
          <w:rFonts w:hint="eastAsia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第一组：直接问问题，没有定义角色</w:t>
      </w:r>
    </w:p>
    <w:p w14:paraId="01B2579B">
      <w:pPr>
        <w:spacing w:line="360" w:lineRule="auto"/>
        <w:rPr>
          <w:rFonts w:hint="default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第二组：定义角色，加上前提</w:t>
      </w:r>
    </w:p>
    <w:p w14:paraId="33872FF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42B5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968750" cy="3329940"/>
            <wp:effectExtent l="0" t="0" r="6350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D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8595" cy="4235450"/>
            <wp:effectExtent l="0" t="0" r="190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0BE0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5E3B0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次提示工程实验对比了基础提示、结构化提示、少样本提示与角色扮演提示的输出效果。实验发现：简单口语化提示输出杂乱、贴合度低；加入结构规范、角色设定与示例引导后，大模型回答逻辑清晰、格式标准，专业准确性显著提升。可见合理运用提示工程，能有效优化AI在软件工程学习与文档编写中的使用效果。</w:t>
      </w:r>
    </w:p>
    <w:p w14:paraId="3306F7A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/>
        </w:rPr>
        <w:t>）</w:t>
      </w:r>
    </w:p>
    <w:p w14:paraId="652A475A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72475459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对比仅角色定义与角色 + 结构化框架约束的提示词在回答逻辑性、条理性、信息完整性上的差异，验证框架提示词对输出结构的引导作用。</w:t>
      </w:r>
    </w:p>
    <w:p w14:paraId="02F1FFCF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2E605CD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51275C1A">
      <w:pPr>
        <w:spacing w:line="360" w:lineRule="auto"/>
        <w:rPr>
          <w:rFonts w:hint="eastAsia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两组提示词：</w:t>
      </w:r>
    </w:p>
    <w:p w14:paraId="48B9A415">
      <w:pPr>
        <w:spacing w:line="360" w:lineRule="auto"/>
        <w:rPr>
          <w:rFonts w:hint="eastAsia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第一组：设计角色然后提问</w:t>
      </w:r>
    </w:p>
    <w:p w14:paraId="494835A3">
      <w:pPr>
        <w:spacing w:line="360" w:lineRule="auto"/>
        <w:rPr>
          <w:rFonts w:hint="default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第二组，在设计角色的基础上，在加一些框架</w:t>
      </w:r>
    </w:p>
    <w:p w14:paraId="03839F9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204A74C0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6055" cy="4053205"/>
            <wp:effectExtent l="0" t="0" r="4445" b="1079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D391B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74310" cy="3627120"/>
            <wp:effectExtent l="0" t="0" r="8890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80A5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7CC7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在角色提示词基础上增加结构化框架约束，能显著提升复杂问题回答的逻辑性与条理性，避免信息遗漏，适合工程类、方案类需求。</w:t>
      </w:r>
    </w:p>
    <w:p w14:paraId="3EE99E7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/>
        </w:rPr>
        <w:t>）</w:t>
      </w:r>
    </w:p>
    <w:p w14:paraId="550E3AB2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77285CF6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探索使用提示词引导 AI 生成长篇小说连载内容的可行性，验证包含世界观、人物、情节的详细提示词对小说开篇质量的影响</w:t>
      </w:r>
    </w:p>
    <w:p w14:paraId="00D6275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520F3A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3.1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33E16B52">
      <w:pPr>
        <w:spacing w:line="360" w:lineRule="auto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确定小说主题，设计包含世界观、核心人物、开篇情节、风格要求的详细提示词。</w:t>
      </w:r>
    </w:p>
    <w:p w14:paraId="074FD7A8">
      <w:pPr>
        <w:spacing w:line="360" w:lineRule="auto"/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/>
          <w:sz w:val="28"/>
          <w:szCs w:val="28"/>
        </w:rPr>
        <w:t>将提示词输入 AI 模型，生成约 3000 字的第一篇连载内容。</w:t>
      </w:r>
    </w:p>
    <w:p w14:paraId="696DD61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3.2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48B1780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71135" cy="2993390"/>
            <wp:effectExtent l="0" t="0" r="12065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70E0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完整的设定类提示词能有效引导 AI 生成连贯、有吸引力的长篇小说开篇，是 AI 辅助创作长篇内容的有效方法，但需通过迭代优化避免情节断裂与</w:t>
      </w:r>
      <w:bookmarkStart w:id="0" w:name="_GoBack"/>
      <w:bookmarkEnd w:id="0"/>
      <w:r>
        <w:rPr>
          <w:rFonts w:hint="eastAsia" w:ascii="宋体" w:hAnsi="宋体"/>
          <w:sz w:val="28"/>
          <w:szCs w:val="28"/>
        </w:rPr>
        <w:t>人物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67CC28"/>
    <w:multiLevelType w:val="singleLevel"/>
    <w:tmpl w:val="B667CC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82A774C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167</Words>
  <Characters>184</Characters>
  <Lines>678</Lines>
  <Paragraphs>622</Paragraphs>
  <TotalTime>53</TotalTime>
  <ScaleCrop>false</ScaleCrop>
  <LinksUpToDate>false</LinksUpToDate>
  <CharactersWithSpaces>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單城府丶</cp:lastModifiedBy>
  <dcterms:modified xsi:type="dcterms:W3CDTF">2026-03-30T03:59:50Z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