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PMSM FOC 模型解读</w:t>
        <w:br/>
        <w:t>与 STM32G474 开发计划</w:t>
      </w:r>
    </w:p>
    <w:p>
      <w:pPr>
        <w:pStyle w:val="Subtitle"/>
      </w:pPr>
      <w:r>
        <w:t>基于当前平铺模型的学习与开发手册</w:t>
      </w:r>
    </w:p>
    <w:p>
      <w:r>
        <w:t>MATLAB R2026a Update 5   STM32G474RET6</w:t>
        <w:br/>
        <w:t>2026 年 10 月 11 日</w:t>
      </w:r>
    </w:p>
    <w:p>
      <w:r>
        <w:t>本手册把当前模型的实现与后续修改建议分开说明。第一部分按九个色域解读，并登记全部 329 个显式块；第二部分给出用真实电路、采样时序和固件逐步校准仿真的开发计划。</w:t>
      </w:r>
    </w:p>
    <w:p>
      <w:r>
        <w:t>建议先看控制链和速度环，再依次进入电流环、坐标变换、SVPWM、电机及反馈。逐块索引适合查阅，不必在第一次阅读时逐行通读。</w:t>
      </w:r>
    </w:p>
    <w:p>
      <w:pPr>
        <w:pStyle w:val="Heading1"/>
      </w:pPr>
      <w:r>
        <w:t>内容导览</w:t>
      </w:r>
    </w:p>
    <w:p>
      <w:r>
        <w:t>第一部分 模型逐模块解读</w:t>
      </w:r>
    </w:p>
    <w:p>
      <w:r>
        <w:t>01 速度环  02 电流环  03 坐标变换</w:t>
      </w:r>
    </w:p>
    <w:p>
      <w:r>
        <w:t>04 SVPWM  05 逆变器与 PMSM  06 采样反馈</w:t>
      </w:r>
    </w:p>
    <w:p>
      <w:r>
        <w:t>07 数据观测  08 调制观测  09 辅助观测</w:t>
      </w:r>
    </w:p>
    <w:p>
      <w:r>
        <w:t>已有验证和学习顺序</w:t>
      </w:r>
    </w:p>
    <w:p>
      <w:r>
        <w:t>内部 165 个小模块索引与当前 SVPWM 源码</w:t>
      </w:r>
    </w:p>
    <w:p>
      <w:r>
        <w:t>第二部分 STM32G474 仿真开发计划</w:t>
      </w:r>
    </w:p>
    <w:p>
      <w:r>
        <w:t>算法修复  真实参数  采样时序  测量链</w:t>
      </w:r>
    </w:p>
    <w:p>
      <w:r>
        <w:t>功率级与电机  C 固件  处理器验证  实物校准</w:t>
      </w:r>
    </w:p>
    <w:p>
      <w:r>
        <w:br w:type="page"/>
      </w:r>
    </w:p>
    <w:p>
      <w:pPr>
        <w:pStyle w:val="Heading1"/>
      </w:pPr>
      <w:r>
        <w:t>第一部分 模型逐模块解读</w:t>
      </w:r>
    </w:p>
    <w:p>
      <w:r>
        <w:rPr>
          <w:rFonts w:ascii="Microsoft YaHei" w:hAnsi="Microsoft YaHei" w:eastAsia="Microsoft YaHei" w:cs="Microsoft YaHei"/>
          <w:b w:val="0"/>
        </w:rPr>
        <w:t xml:space="preserve">阅读对象是 </w:t>
      </w:r>
      <w:r>
        <w:rPr>
          <w:rFonts w:ascii="Microsoft YaHei" w:hAnsi="Microsoft YaHei" w:eastAsia="Microsoft YaHei" w:cs="Microsoft YaHei"/>
          <w:b w:val="0"/>
        </w:rPr>
        <w:t>D:\simulink\modern\PMSM_FOC_R2026a.slx</w:t>
      </w:r>
      <w:r>
        <w:rPr>
          <w:rFonts w:ascii="Microsoft YaHei" w:hAnsi="Microsoft YaHei" w:eastAsia="Microsoft YaHei" w:cs="Microsoft YaHei"/>
          <w:b w:val="0"/>
        </w:rPr>
        <w:t>，即已经确认布局的平铺模型。本文按画布上的九个色域解释控制链，再展开关键子系统，最后逐项登记全部 164 个顶层块和 165 个内部块。原作者为 SheeperXu，本文依据当前 R2026a 迁移版的实际参数、连接和源码整理。</w:t>
      </w:r>
    </w:p>
    <w:p>
      <w:r>
        <w:rPr>
          <w:rFonts w:ascii="Microsoft YaHei" w:hAnsi="Microsoft YaHei" w:eastAsia="Microsoft YaHei" w:cs="Microsoft YaHei"/>
          <w:b w:val="0"/>
        </w:rPr>
        <w:t>这份模型可以用于学习 FOC 和开展后续开发。它采用理想开关桥、连续 dq 电机方程和理想状态反馈；真实开发板的采样电路、PWM 更新时刻、位置传感器和固件调度还没有接入。应先读懂当前实现，再按照配套开发计划逐项引入实际因素。</w:t>
      </w:r>
    </w:p>
    <w:p>
      <w:r>
        <w:rPr>
          <w:rFonts w:ascii="Microsoft YaHei" w:hAnsi="Microsoft YaHei" w:eastAsia="Microsoft YaHei" w:cs="Microsoft YaHei"/>
          <w:b w:val="0"/>
        </w:rPr>
        <w:t xml:space="preserve">核对日期为 2026 年 10 月 11 日。模型 SHA256 为 </w:t>
      </w:r>
      <w:r>
        <w:rPr>
          <w:rFonts w:ascii="Microsoft YaHei" w:hAnsi="Microsoft YaHei" w:eastAsia="Microsoft YaHei" w:cs="Microsoft YaHei"/>
          <w:b w:val="0"/>
        </w:rPr>
        <w:t>a745187d8a8b409865​15717c7ebc6594f488​e745b7f73bd922bf1b​dc39b46994</w:t>
      </w:r>
      <w:r>
        <w:rPr>
          <w:rFonts w:ascii="Microsoft YaHei" w:hAnsi="Microsoft YaHei" w:eastAsia="Microsoft YaHei" w:cs="Microsoft YaHei"/>
          <w:b w:val="0"/>
        </w:rPr>
        <w:t>。本次只读模型并编写文档，没有修改模型。MATLAB 为 R2026a Update 5，当前安装产品为 MATLAB 和 Simulink。</w:t>
      </w:r>
    </w:p>
    <w:p>
      <w:pPr>
        <w:pStyle w:val="Heading1"/>
      </w:pPr>
      <w:r>
        <w:t>阅读方法</w:t>
      </w:r>
    </w:p>
    <w:p>
      <w:r>
        <w:rPr>
          <w:rFonts w:ascii="Microsoft YaHei" w:hAnsi="Microsoft YaHei" w:eastAsia="Microsoft YaHei" w:cs="Microsoft YaHei"/>
          <w:b w:val="0"/>
        </w:rPr>
        <w:t>先顺着第 1 至第 6 个色域走完闭环，再读下方观测区域。遇到一个块，依次确认它接收什么、做什么、输出什么、单位是什么、在哪个时刻执行。块名保留当前文件中的英文名，中文说明与它一一对应。块名中的换行在文字中合并为空格；SID 是块的定位标识，不是执行顺序。</w:t>
      </w:r>
    </w:p>
    <w:p>
      <w:r>
        <w:rPr>
          <w:rFonts w:ascii="Microsoft YaHei" w:hAnsi="Microsoft YaHei" w:eastAsia="Microsoft YaHei" w:cs="Microsoft YaHei"/>
          <w:b w:val="0"/>
        </w:rPr>
        <w:t>文中“当前实现”描述文件里的事实；“后续修改”是尚未应用的建议。能正常跑出转速，只能证明所测工况运行正常，不能证明单位、饱和处理和硬件行为都已经正确。</w:t>
      </w:r>
    </w:p>
    <w:p>
      <w:r>
        <w:rPr>
          <w:rFonts w:ascii="Microsoft YaHei" w:hAnsi="Microsoft YaHei" w:eastAsia="Microsoft YaHei" w:cs="Microsoft YaHei"/>
          <w:b w:val="0"/>
        </w:rPr>
        <w:t>索引连接以 SID 表示，例如“入2←190/出1”表示该块第 2 输入来自 SID 190 的第 1 输出，“标签”表示 From/Goto 连接。SID 省略共同前缀 PMSM_FOC_R2026a。可在 MATLAB 用 Simulink.ID.getHandle 定位 SID，再用 hilite_system 高亮对应块。</w:t>
      </w:r>
    </w:p>
    <w:p>
      <w:r>
        <w:rPr>
          <w:rFonts w:ascii="Microsoft YaHei" w:hAnsi="Microsoft YaHei" w:eastAsia="Microsoft YaHei" w:cs="Microsoft YaHei"/>
          <w:b w:val="0"/>
        </w:rPr>
        <w:t>本文逐项登记当前文件中导出的显式块。Carrier Wave 和 sweep_time 等库块按接口及参数解释，不把整个 Simulink 库的隐藏实现计入 329 个块。</w:t>
      </w:r>
    </w:p>
    <w:p>
      <w:r>
        <w:rPr>
          <w:rFonts w:ascii="Microsoft YaHei" w:hAnsi="Microsoft YaHei" w:eastAsia="Microsoft YaHei" w:cs="Microsoft YaHei"/>
          <w:b w:val="0"/>
        </w:rPr>
        <w:t xml:space="preserve">图示文件位于本目录 </w:t>
      </w:r>
      <w:r>
        <w:rPr>
          <w:rFonts w:ascii="Microsoft YaHei" w:hAnsi="Microsoft YaHei" w:eastAsia="Microsoft YaHei" w:cs="Microsoft YaHei"/>
          <w:b w:val="0"/>
        </w:rPr>
        <w:t>handbook_assets</w:t>
      </w:r>
      <w:r>
        <w:rPr>
          <w:rFonts w:ascii="Microsoft YaHei" w:hAnsi="Microsoft YaHei" w:eastAsia="Microsoft YaHei" w:cs="Microsoft YaHei"/>
          <w:b w:val="0"/>
        </w:rPr>
        <w:t>，均从当前模型的实际导出图裁出。各章末尾的逐块表给出每个小模块的作用和直接连线，关键子系统的内部块在附录中继续展开。</w:t>
      </w:r>
    </w:p>
    <w:p>
      <w:pPr>
        <w:pStyle w:val="Heading1"/>
      </w:pPr>
      <w:r>
        <w:t>整条控制链</w:t>
      </w:r>
    </w:p>
    <w:p>
      <w:r>
        <w:rPr>
          <w:rFonts w:ascii="Microsoft YaHei" w:hAnsi="Microsoft YaHei" w:eastAsia="Microsoft YaHei" w:cs="Microsoft YaHei"/>
          <w:b w:val="0"/>
        </w:rPr>
        <w:t>速度环根据转速误差提出转矩要求，再换成 q 轴电流给定。电流环把 d 轴与 q 轴电流误差换成电压要求。逆 Park 把旋转坐标系里的 dq 电压变成静止坐标系里的 αβ 电压。SVPWM 用母线电压和 αβ 电压计算开关比较阈值，再形成六路门极。逆变器产生三相电压，电机电流和转速随之变化。电流、速度与电角度反馈闭合环路。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99"/>
        <w:gridCol w:w="2304"/>
        <w:gridCol w:w="2304"/>
        <w:gridCol w:w="3859"/>
      </w:tblGrid>
      <w:tr>
        <w:trPr>
          <w:cantSplit/>
          <w:tblHeader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色域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输入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输出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主要问题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01 速度环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转速给定和转速反馈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iq_ref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需要多大的转矩电流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02 电流环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id_ref、iq_ref、id、iq、ωe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vd、vq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需要施加多大的电压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03 坐标变换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三相电流、电角度、dq 电压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id、iq、vα、vβ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怎样在两种坐标系间表达同一个矢量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04 SVPWM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vα、vβ、Vdc、Ts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Tcm、sector、六路 SW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怎样生成开关信号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05 逆变器与 PMSM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SW、Vdc、负载转矩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三相电流、机械状态、电磁转矩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电压怎样变成电流与运动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06 采样反馈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电机测量向量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三相电流、rpm、ωe、θe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怎样整理反馈量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07 数据观测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电流、转速、电压与转矩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 波形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电机实际发生了什么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08 调制观测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门极、αβ 电压、Tcm、扇区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 和 XY 波形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调制是否按预期工作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09 辅助观测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实际状态、辅助 Chirp、日志标签</w:t>
            </w:r>
          </w:p>
        </w:tc>
        <w:tc>
          <w:tcPr>
            <w:tcW w:type="dxa" w:w="230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辅助比较和 log 数据</w:t>
            </w:r>
          </w:p>
        </w:tc>
        <w:tc>
          <w:tcPr>
            <w:tcW w:type="dxa" w:w="385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怎样诊断和留存结果</w:t>
            </w:r>
          </w:p>
        </w:tc>
      </w:tr>
    </w:tbl>
    <w:p>
      <w:pPr>
        <w:pStyle w:val="Heading2"/>
      </w:pPr>
      <w:r>
        <w:t>信号单位和方向</w:t>
      </w:r>
    </w:p>
    <w:p>
      <w:r>
        <w:rPr>
          <w:rFonts w:ascii="Microsoft YaHei" w:hAnsi="Microsoft YaHei" w:eastAsia="Microsoft YaHei" w:cs="Microsoft YaHei"/>
          <w:b w:val="0"/>
        </w:rPr>
        <w:t>speed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nref</w:t>
      </w:r>
      <w:r>
        <w:rPr>
          <w:rFonts w:ascii="Microsoft YaHei" w:hAnsi="Microsoft YaHei" w:eastAsia="Microsoft YaHei" w:cs="Microsoft YaHei"/>
          <w:b w:val="0"/>
        </w:rPr>
        <w:t xml:space="preserve"> 是 rpm；</w:t>
      </w:r>
      <w:r>
        <w:rPr>
          <w:rFonts w:ascii="Microsoft YaHei" w:hAnsi="Microsoft YaHei" w:eastAsia="Microsoft YaHei" w:cs="Microsoft YaHei"/>
          <w:b w:val="0"/>
        </w:rPr>
        <w:t>wm</w:t>
      </w:r>
      <w:r>
        <w:rPr>
          <w:rFonts w:ascii="Microsoft YaHei" w:hAnsi="Microsoft YaHei" w:eastAsia="Microsoft YaHei" w:cs="Microsoft YaHei"/>
          <w:b w:val="0"/>
        </w:rPr>
        <w:t xml:space="preserve"> 是机械角速度 rad/s；</w:t>
      </w:r>
      <w:r>
        <w:rPr>
          <w:rFonts w:ascii="Microsoft YaHei" w:hAnsi="Microsoft YaHei" w:eastAsia="Microsoft YaHei" w:cs="Microsoft YaHei"/>
          <w:b w:val="0"/>
        </w:rPr>
        <w:t>ws</w:t>
      </w:r>
      <w:r>
        <w:rPr>
          <w:rFonts w:ascii="Microsoft YaHei" w:hAnsi="Microsoft YaHei" w:eastAsia="Microsoft YaHei" w:cs="Microsoft YaHei"/>
          <w:b w:val="0"/>
        </w:rPr>
        <w:t xml:space="preserve"> 是电角速度 rad/s，尽管名字里没有 e，实际等于 p·wm。</w:t>
      </w:r>
      <w:r>
        <w:rPr>
          <w:rFonts w:ascii="Microsoft YaHei" w:hAnsi="Microsoft YaHei" w:eastAsia="Microsoft YaHei" w:cs="Microsoft YaHei"/>
          <w:b w:val="0"/>
        </w:rPr>
        <w:t>theta_e</w:t>
      </w:r>
      <w:r>
        <w:rPr>
          <w:rFonts w:ascii="Microsoft YaHei" w:hAnsi="Microsoft YaHei" w:eastAsia="Microsoft YaHei" w:cs="Microsoft YaHei"/>
          <w:b w:val="0"/>
        </w:rPr>
        <w:t xml:space="preserve"> 是电角度 rad。</w:t>
      </w:r>
      <w:r>
        <w:rPr>
          <w:rFonts w:ascii="Microsoft YaHei" w:hAnsi="Microsoft YaHei" w:eastAsia="Microsoft YaHei" w:cs="Microsoft YaHei"/>
          <w:b w:val="0"/>
        </w:rPr>
        <w:t>id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iq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iq_ref</w:t>
      </w:r>
      <w:r>
        <w:rPr>
          <w:rFonts w:ascii="Microsoft YaHei" w:hAnsi="Microsoft YaHei" w:eastAsia="Microsoft YaHei" w:cs="Microsoft YaHei"/>
          <w:b w:val="0"/>
        </w:rPr>
        <w:t xml:space="preserve"> 是 A，采用幅值不变变换的口径。</w:t>
      </w:r>
      <w:r>
        <w:rPr>
          <w:rFonts w:ascii="Microsoft YaHei" w:hAnsi="Microsoft YaHei" w:eastAsia="Microsoft YaHei" w:cs="Microsoft YaHei"/>
          <w:b w:val="0"/>
        </w:rPr>
        <w:t>vd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vq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v_alpha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v_beta</w:t>
      </w:r>
      <w:r>
        <w:rPr>
          <w:rFonts w:ascii="Microsoft YaHei" w:hAnsi="Microsoft YaHei" w:eastAsia="Microsoft YaHei" w:cs="Microsoft YaHei"/>
          <w:b w:val="0"/>
        </w:rPr>
        <w:t xml:space="preserve"> 是 V。</w:t>
      </w:r>
      <w:r>
        <w:rPr>
          <w:rFonts w:ascii="Microsoft YaHei" w:hAnsi="Microsoft YaHei" w:eastAsia="Microsoft YaHei" w:cs="Microsoft YaHei"/>
          <w:b w:val="0"/>
        </w:rPr>
        <w:t>Te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TL</w:t>
      </w:r>
      <w:r>
        <w:rPr>
          <w:rFonts w:ascii="Microsoft YaHei" w:hAnsi="Microsoft YaHei" w:eastAsia="Microsoft YaHei" w:cs="Microsoft YaHei"/>
          <w:b w:val="0"/>
        </w:rPr>
        <w:t xml:space="preserve"> 是 N·m。</w:t>
      </w:r>
      <w:r>
        <w:rPr>
          <w:rFonts w:ascii="Microsoft YaHei" w:hAnsi="Microsoft YaHei" w:eastAsia="Microsoft YaHei" w:cs="Microsoft YaHei"/>
          <w:b w:val="0"/>
        </w:rPr>
        <w:t>Tcm</w:t>
      </w:r>
      <w:r>
        <w:rPr>
          <w:rFonts w:ascii="Microsoft YaHei" w:hAnsi="Microsoft YaHei" w:eastAsia="Microsoft YaHei" w:cs="Microsoft YaHei"/>
          <w:b w:val="0"/>
        </w:rPr>
        <w:t xml:space="preserve"> 是 s，</w:t>
      </w:r>
      <w:r>
        <w:rPr>
          <w:rFonts w:ascii="Microsoft YaHei" w:hAnsi="Microsoft YaHei" w:eastAsia="Microsoft YaHei" w:cs="Microsoft YaHei"/>
          <w:b w:val="0"/>
        </w:rPr>
        <w:t>SW</w:t>
      </w:r>
      <w:r>
        <w:rPr>
          <w:rFonts w:ascii="Microsoft YaHei" w:hAnsi="Microsoft YaHei" w:eastAsia="Microsoft YaHei" w:cs="Microsoft YaHei"/>
          <w:b w:val="0"/>
        </w:rPr>
        <w:t xml:space="preserve"> 是六路逻辑开关状态。</w:t>
      </w:r>
    </w:p>
    <w:p>
      <w:r>
        <w:rPr>
          <w:rFonts w:ascii="Microsoft YaHei" w:hAnsi="Microsoft YaHei" w:eastAsia="Microsoft YaHei" w:cs="Microsoft YaHei"/>
          <w:b w:val="0"/>
        </w:rPr>
        <w:t>Uabc</w:t>
      </w:r>
      <w:r>
        <w:rPr>
          <w:rFonts w:ascii="Microsoft YaHei" w:hAnsi="Microsoft YaHei" w:eastAsia="Microsoft YaHei" w:cs="Microsoft YaHei"/>
          <w:b w:val="0"/>
        </w:rPr>
        <w:t xml:space="preserve"> 实际保存的是线电压 [Vab Vbc Vca]，不能按相对中性点的 [Va Vb Vc] 解读。</w:t>
      </w:r>
      <w:r>
        <w:rPr>
          <w:rFonts w:ascii="Microsoft YaHei" w:hAnsi="Microsoft YaHei" w:eastAsia="Microsoft YaHei" w:cs="Microsoft YaHei"/>
          <w:b w:val="0"/>
        </w:rPr>
        <w:t>Iabc</w:t>
      </w:r>
      <w:r>
        <w:rPr>
          <w:rFonts w:ascii="Microsoft YaHei" w:hAnsi="Microsoft YaHei" w:eastAsia="Microsoft YaHei" w:cs="Microsoft YaHei"/>
          <w:b w:val="0"/>
        </w:rPr>
        <w:t xml:space="preserve"> 与 </w:t>
      </w:r>
      <w:r>
        <w:rPr>
          <w:rFonts w:ascii="Microsoft YaHei" w:hAnsi="Microsoft YaHei" w:eastAsia="Microsoft YaHei" w:cs="Microsoft YaHei"/>
          <w:b w:val="0"/>
        </w:rPr>
        <w:t>Currentabc</w:t>
      </w:r>
      <w:r>
        <w:rPr>
          <w:rFonts w:ascii="Microsoft YaHei" w:hAnsi="Microsoft YaHei" w:eastAsia="Microsoft YaHei" w:cs="Microsoft YaHei"/>
          <w:b w:val="0"/>
        </w:rPr>
        <w:t xml:space="preserve"> 来自同一电机相电流的两条理想测量路径，前者主要观测，后者进入 Clarke/Park。</w:t>
      </w:r>
      <w:r>
        <w:rPr>
          <w:rFonts w:ascii="Microsoft YaHei" w:hAnsi="Microsoft YaHei" w:eastAsia="Microsoft YaHei" w:cs="Microsoft YaHei"/>
          <w:b w:val="0"/>
        </w:rPr>
        <w:t>id_ref</w:t>
      </w:r>
      <w:r>
        <w:rPr>
          <w:rFonts w:ascii="Microsoft YaHei" w:hAnsi="Microsoft YaHei" w:eastAsia="Microsoft YaHei" w:cs="Microsoft YaHei"/>
          <w:b w:val="0"/>
        </w:rPr>
        <w:t xml:space="preserve"> 这个标签在辅助区表示 Chirp 信号；主电流环的 </w:t>
      </w:r>
      <w:r>
        <w:rPr>
          <w:rFonts w:ascii="Microsoft YaHei" w:hAnsi="Microsoft YaHei" w:eastAsia="Microsoft YaHei" w:cs="Microsoft YaHei"/>
          <w:b w:val="0"/>
        </w:rPr>
        <w:t>id_ref</w:t>
      </w:r>
      <w:r>
        <w:rPr>
          <w:rFonts w:ascii="Microsoft YaHei" w:hAnsi="Microsoft YaHei" w:eastAsia="Microsoft YaHei" w:cs="Microsoft YaHei"/>
          <w:b w:val="0"/>
        </w:rPr>
        <w:t xml:space="preserve"> 块是直接接线的常量 0，二者不是同一个给定来源。</w:t>
      </w:r>
    </w:p>
    <w:p>
      <w:pPr>
        <w:pStyle w:val="Heading2"/>
      </w:pPr>
      <w:r>
        <w:t>参数入口和当前数值</w:t>
      </w:r>
    </w:p>
    <w:p>
      <w:r>
        <w:rPr>
          <w:rFonts w:ascii="Microsoft YaHei" w:hAnsi="Microsoft YaHei" w:eastAsia="Microsoft YaHei" w:cs="Microsoft YaHei"/>
          <w:b w:val="0"/>
        </w:rPr>
        <w:t xml:space="preserve">参数嵌入 Model Workspace 的 MATLAB Code，直接打开模型即可使用。不要再运行旧脚本里的 </w:t>
      </w:r>
      <w:r>
        <w:rPr>
          <w:rFonts w:ascii="Microsoft YaHei" w:hAnsi="Microsoft YaHei" w:eastAsia="Microsoft YaHei" w:cs="Microsoft YaHei"/>
          <w:b w:val="0"/>
        </w:rPr>
        <w:t>clear all</w:t>
      </w:r>
      <w:r>
        <w:rPr>
          <w:rFonts w:ascii="Microsoft YaHei" w:hAnsi="Microsoft YaHei" w:eastAsia="Microsoft YaHei" w:cs="Microsoft YaHei"/>
          <w:b w:val="0"/>
        </w:rPr>
        <w:t xml:space="preserve"> 来初始化当前文件。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参数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当前值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含义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Vdc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24 V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恒定直流母线电压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4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极对数，机械一圈对应电角度四圈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Rs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0.14 Ω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dq 方程所用每相电阻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Ld 和 Lq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均为 120 μH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当前按等电感 PMSM 建模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phis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0.0054 Wb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永磁磁链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J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2.1×10⁻⁵ kg·m²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转子与所建模负载的等效惯量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0.0001 N·m·s/rad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黏性摩擦系数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3000 rpm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主速度给定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In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9.2 A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脚本中的额定电流参数，实际电机峰值或 RMS 口径待确认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Tn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0.29808 N·m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1.5·p·phis·In 计算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TL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0.089424 N·m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默认负载 0.3·Tn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fc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20 kHz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载波频率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Ts 和 dt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50 μs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PWM 周期及当前控制离散周期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 μs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连续系统固定求解步长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fcb 和 fwb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1000 Hz 与 50 Hz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电流环和速度环的设计带宽参数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StopTime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 s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默认仿真时长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 xml:space="preserve">50 μs 是控制采样周期；1 μs 是计算电机连续状态的数值步长；50 Hz 是速度环设计带宽参数。这三个概念要分别理解。当前 </w:t>
      </w:r>
      <w:r>
        <w:rPr>
          <w:rFonts w:ascii="Microsoft YaHei" w:hAnsi="Microsoft YaHei" w:eastAsia="Microsoft YaHei" w:cs="Microsoft YaHei"/>
          <w:b w:val="0"/>
        </w:rPr>
        <w:t>fwb</w:t>
      </w:r>
      <w:r>
        <w:rPr>
          <w:rFonts w:ascii="Microsoft YaHei" w:hAnsi="Microsoft YaHei" w:eastAsia="Microsoft YaHei" w:cs="Microsoft YaHei"/>
          <w:b w:val="0"/>
        </w:rPr>
        <w:t xml:space="preserve"> 与 </w:t>
      </w:r>
      <w:r>
        <w:rPr>
          <w:rFonts w:ascii="Microsoft YaHei" w:hAnsi="Microsoft YaHei" w:eastAsia="Microsoft YaHei" w:cs="Microsoft YaHei"/>
          <w:b w:val="0"/>
        </w:rPr>
        <w:t>wsc=2*pi*50</w:t>
      </w:r>
      <w:r>
        <w:rPr>
          <w:rFonts w:ascii="Microsoft YaHei" w:hAnsi="Microsoft YaHei" w:eastAsia="Microsoft YaHei" w:cs="Microsoft YaHei"/>
          <w:b w:val="0"/>
        </w:rPr>
        <w:t xml:space="preserve"> 分别赋值，修改前者不会自动改写后者。</w:t>
      </w:r>
    </w:p>
    <w:p>
      <w:pPr>
        <w:pStyle w:val="Heading1"/>
        <w:pageBreakBefore/>
      </w:pPr>
      <w:r>
        <w:t>01 速度环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速度环</w:t>
      </w:r>
    </w:p>
    <w:p>
      <w:pPr>
        <w:pStyle w:val="Heading2"/>
      </w:pPr>
      <w:r>
        <w:t>从给定到电流要求</w:t>
      </w:r>
    </w:p>
    <w:p>
      <w:r>
        <w:rPr>
          <w:rFonts w:ascii="Microsoft YaHei" w:hAnsi="Microsoft YaHei" w:eastAsia="Microsoft YaHei" w:cs="Microsoft YaHei"/>
          <w:b w:val="0"/>
        </w:rPr>
        <w:t>speed_ref</w:t>
      </w:r>
      <w:r>
        <w:rPr>
          <w:rFonts w:ascii="Microsoft YaHei" w:hAnsi="Microsoft YaHei" w:eastAsia="Microsoft YaHei" w:cs="Microsoft YaHei"/>
          <w:b w:val="0"/>
        </w:rPr>
        <w:t xml:space="preserve"> 输出常量 n=3000 rpm。</w:t>
      </w:r>
      <w:r>
        <w:rPr>
          <w:rFonts w:ascii="Microsoft YaHei" w:hAnsi="Microsoft YaHei" w:eastAsia="Microsoft YaHei" w:cs="Microsoft YaHei"/>
          <w:b w:val="0"/>
        </w:rPr>
        <w:t>From</w:t>
      </w:r>
      <w:r>
        <w:rPr>
          <w:rFonts w:ascii="Microsoft YaHei" w:hAnsi="Microsoft YaHei" w:eastAsia="Microsoft YaHei" w:cs="Microsoft YaHei"/>
          <w:b w:val="0"/>
        </w:rPr>
        <w:t xml:space="preserve"> 读取标签 speed，经过 </w:t>
      </w:r>
      <w:r>
        <w:rPr>
          <w:rFonts w:ascii="Microsoft YaHei" w:hAnsi="Microsoft YaHei" w:eastAsia="Microsoft YaHei" w:cs="Microsoft YaHei"/>
          <w:b w:val="0"/>
        </w:rPr>
        <w:t>Zero-Order Hold2</w:t>
      </w:r>
      <w:r>
        <w:rPr>
          <w:rFonts w:ascii="Microsoft YaHei" w:hAnsi="Microsoft YaHei" w:eastAsia="Microsoft YaHei" w:cs="Microsoft YaHei"/>
          <w:b w:val="0"/>
        </w:rPr>
        <w:t xml:space="preserve"> 以 dt=50 μs 保持后，送到 </w:t>
      </w:r>
      <w:r>
        <w:rPr>
          <w:rFonts w:ascii="Microsoft YaHei" w:hAnsi="Microsoft YaHei" w:eastAsia="Microsoft YaHei" w:cs="Microsoft YaHei"/>
          <w:b w:val="0"/>
        </w:rPr>
        <w:t>Sum4</w:t>
      </w:r>
      <w:r>
        <w:rPr>
          <w:rFonts w:ascii="Microsoft YaHei" w:hAnsi="Microsoft YaHei" w:eastAsia="Microsoft YaHei" w:cs="Microsoft YaHei"/>
          <w:b w:val="0"/>
        </w:rPr>
        <w:t xml:space="preserve"> 的减号端。于是速度误差是目标转速减去实际转速。</w:t>
      </w:r>
      <w:r>
        <w:rPr>
          <w:rFonts w:ascii="Microsoft YaHei" w:hAnsi="Microsoft YaHei" w:eastAsia="Microsoft YaHei" w:cs="Microsoft YaHei"/>
          <w:b w:val="0"/>
        </w:rPr>
        <w:t>Goto19</w:t>
      </w:r>
      <w:r>
        <w:rPr>
          <w:rFonts w:ascii="Microsoft YaHei" w:hAnsi="Microsoft YaHei" w:eastAsia="Microsoft YaHei" w:cs="Microsoft YaHei"/>
          <w:b w:val="0"/>
        </w:rPr>
        <w:t xml:space="preserve"> 把同一个真实目标转速发布为 nref，供日志使用。</w:t>
      </w:r>
    </w:p>
    <w:p>
      <w:r>
        <w:rPr>
          <w:rFonts w:ascii="Microsoft YaHei" w:hAnsi="Microsoft YaHei" w:eastAsia="Microsoft YaHei" w:cs="Microsoft YaHei"/>
          <w:b w:val="0"/>
        </w:rPr>
        <w:t xml:space="preserve">速度低于目标时，误差为正，PI 增加驱动要求。速度高于目标时，PI 减少输出，必要时提出负转矩要求。PI 的输出被命名为 </w:t>
      </w:r>
      <w:r>
        <w:rPr>
          <w:rFonts w:ascii="Microsoft YaHei" w:hAnsi="Microsoft YaHei" w:eastAsia="Microsoft YaHei" w:cs="Microsoft YaHei"/>
          <w:b w:val="0"/>
        </w:rPr>
        <w:t>Te_ref</w:t>
      </w:r>
      <w:r>
        <w:rPr>
          <w:rFonts w:ascii="Microsoft YaHei" w:hAnsi="Microsoft YaHei" w:eastAsia="Microsoft YaHei" w:cs="Microsoft YaHei"/>
          <w:b w:val="0"/>
        </w:rPr>
        <w:t xml:space="preserve">，后面的 </w:t>
      </w:r>
      <w:r>
        <w:rPr>
          <w:rFonts w:ascii="Microsoft YaHei" w:hAnsi="Microsoft YaHei" w:eastAsia="Microsoft YaHei" w:cs="Microsoft YaHei"/>
          <w:b w:val="0"/>
        </w:rPr>
        <w:t>Divide</w:t>
      </w:r>
      <w:r>
        <w:rPr>
          <w:rFonts w:ascii="Microsoft YaHei" w:hAnsi="Microsoft YaHei" w:eastAsia="Microsoft YaHei" w:cs="Microsoft YaHei"/>
          <w:b w:val="0"/>
        </w:rPr>
        <w:t xml:space="preserve"> 按转矩除以转矩系数，把它变成 </w:t>
      </w:r>
      <w:r>
        <w:rPr>
          <w:rFonts w:ascii="Microsoft YaHei" w:hAnsi="Microsoft YaHei" w:eastAsia="Microsoft YaHei" w:cs="Microsoft YaHei"/>
          <w:b w:val="0"/>
        </w:rPr>
        <w:t>iq_ref</w:t>
      </w:r>
      <w:r>
        <w:rPr>
          <w:rFonts w:ascii="Microsoft YaHei" w:hAnsi="Microsoft YaHei" w:eastAsia="Microsoft YaHei" w:cs="Microsoft YaHei"/>
          <w:b w:val="0"/>
        </w:rPr>
        <w:t>。这只是当前连线的单位意图；增益公式与这一单位意图尚存在不一致，下面单独说明。</w:t>
      </w:r>
    </w:p>
    <w:p>
      <w:pPr>
        <w:pStyle w:val="Heading2"/>
      </w:pPr>
      <w:r>
        <w:t>下方乘法支路在算什么</w:t>
      </w:r>
    </w:p>
    <w:p>
      <w:r>
        <w:rPr>
          <w:rFonts w:ascii="Microsoft YaHei" w:hAnsi="Microsoft YaHei" w:eastAsia="Microsoft YaHei" w:cs="Microsoft YaHei"/>
          <w:b w:val="0"/>
        </w:rPr>
        <w:t>Constant3</w:t>
      </w:r>
      <w:r>
        <w:rPr>
          <w:rFonts w:ascii="Microsoft YaHei" w:hAnsi="Microsoft YaHei" w:eastAsia="Microsoft YaHei" w:cs="Microsoft YaHei"/>
          <w:b w:val="0"/>
        </w:rPr>
        <w:t xml:space="preserve"> 给出 Ld；</w:t>
      </w:r>
      <w:r>
        <w:rPr>
          <w:rFonts w:ascii="Microsoft YaHei" w:hAnsi="Microsoft YaHei" w:eastAsia="Microsoft YaHei" w:cs="Microsoft YaHei"/>
          <w:b w:val="0"/>
        </w:rPr>
        <w:t>From35</w:t>
      </w:r>
      <w:r>
        <w:rPr>
          <w:rFonts w:ascii="Microsoft YaHei" w:hAnsi="Microsoft YaHei" w:eastAsia="Microsoft YaHei" w:cs="Microsoft YaHei"/>
          <w:b w:val="0"/>
        </w:rPr>
        <w:t xml:space="preserve"> 取得实际 id；</w:t>
      </w:r>
      <w:r>
        <w:rPr>
          <w:rFonts w:ascii="Microsoft YaHei" w:hAnsi="Microsoft YaHei" w:eastAsia="Microsoft YaHei" w:cs="Microsoft YaHei"/>
          <w:b w:val="0"/>
        </w:rPr>
        <w:t>Product4</w:t>
      </w:r>
      <w:r>
        <w:rPr>
          <w:rFonts w:ascii="Microsoft YaHei" w:hAnsi="Microsoft YaHei" w:eastAsia="Microsoft YaHei" w:cs="Microsoft YaHei"/>
          <w:b w:val="0"/>
        </w:rPr>
        <w:t xml:space="preserve"> 计算 Ld·id。</w:t>
      </w:r>
      <w:r>
        <w:rPr>
          <w:rFonts w:ascii="Microsoft YaHei" w:hAnsi="Microsoft YaHei" w:eastAsia="Microsoft YaHei" w:cs="Microsoft YaHei"/>
          <w:b w:val="0"/>
        </w:rPr>
        <w:t>Constant2</w:t>
      </w:r>
      <w:r>
        <w:rPr>
          <w:rFonts w:ascii="Microsoft YaHei" w:hAnsi="Microsoft YaHei" w:eastAsia="Microsoft YaHei" w:cs="Microsoft YaHei"/>
          <w:b w:val="0"/>
        </w:rPr>
        <w:t xml:space="preserve"> 给出 phis；</w:t>
      </w:r>
      <w:r>
        <w:rPr>
          <w:rFonts w:ascii="Microsoft YaHei" w:hAnsi="Microsoft YaHei" w:eastAsia="Microsoft YaHei" w:cs="Microsoft YaHei"/>
          <w:b w:val="0"/>
        </w:rPr>
        <w:t>Sum6</w:t>
      </w:r>
      <w:r>
        <w:rPr>
          <w:rFonts w:ascii="Microsoft YaHei" w:hAnsi="Microsoft YaHei" w:eastAsia="Microsoft YaHei" w:cs="Microsoft YaHei"/>
          <w:b w:val="0"/>
        </w:rPr>
        <w:t xml:space="preserve"> 将两者相加。再由 </w:t>
      </w:r>
      <w:r>
        <w:rPr>
          <w:rFonts w:ascii="Microsoft YaHei" w:hAnsi="Microsoft YaHei" w:eastAsia="Microsoft YaHei" w:cs="Microsoft YaHei"/>
          <w:b w:val="0"/>
        </w:rPr>
        <w:t>Constant1</w:t>
      </w:r>
      <w:r>
        <w:rPr>
          <w:rFonts w:ascii="Microsoft YaHei" w:hAnsi="Microsoft YaHei" w:eastAsia="Microsoft YaHei" w:cs="Microsoft YaHei"/>
          <w:b w:val="0"/>
        </w:rPr>
        <w:t xml:space="preserve"> 的 p、</w:t>
      </w:r>
      <w:r>
        <w:rPr>
          <w:rFonts w:ascii="Microsoft YaHei" w:hAnsi="Microsoft YaHei" w:eastAsia="Microsoft YaHei" w:cs="Microsoft YaHei"/>
          <w:b w:val="0"/>
        </w:rPr>
        <w:t>Constant</w:t>
      </w:r>
      <w:r>
        <w:rPr>
          <w:rFonts w:ascii="Microsoft YaHei" w:hAnsi="Microsoft YaHei" w:eastAsia="Microsoft YaHei" w:cs="Microsoft YaHei"/>
          <w:b w:val="0"/>
        </w:rPr>
        <w:t xml:space="preserve"> 的 1.5 和 </w:t>
      </w:r>
      <w:r>
        <w:rPr>
          <w:rFonts w:ascii="Microsoft YaHei" w:hAnsi="Microsoft YaHei" w:eastAsia="Microsoft YaHei" w:cs="Microsoft YaHei"/>
          <w:b w:val="0"/>
        </w:rPr>
        <w:t>Product</w:t>
      </w:r>
      <w:r>
        <w:rPr>
          <w:rFonts w:ascii="Microsoft YaHei" w:hAnsi="Microsoft YaHei" w:eastAsia="Microsoft YaHei" w:cs="Microsoft YaHei"/>
          <w:b w:val="0"/>
        </w:rPr>
        <w:t xml:space="preserve"> 相乘，得到当前模型使用的换算分母。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r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e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.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5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den>
          </m:f>
        </m:oMath>
      </m:oMathPara>
    </w:p>
    <w:p>
      <w:r>
        <w:rPr>
          <w:rFonts w:ascii="Microsoft YaHei" w:hAnsi="Microsoft YaHei" w:eastAsia="Microsoft YaHei" w:cs="Microsoft YaHei"/>
          <w:b w:val="0"/>
        </w:rPr>
        <w:t>当前 id_ref=0，且稳态 id 接近 0，分母约为 0.0324 N·m/A。因此 0.1 N·m 的转矩要求对应约 3.09 A 的 q 轴电流要求。速度 PI 输出限幅为 ±1.2·Tn=±0.357696；按转矩解释并取 id=0 时，换算后的 iq_ref 约限制在 ±11.04 A。这是给定范围，实际电流仍可能有瞬态超调。</w:t>
      </w:r>
    </w:p>
    <w:p>
      <w:r>
        <w:rPr>
          <w:rFonts w:ascii="Microsoft YaHei" w:hAnsi="Microsoft YaHei" w:eastAsia="Microsoft YaHei" w:cs="Microsoft YaHei"/>
          <w:b w:val="0"/>
        </w:rPr>
        <w:t>一般 PMSM 的电磁转矩为下式，来自当前电机子系统的实际方程。当前速度环换算中的 Ld·id 不能替代其中的 (Ld−Lq)·id。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.</m:t>
          </m:r>
          <m:r>
            <m:rPr>
              <m:sty m:val="p"/>
            </m:rPr>
            <w:rPr>
              <w:rFonts w:ascii="Cambria Math" w:hAnsi="Cambria Math"/>
            </w:rPr>
            <m:t xml:space="preserve">5</m:t>
          </m:r>
          <m:r>
            <m:rPr>
              <m:sty m:val="p"/>
            </m:rPr>
            <w:rPr>
              <w:rFonts w:ascii="Cambria Math" w:hAnsi="Cambria Math"/>
            </w:rPr>
            <m:t xml:space="preserve">p</m:t>
          </m:r>
          <m:r>
            <m:rPr>
              <m:sty m:val="p"/>
            </m:rPr>
            <w:rPr>
              <w:rFonts w:ascii="Cambria Math" w:hAnsi="Cambria Math"/>
            </w:rPr>
            <m:t xml:space="preserve">[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]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</m:oMath>
      </m:oMathPara>
    </w:p>
    <w:p>
      <w:r>
        <w:rPr>
          <w:rFonts w:ascii="Microsoft YaHei" w:hAnsi="Microsoft YaHei" w:eastAsia="Microsoft YaHei" w:cs="Microsoft YaHei"/>
          <w:b w:val="0"/>
        </w:rPr>
        <w:t>当前 Ld=Lq、id≈0，掩盖了两种分母的区别。将来接入凸极电机或负 id 弱磁控制，需要一起修正换算，并检查分母范围。</w:t>
      </w:r>
    </w:p>
    <w:p>
      <w:pPr>
        <w:pStyle w:val="Heading2"/>
      </w:pPr>
      <w:r>
        <w:t>速度 PI 的内部实现</w:t>
      </w:r>
    </w:p>
    <w:p>
      <w:r>
        <w:rPr>
          <w:rFonts w:ascii="Microsoft YaHei" w:hAnsi="Microsoft YaHei" w:eastAsia="Microsoft YaHei" w:cs="Microsoft YaHei"/>
          <w:b w:val="0"/>
        </w:rPr>
        <w:t xml:space="preserve">进入 </w:t>
      </w:r>
      <w:r>
        <w:rPr>
          <w:rFonts w:ascii="Microsoft YaHei" w:hAnsi="Microsoft YaHei" w:eastAsia="Microsoft YaHei" w:cs="Microsoft YaHei"/>
          <w:b w:val="0"/>
        </w:rPr>
        <w:t>PI Controller_w</w:t>
      </w:r>
      <w:r>
        <w:rPr>
          <w:rFonts w:ascii="Microsoft YaHei" w:hAnsi="Microsoft YaHei" w:eastAsia="Microsoft YaHei" w:cs="Microsoft YaHei"/>
          <w:b w:val="0"/>
        </w:rPr>
        <w:t xml:space="preserve"> 后，误差同时进入比例支路和积分支路。比例块 </w:t>
      </w:r>
      <w:r>
        <w:rPr>
          <w:rFonts w:ascii="Microsoft YaHei" w:hAnsi="Microsoft YaHei" w:eastAsia="Microsoft YaHei" w:cs="Microsoft YaHei"/>
          <w:b w:val="0"/>
        </w:rPr>
        <w:t>Kp</w:t>
      </w:r>
      <w:r>
        <w:rPr>
          <w:rFonts w:ascii="Microsoft YaHei" w:hAnsi="Microsoft YaHei" w:eastAsia="Microsoft YaHei" w:cs="Microsoft YaHei"/>
          <w:b w:val="0"/>
        </w:rPr>
        <w:t xml:space="preserve"> 后有一个 dt 零阶保持。积分支路先经过抗饱和误差修正，再乘 Ki，进入后向欧拉离散积分器。积分器初值为 0，积分状态也限制在 downlimit 与 uplimit 之间。</w:t>
      </w:r>
    </w:p>
    <w:p>
      <w:r>
        <w:rPr>
          <w:rFonts w:ascii="Microsoft YaHei" w:hAnsi="Microsoft YaHei" w:eastAsia="Microsoft YaHei" w:cs="Microsoft YaHei"/>
          <w:b w:val="0"/>
        </w:rPr>
        <w:t>Add</w:t>
      </w:r>
      <w:r>
        <w:rPr>
          <w:rFonts w:ascii="Microsoft YaHei" w:hAnsi="Microsoft YaHei" w:eastAsia="Microsoft YaHei" w:cs="Microsoft YaHei"/>
          <w:b w:val="0"/>
        </w:rPr>
        <w:t xml:space="preserve"> 将比例项与积分项相加，还减去 </w:t>
      </w:r>
      <w:r>
        <w:rPr>
          <w:rFonts w:ascii="Microsoft YaHei" w:hAnsi="Microsoft YaHei" w:eastAsia="Microsoft YaHei" w:cs="Microsoft YaHei"/>
          <w:b w:val="0"/>
        </w:rPr>
        <w:t>Gain1</w:t>
      </w:r>
      <w:r>
        <w:rPr>
          <w:rFonts w:ascii="Microsoft YaHei" w:hAnsi="Microsoft YaHei" w:eastAsia="Microsoft YaHei" w:cs="Microsoft YaHei"/>
          <w:b w:val="0"/>
        </w:rPr>
        <w:t xml:space="preserve"> 输出的 Bm·error。当前 Bm=0，所以这条附加支路不产生影响。它接的是误差信号，不能把它解释成实际机械摩擦 F·wm 的补偿。</w:t>
      </w:r>
    </w:p>
    <w:p>
      <w:r>
        <w:rPr>
          <w:rFonts w:ascii="Microsoft YaHei" w:hAnsi="Microsoft YaHei" w:eastAsia="Microsoft YaHei" w:cs="Microsoft YaHei"/>
          <w:b w:val="0"/>
        </w:rPr>
        <w:t>Saturation</w:t>
      </w:r>
      <w:r>
        <w:rPr>
          <w:rFonts w:ascii="Microsoft YaHei" w:hAnsi="Microsoft YaHei" w:eastAsia="Microsoft YaHei" w:cs="Microsoft YaHei"/>
          <w:b w:val="0"/>
        </w:rPr>
        <w:t xml:space="preserve"> 限制总输出。</w:t>
      </w:r>
      <w:r>
        <w:rPr>
          <w:rFonts w:ascii="Microsoft YaHei" w:hAnsi="Microsoft YaHei" w:eastAsia="Microsoft YaHei" w:cs="Microsoft YaHei"/>
          <w:b w:val="0"/>
        </w:rPr>
        <w:t>Sum</w:t>
      </w:r>
      <w:r>
        <w:rPr>
          <w:rFonts w:ascii="Microsoft YaHei" w:hAnsi="Microsoft YaHei" w:eastAsia="Microsoft YaHei" w:cs="Microsoft YaHei"/>
          <w:b w:val="0"/>
        </w:rPr>
        <w:t xml:space="preserve"> 计算“限幅前输出减去限幅后输出”，</w:t>
      </w:r>
      <w:r>
        <w:rPr>
          <w:rFonts w:ascii="Microsoft YaHei" w:hAnsi="Microsoft YaHei" w:eastAsia="Microsoft YaHei" w:cs="Microsoft YaHei"/>
          <w:b w:val="0"/>
        </w:rPr>
        <w:t>Gain</w:t>
      </w:r>
      <w:r>
        <w:rPr>
          <w:rFonts w:ascii="Microsoft YaHei" w:hAnsi="Microsoft YaHei" w:eastAsia="Microsoft YaHei" w:cs="Microsoft YaHei"/>
          <w:b w:val="0"/>
        </w:rPr>
        <w:t xml:space="preserve"> 乘 Ks，</w:t>
      </w:r>
      <w:r>
        <w:rPr>
          <w:rFonts w:ascii="Microsoft YaHei" w:hAnsi="Microsoft YaHei" w:eastAsia="Microsoft YaHei" w:cs="Microsoft YaHei"/>
          <w:b w:val="0"/>
        </w:rPr>
        <w:t>Sum1</w:t>
      </w:r>
      <w:r>
        <w:rPr>
          <w:rFonts w:ascii="Microsoft YaHei" w:hAnsi="Microsoft YaHei" w:eastAsia="Microsoft YaHei" w:cs="Microsoft YaHei"/>
          <w:b w:val="0"/>
        </w:rPr>
        <w:t xml:space="preserve"> 再从原误差中减去它，然后送 Ki。其积分驱动关系为：</w:t>
      </w:r>
    </w:p>
    <w:p>
      <w:pPr>
        <w:jc w:val="center"/>
      </w:pPr>
      <m:oMathPara>
        <m:oMath>
          <m:sSub>
            <m:e>
              <m:acc>
                <m:accPr>
                  <m:chr m:val="̇"/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x</m:t>
                  </m:r>
                </m:e>
              </m:acc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[</m:t>
          </m:r>
          <m:r>
            <m:rPr>
              <m:sty m:val="p"/>
            </m:rPr>
            <w:rPr>
              <w:rFonts w:ascii="Cambria Math" w:hAnsi="Cambria Math"/>
            </w:rPr>
            <m:t xml:space="preserve">e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]</m:t>
          </m:r>
        </m:oMath>
      </m:oMathPara>
    </w:p>
    <w:p>
      <w:r>
        <w:rPr>
          <w:rFonts w:ascii="Microsoft YaHei" w:hAnsi="Microsoft YaHei" w:eastAsia="Microsoft YaHei" w:cs="Microsoft YaHei"/>
          <w:b w:val="0"/>
        </w:rPr>
        <w:t>这意味着饱和反馈的等效积分增益是 Ki·Ks，不能把面板上的 Ks 直接当成常见写法中的独立 Kaw。后向欧拉使用当前离散时刻的积分输入；以后改成 C 代码时必须对齐更新顺序和离散方程，不能只复制 Kp、Ki 数字。</w:t>
      </w:r>
    </w:p>
    <w:p>
      <w:r>
        <w:rPr>
          <w:rFonts w:ascii="Microsoft YaHei" w:hAnsi="Microsoft YaHei" w:eastAsia="Microsoft YaHei" w:cs="Microsoft YaHei"/>
          <w:b w:val="0"/>
        </w:rPr>
        <w:t>若忽略积分状态限幅，后向欧拉积分关系可写成下式，其中 Δu 是当前限幅前后之差，k 为离散时刻：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m:rPr>
              <m:sty m:val="p"/>
            </m:rPr>
            <w:rPr>
              <w:rFonts w:ascii="Cambria Math" w:hAnsi="Cambria Math"/>
            </w:rPr>
            <m:t xml:space="preserve">d</m:t>
          </m:r>
          <m:r>
            <m:rPr>
              <m:sty m:val="p"/>
            </m:rPr>
            <w:rPr>
              <w:rFonts w:ascii="Cambria Math" w:hAnsi="Cambria Math"/>
            </w:rPr>
            <m:t xml:space="preserve">t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Δ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r>
        <w:rPr>
          <w:rFonts w:ascii="Microsoft YaHei" w:hAnsi="Microsoft YaHei" w:eastAsia="Microsoft YaHei" w:cs="Microsoft YaHei"/>
          <w:b w:val="0"/>
        </w:rPr>
        <w:t>有状态限幅时还需按内部上下限约束。反馈若使用当前输出，这个关系可能包含隐式依赖，固件改用上一拍差值或不同更新顺序时会改变行为，必须用单步输入序列核对。</w:t>
      </w:r>
    </w:p>
    <w:p>
      <w:r>
        <w:rPr>
          <w:rFonts w:ascii="Microsoft YaHei" w:hAnsi="Microsoft YaHei" w:eastAsia="Microsoft YaHei" w:cs="Microsoft YaHei"/>
          <w:b w:val="0"/>
        </w:rPr>
        <w:t>两个内部 Scope 分别看比例保持后的输出和积分输出。</w:t>
      </w:r>
      <w:r>
        <w:rPr>
          <w:rFonts w:ascii="Microsoft YaHei" w:hAnsi="Microsoft YaHei" w:eastAsia="Microsoft YaHei" w:cs="Microsoft YaHei"/>
          <w:b w:val="0"/>
        </w:rPr>
        <w:t>Out</w:t>
      </w:r>
      <w:r>
        <w:rPr>
          <w:rFonts w:ascii="Microsoft YaHei" w:hAnsi="Microsoft YaHei" w:eastAsia="Microsoft YaHei" w:cs="Microsoft YaHei"/>
          <w:b w:val="0"/>
        </w:rPr>
        <w:t xml:space="preserve"> 输出限幅后的结果。14 个内部块的逐项说明见附录。</w:t>
      </w:r>
    </w:p>
    <w:p>
      <w:pPr>
        <w:pStyle w:val="Heading2"/>
      </w:pPr>
      <w:r>
        <w:t>当前参数和两个待修问题</w:t>
      </w:r>
    </w:p>
    <w:p>
      <w:r>
        <w:rPr>
          <w:rFonts w:ascii="Microsoft YaHei" w:hAnsi="Microsoft YaHei" w:eastAsia="Microsoft YaHei" w:cs="Microsoft YaHei"/>
          <w:b w:val="0"/>
        </w:rPr>
        <w:t>当前 kp_w≈0.0213232，ki_w≈1.3397774，ks_w=1.5·kp_w。脚本以 K=(30/π)·1.5·p·phis 计算 kp_w=J·wsc/K；其中已经包含电流到转矩的系数。可是模型又把 PI 输出按转矩使用并再次除以转矩系数。未来应明确“PI 直接输出 A”或“PI 输出 N·m”，同步统一增益、限幅和换算。</w:t>
      </w:r>
    </w:p>
    <w:p>
      <w:r>
        <w:rPr>
          <w:rFonts w:ascii="Microsoft YaHei" w:hAnsi="Microsoft YaHei" w:eastAsia="Microsoft YaHei" w:cs="Microsoft YaHei"/>
          <w:b w:val="0"/>
        </w:rPr>
        <w:t xml:space="preserve">另一个问题是面板 </w:t>
      </w:r>
      <w:r>
        <w:rPr>
          <w:rFonts w:ascii="Microsoft YaHei" w:hAnsi="Microsoft YaHei" w:eastAsia="Microsoft YaHei" w:cs="Microsoft YaHei"/>
          <w:b w:val="0"/>
        </w:rPr>
        <w:t>SampleTime=1/fwb=20 ms</w:t>
      </w:r>
      <w:r>
        <w:rPr>
          <w:rFonts w:ascii="Microsoft YaHei" w:hAnsi="Microsoft YaHei" w:eastAsia="Microsoft YaHei" w:cs="Microsoft YaHei"/>
          <w:b w:val="0"/>
        </w:rPr>
        <w:t>，但内部零阶保持与积分器都直接引用 dt=50 μs。当前实际离散元件按后者执行，面板字段没有控制它们。20 ms 也不能由 50 Hz 带宽直接推导为合理的速度环执行周期。</w:t>
      </w:r>
    </w:p>
    <w:p>
      <w:pPr>
        <w:pStyle w:val="Heading2"/>
      </w:pPr>
      <w:r>
        <w:t>怎样通过波形理解速度环</w:t>
      </w:r>
    </w:p>
    <w:p>
      <w:r>
        <w:rPr>
          <w:rFonts w:ascii="Microsoft YaHei" w:hAnsi="Microsoft YaHei" w:eastAsia="Microsoft YaHei" w:cs="Microsoft YaHei"/>
          <w:b w:val="0"/>
        </w:rPr>
        <w:t>启动时实际转速为 0，而给定立即为 3000 rpm，误差很大，PI 容易进入限幅。随着电机加速，误差缩小。达到目标转速后，iq 通常仍然不为 0，因为负载和摩擦需要持续的电磁转矩。</w:t>
      </w:r>
    </w:p>
    <w:p>
      <w:r>
        <w:rPr>
          <w:rFonts w:ascii="Microsoft YaHei" w:hAnsi="Microsoft YaHei" w:eastAsia="Microsoft YaHei" w:cs="Microsoft YaHei"/>
          <w:b w:val="0"/>
        </w:rPr>
        <w:t>默认 3000 rpm 对应 wm≈314.159 rad/s。稳态所需转矩近似为 TL+F·wm≈0.12084 N·m，对应 iq≈3.73 A。它是理想稳态平衡估计；控制周期采样的仿真均值会有开关纹波和采样差异。</w:t>
      </w:r>
    </w:p>
    <w:p>
      <w:r>
        <w:rPr>
          <w:rFonts w:ascii="Microsoft YaHei" w:hAnsi="Microsoft YaHei" w:eastAsia="Microsoft YaHei" w:cs="Microsoft YaHei"/>
          <w:b w:val="0"/>
        </w:rPr>
        <w:t xml:space="preserve">阅读时对照 log_nref、log_speed、log_iq_ref、log_iq 和 log_Te。若做负载阶跃，应看到转速短暂下降、iq_ref 上升、实际 iq 跟随、转速恢复。当前默认 </w:t>
      </w:r>
      <w:r>
        <w:rPr>
          <w:rFonts w:ascii="Microsoft YaHei" w:hAnsi="Microsoft YaHei" w:eastAsia="Microsoft YaHei" w:cs="Microsoft YaHei"/>
          <w:b w:val="0"/>
        </w:rPr>
        <w:t>T_load1</w:t>
      </w:r>
      <w:r>
        <w:rPr>
          <w:rFonts w:ascii="Microsoft YaHei" w:hAnsi="Microsoft YaHei" w:eastAsia="Microsoft YaHei" w:cs="Microsoft YaHei"/>
          <w:b w:val="0"/>
        </w:rPr>
        <w:t xml:space="preserve"> 前后值相同，原样运行没有负载跳变。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speed_ref [592]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主转速给定 n=3000 rpm；常量直接进入速度误差。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出1→509/入1、169/入1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Sum4 [169]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目标转速减去保持后的实际转速，得到 rpm 误差。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入1←592/出1；入2←190/出1；出1→155/入1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PI Controller_w [155]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速度 PI；输出按 Te_ref 使用，增益单位及面板采样参数待统一。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入1←169/出1；出1→193/入1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Divide [193]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转矩要求除以当前换算分母，输出 iq_ref，A。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入1←155/出1；入2←197/出1；出1→222/入1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Goto9 [222]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iq_ref：主 q 轴给定，A；不改变数值。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入1←193/出1；标签→579、702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Goto19 [509]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nref：主转速给定，rpm；不改变数值。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入1←592/出1；标签→716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 [201]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speed：机械转速，rpm；不改变数值。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标签←172；出1→190/入1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Hold2 [190]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入1←201/出1；出1→169/入2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Constant2 [196]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永磁磁链 phis=0.0054 Wb。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出1→215/入1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Constant3 [216]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 轴电感 Ld=120 μH。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出1→217/入1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From35 [578]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id：d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标签←65；出1→217/入2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Product4 [217]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Ld·id，当前转矩换算的一部分。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入1←216/出1；入2←578/出1；出1→215/入2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Sum6 [215]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phis+Ld·id；它与完整凸极转矩分母有差别。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入1←196/出1；入2←217/出1；出1→197/入2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Constant1 [195]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极对数 p=4。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出1→197/入1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 [194]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幅值不变变换的转矩系数 1.5。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出1→197/入3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Product [197]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1.5·p·(phis+Ld·id)，作为电流换算分母。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入1←195/出1；入2←215/出1；入3←194/出1；出1→193/入2</w:t>
            </w:r>
          </w:p>
        </w:tc>
      </w:tr>
    </w:tbl>
    <w:p>
      <w:pPr>
        <w:pStyle w:val="Heading1"/>
        <w:pageBreakBefore/>
      </w:pPr>
      <w:r>
        <w:t>02 电流环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电流环</w:t>
      </w:r>
    </w:p>
    <w:p>
      <w:pPr>
        <w:pStyle w:val="Heading2"/>
      </w:pPr>
      <w:r>
        <w:t>为什么分成 d 轴和 q 轴</w:t>
      </w:r>
    </w:p>
    <w:p>
      <w:r>
        <w:rPr>
          <w:rFonts w:ascii="Microsoft YaHei" w:hAnsi="Microsoft YaHei" w:eastAsia="Microsoft YaHei" w:cs="Microsoft YaHei"/>
          <w:b w:val="0"/>
        </w:rPr>
        <w:t>d 轴沿着永磁磁链方向，q 轴与它正交。把旋转的三相电流变换到这个坐标系后，稳态电流可以接近直流量，便于 PI 调节。当前采用 id_ref=0，主要通过 iq 调整电磁转矩。d 轴仍然必须控制，不能因为给定为 0 就删除 d 轴环。</w:t>
      </w:r>
    </w:p>
    <w:p>
      <w:r>
        <w:rPr>
          <w:rFonts w:ascii="Microsoft YaHei" w:hAnsi="Microsoft YaHei" w:eastAsia="Microsoft YaHei" w:cs="Microsoft YaHei"/>
          <w:b w:val="0"/>
        </w:rPr>
        <w:t xml:space="preserve">上方 </w:t>
      </w:r>
      <w:r>
        <w:rPr>
          <w:rFonts w:ascii="Microsoft YaHei" w:hAnsi="Microsoft YaHei" w:eastAsia="Microsoft YaHei" w:cs="Microsoft YaHei"/>
          <w:b w:val="0"/>
        </w:rPr>
        <w:t>Sum</w:t>
      </w:r>
      <w:r>
        <w:rPr>
          <w:rFonts w:ascii="Microsoft YaHei" w:hAnsi="Microsoft YaHei" w:eastAsia="Microsoft YaHei" w:cs="Microsoft YaHei"/>
          <w:b w:val="0"/>
        </w:rPr>
        <w:t xml:space="preserve"> 的输出是 id_ref−id；下方 </w:t>
      </w:r>
      <w:r>
        <w:rPr>
          <w:rFonts w:ascii="Microsoft YaHei" w:hAnsi="Microsoft YaHei" w:eastAsia="Microsoft YaHei" w:cs="Microsoft YaHei"/>
          <w:b w:val="0"/>
        </w:rPr>
        <w:t>Sum1</w:t>
      </w:r>
      <w:r>
        <w:rPr>
          <w:rFonts w:ascii="Microsoft YaHei" w:hAnsi="Microsoft YaHei" w:eastAsia="Microsoft YaHei" w:cs="Microsoft YaHei"/>
          <w:b w:val="0"/>
        </w:rPr>
        <w:t xml:space="preserve"> 的端口顺序是先减实际 iq、再加 iq_ref，结果仍然是 iq_ref−iq。识别加减号应按实际端口读，不能凭图形上下位置猜测。</w:t>
      </w:r>
    </w:p>
    <w:p>
      <w:pPr>
        <w:pStyle w:val="Heading2"/>
      </w:pPr>
      <w:r>
        <w:t>两路 PI 与前馈</w:t>
      </w:r>
    </w:p>
    <w:p>
      <w:r>
        <w:rPr>
          <w:rFonts w:ascii="Microsoft YaHei" w:hAnsi="Microsoft YaHei" w:eastAsia="Microsoft YaHei" w:cs="Microsoft YaHei"/>
          <w:b w:val="0"/>
        </w:rPr>
        <w:t xml:space="preserve">d 轴 PI 输出先经过 </w:t>
      </w:r>
      <w:r>
        <w:rPr>
          <w:rFonts w:ascii="Microsoft YaHei" w:hAnsi="Microsoft YaHei" w:eastAsia="Microsoft YaHei" w:cs="Microsoft YaHei"/>
          <w:b w:val="0"/>
        </w:rPr>
        <w:t>Sum2</w:t>
      </w:r>
      <w:r>
        <w:rPr>
          <w:rFonts w:ascii="Microsoft YaHei" w:hAnsi="Microsoft YaHei" w:eastAsia="Microsoft YaHei" w:cs="Microsoft YaHei"/>
          <w:b w:val="0"/>
        </w:rPr>
        <w:t>，减去 Product1 计算的 ωe·Lq·iq，形成 vd。q 轴 PI 输出与 Product3 的 ωe·phis 相加，形成 vq。</w:t>
      </w:r>
      <w:r>
        <w:rPr>
          <w:rFonts w:ascii="Microsoft YaHei" w:hAnsi="Microsoft YaHei" w:eastAsia="Microsoft YaHei" w:cs="Microsoft YaHei"/>
          <w:b w:val="0"/>
        </w:rPr>
        <w:t>Zero-Order Hold5</w:t>
      </w:r>
      <w:r>
        <w:rPr>
          <w:rFonts w:ascii="Microsoft YaHei" w:hAnsi="Microsoft YaHei" w:eastAsia="Microsoft YaHei" w:cs="Microsoft YaHei"/>
          <w:b w:val="0"/>
        </w:rPr>
        <w:t xml:space="preserve"> 对 ws 做 dt 保持，供两条前馈支路使用。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</m:oMath>
      </m:oMathPara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u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,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</m:sub>
          </m:sSub>
        </m:oMath>
      </m:oMathPara>
    </w:p>
    <w:p>
      <w:r>
        <w:rPr>
          <w:rFonts w:ascii="Microsoft YaHei" w:hAnsi="Microsoft YaHei" w:eastAsia="Microsoft YaHei" w:cs="Microsoft YaHei"/>
          <w:b w:val="0"/>
        </w:rPr>
        <w:t xml:space="preserve">这些项用于抵消 dq 方程中的轴间耦合与反电动势，让电流 PI 主要面对电阻和电感动态。q 轴完整前馈应包含 ωe·(Ld·id+phis)，但当前 </w:t>
      </w:r>
      <w:r>
        <w:rPr>
          <w:rFonts w:ascii="Microsoft YaHei" w:hAnsi="Microsoft YaHei" w:eastAsia="Microsoft YaHei" w:cs="Microsoft YaHei"/>
          <w:b w:val="0"/>
        </w:rPr>
        <w:t>Product2</w:t>
      </w:r>
      <w:r>
        <w:rPr>
          <w:rFonts w:ascii="Microsoft YaHei" w:hAnsi="Microsoft YaHei" w:eastAsia="Microsoft YaHei" w:cs="Microsoft YaHei"/>
          <w:b w:val="0"/>
        </w:rPr>
        <w:t xml:space="preserve"> 的 Ld·id 输出接到 </w:t>
      </w:r>
      <w:r>
        <w:rPr>
          <w:rFonts w:ascii="Microsoft YaHei" w:hAnsi="Microsoft YaHei" w:eastAsia="Microsoft YaHei" w:cs="Microsoft YaHei"/>
          <w:b w:val="0"/>
        </w:rPr>
        <w:t>Terminator2</w:t>
      </w:r>
      <w:r>
        <w:rPr>
          <w:rFonts w:ascii="Microsoft YaHei" w:hAnsi="Microsoft YaHei" w:eastAsia="Microsoft YaHei" w:cs="Microsoft YaHei"/>
          <w:b w:val="0"/>
        </w:rPr>
        <w:t>，没有进入 q 轴前馈。Product3 的图上名称注释可能使人误以为它包含 Ld·id，实际输入只有 ws 与 phis。当前 id≈0 时该遗漏项很小，非零 id 工况则需要修正。</w:t>
      </w:r>
    </w:p>
    <w:p>
      <w:pPr>
        <w:pStyle w:val="Heading2"/>
      </w:pPr>
      <w:r>
        <w:t>电流 PI 参数怎样得到</w:t>
      </w:r>
    </w:p>
    <w:p>
      <w:r>
        <w:rPr>
          <w:rFonts w:ascii="Microsoft YaHei" w:hAnsi="Microsoft YaHei" w:eastAsia="Microsoft YaHei" w:cs="Microsoft YaHei"/>
          <w:b w:val="0"/>
        </w:rPr>
        <w:t>参数脚本使用 wc=2π·1000，Kp=L·wc，Ki=Rs·wc。当前两轴电感相等，得到 Kp≈0.753982 V/A，Ki≈879.646 V/(A·s)。忽略耦合与延迟后，电流对象为 1/(Ls+Rs)，这一取值让 PI 零点对齐对象电气极点，是当前参数设计的出发点。</w:t>
      </w:r>
    </w:p>
    <w:p>
      <w:r>
        <w:rPr>
          <w:rFonts w:ascii="Microsoft YaHei" w:hAnsi="Microsoft YaHei" w:eastAsia="Microsoft YaHei" w:cs="Microsoft YaHei"/>
          <w:b w:val="0"/>
        </w:rPr>
        <w:t>两路 PI 都使用后向欧拉、积分状态限幅和饱和误差反馈，结构与速度 PI 相似，但没有 Bm 支路。每个 PI 的 13 个内部块都在附录登记。</w:t>
      </w:r>
    </w:p>
    <w:p>
      <w:r>
        <w:rPr>
          <w:rFonts w:ascii="Microsoft YaHei" w:hAnsi="Microsoft YaHei" w:eastAsia="Microsoft YaHei" w:cs="Microsoft YaHei"/>
          <w:b w:val="0"/>
        </w:rPr>
        <w:t>PI Controller_w1</w:t>
      </w:r>
      <w:r>
        <w:rPr>
          <w:rFonts w:ascii="Microsoft YaHei" w:hAnsi="Microsoft YaHei" w:eastAsia="Microsoft YaHei" w:cs="Microsoft YaHei"/>
          <w:b w:val="0"/>
        </w:rPr>
        <w:t xml:space="preserve"> 虽然接在 d 轴，面板却引用 kp_iq、ki_iq、ks_iq 和 q 轴限幅。Ld=Lq 时数值恰好相同；将来只修改 kp_id，d 轴 PI 不会随之改变。这需要在参数关联上修复。</w:t>
      </w:r>
    </w:p>
    <w:p>
      <w:pPr>
        <w:pStyle w:val="Heading2"/>
      </w:pPr>
      <w:r>
        <w:t>电压限制目前有什么缺口</w:t>
      </w:r>
    </w:p>
    <w:p>
      <w:r>
        <w:rPr>
          <w:rFonts w:ascii="Microsoft YaHei" w:hAnsi="Microsoft YaHei" w:eastAsia="Microsoft YaHei" w:cs="Microsoft YaHei"/>
          <w:b w:val="0"/>
        </w:rPr>
        <w:t>两路 PI 各自限制为 ±Vdc/√3≈±13.8564 V。这是 PI 输出的单轴限幅，之后还要叠加前馈。即使两个 PI 都没有超过各自上限，最终 dq 电压矢量也可能超出逆变器线性调制能力。</w:t>
      </w:r>
    </w:p>
    <w:p>
      <w:pPr>
        <w:jc w:val="center"/>
      </w:pPr>
      <m:oMathPara>
        <m:oMath>
          <m:rad>
            <m:radPr>
              <m:degHide m:val="1"/>
            </m:radPr>
            <m:deg/>
            <m:e>
              <m:sSub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2</m:t>
                  </m:r>
                </m:sup>
              </m:sSubSup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≤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/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e>
          </m:rad>
        </m:oMath>
      </m:oMathPara>
    </w:p>
    <w:p>
      <w:r>
        <w:rPr>
          <w:rFonts w:ascii="Microsoft YaHei" w:hAnsi="Microsoft YaHei" w:eastAsia="Microsoft YaHei" w:cs="Microsoft YaHei"/>
          <w:b w:val="0"/>
        </w:rPr>
        <w:t>这个约束适用于当前幅值不变坐标系和线性 SVPWM 电压圆。后续应对最终电压矢量限幅，并将实际可实现电压的差值反馈到抗积分饱和；不能只在 SVPWM 末端强行裁剪而让积分器继续累积。</w:t>
      </w:r>
    </w:p>
    <w:p>
      <w:pPr>
        <w:pStyle w:val="Heading2"/>
      </w:pPr>
      <w:r>
        <w:t>应该看到什么波形</w:t>
      </w:r>
    </w:p>
    <w:p>
      <w:r>
        <w:rPr>
          <w:rFonts w:ascii="Microsoft YaHei" w:hAnsi="Microsoft YaHei" w:eastAsia="Microsoft YaHei" w:cs="Microsoft YaHei"/>
          <w:b w:val="0"/>
        </w:rPr>
        <w:t>id 应围绕 0 波动；iq 应跟随 iq_ref。启动、负载变化和反转时，iq 会明显变化。vd、vq 的符号与幅值由电阻压降、动态电流和前馈共同决定，不能认为“id=0 所以 vd 也一定为 0”。例如在转动时，d 轴为抵消 −ωe·Lq·iq 耦合，通常需要非零 vd。</w:t>
      </w:r>
    </w:p>
    <w:p>
      <w:r>
        <w:rPr>
          <w:rFonts w:ascii="Microsoft YaHei" w:hAnsi="Microsoft YaHei" w:eastAsia="Microsoft YaHei" w:cs="Microsoft YaHei"/>
          <w:b w:val="0"/>
        </w:rPr>
        <w:t>先比较电流误差、PI 未限幅输出、PI 限幅输出、叠加前馈后的最终电压，再判断跟踪异常来自参数、饱和还是时序。当前日志没有记录所有中间量，这些是后续观测扩展建议。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id_ref [590]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主 d 轴给定为常量 0 A；与辅助标签 id_ref 独立。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出1→40/入1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 [40]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id_ref−id，得到 d 轴电流误差。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入1←590/出1；入2←202/出1；出1→439/入1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PI Controller_w1 [439]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 轴 PI，但当前遮罩引用 q 轴增益和限幅；内部周期为 dt。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入1←40/出1；出1→144/入1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Sum2 [144]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 轴 PI 减去 ωe·Lq·iq，输出最终 vd。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入1←439/出1；入2←141/出1；出1→220/入1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Goto7 [220]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vd：最终 d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入1←144/出1；标签→362、228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 [202]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id：d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标签←65；出1→214/入1、40/入2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From5 [203]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iq：q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标签←66；出1→141/入2、133/入1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 [206]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ws：电角速度，rad/s；不改变数值。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标签←188；出1→210/入1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Hold5 [210]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入1←206/出1；出1→141/入3、213/入1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Constant4 [139]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q 轴电感 Lq=120 μH。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出1→141/入1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Product1 [141]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ωe·Lq·iq，d 轴交叉耦合前馈。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入1←139/出1；入2←203/出1；入3←210/出1；出1→144/入2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Constant7 [212]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永磁磁链 phis。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出1→213/入2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Product3 [213]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ωe·phis，当前 q 轴反电动势前馈；不含 Ld·id。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入1←210/出1；入2←212/出1；出1→152/入1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From37 [579]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iq_ref：主 q 轴给定，A；不改变数值。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标签←222；出1→133/入2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Sum1 [133]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减 iq、端口 2 加 iq_ref，结果为 iq_ref−iq。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入1←203/出1；入2←579/出1；出1→453/入1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PI Controller_w2 [453]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q 轴离散 PI，含积分状态限幅和饱和误差反馈。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入1←133/出1；出1→152/入2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Sum3 [152]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q 轴 PI 与 ωe·phis 相加，输出最终 vq。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入1←213/出1；入2←453/出1；出1→221/入1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Goto8 [221]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vq：最终 q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入1←152/出1；标签→229、363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Constant6 [209]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 轴电感 Ld。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出1→214/入2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Product2 [214]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Ld·id，但输出未接入 q 轴前馈。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入1←202/出1；入2←209/出1；出1→468/入1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Terminator2 [468]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终止未使用的 Ld·id 支路，不参与主控制计算。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入1←214/出1</w:t>
            </w:r>
          </w:p>
        </w:tc>
      </w:tr>
    </w:tbl>
    <w:p>
      <w:pPr>
        <w:pStyle w:val="Heading1"/>
        <w:pageBreakBefore/>
      </w:pPr>
      <w:r>
        <w:t>03 坐标变换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17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17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坐标变换</w:t>
      </w:r>
    </w:p>
    <w:p>
      <w:pPr>
        <w:pStyle w:val="Heading2"/>
      </w:pPr>
      <w:r>
        <w:t>上半部分把三相电流变成 dq 电流</w:t>
      </w:r>
    </w:p>
    <w:p>
      <w:r>
        <w:rPr>
          <w:rFonts w:ascii="Microsoft YaHei" w:hAnsi="Microsoft YaHei" w:eastAsia="Microsoft YaHei" w:cs="Microsoft YaHei"/>
          <w:b w:val="0"/>
        </w:rPr>
        <w:t>From4</w:t>
      </w:r>
      <w:r>
        <w:rPr>
          <w:rFonts w:ascii="Microsoft YaHei" w:hAnsi="Microsoft YaHei" w:eastAsia="Microsoft YaHei" w:cs="Microsoft YaHei"/>
          <w:b w:val="0"/>
        </w:rPr>
        <w:t xml:space="preserve"> 读取 Currentabc，经 </w:t>
      </w:r>
      <w:r>
        <w:rPr>
          <w:rFonts w:ascii="Microsoft YaHei" w:hAnsi="Microsoft YaHei" w:eastAsia="Microsoft YaHei" w:cs="Microsoft YaHei"/>
          <w:b w:val="0"/>
        </w:rPr>
        <w:t>Zero-Order Hold1</w:t>
      </w:r>
      <w:r>
        <w:rPr>
          <w:rFonts w:ascii="Microsoft YaHei" w:hAnsi="Microsoft YaHei" w:eastAsia="Microsoft YaHei" w:cs="Microsoft YaHei"/>
          <w:b w:val="0"/>
        </w:rPr>
        <w:t xml:space="preserve"> 采样后，进入 </w:t>
      </w:r>
      <w:r>
        <w:rPr>
          <w:rFonts w:ascii="Microsoft YaHei" w:hAnsi="Microsoft YaHei" w:eastAsia="Microsoft YaHei" w:cs="Microsoft YaHei"/>
          <w:b w:val="0"/>
        </w:rPr>
        <w:t>abc to Alpha-Beta-Zero</w:t>
      </w:r>
      <w:r>
        <w:rPr>
          <w:rFonts w:ascii="Microsoft YaHei" w:hAnsi="Microsoft YaHei" w:eastAsia="Microsoft YaHei" w:cs="Microsoft YaHei"/>
          <w:b w:val="0"/>
        </w:rPr>
        <w:t>。它的核心是一个矩阵 Gain；当前使用幅值不变 Clarke 变换。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1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den>
          </m:f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</m:oMath>
      </m:oMathPara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den>
          </m:f>
        </m:oMath>
      </m:oMathPara>
    </w:p>
    <w:p>
      <w:r>
        <w:rPr>
          <w:rFonts w:ascii="Microsoft YaHei" w:hAnsi="Microsoft YaHei" w:eastAsia="Microsoft YaHei" w:cs="Microsoft YaHei"/>
          <w:b w:val="0"/>
        </w:rPr>
        <w:t>幅值不变意味着平衡正弦相电流的峰值与 αβ 矢量幅值一致。采用这种约定时，dq 电流稳态幅值对应相电流峰值，不能直接把电机铭牌 RMS 电流原数值代入所有限幅。</w:t>
      </w:r>
    </w:p>
    <w:p>
      <w:r>
        <w:rPr>
          <w:rFonts w:ascii="Microsoft YaHei" w:hAnsi="Microsoft YaHei" w:eastAsia="Microsoft YaHei" w:cs="Microsoft YaHei"/>
          <w:b w:val="0"/>
        </w:rPr>
        <w:t>From1</w:t>
      </w:r>
      <w:r>
        <w:rPr>
          <w:rFonts w:ascii="Microsoft YaHei" w:hAnsi="Microsoft YaHei" w:eastAsia="Microsoft YaHei" w:cs="Microsoft YaHei"/>
          <w:b w:val="0"/>
        </w:rPr>
        <w:t xml:space="preserve"> 读取 theta_e，经 </w:t>
      </w:r>
      <w:r>
        <w:rPr>
          <w:rFonts w:ascii="Microsoft YaHei" w:hAnsi="Microsoft YaHei" w:eastAsia="Microsoft YaHei" w:cs="Microsoft YaHei"/>
          <w:b w:val="0"/>
        </w:rPr>
        <w:t>Zero-Order Hold3</w:t>
      </w:r>
      <w:r>
        <w:rPr>
          <w:rFonts w:ascii="Microsoft YaHei" w:hAnsi="Microsoft YaHei" w:eastAsia="Microsoft YaHei" w:cs="Microsoft YaHei"/>
          <w:b w:val="0"/>
        </w:rPr>
        <w:t xml:space="preserve"> 保持，再进入 </w:t>
      </w:r>
      <w:r>
        <w:rPr>
          <w:rFonts w:ascii="Microsoft YaHei" w:hAnsi="Microsoft YaHei" w:eastAsia="Microsoft YaHei" w:cs="Microsoft YaHei"/>
          <w:b w:val="0"/>
        </w:rPr>
        <w:t>Alpha-Beta-Zero to dq0</w:t>
      </w:r>
      <w:r>
        <w:rPr>
          <w:rFonts w:ascii="Microsoft YaHei" w:hAnsi="Microsoft YaHei" w:eastAsia="Microsoft YaHei" w:cs="Microsoft YaHei"/>
          <w:b w:val="0"/>
        </w:rPr>
        <w:t>。其内部两个 Fcn 执行 Park 变换，一个 Fcn 直接传递零序分量：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sin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</m:oMath>
      </m:oMathPara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sin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</m:oMath>
      </m:oMathPara>
    </w:p>
    <w:p>
      <w:r>
        <w:rPr>
          <w:rFonts w:ascii="Microsoft YaHei" w:hAnsi="Microsoft YaHei" w:eastAsia="Microsoft YaHei" w:cs="Microsoft YaHei"/>
          <w:b w:val="0"/>
        </w:rPr>
        <w:t>Demux</w:t>
      </w:r>
      <w:r>
        <w:rPr>
          <w:rFonts w:ascii="Microsoft YaHei" w:hAnsi="Microsoft YaHei" w:eastAsia="Microsoft YaHei" w:cs="Microsoft YaHei"/>
          <w:b w:val="0"/>
        </w:rPr>
        <w:t xml:space="preserve"> 把 [id iq i0] 拆开，</w:t>
      </w:r>
      <w:r>
        <w:rPr>
          <w:rFonts w:ascii="Microsoft YaHei" w:hAnsi="Microsoft YaHei" w:eastAsia="Microsoft YaHei" w:cs="Microsoft YaHei"/>
          <w:b w:val="0"/>
        </w:rPr>
        <w:t>Goto2</w:t>
      </w:r>
      <w:r>
        <w:rPr>
          <w:rFonts w:ascii="Microsoft YaHei" w:hAnsi="Microsoft YaHei" w:eastAsia="Microsoft YaHei" w:cs="Microsoft YaHei"/>
          <w:b w:val="0"/>
        </w:rPr>
        <w:t xml:space="preserve"> 和 </w:t>
      </w:r>
      <w:r>
        <w:rPr>
          <w:rFonts w:ascii="Microsoft YaHei" w:hAnsi="Microsoft YaHei" w:eastAsia="Microsoft YaHei" w:cs="Microsoft YaHei"/>
          <w:b w:val="0"/>
        </w:rPr>
        <w:t>Goto3</w:t>
      </w:r>
      <w:r>
        <w:rPr>
          <w:rFonts w:ascii="Microsoft YaHei" w:hAnsi="Microsoft YaHei" w:eastAsia="Microsoft YaHei" w:cs="Microsoft YaHei"/>
          <w:b w:val="0"/>
        </w:rPr>
        <w:t xml:space="preserve"> 发布 id、iq，零序输出进入 </w:t>
      </w:r>
      <w:r>
        <w:rPr>
          <w:rFonts w:ascii="Microsoft YaHei" w:hAnsi="Microsoft YaHei" w:eastAsia="Microsoft YaHei" w:cs="Microsoft YaHei"/>
          <w:b w:val="0"/>
        </w:rPr>
        <w:t>Terminator</w:t>
      </w:r>
      <w:r>
        <w:rPr>
          <w:rFonts w:ascii="Microsoft YaHei" w:hAnsi="Microsoft YaHei" w:eastAsia="Microsoft YaHei" w:cs="Microsoft YaHei"/>
          <w:b w:val="0"/>
        </w:rPr>
        <w:t>。当前浮动星点电机不提供零序电流动态，平衡相电流满足 ia+ib+ic≈0。</w:t>
      </w:r>
    </w:p>
    <w:p>
      <w:pPr>
        <w:pStyle w:val="Heading2"/>
      </w:pPr>
      <w:r>
        <w:t>下半部分把 dq 电压变回静止坐标系</w:t>
      </w:r>
    </w:p>
    <w:p>
      <w:r>
        <w:rPr>
          <w:rFonts w:ascii="Microsoft YaHei" w:hAnsi="Microsoft YaHei" w:eastAsia="Microsoft YaHei" w:cs="Microsoft YaHei"/>
          <w:b w:val="0"/>
        </w:rPr>
        <w:t>From9</w:t>
      </w:r>
      <w:r>
        <w:rPr>
          <w:rFonts w:ascii="Microsoft YaHei" w:hAnsi="Microsoft YaHei" w:eastAsia="Microsoft YaHei" w:cs="Microsoft YaHei"/>
          <w:b w:val="0"/>
        </w:rPr>
        <w:t xml:space="preserve"> 与 </w:t>
      </w:r>
      <w:r>
        <w:rPr>
          <w:rFonts w:ascii="Microsoft YaHei" w:hAnsi="Microsoft YaHei" w:eastAsia="Microsoft YaHei" w:cs="Microsoft YaHei"/>
          <w:b w:val="0"/>
        </w:rPr>
        <w:t>From10</w:t>
      </w:r>
      <w:r>
        <w:rPr>
          <w:rFonts w:ascii="Microsoft YaHei" w:hAnsi="Microsoft YaHei" w:eastAsia="Microsoft YaHei" w:cs="Microsoft YaHei"/>
          <w:b w:val="0"/>
        </w:rPr>
        <w:t xml:space="preserve"> 取得 vd、vq，</w:t>
      </w:r>
      <w:r>
        <w:rPr>
          <w:rFonts w:ascii="Microsoft YaHei" w:hAnsi="Microsoft YaHei" w:eastAsia="Microsoft YaHei" w:cs="Microsoft YaHei"/>
          <w:b w:val="0"/>
        </w:rPr>
        <w:t>Constant5</w:t>
      </w:r>
      <w:r>
        <w:rPr>
          <w:rFonts w:ascii="Microsoft YaHei" w:hAnsi="Microsoft YaHei" w:eastAsia="Microsoft YaHei" w:cs="Microsoft YaHei"/>
          <w:b w:val="0"/>
        </w:rPr>
        <w:t xml:space="preserve"> 给出零序电压 0，</w:t>
      </w:r>
      <w:r>
        <w:rPr>
          <w:rFonts w:ascii="Microsoft YaHei" w:hAnsi="Microsoft YaHei" w:eastAsia="Microsoft YaHei" w:cs="Microsoft YaHei"/>
          <w:b w:val="0"/>
        </w:rPr>
        <w:t>Mux1</w:t>
      </w:r>
      <w:r>
        <w:rPr>
          <w:rFonts w:ascii="Microsoft YaHei" w:hAnsi="Microsoft YaHei" w:eastAsia="Microsoft YaHei" w:cs="Microsoft YaHei"/>
          <w:b w:val="0"/>
        </w:rPr>
        <w:t xml:space="preserve"> 合成 [vd vq 0]。</w:t>
      </w:r>
      <w:r>
        <w:rPr>
          <w:rFonts w:ascii="Microsoft YaHei" w:hAnsi="Microsoft YaHei" w:eastAsia="Microsoft YaHei" w:cs="Microsoft YaHei"/>
          <w:b w:val="0"/>
        </w:rPr>
        <w:t>From11</w:t>
      </w:r>
      <w:r>
        <w:rPr>
          <w:rFonts w:ascii="Microsoft YaHei" w:hAnsi="Microsoft YaHei" w:eastAsia="Microsoft YaHei" w:cs="Microsoft YaHei"/>
          <w:b w:val="0"/>
        </w:rPr>
        <w:t xml:space="preserve"> 与 </w:t>
      </w:r>
      <w:r>
        <w:rPr>
          <w:rFonts w:ascii="Microsoft YaHei" w:hAnsi="Microsoft YaHei" w:eastAsia="Microsoft YaHei" w:cs="Microsoft YaHei"/>
          <w:b w:val="0"/>
        </w:rPr>
        <w:t>Zero-Order Hold4</w:t>
      </w:r>
      <w:r>
        <w:rPr>
          <w:rFonts w:ascii="Microsoft YaHei" w:hAnsi="Microsoft YaHei" w:eastAsia="Microsoft YaHei" w:cs="Microsoft YaHei"/>
          <w:b w:val="0"/>
        </w:rPr>
        <w:t xml:space="preserve"> 提供同一电角度约定。逆 Park 内部执行：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α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sin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</m:oMath>
      </m:oMathPara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β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sin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cos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</m:oMath>
      </m:oMathPara>
    </w:p>
    <w:p>
      <w:r>
        <w:rPr>
          <w:rFonts w:ascii="Microsoft YaHei" w:hAnsi="Microsoft YaHei" w:eastAsia="Microsoft YaHei" w:cs="Microsoft YaHei"/>
          <w:b w:val="0"/>
        </w:rPr>
        <w:t>Demux1</w:t>
      </w:r>
      <w:r>
        <w:rPr>
          <w:rFonts w:ascii="Microsoft YaHei" w:hAnsi="Microsoft YaHei" w:eastAsia="Microsoft YaHei" w:cs="Microsoft YaHei"/>
          <w:b w:val="0"/>
        </w:rPr>
        <w:t xml:space="preserve"> 拆出 vα、vβ、v0，前两路通过标签进入 SVPWM，零序支路接终止块。丢弃零序电压不代表 SVPWM 没有共模注入；空间矢量零矢量安排仍会改变桥臂共模电压。</w:t>
      </w:r>
    </w:p>
    <w:p>
      <w:pPr>
        <w:pStyle w:val="Heading2"/>
      </w:pPr>
      <w:r>
        <w:t>角度与相序为什么必须一致</w:t>
      </w:r>
    </w:p>
    <w:p>
      <w:r>
        <w:rPr>
          <w:rFonts w:ascii="Microsoft YaHei" w:hAnsi="Microsoft YaHei" w:eastAsia="Microsoft YaHei" w:cs="Microsoft YaHei"/>
          <w:b w:val="0"/>
        </w:rPr>
        <w:t>θe=0 时，Park 变换输出 id=iα、iq=iβ。θe=π/2 时，id=iβ、iq=−iα。拿这两个角度做手算，可以快速检查符号。再把任意 [vd vq] 先逆 Park 再 Park，应恢复原数值，这是后续单元验证的一个检查。</w:t>
      </w:r>
    </w:p>
    <w:p>
      <w:r>
        <w:rPr>
          <w:rFonts w:ascii="Microsoft YaHei" w:hAnsi="Microsoft YaHei" w:eastAsia="Microsoft YaHei" w:cs="Microsoft YaHei"/>
          <w:b w:val="0"/>
        </w:rPr>
        <w:t>当前电角度来自电机真实机械角度乘极对数，变换与电机子系统使用相同相序。实际板子会多出传感器零位偏移、方向、滤波和延迟。即使 PI 数值正确，角度偏差也会把 q 轴电流投到 d 轴，出现电流增大而有效转矩不足的问题。</w:t>
      </w:r>
    </w:p>
    <w:p>
      <w:r>
        <w:rPr>
          <w:rFonts w:ascii="Microsoft YaHei" w:hAnsi="Microsoft YaHei" w:eastAsia="Microsoft YaHei" w:cs="Microsoft YaHei"/>
          <w:b w:val="0"/>
        </w:rPr>
        <w:t>后续先确认 abc 相序、角度正方向、d 轴零位与峰值口径，再接编码器、霍尔或观测器。反馈方式尚未确定，本文不预设一种传感器方案。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From4 [200]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Currentabc：三相电流控制反馈，A；不改变数值。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标签←693；出1→183/入1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Hold1 [183]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入1←200/出1；出1→593/入1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abc to Alpha-Beta-Zero [593]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Clarke 变换，幅值不变；输出 [α β 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入1←183/出1；出1→597/入1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Alpha-Beta-Zero to dq0 [597]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Park 变换，使用采样电角度得到 [id iq i0]。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入1←593/出1；入2←191/出1；出1→62/入1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Demux [62]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拆分 Park 输出；依次为 id、iq、i0。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入1←597/出1；出1→65/入1；出2→66/入1；出3→265/入1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Goto2 [65]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id：d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入1←62/出1；标签→586、202、310、578、698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Goto3 [66]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iq：q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入1←62/出2；标签→312、203、700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Terminator [265]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终止当前不使用的电流零序分量。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 [199]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theta_e：电角度，rad；不改变数值。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标签←180；出1→191/入1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Hold3 [191]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入1←199/出1；出1→597/入2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From9 [228]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vd：最终 d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标签←220；出1→231/入1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From10 [229]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vq：最终 q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标签←221；出1→231/入2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Constant5 [232]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逆变换零序电压给定为 0 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出1→231/入3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Mux1 [231]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[vd vq 0] 顺序组合输入。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入1←228/出1；入2←229/出1；入3←232/出1；出1→606/入1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dq0 to Alpha-Beta-Zero [606]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逆 Park 变换；输出 [vα vβ v0]。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入1←231/出1；入2←235/出1；出1→236/入1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Demux1 [236]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拆分逆 Park 输出的三个坐标分量。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入1←606/出1；出1→237/入1；出2→238/入1；出3→266/入1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Goto10 [237]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v_alpha：α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入1←236/出1；标签→285、331、242、706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Goto11 [238]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v_beta：β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入1←236/出2；标签→243、286、332、708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Terminator1 [266]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终止不使用的电压零序分量。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入1←236/出3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From11 [233]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theta_e：电角度，rad；不改变数值。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标签←180；出1→235/入1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Hold4 [235]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入1←233/出1；出1→606/入2</w:t>
            </w:r>
          </w:p>
        </w:tc>
      </w:tr>
    </w:tbl>
    <w:p>
      <w:pPr>
        <w:pStyle w:val="Heading1"/>
        <w:pageBreakBefore/>
      </w:pPr>
      <w:r>
        <w:t>04 SVPWM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SVPWM</w:t>
      </w:r>
    </w:p>
    <w:p>
      <w:pPr>
        <w:pStyle w:val="Heading2"/>
      </w:pPr>
      <w:r>
        <w:t>函数输入输出</w:t>
      </w:r>
    </w:p>
    <w:p>
      <w:r>
        <w:rPr>
          <w:rFonts w:ascii="Microsoft YaHei" w:hAnsi="Microsoft YaHei" w:eastAsia="Microsoft YaHei" w:cs="Microsoft YaHei"/>
          <w:b w:val="0"/>
        </w:rPr>
        <w:t>SVPWM Function v1.0</w:t>
      </w:r>
      <w:r>
        <w:rPr>
          <w:rFonts w:ascii="Microsoft YaHei" w:hAnsi="Microsoft YaHei" w:eastAsia="Microsoft YaHei" w:cs="Microsoft YaHei"/>
          <w:b w:val="0"/>
        </w:rPr>
        <w:t xml:space="preserve"> 的四个输入依次是 alpha、beta、Vdc、Ts。当前 Constant9 的值是 dt，而工作区里 dt=Ts=50 μs；若以后把两者分开，必须检查该端口应继续传入 PWM 周期 Ts。函数输出 Tcm 三元素向量和 sector 编码。</w:t>
      </w:r>
    </w:p>
    <w:p>
      <w:r>
        <w:rPr>
          <w:rFonts w:ascii="Microsoft YaHei" w:hAnsi="Microsoft YaHei" w:eastAsia="Microsoft YaHei" w:cs="Microsoft YaHei"/>
          <w:b w:val="0"/>
        </w:rPr>
        <w:t>Tcm 是三相比较阈值，单位 s，正常线性调制范围为 0 至 Ts/2，也就是 0 至 25 μs。它不是 0 至 1 的占空比，更不是 STM32 的 CCR 计数值。</w:t>
      </w:r>
    </w:p>
    <w:p>
      <w:pPr>
        <w:pStyle w:val="Heading2"/>
      </w:pPr>
      <w:r>
        <w:t>扇区编码</w:t>
      </w:r>
    </w:p>
    <w:p>
      <w:r>
        <w:rPr>
          <w:rFonts w:ascii="Microsoft YaHei" w:hAnsi="Microsoft YaHei" w:eastAsia="Microsoft YaHei" w:cs="Microsoft YaHei"/>
          <w:b w:val="0"/>
        </w:rPr>
        <w:t>函数先构造 ref1=β、ref2=−β/2+√3·α/2、ref3=−β/2−√3·α/2，分别判断是否大于 0，再用 sector=4c+2b+a 编码。这里的 sector 数字与常说的空间扇区编号不同。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52"/>
        <w:gridCol w:w="1452"/>
        <w:gridCol w:w="1452"/>
        <w:gridCol w:w="1452"/>
        <w:gridCol w:w="1452"/>
        <w:gridCol w:w="1452"/>
        <w:gridCol w:w="1452"/>
      </w:tblGrid>
      <w:tr>
        <w:trPr>
          <w:cantSplit/>
          <w:tblHeader/>
        </w:trPr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物理扇区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I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II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III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IV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V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VI</w:t>
            </w:r>
          </w:p>
        </w:tc>
      </w:tr>
      <w:tr>
        <w:trPr>
          <w:cantSplit/>
        </w:trPr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函数编码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5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4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6</w:t>
            </w:r>
          </w:p>
        </w:tc>
        <w:tc>
          <w:tcPr>
            <w:tcW w:type="dxa" w:w="145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2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>原函数注释把最后一项写成 12，但实际编码只能由三个二值位组合，运行代码对应 2。文档按代码解释，不按这条注释解释。</w:t>
      </w:r>
    </w:p>
    <w:p>
      <w:pPr>
        <w:pStyle w:val="Heading2"/>
      </w:pPr>
      <w:r>
        <w:t>有效矢量时间与开关阈值</w:t>
      </w:r>
    </w:p>
    <w:p>
      <w:r>
        <w:rPr>
          <w:rFonts w:ascii="Microsoft YaHei" w:hAnsi="Microsoft YaHei" w:eastAsia="Microsoft YaHei" w:cs="Microsoft YaHei"/>
          <w:b w:val="0"/>
        </w:rPr>
        <w:t>中间量 X、Y、Z 已带有 Ts/Vdc，所以单位都是时间。函数按扇区从它们选择 t1、t2，计算两个有效电压矢量需要的作用时间。</w:t>
      </w:r>
    </w:p>
    <w:p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</m:e>
              </m:rad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β</m:t>
          </m:r>
        </m:oMath>
      </m:oMathPara>
    </w:p>
    <w:p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Y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</m:e>
              </m:rad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α</m:t>
          </m:r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m:rPr>
              <m:sty m:val="p"/>
            </m:rPr>
            <w:rPr>
              <w:rFonts w:ascii="Cambria Math" w:hAnsi="Cambria Math"/>
            </w:rPr>
            <m:t xml:space="preserve">β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r>
            <m:rPr>
              <m:sty m:val="p"/>
            </m:rPr>
            <w:rPr>
              <w:rFonts w:ascii="Cambria Math" w:hAnsi="Cambria Math"/>
            </w:rPr>
            <m:t xml:space="preserve">Z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3</m:t>
                  </m:r>
                </m:e>
              </m:rad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rad>
            <m:radPr>
              <m:degHide m:val="1"/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 xml:space="preserve">α</m:t>
          </m:r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m:rPr>
              <m:sty m:val="p"/>
            </m:rPr>
            <w:rPr>
              <w:rFonts w:ascii="Cambria Math" w:hAnsi="Cambria Math"/>
            </w:rPr>
            <m:t xml:space="preserve">β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r>
        <w:rPr>
          <w:rFonts w:ascii="Microsoft YaHei" w:hAnsi="Microsoft YaHei" w:eastAsia="Microsoft YaHei" w:cs="Microsoft YaHei"/>
          <w:b w:val="0"/>
        </w:rPr>
        <w:t>函数中的 t0=(Ts−t1−t2)/2，是分配到半周期的零矢量时间量。随后 ta=t0/2、tb=ta+t1/2、tc=tb+t2/2，再按 sector 排列成 [TcmA TcmB TcmC]。附录保存当前完整函数，便于对照每个 switch 分支。</w:t>
      </w:r>
    </w:p>
    <w:p>
      <w:pPr>
        <w:pStyle w:val="Heading2"/>
      </w:pPr>
      <w:r>
        <w:t>载波比较和六路门极</w:t>
      </w:r>
    </w:p>
    <w:p>
      <w:r>
        <w:rPr>
          <w:rFonts w:ascii="Microsoft YaHei" w:hAnsi="Microsoft YaHei" w:eastAsia="Microsoft YaHei" w:cs="Microsoft YaHei"/>
          <w:b w:val="0"/>
        </w:rPr>
        <w:t>Carrier Wave</w:t>
      </w:r>
      <w:r>
        <w:rPr>
          <w:rFonts w:ascii="Microsoft YaHei" w:hAnsi="Microsoft YaHei" w:eastAsia="Microsoft YaHei" w:cs="Microsoft YaHei"/>
          <w:b w:val="0"/>
        </w:rPr>
        <w:t xml:space="preserve"> 产生时间型三角波：[0 Ts/2 Ts] 对应 [0 Ts/2 0]。</w:t>
      </w:r>
      <w:r>
        <w:rPr>
          <w:rFonts w:ascii="Microsoft YaHei" w:hAnsi="Microsoft YaHei" w:eastAsia="Microsoft YaHei" w:cs="Microsoft YaHei"/>
          <w:b w:val="0"/>
        </w:rPr>
        <w:t>Demux2</w:t>
      </w:r>
      <w:r>
        <w:rPr>
          <w:rFonts w:ascii="Microsoft YaHei" w:hAnsi="Microsoft YaHei" w:eastAsia="Microsoft YaHei" w:cs="Microsoft YaHei"/>
          <w:b w:val="0"/>
        </w:rPr>
        <w:t xml:space="preserve"> 把 Tcm 拆成三路，经 </w:t>
      </w:r>
      <w:r>
        <w:rPr>
          <w:rFonts w:ascii="Microsoft YaHei" w:hAnsi="Microsoft YaHei" w:eastAsia="Microsoft YaHei" w:cs="Microsoft YaHei"/>
          <w:b w:val="0"/>
        </w:rPr>
        <w:t>Rate Transition1</w:t>
      </w:r>
      <w:r>
        <w:rPr>
          <w:rFonts w:ascii="Microsoft YaHei" w:hAnsi="Microsoft YaHei" w:eastAsia="Microsoft YaHei" w:cs="Microsoft YaHei"/>
          <w:b w:val="0"/>
        </w:rPr>
        <w:t xml:space="preserve"> 至 </w:t>
      </w:r>
      <w:r>
        <w:rPr>
          <w:rFonts w:ascii="Microsoft YaHei" w:hAnsi="Microsoft YaHei" w:eastAsia="Microsoft YaHei" w:cs="Microsoft YaHei"/>
          <w:b w:val="0"/>
        </w:rPr>
        <w:t>3</w:t>
      </w:r>
      <w:r>
        <w:rPr>
          <w:rFonts w:ascii="Microsoft YaHei" w:hAnsi="Microsoft YaHei" w:eastAsia="Microsoft YaHei" w:cs="Microsoft YaHei"/>
          <w:b w:val="0"/>
        </w:rPr>
        <w:t xml:space="preserve"> 分别进入比较器。载波经 </w:t>
      </w:r>
      <w:r>
        <w:rPr>
          <w:rFonts w:ascii="Microsoft YaHei" w:hAnsi="Microsoft YaHei" w:eastAsia="Microsoft YaHei" w:cs="Microsoft YaHei"/>
          <w:b w:val="0"/>
        </w:rPr>
        <w:t>Rate Transition4</w:t>
      </w:r>
      <w:r>
        <w:rPr>
          <w:rFonts w:ascii="Microsoft YaHei" w:hAnsi="Microsoft YaHei" w:eastAsia="Microsoft YaHei" w:cs="Microsoft YaHei"/>
          <w:b w:val="0"/>
        </w:rPr>
        <w:t xml:space="preserve"> 进入三个比较器的第一个输入。</w:t>
      </w:r>
    </w:p>
    <w:p>
      <w:r>
        <w:rPr>
          <w:rFonts w:ascii="Microsoft YaHei" w:hAnsi="Microsoft YaHei" w:eastAsia="Microsoft YaHei" w:cs="Microsoft YaHei"/>
          <w:b w:val="0"/>
        </w:rPr>
        <w:t>三个比较器执行 carrier≥Tcm，形成 A、B、C 上管信号；</w:t>
      </w:r>
      <w:r>
        <w:rPr>
          <w:rFonts w:ascii="Microsoft YaHei" w:hAnsi="Microsoft YaHei" w:eastAsia="Microsoft YaHei" w:cs="Microsoft YaHei"/>
          <w:b w:val="0"/>
        </w:rPr>
        <w:t>NOT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NOT1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NOT2</w:t>
      </w:r>
      <w:r>
        <w:rPr>
          <w:rFonts w:ascii="Microsoft YaHei" w:hAnsi="Microsoft YaHei" w:eastAsia="Microsoft YaHei" w:cs="Microsoft YaHei"/>
          <w:b w:val="0"/>
        </w:rPr>
        <w:t xml:space="preserve"> 生成对应下管信号。</w:t>
      </w:r>
      <w:r>
        <w:rPr>
          <w:rFonts w:ascii="Microsoft YaHei" w:hAnsi="Microsoft YaHei" w:eastAsia="Microsoft YaHei" w:cs="Microsoft YaHei"/>
          <w:b w:val="0"/>
        </w:rPr>
        <w:t>Mux2</w:t>
      </w:r>
      <w:r>
        <w:rPr>
          <w:rFonts w:ascii="Microsoft YaHei" w:hAnsi="Microsoft YaHei" w:eastAsia="Microsoft YaHei" w:cs="Microsoft YaHei"/>
          <w:b w:val="0"/>
        </w:rPr>
        <w:t xml:space="preserve"> 按 [AH AL BH BL CH CL] 的顺序合并，</w:t>
      </w:r>
      <w:r>
        <w:rPr>
          <w:rFonts w:ascii="Microsoft YaHei" w:hAnsi="Microsoft YaHei" w:eastAsia="Microsoft YaHei" w:cs="Microsoft YaHei"/>
          <w:b w:val="0"/>
        </w:rPr>
        <w:t>Goto12</w:t>
      </w:r>
      <w:r>
        <w:rPr>
          <w:rFonts w:ascii="Microsoft YaHei" w:hAnsi="Microsoft YaHei" w:eastAsia="Microsoft YaHei" w:cs="Microsoft YaHei"/>
          <w:b w:val="0"/>
        </w:rPr>
        <w:t xml:space="preserve"> 发布 SW。当前下管是上管的严格逻辑取反，没有死区。</w:t>
      </w:r>
    </w:p>
    <w:p>
      <w:r>
        <w:rPr>
          <w:rFonts w:ascii="Microsoft YaHei" w:hAnsi="Microsoft YaHei" w:eastAsia="Microsoft YaHei" w:cs="Microsoft YaHei"/>
          <w:b w:val="0"/>
        </w:rPr>
        <w:t>对于固定阈值和这个三角波，理想上管占空比为下式。因此接入固件时应按实际 PWM 极性、计数方式与 ARR/CCR 规则转换，不能直接令 duty=Tcm/Ts。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2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A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</m:den>
          </m:f>
        </m:oMath>
      </m:oMathPara>
    </w:p>
    <w:p>
      <w:r>
        <w:rPr>
          <w:rFonts w:ascii="Microsoft YaHei" w:hAnsi="Microsoft YaHei" w:eastAsia="Microsoft YaHei" w:cs="Microsoft YaHei"/>
          <w:b w:val="0"/>
        </w:rPr>
        <w:t>四个 Rate Transition 当前输出周期字段为 −1，表示继承；它们的存在不能证明已经实现真实 MCU 的一个 PWM 周期延迟或 CCR 预装载。后续时序需要明确建模。</w:t>
      </w:r>
    </w:p>
    <w:p>
      <w:pPr>
        <w:pStyle w:val="Heading2"/>
      </w:pPr>
      <w:r>
        <w:t>过调制问题</w:t>
      </w:r>
    </w:p>
    <w:p>
      <w:r>
        <w:rPr>
          <w:rFonts w:ascii="Microsoft YaHei" w:hAnsi="Microsoft YaHei" w:eastAsia="Microsoft YaHei" w:cs="Microsoft YaHei"/>
          <w:b w:val="0"/>
        </w:rPr>
        <w:t>当前函数在 t1+t2&gt;Ts 时，先修改 t1，再用已经修改后的 t1 计算 t2，两个时间没有用同一个原始总和归一化。取 α=12 V、β=12 V、Vdc=24 V、Ts=50 μs，原始总和约 59.150635 μs，处理后仍约 51.582857 μs；三相阈值中会出现负值及超过 25 μs 的值。</w:t>
      </w:r>
    </w:p>
    <w:p>
      <w:r>
        <w:rPr>
          <w:rFonts w:ascii="Microsoft YaHei" w:hAnsi="Microsoft YaHei" w:eastAsia="Microsoft YaHei" w:cs="Microsoft YaHei"/>
          <w:b w:val="0"/>
        </w:rPr>
        <w:t>后续应先保存 total=t1+t2，再让 t1、t2 同时乘 Ts/total，并检查零矢量时间与三相阈值范围。这个修复还应与最终电压矢量限幅、PI 抗饱和同步验证。本文没有改动函数。</w:t>
      </w:r>
    </w:p>
    <w:p>
      <w:pPr>
        <w:pStyle w:val="Heading2"/>
      </w:pPr>
      <w:r>
        <w:t>零矢量和观测支路</w:t>
      </w:r>
    </w:p>
    <w:p>
      <w:r>
        <w:rPr>
          <w:rFonts w:ascii="Microsoft YaHei" w:hAnsi="Microsoft YaHei" w:eastAsia="Microsoft YaHei" w:cs="Microsoft YaHei"/>
          <w:b w:val="0"/>
        </w:rPr>
        <w:t>α=β=0 时 sector=0。当前第二个 switch 没有 sector=0 分支，Tcm 保持初始化的 [0 0 0]。因此理想比较器会使三个上管都导通，三相线电压仍为 0；但它与三相 50% 占空比的共模电压和采样窗口不同。后续要为零矢量规定与固件一致的行为。</w:t>
      </w:r>
    </w:p>
    <w:p>
      <w:r>
        <w:rPr>
          <w:rFonts w:ascii="Microsoft YaHei" w:hAnsi="Microsoft YaHei" w:eastAsia="Microsoft YaHei" w:cs="Microsoft YaHei"/>
          <w:b w:val="0"/>
        </w:rPr>
        <w:t>Scope6</w:t>
      </w:r>
      <w:r>
        <w:rPr>
          <w:rFonts w:ascii="Microsoft YaHei" w:hAnsi="Microsoft YaHei" w:eastAsia="Microsoft YaHei" w:cs="Microsoft YaHei"/>
          <w:b w:val="0"/>
        </w:rPr>
        <w:t xml:space="preserve"> 直接比较载波与三个阈值；</w:t>
      </w:r>
      <w:r>
        <w:rPr>
          <w:rFonts w:ascii="Microsoft YaHei" w:hAnsi="Microsoft YaHei" w:eastAsia="Microsoft YaHei" w:cs="Microsoft YaHei"/>
          <w:b w:val="0"/>
        </w:rPr>
        <w:t>Goto17</w:t>
      </w:r>
      <w:r>
        <w:rPr>
          <w:rFonts w:ascii="Microsoft YaHei" w:hAnsi="Microsoft YaHei" w:eastAsia="Microsoft YaHei" w:cs="Microsoft YaHei"/>
          <w:b w:val="0"/>
        </w:rPr>
        <w:t xml:space="preserve"> 把同一 Tcm 向量发布为 Umod，</w:t>
      </w:r>
      <w:r>
        <w:rPr>
          <w:rFonts w:ascii="Microsoft YaHei" w:hAnsi="Microsoft YaHei" w:eastAsia="Microsoft YaHei" w:cs="Microsoft YaHei"/>
          <w:b w:val="0"/>
        </w:rPr>
        <w:t>PWM threshold tag</w:t>
      </w:r>
      <w:r>
        <w:rPr>
          <w:rFonts w:ascii="Microsoft YaHei" w:hAnsi="Microsoft YaHei" w:eastAsia="Microsoft YaHei" w:cs="Microsoft YaHei"/>
          <w:b w:val="0"/>
        </w:rPr>
        <w:t xml:space="preserve"> 发布为 Tcm，供日志使用。两个标签并不是两种不同的调制结果。</w:t>
      </w:r>
      <w:r>
        <w:rPr>
          <w:rFonts w:ascii="Microsoft YaHei" w:hAnsi="Microsoft YaHei" w:eastAsia="Microsoft YaHei" w:cs="Microsoft YaHei"/>
          <w:b w:val="0"/>
        </w:rPr>
        <w:t>Goto13</w:t>
      </w:r>
      <w:r>
        <w:rPr>
          <w:rFonts w:ascii="Microsoft YaHei" w:hAnsi="Microsoft YaHei" w:eastAsia="Microsoft YaHei" w:cs="Microsoft YaHei"/>
          <w:b w:val="0"/>
        </w:rPr>
        <w:t xml:space="preserve"> 发布 sector，用来检查扇区切换。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From8 [242]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v_alpha：α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标签←237；出1→240/入1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From12 [243]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v_beta：β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标签←238；出1→240/入2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Constant8 [246]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调制使用的母线 Vdc=24 V，当前为常量。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出1→240/入3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Constant9 [247]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调制周期 dt=50 μs。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出1→240/入4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SVPWM Function v1.0 [240]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根据 αβ 电压计算 Tcm 与 sector；完整源码和现有问题见正文及附录。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入1←242/出1；入2←243/出1；入3←246/出1；入4←247/出1；出1→372/入1、718/入1、295/入1；出2→307/入1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Demux2 [295]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将 Tcm 向量拆成 A、B、C 三相比较阈值。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入1←240/出1；出1→346/入1；出2→347/入1；出3→348/入1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Rate Transition1 [346]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采样率过渡，OutPortSampleTime=-1；数据完整性开启、确定性关闭；不能等同完整 PWM 延迟。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入1←295/出1；出1→291/入2、302/入2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Rate Transition2 [347]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采样率过渡，OutPortSampleTime=-1；数据完整性开启、确定性关闭；不能等同完整 PWM 延迟。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入1←295/出2；出1→292/入2、302/入3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Rate Transition3 [348]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采样率过渡，OutPortSampleTime=-1；数据完整性开启、确定性关闭；不能等同完整 PWM 延迟。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入1←295/出3；出1→293/入2、302/入4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Relational Operator [291]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载波≥A 相阈值时上管为 1。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入1←426/出1；入2←346/出1；出1→298/入1、299/入1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Relational Operator1 [292]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载波≥B 相阈值时上管为 1。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入1←426/出1；入2←347/出1；出1→298/入3、300/入1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Relational Operator2 [293]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载波≥C 相阈值时上管为 1。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入1←426/出1；入2←348/出1；出1→298/入5、301/入1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NOT [299]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 相上管逻辑取反生成下管；无死区。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入1←291/出1；出1→298/入2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NOT1 [300]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 相上管逻辑取反生成下管；无死区。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入1←292/出1；出1→298/入4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NOT2 [301]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 相上管逻辑取反生成下管；无死区。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入1←293/出1；出1→298/入6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Mux2 [298]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[AH AL BH BL CH CL] 组合六路门极。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入1←291/出1；入2←299/出1；入3←292/出1；入4←300/出1；入5←293/出1；入6←301/出1；出1→244/入1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Goto12 [244]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SW：六路门极 [AH AL BH BL CH CL]；不改变数值。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入1←298/出1；标签→245、269、710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Carrier Wave [324]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周期三角载波，时间点 [0 Ts/2 Ts]，幅值 [0 Ts/2 0]，单位 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出1→426/入1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Rate Transition4 [426]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采样率过渡，OutPortSampleTime=-1；数据完整性开启、确定性关闭；不能等同完整 PWM 延迟。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入1←324/出1；出1→292/入1、293/入1、291/入1、302/入1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Scope6 [302]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四端口依次观察载波与 A、B、C 三相阈值。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入1←426/出1；入2←346/出1；入3←347/出1；入4←348/出1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Goto13 [307]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sector：扇区编码，取 0 至 6；不改变数值。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入1←240/出2；标签→308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Goto17 [372]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Umod：三相比较时间 Tcm，s；不改变数值。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入1←240/出1；标签→350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PWM threshold tag [718]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Tcm：三相比较时间 Tcm，s；不改变数值。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入1←240/出1；标签→719</w:t>
            </w:r>
          </w:p>
        </w:tc>
      </w:tr>
    </w:tbl>
    <w:p>
      <w:pPr>
        <w:pStyle w:val="Heading1"/>
        <w:pageBreakBefore/>
      </w:pPr>
      <w:r>
        <w:t>05 逆变器与 PMSM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逆变器与PMSM</w:t>
      </w:r>
    </w:p>
    <w:p>
      <w:pPr>
        <w:pStyle w:val="Heading2"/>
      </w:pPr>
      <w:r>
        <w:t>母线和理想逆变器</w:t>
      </w:r>
    </w:p>
    <w:p>
      <w:r>
        <w:rPr>
          <w:rFonts w:ascii="Microsoft YaHei" w:hAnsi="Microsoft YaHei" w:eastAsia="Microsoft YaHei" w:cs="Microsoft YaHei"/>
          <w:b w:val="0"/>
        </w:rPr>
        <w:t>DC Voltage Source</w:t>
      </w:r>
      <w:r>
        <w:rPr>
          <w:rFonts w:ascii="Microsoft YaHei" w:hAnsi="Microsoft YaHei" w:eastAsia="Microsoft YaHei" w:cs="Microsoft YaHei"/>
          <w:b w:val="0"/>
        </w:rPr>
        <w:t xml:space="preserve"> 当前是 Constant，输出 Vdc=24 V。</w:t>
      </w:r>
      <w:r>
        <w:rPr>
          <w:rFonts w:ascii="Microsoft YaHei" w:hAnsi="Microsoft YaHei" w:eastAsia="Microsoft YaHei" w:cs="Microsoft YaHei"/>
          <w:b w:val="0"/>
        </w:rPr>
        <w:t>Voltage Measurement</w:t>
      </w:r>
      <w:r>
        <w:rPr>
          <w:rFonts w:ascii="Microsoft YaHei" w:hAnsi="Microsoft YaHei" w:eastAsia="Microsoft YaHei" w:cs="Microsoft YaHei"/>
          <w:b w:val="0"/>
        </w:rPr>
        <w:t xml:space="preserve"> 是 Gain 1，直接把同一数值发布为 UDC，没有分压、电容动态或 ADC 误差。</w:t>
      </w:r>
      <w:r>
        <w:rPr>
          <w:rFonts w:ascii="Microsoft YaHei" w:hAnsi="Microsoft YaHei" w:eastAsia="Microsoft YaHei" w:cs="Microsoft YaHei"/>
          <w:b w:val="0"/>
        </w:rPr>
        <w:t>From13</w:t>
      </w:r>
      <w:r>
        <w:rPr>
          <w:rFonts w:ascii="Microsoft YaHei" w:hAnsi="Microsoft YaHei" w:eastAsia="Microsoft YaHei" w:cs="Microsoft YaHei"/>
          <w:b w:val="0"/>
        </w:rPr>
        <w:t xml:space="preserve"> 读取六路 SW，送入 </w:t>
      </w:r>
      <w:r>
        <w:rPr>
          <w:rFonts w:ascii="Microsoft YaHei" w:hAnsi="Microsoft YaHei" w:eastAsia="Microsoft YaHei" w:cs="Microsoft YaHei"/>
          <w:b w:val="0"/>
        </w:rPr>
        <w:t>Universal Bridge</w:t>
      </w:r>
      <w:r>
        <w:rPr>
          <w:rFonts w:ascii="Microsoft YaHei" w:hAnsi="Microsoft YaHei" w:eastAsia="Microsoft YaHei" w:cs="Microsoft YaHei"/>
          <w:b w:val="0"/>
        </w:rPr>
        <w:t>。</w:t>
      </w:r>
    </w:p>
    <w:p>
      <w:r>
        <w:rPr>
          <w:rFonts w:ascii="Microsoft YaHei" w:hAnsi="Microsoft YaHei" w:eastAsia="Microsoft YaHei" w:cs="Microsoft YaHei"/>
          <w:b w:val="0"/>
        </w:rPr>
        <w:t>这个同名逆变器已由旧 SPS 块替换为普通 Simulink 子系统。它先把六路逻辑信号转成 double，再拼接母线电压，用三个 Fcn 计算浮动星点负载的相电压。令 sA=AH−AL、sB=BH−BL、sC=CH−CL，则：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2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2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c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2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C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A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s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r>
        <w:rPr>
          <w:rFonts w:ascii="Microsoft YaHei" w:hAnsi="Microsoft YaHei" w:eastAsia="Microsoft YaHei" w:cs="Microsoft YaHei"/>
          <w:b w:val="0"/>
        </w:rPr>
        <w:t>这等价于先生成桥臂极点电压，再减去浮动中性点电压。三相相电压之和为 0；以 [AH BH CH]=[1 0 0] 且下管互补为例，输出为 [16 −8 −8] V，线电压 Vab=24 V。</w:t>
      </w:r>
    </w:p>
    <w:p>
      <w:r>
        <w:rPr>
          <w:rFonts w:ascii="Microsoft YaHei" w:hAnsi="Microsoft YaHei" w:eastAsia="Microsoft YaHei" w:cs="Microsoft YaHei"/>
          <w:b w:val="0"/>
        </w:rPr>
        <w:t>公式只适用于当前理想互补开关约定。它没有 MOSFET 导通压降、二极管续流、开关过渡、死区或母线动态。上下管同时关断时，相电压实际取决于电流方向与续流路径，当前算式不能正确描述这一状态。因此增加死区时必须同时扩展逆变器模型。</w:t>
      </w:r>
    </w:p>
    <w:p>
      <w:pPr>
        <w:pStyle w:val="Heading2"/>
      </w:pPr>
      <w:r>
        <w:t>三相测量模块</w:t>
      </w:r>
    </w:p>
    <w:p>
      <w:r>
        <w:rPr>
          <w:rFonts w:ascii="Microsoft YaHei" w:hAnsi="Microsoft YaHei" w:eastAsia="Microsoft YaHei" w:cs="Microsoft YaHei"/>
          <w:b w:val="0"/>
        </w:rPr>
        <w:t>Three-Phase V-I Measurement</w:t>
      </w:r>
      <w:r>
        <w:rPr>
          <w:rFonts w:ascii="Microsoft YaHei" w:hAnsi="Microsoft YaHei" w:eastAsia="Microsoft YaHei" w:cs="Microsoft YaHei"/>
          <w:b w:val="0"/>
        </w:rPr>
        <w:t xml:space="preserve"> 的第一个输入是相电压，第二个输入是电机输出的三相电流。它的三个输出依次是 [Vab Vbc Vca]、Iabc 和原样传给电机的 Vabc。</w:t>
      </w:r>
    </w:p>
    <w:p>
      <w:r>
        <w:rPr>
          <w:rFonts w:ascii="Microsoft YaHei" w:hAnsi="Microsoft YaHei" w:eastAsia="Microsoft YaHei" w:cs="Microsoft YaHei"/>
          <w:b w:val="0"/>
        </w:rPr>
        <w:t>内部 Vab、Vbc、Vca 三个 Fcn 分别做 va−vb、vb−vc、vc−va，</w:t>
      </w:r>
      <w:r>
        <w:rPr>
          <w:rFonts w:ascii="Microsoft YaHei" w:hAnsi="Microsoft YaHei" w:eastAsia="Microsoft YaHei" w:cs="Microsoft YaHei"/>
          <w:b w:val="0"/>
        </w:rPr>
        <w:t>line_voltage</w:t>
      </w:r>
      <w:r>
        <w:rPr>
          <w:rFonts w:ascii="Microsoft YaHei" w:hAnsi="Microsoft YaHei" w:eastAsia="Microsoft YaHei" w:cs="Microsoft YaHei"/>
          <w:b w:val="0"/>
        </w:rPr>
        <w:t xml:space="preserve"> 组合线电压。电流直接通过，未增加测量噪声、比例误差或滤波。</w:t>
      </w:r>
      <w:r>
        <w:rPr>
          <w:rFonts w:ascii="Microsoft YaHei" w:hAnsi="Microsoft YaHei" w:eastAsia="Microsoft YaHei" w:cs="Microsoft YaHei"/>
          <w:b w:val="0"/>
        </w:rPr>
        <w:t>Measured phase currents</w:t>
      </w:r>
      <w:r>
        <w:rPr>
          <w:rFonts w:ascii="Microsoft YaHei" w:hAnsi="Microsoft YaHei" w:eastAsia="Microsoft YaHei" w:cs="Microsoft YaHei"/>
          <w:b w:val="0"/>
        </w:rPr>
        <w:t xml:space="preserve"> 将它发布为 Currentabc，供控制反馈；</w:t>
      </w:r>
      <w:r>
        <w:rPr>
          <w:rFonts w:ascii="Microsoft YaHei" w:hAnsi="Microsoft YaHei" w:eastAsia="Microsoft YaHei" w:cs="Microsoft YaHei"/>
          <w:b w:val="0"/>
        </w:rPr>
        <w:t>Goto4</w:t>
      </w:r>
      <w:r>
        <w:rPr>
          <w:rFonts w:ascii="Microsoft YaHei" w:hAnsi="Microsoft YaHei" w:eastAsia="Microsoft YaHei" w:cs="Microsoft YaHei"/>
          <w:b w:val="0"/>
        </w:rPr>
        <w:t xml:space="preserve"> 发布的是线电压 Uabc。</w:t>
      </w:r>
    </w:p>
    <w:p>
      <w:pPr>
        <w:pStyle w:val="Heading2"/>
      </w:pPr>
      <w:r>
        <w:t>电机输入与状态</w:t>
      </w:r>
    </w:p>
    <w:p>
      <w:r>
        <w:rPr>
          <w:rFonts w:ascii="Microsoft YaHei" w:hAnsi="Microsoft YaHei" w:eastAsia="Microsoft YaHei" w:cs="Microsoft YaHei"/>
          <w:b w:val="0"/>
        </w:rPr>
        <w:t>Permanent Magnet Synchronous Machine</w:t>
      </w:r>
      <w:r>
        <w:rPr>
          <w:rFonts w:ascii="Microsoft YaHei" w:hAnsi="Microsoft YaHei" w:eastAsia="Microsoft YaHei" w:cs="Microsoft YaHei"/>
          <w:b w:val="0"/>
        </w:rPr>
        <w:t xml:space="preserve"> 当前是连续 dq 方程子系统。输入端口 1 是 Vabc，端口 2 是负载转矩。内部连续积分器 </w:t>
      </w:r>
      <w:r>
        <w:rPr>
          <w:rFonts w:ascii="Microsoft YaHei" w:hAnsi="Microsoft YaHei" w:eastAsia="Microsoft YaHei" w:cs="Microsoft YaHei"/>
          <w:b w:val="0"/>
        </w:rPr>
        <w:t>id_iq_wm_theta</w:t>
      </w:r>
      <w:r>
        <w:rPr>
          <w:rFonts w:ascii="Microsoft YaHei" w:hAnsi="Microsoft YaHei" w:eastAsia="Microsoft YaHei" w:cs="Microsoft YaHei"/>
          <w:b w:val="0"/>
        </w:rPr>
        <w:t xml:space="preserve"> 保存四个状态，初值全部为 0：</w:t>
      </w:r>
    </w:p>
    <w:p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x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[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</m:sub>
          </m:sSub>
          <m:sSup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]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sup>
          </m:sSup>
        </m:oMath>
      </m:oMathPara>
    </w:p>
    <w:p>
      <w:r>
        <w:rPr>
          <w:rFonts w:ascii="Microsoft YaHei" w:hAnsi="Microsoft YaHei" w:eastAsia="Microsoft YaHei" w:cs="Microsoft YaHei"/>
          <w:b w:val="0"/>
        </w:rPr>
        <w:t>v_state_load</w:t>
      </w:r>
      <w:r>
        <w:rPr>
          <w:rFonts w:ascii="Microsoft YaHei" w:hAnsi="Microsoft YaHei" w:eastAsia="Microsoft YaHei" w:cs="Microsoft YaHei"/>
          <w:b w:val="0"/>
        </w:rPr>
        <w:t xml:space="preserve"> 将三相电压、四个状态和负载拼成一个八元素向量，顺序为 [va vb vc id iq wm theta_m TL]。所有电机 Fcn 都按这个顺序读取 u(1) 至 u(8)，不能调换 Mux 端口而仍沿用原表达式。</w:t>
      </w:r>
    </w:p>
    <w:p>
      <w:pPr>
        <w:pStyle w:val="Heading2"/>
      </w:pPr>
      <w:r>
        <w:t>电流和机械运动怎样计算</w:t>
      </w:r>
    </w:p>
    <w:p>
      <w:r>
        <w:rPr>
          <w:rFonts w:ascii="Microsoft YaHei" w:hAnsi="Microsoft YaHei" w:eastAsia="Microsoft YaHei" w:cs="Microsoft YaHei"/>
          <w:b w:val="0"/>
        </w:rPr>
        <w:t>电机先按 θe=p·θm 将输入相电压变为实际 dq 电压，再计算四个状态的变化率：</w:t>
      </w:r>
    </w:p>
    <w:p>
      <w:pPr>
        <w:jc w:val="center"/>
      </w:pPr>
      <m:oMathPara>
        <m:oMath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e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</m:den>
          </m:f>
        </m:oMath>
      </m:oMathPara>
    </w:p>
    <w:p>
      <w:pPr>
        <w:jc w:val="center"/>
      </w:pPr>
      <m:oMathPara>
        <m:oMath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s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(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d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+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ψ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f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)</m:t>
              </m:r>
            </m:num>
            <m:den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q</m:t>
                  </m:r>
                </m:sub>
              </m:sSub>
            </m:den>
          </m:f>
        </m:oMath>
      </m:oMathPara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1</m:t>
          </m:r>
          <m:r>
            <m:rPr>
              <m:sty m:val="p"/>
            </m:rPr>
            <w:rPr>
              <w:rFonts w:ascii="Cambria Math" w:hAnsi="Cambria Math"/>
            </w:rPr>
            <m:t xml:space="preserve">.</m:t>
          </m:r>
          <m:r>
            <m:rPr>
              <m:sty m:val="p"/>
            </m:rPr>
            <w:rPr>
              <w:rFonts w:ascii="Cambria Math" w:hAnsi="Cambria Math"/>
            </w:rPr>
            <m:t xml:space="preserve">5</m:t>
          </m:r>
          <m:r>
            <m:rPr>
              <m:sty m:val="p"/>
            </m:rPr>
            <w:rPr>
              <w:rFonts w:ascii="Cambria Math" w:hAnsi="Cambria Math"/>
            </w:rPr>
            <m:t xml:space="preserve">p</m:t>
          </m:r>
          <m:r>
            <m:rPr>
              <m:sty m:val="p"/>
            </m:rPr>
            <w:rPr>
              <w:rFonts w:ascii="Cambria Math" w:hAnsi="Cambria Math"/>
            </w:rPr>
            <m:t xml:space="preserve">[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ψ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</m:sub>
          </m:sSub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+</m:t>
          </m:r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−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)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sub>
          </m:sSub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q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]</m:t>
          </m:r>
        </m:oMath>
      </m:oMathPara>
    </w:p>
    <w:p>
      <w:pPr>
        <w:jc w:val="center"/>
      </w:pPr>
      <m:oMathPara>
        <m:oMath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e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L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J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sSub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θ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m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</m:sub>
          </m:sSub>
        </m:oMath>
      </m:oMathPara>
    </w:p>
    <w:p>
      <w:r>
        <w:rPr>
          <w:rFonts w:ascii="Microsoft YaHei" w:hAnsi="Microsoft YaHei" w:eastAsia="Microsoft YaHei" w:cs="Microsoft YaHei"/>
          <w:b w:val="0"/>
        </w:rPr>
        <w:t>did_dt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diq_dt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dwm_dt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dtheta_dt</w:t>
      </w:r>
      <w:r>
        <w:rPr>
          <w:rFonts w:ascii="Microsoft YaHei" w:hAnsi="Microsoft YaHei" w:eastAsia="Microsoft YaHei" w:cs="Microsoft YaHei"/>
          <w:b w:val="0"/>
        </w:rPr>
        <w:t xml:space="preserve"> 的单位依次是 A/s、A/s、rad/s²、rad/s。</w:t>
      </w:r>
      <w:r>
        <w:rPr>
          <w:rFonts w:ascii="Microsoft YaHei" w:hAnsi="Microsoft YaHei" w:eastAsia="Microsoft YaHei" w:cs="Microsoft YaHei"/>
          <w:b w:val="0"/>
        </w:rPr>
        <w:t>derivatives</w:t>
      </w:r>
      <w:r>
        <w:rPr>
          <w:rFonts w:ascii="Microsoft YaHei" w:hAnsi="Microsoft YaHei" w:eastAsia="Microsoft YaHei" w:cs="Microsoft YaHei"/>
          <w:b w:val="0"/>
        </w:rPr>
        <w:t xml:space="preserve"> 将它们按状态顺序组合，再交给连续积分器。电流是根据实际相电压和电机状态算出来的，没有直接用 iq_ref 伪造电流反馈。</w:t>
      </w:r>
    </w:p>
    <w:p>
      <w:r>
        <w:rPr>
          <w:rFonts w:ascii="Microsoft YaHei" w:hAnsi="Microsoft YaHei" w:eastAsia="Microsoft YaHei" w:cs="Microsoft YaHei"/>
          <w:b w:val="0"/>
        </w:rPr>
        <w:t>当前 Ld=Lq，使凸极转矩项为 0；惯量与黏性摩擦决定速度动态。模型没有温升引起的 Rs 变化、磁饱和、磁链谐波、齿槽转矩、轴系弹性或干摩擦。后续增加哪些项，应由真实电机和需要解释的实测误差决定。</w:t>
      </w:r>
    </w:p>
    <w:p>
      <w:pPr>
        <w:pStyle w:val="Heading2"/>
      </w:pPr>
      <w:r>
        <w:t>电机输出顺序</w:t>
      </w:r>
    </w:p>
    <w:p>
      <w:r>
        <w:rPr>
          <w:rFonts w:ascii="Microsoft YaHei" w:hAnsi="Microsoft YaHei" w:eastAsia="Microsoft YaHei" w:cs="Microsoft YaHei"/>
          <w:b w:val="0"/>
        </w:rPr>
        <w:t>ia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ib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ic</w:t>
      </w:r>
      <w:r>
        <w:rPr>
          <w:rFonts w:ascii="Microsoft YaHei" w:hAnsi="Microsoft YaHei" w:eastAsia="Microsoft YaHei" w:cs="Microsoft YaHei"/>
          <w:b w:val="0"/>
        </w:rPr>
        <w:t xml:space="preserve"> 将连续 dq 电流按当前电角度变回三相。</w:t>
      </w:r>
      <w:r>
        <w:rPr>
          <w:rFonts w:ascii="Microsoft YaHei" w:hAnsi="Microsoft YaHei" w:eastAsia="Microsoft YaHei" w:cs="Microsoft YaHei"/>
          <w:b w:val="0"/>
        </w:rPr>
        <w:t>wm</w:t>
      </w:r>
      <w:r>
        <w:rPr>
          <w:rFonts w:ascii="Microsoft YaHei" w:hAnsi="Microsoft YaHei" w:eastAsia="Microsoft YaHei" w:cs="Microsoft YaHei"/>
          <w:b w:val="0"/>
        </w:rPr>
        <w:t>、</w:t>
      </w:r>
      <w:r>
        <w:rPr>
          <w:rFonts w:ascii="Microsoft YaHei" w:hAnsi="Microsoft YaHei" w:eastAsia="Microsoft YaHei" w:cs="Microsoft YaHei"/>
          <w:b w:val="0"/>
        </w:rPr>
        <w:t>theta_m</w:t>
      </w:r>
      <w:r>
        <w:rPr>
          <w:rFonts w:ascii="Microsoft YaHei" w:hAnsi="Microsoft YaHei" w:eastAsia="Microsoft YaHei" w:cs="Microsoft YaHei"/>
          <w:b w:val="0"/>
        </w:rPr>
        <w:t xml:space="preserve"> 取出机械状态；</w:t>
      </w:r>
      <w:r>
        <w:rPr>
          <w:rFonts w:ascii="Microsoft YaHei" w:hAnsi="Microsoft YaHei" w:eastAsia="Microsoft YaHei" w:cs="Microsoft YaHei"/>
          <w:b w:val="0"/>
        </w:rPr>
        <w:t>Te</w:t>
      </w:r>
      <w:r>
        <w:rPr>
          <w:rFonts w:ascii="Microsoft YaHei" w:hAnsi="Microsoft YaHei" w:eastAsia="Microsoft YaHei" w:cs="Microsoft YaHei"/>
          <w:b w:val="0"/>
        </w:rPr>
        <w:t xml:space="preserve"> 计算转矩；</w:t>
      </w:r>
      <w:r>
        <w:rPr>
          <w:rFonts w:ascii="Microsoft YaHei" w:hAnsi="Microsoft YaHei" w:eastAsia="Microsoft YaHei" w:cs="Microsoft YaHei"/>
          <w:b w:val="0"/>
        </w:rPr>
        <w:t>vq_actual</w:t>
      </w:r>
      <w:r>
        <w:rPr>
          <w:rFonts w:ascii="Microsoft YaHei" w:hAnsi="Microsoft YaHei" w:eastAsia="Microsoft YaHei" w:cs="Microsoft YaHei"/>
          <w:b w:val="0"/>
        </w:rPr>
        <w:t xml:space="preserve"> 与 </w:t>
      </w:r>
      <w:r>
        <w:rPr>
          <w:rFonts w:ascii="Microsoft YaHei" w:hAnsi="Microsoft YaHei" w:eastAsia="Microsoft YaHei" w:cs="Microsoft YaHei"/>
          <w:b w:val="0"/>
        </w:rPr>
        <w:t>vd_actual</w:t>
      </w:r>
      <w:r>
        <w:rPr>
          <w:rFonts w:ascii="Microsoft YaHei" w:hAnsi="Microsoft YaHei" w:eastAsia="Microsoft YaHei" w:cs="Microsoft YaHei"/>
          <w:b w:val="0"/>
        </w:rPr>
        <w:t xml:space="preserve"> 从实际相电压计算 dq 电压。</w:t>
      </w:r>
      <w:r>
        <w:rPr>
          <w:rFonts w:ascii="Microsoft YaHei" w:hAnsi="Microsoft YaHei" w:eastAsia="Microsoft YaHei" w:cs="Microsoft YaHei"/>
          <w:b w:val="0"/>
        </w:rPr>
        <w:t>measurement</w:t>
      </w:r>
      <w:r>
        <w:rPr>
          <w:rFonts w:ascii="Microsoft YaHei" w:hAnsi="Microsoft YaHei" w:eastAsia="Microsoft YaHei" w:cs="Microsoft YaHei"/>
          <w:b w:val="0"/>
        </w:rPr>
        <w:t xml:space="preserve"> 组合成以下向量：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07"/>
        <w:gridCol w:w="1157"/>
        <w:gridCol w:w="1157"/>
        <w:gridCol w:w="1157"/>
        <w:gridCol w:w="1157"/>
        <w:gridCol w:w="1157"/>
        <w:gridCol w:w="1157"/>
        <w:gridCol w:w="1157"/>
        <w:gridCol w:w="1157"/>
      </w:tblGrid>
      <w:tr>
        <w:trPr>
          <w:cantSplit/>
          <w:tblHeader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索引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1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2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3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4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5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6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7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内容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ia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ib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ic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wm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θm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Te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vq_actual</w:t>
            </w:r>
          </w:p>
        </w:tc>
        <w:tc>
          <w:tcPr>
            <w:tcW w:type="dxa" w:w="11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Microsoft YaHei" w:hAnsi="Microsoft YaHei" w:eastAsia="Microsoft YaHei" w:cs="Microsoft YaHei"/>
                <w:b w:val="0"/>
                <w:sz w:val="17"/>
              </w:rPr>
              <w:t>vd_actual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 xml:space="preserve">端口 1 输出这个八元素向量，端口 2 输出单独的 Iabc 向量。后续两个 </w:t>
      </w:r>
      <w:r>
        <w:rPr>
          <w:rFonts w:ascii="Microsoft YaHei" w:hAnsi="Microsoft YaHei" w:eastAsia="Microsoft YaHei" w:cs="Microsoft YaHei"/>
          <w:b w:val="0"/>
        </w:rPr>
        <w:t>Bus Selector</w:t>
      </w:r>
      <w:r>
        <w:rPr>
          <w:rFonts w:ascii="Microsoft YaHei" w:hAnsi="Microsoft YaHei" w:eastAsia="Microsoft YaHei" w:cs="Microsoft YaHei"/>
          <w:b w:val="0"/>
        </w:rPr>
        <w:t xml:space="preserve"> 名称沿用旧模型，但实际是普通向量拆分子系统，不是原来的电气测量总线块。</w:t>
      </w:r>
    </w:p>
    <w:p>
      <w:pPr>
        <w:pStyle w:val="Heading2"/>
      </w:pPr>
      <w:r>
        <w:t>负载和求解器</w:t>
      </w:r>
    </w:p>
    <w:p>
      <w:r>
        <w:rPr>
          <w:rFonts w:ascii="Microsoft YaHei" w:hAnsi="Microsoft YaHei" w:eastAsia="Microsoft YaHei" w:cs="Microsoft YaHei"/>
          <w:b w:val="0"/>
        </w:rPr>
        <w:t>T_load1</w:t>
      </w:r>
      <w:r>
        <w:rPr>
          <w:rFonts w:ascii="Microsoft YaHei" w:hAnsi="Microsoft YaHei" w:eastAsia="Microsoft YaHei" w:cs="Microsoft YaHei"/>
          <w:b w:val="0"/>
        </w:rPr>
        <w:t xml:space="preserve"> 是 Step，Time=0、Before=After=0.3·Tn、SampleTime=dt，所以默认实际施加恒定负载。</w:t>
      </w:r>
      <w:r>
        <w:rPr>
          <w:rFonts w:ascii="Microsoft YaHei" w:hAnsi="Microsoft YaHei" w:eastAsia="Microsoft YaHei" w:cs="Microsoft YaHei"/>
          <w:b w:val="0"/>
        </w:rPr>
        <w:t>Goto18</w:t>
      </w:r>
      <w:r>
        <w:rPr>
          <w:rFonts w:ascii="Microsoft YaHei" w:hAnsi="Microsoft YaHei" w:eastAsia="Microsoft YaHei" w:cs="Microsoft YaHei"/>
          <w:b w:val="0"/>
        </w:rPr>
        <w:t xml:space="preserve"> 只是把这个 TL 复制给日志，电机由直接连线接收负载。反转工况时应明确负载的物理方向；恒定正 TL 与始终阻碍旋转的负载不是同一种数学定义。</w:t>
      </w:r>
    </w:p>
    <w:p>
      <w:r>
        <w:rPr>
          <w:rFonts w:ascii="Microsoft YaHei" w:hAnsi="Microsoft YaHei" w:eastAsia="Microsoft YaHei" w:cs="Microsoft YaHei"/>
          <w:b w:val="0"/>
        </w:rPr>
        <w:t>电机连续状态由 ode4 按 T=1 μs 求解，控制采样为 50 μs。20 kHz 周期只有 50 个求解步，开关边沿和采样峰值仍受步长影响。已有步长减半验证只确认了稳态速度的一致性，不能证明高频纹波完全收敛。</w:t>
      </w:r>
    </w:p>
    <w:p>
      <w:pPr>
        <w:pStyle w:val="Heading2"/>
      </w:pPr>
      <w:r>
        <w:t>参数一致性</w:t>
      </w:r>
    </w:p>
    <w:p>
      <w:r>
        <w:rPr>
          <w:rFonts w:ascii="Microsoft YaHei" w:hAnsi="Microsoft YaHei" w:eastAsia="Microsoft YaHei" w:cs="Microsoft YaHei"/>
          <w:b w:val="0"/>
        </w:rPr>
        <w:t>脚本写了 Pn=200 W，但当前 Tn=0.29808 N·m 在 3000 rpm 对应机械功率约 93.64 W；200 W 在同一转速下约需 0.63662 N·m。实际电机额定电流、转矩常数和功率口径尚未确认，不能只凭 Pn 字段认定仿真覆盖了 200 W 额定点。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DC Voltage Source [681]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理想恒定直流电源 Vdc=24 V；没有源阻抗或电容状态。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出1→615/入2、682/入1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From13 [245]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SW：六路门极 [AH AL BH BL CH CL]；不改变数值。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标签←244；出1→615/入1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Universal Bridge [615]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理想六开关桥计算浮动星点三相电压，未建模器件和续流。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入1←245/出1；入2←681/出1；出1→671/入1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Three-Phase V-I Measurement [671]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输入相电压和相电流，输出线电压、电流反馈和传给电机的相电压。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入1←615/出1；入2←626/出2；出1→281/入1；出2→693/入1；出3→626/入1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Permanent Magnet Synchronous Machine [626]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连续 dq 电机方程；四个状态为 id、iq、ωm、θm，另计算测量向量和 Iabc。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入1←671/出3；入2←523/出1；出1→649/入1、660/入1；出2→671/入2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T_load1 [523]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负载 Step：Time=0，前后均为 0.3·Tn=0.089424 N·m，SampleTime=dt。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出1→506/入1、626/入2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Voltage Measurement [682]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Gain=1，原样发布电源数值作为母线测量。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入1←681/出1；出1→496/入1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Goto16 [496]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UDC：理想母线测量，V；不改变数值。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入1←682/出1；标签→497、712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Goto18 [506]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TL：负载转矩，N·m；不改变数值。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入1←523/出1；标签→714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Goto4 [281]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Uabc：线电压 [Vab Vbc Vca]，V；不改变数值。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入1←671/出1；标签→282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Measured phase currents [693]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Currentabc：三相电流控制反馈，A；不改变数值。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入1←671/出2；标签→200</w:t>
            </w:r>
          </w:p>
        </w:tc>
      </w:tr>
    </w:tbl>
    <w:p>
      <w:pPr>
        <w:pStyle w:val="Heading1"/>
        <w:pageBreakBefore/>
      </w:pPr>
      <w:r>
        <w:t>06 采样反馈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采样反馈</w:t>
      </w:r>
    </w:p>
    <w:p>
      <w:pPr>
        <w:pStyle w:val="Heading2"/>
      </w:pPr>
      <w:r>
        <w:t>两个向量拆分器</w:t>
      </w:r>
    </w:p>
    <w:p>
      <w:r>
        <w:rPr>
          <w:rFonts w:ascii="Microsoft YaHei" w:hAnsi="Microsoft YaHei" w:eastAsia="Microsoft YaHei" w:cs="Microsoft YaHei"/>
          <w:b w:val="0"/>
        </w:rPr>
        <w:t>Bus Selector</w:t>
      </w:r>
      <w:r>
        <w:rPr>
          <w:rFonts w:ascii="Microsoft YaHei" w:hAnsi="Microsoft YaHei" w:eastAsia="Microsoft YaHei" w:cs="Microsoft YaHei"/>
          <w:b w:val="0"/>
        </w:rPr>
        <w:t xml:space="preserve"> 用一个八路 Demux 拆开测量向量，输出前六路 ia、ib、ic、wm、θm、Te；末两路在内部接 Terminator。</w:t>
      </w:r>
      <w:r>
        <w:rPr>
          <w:rFonts w:ascii="Microsoft YaHei" w:hAnsi="Microsoft YaHei" w:eastAsia="Microsoft YaHei" w:cs="Microsoft YaHei"/>
          <w:b w:val="0"/>
        </w:rPr>
        <w:t>Bus Selector1</w:t>
      </w:r>
      <w:r>
        <w:rPr>
          <w:rFonts w:ascii="Microsoft YaHei" w:hAnsi="Microsoft YaHei" w:eastAsia="Microsoft YaHei" w:cs="Microsoft YaHei"/>
          <w:b w:val="0"/>
        </w:rPr>
        <w:t xml:space="preserve"> 也拆同一个向量，但只输出第 7 路 vq_actual 和第 8 路 vd_actual，其余六路终止。</w:t>
      </w:r>
    </w:p>
    <w:p>
      <w:r>
        <w:rPr>
          <w:rFonts w:ascii="Microsoft YaHei" w:hAnsi="Microsoft YaHei" w:eastAsia="Microsoft YaHei" w:cs="Microsoft YaHei"/>
          <w:b w:val="0"/>
        </w:rPr>
        <w:t xml:space="preserve">第一个拆分器的前三路通过 </w:t>
      </w:r>
      <w:r>
        <w:rPr>
          <w:rFonts w:ascii="Microsoft YaHei" w:hAnsi="Microsoft YaHei" w:eastAsia="Microsoft YaHei" w:cs="Microsoft YaHei"/>
          <w:b w:val="0"/>
        </w:rPr>
        <w:t>Mux</w:t>
      </w:r>
      <w:r>
        <w:rPr>
          <w:rFonts w:ascii="Microsoft YaHei" w:hAnsi="Microsoft YaHei" w:eastAsia="Microsoft YaHei" w:cs="Microsoft YaHei"/>
          <w:b w:val="0"/>
        </w:rPr>
        <w:t xml:space="preserve"> 重新组成 Iabc，发布到标签并进入本区 Scope。第六路 Te 通过 </w:t>
      </w:r>
      <w:r>
        <w:rPr>
          <w:rFonts w:ascii="Microsoft YaHei" w:hAnsi="Microsoft YaHei" w:eastAsia="Microsoft YaHei" w:cs="Microsoft YaHei"/>
          <w:b w:val="0"/>
        </w:rPr>
        <w:t>Goto5</w:t>
      </w:r>
      <w:r>
        <w:rPr>
          <w:rFonts w:ascii="Microsoft YaHei" w:hAnsi="Microsoft YaHei" w:eastAsia="Microsoft YaHei" w:cs="Microsoft YaHei"/>
          <w:b w:val="0"/>
        </w:rPr>
        <w:t xml:space="preserve"> 发布。两个拆分器并没有滤波、量化或传输延迟。</w:t>
      </w:r>
    </w:p>
    <w:p>
      <w:pPr>
        <w:pStyle w:val="Heading2"/>
      </w:pPr>
      <w:r>
        <w:t>机械速度和电速度</w:t>
      </w:r>
    </w:p>
    <w:p>
      <w:r>
        <w:rPr>
          <w:rFonts w:ascii="Microsoft YaHei" w:hAnsi="Microsoft YaHei" w:eastAsia="Microsoft YaHei" w:cs="Microsoft YaHei"/>
          <w:b w:val="0"/>
        </w:rPr>
        <w:t>Gain</w:t>
      </w:r>
      <w:r>
        <w:rPr>
          <w:rFonts w:ascii="Microsoft YaHei" w:hAnsi="Microsoft YaHei" w:eastAsia="Microsoft YaHei" w:cs="Microsoft YaHei"/>
          <w:b w:val="0"/>
        </w:rPr>
        <w:t xml:space="preserve"> 的 30/π 将 wm 从 rad/s 转为 rpm，</w:t>
      </w:r>
      <w:r>
        <w:rPr>
          <w:rFonts w:ascii="Microsoft YaHei" w:hAnsi="Microsoft YaHei" w:eastAsia="Microsoft YaHei" w:cs="Microsoft YaHei"/>
          <w:b w:val="0"/>
        </w:rPr>
        <w:t>Goto6</w:t>
      </w:r>
      <w:r>
        <w:rPr>
          <w:rFonts w:ascii="Microsoft YaHei" w:hAnsi="Microsoft YaHei" w:eastAsia="Microsoft YaHei" w:cs="Microsoft YaHei"/>
          <w:b w:val="0"/>
        </w:rPr>
        <w:t xml:space="preserve"> 发布 speed。</w:t>
      </w:r>
      <w:r>
        <w:rPr>
          <w:rFonts w:ascii="Microsoft YaHei" w:hAnsi="Microsoft YaHei" w:eastAsia="Microsoft YaHei" w:cs="Microsoft YaHei"/>
          <w:b w:val="0"/>
        </w:rPr>
        <w:t>Gain1</w:t>
      </w:r>
      <w:r>
        <w:rPr>
          <w:rFonts w:ascii="Microsoft YaHei" w:hAnsi="Microsoft YaHei" w:eastAsia="Microsoft YaHei" w:cs="Microsoft YaHei"/>
          <w:b w:val="0"/>
        </w:rPr>
        <w:t xml:space="preserve"> 乘 p，将 wm 转为电角速度，</w:t>
      </w:r>
      <w:r>
        <w:rPr>
          <w:rFonts w:ascii="Microsoft YaHei" w:hAnsi="Microsoft YaHei" w:eastAsia="Microsoft YaHei" w:cs="Microsoft YaHei"/>
          <w:b w:val="0"/>
        </w:rPr>
        <w:t>Goto1</w:t>
      </w:r>
      <w:r>
        <w:rPr>
          <w:rFonts w:ascii="Microsoft YaHei" w:hAnsi="Microsoft YaHei" w:eastAsia="Microsoft YaHei" w:cs="Microsoft YaHei"/>
          <w:b w:val="0"/>
        </w:rPr>
        <w:t xml:space="preserve"> 发布 ws。3000 rpm 时 wm≈314.159 rad/s，ws≈1256.637 rad/s，对应电频率 200 Hz。</w:t>
      </w:r>
    </w:p>
    <w:p>
      <w:pPr>
        <w:jc w:val="center"/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n</m:t>
          </m:r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</m:sub>
          </m:sSub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π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r>
            <m:rPr>
              <m:sty m:val="p"/>
            </m:rPr>
            <w:rPr>
              <w:rFonts w:ascii="Cambria Math" w:hAnsi="Cambria Math"/>
            </w:rPr>
            <m:t xml:space="preserve">p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ω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  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f>
            <m:num>
              <m:r>
                <m:rPr>
                  <m:sty m:val="p"/>
                </m:rPr>
                <w:rPr>
                  <w:rFonts w:ascii="Cambria Math" w:hAnsi="Cambria Math"/>
                </w:rPr>
                <m:t xml:space="preserve">p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n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 xml:space="preserve">6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0</m:t>
              </m:r>
            </m:den>
          </m:f>
        </m:oMath>
      </m:oMathPara>
    </w:p>
    <w:p>
      <w:r>
        <w:rPr>
          <w:rFonts w:ascii="Microsoft YaHei" w:hAnsi="Microsoft YaHei" w:eastAsia="Microsoft YaHei" w:cs="Microsoft YaHei"/>
          <w:b w:val="0"/>
        </w:rPr>
        <w:t>把 rpm 误接到需要 rad/s 的前馈端，会产生 30/π 或 2π/60 的比例错误。把机械角速度直接用于 dq 前馈，则少乘极对数。</w:t>
      </w:r>
    </w:p>
    <w:p>
      <w:pPr>
        <w:pStyle w:val="Heading2"/>
      </w:pPr>
      <w:r>
        <w:t>电角度生成</w:t>
      </w:r>
    </w:p>
    <w:p>
      <w:r>
        <w:rPr>
          <w:rFonts w:ascii="Microsoft YaHei" w:hAnsi="Microsoft YaHei" w:eastAsia="Microsoft YaHei" w:cs="Microsoft YaHei"/>
          <w:b w:val="0"/>
        </w:rPr>
        <w:t>Subsystem</w:t>
      </w:r>
      <w:r>
        <w:rPr>
          <w:rFonts w:ascii="Microsoft YaHei" w:hAnsi="Microsoft YaHei" w:eastAsia="Microsoft YaHei" w:cs="Microsoft YaHei"/>
          <w:b w:val="0"/>
        </w:rPr>
        <w:t xml:space="preserve"> 接收 θm，内部 </w:t>
      </w:r>
      <w:r>
        <w:rPr>
          <w:rFonts w:ascii="Microsoft YaHei" w:hAnsi="Microsoft YaHei" w:eastAsia="Microsoft YaHei" w:cs="Microsoft YaHei"/>
          <w:b w:val="0"/>
        </w:rPr>
        <w:t>Gain1</w:t>
      </w:r>
      <w:r>
        <w:rPr>
          <w:rFonts w:ascii="Microsoft YaHei" w:hAnsi="Microsoft YaHei" w:eastAsia="Microsoft YaHei" w:cs="Microsoft YaHei"/>
          <w:b w:val="0"/>
        </w:rPr>
        <w:t xml:space="preserve"> 乘 p，</w:t>
      </w:r>
      <w:r>
        <w:rPr>
          <w:rFonts w:ascii="Microsoft YaHei" w:hAnsi="Microsoft YaHei" w:eastAsia="Microsoft YaHei" w:cs="Microsoft YaHei"/>
          <w:b w:val="0"/>
        </w:rPr>
        <w:t>Constant</w:t>
      </w:r>
      <w:r>
        <w:rPr>
          <w:rFonts w:ascii="Microsoft YaHei" w:hAnsi="Microsoft YaHei" w:eastAsia="Microsoft YaHei" w:cs="Microsoft YaHei"/>
          <w:b w:val="0"/>
        </w:rPr>
        <w:t xml:space="preserve"> 给出 2π，</w:t>
      </w:r>
      <w:r>
        <w:rPr>
          <w:rFonts w:ascii="Microsoft YaHei" w:hAnsi="Microsoft YaHei" w:eastAsia="Microsoft YaHei" w:cs="Microsoft YaHei"/>
          <w:b w:val="0"/>
        </w:rPr>
        <w:t>Mod</w:t>
      </w:r>
      <w:r>
        <w:rPr>
          <w:rFonts w:ascii="Microsoft YaHei" w:hAnsi="Microsoft YaHei" w:eastAsia="Microsoft YaHei" w:cs="Microsoft YaHei"/>
          <w:b w:val="0"/>
        </w:rPr>
        <w:t xml:space="preserve"> 取模，输出 theta_e。内部 Scope 查看这个电角度。</w:t>
      </w:r>
      <w:r>
        <w:rPr>
          <w:rFonts w:ascii="Microsoft YaHei" w:hAnsi="Microsoft YaHei" w:eastAsia="Microsoft YaHei" w:cs="Microsoft YaHei"/>
          <w:b w:val="0"/>
        </w:rPr>
        <w:t>Electrical Rotation Angle</w:t>
      </w:r>
      <w:r>
        <w:rPr>
          <w:rFonts w:ascii="Microsoft YaHei" w:hAnsi="Microsoft YaHei" w:eastAsia="Microsoft YaHei" w:cs="Microsoft YaHei"/>
          <w:b w:val="0"/>
        </w:rPr>
        <w:t xml:space="preserve"> 将其发布给 Park 和逆 Park。</w:t>
      </w:r>
    </w:p>
    <w:p>
      <w:pPr>
        <w:jc w:val="center"/>
      </w:pPr>
      <m:oMathPara>
        <m:oMath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=</m:t>
          </m:r>
          <m:box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o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d</m:t>
              </m:r>
            </m:e>
          </m:box>
          <m:r>
            <m:rPr>
              <m:sty m:val="p"/>
            </m:rPr>
            <w:rPr>
              <w:rFonts w:ascii="Cambria Math" w:hAnsi="Cambria Math"/>
            </w:rPr>
            <m:t xml:space="preserve">(</m:t>
          </m:r>
          <m:r>
            <m:rPr>
              <m:sty m:val="p"/>
            </m:rPr>
            <w:rPr>
              <w:rFonts w:ascii="Cambria Math" w:hAnsi="Cambria Math"/>
            </w:rPr>
            <m:t xml:space="preserve">p</m:t>
          </m:r>
          <m:sSub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θ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 xml:space="preserve"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 xml:space="preserve">,</m:t>
          </m:r>
          <m:r>
            <m:rPr>
              <m:sty m:val="p"/>
            </m:rPr>
            <w:rPr>
              <w:rFonts w:ascii="Cambria Math" w:hAnsi="Cambria Math"/>
            </w:rPr>
            <m:t xml:space="preserve">2</m:t>
          </m:r>
          <m:r>
            <m:rPr>
              <m:sty m:val="p"/>
            </m:rPr>
            <w:rPr>
              <w:rFonts w:ascii="Cambria Math" w:hAnsi="Cambria Math"/>
            </w:rPr>
            <m:t xml:space="preserve">π</m:t>
          </m:r>
          <m:r>
            <m:rPr>
              <m:sty m:val="p"/>
            </m:rPr>
            <w:rPr>
              <w:rFonts w:ascii="Cambria Math" w:hAnsi="Cambria Math"/>
            </w:rPr>
            <m:t xml:space="preserve">)</m:t>
          </m:r>
        </m:oMath>
      </m:oMathPara>
    </w:p>
    <w:p>
      <w:r>
        <w:rPr>
          <w:rFonts w:ascii="Microsoft YaHei" w:hAnsi="Microsoft YaHei" w:eastAsia="Microsoft YaHei" w:cs="Microsoft YaHei"/>
          <w:b w:val="0"/>
        </w:rPr>
        <w:t>θm 由电机积分得到，是真实状态；当前没有编码器计数、霍尔换相、SPI 读角、角度零位误差或估算器。脚本中的 RE=1024 与 rr=2π/1024 没有进入这条主角度反馈链，不能据此说模型已经使用了 1024 线编码器。</w:t>
      </w:r>
    </w:p>
    <w:p>
      <w:pPr>
        <w:pStyle w:val="Heading2"/>
      </w:pPr>
      <w:r>
        <w:t>dq 电压反馈</w:t>
      </w:r>
    </w:p>
    <w:p>
      <w:r>
        <w:rPr>
          <w:rFonts w:ascii="Microsoft YaHei" w:hAnsi="Microsoft YaHei" w:eastAsia="Microsoft YaHei" w:cs="Microsoft YaHei"/>
          <w:b w:val="0"/>
        </w:rPr>
        <w:t>Goto14</w:t>
      </w:r>
      <w:r>
        <w:rPr>
          <w:rFonts w:ascii="Microsoft YaHei" w:hAnsi="Microsoft YaHei" w:eastAsia="Microsoft YaHei" w:cs="Microsoft YaHei"/>
          <w:b w:val="0"/>
        </w:rPr>
        <w:t xml:space="preserve"> 发布 Vq_re，</w:t>
      </w:r>
      <w:r>
        <w:rPr>
          <w:rFonts w:ascii="Microsoft YaHei" w:hAnsi="Microsoft YaHei" w:eastAsia="Microsoft YaHei" w:cs="Microsoft YaHei"/>
          <w:b w:val="0"/>
        </w:rPr>
        <w:t>Goto15</w:t>
      </w:r>
      <w:r>
        <w:rPr>
          <w:rFonts w:ascii="Microsoft YaHei" w:hAnsi="Microsoft YaHei" w:eastAsia="Microsoft YaHei" w:cs="Microsoft YaHei"/>
          <w:b w:val="0"/>
        </w:rPr>
        <w:t xml:space="preserve"> 发布 Vd_re。它们是实际开关相电压按电机角度变换后的瞬时值；控制器的 vd、vq 是电压要求。由于 PWM 和采样，不应要求两类瞬时波形每一点都相等。比较平均电压或同相位采样值时，应明确窗口和采样时刻。</w:t>
      </w:r>
    </w:p>
    <w:p>
      <w:r>
        <w:rPr>
          <w:rFonts w:ascii="Microsoft YaHei" w:hAnsi="Microsoft YaHei" w:eastAsia="Microsoft YaHei" w:cs="Microsoft YaHei"/>
          <w:b w:val="0"/>
        </w:rPr>
        <w:t>后续板级反馈应在本区和坐标变换输入附近加入电流前端、ADC 编码、角度接口、滤波与有效性标志，并保留真实状态作为诊断对照。控制器只能用模拟测量值，避免不小心继续读取理想状态。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Bus Selector [649]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拆分八元素电机测量向量，输出前六项；不是电气总线块。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入1←626/出1；出1→32/入1、28/入1；出2→32/入2、28/入2；出3→32/入3、28/入3；出4→171/入1、186/入1；出5→177/入1；出6→189/入1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Mux [32]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将 ia、ib、ic 重新组合成电流观测向量。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入1←649/出1；入2←649/出2；入3←649/出3；出1→34/入1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 [28]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三个输入端口分别观察 ia、ib、ic。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入1←649/出1；入2←649/出2；入3←649/出3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 [34]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Iabc：三相电流观测向量，A；不改变数值。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入1←32/出1；标签→273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 [171]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30/π，将机械 rad/s 转为 rpm。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入1←649/出4；出1→172/入1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Goto6 [172]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speed：机械转速，rpm；不改变数值。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入1←171/出1；标签→201、259、501、498、696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Gain1 [186]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乘极对数 p，将机械角速度转为电角速度。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入1←649/出4；出1→188/入1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 [188]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ws：电角速度，rad/s；不改变数值。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入1←186/出1；标签→206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Subsystem [177]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θm 乘 p 后 mod 2π，生成理想电角度。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入1←649/出5；出1→180/入1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Electrical Rotation Angle [180]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theta_e：电角度，rad；不改变数值。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入1←177/出1；标签→199、233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Goto5 [189]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Te：电磁转矩，N·m；不改变数值。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入1←649/出6；标签→271、704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Bus Selector1 [660]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从同一测量向量只取第 7 项 vq_actual 与第 8 项 vd_actual。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入1←626/出1；出1→358/入1；出2→359/入1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Goto14 [358]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Vq_re：电机端实际 q 轴电压，V；不改变数值。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入1←660/出1；标签→360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Goto15 [359]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Vd_re：电机端实际 d 轴电压，V；不改变数值。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入1←660/出2；标签→361</w:t>
            </w:r>
          </w:p>
        </w:tc>
      </w:tr>
    </w:tbl>
    <w:p>
      <w:pPr>
        <w:pStyle w:val="Heading1"/>
        <w:pageBreakBefore/>
      </w:pPr>
      <w:r>
        <w:t>07 数据观测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数据观测</w:t>
      </w:r>
    </w:p>
    <w:p>
      <w:r>
        <w:rPr>
          <w:rFonts w:ascii="Microsoft YaHei" w:hAnsi="Microsoft YaHei" w:eastAsia="Microsoft YaHei" w:cs="Microsoft YaHei"/>
          <w:b w:val="0"/>
        </w:rPr>
        <w:t>本区只读取标签，不向控制环输出。From 标签相当于把另一处 Goto 发布的同一信号拉过来，不会自动增加延迟。以下 Scope 名称均是当前文件中的真实块名。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Scope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实际输入顺序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怎样解读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speed、Te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看转速与电磁转矩；单位不同，应分别读轴或分图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Scope8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id、iq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看两轴电流与纹波；这里没有 iq_ref 输入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Scope3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Iabc 三元素向量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看三相电流平衡、相序和峰值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Scope4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Vab、Vbc、Vca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看三相线电压的 PWM；不能当相电压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Scope14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Vd_re、Vq_re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看电机端实际 dq 开关电压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Scope15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vd、vq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看控制器最终 dq 电压要求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>Demux3</w:t>
      </w:r>
      <w:r>
        <w:rPr>
          <w:rFonts w:ascii="Microsoft YaHei" w:hAnsi="Microsoft YaHei" w:eastAsia="Microsoft YaHei" w:cs="Microsoft YaHei"/>
          <w:b w:val="0"/>
        </w:rPr>
        <w:t xml:space="preserve"> 只拆开 Uabc 的三元素线电压向量。其他小块都是相应物理量的 From，不改变数值。原 Scope 的量程和历史缩放可能不适合当前启动波形，阅读时可用自动缩放；这不改变控制算法。</w:t>
      </w:r>
    </w:p>
    <w:p>
      <w:r>
        <w:rPr>
          <w:rFonts w:ascii="Microsoft YaHei" w:hAnsi="Microsoft YaHei" w:eastAsia="Microsoft YaHei" w:cs="Microsoft YaHei"/>
          <w:b w:val="0"/>
        </w:rPr>
        <w:t>先看启动阶段 0 至 0.1 s 的速度和 iq，再看稳态的一段电周期。3000 rpm、p=4 时一个电周期为 5 ms；看 PWM 细节则要缩到几十微秒级。只看整整 1 s 的窗口，会把电流纹波压成一条粗线。</w:t>
      </w:r>
    </w:p>
    <w:p>
      <w:r>
        <w:rPr>
          <w:rFonts w:ascii="Microsoft YaHei" w:hAnsi="Microsoft YaHei" w:eastAsia="Microsoft YaHei" w:cs="Microsoft YaHei"/>
          <w:b w:val="0"/>
        </w:rPr>
        <w:t>已有 log 记录为控制周期采样；若要评估 PWM 边沿、死区或真实电流尖峰，必须另按足够高的时间分辨率记录对应信号。不能用每周期一个样本证明开关细节正确。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From14 [259]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speed：机械转速，rpm；不改变数值。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标签←172；出1→255/入1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From16 [271]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Te：电磁转矩，N·m；不改变数值。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标签←189；出1→255/入2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 [255]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 speed、Te；分别读 rpm 和 N·m。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入1←259/出1；入2←271/出1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From23 [310]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id：d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标签←65；出1→314/入1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From24 [312]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iq：q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标签←66；出1→314/入2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Scope8 [314]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 id、iq，不包含 iq_ref。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入1←310/出1；入2←312/出1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From18 [273]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Iabc：三相电流观测向量，A；不改变数值。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标签←34；出1→274/入1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Scope3 [274]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 Iabc 三元素向量。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入1←273/出1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From19 [282]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Uabc：线电压 [Vab Vbc Vca]，V；不改变数值。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标签←281；出1→334/入1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Demux3 [334]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拆开 Uabc 的 [Vab Vbc Vca]，不是三相相电压。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入1←282/出1；出1→288/入1；出2→288/入2；出3→288/入3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Scope4 [288]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依次观察三相线电压 Vab、Vbc、Vca。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入1←334/出1；入2←334/出2；入3←334/出3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From31 [361]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Vd_re：电机端实际 d 轴电压，V；不改变数值。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标签←359；出1→365/入1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From30 [360]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Vq_re：电机端实际 q 轴电压，V；不改变数值。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标签←358；出1→365/入2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Scope14 [365]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 Vd_re、Vq_re，即电机实际 dq 电压。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入1←361/出1；入2←360/出1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From32 [362]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vd：最终 d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标签←220；出1→366/入1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From33 [363]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vq：最终 q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标签←221；出1→366/入2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Scope15 [366]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 vd、vq，即控制器电压要求。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入1←362/出1；入2←363/出1</w:t>
            </w:r>
          </w:p>
        </w:tc>
      </w:tr>
    </w:tbl>
    <w:p>
      <w:pPr>
        <w:pStyle w:val="Heading1"/>
        <w:pageBreakBefore/>
      </w:pPr>
      <w:r>
        <w:t>08 调制观测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调制观测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Scope 或记录块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实际输入顺序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应检查的内容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Scope2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SW 六路向量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相邻两路是否互补；当前无死区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Scope5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v_alpha、v_beta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电压要求的幅值与相位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Scope11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TcmA、TcmB、TcmC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阈值是否在 0 至 Ts/2 内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XY Graph1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横轴 v_alpha、纵轴 v_beta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电压矢量轨迹；不是转子空间轨迹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Scope7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sector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3、1、5、4、6、2 的物理顺序理解编码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Scope9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UDC、speed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母线与速度，单位不同；当前 UDC 应恒为 24 V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>Demux5</w:t>
      </w:r>
      <w:r>
        <w:rPr>
          <w:rFonts w:ascii="Microsoft YaHei" w:hAnsi="Microsoft YaHei" w:eastAsia="Microsoft YaHei" w:cs="Microsoft YaHei"/>
          <w:b w:val="0"/>
        </w:rPr>
        <w:t xml:space="preserve"> 拆的是 Umod，也就是 Tcm 时间向量。XY Graph 的稳态轨迹可以辅助判断电压矢量是否旋转，但不能单独证明扇区边界或过调制正确。正确的调制验证还要检查有效矢量时间、开关次序、比较极性与逆变器平均电压。</w:t>
      </w:r>
    </w:p>
    <w:p>
      <w:r>
        <w:rPr>
          <w:rFonts w:ascii="Microsoft YaHei" w:hAnsi="Microsoft YaHei" w:eastAsia="Microsoft YaHei" w:cs="Microsoft YaHei"/>
          <w:b w:val="0"/>
        </w:rPr>
        <w:t>后续建议将“扇区边界”“零矢量”“高调制度”“Vdc 突变”作为独立测试。门极互补只说明没有同时逻辑导通，不能证明硬件已经具有足够死区，也不能证明实际过流保护有效。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From17 [269]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SW：六路门极 [AH AL BH BL CH CL]；不改变数值。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标签←244；出1→275/入1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Scope2 [275]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观察六路 SW 门极向量。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入1←269/出1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From20 [285]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v_alpha：α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标签←237；出1→287/入1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From21 [286]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v_beta：β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标签←238；出1→287/入2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Scope5 [287]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 v_alpha、v_beta。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入1←285/出1；入2←286/出1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From29 [350]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Umod：三相比较时间 Tcm，s；不改变数值。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标签←372；出1→352/入1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Demux5 [352]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拆开 Umod，也就是三相 Tcm。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入1←350/出1；出1→353/入1；出2→353/入2；出3→353/入3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Scope11 [353]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依次观察三相 Tcm，单位 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入1←352/出1；入2←352/出2；入3←352/出3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From25 [331]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v_alpha：α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标签←237；出1→330/入1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From26 [332]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v_beta：β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标签←238；出1→330/入2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XY Graph1 [330]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横轴 v_alpha、纵轴 v_beta，观察电压矢量轨迹。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入1←331/出1；入2←332/出1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From22 [308]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sector：扇区编码，取 0 至 6；不改变数值。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标签←307；出1→309/入1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Scope7 [309]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观察扇区编码；物理顺序与数字排序不同。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入1←308/出1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From27 [497]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UDC：理想母线测量，V；不改变数值。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标签←496；出1→499/入1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From6 [498]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speed：机械转速，rpm；不改变数值。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标签←172；出1→499/入2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Scope9 [499]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 UDC、speed，单位分别为 V 和 rpm。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入1←497/出1；入2←498/出1</w:t>
            </w:r>
          </w:p>
        </w:tc>
      </w:tr>
    </w:tbl>
    <w:p>
      <w:pPr>
        <w:pStyle w:val="Heading1"/>
        <w:pageBreakBefore/>
      </w:pPr>
      <w:r>
        <w:t>09 辅助观测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09360" cy="425617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on_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256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 w:cs="Microsoft YaHei"/>
          <w:sz w:val="18"/>
        </w:rPr>
        <w:t>当前模型分区图 辅助观测</w:t>
      </w:r>
    </w:p>
    <w:p>
      <w:pPr>
        <w:pStyle w:val="Heading2"/>
      </w:pPr>
      <w:r>
        <w:t>两路 Chirp 的实际用途</w:t>
      </w:r>
    </w:p>
    <w:p>
      <w:r>
        <w:rPr>
          <w:rFonts w:ascii="Microsoft YaHei" w:hAnsi="Microsoft YaHei" w:eastAsia="Microsoft YaHei" w:cs="Microsoft YaHei"/>
          <w:b w:val="0"/>
        </w:rPr>
        <w:t>Chirp1</w:t>
      </w:r>
      <w:r>
        <w:rPr>
          <w:rFonts w:ascii="Microsoft YaHei" w:hAnsi="Microsoft YaHei" w:eastAsia="Microsoft YaHei" w:cs="Microsoft YaHei"/>
          <w:b w:val="0"/>
        </w:rPr>
        <w:t xml:space="preserve"> 内部用一个 0 至 10 s 的循环斜坡作为时间，再计算 cos(π·500·t²/10)，并以 dt 保持。瞬时频率从 0 Hz 线性扫到 500 Hz，每 10 s 重复。</w:t>
      </w:r>
      <w:r>
        <w:rPr>
          <w:rFonts w:ascii="Microsoft YaHei" w:hAnsi="Microsoft YaHei" w:eastAsia="Microsoft YaHei" w:cs="Microsoft YaHei"/>
          <w:b w:val="0"/>
        </w:rPr>
        <w:t>Gain3</w:t>
      </w:r>
      <w:r>
        <w:rPr>
          <w:rFonts w:ascii="Microsoft YaHei" w:hAnsi="Microsoft YaHei" w:eastAsia="Microsoft YaHei" w:cs="Microsoft YaHei"/>
          <w:b w:val="0"/>
        </w:rPr>
        <w:t xml:space="preserve"> 乘 0.1·n=300，</w:t>
      </w:r>
      <w:r>
        <w:rPr>
          <w:rFonts w:ascii="Microsoft YaHei" w:hAnsi="Microsoft YaHei" w:eastAsia="Microsoft YaHei" w:cs="Microsoft YaHei"/>
          <w:b w:val="0"/>
        </w:rPr>
        <w:t>Goto21</w:t>
      </w:r>
      <w:r>
        <w:rPr>
          <w:rFonts w:ascii="Microsoft YaHei" w:hAnsi="Microsoft YaHei" w:eastAsia="Microsoft YaHei" w:cs="Microsoft YaHei"/>
          <w:b w:val="0"/>
        </w:rPr>
        <w:t xml:space="preserve"> 发布 nref2。</w:t>
      </w:r>
    </w:p>
    <w:p>
      <w:r>
        <w:rPr>
          <w:rFonts w:ascii="Microsoft YaHei" w:hAnsi="Microsoft YaHei" w:eastAsia="Microsoft YaHei" w:cs="Microsoft YaHei"/>
          <w:b w:val="0"/>
        </w:rPr>
        <w:t>Chirp2</w:t>
      </w:r>
      <w:r>
        <w:rPr>
          <w:rFonts w:ascii="Microsoft YaHei" w:hAnsi="Microsoft YaHei" w:eastAsia="Microsoft YaHei" w:cs="Microsoft YaHei"/>
          <w:b w:val="0"/>
        </w:rPr>
        <w:t xml:space="preserve"> 的同类表达式为 cos(π·5000·t²/10)，10 s 内扫到 5000 Hz。</w:t>
      </w:r>
      <w:r>
        <w:rPr>
          <w:rFonts w:ascii="Microsoft YaHei" w:hAnsi="Microsoft YaHei" w:eastAsia="Microsoft YaHei" w:cs="Microsoft YaHei"/>
          <w:b w:val="0"/>
        </w:rPr>
        <w:t>Gain2</w:t>
      </w:r>
      <w:r>
        <w:rPr>
          <w:rFonts w:ascii="Microsoft YaHei" w:hAnsi="Microsoft YaHei" w:eastAsia="Microsoft YaHei" w:cs="Microsoft YaHei"/>
          <w:b w:val="0"/>
        </w:rPr>
        <w:t xml:space="preserve"> 乘 0.1·In=0.92，</w:t>
      </w:r>
      <w:r>
        <w:rPr>
          <w:rFonts w:ascii="Microsoft YaHei" w:hAnsi="Microsoft YaHei" w:eastAsia="Microsoft YaHei" w:cs="Microsoft YaHei"/>
          <w:b w:val="0"/>
        </w:rPr>
        <w:t>Goto20</w:t>
      </w:r>
      <w:r>
        <w:rPr>
          <w:rFonts w:ascii="Microsoft YaHei" w:hAnsi="Microsoft YaHei" w:eastAsia="Microsoft YaHei" w:cs="Microsoft YaHei"/>
          <w:b w:val="0"/>
        </w:rPr>
        <w:t xml:space="preserve"> 发布 id_ref。默认仿真只有 1 s，因此两路频率分别只扫到约 50 Hz 和 500 Hz。</w:t>
      </w:r>
    </w:p>
    <w:p>
      <w:r>
        <w:rPr>
          <w:rFonts w:ascii="Microsoft YaHei" w:hAnsi="Microsoft YaHei" w:eastAsia="Microsoft YaHei" w:cs="Microsoft YaHei"/>
          <w:b w:val="0"/>
        </w:rPr>
        <w:t>这两路没有接到主速度或主 d 轴给定端。它们不能作为已完成闭环扫频的证据。要真正测闭环频响，应以后把小信号注入对应给定，并控制工作点、限幅与扰动幅值。</w:t>
      </w:r>
    </w:p>
    <w:p>
      <w:pPr>
        <w:pStyle w:val="Heading2"/>
      </w:pPr>
      <w:r>
        <w:t>速度辅助对照</w:t>
      </w:r>
    </w:p>
    <w:p>
      <w:r>
        <w:rPr>
          <w:rFonts w:ascii="Microsoft YaHei" w:hAnsi="Microsoft YaHei" w:eastAsia="Microsoft YaHei" w:cs="Microsoft YaHei"/>
          <w:b w:val="0"/>
        </w:rPr>
        <w:t>From28</w:t>
      </w:r>
      <w:r>
        <w:rPr>
          <w:rFonts w:ascii="Microsoft YaHei" w:hAnsi="Microsoft YaHei" w:eastAsia="Microsoft YaHei" w:cs="Microsoft YaHei"/>
          <w:b w:val="0"/>
        </w:rPr>
        <w:t xml:space="preserve"> 读取实际 speed，</w:t>
      </w:r>
      <w:r>
        <w:rPr>
          <w:rFonts w:ascii="Microsoft YaHei" w:hAnsi="Microsoft YaHei" w:eastAsia="Microsoft YaHei" w:cs="Microsoft YaHei"/>
          <w:b w:val="0"/>
        </w:rPr>
        <w:t>From36</w:t>
      </w:r>
      <w:r>
        <w:rPr>
          <w:rFonts w:ascii="Microsoft YaHei" w:hAnsi="Microsoft YaHei" w:eastAsia="Microsoft YaHei" w:cs="Microsoft YaHei"/>
          <w:b w:val="0"/>
        </w:rPr>
        <w:t xml:space="preserve"> 读取 nref2。</w:t>
      </w:r>
      <w:r>
        <w:rPr>
          <w:rFonts w:ascii="Microsoft YaHei" w:hAnsi="Microsoft YaHei" w:eastAsia="Microsoft YaHei" w:cs="Microsoft YaHei"/>
          <w:b w:val="0"/>
        </w:rPr>
        <w:t>Mux3</w:t>
      </w:r>
      <w:r>
        <w:rPr>
          <w:rFonts w:ascii="Microsoft YaHei" w:hAnsi="Microsoft YaHei" w:eastAsia="Microsoft YaHei" w:cs="Microsoft YaHei"/>
          <w:b w:val="0"/>
        </w:rPr>
        <w:t xml:space="preserve"> 将二者组合；</w:t>
      </w:r>
      <w:r>
        <w:rPr>
          <w:rFonts w:ascii="Microsoft YaHei" w:hAnsi="Microsoft YaHei" w:eastAsia="Microsoft YaHei" w:cs="Microsoft YaHei"/>
          <w:b w:val="0"/>
        </w:rPr>
        <w:t>Sum5</w:t>
      </w:r>
      <w:r>
        <w:rPr>
          <w:rFonts w:ascii="Microsoft YaHei" w:hAnsi="Microsoft YaHei" w:eastAsia="Microsoft YaHei" w:cs="Microsoft YaHei"/>
          <w:b w:val="0"/>
        </w:rPr>
        <w:t xml:space="preserve"> 计算 nref2−speed；</w:t>
      </w:r>
      <w:r>
        <w:rPr>
          <w:rFonts w:ascii="Microsoft YaHei" w:hAnsi="Microsoft YaHei" w:eastAsia="Microsoft YaHei" w:cs="Microsoft YaHei"/>
          <w:b w:val="0"/>
        </w:rPr>
        <w:t>Abs</w:t>
      </w:r>
      <w:r>
        <w:rPr>
          <w:rFonts w:ascii="Microsoft YaHei" w:hAnsi="Microsoft YaHei" w:eastAsia="Microsoft YaHei" w:cs="Microsoft YaHei"/>
          <w:b w:val="0"/>
        </w:rPr>
        <w:t xml:space="preserve"> 取绝对值；</w:t>
      </w:r>
      <w:r>
        <w:rPr>
          <w:rFonts w:ascii="Microsoft YaHei" w:hAnsi="Microsoft YaHei" w:eastAsia="Microsoft YaHei" w:cs="Microsoft YaHei"/>
          <w:b w:val="0"/>
        </w:rPr>
        <w:t>Divide1</w:t>
      </w:r>
      <w:r>
        <w:rPr>
          <w:rFonts w:ascii="Microsoft YaHei" w:hAnsi="Microsoft YaHei" w:eastAsia="Microsoft YaHei" w:cs="Microsoft YaHei"/>
          <w:b w:val="0"/>
        </w:rPr>
        <w:t xml:space="preserve"> 除以 </w:t>
      </w:r>
      <w:r>
        <w:rPr>
          <w:rFonts w:ascii="Microsoft YaHei" w:hAnsi="Microsoft YaHei" w:eastAsia="Microsoft YaHei" w:cs="Microsoft YaHei"/>
          <w:b w:val="0"/>
        </w:rPr>
        <w:t>Constant11</w:t>
      </w:r>
      <w:r>
        <w:rPr>
          <w:rFonts w:ascii="Microsoft YaHei" w:hAnsi="Microsoft YaHei" w:eastAsia="Microsoft YaHei" w:cs="Microsoft YaHei"/>
          <w:b w:val="0"/>
        </w:rPr>
        <w:t xml:space="preserve"> 的 max(abs(0.1·n),1)。当前分母为 300 rpm，零速时下限 1 rpm 用来避免除零。</w:t>
      </w:r>
    </w:p>
    <w:p>
      <w:r>
        <w:rPr>
          <w:rFonts w:ascii="Microsoft YaHei" w:hAnsi="Microsoft YaHei" w:eastAsia="Microsoft YaHei" w:cs="Microsoft YaHei"/>
          <w:b w:val="0"/>
        </w:rPr>
        <w:t>Scope10</w:t>
      </w:r>
      <w:r>
        <w:rPr>
          <w:rFonts w:ascii="Microsoft YaHei" w:hAnsi="Microsoft YaHei" w:eastAsia="Microsoft YaHei" w:cs="Microsoft YaHei"/>
          <w:b w:val="0"/>
        </w:rPr>
        <w:t xml:space="preserve"> 的两端口分别接 Mux3 的双信号向量和归一化绝对误差；</w:t>
      </w:r>
      <w:r>
        <w:rPr>
          <w:rFonts w:ascii="Microsoft YaHei" w:hAnsi="Microsoft YaHei" w:eastAsia="Microsoft YaHei" w:cs="Microsoft YaHei"/>
          <w:b w:val="0"/>
        </w:rPr>
        <w:t>Scope12</w:t>
      </w:r>
      <w:r>
        <w:rPr>
          <w:rFonts w:ascii="Microsoft YaHei" w:hAnsi="Microsoft YaHei" w:eastAsia="Microsoft YaHei" w:cs="Microsoft YaHei"/>
          <w:b w:val="0"/>
        </w:rPr>
        <w:t xml:space="preserve"> 直接接实际速度与 nref2。因为 nref2 不是主给定，这里的差值不是主速度跟踪误差。</w:t>
      </w:r>
    </w:p>
    <w:p>
      <w:pPr>
        <w:pStyle w:val="Heading2"/>
      </w:pPr>
      <w:r>
        <w:t>d 轴辅助对照</w:t>
      </w:r>
    </w:p>
    <w:p>
      <w:r>
        <w:rPr>
          <w:rFonts w:ascii="Microsoft YaHei" w:hAnsi="Microsoft YaHei" w:eastAsia="Microsoft YaHei" w:cs="Microsoft YaHei"/>
          <w:b w:val="0"/>
        </w:rPr>
        <w:t>From15</w:t>
      </w:r>
      <w:r>
        <w:rPr>
          <w:rFonts w:ascii="Microsoft YaHei" w:hAnsi="Microsoft YaHei" w:eastAsia="Microsoft YaHei" w:cs="Microsoft YaHei"/>
          <w:b w:val="0"/>
        </w:rPr>
        <w:t xml:space="preserve"> 读取 id，</w:t>
      </w:r>
      <w:r>
        <w:rPr>
          <w:rFonts w:ascii="Microsoft YaHei" w:hAnsi="Microsoft YaHei" w:eastAsia="Microsoft YaHei" w:cs="Microsoft YaHei"/>
          <w:b w:val="0"/>
        </w:rPr>
        <w:t>From7</w:t>
      </w:r>
      <w:r>
        <w:rPr>
          <w:rFonts w:ascii="Microsoft YaHei" w:hAnsi="Microsoft YaHei" w:eastAsia="Microsoft YaHei" w:cs="Microsoft YaHei"/>
          <w:b w:val="0"/>
        </w:rPr>
        <w:t xml:space="preserve"> 读取辅助标签 id_ref。</w:t>
      </w:r>
      <w:r>
        <w:rPr>
          <w:rFonts w:ascii="Microsoft YaHei" w:hAnsi="Microsoft YaHei" w:eastAsia="Microsoft YaHei" w:cs="Microsoft YaHei"/>
          <w:b w:val="0"/>
        </w:rPr>
        <w:t>Mux4</w:t>
      </w:r>
      <w:r>
        <w:rPr>
          <w:rFonts w:ascii="Microsoft YaHei" w:hAnsi="Microsoft YaHei" w:eastAsia="Microsoft YaHei" w:cs="Microsoft YaHei"/>
          <w:b w:val="0"/>
        </w:rPr>
        <w:t xml:space="preserve"> 合成两路；</w:t>
      </w:r>
      <w:r>
        <w:rPr>
          <w:rFonts w:ascii="Microsoft YaHei" w:hAnsi="Microsoft YaHei" w:eastAsia="Microsoft YaHei" w:cs="Microsoft YaHei"/>
          <w:b w:val="0"/>
        </w:rPr>
        <w:t>Sum7</w:t>
      </w:r>
      <w:r>
        <w:rPr>
          <w:rFonts w:ascii="Microsoft YaHei" w:hAnsi="Microsoft YaHei" w:eastAsia="Microsoft YaHei" w:cs="Microsoft YaHei"/>
          <w:b w:val="0"/>
        </w:rPr>
        <w:t xml:space="preserve"> 计算辅助 id_ref−实际 id；</w:t>
      </w:r>
      <w:r>
        <w:rPr>
          <w:rFonts w:ascii="Microsoft YaHei" w:hAnsi="Microsoft YaHei" w:eastAsia="Microsoft YaHei" w:cs="Microsoft YaHei"/>
          <w:b w:val="0"/>
        </w:rPr>
        <w:t>Abs1</w:t>
      </w:r>
      <w:r>
        <w:rPr>
          <w:rFonts w:ascii="Microsoft YaHei" w:hAnsi="Microsoft YaHei" w:eastAsia="Microsoft YaHei" w:cs="Microsoft YaHei"/>
          <w:b w:val="0"/>
        </w:rPr>
        <w:t xml:space="preserve"> 取绝对值；</w:t>
      </w:r>
      <w:r>
        <w:rPr>
          <w:rFonts w:ascii="Microsoft YaHei" w:hAnsi="Microsoft YaHei" w:eastAsia="Microsoft YaHei" w:cs="Microsoft YaHei"/>
          <w:b w:val="0"/>
        </w:rPr>
        <w:t>Divide2</w:t>
      </w:r>
      <w:r>
        <w:rPr>
          <w:rFonts w:ascii="Microsoft YaHei" w:hAnsi="Microsoft YaHei" w:eastAsia="Microsoft YaHei" w:cs="Microsoft YaHei"/>
          <w:b w:val="0"/>
        </w:rPr>
        <w:t xml:space="preserve"> 除以 </w:t>
      </w:r>
      <w:r>
        <w:rPr>
          <w:rFonts w:ascii="Microsoft YaHei" w:hAnsi="Microsoft YaHei" w:eastAsia="Microsoft YaHei" w:cs="Microsoft YaHei"/>
          <w:b w:val="0"/>
        </w:rPr>
        <w:t>Constant13</w:t>
      </w:r>
      <w:r>
        <w:rPr>
          <w:rFonts w:ascii="Microsoft YaHei" w:hAnsi="Microsoft YaHei" w:eastAsia="Microsoft YaHei" w:cs="Microsoft YaHei"/>
          <w:b w:val="0"/>
        </w:rPr>
        <w:t xml:space="preserve"> 的 0.1·In=0.92 A。</w:t>
      </w:r>
      <w:r>
        <w:rPr>
          <w:rFonts w:ascii="Microsoft YaHei" w:hAnsi="Microsoft YaHei" w:eastAsia="Microsoft YaHei" w:cs="Microsoft YaHei"/>
          <w:b w:val="0"/>
        </w:rPr>
        <w:t>Scope13</w:t>
      </w:r>
      <w:r>
        <w:rPr>
          <w:rFonts w:ascii="Microsoft YaHei" w:hAnsi="Microsoft YaHei" w:eastAsia="Microsoft YaHei" w:cs="Microsoft YaHei"/>
          <w:b w:val="0"/>
        </w:rPr>
        <w:t xml:space="preserve"> 看双信号向量与归一化误差，</w:t>
      </w:r>
      <w:r>
        <w:rPr>
          <w:rFonts w:ascii="Microsoft YaHei" w:hAnsi="Microsoft YaHei" w:eastAsia="Microsoft YaHei" w:cs="Microsoft YaHei"/>
          <w:b w:val="0"/>
        </w:rPr>
        <w:t>Scope16</w:t>
      </w:r>
      <w:r>
        <w:rPr>
          <w:rFonts w:ascii="Microsoft YaHei" w:hAnsi="Microsoft YaHei" w:eastAsia="Microsoft YaHei" w:cs="Microsoft YaHei"/>
          <w:b w:val="0"/>
        </w:rPr>
        <w:t xml:space="preserve"> 直接看两路输入。</w:t>
      </w:r>
    </w:p>
    <w:p>
      <w:r>
        <w:rPr>
          <w:rFonts w:ascii="Microsoft YaHei" w:hAnsi="Microsoft YaHei" w:eastAsia="Microsoft YaHei" w:cs="Microsoft YaHei"/>
          <w:b w:val="0"/>
        </w:rPr>
        <w:t>这里的辅助 id_ref 与电流环主 Constant id_ref=0 不同。辅助区看起来有“给定与反馈”，但不能据此推断主 d 轴正在跟踪 Chirp。</w:t>
      </w:r>
    </w:p>
    <w:p>
      <w:pPr>
        <w:pStyle w:val="Heading2"/>
      </w:pPr>
      <w:r>
        <w:t>日志子系统</w:t>
      </w:r>
    </w:p>
    <w:p>
      <w:r>
        <w:rPr>
          <w:rFonts w:ascii="Microsoft YaHei" w:hAnsi="Microsoft YaHei" w:eastAsia="Microsoft YaHei" w:cs="Microsoft YaHei"/>
          <w:b w:val="0"/>
        </w:rPr>
        <w:t>Validation logging</w:t>
      </w:r>
      <w:r>
        <w:rPr>
          <w:rFonts w:ascii="Microsoft YaHei" w:hAnsi="Microsoft YaHei" w:eastAsia="Microsoft YaHei" w:cs="Microsoft YaHei"/>
          <w:b w:val="0"/>
        </w:rPr>
        <w:t xml:space="preserve"> 内有 12 个 From 和 12 个 To Workspace。它们以 dt=50 μs 保存 timeseries，不进入控制反馈。记录名与标签对应如下：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变量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来源标签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单位或排列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log_speed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speed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rpm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log_nref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nref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rpm，真实主给定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log_iq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iq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log_iq_ref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iq_ref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log_Te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N·m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log_TL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TL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N·m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log_UDC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UDC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log_v_alpha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v_alpha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log_v_beta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v_beta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log_SW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SW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[AH AL BH BL CH CL]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log_Tcm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Tcm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[TcmA TcmB TcmC]，s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>默认 1 s 记录每路 20001 个时刻，含起止点。这个样本数不表示求解器只计算了 20001 步。以后需要增加真实 id_ref、θe、采样有效性、PI 饱和状态和 CCR 生效时刻等诊断量，再用于固件对比。</w:t>
      </w:r>
    </w:p>
    <w:p>
      <w:pPr>
        <w:pStyle w:val="Heading2"/>
      </w:pPr>
      <w:r>
        <w:t>本区小模块索引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From28 [501]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speed：机械转速，rpm；不改变数值。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标签←172；出1→549/入1、546/入2、534/入1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From36 [589]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nref2：辅助速度 Chirp，rpm；不改变数值。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标签←588；出1→534/入2、549/入2、546/入1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Mux3 [534]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组合实际 speed 与辅助 nref2。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入1←501/出1；入2←589/出1；出1→504/入1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Scope10 [504]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是双信号向量，端口 2 是归一化绝对差值。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入1←534/出1；入2←550/出1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Sum5 [546]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辅助 nref2 减去实际 speed；不是主速度误差。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入1←589/出1；入2←501/出1；出1→548/入1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Abs [548]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速度辅助差值取绝对值。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入1←546/出1；出1→550/入1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Constant11 [551]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max(abs(0.1*n),1)=300 rpm，速度辅助误差分母。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出1→550/入2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Divide1 [550]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速度绝对差值除以 300 rpm，得到无量纲量。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入1←548/出1；入2←551/出1；出1→504/入2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Scope12 [549]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端口顺序实际 speed、辅助 nref2。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入1←501/出1；入2←589/出1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From15 [586]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id：d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标签←65；出1→565/入1、566/入2、563/入1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From7 [576]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id_ref：辅助 d 轴 Chirp，A；不改变数值。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标签←575；出1→563/入2、565/入2、566/入1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Mux4 [563]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组合实际 id 与辅助 Chirp 标签 id_ref。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入1←586/出1；入2←576/出1；出1→564/入1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Scope13 [564]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是双信号向量，端口 2 是归一化绝对差值。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入1←563/出1；入2←560/出1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Sum7 [566]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辅助 id_ref 减去实际 id；不是主 d 轴给定误差。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入1←576/出1；入2←586/出1；出1→558/入1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Abs1 [558]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辅助 d 轴差值取绝对值。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入1←566/出1；出1→560/入1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Constant13 [559]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0.1*In=0.92 A，辅助误差分母。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出1→560/入2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Divide2 [560]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辅助电流绝对差值除以 0.92 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入1←558/出1；入2←559/出1；出1→564/入2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Scope16 [565]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端口顺序实际 id、辅助 id_ref。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入1←586/出1；入2←576/出1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Chirp1 [683]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 s 内由 0 扫至 500 Hz 的余弦 Chirp，以 dt 保持；不驱动主给定。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出1→553/入1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Gain3 [553]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0.1*n=300，将单位 Chirp 缩放为辅助 rpm。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入1←683/出1；出1→588/入1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Goto21 [588]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nref2：辅助速度 Chirp，rpm；不改变数值。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入1←553/出1；标签→589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Chirp2 [688]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 s 内由 0 扫至 5000 Hz 的余弦 Chirp，以 dt 保持；不驱动主给定。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出1→573/入1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Gain2 [573]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0.1*In=0.92，将 Chirp 缩放为辅助 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入1←688/出1；出1→575/入1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Goto20 [575]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发布标签 id_ref：辅助 d 轴 Chirp，A；不改变数值。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入1←573/出1；标签→576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Validation logging [695]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只读 12 个标签并按 dt 存 timeseries；不参与控制反馈。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无外部端口；内部通过标签读取日志信号。</w:t>
            </w:r>
          </w:p>
        </w:tc>
      </w:tr>
    </w:tbl>
    <w:p>
      <w:pPr>
        <w:pStyle w:val="Heading1"/>
      </w:pPr>
      <w:r>
        <w:t>已有验证能证明什么</w:t>
      </w:r>
    </w:p>
    <w:p>
      <w:r>
        <w:rPr>
          <w:rFonts w:ascii="Microsoft YaHei" w:hAnsi="Microsoft YaHei" w:eastAsia="Microsoft YaHei" w:cs="Microsoft YaHei"/>
          <w:b w:val="0"/>
        </w:rPr>
        <w:t>布局整理时，所有 329 个显式块的路径、SID、参数、连接、遮罩、工作区代码与 MATLAB Function 源码保持一致。默认 1 s 的 12 路日志与整理前逐点一致，最大差值为 0，未解析库链接为 0。这证明布局整理没有改变这份模型的原有计算行为。</w:t>
      </w:r>
    </w:p>
    <w:p>
      <w:r>
        <w:rPr>
          <w:rFonts w:ascii="Microsoft YaHei" w:hAnsi="Microsoft YaHei" w:eastAsia="Microsoft YaHei" w:cs="Microsoft YaHei"/>
          <w:b w:val="0"/>
        </w:rPr>
        <w:t>现有五组运行检查覆盖默认给定、零速零负载、反转、负载阶跃和求解步长减半。它们检查有限数值、门极互补、正常测试工况中的阈值范围及稳态速度。它们没有覆盖全部过调制、真实硬件死区、实际 ADC 时序、角度误差、开发板故障或固件数值一致性。</w:t>
      </w:r>
    </w:p>
    <w:p>
      <w:r>
        <w:rPr>
          <w:rFonts w:ascii="Microsoft YaHei" w:hAnsi="Microsoft YaHei" w:eastAsia="Microsoft YaHei" w:cs="Microsoft YaHei"/>
          <w:b w:val="0"/>
        </w:rPr>
        <w:t>默认末 20 ms 转速约 3000.003 rpm；零速为 0；反转约 −1500.000 rpm；负载阶跃后约 2999.996 rpm。步长减半后的稳态速度相近，但启动 iq 的控制周期采样峰值仍变化约 2.1%，因此高频细节仍应做专门收敛检查。</w:t>
      </w:r>
    </w:p>
    <w:p>
      <w:pPr>
        <w:pStyle w:val="Heading1"/>
      </w:pPr>
      <w:r>
        <w:t>建议的逐块学习顺序</w:t>
      </w:r>
    </w:p>
    <w:p>
      <w:r>
        <w:rPr>
          <w:rFonts w:ascii="Microsoft YaHei" w:hAnsi="Microsoft YaHei" w:eastAsia="Microsoft YaHei" w:cs="Microsoft YaHei"/>
          <w:b w:val="0"/>
        </w:rPr>
        <w:t>第一轮读速度环的给定、误差和转矩到电流换算，能说清负载增加后 iq 为什么增加。第二轮展开 PI，比较比例、积分、输出限幅与积分状态限幅。第三轮读电流环及前馈，手算每条支路的符号和单位。第四轮读坐标变换，用 0 和 π/2 检查角度约定。第五轮读 SVPWM，用一个扇区和零矢量走完函数。第六轮读逆变器与电机状态方程，再回头对照所有日志。</w:t>
      </w:r>
    </w:p>
    <w:p>
      <w:r>
        <w:rPr>
          <w:rFonts w:ascii="Microsoft YaHei" w:hAnsi="Microsoft YaHei" w:eastAsia="Microsoft YaHei" w:cs="Microsoft YaHei"/>
          <w:b w:val="0"/>
        </w:rPr>
        <w:t>每读完一轮，都用“输入改变后，哪一个量先变，哪一个量后变，为什么”解释波形。确认这些因果关系后，再开始算法修复和硬件适配。</w:t>
      </w:r>
    </w:p>
    <w:p>
      <w:pPr>
        <w:pStyle w:val="Heading1"/>
      </w:pPr>
      <w:r>
        <w:t>附录 内部小模块逐项说明</w:t>
      </w:r>
    </w:p>
    <w:p>
      <w:r>
        <w:rPr>
          <w:rFonts w:ascii="Microsoft YaHei" w:hAnsi="Microsoft YaHei" w:eastAsia="Microsoft YaHei" w:cs="Microsoft YaHei"/>
          <w:b w:val="0"/>
        </w:rPr>
        <w:t>表中 SID 省略共同前缀 PMSM_FOC_R2026a。连接写法“入2←190/出1”表示该块第 2 输入来自 SID 190 的第 1 输出；“出1→155/入1”表示输出送往对应输入。“标签”表示 From 和 Goto 的隐式连接。内部名称按当前文件保留。</w:t>
      </w:r>
    </w:p>
    <w:p>
      <w:pPr>
        <w:pStyle w:val="Heading2"/>
      </w:pPr>
      <w:r>
        <w:t>PI Controller w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Add [157]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比例项加积分项再减 Bm·error。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入1←164/出1；入2←438/出1；入3←486/出1；出1→161/入1、435/入1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Discrete-Time Integrator [438]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后向欧拉离散积分，SampleTime=dt、初值 0，积分状态限制在 downlimit 至 uplimit。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入1←159/出1；出1→163/入1、157/入2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 [436]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限幅前后差乘 Ks；后面还会乘 Ki。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入1←435/出1；出1→437/入2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Gain1 [486]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误差乘 Bm；当前为 0，并非机械摩擦补偿。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入1←156/出1；出1→157/入3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Ki [159]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抗饱和修正后的误差乘遮罩 Ki，驱动积分器。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入1←437/出1；出1→438/入1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Kp [160]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误差乘遮罩 Kp，生成比例项。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入1←156/出1；出1→164/入1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Out [165]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向外输出限幅后的 PI 结果。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入1←161/出1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Saturation [161]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总输出限制在 downlimit 与 uplimit。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入1←157/出1；出1→435/入2、165/入1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Scope2 [162]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观察比例支路保持后的值。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入1←164/出1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Scope3 [163]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观察积分器输出。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入1←438/出1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 [435]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计算限幅前输出减去限幅后输出。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入1←157/出1；入2←161/出1；出1→436/入1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Sum1 [437]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从原误差减去 Ks 倍饱和差。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入1←156/出1；入2←436/出1；出1→159/入1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 [164]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入1←160/出1；出1→162/入1、157/入1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error [156]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子系统误差入口；速度为 rpm，电流环为 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出1→486/入1、437/入1、160/入1</w:t>
            </w:r>
          </w:p>
        </w:tc>
      </w:tr>
    </w:tbl>
    <w:p>
      <w:pPr>
        <w:pStyle w:val="Heading2"/>
      </w:pPr>
      <w:r>
        <w:t>PI Controller w1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Add [441]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比例项加积分项。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入1←451/出1；入2←442/出1；出1→446/入1、449/入1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Discrete-Time Integrator [442]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后向欧拉离散积分，SampleTime=dt、初值 0，积分状态限制在 downlimit 至 uplimit。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入1←444/出1；出1→441/入2、448/入1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 [443]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限幅前后差乘 Ks；后面还会乘 Ki。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入1←449/出1；出1→450/入2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Ki [444]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抗饱和修正后的误差乘遮罩 Ki，驱动积分器。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入1←450/出1；出1→442/入1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Kp [445]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误差乘遮罩 Kp，生成比例项。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入1←440/出1；出1→451/入1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Out [452]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向外输出限幅后的 PI 结果。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Saturation [446]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总输出限制在 downlimit 与 uplimit。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入1←441/出1；出1→452/入1、449/入2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Scope2 [447]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观察比例支路保持后的值。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入1←451/出1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Scope3 [448]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观察积分器输出。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 [449]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计算限幅前输出减去限幅后输出。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入1←441/出1；入2←446/出1；出1→443/入1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Sum1 [450]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从原误差减去 Ks 倍饱和差。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入1←440/出1；入2←443/出1；出1→444/入1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 [451]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入1←445/出1；出1→447/入1、441/入1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error [440]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子系统误差入口；速度为 rpm，电流环为 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出1→445/入1、450/入1</w:t>
            </w:r>
          </w:p>
        </w:tc>
      </w:tr>
    </w:tbl>
    <w:p>
      <w:pPr>
        <w:pStyle w:val="Heading2"/>
      </w:pPr>
      <w:r>
        <w:t>PI Controller w2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Add [455]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比例项加积分项。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入1←465/出1；入2←456/出1；出1→463/入1、460/入1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Discrete-Time Integrator [456]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后向欧拉离散积分，SampleTime=dt、初值 0，积分状态限制在 downlimit 至 uplimit。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入1←458/出1；出1→462/入1、455/入2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 [457]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限幅前后差乘 Ks；后面还会乘 Ki。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入1←463/出1；出1→464/入2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Ki [458]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抗饱和修正后的误差乘遮罩 Ki，驱动积分器。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入1←464/出1；出1→456/入1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Kp [459]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误差乘遮罩 Kp，生成比例项。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入1←454/出1；出1→465/入1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Out [466]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向外输出限幅后的 PI 结果。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入1←460/出1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Saturation [460]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总输出限制在 downlimit 与 uplimit。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入1←455/出1；出1→463/入2、466/入1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Scope2 [461]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观察比例支路保持后的值。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入1←465/出1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Scope3 [462]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观察积分器输出。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 [463]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计算限幅前输出减去限幅后输出。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入1←455/出1；入2←460/出1；出1→457/入1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Sum1 [464]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从原误差减去 Ks 倍饱和差。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入1←454/出1；入2←457/出1；出1→458/入1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Zero-Order Hold [465]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入1←459/出1；出1→455/入1、461/入1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error [454]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子系统误差入口；速度为 rpm，电流环为 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出1→464/入1、459/入1</w:t>
            </w:r>
          </w:p>
        </w:tc>
      </w:tr>
    </w:tbl>
    <w:p>
      <w:pPr>
        <w:pStyle w:val="Heading2"/>
      </w:pPr>
      <w:r>
        <w:t>abc to Alpha Beta Zero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Clarke matrix [595]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乘幅值不变 Clarke 矩阵，含零序；矩阵与公式见第 03 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入1←594/出1；出1→596/入1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abc [594]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 [ia ib ic]，A。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出1→595/入1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alpha_beta_zero [596]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 [iα iβ i0]，A。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入1←595/出1</w:t>
            </w:r>
          </w:p>
        </w:tc>
      </w:tr>
    </w:tbl>
    <w:p>
      <w:pPr>
        <w:pStyle w:val="Heading2"/>
      </w:pPr>
      <w:r>
        <w:t>Alpha Beta Zero to dq0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alpha_beta_zero [598]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输入 [α β 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出1→600/入1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axis_0 [604]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原样取第三项零序分量。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入1←600/出1；出1→601/入3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axis_1 [602]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α·cosθe+β·sinθe，得到 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入1←600/出1；出1→601/入1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axis_2 [603]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−α·sinθe+β·cosθe，得到 q。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入1←600/出1；出1→601/入2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dq0 [605]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 [d q 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入1←601/出1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input_vector [600]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组合坐标三分量与 θe；第 4 项为角度。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入1←598/出1；入2←599/出1；出1→602/入1、603/入1、604/入1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result [601]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组合三个坐标分量，顺序由子系统输出约定。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入1←602/出1；入2←603/出1；入3←604/出1；出1→605/入1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theta_e [599]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2 输入电角度，rad。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出1→600/入2</w:t>
            </w:r>
          </w:p>
        </w:tc>
      </w:tr>
    </w:tbl>
    <w:p>
      <w:pPr>
        <w:pStyle w:val="Heading2"/>
      </w:pPr>
      <w:r>
        <w:t>dq0 to Alpha Beta Zero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alpha_beta_zero [614]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 [α β 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axis_0 [613]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原样取第三项零序分量。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入1←609/出1；出1→610/入3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axis_1 [611]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d·cosθe−q·sinθe，得到 α。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入1←609/出1；出1→610/入1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axis_2 [612]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d·sinθe+q·cosθe，得到 β。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入1←609/出1；出1→610/入2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dq0 [607]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输入 [d q 0]。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出1→609/入1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input_vector [609]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组合坐标三分量与 θe；第 4 项为角度。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入1←607/出1；入2←608/出1；出1→611/入1、612/入1、613/入1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result [610]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组合三个坐标分量，顺序由子系统输出约定。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入1←611/出1；入2←612/出1；入3←613/出1；出1→614/入1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theta_e [608]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2 输入电角度，rad。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出1→609/入2</w:t>
            </w:r>
          </w:p>
        </w:tc>
      </w:tr>
    </w:tbl>
    <w:p>
      <w:pPr>
        <w:pStyle w:val="Heading2"/>
      </w:pPr>
      <w:r>
        <w:t>SVPWM Function v1 0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Demux [240::39]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Stateflow 自动生成的内部输出拆分，不是额外的 SVPWM 算法。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入1←240::38/出1；出1→240::40/入1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SFunction [240::38]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Stateflow 生成的执行封装 sf_sfun；用户算法是附录中的 MATLAB Function。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入1←240::1/出1；入2←240::25/出1；入3←240::26/出1；入4←240::27/出1；出1→240::39/入1；出2→240::28/入1；出3→240::37/入1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Terminator [240::40]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 Stateflow 封装不用的内部输出。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入1←240::39/出1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Tcm [240::28]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输出三相比较阈值 [TcmA TcmB TcmC]，s。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入1←240::38/出2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Ts [240::27]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4 输入 PWM 周期，s。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出1→240::38/入4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Vdc [240::26]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3 输入母线，V。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出1→240::38/入3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alpha [240::1]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输入 α 轴电压要求，V。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出1→240::38/入1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beta [240::25]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2 输入 β 轴电压要求，V。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出1→240::38/入2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sector [240::37]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输出符号判定的扇区编码。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入1←240::38/出3</w:t>
            </w:r>
          </w:p>
        </w:tc>
      </w:tr>
    </w:tbl>
    <w:p>
      <w:pPr>
        <w:pStyle w:val="Heading2"/>
      </w:pPr>
      <w:r>
        <w:t>Universal Bridge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Vabc [624]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输出电机相电压 [va vb vc]，V。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Vdc [617]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输入母线电压，V。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出1→619/入2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double gates [618]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门极转换为 double，供算术表达式使用。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入1←616/出1；出1→619/入1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gates_and_bus [619]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把六路门极和 Vdc 组合为七元素向量。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入1←618/出1；入2←617/出1；出1→621/入1、622/入1、623/入1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phase_A [621]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按浮动中性点公式计算 a 相电压，见第 05 区。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入1←619/出1；出1→620/入1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phase_B [622]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按相同公式计算 b 相电压。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入1←619/出1；出1→620/入2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phase_C [623]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按相同公式计算 c 相电压。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入1←619/出1；出1→620/入3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phase_voltage [620]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 [va vb vc]。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入1←621/出1；入2←622/出1；入3←623/出1；出1→624/入1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six_gates [616]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 [AH AL BH BL CH CL] 六路逻辑。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出1→618/入1</w:t>
            </w:r>
          </w:p>
        </w:tc>
      </w:tr>
    </w:tbl>
    <w:p>
      <w:pPr>
        <w:pStyle w:val="Heading2"/>
      </w:pPr>
      <w:r>
        <w:t>Three Phase V I Measurement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Iabc [673]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输入电机三相电流。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出1→679/入1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Iabc_measured [679]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2 原样输出输入电流，A。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入1←673/出1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 [675]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va−vb。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入1←672/出1；出1→674/入1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Vab_Vbc_Vca [678]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输出线电压，V。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入1←674/出1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Vabc [672]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输入三相相电压。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出1→675/入1、676/入1、677/入1、680/入1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Vabc_to_motor [680]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3 原样传递相电压，V。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Vbc [676]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vb−vc。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入1←672/出1；出1→674/入2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Vca [677]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vc−va。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入1←672/出1；出1→674/入3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line_voltage [674]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 [Vab Vbc Vca]。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入1←675/出1；入2←676/出1；入3←677/出1；出1→678/入1</w:t>
            </w:r>
          </w:p>
        </w:tc>
      </w:tr>
    </w:tbl>
    <w:p>
      <w:pPr>
        <w:pStyle w:val="Heading2"/>
      </w:pPr>
      <w:r>
        <w:t>Permanent Magnet Synchronous Machine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Iabc [647]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2 输出 Iabc，A。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入1←646/出1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Te [642]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1.5·p·[phis·iq+(Ld−Lq)·id·iq]，N·m。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Vabc [627]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输入相电压 [va vb vc]，V。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出1→630/入1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current_vector [646]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组合三相电流 [ia ib ic]。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入1←637/出1；入2←638/出1；入3←639/出1；出1→647/入1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derivatives [631]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 [did/dt diq/dt dωm/dt dθm/dt]。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入1←632/出1；入2←633/出1；入3←634/出1；入4←635/出1；出1→629/入1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did_dt [632]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 轴电压方程计算 (vd−Rs·id+ωe·Lq·iq)/Ld，A/s。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diq_dt [633]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q 轴电压方程计算 (vq−Rs·iq−ωe·(Ld·id+phis))/Lq，A/s。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入1←630/出1；出1→631/入2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dtheta_dt [635]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取 ωm 作为机械角度的导数。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入1←630/出1；出1→631/入4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dwm_dt [634]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由电磁转矩减负载和黏性摩擦再除惯量，得到机械角加速度。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入1←630/出1；出1→631/入3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ia [637]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用 θe=p·θm 将 dq 电流变回 a 相。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入1←630/出1；出1→636/入1、646/入1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ib [638]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以 θe−2π/3 将 dq 电流变回 b 相。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入1←630/出1；出1→636/入2、646/入2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ic [639]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以 θe+2π/3 将 dq 电流变回 c 相。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入1←630/出1；出1→636/入3、646/入3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id_iq_wm_theta [629]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连续积分四个状态，初值 [0;0;0;0]；导数顺序必须一致。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入1←631/出1；出1→630/入2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load_torque [628]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2 输入 TL，N·m。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出1→630/入3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measurement [636]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 [ia ib ic ωm θm Te vq_actual vd_actual]。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入1←637/出1；入2←638/出1；入3←639/出1；入4←640/出1；入5←641/出1；入6←642/出1；入7←643/出1；入8←644/出1；出1→645/入1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measurement_vector [645]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端口 1 输出八元素测量向量。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theta_m [641]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取第 7 项机械角，rad。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v_state_load [630]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组合 [va vb vc id iq wm θm TL] 八元素计算输入。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入1←627/出1；入2←629/出1；入3←628/出1；出1→632/入1、633/入1、634/入1、635/入1、637/入1、638/入1、639/入1、640/入1、641/入1、642/入1、643/入1、644/入1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vd_actual [644]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按电机角度将实际相电压变换为 d 轴电压，V。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vq_actual [643]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按电机角度将实际相电压变换为 q 轴电压，V。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wm [640]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从计算向量第 6 项取机械角速度，rad/s。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入1←630/出1；出1→636/入4</w:t>
            </w:r>
          </w:p>
        </w:tc>
      </w:tr>
    </w:tbl>
    <w:p>
      <w:pPr>
        <w:pStyle w:val="Heading2"/>
      </w:pPr>
      <w:r>
        <w:t>Bus Selector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measurement_vector [650]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接收 [ia ib ic ωm θm Te vq_actual vd_actual] 八元素向量。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出1→651/入1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signal_1 [652]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1 项 ia。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signal_2 [653]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2 项 ib。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signal_3 [654]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3 项 ic。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signal_4 [655]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4 项 ωm。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signal_5 [656]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5 项 θm。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signal_6 [657]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6 项 Te。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入1←651/出6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signals [651]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将测量向量按原顺序拆为八个标量。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入1←650/出1；出1→652/入1；出2→653/入1；出3→654/入1；出4→655/入1；出5→656/入1；出6→657/入1；出7→658/入1；出8→659/入1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unused_7 [658]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7 项 vq_actual。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unused_8 [659]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8 项 vd_actual。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入1←651/出8</w:t>
            </w:r>
          </w:p>
        </w:tc>
      </w:tr>
    </w:tbl>
    <w:p>
      <w:pPr>
        <w:pStyle w:val="Heading2"/>
      </w:pPr>
      <w:r>
        <w:t>Subsystem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Constant [176]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周期常量 2π。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出1→175/入2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Gain1 [174]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机械角乘极对数 p。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入1←178/出1；出1→175/入1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Mod [175]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对 p·θm 取 mod 2π，得到 [0,2π) 电角度。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入1←174/出1；入2←176/出1；出1→179/入1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Scope [484]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观察电角度环绕。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入1←178/出1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theta_e [179]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 theta_e，rad。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入1←175/出1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theta_m [178]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输入机械角度 θm，rad。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出1→484/入1、174/入1</w:t>
            </w:r>
          </w:p>
        </w:tc>
      </w:tr>
    </w:tbl>
    <w:p>
      <w:pPr>
        <w:pStyle w:val="Heading2"/>
      </w:pPr>
      <w:r>
        <w:t>Bus Selector1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measurement_vector [661]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接收 [ia ib ic ωm θm Te vq_actual vd_actual] 八元素向量。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出1→662/入1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signal_7 [663]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7 项 vq_actual。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入1←662/出7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signal_8 [664]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输出第 8 项 vd_actual。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入1←662/出8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signals [662]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将测量向量按原顺序拆为八个标量。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入1←661/出1；出1→665/入1；出2→666/入1；出3→667/入1；出4→668/入1；出5→669/入1；出6→670/入1；出7→663/入1；出8→664/入1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unused_1 [665]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1 项 ia。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unused_2 [666]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2 项 ib。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入1←662/出2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unused_3 [667]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3 项 ic。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入1←662/出3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unused_4 [668]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4 项 ωm。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入1←662/出4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unused_5 [669]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5 项 θm。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入1←662/出5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unused_6 [670]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终止本子系统不用的第 6 项 Te。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入1←662/出6</w:t>
            </w:r>
          </w:p>
        </w:tc>
      </w:tr>
    </w:tbl>
    <w:p>
      <w:pPr>
        <w:pStyle w:val="Heading2"/>
      </w:pPr>
      <w:r>
        <w:t>Chirp1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chirp [687]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输出单位幅值辅助 Chirp。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linear_chirp [685]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cos(π·500·t²/10)，构成线性扫频余弦。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入1←684/出1；出1→686/入1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sample [686]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入1←685/出1；出1→687/入1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sweep_time [684]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 s 重复斜坡，输出当前扫频周期内的时间。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出1→685/入1</w:t>
            </w:r>
          </w:p>
        </w:tc>
      </w:tr>
    </w:tbl>
    <w:p>
      <w:pPr>
        <w:pStyle w:val="Heading2"/>
      </w:pPr>
      <w:r>
        <w:t>Chirp2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chirp [692]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输出单位幅值辅助 Chirp。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入1←691/出1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linear_chirp [690]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计算 cos(π·5000·t²/10)，构成线性扫频余弦。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入1←689/出1；出1→691/入1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sample [691]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按 dt=50 μs 采样保持；两次更新之间输出保持不变。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入1←690/出1；出1→692/入1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sweep_time [689]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10 s 重复斜坡，输出当前扫频周期内的时间。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出1→690/入1</w:t>
            </w:r>
          </w:p>
        </w:tc>
      </w:tr>
    </w:tbl>
    <w:p>
      <w:pPr>
        <w:pStyle w:val="Heading2"/>
      </w:pPr>
      <w:r>
        <w:t>Validation logging 内部块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块名和 SID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当前作用及参数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直接连接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SW [710]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SW：六路门极 [AH AL BH BL CH CL]；不改变数值。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标签←244；出1→711/入1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TL [714]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TL：负载转矩，N·m；不改变数值。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标签←506；出1→715/入1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Te [704]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Te：电磁转矩，N·m；不改变数值。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标签←189；出1→705/入1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UDC [712]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UDC：理想母线测量，V；不改变数值。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标签←496；出1→713/入1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id [698]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id：d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标签←65；出1→699/入1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iq [700]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iq：q 轴电流，A；不改变数值。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标签←66；出1→701/入1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iq_ref [702]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iq_ref：主 q 轴给定，A；不改变数值。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标签←222；出1→703/入1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nref [716]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nref：主转速给定，rpm；不改变数值。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标签←509；出1→717/入1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speed [696]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speed：机械转速，rpm；不改变数值。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标签←172；出1→697/入1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v_alpha [706]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v_alpha：α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标签←237；出1→707/入1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Log v_beta [708]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v_beta：β 轴电压要求，V；不改变数值。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标签←238；出1→709/入1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PWM thresholds [719]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读取标签 Tcm：三相比较时间 Tcm，s；不改变数值。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标签←718；出1→720/入1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PWM thresholds [720]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log_Tcm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入1←719/出1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SW [711]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log_SW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入1←710/出1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TL [715]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log_TL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入1←714/出1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Te [705]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log_Te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入1←704/出1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UDC [713]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log_UDC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入1←712/出1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id [699]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log_id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入1←698/出1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iq [701]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log_iq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入1←700/出1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iq_ref [703]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log_iq_ref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入1←702/出1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nref [717]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log_nref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入1←716/出1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speed [697]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log_speed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入1←696/出1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v_alpha [707]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log_v_alpha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入1←706/出1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Save v_beta [709]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保存 log_v_beta 为 timeseries，SampleTime=dt，Decimation=1，样本上限 inf。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入1←708/出1</w:t>
            </w:r>
          </w:p>
        </w:tc>
      </w:tr>
    </w:tbl>
    <w:p>
      <w:pPr>
        <w:pStyle w:val="Heading1"/>
        <w:pageBreakBefore/>
      </w:pPr>
      <w:r>
        <w:t>附录 当前 SVPWM 函数</w:t>
      </w:r>
    </w:p>
    <w:p>
      <w:r>
        <w:rPr>
          <w:rFonts w:ascii="Microsoft YaHei" w:hAnsi="Microsoft YaHei" w:eastAsia="Microsoft YaHei" w:cs="Microsoft YaHei"/>
          <w:b w:val="0"/>
        </w:rPr>
        <w:t>以下代码来自当前模型内嵌 MATLAB Function，保留原语句和可正常显示的注释，供逐行对照。上文已解释过调制顺序赋值、扇区注释和零矢量行为，不应把本段直接当成已修正固件。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   SVPWM Function  v1.0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   Editor: Sheeper Xu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   Data: 2023/11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function [Tcm,sector] = fcn(alpha, beta, Vdc, Ts)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%输出变量初始化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tcm1=0;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tcm2=0;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tcm3=0;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%判断中间变量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ref1=beta;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ref2=-1/2*beta+sqrt(3)*alpha/2;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ref3=-1/2*beta-sqrt(3)*alpha/2;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%扇区判断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if(ref1&gt;0)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a=1;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else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a=0;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end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if(ref2&gt;0) 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b=1;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else 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b=0;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end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if(ref3&gt;0)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c=1;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else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c=0;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end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sector=4*c+2*b+a; %扇区选择数计算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扇区-sector 映射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%扇区      I  II  III  IV  V  VI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sector 3  1  5   4   6  12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%设置矢量作用时间中间量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X=Ts*sqrt(3)/Vdc*beta;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Y=Ts*sqrt(3)/Vdc*(sqrt(3)*alpha+beta)/2;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Z=Ts*sqrt(3)/Vdc*(-sqrt(3)*alpha+beta)/2;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 sector-矢量作用时间中间量映射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sector   1    2    3    4   5    6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   t1       Z   Y   -Z  -X   X   -Y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   t2       Y  -X    X   Z  -Y   -Z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   t0            Ts-t1-t2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 矢量作用时间计算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switch(sector)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case 1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t1=Z;    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t2=Y;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case 2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t1=Y;   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t2=-X;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case 3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t1=-Z;    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t2=X;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case 4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t1=-X;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t2=Z;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case 5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t1=X;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t2=-Y;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otherwise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t1=-Y;      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    t2=-Z;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end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%过调制处理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if((t1+t2)&gt;Ts)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t1=Ts*(t1/(t1+t2));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t2=Ts*(t2/(t1+t2));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end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t0=(Ts-t1-t2)/2; %零矢量作用时间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%开关切换时间计算(7段式）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%设置中间变量ta,tb,tc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ta=t0/2;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tb=ta+t1/2;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tc=tb+t2/2;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%设置a,b,c开关的切换时间分别为tcm1,tcm2,tmc3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sector-开关切换时间映射关系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  N     1   2   3   4   5   6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tcm1 tb  ta  ta  tc  tc  tb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tcm2 ta  tc  tb  tb  ta  tc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% tcm3 tc  tb  tc  ta  tb  ta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%------------------------------------------------------------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switch(sector)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case 1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tcm1=tb;    tcm2=ta;    tcm3=tc;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case 2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tcm1=ta;    tcm2=tc;    tcm3=tb;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case 3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tcm1=ta;    tcm2=tb;    tcm3=tc;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case 4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tcm1=tc;    tcm2=tb;    tcm3=ta;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case 5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tcm1=tc;    tcm2=ta;    tcm3=tb;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case 6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       tcm1=tb;    tcm2=tc;    tcm3=ta;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end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 xml:space="preserve"> </w:t>
      </w:r>
    </w:p>
    <w:p>
      <w:pPr>
        <w:spacing w:after="0" w:line="210" w:lineRule="exact"/>
      </w:pPr>
      <w:r>
        <w:rPr>
          <w:rFonts w:ascii="Consolas" w:hAnsi="Consolas" w:eastAsia="Consolas" w:cs="Consolas"/>
          <w:sz w:val="17"/>
        </w:rPr>
        <w:t>Tcm=[tcm1,tcm2,tcm3]; %输出开关切换时间</w:t>
      </w:r>
    </w:p>
    <w:p>
      <w:r>
        <w:br w:type="page"/>
      </w:r>
    </w:p>
    <w:p>
      <w:pPr>
        <w:pStyle w:val="Heading1"/>
      </w:pPr>
      <w:r>
        <w:t>第二部分 STM32G474 仿真开发计划</w:t>
      </w:r>
    </w:p>
    <w:p>
      <w:r>
        <w:rPr>
          <w:rFonts w:ascii="Microsoft YaHei" w:hAnsi="Microsoft YaHei" w:eastAsia="Microsoft YaHei" w:cs="Microsoft YaHei"/>
          <w:b w:val="0"/>
        </w:rPr>
        <w:t>本计划以当前平铺模型为起点，目标是让仿真能够解释你自己的 STM32G474RET6 开发板和固件，而不仅是让电机模型转起来。建议先修清单位和算法，再对齐采样及 PWM 时序，随后接入真实测量链和固件核心，最后用板上数据校准。九个色域及现有小模块的阅读方式保留；以下均为待实施工作，本次没有把这些建议写进模型。</w:t>
      </w:r>
    </w:p>
    <w:p>
      <w:r>
        <w:rPr>
          <w:rFonts w:ascii="Microsoft YaHei" w:hAnsi="Microsoft YaHei" w:eastAsia="Microsoft YaHei" w:cs="Microsoft YaHei"/>
          <w:b w:val="0"/>
        </w:rPr>
        <w:t>目前已确认 MATLAB R2026a 和 MCU 型号。电机、功率板、电流采样拓扑、位置反馈和固件工程尚未提供，因此 24 V、20 kHz、Rs=0.14 Ω 等仍是示例值。开发计划不把它们当成实际硬件参数。资料核对日期为 2026 年 10 月 11 日，MathWorks 页面优先使用 R2026a 归档版本。</w:t>
      </w:r>
    </w:p>
    <w:p>
      <w:pPr>
        <w:pStyle w:val="Heading1"/>
      </w:pPr>
      <w:r>
        <w:t>先定义仿真要回答的问题</w:t>
      </w:r>
    </w:p>
    <w:p>
      <w:r>
        <w:rPr>
          <w:rFonts w:ascii="Microsoft YaHei" w:hAnsi="Microsoft YaHei" w:eastAsia="Microsoft YaHei" w:cs="Microsoft YaHei"/>
          <w:b w:val="0"/>
        </w:rPr>
        <w:t>第一阶段回答控制算法是否按约定工作：变换和转矩单位正确吗，PI 饱和后能恢复吗，SVPWM 给出的电压符合要求吗。第二阶段回答板级现象：采样位置不合适时电流为何跳变，母线下降时为何跟踪变差，角度误差为何产生 d 轴电流。第三阶段回答固件一致性：同一组 ADC 和角度输入，仿真与板上代码是否算出一致的电压和 CCR，以及结果是否赶上本次 PWM 更新。</w:t>
      </w:r>
    </w:p>
    <w:p>
      <w:r>
        <w:rPr>
          <w:rFonts w:ascii="Microsoft YaHei" w:hAnsi="Microsoft YaHei" w:eastAsia="Microsoft YaHei" w:cs="Microsoft YaHei"/>
          <w:b w:val="0"/>
        </w:rPr>
        <w:t>“接近实际”应落实到可比较的记录，而不是不断增加复杂模块。对每个目标记录输入工况、参数版本、采样时刻和允许误差；不能只靠转速曲线相似来验收。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层次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模型用途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主要比较对象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算法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验证数学、符号、限幅和离散状态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逐步计算结果与解析关系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板级行为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验证采样、调制、测量误差和功率器件影响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ADC 波形、门极、相电流、母线与角度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固件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验证真实 C 运算、更新顺序和状态机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同一输入的 PI 状态、dq 电压、占空比和故障状态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实物闭环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校准模型并确认适用范围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同一工况下的实测电流、速度及动态指标</w:t>
            </w:r>
          </w:p>
        </w:tc>
      </w:tr>
    </w:tbl>
    <w:p>
      <w:pPr>
        <w:pStyle w:val="Heading1"/>
      </w:pPr>
      <w:r>
        <w:t>资料依据和采用边界</w:t>
      </w:r>
    </w:p>
    <w:p>
      <w:r>
        <w:rPr>
          <w:rFonts w:ascii="Microsoft YaHei" w:hAnsi="Microsoft YaHei" w:eastAsia="Microsoft YaHei" w:cs="Microsoft YaHei"/>
          <w:b w:val="0"/>
        </w:rPr>
        <w:t>STM32G474RE 提供 Cortex M4、单精度 FPU，以及 CORDIC 等计算资源，最高内核频率为 170 MHz。这里的上限不等于你的工程已经运行在该频率，封装可用引脚也要以 RET6 对应资料和原理图确认。</w:t>
      </w:r>
      <w:hyperlink r:id="rId20">
        <w:r>
          <w:rPr>
            <w:color w:val="245A81"/>
          </w:rPr>
          <w:t>ST 产品页</w:t>
        </w:r>
      </w:hyperlink>
      <w:r>
        <w:rPr>
          <w:rFonts w:ascii="Microsoft YaHei" w:hAnsi="Microsoft YaHei" w:eastAsia="Microsoft YaHei" w:cs="Microsoft YaHei"/>
          <w:b w:val="0"/>
        </w:rPr>
        <w:t>及</w:t>
      </w:r>
      <w:hyperlink r:id="rId21">
        <w:r>
          <w:rPr>
            <w:color w:val="245A81"/>
          </w:rPr>
          <w:t>DS12288 数据手册</w:t>
        </w:r>
      </w:hyperlink>
      <w:r>
        <w:rPr>
          <w:rFonts w:ascii="Microsoft YaHei" w:hAnsi="Microsoft YaHei" w:eastAsia="Microsoft YaHei" w:cs="Microsoft YaHei"/>
          <w:b w:val="0"/>
        </w:rPr>
        <w:t>是器件能力与引脚核对入口。</w:t>
      </w:r>
    </w:p>
    <w:p>
      <w:r>
        <w:rPr>
          <w:rFonts w:ascii="Microsoft YaHei" w:hAnsi="Microsoft YaHei" w:eastAsia="Microsoft YaHei" w:cs="Microsoft YaHei"/>
          <w:b w:val="0"/>
        </w:rPr>
        <w:t>MathWorks R2026a 已提供 Nucleo G474RE 的 PMSM FOC 示例，可参考其中 PWM 触发 ADC、转换完成触发控制计算的组织方式。示例使用指定电机和扩展板，其引脚、传感方式及参数不能直接当作你的板子配置。</w:t>
      </w:r>
      <w:hyperlink r:id="rId22">
        <w:r>
          <w:rPr>
            <w:color w:val="245A81"/>
          </w:rPr>
          <w:t>R2026a STM32 PMSM FOC 示例</w:t>
        </w:r>
      </w:hyperlink>
    </w:p>
    <w:p>
      <w:r>
        <w:rPr>
          <w:rFonts w:ascii="Microsoft YaHei" w:hAnsi="Microsoft YaHei" w:eastAsia="Microsoft YaHei" w:cs="Microsoft YaHei"/>
          <w:b w:val="0"/>
        </w:rPr>
        <w:t>官方资料说明了不同电流采样频率与 PWM 更新方式，以及单次、双次更新等方案。它们是理解延迟的参考；该采样架构页面的部署示例面向其他处理器，STM32 的寄存器及事件选择仍须按固件确认。</w:t>
      </w:r>
      <w:hyperlink r:id="rId23">
        <w:r>
          <w:rPr>
            <w:color w:val="245A81"/>
          </w:rPr>
          <w:t>采样和 PWM 频率架构</w:t>
        </w:r>
      </w:hyperlink>
    </w:p>
    <w:p>
      <w:r>
        <w:rPr>
          <w:rFonts w:ascii="Microsoft YaHei" w:hAnsi="Microsoft YaHei" w:eastAsia="Microsoft YaHei" w:cs="Microsoft YaHei"/>
          <w:b w:val="0"/>
        </w:rPr>
        <w:t>ST 的 ADC 应用笔记讨论参考电压、输入源阻抗、采样时间、校准等误差来源。仿真中的 ADC 应从实际电路和配置推导，不能只在电流上随便叠加一条白噪声。</w:t>
      </w:r>
      <w:hyperlink r:id="rId24">
        <w:r>
          <w:rPr>
            <w:color w:val="245A81"/>
          </w:rPr>
          <w:t>AN2834 ADC 精度</w:t>
        </w:r>
      </w:hyperlink>
    </w:p>
    <w:p>
      <w:r>
        <w:rPr>
          <w:rFonts w:ascii="Microsoft YaHei" w:hAnsi="Microsoft YaHei" w:eastAsia="Microsoft YaHei" w:cs="Microsoft YaHei"/>
          <w:b w:val="0"/>
        </w:rPr>
        <w:t>以下分阶段安排属于针对当前模型的工程建议。引用资料支持器件能力、软件接口和采样原理；优先级、实施步骤及验收方法由当前模型的问题和你的开发目标推导。</w:t>
      </w:r>
    </w:p>
    <w:p>
      <w:pPr>
        <w:pStyle w:val="Heading1"/>
      </w:pPr>
      <w:r>
        <w:t>阶段 0 固定可追溯的学习基线</w:t>
      </w:r>
    </w:p>
    <w:p>
      <w:r>
        <w:rPr>
          <w:rFonts w:ascii="Microsoft YaHei" w:hAnsi="Microsoft YaHei" w:eastAsia="Microsoft YaHei" w:cs="Microsoft YaHei"/>
          <w:b w:val="0"/>
        </w:rPr>
        <w:t>先保留当前 SLX、参数源码、329 块清单、布局验证记录和默认日志。给工况、参数及工具版本编号，保留这次确认的图和逐模块解读。今后算法变化独立记录，不再把外观整理与控制变化混在一次修改里。</w:t>
      </w:r>
    </w:p>
    <w:p>
      <w:r>
        <w:rPr>
          <w:rFonts w:ascii="Microsoft YaHei" w:hAnsi="Microsoft YaHei" w:eastAsia="Microsoft YaHei" w:cs="Microsoft YaHei"/>
          <w:b w:val="0"/>
        </w:rPr>
        <w:t>在九个色域之间列出信号约定：rpm 与 rad/s、机械角与电角、相电压与线电压、峰值与 RMS、电流方向、六路 SW 排列、Tcm 与 CCR 的关系。电机真值和传感器输出使用明确的不同名称。参数区写清“示例”“实测”“数据手册”“辨识”四种来源及日期。</w:t>
      </w:r>
    </w:p>
    <w:p>
      <w:r>
        <w:rPr>
          <w:rFonts w:ascii="Microsoft YaHei" w:hAnsi="Microsoft YaHei" w:eastAsia="Microsoft YaHei" w:cs="Microsoft YaHei"/>
          <w:b w:val="0"/>
        </w:rPr>
        <w:t>交付物是基线快照、参数表和工况脚本。验收条件是能在 R2026a 用固定参数重复得到相同结果，并能从每个日志追溯其来源。现有布局前后逐点一致的验证可以作为起点；它不替代后续算法正确性验证。</w:t>
      </w:r>
    </w:p>
    <w:p>
      <w:pPr>
        <w:pStyle w:val="Heading1"/>
      </w:pPr>
      <w:r>
        <w:t>阶段 1 修清当前算法和单位</w:t>
      </w:r>
    </w:p>
    <w:p>
      <w:pPr>
        <w:pStyle w:val="Heading2"/>
      </w:pPr>
      <w:r>
        <w:t>速度环和电流环</w:t>
      </w:r>
    </w:p>
    <w:p>
      <w:r>
        <w:rPr>
          <w:rFonts w:ascii="Microsoft YaHei" w:hAnsi="Microsoft YaHei" w:eastAsia="Microsoft YaHei" w:cs="Microsoft YaHei"/>
          <w:b w:val="0"/>
        </w:rPr>
        <w:t>先决定速度 PI 输出的物理量。建议结合真实固件选择：若固件直接输出 iq_ref，就按 A 统一增益和限幅；若输出转矩，就按 N·m 设计，并只做一次转矩到电流换算。同步修正当前分母中的 Ld·id 与电机转矩方程不一致的问题，不能只删除一个 Divide 后照搬原 PI 数值。</w:t>
      </w:r>
    </w:p>
    <w:p>
      <w:r>
        <w:rPr>
          <w:rFonts w:ascii="Microsoft YaHei" w:hAnsi="Microsoft YaHei" w:eastAsia="Microsoft YaHei" w:cs="Microsoft YaHei"/>
          <w:b w:val="0"/>
        </w:rPr>
        <w:t>让速度环采样参数真正控制内部离散块，带宽和执行频率分别命名。速度环是否采用较慢频率，以固件调度和设计带宽为依据。例如 20 kHz 电流环配合 1 kHz 速度环只是候选架构，尚不是你的板子配置。多速率边界规定何时读入、何时更新和保持。</w:t>
      </w:r>
    </w:p>
    <w:p>
      <w:r>
        <w:rPr>
          <w:rFonts w:ascii="Microsoft YaHei" w:hAnsi="Microsoft YaHei" w:eastAsia="Microsoft YaHei" w:cs="Microsoft YaHei"/>
          <w:b w:val="0"/>
        </w:rPr>
        <w:t>让 d 轴 PI 绑定 d 轴参数。核对 q 轴完整前馈，明确非零 id 时怎样处理耦合；在前馈之后对最终电压矢量限制，并把可实现电压与未限幅电压的差反馈给抗饱和。离散积分顺序、复位和积分状态限幅应写成可逐步核对的方程。</w:t>
      </w:r>
    </w:p>
    <w:p>
      <w:pPr>
        <w:pStyle w:val="Heading2"/>
      </w:pPr>
      <w:r>
        <w:t>调制函数</w:t>
      </w:r>
    </w:p>
    <w:p>
      <w:r>
        <w:rPr>
          <w:rFonts w:ascii="Microsoft YaHei" w:hAnsi="Microsoft YaHei" w:eastAsia="Microsoft YaHei" w:cs="Microsoft YaHei"/>
          <w:b w:val="0"/>
        </w:rPr>
        <w:t>修正 SVPWM 过调制中先修改一个有效矢量时间、再用修改后的和计算另一个时间的问题。归一化前保存共同分母，同时处理 Vdc 无效、零矢量、扇区边界和最小脉宽。选定限幅策略后，PI 抗饱和要使用对应的实际可实现电压。</w:t>
      </w:r>
    </w:p>
    <w:p>
      <w:r>
        <w:rPr>
          <w:rFonts w:ascii="Microsoft YaHei" w:hAnsi="Microsoft YaHei" w:eastAsia="Microsoft YaHei" w:cs="Microsoft YaHei"/>
          <w:b w:val="0"/>
        </w:rPr>
        <w:t>规定 Tcm 时间阈值怎样转换成硬件 CCR，核对 PWM 模式、比较极性、中心对齐计数方向和相序；当前载波比较的理想关系不能直接当成所有定时器模式的 CCR 公式。</w:t>
      </w:r>
    </w:p>
    <w:p>
      <w:r>
        <w:rPr>
          <w:rFonts w:ascii="Microsoft YaHei" w:hAnsi="Microsoft YaHei" w:eastAsia="Microsoft YaHei" w:cs="Microsoft YaHei"/>
          <w:b w:val="0"/>
        </w:rPr>
        <w:t>交付物是独立算法修复记录和测试向量。验收包括变换往返、解析转矩、单步 PI、饱和恢复、各扇区平均电压、零矢量、低母线及过调制。算法改变后不应再要求与旧日志逐点相同，而应要求符合预先定义的物理关系和新行为。</w:t>
      </w:r>
    </w:p>
    <w:p>
      <w:pPr>
        <w:pStyle w:val="Heading1"/>
      </w:pPr>
      <w:r>
        <w:t>阶段 2 收齐真实硬件和固件数据</w:t>
      </w:r>
    </w:p>
    <w:p>
      <w:r>
        <w:rPr>
          <w:rFonts w:ascii="Microsoft YaHei" w:hAnsi="Microsoft YaHei" w:eastAsia="Microsoft YaHei" w:cs="Microsoft YaHei"/>
          <w:b w:val="0"/>
        </w:rPr>
        <w:t>这一阶段需要你后续提供已有资料，不要求现在补齐全部。先用不确定范围做敏感性分析，不能把未知数伪装成已标定参数。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对象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需要的资料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用于哪里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电机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型号、极对数、接法、Rs、Ld、Lq、磁链或反电动势常数、惯量、额定电压电流和测速条件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PMSM 方程及电流转矩口径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参数口径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电阻是相值还是线间值，电流是峰值还是 RMS，Ke 是线间还是相值及速度单位，温度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参数换算与一致性审查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功率板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原理图、驱动芯片、MOSFET、母线电容及供电、死区和故障连接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逆变器、母线动态与保护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电流前端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单或双或三分流、分流阻值、放大增益、偏置、RC、ADC 通道、内部或外部运放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采样重构与测量模型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位置反馈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编码器或霍尔或磁传感器或无感算法、分辨率、接口、延迟、零位和方向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角度及速度反馈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固件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工程目录、核心 C 文件、头文件、初始化代码、链接配置、编译器及优化选项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同一算法和数值精度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定时器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时钟树、PSC、ARR、计数模式、RCR、PWM 模式、极性、CCR 预装载及更新源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门极与采样事件时间线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ADC 和调度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触发源、采样周期、转换次序、注入组或规则组、DMA 或中断、优先级、电流及速度任务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测量有效时刻和运算延迟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板上记录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同步的母线、电流原码、角度、iq_ref、PI 输出、CCR、转速及时间标记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标定与误差定位</w:t>
            </w:r>
          </w:p>
        </w:tc>
      </w:tr>
    </w:tbl>
    <w:p>
      <w:pPr>
        <w:spacing w:before="120"/>
      </w:pPr>
      <w:r>
        <w:rPr>
          <w:rFonts w:ascii="Microsoft YaHei" w:hAnsi="Microsoft YaHei" w:eastAsia="Microsoft YaHei" w:cs="Microsoft YaHei"/>
          <w:b w:val="0"/>
        </w:rPr>
        <w:t>ST MC Workbench 的电流采样配置可以帮助检查参数是否遗漏，包括拓扑和相关时序字段；采用它不意味着必须把已有固件改成 MCSDK。</w:t>
      </w:r>
      <w:hyperlink r:id="rId25">
        <w:r>
          <w:rPr>
            <w:color w:val="245A81"/>
          </w:rPr>
          <w:t>ST MC Workbench</w:t>
        </w:r>
      </w:hyperlink>
      <w:r>
        <w:rPr>
          <w:rFonts w:ascii="Microsoft YaHei" w:hAnsi="Microsoft YaHei" w:eastAsia="Microsoft YaHei" w:cs="Microsoft YaHei"/>
          <w:b w:val="0"/>
        </w:rPr>
        <w:t>与</w:t>
      </w:r>
      <w:hyperlink r:id="rId26">
        <w:r>
          <w:rPr>
            <w:color w:val="245A81"/>
          </w:rPr>
          <w:t>电机控制板描述</w:t>
        </w:r>
      </w:hyperlink>
      <w:r>
        <w:rPr>
          <w:rFonts w:ascii="Microsoft YaHei" w:hAnsi="Microsoft YaHei" w:eastAsia="Microsoft YaHei" w:cs="Microsoft YaHei"/>
          <w:b w:val="0"/>
        </w:rPr>
        <w:t>可作为检查入口。</w:t>
      </w:r>
    </w:p>
    <w:p>
      <w:r>
        <w:rPr>
          <w:rFonts w:ascii="Microsoft YaHei" w:hAnsi="Microsoft YaHei" w:eastAsia="Microsoft YaHei" w:cs="Microsoft YaHei"/>
          <w:b w:val="0"/>
        </w:rPr>
        <w:t>交付物是带来源和不确定范围的硬件参数表，以及从固件和原理图提取的接口表。验收条件是每个关键参数有来源，未确认项显式保留，且额定功率、电流、转矩和反电动势之间没有未经解释的口径冲突。</w:t>
      </w:r>
    </w:p>
    <w:p>
      <w:pPr>
        <w:pStyle w:val="Heading1"/>
      </w:pPr>
      <w:r>
        <w:t>阶段 3 按真实事件重建采样和 PWM 时序</w:t>
      </w:r>
    </w:p>
    <w:p>
      <w:r>
        <w:rPr>
          <w:rFonts w:ascii="Microsoft YaHei" w:hAnsi="Microsoft YaHei" w:eastAsia="Microsoft YaHei" w:cs="Microsoft YaHei"/>
          <w:b w:val="0"/>
        </w:rPr>
        <w:t>当前 ZOH 和 Rate Transition 不能代表完整 MCU 时序。需要在模型中表达以下事件：电流在采样窗口被捕获、ADC 转换完成、控制中断开始、控制计算完成、CCR 写入预装载寄存器、更新事件使其生效、功率桥产生对应边沿。采样保持的物理时刻与 ADC 数据可用时刻应分别表示。</w:t>
      </w:r>
    </w:p>
    <w:p>
      <w:r>
        <w:rPr>
          <w:rFonts w:ascii="Microsoft YaHei" w:hAnsi="Microsoft YaHei" w:eastAsia="Microsoft YaHei" w:cs="Microsoft YaHei"/>
          <w:b w:val="0"/>
        </w:rPr>
        <w:t>从固件提取时间线并实测核对：ADC 触发相位、转换和中断延迟、计算时间、CCR 更新期限。中心对齐 PWM 并不自动意味着固定一个周期延迟；是否在计数峰值或谷值更新、每周期执行几次，要结合预装载、重复计数器和触发配置。</w:t>
      </w:r>
    </w:p>
    <w:p>
      <w:r>
        <w:rPr>
          <w:rFonts w:ascii="Microsoft YaHei" w:hAnsi="Microsoft YaHei" w:eastAsia="Microsoft YaHei" w:cs="Microsoft YaHei"/>
          <w:b w:val="0"/>
        </w:rPr>
        <w:t>MathWorks G474RE 示例选择 TIM1 更新事件触发注入组 ADC，RCR=1，使其每个 PWM 周期产生一次对应更新；ADC 完成再触发计算。这是可参考的一种配置，最终以你的工程为准。</w:t>
      </w:r>
      <w:hyperlink r:id="rId22">
        <w:r>
          <w:rPr>
            <w:color w:val="245A81"/>
          </w:rPr>
          <w:t>R2026a G474RE 示例时序</w:t>
        </w:r>
      </w:hyperlink>
    </w:p>
    <w:p>
      <w:r>
        <w:rPr>
          <w:rFonts w:ascii="Microsoft YaHei" w:hAnsi="Microsoft YaHei" w:eastAsia="Microsoft YaHei" w:cs="Microsoft YaHei"/>
          <w:b w:val="0"/>
        </w:rPr>
        <w:t>在现有 SVPWM 与采样区域附近增加事件及保持行为，先用理想电机测试。画出一个周期内的 ADC 采样点、计算窗口与 CCR 生效点，再把它和逻辑分析仪或示波器记录对齐。定时器、ADC、比较器及故障输入的具体配置按</w:t>
      </w:r>
      <w:hyperlink r:id="rId27">
        <w:r>
          <w:rPr>
            <w:color w:val="245A81"/>
          </w:rPr>
          <w:t>RM0440 参考手册</w:t>
        </w:r>
      </w:hyperlink>
      <w:r>
        <w:rPr>
          <w:rFonts w:ascii="Microsoft YaHei" w:hAnsi="Microsoft YaHei" w:eastAsia="Microsoft YaHei" w:cs="Microsoft YaHei"/>
          <w:b w:val="0"/>
        </w:rPr>
        <w:t>对应章节核对，本文不代替完整寄存器审查。</w:t>
      </w:r>
    </w:p>
    <w:p>
      <w:r>
        <w:rPr>
          <w:rFonts w:ascii="Microsoft YaHei" w:hAnsi="Microsoft YaHei" w:eastAsia="Microsoft YaHei" w:cs="Microsoft YaHei"/>
          <w:b w:val="0"/>
        </w:rPr>
        <w:t>交付物是时序表和单周期示意记录。验收条件是能解释一次给定或测量变化在哪次 PWM 生效；模拟超时后能出现真实固件对应的旧占空比保持或故障行为，而不是默认瞬时完成计算。</w:t>
      </w:r>
    </w:p>
    <w:p>
      <w:pPr>
        <w:pStyle w:val="Heading1"/>
      </w:pPr>
      <w:r>
        <w:t>阶段 4 接入电流和位置测量链</w:t>
      </w:r>
    </w:p>
    <w:p>
      <w:pPr>
        <w:pStyle w:val="Heading2"/>
      </w:pPr>
      <w:r>
        <w:t>电流和母线测量</w:t>
      </w:r>
    </w:p>
    <w:p>
      <w:r>
        <w:rPr>
          <w:rFonts w:ascii="Microsoft YaHei" w:hAnsi="Microsoft YaHei" w:eastAsia="Microsoft YaHei" w:cs="Microsoft YaHei"/>
          <w:b w:val="0"/>
        </w:rPr>
        <w:t>把电机真实相电流转换为采样电路电压，依次加入分流与增益、零点偏置、RC 动态、供电及放大器范围、ADC 量化和饱和，再使用同一固件标定系数还原电流。噪声幅度、频谱及相关性由实测决定；先分别施加偏置和增益误差，观察它们怎样进入 id、iq 和转矩。</w:t>
      </w:r>
    </w:p>
    <w:p>
      <w:r>
        <w:rPr>
          <w:rFonts w:ascii="Microsoft YaHei" w:hAnsi="Microsoft YaHei" w:eastAsia="Microsoft YaHei" w:cs="Microsoft YaHei"/>
          <w:b w:val="0"/>
        </w:rPr>
        <w:t>单分流、双分流和三分流需要不同的相电流可观测窗口及重构规则。必须结合开关状态判断样本是否有效；不能无论占空比多高都直接读取理想三相电流。高调制度、扇区边界和很窄脉冲时，记录无效样本标志及固件补偿方式。ST 的单分流资料可用于理解最小采样窗口和移相处理，但是否需要这些算法取决于实际拓扑。</w:t>
      </w:r>
      <w:hyperlink r:id="rId28">
        <w:r>
          <w:rPr>
            <w:color w:val="245A81"/>
          </w:rPr>
          <w:t>ST 单分流移相</w:t>
        </w:r>
      </w:hyperlink>
    </w:p>
    <w:p>
      <w:r>
        <w:rPr>
          <w:rFonts w:ascii="Microsoft YaHei" w:hAnsi="Microsoft YaHei" w:eastAsia="Microsoft YaHei" w:cs="Microsoft YaHei"/>
          <w:b w:val="0"/>
        </w:rPr>
        <w:t>母线采样同样考虑分压、滤波、量化、采样频率和延迟。电压前馈应读固件实际可获得的母线值，功率桥则使用真实母线状态。</w:t>
      </w:r>
    </w:p>
    <w:p>
      <w:pPr>
        <w:pStyle w:val="Heading2"/>
      </w:pPr>
      <w:r>
        <w:t>角度和速度</w:t>
      </w:r>
    </w:p>
    <w:p>
      <w:r>
        <w:rPr>
          <w:rFonts w:ascii="Microsoft YaHei" w:hAnsi="Microsoft YaHei" w:eastAsia="Microsoft YaHei" w:cs="Microsoft YaHei"/>
          <w:b w:val="0"/>
        </w:rPr>
        <w:t>按照实际传感方式实现：编码器要处理计数、机械零位、极对数和差分测速；霍尔要处理扇区及插值；SPI 磁编码器要处理读数延迟和角度环绕；无感方案要接入对应估算器及其启动切换。当前 RE=1024 没有进入主反馈，不能通过修改这个数字完成传感器适配。</w:t>
      </w:r>
    </w:p>
    <w:p>
      <w:r>
        <w:rPr>
          <w:rFonts w:ascii="Microsoft YaHei" w:hAnsi="Microsoft YaHei" w:eastAsia="Microsoft YaHei" w:cs="Microsoft YaHei"/>
          <w:b w:val="0"/>
        </w:rPr>
        <w:t>给反馈单独施加角度偏置、方向错误、丢帧和延迟，核对 id 偏移、转矩脉动与失步趋势。保留电机真值供诊断，但断开控制器读取真值的旁路。采用哪一种反馈等待你的硬件信息，不预先强制无感控制。</w:t>
      </w:r>
    </w:p>
    <w:p>
      <w:r>
        <w:rPr>
          <w:rFonts w:ascii="Microsoft YaHei" w:hAnsi="Microsoft YaHei" w:eastAsia="Microsoft YaHei" w:cs="Microsoft YaHei"/>
          <w:b w:val="0"/>
        </w:rPr>
        <w:t>交付物是测量参数表、原码至物理量的换算测试和有效性日志。验收包括静止零电流校准、已知电流增益验证、角度一圈和反转检查、ADC 饱和及无效窗口处理，以及控制回路只读取模拟测量值。</w:t>
      </w:r>
    </w:p>
    <w:p>
      <w:pPr>
        <w:pStyle w:val="Heading1"/>
      </w:pPr>
      <w:r>
        <w:t>阶段 5 逐项增加功率级和电机的非理想因素</w:t>
      </w:r>
    </w:p>
    <w:p>
      <w:r>
        <w:rPr>
          <w:rFonts w:ascii="Microsoft YaHei" w:hAnsi="Microsoft YaHei" w:eastAsia="Microsoft YaHei" w:cs="Microsoft YaHei"/>
          <w:b w:val="0"/>
        </w:rPr>
        <w:t>先分出两种仿真用途：平均电压表示适合长时间速度和参数扫描；开关表示适合短时间检查采样窗口、死区和电流纹波。它们共用控制参数和接口，明确各自能回答的问题，不为每次长时间运行都求解所有高频细节。</w:t>
      </w:r>
    </w:p>
    <w:p>
      <w:r>
        <w:rPr>
          <w:rFonts w:ascii="Microsoft YaHei" w:hAnsi="Microsoft YaHei" w:eastAsia="Microsoft YaHei" w:cs="Microsoft YaHei"/>
          <w:b w:val="0"/>
        </w:rPr>
        <w:t>死区应包含同一桥臂上下管均关断的状态，以及电流方向决定的续流通道。当前桥公式依赖理想互补开关，只给 NOT 支路增加延迟会产生错误的关断状态电压。随后根据需要加入 MOSFET 导通电阻、二极管压降、驱动延迟、最小脉宽、母线电容及 ESR、供电阻抗和再生吸收限制。</w:t>
      </w:r>
    </w:p>
    <w:p>
      <w:r>
        <w:rPr>
          <w:rFonts w:ascii="Microsoft YaHei" w:hAnsi="Microsoft YaHei" w:eastAsia="Microsoft YaHei" w:cs="Microsoft YaHei"/>
          <w:b w:val="0"/>
        </w:rPr>
        <w:t>电机先标定 Rs、Ld、Lq、磁链、惯量和负载。再按实测误差决定是否增加温度影响、饱和、干摩擦、齿槽转矩或磁链谐波。不能用大量未知参数拟合一条速度曲线，也不要用 PI 增益弥补错误的电机常数。</w:t>
      </w:r>
    </w:p>
    <w:p>
      <w:r>
        <w:rPr>
          <w:rFonts w:ascii="Microsoft YaHei" w:hAnsi="Microsoft YaHei" w:eastAsia="Microsoft YaHei" w:cs="Microsoft YaHei"/>
          <w:b w:val="0"/>
        </w:rPr>
        <w:t>如需转向器件级电气网络，可评估 Simscape Electrical 的</w:t>
      </w:r>
      <w:hyperlink r:id="rId29">
        <w:r>
          <w:rPr>
            <w:color w:val="245A81"/>
          </w:rPr>
          <w:t>PMSM</w:t>
        </w:r>
      </w:hyperlink>
      <w:r>
        <w:rPr>
          <w:rFonts w:ascii="Microsoft YaHei" w:hAnsi="Microsoft YaHei" w:eastAsia="Microsoft YaHei" w:cs="Microsoft YaHei"/>
          <w:b w:val="0"/>
        </w:rPr>
        <w:t>和</w:t>
      </w:r>
      <w:hyperlink r:id="rId30">
        <w:r>
          <w:rPr>
            <w:color w:val="245A81"/>
          </w:rPr>
          <w:t>三相变换器</w:t>
        </w:r>
      </w:hyperlink>
      <w:r>
        <w:rPr>
          <w:rFonts w:ascii="Microsoft YaHei" w:hAnsi="Microsoft YaHei" w:eastAsia="Microsoft YaHei" w:cs="Microsoft YaHei"/>
          <w:b w:val="0"/>
        </w:rPr>
        <w:t>；这是一条可选扩展路线，当前普通 Simulink 电机方程仍可承担算法与时序研究。更换电机表示时先核对 dq 变换约定和参数单位。</w:t>
      </w:r>
    </w:p>
    <w:p>
      <w:r>
        <w:rPr>
          <w:rFonts w:ascii="Microsoft YaHei" w:hAnsi="Microsoft YaHei" w:eastAsia="Microsoft YaHei" w:cs="Microsoft YaHei"/>
          <w:b w:val="0"/>
        </w:rPr>
        <w:t>交付物是每个新增因素的参数来源、单独影响曲线和运行耗时。验收采用步长收敛检查，分别比较平均转矩、控制采样点电流和高频纹波；不同指标不能共用一个未经说明的收敛结论。</w:t>
      </w:r>
    </w:p>
    <w:p>
      <w:pPr>
        <w:pStyle w:val="Heading1"/>
      </w:pPr>
      <w:r>
        <w:t>阶段 6 让仿真运行真实固件核心</w:t>
      </w:r>
    </w:p>
    <w:p>
      <w:r>
        <w:rPr>
          <w:rFonts w:ascii="Microsoft YaHei" w:hAnsi="Microsoft YaHei" w:eastAsia="Microsoft YaHei" w:cs="Microsoft YaHei"/>
          <w:b w:val="0"/>
        </w:rPr>
        <w:t>把固件中的 Clarke、Park、PI、限幅、SVPWM 和状态机整理为可在电脑编译的 C 接口，外设寄存器与 HAL 读写保留在适配层。仿真向核心提供模拟 ADC 结果、角度、母线、给定和故障输入，核心返回电压、占空比或 CCR 与状态。这样可以继续在原模型旁对照小模块，并最终使用同一份核心代码。</w:t>
      </w:r>
    </w:p>
    <w:p>
      <w:r>
        <w:rPr>
          <w:rFonts w:ascii="Microsoft YaHei" w:hAnsi="Microsoft YaHei" w:eastAsia="Microsoft YaHei" w:cs="Microsoft YaHei"/>
          <w:b w:val="0"/>
        </w:rPr>
        <w:t>R2026a 的 C Caller 可以在 Simulink 中调用外部 C 函数。桌面仿真需要兼容的 C 编译器及适当的接口；单纯调用 C 不等于已完成 STM32 自动部署或正式 SIL 验证。</w:t>
      </w:r>
      <w:hyperlink r:id="rId31">
        <w:r>
          <w:rPr>
            <w:color w:val="245A81"/>
          </w:rPr>
          <w:t>C Caller 官方文档</w:t>
        </w:r>
      </w:hyperlink>
    </w:p>
    <w:p>
      <w:r>
        <w:rPr>
          <w:rFonts w:ascii="Microsoft YaHei" w:hAnsi="Microsoft YaHei" w:eastAsia="Microsoft YaHei" w:cs="Microsoft YaHei"/>
          <w:b w:val="0"/>
        </w:rPr>
        <w:t>明确初始化、复位、静态状态、采样周期、运算顺序和数据类型。若板上用 float32，就对齐 single 的运算及常量；若使用定点或 CORDIC，则核对缩放、舍入、饱和与三角函数误差。不能仅因为 G474 有 CORDIC，就假设固件已经使用它。</w:t>
      </w:r>
    </w:p>
    <w:p>
      <w:r>
        <w:rPr>
          <w:rFonts w:ascii="Microsoft YaHei" w:hAnsi="Microsoft YaHei" w:eastAsia="Microsoft YaHei" w:cs="Microsoft YaHei"/>
          <w:b w:val="0"/>
        </w:rPr>
        <w:t>先用固定输入向量逐步比较 Simulink 和 C 的误差、PI 积分状态、最终电压和 CCR，再接入闭环。完全相同的整数实现可按位核对；跨数学库的浮点实现采用预先约定的容差，同时检查接近扇区或限幅边界的分支一致性。</w:t>
      </w:r>
    </w:p>
    <w:p>
      <w:r>
        <w:rPr>
          <w:rFonts w:ascii="Microsoft YaHei" w:hAnsi="Microsoft YaHei" w:eastAsia="Microsoft YaHei" w:cs="Microsoft YaHei"/>
          <w:b w:val="0"/>
        </w:rPr>
        <w:t>交付物是可独立构建的固件核心、接口说明和差分报告。验收重点是同一输入历史得到一致的输出与状态，含复位、饱和和故障恢复；只比较最终稳态速度是不够的。</w:t>
      </w:r>
    </w:p>
    <w:p>
      <w:pPr>
        <w:pStyle w:val="Heading1"/>
      </w:pPr>
      <w:r>
        <w:t>阶段 7 按需要增加目标处理器验证</w:t>
      </w:r>
    </w:p>
    <w:p>
      <w:r>
        <w:rPr>
          <w:rFonts w:ascii="Microsoft YaHei" w:hAnsi="Microsoft YaHei" w:eastAsia="Microsoft YaHei" w:cs="Microsoft YaHei"/>
          <w:b w:val="0"/>
        </w:rPr>
        <w:t>桌面 C 对齐后，可选择 PIL，把核心放到目标 MCU 执行并与桌面结果比较。PIL 有助于检查目标编译器和处理器数值行为；通信往返时间不能直接当成真实控制中断的执行时间。MathWorks 提供 STM32 的</w:t>
      </w:r>
      <w:hyperlink r:id="rId32">
        <w:r>
          <w:rPr>
            <w:color w:val="245A81"/>
          </w:rPr>
          <w:t>PIL 工作流示例</w:t>
        </w:r>
      </w:hyperlink>
      <w:r>
        <w:rPr>
          <w:rFonts w:ascii="Microsoft YaHei" w:hAnsi="Microsoft YaHei" w:eastAsia="Microsoft YaHei" w:cs="Microsoft YaHei"/>
          <w:b w:val="0"/>
        </w:rPr>
        <w:t>，具体 G474 工程和工具依赖还需按当前产品配置验证。</w:t>
      </w:r>
    </w:p>
    <w:p>
      <w:r>
        <w:rPr>
          <w:rFonts w:ascii="Microsoft YaHei" w:hAnsi="Microsoft YaHei" w:eastAsia="Microsoft YaHei" w:cs="Microsoft YaHei"/>
          <w:b w:val="0"/>
        </w:rPr>
        <w:t>板上使用 DWT 周期计数或 GPIO 脉冲测量控制中断起止，记录最坏执行时间、抢占、抖动及 PWM 更新期限。只有算得完、写得及时，仿真的时序结论才能用于固件。HIL 需要额外的实时仿真设备和接口，等确有故障注入或闭环实时验证需求再决定。</w:t>
      </w:r>
    </w:p>
    <w:p>
      <w:r>
        <w:rPr>
          <w:rFonts w:ascii="Microsoft YaHei" w:hAnsi="Microsoft YaHei" w:eastAsia="Microsoft YaHei" w:cs="Microsoft YaHei"/>
          <w:b w:val="0"/>
        </w:rPr>
        <w:t>若采用 MathWorks 的 STM32 自动部署，R2026a 官方表列出的工具组合为 CubeMX 6.12.0、CubeProgrammer 2.17.0、GNU 13.2.1、Arm Clang 6.22 和 CubeCLT 1.17.0。它们是该工作流的兼容性依据，不能据此强制升级或降级你已有的手写固件工程。</w:t>
      </w:r>
      <w:hyperlink r:id="rId33">
        <w:r>
          <w:rPr>
            <w:color w:val="245A81"/>
          </w:rPr>
          <w:t>R2026a 工具兼容表</w:t>
        </w:r>
      </w:hyperlink>
    </w:p>
    <w:p>
      <w:pPr>
        <w:pStyle w:val="Heading1"/>
      </w:pPr>
      <w:r>
        <w:t>阶段 8 用实物数据校准和验收</w:t>
      </w:r>
    </w:p>
    <w:p>
      <w:r>
        <w:rPr>
          <w:rFonts w:ascii="Microsoft YaHei" w:hAnsi="Microsoft YaHei" w:eastAsia="Microsoft YaHei" w:cs="Microsoft YaHei"/>
          <w:b w:val="0"/>
        </w:rPr>
        <w:t>先在限流、低母线和受控负载条件下确认相序、传感器方向、零位、硬件关断和启动过程，再采集与仿真相同的工况。保护阈值和操作范围由实际板子、电机及实验条件确定，不使用示例模型的电流限幅代替硬件额定值。</w:t>
      </w:r>
    </w:p>
    <w:p>
      <w:r>
        <w:rPr>
          <w:rFonts w:ascii="Microsoft YaHei" w:hAnsi="Microsoft YaHei" w:eastAsia="Microsoft YaHei" w:cs="Microsoft YaHei"/>
          <w:b w:val="0"/>
        </w:rPr>
        <w:t>日志按时间事件对齐，统一量纲、采样频率、滤波和峰值口径。分别比较静态零偏、稳态电流、母线变化、加速时间、负载阶跃、转速超调和关断响应。先用独立数据辨识电机及测量参数，再用未参与拟合的工况验证，避免只把一个工况调得相似。</w:t>
      </w:r>
    </w:p>
    <w:p>
      <w:r>
        <w:rPr>
          <w:rFonts w:ascii="Microsoft YaHei" w:hAnsi="Microsoft YaHei" w:eastAsia="Microsoft YaHei" w:cs="Microsoft YaHei"/>
          <w:b w:val="0"/>
        </w:rPr>
        <w:t>阈值按测量精度和用途约定。例如相电流误差可分别报告偏置、RMS 和峰值，转速可报告稳态误差、超调和整定时间；不要未经讨论就把某个百分比当作通用合格线。每次结果应给出模型适用范围，例如“中低调制度且电流采样窗口有效”，而不是声称覆盖全部运行状态。</w:t>
      </w:r>
    </w:p>
    <w:p>
      <w:pPr>
        <w:pStyle w:val="Heading1"/>
      </w:pPr>
      <w:r>
        <w:t>统一验证矩阵</w:t>
      </w:r>
    </w:p>
    <w:p>
      <w:r>
        <w:rPr>
          <w:rFonts w:ascii="Microsoft YaHei" w:hAnsi="Microsoft YaHei" w:eastAsia="Microsoft YaHei" w:cs="Microsoft YaHei"/>
          <w:b w:val="0"/>
        </w:rPr>
        <w:t>下表是后续实施时建立测试的清单，尚未全部执行。每项先固定输入、时间窗口及容差，再更改模型。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48"/>
        <w:gridCol w:w="4536"/>
        <w:gridCol w:w="3182"/>
      </w:tblGrid>
      <w:tr>
        <w:trPr>
          <w:cantSplit/>
          <w:tblHeader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工况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主要观察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E2EAF0"/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/>
                <w:sz w:val="19"/>
              </w:rPr>
              <w:t>通过依据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变换和相序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abc 与 dq 往返、0 和 π/2 角度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符号与解析关系一致，零序处理明确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PI 单步及复位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比例项、积分状态、输出与清零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与选定离散方程逐步一致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启动和速度阶跃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iq_ref、iq、转速、饱和状态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不超越已定电流范围，动态符合目标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负载阶跃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转速跌落、转矩、电流恢复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稳态力矩平衡，恢复指标符合约定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零速与反转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角度环绕、转矩方向、负载符号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无非法数值或错误换相，方向定义一致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母线下降与恢复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可实现电压、限幅和积分状态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不使用超出母线能力的电压，恢复无持续积分积累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扇区边界及过调制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Tcm、CCR、平均电压与最小脉宽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时间有效，分支连续性或规定行为正确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零电压矢量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三相占空比、共模和采样窗口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与固件约定一致，线电压为零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ADC 偏置和饱和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原码、重构电流、id 和 iq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标定及截断符合电路，异常可识别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窄采样窗口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相电流有效标志及重构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不能读取的电流不被当作理想有效样本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角度偏置与延迟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id 偏移、iq、转矩脉动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与传感器误差预算及反馈策略相符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死区和器件压降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两管关断、续流、电压误差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电流方向与续流路径正确，补偿可独立验证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参数和温度变化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电流动态、稳态误差、稳定性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在预定参数范围内满足控制要求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运算超时与抖动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中断窗口、CCR 生效和旧值保持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符合真实调度，超时有确定处理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故障与重新启动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过流、欠压、停机、积分复位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状态机和硬件关断行为符合板级设计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模型与固件对照</w:t>
            </w:r>
          </w:p>
        </w:tc>
        <w:tc>
          <w:tcPr>
            <w:tcW w:type="dxa" w:w="4536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同一输入历史的状态及 CCR</w:t>
            </w:r>
          </w:p>
        </w:tc>
        <w:tc>
          <w:tcPr>
            <w:tcW w:type="dxa" w:w="31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b w:val="0"/>
                <w:sz w:val="19"/>
              </w:rPr>
              <w:t>数值容差和边界分支符合预先约定</w:t>
            </w:r>
          </w:p>
        </w:tc>
      </w:tr>
    </w:tbl>
    <w:p>
      <w:pPr>
        <w:pStyle w:val="Heading1"/>
      </w:pPr>
      <w:r>
        <w:t>工具选择和近期顺序</w:t>
      </w:r>
    </w:p>
    <w:p>
      <w:r>
        <w:rPr>
          <w:rFonts w:ascii="Microsoft YaHei" w:hAnsi="Microsoft YaHei" w:eastAsia="Microsoft YaHei" w:cs="Microsoft YaHei"/>
          <w:b w:val="0"/>
        </w:rPr>
        <w:t>当前已安装的 MATLAB 和 Simulink 足以完成学习、算法修复、普通电机方程、事件时序和基本误差模型。桌面 C 接入还需编译器。Motor Control Blockset、Simscape Electrical、Simulink Coder、Embedded Coder 和 STM32 Microcontroller Blockset 是否需要安装，取决于所选模块及是否采用自动生成和部署；先确认用途与许可，再增加依赖。</w:t>
      </w:r>
    </w:p>
    <w:p>
      <w:r>
        <w:rPr>
          <w:rFonts w:ascii="Microsoft YaHei" w:hAnsi="Microsoft YaHei" w:eastAsia="Microsoft YaHei" w:cs="Microsoft YaHei"/>
          <w:b w:val="0"/>
        </w:rPr>
        <w:t>建议近期按以下顺序推进：先读懂速度环、电流环和调制，把阶段 1 的几处问题逐项修复并验证；收到固件与原理图后完成阶段 2 和 3；随后对齐电流、角度和母线测量；最后接入同一 C 核心并用板上数据校准。高保真器件模型和 PIL 可以在已知误差需要它们时追加。</w:t>
      </w:r>
    </w:p>
    <w:p>
      <w:r>
        <w:rPr>
          <w:rFonts w:ascii="Microsoft YaHei" w:hAnsi="Microsoft YaHei" w:eastAsia="Microsoft YaHei" w:cs="Microsoft YaHei"/>
          <w:b w:val="0"/>
        </w:rPr>
        <w:t>每次只改变一个可解释的因素，保存修改原因、参数来源、工况和结果。这样原模型始终可以回看，也能明确判断哪一项改动使仿真更接近开发板。</w:t>
      </w:r>
    </w:p>
    <w:p>
      <w:pPr>
        <w:pStyle w:val="Heading1"/>
      </w:pPr>
      <w:r>
        <w:t>后续第一次硬件对接需要什么</w:t>
      </w:r>
    </w:p>
    <w:p>
      <w:r>
        <w:rPr>
          <w:rFonts w:ascii="Microsoft YaHei" w:hAnsi="Microsoft YaHei" w:eastAsia="Microsoft YaHei" w:cs="Microsoft YaHei"/>
          <w:b w:val="0"/>
        </w:rPr>
        <w:t>你提供电机型号或参数表、功率板原理图或型号、位置传感器信息和固件工程目录后，优先提取定时器与 ADC 配置，再审查电流换算和 PI 核心。第一次对接的结果应是一张实际参数表、一张 PWM 与 ADC 时间线，以及模型色域到固件函数的对应表，而不是立即替换全部模块。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37" w:bottom="1080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 w:cs="Microsoft YaHei"/>
        <w:sz w:val="18"/>
      </w:rPr>
      <w:t xml:space="preserve">第 </w:t>
    </w:r>
    <w:fldSimple w:instr="PAGE"/>
    <w:r>
      <w:rPr>
        <w:rFonts w:ascii="Microsoft YaHei" w:hAnsi="Microsoft YaHei" w:eastAsia="Microsoft YaHei" w:cs="Microsoft YaHei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YaHei" w:hAnsi="Microsoft YaHei" w:eastAsia="Microsoft YaHei" w:cs="Microsoft YaHei"/>
        <w:sz w:val="18"/>
      </w:rPr>
      <w:t>PMSM FOC 模型解读与 STM32G474 开发计划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/>
      <w:color w:val="000000"/>
      <w:rFonts w:ascii="Microsoft YaHei" w:hAnsi="Microsoft YaHei" w:eastAsia="Microsoft YaHei" w:cs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6"/>
      <w:szCs w:val="28"/>
      <w:rFonts w:ascii="Microsoft YaHei" w:hAnsi="Microsoft YaHei" w:eastAsia="Microsoft YaHei" w:cs="Microsoft YaHei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8"/>
      <w:szCs w:val="26"/>
      <w:rFonts w:ascii="Microsoft YaHei" w:hAnsi="Microsoft YaHei" w:eastAsia="Microsoft YaHei" w:cs="Microsoft YaHe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000000"/>
      <w:rFonts w:ascii="Microsoft YaHei" w:hAnsi="Microsoft YaHei" w:eastAsia="Microsoft YaHei" w:cs="Microsoft YaHei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80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50"/>
      <w:szCs w:val="52"/>
      <w:rFonts w:ascii="Microsoft YaHei" w:hAnsi="Microsoft YaHei" w:eastAsia="Microsoft YaHei" w:cs="Microsoft YaHei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80" w:after="140"/>
    </w:pPr>
    <w:rPr>
      <w:rFonts w:asciiTheme="majorHAnsi" w:eastAsiaTheme="majorEastAsia" w:hAnsiTheme="majorHAnsi" w:cstheme="majorBidi" w:ascii="Microsoft YaHei" w:hAnsi="Microsoft YaHei"/>
      <w:i w:val="0"/>
      <w:iCs/>
      <w:color w:val="000000"/>
      <w:spacing w:val="15"/>
      <w:sz w:val="24"/>
      <w:szCs w:val="24"/>
      <w:rFonts w:ascii="Microsoft YaHei" w:hAnsi="Microsoft YaHei" w:eastAsia="Microsoft YaHei" w:cs="Microsoft YaHei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hyperlink" Target="https://www.st.com/en/microcontrollers-microprocessors/stm32g474re.html" TargetMode="External"/><Relationship Id="rId21" Type="http://schemas.openxmlformats.org/officeDocument/2006/relationships/hyperlink" Target="https://www.st.com/resource/en/datasheet/stm32g474re.pdf" TargetMode="External"/><Relationship Id="rId22" Type="http://schemas.openxmlformats.org/officeDocument/2006/relationships/hyperlink" Target="https://www.mathworks.com/help/releases/R2026a/stm32b/ug/senorless-stm-example.html" TargetMode="External"/><Relationship Id="rId23" Type="http://schemas.openxmlformats.org/officeDocument/2006/relationships/hyperlink" Target="https://www.mathworks.com/help/releases/R2026a/mcb/gs/motor-control-using-different-current-sampling-pwm-frequencies.html" TargetMode="External"/><Relationship Id="rId24" Type="http://schemas.openxmlformats.org/officeDocument/2006/relationships/hyperlink" Target="https://www.st.com/resource/en/application_note/an2834-how-to-optimize-the-adc-accuracy-in-the-stm32-mcus-stmicroelectronics.pdf" TargetMode="External"/><Relationship Id="rId25" Type="http://schemas.openxmlformats.org/officeDocument/2006/relationships/hyperlink" Target="https://wiki.st.com/stm32mcu/wiki/STM32MotorControl:STM32_MC_Workbench" TargetMode="External"/><Relationship Id="rId26" Type="http://schemas.openxmlformats.org/officeDocument/2006/relationships/hyperlink" Target="https://wiki.st.com/stm32mcu/wiki/STM32MotorControl:Motor_Control_Boards_Description" TargetMode="External"/><Relationship Id="rId27" Type="http://schemas.openxmlformats.org/officeDocument/2006/relationships/hyperlink" Target="https://www.st.com/resource/en/reference_manual/rm0440-stm32g4-series-advanced-armbased-32bit-mcus-stmicroelectronics.pdf" TargetMode="External"/><Relationship Id="rId28" Type="http://schemas.openxmlformats.org/officeDocument/2006/relationships/hyperlink" Target="https://wiki.st.com/stm32mcu/wiki/STM32MotorControl:Single_Shunt_Phase_Shift" TargetMode="External"/><Relationship Id="rId29" Type="http://schemas.openxmlformats.org/officeDocument/2006/relationships/hyperlink" Target="https://www.mathworks.com/help/releases/R2026a/sps/ref/pmsm.html" TargetMode="External"/><Relationship Id="rId30" Type="http://schemas.openxmlformats.org/officeDocument/2006/relationships/hyperlink" Target="https://www.mathworks.com/help/releases/R2026a/sps/ref/converterthreephase.html" TargetMode="External"/><Relationship Id="rId31" Type="http://schemas.openxmlformats.org/officeDocument/2006/relationships/hyperlink" Target="https://www.mathworks.com/help/releases/R2026a/simulink/slref/ccaller.html" TargetMode="External"/><Relationship Id="rId32" Type="http://schemas.openxmlformats.org/officeDocument/2006/relationships/hyperlink" Target="https://www.mathworks.com/help/releases/R2026a/stm32b/ug/STM32F4xx-PIL-example.html" TargetMode="External"/><Relationship Id="rId33" Type="http://schemas.openxmlformats.org/officeDocument/2006/relationships/hyperlink" Target="https://www.mathworks.com/help/releases/R2026a/stm32b/gs/supported-stm32-board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