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DB744" w14:textId="77777777" w:rsidR="00A82AD9" w:rsidRPr="0010050A" w:rsidRDefault="00A82AD9" w:rsidP="00A82AD9">
      <w:pPr>
        <w:pStyle w:val="Projectname"/>
        <w:ind w:left="0"/>
        <w:jc w:val="center"/>
      </w:pPr>
      <w:r>
        <w:t>HHS CDC</w:t>
      </w:r>
    </w:p>
    <w:p w14:paraId="42EC6180" w14:textId="77777777" w:rsidR="00A82AD9" w:rsidRDefault="00A82AD9" w:rsidP="00A82AD9">
      <w:pPr>
        <w:pStyle w:val="StyleToolordeliverablenameCustomColorRGB039118Left"/>
        <w:ind w:left="0"/>
        <w:jc w:val="center"/>
      </w:pPr>
      <w:r>
        <w:t>EWITS 2.0</w:t>
      </w:r>
    </w:p>
    <w:p w14:paraId="2789109A" w14:textId="66B8965F" w:rsidR="00A82AD9" w:rsidRPr="001968E2" w:rsidRDefault="00A82AD9" w:rsidP="00A82AD9">
      <w:pPr>
        <w:pStyle w:val="StyleToolordeliverablenameCustomColorRGB039118Left"/>
        <w:ind w:left="0"/>
        <w:jc w:val="center"/>
      </w:pPr>
      <w:r>
        <w:t xml:space="preserve">HR BizFlow System </w:t>
      </w:r>
    </w:p>
    <w:p w14:paraId="342D22C4" w14:textId="37E82015" w:rsidR="00CF0395" w:rsidRPr="001968E2" w:rsidRDefault="00D9639B" w:rsidP="00A84BDE">
      <w:pPr>
        <w:pStyle w:val="StyleToolordeliverablenameCustomColorRGB039118Left"/>
        <w:ind w:left="0"/>
        <w:jc w:val="center"/>
      </w:pPr>
      <w:r>
        <w:t xml:space="preserve">Incremental </w:t>
      </w:r>
      <w:r w:rsidR="00A84BDE">
        <w:t>Deployment</w:t>
      </w:r>
    </w:p>
    <w:p w14:paraId="342D22C5"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342D22C6"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342D22C9" w14:textId="77777777" w:rsidTr="00352F65">
        <w:trPr>
          <w:trHeight w:val="288"/>
        </w:trPr>
        <w:tc>
          <w:tcPr>
            <w:tcW w:w="3114" w:type="dxa"/>
            <w:shd w:val="clear" w:color="auto" w:fill="auto"/>
            <w:vAlign w:val="center"/>
          </w:tcPr>
          <w:p w14:paraId="342D22C7" w14:textId="77777777" w:rsidR="00767D97" w:rsidRPr="00BC112D" w:rsidRDefault="00582E63" w:rsidP="00352F65">
            <w:pPr>
              <w:pStyle w:val="Bodycopybold"/>
            </w:pPr>
            <w:r w:rsidRPr="00BC112D">
              <w:t>Document Identification</w:t>
            </w:r>
          </w:p>
        </w:tc>
        <w:tc>
          <w:tcPr>
            <w:tcW w:w="6125" w:type="dxa"/>
            <w:vAlign w:val="center"/>
          </w:tcPr>
          <w:p w14:paraId="342D22C8" w14:textId="6CBC732A" w:rsidR="00767D97" w:rsidRPr="009F5ED2" w:rsidRDefault="00492FF6" w:rsidP="00D3612D">
            <w:pPr>
              <w:pStyle w:val="DocumentIdentification"/>
            </w:pPr>
            <w:r w:rsidRPr="00492FF6">
              <w:t>HHS C</w:t>
            </w:r>
            <w:r w:rsidR="00D3612D">
              <w:t>DC</w:t>
            </w:r>
            <w:r w:rsidRPr="00492FF6">
              <w:t xml:space="preserve"> B</w:t>
            </w:r>
            <w:r>
              <w:t xml:space="preserve">izFlow HR System </w:t>
            </w:r>
            <w:r w:rsidR="00D9639B">
              <w:t xml:space="preserve">Incremental </w:t>
            </w:r>
            <w:r>
              <w:t>Deployment</w:t>
            </w:r>
            <w:r w:rsidR="00B25C51">
              <w:t>.docx</w:t>
            </w:r>
          </w:p>
        </w:tc>
      </w:tr>
      <w:tr w:rsidR="00767D97" w:rsidRPr="007E4991" w14:paraId="342D22CC" w14:textId="77777777" w:rsidTr="00352F65">
        <w:trPr>
          <w:trHeight w:val="288"/>
        </w:trPr>
        <w:tc>
          <w:tcPr>
            <w:tcW w:w="3114" w:type="dxa"/>
            <w:shd w:val="clear" w:color="auto" w:fill="auto"/>
            <w:vAlign w:val="center"/>
          </w:tcPr>
          <w:p w14:paraId="342D22CA" w14:textId="77777777" w:rsidR="00767D97" w:rsidRPr="00BC112D" w:rsidRDefault="00582E63" w:rsidP="00352F65">
            <w:pPr>
              <w:pStyle w:val="Bodycopybold"/>
            </w:pPr>
            <w:r w:rsidRPr="00BC112D">
              <w:t>Document Name</w:t>
            </w:r>
          </w:p>
        </w:tc>
        <w:tc>
          <w:tcPr>
            <w:tcW w:w="6125" w:type="dxa"/>
            <w:vAlign w:val="center"/>
          </w:tcPr>
          <w:p w14:paraId="342D22CB" w14:textId="2B107C71" w:rsidR="00767D97" w:rsidRPr="00596B37" w:rsidRDefault="00492FF6" w:rsidP="00352F65">
            <w:pPr>
              <w:pStyle w:val="Documentname"/>
              <w:rPr>
                <w:b/>
              </w:rPr>
            </w:pPr>
            <w:r>
              <w:t>Deployment</w:t>
            </w:r>
          </w:p>
        </w:tc>
      </w:tr>
      <w:tr w:rsidR="00767D97" w:rsidRPr="007E4991" w14:paraId="342D22CF" w14:textId="77777777" w:rsidTr="00352F65">
        <w:trPr>
          <w:trHeight w:val="288"/>
        </w:trPr>
        <w:tc>
          <w:tcPr>
            <w:tcW w:w="3114" w:type="dxa"/>
            <w:shd w:val="clear" w:color="auto" w:fill="auto"/>
            <w:vAlign w:val="center"/>
          </w:tcPr>
          <w:p w14:paraId="342D22CD" w14:textId="77777777" w:rsidR="00767D97" w:rsidRPr="00BC112D" w:rsidRDefault="00582E63" w:rsidP="00352F65">
            <w:pPr>
              <w:pStyle w:val="Bodycopybold"/>
            </w:pPr>
            <w:r w:rsidRPr="00BC112D">
              <w:t>Project Name</w:t>
            </w:r>
          </w:p>
        </w:tc>
        <w:tc>
          <w:tcPr>
            <w:tcW w:w="6125" w:type="dxa"/>
            <w:vAlign w:val="center"/>
          </w:tcPr>
          <w:p w14:paraId="342D22CE" w14:textId="3DF0790C" w:rsidR="00767D97" w:rsidRPr="002D1BA1" w:rsidRDefault="00D3612D" w:rsidP="00492FF6">
            <w:pPr>
              <w:pStyle w:val="Insertnameoftheproject"/>
              <w:rPr>
                <w:b/>
                <w:color w:val="auto"/>
              </w:rPr>
            </w:pPr>
            <w:r>
              <w:rPr>
                <w:color w:val="auto"/>
              </w:rPr>
              <w:t>HHS CDC</w:t>
            </w:r>
            <w:r w:rsidR="00E16724" w:rsidRPr="00E16724">
              <w:rPr>
                <w:color w:val="auto"/>
              </w:rPr>
              <w:t xml:space="preserve"> BizFlow</w:t>
            </w:r>
            <w:r w:rsidR="00492FF6">
              <w:rPr>
                <w:color w:val="auto"/>
              </w:rPr>
              <w:t xml:space="preserve"> HR</w:t>
            </w:r>
            <w:r w:rsidR="00E16724" w:rsidRPr="00E16724">
              <w:rPr>
                <w:color w:val="auto"/>
              </w:rPr>
              <w:t xml:space="preserve"> System</w:t>
            </w:r>
          </w:p>
        </w:tc>
      </w:tr>
      <w:tr w:rsidR="00767D97" w:rsidRPr="007E4991" w14:paraId="342D22D2" w14:textId="77777777" w:rsidTr="00352F65">
        <w:trPr>
          <w:trHeight w:val="288"/>
        </w:trPr>
        <w:tc>
          <w:tcPr>
            <w:tcW w:w="3114" w:type="dxa"/>
            <w:shd w:val="clear" w:color="auto" w:fill="auto"/>
            <w:vAlign w:val="center"/>
          </w:tcPr>
          <w:p w14:paraId="342D22D0" w14:textId="77777777" w:rsidR="00767D97" w:rsidRPr="00BC112D" w:rsidRDefault="00582E63" w:rsidP="00352F65">
            <w:pPr>
              <w:pStyle w:val="Bodycopybold"/>
            </w:pPr>
            <w:r w:rsidRPr="00BC112D">
              <w:t>Client</w:t>
            </w:r>
          </w:p>
        </w:tc>
        <w:tc>
          <w:tcPr>
            <w:tcW w:w="6125" w:type="dxa"/>
            <w:vAlign w:val="center"/>
          </w:tcPr>
          <w:p w14:paraId="342D22D1" w14:textId="68961333" w:rsidR="00767D97" w:rsidRPr="002D1BA1" w:rsidRDefault="00493581" w:rsidP="00352F65">
            <w:pPr>
              <w:pStyle w:val="Bodycopy"/>
              <w:rPr>
                <w:b/>
                <w:color w:val="auto"/>
              </w:rPr>
            </w:pPr>
            <w:r w:rsidRPr="00493581">
              <w:rPr>
                <w:color w:val="auto"/>
              </w:rPr>
              <w:t>Centers for Disease Control and Prevention</w:t>
            </w:r>
          </w:p>
        </w:tc>
      </w:tr>
      <w:tr w:rsidR="00767D97" w:rsidRPr="007E4991" w14:paraId="342D22D5" w14:textId="77777777" w:rsidTr="00352F65">
        <w:trPr>
          <w:trHeight w:val="288"/>
        </w:trPr>
        <w:tc>
          <w:tcPr>
            <w:tcW w:w="3114" w:type="dxa"/>
            <w:shd w:val="clear" w:color="auto" w:fill="auto"/>
            <w:vAlign w:val="center"/>
          </w:tcPr>
          <w:p w14:paraId="342D22D3" w14:textId="77777777" w:rsidR="00767D97" w:rsidRPr="00BC112D" w:rsidRDefault="00582E63" w:rsidP="00352F65">
            <w:pPr>
              <w:pStyle w:val="Bodycopybold"/>
            </w:pPr>
            <w:r w:rsidRPr="00BC112D">
              <w:t>Document Author</w:t>
            </w:r>
          </w:p>
        </w:tc>
        <w:tc>
          <w:tcPr>
            <w:tcW w:w="6125" w:type="dxa"/>
            <w:vAlign w:val="center"/>
          </w:tcPr>
          <w:p w14:paraId="342D22D4" w14:textId="02A93C09" w:rsidR="00E23409" w:rsidRPr="00422235" w:rsidRDefault="00A82AD9" w:rsidP="00A82AD9">
            <w:pPr>
              <w:pStyle w:val="Bodycopy"/>
              <w:rPr>
                <w:color w:val="auto"/>
              </w:rPr>
            </w:pPr>
            <w:r>
              <w:rPr>
                <w:color w:val="auto"/>
              </w:rPr>
              <w:t>Deloitte / Taeho Lee</w:t>
            </w:r>
          </w:p>
        </w:tc>
      </w:tr>
      <w:tr w:rsidR="00767D97" w:rsidRPr="007E4991" w14:paraId="342D22D8" w14:textId="77777777" w:rsidTr="00352F65">
        <w:trPr>
          <w:trHeight w:val="288"/>
        </w:trPr>
        <w:tc>
          <w:tcPr>
            <w:tcW w:w="3114" w:type="dxa"/>
            <w:shd w:val="clear" w:color="auto" w:fill="auto"/>
            <w:vAlign w:val="center"/>
          </w:tcPr>
          <w:p w14:paraId="342D22D6" w14:textId="77777777" w:rsidR="00767D97" w:rsidRPr="00BC112D" w:rsidRDefault="00582E63" w:rsidP="00352F65">
            <w:pPr>
              <w:pStyle w:val="Bodycopybold"/>
            </w:pPr>
            <w:r w:rsidRPr="00BC112D">
              <w:t>Document Version</w:t>
            </w:r>
          </w:p>
        </w:tc>
        <w:tc>
          <w:tcPr>
            <w:tcW w:w="6125" w:type="dxa"/>
            <w:vAlign w:val="center"/>
          </w:tcPr>
          <w:p w14:paraId="342D22D7" w14:textId="1018EE01" w:rsidR="00767D97" w:rsidRPr="002D1BA1" w:rsidRDefault="00E16724" w:rsidP="00352F65">
            <w:pPr>
              <w:pStyle w:val="Bodycopy"/>
              <w:rPr>
                <w:b/>
                <w:color w:val="auto"/>
              </w:rPr>
            </w:pPr>
            <w:r>
              <w:rPr>
                <w:color w:val="auto"/>
              </w:rPr>
              <w:t>1.0.0</w:t>
            </w:r>
          </w:p>
        </w:tc>
      </w:tr>
      <w:tr w:rsidR="00767D97" w:rsidRPr="007E4991" w14:paraId="342D22DB" w14:textId="77777777" w:rsidTr="00352F65">
        <w:trPr>
          <w:trHeight w:val="288"/>
        </w:trPr>
        <w:tc>
          <w:tcPr>
            <w:tcW w:w="3114" w:type="dxa"/>
            <w:shd w:val="clear" w:color="auto" w:fill="auto"/>
            <w:vAlign w:val="center"/>
          </w:tcPr>
          <w:p w14:paraId="342D22D9" w14:textId="77777777" w:rsidR="00767D97" w:rsidRPr="00BC112D" w:rsidRDefault="0061526A" w:rsidP="00352F65">
            <w:pPr>
              <w:pStyle w:val="Bodycopybold"/>
            </w:pPr>
            <w:r>
              <w:t xml:space="preserve">Document </w:t>
            </w:r>
            <w:r w:rsidR="00582E63" w:rsidRPr="00BC112D">
              <w:t>Status</w:t>
            </w:r>
          </w:p>
        </w:tc>
        <w:tc>
          <w:tcPr>
            <w:tcW w:w="6125" w:type="dxa"/>
            <w:vAlign w:val="center"/>
          </w:tcPr>
          <w:p w14:paraId="342D22DA" w14:textId="59EEED7F" w:rsidR="00767D97" w:rsidRPr="002D1BA1" w:rsidRDefault="00E16724" w:rsidP="00352F65">
            <w:pPr>
              <w:pStyle w:val="Bodycopy"/>
              <w:rPr>
                <w:b/>
                <w:color w:val="auto"/>
              </w:rPr>
            </w:pPr>
            <w:r>
              <w:rPr>
                <w:color w:val="auto"/>
              </w:rPr>
              <w:t>Draft</w:t>
            </w:r>
          </w:p>
        </w:tc>
      </w:tr>
      <w:tr w:rsidR="00767D97" w:rsidRPr="007E4991" w14:paraId="342D22DE" w14:textId="77777777" w:rsidTr="00352F65">
        <w:trPr>
          <w:trHeight w:val="288"/>
        </w:trPr>
        <w:tc>
          <w:tcPr>
            <w:tcW w:w="3114" w:type="dxa"/>
            <w:shd w:val="clear" w:color="auto" w:fill="auto"/>
            <w:vAlign w:val="center"/>
          </w:tcPr>
          <w:p w14:paraId="342D22DC" w14:textId="77777777" w:rsidR="00767D97" w:rsidRPr="00BC112D" w:rsidRDefault="00582E63" w:rsidP="00352F65">
            <w:pPr>
              <w:pStyle w:val="Bodycopybold"/>
            </w:pPr>
            <w:r w:rsidRPr="00BC112D">
              <w:t>Date Released</w:t>
            </w:r>
          </w:p>
        </w:tc>
        <w:tc>
          <w:tcPr>
            <w:tcW w:w="6125" w:type="dxa"/>
            <w:vAlign w:val="center"/>
          </w:tcPr>
          <w:p w14:paraId="342D22DD" w14:textId="55A9A49C" w:rsidR="00767D97" w:rsidRPr="002D1BA1" w:rsidRDefault="00A82AD9" w:rsidP="00A82AD9">
            <w:pPr>
              <w:pStyle w:val="Bodycopy"/>
              <w:rPr>
                <w:b/>
                <w:color w:val="auto"/>
              </w:rPr>
            </w:pPr>
            <w:r>
              <w:rPr>
                <w:color w:val="auto"/>
              </w:rPr>
              <w:t>29</w:t>
            </w:r>
            <w:r w:rsidR="00E16724">
              <w:rPr>
                <w:color w:val="auto"/>
              </w:rPr>
              <w:t>-</w:t>
            </w:r>
            <w:r>
              <w:rPr>
                <w:color w:val="auto"/>
              </w:rPr>
              <w:t>Jan</w:t>
            </w:r>
            <w:r w:rsidR="00E16724">
              <w:rPr>
                <w:color w:val="auto"/>
              </w:rPr>
              <w:t>-201</w:t>
            </w:r>
            <w:r>
              <w:rPr>
                <w:color w:val="auto"/>
              </w:rPr>
              <w:t>9</w:t>
            </w:r>
          </w:p>
        </w:tc>
      </w:tr>
      <w:tr w:rsidR="00274F69" w:rsidRPr="007E4991" w14:paraId="342D22E1" w14:textId="77777777" w:rsidTr="00352F65">
        <w:trPr>
          <w:trHeight w:val="288"/>
        </w:trPr>
        <w:tc>
          <w:tcPr>
            <w:tcW w:w="3114" w:type="dxa"/>
            <w:shd w:val="clear" w:color="auto" w:fill="auto"/>
            <w:vAlign w:val="center"/>
          </w:tcPr>
          <w:p w14:paraId="342D22DF" w14:textId="77777777" w:rsidR="00274F69" w:rsidRPr="00BC112D" w:rsidRDefault="00274F69" w:rsidP="00352F65">
            <w:pPr>
              <w:pStyle w:val="Bodycopybold"/>
            </w:pPr>
            <w:r>
              <w:t>Business Specifications Requirement Document ID</w:t>
            </w:r>
          </w:p>
        </w:tc>
        <w:tc>
          <w:tcPr>
            <w:tcW w:w="6125" w:type="dxa"/>
            <w:vAlign w:val="center"/>
          </w:tcPr>
          <w:p w14:paraId="342D22E0" w14:textId="77777777" w:rsidR="00274F69" w:rsidRPr="002D1BA1" w:rsidRDefault="00274F69" w:rsidP="00352F65">
            <w:pPr>
              <w:pStyle w:val="Bodycopy"/>
              <w:rPr>
                <w:color w:val="auto"/>
              </w:rPr>
            </w:pPr>
          </w:p>
        </w:tc>
      </w:tr>
      <w:tr w:rsidR="00274F69" w:rsidRPr="007E4991" w14:paraId="342D22E4" w14:textId="77777777" w:rsidTr="00352F65">
        <w:trPr>
          <w:trHeight w:val="288"/>
        </w:trPr>
        <w:tc>
          <w:tcPr>
            <w:tcW w:w="3114" w:type="dxa"/>
            <w:shd w:val="clear" w:color="auto" w:fill="auto"/>
            <w:vAlign w:val="center"/>
          </w:tcPr>
          <w:p w14:paraId="342D22E2" w14:textId="77777777" w:rsidR="00274F69" w:rsidRDefault="00274F69" w:rsidP="00352F65">
            <w:pPr>
              <w:pStyle w:val="Bodycopybold"/>
            </w:pPr>
            <w:r>
              <w:t>Functional Specification ID</w:t>
            </w:r>
          </w:p>
        </w:tc>
        <w:tc>
          <w:tcPr>
            <w:tcW w:w="6125" w:type="dxa"/>
            <w:vAlign w:val="center"/>
          </w:tcPr>
          <w:p w14:paraId="342D22E3" w14:textId="77777777" w:rsidR="00274F69" w:rsidRPr="002D1BA1" w:rsidRDefault="00274F69" w:rsidP="00352F65">
            <w:pPr>
              <w:pStyle w:val="Bodycopy"/>
              <w:rPr>
                <w:color w:val="auto"/>
              </w:rPr>
            </w:pPr>
          </w:p>
        </w:tc>
      </w:tr>
    </w:tbl>
    <w:p w14:paraId="342D22E5"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342D22EA" w14:textId="77777777" w:rsidTr="00A82AD9">
        <w:trPr>
          <w:trHeight w:val="317"/>
          <w:tblHeader/>
        </w:trPr>
        <w:tc>
          <w:tcPr>
            <w:tcW w:w="1224" w:type="dxa"/>
            <w:tcBorders>
              <w:top w:val="single" w:sz="4" w:space="0" w:color="FFFFFF"/>
              <w:left w:val="single" w:sz="4" w:space="0" w:color="FFFFFF"/>
              <w:bottom w:val="single" w:sz="4" w:space="0" w:color="auto"/>
              <w:right w:val="single" w:sz="4" w:space="0" w:color="FFFFFF"/>
            </w:tcBorders>
            <w:shd w:val="clear" w:color="auto" w:fill="002776"/>
            <w:vAlign w:val="center"/>
          </w:tcPr>
          <w:p w14:paraId="342D22E6"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auto"/>
              <w:right w:val="single" w:sz="4" w:space="0" w:color="FFFFFF"/>
            </w:tcBorders>
            <w:shd w:val="clear" w:color="auto" w:fill="002776"/>
            <w:vAlign w:val="center"/>
          </w:tcPr>
          <w:p w14:paraId="342D22E7"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auto"/>
              <w:right w:val="single" w:sz="4" w:space="0" w:color="FFFFFF"/>
            </w:tcBorders>
            <w:shd w:val="clear" w:color="auto" w:fill="002776"/>
            <w:vAlign w:val="center"/>
          </w:tcPr>
          <w:p w14:paraId="342D22E8"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auto"/>
              <w:right w:val="single" w:sz="4" w:space="0" w:color="FFFFFF"/>
            </w:tcBorders>
            <w:shd w:val="clear" w:color="auto" w:fill="002776"/>
            <w:vAlign w:val="center"/>
          </w:tcPr>
          <w:p w14:paraId="342D22E9"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342D22EF" w14:textId="77777777" w:rsidTr="00A82AD9">
        <w:tc>
          <w:tcPr>
            <w:tcW w:w="1224" w:type="dxa"/>
            <w:tcBorders>
              <w:top w:val="single" w:sz="4" w:space="0" w:color="auto"/>
              <w:left w:val="single" w:sz="4" w:space="0" w:color="auto"/>
              <w:bottom w:val="single" w:sz="4" w:space="0" w:color="auto"/>
              <w:right w:val="single" w:sz="4" w:space="0" w:color="auto"/>
            </w:tcBorders>
          </w:tcPr>
          <w:p w14:paraId="342D22EB" w14:textId="237669FC" w:rsidR="00767D97" w:rsidRPr="00F17B9F" w:rsidRDefault="00136B00" w:rsidP="00E16724">
            <w:pPr>
              <w:pStyle w:val="Tabletext"/>
            </w:pPr>
            <w:r>
              <w:t>1.0</w:t>
            </w:r>
          </w:p>
        </w:tc>
        <w:tc>
          <w:tcPr>
            <w:tcW w:w="1890" w:type="dxa"/>
            <w:tcBorders>
              <w:top w:val="single" w:sz="4" w:space="0" w:color="auto"/>
              <w:left w:val="single" w:sz="4" w:space="0" w:color="auto"/>
              <w:bottom w:val="single" w:sz="4" w:space="0" w:color="auto"/>
              <w:right w:val="single" w:sz="4" w:space="0" w:color="auto"/>
            </w:tcBorders>
          </w:tcPr>
          <w:p w14:paraId="342D22EC" w14:textId="6D8F0FB1" w:rsidR="00767D97" w:rsidRPr="00F17B9F" w:rsidRDefault="00D9639B" w:rsidP="00D9639B">
            <w:pPr>
              <w:pStyle w:val="Tabletext"/>
            </w:pPr>
            <w:r>
              <w:t>11</w:t>
            </w:r>
            <w:r w:rsidR="00136B00">
              <w:t>/</w:t>
            </w:r>
            <w:r w:rsidR="00ED58D2">
              <w:t>15</w:t>
            </w:r>
            <w:r w:rsidR="00136B00">
              <w:t>/201</w:t>
            </w:r>
            <w:r>
              <w:t>8</w:t>
            </w:r>
          </w:p>
        </w:tc>
        <w:tc>
          <w:tcPr>
            <w:tcW w:w="3420" w:type="dxa"/>
            <w:tcBorders>
              <w:top w:val="single" w:sz="4" w:space="0" w:color="auto"/>
              <w:left w:val="single" w:sz="4" w:space="0" w:color="auto"/>
              <w:bottom w:val="single" w:sz="4" w:space="0" w:color="auto"/>
              <w:right w:val="single" w:sz="4" w:space="0" w:color="auto"/>
            </w:tcBorders>
          </w:tcPr>
          <w:p w14:paraId="342D22ED" w14:textId="224BE735" w:rsidR="00767D97" w:rsidRPr="00F17B9F" w:rsidRDefault="00D9639B" w:rsidP="0008103F">
            <w:pPr>
              <w:pStyle w:val="Tabletext"/>
            </w:pPr>
            <w:r>
              <w:t>Initial Draft</w:t>
            </w:r>
            <w:r w:rsidR="0008103F">
              <w:t xml:space="preserve"> </w:t>
            </w:r>
          </w:p>
        </w:tc>
        <w:tc>
          <w:tcPr>
            <w:tcW w:w="2662" w:type="dxa"/>
            <w:tcBorders>
              <w:top w:val="single" w:sz="4" w:space="0" w:color="auto"/>
              <w:left w:val="single" w:sz="4" w:space="0" w:color="auto"/>
              <w:bottom w:val="single" w:sz="4" w:space="0" w:color="auto"/>
              <w:right w:val="single" w:sz="4" w:space="0" w:color="auto"/>
            </w:tcBorders>
          </w:tcPr>
          <w:p w14:paraId="342D22EE" w14:textId="02B5C03E" w:rsidR="00767D97" w:rsidRPr="00F17B9F" w:rsidRDefault="00ED58D2" w:rsidP="00E16724">
            <w:pPr>
              <w:pStyle w:val="Tabletext"/>
            </w:pPr>
            <w:r>
              <w:t>Taeho</w:t>
            </w:r>
            <w:r w:rsidR="00D9639B">
              <w:t xml:space="preserve"> Lee</w:t>
            </w:r>
          </w:p>
        </w:tc>
      </w:tr>
      <w:tr w:rsidR="00A82AD9" w:rsidRPr="0053204A" w14:paraId="555C1AB6" w14:textId="77777777" w:rsidTr="00A82AD9">
        <w:tc>
          <w:tcPr>
            <w:tcW w:w="1224" w:type="dxa"/>
            <w:tcBorders>
              <w:top w:val="single" w:sz="4" w:space="0" w:color="auto"/>
              <w:left w:val="single" w:sz="4" w:space="0" w:color="auto"/>
              <w:bottom w:val="single" w:sz="4" w:space="0" w:color="auto"/>
              <w:right w:val="single" w:sz="4" w:space="0" w:color="auto"/>
            </w:tcBorders>
          </w:tcPr>
          <w:p w14:paraId="48C41D23" w14:textId="6CB47575" w:rsidR="00A82AD9" w:rsidRDefault="00A82AD9" w:rsidP="00E16724">
            <w:pPr>
              <w:pStyle w:val="Tabletext"/>
            </w:pPr>
            <w:r>
              <w:t>1.1</w:t>
            </w:r>
          </w:p>
        </w:tc>
        <w:tc>
          <w:tcPr>
            <w:tcW w:w="1890" w:type="dxa"/>
            <w:tcBorders>
              <w:top w:val="single" w:sz="4" w:space="0" w:color="auto"/>
              <w:left w:val="single" w:sz="4" w:space="0" w:color="auto"/>
              <w:bottom w:val="single" w:sz="4" w:space="0" w:color="auto"/>
              <w:right w:val="single" w:sz="4" w:space="0" w:color="auto"/>
            </w:tcBorders>
          </w:tcPr>
          <w:p w14:paraId="269EB018" w14:textId="6B0D051A" w:rsidR="00A82AD9" w:rsidRDefault="00A82AD9" w:rsidP="00D9639B">
            <w:pPr>
              <w:pStyle w:val="Tabletext"/>
            </w:pPr>
            <w:r>
              <w:t>01/29/2019</w:t>
            </w:r>
          </w:p>
        </w:tc>
        <w:tc>
          <w:tcPr>
            <w:tcW w:w="3420" w:type="dxa"/>
            <w:tcBorders>
              <w:top w:val="single" w:sz="4" w:space="0" w:color="auto"/>
              <w:left w:val="single" w:sz="4" w:space="0" w:color="auto"/>
              <w:bottom w:val="single" w:sz="4" w:space="0" w:color="auto"/>
              <w:right w:val="single" w:sz="4" w:space="0" w:color="auto"/>
            </w:tcBorders>
          </w:tcPr>
          <w:p w14:paraId="30D63D2B" w14:textId="088D6D85" w:rsidR="00A82AD9" w:rsidRDefault="00A82AD9" w:rsidP="0008103F">
            <w:pPr>
              <w:pStyle w:val="Tabletext"/>
            </w:pPr>
            <w:r>
              <w:t>Report Export</w:t>
            </w:r>
          </w:p>
        </w:tc>
        <w:tc>
          <w:tcPr>
            <w:tcW w:w="2662" w:type="dxa"/>
            <w:tcBorders>
              <w:top w:val="single" w:sz="4" w:space="0" w:color="auto"/>
              <w:left w:val="single" w:sz="4" w:space="0" w:color="auto"/>
              <w:bottom w:val="single" w:sz="4" w:space="0" w:color="auto"/>
              <w:right w:val="single" w:sz="4" w:space="0" w:color="auto"/>
            </w:tcBorders>
          </w:tcPr>
          <w:p w14:paraId="25F57A28" w14:textId="384709C3" w:rsidR="00A82AD9" w:rsidRDefault="00A82AD9" w:rsidP="00E16724">
            <w:pPr>
              <w:pStyle w:val="Tabletext"/>
            </w:pPr>
            <w:r>
              <w:t>Taeho Lee</w:t>
            </w:r>
          </w:p>
        </w:tc>
      </w:tr>
    </w:tbl>
    <w:p w14:paraId="7934C6A6" w14:textId="77777777" w:rsidR="00CA31F0" w:rsidRDefault="00CA31F0" w:rsidP="00313719">
      <w:pPr>
        <w:pStyle w:val="DocumentInformation"/>
      </w:pPr>
    </w:p>
    <w:p w14:paraId="342D22FF" w14:textId="77777777" w:rsidR="00767D97" w:rsidRPr="00FD27CC" w:rsidRDefault="00767D97" w:rsidP="00313719">
      <w:pPr>
        <w:pStyle w:val="DocumentInformation"/>
      </w:pPr>
      <w:r w:rsidRPr="00886087">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67D97" w:rsidRPr="007E4991" w14:paraId="342D2304" w14:textId="77777777" w:rsidTr="00352F65">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0" w14:textId="77777777" w:rsidR="00767D97" w:rsidRPr="00033139" w:rsidRDefault="00767D97" w:rsidP="00313719">
            <w:pPr>
              <w:pStyle w:val="Tablehead1"/>
            </w:pPr>
            <w:r w:rsidRPr="00033139">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1" w14:textId="77777777" w:rsidR="00767D97" w:rsidRPr="00033139" w:rsidRDefault="00767D97" w:rsidP="00313719">
            <w:pPr>
              <w:pStyle w:val="Tablehead1"/>
            </w:pPr>
            <w:r w:rsidRPr="00033139">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2" w14:textId="77777777" w:rsidR="00767D97" w:rsidRPr="00033139" w:rsidRDefault="00767D97" w:rsidP="00313719">
            <w:pPr>
              <w:pStyle w:val="Tablehead1"/>
            </w:pPr>
            <w:r w:rsidRPr="00033139">
              <w:t>Organization</w:t>
            </w:r>
            <w:r w:rsidR="0053204A">
              <w:t>/Title</w:t>
            </w:r>
          </w:p>
        </w:tc>
        <w:tc>
          <w:tcPr>
            <w:tcW w:w="2676"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3" w14:textId="77777777" w:rsidR="00767D97" w:rsidRPr="00033139" w:rsidRDefault="0061526A" w:rsidP="00313719">
            <w:pPr>
              <w:pStyle w:val="Tablehead1"/>
            </w:pPr>
            <w:r>
              <w:t>Comments</w:t>
            </w:r>
          </w:p>
        </w:tc>
      </w:tr>
      <w:tr w:rsidR="00767D97" w:rsidRPr="007E4991" w14:paraId="342D2309" w14:textId="77777777" w:rsidTr="00352F65">
        <w:trPr>
          <w:trHeight w:val="319"/>
        </w:trPr>
        <w:tc>
          <w:tcPr>
            <w:tcW w:w="1674" w:type="dxa"/>
            <w:tcBorders>
              <w:top w:val="single" w:sz="4" w:space="0" w:color="FFFFFF"/>
            </w:tcBorders>
          </w:tcPr>
          <w:p w14:paraId="342D2305" w14:textId="4389EF18" w:rsidR="00767D97" w:rsidRPr="00F17B9F" w:rsidRDefault="00767D97" w:rsidP="009F4702">
            <w:pPr>
              <w:pStyle w:val="Tabletext"/>
            </w:pPr>
          </w:p>
        </w:tc>
        <w:tc>
          <w:tcPr>
            <w:tcW w:w="2160" w:type="dxa"/>
            <w:tcBorders>
              <w:top w:val="single" w:sz="4" w:space="0" w:color="FFFFFF"/>
            </w:tcBorders>
          </w:tcPr>
          <w:p w14:paraId="342D2306" w14:textId="687AA146" w:rsidR="00767D97" w:rsidRPr="00F17B9F" w:rsidRDefault="00767D97" w:rsidP="009F4702">
            <w:pPr>
              <w:pStyle w:val="Tabletext"/>
            </w:pPr>
          </w:p>
        </w:tc>
        <w:tc>
          <w:tcPr>
            <w:tcW w:w="2700" w:type="dxa"/>
            <w:tcBorders>
              <w:top w:val="single" w:sz="4" w:space="0" w:color="FFFFFF"/>
            </w:tcBorders>
          </w:tcPr>
          <w:p w14:paraId="342D2307" w14:textId="4A4C342E" w:rsidR="00767D97" w:rsidRPr="00F17B9F" w:rsidRDefault="00767D97" w:rsidP="009F4702">
            <w:pPr>
              <w:pStyle w:val="Tabletext"/>
            </w:pPr>
          </w:p>
        </w:tc>
        <w:tc>
          <w:tcPr>
            <w:tcW w:w="2676" w:type="dxa"/>
            <w:tcBorders>
              <w:top w:val="single" w:sz="4" w:space="0" w:color="FFFFFF"/>
            </w:tcBorders>
          </w:tcPr>
          <w:p w14:paraId="342D2308" w14:textId="27282625" w:rsidR="00767D97" w:rsidRPr="00F17B9F" w:rsidRDefault="00767D97" w:rsidP="0061526A">
            <w:pPr>
              <w:pStyle w:val="Tabletext"/>
            </w:pPr>
          </w:p>
        </w:tc>
      </w:tr>
      <w:tr w:rsidR="00767D97" w:rsidRPr="007E4991" w14:paraId="342D230E" w14:textId="77777777" w:rsidTr="0049677E">
        <w:trPr>
          <w:trHeight w:val="319"/>
        </w:trPr>
        <w:tc>
          <w:tcPr>
            <w:tcW w:w="1674" w:type="dxa"/>
          </w:tcPr>
          <w:p w14:paraId="342D230A" w14:textId="77777777" w:rsidR="00767D97" w:rsidRPr="00F17B9F" w:rsidRDefault="00767D97" w:rsidP="009F4702">
            <w:pPr>
              <w:pStyle w:val="Tabletext"/>
            </w:pPr>
          </w:p>
        </w:tc>
        <w:tc>
          <w:tcPr>
            <w:tcW w:w="2160" w:type="dxa"/>
          </w:tcPr>
          <w:p w14:paraId="342D230B" w14:textId="77777777" w:rsidR="00767D97" w:rsidRPr="00F17B9F" w:rsidRDefault="00767D97" w:rsidP="009F4702">
            <w:pPr>
              <w:pStyle w:val="Tabletext"/>
            </w:pPr>
          </w:p>
        </w:tc>
        <w:tc>
          <w:tcPr>
            <w:tcW w:w="2700" w:type="dxa"/>
          </w:tcPr>
          <w:p w14:paraId="342D230C" w14:textId="77777777" w:rsidR="00767D97" w:rsidRPr="00F17B9F" w:rsidRDefault="00767D97" w:rsidP="009F4702">
            <w:pPr>
              <w:pStyle w:val="Tabletext"/>
            </w:pPr>
          </w:p>
        </w:tc>
        <w:tc>
          <w:tcPr>
            <w:tcW w:w="2676" w:type="dxa"/>
          </w:tcPr>
          <w:p w14:paraId="342D230D" w14:textId="77777777" w:rsidR="00767D97" w:rsidRPr="00F17B9F" w:rsidRDefault="00767D97" w:rsidP="009F4702">
            <w:pPr>
              <w:pStyle w:val="Tabletext"/>
            </w:pPr>
          </w:p>
        </w:tc>
      </w:tr>
      <w:tr w:rsidR="00767D97" w:rsidRPr="007E4991" w14:paraId="342D2313" w14:textId="77777777" w:rsidTr="0049677E">
        <w:trPr>
          <w:trHeight w:val="319"/>
        </w:trPr>
        <w:tc>
          <w:tcPr>
            <w:tcW w:w="1674" w:type="dxa"/>
          </w:tcPr>
          <w:p w14:paraId="342D230F" w14:textId="77777777" w:rsidR="00767D97" w:rsidRPr="00F17B9F" w:rsidRDefault="00767D97" w:rsidP="009F4702">
            <w:pPr>
              <w:pStyle w:val="Tabletext"/>
            </w:pPr>
          </w:p>
        </w:tc>
        <w:tc>
          <w:tcPr>
            <w:tcW w:w="2160" w:type="dxa"/>
          </w:tcPr>
          <w:p w14:paraId="342D2310" w14:textId="77777777" w:rsidR="00767D97" w:rsidRPr="00F17B9F" w:rsidRDefault="00767D97" w:rsidP="009F4702">
            <w:pPr>
              <w:pStyle w:val="Tabletext"/>
            </w:pPr>
          </w:p>
        </w:tc>
        <w:tc>
          <w:tcPr>
            <w:tcW w:w="2700" w:type="dxa"/>
          </w:tcPr>
          <w:p w14:paraId="342D2311" w14:textId="77777777" w:rsidR="00767D97" w:rsidRPr="00F17B9F" w:rsidRDefault="00767D97" w:rsidP="009F4702">
            <w:pPr>
              <w:pStyle w:val="Tabletext"/>
            </w:pPr>
          </w:p>
        </w:tc>
        <w:tc>
          <w:tcPr>
            <w:tcW w:w="2676" w:type="dxa"/>
          </w:tcPr>
          <w:p w14:paraId="342D2312" w14:textId="77777777" w:rsidR="00767D97" w:rsidRPr="00F17B9F" w:rsidRDefault="00767D97" w:rsidP="009F4702">
            <w:pPr>
              <w:pStyle w:val="Tabletext"/>
            </w:pPr>
          </w:p>
        </w:tc>
      </w:tr>
      <w:tr w:rsidR="00767D97" w:rsidRPr="007E4991" w14:paraId="342D2318" w14:textId="77777777" w:rsidTr="0049677E">
        <w:trPr>
          <w:trHeight w:val="319"/>
        </w:trPr>
        <w:tc>
          <w:tcPr>
            <w:tcW w:w="1674" w:type="dxa"/>
          </w:tcPr>
          <w:p w14:paraId="342D2314" w14:textId="77777777" w:rsidR="00767D97" w:rsidRPr="00F17B9F" w:rsidRDefault="00767D97" w:rsidP="009F4702">
            <w:pPr>
              <w:pStyle w:val="Tabletext"/>
            </w:pPr>
          </w:p>
        </w:tc>
        <w:tc>
          <w:tcPr>
            <w:tcW w:w="2160" w:type="dxa"/>
          </w:tcPr>
          <w:p w14:paraId="342D2315" w14:textId="77777777" w:rsidR="00767D97" w:rsidRPr="00F17B9F" w:rsidRDefault="00767D97" w:rsidP="009F4702">
            <w:pPr>
              <w:pStyle w:val="Tabletext"/>
            </w:pPr>
          </w:p>
        </w:tc>
        <w:tc>
          <w:tcPr>
            <w:tcW w:w="2700" w:type="dxa"/>
          </w:tcPr>
          <w:p w14:paraId="342D2316" w14:textId="77777777" w:rsidR="00767D97" w:rsidRPr="00F17B9F" w:rsidRDefault="00767D97" w:rsidP="009F4702">
            <w:pPr>
              <w:pStyle w:val="Tabletext"/>
            </w:pPr>
          </w:p>
        </w:tc>
        <w:tc>
          <w:tcPr>
            <w:tcW w:w="2676" w:type="dxa"/>
          </w:tcPr>
          <w:p w14:paraId="342D2317" w14:textId="77777777" w:rsidR="00767D97" w:rsidRPr="00F17B9F" w:rsidRDefault="00767D97" w:rsidP="009F4702">
            <w:pPr>
              <w:pStyle w:val="Tabletext"/>
            </w:pPr>
          </w:p>
        </w:tc>
      </w:tr>
      <w:tr w:rsidR="00767D97" w:rsidRPr="007E4991" w14:paraId="342D231D" w14:textId="77777777" w:rsidTr="0049677E">
        <w:trPr>
          <w:trHeight w:val="332"/>
        </w:trPr>
        <w:tc>
          <w:tcPr>
            <w:tcW w:w="1674" w:type="dxa"/>
          </w:tcPr>
          <w:p w14:paraId="342D2319" w14:textId="77777777" w:rsidR="00767D97" w:rsidRPr="00F17B9F" w:rsidRDefault="00767D97" w:rsidP="009F4702">
            <w:pPr>
              <w:pStyle w:val="Tabletext"/>
            </w:pPr>
          </w:p>
        </w:tc>
        <w:tc>
          <w:tcPr>
            <w:tcW w:w="2160" w:type="dxa"/>
          </w:tcPr>
          <w:p w14:paraId="342D231A" w14:textId="77777777" w:rsidR="00767D97" w:rsidRPr="00F17B9F" w:rsidRDefault="00767D97" w:rsidP="009F4702">
            <w:pPr>
              <w:pStyle w:val="Tabletext"/>
            </w:pPr>
          </w:p>
        </w:tc>
        <w:tc>
          <w:tcPr>
            <w:tcW w:w="2700" w:type="dxa"/>
          </w:tcPr>
          <w:p w14:paraId="342D231B" w14:textId="77777777" w:rsidR="00767D97" w:rsidRPr="00F17B9F" w:rsidRDefault="00767D97" w:rsidP="009F4702">
            <w:pPr>
              <w:pStyle w:val="Tabletext"/>
            </w:pPr>
          </w:p>
        </w:tc>
        <w:tc>
          <w:tcPr>
            <w:tcW w:w="2676" w:type="dxa"/>
          </w:tcPr>
          <w:p w14:paraId="342D231C" w14:textId="77777777" w:rsidR="00767D97" w:rsidRPr="00F17B9F" w:rsidRDefault="00767D97" w:rsidP="009F4702">
            <w:pPr>
              <w:pStyle w:val="Tabletext"/>
            </w:pPr>
          </w:p>
        </w:tc>
      </w:tr>
    </w:tbl>
    <w:p w14:paraId="342D231E" w14:textId="77777777" w:rsidR="00767D97" w:rsidRPr="00886087" w:rsidRDefault="00767D97" w:rsidP="00313719">
      <w:pPr>
        <w:pStyle w:val="DocumentInformation"/>
      </w:pPr>
      <w:r w:rsidRPr="00886087">
        <w:t>Distribution of Final Document</w:t>
      </w:r>
    </w:p>
    <w:p w14:paraId="342D231F" w14:textId="77777777" w:rsidR="00767D97" w:rsidRDefault="00767D97" w:rsidP="00B437DB">
      <w:pPr>
        <w:pStyle w:val="Bodycopy"/>
      </w:pPr>
      <w:r w:rsidRPr="007E4991">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67D97" w:rsidRPr="007E4991" w14:paraId="342D2322" w14:textId="77777777" w:rsidTr="00352F65">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0" w14:textId="77777777" w:rsidR="00767D97" w:rsidRPr="00033139" w:rsidRDefault="00767D97" w:rsidP="00313719">
            <w:pPr>
              <w:pStyle w:val="Tablehead1"/>
            </w:pPr>
            <w:r w:rsidRPr="00033139">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1" w14:textId="77777777" w:rsidR="00767D97" w:rsidRPr="00033139" w:rsidRDefault="00767D97" w:rsidP="00313719">
            <w:pPr>
              <w:pStyle w:val="Tablehead1"/>
            </w:pPr>
            <w:r w:rsidRPr="00033139">
              <w:t>Organization/Title</w:t>
            </w:r>
          </w:p>
        </w:tc>
      </w:tr>
      <w:tr w:rsidR="00767D97" w:rsidRPr="007E4991" w14:paraId="342D2325" w14:textId="77777777" w:rsidTr="00352F65">
        <w:tc>
          <w:tcPr>
            <w:tcW w:w="2632" w:type="dxa"/>
            <w:tcBorders>
              <w:top w:val="single" w:sz="4" w:space="0" w:color="FFFFFF"/>
            </w:tcBorders>
          </w:tcPr>
          <w:p w14:paraId="342D2323" w14:textId="77777777" w:rsidR="00767D97" w:rsidRPr="00F17B9F" w:rsidRDefault="00ED0BC8" w:rsidP="009F4702">
            <w:pPr>
              <w:pStyle w:val="Tabletext"/>
            </w:pPr>
            <w:r w:rsidRPr="00F17B9F">
              <w:t>&lt;</w:t>
            </w:r>
            <w:r w:rsidR="00FA5924" w:rsidRPr="00F17B9F">
              <w:t>N</w:t>
            </w:r>
            <w:r w:rsidR="00ED2E32" w:rsidRPr="00F17B9F">
              <w:t>ame</w:t>
            </w:r>
            <w:r w:rsidRPr="00F17B9F">
              <w:t>&gt;</w:t>
            </w:r>
          </w:p>
        </w:tc>
        <w:tc>
          <w:tcPr>
            <w:tcW w:w="6550" w:type="dxa"/>
            <w:tcBorders>
              <w:top w:val="single" w:sz="4" w:space="0" w:color="FFFFFF"/>
            </w:tcBorders>
          </w:tcPr>
          <w:p w14:paraId="342D2324" w14:textId="77777777" w:rsidR="00767D97" w:rsidRPr="00F17B9F" w:rsidRDefault="00ED0BC8" w:rsidP="009F4702">
            <w:pPr>
              <w:pStyle w:val="Tabletext"/>
            </w:pPr>
            <w:r w:rsidRPr="00F17B9F">
              <w:t>&lt;</w:t>
            </w:r>
            <w:r w:rsidR="0061526A">
              <w:t>Organization/</w:t>
            </w:r>
            <w:r w:rsidR="00FA5924" w:rsidRPr="00F17B9F">
              <w:t>T</w:t>
            </w:r>
            <w:r w:rsidR="00ED2E32" w:rsidRPr="00F17B9F">
              <w:t>itle</w:t>
            </w:r>
            <w:r w:rsidRPr="00F17B9F">
              <w:t>&gt;</w:t>
            </w:r>
          </w:p>
        </w:tc>
      </w:tr>
      <w:tr w:rsidR="00767D97" w:rsidRPr="007E4991" w14:paraId="342D2328" w14:textId="77777777" w:rsidTr="00F17B9F">
        <w:tc>
          <w:tcPr>
            <w:tcW w:w="2632" w:type="dxa"/>
            <w:shd w:val="clear" w:color="auto" w:fill="FFFFFF"/>
          </w:tcPr>
          <w:p w14:paraId="342D2326" w14:textId="77777777" w:rsidR="00767D97" w:rsidRPr="00F17B9F" w:rsidRDefault="00767D97" w:rsidP="009F4702">
            <w:pPr>
              <w:pStyle w:val="Tabletext"/>
            </w:pPr>
          </w:p>
        </w:tc>
        <w:tc>
          <w:tcPr>
            <w:tcW w:w="6550" w:type="dxa"/>
            <w:shd w:val="clear" w:color="auto" w:fill="FFFFFF"/>
          </w:tcPr>
          <w:p w14:paraId="342D2327" w14:textId="77777777" w:rsidR="00767D97" w:rsidRPr="00F17B9F" w:rsidRDefault="00767D97" w:rsidP="009F4702">
            <w:pPr>
              <w:pStyle w:val="Tabletext"/>
            </w:pPr>
          </w:p>
        </w:tc>
      </w:tr>
    </w:tbl>
    <w:p w14:paraId="342D2329" w14:textId="77777777" w:rsidR="00E7568F" w:rsidRDefault="00E7568F" w:rsidP="00E7568F">
      <w:pPr>
        <w:rPr>
          <w:rFonts w:cs="Arial"/>
        </w:rPr>
      </w:pPr>
    </w:p>
    <w:p w14:paraId="342D232A" w14:textId="77777777" w:rsidR="000762ED" w:rsidRPr="00E7568F" w:rsidRDefault="000762ED" w:rsidP="00E7568F">
      <w:pPr>
        <w:rPr>
          <w:rFonts w:cs="Arial"/>
        </w:rPr>
        <w:sectPr w:rsidR="000762ED" w:rsidRPr="00E7568F" w:rsidSect="009978FD">
          <w:headerReference w:type="default" r:id="rId11"/>
          <w:footerReference w:type="default" r:id="rId12"/>
          <w:headerReference w:type="first" r:id="rId13"/>
          <w:pgSz w:w="12240" w:h="15840" w:code="1"/>
          <w:pgMar w:top="1440" w:right="1440" w:bottom="634" w:left="1440" w:header="720" w:footer="720" w:gutter="0"/>
          <w:pgBorders w:offsetFrom="page">
            <w:top w:val="single" w:sz="4" w:space="24" w:color="FFFFFF"/>
          </w:pgBorders>
          <w:cols w:space="720"/>
          <w:titlePg/>
          <w:docGrid w:linePitch="272"/>
        </w:sectPr>
      </w:pPr>
    </w:p>
    <w:p w14:paraId="342D232B" w14:textId="77777777" w:rsidR="00767D97" w:rsidRPr="000E1F25" w:rsidRDefault="00DD7802" w:rsidP="00B856EA">
      <w:pPr>
        <w:pStyle w:val="TOC"/>
      </w:pPr>
      <w:bookmarkStart w:id="4" w:name="_Toc226456967"/>
      <w:bookmarkStart w:id="5" w:name="_Ref226997660"/>
      <w:r>
        <w:lastRenderedPageBreak/>
        <w:t>Table of c</w:t>
      </w:r>
      <w:r w:rsidR="00767D97" w:rsidRPr="000E1F25">
        <w:t>ontents</w:t>
      </w:r>
      <w:bookmarkEnd w:id="1"/>
      <w:bookmarkEnd w:id="2"/>
      <w:bookmarkEnd w:id="3"/>
      <w:bookmarkEnd w:id="4"/>
      <w:bookmarkEnd w:id="5"/>
    </w:p>
    <w:p w14:paraId="611B3487" w14:textId="77777777" w:rsidR="00F406C7" w:rsidRDefault="001F5E80">
      <w:pPr>
        <w:pStyle w:val="TOC1"/>
        <w:tabs>
          <w:tab w:val="clear" w:pos="360"/>
          <w:tab w:val="left" w:pos="351"/>
        </w:tabs>
        <w:rPr>
          <w:rFonts w:asciiTheme="minorHAnsi" w:eastAsiaTheme="minorEastAsia" w:hAnsiTheme="minorHAnsi" w:cstheme="minorBidi"/>
          <w:b w:val="0"/>
          <w:noProof/>
          <w:sz w:val="24"/>
          <w:szCs w:val="24"/>
          <w:lang w:eastAsia="ja-JP"/>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r w:rsidR="00F406C7" w:rsidRPr="0035402A">
        <w:rPr>
          <w:b w:val="0"/>
          <w:noProof/>
        </w:rPr>
        <w:t>1</w:t>
      </w:r>
      <w:r w:rsidR="00F406C7">
        <w:rPr>
          <w:rFonts w:asciiTheme="minorHAnsi" w:eastAsiaTheme="minorEastAsia" w:hAnsiTheme="minorHAnsi" w:cstheme="minorBidi"/>
          <w:b w:val="0"/>
          <w:noProof/>
          <w:sz w:val="24"/>
          <w:szCs w:val="24"/>
          <w:lang w:eastAsia="ja-JP"/>
        </w:rPr>
        <w:tab/>
      </w:r>
      <w:r w:rsidR="00F406C7" w:rsidRPr="0035402A">
        <w:rPr>
          <w:b w:val="0"/>
          <w:noProof/>
        </w:rPr>
        <w:t>Introduction</w:t>
      </w:r>
      <w:r w:rsidR="00F406C7">
        <w:rPr>
          <w:noProof/>
        </w:rPr>
        <w:tab/>
      </w:r>
      <w:r w:rsidR="00F406C7">
        <w:rPr>
          <w:noProof/>
        </w:rPr>
        <w:fldChar w:fldCharType="begin"/>
      </w:r>
      <w:r w:rsidR="00F406C7">
        <w:rPr>
          <w:noProof/>
        </w:rPr>
        <w:instrText xml:space="preserve"> PAGEREF _Toc403400840 \h </w:instrText>
      </w:r>
      <w:r w:rsidR="00F406C7">
        <w:rPr>
          <w:noProof/>
        </w:rPr>
      </w:r>
      <w:r w:rsidR="00F406C7">
        <w:rPr>
          <w:noProof/>
        </w:rPr>
        <w:fldChar w:fldCharType="separate"/>
      </w:r>
      <w:r w:rsidR="00F406C7">
        <w:rPr>
          <w:noProof/>
        </w:rPr>
        <w:t>4</w:t>
      </w:r>
      <w:r w:rsidR="00F406C7">
        <w:rPr>
          <w:noProof/>
        </w:rPr>
        <w:fldChar w:fldCharType="end"/>
      </w:r>
    </w:p>
    <w:p w14:paraId="6BBAF941" w14:textId="77777777" w:rsidR="00F406C7" w:rsidRDefault="00F406C7">
      <w:pPr>
        <w:pStyle w:val="TOC1"/>
        <w:tabs>
          <w:tab w:val="clear" w:pos="360"/>
          <w:tab w:val="left" w:pos="351"/>
        </w:tabs>
        <w:rPr>
          <w:rFonts w:asciiTheme="minorHAnsi" w:eastAsiaTheme="minorEastAsia" w:hAnsiTheme="minorHAnsi" w:cstheme="minorBidi"/>
          <w:b w:val="0"/>
          <w:noProof/>
          <w:sz w:val="24"/>
          <w:szCs w:val="24"/>
          <w:lang w:eastAsia="ja-JP"/>
        </w:rPr>
      </w:pPr>
      <w:r>
        <w:rPr>
          <w:noProof/>
        </w:rPr>
        <w:t>2</w:t>
      </w:r>
      <w:r>
        <w:rPr>
          <w:rFonts w:asciiTheme="minorHAnsi" w:eastAsiaTheme="minorEastAsia" w:hAnsiTheme="minorHAnsi" w:cstheme="minorBidi"/>
          <w:b w:val="0"/>
          <w:noProof/>
          <w:sz w:val="24"/>
          <w:szCs w:val="24"/>
          <w:lang w:eastAsia="ja-JP"/>
        </w:rPr>
        <w:tab/>
      </w:r>
      <w:r>
        <w:rPr>
          <w:noProof/>
        </w:rPr>
        <w:t>Required software</w:t>
      </w:r>
      <w:r>
        <w:rPr>
          <w:noProof/>
        </w:rPr>
        <w:tab/>
      </w:r>
      <w:r>
        <w:rPr>
          <w:noProof/>
        </w:rPr>
        <w:fldChar w:fldCharType="begin"/>
      </w:r>
      <w:r>
        <w:rPr>
          <w:noProof/>
        </w:rPr>
        <w:instrText xml:space="preserve"> PAGEREF _Toc403400841 \h </w:instrText>
      </w:r>
      <w:r>
        <w:rPr>
          <w:noProof/>
        </w:rPr>
      </w:r>
      <w:r>
        <w:rPr>
          <w:noProof/>
        </w:rPr>
        <w:fldChar w:fldCharType="separate"/>
      </w:r>
      <w:r>
        <w:rPr>
          <w:noProof/>
        </w:rPr>
        <w:t>5</w:t>
      </w:r>
      <w:r>
        <w:rPr>
          <w:noProof/>
        </w:rPr>
        <w:fldChar w:fldCharType="end"/>
      </w:r>
    </w:p>
    <w:p w14:paraId="7EF92720" w14:textId="77777777" w:rsidR="00F406C7" w:rsidRDefault="00F406C7">
      <w:pPr>
        <w:pStyle w:val="TOC1"/>
        <w:tabs>
          <w:tab w:val="clear" w:pos="360"/>
          <w:tab w:val="left" w:pos="351"/>
        </w:tabs>
        <w:rPr>
          <w:rFonts w:asciiTheme="minorHAnsi" w:eastAsiaTheme="minorEastAsia" w:hAnsiTheme="minorHAnsi" w:cstheme="minorBidi"/>
          <w:b w:val="0"/>
          <w:noProof/>
          <w:sz w:val="24"/>
          <w:szCs w:val="24"/>
          <w:lang w:eastAsia="ja-JP"/>
        </w:rPr>
      </w:pPr>
      <w:r>
        <w:rPr>
          <w:noProof/>
        </w:rPr>
        <w:t>3</w:t>
      </w:r>
      <w:r>
        <w:rPr>
          <w:rFonts w:asciiTheme="minorHAnsi" w:eastAsiaTheme="minorEastAsia" w:hAnsiTheme="minorHAnsi" w:cstheme="minorBidi"/>
          <w:b w:val="0"/>
          <w:noProof/>
          <w:sz w:val="24"/>
          <w:szCs w:val="24"/>
          <w:lang w:eastAsia="ja-JP"/>
        </w:rPr>
        <w:tab/>
      </w:r>
      <w:r>
        <w:rPr>
          <w:noProof/>
        </w:rPr>
        <w:t>Step by Step deployment instruction</w:t>
      </w:r>
      <w:r>
        <w:rPr>
          <w:noProof/>
        </w:rPr>
        <w:tab/>
      </w:r>
      <w:r>
        <w:rPr>
          <w:noProof/>
        </w:rPr>
        <w:fldChar w:fldCharType="begin"/>
      </w:r>
      <w:r>
        <w:rPr>
          <w:noProof/>
        </w:rPr>
        <w:instrText xml:space="preserve"> PAGEREF _Toc403400842 \h </w:instrText>
      </w:r>
      <w:r>
        <w:rPr>
          <w:noProof/>
        </w:rPr>
      </w:r>
      <w:r>
        <w:rPr>
          <w:noProof/>
        </w:rPr>
        <w:fldChar w:fldCharType="separate"/>
      </w:r>
      <w:r>
        <w:rPr>
          <w:noProof/>
        </w:rPr>
        <w:t>7</w:t>
      </w:r>
      <w:r>
        <w:rPr>
          <w:noProof/>
        </w:rPr>
        <w:fldChar w:fldCharType="end"/>
      </w:r>
    </w:p>
    <w:p w14:paraId="375EE1D9" w14:textId="77777777" w:rsidR="00F406C7" w:rsidRDefault="00F406C7">
      <w:pPr>
        <w:pStyle w:val="TOC2"/>
        <w:tabs>
          <w:tab w:val="left" w:pos="1325"/>
        </w:tabs>
        <w:rPr>
          <w:rFonts w:asciiTheme="minorHAnsi" w:eastAsiaTheme="minorEastAsia" w:hAnsiTheme="minorHAnsi" w:cstheme="minorBidi"/>
          <w:sz w:val="24"/>
          <w:szCs w:val="24"/>
          <w:lang w:eastAsia="ja-JP"/>
        </w:rPr>
      </w:pPr>
      <w:r>
        <w:t>3.1</w:t>
      </w:r>
      <w:r>
        <w:rPr>
          <w:rFonts w:asciiTheme="minorHAnsi" w:eastAsiaTheme="minorEastAsia" w:hAnsiTheme="minorHAnsi" w:cstheme="minorBidi"/>
          <w:sz w:val="24"/>
          <w:szCs w:val="24"/>
          <w:lang w:eastAsia="ja-JP"/>
        </w:rPr>
        <w:tab/>
      </w:r>
      <w:r>
        <w:t>Download package</w:t>
      </w:r>
      <w:r>
        <w:tab/>
      </w:r>
      <w:r>
        <w:fldChar w:fldCharType="begin"/>
      </w:r>
      <w:r>
        <w:instrText xml:space="preserve"> PAGEREF _Toc403400843 \h </w:instrText>
      </w:r>
      <w:r>
        <w:fldChar w:fldCharType="separate"/>
      </w:r>
      <w:r>
        <w:t>7</w:t>
      </w:r>
      <w:r>
        <w:fldChar w:fldCharType="end"/>
      </w:r>
    </w:p>
    <w:p w14:paraId="4E0B18F9" w14:textId="77777777" w:rsidR="00F406C7" w:rsidRDefault="00F406C7">
      <w:pPr>
        <w:pStyle w:val="TOC2"/>
        <w:tabs>
          <w:tab w:val="left" w:pos="1325"/>
        </w:tabs>
        <w:rPr>
          <w:rFonts w:asciiTheme="minorHAnsi" w:eastAsiaTheme="minorEastAsia" w:hAnsiTheme="minorHAnsi" w:cstheme="minorBidi"/>
          <w:sz w:val="24"/>
          <w:szCs w:val="24"/>
          <w:lang w:eastAsia="ja-JP"/>
        </w:rPr>
      </w:pPr>
      <w:r>
        <w:t>3.2</w:t>
      </w:r>
      <w:r>
        <w:rPr>
          <w:rFonts w:asciiTheme="minorHAnsi" w:eastAsiaTheme="minorEastAsia" w:hAnsiTheme="minorHAnsi" w:cstheme="minorBidi"/>
          <w:sz w:val="24"/>
          <w:szCs w:val="24"/>
          <w:lang w:eastAsia="ja-JP"/>
        </w:rPr>
        <w:tab/>
      </w:r>
      <w:r>
        <w:t>Configure BizFlow Process Studio</w:t>
      </w:r>
      <w:r>
        <w:tab/>
      </w:r>
      <w:r>
        <w:fldChar w:fldCharType="begin"/>
      </w:r>
      <w:r>
        <w:instrText xml:space="preserve"> PAGEREF _Toc403400844 \h </w:instrText>
      </w:r>
      <w:r>
        <w:fldChar w:fldCharType="separate"/>
      </w:r>
      <w:r>
        <w:t>7</w:t>
      </w:r>
      <w:r>
        <w:fldChar w:fldCharType="end"/>
      </w:r>
    </w:p>
    <w:p w14:paraId="1AC9EBD1" w14:textId="77777777" w:rsidR="00F406C7" w:rsidRDefault="00F406C7">
      <w:pPr>
        <w:pStyle w:val="TOC2"/>
        <w:tabs>
          <w:tab w:val="left" w:pos="1325"/>
        </w:tabs>
        <w:rPr>
          <w:rFonts w:asciiTheme="minorHAnsi" w:eastAsiaTheme="minorEastAsia" w:hAnsiTheme="minorHAnsi" w:cstheme="minorBidi"/>
          <w:sz w:val="24"/>
          <w:szCs w:val="24"/>
          <w:lang w:eastAsia="ja-JP"/>
        </w:rPr>
      </w:pPr>
      <w:r>
        <w:t>3.3</w:t>
      </w:r>
      <w:r>
        <w:rPr>
          <w:rFonts w:asciiTheme="minorHAnsi" w:eastAsiaTheme="minorEastAsia" w:hAnsiTheme="minorHAnsi" w:cstheme="minorBidi"/>
          <w:sz w:val="24"/>
          <w:szCs w:val="24"/>
          <w:lang w:eastAsia="ja-JP"/>
        </w:rPr>
        <w:tab/>
      </w:r>
      <w:r>
        <w:t>Deploy BizFlow BIX file</w:t>
      </w:r>
      <w:r>
        <w:tab/>
      </w:r>
      <w:r>
        <w:fldChar w:fldCharType="begin"/>
      </w:r>
      <w:r>
        <w:instrText xml:space="preserve"> PAGEREF _Toc403400845 \h </w:instrText>
      </w:r>
      <w:r>
        <w:fldChar w:fldCharType="separate"/>
      </w:r>
      <w:r>
        <w:t>8</w:t>
      </w:r>
      <w:r>
        <w:fldChar w:fldCharType="end"/>
      </w:r>
    </w:p>
    <w:p w14:paraId="4F685EDB" w14:textId="77777777" w:rsidR="00F406C7" w:rsidRDefault="00F406C7">
      <w:pPr>
        <w:pStyle w:val="TOC2"/>
        <w:tabs>
          <w:tab w:val="left" w:pos="1325"/>
        </w:tabs>
        <w:rPr>
          <w:rFonts w:asciiTheme="minorHAnsi" w:eastAsiaTheme="minorEastAsia" w:hAnsiTheme="minorHAnsi" w:cstheme="minorBidi"/>
          <w:sz w:val="24"/>
          <w:szCs w:val="24"/>
          <w:lang w:eastAsia="ja-JP"/>
        </w:rPr>
      </w:pPr>
      <w:r>
        <w:t>3.4</w:t>
      </w:r>
      <w:r>
        <w:rPr>
          <w:rFonts w:asciiTheme="minorHAnsi" w:eastAsiaTheme="minorEastAsia" w:hAnsiTheme="minorHAnsi" w:cstheme="minorBidi"/>
          <w:sz w:val="24"/>
          <w:szCs w:val="24"/>
          <w:lang w:eastAsia="ja-JP"/>
        </w:rPr>
        <w:tab/>
      </w:r>
      <w:r>
        <w:t>Deploy BizFlow Report</w:t>
      </w:r>
      <w:r>
        <w:tab/>
      </w:r>
      <w:r>
        <w:fldChar w:fldCharType="begin"/>
      </w:r>
      <w:r>
        <w:instrText xml:space="preserve"> PAGEREF _Toc403400846 \h </w:instrText>
      </w:r>
      <w:r>
        <w:fldChar w:fldCharType="separate"/>
      </w:r>
      <w:r>
        <w:t>9</w:t>
      </w:r>
      <w:r>
        <w:fldChar w:fldCharType="end"/>
      </w:r>
    </w:p>
    <w:p w14:paraId="720BDEA8" w14:textId="77777777" w:rsidR="00F406C7" w:rsidRDefault="00F406C7">
      <w:pPr>
        <w:pStyle w:val="TOC2"/>
        <w:tabs>
          <w:tab w:val="left" w:pos="1325"/>
        </w:tabs>
        <w:rPr>
          <w:rFonts w:asciiTheme="minorHAnsi" w:eastAsiaTheme="minorEastAsia" w:hAnsiTheme="minorHAnsi" w:cstheme="minorBidi"/>
          <w:sz w:val="24"/>
          <w:szCs w:val="24"/>
          <w:lang w:eastAsia="ja-JP"/>
        </w:rPr>
      </w:pPr>
      <w:r>
        <w:t>3.5</w:t>
      </w:r>
      <w:r>
        <w:rPr>
          <w:rFonts w:asciiTheme="minorHAnsi" w:eastAsiaTheme="minorEastAsia" w:hAnsiTheme="minorHAnsi" w:cstheme="minorBidi"/>
          <w:sz w:val="24"/>
          <w:szCs w:val="24"/>
          <w:lang w:eastAsia="ja-JP"/>
        </w:rPr>
        <w:tab/>
      </w:r>
      <w:r>
        <w:t>Deploy BizFlow WebMaker projects</w:t>
      </w:r>
      <w:r>
        <w:tab/>
      </w:r>
      <w:r>
        <w:fldChar w:fldCharType="begin"/>
      </w:r>
      <w:r>
        <w:instrText xml:space="preserve"> PAGEREF _Toc403400847 \h </w:instrText>
      </w:r>
      <w:r>
        <w:fldChar w:fldCharType="separate"/>
      </w:r>
      <w:r>
        <w:t>10</w:t>
      </w:r>
      <w:r>
        <w:fldChar w:fldCharType="end"/>
      </w:r>
    </w:p>
    <w:p w14:paraId="342D2337" w14:textId="07E6551B" w:rsidR="00F3111B" w:rsidRPr="00FD27CC" w:rsidRDefault="001F5E80">
      <w:pPr>
        <w:rPr>
          <w:rFonts w:cs="Arial"/>
        </w:rPr>
      </w:pPr>
      <w:r w:rsidRPr="00D758B8">
        <w:rPr>
          <w:rFonts w:cs="Arial"/>
          <w:b/>
          <w:color w:val="333333"/>
        </w:rPr>
        <w:fldChar w:fldCharType="end"/>
      </w:r>
      <w:bookmarkStart w:id="6" w:name="_Toc223260483"/>
      <w:bookmarkStart w:id="7" w:name="_Ref227459879"/>
      <w:bookmarkStart w:id="8" w:name="_Toc523032772"/>
      <w:bookmarkStart w:id="9" w:name="_Toc523126455"/>
    </w:p>
    <w:p w14:paraId="0E12F974" w14:textId="234E5406" w:rsidR="00310211" w:rsidRDefault="002C30CF" w:rsidP="00310211">
      <w:pPr>
        <w:pStyle w:val="Heading1"/>
        <w:rPr>
          <w:rStyle w:val="Heading1Char"/>
        </w:rPr>
      </w:pPr>
      <w:bookmarkStart w:id="10" w:name="_Toc360278154"/>
      <w:bookmarkStart w:id="11" w:name="_Toc403400840"/>
      <w:r w:rsidRPr="002C30CF">
        <w:rPr>
          <w:rStyle w:val="Heading1Char"/>
        </w:rPr>
        <w:lastRenderedPageBreak/>
        <w:t>Introduction</w:t>
      </w:r>
      <w:bookmarkEnd w:id="10"/>
      <w:bookmarkEnd w:id="11"/>
    </w:p>
    <w:p w14:paraId="409DB74B" w14:textId="746CDC7D" w:rsidR="00D9639B" w:rsidRDefault="002C30CF" w:rsidP="002C30CF">
      <w:pPr>
        <w:rPr>
          <w:rFonts w:cs="Arial"/>
          <w:sz w:val="22"/>
          <w:szCs w:val="22"/>
        </w:rPr>
      </w:pPr>
      <w:r w:rsidRPr="002C30CF">
        <w:rPr>
          <w:rFonts w:cs="Arial"/>
          <w:sz w:val="22"/>
          <w:szCs w:val="22"/>
        </w:rPr>
        <w:t xml:space="preserve">This document describes how to deploy the </w:t>
      </w:r>
      <w:r w:rsidR="00F406C7">
        <w:rPr>
          <w:rFonts w:cs="Arial"/>
          <w:sz w:val="22"/>
          <w:szCs w:val="22"/>
        </w:rPr>
        <w:t>new release</w:t>
      </w:r>
      <w:r w:rsidR="00D9639B">
        <w:rPr>
          <w:rFonts w:cs="Arial"/>
          <w:sz w:val="22"/>
          <w:szCs w:val="22"/>
        </w:rPr>
        <w:t xml:space="preserve"> of </w:t>
      </w:r>
      <w:r w:rsidR="002248F6">
        <w:rPr>
          <w:rFonts w:cs="Arial"/>
          <w:sz w:val="22"/>
          <w:szCs w:val="22"/>
        </w:rPr>
        <w:t>CDC HR</w:t>
      </w:r>
      <w:r w:rsidRPr="002C30CF">
        <w:rPr>
          <w:rFonts w:cs="Arial"/>
          <w:sz w:val="22"/>
          <w:szCs w:val="22"/>
        </w:rPr>
        <w:t xml:space="preserve"> system</w:t>
      </w:r>
      <w:r w:rsidR="00D9639B">
        <w:rPr>
          <w:rFonts w:cs="Arial"/>
          <w:sz w:val="22"/>
          <w:szCs w:val="22"/>
        </w:rPr>
        <w:t xml:space="preserve"> to HHS Production environment</w:t>
      </w:r>
      <w:r w:rsidRPr="002C30CF">
        <w:rPr>
          <w:rFonts w:cs="Arial"/>
          <w:sz w:val="22"/>
          <w:szCs w:val="22"/>
        </w:rPr>
        <w:t xml:space="preserve">.  It is assumed that </w:t>
      </w:r>
      <w:r w:rsidR="00D9639B">
        <w:rPr>
          <w:rFonts w:cs="Arial"/>
          <w:sz w:val="22"/>
          <w:szCs w:val="22"/>
        </w:rPr>
        <w:t xml:space="preserve">previous version of </w:t>
      </w:r>
      <w:r w:rsidR="002248F6">
        <w:rPr>
          <w:rFonts w:cs="Arial"/>
          <w:sz w:val="22"/>
          <w:szCs w:val="22"/>
        </w:rPr>
        <w:t>CDC HR</w:t>
      </w:r>
      <w:r w:rsidR="00D9639B">
        <w:rPr>
          <w:rFonts w:cs="Arial"/>
          <w:sz w:val="22"/>
          <w:szCs w:val="22"/>
        </w:rPr>
        <w:t xml:space="preserve"> is already installed on HHS Production environment</w:t>
      </w:r>
      <w:r w:rsidR="00F406C7">
        <w:rPr>
          <w:rFonts w:cs="Arial"/>
          <w:sz w:val="22"/>
          <w:szCs w:val="22"/>
        </w:rPr>
        <w:t>.</w:t>
      </w:r>
    </w:p>
    <w:p w14:paraId="2BA41878" w14:textId="77777777" w:rsidR="00F406C7" w:rsidRDefault="00F406C7" w:rsidP="002C30CF">
      <w:pPr>
        <w:rPr>
          <w:rFonts w:cs="Arial"/>
          <w:sz w:val="22"/>
          <w:szCs w:val="22"/>
        </w:rPr>
      </w:pPr>
    </w:p>
    <w:p w14:paraId="6B684B26" w14:textId="00C54992" w:rsidR="00F406C7" w:rsidRDefault="00F406C7" w:rsidP="002C30CF">
      <w:pPr>
        <w:rPr>
          <w:rFonts w:cs="Arial"/>
          <w:sz w:val="22"/>
          <w:szCs w:val="22"/>
        </w:rPr>
      </w:pPr>
      <w:r>
        <w:rPr>
          <w:rFonts w:cs="Arial"/>
          <w:sz w:val="22"/>
          <w:szCs w:val="22"/>
        </w:rPr>
        <w:t>This document is not for new environment.</w:t>
      </w:r>
    </w:p>
    <w:p w14:paraId="38D162B2" w14:textId="77777777" w:rsidR="00D9639B" w:rsidRDefault="00D9639B" w:rsidP="002C30CF">
      <w:pPr>
        <w:rPr>
          <w:rFonts w:cs="Arial"/>
          <w:sz w:val="22"/>
          <w:szCs w:val="22"/>
        </w:rPr>
      </w:pPr>
    </w:p>
    <w:p w14:paraId="53A9D720" w14:textId="77777777" w:rsidR="00D9639B" w:rsidRDefault="00D9639B" w:rsidP="00C03530">
      <w:pPr>
        <w:pStyle w:val="Heading1"/>
      </w:pPr>
      <w:bookmarkStart w:id="12" w:name="_Toc403400841"/>
      <w:r>
        <w:lastRenderedPageBreak/>
        <w:t>Required software</w:t>
      </w:r>
      <w:bookmarkEnd w:id="12"/>
    </w:p>
    <w:p w14:paraId="53D8EE2D" w14:textId="4436142E" w:rsidR="00D9639B" w:rsidRDefault="00D9639B" w:rsidP="00D9639B">
      <w:pPr>
        <w:pStyle w:val="Bodycopy"/>
        <w:ind w:left="360"/>
      </w:pPr>
      <w:r>
        <w:t>Install following software on your HHS Laptop. These tools are required for HHS Production deployment.</w:t>
      </w:r>
    </w:p>
    <w:p w14:paraId="5FBA12C2" w14:textId="77777777" w:rsidR="00D9639B" w:rsidRPr="00D9639B" w:rsidRDefault="00D9639B" w:rsidP="00D9639B">
      <w:pPr>
        <w:pStyle w:val="Bodycopy"/>
        <w:ind w:left="360"/>
      </w:pPr>
    </w:p>
    <w:p w14:paraId="2CE3E648" w14:textId="347DCCDE" w:rsidR="00D9639B" w:rsidRDefault="006E4D75" w:rsidP="006E4D75">
      <w:pPr>
        <w:pStyle w:val="Bodycopy"/>
        <w:numPr>
          <w:ilvl w:val="0"/>
          <w:numId w:val="46"/>
        </w:numPr>
      </w:pPr>
      <w:r>
        <w:t>Git</w:t>
      </w:r>
    </w:p>
    <w:p w14:paraId="41293862" w14:textId="439399F6" w:rsidR="006E4D75" w:rsidRDefault="006E4D75" w:rsidP="006E4D75">
      <w:pPr>
        <w:pStyle w:val="Bodycopy"/>
        <w:numPr>
          <w:ilvl w:val="1"/>
          <w:numId w:val="46"/>
        </w:numPr>
      </w:pPr>
      <w:r>
        <w:t>Git – Download from following URL</w:t>
      </w:r>
    </w:p>
    <w:p w14:paraId="42B56294" w14:textId="1086562D" w:rsidR="006E4D75" w:rsidRDefault="006E4D75" w:rsidP="006E4D75">
      <w:pPr>
        <w:pStyle w:val="Bodycopy"/>
        <w:ind w:left="1440"/>
      </w:pPr>
      <w:r>
        <w:t>https://git-scm.com/download/win</w:t>
      </w:r>
    </w:p>
    <w:p w14:paraId="59293DC8" w14:textId="4FBEF535" w:rsidR="006E4D75" w:rsidRDefault="006E4D75" w:rsidP="006E4D75">
      <w:pPr>
        <w:pStyle w:val="Bodycopy"/>
        <w:numPr>
          <w:ilvl w:val="1"/>
          <w:numId w:val="46"/>
        </w:numPr>
      </w:pPr>
      <w:r>
        <w:t>You can download setup module or portable module.</w:t>
      </w:r>
    </w:p>
    <w:p w14:paraId="1E341965" w14:textId="06E43533" w:rsidR="006E4D75" w:rsidRDefault="006E4D75" w:rsidP="006E4D75">
      <w:pPr>
        <w:pStyle w:val="Bodycopy"/>
        <w:numPr>
          <w:ilvl w:val="1"/>
          <w:numId w:val="46"/>
        </w:numPr>
      </w:pPr>
      <w:r>
        <w:t>Setup module requires insallation, but portable module doesn’t.</w:t>
      </w:r>
    </w:p>
    <w:p w14:paraId="25F12A0C" w14:textId="07B4E10B" w:rsidR="00A52F06" w:rsidRDefault="006E4D75" w:rsidP="006E4D75">
      <w:pPr>
        <w:pStyle w:val="Bodycopy"/>
        <w:numPr>
          <w:ilvl w:val="1"/>
          <w:numId w:val="46"/>
        </w:numPr>
      </w:pPr>
      <w:r>
        <w:t xml:space="preserve">After </w:t>
      </w:r>
      <w:r w:rsidR="00E975F0">
        <w:t>installation is completed</w:t>
      </w:r>
      <w:r>
        <w:t xml:space="preserve"> (or extraction), execute following command from command prompt.</w:t>
      </w:r>
    </w:p>
    <w:p w14:paraId="1BCD6847" w14:textId="02807DEE" w:rsidR="006E4D75" w:rsidRDefault="006E4D75" w:rsidP="006E4D75">
      <w:pPr>
        <w:pStyle w:val="Bodycopy"/>
        <w:ind w:left="1440"/>
      </w:pPr>
      <w:r>
        <w:t xml:space="preserve">git clone </w:t>
      </w:r>
      <w:hyperlink r:id="rId14" w:history="1">
        <w:r w:rsidR="00594943" w:rsidRPr="00DB0BFC">
          <w:rPr>
            <w:rStyle w:val="Hyperlink"/>
          </w:rPr>
          <w:t>https://github.com/HHS/CDC-BizFlow.git</w:t>
        </w:r>
      </w:hyperlink>
    </w:p>
    <w:p w14:paraId="514B7070" w14:textId="6F57BC09" w:rsidR="00F406C7" w:rsidRDefault="006E4D75" w:rsidP="00F406C7">
      <w:pPr>
        <w:pStyle w:val="Bodycopy"/>
        <w:numPr>
          <w:ilvl w:val="1"/>
          <w:numId w:val="46"/>
        </w:numPr>
      </w:pPr>
      <w:r>
        <w:t xml:space="preserve">You can find </w:t>
      </w:r>
      <w:r w:rsidR="00F40EBA">
        <w:t>CDC</w:t>
      </w:r>
      <w:r>
        <w:t>-BizFlow folder. And this folder will be referenced as [git</w:t>
      </w:r>
      <w:r w:rsidR="00AD13E0">
        <w:t>/C</w:t>
      </w:r>
      <w:r w:rsidR="00594943">
        <w:t>DC</w:t>
      </w:r>
      <w:r w:rsidR="00AD13E0">
        <w:t>-BizFlow</w:t>
      </w:r>
      <w:r>
        <w:t>].</w:t>
      </w:r>
    </w:p>
    <w:p w14:paraId="2140F73A" w14:textId="77777777" w:rsidR="006E4D75" w:rsidRDefault="006E4D75" w:rsidP="006E4D75">
      <w:pPr>
        <w:pStyle w:val="Bodycopy"/>
        <w:ind w:left="1440"/>
      </w:pPr>
    </w:p>
    <w:p w14:paraId="7B4E504C" w14:textId="77777777" w:rsidR="00D9639B" w:rsidRDefault="00D9639B" w:rsidP="00D9639B">
      <w:pPr>
        <w:pStyle w:val="Bodycopy"/>
        <w:ind w:left="2160"/>
      </w:pPr>
    </w:p>
    <w:p w14:paraId="626BB708" w14:textId="784691DD" w:rsidR="00D9639B" w:rsidRDefault="00D9639B" w:rsidP="006E4D75">
      <w:pPr>
        <w:pStyle w:val="Bodycopy"/>
        <w:numPr>
          <w:ilvl w:val="0"/>
          <w:numId w:val="46"/>
        </w:numPr>
      </w:pPr>
      <w:r>
        <w:t>BizFlow Process Stuiod (BPS)</w:t>
      </w:r>
    </w:p>
    <w:p w14:paraId="3D458510" w14:textId="2F0E9A8B" w:rsidR="0066560C" w:rsidRDefault="0066560C" w:rsidP="006E4D75">
      <w:pPr>
        <w:pStyle w:val="Bodycopy"/>
        <w:numPr>
          <w:ilvl w:val="1"/>
          <w:numId w:val="46"/>
        </w:numPr>
      </w:pPr>
      <w:r>
        <w:t>Installation is required.</w:t>
      </w:r>
    </w:p>
    <w:p w14:paraId="03DE0A87" w14:textId="53830813" w:rsidR="00D9639B" w:rsidRDefault="00E975F0" w:rsidP="006E4D75">
      <w:pPr>
        <w:pStyle w:val="Bodycopy"/>
        <w:numPr>
          <w:ilvl w:val="1"/>
          <w:numId w:val="46"/>
        </w:numPr>
      </w:pPr>
      <w:r>
        <w:t>Download from following URL.</w:t>
      </w:r>
    </w:p>
    <w:p w14:paraId="685E11A7" w14:textId="6616E07E" w:rsidR="00E205AF" w:rsidRDefault="004771EC" w:rsidP="00251E9B">
      <w:pPr>
        <w:pStyle w:val="Bodycopy"/>
        <w:ind w:left="1440"/>
      </w:pPr>
      <w:hyperlink r:id="rId15" w:history="1">
        <w:r w:rsidR="00E205AF" w:rsidRPr="005812F6">
          <w:rPr>
            <w:rStyle w:val="Hyperlink"/>
          </w:rPr>
          <w:t>http://cms.bizflow.com/bizflow/setup/BizFlow_Process_Studio_12.4.zip</w:t>
        </w:r>
      </w:hyperlink>
      <w:r w:rsidR="00E205AF" w:rsidRPr="00E205AF">
        <w:t xml:space="preserve"> </w:t>
      </w:r>
    </w:p>
    <w:p w14:paraId="64D9A7C7" w14:textId="4C61C435" w:rsidR="00E975F0" w:rsidRDefault="00E975F0" w:rsidP="00E975F0">
      <w:pPr>
        <w:pStyle w:val="Bodycopy"/>
        <w:numPr>
          <w:ilvl w:val="1"/>
          <w:numId w:val="46"/>
        </w:numPr>
      </w:pPr>
      <w:r>
        <w:t>Install BPS.</w:t>
      </w:r>
      <w:r w:rsidR="00461C50">
        <w:t xml:space="preserve"> </w:t>
      </w:r>
      <w:r w:rsidR="009C2081">
        <w:t xml:space="preserve">Refer </w:t>
      </w:r>
      <w:r w:rsidR="009C2081">
        <w:fldChar w:fldCharType="begin"/>
      </w:r>
      <w:r w:rsidR="009C2081">
        <w:instrText xml:space="preserve"> REF _Ref403735610 \r \h </w:instrText>
      </w:r>
      <w:r w:rsidR="009C2081">
        <w:fldChar w:fldCharType="separate"/>
      </w:r>
      <w:r w:rsidR="009C2081">
        <w:t>4.1</w:t>
      </w:r>
      <w:r w:rsidR="009C2081">
        <w:fldChar w:fldCharType="end"/>
      </w:r>
    </w:p>
    <w:p w14:paraId="1774C4FD" w14:textId="50600F80" w:rsidR="00A52F06" w:rsidRDefault="00A52F06" w:rsidP="006E4D75">
      <w:pPr>
        <w:pStyle w:val="Bodycopy"/>
        <w:numPr>
          <w:ilvl w:val="1"/>
          <w:numId w:val="46"/>
        </w:numPr>
      </w:pPr>
      <w:r>
        <w:t>Check whether you can connect to BizFlow on HHS Production environment before deployment.</w:t>
      </w:r>
      <w:r w:rsidR="00E975F0">
        <w:t xml:space="preserve"> Refer </w:t>
      </w:r>
      <w:r w:rsidR="00E975F0">
        <w:fldChar w:fldCharType="begin"/>
      </w:r>
      <w:r w:rsidR="00E975F0">
        <w:instrText xml:space="preserve"> REF _Ref403398635 \r \h </w:instrText>
      </w:r>
      <w:r w:rsidR="00E975F0">
        <w:fldChar w:fldCharType="separate"/>
      </w:r>
      <w:r w:rsidR="00F406C7">
        <w:t>3.2</w:t>
      </w:r>
      <w:r w:rsidR="00E975F0">
        <w:fldChar w:fldCharType="end"/>
      </w:r>
      <w:r w:rsidR="00E975F0">
        <w:t xml:space="preserve"> </w:t>
      </w:r>
    </w:p>
    <w:p w14:paraId="784D01A8" w14:textId="77777777" w:rsidR="0066560C" w:rsidRDefault="0066560C" w:rsidP="0066560C">
      <w:pPr>
        <w:pStyle w:val="Bodycopy"/>
        <w:ind w:left="1440"/>
      </w:pPr>
    </w:p>
    <w:p w14:paraId="7A16B2DE" w14:textId="77777777" w:rsidR="00D9639B" w:rsidRDefault="00D9639B" w:rsidP="00D9639B">
      <w:pPr>
        <w:pStyle w:val="Bodycopy"/>
        <w:ind w:left="1440"/>
      </w:pPr>
    </w:p>
    <w:p w14:paraId="59598E43" w14:textId="657299D8" w:rsidR="00D9639B" w:rsidRDefault="00D9639B" w:rsidP="006E4D75">
      <w:pPr>
        <w:pStyle w:val="Bodycopy"/>
        <w:numPr>
          <w:ilvl w:val="0"/>
          <w:numId w:val="46"/>
        </w:numPr>
      </w:pPr>
      <w:r>
        <w:t>BizFlow Reporting Tool</w:t>
      </w:r>
    </w:p>
    <w:p w14:paraId="0B1CA856" w14:textId="2BBD365E" w:rsidR="00D9639B" w:rsidRDefault="00E975F0" w:rsidP="006E4D75">
      <w:pPr>
        <w:pStyle w:val="Bodycopy"/>
        <w:numPr>
          <w:ilvl w:val="1"/>
          <w:numId w:val="46"/>
        </w:numPr>
      </w:pPr>
      <w:r>
        <w:t>Download from following URL.</w:t>
      </w:r>
    </w:p>
    <w:p w14:paraId="0B9C58F3" w14:textId="7C261D61" w:rsidR="00E71004" w:rsidRDefault="004771EC" w:rsidP="00E71004">
      <w:pPr>
        <w:pStyle w:val="Bodycopy"/>
        <w:ind w:left="1440"/>
      </w:pPr>
      <w:hyperlink r:id="rId16" w:history="1">
        <w:r w:rsidR="00E71004" w:rsidRPr="005812F6">
          <w:rPr>
            <w:rStyle w:val="Hyperlink"/>
          </w:rPr>
          <w:t>http://cms.bizflow.com/bizflow/setup/BizFlowReporting.zip</w:t>
        </w:r>
      </w:hyperlink>
    </w:p>
    <w:p w14:paraId="4BE3FE20" w14:textId="11A8FB16" w:rsidR="008A40C7" w:rsidRDefault="008A40C7" w:rsidP="008A40C7">
      <w:pPr>
        <w:pStyle w:val="Bodycopy"/>
        <w:numPr>
          <w:ilvl w:val="1"/>
          <w:numId w:val="46"/>
        </w:numPr>
      </w:pPr>
      <w:r>
        <w:t>Extract BizFlowReportin.zip file.</w:t>
      </w:r>
    </w:p>
    <w:p w14:paraId="5A3B3353" w14:textId="2C2CCC59" w:rsidR="00E975F0" w:rsidRDefault="00E975F0" w:rsidP="006E4D75">
      <w:pPr>
        <w:pStyle w:val="Bodycopy"/>
        <w:numPr>
          <w:ilvl w:val="1"/>
          <w:numId w:val="46"/>
        </w:numPr>
      </w:pPr>
      <w:r>
        <w:t>You can find BizFlowReporting folder. This folder will be referenced as [BizFlowReporting].</w:t>
      </w:r>
    </w:p>
    <w:p w14:paraId="2D131DB5" w14:textId="77777777" w:rsidR="00A52F06" w:rsidRDefault="00A52F06" w:rsidP="00A52F06">
      <w:pPr>
        <w:pStyle w:val="Bodycopy"/>
        <w:ind w:left="1440"/>
      </w:pPr>
    </w:p>
    <w:p w14:paraId="15D4F53F" w14:textId="77777777" w:rsidR="0066560C" w:rsidRDefault="0066560C" w:rsidP="0066560C">
      <w:pPr>
        <w:pStyle w:val="Bodycopy"/>
        <w:ind w:left="1440"/>
      </w:pPr>
    </w:p>
    <w:p w14:paraId="0E7286BA" w14:textId="77777777" w:rsidR="0066560C" w:rsidRDefault="0066560C" w:rsidP="006E4D75">
      <w:pPr>
        <w:pStyle w:val="Bodycopy"/>
        <w:numPr>
          <w:ilvl w:val="0"/>
          <w:numId w:val="46"/>
        </w:numPr>
      </w:pPr>
      <w:r>
        <w:t xml:space="preserve">Winscp.exe or FTP client </w:t>
      </w:r>
    </w:p>
    <w:p w14:paraId="6F08FE73" w14:textId="130E9F8F" w:rsidR="0066560C" w:rsidRDefault="0066560C" w:rsidP="006E4D75">
      <w:pPr>
        <w:pStyle w:val="Bodycopy"/>
        <w:numPr>
          <w:ilvl w:val="1"/>
          <w:numId w:val="46"/>
        </w:numPr>
      </w:pPr>
      <w:r>
        <w:t>Deployment package should be uploaded to HHS Production environment.</w:t>
      </w:r>
    </w:p>
    <w:p w14:paraId="49EBD622" w14:textId="7782B894" w:rsidR="00A52F06" w:rsidRDefault="00A52F06" w:rsidP="006E4D75">
      <w:pPr>
        <w:pStyle w:val="Bodycopy"/>
        <w:numPr>
          <w:ilvl w:val="1"/>
          <w:numId w:val="46"/>
        </w:numPr>
      </w:pPr>
      <w:r>
        <w:t>Checkk whether you can connect to HHS Production environment before deployment.</w:t>
      </w:r>
    </w:p>
    <w:p w14:paraId="4254F0A9" w14:textId="77777777" w:rsidR="0066560C" w:rsidRDefault="0066560C" w:rsidP="0066560C">
      <w:pPr>
        <w:pStyle w:val="Bodycopy"/>
        <w:ind w:left="1440"/>
      </w:pPr>
    </w:p>
    <w:p w14:paraId="43BA0E2E" w14:textId="77777777" w:rsidR="0066560C" w:rsidRDefault="0066560C" w:rsidP="006E4D75">
      <w:pPr>
        <w:pStyle w:val="Bodycopy"/>
        <w:numPr>
          <w:ilvl w:val="0"/>
          <w:numId w:val="46"/>
        </w:numPr>
      </w:pPr>
      <w:r>
        <w:lastRenderedPageBreak/>
        <w:t>Putty</w:t>
      </w:r>
    </w:p>
    <w:p w14:paraId="5B5FF1B8" w14:textId="77777777" w:rsidR="0066560C" w:rsidRDefault="0066560C" w:rsidP="006E4D75">
      <w:pPr>
        <w:pStyle w:val="Bodycopy"/>
        <w:numPr>
          <w:ilvl w:val="1"/>
          <w:numId w:val="46"/>
        </w:numPr>
      </w:pPr>
      <w:r>
        <w:t>Download from following URL</w:t>
      </w:r>
    </w:p>
    <w:p w14:paraId="5F191277" w14:textId="32F5B236" w:rsidR="0066560C" w:rsidRDefault="004771EC" w:rsidP="0066560C">
      <w:pPr>
        <w:pStyle w:val="Bodycopy"/>
        <w:ind w:left="720" w:firstLine="720"/>
      </w:pPr>
      <w:hyperlink r:id="rId17" w:history="1">
        <w:r w:rsidR="0066560C" w:rsidRPr="005812F6">
          <w:rPr>
            <w:rStyle w:val="Hyperlink"/>
          </w:rPr>
          <w:t>https://www.putty.org</w:t>
        </w:r>
      </w:hyperlink>
    </w:p>
    <w:p w14:paraId="633622C3" w14:textId="778FE903" w:rsidR="0066560C" w:rsidRDefault="0066560C" w:rsidP="006E4D75">
      <w:pPr>
        <w:pStyle w:val="Bodycopy"/>
        <w:numPr>
          <w:ilvl w:val="1"/>
          <w:numId w:val="46"/>
        </w:numPr>
      </w:pPr>
      <w:r>
        <w:t>Installation is not required but just extract zip file.</w:t>
      </w:r>
    </w:p>
    <w:p w14:paraId="6CF00AFC" w14:textId="4FE26440" w:rsidR="00A52F06" w:rsidRDefault="00A52F06" w:rsidP="006E4D75">
      <w:pPr>
        <w:pStyle w:val="Bodycopy"/>
        <w:numPr>
          <w:ilvl w:val="1"/>
          <w:numId w:val="46"/>
        </w:numPr>
      </w:pPr>
      <w:r>
        <w:t>Check whether you can connect to HHS Production environment before deployment.</w:t>
      </w:r>
    </w:p>
    <w:p w14:paraId="2D4F0343" w14:textId="77777777" w:rsidR="0066560C" w:rsidRDefault="0066560C" w:rsidP="0066560C">
      <w:pPr>
        <w:pStyle w:val="Bodycopy"/>
        <w:ind w:left="720" w:firstLine="720"/>
      </w:pPr>
    </w:p>
    <w:p w14:paraId="6841C8ED" w14:textId="08240F66" w:rsidR="00D9639B" w:rsidRDefault="006531B0" w:rsidP="00C03530">
      <w:pPr>
        <w:pStyle w:val="Heading1"/>
      </w:pPr>
      <w:bookmarkStart w:id="13" w:name="_Toc403400842"/>
      <w:r>
        <w:lastRenderedPageBreak/>
        <w:t>Step by Step deployment instruction</w:t>
      </w:r>
      <w:bookmarkEnd w:id="13"/>
    </w:p>
    <w:p w14:paraId="1D755A08" w14:textId="0489F980" w:rsidR="0066560C" w:rsidRDefault="0066560C" w:rsidP="0066560C">
      <w:pPr>
        <w:pStyle w:val="Heading2"/>
      </w:pPr>
      <w:bookmarkStart w:id="14" w:name="_Toc403400843"/>
      <w:r>
        <w:t>Download package</w:t>
      </w:r>
      <w:bookmarkEnd w:id="14"/>
      <w:r>
        <w:t xml:space="preserve"> </w:t>
      </w:r>
    </w:p>
    <w:p w14:paraId="3880D64E" w14:textId="3D8AFC4F" w:rsidR="006E4D75" w:rsidRDefault="006E4D75" w:rsidP="006E4D75">
      <w:pPr>
        <w:pStyle w:val="Bodycopy"/>
        <w:numPr>
          <w:ilvl w:val="0"/>
          <w:numId w:val="49"/>
        </w:numPr>
      </w:pPr>
      <w:r>
        <w:t xml:space="preserve">From your HHS Laptop, under </w:t>
      </w:r>
      <w:r w:rsidR="00AD13E0">
        <w:t>[git/C</w:t>
      </w:r>
      <w:r w:rsidR="00670D15">
        <w:t>DC</w:t>
      </w:r>
      <w:r w:rsidR="00AD13E0">
        <w:t xml:space="preserve">-BizFlow] </w:t>
      </w:r>
      <w:r>
        <w:t>folder, execute following command from command prompt.</w:t>
      </w:r>
    </w:p>
    <w:p w14:paraId="233CB00D" w14:textId="783DC9FA" w:rsidR="006E4D75" w:rsidRPr="00F406C7" w:rsidRDefault="006E4D75" w:rsidP="006E4D75">
      <w:pPr>
        <w:pStyle w:val="Bodycopy"/>
        <w:ind w:firstLine="576"/>
        <w:rPr>
          <w:i/>
        </w:rPr>
      </w:pPr>
      <w:r w:rsidRPr="00F406C7">
        <w:rPr>
          <w:i/>
        </w:rPr>
        <w:t>git pull</w:t>
      </w:r>
    </w:p>
    <w:p w14:paraId="30274844" w14:textId="77777777" w:rsidR="006E4D75" w:rsidRDefault="006E4D75" w:rsidP="006E4D75">
      <w:pPr>
        <w:pStyle w:val="Bodycopy"/>
        <w:ind w:firstLine="576"/>
      </w:pPr>
    </w:p>
    <w:p w14:paraId="5BDC5EA2" w14:textId="6E0C2341" w:rsidR="006E4D75" w:rsidRDefault="006E4D75" w:rsidP="006E4D75">
      <w:pPr>
        <w:pStyle w:val="Bodycopy"/>
        <w:numPr>
          <w:ilvl w:val="0"/>
          <w:numId w:val="49"/>
        </w:numPr>
      </w:pPr>
      <w:r>
        <w:t>Above command will download latest codebase from github.</w:t>
      </w:r>
    </w:p>
    <w:p w14:paraId="3C2468FC" w14:textId="77777777" w:rsidR="006E4D75" w:rsidRDefault="006E4D75" w:rsidP="006E4D75">
      <w:pPr>
        <w:pStyle w:val="Bodycopy"/>
        <w:ind w:firstLine="576"/>
      </w:pPr>
    </w:p>
    <w:p w14:paraId="394274D2" w14:textId="5687CF96" w:rsidR="00A27C02" w:rsidRDefault="00A52F06" w:rsidP="00A27C02">
      <w:pPr>
        <w:pStyle w:val="Heading2"/>
      </w:pPr>
      <w:bookmarkStart w:id="15" w:name="_Ref403398635"/>
      <w:bookmarkStart w:id="16" w:name="_Toc403400844"/>
      <w:r>
        <w:t>Configure BizFlow Process Studio</w:t>
      </w:r>
      <w:bookmarkEnd w:id="15"/>
      <w:bookmarkEnd w:id="16"/>
    </w:p>
    <w:p w14:paraId="3F5CAA46" w14:textId="30DDE28E" w:rsidR="00A27C02" w:rsidRDefault="00A27C02" w:rsidP="006E4D75">
      <w:pPr>
        <w:pStyle w:val="Bodycopy"/>
        <w:numPr>
          <w:ilvl w:val="0"/>
          <w:numId w:val="47"/>
        </w:numPr>
      </w:pPr>
      <w:r>
        <w:t>From your HHS Laptop, Launch “BizFlow Process Studio”</w:t>
      </w:r>
    </w:p>
    <w:p w14:paraId="1F3D9EF1" w14:textId="2EB8B901" w:rsidR="004852F7" w:rsidRDefault="004852F7" w:rsidP="006E4D75">
      <w:pPr>
        <w:pStyle w:val="Bodycopy"/>
        <w:numPr>
          <w:ilvl w:val="0"/>
          <w:numId w:val="47"/>
        </w:numPr>
      </w:pPr>
      <w:r>
        <w:t>Click “BizFlow Server” from the File -&gt; New from the menu of BizFlow Process Studio</w:t>
      </w:r>
    </w:p>
    <w:p w14:paraId="0775739C" w14:textId="77777777" w:rsidR="004852F7" w:rsidRDefault="004852F7" w:rsidP="004852F7">
      <w:pPr>
        <w:pStyle w:val="Bodycopy"/>
        <w:ind w:left="720"/>
      </w:pPr>
    </w:p>
    <w:p w14:paraId="3FE0D215" w14:textId="0EF7E056" w:rsidR="004852F7" w:rsidRDefault="004852F7" w:rsidP="004852F7">
      <w:pPr>
        <w:pStyle w:val="Bodycopy"/>
        <w:ind w:left="720"/>
      </w:pPr>
      <w:r>
        <w:rPr>
          <w:noProof/>
        </w:rPr>
        <w:drawing>
          <wp:inline distT="0" distB="0" distL="0" distR="0" wp14:anchorId="4882687C" wp14:editId="08D81AFC">
            <wp:extent cx="6000750" cy="3373775"/>
            <wp:effectExtent l="0" t="0" r="0" b="4445"/>
            <wp:docPr id="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3373775"/>
                    </a:xfrm>
                    <a:prstGeom prst="rect">
                      <a:avLst/>
                    </a:prstGeom>
                    <a:noFill/>
                    <a:ln>
                      <a:noFill/>
                    </a:ln>
                  </pic:spPr>
                </pic:pic>
              </a:graphicData>
            </a:graphic>
          </wp:inline>
        </w:drawing>
      </w:r>
    </w:p>
    <w:p w14:paraId="2EE84220" w14:textId="77777777" w:rsidR="004852F7" w:rsidRDefault="004852F7" w:rsidP="004852F7">
      <w:pPr>
        <w:pStyle w:val="Bodycopy"/>
        <w:ind w:left="720"/>
      </w:pPr>
    </w:p>
    <w:p w14:paraId="67CDC899" w14:textId="6A810B27" w:rsidR="00A27C02" w:rsidRDefault="004852F7" w:rsidP="006E4D75">
      <w:pPr>
        <w:pStyle w:val="Bodycopy"/>
        <w:numPr>
          <w:ilvl w:val="0"/>
          <w:numId w:val="47"/>
        </w:numPr>
      </w:pPr>
      <w:r>
        <w:t>Enter “HHS Prod” in “Server Alias”. This will be displayed in left pang.</w:t>
      </w:r>
    </w:p>
    <w:p w14:paraId="648819AC" w14:textId="2BB38329" w:rsidR="004852F7" w:rsidRDefault="004852F7" w:rsidP="006E4D75">
      <w:pPr>
        <w:pStyle w:val="Bodycopy"/>
        <w:numPr>
          <w:ilvl w:val="0"/>
          <w:numId w:val="47"/>
        </w:numPr>
      </w:pPr>
      <w:r>
        <w:t>Enter “hrts.prod.hhs.gov” in “Server Name or IP”</w:t>
      </w:r>
    </w:p>
    <w:p w14:paraId="7395D4F8" w14:textId="65D4D4AF" w:rsidR="004852F7" w:rsidRDefault="004852F7" w:rsidP="006E4D75">
      <w:pPr>
        <w:pStyle w:val="Bodycopy"/>
        <w:numPr>
          <w:ilvl w:val="0"/>
          <w:numId w:val="47"/>
        </w:numPr>
      </w:pPr>
      <w:r>
        <w:t>Enter 7201 in “Server Port”.</w:t>
      </w:r>
    </w:p>
    <w:p w14:paraId="2EA0B1E1" w14:textId="0A67F983" w:rsidR="004852F7" w:rsidRDefault="004852F7" w:rsidP="006E4D75">
      <w:pPr>
        <w:pStyle w:val="Bodycopy"/>
        <w:numPr>
          <w:ilvl w:val="0"/>
          <w:numId w:val="47"/>
        </w:numPr>
      </w:pPr>
      <w:r>
        <w:t>Web Server URL will be automatically filled in. This URL should be like following.</w:t>
      </w:r>
    </w:p>
    <w:p w14:paraId="7A3C84D1" w14:textId="7E2D2BAB" w:rsidR="004852F7" w:rsidRDefault="004852F7" w:rsidP="004852F7">
      <w:pPr>
        <w:pStyle w:val="Bodycopy"/>
        <w:ind w:left="720"/>
      </w:pPr>
      <w:r>
        <w:t>http</w:t>
      </w:r>
      <w:r w:rsidR="00A52F06">
        <w:t>://hrts.prod.hhs.gov:8080/bizflow</w:t>
      </w:r>
    </w:p>
    <w:p w14:paraId="30F03682" w14:textId="02C403DA" w:rsidR="004852F7" w:rsidRDefault="00A52F06" w:rsidP="006E4D75">
      <w:pPr>
        <w:pStyle w:val="Bodycopy"/>
        <w:numPr>
          <w:ilvl w:val="0"/>
          <w:numId w:val="47"/>
        </w:numPr>
      </w:pPr>
      <w:r>
        <w:lastRenderedPageBreak/>
        <w:t>Click “OK”</w:t>
      </w:r>
    </w:p>
    <w:p w14:paraId="118FD1DD" w14:textId="2D6C17C1" w:rsidR="00A52F06" w:rsidRDefault="00A52F06" w:rsidP="00A52F06">
      <w:pPr>
        <w:pStyle w:val="Heading2"/>
      </w:pPr>
      <w:bookmarkStart w:id="17" w:name="_Toc403400845"/>
      <w:r>
        <w:t>Deploy BizFlow BIX file</w:t>
      </w:r>
      <w:bookmarkEnd w:id="17"/>
      <w:r>
        <w:t xml:space="preserve"> </w:t>
      </w:r>
    </w:p>
    <w:p w14:paraId="26D8211B" w14:textId="2CEA1ECD" w:rsidR="00A52F06" w:rsidRDefault="00A52F06" w:rsidP="006E4D75">
      <w:pPr>
        <w:pStyle w:val="Bodycopy"/>
        <w:numPr>
          <w:ilvl w:val="0"/>
          <w:numId w:val="48"/>
        </w:numPr>
      </w:pPr>
      <w:r>
        <w:t>Right Click on “HHS Prod” in left pane from BizFlow Process Studio.</w:t>
      </w:r>
    </w:p>
    <w:p w14:paraId="1C73643C" w14:textId="42676389" w:rsidR="00A52F06" w:rsidRDefault="00A52F06" w:rsidP="006E4D75">
      <w:pPr>
        <w:pStyle w:val="Bodycopy"/>
        <w:numPr>
          <w:ilvl w:val="0"/>
          <w:numId w:val="48"/>
        </w:numPr>
      </w:pPr>
      <w:r>
        <w:t>Click “Connect” from popup menu.</w:t>
      </w:r>
    </w:p>
    <w:p w14:paraId="13625311" w14:textId="714015F9" w:rsidR="00A52F06" w:rsidRDefault="00A52F06" w:rsidP="006E4D75">
      <w:pPr>
        <w:pStyle w:val="Bodycopy"/>
        <w:numPr>
          <w:ilvl w:val="0"/>
          <w:numId w:val="48"/>
        </w:numPr>
      </w:pPr>
      <w:r>
        <w:t>Enter “dev” to “Login ID”</w:t>
      </w:r>
    </w:p>
    <w:p w14:paraId="4297E7C5" w14:textId="3E4D306C" w:rsidR="00A52F06" w:rsidRDefault="00A52F06" w:rsidP="006E4D75">
      <w:pPr>
        <w:pStyle w:val="Bodycopy"/>
        <w:numPr>
          <w:ilvl w:val="0"/>
          <w:numId w:val="48"/>
        </w:numPr>
      </w:pPr>
      <w:r>
        <w:t>Enter password to “Password”.</w:t>
      </w:r>
    </w:p>
    <w:p w14:paraId="32476BAA" w14:textId="79611A60" w:rsidR="00A52F06" w:rsidRDefault="00A52F06" w:rsidP="006E4D75">
      <w:pPr>
        <w:pStyle w:val="Bodycopy"/>
        <w:numPr>
          <w:ilvl w:val="0"/>
          <w:numId w:val="48"/>
        </w:numPr>
      </w:pPr>
      <w:r>
        <w:t>Click “Import” from File menu of BizFlow Process Studio.</w:t>
      </w:r>
    </w:p>
    <w:p w14:paraId="4B72422A" w14:textId="09459E0B" w:rsidR="00A52F06" w:rsidRDefault="00A52F06" w:rsidP="006E4D75">
      <w:pPr>
        <w:pStyle w:val="Bodycopy"/>
        <w:numPr>
          <w:ilvl w:val="0"/>
          <w:numId w:val="48"/>
        </w:numPr>
      </w:pPr>
      <w:r>
        <w:t>Click “Browse” button from popup window.</w:t>
      </w:r>
    </w:p>
    <w:p w14:paraId="248B2636" w14:textId="59B0BBEB" w:rsidR="00A52F06" w:rsidRDefault="00A52F06" w:rsidP="00C93AD5">
      <w:pPr>
        <w:pStyle w:val="Bodycopy"/>
        <w:numPr>
          <w:ilvl w:val="0"/>
          <w:numId w:val="48"/>
        </w:numPr>
      </w:pPr>
      <w:r>
        <w:t>Select “</w:t>
      </w:r>
      <w:r w:rsidR="009D0DD3" w:rsidRPr="00C93AD5">
        <w:t>CDC_EWITS2</w:t>
      </w:r>
      <w:r w:rsidR="009D0DD3">
        <w:t>_yyyymmdd</w:t>
      </w:r>
      <w:r w:rsidR="009D0DD3" w:rsidRPr="00C93AD5">
        <w:t>.bix</w:t>
      </w:r>
      <w:r>
        <w:t>” from [git]/</w:t>
      </w:r>
      <w:r w:rsidR="001809F1">
        <w:t>CDC</w:t>
      </w:r>
      <w:r>
        <w:t>-BizFlow/process folder.</w:t>
      </w:r>
    </w:p>
    <w:p w14:paraId="69EAA35A" w14:textId="4989CCF3" w:rsidR="004604B3" w:rsidRDefault="004604B3" w:rsidP="004604B3">
      <w:pPr>
        <w:pStyle w:val="Bodycopy"/>
        <w:ind w:left="720"/>
      </w:pPr>
      <w:r>
        <w:rPr>
          <w:noProof/>
        </w:rPr>
        <w:drawing>
          <wp:inline distT="0" distB="0" distL="0" distR="0" wp14:anchorId="1BD2F677" wp14:editId="52F66BD1">
            <wp:extent cx="6000750" cy="3373775"/>
            <wp:effectExtent l="0" t="0" r="0" b="4445"/>
            <wp:docPr id="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0750" cy="3373775"/>
                    </a:xfrm>
                    <a:prstGeom prst="rect">
                      <a:avLst/>
                    </a:prstGeom>
                    <a:noFill/>
                    <a:ln>
                      <a:noFill/>
                    </a:ln>
                  </pic:spPr>
                </pic:pic>
              </a:graphicData>
            </a:graphic>
          </wp:inline>
        </w:drawing>
      </w:r>
    </w:p>
    <w:p w14:paraId="725B0EE1" w14:textId="313626C5" w:rsidR="00E700AC" w:rsidRDefault="00E700AC" w:rsidP="004604B3">
      <w:pPr>
        <w:pStyle w:val="Bodycopy"/>
        <w:ind w:left="720"/>
      </w:pPr>
      <w:r>
        <w:t>* Select “</w:t>
      </w:r>
      <w:r w:rsidR="00E302D6" w:rsidRPr="00C93AD5">
        <w:t>CDC_EWITS2</w:t>
      </w:r>
      <w:r w:rsidR="005A2058">
        <w:t>_yyyymmdd</w:t>
      </w:r>
      <w:r w:rsidR="00E302D6" w:rsidRPr="00C93AD5">
        <w:t>.bix</w:t>
      </w:r>
      <w:r>
        <w:t>”, not “</w:t>
      </w:r>
      <w:r w:rsidR="005A2058" w:rsidRPr="00C93AD5">
        <w:t>CDC_EWITS2.bix</w:t>
      </w:r>
      <w:r>
        <w:t>”.</w:t>
      </w:r>
    </w:p>
    <w:p w14:paraId="2A65D654" w14:textId="77777777" w:rsidR="00E700AC" w:rsidRDefault="00E700AC" w:rsidP="004604B3">
      <w:pPr>
        <w:pStyle w:val="Bodycopy"/>
        <w:ind w:left="720"/>
      </w:pPr>
    </w:p>
    <w:p w14:paraId="63FDD015" w14:textId="74EA2C9F" w:rsidR="004604B3" w:rsidRDefault="004604B3" w:rsidP="006E4D75">
      <w:pPr>
        <w:pStyle w:val="Bodycopy"/>
        <w:numPr>
          <w:ilvl w:val="0"/>
          <w:numId w:val="48"/>
        </w:numPr>
      </w:pPr>
      <w:r>
        <w:t>Click “Open” button and then click “Next” button.</w:t>
      </w:r>
    </w:p>
    <w:p w14:paraId="7ADFC088" w14:textId="50D1B54B" w:rsidR="004604B3" w:rsidRDefault="004604B3" w:rsidP="006E4D75">
      <w:pPr>
        <w:pStyle w:val="Bodycopy"/>
        <w:numPr>
          <w:ilvl w:val="0"/>
          <w:numId w:val="48"/>
        </w:numPr>
      </w:pPr>
      <w:r>
        <w:t>You will see “Final Step” from Import Wizard. Click all – (minus) icon in left pane so that we can expand all collapsed nodes.</w:t>
      </w:r>
    </w:p>
    <w:p w14:paraId="57CD7DCF" w14:textId="2B479FA1" w:rsidR="004604B3" w:rsidRDefault="00272AC5" w:rsidP="004604B3">
      <w:pPr>
        <w:pStyle w:val="Bodycopy"/>
        <w:ind w:left="720"/>
      </w:pPr>
      <w:r>
        <w:rPr>
          <w:noProof/>
        </w:rPr>
        <w:lastRenderedPageBreak/>
        <w:drawing>
          <wp:inline distT="0" distB="0" distL="0" distR="0" wp14:anchorId="75C39CA8" wp14:editId="6C5DC992">
            <wp:extent cx="3657061" cy="3076575"/>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3068" cy="3081629"/>
                    </a:xfrm>
                    <a:prstGeom prst="rect">
                      <a:avLst/>
                    </a:prstGeom>
                  </pic:spPr>
                </pic:pic>
              </a:graphicData>
            </a:graphic>
          </wp:inline>
        </w:drawing>
      </w:r>
    </w:p>
    <w:p w14:paraId="355674F5" w14:textId="34D68A50" w:rsidR="004604B3" w:rsidRDefault="004604B3" w:rsidP="006E4D75">
      <w:pPr>
        <w:pStyle w:val="Bodycopy"/>
        <w:numPr>
          <w:ilvl w:val="0"/>
          <w:numId w:val="48"/>
        </w:numPr>
      </w:pPr>
      <w:r>
        <w:t xml:space="preserve">The column “Exist” can have “Yes”, “No” or empty. If “Exist” column has other value, then stop import and contact BizFlow. </w:t>
      </w:r>
    </w:p>
    <w:p w14:paraId="0B902B37" w14:textId="3FC81AEF" w:rsidR="004604B3" w:rsidRDefault="004604B3" w:rsidP="006E4D75">
      <w:pPr>
        <w:pStyle w:val="Bodycopy"/>
        <w:numPr>
          <w:ilvl w:val="0"/>
          <w:numId w:val="48"/>
        </w:numPr>
      </w:pPr>
      <w:r>
        <w:t>The column “Import” can have “Yes”, “No”. But as default value, it should have “Yes”. If any record has “No”, then change to “Yes”.</w:t>
      </w:r>
    </w:p>
    <w:p w14:paraId="49B1A9B3" w14:textId="34901CA7" w:rsidR="004604B3" w:rsidRDefault="004604B3" w:rsidP="006E4D75">
      <w:pPr>
        <w:pStyle w:val="Bodycopy"/>
        <w:numPr>
          <w:ilvl w:val="0"/>
          <w:numId w:val="48"/>
        </w:numPr>
      </w:pPr>
      <w:r>
        <w:t>If there is any “Conflict” in “Import” column, stop import and contact BizFlow.</w:t>
      </w:r>
    </w:p>
    <w:p w14:paraId="65A636C5" w14:textId="5AE33486" w:rsidR="004604B3" w:rsidRDefault="004604B3" w:rsidP="006E4D75">
      <w:pPr>
        <w:pStyle w:val="Bodycopy"/>
        <w:numPr>
          <w:ilvl w:val="0"/>
          <w:numId w:val="48"/>
        </w:numPr>
      </w:pPr>
      <w:r>
        <w:t>If there is no issues, then click “Finish”.</w:t>
      </w:r>
    </w:p>
    <w:p w14:paraId="397BBBDF" w14:textId="5D73F1EA" w:rsidR="004604B3" w:rsidRDefault="004604B3" w:rsidP="006E4D75">
      <w:pPr>
        <w:pStyle w:val="Bodycopy"/>
        <w:numPr>
          <w:ilvl w:val="0"/>
          <w:numId w:val="48"/>
        </w:numPr>
      </w:pPr>
      <w:r>
        <w:t>Migration will take about 5 minutes to 10 minutes. Import wizard might not respond due to heavy operation. Do not interrupt the migration.</w:t>
      </w:r>
    </w:p>
    <w:p w14:paraId="068CAA75" w14:textId="4B78B760" w:rsidR="004604B3" w:rsidRDefault="004604B3" w:rsidP="006E4D75">
      <w:pPr>
        <w:pStyle w:val="Bodycopy"/>
        <w:numPr>
          <w:ilvl w:val="0"/>
          <w:numId w:val="48"/>
        </w:numPr>
      </w:pPr>
      <w:r>
        <w:t>After migration is completed, Notification window will pop up. Click “View log” and check log file.</w:t>
      </w:r>
    </w:p>
    <w:p w14:paraId="5E08BDDF" w14:textId="259BE8CF" w:rsidR="001E6A5A" w:rsidRDefault="001E6A5A" w:rsidP="006E4D75">
      <w:pPr>
        <w:pStyle w:val="Bodycopy"/>
        <w:numPr>
          <w:ilvl w:val="0"/>
          <w:numId w:val="48"/>
        </w:numPr>
      </w:pPr>
      <w:r>
        <w:t>If log file contains any error log, contact BizFlow.</w:t>
      </w:r>
    </w:p>
    <w:p w14:paraId="42D92BEB" w14:textId="05F96648" w:rsidR="00E975F0" w:rsidRDefault="00E975F0" w:rsidP="00E975F0">
      <w:pPr>
        <w:pStyle w:val="Heading2"/>
      </w:pPr>
      <w:bookmarkStart w:id="18" w:name="_Toc403400846"/>
      <w:r>
        <w:t>Deploy BizFlow Report</w:t>
      </w:r>
      <w:bookmarkEnd w:id="18"/>
    </w:p>
    <w:p w14:paraId="3C31135A" w14:textId="1BEF16BC" w:rsidR="00320CCC" w:rsidRDefault="00320CCC" w:rsidP="00E975F0">
      <w:pPr>
        <w:pStyle w:val="Bodycopy"/>
        <w:numPr>
          <w:ilvl w:val="0"/>
          <w:numId w:val="50"/>
        </w:numPr>
      </w:pPr>
      <w:r>
        <w:t>Open command prompet from your HHS Laptop.</w:t>
      </w:r>
    </w:p>
    <w:p w14:paraId="42EAC01F" w14:textId="49980E48" w:rsidR="00E975F0" w:rsidRDefault="00320CCC" w:rsidP="00E975F0">
      <w:pPr>
        <w:pStyle w:val="Bodycopy"/>
        <w:numPr>
          <w:ilvl w:val="0"/>
          <w:numId w:val="50"/>
        </w:numPr>
      </w:pPr>
      <w:r>
        <w:t>G</w:t>
      </w:r>
      <w:r w:rsidR="00E975F0">
        <w:t>o to the folder [BizFlowReporting]</w:t>
      </w:r>
      <w:r>
        <w:t>/buildomatic/build_conf</w:t>
      </w:r>
      <w:r w:rsidR="00901670">
        <w:t>/default</w:t>
      </w:r>
      <w:r w:rsidR="00E975F0">
        <w:t>.</w:t>
      </w:r>
    </w:p>
    <w:p w14:paraId="08123087" w14:textId="6D0F9C80" w:rsidR="00320CCC" w:rsidRDefault="00320CCC" w:rsidP="00E975F0">
      <w:pPr>
        <w:pStyle w:val="Bodycopy"/>
        <w:numPr>
          <w:ilvl w:val="0"/>
          <w:numId w:val="50"/>
        </w:numPr>
      </w:pPr>
      <w:bookmarkStart w:id="19" w:name="_Ref403401086"/>
      <w:r>
        <w:t xml:space="preserve">Open js.jdbc.properteis and </w:t>
      </w:r>
      <w:r w:rsidR="00E65E67">
        <w:t>enter password to following item</w:t>
      </w:r>
      <w:bookmarkEnd w:id="19"/>
      <w:r w:rsidR="00E65E67">
        <w:t>.</w:t>
      </w:r>
      <w:r w:rsidR="00C00F59">
        <w:t xml:space="preserve"> You must set HHS DEV server information since we are exporting reports from DEV server.</w:t>
      </w:r>
    </w:p>
    <w:p w14:paraId="6DAD3D32" w14:textId="3EB35FC7" w:rsidR="00E65E67" w:rsidRDefault="00E65E67" w:rsidP="00E65E67">
      <w:pPr>
        <w:pStyle w:val="Bodycopy"/>
        <w:ind w:left="720"/>
      </w:pPr>
      <w:r>
        <w:t>metadata.jdbc.password=</w:t>
      </w:r>
    </w:p>
    <w:p w14:paraId="2816B8F9" w14:textId="05F5A4E2" w:rsidR="00320CCC" w:rsidRDefault="00320CCC" w:rsidP="00E975F0">
      <w:pPr>
        <w:pStyle w:val="Bodycopy"/>
        <w:numPr>
          <w:ilvl w:val="0"/>
          <w:numId w:val="50"/>
        </w:numPr>
      </w:pPr>
      <w:r>
        <w:t>Go to the folder [BizFlowReporting]/buildomatic</w:t>
      </w:r>
    </w:p>
    <w:p w14:paraId="6F63ED8B" w14:textId="387B1D0D" w:rsidR="00320CCC" w:rsidRPr="00C8102A" w:rsidRDefault="00320CCC" w:rsidP="00C8102A">
      <w:pPr>
        <w:pStyle w:val="Bodycopy"/>
        <w:numPr>
          <w:ilvl w:val="0"/>
          <w:numId w:val="50"/>
        </w:numPr>
        <w:rPr>
          <w:b/>
          <w:i/>
        </w:rPr>
      </w:pPr>
      <w:r>
        <w:t>Execute following command from command prompt.</w:t>
      </w:r>
      <w:r w:rsidR="00C8102A">
        <w:br/>
      </w:r>
      <w:r w:rsidR="00C8102A" w:rsidRPr="00C8102A">
        <w:rPr>
          <w:b/>
          <w:i/>
        </w:rPr>
        <w:t>Notes: commands below can be changed when a new reports added or an existing report is removed.</w:t>
      </w:r>
    </w:p>
    <w:tbl>
      <w:tblPr>
        <w:tblStyle w:val="TableGrid"/>
        <w:tblW w:w="0" w:type="auto"/>
        <w:tblInd w:w="720" w:type="dxa"/>
        <w:tblLook w:val="04A0" w:firstRow="1" w:lastRow="0" w:firstColumn="1" w:lastColumn="0" w:noHBand="0" w:noVBand="1"/>
      </w:tblPr>
      <w:tblGrid>
        <w:gridCol w:w="8946"/>
      </w:tblGrid>
      <w:tr w:rsidR="00C00F59" w14:paraId="3F22C249" w14:textId="77777777" w:rsidTr="00C00F59">
        <w:tc>
          <w:tcPr>
            <w:tcW w:w="9666" w:type="dxa"/>
          </w:tcPr>
          <w:p w14:paraId="7EB0B895" w14:textId="77777777" w:rsidR="00C8102A" w:rsidRDefault="00C8102A" w:rsidP="00320CCC">
            <w:pPr>
              <w:pStyle w:val="Bodycopy"/>
            </w:pPr>
          </w:p>
          <w:p w14:paraId="37C8E3D9" w14:textId="77777777" w:rsidR="00604BB0" w:rsidRDefault="00C8102A" w:rsidP="00320CCC">
            <w:pPr>
              <w:pStyle w:val="Bodycopy"/>
            </w:pPr>
            <w:r w:rsidRPr="00C8102A">
              <w:t xml:space="preserve">js-export --output-zip ./export/CDCReports.zip --uris  </w:t>
            </w:r>
            <w:r w:rsidRPr="00C8102A">
              <w:lastRenderedPageBreak/>
              <w:t>/organizations/organization_1/reports/CDC/SubReports/Pre_Recruitment_Consultation/Conditions,/organizations/organization_1/reports/CDC/SubReports/Pre_Recruitment_Consultation/Need_and_Funding,/organizations/organization_1/reports/CDC/SubReports/Pre_Recruitment_Consultation/Position,/organizations/organization_1/reports/CDC/SubReports/Pre_Recruitment_Consultation/SME_Data,/organizations/organization_1/reports/CDC/CDC_Active_Job_Request_Report,/organizations/organization_1/reports/CDC/CDC_Active_Non_Recruit_Report,/organizations/organization_1/reports/CDC/CDC_Approval_to_Commit,/organizations/organization_1/reports/CDC/CDC_Certificate_Issue_Report,/organizations/organization_1/reports/CDC/CDC_Certificate_Return_Report,/organizations/organization_1/reports/CDC/CDC_Certificates_Returned_Unused_Report,/organizations/organization_1/reports/CDC/CDC_EWITS_New_Hire_Entrance_on_Duty,/organizations/organization_1/reports/CDC/CDC_Key_Performance_Indicators_Report,/organizations/organization_1/reports/CDC/CDC_OF8,/organizations/organization_1/reports/CDC/CDC_OF8_All_Grades,/organizations/organization_1/reports/CDC/CDC_Pre_Recruitment_Consultation_report,/organizations/organization_1/reports/CDC/CDC_Shared_Certificates_Report,/organizations/organization_1/reports/CDC/CDC_Time_to_Hire_Report,/organizations/organization_1/Images/CDC/CDC_Logo.jpg,/organizations/organization_1/Images/CDC/Checkbox_No.png,/organizations/organization_1/Images/CDC/Checkbox_Yes.png,/organizations/organization_1/Images/CDC/HHS_Logo.png</w:t>
            </w:r>
          </w:p>
          <w:p w14:paraId="2F392A91" w14:textId="314B7B60" w:rsidR="00C8102A" w:rsidRDefault="00C8102A" w:rsidP="00320CCC">
            <w:pPr>
              <w:pStyle w:val="Bodycopy"/>
            </w:pPr>
          </w:p>
        </w:tc>
      </w:tr>
    </w:tbl>
    <w:p w14:paraId="2BCA9F53" w14:textId="77777777" w:rsidR="00C00F59" w:rsidRPr="00C00F59" w:rsidRDefault="00C00F59" w:rsidP="00320CCC">
      <w:pPr>
        <w:pStyle w:val="Bodycopy"/>
        <w:ind w:left="720"/>
      </w:pPr>
    </w:p>
    <w:p w14:paraId="1AB528DA" w14:textId="77777777" w:rsidR="008A40C7" w:rsidRDefault="008A40C7" w:rsidP="008A40C7">
      <w:pPr>
        <w:pStyle w:val="Bodycopy"/>
        <w:ind w:left="720"/>
      </w:pPr>
    </w:p>
    <w:p w14:paraId="32ECECF7" w14:textId="464B9B4B" w:rsidR="008A40C7" w:rsidRDefault="008A40C7" w:rsidP="008A40C7">
      <w:pPr>
        <w:pStyle w:val="Bodycopy"/>
        <w:ind w:left="720"/>
      </w:pPr>
      <w:r>
        <w:t>If it fails, contact BizFlow.</w:t>
      </w:r>
    </w:p>
    <w:p w14:paraId="679CDC76" w14:textId="68DB47CE" w:rsidR="00320CCC" w:rsidRDefault="00320CCC" w:rsidP="003D4C0E">
      <w:pPr>
        <w:pStyle w:val="Bodycopy"/>
        <w:numPr>
          <w:ilvl w:val="0"/>
          <w:numId w:val="50"/>
        </w:numPr>
      </w:pPr>
      <w:r>
        <w:t xml:space="preserve">You will get </w:t>
      </w:r>
      <w:r w:rsidR="003D4C0E" w:rsidRPr="003D4C0E">
        <w:t>CDCReports.zip</w:t>
      </w:r>
      <w:r w:rsidR="00650D2A">
        <w:t xml:space="preserve"> in export folder</w:t>
      </w:r>
    </w:p>
    <w:p w14:paraId="6968B1E7" w14:textId="2428E68A" w:rsidR="00901670" w:rsidRDefault="00901670" w:rsidP="00777ECE">
      <w:pPr>
        <w:pStyle w:val="Bodycopy"/>
        <w:numPr>
          <w:ilvl w:val="0"/>
          <w:numId w:val="50"/>
        </w:numPr>
      </w:pPr>
      <w:r>
        <w:t xml:space="preserve">Copy </w:t>
      </w:r>
      <w:r w:rsidR="00777ECE" w:rsidRPr="00777ECE">
        <w:t>CDCReports.zip</w:t>
      </w:r>
      <w:r w:rsidR="00C00F59">
        <w:t xml:space="preserve"> </w:t>
      </w:r>
      <w:r>
        <w:t>from [git/C</w:t>
      </w:r>
      <w:r w:rsidR="00621B07">
        <w:t>DC</w:t>
      </w:r>
      <w:r>
        <w:t>-BizFlow]/report</w:t>
      </w:r>
      <w:r w:rsidR="00EB1383">
        <w:t xml:space="preserve"> to [BizFlowReporting]/buildomatic</w:t>
      </w:r>
      <w:r>
        <w:t>.</w:t>
      </w:r>
    </w:p>
    <w:p w14:paraId="6D4B89E2" w14:textId="6A4BE8BA" w:rsidR="00320CCC" w:rsidRDefault="00320CCC" w:rsidP="00E975F0">
      <w:pPr>
        <w:pStyle w:val="Bodycopy"/>
        <w:numPr>
          <w:ilvl w:val="0"/>
          <w:numId w:val="50"/>
        </w:numPr>
      </w:pPr>
      <w:r>
        <w:t>Execute following command from command prompt.</w:t>
      </w:r>
    </w:p>
    <w:tbl>
      <w:tblPr>
        <w:tblStyle w:val="TableGrid"/>
        <w:tblW w:w="0" w:type="auto"/>
        <w:tblInd w:w="720" w:type="dxa"/>
        <w:tblLook w:val="04A0" w:firstRow="1" w:lastRow="0" w:firstColumn="1" w:lastColumn="0" w:noHBand="0" w:noVBand="1"/>
      </w:tblPr>
      <w:tblGrid>
        <w:gridCol w:w="8946"/>
      </w:tblGrid>
      <w:tr w:rsidR="00AB2EED" w14:paraId="0558E4E0" w14:textId="77777777" w:rsidTr="00AB2EED">
        <w:tc>
          <w:tcPr>
            <w:tcW w:w="9666" w:type="dxa"/>
          </w:tcPr>
          <w:p w14:paraId="3746796A" w14:textId="77777777" w:rsidR="00AB2EED" w:rsidRDefault="00AB2EED" w:rsidP="00AB2EED">
            <w:pPr>
              <w:pStyle w:val="Bodycopy"/>
            </w:pPr>
          </w:p>
          <w:p w14:paraId="00EE3E03" w14:textId="77777777" w:rsidR="00AB2EED" w:rsidRDefault="00AB2EED" w:rsidP="00AB2EED">
            <w:pPr>
              <w:pStyle w:val="Bodycopy"/>
            </w:pPr>
            <w:r w:rsidRPr="00AB2EED">
              <w:t>js-import --update --skip-user-update --input-zip ./export/CDCReports.zip</w:t>
            </w:r>
          </w:p>
          <w:p w14:paraId="34002A06" w14:textId="26BECDE9" w:rsidR="00AB2EED" w:rsidRDefault="00AB2EED" w:rsidP="00AB2EED">
            <w:pPr>
              <w:pStyle w:val="Bodycopy"/>
            </w:pPr>
          </w:p>
        </w:tc>
      </w:tr>
    </w:tbl>
    <w:p w14:paraId="51920159" w14:textId="77777777" w:rsidR="00AB2EED" w:rsidRPr="00AB2EED" w:rsidRDefault="00AB2EED" w:rsidP="00AB2EED">
      <w:pPr>
        <w:pStyle w:val="Bodycopy"/>
        <w:ind w:left="720"/>
      </w:pPr>
    </w:p>
    <w:p w14:paraId="4B1A4DFB" w14:textId="1380DC59" w:rsidR="00320CCC" w:rsidRDefault="00320CCC" w:rsidP="00320CCC">
      <w:pPr>
        <w:pStyle w:val="Bodycopy"/>
        <w:numPr>
          <w:ilvl w:val="0"/>
          <w:numId w:val="50"/>
        </w:numPr>
      </w:pPr>
      <w:r>
        <w:t xml:space="preserve">If there is any error, stop importing </w:t>
      </w:r>
      <w:bookmarkStart w:id="20" w:name="_GoBack"/>
      <w:bookmarkEnd w:id="20"/>
      <w:r>
        <w:t>and contact BizFlow.</w:t>
      </w:r>
    </w:p>
    <w:p w14:paraId="4E309780" w14:textId="2DFB0F81" w:rsidR="00320CCC" w:rsidRDefault="0079220A" w:rsidP="00320CCC">
      <w:pPr>
        <w:pStyle w:val="Bodycopy"/>
        <w:numPr>
          <w:ilvl w:val="0"/>
          <w:numId w:val="50"/>
        </w:numPr>
      </w:pPr>
      <w:r>
        <w:t>Execute follow</w:t>
      </w:r>
      <w:r w:rsidR="006D008F">
        <w:t>ing command from command prompt to restore database connection.</w:t>
      </w:r>
    </w:p>
    <w:p w14:paraId="138EA214" w14:textId="1DF3109E" w:rsidR="006D008F" w:rsidRPr="0097226B" w:rsidRDefault="006D008F" w:rsidP="006D008F">
      <w:pPr>
        <w:pStyle w:val="Bodycopy"/>
        <w:numPr>
          <w:ilvl w:val="1"/>
          <w:numId w:val="50"/>
        </w:numPr>
        <w:rPr>
          <w:b/>
          <w:i/>
        </w:rPr>
      </w:pPr>
      <w:r w:rsidRPr="0097226B">
        <w:rPr>
          <w:b/>
          <w:i/>
        </w:rPr>
        <w:t>Notes: when to import reports, it imports datasource in the reports too. Which means it overwrites the existing database source. Therefore, you have to restore the datasource back. For how to export datasource, please refer to “HHS CDC BizFlow HR System Deployment.docx”</w:t>
      </w:r>
    </w:p>
    <w:tbl>
      <w:tblPr>
        <w:tblStyle w:val="TableGrid"/>
        <w:tblW w:w="0" w:type="auto"/>
        <w:tblInd w:w="720" w:type="dxa"/>
        <w:tblLook w:val="04A0" w:firstRow="1" w:lastRow="0" w:firstColumn="1" w:lastColumn="0" w:noHBand="0" w:noVBand="1"/>
      </w:tblPr>
      <w:tblGrid>
        <w:gridCol w:w="8946"/>
      </w:tblGrid>
      <w:tr w:rsidR="000F05FE" w14:paraId="42F8BF96" w14:textId="77777777" w:rsidTr="000F05FE">
        <w:tc>
          <w:tcPr>
            <w:tcW w:w="9666" w:type="dxa"/>
          </w:tcPr>
          <w:p w14:paraId="284ADE79" w14:textId="77777777" w:rsidR="000F05FE" w:rsidRDefault="000F05FE" w:rsidP="000F05FE">
            <w:pPr>
              <w:pStyle w:val="Bodycopy"/>
            </w:pPr>
          </w:p>
          <w:p w14:paraId="210AD8D5" w14:textId="062DF4A8" w:rsidR="000F05FE" w:rsidRDefault="000F05FE" w:rsidP="000F05FE">
            <w:pPr>
              <w:pStyle w:val="Bodycopy"/>
            </w:pPr>
            <w:r w:rsidRPr="000F05FE">
              <w:t>js-import --update --skip-user-update --input-zip ./e</w:t>
            </w:r>
            <w:r>
              <w:t>xport/hhscdcreport_datasource_prod</w:t>
            </w:r>
            <w:r w:rsidRPr="000F05FE">
              <w:t>.zip</w:t>
            </w:r>
          </w:p>
          <w:p w14:paraId="1AA83B54" w14:textId="1E82F557" w:rsidR="000F05FE" w:rsidRDefault="000F05FE" w:rsidP="000F05FE">
            <w:pPr>
              <w:pStyle w:val="Bodycopy"/>
            </w:pPr>
          </w:p>
        </w:tc>
      </w:tr>
    </w:tbl>
    <w:p w14:paraId="125BE3FC" w14:textId="77777777" w:rsidR="00BB5247" w:rsidRPr="00BB5247" w:rsidRDefault="00BB5247" w:rsidP="00BB5247">
      <w:pPr>
        <w:pStyle w:val="Bodycopy"/>
      </w:pPr>
    </w:p>
    <w:p w14:paraId="0FD7AAFA" w14:textId="2C995B9A" w:rsidR="0079220A" w:rsidRDefault="0079220A" w:rsidP="0079220A">
      <w:pPr>
        <w:pStyle w:val="Bodycopy"/>
        <w:numPr>
          <w:ilvl w:val="0"/>
          <w:numId w:val="50"/>
        </w:numPr>
      </w:pPr>
      <w:r>
        <w:t>If there is any error, stop importing and contact BizFlow.</w:t>
      </w:r>
    </w:p>
    <w:p w14:paraId="4B4F1F0A" w14:textId="5396B83F" w:rsidR="0079220A" w:rsidRDefault="0079220A" w:rsidP="0079220A">
      <w:pPr>
        <w:pStyle w:val="Heading2"/>
      </w:pPr>
      <w:bookmarkStart w:id="21" w:name="_Toc403400847"/>
      <w:r>
        <w:t>Deploy BizFlow WebMaker projects</w:t>
      </w:r>
      <w:bookmarkEnd w:id="21"/>
    </w:p>
    <w:p w14:paraId="74573E1B" w14:textId="2866E277" w:rsidR="0079220A" w:rsidRDefault="0079220A" w:rsidP="0079220A">
      <w:pPr>
        <w:pStyle w:val="Bodycopy"/>
        <w:numPr>
          <w:ilvl w:val="0"/>
          <w:numId w:val="51"/>
        </w:numPr>
      </w:pPr>
      <w:r>
        <w:t>Open winscp or ftp client to upload webmaker project file to HHS Production environment.</w:t>
      </w:r>
    </w:p>
    <w:p w14:paraId="4AA8F910" w14:textId="4F67AA76" w:rsidR="0079220A" w:rsidRDefault="0079220A" w:rsidP="0079220A">
      <w:pPr>
        <w:pStyle w:val="Bodycopy"/>
        <w:numPr>
          <w:ilvl w:val="0"/>
          <w:numId w:val="51"/>
        </w:numPr>
      </w:pPr>
      <w:r>
        <w:lastRenderedPageBreak/>
        <w:t>Login with your account from winscp or ftp client.</w:t>
      </w:r>
    </w:p>
    <w:p w14:paraId="1B79BD7B" w14:textId="2CF1C924" w:rsidR="0079220A" w:rsidRDefault="0079220A" w:rsidP="0079220A">
      <w:pPr>
        <w:pStyle w:val="Bodycopy"/>
        <w:numPr>
          <w:ilvl w:val="0"/>
          <w:numId w:val="51"/>
        </w:numPr>
      </w:pPr>
      <w:r>
        <w:t>Upload runtime.zip from [git/C</w:t>
      </w:r>
      <w:r w:rsidR="00777112">
        <w:t>DC</w:t>
      </w:r>
      <w:r>
        <w:t>-BizFlow]/ui to [</w:t>
      </w:r>
      <w:r w:rsidR="00777112">
        <w:t>HHS Production]/hrts/copydir/cdc</w:t>
      </w:r>
      <w:r>
        <w:t xml:space="preserve"> folder</w:t>
      </w:r>
    </w:p>
    <w:p w14:paraId="34D16DDE" w14:textId="2F879FA6" w:rsidR="0079220A" w:rsidRDefault="0079220A" w:rsidP="0079220A">
      <w:pPr>
        <w:pStyle w:val="Bodycopy"/>
        <w:numPr>
          <w:ilvl w:val="0"/>
          <w:numId w:val="51"/>
        </w:numPr>
      </w:pPr>
      <w:r>
        <w:t>When uploading is completed, from winscp or ftpclient, adjust file permission on runtime.zip to 777.</w:t>
      </w:r>
    </w:p>
    <w:p w14:paraId="69AD1190" w14:textId="2272FAF0" w:rsidR="0079220A" w:rsidRDefault="0079220A" w:rsidP="0079220A">
      <w:pPr>
        <w:pStyle w:val="Bodycopy"/>
        <w:numPr>
          <w:ilvl w:val="0"/>
          <w:numId w:val="51"/>
        </w:numPr>
      </w:pPr>
      <w:r>
        <w:t>Launch putty and log on into HHS Production with your account.</w:t>
      </w:r>
    </w:p>
    <w:p w14:paraId="01047116" w14:textId="2B89302E" w:rsidR="0079220A" w:rsidRDefault="0079220A" w:rsidP="0079220A">
      <w:pPr>
        <w:pStyle w:val="Bodycopy"/>
        <w:numPr>
          <w:ilvl w:val="0"/>
          <w:numId w:val="51"/>
        </w:numPr>
      </w:pPr>
      <w:r>
        <w:t>From putty, execute following command</w:t>
      </w:r>
    </w:p>
    <w:p w14:paraId="2579668A" w14:textId="7D6E138D" w:rsidR="0079220A" w:rsidRPr="00F406C7" w:rsidRDefault="0079220A" w:rsidP="0079220A">
      <w:pPr>
        <w:pStyle w:val="Bodycopy"/>
        <w:ind w:left="720"/>
        <w:rPr>
          <w:i/>
        </w:rPr>
      </w:pPr>
      <w:r w:rsidRPr="00F406C7">
        <w:rPr>
          <w:i/>
        </w:rPr>
        <w:t>sudo su sa-biz</w:t>
      </w:r>
      <w:r w:rsidR="00374D84">
        <w:rPr>
          <w:i/>
        </w:rPr>
        <w:t>flow</w:t>
      </w:r>
    </w:p>
    <w:p w14:paraId="30118788" w14:textId="1481E490" w:rsidR="0079220A" w:rsidRDefault="00FE10FC" w:rsidP="0079220A">
      <w:pPr>
        <w:pStyle w:val="Bodycopy"/>
        <w:numPr>
          <w:ilvl w:val="0"/>
          <w:numId w:val="51"/>
        </w:numPr>
      </w:pPr>
      <w:r>
        <w:t>From putty, execute following command</w:t>
      </w:r>
    </w:p>
    <w:p w14:paraId="28DD8188" w14:textId="0F8BA3CE" w:rsidR="00FE10FC" w:rsidRPr="00F406C7" w:rsidRDefault="0073631E" w:rsidP="00FE10FC">
      <w:pPr>
        <w:pStyle w:val="Bodycopy"/>
        <w:ind w:left="720"/>
        <w:rPr>
          <w:i/>
        </w:rPr>
      </w:pPr>
      <w:r>
        <w:rPr>
          <w:i/>
        </w:rPr>
        <w:t>cd /hrts/copydir/cdc</w:t>
      </w:r>
    </w:p>
    <w:p w14:paraId="2293A085" w14:textId="63B51067" w:rsidR="00FE10FC" w:rsidRDefault="00FE10FC" w:rsidP="0079220A">
      <w:pPr>
        <w:pStyle w:val="Bodycopy"/>
        <w:numPr>
          <w:ilvl w:val="0"/>
          <w:numId w:val="51"/>
        </w:numPr>
      </w:pPr>
      <w:r>
        <w:t>From putty, rename runtime.zip to runtime_</w:t>
      </w:r>
      <w:r w:rsidR="00DE767F">
        <w:t>cdc</w:t>
      </w:r>
      <w:r>
        <w:t>_yyyymmdd.zip. For example, Today’s date is 11/16/2018, then runtime_</w:t>
      </w:r>
      <w:r w:rsidR="00C33598">
        <w:t>cdc</w:t>
      </w:r>
      <w:r>
        <w:t>_20181116.zip</w:t>
      </w:r>
    </w:p>
    <w:p w14:paraId="1E81833E" w14:textId="1993E7F8" w:rsidR="00FE10FC" w:rsidRPr="00F406C7" w:rsidRDefault="00FE10FC" w:rsidP="00FE10FC">
      <w:pPr>
        <w:pStyle w:val="Bodycopy"/>
        <w:ind w:left="720"/>
        <w:rPr>
          <w:i/>
        </w:rPr>
      </w:pPr>
      <w:r w:rsidRPr="00F406C7">
        <w:rPr>
          <w:i/>
        </w:rPr>
        <w:t>mv ./runtime.zip ./runtime_</w:t>
      </w:r>
      <w:r w:rsidR="00C33598">
        <w:rPr>
          <w:i/>
        </w:rPr>
        <w:t>cdc</w:t>
      </w:r>
      <w:r w:rsidRPr="00F406C7">
        <w:rPr>
          <w:i/>
        </w:rPr>
        <w:t>_20181116.zip</w:t>
      </w:r>
    </w:p>
    <w:p w14:paraId="3FB9CDBF" w14:textId="3482DFEB" w:rsidR="00FE10FC" w:rsidRDefault="00FE10FC" w:rsidP="0079220A">
      <w:pPr>
        <w:pStyle w:val="Bodycopy"/>
        <w:numPr>
          <w:ilvl w:val="0"/>
          <w:numId w:val="51"/>
        </w:numPr>
      </w:pPr>
      <w:r>
        <w:t>From putty, copy runtime_</w:t>
      </w:r>
      <w:r w:rsidR="00F40EBA">
        <w:t>cdc</w:t>
      </w:r>
      <w:r>
        <w:t>_20181116.zip to /hrts/deploy/baseline/ui</w:t>
      </w:r>
    </w:p>
    <w:p w14:paraId="61A46EC4" w14:textId="7EA4179B" w:rsidR="00FE10FC" w:rsidRPr="00F406C7" w:rsidRDefault="00C33598" w:rsidP="00FE10FC">
      <w:pPr>
        <w:pStyle w:val="Bodycopy"/>
        <w:ind w:left="720"/>
        <w:rPr>
          <w:i/>
        </w:rPr>
      </w:pPr>
      <w:r>
        <w:rPr>
          <w:i/>
        </w:rPr>
        <w:t>cp ./runtime_cdc</w:t>
      </w:r>
      <w:r w:rsidR="00FE10FC" w:rsidRPr="00F406C7">
        <w:rPr>
          <w:i/>
        </w:rPr>
        <w:t>_20181116.zip /hrts/deploy/baseline/ui</w:t>
      </w:r>
    </w:p>
    <w:p w14:paraId="49A923A2" w14:textId="4B4C9B61" w:rsidR="00FE10FC" w:rsidRDefault="00FE10FC" w:rsidP="0079220A">
      <w:pPr>
        <w:pStyle w:val="Bodycopy"/>
        <w:numPr>
          <w:ilvl w:val="0"/>
          <w:numId w:val="51"/>
        </w:numPr>
      </w:pPr>
      <w:r>
        <w:t>From putty, go to /hrts/deploy/baseline/ui folder</w:t>
      </w:r>
    </w:p>
    <w:p w14:paraId="78C8D2D1" w14:textId="27E4D8D5" w:rsidR="00FE10FC" w:rsidRPr="00F406C7" w:rsidRDefault="00FE10FC" w:rsidP="00FE10FC">
      <w:pPr>
        <w:pStyle w:val="Bodycopy"/>
        <w:ind w:left="720"/>
        <w:rPr>
          <w:i/>
        </w:rPr>
      </w:pPr>
      <w:r w:rsidRPr="00F406C7">
        <w:rPr>
          <w:i/>
        </w:rPr>
        <w:t>cd /hrts/deploy/baseline/ui</w:t>
      </w:r>
    </w:p>
    <w:p w14:paraId="4B097937" w14:textId="273D51F2" w:rsidR="00FE10FC" w:rsidRDefault="00FE10FC" w:rsidP="0079220A">
      <w:pPr>
        <w:pStyle w:val="Bodycopy"/>
        <w:numPr>
          <w:ilvl w:val="0"/>
          <w:numId w:val="51"/>
        </w:numPr>
      </w:pPr>
      <w:r>
        <w:t>From putty, if there is runtime folder under /hrts/deploy/baseline/ui, remove runtime folder</w:t>
      </w:r>
    </w:p>
    <w:p w14:paraId="48AF9AE7" w14:textId="05F07C0B" w:rsidR="00FE10FC" w:rsidRPr="00F406C7" w:rsidRDefault="00FE10FC" w:rsidP="00FE10FC">
      <w:pPr>
        <w:pStyle w:val="Bodycopy"/>
        <w:ind w:left="720"/>
        <w:rPr>
          <w:i/>
        </w:rPr>
      </w:pPr>
      <w:r w:rsidRPr="00F406C7">
        <w:rPr>
          <w:i/>
        </w:rPr>
        <w:t>rm –Rf ./runtime</w:t>
      </w:r>
    </w:p>
    <w:p w14:paraId="2350BB30" w14:textId="2A53F66C" w:rsidR="00FE10FC" w:rsidRDefault="00FE10FC" w:rsidP="00FE10FC">
      <w:pPr>
        <w:pStyle w:val="Bodycopy"/>
        <w:numPr>
          <w:ilvl w:val="0"/>
          <w:numId w:val="51"/>
        </w:numPr>
      </w:pPr>
      <w:r>
        <w:t>From putty, extract runtime_c</w:t>
      </w:r>
      <w:r w:rsidR="00D723ED">
        <w:t>dc</w:t>
      </w:r>
      <w:r>
        <w:t>_20181116.zip file.</w:t>
      </w:r>
    </w:p>
    <w:p w14:paraId="115F2A0A" w14:textId="02A0DD40" w:rsidR="00FE10FC" w:rsidRPr="00F406C7" w:rsidRDefault="00FE10FC" w:rsidP="00FE10FC">
      <w:pPr>
        <w:pStyle w:val="Bodycopy"/>
        <w:ind w:left="720"/>
        <w:rPr>
          <w:i/>
        </w:rPr>
      </w:pPr>
      <w:r w:rsidRPr="00F406C7">
        <w:rPr>
          <w:i/>
        </w:rPr>
        <w:t>unzip runtime_c</w:t>
      </w:r>
      <w:r w:rsidR="00D723ED">
        <w:rPr>
          <w:i/>
        </w:rPr>
        <w:t>dc</w:t>
      </w:r>
      <w:r w:rsidRPr="00F406C7">
        <w:rPr>
          <w:i/>
        </w:rPr>
        <w:t>_20181116.zip</w:t>
      </w:r>
    </w:p>
    <w:p w14:paraId="32AF503E" w14:textId="77777777" w:rsidR="00FE10FC" w:rsidRDefault="00FE10FC" w:rsidP="00FE10FC">
      <w:pPr>
        <w:pStyle w:val="Bodycopy"/>
        <w:ind w:left="720"/>
      </w:pPr>
    </w:p>
    <w:p w14:paraId="3F75DA1D" w14:textId="57876090" w:rsidR="00FE10FC" w:rsidRDefault="00FE10FC" w:rsidP="0079220A">
      <w:pPr>
        <w:pStyle w:val="Bodycopy"/>
        <w:numPr>
          <w:ilvl w:val="0"/>
          <w:numId w:val="51"/>
        </w:numPr>
      </w:pPr>
      <w:r>
        <w:t>From putty, go to /hrts/deploy</w:t>
      </w:r>
    </w:p>
    <w:p w14:paraId="5F1E53D0" w14:textId="3BEF2CA8" w:rsidR="00FE10FC" w:rsidRPr="00F406C7" w:rsidRDefault="00FE10FC" w:rsidP="00FE10FC">
      <w:pPr>
        <w:pStyle w:val="Bodycopy"/>
        <w:ind w:left="720"/>
        <w:rPr>
          <w:i/>
        </w:rPr>
      </w:pPr>
      <w:r w:rsidRPr="00F406C7">
        <w:rPr>
          <w:i/>
        </w:rPr>
        <w:t>cd /hrts/deploy</w:t>
      </w:r>
    </w:p>
    <w:p w14:paraId="4A41C09F" w14:textId="3A10DF7C" w:rsidR="00FE10FC" w:rsidRDefault="00FE10FC" w:rsidP="0079220A">
      <w:pPr>
        <w:pStyle w:val="Bodycopy"/>
        <w:numPr>
          <w:ilvl w:val="0"/>
          <w:numId w:val="51"/>
        </w:numPr>
      </w:pPr>
      <w:r>
        <w:t>From putty, execute following command.</w:t>
      </w:r>
    </w:p>
    <w:p w14:paraId="0B37B581" w14:textId="733AD2A1" w:rsidR="00FE10FC" w:rsidRPr="00F406C7" w:rsidRDefault="00FE10FC" w:rsidP="00FE10FC">
      <w:pPr>
        <w:pStyle w:val="Bodycopy"/>
        <w:ind w:left="720"/>
        <w:rPr>
          <w:i/>
        </w:rPr>
      </w:pPr>
      <w:r w:rsidRPr="00F406C7">
        <w:rPr>
          <w:i/>
        </w:rPr>
        <w:t>./deploy_ui.sh prod -nodebug</w:t>
      </w:r>
    </w:p>
    <w:p w14:paraId="1455C91B" w14:textId="194B1DA2" w:rsidR="00FE10FC" w:rsidRDefault="00FE10FC" w:rsidP="0079220A">
      <w:pPr>
        <w:pStyle w:val="Bodycopy"/>
        <w:numPr>
          <w:ilvl w:val="0"/>
          <w:numId w:val="51"/>
        </w:numPr>
      </w:pPr>
      <w:r>
        <w:t>Above command will import BizFlow webmaker files and shutdown / restart tomcat on HHS Production environment. Normally this will take around 10 minutes.</w:t>
      </w:r>
    </w:p>
    <w:p w14:paraId="3DAFB8A3" w14:textId="192FD987" w:rsidR="00FE10FC" w:rsidRDefault="00FE10FC" w:rsidP="0079220A">
      <w:pPr>
        <w:pStyle w:val="Bodycopy"/>
        <w:numPr>
          <w:ilvl w:val="0"/>
          <w:numId w:val="51"/>
        </w:numPr>
      </w:pPr>
      <w:r>
        <w:t xml:space="preserve">From your HHS Laptop, when you can access following URL, then notify testers to test </w:t>
      </w:r>
      <w:r w:rsidR="00F406C7">
        <w:t>NEIL on HHS Production environment.</w:t>
      </w:r>
    </w:p>
    <w:p w14:paraId="3AFD0EDC" w14:textId="1AF34B38" w:rsidR="00F406C7" w:rsidRDefault="004771EC" w:rsidP="00F406C7">
      <w:pPr>
        <w:pStyle w:val="Bodycopy"/>
        <w:ind w:left="720"/>
      </w:pPr>
      <w:hyperlink r:id="rId21" w:history="1">
        <w:r w:rsidR="00F406C7" w:rsidRPr="005812F6">
          <w:rPr>
            <w:rStyle w:val="Hyperlink"/>
          </w:rPr>
          <w:t>https://hrts.prod.hhs.gov/bizflow</w:t>
        </w:r>
      </w:hyperlink>
    </w:p>
    <w:p w14:paraId="657ADA9F" w14:textId="77777777" w:rsidR="00C03530" w:rsidRDefault="00C03530" w:rsidP="00C03530">
      <w:pPr>
        <w:rPr>
          <w:rFonts w:cs="Arial"/>
          <w:sz w:val="22"/>
        </w:rPr>
      </w:pPr>
    </w:p>
    <w:p w14:paraId="025E1578" w14:textId="77777777" w:rsidR="00461C50" w:rsidRPr="009F1DFD" w:rsidRDefault="00461C50" w:rsidP="009F1DFD">
      <w:pPr>
        <w:rPr>
          <w:rFonts w:cs="Arial"/>
          <w:sz w:val="22"/>
        </w:rPr>
        <w:sectPr w:rsidR="00461C50" w:rsidRPr="009F1DFD" w:rsidSect="00FF710D">
          <w:headerReference w:type="default" r:id="rId22"/>
          <w:footerReference w:type="default" r:id="rId23"/>
          <w:pgSz w:w="12240" w:h="15840" w:code="1"/>
          <w:pgMar w:top="1440" w:right="1350" w:bottom="634" w:left="1440" w:header="720" w:footer="720" w:gutter="0"/>
          <w:pgBorders w:offsetFrom="page">
            <w:top w:val="single" w:sz="4" w:space="24" w:color="FFFFFF"/>
          </w:pgBorders>
          <w:cols w:space="720"/>
          <w:docGrid w:linePitch="218"/>
        </w:sectPr>
      </w:pPr>
    </w:p>
    <w:bookmarkEnd w:id="6"/>
    <w:bookmarkEnd w:id="7"/>
    <w:bookmarkEnd w:id="8"/>
    <w:bookmarkEnd w:id="9"/>
    <w:p w14:paraId="342D23BC" w14:textId="31812469" w:rsidR="00006C5E" w:rsidRPr="00FD27CC" w:rsidRDefault="00913C4B" w:rsidP="0015255D">
      <w:pPr>
        <w:pStyle w:val="CopyrightDeloitteBold"/>
      </w:pPr>
      <w:r>
        <w:lastRenderedPageBreak/>
        <w:t>A</w:t>
      </w:r>
      <w:r w:rsidR="00006C5E">
        <w:t xml:space="preserve">bout </w:t>
      </w:r>
      <w:r w:rsidR="00006C5E" w:rsidRPr="00067498">
        <w:t>Deloitte</w:t>
      </w:r>
    </w:p>
    <w:p w14:paraId="342D23BD"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342D23BE"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342D23BF"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24"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342D23C0" w14:textId="77777777" w:rsidR="00AB0CBD" w:rsidRDefault="00AB0CBD" w:rsidP="0015255D">
      <w:pPr>
        <w:pStyle w:val="Copyrightsubhead"/>
      </w:pPr>
      <w:r>
        <w:t>Internal Usage Statement</w:t>
      </w:r>
    </w:p>
    <w:p w14:paraId="342D23C1"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342D23C2" w14:textId="77777777" w:rsidR="00553081" w:rsidRPr="000E1F25" w:rsidRDefault="00553081" w:rsidP="0015255D">
      <w:pPr>
        <w:pStyle w:val="Copyright"/>
      </w:pPr>
      <w:r w:rsidRPr="000E1F25">
        <w:t>Copyright © 20</w:t>
      </w:r>
      <w:r w:rsidR="00E20AEC">
        <w:t>1</w:t>
      </w:r>
      <w:r w:rsidR="00D025A0">
        <w:t>2</w:t>
      </w:r>
      <w:r w:rsidRPr="000E1F25">
        <w:t xml:space="preserve"> Deloitte Development LLC. All rights reserved.</w:t>
      </w:r>
    </w:p>
    <w:p w14:paraId="342D23C3" w14:textId="77777777" w:rsidR="00553081" w:rsidRPr="00536BDA" w:rsidRDefault="00C10A58" w:rsidP="0015255D">
      <w:pPr>
        <w:pStyle w:val="Copyright"/>
      </w:pPr>
      <w:r>
        <mc:AlternateContent>
          <mc:Choice Requires="wps">
            <w:drawing>
              <wp:anchor distT="0" distB="0" distL="114300" distR="114300" simplePos="0" relativeHeight="251657728" behindDoc="0" locked="0" layoutInCell="1" allowOverlap="1" wp14:anchorId="342D23CA" wp14:editId="342D23CB">
                <wp:simplePos x="0" y="0"/>
                <wp:positionH relativeFrom="column">
                  <wp:posOffset>-158750</wp:posOffset>
                </wp:positionH>
                <wp:positionV relativeFrom="paragraph">
                  <wp:posOffset>124460</wp:posOffset>
                </wp:positionV>
                <wp:extent cx="6132195" cy="661670"/>
                <wp:effectExtent l="3175" t="635" r="0" b="4445"/>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877FD" id="Rectangle 22" o:spid="_x0000_s1026" style="position:absolute;margin-left:-12.5pt;margin-top:9.8pt;width:482.85pt;height:5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" stroked="f"/>
            </w:pict>
          </mc:Fallback>
        </mc:AlternateContent>
      </w:r>
      <w:r w:rsidR="00553081" w:rsidRPr="000E1F25">
        <w:t>Member of Deloitte Touche Tohmatsu</w:t>
      </w:r>
    </w:p>
    <w:sectPr w:rsidR="00553081" w:rsidRPr="00536BDA" w:rsidSect="00D0277E">
      <w:headerReference w:type="default" r:id="rId25"/>
      <w:footerReference w:type="default" r:id="rId26"/>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793452" w14:textId="77777777" w:rsidR="004771EC" w:rsidRDefault="004771EC">
      <w:r>
        <w:separator/>
      </w:r>
    </w:p>
    <w:p w14:paraId="5BD8F096" w14:textId="77777777" w:rsidR="004771EC" w:rsidRDefault="004771EC"/>
    <w:p w14:paraId="2C9294EE" w14:textId="77777777" w:rsidR="004771EC" w:rsidRDefault="004771EC"/>
  </w:endnote>
  <w:endnote w:type="continuationSeparator" w:id="0">
    <w:p w14:paraId="4EEA4354" w14:textId="77777777" w:rsidR="004771EC" w:rsidRDefault="004771EC">
      <w:r>
        <w:continuationSeparator/>
      </w:r>
    </w:p>
    <w:p w14:paraId="0C25D31F" w14:textId="77777777" w:rsidR="004771EC" w:rsidRDefault="004771EC"/>
    <w:p w14:paraId="22210B6E" w14:textId="77777777" w:rsidR="004771EC" w:rsidRDefault="00477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DD" w14:textId="77777777" w:rsidR="00EB1383" w:rsidRDefault="00EB1383"/>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EB1383" w14:paraId="342D23E3" w14:textId="77777777" w:rsidTr="000F0914">
      <w:trPr>
        <w:tblCellSpacing w:w="20" w:type="dxa"/>
      </w:trPr>
      <w:tc>
        <w:tcPr>
          <w:tcW w:w="3167" w:type="dxa"/>
        </w:tcPr>
        <w:p w14:paraId="342D23DE" w14:textId="6296CFA0" w:rsidR="00EB1383" w:rsidRPr="000F0914" w:rsidRDefault="00BD1FE4" w:rsidP="000F0914">
          <w:pPr>
            <w:pStyle w:val="Footer"/>
            <w:jc w:val="both"/>
            <w:rPr>
              <w:rFonts w:cs="Arial"/>
            </w:rPr>
          </w:pPr>
          <w:fldSimple w:instr=" STYLEREF  &quot;Document Control Information&quot;  \* MERGEFORMAT ">
            <w:r w:rsidR="0097226B" w:rsidRPr="0097226B">
              <w:rPr>
                <w:rFonts w:cs="Arial"/>
                <w:noProof/>
              </w:rPr>
              <w:t>Document Control Information</w:t>
            </w:r>
          </w:fldSimple>
        </w:p>
        <w:p w14:paraId="342D23DF" w14:textId="2DC62AAA" w:rsidR="00EB1383" w:rsidRPr="000F0914" w:rsidRDefault="00EB1383" w:rsidP="00D025A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sidR="00A82AD9">
            <w:rPr>
              <w:rFonts w:cs="Arial"/>
              <w:noProof/>
            </w:rPr>
            <w:t>15-Nov-18</w:t>
          </w:r>
          <w:r w:rsidRPr="000F0914">
            <w:rPr>
              <w:rFonts w:cs="Arial"/>
            </w:rPr>
            <w:fldChar w:fldCharType="end"/>
          </w:r>
        </w:p>
      </w:tc>
      <w:tc>
        <w:tcPr>
          <w:tcW w:w="3162" w:type="dxa"/>
        </w:tcPr>
        <w:p w14:paraId="342D23E0" w14:textId="7DB42EBC" w:rsidR="00EB1383" w:rsidRPr="000F0914" w:rsidRDefault="00EB1383"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97226B">
            <w:rPr>
              <w:rFonts w:cs="Arial"/>
              <w:noProof/>
            </w:rPr>
            <w:t>ii</w:t>
          </w:r>
          <w:r w:rsidRPr="000F0914">
            <w:rPr>
              <w:rFonts w:cs="Arial"/>
            </w:rPr>
            <w:fldChar w:fldCharType="end"/>
          </w:r>
        </w:p>
      </w:tc>
      <w:tc>
        <w:tcPr>
          <w:tcW w:w="3167" w:type="dxa"/>
        </w:tcPr>
        <w:p w14:paraId="342D23E2" w14:textId="1F4A82D7" w:rsidR="00EB1383" w:rsidRDefault="00BD1FE4" w:rsidP="00B315FA">
          <w:pPr>
            <w:pStyle w:val="Footer"/>
            <w:jc w:val="right"/>
          </w:pPr>
          <w:fldSimple w:instr=" STYLEREF  &quot;&lt;Insert name of the project&gt;&quot;  \* MERGEFORMAT ">
            <w:r w:rsidR="0097226B" w:rsidRPr="0097226B">
              <w:rPr>
                <w:rFonts w:cs="Arial"/>
                <w:noProof/>
              </w:rPr>
              <w:t>HHS</w:t>
            </w:r>
            <w:r w:rsidR="0097226B">
              <w:rPr>
                <w:noProof/>
              </w:rPr>
              <w:t xml:space="preserve"> CDC BizFlow HR System</w:t>
            </w:r>
          </w:fldSimple>
        </w:p>
      </w:tc>
    </w:tr>
  </w:tbl>
  <w:p w14:paraId="342D23E4" w14:textId="77777777" w:rsidR="00EB1383" w:rsidRDefault="00EB1383" w:rsidP="00E6604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EB" w14:textId="77777777" w:rsidR="00EB1383" w:rsidRDefault="00EB1383"/>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EB1383" w14:paraId="342D23F1" w14:textId="77777777" w:rsidTr="000F0914">
      <w:trPr>
        <w:tblCellSpacing w:w="20" w:type="dxa"/>
      </w:trPr>
      <w:tc>
        <w:tcPr>
          <w:tcW w:w="3192" w:type="dxa"/>
        </w:tcPr>
        <w:p w14:paraId="342D23EC" w14:textId="77777777" w:rsidR="00EB1383" w:rsidRPr="000F0914" w:rsidRDefault="00EB1383" w:rsidP="000F0914">
          <w:pPr>
            <w:pStyle w:val="Footer"/>
            <w:jc w:val="both"/>
            <w:rPr>
              <w:rFonts w:cs="Arial"/>
            </w:rPr>
          </w:pPr>
          <w:r>
            <w:t>Table of Contents</w:t>
          </w:r>
        </w:p>
        <w:p w14:paraId="342D23ED" w14:textId="1F199517" w:rsidR="00EB1383" w:rsidRPr="000F0914" w:rsidRDefault="00EB1383" w:rsidP="00D025A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sidR="00A82AD9">
            <w:rPr>
              <w:rFonts w:cs="Arial"/>
              <w:noProof/>
            </w:rPr>
            <w:t>15-Nov-18</w:t>
          </w:r>
          <w:r w:rsidRPr="000F0914">
            <w:rPr>
              <w:rFonts w:cs="Arial"/>
            </w:rPr>
            <w:fldChar w:fldCharType="end"/>
          </w:r>
        </w:p>
      </w:tc>
      <w:tc>
        <w:tcPr>
          <w:tcW w:w="3192" w:type="dxa"/>
        </w:tcPr>
        <w:p w14:paraId="342D23EE" w14:textId="62827BFA" w:rsidR="00EB1383" w:rsidRPr="000F0914" w:rsidRDefault="00EB1383"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97226B">
            <w:rPr>
              <w:rFonts w:cs="Arial"/>
              <w:noProof/>
            </w:rPr>
            <w:t>xi</w:t>
          </w:r>
          <w:r w:rsidRPr="000F0914">
            <w:rPr>
              <w:rFonts w:cs="Arial"/>
            </w:rPr>
            <w:fldChar w:fldCharType="end"/>
          </w:r>
        </w:p>
      </w:tc>
      <w:tc>
        <w:tcPr>
          <w:tcW w:w="3192" w:type="dxa"/>
        </w:tcPr>
        <w:p w14:paraId="342D23F0" w14:textId="59F60D77" w:rsidR="00EB1383" w:rsidRDefault="00BD1FE4" w:rsidP="00F40EBA">
          <w:pPr>
            <w:pStyle w:val="Footer"/>
            <w:jc w:val="right"/>
          </w:pPr>
          <w:fldSimple w:instr=" FILENAME  \* FirstCap  \* MERGEFORMAT ">
            <w:r w:rsidR="00EB1383" w:rsidRPr="0066560C">
              <w:rPr>
                <w:rFonts w:cs="Arial"/>
                <w:noProof/>
              </w:rPr>
              <w:t>HHS</w:t>
            </w:r>
            <w:r w:rsidR="00EB1383">
              <w:rPr>
                <w:noProof/>
              </w:rPr>
              <w:t xml:space="preserve"> </w:t>
            </w:r>
            <w:r w:rsidR="00F40EBA">
              <w:rPr>
                <w:noProof/>
              </w:rPr>
              <w:t>CDC</w:t>
            </w:r>
            <w:r w:rsidR="00EB1383">
              <w:rPr>
                <w:noProof/>
              </w:rPr>
              <w:t xml:space="preserve"> BizFlow HR System Incremental Deployment.docx</w:t>
            </w:r>
          </w:fldSimple>
        </w:p>
      </w:tc>
    </w:tr>
  </w:tbl>
  <w:p w14:paraId="342D23F2" w14:textId="77777777" w:rsidR="00EB1383" w:rsidRDefault="00EB1383" w:rsidP="00E66048"/>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401" w14:textId="77777777" w:rsidR="00EB1383" w:rsidRPr="00DD7802" w:rsidRDefault="00EB1383" w:rsidP="00DD7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A669B" w14:textId="77777777" w:rsidR="004771EC" w:rsidRDefault="004771EC">
      <w:r>
        <w:separator/>
      </w:r>
    </w:p>
    <w:p w14:paraId="205F2FF0" w14:textId="77777777" w:rsidR="004771EC" w:rsidRDefault="004771EC"/>
    <w:p w14:paraId="7EBEC5AD" w14:textId="77777777" w:rsidR="004771EC" w:rsidRDefault="004771EC"/>
  </w:footnote>
  <w:footnote w:type="continuationSeparator" w:id="0">
    <w:p w14:paraId="16E23BBB" w14:textId="77777777" w:rsidR="004771EC" w:rsidRDefault="004771EC">
      <w:r>
        <w:continuationSeparator/>
      </w:r>
    </w:p>
    <w:p w14:paraId="001A2591" w14:textId="77777777" w:rsidR="004771EC" w:rsidRDefault="004771EC"/>
    <w:p w14:paraId="061FDABC" w14:textId="77777777" w:rsidR="004771EC" w:rsidRDefault="004771E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EB1383" w:rsidRPr="0084165C" w14:paraId="342D23DB" w14:textId="77777777" w:rsidTr="00FF14E1">
      <w:tc>
        <w:tcPr>
          <w:tcW w:w="2268" w:type="dxa"/>
        </w:tcPr>
        <w:p w14:paraId="342D23D8" w14:textId="77777777" w:rsidR="00EB1383" w:rsidRPr="00E03656" w:rsidRDefault="00EB1383" w:rsidP="00035DDE">
          <w:pPr>
            <w:spacing w:after="60"/>
            <w:rPr>
              <w:rFonts w:cs="Arial"/>
              <w:b/>
              <w:bCs/>
              <w:sz w:val="28"/>
              <w:szCs w:val="28"/>
            </w:rPr>
          </w:pPr>
          <w:r>
            <w:rPr>
              <w:rFonts w:ascii="Verdana" w:hAnsi="Verdana"/>
              <w:b/>
              <w:noProof/>
              <w:color w:val="000080"/>
              <w:sz w:val="32"/>
              <w:szCs w:val="32"/>
            </w:rPr>
            <w:drawing>
              <wp:inline distT="0" distB="0" distL="0" distR="0" wp14:anchorId="342D2402" wp14:editId="342D2403">
                <wp:extent cx="923925" cy="171450"/>
                <wp:effectExtent l="0" t="0" r="9525" b="0"/>
                <wp:docPr id="14"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D9" w14:textId="5112DB46" w:rsidR="00EB1383" w:rsidRPr="00C10A58" w:rsidRDefault="00BD1FE4" w:rsidP="00FF14E1">
          <w:pPr>
            <w:pStyle w:val="Header"/>
            <w:rPr>
              <w:rFonts w:cs="Arial"/>
              <w:b w:val="0"/>
              <w:bCs/>
              <w:smallCaps/>
              <w14:shadow w14:blurRad="50800" w14:dist="38100" w14:dir="2700000" w14:sx="100000" w14:sy="100000" w14:kx="0" w14:ky="0" w14:algn="tl">
                <w14:srgbClr w14:val="000000">
                  <w14:alpha w14:val="60000"/>
                </w14:srgbClr>
              </w14:shadow>
            </w:rPr>
          </w:pPr>
          <w:fldSimple w:instr=" STYLEREF  &quot;Document name&quot;  \* MERGEFORMAT ">
            <w:r w:rsidR="0097226B" w:rsidRPr="0097226B">
              <w:rPr>
                <w:bCs/>
                <w:noProof/>
              </w:rPr>
              <w:t>Deployment</w:t>
            </w:r>
          </w:fldSimple>
          <w:r w:rsidR="00EB1383" w:rsidRPr="0049677E">
            <w:rPr>
              <w:b w:val="0"/>
            </w:rPr>
            <w:fldChar w:fldCharType="begin"/>
          </w:r>
          <w:r w:rsidR="00EB1383" w:rsidRPr="0049677E">
            <w:instrText xml:space="preserve"> TITLE   \* MERGEFORMAT </w:instrText>
          </w:r>
          <w:r w:rsidR="00EB1383" w:rsidRPr="0049677E">
            <w:rPr>
              <w:b w:val="0"/>
            </w:rPr>
            <w:fldChar w:fldCharType="end"/>
          </w:r>
        </w:p>
      </w:tc>
      <w:tc>
        <w:tcPr>
          <w:tcW w:w="2160" w:type="dxa"/>
        </w:tcPr>
        <w:p w14:paraId="342D23DA" w14:textId="0F473D96" w:rsidR="00EB1383" w:rsidRPr="0049677E" w:rsidRDefault="00EB1383" w:rsidP="00FF14E1">
          <w:pPr>
            <w:pStyle w:val="Header"/>
            <w:jc w:val="right"/>
            <w:rPr>
              <w:b w:val="0"/>
            </w:rPr>
          </w:pPr>
        </w:p>
      </w:tc>
    </w:tr>
  </w:tbl>
  <w:p w14:paraId="342D23DC" w14:textId="77777777" w:rsidR="00EB1383" w:rsidRDefault="004771EC" w:rsidP="00F04864">
    <w:pPr>
      <w:tabs>
        <w:tab w:val="left" w:pos="7230"/>
      </w:tabs>
    </w:pPr>
    <w:r>
      <w:pict w14:anchorId="342D2404">
        <v:rect id="_x0000_i1025" style="width:540pt;height:1pt" o:hralign="center" o:hrstd="t" o:hrnoshade="t" o:hr="t" fillcolor="#002776"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E5" w14:textId="463B3EF8" w:rsidR="00EB1383" w:rsidRDefault="00EB1383" w:rsidP="00716241">
    <w:pPr>
      <w:tabs>
        <w:tab w:val="right" w:pos="9360"/>
      </w:tabs>
      <w:ind w:right="-274"/>
    </w:pPr>
    <w:r>
      <w:rPr>
        <w:b/>
        <w:noProof/>
        <w:color w:val="000066"/>
        <w:sz w:val="18"/>
        <w:szCs w:val="18"/>
      </w:rPr>
      <w:drawing>
        <wp:inline distT="0" distB="0" distL="0" distR="0" wp14:anchorId="342D2405" wp14:editId="342D2406">
          <wp:extent cx="1933575" cy="361950"/>
          <wp:effectExtent l="0" t="0" r="9525" b="0"/>
          <wp:docPr id="15"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00CC4F5A" w:rsidRPr="00A338AD">
      <w:rPr>
        <w:noProof/>
      </w:rPr>
      <w:drawing>
        <wp:inline distT="0" distB="0" distL="0" distR="0" wp14:anchorId="69EB7A32" wp14:editId="09BBC2A8">
          <wp:extent cx="990762" cy="598861"/>
          <wp:effectExtent l="0" t="0" r="0" b="0"/>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90762" cy="5988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EB1383" w:rsidRPr="00F023A2" w14:paraId="342D23E9" w14:textId="77777777" w:rsidTr="00FB5D85">
      <w:tc>
        <w:tcPr>
          <w:tcW w:w="2268" w:type="dxa"/>
        </w:tcPr>
        <w:p w14:paraId="342D23E6" w14:textId="77777777" w:rsidR="00EB1383" w:rsidRPr="00E03656" w:rsidRDefault="00EB1383" w:rsidP="00035DDE">
          <w:pPr>
            <w:spacing w:after="60"/>
            <w:rPr>
              <w:rFonts w:cs="Arial"/>
              <w:b/>
              <w:bCs/>
              <w:sz w:val="28"/>
              <w:szCs w:val="28"/>
            </w:rPr>
          </w:pPr>
          <w:r>
            <w:rPr>
              <w:rFonts w:ascii="Verdana" w:hAnsi="Verdana"/>
              <w:b/>
              <w:noProof/>
              <w:color w:val="000080"/>
              <w:sz w:val="32"/>
              <w:szCs w:val="32"/>
            </w:rPr>
            <w:drawing>
              <wp:inline distT="0" distB="0" distL="0" distR="0" wp14:anchorId="342D2407" wp14:editId="342D2408">
                <wp:extent cx="923925" cy="171450"/>
                <wp:effectExtent l="0" t="0" r="9525" b="0"/>
                <wp:docPr id="13"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E7" w14:textId="5D2194D1" w:rsidR="00EB1383" w:rsidRPr="00492FF6" w:rsidRDefault="00EB1383" w:rsidP="00492FF6">
          <w:pPr>
            <w:pStyle w:val="Header"/>
          </w:pPr>
          <w:r>
            <w:t>Deployment Instruction</w:t>
          </w:r>
        </w:p>
      </w:tc>
      <w:tc>
        <w:tcPr>
          <w:tcW w:w="2160" w:type="dxa"/>
        </w:tcPr>
        <w:p w14:paraId="342D23E8" w14:textId="619122E1" w:rsidR="00EB1383" w:rsidRPr="0049677E" w:rsidRDefault="00BD1FE4" w:rsidP="00FF14E1">
          <w:pPr>
            <w:pStyle w:val="Header"/>
            <w:jc w:val="right"/>
            <w:rPr>
              <w:b w:val="0"/>
            </w:rPr>
          </w:pPr>
          <w:fldSimple w:instr=" STYLEREF  &quot;Document Identification&quot;  \* MERGEFORMAT ">
            <w:r w:rsidR="0097226B">
              <w:rPr>
                <w:noProof/>
              </w:rPr>
              <w:t>HHS CDC BizFlow HR System Incremental Deployment.docx</w:t>
            </w:r>
          </w:fldSimple>
        </w:p>
      </w:tc>
    </w:tr>
  </w:tbl>
  <w:p w14:paraId="342D23EA" w14:textId="7889EB8F" w:rsidR="00EB1383" w:rsidRDefault="004771EC" w:rsidP="005960C4">
    <w:pPr>
      <w:tabs>
        <w:tab w:val="left" w:pos="7230"/>
      </w:tabs>
      <w:jc w:val="right"/>
    </w:pPr>
    <w:r>
      <w:pict w14:anchorId="342D2409">
        <v:rect id="_x0000_i1026" style="width:540pt;height:1pt" o:hralign="center" o:hrstd="t" o:hrnoshade="t" o:hr="t" fillcolor="#002776" stroked="f"/>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400" w14:textId="77777777" w:rsidR="00EB1383" w:rsidRPr="00DD7802" w:rsidRDefault="00EB1383" w:rsidP="00DD7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0A16D4"/>
    <w:multiLevelType w:val="multilevel"/>
    <w:tmpl w:val="02364D62"/>
    <w:numStyleLink w:val="List1"/>
  </w:abstractNum>
  <w:abstractNum w:abstractNumId="11"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61E2FA1"/>
    <w:multiLevelType w:val="hybridMultilevel"/>
    <w:tmpl w:val="496282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97259"/>
    <w:multiLevelType w:val="multilevel"/>
    <w:tmpl w:val="CB5281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BA4A16"/>
    <w:multiLevelType w:val="hybridMultilevel"/>
    <w:tmpl w:val="69404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D17B04"/>
    <w:multiLevelType w:val="hybridMultilevel"/>
    <w:tmpl w:val="4962824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6A954B7"/>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656086"/>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9A53505"/>
    <w:multiLevelType w:val="hybridMultilevel"/>
    <w:tmpl w:val="2B5609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797692"/>
    <w:multiLevelType w:val="hybridMultilevel"/>
    <w:tmpl w:val="46BAAC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AD7EC1"/>
    <w:multiLevelType w:val="hybridMultilevel"/>
    <w:tmpl w:val="0E7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0" w15:restartNumberingAfterBreak="0">
    <w:nsid w:val="43BF31E4"/>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7390DD9"/>
    <w:multiLevelType w:val="hybridMultilevel"/>
    <w:tmpl w:val="5BA069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C81486"/>
    <w:multiLevelType w:val="hybridMultilevel"/>
    <w:tmpl w:val="12FEE4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0191497"/>
    <w:multiLevelType w:val="hybridMultilevel"/>
    <w:tmpl w:val="2A8EEA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F57868"/>
    <w:multiLevelType w:val="hybridMultilevel"/>
    <w:tmpl w:val="496282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5B40A2"/>
    <w:multiLevelType w:val="hybridMultilevel"/>
    <w:tmpl w:val="CC4C27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B86BB0"/>
    <w:multiLevelType w:val="hybridMultilevel"/>
    <w:tmpl w:val="2192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C562B4"/>
    <w:multiLevelType w:val="hybridMultilevel"/>
    <w:tmpl w:val="5EE0391C"/>
    <w:lvl w:ilvl="0" w:tplc="4242403E">
      <w:start w:val="1"/>
      <w:numFmt w:val="bullet"/>
      <w:pStyle w:val="ListParagraph"/>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15:restartNumberingAfterBreak="0">
    <w:nsid w:val="58B20043"/>
    <w:multiLevelType w:val="hybridMultilevel"/>
    <w:tmpl w:val="73306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B08107D"/>
    <w:multiLevelType w:val="hybridMultilevel"/>
    <w:tmpl w:val="FE0CD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1" w15:restartNumberingAfterBreak="0">
    <w:nsid w:val="623A2210"/>
    <w:multiLevelType w:val="hybridMultilevel"/>
    <w:tmpl w:val="496282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42643C"/>
    <w:multiLevelType w:val="hybridMultilevel"/>
    <w:tmpl w:val="CC3E003A"/>
    <w:lvl w:ilvl="0" w:tplc="62D84C9E">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3" w15:restartNumberingAfterBreak="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FC478C3"/>
    <w:multiLevelType w:val="hybridMultilevel"/>
    <w:tmpl w:val="401AA708"/>
    <w:lvl w:ilvl="0" w:tplc="744C22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8" w15:restartNumberingAfterBreak="0">
    <w:nsid w:val="764916A1"/>
    <w:multiLevelType w:val="hybridMultilevel"/>
    <w:tmpl w:val="496282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7C551812"/>
    <w:multiLevelType w:val="hybridMultilevel"/>
    <w:tmpl w:val="491894E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0"/>
  </w:num>
  <w:num w:numId="3">
    <w:abstractNumId w:val="12"/>
  </w:num>
  <w:num w:numId="4">
    <w:abstractNumId w:val="47"/>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4"/>
  </w:num>
  <w:num w:numId="14">
    <w:abstractNumId w:val="23"/>
  </w:num>
  <w:num w:numId="15">
    <w:abstractNumId w:val="50"/>
  </w:num>
  <w:num w:numId="16">
    <w:abstractNumId w:val="19"/>
  </w:num>
  <w:num w:numId="17">
    <w:abstractNumId w:val="10"/>
  </w:num>
  <w:num w:numId="18">
    <w:abstractNumId w:val="9"/>
  </w:num>
  <w:num w:numId="19">
    <w:abstractNumId w:val="49"/>
  </w:num>
  <w:num w:numId="20">
    <w:abstractNumId w:val="46"/>
  </w:num>
  <w:num w:numId="21">
    <w:abstractNumId w:val="43"/>
  </w:num>
  <w:num w:numId="22">
    <w:abstractNumId w:val="3"/>
  </w:num>
  <w:num w:numId="23">
    <w:abstractNumId w:val="22"/>
  </w:num>
  <w:num w:numId="24">
    <w:abstractNumId w:val="51"/>
  </w:num>
  <w:num w:numId="25">
    <w:abstractNumId w:val="45"/>
  </w:num>
  <w:num w:numId="26">
    <w:abstractNumId w:val="29"/>
  </w:num>
  <w:num w:numId="27">
    <w:abstractNumId w:val="52"/>
  </w:num>
  <w:num w:numId="28">
    <w:abstractNumId w:val="11"/>
  </w:num>
  <w:num w:numId="29">
    <w:abstractNumId w:val="15"/>
  </w:num>
  <w:num w:numId="30">
    <w:abstractNumId w:val="25"/>
  </w:num>
  <w:num w:numId="31">
    <w:abstractNumId w:val="21"/>
  </w:num>
  <w:num w:numId="32">
    <w:abstractNumId w:val="37"/>
  </w:num>
  <w:num w:numId="33">
    <w:abstractNumId w:val="38"/>
  </w:num>
  <w:num w:numId="34">
    <w:abstractNumId w:val="36"/>
  </w:num>
  <w:num w:numId="35">
    <w:abstractNumId w:val="35"/>
  </w:num>
  <w:num w:numId="36">
    <w:abstractNumId w:val="28"/>
  </w:num>
  <w:num w:numId="37">
    <w:abstractNumId w:val="44"/>
  </w:num>
  <w:num w:numId="38">
    <w:abstractNumId w:val="30"/>
  </w:num>
  <w:num w:numId="39">
    <w:abstractNumId w:val="24"/>
  </w:num>
  <w:num w:numId="40">
    <w:abstractNumId w:val="32"/>
  </w:num>
  <w:num w:numId="41">
    <w:abstractNumId w:val="20"/>
  </w:num>
  <w:num w:numId="42">
    <w:abstractNumId w:val="31"/>
  </w:num>
  <w:num w:numId="43">
    <w:abstractNumId w:val="33"/>
  </w:num>
  <w:num w:numId="44">
    <w:abstractNumId w:val="39"/>
  </w:num>
  <w:num w:numId="45">
    <w:abstractNumId w:val="16"/>
  </w:num>
  <w:num w:numId="46">
    <w:abstractNumId w:val="53"/>
  </w:num>
  <w:num w:numId="47">
    <w:abstractNumId w:val="27"/>
  </w:num>
  <w:num w:numId="48">
    <w:abstractNumId w:val="48"/>
  </w:num>
  <w:num w:numId="49">
    <w:abstractNumId w:val="42"/>
  </w:num>
  <w:num w:numId="50">
    <w:abstractNumId w:val="41"/>
  </w:num>
  <w:num w:numId="51">
    <w:abstractNumId w:val="34"/>
  </w:num>
  <w:num w:numId="52">
    <w:abstractNumId w:val="13"/>
  </w:num>
  <w:num w:numId="53">
    <w:abstractNumId w:val="26"/>
  </w:num>
  <w:num w:numId="54">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ttachedTemplate r:id="rId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1B5"/>
    <w:rsid w:val="000006EA"/>
    <w:rsid w:val="00001175"/>
    <w:rsid w:val="00003274"/>
    <w:rsid w:val="00006C5E"/>
    <w:rsid w:val="000070C0"/>
    <w:rsid w:val="0001091B"/>
    <w:rsid w:val="00011BBD"/>
    <w:rsid w:val="00012065"/>
    <w:rsid w:val="000125D5"/>
    <w:rsid w:val="00015418"/>
    <w:rsid w:val="000228FD"/>
    <w:rsid w:val="0002381C"/>
    <w:rsid w:val="00024E71"/>
    <w:rsid w:val="00025BC6"/>
    <w:rsid w:val="00027470"/>
    <w:rsid w:val="00033139"/>
    <w:rsid w:val="0003318C"/>
    <w:rsid w:val="0003495A"/>
    <w:rsid w:val="00034BA5"/>
    <w:rsid w:val="00035DDE"/>
    <w:rsid w:val="0003684B"/>
    <w:rsid w:val="00036FF6"/>
    <w:rsid w:val="00042038"/>
    <w:rsid w:val="00042B3B"/>
    <w:rsid w:val="000430CE"/>
    <w:rsid w:val="000446B6"/>
    <w:rsid w:val="000447F2"/>
    <w:rsid w:val="00050797"/>
    <w:rsid w:val="000560F1"/>
    <w:rsid w:val="000564E7"/>
    <w:rsid w:val="000570BE"/>
    <w:rsid w:val="000609AB"/>
    <w:rsid w:val="00060A77"/>
    <w:rsid w:val="000615D7"/>
    <w:rsid w:val="00061C11"/>
    <w:rsid w:val="0006203A"/>
    <w:rsid w:val="00062751"/>
    <w:rsid w:val="00064574"/>
    <w:rsid w:val="00067498"/>
    <w:rsid w:val="000708B4"/>
    <w:rsid w:val="00072665"/>
    <w:rsid w:val="000727FB"/>
    <w:rsid w:val="000762ED"/>
    <w:rsid w:val="0007689F"/>
    <w:rsid w:val="0007733A"/>
    <w:rsid w:val="00077738"/>
    <w:rsid w:val="0008103F"/>
    <w:rsid w:val="0008142B"/>
    <w:rsid w:val="0008200E"/>
    <w:rsid w:val="000839ED"/>
    <w:rsid w:val="00084E59"/>
    <w:rsid w:val="000850D5"/>
    <w:rsid w:val="00086438"/>
    <w:rsid w:val="000947E1"/>
    <w:rsid w:val="00094AEC"/>
    <w:rsid w:val="0009600C"/>
    <w:rsid w:val="000A1684"/>
    <w:rsid w:val="000A4074"/>
    <w:rsid w:val="000A651D"/>
    <w:rsid w:val="000B00EF"/>
    <w:rsid w:val="000B34EA"/>
    <w:rsid w:val="000B419E"/>
    <w:rsid w:val="000B7120"/>
    <w:rsid w:val="000B7CD0"/>
    <w:rsid w:val="000C37AC"/>
    <w:rsid w:val="000C6CE8"/>
    <w:rsid w:val="000C759F"/>
    <w:rsid w:val="000C7704"/>
    <w:rsid w:val="000C7CC9"/>
    <w:rsid w:val="000D06C2"/>
    <w:rsid w:val="000D1627"/>
    <w:rsid w:val="000D355B"/>
    <w:rsid w:val="000D76B2"/>
    <w:rsid w:val="000E0112"/>
    <w:rsid w:val="000E1F25"/>
    <w:rsid w:val="000E286A"/>
    <w:rsid w:val="000E3648"/>
    <w:rsid w:val="000E3CE2"/>
    <w:rsid w:val="000E4076"/>
    <w:rsid w:val="000E5593"/>
    <w:rsid w:val="000E5700"/>
    <w:rsid w:val="000E61BA"/>
    <w:rsid w:val="000E6C9B"/>
    <w:rsid w:val="000F05FE"/>
    <w:rsid w:val="000F0914"/>
    <w:rsid w:val="000F1D88"/>
    <w:rsid w:val="000F603A"/>
    <w:rsid w:val="0010050A"/>
    <w:rsid w:val="00100F4B"/>
    <w:rsid w:val="0010267E"/>
    <w:rsid w:val="001054A8"/>
    <w:rsid w:val="00105EBC"/>
    <w:rsid w:val="00106225"/>
    <w:rsid w:val="00110018"/>
    <w:rsid w:val="00115412"/>
    <w:rsid w:val="001168D6"/>
    <w:rsid w:val="00116B96"/>
    <w:rsid w:val="00116FE3"/>
    <w:rsid w:val="00120898"/>
    <w:rsid w:val="001223D8"/>
    <w:rsid w:val="0012250A"/>
    <w:rsid w:val="00124491"/>
    <w:rsid w:val="00125C8B"/>
    <w:rsid w:val="0013198F"/>
    <w:rsid w:val="00131FB9"/>
    <w:rsid w:val="00132154"/>
    <w:rsid w:val="00132E97"/>
    <w:rsid w:val="00134F1E"/>
    <w:rsid w:val="00136306"/>
    <w:rsid w:val="00136B00"/>
    <w:rsid w:val="00136E8B"/>
    <w:rsid w:val="001443E0"/>
    <w:rsid w:val="00150FAD"/>
    <w:rsid w:val="00151998"/>
    <w:rsid w:val="0015255D"/>
    <w:rsid w:val="0015502B"/>
    <w:rsid w:val="00161E54"/>
    <w:rsid w:val="00162B89"/>
    <w:rsid w:val="001653A4"/>
    <w:rsid w:val="00166687"/>
    <w:rsid w:val="00166A9C"/>
    <w:rsid w:val="0016735B"/>
    <w:rsid w:val="00171560"/>
    <w:rsid w:val="00173BD3"/>
    <w:rsid w:val="00173EC8"/>
    <w:rsid w:val="00175AD0"/>
    <w:rsid w:val="001766A9"/>
    <w:rsid w:val="00176BE9"/>
    <w:rsid w:val="0017789E"/>
    <w:rsid w:val="001779EE"/>
    <w:rsid w:val="001809F1"/>
    <w:rsid w:val="00183CBF"/>
    <w:rsid w:val="00186645"/>
    <w:rsid w:val="00187FEC"/>
    <w:rsid w:val="0019046D"/>
    <w:rsid w:val="00195B91"/>
    <w:rsid w:val="001968E2"/>
    <w:rsid w:val="00196A42"/>
    <w:rsid w:val="001972E9"/>
    <w:rsid w:val="001A083A"/>
    <w:rsid w:val="001A37FC"/>
    <w:rsid w:val="001A40DE"/>
    <w:rsid w:val="001A473F"/>
    <w:rsid w:val="001A47AB"/>
    <w:rsid w:val="001A4A58"/>
    <w:rsid w:val="001A747E"/>
    <w:rsid w:val="001A75DB"/>
    <w:rsid w:val="001B21DA"/>
    <w:rsid w:val="001B2423"/>
    <w:rsid w:val="001B5B36"/>
    <w:rsid w:val="001B77A6"/>
    <w:rsid w:val="001C0C74"/>
    <w:rsid w:val="001C0CDF"/>
    <w:rsid w:val="001C3436"/>
    <w:rsid w:val="001C6CEB"/>
    <w:rsid w:val="001D2004"/>
    <w:rsid w:val="001D5846"/>
    <w:rsid w:val="001E1996"/>
    <w:rsid w:val="001E26F2"/>
    <w:rsid w:val="001E4D2A"/>
    <w:rsid w:val="001E6A5A"/>
    <w:rsid w:val="001E7498"/>
    <w:rsid w:val="001F078E"/>
    <w:rsid w:val="001F0DF9"/>
    <w:rsid w:val="001F29BD"/>
    <w:rsid w:val="001F5E80"/>
    <w:rsid w:val="001F6BD3"/>
    <w:rsid w:val="001F6D0E"/>
    <w:rsid w:val="001F7023"/>
    <w:rsid w:val="002048B1"/>
    <w:rsid w:val="00205933"/>
    <w:rsid w:val="002104FE"/>
    <w:rsid w:val="00210E72"/>
    <w:rsid w:val="002125D5"/>
    <w:rsid w:val="00213723"/>
    <w:rsid w:val="00214E73"/>
    <w:rsid w:val="002156A3"/>
    <w:rsid w:val="00220B37"/>
    <w:rsid w:val="002216FD"/>
    <w:rsid w:val="00224604"/>
    <w:rsid w:val="002248F6"/>
    <w:rsid w:val="002274B9"/>
    <w:rsid w:val="00227EC1"/>
    <w:rsid w:val="002324C7"/>
    <w:rsid w:val="002335EC"/>
    <w:rsid w:val="002348A3"/>
    <w:rsid w:val="0024299A"/>
    <w:rsid w:val="00243861"/>
    <w:rsid w:val="00247E06"/>
    <w:rsid w:val="0025004E"/>
    <w:rsid w:val="00250797"/>
    <w:rsid w:val="002516BA"/>
    <w:rsid w:val="00251E9B"/>
    <w:rsid w:val="00252C3E"/>
    <w:rsid w:val="00254965"/>
    <w:rsid w:val="00255C9A"/>
    <w:rsid w:val="0025627D"/>
    <w:rsid w:val="002634A4"/>
    <w:rsid w:val="00263887"/>
    <w:rsid w:val="00263A77"/>
    <w:rsid w:val="00264FFA"/>
    <w:rsid w:val="00272AC5"/>
    <w:rsid w:val="00273451"/>
    <w:rsid w:val="00274268"/>
    <w:rsid w:val="002743F7"/>
    <w:rsid w:val="00274F69"/>
    <w:rsid w:val="00277388"/>
    <w:rsid w:val="00281049"/>
    <w:rsid w:val="00281E52"/>
    <w:rsid w:val="002851D7"/>
    <w:rsid w:val="002854FA"/>
    <w:rsid w:val="002860B5"/>
    <w:rsid w:val="002865A0"/>
    <w:rsid w:val="00286CCE"/>
    <w:rsid w:val="002873D8"/>
    <w:rsid w:val="002909C7"/>
    <w:rsid w:val="00291323"/>
    <w:rsid w:val="00296835"/>
    <w:rsid w:val="00296F00"/>
    <w:rsid w:val="002A00BD"/>
    <w:rsid w:val="002A08E5"/>
    <w:rsid w:val="002A14D4"/>
    <w:rsid w:val="002A527E"/>
    <w:rsid w:val="002A5D3B"/>
    <w:rsid w:val="002B162D"/>
    <w:rsid w:val="002B40F1"/>
    <w:rsid w:val="002B4216"/>
    <w:rsid w:val="002B674F"/>
    <w:rsid w:val="002B6AA1"/>
    <w:rsid w:val="002C0E47"/>
    <w:rsid w:val="002C30CF"/>
    <w:rsid w:val="002C3157"/>
    <w:rsid w:val="002D0567"/>
    <w:rsid w:val="002D1BA1"/>
    <w:rsid w:val="002D2519"/>
    <w:rsid w:val="002D5C35"/>
    <w:rsid w:val="002D6520"/>
    <w:rsid w:val="002E11C4"/>
    <w:rsid w:val="002E1297"/>
    <w:rsid w:val="002E601B"/>
    <w:rsid w:val="002E71D8"/>
    <w:rsid w:val="002E73BC"/>
    <w:rsid w:val="002F016D"/>
    <w:rsid w:val="002F48A8"/>
    <w:rsid w:val="002F6345"/>
    <w:rsid w:val="003009CA"/>
    <w:rsid w:val="00305EB5"/>
    <w:rsid w:val="003073B5"/>
    <w:rsid w:val="00310211"/>
    <w:rsid w:val="0031023E"/>
    <w:rsid w:val="00310DAE"/>
    <w:rsid w:val="003111A4"/>
    <w:rsid w:val="00311598"/>
    <w:rsid w:val="00313719"/>
    <w:rsid w:val="003142EF"/>
    <w:rsid w:val="003146F0"/>
    <w:rsid w:val="00317735"/>
    <w:rsid w:val="00320CCC"/>
    <w:rsid w:val="00322429"/>
    <w:rsid w:val="00322532"/>
    <w:rsid w:val="003226A0"/>
    <w:rsid w:val="00322C4C"/>
    <w:rsid w:val="00325A9A"/>
    <w:rsid w:val="00326AA3"/>
    <w:rsid w:val="00330D8B"/>
    <w:rsid w:val="00334F07"/>
    <w:rsid w:val="00334FDD"/>
    <w:rsid w:val="003376D8"/>
    <w:rsid w:val="00337B89"/>
    <w:rsid w:val="00340740"/>
    <w:rsid w:val="00342664"/>
    <w:rsid w:val="003431D5"/>
    <w:rsid w:val="00344E51"/>
    <w:rsid w:val="00347207"/>
    <w:rsid w:val="00352F65"/>
    <w:rsid w:val="003557BD"/>
    <w:rsid w:val="0035633C"/>
    <w:rsid w:val="0035666E"/>
    <w:rsid w:val="003566C3"/>
    <w:rsid w:val="00357772"/>
    <w:rsid w:val="00360CE2"/>
    <w:rsid w:val="003625AC"/>
    <w:rsid w:val="003626EC"/>
    <w:rsid w:val="00363F8F"/>
    <w:rsid w:val="00366347"/>
    <w:rsid w:val="00366846"/>
    <w:rsid w:val="00374D84"/>
    <w:rsid w:val="0037576F"/>
    <w:rsid w:val="003779F7"/>
    <w:rsid w:val="00377B17"/>
    <w:rsid w:val="00381A24"/>
    <w:rsid w:val="00384004"/>
    <w:rsid w:val="003922B9"/>
    <w:rsid w:val="00393A06"/>
    <w:rsid w:val="003961A5"/>
    <w:rsid w:val="00396265"/>
    <w:rsid w:val="00397326"/>
    <w:rsid w:val="0039747F"/>
    <w:rsid w:val="00397AFF"/>
    <w:rsid w:val="003A3C14"/>
    <w:rsid w:val="003A4052"/>
    <w:rsid w:val="003A5542"/>
    <w:rsid w:val="003A7442"/>
    <w:rsid w:val="003B0BB9"/>
    <w:rsid w:val="003B0FB9"/>
    <w:rsid w:val="003B4D52"/>
    <w:rsid w:val="003B5C63"/>
    <w:rsid w:val="003B7919"/>
    <w:rsid w:val="003C2AC2"/>
    <w:rsid w:val="003C30F2"/>
    <w:rsid w:val="003C75A7"/>
    <w:rsid w:val="003C7AAA"/>
    <w:rsid w:val="003D083F"/>
    <w:rsid w:val="003D400C"/>
    <w:rsid w:val="003D4C0E"/>
    <w:rsid w:val="003D4EF1"/>
    <w:rsid w:val="003D504A"/>
    <w:rsid w:val="003E4160"/>
    <w:rsid w:val="003E4D15"/>
    <w:rsid w:val="003E6C9E"/>
    <w:rsid w:val="003E736C"/>
    <w:rsid w:val="003F14D8"/>
    <w:rsid w:val="003F4877"/>
    <w:rsid w:val="003F49F0"/>
    <w:rsid w:val="003F6167"/>
    <w:rsid w:val="00401F07"/>
    <w:rsid w:val="0040305D"/>
    <w:rsid w:val="0040634D"/>
    <w:rsid w:val="00411211"/>
    <w:rsid w:val="00412530"/>
    <w:rsid w:val="00414DC8"/>
    <w:rsid w:val="004165D6"/>
    <w:rsid w:val="00417F17"/>
    <w:rsid w:val="00420264"/>
    <w:rsid w:val="00420C43"/>
    <w:rsid w:val="00422235"/>
    <w:rsid w:val="0042365E"/>
    <w:rsid w:val="004249CA"/>
    <w:rsid w:val="00427E66"/>
    <w:rsid w:val="004372AF"/>
    <w:rsid w:val="00437DC0"/>
    <w:rsid w:val="004411B4"/>
    <w:rsid w:val="00443A9C"/>
    <w:rsid w:val="00445650"/>
    <w:rsid w:val="004458A3"/>
    <w:rsid w:val="00450514"/>
    <w:rsid w:val="004506E7"/>
    <w:rsid w:val="004541B2"/>
    <w:rsid w:val="004603CD"/>
    <w:rsid w:val="004604B3"/>
    <w:rsid w:val="00460FC2"/>
    <w:rsid w:val="00461C50"/>
    <w:rsid w:val="004630CF"/>
    <w:rsid w:val="004771EC"/>
    <w:rsid w:val="00477B0A"/>
    <w:rsid w:val="0048064A"/>
    <w:rsid w:val="00481363"/>
    <w:rsid w:val="004852F7"/>
    <w:rsid w:val="00485E60"/>
    <w:rsid w:val="004911D3"/>
    <w:rsid w:val="00492FF6"/>
    <w:rsid w:val="00493581"/>
    <w:rsid w:val="00493C5C"/>
    <w:rsid w:val="00494670"/>
    <w:rsid w:val="0049677E"/>
    <w:rsid w:val="004A218B"/>
    <w:rsid w:val="004A24EC"/>
    <w:rsid w:val="004A26FF"/>
    <w:rsid w:val="004A389E"/>
    <w:rsid w:val="004A5ACC"/>
    <w:rsid w:val="004A5DA4"/>
    <w:rsid w:val="004B3D65"/>
    <w:rsid w:val="004B44BF"/>
    <w:rsid w:val="004B515C"/>
    <w:rsid w:val="004B647E"/>
    <w:rsid w:val="004B792D"/>
    <w:rsid w:val="004C3365"/>
    <w:rsid w:val="004C471D"/>
    <w:rsid w:val="004C622C"/>
    <w:rsid w:val="004D2422"/>
    <w:rsid w:val="004D3EFB"/>
    <w:rsid w:val="004D4BEA"/>
    <w:rsid w:val="004D5409"/>
    <w:rsid w:val="004D6A65"/>
    <w:rsid w:val="004D707C"/>
    <w:rsid w:val="004E08F5"/>
    <w:rsid w:val="004E5964"/>
    <w:rsid w:val="004E6976"/>
    <w:rsid w:val="004E7246"/>
    <w:rsid w:val="004E73E1"/>
    <w:rsid w:val="004E78D9"/>
    <w:rsid w:val="005004AF"/>
    <w:rsid w:val="0050573D"/>
    <w:rsid w:val="005161A7"/>
    <w:rsid w:val="00520F2D"/>
    <w:rsid w:val="00523B4A"/>
    <w:rsid w:val="00523F52"/>
    <w:rsid w:val="005254D0"/>
    <w:rsid w:val="005259D4"/>
    <w:rsid w:val="00526602"/>
    <w:rsid w:val="00526CB1"/>
    <w:rsid w:val="005318EC"/>
    <w:rsid w:val="0053204A"/>
    <w:rsid w:val="00535C82"/>
    <w:rsid w:val="005364B6"/>
    <w:rsid w:val="00536BDA"/>
    <w:rsid w:val="00537245"/>
    <w:rsid w:val="005375E5"/>
    <w:rsid w:val="00540CF7"/>
    <w:rsid w:val="00543213"/>
    <w:rsid w:val="005449BC"/>
    <w:rsid w:val="00546982"/>
    <w:rsid w:val="00547187"/>
    <w:rsid w:val="00547DDE"/>
    <w:rsid w:val="005519A9"/>
    <w:rsid w:val="00553081"/>
    <w:rsid w:val="00555352"/>
    <w:rsid w:val="00555A94"/>
    <w:rsid w:val="00556AD5"/>
    <w:rsid w:val="00556C71"/>
    <w:rsid w:val="00556F37"/>
    <w:rsid w:val="00557100"/>
    <w:rsid w:val="00557E80"/>
    <w:rsid w:val="00572587"/>
    <w:rsid w:val="0057352F"/>
    <w:rsid w:val="00577757"/>
    <w:rsid w:val="00580CB1"/>
    <w:rsid w:val="00582A0A"/>
    <w:rsid w:val="00582E63"/>
    <w:rsid w:val="005834A4"/>
    <w:rsid w:val="00586346"/>
    <w:rsid w:val="00587B4A"/>
    <w:rsid w:val="00590344"/>
    <w:rsid w:val="00590593"/>
    <w:rsid w:val="005907C2"/>
    <w:rsid w:val="0059275B"/>
    <w:rsid w:val="00593E93"/>
    <w:rsid w:val="00594943"/>
    <w:rsid w:val="005960C4"/>
    <w:rsid w:val="0059686B"/>
    <w:rsid w:val="00596B37"/>
    <w:rsid w:val="005A0C99"/>
    <w:rsid w:val="005A1890"/>
    <w:rsid w:val="005A2058"/>
    <w:rsid w:val="005A665F"/>
    <w:rsid w:val="005A7A31"/>
    <w:rsid w:val="005B06E7"/>
    <w:rsid w:val="005B0707"/>
    <w:rsid w:val="005B3622"/>
    <w:rsid w:val="005B3804"/>
    <w:rsid w:val="005B40EA"/>
    <w:rsid w:val="005C0B06"/>
    <w:rsid w:val="005C0D07"/>
    <w:rsid w:val="005C492D"/>
    <w:rsid w:val="005C5731"/>
    <w:rsid w:val="005C5F69"/>
    <w:rsid w:val="005C6454"/>
    <w:rsid w:val="005D0BDC"/>
    <w:rsid w:val="005D103B"/>
    <w:rsid w:val="005D1C73"/>
    <w:rsid w:val="005D6FC4"/>
    <w:rsid w:val="005D78A3"/>
    <w:rsid w:val="005E07FA"/>
    <w:rsid w:val="005E0AE2"/>
    <w:rsid w:val="005E4BA9"/>
    <w:rsid w:val="005F2138"/>
    <w:rsid w:val="005F2189"/>
    <w:rsid w:val="005F2668"/>
    <w:rsid w:val="005F40BF"/>
    <w:rsid w:val="005F467C"/>
    <w:rsid w:val="005F65BC"/>
    <w:rsid w:val="005F7727"/>
    <w:rsid w:val="005F7A7A"/>
    <w:rsid w:val="00600E03"/>
    <w:rsid w:val="00600F4A"/>
    <w:rsid w:val="00601899"/>
    <w:rsid w:val="006027BE"/>
    <w:rsid w:val="006037B3"/>
    <w:rsid w:val="006037D0"/>
    <w:rsid w:val="00604BB0"/>
    <w:rsid w:val="00606CF3"/>
    <w:rsid w:val="00607D55"/>
    <w:rsid w:val="0061257D"/>
    <w:rsid w:val="00612EE4"/>
    <w:rsid w:val="00615015"/>
    <w:rsid w:val="0061526A"/>
    <w:rsid w:val="00617841"/>
    <w:rsid w:val="00617CAB"/>
    <w:rsid w:val="00617D22"/>
    <w:rsid w:val="00620677"/>
    <w:rsid w:val="00621980"/>
    <w:rsid w:val="00621B07"/>
    <w:rsid w:val="006231CA"/>
    <w:rsid w:val="00625BD9"/>
    <w:rsid w:val="00626133"/>
    <w:rsid w:val="00626E85"/>
    <w:rsid w:val="00626F64"/>
    <w:rsid w:val="00630C59"/>
    <w:rsid w:val="00634408"/>
    <w:rsid w:val="006414E5"/>
    <w:rsid w:val="006415BB"/>
    <w:rsid w:val="0064263A"/>
    <w:rsid w:val="00643CAE"/>
    <w:rsid w:val="006456C2"/>
    <w:rsid w:val="00645D22"/>
    <w:rsid w:val="00646E8F"/>
    <w:rsid w:val="00650A5D"/>
    <w:rsid w:val="00650D2A"/>
    <w:rsid w:val="006521BA"/>
    <w:rsid w:val="006531B0"/>
    <w:rsid w:val="00654B48"/>
    <w:rsid w:val="00655015"/>
    <w:rsid w:val="0065574F"/>
    <w:rsid w:val="00660A55"/>
    <w:rsid w:val="00661483"/>
    <w:rsid w:val="00661B8B"/>
    <w:rsid w:val="0066428E"/>
    <w:rsid w:val="006649A5"/>
    <w:rsid w:val="00664F47"/>
    <w:rsid w:val="0066560C"/>
    <w:rsid w:val="0067029F"/>
    <w:rsid w:val="00670D15"/>
    <w:rsid w:val="00672539"/>
    <w:rsid w:val="0067387C"/>
    <w:rsid w:val="00674F7C"/>
    <w:rsid w:val="00676CA7"/>
    <w:rsid w:val="0067720A"/>
    <w:rsid w:val="006800F8"/>
    <w:rsid w:val="00680F3F"/>
    <w:rsid w:val="0068112E"/>
    <w:rsid w:val="00683B1E"/>
    <w:rsid w:val="00686538"/>
    <w:rsid w:val="00686B70"/>
    <w:rsid w:val="006911AD"/>
    <w:rsid w:val="0069778F"/>
    <w:rsid w:val="006977C7"/>
    <w:rsid w:val="006A0D4A"/>
    <w:rsid w:val="006A1FBF"/>
    <w:rsid w:val="006A4AC5"/>
    <w:rsid w:val="006A4FA9"/>
    <w:rsid w:val="006A6700"/>
    <w:rsid w:val="006B2068"/>
    <w:rsid w:val="006B30B0"/>
    <w:rsid w:val="006B40ED"/>
    <w:rsid w:val="006B5329"/>
    <w:rsid w:val="006B64F8"/>
    <w:rsid w:val="006C1F72"/>
    <w:rsid w:val="006C561A"/>
    <w:rsid w:val="006C583D"/>
    <w:rsid w:val="006C7867"/>
    <w:rsid w:val="006D008F"/>
    <w:rsid w:val="006D038E"/>
    <w:rsid w:val="006D130B"/>
    <w:rsid w:val="006D1D0B"/>
    <w:rsid w:val="006E1D19"/>
    <w:rsid w:val="006E26A5"/>
    <w:rsid w:val="006E440F"/>
    <w:rsid w:val="006E4D75"/>
    <w:rsid w:val="006E5C3C"/>
    <w:rsid w:val="006E6193"/>
    <w:rsid w:val="006F05B6"/>
    <w:rsid w:val="006F32CC"/>
    <w:rsid w:val="006F47F5"/>
    <w:rsid w:val="006F4F6C"/>
    <w:rsid w:val="006F600A"/>
    <w:rsid w:val="006F6DCB"/>
    <w:rsid w:val="006F6F15"/>
    <w:rsid w:val="00703588"/>
    <w:rsid w:val="00704272"/>
    <w:rsid w:val="00704EA0"/>
    <w:rsid w:val="00706C6B"/>
    <w:rsid w:val="00706EA0"/>
    <w:rsid w:val="00710AA7"/>
    <w:rsid w:val="00711E81"/>
    <w:rsid w:val="0071269F"/>
    <w:rsid w:val="007132B7"/>
    <w:rsid w:val="00713AE8"/>
    <w:rsid w:val="007146DA"/>
    <w:rsid w:val="007150AF"/>
    <w:rsid w:val="00716241"/>
    <w:rsid w:val="007200AF"/>
    <w:rsid w:val="00721207"/>
    <w:rsid w:val="00724563"/>
    <w:rsid w:val="00725944"/>
    <w:rsid w:val="00726958"/>
    <w:rsid w:val="0073060D"/>
    <w:rsid w:val="00730AAF"/>
    <w:rsid w:val="00730E44"/>
    <w:rsid w:val="007350B6"/>
    <w:rsid w:val="0073535E"/>
    <w:rsid w:val="0073631E"/>
    <w:rsid w:val="00737542"/>
    <w:rsid w:val="00737698"/>
    <w:rsid w:val="007418A2"/>
    <w:rsid w:val="00743F5D"/>
    <w:rsid w:val="00744225"/>
    <w:rsid w:val="00747CC9"/>
    <w:rsid w:val="00750A78"/>
    <w:rsid w:val="007514C3"/>
    <w:rsid w:val="007539DA"/>
    <w:rsid w:val="00754596"/>
    <w:rsid w:val="00754982"/>
    <w:rsid w:val="007557A2"/>
    <w:rsid w:val="00756CA5"/>
    <w:rsid w:val="00760700"/>
    <w:rsid w:val="007613FD"/>
    <w:rsid w:val="00762108"/>
    <w:rsid w:val="00762DD6"/>
    <w:rsid w:val="00763F9C"/>
    <w:rsid w:val="00764B5E"/>
    <w:rsid w:val="00764E2D"/>
    <w:rsid w:val="00767D97"/>
    <w:rsid w:val="00771444"/>
    <w:rsid w:val="00771AB1"/>
    <w:rsid w:val="00771FE1"/>
    <w:rsid w:val="007724D9"/>
    <w:rsid w:val="007730A6"/>
    <w:rsid w:val="007740DB"/>
    <w:rsid w:val="0077689A"/>
    <w:rsid w:val="00777112"/>
    <w:rsid w:val="00777BD4"/>
    <w:rsid w:val="00777ECE"/>
    <w:rsid w:val="007807A2"/>
    <w:rsid w:val="00781360"/>
    <w:rsid w:val="00781E15"/>
    <w:rsid w:val="00782991"/>
    <w:rsid w:val="00785909"/>
    <w:rsid w:val="00786B4A"/>
    <w:rsid w:val="00786B66"/>
    <w:rsid w:val="0079220A"/>
    <w:rsid w:val="00793684"/>
    <w:rsid w:val="00796FB5"/>
    <w:rsid w:val="007A3451"/>
    <w:rsid w:val="007A4793"/>
    <w:rsid w:val="007A548C"/>
    <w:rsid w:val="007A6209"/>
    <w:rsid w:val="007B00A7"/>
    <w:rsid w:val="007B6EA6"/>
    <w:rsid w:val="007B7C21"/>
    <w:rsid w:val="007C2893"/>
    <w:rsid w:val="007C2A3B"/>
    <w:rsid w:val="007C4472"/>
    <w:rsid w:val="007C7242"/>
    <w:rsid w:val="007D2207"/>
    <w:rsid w:val="007D2443"/>
    <w:rsid w:val="007D3673"/>
    <w:rsid w:val="007D403C"/>
    <w:rsid w:val="007E4991"/>
    <w:rsid w:val="007E5333"/>
    <w:rsid w:val="007E5BD7"/>
    <w:rsid w:val="007F1D3C"/>
    <w:rsid w:val="00800EEB"/>
    <w:rsid w:val="008015A9"/>
    <w:rsid w:val="00801C32"/>
    <w:rsid w:val="00806D92"/>
    <w:rsid w:val="00810D12"/>
    <w:rsid w:val="008130EB"/>
    <w:rsid w:val="0082154E"/>
    <w:rsid w:val="00824FB5"/>
    <w:rsid w:val="00827085"/>
    <w:rsid w:val="00836717"/>
    <w:rsid w:val="0083694D"/>
    <w:rsid w:val="0083768C"/>
    <w:rsid w:val="0083787D"/>
    <w:rsid w:val="00840184"/>
    <w:rsid w:val="0084165C"/>
    <w:rsid w:val="00845FB4"/>
    <w:rsid w:val="008548FF"/>
    <w:rsid w:val="008554EE"/>
    <w:rsid w:val="008558A2"/>
    <w:rsid w:val="00856820"/>
    <w:rsid w:val="00860B65"/>
    <w:rsid w:val="00860C1A"/>
    <w:rsid w:val="00863969"/>
    <w:rsid w:val="00864A4F"/>
    <w:rsid w:val="00865124"/>
    <w:rsid w:val="00865331"/>
    <w:rsid w:val="008658F1"/>
    <w:rsid w:val="0086679E"/>
    <w:rsid w:val="00867766"/>
    <w:rsid w:val="00870FC8"/>
    <w:rsid w:val="0087112C"/>
    <w:rsid w:val="0087176B"/>
    <w:rsid w:val="00872655"/>
    <w:rsid w:val="00873375"/>
    <w:rsid w:val="0087422F"/>
    <w:rsid w:val="0087471A"/>
    <w:rsid w:val="008747E0"/>
    <w:rsid w:val="00875CEF"/>
    <w:rsid w:val="0087668A"/>
    <w:rsid w:val="008817DF"/>
    <w:rsid w:val="00882B38"/>
    <w:rsid w:val="00882DF1"/>
    <w:rsid w:val="00883138"/>
    <w:rsid w:val="00885BF8"/>
    <w:rsid w:val="00886087"/>
    <w:rsid w:val="00890B54"/>
    <w:rsid w:val="0089478F"/>
    <w:rsid w:val="008947A1"/>
    <w:rsid w:val="00894E56"/>
    <w:rsid w:val="00896E02"/>
    <w:rsid w:val="00897785"/>
    <w:rsid w:val="008A09EC"/>
    <w:rsid w:val="008A21B2"/>
    <w:rsid w:val="008A40C7"/>
    <w:rsid w:val="008A77C5"/>
    <w:rsid w:val="008B0DC0"/>
    <w:rsid w:val="008B0FE0"/>
    <w:rsid w:val="008B53AC"/>
    <w:rsid w:val="008B7D5B"/>
    <w:rsid w:val="008B7FD5"/>
    <w:rsid w:val="008C28E0"/>
    <w:rsid w:val="008C5FA3"/>
    <w:rsid w:val="008C768F"/>
    <w:rsid w:val="008D047B"/>
    <w:rsid w:val="008D67C4"/>
    <w:rsid w:val="008D72F6"/>
    <w:rsid w:val="008D7E44"/>
    <w:rsid w:val="008E10B7"/>
    <w:rsid w:val="008E1CBB"/>
    <w:rsid w:val="008E2339"/>
    <w:rsid w:val="008E2E66"/>
    <w:rsid w:val="008E3100"/>
    <w:rsid w:val="008F43CD"/>
    <w:rsid w:val="008F7F28"/>
    <w:rsid w:val="00901670"/>
    <w:rsid w:val="0090407F"/>
    <w:rsid w:val="009041FE"/>
    <w:rsid w:val="00910167"/>
    <w:rsid w:val="0091071F"/>
    <w:rsid w:val="00911728"/>
    <w:rsid w:val="00912716"/>
    <w:rsid w:val="00913C4B"/>
    <w:rsid w:val="00916F08"/>
    <w:rsid w:val="00921BFC"/>
    <w:rsid w:val="00921E32"/>
    <w:rsid w:val="00921F40"/>
    <w:rsid w:val="00922EB4"/>
    <w:rsid w:val="00923BC4"/>
    <w:rsid w:val="00927768"/>
    <w:rsid w:val="009309F7"/>
    <w:rsid w:val="009315BD"/>
    <w:rsid w:val="00932B0E"/>
    <w:rsid w:val="00943A8C"/>
    <w:rsid w:val="0094445E"/>
    <w:rsid w:val="00950626"/>
    <w:rsid w:val="00953EFA"/>
    <w:rsid w:val="00954B3E"/>
    <w:rsid w:val="00954E51"/>
    <w:rsid w:val="009622F1"/>
    <w:rsid w:val="0096603E"/>
    <w:rsid w:val="0096635F"/>
    <w:rsid w:val="0097226B"/>
    <w:rsid w:val="00972872"/>
    <w:rsid w:val="00974DCD"/>
    <w:rsid w:val="00974FBB"/>
    <w:rsid w:val="00975AF1"/>
    <w:rsid w:val="00977201"/>
    <w:rsid w:val="00977E9C"/>
    <w:rsid w:val="00980724"/>
    <w:rsid w:val="00980C23"/>
    <w:rsid w:val="00981C70"/>
    <w:rsid w:val="00981CD2"/>
    <w:rsid w:val="00985BD7"/>
    <w:rsid w:val="00990C3E"/>
    <w:rsid w:val="00990E31"/>
    <w:rsid w:val="00991979"/>
    <w:rsid w:val="00992FE9"/>
    <w:rsid w:val="009939A1"/>
    <w:rsid w:val="00993DCC"/>
    <w:rsid w:val="009978FD"/>
    <w:rsid w:val="00997AC0"/>
    <w:rsid w:val="009A03CF"/>
    <w:rsid w:val="009A457D"/>
    <w:rsid w:val="009A5046"/>
    <w:rsid w:val="009B2C61"/>
    <w:rsid w:val="009B46EC"/>
    <w:rsid w:val="009B49B2"/>
    <w:rsid w:val="009B79A1"/>
    <w:rsid w:val="009C1920"/>
    <w:rsid w:val="009C2081"/>
    <w:rsid w:val="009C5E2D"/>
    <w:rsid w:val="009C636D"/>
    <w:rsid w:val="009C729E"/>
    <w:rsid w:val="009C7737"/>
    <w:rsid w:val="009D020B"/>
    <w:rsid w:val="009D0DD3"/>
    <w:rsid w:val="009D11DB"/>
    <w:rsid w:val="009D2889"/>
    <w:rsid w:val="009D4ADE"/>
    <w:rsid w:val="009D52E8"/>
    <w:rsid w:val="009D5918"/>
    <w:rsid w:val="009D5A94"/>
    <w:rsid w:val="009D5ED6"/>
    <w:rsid w:val="009E05C5"/>
    <w:rsid w:val="009E18C6"/>
    <w:rsid w:val="009E3E8B"/>
    <w:rsid w:val="009E4BD8"/>
    <w:rsid w:val="009E4FF1"/>
    <w:rsid w:val="009E5839"/>
    <w:rsid w:val="009E7B3A"/>
    <w:rsid w:val="009F1747"/>
    <w:rsid w:val="009F1DA4"/>
    <w:rsid w:val="009F1DFD"/>
    <w:rsid w:val="009F3936"/>
    <w:rsid w:val="009F467B"/>
    <w:rsid w:val="009F4702"/>
    <w:rsid w:val="009F5ED2"/>
    <w:rsid w:val="009F6312"/>
    <w:rsid w:val="009F7054"/>
    <w:rsid w:val="009F7951"/>
    <w:rsid w:val="009F7A9D"/>
    <w:rsid w:val="00A01B8A"/>
    <w:rsid w:val="00A0269D"/>
    <w:rsid w:val="00A06000"/>
    <w:rsid w:val="00A06A32"/>
    <w:rsid w:val="00A07EAB"/>
    <w:rsid w:val="00A10050"/>
    <w:rsid w:val="00A13DA0"/>
    <w:rsid w:val="00A140BF"/>
    <w:rsid w:val="00A1439C"/>
    <w:rsid w:val="00A14415"/>
    <w:rsid w:val="00A21B4B"/>
    <w:rsid w:val="00A23B4C"/>
    <w:rsid w:val="00A242A0"/>
    <w:rsid w:val="00A27C02"/>
    <w:rsid w:val="00A30C28"/>
    <w:rsid w:val="00A30D62"/>
    <w:rsid w:val="00A3350A"/>
    <w:rsid w:val="00A338AD"/>
    <w:rsid w:val="00A339A6"/>
    <w:rsid w:val="00A3605D"/>
    <w:rsid w:val="00A41C4A"/>
    <w:rsid w:val="00A44E29"/>
    <w:rsid w:val="00A473CF"/>
    <w:rsid w:val="00A4763D"/>
    <w:rsid w:val="00A47BDB"/>
    <w:rsid w:val="00A50154"/>
    <w:rsid w:val="00A51093"/>
    <w:rsid w:val="00A51416"/>
    <w:rsid w:val="00A52F06"/>
    <w:rsid w:val="00A5513D"/>
    <w:rsid w:val="00A57288"/>
    <w:rsid w:val="00A5761B"/>
    <w:rsid w:val="00A57D73"/>
    <w:rsid w:val="00A608A3"/>
    <w:rsid w:val="00A6145D"/>
    <w:rsid w:val="00A61555"/>
    <w:rsid w:val="00A63A58"/>
    <w:rsid w:val="00A7053D"/>
    <w:rsid w:val="00A70DB8"/>
    <w:rsid w:val="00A71829"/>
    <w:rsid w:val="00A718BD"/>
    <w:rsid w:val="00A72482"/>
    <w:rsid w:val="00A77542"/>
    <w:rsid w:val="00A77B37"/>
    <w:rsid w:val="00A82AD9"/>
    <w:rsid w:val="00A83657"/>
    <w:rsid w:val="00A83CA5"/>
    <w:rsid w:val="00A8449A"/>
    <w:rsid w:val="00A84BDE"/>
    <w:rsid w:val="00A8656F"/>
    <w:rsid w:val="00A86A05"/>
    <w:rsid w:val="00A87990"/>
    <w:rsid w:val="00A946AA"/>
    <w:rsid w:val="00A96539"/>
    <w:rsid w:val="00A96940"/>
    <w:rsid w:val="00A96D0C"/>
    <w:rsid w:val="00A9719A"/>
    <w:rsid w:val="00AA1DC1"/>
    <w:rsid w:val="00AA2FC7"/>
    <w:rsid w:val="00AA32DC"/>
    <w:rsid w:val="00AA7E32"/>
    <w:rsid w:val="00AA7FDA"/>
    <w:rsid w:val="00AB0CBD"/>
    <w:rsid w:val="00AB231B"/>
    <w:rsid w:val="00AB2C64"/>
    <w:rsid w:val="00AB2EED"/>
    <w:rsid w:val="00AB5D20"/>
    <w:rsid w:val="00AB6529"/>
    <w:rsid w:val="00AB6D43"/>
    <w:rsid w:val="00AC052B"/>
    <w:rsid w:val="00AC1626"/>
    <w:rsid w:val="00AC3E41"/>
    <w:rsid w:val="00AC4650"/>
    <w:rsid w:val="00AC6AF3"/>
    <w:rsid w:val="00AD02AF"/>
    <w:rsid w:val="00AD13E0"/>
    <w:rsid w:val="00AD35F5"/>
    <w:rsid w:val="00AD74BB"/>
    <w:rsid w:val="00AD7E7B"/>
    <w:rsid w:val="00AE2381"/>
    <w:rsid w:val="00AE6ADB"/>
    <w:rsid w:val="00AE74C2"/>
    <w:rsid w:val="00AF207F"/>
    <w:rsid w:val="00AF242C"/>
    <w:rsid w:val="00AF32A5"/>
    <w:rsid w:val="00AF34D1"/>
    <w:rsid w:val="00AF6622"/>
    <w:rsid w:val="00AF735A"/>
    <w:rsid w:val="00B00391"/>
    <w:rsid w:val="00B01CD5"/>
    <w:rsid w:val="00B04219"/>
    <w:rsid w:val="00B04C16"/>
    <w:rsid w:val="00B04E9F"/>
    <w:rsid w:val="00B0604E"/>
    <w:rsid w:val="00B06C2A"/>
    <w:rsid w:val="00B104A4"/>
    <w:rsid w:val="00B11196"/>
    <w:rsid w:val="00B1388A"/>
    <w:rsid w:val="00B24B2B"/>
    <w:rsid w:val="00B25C51"/>
    <w:rsid w:val="00B25FA0"/>
    <w:rsid w:val="00B273A1"/>
    <w:rsid w:val="00B30EF7"/>
    <w:rsid w:val="00B315FA"/>
    <w:rsid w:val="00B36B3B"/>
    <w:rsid w:val="00B406CA"/>
    <w:rsid w:val="00B409C7"/>
    <w:rsid w:val="00B42FE0"/>
    <w:rsid w:val="00B437DB"/>
    <w:rsid w:val="00B46687"/>
    <w:rsid w:val="00B47931"/>
    <w:rsid w:val="00B502FA"/>
    <w:rsid w:val="00B51647"/>
    <w:rsid w:val="00B51751"/>
    <w:rsid w:val="00B521FD"/>
    <w:rsid w:val="00B56DD6"/>
    <w:rsid w:val="00B576C0"/>
    <w:rsid w:val="00B60D96"/>
    <w:rsid w:val="00B61188"/>
    <w:rsid w:val="00B65468"/>
    <w:rsid w:val="00B703DF"/>
    <w:rsid w:val="00B7174E"/>
    <w:rsid w:val="00B71FDD"/>
    <w:rsid w:val="00B7514C"/>
    <w:rsid w:val="00B8060A"/>
    <w:rsid w:val="00B82A01"/>
    <w:rsid w:val="00B83239"/>
    <w:rsid w:val="00B838FD"/>
    <w:rsid w:val="00B83EBD"/>
    <w:rsid w:val="00B856EA"/>
    <w:rsid w:val="00B90D37"/>
    <w:rsid w:val="00B91B37"/>
    <w:rsid w:val="00B938D0"/>
    <w:rsid w:val="00B93A66"/>
    <w:rsid w:val="00B951F9"/>
    <w:rsid w:val="00B95D25"/>
    <w:rsid w:val="00B97BF3"/>
    <w:rsid w:val="00BA0134"/>
    <w:rsid w:val="00BA2A56"/>
    <w:rsid w:val="00BA43D7"/>
    <w:rsid w:val="00BA667B"/>
    <w:rsid w:val="00BA78AF"/>
    <w:rsid w:val="00BA7C1A"/>
    <w:rsid w:val="00BB19B9"/>
    <w:rsid w:val="00BB2DF1"/>
    <w:rsid w:val="00BB2FBD"/>
    <w:rsid w:val="00BB3A43"/>
    <w:rsid w:val="00BB3D1E"/>
    <w:rsid w:val="00BB5247"/>
    <w:rsid w:val="00BB53A3"/>
    <w:rsid w:val="00BB58AB"/>
    <w:rsid w:val="00BB67E0"/>
    <w:rsid w:val="00BB792D"/>
    <w:rsid w:val="00BC112D"/>
    <w:rsid w:val="00BC64E3"/>
    <w:rsid w:val="00BD1FE4"/>
    <w:rsid w:val="00BD2A13"/>
    <w:rsid w:val="00BD359A"/>
    <w:rsid w:val="00BD528D"/>
    <w:rsid w:val="00BD58C9"/>
    <w:rsid w:val="00BD7D62"/>
    <w:rsid w:val="00BD7E20"/>
    <w:rsid w:val="00BE09B4"/>
    <w:rsid w:val="00BE1656"/>
    <w:rsid w:val="00BE2B67"/>
    <w:rsid w:val="00BE4D64"/>
    <w:rsid w:val="00BE560B"/>
    <w:rsid w:val="00BE5711"/>
    <w:rsid w:val="00BE5A8D"/>
    <w:rsid w:val="00BE6478"/>
    <w:rsid w:val="00BF2D39"/>
    <w:rsid w:val="00BF44B4"/>
    <w:rsid w:val="00BF483D"/>
    <w:rsid w:val="00BF615C"/>
    <w:rsid w:val="00BF7965"/>
    <w:rsid w:val="00C00F59"/>
    <w:rsid w:val="00C03530"/>
    <w:rsid w:val="00C067B7"/>
    <w:rsid w:val="00C10A58"/>
    <w:rsid w:val="00C11539"/>
    <w:rsid w:val="00C12D02"/>
    <w:rsid w:val="00C168DD"/>
    <w:rsid w:val="00C21566"/>
    <w:rsid w:val="00C2205F"/>
    <w:rsid w:val="00C23014"/>
    <w:rsid w:val="00C3259F"/>
    <w:rsid w:val="00C3321D"/>
    <w:rsid w:val="00C33598"/>
    <w:rsid w:val="00C33639"/>
    <w:rsid w:val="00C33861"/>
    <w:rsid w:val="00C33880"/>
    <w:rsid w:val="00C3770F"/>
    <w:rsid w:val="00C37BD0"/>
    <w:rsid w:val="00C436F9"/>
    <w:rsid w:val="00C45A4A"/>
    <w:rsid w:val="00C50933"/>
    <w:rsid w:val="00C50C52"/>
    <w:rsid w:val="00C50EF3"/>
    <w:rsid w:val="00C531CB"/>
    <w:rsid w:val="00C53786"/>
    <w:rsid w:val="00C55E4A"/>
    <w:rsid w:val="00C64677"/>
    <w:rsid w:val="00C657A3"/>
    <w:rsid w:val="00C67F53"/>
    <w:rsid w:val="00C703A4"/>
    <w:rsid w:val="00C73B39"/>
    <w:rsid w:val="00C74745"/>
    <w:rsid w:val="00C75E5C"/>
    <w:rsid w:val="00C76214"/>
    <w:rsid w:val="00C8102A"/>
    <w:rsid w:val="00C8284F"/>
    <w:rsid w:val="00C83B8C"/>
    <w:rsid w:val="00C83BED"/>
    <w:rsid w:val="00C86C0D"/>
    <w:rsid w:val="00C87873"/>
    <w:rsid w:val="00C9050B"/>
    <w:rsid w:val="00C925C1"/>
    <w:rsid w:val="00C92E76"/>
    <w:rsid w:val="00C93AD5"/>
    <w:rsid w:val="00C93F39"/>
    <w:rsid w:val="00C96D26"/>
    <w:rsid w:val="00CA14A7"/>
    <w:rsid w:val="00CA31F0"/>
    <w:rsid w:val="00CA7863"/>
    <w:rsid w:val="00CA7DC3"/>
    <w:rsid w:val="00CB0467"/>
    <w:rsid w:val="00CB0B16"/>
    <w:rsid w:val="00CB0CDC"/>
    <w:rsid w:val="00CB1E12"/>
    <w:rsid w:val="00CB514C"/>
    <w:rsid w:val="00CB5B33"/>
    <w:rsid w:val="00CC12CE"/>
    <w:rsid w:val="00CC44F1"/>
    <w:rsid w:val="00CC4F5A"/>
    <w:rsid w:val="00CC76E3"/>
    <w:rsid w:val="00CD04CE"/>
    <w:rsid w:val="00CE2C5D"/>
    <w:rsid w:val="00CE3A4D"/>
    <w:rsid w:val="00CE65A2"/>
    <w:rsid w:val="00CF0395"/>
    <w:rsid w:val="00CF0494"/>
    <w:rsid w:val="00CF1D73"/>
    <w:rsid w:val="00CF67DB"/>
    <w:rsid w:val="00CF6A27"/>
    <w:rsid w:val="00D00181"/>
    <w:rsid w:val="00D0158D"/>
    <w:rsid w:val="00D01E94"/>
    <w:rsid w:val="00D0205B"/>
    <w:rsid w:val="00D025A0"/>
    <w:rsid w:val="00D0277E"/>
    <w:rsid w:val="00D04755"/>
    <w:rsid w:val="00D054C2"/>
    <w:rsid w:val="00D05594"/>
    <w:rsid w:val="00D055FB"/>
    <w:rsid w:val="00D05D41"/>
    <w:rsid w:val="00D0629D"/>
    <w:rsid w:val="00D12199"/>
    <w:rsid w:val="00D1247E"/>
    <w:rsid w:val="00D12F16"/>
    <w:rsid w:val="00D13832"/>
    <w:rsid w:val="00D13B35"/>
    <w:rsid w:val="00D16435"/>
    <w:rsid w:val="00D16834"/>
    <w:rsid w:val="00D174F7"/>
    <w:rsid w:val="00D2035B"/>
    <w:rsid w:val="00D25E5D"/>
    <w:rsid w:val="00D27C1B"/>
    <w:rsid w:val="00D3073A"/>
    <w:rsid w:val="00D309B7"/>
    <w:rsid w:val="00D30FA8"/>
    <w:rsid w:val="00D32305"/>
    <w:rsid w:val="00D32B4D"/>
    <w:rsid w:val="00D3612D"/>
    <w:rsid w:val="00D400EA"/>
    <w:rsid w:val="00D43EC7"/>
    <w:rsid w:val="00D470F4"/>
    <w:rsid w:val="00D50AD4"/>
    <w:rsid w:val="00D537B0"/>
    <w:rsid w:val="00D578A3"/>
    <w:rsid w:val="00D61644"/>
    <w:rsid w:val="00D634F4"/>
    <w:rsid w:val="00D65A59"/>
    <w:rsid w:val="00D6625D"/>
    <w:rsid w:val="00D669EA"/>
    <w:rsid w:val="00D67BDE"/>
    <w:rsid w:val="00D70A17"/>
    <w:rsid w:val="00D723ED"/>
    <w:rsid w:val="00D72716"/>
    <w:rsid w:val="00D7564A"/>
    <w:rsid w:val="00D758B8"/>
    <w:rsid w:val="00D75F33"/>
    <w:rsid w:val="00D77B06"/>
    <w:rsid w:val="00D801B0"/>
    <w:rsid w:val="00D8324C"/>
    <w:rsid w:val="00D83A96"/>
    <w:rsid w:val="00D843BD"/>
    <w:rsid w:val="00D84E0D"/>
    <w:rsid w:val="00D87E82"/>
    <w:rsid w:val="00D91DFA"/>
    <w:rsid w:val="00D9208D"/>
    <w:rsid w:val="00D93098"/>
    <w:rsid w:val="00D9440F"/>
    <w:rsid w:val="00D9639B"/>
    <w:rsid w:val="00D9644B"/>
    <w:rsid w:val="00D97070"/>
    <w:rsid w:val="00D975DF"/>
    <w:rsid w:val="00DA0FD4"/>
    <w:rsid w:val="00DA1B19"/>
    <w:rsid w:val="00DA2F5D"/>
    <w:rsid w:val="00DA4057"/>
    <w:rsid w:val="00DA478A"/>
    <w:rsid w:val="00DA4805"/>
    <w:rsid w:val="00DA4A87"/>
    <w:rsid w:val="00DA78ED"/>
    <w:rsid w:val="00DB01FA"/>
    <w:rsid w:val="00DB0A70"/>
    <w:rsid w:val="00DB2124"/>
    <w:rsid w:val="00DB2F5E"/>
    <w:rsid w:val="00DC0913"/>
    <w:rsid w:val="00DC2548"/>
    <w:rsid w:val="00DC4EB6"/>
    <w:rsid w:val="00DC7C51"/>
    <w:rsid w:val="00DD0FB0"/>
    <w:rsid w:val="00DD23DB"/>
    <w:rsid w:val="00DD5275"/>
    <w:rsid w:val="00DD7802"/>
    <w:rsid w:val="00DE00CE"/>
    <w:rsid w:val="00DE0E92"/>
    <w:rsid w:val="00DE196A"/>
    <w:rsid w:val="00DE1DC5"/>
    <w:rsid w:val="00DE39A9"/>
    <w:rsid w:val="00DE5298"/>
    <w:rsid w:val="00DE7156"/>
    <w:rsid w:val="00DE767F"/>
    <w:rsid w:val="00DE7A34"/>
    <w:rsid w:val="00DF5764"/>
    <w:rsid w:val="00DF662C"/>
    <w:rsid w:val="00DF6649"/>
    <w:rsid w:val="00DF69F5"/>
    <w:rsid w:val="00DF6D63"/>
    <w:rsid w:val="00E05D24"/>
    <w:rsid w:val="00E1311F"/>
    <w:rsid w:val="00E13154"/>
    <w:rsid w:val="00E16724"/>
    <w:rsid w:val="00E177E5"/>
    <w:rsid w:val="00E205AF"/>
    <w:rsid w:val="00E20AEC"/>
    <w:rsid w:val="00E23409"/>
    <w:rsid w:val="00E23F82"/>
    <w:rsid w:val="00E24955"/>
    <w:rsid w:val="00E26AC7"/>
    <w:rsid w:val="00E302D6"/>
    <w:rsid w:val="00E3043D"/>
    <w:rsid w:val="00E31B90"/>
    <w:rsid w:val="00E33D7E"/>
    <w:rsid w:val="00E341D5"/>
    <w:rsid w:val="00E3450D"/>
    <w:rsid w:val="00E35074"/>
    <w:rsid w:val="00E40BE8"/>
    <w:rsid w:val="00E433F3"/>
    <w:rsid w:val="00E46A5B"/>
    <w:rsid w:val="00E47BE2"/>
    <w:rsid w:val="00E501F6"/>
    <w:rsid w:val="00E50882"/>
    <w:rsid w:val="00E51049"/>
    <w:rsid w:val="00E52D0D"/>
    <w:rsid w:val="00E5344E"/>
    <w:rsid w:val="00E53729"/>
    <w:rsid w:val="00E55435"/>
    <w:rsid w:val="00E619D5"/>
    <w:rsid w:val="00E62278"/>
    <w:rsid w:val="00E65E67"/>
    <w:rsid w:val="00E66048"/>
    <w:rsid w:val="00E700AC"/>
    <w:rsid w:val="00E71004"/>
    <w:rsid w:val="00E7289A"/>
    <w:rsid w:val="00E7292C"/>
    <w:rsid w:val="00E7306A"/>
    <w:rsid w:val="00E74A55"/>
    <w:rsid w:val="00E74F07"/>
    <w:rsid w:val="00E7568F"/>
    <w:rsid w:val="00E757EE"/>
    <w:rsid w:val="00E77FFB"/>
    <w:rsid w:val="00E82132"/>
    <w:rsid w:val="00E8387A"/>
    <w:rsid w:val="00E84A23"/>
    <w:rsid w:val="00E90F4B"/>
    <w:rsid w:val="00E9163D"/>
    <w:rsid w:val="00E94402"/>
    <w:rsid w:val="00E975F0"/>
    <w:rsid w:val="00E97BD2"/>
    <w:rsid w:val="00E97F2B"/>
    <w:rsid w:val="00EA1BAC"/>
    <w:rsid w:val="00EA1FCA"/>
    <w:rsid w:val="00EA346B"/>
    <w:rsid w:val="00EA5763"/>
    <w:rsid w:val="00EA7DA3"/>
    <w:rsid w:val="00EA7F5F"/>
    <w:rsid w:val="00EB1383"/>
    <w:rsid w:val="00EB5C52"/>
    <w:rsid w:val="00EB648A"/>
    <w:rsid w:val="00EB6BFB"/>
    <w:rsid w:val="00EC07A2"/>
    <w:rsid w:val="00EC150E"/>
    <w:rsid w:val="00EC7156"/>
    <w:rsid w:val="00EC7715"/>
    <w:rsid w:val="00ED0BC8"/>
    <w:rsid w:val="00ED2E32"/>
    <w:rsid w:val="00ED58D2"/>
    <w:rsid w:val="00EE015B"/>
    <w:rsid w:val="00EE0CA0"/>
    <w:rsid w:val="00EE141A"/>
    <w:rsid w:val="00EE223C"/>
    <w:rsid w:val="00EE56A1"/>
    <w:rsid w:val="00EE7A6E"/>
    <w:rsid w:val="00EF1D17"/>
    <w:rsid w:val="00EF4A44"/>
    <w:rsid w:val="00EF4DB7"/>
    <w:rsid w:val="00EF5D44"/>
    <w:rsid w:val="00EF656E"/>
    <w:rsid w:val="00EF73B9"/>
    <w:rsid w:val="00F023A2"/>
    <w:rsid w:val="00F0250C"/>
    <w:rsid w:val="00F03B48"/>
    <w:rsid w:val="00F04185"/>
    <w:rsid w:val="00F04864"/>
    <w:rsid w:val="00F049AC"/>
    <w:rsid w:val="00F052B5"/>
    <w:rsid w:val="00F0634C"/>
    <w:rsid w:val="00F0745F"/>
    <w:rsid w:val="00F10ECB"/>
    <w:rsid w:val="00F11103"/>
    <w:rsid w:val="00F11252"/>
    <w:rsid w:val="00F12B88"/>
    <w:rsid w:val="00F17B9F"/>
    <w:rsid w:val="00F20FA4"/>
    <w:rsid w:val="00F2340F"/>
    <w:rsid w:val="00F24363"/>
    <w:rsid w:val="00F255D6"/>
    <w:rsid w:val="00F256DD"/>
    <w:rsid w:val="00F27A23"/>
    <w:rsid w:val="00F27B20"/>
    <w:rsid w:val="00F27FAE"/>
    <w:rsid w:val="00F3111B"/>
    <w:rsid w:val="00F315FE"/>
    <w:rsid w:val="00F326FE"/>
    <w:rsid w:val="00F327FC"/>
    <w:rsid w:val="00F34292"/>
    <w:rsid w:val="00F35AC3"/>
    <w:rsid w:val="00F406C7"/>
    <w:rsid w:val="00F40EBA"/>
    <w:rsid w:val="00F42F93"/>
    <w:rsid w:val="00F45107"/>
    <w:rsid w:val="00F45820"/>
    <w:rsid w:val="00F45E62"/>
    <w:rsid w:val="00F472F6"/>
    <w:rsid w:val="00F50825"/>
    <w:rsid w:val="00F54A71"/>
    <w:rsid w:val="00F555A2"/>
    <w:rsid w:val="00F56A34"/>
    <w:rsid w:val="00F60555"/>
    <w:rsid w:val="00F62B96"/>
    <w:rsid w:val="00F64A48"/>
    <w:rsid w:val="00F660C5"/>
    <w:rsid w:val="00F666D2"/>
    <w:rsid w:val="00F67CC2"/>
    <w:rsid w:val="00F7212D"/>
    <w:rsid w:val="00F721B5"/>
    <w:rsid w:val="00F721DC"/>
    <w:rsid w:val="00F72904"/>
    <w:rsid w:val="00F751E1"/>
    <w:rsid w:val="00F765C2"/>
    <w:rsid w:val="00F76C06"/>
    <w:rsid w:val="00F77C1B"/>
    <w:rsid w:val="00F82660"/>
    <w:rsid w:val="00F844E2"/>
    <w:rsid w:val="00F8659C"/>
    <w:rsid w:val="00F87B6C"/>
    <w:rsid w:val="00F94FA6"/>
    <w:rsid w:val="00F95D04"/>
    <w:rsid w:val="00F95D92"/>
    <w:rsid w:val="00F96402"/>
    <w:rsid w:val="00F97B45"/>
    <w:rsid w:val="00FA3E96"/>
    <w:rsid w:val="00FA5924"/>
    <w:rsid w:val="00FB1907"/>
    <w:rsid w:val="00FB481D"/>
    <w:rsid w:val="00FB4D0E"/>
    <w:rsid w:val="00FB55B2"/>
    <w:rsid w:val="00FB5D85"/>
    <w:rsid w:val="00FB6184"/>
    <w:rsid w:val="00FB64F4"/>
    <w:rsid w:val="00FB7AB1"/>
    <w:rsid w:val="00FC3214"/>
    <w:rsid w:val="00FC5A80"/>
    <w:rsid w:val="00FC6AF0"/>
    <w:rsid w:val="00FD000E"/>
    <w:rsid w:val="00FD0C67"/>
    <w:rsid w:val="00FD27CC"/>
    <w:rsid w:val="00FD2A7C"/>
    <w:rsid w:val="00FD2C5F"/>
    <w:rsid w:val="00FD306D"/>
    <w:rsid w:val="00FD36D3"/>
    <w:rsid w:val="00FD3A45"/>
    <w:rsid w:val="00FD3B69"/>
    <w:rsid w:val="00FD4884"/>
    <w:rsid w:val="00FD5C63"/>
    <w:rsid w:val="00FE10FC"/>
    <w:rsid w:val="00FE1422"/>
    <w:rsid w:val="00FE381D"/>
    <w:rsid w:val="00FE433C"/>
    <w:rsid w:val="00FE7D45"/>
    <w:rsid w:val="00FF14E1"/>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2D22AE"/>
  <w15:docId w15:val="{9108DB2F-7C56-4D08-931E-3E78F739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B71FDD"/>
    <w:pPr>
      <w:keepNext/>
      <w:numPr>
        <w:ilvl w:val="2"/>
        <w:numId w:val="13"/>
      </w:numPr>
      <w:spacing w:before="240" w:after="1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B71FDD"/>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1483">
      <w:bodyDiv w:val="1"/>
      <w:marLeft w:val="0"/>
      <w:marRight w:val="0"/>
      <w:marTop w:val="0"/>
      <w:marBottom w:val="0"/>
      <w:divBdr>
        <w:top w:val="none" w:sz="0" w:space="0" w:color="auto"/>
        <w:left w:val="none" w:sz="0" w:space="0" w:color="auto"/>
        <w:bottom w:val="none" w:sz="0" w:space="0" w:color="auto"/>
        <w:right w:val="none" w:sz="0" w:space="0" w:color="auto"/>
      </w:divBdr>
    </w:div>
    <w:div w:id="154994517">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24940111">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9886217">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3239806">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2485">
      <w:bodyDiv w:val="1"/>
      <w:marLeft w:val="0"/>
      <w:marRight w:val="0"/>
      <w:marTop w:val="0"/>
      <w:marBottom w:val="0"/>
      <w:divBdr>
        <w:top w:val="none" w:sz="0" w:space="0" w:color="auto"/>
        <w:left w:val="none" w:sz="0" w:space="0" w:color="auto"/>
        <w:bottom w:val="none" w:sz="0" w:space="0" w:color="auto"/>
        <w:right w:val="none" w:sz="0" w:space="0" w:color="auto"/>
      </w:divBdr>
    </w:div>
    <w:div w:id="801533786">
      <w:bodyDiv w:val="1"/>
      <w:marLeft w:val="0"/>
      <w:marRight w:val="0"/>
      <w:marTop w:val="0"/>
      <w:marBottom w:val="0"/>
      <w:divBdr>
        <w:top w:val="none" w:sz="0" w:space="0" w:color="auto"/>
        <w:left w:val="none" w:sz="0" w:space="0" w:color="auto"/>
        <w:bottom w:val="none" w:sz="0" w:space="0" w:color="auto"/>
        <w:right w:val="none" w:sz="0" w:space="0" w:color="auto"/>
      </w:divBdr>
    </w:div>
    <w:div w:id="809635919">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99187903">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193304420">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456096600">
      <w:bodyDiv w:val="1"/>
      <w:marLeft w:val="0"/>
      <w:marRight w:val="0"/>
      <w:marTop w:val="0"/>
      <w:marBottom w:val="0"/>
      <w:divBdr>
        <w:top w:val="none" w:sz="0" w:space="0" w:color="auto"/>
        <w:left w:val="none" w:sz="0" w:space="0" w:color="auto"/>
        <w:bottom w:val="none" w:sz="0" w:space="0" w:color="auto"/>
        <w:right w:val="none" w:sz="0" w:space="0" w:color="auto"/>
      </w:divBdr>
      <w:divsChild>
        <w:div w:id="1451391407">
          <w:marLeft w:val="0"/>
          <w:marRight w:val="0"/>
          <w:marTop w:val="0"/>
          <w:marBottom w:val="0"/>
          <w:divBdr>
            <w:top w:val="none" w:sz="0" w:space="0" w:color="auto"/>
            <w:left w:val="none" w:sz="0" w:space="0" w:color="auto"/>
            <w:bottom w:val="none" w:sz="0" w:space="0" w:color="auto"/>
            <w:right w:val="none" w:sz="0" w:space="0" w:color="auto"/>
          </w:divBdr>
          <w:divsChild>
            <w:div w:id="108086494">
              <w:marLeft w:val="0"/>
              <w:marRight w:val="0"/>
              <w:marTop w:val="0"/>
              <w:marBottom w:val="0"/>
              <w:divBdr>
                <w:top w:val="none" w:sz="0" w:space="0" w:color="auto"/>
                <w:left w:val="none" w:sz="0" w:space="0" w:color="auto"/>
                <w:bottom w:val="none" w:sz="0" w:space="0" w:color="auto"/>
                <w:right w:val="none" w:sz="0" w:space="0" w:color="auto"/>
              </w:divBdr>
            </w:div>
            <w:div w:id="173691131">
              <w:marLeft w:val="0"/>
              <w:marRight w:val="0"/>
              <w:marTop w:val="0"/>
              <w:marBottom w:val="0"/>
              <w:divBdr>
                <w:top w:val="none" w:sz="0" w:space="0" w:color="auto"/>
                <w:left w:val="none" w:sz="0" w:space="0" w:color="auto"/>
                <w:bottom w:val="none" w:sz="0" w:space="0" w:color="auto"/>
                <w:right w:val="none" w:sz="0" w:space="0" w:color="auto"/>
              </w:divBdr>
            </w:div>
            <w:div w:id="1291861108">
              <w:marLeft w:val="0"/>
              <w:marRight w:val="0"/>
              <w:marTop w:val="0"/>
              <w:marBottom w:val="0"/>
              <w:divBdr>
                <w:top w:val="none" w:sz="0" w:space="0" w:color="auto"/>
                <w:left w:val="none" w:sz="0" w:space="0" w:color="auto"/>
                <w:bottom w:val="none" w:sz="0" w:space="0" w:color="auto"/>
                <w:right w:val="none" w:sz="0" w:space="0" w:color="auto"/>
              </w:divBdr>
            </w:div>
            <w:div w:id="1279949116">
              <w:marLeft w:val="0"/>
              <w:marRight w:val="0"/>
              <w:marTop w:val="0"/>
              <w:marBottom w:val="0"/>
              <w:divBdr>
                <w:top w:val="none" w:sz="0" w:space="0" w:color="auto"/>
                <w:left w:val="none" w:sz="0" w:space="0" w:color="auto"/>
                <w:bottom w:val="none" w:sz="0" w:space="0" w:color="auto"/>
                <w:right w:val="none" w:sz="0" w:space="0" w:color="auto"/>
              </w:divBdr>
            </w:div>
            <w:div w:id="683021357">
              <w:marLeft w:val="0"/>
              <w:marRight w:val="0"/>
              <w:marTop w:val="0"/>
              <w:marBottom w:val="0"/>
              <w:divBdr>
                <w:top w:val="none" w:sz="0" w:space="0" w:color="auto"/>
                <w:left w:val="none" w:sz="0" w:space="0" w:color="auto"/>
                <w:bottom w:val="none" w:sz="0" w:space="0" w:color="auto"/>
                <w:right w:val="none" w:sz="0" w:space="0" w:color="auto"/>
              </w:divBdr>
            </w:div>
            <w:div w:id="176888638">
              <w:marLeft w:val="0"/>
              <w:marRight w:val="0"/>
              <w:marTop w:val="0"/>
              <w:marBottom w:val="0"/>
              <w:divBdr>
                <w:top w:val="none" w:sz="0" w:space="0" w:color="auto"/>
                <w:left w:val="none" w:sz="0" w:space="0" w:color="auto"/>
                <w:bottom w:val="none" w:sz="0" w:space="0" w:color="auto"/>
                <w:right w:val="none" w:sz="0" w:space="0" w:color="auto"/>
              </w:divBdr>
            </w:div>
            <w:div w:id="998538586">
              <w:marLeft w:val="0"/>
              <w:marRight w:val="0"/>
              <w:marTop w:val="0"/>
              <w:marBottom w:val="0"/>
              <w:divBdr>
                <w:top w:val="none" w:sz="0" w:space="0" w:color="auto"/>
                <w:left w:val="none" w:sz="0" w:space="0" w:color="auto"/>
                <w:bottom w:val="none" w:sz="0" w:space="0" w:color="auto"/>
                <w:right w:val="none" w:sz="0" w:space="0" w:color="auto"/>
              </w:divBdr>
            </w:div>
            <w:div w:id="619922447">
              <w:marLeft w:val="0"/>
              <w:marRight w:val="0"/>
              <w:marTop w:val="0"/>
              <w:marBottom w:val="0"/>
              <w:divBdr>
                <w:top w:val="none" w:sz="0" w:space="0" w:color="auto"/>
                <w:left w:val="none" w:sz="0" w:space="0" w:color="auto"/>
                <w:bottom w:val="none" w:sz="0" w:space="0" w:color="auto"/>
                <w:right w:val="none" w:sz="0" w:space="0" w:color="auto"/>
              </w:divBdr>
            </w:div>
            <w:div w:id="430779919">
              <w:marLeft w:val="0"/>
              <w:marRight w:val="0"/>
              <w:marTop w:val="0"/>
              <w:marBottom w:val="0"/>
              <w:divBdr>
                <w:top w:val="none" w:sz="0" w:space="0" w:color="auto"/>
                <w:left w:val="none" w:sz="0" w:space="0" w:color="auto"/>
                <w:bottom w:val="none" w:sz="0" w:space="0" w:color="auto"/>
                <w:right w:val="none" w:sz="0" w:space="0" w:color="auto"/>
              </w:divBdr>
            </w:div>
            <w:div w:id="2033796464">
              <w:marLeft w:val="0"/>
              <w:marRight w:val="0"/>
              <w:marTop w:val="0"/>
              <w:marBottom w:val="0"/>
              <w:divBdr>
                <w:top w:val="none" w:sz="0" w:space="0" w:color="auto"/>
                <w:left w:val="none" w:sz="0" w:space="0" w:color="auto"/>
                <w:bottom w:val="none" w:sz="0" w:space="0" w:color="auto"/>
                <w:right w:val="none" w:sz="0" w:space="0" w:color="auto"/>
              </w:divBdr>
            </w:div>
            <w:div w:id="2134667818">
              <w:marLeft w:val="0"/>
              <w:marRight w:val="0"/>
              <w:marTop w:val="0"/>
              <w:marBottom w:val="0"/>
              <w:divBdr>
                <w:top w:val="none" w:sz="0" w:space="0" w:color="auto"/>
                <w:left w:val="none" w:sz="0" w:space="0" w:color="auto"/>
                <w:bottom w:val="none" w:sz="0" w:space="0" w:color="auto"/>
                <w:right w:val="none" w:sz="0" w:space="0" w:color="auto"/>
              </w:divBdr>
            </w:div>
            <w:div w:id="1617372648">
              <w:marLeft w:val="0"/>
              <w:marRight w:val="0"/>
              <w:marTop w:val="0"/>
              <w:marBottom w:val="0"/>
              <w:divBdr>
                <w:top w:val="none" w:sz="0" w:space="0" w:color="auto"/>
                <w:left w:val="none" w:sz="0" w:space="0" w:color="auto"/>
                <w:bottom w:val="none" w:sz="0" w:space="0" w:color="auto"/>
                <w:right w:val="none" w:sz="0" w:space="0" w:color="auto"/>
              </w:divBdr>
            </w:div>
            <w:div w:id="921913875">
              <w:marLeft w:val="0"/>
              <w:marRight w:val="0"/>
              <w:marTop w:val="0"/>
              <w:marBottom w:val="0"/>
              <w:divBdr>
                <w:top w:val="none" w:sz="0" w:space="0" w:color="auto"/>
                <w:left w:val="none" w:sz="0" w:space="0" w:color="auto"/>
                <w:bottom w:val="none" w:sz="0" w:space="0" w:color="auto"/>
                <w:right w:val="none" w:sz="0" w:space="0" w:color="auto"/>
              </w:divBdr>
            </w:div>
            <w:div w:id="1449856957">
              <w:marLeft w:val="0"/>
              <w:marRight w:val="0"/>
              <w:marTop w:val="0"/>
              <w:marBottom w:val="0"/>
              <w:divBdr>
                <w:top w:val="none" w:sz="0" w:space="0" w:color="auto"/>
                <w:left w:val="none" w:sz="0" w:space="0" w:color="auto"/>
                <w:bottom w:val="none" w:sz="0" w:space="0" w:color="auto"/>
                <w:right w:val="none" w:sz="0" w:space="0" w:color="auto"/>
              </w:divBdr>
            </w:div>
            <w:div w:id="1322075424">
              <w:marLeft w:val="0"/>
              <w:marRight w:val="0"/>
              <w:marTop w:val="0"/>
              <w:marBottom w:val="0"/>
              <w:divBdr>
                <w:top w:val="none" w:sz="0" w:space="0" w:color="auto"/>
                <w:left w:val="none" w:sz="0" w:space="0" w:color="auto"/>
                <w:bottom w:val="none" w:sz="0" w:space="0" w:color="auto"/>
                <w:right w:val="none" w:sz="0" w:space="0" w:color="auto"/>
              </w:divBdr>
            </w:div>
            <w:div w:id="2126538378">
              <w:marLeft w:val="0"/>
              <w:marRight w:val="0"/>
              <w:marTop w:val="0"/>
              <w:marBottom w:val="0"/>
              <w:divBdr>
                <w:top w:val="none" w:sz="0" w:space="0" w:color="auto"/>
                <w:left w:val="none" w:sz="0" w:space="0" w:color="auto"/>
                <w:bottom w:val="none" w:sz="0" w:space="0" w:color="auto"/>
                <w:right w:val="none" w:sz="0" w:space="0" w:color="auto"/>
              </w:divBdr>
            </w:div>
            <w:div w:id="1361467718">
              <w:marLeft w:val="0"/>
              <w:marRight w:val="0"/>
              <w:marTop w:val="0"/>
              <w:marBottom w:val="0"/>
              <w:divBdr>
                <w:top w:val="none" w:sz="0" w:space="0" w:color="auto"/>
                <w:left w:val="none" w:sz="0" w:space="0" w:color="auto"/>
                <w:bottom w:val="none" w:sz="0" w:space="0" w:color="auto"/>
                <w:right w:val="none" w:sz="0" w:space="0" w:color="auto"/>
              </w:divBdr>
            </w:div>
            <w:div w:id="2069693435">
              <w:marLeft w:val="0"/>
              <w:marRight w:val="0"/>
              <w:marTop w:val="0"/>
              <w:marBottom w:val="0"/>
              <w:divBdr>
                <w:top w:val="none" w:sz="0" w:space="0" w:color="auto"/>
                <w:left w:val="none" w:sz="0" w:space="0" w:color="auto"/>
                <w:bottom w:val="none" w:sz="0" w:space="0" w:color="auto"/>
                <w:right w:val="none" w:sz="0" w:space="0" w:color="auto"/>
              </w:divBdr>
            </w:div>
            <w:div w:id="904410088">
              <w:marLeft w:val="0"/>
              <w:marRight w:val="0"/>
              <w:marTop w:val="0"/>
              <w:marBottom w:val="0"/>
              <w:divBdr>
                <w:top w:val="none" w:sz="0" w:space="0" w:color="auto"/>
                <w:left w:val="none" w:sz="0" w:space="0" w:color="auto"/>
                <w:bottom w:val="none" w:sz="0" w:space="0" w:color="auto"/>
                <w:right w:val="none" w:sz="0" w:space="0" w:color="auto"/>
              </w:divBdr>
            </w:div>
            <w:div w:id="1772044046">
              <w:marLeft w:val="0"/>
              <w:marRight w:val="0"/>
              <w:marTop w:val="0"/>
              <w:marBottom w:val="0"/>
              <w:divBdr>
                <w:top w:val="none" w:sz="0" w:space="0" w:color="auto"/>
                <w:left w:val="none" w:sz="0" w:space="0" w:color="auto"/>
                <w:bottom w:val="none" w:sz="0" w:space="0" w:color="auto"/>
                <w:right w:val="none" w:sz="0" w:space="0" w:color="auto"/>
              </w:divBdr>
            </w:div>
            <w:div w:id="471336449">
              <w:marLeft w:val="0"/>
              <w:marRight w:val="0"/>
              <w:marTop w:val="0"/>
              <w:marBottom w:val="0"/>
              <w:divBdr>
                <w:top w:val="none" w:sz="0" w:space="0" w:color="auto"/>
                <w:left w:val="none" w:sz="0" w:space="0" w:color="auto"/>
                <w:bottom w:val="none" w:sz="0" w:space="0" w:color="auto"/>
                <w:right w:val="none" w:sz="0" w:space="0" w:color="auto"/>
              </w:divBdr>
            </w:div>
            <w:div w:id="1292980180">
              <w:marLeft w:val="0"/>
              <w:marRight w:val="0"/>
              <w:marTop w:val="0"/>
              <w:marBottom w:val="0"/>
              <w:divBdr>
                <w:top w:val="none" w:sz="0" w:space="0" w:color="auto"/>
                <w:left w:val="none" w:sz="0" w:space="0" w:color="auto"/>
                <w:bottom w:val="none" w:sz="0" w:space="0" w:color="auto"/>
                <w:right w:val="none" w:sz="0" w:space="0" w:color="auto"/>
              </w:divBdr>
            </w:div>
            <w:div w:id="576016759">
              <w:marLeft w:val="0"/>
              <w:marRight w:val="0"/>
              <w:marTop w:val="0"/>
              <w:marBottom w:val="0"/>
              <w:divBdr>
                <w:top w:val="none" w:sz="0" w:space="0" w:color="auto"/>
                <w:left w:val="none" w:sz="0" w:space="0" w:color="auto"/>
                <w:bottom w:val="none" w:sz="0" w:space="0" w:color="auto"/>
                <w:right w:val="none" w:sz="0" w:space="0" w:color="auto"/>
              </w:divBdr>
            </w:div>
            <w:div w:id="1567762993">
              <w:marLeft w:val="0"/>
              <w:marRight w:val="0"/>
              <w:marTop w:val="0"/>
              <w:marBottom w:val="0"/>
              <w:divBdr>
                <w:top w:val="none" w:sz="0" w:space="0" w:color="auto"/>
                <w:left w:val="none" w:sz="0" w:space="0" w:color="auto"/>
                <w:bottom w:val="none" w:sz="0" w:space="0" w:color="auto"/>
                <w:right w:val="none" w:sz="0" w:space="0" w:color="auto"/>
              </w:divBdr>
            </w:div>
            <w:div w:id="680007357">
              <w:marLeft w:val="0"/>
              <w:marRight w:val="0"/>
              <w:marTop w:val="0"/>
              <w:marBottom w:val="0"/>
              <w:divBdr>
                <w:top w:val="none" w:sz="0" w:space="0" w:color="auto"/>
                <w:left w:val="none" w:sz="0" w:space="0" w:color="auto"/>
                <w:bottom w:val="none" w:sz="0" w:space="0" w:color="auto"/>
                <w:right w:val="none" w:sz="0" w:space="0" w:color="auto"/>
              </w:divBdr>
            </w:div>
            <w:div w:id="1858301451">
              <w:marLeft w:val="0"/>
              <w:marRight w:val="0"/>
              <w:marTop w:val="0"/>
              <w:marBottom w:val="0"/>
              <w:divBdr>
                <w:top w:val="none" w:sz="0" w:space="0" w:color="auto"/>
                <w:left w:val="none" w:sz="0" w:space="0" w:color="auto"/>
                <w:bottom w:val="none" w:sz="0" w:space="0" w:color="auto"/>
                <w:right w:val="none" w:sz="0" w:space="0" w:color="auto"/>
              </w:divBdr>
            </w:div>
            <w:div w:id="1074086177">
              <w:marLeft w:val="0"/>
              <w:marRight w:val="0"/>
              <w:marTop w:val="0"/>
              <w:marBottom w:val="0"/>
              <w:divBdr>
                <w:top w:val="none" w:sz="0" w:space="0" w:color="auto"/>
                <w:left w:val="none" w:sz="0" w:space="0" w:color="auto"/>
                <w:bottom w:val="none" w:sz="0" w:space="0" w:color="auto"/>
                <w:right w:val="none" w:sz="0" w:space="0" w:color="auto"/>
              </w:divBdr>
            </w:div>
            <w:div w:id="885793926">
              <w:marLeft w:val="0"/>
              <w:marRight w:val="0"/>
              <w:marTop w:val="0"/>
              <w:marBottom w:val="0"/>
              <w:divBdr>
                <w:top w:val="none" w:sz="0" w:space="0" w:color="auto"/>
                <w:left w:val="none" w:sz="0" w:space="0" w:color="auto"/>
                <w:bottom w:val="none" w:sz="0" w:space="0" w:color="auto"/>
                <w:right w:val="none" w:sz="0" w:space="0" w:color="auto"/>
              </w:divBdr>
            </w:div>
            <w:div w:id="798841803">
              <w:marLeft w:val="0"/>
              <w:marRight w:val="0"/>
              <w:marTop w:val="0"/>
              <w:marBottom w:val="0"/>
              <w:divBdr>
                <w:top w:val="none" w:sz="0" w:space="0" w:color="auto"/>
                <w:left w:val="none" w:sz="0" w:space="0" w:color="auto"/>
                <w:bottom w:val="none" w:sz="0" w:space="0" w:color="auto"/>
                <w:right w:val="none" w:sz="0" w:space="0" w:color="auto"/>
              </w:divBdr>
            </w:div>
            <w:div w:id="766117581">
              <w:marLeft w:val="0"/>
              <w:marRight w:val="0"/>
              <w:marTop w:val="0"/>
              <w:marBottom w:val="0"/>
              <w:divBdr>
                <w:top w:val="none" w:sz="0" w:space="0" w:color="auto"/>
                <w:left w:val="none" w:sz="0" w:space="0" w:color="auto"/>
                <w:bottom w:val="none" w:sz="0" w:space="0" w:color="auto"/>
                <w:right w:val="none" w:sz="0" w:space="0" w:color="auto"/>
              </w:divBdr>
            </w:div>
            <w:div w:id="1710959060">
              <w:marLeft w:val="0"/>
              <w:marRight w:val="0"/>
              <w:marTop w:val="0"/>
              <w:marBottom w:val="0"/>
              <w:divBdr>
                <w:top w:val="none" w:sz="0" w:space="0" w:color="auto"/>
                <w:left w:val="none" w:sz="0" w:space="0" w:color="auto"/>
                <w:bottom w:val="none" w:sz="0" w:space="0" w:color="auto"/>
                <w:right w:val="none" w:sz="0" w:space="0" w:color="auto"/>
              </w:divBdr>
            </w:div>
            <w:div w:id="1206793219">
              <w:marLeft w:val="0"/>
              <w:marRight w:val="0"/>
              <w:marTop w:val="0"/>
              <w:marBottom w:val="0"/>
              <w:divBdr>
                <w:top w:val="none" w:sz="0" w:space="0" w:color="auto"/>
                <w:left w:val="none" w:sz="0" w:space="0" w:color="auto"/>
                <w:bottom w:val="none" w:sz="0" w:space="0" w:color="auto"/>
                <w:right w:val="none" w:sz="0" w:space="0" w:color="auto"/>
              </w:divBdr>
            </w:div>
            <w:div w:id="1905986128">
              <w:marLeft w:val="0"/>
              <w:marRight w:val="0"/>
              <w:marTop w:val="0"/>
              <w:marBottom w:val="0"/>
              <w:divBdr>
                <w:top w:val="none" w:sz="0" w:space="0" w:color="auto"/>
                <w:left w:val="none" w:sz="0" w:space="0" w:color="auto"/>
                <w:bottom w:val="none" w:sz="0" w:space="0" w:color="auto"/>
                <w:right w:val="none" w:sz="0" w:space="0" w:color="auto"/>
              </w:divBdr>
            </w:div>
            <w:div w:id="429084251">
              <w:marLeft w:val="0"/>
              <w:marRight w:val="0"/>
              <w:marTop w:val="0"/>
              <w:marBottom w:val="0"/>
              <w:divBdr>
                <w:top w:val="none" w:sz="0" w:space="0" w:color="auto"/>
                <w:left w:val="none" w:sz="0" w:space="0" w:color="auto"/>
                <w:bottom w:val="none" w:sz="0" w:space="0" w:color="auto"/>
                <w:right w:val="none" w:sz="0" w:space="0" w:color="auto"/>
              </w:divBdr>
            </w:div>
            <w:div w:id="95029110">
              <w:marLeft w:val="0"/>
              <w:marRight w:val="0"/>
              <w:marTop w:val="0"/>
              <w:marBottom w:val="0"/>
              <w:divBdr>
                <w:top w:val="none" w:sz="0" w:space="0" w:color="auto"/>
                <w:left w:val="none" w:sz="0" w:space="0" w:color="auto"/>
                <w:bottom w:val="none" w:sz="0" w:space="0" w:color="auto"/>
                <w:right w:val="none" w:sz="0" w:space="0" w:color="auto"/>
              </w:divBdr>
            </w:div>
            <w:div w:id="832331972">
              <w:marLeft w:val="0"/>
              <w:marRight w:val="0"/>
              <w:marTop w:val="0"/>
              <w:marBottom w:val="0"/>
              <w:divBdr>
                <w:top w:val="none" w:sz="0" w:space="0" w:color="auto"/>
                <w:left w:val="none" w:sz="0" w:space="0" w:color="auto"/>
                <w:bottom w:val="none" w:sz="0" w:space="0" w:color="auto"/>
                <w:right w:val="none" w:sz="0" w:space="0" w:color="auto"/>
              </w:divBdr>
            </w:div>
            <w:div w:id="1387294285">
              <w:marLeft w:val="0"/>
              <w:marRight w:val="0"/>
              <w:marTop w:val="0"/>
              <w:marBottom w:val="0"/>
              <w:divBdr>
                <w:top w:val="none" w:sz="0" w:space="0" w:color="auto"/>
                <w:left w:val="none" w:sz="0" w:space="0" w:color="auto"/>
                <w:bottom w:val="none" w:sz="0" w:space="0" w:color="auto"/>
                <w:right w:val="none" w:sz="0" w:space="0" w:color="auto"/>
              </w:divBdr>
            </w:div>
            <w:div w:id="940600870">
              <w:marLeft w:val="0"/>
              <w:marRight w:val="0"/>
              <w:marTop w:val="0"/>
              <w:marBottom w:val="0"/>
              <w:divBdr>
                <w:top w:val="none" w:sz="0" w:space="0" w:color="auto"/>
                <w:left w:val="none" w:sz="0" w:space="0" w:color="auto"/>
                <w:bottom w:val="none" w:sz="0" w:space="0" w:color="auto"/>
                <w:right w:val="none" w:sz="0" w:space="0" w:color="auto"/>
              </w:divBdr>
            </w:div>
            <w:div w:id="1190030418">
              <w:marLeft w:val="0"/>
              <w:marRight w:val="0"/>
              <w:marTop w:val="0"/>
              <w:marBottom w:val="0"/>
              <w:divBdr>
                <w:top w:val="none" w:sz="0" w:space="0" w:color="auto"/>
                <w:left w:val="none" w:sz="0" w:space="0" w:color="auto"/>
                <w:bottom w:val="none" w:sz="0" w:space="0" w:color="auto"/>
                <w:right w:val="none" w:sz="0" w:space="0" w:color="auto"/>
              </w:divBdr>
            </w:div>
            <w:div w:id="853036991">
              <w:marLeft w:val="0"/>
              <w:marRight w:val="0"/>
              <w:marTop w:val="0"/>
              <w:marBottom w:val="0"/>
              <w:divBdr>
                <w:top w:val="none" w:sz="0" w:space="0" w:color="auto"/>
                <w:left w:val="none" w:sz="0" w:space="0" w:color="auto"/>
                <w:bottom w:val="none" w:sz="0" w:space="0" w:color="auto"/>
                <w:right w:val="none" w:sz="0" w:space="0" w:color="auto"/>
              </w:divBdr>
            </w:div>
            <w:div w:id="1601914652">
              <w:marLeft w:val="0"/>
              <w:marRight w:val="0"/>
              <w:marTop w:val="0"/>
              <w:marBottom w:val="0"/>
              <w:divBdr>
                <w:top w:val="none" w:sz="0" w:space="0" w:color="auto"/>
                <w:left w:val="none" w:sz="0" w:space="0" w:color="auto"/>
                <w:bottom w:val="none" w:sz="0" w:space="0" w:color="auto"/>
                <w:right w:val="none" w:sz="0" w:space="0" w:color="auto"/>
              </w:divBdr>
            </w:div>
            <w:div w:id="144323933">
              <w:marLeft w:val="0"/>
              <w:marRight w:val="0"/>
              <w:marTop w:val="0"/>
              <w:marBottom w:val="0"/>
              <w:divBdr>
                <w:top w:val="none" w:sz="0" w:space="0" w:color="auto"/>
                <w:left w:val="none" w:sz="0" w:space="0" w:color="auto"/>
                <w:bottom w:val="none" w:sz="0" w:space="0" w:color="auto"/>
                <w:right w:val="none" w:sz="0" w:space="0" w:color="auto"/>
              </w:divBdr>
            </w:div>
            <w:div w:id="1193037665">
              <w:marLeft w:val="0"/>
              <w:marRight w:val="0"/>
              <w:marTop w:val="0"/>
              <w:marBottom w:val="0"/>
              <w:divBdr>
                <w:top w:val="none" w:sz="0" w:space="0" w:color="auto"/>
                <w:left w:val="none" w:sz="0" w:space="0" w:color="auto"/>
                <w:bottom w:val="none" w:sz="0" w:space="0" w:color="auto"/>
                <w:right w:val="none" w:sz="0" w:space="0" w:color="auto"/>
              </w:divBdr>
            </w:div>
            <w:div w:id="1278220974">
              <w:marLeft w:val="0"/>
              <w:marRight w:val="0"/>
              <w:marTop w:val="0"/>
              <w:marBottom w:val="0"/>
              <w:divBdr>
                <w:top w:val="none" w:sz="0" w:space="0" w:color="auto"/>
                <w:left w:val="none" w:sz="0" w:space="0" w:color="auto"/>
                <w:bottom w:val="none" w:sz="0" w:space="0" w:color="auto"/>
                <w:right w:val="none" w:sz="0" w:space="0" w:color="auto"/>
              </w:divBdr>
            </w:div>
            <w:div w:id="224948092">
              <w:marLeft w:val="0"/>
              <w:marRight w:val="0"/>
              <w:marTop w:val="0"/>
              <w:marBottom w:val="0"/>
              <w:divBdr>
                <w:top w:val="none" w:sz="0" w:space="0" w:color="auto"/>
                <w:left w:val="none" w:sz="0" w:space="0" w:color="auto"/>
                <w:bottom w:val="none" w:sz="0" w:space="0" w:color="auto"/>
                <w:right w:val="none" w:sz="0" w:space="0" w:color="auto"/>
              </w:divBdr>
            </w:div>
            <w:div w:id="285544540">
              <w:marLeft w:val="0"/>
              <w:marRight w:val="0"/>
              <w:marTop w:val="0"/>
              <w:marBottom w:val="0"/>
              <w:divBdr>
                <w:top w:val="none" w:sz="0" w:space="0" w:color="auto"/>
                <w:left w:val="none" w:sz="0" w:space="0" w:color="auto"/>
                <w:bottom w:val="none" w:sz="0" w:space="0" w:color="auto"/>
                <w:right w:val="none" w:sz="0" w:space="0" w:color="auto"/>
              </w:divBdr>
            </w:div>
            <w:div w:id="338847450">
              <w:marLeft w:val="0"/>
              <w:marRight w:val="0"/>
              <w:marTop w:val="0"/>
              <w:marBottom w:val="0"/>
              <w:divBdr>
                <w:top w:val="none" w:sz="0" w:space="0" w:color="auto"/>
                <w:left w:val="none" w:sz="0" w:space="0" w:color="auto"/>
                <w:bottom w:val="none" w:sz="0" w:space="0" w:color="auto"/>
                <w:right w:val="none" w:sz="0" w:space="0" w:color="auto"/>
              </w:divBdr>
            </w:div>
            <w:div w:id="1544368791">
              <w:marLeft w:val="0"/>
              <w:marRight w:val="0"/>
              <w:marTop w:val="0"/>
              <w:marBottom w:val="0"/>
              <w:divBdr>
                <w:top w:val="none" w:sz="0" w:space="0" w:color="auto"/>
                <w:left w:val="none" w:sz="0" w:space="0" w:color="auto"/>
                <w:bottom w:val="none" w:sz="0" w:space="0" w:color="auto"/>
                <w:right w:val="none" w:sz="0" w:space="0" w:color="auto"/>
              </w:divBdr>
            </w:div>
            <w:div w:id="1962567936">
              <w:marLeft w:val="0"/>
              <w:marRight w:val="0"/>
              <w:marTop w:val="0"/>
              <w:marBottom w:val="0"/>
              <w:divBdr>
                <w:top w:val="none" w:sz="0" w:space="0" w:color="auto"/>
                <w:left w:val="none" w:sz="0" w:space="0" w:color="auto"/>
                <w:bottom w:val="none" w:sz="0" w:space="0" w:color="auto"/>
                <w:right w:val="none" w:sz="0" w:space="0" w:color="auto"/>
              </w:divBdr>
            </w:div>
            <w:div w:id="1105225053">
              <w:marLeft w:val="0"/>
              <w:marRight w:val="0"/>
              <w:marTop w:val="0"/>
              <w:marBottom w:val="0"/>
              <w:divBdr>
                <w:top w:val="none" w:sz="0" w:space="0" w:color="auto"/>
                <w:left w:val="none" w:sz="0" w:space="0" w:color="auto"/>
                <w:bottom w:val="none" w:sz="0" w:space="0" w:color="auto"/>
                <w:right w:val="none" w:sz="0" w:space="0" w:color="auto"/>
              </w:divBdr>
            </w:div>
            <w:div w:id="1368141992">
              <w:marLeft w:val="0"/>
              <w:marRight w:val="0"/>
              <w:marTop w:val="0"/>
              <w:marBottom w:val="0"/>
              <w:divBdr>
                <w:top w:val="none" w:sz="0" w:space="0" w:color="auto"/>
                <w:left w:val="none" w:sz="0" w:space="0" w:color="auto"/>
                <w:bottom w:val="none" w:sz="0" w:space="0" w:color="auto"/>
                <w:right w:val="none" w:sz="0" w:space="0" w:color="auto"/>
              </w:divBdr>
            </w:div>
            <w:div w:id="6015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60130218">
      <w:bodyDiv w:val="1"/>
      <w:marLeft w:val="0"/>
      <w:marRight w:val="0"/>
      <w:marTop w:val="0"/>
      <w:marBottom w:val="0"/>
      <w:divBdr>
        <w:top w:val="none" w:sz="0" w:space="0" w:color="auto"/>
        <w:left w:val="none" w:sz="0" w:space="0" w:color="auto"/>
        <w:bottom w:val="none" w:sz="0" w:space="0" w:color="auto"/>
        <w:right w:val="none" w:sz="0" w:space="0" w:color="auto"/>
      </w:divBdr>
    </w:div>
    <w:div w:id="2052150098">
      <w:bodyDiv w:val="1"/>
      <w:marLeft w:val="0"/>
      <w:marRight w:val="0"/>
      <w:marTop w:val="0"/>
      <w:marBottom w:val="0"/>
      <w:divBdr>
        <w:top w:val="none" w:sz="0" w:space="0" w:color="auto"/>
        <w:left w:val="none" w:sz="0" w:space="0" w:color="auto"/>
        <w:bottom w:val="none" w:sz="0" w:space="0" w:color="auto"/>
        <w:right w:val="none" w:sz="0" w:space="0" w:color="auto"/>
      </w:divBdr>
    </w:div>
    <w:div w:id="2058359688">
      <w:bodyDiv w:val="1"/>
      <w:marLeft w:val="0"/>
      <w:marRight w:val="0"/>
      <w:marTop w:val="0"/>
      <w:marBottom w:val="0"/>
      <w:divBdr>
        <w:top w:val="none" w:sz="0" w:space="0" w:color="auto"/>
        <w:left w:val="none" w:sz="0" w:space="0" w:color="auto"/>
        <w:bottom w:val="none" w:sz="0" w:space="0" w:color="auto"/>
        <w:right w:val="none" w:sz="0" w:space="0" w:color="auto"/>
      </w:divBdr>
    </w:div>
    <w:div w:id="20605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hrts.prod.hhs.gov/bizflow"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putty.org"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cms.bizflow.com/bizflow/setup/BizFlow_Advanced_Reporting_12.4.zip"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deloitte.com/us/about" TargetMode="External"/><Relationship Id="rId5" Type="http://schemas.openxmlformats.org/officeDocument/2006/relationships/numbering" Target="numbering.xml"/><Relationship Id="rId15" Type="http://schemas.openxmlformats.org/officeDocument/2006/relationships/hyperlink" Target="http://cms.bizflow.com/bizflow/setup/BizFlow_Process_Studio_12.4.zip"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HHS/CDC-BizFlow.git" TargetMode="External"/><Relationship Id="rId22" Type="http://schemas.openxmlformats.org/officeDocument/2006/relationships/header" Target="header3.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erlapu\Documents\EIM\KIDS%20Templates\Tem_Logical%20Data%20Model_0145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scriptionHTML xmlns="http://schemas.microsoft.com/sharepoint/v3" xsi:nil="true"/>
    <Author_selected xmlns="http://schemas.microsoft.com/sharepoint/v3">
      <UserInfo>
        <DisplayName>Khullar, Neha (US - Chicago)</DisplayName>
        <AccountId>37642</AccountId>
        <AccountType/>
      </UserInfo>
    </Author_selected>
    <Local_x0020_Internal_x0020_ServiceTaxHTField0 xmlns="7AF0C9C1-571A-469E-93FE-640E88AEF1EC">
      <Terms xmlns="http://schemas.microsoft.com/office/infopath/2007/PartnerControls"/>
    </Local_x0020_Internal_x0020_ServiceTaxHTField0>
    <Abstract xmlns="513ae4d5-443f-4bc1-9f25-8f68dc5aa0c0">Sample that illustrates the physical structures that will hold project data: the database table names, column names, physical data types, referenti...</Abstract>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United States:Engagement Management and Deliverables:System Design and Architecture</TermName>
          <TermId xmlns="http://schemas.microsoft.com/office/infopath/2007/PartnerControls">135d56ed-764d-439a-88ab-390eb2a03385</TermId>
        </TermInfo>
      </Terms>
    </Local_x0020_Content_x0020_TypeTaxHTField0>
    <Client xmlns="http://schemas.microsoft.com/sharepoint/v3" xsi:nil="true"/>
    <i67d27b5dd1e4ed29b03622e76ee750b xmlns="a3273937-55e7-450c-ac1f-0f7de532f690">
      <Terms xmlns="http://schemas.microsoft.com/office/infopath/2007/PartnerControls">
        <TermInfo xmlns="http://schemas.microsoft.com/office/infopath/2007/PartnerControls">
          <TermName xmlns="http://schemas.microsoft.com/office/infopath/2007/PartnerControls">Method Approved</TermName>
          <TermId xmlns="http://schemas.microsoft.com/office/infopath/2007/PartnerControls">b7167b70-a149-4f38-8563-4055027a9d85</TermId>
        </TermInfo>
      </Term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externally for any purpose (Category D)</TermName>
          <TermId xmlns="http://schemas.microsoft.com/office/infopath/2007/PartnerControls">f8400f62-65c9-4658-9900-b0ea185e4722</TermId>
        </TermInfo>
      </Terms>
    </IPCO_x0020_DesignationTaxHTField0>
    <BusinessTitle xmlns="513ae4d5-443f-4bc1-9f25-8f68dc5aa0c0">HHS CDC BizFlow HR System Incremental Deployment</BusinessTitle>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Bhagvandas, Nirav (US - Hyderabad)</DisplayName>
        <AccountId>23325</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Engagement Management and Deliverables:System Design and Architecture:Best Practice or Template (SD)</TermName>
          <TermId xmlns="http://schemas.microsoft.com/office/infopath/2007/PartnerControls">6fcda666-6130-4b12-93b4-339a635ae30e</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Consulting:Technology Integration:Information Management (TI)</TermName>
          <TermId xmlns="http://schemas.microsoft.com/office/infopath/2007/PartnerControls">e76f113e-faf4-4b39-aa6a-e45d0a3ec9ea</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4599</Value>
      <Value>10964</Value>
      <Value>10968</Value>
      <Value>134</Value>
      <Value>4409</Value>
      <Value>4014</Value>
      <Value>3251</Value>
      <Value>375</Value>
      <Value>2858</Value>
      <Value>1</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Americas (Region):Americas:United States (MF):United States</TermName>
          <TermId xmlns="http://schemas.microsoft.com/office/infopath/2007/PartnerControls">8cb0099f-1dbf-4b3c-9b7f-d98051a79fa3</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
          <TermId xmlns="http://schemas.microsoft.com/office/infopath/2007/PartnerControls">190f3cf5-b6fb-4604-8289-a8e44df246d3</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States:Consulting:Technology:Information Management (TI)</TermName>
          <TermId xmlns="http://schemas.microsoft.com/office/infopath/2007/PartnerControls">fbe2e816-6be3-475c-85e6-344d268a4184</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Secondary_x0020_Local_x0020_ClieTaxHTField0>
    <ContentDate xmlns="513ae4d5-443f-4bc1-9f25-8f68dc5aa0c0">2013-08-12T23:00:00+00:00</ContentDate>
  </documentManagement>
</p:properties>
</file>

<file path=customXml/item3.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3" ma:contentTypeDescription="Create a new Document" ma:contentTypeScope="" ma:versionID="78c5f819d1900017beaad3a6bc60b963">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5d21bcca66a164bd4947e839f629a6fd"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2.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3"/>
    <ds:schemaRef ds:uri="7AF0C9C1-571A-469E-93FE-640E88AEF1EC"/>
    <ds:schemaRef ds:uri="513ae4d5-443f-4bc1-9f25-8f68dc5aa0c0"/>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s>
</ds:datastoreItem>
</file>

<file path=customXml/itemProps3.xml><?xml version="1.0" encoding="utf-8"?>
<ds:datastoreItem xmlns:ds="http://schemas.openxmlformats.org/officeDocument/2006/customXml" ds:itemID="{29D4A734-3BDE-49F2-BB16-08C30E592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4D5D03-05E4-4AD8-9197-E22E50038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Tem_Logical Data Model_01450.dotx</Template>
  <TotalTime>828</TotalTime>
  <Pages>12</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Physical Data Model</vt:lpstr>
    </vt:vector>
  </TitlesOfParts>
  <Company>Deloitte, BizFlow Corp</Company>
  <LinksUpToDate>false</LinksUpToDate>
  <CharactersWithSpaces>11724</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HHS CDC BizFlow HR System Incremental Deployment</dc:title>
  <dc:creator>Tae.Lee@hhs.gov</dc:creator>
  <cp:lastModifiedBy>Lee, Tae (OS/ASA)</cp:lastModifiedBy>
  <cp:revision>152</cp:revision>
  <cp:lastPrinted>2009-07-09T16:44:00Z</cp:lastPrinted>
  <dcterms:created xsi:type="dcterms:W3CDTF">2017-04-25T00:46:00Z</dcterms:created>
  <dcterms:modified xsi:type="dcterms:W3CDTF">2019-01-29T15:32:00Z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Order">
    <vt:r8>74800</vt:r8>
  </property>
  <property fmtid="{D5CDD505-2E9C-101B-9397-08002B2CF9AE}" pid="4" name="KAM LanguageTaxHTField0">
    <vt:lpwstr>English (EN) (1787)|b169a262-1aaa-4ccb-9acf-78a36c1d9bab</vt:lpwstr>
  </property>
  <property fmtid="{D5CDD505-2E9C-101B-9397-08002B2CF9AE}" pid="5" name="IPCO DesignationTaxHTField">
    <vt:lpwstr>May be edited and used internally or externally for any purpose (Category D)|f8400f62-65c9-4658-9900-b0ea185e4722</vt:lpwstr>
  </property>
  <property fmtid="{D5CDD505-2E9C-101B-9397-08002B2CF9AE}" pid="6" name="TaxCatchAll">
    <vt:lpwstr>377;#May be edited and used internally or externally for any purpose (Category D)|f8400f62-65c9-4658-9900-b0ea185e4722;#1;#English (EN) (1787)|b169a262-1aaa-4ccb-9acf-78a36c1d9bab;#375;#Global (2542)|f12aef73-b423-4016-a43f-15722d3a0a5e</vt:lpwstr>
  </property>
  <property fmtid="{D5CDD505-2E9C-101B-9397-08002B2CF9AE}" pid="7" name="Local Content TypeTa">
    <vt:lpwstr/>
  </property>
  <property fmtid="{D5CDD505-2E9C-101B-9397-08002B2CF9AE}" pid="8" name="Secondary Local Indu0">
    <vt:lpwstr/>
  </property>
  <property fmtid="{D5CDD505-2E9C-101B-9397-08002B2CF9AE}" pid="9" name="odf318f5c2004e70867d193ade101e23">
    <vt:lpwstr/>
  </property>
  <property fmtid="{D5CDD505-2E9C-101B-9397-08002B2CF9AE}" pid="10" name="Tax Specialty Area">
    <vt:lpwstr/>
  </property>
  <property fmtid="{D5CDD505-2E9C-101B-9397-08002B2CF9AE}" pid="11" name="c9de60e3e90d439b9f2e9ff9e9bb3430">
    <vt:lpwstr/>
  </property>
  <property fmtid="{D5CDD505-2E9C-101B-9397-08002B2CF9AE}" pid="12" name="Tax Entity">
    <vt:lpwstr/>
  </property>
  <property fmtid="{D5CDD505-2E9C-101B-9397-08002B2CF9AE}" pid="13" name="Disclaimer">
    <vt:lpwstr/>
  </property>
  <property fmtid="{D5CDD505-2E9C-101B-9397-08002B2CF9AE}" pid="14" name="KAM Language">
    <vt:lpwstr>1;#English|b169a262-1aaa-4ccb-9acf-78a36c1d9bab</vt:lpwstr>
  </property>
  <property fmtid="{D5CDD505-2E9C-101B-9397-08002B2CF9AE}" pid="15" name="Business Issues">
    <vt:lpwstr/>
  </property>
  <property fmtid="{D5CDD505-2E9C-101B-9397-08002B2CF9AE}" pid="16" name="g90a876a54e747069fde5360881b9933">
    <vt:lpwstr/>
  </property>
  <property fmtid="{D5CDD505-2E9C-101B-9397-08002B2CF9AE}" pid="17" name="Local Internal ServiceTaxHTField">
    <vt:lpwstr/>
  </property>
  <property fmtid="{D5CDD505-2E9C-101B-9397-08002B2CF9AE}" pid="18" name="Geography of OriginT">
    <vt:lpwstr/>
  </property>
  <property fmtid="{D5CDD505-2E9C-101B-9397-08002B2CF9AE}" pid="19" name="Tax Jurisdiction">
    <vt:lpwstr/>
  </property>
  <property fmtid="{D5CDD505-2E9C-101B-9397-08002B2CF9AE}" pid="20" name="g72f13cd53d8431d9a1ddb0a8e5a57bc">
    <vt:lpwstr/>
  </property>
  <property fmtid="{D5CDD505-2E9C-101B-9397-08002B2CF9AE}" pid="21" name="Global Content TypeTa">
    <vt:lpwstr/>
  </property>
  <property fmtid="{D5CDD505-2E9C-101B-9397-08002B2CF9AE}" pid="22" name="Primary Local Indust0">
    <vt:lpwstr/>
  </property>
  <property fmtid="{D5CDD505-2E9C-101B-9397-08002B2CF9AE}" pid="23" name="Secondary Global Clie0">
    <vt:lpwstr/>
  </property>
  <property fmtid="{D5CDD505-2E9C-101B-9397-08002B2CF9AE}" pid="24" name="Secondary Global Clie">
    <vt:lpwstr>1087;#|190f3cf5-b6fb-4604-8289-a8e44df246d3</vt:lpwstr>
  </property>
  <property fmtid="{D5CDD505-2E9C-101B-9397-08002B2CF9AE}" pid="25" name="m553fc83c9f3478f9e79d248cf4f343f">
    <vt:lpwstr/>
  </property>
  <property fmtid="{D5CDD505-2E9C-101B-9397-08002B2CF9AE}" pid="26" name="Targeted Audience">
    <vt:lpwstr/>
  </property>
  <property fmtid="{D5CDD505-2E9C-101B-9397-08002B2CF9AE}" pid="27" name="b0201f3937364d799930ae17e15a01ce">
    <vt:lpwstr/>
  </property>
  <property fmtid="{D5CDD505-2E9C-101B-9397-08002B2CF9AE}" pid="28" name="i67d27b5dd1e4ed29b03622e76ee750b">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Secondary Global Indu0">
    <vt:lpwstr/>
  </property>
  <property fmtid="{D5CDD505-2E9C-101B-9397-08002B2CF9AE}" pid="33" name="Secondary Local Clie">
    <vt:lpwstr/>
  </property>
  <property fmtid="{D5CDD505-2E9C-101B-9397-08002B2CF9AE}" pid="34" name="Local Internal Service">
    <vt:lpwstr/>
  </property>
  <property fmtid="{D5CDD505-2E9C-101B-9397-08002B2CF9AE}" pid="35" name="Global Internal Service">
    <vt:lpwstr/>
  </property>
  <property fmtid="{D5CDD505-2E9C-101B-9397-08002B2CF9AE}" pid="36" name="IPCO Designation">
    <vt:lpwstr>4014</vt:lpwstr>
  </property>
  <property fmtid="{D5CDD505-2E9C-101B-9397-08002B2CF9AE}" pid="37" name="Secondary Local Clie0">
    <vt:lpwstr/>
  </property>
  <property fmtid="{D5CDD505-2E9C-101B-9397-08002B2CF9AE}" pid="38" name="Classification">
    <vt:lpwstr/>
  </property>
  <property fmtid="{D5CDD505-2E9C-101B-9397-08002B2CF9AE}" pid="39" name="System SourceTaxHTField0">
    <vt:lpwstr/>
  </property>
  <property fmtid="{D5CDD505-2E9C-101B-9397-08002B2CF9AE}" pid="40" name="General Business Topic">
    <vt:lpwstr/>
  </property>
  <property fmtid="{D5CDD505-2E9C-101B-9397-08002B2CF9AE}" pid="41" name="fd6bbc6c2e4940e0b736c9655d0b1c67">
    <vt:lpwstr/>
  </property>
  <property fmtid="{D5CDD505-2E9C-101B-9397-08002B2CF9AE}" pid="42" name="Primary Local Client0">
    <vt:lpwstr/>
  </property>
  <property fmtid="{D5CDD505-2E9C-101B-9397-08002B2CF9AE}" pid="43" name="Deloitte Method Task">
    <vt:lpwstr/>
  </property>
  <property fmtid="{D5CDD505-2E9C-101B-9397-08002B2CF9AE}" pid="44" name="Method Discipline">
    <vt:lpwstr/>
  </property>
  <property fmtid="{D5CDD505-2E9C-101B-9397-08002B2CF9AE}" pid="45" name="Primary Global Indust0">
    <vt:lpwstr/>
  </property>
  <property fmtid="{D5CDD505-2E9C-101B-9397-08002B2CF9AE}" pid="46" name="gf661b68b929437daba08b54bbabff36">
    <vt:lpwstr/>
  </property>
  <property fmtid="{D5CDD505-2E9C-101B-9397-08002B2CF9AE}" pid="47" name="c1e1756b05e942aa8382e8ad470dc923">
    <vt:lpwstr/>
  </property>
  <property fmtid="{D5CDD505-2E9C-101B-9397-08002B2CF9AE}" pid="48" name="b205268b00054b168d473f2c9299ca3f">
    <vt:lpwstr/>
  </property>
  <property fmtid="{D5CDD505-2E9C-101B-9397-08002B2CF9AE}" pid="49" name="Secondary Global Indu">
    <vt:lpwstr/>
  </property>
  <property fmtid="{D5CDD505-2E9C-101B-9397-08002B2CF9AE}" pid="50" name="Business IssuesTaxHTField">
    <vt:lpwstr/>
  </property>
  <property fmtid="{D5CDD505-2E9C-101B-9397-08002B2CF9AE}" pid="51" name="Applicable GeographyTaxHTF">
    <vt:lpwstr>Global (2542)|f12aef73-b423-4016-a43f-15722d3a0a5e</vt:lpwstr>
  </property>
  <property fmtid="{D5CDD505-2E9C-101B-9397-08002B2CF9AE}" pid="52" name="Deloitte Tool">
    <vt:lpwstr/>
  </property>
  <property fmtid="{D5CDD505-2E9C-101B-9397-08002B2CF9AE}" pid="53" name="Badge">
    <vt:lpwstr>4599;#Method Approved|b7167b70-a149-4f38-8563-4055027a9d85</vt:lpwstr>
  </property>
  <property fmtid="{D5CDD505-2E9C-101B-9397-08002B2CF9AE}" pid="54" name="Applicable Geography">
    <vt:lpwstr>375;#Global|f12aef73-b423-4016-a43f-15722d3a0a5e</vt:lpwstr>
  </property>
  <property fmtid="{D5CDD505-2E9C-101B-9397-08002B2CF9AE}" pid="55" name="e7ca0883df3147c8a1187500dc55843a">
    <vt:lpwstr/>
  </property>
  <property fmtid="{D5CDD505-2E9C-101B-9397-08002B2CF9AE}" pid="56" name="Secondary Local Indu">
    <vt:lpwstr/>
  </property>
  <property fmtid="{D5CDD505-2E9C-101B-9397-08002B2CF9AE}" pid="57" name="Primary Global Client0">
    <vt:lpwstr/>
  </property>
  <property fmtid="{D5CDD505-2E9C-101B-9397-08002B2CF9AE}" pid="58" name="ClassificationTaxHTField0">
    <vt:lpwstr/>
  </property>
  <property fmtid="{D5CDD505-2E9C-101B-9397-08002B2CF9AE}" pid="59" name="Publishing Owning Te0">
    <vt:lpwstr/>
  </property>
  <property fmtid="{D5CDD505-2E9C-101B-9397-08002B2CF9AE}" pid="60" name="Global Internal ServiceTaxHTField">
    <vt:lpwstr/>
  </property>
  <property fmtid="{D5CDD505-2E9C-101B-9397-08002B2CF9AE}" pid="61" name="oab0afb743884474a6cbf2d3b310bd05">
    <vt:lpwstr/>
  </property>
  <property fmtid="{D5CDD505-2E9C-101B-9397-08002B2CF9AE}" pid="62" name="_dlc_DocIdPersistId">
    <vt:bool>true</vt:bool>
  </property>
  <property fmtid="{D5CDD505-2E9C-101B-9397-08002B2CF9AE}" pid="63" name="Global Content Type">
    <vt:lpwstr>2858</vt:lpwstr>
  </property>
  <property fmtid="{D5CDD505-2E9C-101B-9397-08002B2CF9AE}" pid="64" name="_docset_NoMedatataSyncRequired">
    <vt:lpwstr>False</vt:lpwstr>
  </property>
  <property fmtid="{D5CDD505-2E9C-101B-9397-08002B2CF9AE}" pid="65" name="Local Content Type">
    <vt:lpwstr>3251</vt:lpwstr>
  </property>
  <property fmtid="{D5CDD505-2E9C-101B-9397-08002B2CF9AE}" pid="66" name="Primary Local Client">
    <vt:lpwstr>4409</vt:lpwstr>
  </property>
  <property fmtid="{D5CDD505-2E9C-101B-9397-08002B2CF9AE}" pid="67" name="Geography of Origin">
    <vt:lpwstr>10964</vt:lpwstr>
  </property>
  <property fmtid="{D5CDD505-2E9C-101B-9397-08002B2CF9AE}" pid="68" name="Primary Global Client">
    <vt:lpwstr>10968</vt:lpwstr>
  </property>
  <property fmtid="{D5CDD505-2E9C-101B-9397-08002B2CF9AE}" pid="69" name="Contributor_x0020_Geography">
    <vt:lpwstr/>
  </property>
  <property fmtid="{D5CDD505-2E9C-101B-9397-08002B2CF9AE}" pid="70" name="Method_x0020_Document_x0020_Type">
    <vt:lpwstr/>
  </property>
  <property fmtid="{D5CDD505-2E9C-101B-9397-08002B2CF9AE}" pid="71" name="Publishing Owning Te">
    <vt:lpwstr/>
  </property>
  <property fmtid="{D5CDD505-2E9C-101B-9397-08002B2CF9AE}" pid="72" name="AllowedSecurityGroupT">
    <vt:lpwstr/>
  </property>
  <property fmtid="{D5CDD505-2E9C-101B-9397-08002B2CF9AE}" pid="73" name="System Source">
    <vt:lpwstr/>
  </property>
  <property fmtid="{D5CDD505-2E9C-101B-9397-08002B2CF9AE}" pid="74" name="Method_x0020_Document">
    <vt:lpwstr/>
  </property>
  <property fmtid="{D5CDD505-2E9C-101B-9397-08002B2CF9AE}" pid="75" name="Primary Local Indust">
    <vt:lpwstr/>
  </property>
  <property fmtid="{D5CDD505-2E9C-101B-9397-08002B2CF9AE}" pid="76" name="Primary Global Indust">
    <vt:lpwstr/>
  </property>
  <property fmtid="{D5CDD505-2E9C-101B-9397-08002B2CF9AE}" pid="77" name="Contributor Geography">
    <vt:lpwstr/>
  </property>
  <property fmtid="{D5CDD505-2E9C-101B-9397-08002B2CF9AE}" pid="78" name="Method Document Type">
    <vt:lpwstr/>
  </property>
  <property fmtid="{D5CDD505-2E9C-101B-9397-08002B2CF9AE}" pid="79" name="Method Document">
    <vt:lpwstr/>
  </property>
  <property fmtid="{D5CDD505-2E9C-101B-9397-08002B2CF9AE}" pid="80" name="TaxCode">
    <vt:lpwstr/>
  </property>
  <property fmtid="{D5CDD505-2E9C-101B-9397-08002B2CF9AE}" pid="81" name="_dlc_policyId">
    <vt:lpwstr/>
  </property>
  <property fmtid="{D5CDD505-2E9C-101B-9397-08002B2CF9AE}" pid="82" name="m_SourceID">
    <vt:lpwstr/>
  </property>
  <property fmtid="{D5CDD505-2E9C-101B-9397-08002B2CF9AE}" pid="83" name="Contacts">
    <vt:lpwstr/>
  </property>
  <property fmtid="{D5CDD505-2E9C-101B-9397-08002B2CF9AE}" pid="84" name="TextKeyword">
    <vt:lpwstr/>
  </property>
  <property fmtid="{D5CDD505-2E9C-101B-9397-08002B2CF9AE}" pid="85" name="DocumentSetDescription">
    <vt:lpwstr/>
  </property>
  <property fmtid="{D5CDD505-2E9C-101B-9397-08002B2CF9AE}" pid="86" name="_dlc_DocId">
    <vt:lpwstr/>
  </property>
  <property fmtid="{D5CDD505-2E9C-101B-9397-08002B2CF9AE}" pid="87" name="_dlc_Exempt">
    <vt:bool>false</vt:bool>
  </property>
  <property fmtid="{D5CDD505-2E9C-101B-9397-08002B2CF9AE}" pid="88" name="_SourceUrl">
    <vt:lpwstr/>
  </property>
  <property fmtid="{D5CDD505-2E9C-101B-9397-08002B2CF9AE}" pid="89" name="_SharedFileIndex">
    <vt:lpwstr/>
  </property>
  <property fmtid="{D5CDD505-2E9C-101B-9397-08002B2CF9AE}" pid="90" name="ContentManager">
    <vt:lpwstr/>
  </property>
  <property fmtid="{D5CDD505-2E9C-101B-9397-08002B2CF9AE}" pid="91" name="Qualification Text">
    <vt:lpwstr/>
  </property>
  <property fmtid="{D5CDD505-2E9C-101B-9397-08002B2CF9AE}" pid="92" name="RelatedLinksNotes">
    <vt:lpwstr/>
  </property>
  <property fmtid="{D5CDD505-2E9C-101B-9397-08002B2CF9AE}" pid="93" name="RedirectNewWindow">
    <vt:bool>false</vt:bool>
  </property>
  <property fmtid="{D5CDD505-2E9C-101B-9397-08002B2CF9AE}" pid="94" name="WorkingDocumentURL">
    <vt:lpwstr/>
  </property>
  <property fmtid="{D5CDD505-2E9C-101B-9397-08002B2CF9AE}" pid="95" name="m_LastModifiedBy">
    <vt:lpwstr/>
  </property>
  <property fmtid="{D5CDD505-2E9C-101B-9397-08002B2CF9AE}" pid="96" name="KAMThumbnail">
    <vt:lpwstr/>
  </property>
  <property fmtid="{D5CDD505-2E9C-101B-9397-08002B2CF9AE}" pid="97" name="ContactDPNSearchTxt">
    <vt:lpwstr/>
  </property>
  <property fmtid="{D5CDD505-2E9C-101B-9397-08002B2CF9AE}" pid="98" name="IncludeInSearch">
    <vt:bool>false</vt:bool>
  </property>
  <property fmtid="{D5CDD505-2E9C-101B-9397-08002B2CF9AE}" pid="99" name="OriginalDocumentURL">
    <vt:lpwstr/>
  </property>
  <property fmtid="{D5CDD505-2E9C-101B-9397-08002B2CF9AE}" pid="100" name="AuthorDPNSearchTxt">
    <vt:lpwstr/>
  </property>
  <property fmtid="{D5CDD505-2E9C-101B-9397-08002B2CF9AE}" pid="101" name="PublishedDocumentURL">
    <vt:lpwstr/>
  </property>
  <property fmtid="{D5CDD505-2E9C-101B-9397-08002B2CF9AE}" pid="102" name="Qualification">
    <vt:lpwstr/>
  </property>
  <property fmtid="{D5CDD505-2E9C-101B-9397-08002B2CF9AE}" pid="103" name="ArchivalDocumentURL">
    <vt:lpwstr/>
  </property>
  <property fmtid="{D5CDD505-2E9C-101B-9397-08002B2CF9AE}" pid="104" name="ContentApprover">
    <vt:lpwstr/>
  </property>
  <property fmtid="{D5CDD505-2E9C-101B-9397-08002B2CF9AE}" pid="105" name="KAMDisplayFormUrl">
    <vt:lpwstr/>
  </property>
  <property fmtid="{D5CDD505-2E9C-101B-9397-08002B2CF9AE}" pid="106" name="QualID">
    <vt:lpwstr/>
  </property>
  <property fmtid="{D5CDD505-2E9C-101B-9397-08002B2CF9AE}" pid="107" name="ApproverComments">
    <vt:lpwstr/>
  </property>
  <property fmtid="{D5CDD505-2E9C-101B-9397-08002B2CF9AE}" pid="108" name="Status">
    <vt:lpwstr/>
  </property>
  <property fmtid="{D5CDD505-2E9C-101B-9397-08002B2CF9AE}" pid="109" name="TaxCase">
    <vt:lpwstr/>
  </property>
  <property fmtid="{D5CDD505-2E9C-101B-9397-08002B2CF9AE}" pid="110" name="ItemRetentionFormula">
    <vt:lpwstr/>
  </property>
  <property fmtid="{D5CDD505-2E9C-101B-9397-08002B2CF9AE}" pid="111" name="OriginalId">
    <vt:lpwstr/>
  </property>
  <property fmtid="{D5CDD505-2E9C-101B-9397-08002B2CF9AE}" pid="112" name="QAResource">
    <vt:lpwstr/>
  </property>
  <property fmtid="{D5CDD505-2E9C-101B-9397-08002B2CF9AE}" pid="113" name="PublishingNotes">
    <vt:lpwstr/>
  </property>
  <property fmtid="{D5CDD505-2E9C-101B-9397-08002B2CF9AE}" pid="114" name="m_BusinessAreaText">
    <vt:lpwstr/>
  </property>
  <property fmtid="{D5CDD505-2E9C-101B-9397-08002B2CF9AE}" pid="115" name="RedirectAttachment">
    <vt:bool>false</vt:bool>
  </property>
  <property fmtid="{D5CDD505-2E9C-101B-9397-08002B2CF9AE}" pid="116" name="Redirect URL">
    <vt:lpwstr/>
  </property>
  <property fmtid="{D5CDD505-2E9C-101B-9397-08002B2CF9AE}" pid="117" name="ContentPublisher">
    <vt:lpwstr/>
  </property>
  <property fmtid="{D5CDD505-2E9C-101B-9397-08002B2CF9AE}" pid="118" name="TaxRegulation">
    <vt:lpwstr/>
  </property>
  <property fmtid="{D5CDD505-2E9C-101B-9397-08002B2CF9AE}" pid="119" name="_dlc_DocIdUrl">
    <vt:lpwstr/>
  </property>
  <property fmtid="{D5CDD505-2E9C-101B-9397-08002B2CF9AE}" pid="120" name="ContributorDPNSearchTxt">
    <vt:lpwstr/>
  </property>
  <property fmtid="{D5CDD505-2E9C-101B-9397-08002B2CF9AE}" pid="121" name="DeloitteCommunity">
    <vt:lpwstr/>
  </property>
</Properties>
</file>