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607C2" w14:textId="77777777" w:rsidR="00783A50" w:rsidRPr="001C6B9B" w:rsidRDefault="006D3F9C" w:rsidP="00783A50">
      <w:pPr>
        <w:rPr>
          <w:rFonts w:ascii="Times New Roman" w:hAnsi="Times New Roman" w:cs="Times New Roman"/>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8662"/>
      </w:tblGrid>
      <w:tr w:rsidR="001C6B9B" w:rsidRPr="001C6B9B" w14:paraId="29F607C5" w14:textId="77777777" w:rsidTr="00917C3B">
        <w:tc>
          <w:tcPr>
            <w:tcW w:w="1098" w:type="dxa"/>
          </w:tcPr>
          <w:p w14:paraId="29F607C3" w14:textId="77777777" w:rsidR="000762B6" w:rsidRPr="001C6B9B" w:rsidRDefault="006D3F9C">
            <w:pPr>
              <w:rPr>
                <w:rFonts w:ascii="Times New Roman" w:hAnsi="Times New Roman" w:cs="Times New Roman"/>
                <w:szCs w:val="20"/>
              </w:rPr>
            </w:pPr>
            <w:r w:rsidRPr="001C6B9B">
              <w:rPr>
                <w:rFonts w:ascii="Times New Roman" w:hAnsi="Times New Roman" w:cs="Times New Roman"/>
                <w:szCs w:val="20"/>
              </w:rPr>
              <w:t>SUBJECT*</w:t>
            </w:r>
          </w:p>
        </w:tc>
        <w:tc>
          <w:tcPr>
            <w:tcW w:w="8820" w:type="dxa"/>
          </w:tcPr>
          <w:p w14:paraId="29F607C4" w14:textId="47C62C47" w:rsidR="000762B6" w:rsidRPr="001C6B9B" w:rsidRDefault="006D3F9C">
            <w:pPr>
              <w:rPr>
                <w:rStyle w:val="AAMSKBFill-InHighlight"/>
                <w:rFonts w:ascii="Times New Roman" w:hAnsi="Times New Roman" w:cs="Times New Roman"/>
                <w:color w:val="auto"/>
              </w:rPr>
            </w:pPr>
            <w:r w:rsidRPr="001C6B9B">
              <w:rPr>
                <w:rStyle w:val="AAMSKBFill-InHighlight"/>
                <w:rFonts w:ascii="Times New Roman" w:hAnsi="Times New Roman" w:cs="Times New Roman"/>
                <w:color w:val="auto"/>
              </w:rPr>
              <w:t xml:space="preserve">CTX </w:t>
            </w:r>
            <w:r>
              <w:rPr>
                <w:rStyle w:val="AAMSKBFill-InHighlight"/>
                <w:rFonts w:ascii="Times New Roman" w:hAnsi="Times New Roman" w:cs="Times New Roman"/>
                <w:color w:val="auto"/>
              </w:rPr>
              <w:t xml:space="preserve">Operative </w:t>
            </w:r>
            <w:r w:rsidRPr="001C6B9B">
              <w:rPr>
                <w:rStyle w:val="AAMSKBFill-InHighlight"/>
                <w:rFonts w:ascii="Times New Roman" w:hAnsi="Times New Roman" w:cs="Times New Roman"/>
                <w:color w:val="auto"/>
              </w:rPr>
              <w:t>Urologist Physician Services</w:t>
            </w:r>
            <w:r w:rsidRPr="001C6B9B">
              <w:rPr>
                <w:rStyle w:val="AAMSKBFill-InHighlight"/>
                <w:rFonts w:ascii="Times New Roman" w:hAnsi="Times New Roman" w:cs="Times New Roman"/>
                <w:color w:val="auto"/>
              </w:rPr>
              <w:t xml:space="preserve">   </w:t>
            </w:r>
          </w:p>
        </w:tc>
      </w:tr>
    </w:tbl>
    <w:p w14:paraId="29F607C6" w14:textId="77777777" w:rsidR="00783A50" w:rsidRPr="001C6B9B" w:rsidRDefault="006D3F9C" w:rsidP="00783A50">
      <w:pPr>
        <w:spacing w:after="160" w:line="254" w:lineRule="auto"/>
        <w:rPr>
          <w:rFonts w:ascii="Times New Roman" w:eastAsia="Calibri" w:hAnsi="Times New Roman" w:cs="Times New Roman"/>
          <w:szCs w:val="20"/>
        </w:rPr>
      </w:pPr>
    </w:p>
    <w:p w14:paraId="29F607C7" w14:textId="77777777" w:rsidR="00783A50" w:rsidRPr="001C6B9B" w:rsidRDefault="006D3F9C" w:rsidP="006E6FE5">
      <w:pPr>
        <w:pBdr>
          <w:top w:val="single" w:sz="4" w:space="1" w:color="auto"/>
          <w:bottom w:val="single" w:sz="4" w:space="1" w:color="auto"/>
        </w:pBdr>
        <w:spacing w:after="160" w:line="254" w:lineRule="auto"/>
        <w:jc w:val="center"/>
        <w:rPr>
          <w:rFonts w:ascii="Times New Roman" w:eastAsia="Calibri" w:hAnsi="Times New Roman" w:cs="Times New Roman"/>
          <w:szCs w:val="20"/>
        </w:rPr>
      </w:pPr>
      <w:r w:rsidRPr="001C6B9B">
        <w:rPr>
          <w:rFonts w:ascii="Times New Roman" w:hAnsi="Times New Roman" w:cs="Times New Roman"/>
          <w:sz w:val="28"/>
          <w:szCs w:val="28"/>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1C6B9B" w:rsidRPr="001C6B9B" w14:paraId="29F607CA" w14:textId="77777777" w:rsidTr="006E6FE5">
        <w:tc>
          <w:tcPr>
            <w:tcW w:w="4698" w:type="dxa"/>
            <w:hideMark/>
          </w:tcPr>
          <w:p w14:paraId="29F607C8"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CONTRACTING OFFICE’S ZIP CODE*</w:t>
            </w:r>
          </w:p>
        </w:tc>
        <w:tc>
          <w:tcPr>
            <w:tcW w:w="5220" w:type="dxa"/>
            <w:hideMark/>
          </w:tcPr>
          <w:p w14:paraId="29F607C9" w14:textId="77777777" w:rsidR="004C7C18" w:rsidRPr="001C6B9B" w:rsidRDefault="006D3F9C">
            <w:pPr>
              <w:rPr>
                <w:rFonts w:ascii="Times New Roman" w:hAnsi="Times New Roman" w:cs="Times New Roman"/>
              </w:rPr>
            </w:pPr>
            <w:r w:rsidRPr="001C6B9B">
              <w:rPr>
                <w:rFonts w:ascii="Times New Roman" w:hAnsi="Times New Roman" w:cs="Times New Roman"/>
              </w:rPr>
              <w:t>79936-4221</w:t>
            </w:r>
          </w:p>
        </w:tc>
      </w:tr>
      <w:tr w:rsidR="001C6B9B" w:rsidRPr="001C6B9B" w14:paraId="29F607CD" w14:textId="77777777" w:rsidTr="006E6FE5">
        <w:tc>
          <w:tcPr>
            <w:tcW w:w="4698" w:type="dxa"/>
            <w:hideMark/>
          </w:tcPr>
          <w:p w14:paraId="29F607CB"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SOLICITATION NUMBER*</w:t>
            </w:r>
          </w:p>
        </w:tc>
        <w:tc>
          <w:tcPr>
            <w:tcW w:w="5220" w:type="dxa"/>
            <w:hideMark/>
          </w:tcPr>
          <w:p w14:paraId="29F607CC" w14:textId="77777777" w:rsidR="004C7C18" w:rsidRPr="001C6B9B" w:rsidRDefault="006D3F9C">
            <w:pPr>
              <w:rPr>
                <w:rFonts w:ascii="Times New Roman" w:hAnsi="Times New Roman" w:cs="Times New Roman"/>
              </w:rPr>
            </w:pPr>
            <w:r w:rsidRPr="001C6B9B">
              <w:rPr>
                <w:rFonts w:ascii="Times New Roman" w:hAnsi="Times New Roman" w:cs="Times New Roman"/>
              </w:rPr>
              <w:t>36C25724Q0141</w:t>
            </w:r>
          </w:p>
        </w:tc>
      </w:tr>
      <w:tr w:rsidR="001C6B9B" w:rsidRPr="001C6B9B" w14:paraId="29F607D0" w14:textId="77777777" w:rsidTr="006E6FE5">
        <w:tc>
          <w:tcPr>
            <w:tcW w:w="4698" w:type="dxa"/>
            <w:hideMark/>
          </w:tcPr>
          <w:p w14:paraId="29F607CE"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RESPONSE DATE/TIME/ZONE</w:t>
            </w:r>
          </w:p>
        </w:tc>
        <w:tc>
          <w:tcPr>
            <w:tcW w:w="5220" w:type="dxa"/>
            <w:hideMark/>
          </w:tcPr>
          <w:p w14:paraId="29F607CF"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12-15-2023</w:t>
            </w:r>
            <w:r w:rsidRPr="001C6B9B">
              <w:rPr>
                <w:rStyle w:val="AAMSKBFill-InHighlight"/>
                <w:rFonts w:ascii="Times New Roman" w:hAnsi="Times New Roman" w:cs="Times New Roman"/>
                <w:color w:val="auto"/>
              </w:rPr>
              <w:t xml:space="preserve"> </w:t>
            </w:r>
            <w:r w:rsidRPr="001C6B9B">
              <w:rPr>
                <w:rFonts w:ascii="Times New Roman" w:hAnsi="Times New Roman" w:cs="Times New Roman"/>
                <w:szCs w:val="20"/>
              </w:rPr>
              <w:t>1200PM</w:t>
            </w:r>
            <w:r w:rsidRPr="001C6B9B">
              <w:rPr>
                <w:rStyle w:val="AAMSKBFill-InHighlight"/>
                <w:rFonts w:ascii="Times New Roman" w:hAnsi="Times New Roman" w:cs="Times New Roman"/>
                <w:color w:val="auto"/>
              </w:rPr>
              <w:t xml:space="preserve"> </w:t>
            </w:r>
            <w:r w:rsidRPr="001C6B9B">
              <w:rPr>
                <w:rFonts w:ascii="Times New Roman" w:hAnsi="Times New Roman" w:cs="Times New Roman"/>
                <w:szCs w:val="20"/>
              </w:rPr>
              <w:t>MOUNTAIN TIME, DENVER, USA</w:t>
            </w:r>
          </w:p>
        </w:tc>
      </w:tr>
      <w:tr w:rsidR="001C6B9B" w:rsidRPr="001C6B9B" w14:paraId="29F607D3" w14:textId="77777777" w:rsidTr="006E6FE5">
        <w:tc>
          <w:tcPr>
            <w:tcW w:w="4698" w:type="dxa"/>
          </w:tcPr>
          <w:p w14:paraId="29F607D1"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ARCHIVE</w:t>
            </w:r>
          </w:p>
        </w:tc>
        <w:tc>
          <w:tcPr>
            <w:tcW w:w="5220" w:type="dxa"/>
            <w:hideMark/>
          </w:tcPr>
          <w:p w14:paraId="29F607D2"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90</w:t>
            </w:r>
            <w:r w:rsidRPr="001C6B9B">
              <w:rPr>
                <w:rFonts w:ascii="Times New Roman" w:hAnsi="Times New Roman" w:cs="Times New Roman"/>
                <w:szCs w:val="20"/>
                <w:bdr w:val="none" w:sz="0" w:space="0" w:color="auto" w:frame="1"/>
              </w:rPr>
              <w:t xml:space="preserve"> </w:t>
            </w:r>
            <w:r w:rsidRPr="001C6B9B">
              <w:rPr>
                <w:rFonts w:ascii="Times New Roman" w:hAnsi="Times New Roman" w:cs="Times New Roman"/>
                <w:szCs w:val="20"/>
                <w:bdr w:val="none" w:sz="0" w:space="0" w:color="auto" w:frame="1"/>
              </w:rPr>
              <w:t xml:space="preserve">DAYS AFTER THE </w:t>
            </w:r>
            <w:r w:rsidRPr="001C6B9B">
              <w:rPr>
                <w:rFonts w:ascii="Times New Roman" w:hAnsi="Times New Roman" w:cs="Times New Roman"/>
                <w:szCs w:val="20"/>
                <w:bdr w:val="none" w:sz="0" w:space="0" w:color="auto" w:frame="1"/>
              </w:rPr>
              <w:t>RESPONSE DATE</w:t>
            </w:r>
          </w:p>
        </w:tc>
      </w:tr>
      <w:tr w:rsidR="001C6B9B" w:rsidRPr="001C6B9B" w14:paraId="29F607D6" w14:textId="77777777" w:rsidTr="006E6FE5">
        <w:tc>
          <w:tcPr>
            <w:tcW w:w="4698" w:type="dxa"/>
          </w:tcPr>
          <w:p w14:paraId="29F607D4"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RECOVERY ACT FUNDS</w:t>
            </w:r>
          </w:p>
        </w:tc>
        <w:tc>
          <w:tcPr>
            <w:tcW w:w="5220" w:type="dxa"/>
            <w:hideMark/>
          </w:tcPr>
          <w:p w14:paraId="29F607D5"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N</w:t>
            </w:r>
          </w:p>
        </w:tc>
      </w:tr>
      <w:tr w:rsidR="001C6B9B" w:rsidRPr="001C6B9B" w14:paraId="29F607D9" w14:textId="77777777" w:rsidTr="006E6FE5">
        <w:tc>
          <w:tcPr>
            <w:tcW w:w="4698" w:type="dxa"/>
          </w:tcPr>
          <w:p w14:paraId="29F607D7"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SET-ASIDE</w:t>
            </w:r>
          </w:p>
        </w:tc>
        <w:tc>
          <w:tcPr>
            <w:tcW w:w="5220" w:type="dxa"/>
            <w:hideMark/>
          </w:tcPr>
          <w:p w14:paraId="29F607D8"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SBA</w:t>
            </w:r>
          </w:p>
        </w:tc>
      </w:tr>
      <w:tr w:rsidR="001C6B9B" w:rsidRPr="001C6B9B" w14:paraId="29F607DC" w14:textId="77777777" w:rsidTr="006E6FE5">
        <w:tc>
          <w:tcPr>
            <w:tcW w:w="4698" w:type="dxa"/>
          </w:tcPr>
          <w:p w14:paraId="29F607DA" w14:textId="77777777" w:rsidR="006E6FE5" w:rsidRPr="001C6B9B" w:rsidRDefault="006D3F9C">
            <w:pPr>
              <w:rPr>
                <w:rFonts w:ascii="Times New Roman" w:hAnsi="Times New Roman" w:cs="Times New Roman"/>
                <w:szCs w:val="20"/>
              </w:rPr>
            </w:pPr>
            <w:r w:rsidRPr="001C6B9B">
              <w:rPr>
                <w:rFonts w:ascii="Times New Roman" w:hAnsi="Times New Roman" w:cs="Times New Roman"/>
                <w:szCs w:val="20"/>
              </w:rPr>
              <w:t>PRODUCT SERVICE CODE*</w:t>
            </w:r>
          </w:p>
        </w:tc>
        <w:tc>
          <w:tcPr>
            <w:tcW w:w="5220" w:type="dxa"/>
          </w:tcPr>
          <w:p w14:paraId="29F607DB" w14:textId="77777777" w:rsidR="006E6FE5" w:rsidRPr="001C6B9B" w:rsidRDefault="006D3F9C">
            <w:pPr>
              <w:rPr>
                <w:rStyle w:val="AAMSKBFill-InHighlight"/>
                <w:rFonts w:ascii="Times New Roman" w:hAnsi="Times New Roman" w:cs="Times New Roman"/>
                <w:color w:val="auto"/>
              </w:rPr>
            </w:pPr>
            <w:r w:rsidRPr="001C6B9B">
              <w:rPr>
                <w:rStyle w:val="AAMSKBFill-InHighlight"/>
                <w:rFonts w:ascii="Times New Roman" w:hAnsi="Times New Roman" w:cs="Times New Roman"/>
                <w:color w:val="auto"/>
              </w:rPr>
              <w:t>Q525</w:t>
            </w:r>
          </w:p>
        </w:tc>
      </w:tr>
      <w:tr w:rsidR="001C6B9B" w:rsidRPr="001C6B9B" w14:paraId="29F607DF" w14:textId="77777777" w:rsidTr="006E6FE5">
        <w:tc>
          <w:tcPr>
            <w:tcW w:w="4698" w:type="dxa"/>
          </w:tcPr>
          <w:p w14:paraId="29F607DD"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NAICS CODE*</w:t>
            </w:r>
          </w:p>
        </w:tc>
        <w:tc>
          <w:tcPr>
            <w:tcW w:w="5220" w:type="dxa"/>
            <w:hideMark/>
          </w:tcPr>
          <w:p w14:paraId="29F607DE"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561320</w:t>
            </w:r>
          </w:p>
        </w:tc>
      </w:tr>
      <w:tr w:rsidR="001C6B9B" w:rsidRPr="001C6B9B" w14:paraId="29F607E7" w14:textId="77777777" w:rsidTr="006E6FE5">
        <w:tc>
          <w:tcPr>
            <w:tcW w:w="4698" w:type="dxa"/>
            <w:hideMark/>
          </w:tcPr>
          <w:p w14:paraId="29F607E0"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CONTRACTING OFFICE ADDRESS</w:t>
            </w:r>
          </w:p>
        </w:tc>
        <w:tc>
          <w:tcPr>
            <w:tcW w:w="5220" w:type="dxa"/>
          </w:tcPr>
          <w:p w14:paraId="29F607E1" w14:textId="77777777" w:rsidR="00783A50" w:rsidRPr="001C6B9B" w:rsidRDefault="006D3F9C">
            <w:pPr>
              <w:rPr>
                <w:rFonts w:ascii="Times New Roman" w:eastAsiaTheme="minorHAnsi" w:hAnsi="Times New Roman" w:cs="Times New Roman"/>
                <w:szCs w:val="20"/>
                <w:bdr w:val="none" w:sz="0" w:space="0" w:color="auto" w:frame="1"/>
              </w:rPr>
            </w:pPr>
            <w:r w:rsidRPr="001C6B9B">
              <w:rPr>
                <w:rFonts w:ascii="Times New Roman" w:eastAsiaTheme="minorHAnsi" w:hAnsi="Times New Roman" w:cs="Times New Roman"/>
                <w:szCs w:val="20"/>
                <w:bdr w:val="none" w:sz="0" w:space="0" w:color="auto" w:frame="1"/>
              </w:rPr>
              <w:t>Department of Veterans Affairs</w:t>
            </w:r>
            <w:r w:rsidRPr="001C6B9B">
              <w:rPr>
                <w:rStyle w:val="AAMSKBFill-InHighlight"/>
                <w:rFonts w:ascii="Times New Roman" w:hAnsi="Times New Roman" w:cs="Times New Roman"/>
                <w:color w:val="auto"/>
              </w:rPr>
              <w:t xml:space="preserve"> </w:t>
            </w:r>
          </w:p>
          <w:p w14:paraId="29F607E2" w14:textId="77777777" w:rsidR="00783A50" w:rsidRPr="001C6B9B" w:rsidRDefault="006D3F9C">
            <w:pPr>
              <w:rPr>
                <w:rFonts w:ascii="Times New Roman" w:eastAsiaTheme="minorHAnsi" w:hAnsi="Times New Roman" w:cs="Times New Roman"/>
                <w:szCs w:val="20"/>
                <w:bdr w:val="none" w:sz="0" w:space="0" w:color="auto" w:frame="1"/>
              </w:rPr>
            </w:pPr>
            <w:r w:rsidRPr="001C6B9B">
              <w:rPr>
                <w:rFonts w:ascii="Times New Roman" w:eastAsiaTheme="minorHAnsi" w:hAnsi="Times New Roman" w:cs="Times New Roman"/>
                <w:szCs w:val="20"/>
                <w:bdr w:val="none" w:sz="0" w:space="0" w:color="auto" w:frame="1"/>
              </w:rPr>
              <w:t>VHA RPO West - NCO 17</w:t>
            </w:r>
            <w:r w:rsidRPr="001C6B9B">
              <w:rPr>
                <w:rStyle w:val="AAMSKBFill-InHighlight"/>
                <w:rFonts w:ascii="Times New Roman" w:hAnsi="Times New Roman" w:cs="Times New Roman"/>
                <w:color w:val="auto"/>
              </w:rPr>
              <w:t xml:space="preserve"> </w:t>
            </w:r>
          </w:p>
          <w:p w14:paraId="29F607E3" w14:textId="77777777" w:rsidR="00783A50" w:rsidRPr="001C6B9B" w:rsidRDefault="006D3F9C">
            <w:pPr>
              <w:rPr>
                <w:rFonts w:ascii="Times New Roman" w:eastAsiaTheme="minorHAnsi" w:hAnsi="Times New Roman" w:cs="Times New Roman"/>
                <w:szCs w:val="20"/>
                <w:bdr w:val="none" w:sz="0" w:space="0" w:color="auto" w:frame="1"/>
              </w:rPr>
            </w:pPr>
            <w:r w:rsidRPr="001C6B9B">
              <w:rPr>
                <w:rFonts w:ascii="Times New Roman" w:eastAsiaTheme="minorHAnsi" w:hAnsi="Times New Roman" w:cs="Times New Roman"/>
                <w:szCs w:val="20"/>
                <w:bdr w:val="none" w:sz="0" w:space="0" w:color="auto" w:frame="1"/>
              </w:rPr>
              <w:t>El Paso Contracting Office</w:t>
            </w:r>
            <w:r w:rsidRPr="001C6B9B">
              <w:rPr>
                <w:rStyle w:val="AAMSKBFill-InHighlight"/>
                <w:rFonts w:ascii="Times New Roman" w:hAnsi="Times New Roman" w:cs="Times New Roman"/>
                <w:color w:val="auto"/>
              </w:rPr>
              <w:t xml:space="preserve"> </w:t>
            </w:r>
          </w:p>
          <w:p w14:paraId="29F607E4" w14:textId="77777777" w:rsidR="00783A50" w:rsidRPr="001C6B9B" w:rsidRDefault="006D3F9C">
            <w:pPr>
              <w:rPr>
                <w:rFonts w:ascii="Times New Roman" w:eastAsiaTheme="minorHAnsi" w:hAnsi="Times New Roman" w:cs="Times New Roman"/>
                <w:szCs w:val="20"/>
                <w:bdr w:val="none" w:sz="0" w:space="0" w:color="auto" w:frame="1"/>
              </w:rPr>
            </w:pPr>
            <w:r w:rsidRPr="001C6B9B">
              <w:rPr>
                <w:rFonts w:ascii="Times New Roman" w:eastAsiaTheme="minorHAnsi" w:hAnsi="Times New Roman" w:cs="Times New Roman"/>
                <w:szCs w:val="20"/>
                <w:bdr w:val="none" w:sz="0" w:space="0" w:color="auto" w:frame="1"/>
              </w:rPr>
              <w:t>11495 Turner Road</w:t>
            </w:r>
          </w:p>
          <w:p w14:paraId="29F607E5" w14:textId="77777777" w:rsidR="00783A50" w:rsidRPr="001C6B9B" w:rsidRDefault="006D3F9C">
            <w:pPr>
              <w:rPr>
                <w:rFonts w:ascii="Times New Roman" w:eastAsiaTheme="minorHAnsi" w:hAnsi="Times New Roman" w:cs="Times New Roman"/>
                <w:szCs w:val="20"/>
                <w:bdr w:val="none" w:sz="0" w:space="0" w:color="auto" w:frame="1"/>
              </w:rPr>
            </w:pPr>
            <w:r w:rsidRPr="001C6B9B">
              <w:rPr>
                <w:rFonts w:ascii="Times New Roman" w:eastAsiaTheme="minorHAnsi" w:hAnsi="Times New Roman" w:cs="Times New Roman"/>
                <w:szCs w:val="20"/>
                <w:bdr w:val="none" w:sz="0" w:space="0" w:color="auto" w:frame="1"/>
              </w:rPr>
              <w:t xml:space="preserve">El Paso TX  </w:t>
            </w:r>
            <w:r w:rsidRPr="001C6B9B">
              <w:rPr>
                <w:rFonts w:ascii="Times New Roman" w:eastAsiaTheme="minorHAnsi" w:hAnsi="Times New Roman" w:cs="Times New Roman"/>
                <w:szCs w:val="20"/>
                <w:bdr w:val="none" w:sz="0" w:space="0" w:color="auto" w:frame="1"/>
              </w:rPr>
              <w:t>79936-4221</w:t>
            </w:r>
            <w:r w:rsidRPr="001C6B9B">
              <w:rPr>
                <w:rStyle w:val="AAMSKBFill-InHighlight"/>
                <w:rFonts w:ascii="Times New Roman" w:hAnsi="Times New Roman" w:cs="Times New Roman"/>
                <w:color w:val="auto"/>
              </w:rPr>
              <w:t xml:space="preserve"> </w:t>
            </w:r>
          </w:p>
          <w:p w14:paraId="29F607E6" w14:textId="77777777" w:rsidR="00783A50" w:rsidRPr="001C6B9B" w:rsidRDefault="006D3F9C">
            <w:pPr>
              <w:rPr>
                <w:rFonts w:ascii="Times New Roman" w:hAnsi="Times New Roman" w:cs="Times New Roman"/>
                <w:szCs w:val="20"/>
              </w:rPr>
            </w:pPr>
          </w:p>
        </w:tc>
      </w:tr>
      <w:tr w:rsidR="007C2B9E" w:rsidRPr="001C6B9B" w14:paraId="29F607F1" w14:textId="77777777" w:rsidTr="006E6FE5">
        <w:tc>
          <w:tcPr>
            <w:tcW w:w="4698" w:type="dxa"/>
          </w:tcPr>
          <w:p w14:paraId="29F607E8" w14:textId="77777777" w:rsidR="00783A50" w:rsidRPr="001C6B9B" w:rsidRDefault="006D3F9C">
            <w:pPr>
              <w:rPr>
                <w:rFonts w:ascii="Times New Roman" w:hAnsi="Times New Roman" w:cs="Times New Roman"/>
                <w:szCs w:val="20"/>
              </w:rPr>
            </w:pPr>
            <w:r w:rsidRPr="001C6B9B">
              <w:rPr>
                <w:rFonts w:ascii="Times New Roman" w:hAnsi="Times New Roman" w:cs="Times New Roman"/>
                <w:szCs w:val="20"/>
              </w:rPr>
              <w:t>POINT OF CONTACT*</w:t>
            </w:r>
          </w:p>
          <w:p w14:paraId="29F607E9" w14:textId="77777777" w:rsidR="00783A50" w:rsidRPr="001C6B9B" w:rsidRDefault="006D3F9C">
            <w:pPr>
              <w:rPr>
                <w:rFonts w:ascii="Times New Roman" w:hAnsi="Times New Roman" w:cs="Times New Roman"/>
                <w:szCs w:val="20"/>
              </w:rPr>
            </w:pPr>
          </w:p>
          <w:p w14:paraId="29F607EA" w14:textId="77777777" w:rsidR="00783A50" w:rsidRPr="001C6B9B" w:rsidRDefault="006D3F9C" w:rsidP="000762B6">
            <w:pPr>
              <w:rPr>
                <w:rFonts w:ascii="Times New Roman" w:hAnsi="Times New Roman" w:cs="Times New Roman"/>
                <w:szCs w:val="20"/>
              </w:rPr>
            </w:pPr>
          </w:p>
        </w:tc>
        <w:tc>
          <w:tcPr>
            <w:tcW w:w="5220" w:type="dxa"/>
            <w:hideMark/>
          </w:tcPr>
          <w:p w14:paraId="29F607EB" w14:textId="77777777" w:rsidR="00783A50" w:rsidRPr="001C6B9B" w:rsidRDefault="006D3F9C">
            <w:pPr>
              <w:rPr>
                <w:rFonts w:ascii="Times New Roman" w:eastAsiaTheme="minorHAnsi" w:hAnsi="Times New Roman" w:cs="Times New Roman"/>
                <w:szCs w:val="20"/>
                <w:bdr w:val="none" w:sz="0" w:space="0" w:color="auto" w:frame="1"/>
              </w:rPr>
            </w:pPr>
            <w:r w:rsidRPr="001C6B9B">
              <w:rPr>
                <w:rFonts w:ascii="Times New Roman" w:eastAsiaTheme="minorHAnsi" w:hAnsi="Times New Roman" w:cs="Times New Roman"/>
                <w:szCs w:val="20"/>
                <w:bdr w:val="none" w:sz="0" w:space="0" w:color="auto" w:frame="1"/>
              </w:rPr>
              <w:t>Contracting Officer</w:t>
            </w:r>
            <w:r w:rsidRPr="001C6B9B">
              <w:rPr>
                <w:rStyle w:val="AAMSKBFill-InHighlight"/>
                <w:rFonts w:ascii="Times New Roman" w:hAnsi="Times New Roman" w:cs="Times New Roman"/>
                <w:color w:val="auto"/>
              </w:rPr>
              <w:t xml:space="preserve"> </w:t>
            </w:r>
          </w:p>
          <w:p w14:paraId="29F607EC" w14:textId="77777777" w:rsidR="00783A50" w:rsidRPr="001C6B9B" w:rsidRDefault="006D3F9C">
            <w:pPr>
              <w:rPr>
                <w:rFonts w:ascii="Times New Roman" w:eastAsiaTheme="minorHAnsi" w:hAnsi="Times New Roman" w:cs="Times New Roman"/>
                <w:szCs w:val="20"/>
                <w:bdr w:val="none" w:sz="0" w:space="0" w:color="auto" w:frame="1"/>
              </w:rPr>
            </w:pPr>
            <w:r w:rsidRPr="001C6B9B">
              <w:rPr>
                <w:rFonts w:ascii="Times New Roman" w:eastAsiaTheme="minorHAnsi" w:hAnsi="Times New Roman" w:cs="Times New Roman"/>
                <w:szCs w:val="20"/>
                <w:bdr w:val="none" w:sz="0" w:space="0" w:color="auto" w:frame="1"/>
              </w:rPr>
              <w:t>Noel "Rick" Ramirez</w:t>
            </w:r>
          </w:p>
          <w:p w14:paraId="29F607ED" w14:textId="77777777" w:rsidR="00783A50" w:rsidRPr="001C6B9B" w:rsidRDefault="006D3F9C">
            <w:pPr>
              <w:rPr>
                <w:rFonts w:ascii="Times New Roman" w:eastAsiaTheme="minorHAnsi" w:hAnsi="Times New Roman" w:cs="Times New Roman"/>
                <w:szCs w:val="20"/>
                <w:bdr w:val="none" w:sz="0" w:space="0" w:color="auto" w:frame="1"/>
              </w:rPr>
            </w:pPr>
            <w:r w:rsidRPr="001C6B9B">
              <w:rPr>
                <w:rFonts w:ascii="Times New Roman" w:eastAsiaTheme="minorHAnsi" w:hAnsi="Times New Roman" w:cs="Times New Roman"/>
                <w:szCs w:val="20"/>
                <w:bdr w:val="none" w:sz="0" w:space="0" w:color="auto" w:frame="1"/>
              </w:rPr>
              <w:t>noel.ramirez2@va.gov</w:t>
            </w:r>
          </w:p>
          <w:p w14:paraId="29F607EE" w14:textId="77777777" w:rsidR="00783A50" w:rsidRPr="001C6B9B" w:rsidRDefault="006D3F9C">
            <w:pPr>
              <w:rPr>
                <w:rFonts w:ascii="Times New Roman" w:eastAsiaTheme="minorHAnsi" w:hAnsi="Times New Roman" w:cs="Times New Roman"/>
                <w:szCs w:val="20"/>
                <w:bdr w:val="none" w:sz="0" w:space="0" w:color="auto" w:frame="1"/>
              </w:rPr>
            </w:pPr>
          </w:p>
          <w:p w14:paraId="29F607EF" w14:textId="77777777" w:rsidR="00783A50" w:rsidRPr="001C6B9B" w:rsidRDefault="006D3F9C">
            <w:pPr>
              <w:rPr>
                <w:rFonts w:ascii="Times New Roman" w:eastAsiaTheme="minorHAnsi" w:hAnsi="Times New Roman" w:cs="Times New Roman"/>
                <w:szCs w:val="20"/>
                <w:bdr w:val="none" w:sz="0" w:space="0" w:color="auto" w:frame="1"/>
              </w:rPr>
            </w:pPr>
          </w:p>
          <w:p w14:paraId="29F607F0" w14:textId="77777777" w:rsidR="00783A50" w:rsidRPr="001C6B9B" w:rsidRDefault="006D3F9C">
            <w:pPr>
              <w:rPr>
                <w:rFonts w:ascii="Times New Roman" w:hAnsi="Times New Roman" w:cs="Times New Roman"/>
                <w:szCs w:val="20"/>
              </w:rPr>
            </w:pPr>
          </w:p>
        </w:tc>
      </w:tr>
    </w:tbl>
    <w:p w14:paraId="29F607F2" w14:textId="77777777" w:rsidR="00783A50" w:rsidRPr="001C6B9B" w:rsidRDefault="006D3F9C" w:rsidP="00783A50">
      <w:pPr>
        <w:rPr>
          <w:rFonts w:ascii="Times New Roman" w:hAnsi="Times New Roman" w:cs="Times New Roman"/>
          <w:szCs w:val="20"/>
        </w:rPr>
      </w:pPr>
    </w:p>
    <w:p w14:paraId="29F607F3" w14:textId="77777777" w:rsidR="004C7C18" w:rsidRPr="001C6B9B" w:rsidRDefault="006D3F9C" w:rsidP="000762B6">
      <w:pPr>
        <w:pBdr>
          <w:top w:val="single" w:sz="4" w:space="1" w:color="auto"/>
          <w:bottom w:val="single" w:sz="4" w:space="1" w:color="auto"/>
        </w:pBdr>
        <w:spacing w:after="160" w:line="252" w:lineRule="auto"/>
        <w:jc w:val="center"/>
        <w:rPr>
          <w:rFonts w:ascii="Times New Roman" w:eastAsia="Calibri" w:hAnsi="Times New Roman" w:cs="Times New Roman"/>
        </w:rPr>
      </w:pPr>
      <w:r w:rsidRPr="001C6B9B">
        <w:rPr>
          <w:rFonts w:ascii="Times New Roman" w:hAnsi="Times New Roman" w:cs="Times New Roman"/>
          <w:sz w:val="28"/>
          <w:szCs w:val="28"/>
        </w:rPr>
        <w:t>PLACE OF PERFORMANCE</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1C6B9B" w:rsidRPr="001C6B9B" w14:paraId="29F607F6" w14:textId="77777777" w:rsidTr="000E2EDD">
        <w:tc>
          <w:tcPr>
            <w:tcW w:w="4675" w:type="dxa"/>
          </w:tcPr>
          <w:p w14:paraId="29F607F4" w14:textId="77777777" w:rsidR="00CB2EE9" w:rsidRPr="001C6B9B" w:rsidRDefault="006D3F9C">
            <w:pPr>
              <w:rPr>
                <w:rFonts w:ascii="Times New Roman" w:hAnsi="Times New Roman" w:cs="Times New Roman"/>
                <w:szCs w:val="20"/>
              </w:rPr>
            </w:pPr>
            <w:r w:rsidRPr="001C6B9B">
              <w:rPr>
                <w:rFonts w:ascii="Times New Roman" w:hAnsi="Times New Roman" w:cs="Times New Roman"/>
                <w:szCs w:val="20"/>
              </w:rPr>
              <w:t>ADDRESS</w:t>
            </w:r>
          </w:p>
        </w:tc>
        <w:tc>
          <w:tcPr>
            <w:tcW w:w="5243" w:type="dxa"/>
          </w:tcPr>
          <w:p w14:paraId="29F607F5" w14:textId="77777777" w:rsidR="00CB2EE9" w:rsidRPr="001C6B9B" w:rsidRDefault="006D3F9C">
            <w:pPr>
              <w:rPr>
                <w:rStyle w:val="AAMSKBFill-InHighlight"/>
                <w:rFonts w:ascii="Times New Roman" w:hAnsi="Times New Roman" w:cs="Times New Roman"/>
                <w:color w:val="auto"/>
              </w:rPr>
            </w:pPr>
            <w:r w:rsidRPr="001C6B9B">
              <w:rPr>
                <w:rStyle w:val="AAMSKBFill-InHighlight"/>
                <w:rFonts w:ascii="Times New Roman" w:hAnsi="Times New Roman" w:cs="Times New Roman"/>
                <w:color w:val="auto"/>
              </w:rPr>
              <w:t>Department of Veterans Affairs</w:t>
            </w:r>
          </w:p>
        </w:tc>
      </w:tr>
      <w:tr w:rsidR="001C6B9B" w:rsidRPr="001C6B9B" w14:paraId="29F607F9" w14:textId="77777777" w:rsidTr="000E2EDD">
        <w:tc>
          <w:tcPr>
            <w:tcW w:w="4675" w:type="dxa"/>
          </w:tcPr>
          <w:p w14:paraId="29F607F7" w14:textId="77777777" w:rsidR="00CB2EE9" w:rsidRPr="001C6B9B" w:rsidRDefault="006D3F9C">
            <w:pPr>
              <w:rPr>
                <w:rFonts w:ascii="Times New Roman" w:hAnsi="Times New Roman" w:cs="Times New Roman"/>
                <w:szCs w:val="20"/>
              </w:rPr>
            </w:pPr>
          </w:p>
        </w:tc>
        <w:tc>
          <w:tcPr>
            <w:tcW w:w="5243" w:type="dxa"/>
          </w:tcPr>
          <w:p w14:paraId="29F607F8" w14:textId="77777777" w:rsidR="00CB2EE9" w:rsidRPr="001C6B9B" w:rsidRDefault="006D3F9C">
            <w:pPr>
              <w:rPr>
                <w:rStyle w:val="AAMSKBFill-InHighlight"/>
                <w:rFonts w:ascii="Times New Roman" w:hAnsi="Times New Roman" w:cs="Times New Roman"/>
                <w:color w:val="auto"/>
              </w:rPr>
            </w:pPr>
            <w:r w:rsidRPr="001C6B9B">
              <w:rPr>
                <w:rStyle w:val="AAMSKBFill-InHighlight"/>
                <w:rFonts w:ascii="Times New Roman" w:hAnsi="Times New Roman" w:cs="Times New Roman"/>
                <w:color w:val="auto"/>
              </w:rPr>
              <w:t>Central Texas Veterans Healthcare System</w:t>
            </w:r>
          </w:p>
        </w:tc>
      </w:tr>
      <w:tr w:rsidR="001C6B9B" w:rsidRPr="001C6B9B" w14:paraId="29F607FC" w14:textId="77777777" w:rsidTr="000E2EDD">
        <w:tc>
          <w:tcPr>
            <w:tcW w:w="4675" w:type="dxa"/>
          </w:tcPr>
          <w:p w14:paraId="29F607FA" w14:textId="77777777" w:rsidR="00CB2EE9" w:rsidRPr="001C6B9B" w:rsidRDefault="006D3F9C">
            <w:pPr>
              <w:rPr>
                <w:rFonts w:ascii="Times New Roman" w:hAnsi="Times New Roman" w:cs="Times New Roman"/>
                <w:szCs w:val="20"/>
              </w:rPr>
            </w:pPr>
          </w:p>
        </w:tc>
        <w:tc>
          <w:tcPr>
            <w:tcW w:w="5243" w:type="dxa"/>
          </w:tcPr>
          <w:p w14:paraId="29F607FB" w14:textId="77777777" w:rsidR="00CB2EE9" w:rsidRPr="001C6B9B" w:rsidRDefault="006D3F9C">
            <w:pPr>
              <w:rPr>
                <w:rStyle w:val="AAMSKBFill-InHighlight"/>
                <w:rFonts w:ascii="Times New Roman" w:hAnsi="Times New Roman" w:cs="Times New Roman"/>
                <w:color w:val="auto"/>
              </w:rPr>
            </w:pPr>
            <w:r w:rsidRPr="001C6B9B">
              <w:rPr>
                <w:rStyle w:val="AAMSKBFill-InHighlight"/>
                <w:rFonts w:ascii="Times New Roman" w:hAnsi="Times New Roman" w:cs="Times New Roman"/>
                <w:color w:val="auto"/>
              </w:rPr>
              <w:t>Olin E. Teague Veterans' Medical Center</w:t>
            </w:r>
          </w:p>
        </w:tc>
      </w:tr>
      <w:tr w:rsidR="001C6B9B" w:rsidRPr="001C6B9B" w14:paraId="29F607FF" w14:textId="77777777" w:rsidTr="000E2EDD">
        <w:tc>
          <w:tcPr>
            <w:tcW w:w="4675" w:type="dxa"/>
          </w:tcPr>
          <w:p w14:paraId="29F607FD" w14:textId="77777777" w:rsidR="00CB2EE9" w:rsidRPr="001C6B9B" w:rsidRDefault="006D3F9C">
            <w:pPr>
              <w:rPr>
                <w:rFonts w:ascii="Times New Roman" w:hAnsi="Times New Roman" w:cs="Times New Roman"/>
                <w:szCs w:val="20"/>
              </w:rPr>
            </w:pPr>
          </w:p>
        </w:tc>
        <w:tc>
          <w:tcPr>
            <w:tcW w:w="5243" w:type="dxa"/>
          </w:tcPr>
          <w:p w14:paraId="29F607FE" w14:textId="77777777" w:rsidR="00CB2EE9" w:rsidRPr="001C6B9B" w:rsidRDefault="006D3F9C">
            <w:pPr>
              <w:rPr>
                <w:rStyle w:val="AAMSKBFill-InHighlight"/>
                <w:rFonts w:ascii="Times New Roman" w:hAnsi="Times New Roman" w:cs="Times New Roman"/>
                <w:color w:val="auto"/>
              </w:rPr>
            </w:pPr>
            <w:r w:rsidRPr="001C6B9B">
              <w:rPr>
                <w:rStyle w:val="AAMSKBFill-InHighlight"/>
                <w:rFonts w:ascii="Times New Roman" w:hAnsi="Times New Roman" w:cs="Times New Roman"/>
                <w:color w:val="auto"/>
              </w:rPr>
              <w:t xml:space="preserve">1901 </w:t>
            </w:r>
            <w:r w:rsidRPr="001C6B9B">
              <w:rPr>
                <w:rStyle w:val="AAMSKBFill-InHighlight"/>
                <w:rFonts w:ascii="Times New Roman" w:hAnsi="Times New Roman" w:cs="Times New Roman"/>
                <w:color w:val="auto"/>
              </w:rPr>
              <w:t>Veterans Memorial Drive</w:t>
            </w:r>
          </w:p>
        </w:tc>
      </w:tr>
      <w:tr w:rsidR="001C6B9B" w:rsidRPr="001C6B9B" w14:paraId="29F60802" w14:textId="77777777" w:rsidTr="000E2EDD">
        <w:tc>
          <w:tcPr>
            <w:tcW w:w="4675" w:type="dxa"/>
          </w:tcPr>
          <w:p w14:paraId="29F60800" w14:textId="77777777" w:rsidR="00CB2EE9" w:rsidRPr="001C6B9B" w:rsidRDefault="006D3F9C">
            <w:pPr>
              <w:rPr>
                <w:rFonts w:ascii="Times New Roman" w:hAnsi="Times New Roman" w:cs="Times New Roman"/>
                <w:szCs w:val="20"/>
              </w:rPr>
            </w:pPr>
          </w:p>
        </w:tc>
        <w:tc>
          <w:tcPr>
            <w:tcW w:w="5243" w:type="dxa"/>
          </w:tcPr>
          <w:p w14:paraId="29F60801" w14:textId="77777777" w:rsidR="00CB2EE9" w:rsidRPr="001C6B9B" w:rsidRDefault="006D3F9C">
            <w:pPr>
              <w:rPr>
                <w:rStyle w:val="AAMSKBFill-InHighlight"/>
                <w:rFonts w:ascii="Times New Roman" w:hAnsi="Times New Roman" w:cs="Times New Roman"/>
                <w:color w:val="auto"/>
              </w:rPr>
            </w:pPr>
            <w:r w:rsidRPr="001C6B9B">
              <w:rPr>
                <w:rStyle w:val="AAMSKBFill-InHighlight"/>
                <w:rFonts w:ascii="Times New Roman" w:hAnsi="Times New Roman" w:cs="Times New Roman"/>
                <w:color w:val="auto"/>
              </w:rPr>
              <w:t>Temple</w:t>
            </w:r>
            <w:r w:rsidRPr="001C6B9B">
              <w:rPr>
                <w:rFonts w:ascii="Times New Roman" w:hAnsi="Times New Roman" w:cs="Times New Roman"/>
                <w:szCs w:val="20"/>
              </w:rPr>
              <w:t xml:space="preserve"> </w:t>
            </w:r>
            <w:r w:rsidRPr="001C6B9B">
              <w:rPr>
                <w:rStyle w:val="AAMSKBFill-InHighlight"/>
                <w:rFonts w:ascii="Times New Roman" w:hAnsi="Times New Roman" w:cs="Times New Roman"/>
                <w:color w:val="auto"/>
              </w:rPr>
              <w:t>TX</w:t>
            </w:r>
          </w:p>
        </w:tc>
      </w:tr>
      <w:tr w:rsidR="001C6B9B" w:rsidRPr="001C6B9B" w14:paraId="29F60805" w14:textId="77777777" w:rsidTr="000E2EDD">
        <w:tc>
          <w:tcPr>
            <w:tcW w:w="4675" w:type="dxa"/>
            <w:hideMark/>
          </w:tcPr>
          <w:p w14:paraId="29F60803" w14:textId="77777777" w:rsidR="004C7C18" w:rsidRPr="001C6B9B" w:rsidRDefault="006D3F9C">
            <w:pPr>
              <w:rPr>
                <w:rFonts w:ascii="Times New Roman" w:hAnsi="Times New Roman" w:cs="Times New Roman"/>
                <w:szCs w:val="20"/>
              </w:rPr>
            </w:pPr>
            <w:r w:rsidRPr="001C6B9B">
              <w:rPr>
                <w:rFonts w:ascii="Times New Roman" w:hAnsi="Times New Roman" w:cs="Times New Roman"/>
                <w:szCs w:val="20"/>
              </w:rPr>
              <w:t>POSTAL CODE</w:t>
            </w:r>
          </w:p>
        </w:tc>
        <w:tc>
          <w:tcPr>
            <w:tcW w:w="5243" w:type="dxa"/>
            <w:hideMark/>
          </w:tcPr>
          <w:p w14:paraId="29F60804" w14:textId="77777777" w:rsidR="004C7C18" w:rsidRPr="001C6B9B" w:rsidRDefault="006D3F9C">
            <w:pPr>
              <w:rPr>
                <w:rFonts w:ascii="Times New Roman" w:hAnsi="Times New Roman" w:cs="Times New Roman"/>
                <w:szCs w:val="20"/>
              </w:rPr>
            </w:pPr>
            <w:r w:rsidRPr="001C6B9B">
              <w:rPr>
                <w:rFonts w:ascii="Times New Roman" w:hAnsi="Times New Roman" w:cs="Times New Roman"/>
                <w:szCs w:val="20"/>
              </w:rPr>
              <w:t>76504</w:t>
            </w:r>
          </w:p>
        </w:tc>
      </w:tr>
      <w:tr w:rsidR="007C2B9E" w:rsidRPr="001C6B9B" w14:paraId="29F60808" w14:textId="77777777" w:rsidTr="000E2EDD">
        <w:tc>
          <w:tcPr>
            <w:tcW w:w="4675" w:type="dxa"/>
            <w:hideMark/>
          </w:tcPr>
          <w:p w14:paraId="29F60806" w14:textId="77777777" w:rsidR="004C7C18" w:rsidRPr="001C6B9B" w:rsidRDefault="006D3F9C">
            <w:pPr>
              <w:rPr>
                <w:rFonts w:ascii="Times New Roman" w:hAnsi="Times New Roman" w:cs="Times New Roman"/>
                <w:szCs w:val="20"/>
              </w:rPr>
            </w:pPr>
            <w:r w:rsidRPr="001C6B9B">
              <w:rPr>
                <w:rFonts w:ascii="Times New Roman" w:hAnsi="Times New Roman" w:cs="Times New Roman"/>
                <w:szCs w:val="20"/>
              </w:rPr>
              <w:t>COUNTRY</w:t>
            </w:r>
          </w:p>
        </w:tc>
        <w:tc>
          <w:tcPr>
            <w:tcW w:w="5243" w:type="dxa"/>
            <w:hideMark/>
          </w:tcPr>
          <w:p w14:paraId="29F60807" w14:textId="77777777" w:rsidR="004C7C18" w:rsidRPr="001C6B9B" w:rsidRDefault="006D3F9C">
            <w:pPr>
              <w:rPr>
                <w:rFonts w:ascii="Times New Roman" w:hAnsi="Times New Roman" w:cs="Times New Roman"/>
                <w:szCs w:val="20"/>
              </w:rPr>
            </w:pPr>
            <w:r w:rsidRPr="001C6B9B">
              <w:rPr>
                <w:rFonts w:ascii="Times New Roman" w:hAnsi="Times New Roman" w:cs="Times New Roman"/>
                <w:szCs w:val="20"/>
              </w:rPr>
              <w:t>USA</w:t>
            </w:r>
          </w:p>
        </w:tc>
      </w:tr>
    </w:tbl>
    <w:p w14:paraId="29F60809" w14:textId="77777777" w:rsidR="004C7C18" w:rsidRPr="001C6B9B" w:rsidRDefault="006D3F9C" w:rsidP="004C7C18">
      <w:pPr>
        <w:spacing w:after="160" w:line="252" w:lineRule="auto"/>
        <w:jc w:val="center"/>
        <w:rPr>
          <w:rFonts w:ascii="Times New Roman" w:eastAsia="Calibri" w:hAnsi="Times New Roman" w:cs="Times New Roman"/>
        </w:rPr>
      </w:pPr>
    </w:p>
    <w:p w14:paraId="29F6080A" w14:textId="77777777" w:rsidR="004C7C18" w:rsidRPr="001C6B9B" w:rsidRDefault="006D3F9C" w:rsidP="000762B6">
      <w:pPr>
        <w:pBdr>
          <w:top w:val="single" w:sz="4" w:space="1" w:color="auto"/>
          <w:bottom w:val="single" w:sz="4" w:space="1" w:color="auto"/>
        </w:pBdr>
        <w:spacing w:after="160" w:line="252" w:lineRule="auto"/>
        <w:jc w:val="center"/>
        <w:rPr>
          <w:rFonts w:ascii="Times New Roman" w:eastAsia="Calibri" w:hAnsi="Times New Roman" w:cs="Times New Roman"/>
        </w:rPr>
      </w:pPr>
      <w:r w:rsidRPr="001C6B9B">
        <w:rPr>
          <w:rFonts w:ascii="Times New Roman" w:hAnsi="Times New Roman" w:cs="Times New Roman"/>
          <w:sz w:val="28"/>
          <w:szCs w:val="28"/>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1C6B9B" w:rsidRPr="001C6B9B" w14:paraId="29F6080D" w14:textId="77777777" w:rsidTr="009C37D0">
        <w:tc>
          <w:tcPr>
            <w:tcW w:w="4675" w:type="dxa"/>
            <w:hideMark/>
          </w:tcPr>
          <w:p w14:paraId="29F6080B" w14:textId="77777777" w:rsidR="004C7C18" w:rsidRPr="001C6B9B" w:rsidRDefault="006D3F9C">
            <w:pPr>
              <w:rPr>
                <w:rFonts w:ascii="Times New Roman" w:hAnsi="Times New Roman" w:cs="Times New Roman"/>
              </w:rPr>
            </w:pPr>
            <w:r w:rsidRPr="001C6B9B">
              <w:rPr>
                <w:rFonts w:ascii="Times New Roman" w:hAnsi="Times New Roman" w:cs="Times New Roman"/>
              </w:rPr>
              <w:t>AGENCY’S URL</w:t>
            </w:r>
          </w:p>
        </w:tc>
        <w:tc>
          <w:tcPr>
            <w:tcW w:w="5243" w:type="dxa"/>
            <w:hideMark/>
          </w:tcPr>
          <w:p w14:paraId="29F6080C" w14:textId="77777777" w:rsidR="004C7C18" w:rsidRPr="001C6B9B" w:rsidRDefault="006D3F9C">
            <w:pPr>
              <w:rPr>
                <w:rFonts w:ascii="Times New Roman" w:hAnsi="Times New Roman" w:cs="Times New Roman"/>
              </w:rPr>
            </w:pPr>
            <w:r w:rsidRPr="001C6B9B">
              <w:rPr>
                <w:rFonts w:ascii="Times New Roman" w:hAnsi="Times New Roman" w:cs="Times New Roman"/>
              </w:rPr>
              <w:t>https://www.va.gov/</w:t>
            </w:r>
          </w:p>
        </w:tc>
      </w:tr>
      <w:tr w:rsidR="001C6B9B" w:rsidRPr="001C6B9B" w14:paraId="29F60810" w14:textId="77777777" w:rsidTr="009C37D0">
        <w:tc>
          <w:tcPr>
            <w:tcW w:w="4675" w:type="dxa"/>
            <w:hideMark/>
          </w:tcPr>
          <w:p w14:paraId="29F6080E" w14:textId="77777777" w:rsidR="004C7C18" w:rsidRPr="001C6B9B" w:rsidRDefault="006D3F9C">
            <w:pPr>
              <w:rPr>
                <w:rFonts w:ascii="Times New Roman" w:hAnsi="Times New Roman" w:cs="Times New Roman"/>
              </w:rPr>
            </w:pPr>
            <w:r w:rsidRPr="001C6B9B">
              <w:rPr>
                <w:rFonts w:ascii="Times New Roman" w:hAnsi="Times New Roman" w:cs="Times New Roman"/>
              </w:rPr>
              <w:t>URL DESCRIPTION</w:t>
            </w:r>
          </w:p>
        </w:tc>
        <w:tc>
          <w:tcPr>
            <w:tcW w:w="5243" w:type="dxa"/>
            <w:hideMark/>
          </w:tcPr>
          <w:p w14:paraId="29F6080F" w14:textId="77777777" w:rsidR="004C7C18" w:rsidRPr="001C6B9B" w:rsidRDefault="006D3F9C">
            <w:pPr>
              <w:rPr>
                <w:rFonts w:ascii="Times New Roman" w:hAnsi="Times New Roman" w:cs="Times New Roman"/>
                <w:szCs w:val="20"/>
              </w:rPr>
            </w:pPr>
            <w:r w:rsidRPr="001C6B9B">
              <w:rPr>
                <w:rFonts w:ascii="Times New Roman" w:hAnsi="Times New Roman" w:cs="Times New Roman"/>
                <w:szCs w:val="20"/>
              </w:rPr>
              <w:t>Department of Veterans Affairs</w:t>
            </w:r>
          </w:p>
        </w:tc>
      </w:tr>
      <w:tr w:rsidR="001C6B9B" w:rsidRPr="001C6B9B" w14:paraId="29F60813" w14:textId="77777777" w:rsidTr="009C37D0">
        <w:tc>
          <w:tcPr>
            <w:tcW w:w="4675" w:type="dxa"/>
            <w:hideMark/>
          </w:tcPr>
          <w:p w14:paraId="29F60811" w14:textId="77777777" w:rsidR="004C7C18" w:rsidRPr="001C6B9B" w:rsidRDefault="006D3F9C">
            <w:pPr>
              <w:rPr>
                <w:rFonts w:ascii="Times New Roman" w:hAnsi="Times New Roman" w:cs="Times New Roman"/>
              </w:rPr>
            </w:pPr>
            <w:r w:rsidRPr="001C6B9B">
              <w:rPr>
                <w:rFonts w:ascii="Times New Roman" w:hAnsi="Times New Roman" w:cs="Times New Roman"/>
              </w:rPr>
              <w:t>AGENCY CONTACT’S EMAIL ADDRESS</w:t>
            </w:r>
          </w:p>
        </w:tc>
        <w:tc>
          <w:tcPr>
            <w:tcW w:w="5243" w:type="dxa"/>
            <w:hideMark/>
          </w:tcPr>
          <w:p w14:paraId="29F60812" w14:textId="77777777" w:rsidR="004C7C18" w:rsidRPr="001C6B9B" w:rsidRDefault="006D3F9C">
            <w:pPr>
              <w:rPr>
                <w:rFonts w:ascii="Times New Roman" w:hAnsi="Times New Roman" w:cs="Times New Roman"/>
                <w:szCs w:val="20"/>
              </w:rPr>
            </w:pPr>
            <w:r w:rsidRPr="001C6B9B">
              <w:rPr>
                <w:rFonts w:ascii="Times New Roman" w:hAnsi="Times New Roman" w:cs="Times New Roman"/>
                <w:szCs w:val="20"/>
              </w:rPr>
              <w:t>noel.ramirez2@va.gov</w:t>
            </w:r>
          </w:p>
        </w:tc>
      </w:tr>
      <w:tr w:rsidR="001C6B9B" w:rsidRPr="001C6B9B" w14:paraId="29F60816" w14:textId="77777777" w:rsidTr="009C37D0">
        <w:trPr>
          <w:trHeight w:val="233"/>
        </w:trPr>
        <w:tc>
          <w:tcPr>
            <w:tcW w:w="4675" w:type="dxa"/>
            <w:hideMark/>
          </w:tcPr>
          <w:p w14:paraId="29F60814" w14:textId="77777777" w:rsidR="004C7C18" w:rsidRPr="001C6B9B" w:rsidRDefault="006D3F9C">
            <w:pPr>
              <w:rPr>
                <w:rFonts w:ascii="Times New Roman" w:hAnsi="Times New Roman" w:cs="Times New Roman"/>
              </w:rPr>
            </w:pPr>
            <w:r w:rsidRPr="001C6B9B">
              <w:rPr>
                <w:rFonts w:ascii="Times New Roman" w:hAnsi="Times New Roman" w:cs="Times New Roman"/>
              </w:rPr>
              <w:t>EMAIL DESCRIPTION</w:t>
            </w:r>
          </w:p>
        </w:tc>
        <w:tc>
          <w:tcPr>
            <w:tcW w:w="5243" w:type="dxa"/>
            <w:hideMark/>
          </w:tcPr>
          <w:p w14:paraId="29F60815" w14:textId="77777777" w:rsidR="004C7C18" w:rsidRPr="001C6B9B" w:rsidRDefault="006D3F9C">
            <w:pPr>
              <w:rPr>
                <w:rFonts w:ascii="Times New Roman" w:hAnsi="Times New Roman" w:cs="Times New Roman"/>
                <w:szCs w:val="20"/>
              </w:rPr>
            </w:pPr>
            <w:r w:rsidRPr="001C6B9B">
              <w:rPr>
                <w:rFonts w:ascii="Times New Roman" w:hAnsi="Times New Roman" w:cs="Times New Roman"/>
                <w:szCs w:val="20"/>
              </w:rPr>
              <w:t>Contracting Officer</w:t>
            </w:r>
          </w:p>
        </w:tc>
      </w:tr>
    </w:tbl>
    <w:p w14:paraId="29F60817" w14:textId="77777777" w:rsidR="009C37D0" w:rsidRPr="001C6B9B" w:rsidRDefault="006D3F9C">
      <w:pPr>
        <w:rPr>
          <w:rFonts w:ascii="Times New Roman" w:hAnsi="Times New Roman" w:cs="Times New Roman"/>
        </w:rPr>
      </w:pPr>
      <w:r w:rsidRPr="001C6B9B">
        <w:rPr>
          <w:rFonts w:ascii="Times New Roman" w:hAnsi="Times New Roman" w:cs="Times New Roman"/>
        </w:rPr>
        <w:br w:type="page"/>
      </w:r>
    </w:p>
    <w:p w14:paraId="29F60818" w14:textId="77777777" w:rsidR="00D4347A" w:rsidRPr="001C6B9B" w:rsidRDefault="006D3F9C" w:rsidP="00917C3B">
      <w:pPr>
        <w:pBdr>
          <w:top w:val="single" w:sz="4" w:space="1" w:color="auto"/>
          <w:bottom w:val="single" w:sz="4" w:space="1" w:color="auto"/>
        </w:pBdr>
        <w:jc w:val="center"/>
        <w:rPr>
          <w:rFonts w:ascii="Times New Roman" w:hAnsi="Times New Roman" w:cs="Times New Roman"/>
        </w:rPr>
      </w:pPr>
      <w:r w:rsidRPr="001C6B9B">
        <w:rPr>
          <w:rFonts w:ascii="Times New Roman" w:hAnsi="Times New Roman" w:cs="Times New Roman"/>
          <w:sz w:val="28"/>
          <w:szCs w:val="28"/>
        </w:rPr>
        <w:lastRenderedPageBreak/>
        <w:t>DESCRIPTION</w:t>
      </w:r>
    </w:p>
    <w:p w14:paraId="29F60819" w14:textId="77777777" w:rsidR="007C2B9E" w:rsidRPr="001C6B9B" w:rsidRDefault="006D3F9C">
      <w:pPr>
        <w:ind w:left="360"/>
        <w:rPr>
          <w:rFonts w:ascii="Times New Roman" w:hAnsi="Times New Roman" w:cs="Times New Roman"/>
        </w:rPr>
      </w:pPr>
      <w:r w:rsidRPr="001C6B9B">
        <w:rPr>
          <w:rFonts w:ascii="Times New Roman" w:hAnsi="Times New Roman" w:cs="Times New Roman"/>
        </w:rPr>
        <w:t>See attached document: Onsite Board Certified_Robotics Trained_Operative Urology Physician PWS - 6 Dec 23.</w:t>
      </w:r>
    </w:p>
    <w:p w14:paraId="29F6081A" w14:textId="77777777" w:rsidR="00812909" w:rsidRPr="001C6B9B" w:rsidRDefault="006D3F9C" w:rsidP="00812909">
      <w:pPr>
        <w:jc w:val="center"/>
        <w:rPr>
          <w:rFonts w:ascii="Times New Roman" w:eastAsia="Times New Roman" w:hAnsi="Times New Roman" w:cs="Times New Roman"/>
        </w:rPr>
      </w:pPr>
      <w:r w:rsidRPr="001C6B9B">
        <w:rPr>
          <w:rFonts w:ascii="Times New Roman" w:eastAsia="Times New Roman" w:hAnsi="Times New Roman" w:cs="Times New Roman"/>
        </w:rPr>
        <w:t xml:space="preserve">CENTRAL TEXAS </w:t>
      </w:r>
      <w:r w:rsidRPr="001C6B9B">
        <w:rPr>
          <w:rFonts w:ascii="Times New Roman" w:eastAsia="Times New Roman" w:hAnsi="Times New Roman" w:cs="Times New Roman"/>
        </w:rPr>
        <w:t>VETERANS’</w:t>
      </w:r>
      <w:r w:rsidRPr="001C6B9B">
        <w:rPr>
          <w:rFonts w:ascii="Times New Roman" w:eastAsia="Times New Roman" w:hAnsi="Times New Roman" w:cs="Times New Roman"/>
        </w:rPr>
        <w:t xml:space="preserve"> HEALTHCARE SYSTEM </w:t>
      </w:r>
      <w:r w:rsidRPr="001C6B9B">
        <w:rPr>
          <w:rFonts w:ascii="Times New Roman" w:eastAsia="Times New Roman" w:hAnsi="Times New Roman" w:cs="Times New Roman"/>
        </w:rPr>
        <w:t>–</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 xml:space="preserve">ONSITE OPERATIVE </w:t>
      </w:r>
      <w:r w:rsidRPr="001C6B9B">
        <w:rPr>
          <w:rFonts w:ascii="Times New Roman" w:eastAsia="Times New Roman" w:hAnsi="Times New Roman" w:cs="Times New Roman"/>
        </w:rPr>
        <w:t>UROLOGY PHYSICIAN SERVICES</w:t>
      </w:r>
    </w:p>
    <w:p w14:paraId="29F6081B" w14:textId="77777777" w:rsidR="00812909" w:rsidRPr="001C6B9B" w:rsidRDefault="006D3F9C" w:rsidP="00812909">
      <w:pPr>
        <w:spacing w:after="0" w:line="240" w:lineRule="auto"/>
        <w:rPr>
          <w:rFonts w:ascii="Times New Roman" w:eastAsia="Times New Roman" w:hAnsi="Times New Roman" w:cs="Times New Roman"/>
        </w:rPr>
      </w:pPr>
      <w:bookmarkStart w:id="0" w:name="_Hlk7441673"/>
      <w:r w:rsidRPr="001C6B9B">
        <w:rPr>
          <w:rFonts w:ascii="Times New Roman" w:eastAsia="Times New Roman" w:hAnsi="Times New Roman" w:cs="Times New Roman"/>
        </w:rPr>
        <w:t>This Sources Sought is issued solely for the purpose identifying potential sources for a future requirement and does not constitute a solicitation.  The Government reserves the right to use information provided by respondents for any purpose deemed necessa</w:t>
      </w:r>
      <w:r w:rsidRPr="001C6B9B">
        <w:rPr>
          <w:rFonts w:ascii="Times New Roman" w:eastAsia="Times New Roman" w:hAnsi="Times New Roman" w:cs="Times New Roman"/>
        </w:rPr>
        <w:t xml:space="preserve">ry and legally appropriate. </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All information received in response to this notice will be treated as proprietary and will not be shared with other interested parties. Responders are solely responsible for all expenses associated with responding to this Sour</w:t>
      </w:r>
      <w:r w:rsidRPr="001C6B9B">
        <w:rPr>
          <w:rFonts w:ascii="Times New Roman" w:eastAsia="Times New Roman" w:hAnsi="Times New Roman" w:cs="Times New Roman"/>
        </w:rPr>
        <w:t xml:space="preserve">ces Sought notice. </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Responses to this notice are not offers and cannot be accepted by the Government to form a binding contract.  This Sources Sought Notice does not obligate the Government to award a contract.</w:t>
      </w:r>
    </w:p>
    <w:p w14:paraId="29F6081C" w14:textId="77777777" w:rsidR="00812909" w:rsidRPr="001C6B9B" w:rsidRDefault="006D3F9C" w:rsidP="00812909">
      <w:pPr>
        <w:spacing w:after="0" w:line="240" w:lineRule="auto"/>
        <w:rPr>
          <w:rFonts w:ascii="Times New Roman" w:eastAsia="Times New Roman" w:hAnsi="Times New Roman" w:cs="Times New Roman"/>
        </w:rPr>
      </w:pPr>
    </w:p>
    <w:p w14:paraId="29F6081D"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 xml:space="preserve">Any organization responding to this Sources </w:t>
      </w:r>
      <w:r w:rsidRPr="001C6B9B">
        <w:rPr>
          <w:rFonts w:ascii="Times New Roman" w:eastAsia="Times New Roman" w:hAnsi="Times New Roman" w:cs="Times New Roman"/>
        </w:rPr>
        <w:t xml:space="preserve">Sought Notice should ensure that its response is complete and sufficiently detailed to allow the Government to determine the organization's qualifications to perform the work. </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Respondents are advised that the Government is under no obligation to acknowled</w:t>
      </w:r>
      <w:r w:rsidRPr="001C6B9B">
        <w:rPr>
          <w:rFonts w:ascii="Times New Roman" w:eastAsia="Times New Roman" w:hAnsi="Times New Roman" w:cs="Times New Roman"/>
        </w:rPr>
        <w:t xml:space="preserve">ge receipt of the information received or provide feedback to respondents with respect to any information submitted. </w:t>
      </w:r>
      <w:r w:rsidRPr="001C6B9B">
        <w:rPr>
          <w:rFonts w:ascii="Times New Roman" w:eastAsia="Times New Roman" w:hAnsi="Times New Roman" w:cs="Times New Roman"/>
        </w:rPr>
        <w:t xml:space="preserve"> A</w:t>
      </w:r>
      <w:r w:rsidRPr="001C6B9B">
        <w:rPr>
          <w:rFonts w:ascii="Times New Roman" w:eastAsia="Times New Roman" w:hAnsi="Times New Roman" w:cs="Times New Roman"/>
        </w:rPr>
        <w:t>s a result of this announcement</w:t>
      </w:r>
      <w:r w:rsidRPr="001C6B9B">
        <w:rPr>
          <w:rFonts w:ascii="Times New Roman" w:eastAsia="Times New Roman" w:hAnsi="Times New Roman" w:cs="Times New Roman"/>
        </w:rPr>
        <w:t>, t</w:t>
      </w:r>
      <w:r w:rsidRPr="001C6B9B">
        <w:rPr>
          <w:rFonts w:ascii="Times New Roman" w:eastAsia="Times New Roman" w:hAnsi="Times New Roman" w:cs="Times New Roman"/>
        </w:rPr>
        <w:t>he Government may or may not issue a solicitation.</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 xml:space="preserve">There is no solicitation available </w:t>
      </w:r>
      <w:r w:rsidRPr="001C6B9B">
        <w:rPr>
          <w:rFonts w:ascii="Times New Roman" w:eastAsia="Times New Roman" w:hAnsi="Times New Roman" w:cs="Times New Roman"/>
        </w:rPr>
        <w:t>currently</w:t>
      </w:r>
      <w:r w:rsidRPr="001C6B9B">
        <w:rPr>
          <w:rFonts w:ascii="Times New Roman" w:eastAsia="Times New Roman" w:hAnsi="Times New Roman" w:cs="Times New Roman"/>
        </w:rPr>
        <w:t>.</w:t>
      </w:r>
    </w:p>
    <w:p w14:paraId="29F6081E" w14:textId="77777777" w:rsidR="00812909" w:rsidRPr="001C6B9B" w:rsidRDefault="006D3F9C" w:rsidP="00812909">
      <w:pPr>
        <w:spacing w:after="0" w:line="240" w:lineRule="auto"/>
        <w:rPr>
          <w:rFonts w:ascii="Times New Roman" w:eastAsia="Times New Roman" w:hAnsi="Times New Roman" w:cs="Times New Roman"/>
        </w:rPr>
      </w:pPr>
    </w:p>
    <w:p w14:paraId="29F6081F"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Synopsis</w:t>
      </w:r>
    </w:p>
    <w:p w14:paraId="29F60820" w14:textId="77777777" w:rsidR="00812909" w:rsidRPr="001C6B9B" w:rsidRDefault="006D3F9C" w:rsidP="00812909">
      <w:pPr>
        <w:spacing w:after="0" w:line="240" w:lineRule="auto"/>
        <w:rPr>
          <w:rFonts w:ascii="Times New Roman" w:eastAsia="Times New Roman" w:hAnsi="Times New Roman" w:cs="Times New Roman"/>
        </w:rPr>
      </w:pPr>
    </w:p>
    <w:p w14:paraId="29F60821"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This is</w:t>
      </w:r>
      <w:r w:rsidRPr="001C6B9B">
        <w:rPr>
          <w:rFonts w:ascii="Times New Roman" w:eastAsia="Times New Roman" w:hAnsi="Times New Roman" w:cs="Times New Roman"/>
        </w:rPr>
        <w:t xml:space="preserve"> not</w:t>
      </w:r>
      <w:r w:rsidRPr="001C6B9B">
        <w:rPr>
          <w:rFonts w:ascii="Times New Roman" w:eastAsia="Times New Roman" w:hAnsi="Times New Roman" w:cs="Times New Roman"/>
        </w:rPr>
        <w:t xml:space="preserve"> a solicitation announcement. This is a Sources Sought synopsis only with the purpose of gaining knowledge of potential qualified sources and their size classification relative to the appropriate North American Industry Classification </w:t>
      </w:r>
      <w:r w:rsidRPr="001C6B9B">
        <w:rPr>
          <w:rFonts w:ascii="Times New Roman" w:eastAsia="Times New Roman" w:hAnsi="Times New Roman" w:cs="Times New Roman"/>
        </w:rPr>
        <w:t>System (NAICS) 561320,</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Temporary Help Services</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 xml:space="preserve">Size Standard: $34.0 Million). </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Responses to this Sources Sought synopsis will be used by the Government to make appropriate acquisition decisions and are not considered adequate responses to a potential futu</w:t>
      </w:r>
      <w:r w:rsidRPr="001C6B9B">
        <w:rPr>
          <w:rFonts w:ascii="Times New Roman" w:eastAsia="Times New Roman" w:hAnsi="Times New Roman" w:cs="Times New Roman"/>
        </w:rPr>
        <w:t xml:space="preserve">re solicitation announcement. </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After reviewing all responses to this synopsis, a solicitation announcement may be published via the Contracting Opportunities website.  Responses to this Sources Sought synopsis are not considered adequate responses to the a</w:t>
      </w:r>
      <w:r w:rsidRPr="001C6B9B">
        <w:rPr>
          <w:rFonts w:ascii="Times New Roman" w:eastAsia="Times New Roman" w:hAnsi="Times New Roman" w:cs="Times New Roman"/>
        </w:rPr>
        <w:t>nticipated solicitation announcement.  All interested offerors will have to respond to the actual solicitation announcement, in addition to responding to this Sources Sought announcement.</w:t>
      </w:r>
    </w:p>
    <w:p w14:paraId="29F60822" w14:textId="77777777" w:rsidR="00812909" w:rsidRPr="001C6B9B" w:rsidRDefault="006D3F9C" w:rsidP="00812909">
      <w:pPr>
        <w:spacing w:after="0" w:line="240" w:lineRule="auto"/>
        <w:rPr>
          <w:rFonts w:ascii="Times New Roman" w:eastAsia="Times New Roman" w:hAnsi="Times New Roman" w:cs="Times New Roman"/>
        </w:rPr>
      </w:pPr>
    </w:p>
    <w:p w14:paraId="29F60823"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The Department of Veterans Affairs is seeking sources that can prov</w:t>
      </w:r>
      <w:r w:rsidRPr="001C6B9B">
        <w:rPr>
          <w:rFonts w:ascii="Times New Roman" w:eastAsia="Times New Roman" w:hAnsi="Times New Roman" w:cs="Times New Roman"/>
        </w:rPr>
        <w:t xml:space="preserve">ide (1) Full-Time Equivalent </w:t>
      </w:r>
      <w:r w:rsidRPr="001C6B9B">
        <w:rPr>
          <w:rFonts w:ascii="Times New Roman" w:eastAsia="Times New Roman" w:hAnsi="Times New Roman" w:cs="Times New Roman"/>
        </w:rPr>
        <w:t>Board Certified, Robotics Trained, Operative Urology Physician</w:t>
      </w:r>
      <w:r w:rsidRPr="001C6B9B">
        <w:rPr>
          <w:rFonts w:ascii="Times New Roman" w:eastAsia="Times New Roman" w:hAnsi="Times New Roman" w:cs="Times New Roman"/>
        </w:rPr>
        <w:t xml:space="preserve"> in support of the Department of Veterans Affairs, Central Texas Veterans Health Care System, Temple, Texas.</w:t>
      </w:r>
    </w:p>
    <w:p w14:paraId="29F60824" w14:textId="77777777" w:rsidR="00812909" w:rsidRPr="001C6B9B" w:rsidRDefault="006D3F9C" w:rsidP="00812909">
      <w:pPr>
        <w:spacing w:after="0" w:line="240" w:lineRule="auto"/>
        <w:rPr>
          <w:rFonts w:ascii="Times New Roman" w:eastAsia="Times New Roman" w:hAnsi="Times New Roman" w:cs="Times New Roman"/>
        </w:rPr>
      </w:pPr>
    </w:p>
    <w:p w14:paraId="29F60825"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The description of services contained herein does not c</w:t>
      </w:r>
      <w:r w:rsidRPr="001C6B9B">
        <w:rPr>
          <w:rFonts w:ascii="Times New Roman" w:eastAsia="Times New Roman" w:hAnsi="Times New Roman" w:cs="Times New Roman"/>
        </w:rPr>
        <w:t xml:space="preserve">onstitute the complete description of the contractor’s anticipated obligations. </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The intended contract period work shall occur Monday – Friday during normal duty hours</w:t>
      </w:r>
      <w:r w:rsidRPr="001C6B9B">
        <w:rPr>
          <w:rFonts w:ascii="Times New Roman" w:eastAsia="Times New Roman" w:hAnsi="Times New Roman" w:cs="Times New Roman"/>
        </w:rPr>
        <w:t xml:space="preserve"> an on-call hours</w:t>
      </w:r>
      <w:r w:rsidRPr="001C6B9B">
        <w:rPr>
          <w:rFonts w:ascii="Times New Roman" w:eastAsia="Times New Roman" w:hAnsi="Times New Roman" w:cs="Times New Roman"/>
        </w:rPr>
        <w:t xml:space="preserve"> unless authorized by Surgical Service. </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Interested parties capable of p</w:t>
      </w:r>
      <w:r w:rsidRPr="001C6B9B">
        <w:rPr>
          <w:rFonts w:ascii="Times New Roman" w:eastAsia="Times New Roman" w:hAnsi="Times New Roman" w:cs="Times New Roman"/>
        </w:rPr>
        <w:t xml:space="preserve">roviding the required services are asked to respond to this Sources Sought notice. </w:t>
      </w:r>
    </w:p>
    <w:p w14:paraId="29F60826" w14:textId="77777777" w:rsidR="00812909" w:rsidRPr="001C6B9B" w:rsidRDefault="006D3F9C" w:rsidP="00812909">
      <w:pPr>
        <w:spacing w:after="0" w:line="240" w:lineRule="auto"/>
        <w:rPr>
          <w:rFonts w:ascii="Times New Roman" w:eastAsia="Times New Roman" w:hAnsi="Times New Roman" w:cs="Times New Roman"/>
        </w:rPr>
      </w:pPr>
    </w:p>
    <w:p w14:paraId="29F60827"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Responses to this notice should include a capabilities statement to include the following:</w:t>
      </w:r>
    </w:p>
    <w:p w14:paraId="29F60828" w14:textId="77777777" w:rsidR="00812909" w:rsidRPr="001C6B9B" w:rsidRDefault="006D3F9C" w:rsidP="00812909">
      <w:pPr>
        <w:spacing w:after="0" w:line="240" w:lineRule="auto"/>
        <w:rPr>
          <w:rFonts w:ascii="Times New Roman" w:eastAsia="Times New Roman" w:hAnsi="Times New Roman" w:cs="Times New Roman"/>
        </w:rPr>
      </w:pPr>
    </w:p>
    <w:p w14:paraId="29F60829" w14:textId="77777777" w:rsidR="00812909" w:rsidRPr="001C6B9B" w:rsidRDefault="006D3F9C" w:rsidP="00812909">
      <w:pPr>
        <w:numPr>
          <w:ilvl w:val="0"/>
          <w:numId w:val="1"/>
        </w:num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 xml:space="preserve">Company name, Address, Size Standard, </w:t>
      </w:r>
      <w:r w:rsidRPr="001C6B9B">
        <w:rPr>
          <w:rFonts w:ascii="Times New Roman" w:eastAsia="Times New Roman" w:hAnsi="Times New Roman" w:cs="Times New Roman"/>
        </w:rPr>
        <w:t>UEI</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Tax Identification Number</w:t>
      </w:r>
    </w:p>
    <w:p w14:paraId="29F6082A" w14:textId="77777777" w:rsidR="00812909" w:rsidRPr="001C6B9B" w:rsidRDefault="006D3F9C" w:rsidP="00812909">
      <w:pPr>
        <w:numPr>
          <w:ilvl w:val="0"/>
          <w:numId w:val="1"/>
        </w:num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Point of c</w:t>
      </w:r>
      <w:r w:rsidRPr="001C6B9B">
        <w:rPr>
          <w:rFonts w:ascii="Times New Roman" w:eastAsia="Times New Roman" w:hAnsi="Times New Roman" w:cs="Times New Roman"/>
        </w:rPr>
        <w:t xml:space="preserve">ontact (Name, Phone </w:t>
      </w:r>
      <w:r w:rsidRPr="001C6B9B">
        <w:rPr>
          <w:rFonts w:ascii="Times New Roman" w:eastAsia="Times New Roman" w:hAnsi="Times New Roman" w:cs="Times New Roman"/>
        </w:rPr>
        <w:t>Number,</w:t>
      </w:r>
      <w:r w:rsidRPr="001C6B9B">
        <w:rPr>
          <w:rFonts w:ascii="Times New Roman" w:eastAsia="Times New Roman" w:hAnsi="Times New Roman" w:cs="Times New Roman"/>
        </w:rPr>
        <w:t xml:space="preserve"> and e-Mail Address)</w:t>
      </w:r>
    </w:p>
    <w:p w14:paraId="29F6082B" w14:textId="77777777" w:rsidR="00812909" w:rsidRPr="001C6B9B" w:rsidRDefault="006D3F9C" w:rsidP="00812909">
      <w:pPr>
        <w:numPr>
          <w:ilvl w:val="0"/>
          <w:numId w:val="1"/>
        </w:num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 xml:space="preserve">NAICS Code 561320 </w:t>
      </w:r>
    </w:p>
    <w:p w14:paraId="29F6082C" w14:textId="77777777" w:rsidR="00812909" w:rsidRPr="001C6B9B" w:rsidRDefault="006D3F9C" w:rsidP="00812909">
      <w:pPr>
        <w:numPr>
          <w:ilvl w:val="0"/>
          <w:numId w:val="1"/>
        </w:num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Socioeconomic Status</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(e.g., SDVOSB, VOSB, WOSB, Large Business, 8a, etc.)</w:t>
      </w:r>
    </w:p>
    <w:p w14:paraId="29F6082D" w14:textId="77777777" w:rsidR="00812909" w:rsidRPr="001C6B9B" w:rsidRDefault="006D3F9C" w:rsidP="00812909">
      <w:pPr>
        <w:numPr>
          <w:ilvl w:val="0"/>
          <w:numId w:val="1"/>
        </w:num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Capabilities Statement</w:t>
      </w:r>
    </w:p>
    <w:p w14:paraId="29F6082E" w14:textId="77777777" w:rsidR="00812909" w:rsidRPr="001C6B9B" w:rsidRDefault="006D3F9C" w:rsidP="00812909">
      <w:pPr>
        <w:numPr>
          <w:ilvl w:val="0"/>
          <w:numId w:val="2"/>
        </w:num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Provide proof of past performance</w:t>
      </w:r>
      <w:r w:rsidRPr="001C6B9B">
        <w:rPr>
          <w:rFonts w:ascii="Times New Roman" w:eastAsia="Times New Roman" w:hAnsi="Times New Roman" w:cs="Times New Roman"/>
        </w:rPr>
        <w:t>.</w:t>
      </w:r>
    </w:p>
    <w:p w14:paraId="29F6082F" w14:textId="77777777" w:rsidR="00812909" w:rsidRPr="001C6B9B" w:rsidRDefault="006D3F9C" w:rsidP="00812909">
      <w:pPr>
        <w:numPr>
          <w:ilvl w:val="0"/>
          <w:numId w:val="2"/>
        </w:num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lastRenderedPageBreak/>
        <w:t xml:space="preserve">Proof must be provided on the specific service in </w:t>
      </w:r>
      <w:r w:rsidRPr="001C6B9B">
        <w:rPr>
          <w:rFonts w:ascii="Times New Roman" w:eastAsia="Times New Roman" w:hAnsi="Times New Roman" w:cs="Times New Roman"/>
        </w:rPr>
        <w:t>request.</w:t>
      </w:r>
    </w:p>
    <w:p w14:paraId="29F60830" w14:textId="77777777" w:rsidR="00812909" w:rsidRPr="001C6B9B" w:rsidRDefault="006D3F9C" w:rsidP="00812909">
      <w:pPr>
        <w:numPr>
          <w:ilvl w:val="0"/>
          <w:numId w:val="2"/>
        </w:num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 xml:space="preserve">If you will NOT be performing the work, you MUST provide information on the company you intend to use. </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 xml:space="preserve">In addition, you must provide a Letter of Intent from the company you intend to use (explaining their agreement with you to perform </w:t>
      </w:r>
      <w:r w:rsidRPr="001C6B9B">
        <w:rPr>
          <w:rFonts w:ascii="Times New Roman" w:eastAsia="Times New Roman" w:hAnsi="Times New Roman" w:cs="Times New Roman"/>
        </w:rPr>
        <w:t>the service</w:t>
      </w:r>
      <w:r w:rsidRPr="001C6B9B">
        <w:rPr>
          <w:rFonts w:ascii="Times New Roman" w:eastAsia="Times New Roman" w:hAnsi="Times New Roman" w:cs="Times New Roman"/>
        </w:rPr>
        <w:t>s required</w:t>
      </w:r>
      <w:r w:rsidRPr="001C6B9B">
        <w:rPr>
          <w:rFonts w:ascii="Times New Roman" w:eastAsia="Times New Roman" w:hAnsi="Times New Roman" w:cs="Times New Roman"/>
        </w:rPr>
        <w:t xml:space="preserve">. </w:t>
      </w:r>
    </w:p>
    <w:p w14:paraId="29F60831"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Responses</w:t>
      </w:r>
    </w:p>
    <w:p w14:paraId="29F60832" w14:textId="77777777" w:rsidR="00440070" w:rsidRPr="001C6B9B" w:rsidRDefault="006D3F9C" w:rsidP="00812909">
      <w:pPr>
        <w:spacing w:after="0" w:line="240" w:lineRule="auto"/>
        <w:rPr>
          <w:rFonts w:ascii="Times New Roman" w:eastAsia="Times New Roman" w:hAnsi="Times New Roman" w:cs="Times New Roman"/>
        </w:rPr>
      </w:pPr>
    </w:p>
    <w:p w14:paraId="29F60833"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 xml:space="preserve">Responses to this notice shall be e-mailed to </w:t>
      </w:r>
      <w:r w:rsidRPr="001C6B9B">
        <w:rPr>
          <w:rFonts w:ascii="Times New Roman" w:eastAsia="Times New Roman" w:hAnsi="Times New Roman" w:cs="Times New Roman"/>
        </w:rPr>
        <w:t>noel.ramirez2</w:t>
      </w:r>
      <w:r w:rsidRPr="001C6B9B">
        <w:rPr>
          <w:rFonts w:ascii="Times New Roman" w:eastAsia="Times New Roman" w:hAnsi="Times New Roman" w:cs="Times New Roman"/>
        </w:rPr>
        <w:t>@va.gov.  Subject line shall reflect the synopsis number and description: 36C257-2</w:t>
      </w:r>
      <w:r w:rsidRPr="001C6B9B">
        <w:rPr>
          <w:rFonts w:ascii="Times New Roman" w:eastAsia="Times New Roman" w:hAnsi="Times New Roman" w:cs="Times New Roman"/>
        </w:rPr>
        <w:t>4</w:t>
      </w:r>
      <w:r w:rsidRPr="001C6B9B">
        <w:rPr>
          <w:rFonts w:ascii="Times New Roman" w:eastAsia="Times New Roman" w:hAnsi="Times New Roman" w:cs="Times New Roman"/>
        </w:rPr>
        <w:t>-Q-0</w:t>
      </w:r>
      <w:r w:rsidRPr="001C6B9B">
        <w:rPr>
          <w:rFonts w:ascii="Times New Roman" w:eastAsia="Times New Roman" w:hAnsi="Times New Roman" w:cs="Times New Roman"/>
        </w:rPr>
        <w:t>141</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Onsite Operative Urology Physician Services</w:t>
      </w:r>
      <w:r w:rsidRPr="001C6B9B">
        <w:rPr>
          <w:rFonts w:ascii="Times New Roman" w:eastAsia="Times New Roman" w:hAnsi="Times New Roman" w:cs="Times New Roman"/>
        </w:rPr>
        <w:t>.  Responses must be received no later</w:t>
      </w:r>
      <w:r w:rsidRPr="001C6B9B">
        <w:rPr>
          <w:rFonts w:ascii="Times New Roman" w:eastAsia="Times New Roman" w:hAnsi="Times New Roman" w:cs="Times New Roman"/>
        </w:rPr>
        <w:t xml:space="preserve"> than </w:t>
      </w:r>
      <w:r w:rsidRPr="001C6B9B">
        <w:rPr>
          <w:rFonts w:ascii="Times New Roman" w:eastAsia="Times New Roman" w:hAnsi="Times New Roman" w:cs="Times New Roman"/>
        </w:rPr>
        <w:t>15</w:t>
      </w:r>
      <w:r w:rsidRPr="001C6B9B">
        <w:rPr>
          <w:rFonts w:ascii="Times New Roman" w:eastAsia="Times New Roman" w:hAnsi="Times New Roman" w:cs="Times New Roman"/>
        </w:rPr>
        <w:t xml:space="preserve"> December 2023 at 1200</w:t>
      </w:r>
      <w:r w:rsidRPr="001C6B9B">
        <w:rPr>
          <w:rFonts w:ascii="Times New Roman" w:eastAsia="Times New Roman" w:hAnsi="Times New Roman" w:cs="Times New Roman"/>
        </w:rPr>
        <w:t xml:space="preserve"> PM </w:t>
      </w:r>
      <w:r w:rsidRPr="001C6B9B">
        <w:rPr>
          <w:rFonts w:ascii="Times New Roman" w:eastAsia="Times New Roman" w:hAnsi="Times New Roman" w:cs="Times New Roman"/>
        </w:rPr>
        <w:t>M</w:t>
      </w:r>
      <w:r w:rsidRPr="001C6B9B">
        <w:rPr>
          <w:rFonts w:ascii="Times New Roman" w:eastAsia="Times New Roman" w:hAnsi="Times New Roman" w:cs="Times New Roman"/>
        </w:rPr>
        <w:t xml:space="preserve">ST.  </w:t>
      </w:r>
    </w:p>
    <w:p w14:paraId="29F60834" w14:textId="77777777" w:rsidR="00812909" w:rsidRPr="001C6B9B" w:rsidRDefault="006D3F9C" w:rsidP="00812909">
      <w:pPr>
        <w:spacing w:after="0" w:line="240" w:lineRule="auto"/>
        <w:rPr>
          <w:rFonts w:ascii="Times New Roman" w:eastAsia="Times New Roman" w:hAnsi="Times New Roman" w:cs="Times New Roman"/>
        </w:rPr>
      </w:pPr>
    </w:p>
    <w:p w14:paraId="29F60835"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rPr>
        <w:t xml:space="preserve">Responses must be received via e-mail only. Telephone, fax, or mail responses will not be accepted. </w:t>
      </w:r>
      <w:r w:rsidRPr="001C6B9B">
        <w:rPr>
          <w:rFonts w:ascii="Times New Roman" w:eastAsia="Times New Roman" w:hAnsi="Times New Roman" w:cs="Times New Roman"/>
        </w:rPr>
        <w:t xml:space="preserve"> </w:t>
      </w:r>
      <w:r w:rsidRPr="001C6B9B">
        <w:rPr>
          <w:rFonts w:ascii="Times New Roman" w:eastAsia="Times New Roman" w:hAnsi="Times New Roman" w:cs="Times New Roman"/>
        </w:rPr>
        <w:t>This notice is to assist the VA in determining sources only.  A solicitation is not currently available.  If a so</w:t>
      </w:r>
      <w:r w:rsidRPr="001C6B9B">
        <w:rPr>
          <w:rFonts w:ascii="Times New Roman" w:eastAsia="Times New Roman" w:hAnsi="Times New Roman" w:cs="Times New Roman"/>
        </w:rPr>
        <w:t xml:space="preserve">licitation is issued it will be announced </w:t>
      </w:r>
      <w:r w:rsidRPr="001C6B9B">
        <w:rPr>
          <w:rFonts w:ascii="Times New Roman" w:eastAsia="Times New Roman" w:hAnsi="Times New Roman" w:cs="Times New Roman"/>
        </w:rPr>
        <w:t>later</w:t>
      </w:r>
      <w:r w:rsidRPr="001C6B9B">
        <w:rPr>
          <w:rFonts w:ascii="Times New Roman" w:eastAsia="Times New Roman" w:hAnsi="Times New Roman" w:cs="Times New Roman"/>
        </w:rPr>
        <w:t xml:space="preserve"> and all interested parties must respond to that solicitation announcement separately from the responses to this announcement.  Responses are not a request to be added to a prospective offerors list or to rece</w:t>
      </w:r>
      <w:r w:rsidRPr="001C6B9B">
        <w:rPr>
          <w:rFonts w:ascii="Times New Roman" w:eastAsia="Times New Roman" w:hAnsi="Times New Roman" w:cs="Times New Roman"/>
        </w:rPr>
        <w:t xml:space="preserve">ive a copy of the solicitation. </w:t>
      </w:r>
    </w:p>
    <w:p w14:paraId="29F60836" w14:textId="77777777" w:rsidR="00812909" w:rsidRPr="001C6B9B" w:rsidRDefault="006D3F9C" w:rsidP="00812909">
      <w:pPr>
        <w:spacing w:after="0" w:line="240" w:lineRule="auto"/>
        <w:rPr>
          <w:rFonts w:ascii="Times New Roman" w:eastAsia="Times New Roman" w:hAnsi="Times New Roman" w:cs="Times New Roman"/>
        </w:rPr>
      </w:pPr>
    </w:p>
    <w:p w14:paraId="29F60837" w14:textId="77777777" w:rsidR="00812909" w:rsidRPr="001C6B9B" w:rsidRDefault="006D3F9C" w:rsidP="00812909">
      <w:pPr>
        <w:spacing w:after="0" w:line="240" w:lineRule="auto"/>
        <w:rPr>
          <w:rFonts w:ascii="Times New Roman" w:eastAsia="Times New Roman" w:hAnsi="Times New Roman" w:cs="Times New Roman"/>
        </w:rPr>
      </w:pPr>
      <w:r w:rsidRPr="001C6B9B">
        <w:rPr>
          <w:rFonts w:ascii="Times New Roman" w:eastAsia="Times New Roman" w:hAnsi="Times New Roman" w:cs="Times New Roman"/>
          <w:u w:val="single"/>
        </w:rPr>
        <w:t>N</w:t>
      </w:r>
      <w:r w:rsidRPr="001C6B9B">
        <w:rPr>
          <w:rFonts w:ascii="Times New Roman" w:eastAsia="Times New Roman" w:hAnsi="Times New Roman" w:cs="Times New Roman"/>
          <w:u w:val="single"/>
        </w:rPr>
        <w:t>OTE</w:t>
      </w:r>
      <w:r w:rsidRPr="001C6B9B">
        <w:rPr>
          <w:rFonts w:ascii="Times New Roman" w:eastAsia="Times New Roman" w:hAnsi="Times New Roman" w:cs="Times New Roman"/>
          <w:u w:val="single"/>
        </w:rPr>
        <w:t>:</w:t>
      </w:r>
      <w:r w:rsidRPr="001C6B9B">
        <w:rPr>
          <w:rFonts w:ascii="Times New Roman" w:eastAsia="Times New Roman" w:hAnsi="Times New Roman" w:cs="Times New Roman"/>
        </w:rPr>
        <w:t xml:space="preserve">  This is not a solicitation. Questions will only be answered after a solicitation is posted and within the timeframe specified within the Request for Quote.  During that timeframe, telephone requests for information will </w:t>
      </w:r>
      <w:r w:rsidRPr="001C6B9B">
        <w:rPr>
          <w:rFonts w:ascii="Times New Roman" w:eastAsia="Times New Roman" w:hAnsi="Times New Roman" w:cs="Times New Roman"/>
        </w:rPr>
        <w:t>NOT</w:t>
      </w:r>
      <w:r w:rsidRPr="001C6B9B">
        <w:rPr>
          <w:rFonts w:ascii="Times New Roman" w:eastAsia="Times New Roman" w:hAnsi="Times New Roman" w:cs="Times New Roman"/>
        </w:rPr>
        <w:t xml:space="preserve"> be accepted.  </w:t>
      </w:r>
    </w:p>
    <w:p w14:paraId="29F60838" w14:textId="77777777" w:rsidR="00877143" w:rsidRPr="001C6B9B" w:rsidRDefault="006D3F9C" w:rsidP="00812909">
      <w:pPr>
        <w:spacing w:after="0" w:line="240" w:lineRule="auto"/>
        <w:rPr>
          <w:rFonts w:ascii="Times New Roman" w:eastAsia="Times New Roman" w:hAnsi="Times New Roman" w:cs="Times New Roman"/>
        </w:rPr>
      </w:pPr>
    </w:p>
    <w:p w14:paraId="29F60839" w14:textId="77777777" w:rsidR="00877143" w:rsidRPr="001C6B9B" w:rsidRDefault="006D3F9C" w:rsidP="00877143">
      <w:pPr>
        <w:spacing w:after="0" w:line="240" w:lineRule="auto"/>
        <w:jc w:val="center"/>
        <w:rPr>
          <w:rFonts w:ascii="Times New Roman" w:eastAsia="Times New Roman" w:hAnsi="Times New Roman" w:cs="Times New Roman"/>
        </w:rPr>
      </w:pPr>
      <w:r w:rsidRPr="001C6B9B">
        <w:rPr>
          <w:rFonts w:ascii="Times New Roman" w:eastAsia="Times New Roman" w:hAnsi="Times New Roman" w:cs="Times New Roman"/>
        </w:rPr>
        <w:t>*SEE ATTACHMEN</w:t>
      </w:r>
      <w:r w:rsidRPr="001C6B9B">
        <w:rPr>
          <w:rFonts w:ascii="Times New Roman" w:eastAsia="Times New Roman" w:hAnsi="Times New Roman" w:cs="Times New Roman"/>
        </w:rPr>
        <w:t>T FOR MORE DETAILED INFORMATION**</w:t>
      </w:r>
    </w:p>
    <w:bookmarkEnd w:id="0"/>
    <w:p w14:paraId="29F6083A" w14:textId="77777777" w:rsidR="00812909" w:rsidRPr="001C6B9B" w:rsidRDefault="006D3F9C" w:rsidP="00812909">
      <w:pPr>
        <w:rPr>
          <w:rFonts w:ascii="Times New Roman" w:eastAsia="Times New Roman" w:hAnsi="Times New Roman" w:cs="Times New Roman"/>
        </w:rPr>
      </w:pPr>
    </w:p>
    <w:p w14:paraId="29F6083B" w14:textId="77777777" w:rsidR="00812909" w:rsidRPr="001C6B9B" w:rsidRDefault="006D3F9C" w:rsidP="00812909">
      <w:pPr>
        <w:jc w:val="center"/>
        <w:rPr>
          <w:rFonts w:ascii="Times New Roman" w:eastAsia="Times New Roman" w:hAnsi="Times New Roman" w:cs="Times New Roman"/>
        </w:rPr>
      </w:pPr>
      <w:r w:rsidRPr="001C6B9B">
        <w:rPr>
          <w:rFonts w:ascii="Times New Roman" w:eastAsia="Times New Roman" w:hAnsi="Times New Roman" w:cs="Times New Roman"/>
        </w:rPr>
        <w:t>End of Document</w:t>
      </w:r>
    </w:p>
    <w:p w14:paraId="29F6083C" w14:textId="77777777" w:rsidR="001638D0" w:rsidRPr="001C6B9B" w:rsidRDefault="006D3F9C">
      <w:pPr>
        <w:rPr>
          <w:rFonts w:ascii="Times New Roman" w:hAnsi="Times New Roman" w:cs="Times New Roman"/>
        </w:rPr>
      </w:pPr>
    </w:p>
    <w:p w14:paraId="29F6083D" w14:textId="5158FFCB" w:rsidR="007C2B9E" w:rsidRPr="001C6B9B" w:rsidRDefault="007C2B9E" w:rsidP="00A148BE">
      <w:pPr>
        <w:jc w:val="center"/>
        <w:rPr>
          <w:rFonts w:ascii="Times New Roman" w:hAnsi="Times New Roman" w:cs="Times New Roman"/>
        </w:rPr>
      </w:pPr>
    </w:p>
    <w:sectPr w:rsidR="007C2B9E" w:rsidRPr="001C6B9B">
      <w:headerReference w:type="default" r:id="rId7"/>
      <w:footerReference w:type="default" r:id="rId8"/>
      <w:headerReference w:type="first" r:id="rId9"/>
      <w:footerReference w:type="first" r:id="rId10"/>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084E" w14:textId="77777777" w:rsidR="00000000" w:rsidRDefault="006D3F9C">
      <w:pPr>
        <w:spacing w:after="0" w:line="240" w:lineRule="auto"/>
      </w:pPr>
      <w:r>
        <w:separator/>
      </w:r>
    </w:p>
  </w:endnote>
  <w:endnote w:type="continuationSeparator" w:id="0">
    <w:p w14:paraId="29F60850" w14:textId="77777777" w:rsidR="00000000" w:rsidRDefault="006D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C2B9E" w:rsidRPr="001C6B9B" w14:paraId="29F60841" w14:textId="77777777" w:rsidTr="009C37D0">
      <w:tc>
        <w:tcPr>
          <w:tcW w:w="4788" w:type="dxa"/>
        </w:tcPr>
        <w:p w14:paraId="29F6083F" w14:textId="77777777" w:rsidR="009C37D0" w:rsidRPr="001C6B9B" w:rsidRDefault="006D3F9C" w:rsidP="009C37D0">
          <w:pPr>
            <w:pStyle w:val="Footer"/>
            <w:rPr>
              <w:rFonts w:ascii="Times New Roman" w:hAnsi="Times New Roman" w:cs="Times New Roman"/>
              <w:b w:val="0"/>
              <w:bCs w:val="0"/>
            </w:rPr>
          </w:pPr>
        </w:p>
      </w:tc>
      <w:tc>
        <w:tcPr>
          <w:tcW w:w="4788" w:type="dxa"/>
        </w:tcPr>
        <w:p w14:paraId="29F60840" w14:textId="77777777" w:rsidR="009C37D0" w:rsidRPr="001C6B9B" w:rsidRDefault="006D3F9C" w:rsidP="009C37D0">
          <w:pPr>
            <w:pStyle w:val="Footer"/>
            <w:jc w:val="right"/>
            <w:rPr>
              <w:rFonts w:ascii="Times New Roman" w:hAnsi="Times New Roman" w:cs="Times New Roman"/>
              <w:b w:val="0"/>
              <w:bCs w:val="0"/>
            </w:rPr>
          </w:pPr>
          <w:r w:rsidRPr="001C6B9B">
            <w:rPr>
              <w:rFonts w:ascii="Times New Roman" w:hAnsi="Times New Roman" w:cs="Times New Roman"/>
              <w:b w:val="0"/>
              <w:bCs w:val="0"/>
            </w:rPr>
            <w:t>Sources Sought Notice</w:t>
          </w:r>
        </w:p>
      </w:tc>
    </w:tr>
  </w:tbl>
  <w:p w14:paraId="29F60842" w14:textId="77777777" w:rsidR="004C7C18" w:rsidRPr="001C6B9B" w:rsidRDefault="006D3F9C" w:rsidP="00C838FE">
    <w:pPr>
      <w:pStyle w:val="Footer"/>
      <w:rPr>
        <w:rFonts w:ascii="Times New Roman" w:hAnsi="Times New Roman" w:cs="Times New Roman"/>
        <w:b w:val="0"/>
        <w:bCs w:val="0"/>
      </w:rPr>
    </w:pPr>
  </w:p>
  <w:p w14:paraId="29F60843" w14:textId="77777777" w:rsidR="007C2B9E" w:rsidRPr="001C6B9B" w:rsidRDefault="006D3F9C">
    <w:pPr>
      <w:pStyle w:val="Header"/>
      <w:jc w:val="right"/>
      <w:rPr>
        <w:rFonts w:ascii="Times New Roman" w:hAnsi="Times New Roman" w:cs="Times New Roman"/>
        <w:b w:val="0"/>
        <w:bCs w:val="0"/>
      </w:rPr>
    </w:pPr>
    <w:r w:rsidRPr="001C6B9B">
      <w:rPr>
        <w:rFonts w:ascii="Times New Roman" w:hAnsi="Times New Roman" w:cs="Times New Roman"/>
        <w:b w:val="0"/>
        <w:bCs w:val="0"/>
      </w:rPr>
      <w:t xml:space="preserve">Page </w:t>
    </w:r>
    <w:r w:rsidRPr="001C6B9B">
      <w:rPr>
        <w:rFonts w:ascii="Times New Roman" w:hAnsi="Times New Roman" w:cs="Times New Roman"/>
        <w:b w:val="0"/>
        <w:bCs w:val="0"/>
      </w:rPr>
      <w:fldChar w:fldCharType="begin"/>
    </w:r>
    <w:r w:rsidRPr="001C6B9B">
      <w:rPr>
        <w:rFonts w:ascii="Times New Roman" w:hAnsi="Times New Roman" w:cs="Times New Roman"/>
        <w:b w:val="0"/>
        <w:bCs w:val="0"/>
      </w:rPr>
      <w:instrText xml:space="preserve"> PAGE   \* MERGEFORMAT </w:instrText>
    </w:r>
    <w:r w:rsidRPr="001C6B9B">
      <w:rPr>
        <w:rFonts w:ascii="Times New Roman" w:hAnsi="Times New Roman" w:cs="Times New Roman"/>
        <w:b w:val="0"/>
        <w:bCs w:val="0"/>
      </w:rPr>
      <w:fldChar w:fldCharType="separate"/>
    </w:r>
    <w:r w:rsidRPr="001C6B9B">
      <w:rPr>
        <w:rFonts w:ascii="Times New Roman" w:hAnsi="Times New Roman" w:cs="Times New Roman"/>
        <w:b w:val="0"/>
        <w:bCs w:val="0"/>
      </w:rPr>
      <w:t>4</w:t>
    </w:r>
    <w:r w:rsidRPr="001C6B9B">
      <w:rPr>
        <w:rFonts w:ascii="Times New Roman" w:hAnsi="Times New Roman" w:cs="Times New Roman"/>
        <w:b w:val="0"/>
        <w:bCs w:val="0"/>
      </w:rPr>
      <w:fldChar w:fldCharType="end"/>
    </w:r>
    <w:r w:rsidRPr="001C6B9B">
      <w:rPr>
        <w:rFonts w:ascii="Times New Roman" w:hAnsi="Times New Roman" w:cs="Times New Roman"/>
        <w:b w:val="0"/>
        <w:bCs w:val="0"/>
      </w:rPr>
      <w:t xml:space="preserve"> of </w:t>
    </w:r>
    <w:r w:rsidRPr="001C6B9B">
      <w:rPr>
        <w:rFonts w:ascii="Times New Roman" w:hAnsi="Times New Roman" w:cs="Times New Roman"/>
        <w:b w:val="0"/>
        <w:bCs w:val="0"/>
      </w:rPr>
      <w:fldChar w:fldCharType="begin"/>
    </w:r>
    <w:r w:rsidRPr="001C6B9B">
      <w:rPr>
        <w:rFonts w:ascii="Times New Roman" w:hAnsi="Times New Roman" w:cs="Times New Roman"/>
        <w:b w:val="0"/>
        <w:bCs w:val="0"/>
      </w:rPr>
      <w:instrText xml:space="preserve"> NUMPAGES   \* MERGEFORMAT </w:instrText>
    </w:r>
    <w:r w:rsidRPr="001C6B9B">
      <w:rPr>
        <w:rFonts w:ascii="Times New Roman" w:hAnsi="Times New Roman" w:cs="Times New Roman"/>
        <w:b w:val="0"/>
        <w:bCs w:val="0"/>
      </w:rPr>
      <w:fldChar w:fldCharType="separate"/>
    </w:r>
    <w:r w:rsidRPr="001C6B9B">
      <w:rPr>
        <w:rFonts w:ascii="Times New Roman" w:hAnsi="Times New Roman" w:cs="Times New Roman"/>
        <w:b w:val="0"/>
        <w:bCs w:val="0"/>
      </w:rPr>
      <w:t>4</w:t>
    </w:r>
    <w:r w:rsidRPr="001C6B9B">
      <w:rPr>
        <w:rFonts w:ascii="Times New Roman" w:hAnsi="Times New Roman" w:cs="Times New Roman"/>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C2B9E" w:rsidRPr="001C6B9B" w14:paraId="29F60847" w14:textId="77777777" w:rsidTr="009C37D0">
      <w:tc>
        <w:tcPr>
          <w:tcW w:w="4788" w:type="dxa"/>
        </w:tcPr>
        <w:p w14:paraId="29F60845" w14:textId="77777777" w:rsidR="009C37D0" w:rsidRPr="001C6B9B" w:rsidRDefault="006D3F9C">
          <w:pPr>
            <w:pStyle w:val="Footer"/>
            <w:rPr>
              <w:rFonts w:ascii="Times New Roman" w:hAnsi="Times New Roman" w:cs="Times New Roman"/>
              <w:b w:val="0"/>
              <w:bCs w:val="0"/>
            </w:rPr>
          </w:pPr>
          <w:r w:rsidRPr="001C6B9B">
            <w:rPr>
              <w:rFonts w:ascii="Times New Roman" w:hAnsi="Times New Roman" w:cs="Times New Roman"/>
              <w:b w:val="0"/>
              <w:bCs w:val="0"/>
            </w:rPr>
            <w:t>*= Required Field</w:t>
          </w:r>
        </w:p>
      </w:tc>
      <w:tc>
        <w:tcPr>
          <w:tcW w:w="4788" w:type="dxa"/>
        </w:tcPr>
        <w:p w14:paraId="29F60846" w14:textId="77777777" w:rsidR="009C37D0" w:rsidRPr="001C6B9B" w:rsidRDefault="006D3F9C" w:rsidP="009C37D0">
          <w:pPr>
            <w:pStyle w:val="Footer"/>
            <w:jc w:val="right"/>
            <w:rPr>
              <w:rFonts w:ascii="Times New Roman" w:hAnsi="Times New Roman" w:cs="Times New Roman"/>
              <w:b w:val="0"/>
              <w:bCs w:val="0"/>
            </w:rPr>
          </w:pPr>
          <w:r w:rsidRPr="001C6B9B">
            <w:rPr>
              <w:rFonts w:ascii="Times New Roman" w:hAnsi="Times New Roman" w:cs="Times New Roman"/>
              <w:b w:val="0"/>
              <w:bCs w:val="0"/>
            </w:rPr>
            <w:t>Sources Sought Notice</w:t>
          </w:r>
        </w:p>
      </w:tc>
    </w:tr>
  </w:tbl>
  <w:p w14:paraId="29F60848" w14:textId="77777777" w:rsidR="009C37D0" w:rsidRPr="001C6B9B" w:rsidRDefault="006D3F9C">
    <w:pPr>
      <w:pStyle w:val="Footer"/>
      <w:rPr>
        <w:rFonts w:ascii="Times New Roman" w:hAnsi="Times New Roman" w:cs="Times New Roman"/>
        <w:b w:val="0"/>
        <w:bCs w:val="0"/>
      </w:rPr>
    </w:pPr>
  </w:p>
  <w:p w14:paraId="29F60849" w14:textId="77777777" w:rsidR="007C2B9E" w:rsidRPr="001C6B9B" w:rsidRDefault="006D3F9C">
    <w:pPr>
      <w:pStyle w:val="Header"/>
      <w:jc w:val="right"/>
      <w:rPr>
        <w:rFonts w:ascii="Times New Roman" w:hAnsi="Times New Roman" w:cs="Times New Roman"/>
        <w:b w:val="0"/>
        <w:bCs w:val="0"/>
      </w:rPr>
    </w:pPr>
    <w:r w:rsidRPr="001C6B9B">
      <w:rPr>
        <w:rFonts w:ascii="Times New Roman" w:hAnsi="Times New Roman" w:cs="Times New Roman"/>
        <w:b w:val="0"/>
        <w:bCs w:val="0"/>
      </w:rPr>
      <w:t xml:space="preserve">Page </w:t>
    </w:r>
    <w:r w:rsidRPr="001C6B9B">
      <w:rPr>
        <w:rFonts w:ascii="Times New Roman" w:hAnsi="Times New Roman" w:cs="Times New Roman"/>
        <w:b w:val="0"/>
        <w:bCs w:val="0"/>
      </w:rPr>
      <w:fldChar w:fldCharType="begin"/>
    </w:r>
    <w:r w:rsidRPr="001C6B9B">
      <w:rPr>
        <w:rFonts w:ascii="Times New Roman" w:hAnsi="Times New Roman" w:cs="Times New Roman"/>
        <w:b w:val="0"/>
        <w:bCs w:val="0"/>
      </w:rPr>
      <w:instrText xml:space="preserve"> PAGE   \* MERGEFORMAT </w:instrText>
    </w:r>
    <w:r w:rsidRPr="001C6B9B">
      <w:rPr>
        <w:rFonts w:ascii="Times New Roman" w:hAnsi="Times New Roman" w:cs="Times New Roman"/>
        <w:b w:val="0"/>
        <w:bCs w:val="0"/>
      </w:rPr>
      <w:fldChar w:fldCharType="separate"/>
    </w:r>
    <w:r w:rsidRPr="001C6B9B">
      <w:rPr>
        <w:rFonts w:ascii="Times New Roman" w:hAnsi="Times New Roman" w:cs="Times New Roman"/>
        <w:b w:val="0"/>
        <w:bCs w:val="0"/>
      </w:rPr>
      <w:t>1</w:t>
    </w:r>
    <w:r w:rsidRPr="001C6B9B">
      <w:rPr>
        <w:rFonts w:ascii="Times New Roman" w:hAnsi="Times New Roman" w:cs="Times New Roman"/>
        <w:b w:val="0"/>
        <w:bCs w:val="0"/>
      </w:rPr>
      <w:fldChar w:fldCharType="end"/>
    </w:r>
    <w:r w:rsidRPr="001C6B9B">
      <w:rPr>
        <w:rFonts w:ascii="Times New Roman" w:hAnsi="Times New Roman" w:cs="Times New Roman"/>
        <w:b w:val="0"/>
        <w:bCs w:val="0"/>
      </w:rPr>
      <w:t xml:space="preserve"> of </w:t>
    </w:r>
    <w:r w:rsidRPr="001C6B9B">
      <w:rPr>
        <w:rFonts w:ascii="Times New Roman" w:hAnsi="Times New Roman" w:cs="Times New Roman"/>
        <w:b w:val="0"/>
        <w:bCs w:val="0"/>
      </w:rPr>
      <w:fldChar w:fldCharType="begin"/>
    </w:r>
    <w:r w:rsidRPr="001C6B9B">
      <w:rPr>
        <w:rFonts w:ascii="Times New Roman" w:hAnsi="Times New Roman" w:cs="Times New Roman"/>
        <w:b w:val="0"/>
        <w:bCs w:val="0"/>
      </w:rPr>
      <w:instrText xml:space="preserve"> NUMPAGES   \* MERGEFORMAT </w:instrText>
    </w:r>
    <w:r w:rsidRPr="001C6B9B">
      <w:rPr>
        <w:rFonts w:ascii="Times New Roman" w:hAnsi="Times New Roman" w:cs="Times New Roman"/>
        <w:b w:val="0"/>
        <w:bCs w:val="0"/>
      </w:rPr>
      <w:fldChar w:fldCharType="separate"/>
    </w:r>
    <w:r w:rsidRPr="001C6B9B">
      <w:rPr>
        <w:rFonts w:ascii="Times New Roman" w:hAnsi="Times New Roman" w:cs="Times New Roman"/>
        <w:b w:val="0"/>
        <w:bCs w:val="0"/>
      </w:rPr>
      <w:t>4</w:t>
    </w:r>
    <w:r w:rsidRPr="001C6B9B">
      <w:rPr>
        <w:rFonts w:ascii="Times New Roman" w:hAnsi="Times New Roman" w:cs="Times New Roman"/>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6084A" w14:textId="77777777" w:rsidR="00000000" w:rsidRDefault="006D3F9C">
      <w:pPr>
        <w:spacing w:after="0" w:line="240" w:lineRule="auto"/>
      </w:pPr>
      <w:r>
        <w:separator/>
      </w:r>
    </w:p>
  </w:footnote>
  <w:footnote w:type="continuationSeparator" w:id="0">
    <w:p w14:paraId="29F6084C" w14:textId="77777777" w:rsidR="00000000" w:rsidRDefault="006D3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6083E" w14:textId="77777777" w:rsidR="000762B6" w:rsidRPr="001C6B9B" w:rsidRDefault="006D3F9C" w:rsidP="00B830CF">
    <w:pPr>
      <w:pStyle w:val="Heading1"/>
      <w:jc w:val="center"/>
      <w:rPr>
        <w:rFonts w:ascii="Times New Roman" w:eastAsia="Times New Roman" w:hAnsi="Times New Roman" w:cs="Times New Roman"/>
        <w:color w:val="auto"/>
        <w:sz w:val="36"/>
      </w:rPr>
    </w:pPr>
    <w:r w:rsidRPr="001C6B9B">
      <w:rPr>
        <w:rFonts w:ascii="Times New Roman" w:eastAsia="Times New Roman" w:hAnsi="Times New Roman" w:cs="Times New Roman"/>
        <w:color w:val="auto"/>
        <w:sz w:val="36"/>
      </w:rPr>
      <w:t>Sources Sought Notic</w:t>
    </w:r>
    <w:r w:rsidRPr="001C6B9B">
      <w:rPr>
        <w:rFonts w:ascii="Times New Roman" w:eastAsia="Times New Roman" w:hAnsi="Times New Roman" w:cs="Times New Roman"/>
        <w:color w:val="auto"/>
        <w:sz w:val="36"/>
      </w:rPr>
      <w: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60844" w14:textId="77777777" w:rsidR="009C37D0" w:rsidRPr="001C6B9B" w:rsidRDefault="006D3F9C" w:rsidP="003D4081">
    <w:pPr>
      <w:pStyle w:val="Heading1"/>
      <w:jc w:val="center"/>
      <w:rPr>
        <w:rFonts w:ascii="Times New Roman" w:eastAsia="Times New Roman" w:hAnsi="Times New Roman" w:cs="Times New Roman"/>
        <w:color w:val="auto"/>
        <w:sz w:val="36"/>
      </w:rPr>
    </w:pPr>
    <w:r w:rsidRPr="001C6B9B">
      <w:rPr>
        <w:rFonts w:ascii="Times New Roman" w:eastAsia="Times New Roman" w:hAnsi="Times New Roman" w:cs="Times New Roman"/>
        <w:color w:val="auto"/>
        <w:sz w:val="36"/>
      </w:rPr>
      <w:t>Sources Sought Notic</w:t>
    </w:r>
    <w:r w:rsidRPr="001C6B9B">
      <w:rPr>
        <w:rFonts w:ascii="Times New Roman" w:eastAsia="Times New Roman" w:hAnsi="Times New Roman" w:cs="Times New Roman"/>
        <w:color w:val="auto"/>
        <w:sz w:val="36"/>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41F5"/>
    <w:multiLevelType w:val="hybridMultilevel"/>
    <w:tmpl w:val="0B286E62"/>
    <w:lvl w:ilvl="0" w:tplc="D272E954">
      <w:start w:val="1"/>
      <w:numFmt w:val="lowerLetter"/>
      <w:lvlText w:val="%1."/>
      <w:lvlJc w:val="left"/>
      <w:pPr>
        <w:ind w:left="1080" w:hanging="360"/>
      </w:pPr>
    </w:lvl>
    <w:lvl w:ilvl="1" w:tplc="F69AFFC4">
      <w:start w:val="1"/>
      <w:numFmt w:val="lowerLetter"/>
      <w:lvlText w:val="%2."/>
      <w:lvlJc w:val="left"/>
      <w:pPr>
        <w:ind w:left="1800" w:hanging="360"/>
      </w:pPr>
    </w:lvl>
    <w:lvl w:ilvl="2" w:tplc="A19EC1D2">
      <w:start w:val="1"/>
      <w:numFmt w:val="lowerRoman"/>
      <w:lvlText w:val="%3."/>
      <w:lvlJc w:val="right"/>
      <w:pPr>
        <w:ind w:left="2520" w:hanging="180"/>
      </w:pPr>
    </w:lvl>
    <w:lvl w:ilvl="3" w:tplc="18A4B3A6">
      <w:start w:val="1"/>
      <w:numFmt w:val="decimal"/>
      <w:lvlText w:val="%4."/>
      <w:lvlJc w:val="left"/>
      <w:pPr>
        <w:ind w:left="3240" w:hanging="360"/>
      </w:pPr>
    </w:lvl>
    <w:lvl w:ilvl="4" w:tplc="67FA4F1A">
      <w:start w:val="1"/>
      <w:numFmt w:val="lowerLetter"/>
      <w:lvlText w:val="%5."/>
      <w:lvlJc w:val="left"/>
      <w:pPr>
        <w:ind w:left="3960" w:hanging="360"/>
      </w:pPr>
    </w:lvl>
    <w:lvl w:ilvl="5" w:tplc="FE32871C">
      <w:start w:val="1"/>
      <w:numFmt w:val="lowerRoman"/>
      <w:lvlText w:val="%6."/>
      <w:lvlJc w:val="right"/>
      <w:pPr>
        <w:ind w:left="4680" w:hanging="180"/>
      </w:pPr>
    </w:lvl>
    <w:lvl w:ilvl="6" w:tplc="D12C085C">
      <w:start w:val="1"/>
      <w:numFmt w:val="decimal"/>
      <w:lvlText w:val="%7."/>
      <w:lvlJc w:val="left"/>
      <w:pPr>
        <w:ind w:left="5400" w:hanging="360"/>
      </w:pPr>
    </w:lvl>
    <w:lvl w:ilvl="7" w:tplc="0532D206">
      <w:start w:val="1"/>
      <w:numFmt w:val="lowerLetter"/>
      <w:lvlText w:val="%8."/>
      <w:lvlJc w:val="left"/>
      <w:pPr>
        <w:ind w:left="6120" w:hanging="360"/>
      </w:pPr>
    </w:lvl>
    <w:lvl w:ilvl="8" w:tplc="DDA24474">
      <w:start w:val="1"/>
      <w:numFmt w:val="lowerRoman"/>
      <w:lvlText w:val="%9."/>
      <w:lvlJc w:val="right"/>
      <w:pPr>
        <w:ind w:left="6840" w:hanging="180"/>
      </w:pPr>
    </w:lvl>
  </w:abstractNum>
  <w:abstractNum w:abstractNumId="1" w15:restartNumberingAfterBreak="0">
    <w:nsid w:val="24CA0B96"/>
    <w:multiLevelType w:val="hybridMultilevel"/>
    <w:tmpl w:val="A9663D56"/>
    <w:lvl w:ilvl="0" w:tplc="749C1C24">
      <w:start w:val="1"/>
      <w:numFmt w:val="decimal"/>
      <w:lvlText w:val="%1."/>
      <w:lvlJc w:val="left"/>
      <w:pPr>
        <w:ind w:left="720" w:hanging="360"/>
      </w:pPr>
    </w:lvl>
    <w:lvl w:ilvl="1" w:tplc="0E10D390">
      <w:start w:val="1"/>
      <w:numFmt w:val="decimal"/>
      <w:lvlText w:val="(%2)"/>
      <w:lvlJc w:val="left"/>
      <w:pPr>
        <w:ind w:left="1440" w:hanging="360"/>
      </w:pPr>
    </w:lvl>
    <w:lvl w:ilvl="2" w:tplc="C0120720">
      <w:start w:val="1"/>
      <w:numFmt w:val="bullet"/>
      <w:lvlText w:val=""/>
      <w:lvlJc w:val="left"/>
      <w:pPr>
        <w:ind w:left="2160" w:hanging="360"/>
      </w:pPr>
      <w:rPr>
        <w:rFonts w:ascii="Wingdings" w:hAnsi="Wingdings" w:hint="default"/>
      </w:rPr>
    </w:lvl>
    <w:lvl w:ilvl="3" w:tplc="8FE85540">
      <w:start w:val="1"/>
      <w:numFmt w:val="bullet"/>
      <w:lvlText w:val=""/>
      <w:lvlJc w:val="left"/>
      <w:pPr>
        <w:ind w:left="2880" w:hanging="360"/>
      </w:pPr>
      <w:rPr>
        <w:rFonts w:ascii="Symbol" w:hAnsi="Symbol" w:hint="default"/>
      </w:rPr>
    </w:lvl>
    <w:lvl w:ilvl="4" w:tplc="CEA8AE60">
      <w:start w:val="1"/>
      <w:numFmt w:val="bullet"/>
      <w:lvlText w:val="o"/>
      <w:lvlJc w:val="left"/>
      <w:pPr>
        <w:ind w:left="3600" w:hanging="360"/>
      </w:pPr>
      <w:rPr>
        <w:rFonts w:ascii="Courier New" w:hAnsi="Courier New" w:cs="Courier New" w:hint="default"/>
      </w:rPr>
    </w:lvl>
    <w:lvl w:ilvl="5" w:tplc="374A81DE">
      <w:start w:val="1"/>
      <w:numFmt w:val="bullet"/>
      <w:lvlText w:val=""/>
      <w:lvlJc w:val="left"/>
      <w:pPr>
        <w:ind w:left="4320" w:hanging="360"/>
      </w:pPr>
      <w:rPr>
        <w:rFonts w:ascii="Wingdings" w:hAnsi="Wingdings" w:hint="default"/>
      </w:rPr>
    </w:lvl>
    <w:lvl w:ilvl="6" w:tplc="A0569F6C">
      <w:start w:val="1"/>
      <w:numFmt w:val="bullet"/>
      <w:lvlText w:val=""/>
      <w:lvlJc w:val="left"/>
      <w:pPr>
        <w:ind w:left="5040" w:hanging="360"/>
      </w:pPr>
      <w:rPr>
        <w:rFonts w:ascii="Symbol" w:hAnsi="Symbol" w:hint="default"/>
      </w:rPr>
    </w:lvl>
    <w:lvl w:ilvl="7" w:tplc="72ACB9E0">
      <w:start w:val="1"/>
      <w:numFmt w:val="bullet"/>
      <w:lvlText w:val="o"/>
      <w:lvlJc w:val="left"/>
      <w:pPr>
        <w:ind w:left="5760" w:hanging="360"/>
      </w:pPr>
      <w:rPr>
        <w:rFonts w:ascii="Courier New" w:hAnsi="Courier New" w:cs="Courier New" w:hint="default"/>
      </w:rPr>
    </w:lvl>
    <w:lvl w:ilvl="8" w:tplc="70FCEF22">
      <w:start w:val="1"/>
      <w:numFmt w:val="bullet"/>
      <w:lvlText w:val=""/>
      <w:lvlJc w:val="left"/>
      <w:pPr>
        <w:ind w:left="6480" w:hanging="360"/>
      </w:pPr>
      <w:rPr>
        <w:rFonts w:ascii="Wingdings" w:hAnsi="Wingdings" w:hint="default"/>
      </w:rPr>
    </w:lvl>
  </w:abstractNum>
  <w:num w:numId="1" w16cid:durableId="876891263">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20754673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9E"/>
    <w:rsid w:val="001C6B9B"/>
    <w:rsid w:val="006D3F9C"/>
    <w:rsid w:val="007C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607C2"/>
  <w15:docId w15:val="{0F1EED98-75A0-44BE-8319-C051FDF4A66B}"/>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29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Ramirez, Noel E.</cp:lastModifiedBy>
  <cp:revision>3</cp:revision>
  <dcterms:created xsi:type="dcterms:W3CDTF">2023-12-06T21:08:00Z</dcterms:created>
  <dcterms:modified xsi:type="dcterms:W3CDTF">2023-12-06T21:10:00Z</dcterms:modified>
</cp:coreProperties>
</file>