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83B8" w14:textId="77777777" w:rsidR="000548D6" w:rsidRPr="000548D6" w:rsidRDefault="000548D6" w:rsidP="000548D6">
      <w:pPr>
        <w:spacing w:before="120" w:after="120" w:line="240" w:lineRule="auto"/>
        <w:rPr>
          <w:rFonts w:ascii="Times New Roman" w:eastAsia="Times New Roman" w:hAnsi="Times New Roman" w:cs="Times New Roman"/>
          <w:b/>
          <w:bCs/>
        </w:rPr>
      </w:pPr>
      <w:r w:rsidRPr="000548D6">
        <w:rPr>
          <w:rFonts w:ascii="Times New Roman" w:eastAsia="Times New Roman" w:hAnsi="Times New Roman" w:cs="Times New Roman"/>
          <w:b/>
          <w:bCs/>
        </w:rPr>
        <w:t>The contractor will be evaluated in accordance with the following:</w:t>
      </w:r>
    </w:p>
    <w:p w14:paraId="00F2EB09" w14:textId="77777777" w:rsidR="000548D6" w:rsidRPr="000548D6" w:rsidRDefault="000548D6" w:rsidP="000548D6">
      <w:pPr>
        <w:numPr>
          <w:ilvl w:val="1"/>
          <w:numId w:val="2"/>
        </w:numPr>
        <w:spacing w:before="120" w:after="120" w:line="240" w:lineRule="auto"/>
        <w:ind w:left="360" w:hanging="360"/>
        <w:contextualSpacing/>
        <w:rPr>
          <w:rFonts w:ascii="Times New Roman" w:eastAsia="Calibri" w:hAnsi="Times New Roman" w:cs="Times New Roman"/>
          <w:b/>
          <w:caps/>
        </w:rPr>
      </w:pPr>
      <w:r w:rsidRPr="000548D6">
        <w:rPr>
          <w:rFonts w:ascii="Times New Roman" w:eastAsia="Calibri" w:hAnsi="Times New Roman" w:cs="Times New Roman"/>
          <w:b/>
          <w:caps/>
        </w:rPr>
        <w:t>PURPOSE</w:t>
      </w:r>
    </w:p>
    <w:p w14:paraId="022F6CCC" w14:textId="77777777" w:rsidR="000548D6" w:rsidRP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This Quality Assurance Surveillance Plan (QASP) provides a systematic method to evaluate performance for the stated contract. This QASP explains the following:</w:t>
      </w:r>
    </w:p>
    <w:p w14:paraId="706D8E3F" w14:textId="77777777" w:rsidR="000548D6" w:rsidRPr="000548D6" w:rsidRDefault="000548D6" w:rsidP="000548D6">
      <w:pPr>
        <w:numPr>
          <w:ilvl w:val="0"/>
          <w:numId w:val="1"/>
        </w:num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What will be monitored?</w:t>
      </w:r>
    </w:p>
    <w:p w14:paraId="35F6FECF" w14:textId="77777777" w:rsidR="000548D6" w:rsidRPr="000548D6" w:rsidRDefault="000548D6" w:rsidP="000548D6">
      <w:pPr>
        <w:numPr>
          <w:ilvl w:val="0"/>
          <w:numId w:val="1"/>
        </w:num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How will monitoring take place?</w:t>
      </w:r>
    </w:p>
    <w:p w14:paraId="5F9A165A" w14:textId="77777777" w:rsidR="000548D6" w:rsidRPr="000548D6" w:rsidRDefault="000548D6" w:rsidP="000548D6">
      <w:pPr>
        <w:numPr>
          <w:ilvl w:val="0"/>
          <w:numId w:val="1"/>
        </w:num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Who will conduct the monitoring?</w:t>
      </w:r>
    </w:p>
    <w:p w14:paraId="35585BA7" w14:textId="77777777" w:rsidR="000548D6" w:rsidRPr="000548D6" w:rsidRDefault="000548D6" w:rsidP="000548D6">
      <w:pPr>
        <w:numPr>
          <w:ilvl w:val="0"/>
          <w:numId w:val="1"/>
        </w:num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How will monitoring efforts and results be documented?</w:t>
      </w:r>
    </w:p>
    <w:p w14:paraId="19C0F128" w14:textId="77777777" w:rsidR="000548D6" w:rsidRP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This QASP does not detail how the contractor accomplishes the work. Rather, the QASP is created with the premise that the contractor is responsible for management and quality control actions to meet the terms of the contract. It is the Government’s responsibility to be objective, fair, and consistent in evaluating performance.</w:t>
      </w:r>
    </w:p>
    <w:p w14:paraId="19F05D0E" w14:textId="77777777" w:rsidR="000548D6" w:rsidRP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This QASP is a “living document” and the Government may review and revise it on a regular basis. However, the Government shall coordinate changes with the contractor through contract modification. Copies of the original QASP and revisions shall be provided to the contractor and Government officials implementing surveillance activities.</w:t>
      </w:r>
    </w:p>
    <w:p w14:paraId="352EAD8A" w14:textId="77777777" w:rsidR="000548D6" w:rsidRPr="000548D6" w:rsidRDefault="000548D6" w:rsidP="000548D6">
      <w:pPr>
        <w:numPr>
          <w:ilvl w:val="1"/>
          <w:numId w:val="2"/>
        </w:numPr>
        <w:tabs>
          <w:tab w:val="left" w:pos="360"/>
        </w:tabs>
        <w:autoSpaceDE w:val="0"/>
        <w:autoSpaceDN w:val="0"/>
        <w:adjustRightInd w:val="0"/>
        <w:spacing w:before="120" w:after="120" w:line="240" w:lineRule="auto"/>
        <w:ind w:left="360" w:hanging="360"/>
        <w:rPr>
          <w:rFonts w:ascii="Times New Roman" w:eastAsia="Times New Roman" w:hAnsi="Times New Roman" w:cs="Times New Roman"/>
          <w:b/>
          <w:caps/>
          <w:color w:val="000000"/>
        </w:rPr>
      </w:pPr>
      <w:r w:rsidRPr="000548D6">
        <w:rPr>
          <w:rFonts w:ascii="Times New Roman" w:eastAsia="Times New Roman" w:hAnsi="Times New Roman" w:cs="Times New Roman"/>
          <w:b/>
          <w:caps/>
          <w:color w:val="000000"/>
        </w:rPr>
        <w:t>Government Roles and Responsibilities</w:t>
      </w:r>
    </w:p>
    <w:p w14:paraId="5AC45D99" w14:textId="77777777" w:rsidR="000548D6" w:rsidRP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The following personnel shall oversee and coordinate surveillance activities.</w:t>
      </w:r>
    </w:p>
    <w:p w14:paraId="3A47A7F3" w14:textId="2931DC3E" w:rsidR="000548D6" w:rsidRDefault="000548D6" w:rsidP="000548D6">
      <w:pPr>
        <w:numPr>
          <w:ilvl w:val="0"/>
          <w:numId w:val="3"/>
        </w:numPr>
        <w:tabs>
          <w:tab w:val="left" w:pos="360"/>
        </w:tabs>
        <w:autoSpaceDE w:val="0"/>
        <w:autoSpaceDN w:val="0"/>
        <w:adjustRightInd w:val="0"/>
        <w:spacing w:before="120" w:after="120" w:line="240" w:lineRule="auto"/>
        <w:contextualSpacing/>
        <w:rPr>
          <w:rFonts w:ascii="Times New Roman" w:eastAsia="Calibri" w:hAnsi="Times New Roman" w:cs="Times New Roman"/>
        </w:rPr>
      </w:pPr>
      <w:r w:rsidRPr="000548D6">
        <w:rPr>
          <w:rFonts w:ascii="Times New Roman" w:eastAsia="Calibri" w:hAnsi="Times New Roman" w:cs="Times New Roman"/>
          <w:bCs/>
        </w:rPr>
        <w:t>Contracting Officer (CO)</w:t>
      </w:r>
      <w:r w:rsidRPr="000548D6">
        <w:rPr>
          <w:rFonts w:ascii="Times New Roman" w:eastAsia="Calibri" w:hAnsi="Times New Roman" w:cs="Times New Roman"/>
        </w:rPr>
        <w:t xml:space="preserve"> – The CO shall ensure performance of all necessary actions for effective contracting, ensure compliance with the contract terms, and shall safeguard the interests of the United States in the contractual relationship. The CO shall also assure that the contractor receives impartial, fair, and equitable treatment under this contract. The CO is ultimately responsible for the final determination of the adequacy of the contractor’s performance.</w:t>
      </w:r>
    </w:p>
    <w:p w14:paraId="78DAFE00" w14:textId="77777777" w:rsidR="000548D6" w:rsidRPr="000548D6" w:rsidRDefault="000548D6" w:rsidP="000548D6">
      <w:pPr>
        <w:tabs>
          <w:tab w:val="left" w:pos="360"/>
        </w:tabs>
        <w:autoSpaceDE w:val="0"/>
        <w:autoSpaceDN w:val="0"/>
        <w:adjustRightInd w:val="0"/>
        <w:spacing w:before="120" w:after="120" w:line="240" w:lineRule="auto"/>
        <w:ind w:left="720"/>
        <w:contextualSpacing/>
        <w:rPr>
          <w:rFonts w:ascii="Times New Roman" w:eastAsia="Calibri" w:hAnsi="Times New Roman" w:cs="Times New Roman"/>
        </w:rPr>
      </w:pPr>
    </w:p>
    <w:p w14:paraId="6A02E84C" w14:textId="5979C162" w:rsidR="000548D6" w:rsidRPr="000548D6" w:rsidRDefault="000548D6" w:rsidP="000548D6">
      <w:pPr>
        <w:autoSpaceDE w:val="0"/>
        <w:autoSpaceDN w:val="0"/>
        <w:adjustRightInd w:val="0"/>
        <w:spacing w:before="120" w:after="120" w:line="240" w:lineRule="auto"/>
        <w:ind w:left="720"/>
        <w:rPr>
          <w:rFonts w:ascii="Times New Roman" w:eastAsia="Times New Roman" w:hAnsi="Times New Roman" w:cs="Times New Roman"/>
          <w:bCs/>
        </w:rPr>
      </w:pPr>
      <w:r w:rsidRPr="000548D6">
        <w:rPr>
          <w:rFonts w:ascii="Times New Roman" w:eastAsia="Times New Roman" w:hAnsi="Times New Roman" w:cs="Times New Roman"/>
          <w:bCs/>
        </w:rPr>
        <w:t>Assigned CO: Noel “Rick” Ramirez</w:t>
      </w:r>
    </w:p>
    <w:p w14:paraId="0C968F58" w14:textId="4FBD389E" w:rsidR="000548D6" w:rsidRPr="000548D6" w:rsidRDefault="000548D6" w:rsidP="000548D6">
      <w:pPr>
        <w:autoSpaceDE w:val="0"/>
        <w:autoSpaceDN w:val="0"/>
        <w:adjustRightInd w:val="0"/>
        <w:spacing w:before="120" w:after="120" w:line="240" w:lineRule="auto"/>
        <w:ind w:left="720"/>
        <w:rPr>
          <w:rFonts w:ascii="Times New Roman" w:eastAsia="Times New Roman" w:hAnsi="Times New Roman" w:cs="Times New Roman"/>
          <w:bCs/>
        </w:rPr>
      </w:pPr>
      <w:r w:rsidRPr="000548D6">
        <w:rPr>
          <w:rFonts w:ascii="Times New Roman" w:eastAsia="Times New Roman" w:hAnsi="Times New Roman" w:cs="Times New Roman"/>
          <w:bCs/>
        </w:rPr>
        <w:t xml:space="preserve">Organization or Agency: </w:t>
      </w:r>
      <w:r>
        <w:rPr>
          <w:rFonts w:ascii="Times New Roman" w:eastAsia="Times New Roman" w:hAnsi="Times New Roman" w:cs="Times New Roman"/>
          <w:bCs/>
        </w:rPr>
        <w:t>VHA RPO West – NCO 17</w:t>
      </w:r>
    </w:p>
    <w:p w14:paraId="0705CD62" w14:textId="044F5125" w:rsidR="000548D6" w:rsidRDefault="000548D6" w:rsidP="000548D6">
      <w:pPr>
        <w:numPr>
          <w:ilvl w:val="0"/>
          <w:numId w:val="3"/>
        </w:numPr>
        <w:tabs>
          <w:tab w:val="left" w:pos="360"/>
        </w:tabs>
        <w:autoSpaceDE w:val="0"/>
        <w:autoSpaceDN w:val="0"/>
        <w:adjustRightInd w:val="0"/>
        <w:spacing w:before="120" w:after="120" w:line="240" w:lineRule="auto"/>
        <w:contextualSpacing/>
        <w:rPr>
          <w:rFonts w:ascii="Times New Roman" w:eastAsia="Calibri" w:hAnsi="Times New Roman" w:cs="Times New Roman"/>
        </w:rPr>
      </w:pPr>
      <w:r w:rsidRPr="000548D6">
        <w:rPr>
          <w:rFonts w:ascii="Times New Roman" w:eastAsia="Calibri" w:hAnsi="Times New Roman" w:cs="Times New Roman"/>
          <w:bCs/>
        </w:rPr>
        <w:t xml:space="preserve">Contracting Officer’s Representative (COR) </w:t>
      </w:r>
      <w:r w:rsidRPr="000548D6">
        <w:rPr>
          <w:rFonts w:ascii="Times New Roman" w:eastAsia="Calibri" w:hAnsi="Times New Roman" w:cs="Times New Roman"/>
        </w:rPr>
        <w:t>– The COR is responsible for technical administration of the contract and shall assure proper Government surveillance of the contractor’s performance. The COR shall keep a quality assurance file. The COR is not empowered to make any contractual commitments or to authorize any contractual changes on the Government’s behalf.</w:t>
      </w:r>
    </w:p>
    <w:p w14:paraId="71E8B7C1" w14:textId="77777777" w:rsidR="000548D6" w:rsidRPr="000548D6" w:rsidRDefault="000548D6" w:rsidP="000548D6">
      <w:pPr>
        <w:tabs>
          <w:tab w:val="left" w:pos="360"/>
        </w:tabs>
        <w:autoSpaceDE w:val="0"/>
        <w:autoSpaceDN w:val="0"/>
        <w:adjustRightInd w:val="0"/>
        <w:spacing w:before="120" w:after="120" w:line="240" w:lineRule="auto"/>
        <w:ind w:left="720"/>
        <w:contextualSpacing/>
        <w:rPr>
          <w:rFonts w:ascii="Times New Roman" w:eastAsia="Calibri" w:hAnsi="Times New Roman" w:cs="Times New Roman"/>
        </w:rPr>
      </w:pPr>
    </w:p>
    <w:p w14:paraId="04A4D4BD" w14:textId="6EE73AC1" w:rsidR="000548D6" w:rsidRPr="000548D6" w:rsidRDefault="000548D6" w:rsidP="000548D6">
      <w:pPr>
        <w:autoSpaceDE w:val="0"/>
        <w:autoSpaceDN w:val="0"/>
        <w:adjustRightInd w:val="0"/>
        <w:spacing w:before="120" w:after="120" w:line="240" w:lineRule="auto"/>
        <w:ind w:left="720"/>
        <w:rPr>
          <w:rFonts w:ascii="Times New Roman" w:eastAsia="Times New Roman" w:hAnsi="Times New Roman" w:cs="Times New Roman"/>
          <w:bCs/>
        </w:rPr>
      </w:pPr>
      <w:r w:rsidRPr="000548D6">
        <w:rPr>
          <w:rFonts w:ascii="Times New Roman" w:eastAsia="Times New Roman" w:hAnsi="Times New Roman" w:cs="Times New Roman"/>
          <w:bCs/>
        </w:rPr>
        <w:t>Assigned COR</w:t>
      </w:r>
      <w:r w:rsidRPr="000548D6">
        <w:rPr>
          <w:rFonts w:ascii="Times New Roman" w:eastAsia="Times New Roman" w:hAnsi="Times New Roman" w:cs="Times New Roman"/>
          <w:bCs/>
          <w:i/>
          <w:iCs/>
        </w:rPr>
        <w:t xml:space="preserve">: </w:t>
      </w:r>
      <w:r w:rsidRPr="000548D6">
        <w:rPr>
          <w:rFonts w:ascii="Times New Roman" w:eastAsia="Times New Roman" w:hAnsi="Times New Roman" w:cs="Times New Roman"/>
          <w:bCs/>
        </w:rPr>
        <w:t>Jessie A. Bell</w:t>
      </w:r>
      <w:r w:rsidRPr="000548D6">
        <w:rPr>
          <w:rFonts w:ascii="Times New Roman" w:eastAsia="Times New Roman" w:hAnsi="Times New Roman" w:cs="Times New Roman"/>
          <w:bCs/>
          <w:i/>
          <w:iCs/>
        </w:rPr>
        <w:t xml:space="preserve"> </w:t>
      </w:r>
    </w:p>
    <w:p w14:paraId="4282099D" w14:textId="77777777" w:rsidR="000548D6" w:rsidRPr="000548D6" w:rsidRDefault="000548D6" w:rsidP="000548D6">
      <w:pPr>
        <w:autoSpaceDE w:val="0"/>
        <w:autoSpaceDN w:val="0"/>
        <w:adjustRightInd w:val="0"/>
        <w:spacing w:before="120" w:after="120" w:line="240" w:lineRule="auto"/>
        <w:ind w:left="720"/>
        <w:rPr>
          <w:rFonts w:ascii="Times New Roman" w:eastAsia="Times New Roman" w:hAnsi="Times New Roman" w:cs="Times New Roman"/>
          <w:bCs/>
          <w:i/>
          <w:iCs/>
        </w:rPr>
      </w:pPr>
      <w:r w:rsidRPr="000548D6">
        <w:rPr>
          <w:rFonts w:ascii="Times New Roman" w:eastAsia="Times New Roman" w:hAnsi="Times New Roman" w:cs="Times New Roman"/>
          <w:bCs/>
        </w:rPr>
        <w:t>Organization or Agency: Olin E. Teague Medical Center</w:t>
      </w:r>
    </w:p>
    <w:p w14:paraId="11B7934C" w14:textId="77777777" w:rsidR="000548D6" w:rsidRPr="000548D6" w:rsidRDefault="000548D6" w:rsidP="000548D6">
      <w:pPr>
        <w:numPr>
          <w:ilvl w:val="1"/>
          <w:numId w:val="2"/>
        </w:numPr>
        <w:tabs>
          <w:tab w:val="left" w:pos="360"/>
        </w:tabs>
        <w:autoSpaceDE w:val="0"/>
        <w:autoSpaceDN w:val="0"/>
        <w:adjustRightInd w:val="0"/>
        <w:spacing w:before="120" w:after="120" w:line="240" w:lineRule="auto"/>
        <w:ind w:left="360" w:hanging="360"/>
        <w:rPr>
          <w:rFonts w:ascii="Times New Roman" w:eastAsia="Times New Roman" w:hAnsi="Times New Roman" w:cs="Times New Roman"/>
          <w:b/>
          <w:caps/>
          <w:color w:val="000000"/>
        </w:rPr>
      </w:pPr>
      <w:r w:rsidRPr="000548D6">
        <w:rPr>
          <w:rFonts w:ascii="Times New Roman" w:eastAsia="Times New Roman" w:hAnsi="Times New Roman" w:cs="Times New Roman"/>
          <w:b/>
          <w:caps/>
          <w:color w:val="000000"/>
        </w:rPr>
        <w:t>Contractor Representatives</w:t>
      </w:r>
    </w:p>
    <w:p w14:paraId="4A9A741F" w14:textId="77777777" w:rsidR="000548D6" w:rsidRPr="000548D6" w:rsidRDefault="000548D6" w:rsidP="000548D6">
      <w:pPr>
        <w:autoSpaceDE w:val="0"/>
        <w:autoSpaceDN w:val="0"/>
        <w:adjustRightInd w:val="0"/>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The following employee(s) of the contractor serve as the contractor’s program manager(s) for this contract.</w:t>
      </w:r>
    </w:p>
    <w:p w14:paraId="226594DE" w14:textId="77777777" w:rsidR="000548D6" w:rsidRPr="000548D6" w:rsidRDefault="000548D6" w:rsidP="000548D6">
      <w:pPr>
        <w:autoSpaceDE w:val="0"/>
        <w:autoSpaceDN w:val="0"/>
        <w:adjustRightInd w:val="0"/>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Primary:</w:t>
      </w:r>
    </w:p>
    <w:p w14:paraId="3DD7A7EB" w14:textId="77777777" w:rsidR="000548D6" w:rsidRDefault="000548D6" w:rsidP="000548D6">
      <w:pPr>
        <w:autoSpaceDE w:val="0"/>
        <w:autoSpaceDN w:val="0"/>
        <w:adjustRightInd w:val="0"/>
        <w:spacing w:before="120" w:after="120" w:line="240" w:lineRule="auto"/>
        <w:rPr>
          <w:rFonts w:ascii="Times New Roman" w:eastAsia="Times New Roman" w:hAnsi="Times New Roman" w:cs="Times New Roman"/>
          <w:bCs/>
        </w:rPr>
      </w:pPr>
    </w:p>
    <w:p w14:paraId="7D9F7EEA" w14:textId="77777777" w:rsidR="000548D6" w:rsidRDefault="000548D6" w:rsidP="000548D6">
      <w:pPr>
        <w:autoSpaceDE w:val="0"/>
        <w:autoSpaceDN w:val="0"/>
        <w:adjustRightInd w:val="0"/>
        <w:spacing w:before="120" w:after="120" w:line="240" w:lineRule="auto"/>
        <w:rPr>
          <w:rFonts w:ascii="Times New Roman" w:eastAsia="Times New Roman" w:hAnsi="Times New Roman" w:cs="Times New Roman"/>
          <w:bCs/>
        </w:rPr>
      </w:pPr>
    </w:p>
    <w:p w14:paraId="3B2F3710" w14:textId="1551C92D" w:rsidR="000548D6" w:rsidRPr="000548D6" w:rsidRDefault="000548D6" w:rsidP="000548D6">
      <w:pPr>
        <w:autoSpaceDE w:val="0"/>
        <w:autoSpaceDN w:val="0"/>
        <w:adjustRightInd w:val="0"/>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 xml:space="preserve">Alternate: </w:t>
      </w:r>
    </w:p>
    <w:p w14:paraId="0ECE14D2" w14:textId="77777777" w:rsidR="000548D6" w:rsidRPr="000548D6" w:rsidRDefault="000548D6" w:rsidP="000548D6">
      <w:pPr>
        <w:tabs>
          <w:tab w:val="left" w:pos="360"/>
        </w:tabs>
        <w:autoSpaceDE w:val="0"/>
        <w:autoSpaceDN w:val="0"/>
        <w:adjustRightInd w:val="0"/>
        <w:spacing w:before="120" w:after="120" w:line="240" w:lineRule="auto"/>
        <w:rPr>
          <w:rFonts w:ascii="Times New Roman" w:eastAsia="Times New Roman" w:hAnsi="Times New Roman" w:cs="Times New Roman"/>
          <w:b/>
          <w:caps/>
          <w:color w:val="000000"/>
        </w:rPr>
        <w:sectPr w:rsidR="000548D6" w:rsidRPr="000548D6" w:rsidSect="00C54007">
          <w:headerReference w:type="default" r:id="rId7"/>
          <w:pgSz w:w="12240" w:h="15840"/>
          <w:pgMar w:top="720" w:right="720" w:bottom="720" w:left="720" w:header="720" w:footer="720" w:gutter="0"/>
          <w:cols w:space="720"/>
          <w:docGrid w:linePitch="360"/>
        </w:sectPr>
      </w:pPr>
    </w:p>
    <w:p w14:paraId="130163DB" w14:textId="77777777" w:rsidR="000548D6" w:rsidRPr="000548D6" w:rsidRDefault="000548D6" w:rsidP="000548D6">
      <w:pPr>
        <w:numPr>
          <w:ilvl w:val="1"/>
          <w:numId w:val="2"/>
        </w:numPr>
        <w:tabs>
          <w:tab w:val="left" w:pos="360"/>
        </w:tabs>
        <w:autoSpaceDE w:val="0"/>
        <w:autoSpaceDN w:val="0"/>
        <w:adjustRightInd w:val="0"/>
        <w:spacing w:before="120" w:after="120" w:line="240" w:lineRule="auto"/>
        <w:ind w:left="360" w:hanging="360"/>
        <w:rPr>
          <w:rFonts w:ascii="Times New Roman" w:eastAsia="Times New Roman" w:hAnsi="Times New Roman" w:cs="Times New Roman"/>
          <w:b/>
          <w:caps/>
          <w:color w:val="000000"/>
        </w:rPr>
      </w:pPr>
      <w:r w:rsidRPr="000548D6">
        <w:rPr>
          <w:rFonts w:ascii="Times New Roman" w:eastAsia="Times New Roman" w:hAnsi="Times New Roman" w:cs="Times New Roman"/>
          <w:b/>
          <w:caps/>
          <w:color w:val="000000"/>
        </w:rPr>
        <w:lastRenderedPageBreak/>
        <w:t>Performance Standards</w:t>
      </w:r>
    </w:p>
    <w:p w14:paraId="37607870" w14:textId="77777777" w:rsidR="000548D6" w:rsidRPr="000548D6" w:rsidRDefault="000548D6" w:rsidP="000548D6">
      <w:pPr>
        <w:widowControl w:val="0"/>
        <w:tabs>
          <w:tab w:val="left" w:pos="-720"/>
        </w:tabs>
        <w:suppressAutoHyphens/>
        <w:overflowPunct w:val="0"/>
        <w:autoSpaceDE w:val="0"/>
        <w:autoSpaceDN w:val="0"/>
        <w:adjustRightInd w:val="0"/>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
        </w:rPr>
        <w:t>The contractor is responsible for performance of ALL terms and conditions of the contract.</w:t>
      </w:r>
      <w:r w:rsidRPr="000548D6">
        <w:rPr>
          <w:rFonts w:ascii="Times New Roman" w:eastAsia="Times New Roman" w:hAnsi="Times New Roman" w:cs="Times New Roman"/>
        </w:rPr>
        <w:t xml:space="preserve"> CORs will provide contract progress reports quarterly to the CO reflecting performance on this plan and all other aspects of the resultant contract. The performance standards outlined in this QASP shall be used to determine the level of contractor performance in the elements defined. </w:t>
      </w:r>
      <w:r w:rsidRPr="000548D6">
        <w:rPr>
          <w:rFonts w:ascii="Times New Roman" w:eastAsia="Times New Roman" w:hAnsi="Times New Roman" w:cs="Times New Roman"/>
          <w:bCs/>
        </w:rPr>
        <w:t>Performance standards define desired services. The Government performs surveillance to determine the level of Contractor performance to these standards.</w:t>
      </w:r>
    </w:p>
    <w:p w14:paraId="0AF93D27" w14:textId="77777777" w:rsidR="000548D6" w:rsidRPr="000548D6" w:rsidRDefault="000548D6" w:rsidP="000548D6">
      <w:pPr>
        <w:spacing w:before="120" w:after="120" w:line="240" w:lineRule="auto"/>
        <w:ind w:right="330"/>
        <w:rPr>
          <w:rFonts w:ascii="Times New Roman" w:eastAsia="Times New Roman" w:hAnsi="Times New Roman" w:cs="Times New Roman"/>
          <w:bCs/>
        </w:rPr>
      </w:pPr>
      <w:r w:rsidRPr="000548D6">
        <w:rPr>
          <w:rFonts w:ascii="Times New Roman" w:eastAsia="Times New Roman" w:hAnsi="Times New Roman" w:cs="Times New Roman"/>
          <w:bCs/>
        </w:rPr>
        <w:t>The Performance Requirements are listed below in Section 6. The Government shall use these standards to determine contractor performance and shall compare contractor performance to the standard and assign a rating. At the end of the performance period, these ratings will be used, in part, to establish the past performance of the contractor on the contract.</w:t>
      </w:r>
    </w:p>
    <w:p w14:paraId="16ABBA31" w14:textId="77777777" w:rsidR="000548D6" w:rsidRPr="000548D6" w:rsidRDefault="000548D6" w:rsidP="000548D6">
      <w:pPr>
        <w:numPr>
          <w:ilvl w:val="1"/>
          <w:numId w:val="2"/>
        </w:numPr>
        <w:tabs>
          <w:tab w:val="left" w:pos="360"/>
        </w:tabs>
        <w:autoSpaceDE w:val="0"/>
        <w:autoSpaceDN w:val="0"/>
        <w:adjustRightInd w:val="0"/>
        <w:spacing w:before="120" w:after="120" w:line="240" w:lineRule="auto"/>
        <w:ind w:left="360" w:hanging="360"/>
        <w:rPr>
          <w:rFonts w:ascii="Times New Roman" w:eastAsia="Times New Roman" w:hAnsi="Times New Roman" w:cs="Times New Roman"/>
          <w:b/>
          <w:caps/>
          <w:color w:val="000000"/>
        </w:rPr>
      </w:pPr>
      <w:r w:rsidRPr="000548D6">
        <w:rPr>
          <w:rFonts w:ascii="Times New Roman" w:eastAsia="Times New Roman" w:hAnsi="Times New Roman" w:cs="Times New Roman"/>
          <w:b/>
          <w:caps/>
          <w:color w:val="000000"/>
        </w:rPr>
        <w:t xml:space="preserve">Methods of QA Surveillance </w:t>
      </w:r>
    </w:p>
    <w:p w14:paraId="5512A60B" w14:textId="77777777" w:rsidR="000548D6" w:rsidRPr="000548D6" w:rsidRDefault="000548D6" w:rsidP="000548D6">
      <w:pPr>
        <w:spacing w:before="120" w:after="120" w:line="240" w:lineRule="auto"/>
        <w:outlineLvl w:val="3"/>
        <w:rPr>
          <w:rFonts w:ascii="Times New Roman" w:eastAsia="Times New Roman" w:hAnsi="Times New Roman" w:cs="Times New Roman"/>
        </w:rPr>
      </w:pPr>
      <w:r w:rsidRPr="000548D6">
        <w:rPr>
          <w:rFonts w:ascii="Times New Roman" w:eastAsia="Times New Roman" w:hAnsi="Times New Roman" w:cs="Times New Roman"/>
        </w:rPr>
        <w:t xml:space="preserve">Various methods exist to monitor performance. The COR shall use the surveillance methods listed below in the administration of this QASP. </w:t>
      </w:r>
    </w:p>
    <w:p w14:paraId="4778CF55" w14:textId="77777777" w:rsidR="000548D6" w:rsidRPr="000548D6" w:rsidRDefault="000548D6" w:rsidP="000548D6">
      <w:pPr>
        <w:numPr>
          <w:ilvl w:val="2"/>
          <w:numId w:val="2"/>
        </w:numPr>
        <w:spacing w:before="120" w:after="120" w:line="240" w:lineRule="auto"/>
        <w:ind w:left="360"/>
        <w:outlineLvl w:val="3"/>
        <w:rPr>
          <w:rFonts w:ascii="Times New Roman" w:eastAsia="Calibri" w:hAnsi="Times New Roman" w:cs="Times New Roman"/>
          <w:i/>
          <w:iCs/>
        </w:rPr>
      </w:pPr>
      <w:r w:rsidRPr="000548D6">
        <w:rPr>
          <w:rFonts w:ascii="Times New Roman" w:eastAsia="Calibri" w:hAnsi="Times New Roman" w:cs="Times New Roman"/>
        </w:rPr>
        <w:t xml:space="preserve">DIRECT OBSERVATION. 100% surveillance: </w:t>
      </w:r>
      <w:r w:rsidRPr="000548D6">
        <w:rPr>
          <w:rFonts w:ascii="Times New Roman" w:eastAsia="Calibri" w:hAnsi="Times New Roman" w:cs="Times New Roman"/>
          <w:i/>
          <w:iCs/>
        </w:rPr>
        <w:t>(If this method is used, define how surveillance will be accomplished).</w:t>
      </w:r>
    </w:p>
    <w:p w14:paraId="00B6D9D5" w14:textId="77777777" w:rsidR="000548D6" w:rsidRPr="000548D6" w:rsidRDefault="000548D6" w:rsidP="000548D6">
      <w:pPr>
        <w:numPr>
          <w:ilvl w:val="2"/>
          <w:numId w:val="2"/>
        </w:numPr>
        <w:spacing w:before="120" w:after="120" w:line="240" w:lineRule="auto"/>
        <w:ind w:left="360"/>
        <w:outlineLvl w:val="3"/>
        <w:rPr>
          <w:rFonts w:ascii="Times New Roman" w:eastAsia="Calibri" w:hAnsi="Times New Roman" w:cs="Times New Roman"/>
        </w:rPr>
      </w:pPr>
      <w:r w:rsidRPr="000548D6">
        <w:rPr>
          <w:rFonts w:ascii="Times New Roman" w:eastAsia="Calibri" w:hAnsi="Times New Roman" w:cs="Times New Roman"/>
        </w:rPr>
        <w:t xml:space="preserve">PERIODIC INSPECTION. Inspections scheduled and reported quarterly per COR delegation or as needed. </w:t>
      </w:r>
      <w:r w:rsidRPr="000548D6">
        <w:rPr>
          <w:rFonts w:ascii="Times New Roman" w:eastAsia="Calibri" w:hAnsi="Times New Roman" w:cs="Times New Roman"/>
          <w:i/>
          <w:iCs/>
        </w:rPr>
        <w:t>(Define what and how often it will be inspected). For example, ten (10) randomly selected patient files will be reviewed per inspection period. All inspections and reports will be conducted in compliance with VA Privacy and Information security standards).</w:t>
      </w:r>
    </w:p>
    <w:p w14:paraId="01CF6DB7" w14:textId="77777777" w:rsidR="000548D6" w:rsidRPr="000548D6" w:rsidRDefault="000548D6" w:rsidP="000548D6">
      <w:pPr>
        <w:numPr>
          <w:ilvl w:val="2"/>
          <w:numId w:val="2"/>
        </w:numPr>
        <w:spacing w:before="120" w:after="120" w:line="240" w:lineRule="auto"/>
        <w:ind w:left="360"/>
        <w:outlineLvl w:val="3"/>
        <w:rPr>
          <w:rFonts w:ascii="Times New Roman" w:eastAsia="Calibri" w:hAnsi="Times New Roman" w:cs="Times New Roman"/>
          <w:i/>
          <w:iCs/>
        </w:rPr>
      </w:pPr>
      <w:r w:rsidRPr="000548D6">
        <w:rPr>
          <w:rFonts w:ascii="Times New Roman" w:eastAsia="Calibri" w:hAnsi="Times New Roman" w:cs="Times New Roman"/>
        </w:rPr>
        <w:t>VALIDATED USER/CUSTOMER COMPLAINTS. (</w:t>
      </w:r>
      <w:r w:rsidRPr="000548D6">
        <w:rPr>
          <w:rFonts w:ascii="Times New Roman" w:eastAsia="Calibri" w:hAnsi="Times New Roman" w:cs="Times New Roman"/>
          <w:i/>
          <w:iCs/>
        </w:rPr>
        <w:t>If this method is used, explain how data will be collected and reported).</w:t>
      </w:r>
    </w:p>
    <w:p w14:paraId="0DB0B4D7" w14:textId="48AEDCDE" w:rsidR="000548D6" w:rsidRPr="00FD0646" w:rsidRDefault="000548D6" w:rsidP="000548D6">
      <w:pPr>
        <w:numPr>
          <w:ilvl w:val="2"/>
          <w:numId w:val="2"/>
        </w:numPr>
        <w:spacing w:before="120" w:after="120" w:line="240" w:lineRule="auto"/>
        <w:ind w:left="360"/>
        <w:outlineLvl w:val="3"/>
        <w:rPr>
          <w:rFonts w:ascii="Times New Roman" w:eastAsia="Calibri" w:hAnsi="Times New Roman" w:cs="Times New Roman"/>
          <w:i/>
          <w:iCs/>
        </w:rPr>
      </w:pPr>
      <w:r w:rsidRPr="00FD0646">
        <w:rPr>
          <w:rFonts w:ascii="Times New Roman" w:eastAsia="Calibri" w:hAnsi="Times New Roman" w:cs="Times New Roman"/>
        </w:rPr>
        <w:t xml:space="preserve">RANDOM SAMPLING. </w:t>
      </w:r>
      <w:r w:rsidRPr="00FD0646">
        <w:rPr>
          <w:rFonts w:ascii="Times New Roman" w:eastAsia="Calibri" w:hAnsi="Times New Roman" w:cs="Times New Roman"/>
          <w:i/>
          <w:iCs/>
        </w:rPr>
        <w:t>(If this method is used</w:t>
      </w:r>
      <w:r w:rsidRPr="00FD0646">
        <w:rPr>
          <w:rFonts w:ascii="Times New Roman" w:eastAsia="Calibri" w:hAnsi="Times New Roman" w:cs="Times New Roman"/>
          <w:shd w:val="clear" w:color="auto" w:fill="FFFF00"/>
        </w:rPr>
        <w:t xml:space="preserve"> </w:t>
      </w:r>
      <w:r w:rsidRPr="00FD0646">
        <w:rPr>
          <w:rFonts w:ascii="Times New Roman" w:eastAsia="Calibri" w:hAnsi="Times New Roman" w:cs="Times New Roman"/>
          <w:i/>
          <w:iCs/>
        </w:rPr>
        <w:t>what and how often it will be sampled). (For example, ten (10) randomly selected patient files will be reviewed per quarter. All reviews and reports will be conducted in compliance with VA Privacy and Information security standards).</w:t>
      </w:r>
    </w:p>
    <w:p w14:paraId="4F16534A" w14:textId="77777777" w:rsidR="000548D6" w:rsidRPr="000548D6" w:rsidRDefault="000548D6" w:rsidP="000548D6">
      <w:pPr>
        <w:numPr>
          <w:ilvl w:val="2"/>
          <w:numId w:val="2"/>
        </w:numPr>
        <w:spacing w:before="120" w:after="120" w:line="240" w:lineRule="auto"/>
        <w:ind w:left="360"/>
        <w:outlineLvl w:val="3"/>
        <w:rPr>
          <w:rFonts w:ascii="Times New Roman" w:eastAsia="Calibri" w:hAnsi="Times New Roman" w:cs="Times New Roman"/>
          <w:i/>
          <w:iCs/>
        </w:rPr>
      </w:pPr>
      <w:r w:rsidRPr="000548D6">
        <w:rPr>
          <w:rFonts w:ascii="Times New Roman" w:eastAsia="Calibri" w:hAnsi="Times New Roman" w:cs="Times New Roman"/>
        </w:rPr>
        <w:t xml:space="preserve">VERIFICATION AND/OR DOCUMENTATION PROVIDED BY CONTRACTOR. </w:t>
      </w:r>
      <w:r w:rsidRPr="000548D6">
        <w:rPr>
          <w:rFonts w:ascii="Times New Roman" w:eastAsia="Calibri" w:hAnsi="Times New Roman" w:cs="Times New Roman"/>
          <w:i/>
          <w:iCs/>
        </w:rPr>
        <w:t>Review PWS and if this method of surveillance is selected, define how documentation will be verified and how assessment will be conducted. (For example, off-site contracts may require the contractor to provide information on services provided to patients).</w:t>
      </w:r>
    </w:p>
    <w:p w14:paraId="26860B66" w14:textId="77777777" w:rsidR="000548D6" w:rsidRPr="000548D6" w:rsidRDefault="000548D6" w:rsidP="000548D6">
      <w:pPr>
        <w:spacing w:before="120" w:after="120" w:line="240" w:lineRule="auto"/>
        <w:ind w:right="330"/>
        <w:rPr>
          <w:rFonts w:ascii="Times New Roman" w:eastAsia="Times New Roman" w:hAnsi="Times New Roman" w:cs="Times New Roman"/>
          <w:b/>
          <w:bCs/>
        </w:rPr>
      </w:pPr>
    </w:p>
    <w:p w14:paraId="7F700B30" w14:textId="77777777" w:rsidR="000548D6" w:rsidRPr="000548D6" w:rsidRDefault="000548D6" w:rsidP="000548D6">
      <w:pPr>
        <w:spacing w:before="120" w:after="120" w:line="240" w:lineRule="auto"/>
        <w:ind w:right="330"/>
        <w:rPr>
          <w:rFonts w:ascii="Times New Roman" w:eastAsia="Times New Roman" w:hAnsi="Times New Roman" w:cs="Times New Roman"/>
          <w:b/>
          <w:bCs/>
        </w:rPr>
        <w:sectPr w:rsidR="000548D6" w:rsidRPr="000548D6" w:rsidSect="00C54007">
          <w:pgSz w:w="12240" w:h="15840"/>
          <w:pgMar w:top="720" w:right="720" w:bottom="720" w:left="720" w:header="720" w:footer="720" w:gutter="0"/>
          <w:cols w:space="720"/>
          <w:docGrid w:linePitch="360"/>
        </w:sectPr>
      </w:pPr>
    </w:p>
    <w:p w14:paraId="086A270D" w14:textId="77777777" w:rsidR="000548D6" w:rsidRPr="000548D6" w:rsidRDefault="000548D6" w:rsidP="000548D6">
      <w:pPr>
        <w:numPr>
          <w:ilvl w:val="1"/>
          <w:numId w:val="2"/>
        </w:numPr>
        <w:tabs>
          <w:tab w:val="left" w:pos="360"/>
        </w:tabs>
        <w:autoSpaceDE w:val="0"/>
        <w:autoSpaceDN w:val="0"/>
        <w:adjustRightInd w:val="0"/>
        <w:spacing w:before="120" w:after="120" w:line="240" w:lineRule="auto"/>
        <w:ind w:left="360" w:hanging="360"/>
        <w:rPr>
          <w:rFonts w:ascii="Times New Roman" w:eastAsia="Times New Roman" w:hAnsi="Times New Roman" w:cs="Times New Roman"/>
          <w:b/>
          <w:bCs/>
          <w:color w:val="000000"/>
        </w:rPr>
      </w:pPr>
      <w:r w:rsidRPr="000548D6">
        <w:rPr>
          <w:rFonts w:ascii="Times New Roman" w:eastAsia="Times New Roman" w:hAnsi="Times New Roman" w:cs="Times New Roman"/>
          <w:b/>
          <w:bCs/>
          <w:color w:val="000000"/>
        </w:rPr>
        <w:lastRenderedPageBreak/>
        <w:t>SAMPLE QASP PERFORMANCE REPORT        DATE: __________________</w:t>
      </w:r>
    </w:p>
    <w:p w14:paraId="6B68E5E0" w14:textId="775C1460" w:rsidR="000548D6" w:rsidRPr="000548D6" w:rsidRDefault="000548D6" w:rsidP="000548D6">
      <w:pPr>
        <w:spacing w:before="120" w:after="120" w:line="240" w:lineRule="auto"/>
        <w:ind w:right="330"/>
        <w:rPr>
          <w:rFonts w:ascii="Times New Roman" w:eastAsia="Times New Roman" w:hAnsi="Times New Roman" w:cs="Times New Roman"/>
          <w:bCs/>
          <w:i/>
          <w:iCs/>
          <w:color w:val="FF0000"/>
        </w:rPr>
      </w:pPr>
    </w:p>
    <w:tbl>
      <w:tblPr>
        <w:tblW w:w="14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260"/>
        <w:gridCol w:w="2070"/>
        <w:gridCol w:w="2880"/>
        <w:gridCol w:w="1890"/>
        <w:gridCol w:w="2340"/>
        <w:gridCol w:w="1530"/>
      </w:tblGrid>
      <w:tr w:rsidR="000548D6" w:rsidRPr="000548D6" w14:paraId="155A5DA8" w14:textId="77777777" w:rsidTr="00F64250">
        <w:trPr>
          <w:trHeight w:val="836"/>
        </w:trPr>
        <w:tc>
          <w:tcPr>
            <w:tcW w:w="2178" w:type="dxa"/>
            <w:tcBorders>
              <w:top w:val="single" w:sz="4" w:space="0" w:color="auto"/>
              <w:left w:val="single" w:sz="4" w:space="0" w:color="auto"/>
              <w:bottom w:val="single" w:sz="4" w:space="0" w:color="auto"/>
              <w:right w:val="single" w:sz="4" w:space="0" w:color="auto"/>
            </w:tcBorders>
            <w:hideMark/>
          </w:tcPr>
          <w:p w14:paraId="3247BF82"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b/>
                <w:bCs/>
              </w:rPr>
              <w:t>Measures</w:t>
            </w:r>
          </w:p>
        </w:tc>
        <w:tc>
          <w:tcPr>
            <w:tcW w:w="1260" w:type="dxa"/>
            <w:tcBorders>
              <w:top w:val="single" w:sz="4" w:space="0" w:color="auto"/>
              <w:left w:val="single" w:sz="4" w:space="0" w:color="auto"/>
              <w:bottom w:val="single" w:sz="4" w:space="0" w:color="auto"/>
              <w:right w:val="single" w:sz="4" w:space="0" w:color="auto"/>
            </w:tcBorders>
            <w:hideMark/>
          </w:tcPr>
          <w:p w14:paraId="058A9EE5"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b/>
                <w:bCs/>
              </w:rPr>
              <w:t>PWS</w:t>
            </w:r>
          </w:p>
          <w:p w14:paraId="31FE614D"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b/>
                <w:bCs/>
              </w:rPr>
              <w:t>Reference</w:t>
            </w:r>
          </w:p>
        </w:tc>
        <w:tc>
          <w:tcPr>
            <w:tcW w:w="2070" w:type="dxa"/>
            <w:tcBorders>
              <w:top w:val="single" w:sz="4" w:space="0" w:color="auto"/>
              <w:left w:val="single" w:sz="4" w:space="0" w:color="auto"/>
              <w:bottom w:val="single" w:sz="4" w:space="0" w:color="auto"/>
              <w:right w:val="single" w:sz="4" w:space="0" w:color="auto"/>
            </w:tcBorders>
            <w:hideMark/>
          </w:tcPr>
          <w:p w14:paraId="06E7A3F6"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b/>
                <w:bCs/>
              </w:rPr>
              <w:t>Performance</w:t>
            </w:r>
          </w:p>
          <w:p w14:paraId="7F89D7CD"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b/>
                <w:bCs/>
              </w:rPr>
              <w:t>Requirement</w:t>
            </w:r>
          </w:p>
        </w:tc>
        <w:tc>
          <w:tcPr>
            <w:tcW w:w="2880" w:type="dxa"/>
            <w:tcBorders>
              <w:top w:val="single" w:sz="4" w:space="0" w:color="auto"/>
              <w:left w:val="single" w:sz="4" w:space="0" w:color="auto"/>
              <w:bottom w:val="single" w:sz="4" w:space="0" w:color="auto"/>
              <w:right w:val="single" w:sz="4" w:space="0" w:color="auto"/>
            </w:tcBorders>
            <w:hideMark/>
          </w:tcPr>
          <w:p w14:paraId="6628BF98"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b/>
                <w:bCs/>
              </w:rPr>
              <w:t>Standard</w:t>
            </w:r>
          </w:p>
        </w:tc>
        <w:tc>
          <w:tcPr>
            <w:tcW w:w="1890" w:type="dxa"/>
            <w:tcBorders>
              <w:top w:val="single" w:sz="4" w:space="0" w:color="auto"/>
              <w:left w:val="single" w:sz="4" w:space="0" w:color="auto"/>
              <w:bottom w:val="single" w:sz="4" w:space="0" w:color="auto"/>
              <w:right w:val="single" w:sz="4" w:space="0" w:color="auto"/>
            </w:tcBorders>
            <w:hideMark/>
          </w:tcPr>
          <w:p w14:paraId="444B0841"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b/>
                <w:bCs/>
              </w:rPr>
              <w:t>Acceptable Quality Level</w:t>
            </w:r>
          </w:p>
        </w:tc>
        <w:tc>
          <w:tcPr>
            <w:tcW w:w="2340" w:type="dxa"/>
            <w:tcBorders>
              <w:top w:val="single" w:sz="4" w:space="0" w:color="auto"/>
              <w:left w:val="single" w:sz="4" w:space="0" w:color="auto"/>
              <w:bottom w:val="single" w:sz="4" w:space="0" w:color="auto"/>
              <w:right w:val="single" w:sz="4" w:space="0" w:color="auto"/>
            </w:tcBorders>
            <w:hideMark/>
          </w:tcPr>
          <w:p w14:paraId="0D887DE2"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b/>
                <w:bCs/>
              </w:rPr>
              <w:t>Surveillance</w:t>
            </w:r>
          </w:p>
          <w:p w14:paraId="4851F987"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b/>
                <w:bCs/>
              </w:rPr>
              <w:t>Method</w:t>
            </w:r>
          </w:p>
        </w:tc>
        <w:tc>
          <w:tcPr>
            <w:tcW w:w="1530" w:type="dxa"/>
            <w:tcBorders>
              <w:top w:val="single" w:sz="4" w:space="0" w:color="auto"/>
              <w:left w:val="single" w:sz="4" w:space="0" w:color="auto"/>
              <w:bottom w:val="single" w:sz="4" w:space="0" w:color="auto"/>
              <w:right w:val="single" w:sz="4" w:space="0" w:color="auto"/>
            </w:tcBorders>
          </w:tcPr>
          <w:p w14:paraId="0BDE9340"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b/>
                <w:bCs/>
              </w:rPr>
              <w:t xml:space="preserve">Met AQL/DID NOT MEET AQL- </w:t>
            </w:r>
          </w:p>
          <w:p w14:paraId="74C3C49B"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b/>
                <w:bCs/>
              </w:rPr>
              <w:t>CPARS RATING/ADD COMMENTS</w:t>
            </w:r>
          </w:p>
        </w:tc>
      </w:tr>
      <w:tr w:rsidR="000548D6" w:rsidRPr="000548D6" w14:paraId="0714164B" w14:textId="77777777" w:rsidTr="00F64250">
        <w:trPr>
          <w:trHeight w:val="836"/>
        </w:trPr>
        <w:tc>
          <w:tcPr>
            <w:tcW w:w="2178" w:type="dxa"/>
            <w:tcBorders>
              <w:top w:val="single" w:sz="4" w:space="0" w:color="auto"/>
              <w:left w:val="single" w:sz="4" w:space="0" w:color="auto"/>
              <w:bottom w:val="single" w:sz="4" w:space="0" w:color="auto"/>
              <w:right w:val="single" w:sz="4" w:space="0" w:color="auto"/>
            </w:tcBorders>
          </w:tcPr>
          <w:p w14:paraId="46C7A683" w14:textId="3BDF2399" w:rsidR="000548D6" w:rsidRPr="000548D6" w:rsidRDefault="000548D6" w:rsidP="000548D6">
            <w:pPr>
              <w:spacing w:before="120" w:after="120" w:line="240" w:lineRule="auto"/>
              <w:rPr>
                <w:rFonts w:ascii="Times New Roman" w:eastAsia="Times New Roman" w:hAnsi="Times New Roman" w:cs="Times New Roman"/>
                <w:b/>
                <w:bCs/>
              </w:rPr>
            </w:pPr>
            <w:r w:rsidRPr="000548D6">
              <w:rPr>
                <w:rFonts w:ascii="Times New Roman" w:eastAsia="Times New Roman" w:hAnsi="Times New Roman" w:cs="Times New Roman"/>
              </w:rPr>
              <w:t>1 -</w:t>
            </w:r>
            <w:r w:rsidR="00314712">
              <w:rPr>
                <w:rFonts w:ascii="Times New Roman" w:eastAsia="Times New Roman" w:hAnsi="Times New Roman" w:cs="Times New Roman"/>
              </w:rPr>
              <w:t xml:space="preserve"> </w:t>
            </w:r>
            <w:r w:rsidRPr="000548D6">
              <w:rPr>
                <w:rFonts w:ascii="Times New Roman" w:eastAsia="Times New Roman" w:hAnsi="Times New Roman" w:cs="Times New Roman"/>
              </w:rPr>
              <w:t>Provider Quality Performance</w:t>
            </w:r>
          </w:p>
        </w:tc>
        <w:tc>
          <w:tcPr>
            <w:tcW w:w="1260" w:type="dxa"/>
            <w:tcBorders>
              <w:top w:val="single" w:sz="4" w:space="0" w:color="auto"/>
              <w:left w:val="single" w:sz="4" w:space="0" w:color="auto"/>
              <w:bottom w:val="single" w:sz="4" w:space="0" w:color="auto"/>
              <w:right w:val="single" w:sz="4" w:space="0" w:color="auto"/>
            </w:tcBorders>
          </w:tcPr>
          <w:p w14:paraId="744BB712" w14:textId="1E7B37DE" w:rsidR="000548D6" w:rsidRPr="000548D6" w:rsidRDefault="004C2E8E" w:rsidP="004C2E8E">
            <w:pPr>
              <w:spacing w:before="120" w:after="120" w:line="240" w:lineRule="auto"/>
              <w:jc w:val="center"/>
              <w:rPr>
                <w:rFonts w:ascii="Times New Roman" w:eastAsia="Times New Roman" w:hAnsi="Times New Roman" w:cs="Times New Roman"/>
                <w:bCs/>
              </w:rPr>
            </w:pPr>
            <w:r>
              <w:rPr>
                <w:rFonts w:ascii="Times New Roman" w:eastAsia="Times New Roman" w:hAnsi="Times New Roman" w:cs="Times New Roman"/>
                <w:bCs/>
              </w:rPr>
              <w:t>4.6.4.1</w:t>
            </w:r>
          </w:p>
        </w:tc>
        <w:tc>
          <w:tcPr>
            <w:tcW w:w="2070" w:type="dxa"/>
            <w:tcBorders>
              <w:top w:val="single" w:sz="4" w:space="0" w:color="auto"/>
              <w:left w:val="single" w:sz="4" w:space="0" w:color="auto"/>
              <w:bottom w:val="single" w:sz="4" w:space="0" w:color="auto"/>
              <w:right w:val="single" w:sz="4" w:space="0" w:color="auto"/>
            </w:tcBorders>
          </w:tcPr>
          <w:p w14:paraId="17BB1252" w14:textId="77777777" w:rsidR="000548D6" w:rsidRPr="000548D6" w:rsidRDefault="000548D6" w:rsidP="000548D6">
            <w:pPr>
              <w:tabs>
                <w:tab w:val="left" w:pos="0"/>
              </w:tabs>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Providers provide quality care for all services in accordance with standards outlined in PWS.</w:t>
            </w:r>
          </w:p>
        </w:tc>
        <w:tc>
          <w:tcPr>
            <w:tcW w:w="2880" w:type="dxa"/>
            <w:tcBorders>
              <w:top w:val="single" w:sz="4" w:space="0" w:color="auto"/>
              <w:left w:val="single" w:sz="4" w:space="0" w:color="auto"/>
              <w:bottom w:val="single" w:sz="4" w:space="0" w:color="auto"/>
              <w:right w:val="single" w:sz="4" w:space="0" w:color="auto"/>
            </w:tcBorders>
          </w:tcPr>
          <w:p w14:paraId="7EBA931A" w14:textId="77777777" w:rsidR="000548D6" w:rsidRPr="000548D6" w:rsidRDefault="000548D6" w:rsidP="000548D6">
            <w:pPr>
              <w:tabs>
                <w:tab w:val="left" w:pos="0"/>
              </w:tabs>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OPPE documentation for all (100%) staff providing services under the contract. All staff (100%) meet Standards.</w:t>
            </w:r>
          </w:p>
          <w:p w14:paraId="56AA38F1" w14:textId="77777777" w:rsidR="000548D6" w:rsidRPr="000548D6" w:rsidRDefault="000548D6" w:rsidP="000548D6">
            <w:pPr>
              <w:spacing w:before="120" w:after="120" w:line="240" w:lineRule="auto"/>
              <w:rPr>
                <w:rFonts w:ascii="Times New Roman" w:eastAsia="Times New Roman" w:hAnsi="Times New Roman" w:cs="Times New Roman"/>
                <w:b/>
                <w:bCs/>
              </w:rPr>
            </w:pPr>
          </w:p>
        </w:tc>
        <w:tc>
          <w:tcPr>
            <w:tcW w:w="1890" w:type="dxa"/>
            <w:tcBorders>
              <w:top w:val="single" w:sz="4" w:space="0" w:color="auto"/>
              <w:left w:val="single" w:sz="4" w:space="0" w:color="auto"/>
              <w:bottom w:val="single" w:sz="4" w:space="0" w:color="auto"/>
              <w:right w:val="single" w:sz="4" w:space="0" w:color="auto"/>
            </w:tcBorders>
          </w:tcPr>
          <w:p w14:paraId="5B574FFD" w14:textId="77777777" w:rsidR="000548D6" w:rsidRPr="000548D6" w:rsidRDefault="000548D6" w:rsidP="000548D6">
            <w:pPr>
              <w:tabs>
                <w:tab w:val="left" w:pos="0"/>
              </w:tabs>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u w:val="single"/>
              </w:rPr>
              <w:t>Level</w:t>
            </w:r>
            <w:r w:rsidRPr="000548D6">
              <w:rPr>
                <w:rFonts w:ascii="Times New Roman" w:eastAsia="Times New Roman" w:hAnsi="Times New Roman" w:cs="Times New Roman"/>
              </w:rPr>
              <w:t>: 100%meet Standards</w:t>
            </w:r>
          </w:p>
          <w:p w14:paraId="3FA47FF7"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p>
        </w:tc>
        <w:tc>
          <w:tcPr>
            <w:tcW w:w="2340" w:type="dxa"/>
            <w:tcBorders>
              <w:top w:val="single" w:sz="4" w:space="0" w:color="auto"/>
              <w:left w:val="single" w:sz="4" w:space="0" w:color="auto"/>
              <w:bottom w:val="single" w:sz="4" w:space="0" w:color="auto"/>
              <w:right w:val="single" w:sz="4" w:space="0" w:color="auto"/>
            </w:tcBorders>
          </w:tcPr>
          <w:p w14:paraId="24CE0584"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r w:rsidRPr="000548D6">
              <w:rPr>
                <w:rFonts w:ascii="Times New Roman" w:eastAsia="Times New Roman" w:hAnsi="Times New Roman" w:cs="Times New Roman"/>
              </w:rPr>
              <w:t>Ongoing Provider Performance Evaluation (OPPE) data pertinent to care performed for each provider working under this contract. OPPE data will review the following elements:</w:t>
            </w:r>
          </w:p>
        </w:tc>
        <w:tc>
          <w:tcPr>
            <w:tcW w:w="1530" w:type="dxa"/>
            <w:tcBorders>
              <w:top w:val="single" w:sz="4" w:space="0" w:color="auto"/>
              <w:left w:val="single" w:sz="4" w:space="0" w:color="auto"/>
              <w:bottom w:val="single" w:sz="4" w:space="0" w:color="auto"/>
              <w:right w:val="single" w:sz="4" w:space="0" w:color="auto"/>
            </w:tcBorders>
          </w:tcPr>
          <w:p w14:paraId="0EB66A2E" w14:textId="77777777" w:rsidR="000548D6" w:rsidRPr="000548D6" w:rsidRDefault="000548D6" w:rsidP="000548D6">
            <w:pPr>
              <w:spacing w:before="120" w:after="120" w:line="240" w:lineRule="auto"/>
              <w:jc w:val="center"/>
              <w:rPr>
                <w:rFonts w:ascii="Times New Roman" w:eastAsia="Times New Roman" w:hAnsi="Times New Roman" w:cs="Times New Roman"/>
                <w:b/>
                <w:bCs/>
              </w:rPr>
            </w:pPr>
          </w:p>
        </w:tc>
      </w:tr>
      <w:tr w:rsidR="000548D6" w:rsidRPr="000548D6" w14:paraId="4F9BEEFF" w14:textId="77777777" w:rsidTr="00F64250">
        <w:trPr>
          <w:trHeight w:val="836"/>
        </w:trPr>
        <w:tc>
          <w:tcPr>
            <w:tcW w:w="2178" w:type="dxa"/>
            <w:tcBorders>
              <w:top w:val="single" w:sz="4" w:space="0" w:color="auto"/>
              <w:left w:val="single" w:sz="4" w:space="0" w:color="auto"/>
              <w:bottom w:val="single" w:sz="4" w:space="0" w:color="auto"/>
              <w:right w:val="single" w:sz="4" w:space="0" w:color="auto"/>
            </w:tcBorders>
            <w:hideMark/>
          </w:tcPr>
          <w:p w14:paraId="28A7FBD6"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 xml:space="preserve">2 - </w:t>
            </w:r>
            <w:r w:rsidRPr="000548D6">
              <w:rPr>
                <w:rFonts w:ascii="Times New Roman" w:eastAsia="Times New Roman" w:hAnsi="Times New Roman" w:cs="Times New Roman"/>
              </w:rPr>
              <w:t>Qualifications of Key Personnel</w:t>
            </w:r>
          </w:p>
        </w:tc>
        <w:tc>
          <w:tcPr>
            <w:tcW w:w="1260" w:type="dxa"/>
            <w:tcBorders>
              <w:top w:val="single" w:sz="4" w:space="0" w:color="auto"/>
              <w:left w:val="single" w:sz="4" w:space="0" w:color="auto"/>
              <w:bottom w:val="single" w:sz="4" w:space="0" w:color="auto"/>
              <w:right w:val="single" w:sz="4" w:space="0" w:color="auto"/>
            </w:tcBorders>
          </w:tcPr>
          <w:p w14:paraId="4F750A3F" w14:textId="1EB2E0F6" w:rsidR="000548D6" w:rsidRPr="000548D6" w:rsidRDefault="004C2E8E" w:rsidP="004C2E8E">
            <w:pPr>
              <w:spacing w:before="120" w:after="120" w:line="240" w:lineRule="auto"/>
              <w:jc w:val="center"/>
              <w:rPr>
                <w:rFonts w:ascii="Times New Roman" w:eastAsia="Times New Roman" w:hAnsi="Times New Roman" w:cs="Times New Roman"/>
                <w:bCs/>
              </w:rPr>
            </w:pPr>
            <w:r>
              <w:rPr>
                <w:rFonts w:ascii="Times New Roman" w:eastAsia="Times New Roman" w:hAnsi="Times New Roman" w:cs="Times New Roman"/>
                <w:bCs/>
              </w:rPr>
              <w:t>4.6.4.2</w:t>
            </w:r>
          </w:p>
        </w:tc>
        <w:tc>
          <w:tcPr>
            <w:tcW w:w="2070" w:type="dxa"/>
            <w:tcBorders>
              <w:top w:val="single" w:sz="4" w:space="0" w:color="auto"/>
              <w:left w:val="single" w:sz="4" w:space="0" w:color="auto"/>
              <w:bottom w:val="single" w:sz="4" w:space="0" w:color="auto"/>
              <w:right w:val="single" w:sz="4" w:space="0" w:color="auto"/>
            </w:tcBorders>
            <w:hideMark/>
          </w:tcPr>
          <w:p w14:paraId="5816F3FE" w14:textId="77777777" w:rsidR="000548D6" w:rsidRPr="000548D6" w:rsidRDefault="000548D6" w:rsidP="000548D6">
            <w:pPr>
              <w:spacing w:before="120" w:after="120" w:line="240" w:lineRule="auto"/>
              <w:rPr>
                <w:rFonts w:ascii="Times New Roman" w:eastAsia="Times New Roman" w:hAnsi="Times New Roman" w:cs="Times New Roman"/>
                <w:b/>
                <w:bCs/>
              </w:rPr>
            </w:pPr>
            <w:r w:rsidRPr="000548D6">
              <w:rPr>
                <w:rFonts w:ascii="Times New Roman" w:eastAsia="Times New Roman" w:hAnsi="Times New Roman" w:cs="Times New Roman"/>
                <w:color w:val="000000"/>
              </w:rPr>
              <w:t xml:space="preserve">Contractor’s physician(s) </w:t>
            </w:r>
            <w:r w:rsidRPr="000548D6">
              <w:rPr>
                <w:rFonts w:ascii="Times New Roman" w:eastAsia="Times New Roman" w:hAnsi="Times New Roman" w:cs="Times New Roman"/>
              </w:rPr>
              <w:t>shall be board certified/board eligible in accordance with PWS requirements.</w:t>
            </w:r>
          </w:p>
        </w:tc>
        <w:tc>
          <w:tcPr>
            <w:tcW w:w="2880" w:type="dxa"/>
            <w:tcBorders>
              <w:top w:val="single" w:sz="4" w:space="0" w:color="auto"/>
              <w:left w:val="single" w:sz="4" w:space="0" w:color="auto"/>
              <w:bottom w:val="single" w:sz="4" w:space="0" w:color="auto"/>
              <w:right w:val="single" w:sz="4" w:space="0" w:color="auto"/>
            </w:tcBorders>
            <w:hideMark/>
          </w:tcPr>
          <w:p w14:paraId="039B40B4" w14:textId="77777777" w:rsidR="000548D6" w:rsidRPr="000548D6" w:rsidRDefault="000548D6" w:rsidP="000548D6">
            <w:pPr>
              <w:spacing w:before="120" w:after="120" w:line="240" w:lineRule="auto"/>
              <w:rPr>
                <w:rFonts w:ascii="Times New Roman" w:eastAsia="Times New Roman" w:hAnsi="Times New Roman" w:cs="Times New Roman"/>
                <w:i/>
              </w:rPr>
            </w:pPr>
            <w:r w:rsidRPr="000548D6">
              <w:rPr>
                <w:rFonts w:ascii="Times New Roman" w:eastAsia="Times New Roman" w:hAnsi="Times New Roman" w:cs="Times New Roman"/>
              </w:rPr>
              <w:t xml:space="preserve">All (100%) </w:t>
            </w:r>
            <w:r w:rsidRPr="000548D6">
              <w:rPr>
                <w:rFonts w:ascii="Times New Roman" w:eastAsia="Times New Roman" w:hAnsi="Times New Roman" w:cs="Times New Roman"/>
                <w:color w:val="000000"/>
              </w:rPr>
              <w:t xml:space="preserve">Contractor’s physician(s) </w:t>
            </w:r>
            <w:r w:rsidRPr="000548D6">
              <w:rPr>
                <w:rFonts w:ascii="Times New Roman" w:eastAsia="Times New Roman" w:hAnsi="Times New Roman" w:cs="Times New Roman"/>
              </w:rPr>
              <w:t>are board certified.</w:t>
            </w:r>
          </w:p>
        </w:tc>
        <w:tc>
          <w:tcPr>
            <w:tcW w:w="1890" w:type="dxa"/>
            <w:tcBorders>
              <w:top w:val="single" w:sz="4" w:space="0" w:color="auto"/>
              <w:left w:val="single" w:sz="4" w:space="0" w:color="auto"/>
              <w:bottom w:val="single" w:sz="4" w:space="0" w:color="auto"/>
              <w:right w:val="single" w:sz="4" w:space="0" w:color="auto"/>
            </w:tcBorders>
            <w:hideMark/>
          </w:tcPr>
          <w:p w14:paraId="760DDC4E" w14:textId="77777777" w:rsidR="000548D6" w:rsidRP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bCs/>
                <w:color w:val="000000"/>
              </w:rPr>
              <w:t>100%</w:t>
            </w:r>
          </w:p>
        </w:tc>
        <w:tc>
          <w:tcPr>
            <w:tcW w:w="2340" w:type="dxa"/>
            <w:tcBorders>
              <w:top w:val="single" w:sz="4" w:space="0" w:color="auto"/>
              <w:left w:val="single" w:sz="4" w:space="0" w:color="auto"/>
              <w:bottom w:val="single" w:sz="4" w:space="0" w:color="auto"/>
              <w:right w:val="single" w:sz="4" w:space="0" w:color="auto"/>
            </w:tcBorders>
            <w:hideMark/>
          </w:tcPr>
          <w:p w14:paraId="0CC98EE8" w14:textId="77777777" w:rsidR="000548D6" w:rsidRPr="000548D6" w:rsidRDefault="000548D6" w:rsidP="000548D6">
            <w:pPr>
              <w:spacing w:before="120" w:after="120" w:line="240" w:lineRule="auto"/>
              <w:rPr>
                <w:rFonts w:ascii="Times New Roman" w:eastAsia="Times New Roman" w:hAnsi="Times New Roman" w:cs="Times New Roman"/>
                <w:b/>
                <w:bCs/>
              </w:rPr>
            </w:pPr>
            <w:r w:rsidRPr="000548D6">
              <w:rPr>
                <w:rFonts w:ascii="Times New Roman" w:eastAsia="Times New Roman" w:hAnsi="Times New Roman" w:cs="Times New Roman"/>
                <w:bCs/>
              </w:rPr>
              <w:t xml:space="preserve">Random Sampling of qualification documents </w:t>
            </w:r>
          </w:p>
        </w:tc>
        <w:tc>
          <w:tcPr>
            <w:tcW w:w="1530" w:type="dxa"/>
            <w:tcBorders>
              <w:top w:val="single" w:sz="4" w:space="0" w:color="auto"/>
              <w:left w:val="single" w:sz="4" w:space="0" w:color="auto"/>
              <w:bottom w:val="single" w:sz="4" w:space="0" w:color="auto"/>
              <w:right w:val="single" w:sz="4" w:space="0" w:color="auto"/>
            </w:tcBorders>
          </w:tcPr>
          <w:p w14:paraId="2B7C036B" w14:textId="77777777" w:rsidR="000548D6" w:rsidRPr="000548D6" w:rsidRDefault="000548D6" w:rsidP="000548D6">
            <w:pPr>
              <w:spacing w:before="120" w:after="120" w:line="240" w:lineRule="auto"/>
              <w:rPr>
                <w:rFonts w:ascii="Times New Roman" w:eastAsia="Times New Roman" w:hAnsi="Times New Roman" w:cs="Times New Roman"/>
              </w:rPr>
            </w:pPr>
          </w:p>
        </w:tc>
      </w:tr>
      <w:tr w:rsidR="000548D6" w:rsidRPr="000548D6" w14:paraId="583602CB" w14:textId="77777777" w:rsidTr="00F64250">
        <w:trPr>
          <w:trHeight w:val="836"/>
        </w:trPr>
        <w:tc>
          <w:tcPr>
            <w:tcW w:w="2178" w:type="dxa"/>
            <w:tcBorders>
              <w:top w:val="single" w:sz="4" w:space="0" w:color="auto"/>
              <w:left w:val="single" w:sz="4" w:space="0" w:color="auto"/>
              <w:bottom w:val="single" w:sz="4" w:space="0" w:color="auto"/>
              <w:right w:val="single" w:sz="4" w:space="0" w:color="auto"/>
            </w:tcBorders>
          </w:tcPr>
          <w:p w14:paraId="2C2C7F49"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 xml:space="preserve">3 - </w:t>
            </w:r>
            <w:r w:rsidRPr="000548D6">
              <w:rPr>
                <w:rFonts w:ascii="Times New Roman" w:eastAsia="Times New Roman" w:hAnsi="Times New Roman" w:cs="Times New Roman"/>
              </w:rPr>
              <w:t>Scope of Practice/Privileging</w:t>
            </w:r>
          </w:p>
        </w:tc>
        <w:tc>
          <w:tcPr>
            <w:tcW w:w="1260" w:type="dxa"/>
            <w:tcBorders>
              <w:top w:val="single" w:sz="4" w:space="0" w:color="auto"/>
              <w:left w:val="single" w:sz="4" w:space="0" w:color="auto"/>
              <w:bottom w:val="single" w:sz="4" w:space="0" w:color="auto"/>
              <w:right w:val="single" w:sz="4" w:space="0" w:color="auto"/>
            </w:tcBorders>
          </w:tcPr>
          <w:p w14:paraId="421BD468" w14:textId="3B341A11" w:rsidR="000548D6" w:rsidRPr="000548D6" w:rsidRDefault="00314712" w:rsidP="00314712">
            <w:pPr>
              <w:spacing w:before="120" w:after="120" w:line="240" w:lineRule="auto"/>
              <w:jc w:val="center"/>
              <w:rPr>
                <w:rFonts w:ascii="Times New Roman" w:eastAsia="Times New Roman" w:hAnsi="Times New Roman" w:cs="Times New Roman"/>
                <w:bCs/>
              </w:rPr>
            </w:pPr>
            <w:r>
              <w:rPr>
                <w:rFonts w:ascii="Times New Roman" w:eastAsia="Times New Roman" w:hAnsi="Times New Roman" w:cs="Times New Roman"/>
                <w:bCs/>
              </w:rPr>
              <w:t>4.6.4.3</w:t>
            </w:r>
          </w:p>
        </w:tc>
        <w:tc>
          <w:tcPr>
            <w:tcW w:w="2070" w:type="dxa"/>
            <w:tcBorders>
              <w:top w:val="single" w:sz="4" w:space="0" w:color="auto"/>
              <w:left w:val="single" w:sz="4" w:space="0" w:color="auto"/>
              <w:bottom w:val="single" w:sz="4" w:space="0" w:color="auto"/>
              <w:right w:val="single" w:sz="4" w:space="0" w:color="auto"/>
            </w:tcBorders>
          </w:tcPr>
          <w:p w14:paraId="40B07F29"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color w:val="000000"/>
              </w:rPr>
              <w:t>Contractor’s physician(s) perform within their individual scopes of practice/privileging</w:t>
            </w:r>
          </w:p>
        </w:tc>
        <w:tc>
          <w:tcPr>
            <w:tcW w:w="2880" w:type="dxa"/>
            <w:tcBorders>
              <w:top w:val="single" w:sz="4" w:space="0" w:color="auto"/>
              <w:left w:val="single" w:sz="4" w:space="0" w:color="auto"/>
              <w:bottom w:val="single" w:sz="4" w:space="0" w:color="auto"/>
              <w:right w:val="single" w:sz="4" w:space="0" w:color="auto"/>
            </w:tcBorders>
          </w:tcPr>
          <w:p w14:paraId="4E0B1884" w14:textId="77777777" w:rsidR="000548D6" w:rsidRPr="000548D6" w:rsidRDefault="000548D6" w:rsidP="000548D6">
            <w:pPr>
              <w:spacing w:before="120" w:after="120" w:line="240" w:lineRule="auto"/>
              <w:rPr>
                <w:rFonts w:ascii="Times New Roman" w:eastAsia="Times New Roman" w:hAnsi="Times New Roman" w:cs="Times New Roman"/>
                <w:i/>
              </w:rPr>
            </w:pPr>
            <w:r w:rsidRPr="000548D6">
              <w:rPr>
                <w:rFonts w:ascii="Times New Roman" w:eastAsia="Times New Roman" w:hAnsi="Times New Roman" w:cs="Times New Roman"/>
              </w:rPr>
              <w:t xml:space="preserve">All (100%) </w:t>
            </w:r>
            <w:r w:rsidRPr="000548D6">
              <w:rPr>
                <w:rFonts w:ascii="Times New Roman" w:eastAsia="Times New Roman" w:hAnsi="Times New Roman" w:cs="Times New Roman"/>
                <w:color w:val="000000"/>
              </w:rPr>
              <w:t xml:space="preserve">Contractor’s physician(s) </w:t>
            </w:r>
            <w:r w:rsidRPr="000548D6">
              <w:rPr>
                <w:rFonts w:ascii="Times New Roman" w:eastAsia="Times New Roman" w:hAnsi="Times New Roman" w:cs="Times New Roman"/>
              </w:rPr>
              <w:t>perform within their scope of practice/privileges 100% of the time.</w:t>
            </w:r>
          </w:p>
        </w:tc>
        <w:tc>
          <w:tcPr>
            <w:tcW w:w="1890" w:type="dxa"/>
            <w:tcBorders>
              <w:top w:val="single" w:sz="4" w:space="0" w:color="auto"/>
              <w:left w:val="single" w:sz="4" w:space="0" w:color="auto"/>
              <w:bottom w:val="single" w:sz="4" w:space="0" w:color="auto"/>
              <w:right w:val="single" w:sz="4" w:space="0" w:color="auto"/>
            </w:tcBorders>
          </w:tcPr>
          <w:p w14:paraId="1AB86AE1" w14:textId="77777777" w:rsidR="000548D6" w:rsidRPr="000548D6" w:rsidRDefault="000548D6" w:rsidP="000548D6">
            <w:pPr>
              <w:spacing w:before="120" w:after="120" w:line="240" w:lineRule="auto"/>
              <w:rPr>
                <w:rFonts w:ascii="Times New Roman" w:eastAsia="Times New Roman" w:hAnsi="Times New Roman" w:cs="Times New Roman"/>
                <w:bCs/>
                <w:i/>
                <w:color w:val="FF0000"/>
              </w:rPr>
            </w:pPr>
            <w:r w:rsidRPr="000548D6">
              <w:rPr>
                <w:rFonts w:ascii="Times New Roman" w:eastAsia="Times New Roman" w:hAnsi="Times New Roman" w:cs="Times New Roman"/>
              </w:rPr>
              <w:t>100% Contractor’s physician(s) perform within their scope of practice/privileges 100% of the time.</w:t>
            </w:r>
          </w:p>
        </w:tc>
        <w:tc>
          <w:tcPr>
            <w:tcW w:w="2340" w:type="dxa"/>
            <w:tcBorders>
              <w:top w:val="single" w:sz="4" w:space="0" w:color="auto"/>
              <w:left w:val="single" w:sz="4" w:space="0" w:color="auto"/>
              <w:bottom w:val="single" w:sz="4" w:space="0" w:color="auto"/>
              <w:right w:val="single" w:sz="4" w:space="0" w:color="auto"/>
            </w:tcBorders>
          </w:tcPr>
          <w:p w14:paraId="2FE8F4EF"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Random Sampling of records</w:t>
            </w:r>
          </w:p>
        </w:tc>
        <w:tc>
          <w:tcPr>
            <w:tcW w:w="1530" w:type="dxa"/>
            <w:tcBorders>
              <w:top w:val="single" w:sz="4" w:space="0" w:color="auto"/>
              <w:left w:val="single" w:sz="4" w:space="0" w:color="auto"/>
              <w:bottom w:val="single" w:sz="4" w:space="0" w:color="auto"/>
              <w:right w:val="single" w:sz="4" w:space="0" w:color="auto"/>
            </w:tcBorders>
          </w:tcPr>
          <w:p w14:paraId="17093B56" w14:textId="77777777" w:rsidR="000548D6" w:rsidRPr="000548D6" w:rsidRDefault="000548D6" w:rsidP="000548D6">
            <w:pPr>
              <w:spacing w:before="120" w:after="120" w:line="240" w:lineRule="auto"/>
              <w:rPr>
                <w:rFonts w:ascii="Times New Roman" w:eastAsia="Times New Roman" w:hAnsi="Times New Roman" w:cs="Times New Roman"/>
              </w:rPr>
            </w:pPr>
          </w:p>
        </w:tc>
      </w:tr>
      <w:tr w:rsidR="000548D6" w:rsidRPr="000548D6" w14:paraId="0BA89B08" w14:textId="77777777" w:rsidTr="00F64250">
        <w:trPr>
          <w:trHeight w:val="836"/>
        </w:trPr>
        <w:tc>
          <w:tcPr>
            <w:tcW w:w="2178" w:type="dxa"/>
            <w:tcBorders>
              <w:top w:val="single" w:sz="4" w:space="0" w:color="auto"/>
              <w:left w:val="single" w:sz="4" w:space="0" w:color="auto"/>
              <w:bottom w:val="single" w:sz="4" w:space="0" w:color="auto"/>
              <w:right w:val="single" w:sz="4" w:space="0" w:color="auto"/>
            </w:tcBorders>
          </w:tcPr>
          <w:p w14:paraId="2B161A90" w14:textId="15BE2D5E"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lastRenderedPageBreak/>
              <w:t>4</w:t>
            </w:r>
            <w:r w:rsidR="00314712">
              <w:rPr>
                <w:rFonts w:ascii="Times New Roman" w:eastAsia="Times New Roman" w:hAnsi="Times New Roman" w:cs="Times New Roman"/>
                <w:bCs/>
              </w:rPr>
              <w:t xml:space="preserve"> </w:t>
            </w:r>
            <w:r w:rsidRPr="000548D6">
              <w:rPr>
                <w:rFonts w:ascii="Times New Roman" w:eastAsia="Times New Roman" w:hAnsi="Times New Roman" w:cs="Times New Roman"/>
                <w:bCs/>
              </w:rPr>
              <w:t xml:space="preserve">- Patient Access </w:t>
            </w:r>
          </w:p>
        </w:tc>
        <w:tc>
          <w:tcPr>
            <w:tcW w:w="1260" w:type="dxa"/>
            <w:tcBorders>
              <w:top w:val="single" w:sz="4" w:space="0" w:color="auto"/>
              <w:left w:val="single" w:sz="4" w:space="0" w:color="auto"/>
              <w:bottom w:val="single" w:sz="4" w:space="0" w:color="auto"/>
              <w:right w:val="single" w:sz="4" w:space="0" w:color="auto"/>
            </w:tcBorders>
          </w:tcPr>
          <w:p w14:paraId="0A05C09C" w14:textId="1D926F22" w:rsidR="000548D6" w:rsidRPr="000548D6" w:rsidRDefault="00314712" w:rsidP="00314712">
            <w:pPr>
              <w:spacing w:before="120" w:after="120" w:line="240" w:lineRule="auto"/>
              <w:jc w:val="center"/>
              <w:rPr>
                <w:rFonts w:ascii="Times New Roman" w:eastAsia="Times New Roman" w:hAnsi="Times New Roman" w:cs="Times New Roman"/>
                <w:bCs/>
              </w:rPr>
            </w:pPr>
            <w:r>
              <w:rPr>
                <w:rFonts w:ascii="Times New Roman" w:eastAsia="Times New Roman" w:hAnsi="Times New Roman" w:cs="Times New Roman"/>
                <w:bCs/>
              </w:rPr>
              <w:t>4.6.4.4</w:t>
            </w:r>
          </w:p>
        </w:tc>
        <w:tc>
          <w:tcPr>
            <w:tcW w:w="2070" w:type="dxa"/>
            <w:tcBorders>
              <w:top w:val="single" w:sz="4" w:space="0" w:color="auto"/>
              <w:left w:val="single" w:sz="4" w:space="0" w:color="auto"/>
              <w:bottom w:val="single" w:sz="4" w:space="0" w:color="auto"/>
              <w:right w:val="single" w:sz="4" w:space="0" w:color="auto"/>
            </w:tcBorders>
          </w:tcPr>
          <w:p w14:paraId="19BAE04A"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The Contractor shall provide Contractor’s physician(s) in accordance with the operating hours and VA clinical schedule outlined in this PWS</w:t>
            </w:r>
          </w:p>
        </w:tc>
        <w:tc>
          <w:tcPr>
            <w:tcW w:w="2880" w:type="dxa"/>
            <w:tcBorders>
              <w:top w:val="single" w:sz="4" w:space="0" w:color="auto"/>
              <w:left w:val="single" w:sz="4" w:space="0" w:color="auto"/>
              <w:bottom w:val="single" w:sz="4" w:space="0" w:color="auto"/>
              <w:right w:val="single" w:sz="4" w:space="0" w:color="auto"/>
            </w:tcBorders>
          </w:tcPr>
          <w:p w14:paraId="313B3287" w14:textId="77777777" w:rsidR="000548D6" w:rsidRPr="000548D6" w:rsidRDefault="000548D6" w:rsidP="000548D6">
            <w:pPr>
              <w:spacing w:before="120" w:after="120" w:line="240" w:lineRule="auto"/>
              <w:rPr>
                <w:rFonts w:ascii="Times New Roman" w:eastAsia="Times New Roman" w:hAnsi="Times New Roman" w:cs="Times New Roman"/>
                <w:bCs/>
                <w:i/>
                <w:color w:val="FF0000"/>
              </w:rPr>
            </w:pPr>
            <w:r w:rsidRPr="000548D6">
              <w:rPr>
                <w:rFonts w:ascii="Times New Roman" w:eastAsia="Times New Roman" w:hAnsi="Times New Roman" w:cs="Times New Roman"/>
              </w:rPr>
              <w:t xml:space="preserve">All (100%) </w:t>
            </w:r>
            <w:r w:rsidRPr="000548D6">
              <w:rPr>
                <w:rFonts w:ascii="Times New Roman" w:eastAsia="Times New Roman" w:hAnsi="Times New Roman" w:cs="Times New Roman"/>
                <w:color w:val="000000"/>
              </w:rPr>
              <w:t xml:space="preserve">Contractor’s physician(s) </w:t>
            </w:r>
            <w:r w:rsidRPr="000548D6">
              <w:rPr>
                <w:rFonts w:ascii="Times New Roman" w:eastAsia="Times New Roman" w:hAnsi="Times New Roman" w:cs="Times New Roman"/>
              </w:rPr>
              <w:t>are on time and available to perform services.</w:t>
            </w:r>
          </w:p>
        </w:tc>
        <w:tc>
          <w:tcPr>
            <w:tcW w:w="1890" w:type="dxa"/>
            <w:tcBorders>
              <w:top w:val="single" w:sz="4" w:space="0" w:color="auto"/>
              <w:left w:val="single" w:sz="4" w:space="0" w:color="auto"/>
              <w:bottom w:val="single" w:sz="4" w:space="0" w:color="auto"/>
              <w:right w:val="single" w:sz="4" w:space="0" w:color="auto"/>
            </w:tcBorders>
          </w:tcPr>
          <w:p w14:paraId="470E2EFF" w14:textId="77777777" w:rsidR="000548D6" w:rsidRPr="000548D6" w:rsidRDefault="000548D6" w:rsidP="000548D6">
            <w:pPr>
              <w:spacing w:before="120" w:after="120" w:line="240" w:lineRule="auto"/>
              <w:rPr>
                <w:rFonts w:ascii="Times New Roman" w:eastAsia="Times New Roman" w:hAnsi="Times New Roman" w:cs="Times New Roman"/>
                <w:bCs/>
                <w:color w:val="FF0000"/>
              </w:rPr>
            </w:pPr>
            <w:r w:rsidRPr="000548D6">
              <w:rPr>
                <w:rFonts w:ascii="Times New Roman" w:eastAsia="Times New Roman" w:hAnsi="Times New Roman" w:cs="Times New Roman"/>
              </w:rPr>
              <w:t>100%</w:t>
            </w:r>
          </w:p>
        </w:tc>
        <w:tc>
          <w:tcPr>
            <w:tcW w:w="2340" w:type="dxa"/>
            <w:tcBorders>
              <w:top w:val="single" w:sz="4" w:space="0" w:color="auto"/>
              <w:left w:val="single" w:sz="4" w:space="0" w:color="auto"/>
              <w:bottom w:val="single" w:sz="4" w:space="0" w:color="auto"/>
              <w:right w:val="single" w:sz="4" w:space="0" w:color="auto"/>
            </w:tcBorders>
          </w:tcPr>
          <w:p w14:paraId="062DD132"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Periodic Inspection of Time and Attendance Sheets</w:t>
            </w:r>
          </w:p>
        </w:tc>
        <w:tc>
          <w:tcPr>
            <w:tcW w:w="1530" w:type="dxa"/>
            <w:tcBorders>
              <w:top w:val="single" w:sz="4" w:space="0" w:color="auto"/>
              <w:left w:val="single" w:sz="4" w:space="0" w:color="auto"/>
              <w:bottom w:val="single" w:sz="4" w:space="0" w:color="auto"/>
              <w:right w:val="single" w:sz="4" w:space="0" w:color="auto"/>
            </w:tcBorders>
          </w:tcPr>
          <w:p w14:paraId="26BF1580" w14:textId="77777777" w:rsidR="000548D6" w:rsidRPr="000548D6" w:rsidRDefault="000548D6" w:rsidP="000548D6">
            <w:pPr>
              <w:spacing w:before="120" w:after="120" w:line="240" w:lineRule="auto"/>
              <w:rPr>
                <w:rFonts w:ascii="Times New Roman" w:eastAsia="Times New Roman" w:hAnsi="Times New Roman" w:cs="Times New Roman"/>
              </w:rPr>
            </w:pPr>
          </w:p>
        </w:tc>
      </w:tr>
      <w:tr w:rsidR="000548D6" w:rsidRPr="000548D6" w14:paraId="4CEE38C1" w14:textId="77777777" w:rsidTr="00F64250">
        <w:trPr>
          <w:trHeight w:val="836"/>
        </w:trPr>
        <w:tc>
          <w:tcPr>
            <w:tcW w:w="2178" w:type="dxa"/>
            <w:tcBorders>
              <w:top w:val="single" w:sz="4" w:space="0" w:color="auto"/>
              <w:left w:val="single" w:sz="4" w:space="0" w:color="auto"/>
              <w:bottom w:val="single" w:sz="4" w:space="0" w:color="auto"/>
              <w:right w:val="single" w:sz="4" w:space="0" w:color="auto"/>
            </w:tcBorders>
            <w:hideMark/>
          </w:tcPr>
          <w:p w14:paraId="5E5038FA"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5 - Patient Safety</w:t>
            </w:r>
          </w:p>
        </w:tc>
        <w:tc>
          <w:tcPr>
            <w:tcW w:w="1260" w:type="dxa"/>
            <w:tcBorders>
              <w:top w:val="single" w:sz="4" w:space="0" w:color="auto"/>
              <w:left w:val="single" w:sz="4" w:space="0" w:color="auto"/>
              <w:bottom w:val="single" w:sz="4" w:space="0" w:color="auto"/>
              <w:right w:val="single" w:sz="4" w:space="0" w:color="auto"/>
            </w:tcBorders>
          </w:tcPr>
          <w:p w14:paraId="46A6BC11" w14:textId="6BFADB44" w:rsidR="000548D6" w:rsidRPr="000548D6" w:rsidRDefault="00314712" w:rsidP="00314712">
            <w:pPr>
              <w:spacing w:before="120" w:after="120" w:line="240" w:lineRule="auto"/>
              <w:jc w:val="center"/>
              <w:rPr>
                <w:rFonts w:ascii="Times New Roman" w:eastAsia="Times New Roman" w:hAnsi="Times New Roman" w:cs="Times New Roman"/>
                <w:bCs/>
              </w:rPr>
            </w:pPr>
            <w:r>
              <w:rPr>
                <w:rFonts w:ascii="Times New Roman" w:eastAsia="Times New Roman" w:hAnsi="Times New Roman" w:cs="Times New Roman"/>
                <w:bCs/>
              </w:rPr>
              <w:t>4.6.4.5</w:t>
            </w:r>
          </w:p>
        </w:tc>
        <w:tc>
          <w:tcPr>
            <w:tcW w:w="2070" w:type="dxa"/>
            <w:tcBorders>
              <w:top w:val="single" w:sz="4" w:space="0" w:color="auto"/>
              <w:left w:val="single" w:sz="4" w:space="0" w:color="auto"/>
              <w:bottom w:val="single" w:sz="4" w:space="0" w:color="auto"/>
              <w:right w:val="single" w:sz="4" w:space="0" w:color="auto"/>
            </w:tcBorders>
            <w:hideMark/>
          </w:tcPr>
          <w:p w14:paraId="0589AB93" w14:textId="5ACF4D1D"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rPr>
              <w:t>Patient safety incidents shall be reported using Patient Safety Reporting System. All incidents reported immediately (within 24 hours.)</w:t>
            </w:r>
          </w:p>
        </w:tc>
        <w:tc>
          <w:tcPr>
            <w:tcW w:w="2880" w:type="dxa"/>
            <w:tcBorders>
              <w:top w:val="single" w:sz="4" w:space="0" w:color="auto"/>
              <w:left w:val="single" w:sz="4" w:space="0" w:color="auto"/>
              <w:bottom w:val="single" w:sz="4" w:space="0" w:color="auto"/>
              <w:right w:val="single" w:sz="4" w:space="0" w:color="auto"/>
            </w:tcBorders>
          </w:tcPr>
          <w:p w14:paraId="0D87E040" w14:textId="77777777" w:rsidR="000548D6" w:rsidRP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All (100%) of patient safety incidents are reported using VA Patient Safety Reporting System within 24 hours of incident.</w:t>
            </w:r>
          </w:p>
        </w:tc>
        <w:tc>
          <w:tcPr>
            <w:tcW w:w="1890" w:type="dxa"/>
            <w:tcBorders>
              <w:top w:val="single" w:sz="4" w:space="0" w:color="auto"/>
              <w:left w:val="single" w:sz="4" w:space="0" w:color="auto"/>
              <w:bottom w:val="single" w:sz="4" w:space="0" w:color="auto"/>
              <w:right w:val="single" w:sz="4" w:space="0" w:color="auto"/>
            </w:tcBorders>
          </w:tcPr>
          <w:p w14:paraId="30B2B36B" w14:textId="77777777" w:rsidR="000548D6" w:rsidRPr="000548D6" w:rsidRDefault="000548D6" w:rsidP="000548D6">
            <w:pPr>
              <w:spacing w:before="120" w:after="120" w:line="240" w:lineRule="auto"/>
              <w:rPr>
                <w:rFonts w:ascii="Times New Roman" w:eastAsia="Times New Roman" w:hAnsi="Times New Roman" w:cs="Times New Roman"/>
                <w:i/>
              </w:rPr>
            </w:pPr>
            <w:r w:rsidRPr="000548D6">
              <w:rPr>
                <w:rFonts w:ascii="Times New Roman" w:eastAsia="Times New Roman" w:hAnsi="Times New Roman" w:cs="Times New Roman"/>
                <w:bCs/>
                <w:color w:val="000000"/>
              </w:rPr>
              <w:t>Contractor’s physician reports incidents within 24 hours 100% of the time</w:t>
            </w:r>
            <w:r w:rsidRPr="000548D6">
              <w:rPr>
                <w:rFonts w:ascii="Times New Roman" w:eastAsia="Times New Roman" w:hAnsi="Times New Roman" w:cs="Times New Roman"/>
                <w:color w:val="000000"/>
              </w:rPr>
              <w:t xml:space="preserve"> </w:t>
            </w:r>
            <w:r w:rsidRPr="000548D6">
              <w:rPr>
                <w:rFonts w:ascii="Times New Roman" w:eastAsia="Times New Roman" w:hAnsi="Times New Roman" w:cs="Times New Roman"/>
              </w:rPr>
              <w:t>using Patient Safety Reporting System within 24 hours of incident.</w:t>
            </w:r>
          </w:p>
        </w:tc>
        <w:tc>
          <w:tcPr>
            <w:tcW w:w="2340" w:type="dxa"/>
            <w:tcBorders>
              <w:top w:val="single" w:sz="4" w:space="0" w:color="auto"/>
              <w:left w:val="single" w:sz="4" w:space="0" w:color="auto"/>
              <w:bottom w:val="single" w:sz="4" w:space="0" w:color="auto"/>
              <w:right w:val="single" w:sz="4" w:space="0" w:color="auto"/>
            </w:tcBorders>
            <w:hideMark/>
          </w:tcPr>
          <w:p w14:paraId="5299E43D"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 xml:space="preserve">Periodic Inspection </w:t>
            </w:r>
          </w:p>
        </w:tc>
        <w:tc>
          <w:tcPr>
            <w:tcW w:w="1530" w:type="dxa"/>
            <w:tcBorders>
              <w:top w:val="single" w:sz="4" w:space="0" w:color="auto"/>
              <w:left w:val="single" w:sz="4" w:space="0" w:color="auto"/>
              <w:bottom w:val="single" w:sz="4" w:space="0" w:color="auto"/>
              <w:right w:val="single" w:sz="4" w:space="0" w:color="auto"/>
            </w:tcBorders>
          </w:tcPr>
          <w:p w14:paraId="74D5E63A" w14:textId="77777777" w:rsidR="000548D6" w:rsidRPr="000548D6" w:rsidRDefault="000548D6" w:rsidP="000548D6">
            <w:pPr>
              <w:spacing w:before="120" w:after="120" w:line="240" w:lineRule="auto"/>
              <w:rPr>
                <w:rFonts w:ascii="Times New Roman" w:eastAsia="Times New Roman" w:hAnsi="Times New Roman" w:cs="Times New Roman"/>
              </w:rPr>
            </w:pPr>
          </w:p>
        </w:tc>
      </w:tr>
      <w:tr w:rsidR="000548D6" w:rsidRPr="000548D6" w14:paraId="0707870A" w14:textId="77777777" w:rsidTr="00F64250">
        <w:trPr>
          <w:trHeight w:val="836"/>
        </w:trPr>
        <w:tc>
          <w:tcPr>
            <w:tcW w:w="2178" w:type="dxa"/>
            <w:tcBorders>
              <w:top w:val="single" w:sz="4" w:space="0" w:color="auto"/>
              <w:left w:val="single" w:sz="4" w:space="0" w:color="auto"/>
              <w:bottom w:val="single" w:sz="4" w:space="0" w:color="auto"/>
              <w:right w:val="single" w:sz="4" w:space="0" w:color="auto"/>
            </w:tcBorders>
            <w:hideMark/>
          </w:tcPr>
          <w:p w14:paraId="6A041D5A" w14:textId="77777777" w:rsidR="000548D6" w:rsidRPr="000548D6" w:rsidRDefault="000548D6" w:rsidP="000548D6">
            <w:pPr>
              <w:spacing w:before="120" w:after="120" w:line="240" w:lineRule="auto"/>
              <w:rPr>
                <w:rFonts w:ascii="Times New Roman" w:eastAsia="Times New Roman" w:hAnsi="Times New Roman" w:cs="Times New Roman"/>
                <w:b/>
                <w:bCs/>
              </w:rPr>
            </w:pPr>
            <w:r w:rsidRPr="000548D6">
              <w:rPr>
                <w:rFonts w:ascii="Times New Roman" w:eastAsia="Times New Roman" w:hAnsi="Times New Roman" w:cs="Times New Roman"/>
              </w:rPr>
              <w:t>6 - Maintains licensing, registration, and certification</w:t>
            </w:r>
          </w:p>
        </w:tc>
        <w:tc>
          <w:tcPr>
            <w:tcW w:w="1260" w:type="dxa"/>
            <w:tcBorders>
              <w:top w:val="single" w:sz="4" w:space="0" w:color="auto"/>
              <w:left w:val="single" w:sz="4" w:space="0" w:color="auto"/>
              <w:bottom w:val="single" w:sz="4" w:space="0" w:color="auto"/>
              <w:right w:val="single" w:sz="4" w:space="0" w:color="auto"/>
            </w:tcBorders>
          </w:tcPr>
          <w:p w14:paraId="3AE6EC59" w14:textId="38580426" w:rsidR="000548D6" w:rsidRPr="000548D6" w:rsidRDefault="00314712" w:rsidP="00314712">
            <w:pPr>
              <w:spacing w:before="120" w:after="120" w:line="240" w:lineRule="auto"/>
              <w:jc w:val="center"/>
              <w:rPr>
                <w:rFonts w:ascii="Times New Roman" w:eastAsia="Times New Roman" w:hAnsi="Times New Roman" w:cs="Times New Roman"/>
                <w:bCs/>
              </w:rPr>
            </w:pPr>
            <w:r>
              <w:rPr>
                <w:rFonts w:ascii="Times New Roman" w:eastAsia="Times New Roman" w:hAnsi="Times New Roman" w:cs="Times New Roman"/>
                <w:bCs/>
              </w:rPr>
              <w:t>4.6.4.6</w:t>
            </w:r>
          </w:p>
        </w:tc>
        <w:tc>
          <w:tcPr>
            <w:tcW w:w="2070" w:type="dxa"/>
            <w:tcBorders>
              <w:top w:val="single" w:sz="4" w:space="0" w:color="auto"/>
              <w:left w:val="single" w:sz="4" w:space="0" w:color="auto"/>
              <w:bottom w:val="single" w:sz="4" w:space="0" w:color="auto"/>
              <w:right w:val="single" w:sz="4" w:space="0" w:color="auto"/>
            </w:tcBorders>
            <w:hideMark/>
          </w:tcPr>
          <w:p w14:paraId="4805E654" w14:textId="77777777" w:rsidR="000548D6" w:rsidRPr="000548D6" w:rsidRDefault="000548D6" w:rsidP="000548D6">
            <w:pPr>
              <w:spacing w:before="120" w:after="120" w:line="240" w:lineRule="auto"/>
              <w:rPr>
                <w:rFonts w:ascii="Times New Roman" w:eastAsia="Times New Roman" w:hAnsi="Times New Roman" w:cs="Times New Roman"/>
                <w:b/>
                <w:bCs/>
              </w:rPr>
            </w:pPr>
            <w:r w:rsidRPr="000548D6">
              <w:rPr>
                <w:rFonts w:ascii="Times New Roman" w:eastAsia="Times New Roman" w:hAnsi="Times New Roman" w:cs="Times New Roman"/>
              </w:rPr>
              <w:t>Updated Licensing, registration and certification shall be provided as they are renewed.</w:t>
            </w:r>
            <w:r w:rsidRPr="000548D6">
              <w:rPr>
                <w:rFonts w:ascii="Times New Roman" w:eastAsia="Times New Roman" w:hAnsi="Times New Roman" w:cs="Times New Roman"/>
                <w:iCs/>
              </w:rPr>
              <w:t xml:space="preserve"> Licensing and registration information kept current.</w:t>
            </w:r>
          </w:p>
        </w:tc>
        <w:tc>
          <w:tcPr>
            <w:tcW w:w="2880" w:type="dxa"/>
            <w:tcBorders>
              <w:top w:val="single" w:sz="4" w:space="0" w:color="auto"/>
              <w:left w:val="single" w:sz="4" w:space="0" w:color="auto"/>
              <w:bottom w:val="single" w:sz="4" w:space="0" w:color="auto"/>
              <w:right w:val="single" w:sz="4" w:space="0" w:color="auto"/>
            </w:tcBorders>
          </w:tcPr>
          <w:p w14:paraId="2561EFBF" w14:textId="77777777" w:rsidR="000548D6" w:rsidRPr="000548D6" w:rsidRDefault="000548D6" w:rsidP="000548D6">
            <w:pPr>
              <w:spacing w:before="120" w:after="120" w:line="240" w:lineRule="auto"/>
              <w:rPr>
                <w:rFonts w:ascii="Times New Roman" w:eastAsia="Times New Roman" w:hAnsi="Times New Roman" w:cs="Times New Roman"/>
                <w:i/>
              </w:rPr>
            </w:pPr>
            <w:r w:rsidRPr="000548D6">
              <w:rPr>
                <w:rFonts w:ascii="Times New Roman" w:eastAsia="Times New Roman" w:hAnsi="Times New Roman" w:cs="Times New Roman"/>
              </w:rPr>
              <w:t xml:space="preserve">All (100%) licensing, registration(s) and certification(s) for </w:t>
            </w:r>
            <w:r w:rsidRPr="000548D6">
              <w:rPr>
                <w:rFonts w:ascii="Times New Roman" w:eastAsia="Times New Roman" w:hAnsi="Times New Roman" w:cs="Times New Roman"/>
                <w:color w:val="000000"/>
              </w:rPr>
              <w:t>Contractor’s physician(s)</w:t>
            </w:r>
            <w:r w:rsidRPr="000548D6">
              <w:rPr>
                <w:rFonts w:ascii="Times New Roman" w:eastAsia="Times New Roman" w:hAnsi="Times New Roman" w:cs="Times New Roman"/>
              </w:rPr>
              <w:t xml:space="preserve"> shall be provided as they are renewed.</w:t>
            </w:r>
            <w:r w:rsidRPr="000548D6">
              <w:rPr>
                <w:rFonts w:ascii="Times New Roman" w:eastAsia="Times New Roman" w:hAnsi="Times New Roman" w:cs="Times New Roman"/>
                <w:iCs/>
              </w:rPr>
              <w:t xml:space="preserve"> Licensing and registration information kept current.</w:t>
            </w:r>
          </w:p>
        </w:tc>
        <w:tc>
          <w:tcPr>
            <w:tcW w:w="1890" w:type="dxa"/>
            <w:tcBorders>
              <w:top w:val="single" w:sz="4" w:space="0" w:color="auto"/>
              <w:left w:val="single" w:sz="4" w:space="0" w:color="auto"/>
              <w:bottom w:val="single" w:sz="4" w:space="0" w:color="auto"/>
              <w:right w:val="single" w:sz="4" w:space="0" w:color="auto"/>
            </w:tcBorders>
          </w:tcPr>
          <w:p w14:paraId="393733F3" w14:textId="77777777" w:rsidR="000548D6" w:rsidRPr="000548D6" w:rsidRDefault="000548D6" w:rsidP="000548D6">
            <w:pPr>
              <w:spacing w:before="120" w:after="120" w:line="240" w:lineRule="auto"/>
              <w:rPr>
                <w:rFonts w:ascii="Times New Roman" w:eastAsia="Times New Roman" w:hAnsi="Times New Roman" w:cs="Times New Roman"/>
                <w:color w:val="000000"/>
              </w:rPr>
            </w:pPr>
            <w:r w:rsidRPr="000548D6">
              <w:rPr>
                <w:rFonts w:ascii="Times New Roman" w:eastAsia="Times New Roman" w:hAnsi="Times New Roman" w:cs="Times New Roman"/>
              </w:rPr>
              <w:t>100% licensing, registration(s) and certification(s) for Contractor’s physician(s) shall be provided as they are renewed.</w:t>
            </w:r>
            <w:r w:rsidRPr="000548D6">
              <w:rPr>
                <w:rFonts w:ascii="Times New Roman" w:eastAsia="Times New Roman" w:hAnsi="Times New Roman" w:cs="Times New Roman"/>
                <w:iCs/>
              </w:rPr>
              <w:t xml:space="preserve"> Licensing and registration information kept current.</w:t>
            </w:r>
            <w:r w:rsidRPr="000548D6">
              <w:rPr>
                <w:rFonts w:ascii="Times New Roman" w:eastAsia="Times New Roman" w:hAnsi="Times New Roman" w:cs="Times New Roman"/>
              </w:rPr>
              <w:t xml:space="preserve"> No acceptable deviation.</w:t>
            </w:r>
          </w:p>
        </w:tc>
        <w:tc>
          <w:tcPr>
            <w:tcW w:w="2340" w:type="dxa"/>
            <w:tcBorders>
              <w:top w:val="single" w:sz="4" w:space="0" w:color="auto"/>
              <w:left w:val="single" w:sz="4" w:space="0" w:color="auto"/>
              <w:bottom w:val="single" w:sz="4" w:space="0" w:color="auto"/>
              <w:right w:val="single" w:sz="4" w:space="0" w:color="auto"/>
            </w:tcBorders>
            <w:hideMark/>
          </w:tcPr>
          <w:p w14:paraId="15D0C8A6" w14:textId="77777777" w:rsidR="000548D6" w:rsidRPr="000548D6" w:rsidRDefault="000548D6" w:rsidP="000548D6">
            <w:pPr>
              <w:spacing w:before="120" w:after="120" w:line="240" w:lineRule="auto"/>
              <w:rPr>
                <w:rFonts w:ascii="Times New Roman" w:eastAsia="Times New Roman" w:hAnsi="Times New Roman" w:cs="Times New Roman"/>
                <w:b/>
                <w:bCs/>
              </w:rPr>
            </w:pPr>
            <w:r w:rsidRPr="000548D6">
              <w:rPr>
                <w:rFonts w:ascii="Times New Roman" w:eastAsia="Times New Roman" w:hAnsi="Times New Roman" w:cs="Times New Roman"/>
              </w:rPr>
              <w:t xml:space="preserve">Periodic Inspection and Random Sampling </w:t>
            </w:r>
          </w:p>
        </w:tc>
        <w:tc>
          <w:tcPr>
            <w:tcW w:w="1530" w:type="dxa"/>
            <w:tcBorders>
              <w:top w:val="single" w:sz="4" w:space="0" w:color="auto"/>
              <w:left w:val="single" w:sz="4" w:space="0" w:color="auto"/>
              <w:bottom w:val="single" w:sz="4" w:space="0" w:color="auto"/>
              <w:right w:val="single" w:sz="4" w:space="0" w:color="auto"/>
            </w:tcBorders>
          </w:tcPr>
          <w:p w14:paraId="05AE33D8" w14:textId="77777777" w:rsidR="000548D6" w:rsidRPr="000548D6" w:rsidRDefault="000548D6" w:rsidP="000548D6">
            <w:pPr>
              <w:spacing w:before="120" w:after="120" w:line="240" w:lineRule="auto"/>
              <w:rPr>
                <w:rFonts w:ascii="Times New Roman" w:eastAsia="Times New Roman" w:hAnsi="Times New Roman" w:cs="Times New Roman"/>
              </w:rPr>
            </w:pPr>
          </w:p>
        </w:tc>
      </w:tr>
      <w:tr w:rsidR="000548D6" w:rsidRPr="000548D6" w14:paraId="0DC6C9BB" w14:textId="77777777" w:rsidTr="00F64250">
        <w:trPr>
          <w:trHeight w:val="836"/>
        </w:trPr>
        <w:tc>
          <w:tcPr>
            <w:tcW w:w="2178" w:type="dxa"/>
            <w:tcBorders>
              <w:top w:val="single" w:sz="4" w:space="0" w:color="auto"/>
              <w:left w:val="single" w:sz="4" w:space="0" w:color="auto"/>
              <w:bottom w:val="single" w:sz="4" w:space="0" w:color="auto"/>
              <w:right w:val="single" w:sz="4" w:space="0" w:color="auto"/>
            </w:tcBorders>
            <w:hideMark/>
          </w:tcPr>
          <w:p w14:paraId="46D44C7F"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7 - Mandatory Training</w:t>
            </w:r>
          </w:p>
        </w:tc>
        <w:tc>
          <w:tcPr>
            <w:tcW w:w="1260" w:type="dxa"/>
            <w:tcBorders>
              <w:top w:val="single" w:sz="4" w:space="0" w:color="auto"/>
              <w:left w:val="single" w:sz="4" w:space="0" w:color="auto"/>
              <w:bottom w:val="single" w:sz="4" w:space="0" w:color="auto"/>
              <w:right w:val="single" w:sz="4" w:space="0" w:color="auto"/>
            </w:tcBorders>
          </w:tcPr>
          <w:p w14:paraId="59877103" w14:textId="70EFBC00" w:rsidR="000548D6" w:rsidRPr="000548D6" w:rsidRDefault="00314712" w:rsidP="00314712">
            <w:pPr>
              <w:spacing w:before="120" w:after="120" w:line="240" w:lineRule="auto"/>
              <w:jc w:val="center"/>
              <w:rPr>
                <w:rFonts w:ascii="Times New Roman" w:eastAsia="Times New Roman" w:hAnsi="Times New Roman" w:cs="Times New Roman"/>
                <w:bCs/>
              </w:rPr>
            </w:pPr>
            <w:r>
              <w:rPr>
                <w:rFonts w:ascii="Times New Roman" w:eastAsia="Times New Roman" w:hAnsi="Times New Roman" w:cs="Times New Roman"/>
                <w:bCs/>
              </w:rPr>
              <w:t>4.6.4.7</w:t>
            </w:r>
          </w:p>
        </w:tc>
        <w:tc>
          <w:tcPr>
            <w:tcW w:w="2070" w:type="dxa"/>
            <w:tcBorders>
              <w:top w:val="single" w:sz="4" w:space="0" w:color="auto"/>
              <w:left w:val="single" w:sz="4" w:space="0" w:color="auto"/>
              <w:bottom w:val="single" w:sz="4" w:space="0" w:color="auto"/>
              <w:right w:val="single" w:sz="4" w:space="0" w:color="auto"/>
            </w:tcBorders>
            <w:hideMark/>
          </w:tcPr>
          <w:p w14:paraId="3C0767DE"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Contractor shall complete all required training on time per facility policy</w:t>
            </w:r>
          </w:p>
        </w:tc>
        <w:tc>
          <w:tcPr>
            <w:tcW w:w="2880" w:type="dxa"/>
            <w:tcBorders>
              <w:top w:val="single" w:sz="4" w:space="0" w:color="auto"/>
              <w:left w:val="single" w:sz="4" w:space="0" w:color="auto"/>
              <w:bottom w:val="single" w:sz="4" w:space="0" w:color="auto"/>
              <w:right w:val="single" w:sz="4" w:space="0" w:color="auto"/>
            </w:tcBorders>
            <w:hideMark/>
          </w:tcPr>
          <w:p w14:paraId="03287915" w14:textId="77777777" w:rsidR="000548D6" w:rsidRPr="000548D6" w:rsidRDefault="000548D6" w:rsidP="000548D6">
            <w:pPr>
              <w:spacing w:before="120" w:after="120" w:line="240" w:lineRule="auto"/>
              <w:rPr>
                <w:rFonts w:ascii="Times New Roman" w:eastAsia="Times New Roman" w:hAnsi="Times New Roman" w:cs="Times New Roman"/>
                <w:i/>
              </w:rPr>
            </w:pPr>
            <w:r w:rsidRPr="000548D6">
              <w:rPr>
                <w:rFonts w:ascii="Times New Roman" w:eastAsia="Times New Roman" w:hAnsi="Times New Roman" w:cs="Times New Roman"/>
              </w:rPr>
              <w:t xml:space="preserve">All (100%) of required training is complete on time by </w:t>
            </w:r>
            <w:r w:rsidRPr="000548D6">
              <w:rPr>
                <w:rFonts w:ascii="Times New Roman" w:eastAsia="Times New Roman" w:hAnsi="Times New Roman" w:cs="Times New Roman"/>
                <w:color w:val="000000"/>
              </w:rPr>
              <w:t>Contractor’s physician(s).</w:t>
            </w:r>
          </w:p>
        </w:tc>
        <w:tc>
          <w:tcPr>
            <w:tcW w:w="1890" w:type="dxa"/>
            <w:tcBorders>
              <w:top w:val="single" w:sz="4" w:space="0" w:color="auto"/>
              <w:left w:val="single" w:sz="4" w:space="0" w:color="auto"/>
              <w:bottom w:val="single" w:sz="4" w:space="0" w:color="auto"/>
              <w:right w:val="single" w:sz="4" w:space="0" w:color="auto"/>
            </w:tcBorders>
          </w:tcPr>
          <w:p w14:paraId="42B9CE68" w14:textId="77777777" w:rsidR="000548D6" w:rsidRPr="000548D6" w:rsidRDefault="000548D6" w:rsidP="000548D6">
            <w:pPr>
              <w:tabs>
                <w:tab w:val="left" w:pos="0"/>
              </w:tabs>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 xml:space="preserve">100% completions </w:t>
            </w:r>
          </w:p>
          <w:p w14:paraId="6D3032F7" w14:textId="77777777" w:rsidR="000548D6" w:rsidRPr="000548D6" w:rsidRDefault="000548D6" w:rsidP="000548D6">
            <w:pPr>
              <w:spacing w:before="120" w:after="120" w:line="240" w:lineRule="auto"/>
              <w:rPr>
                <w:rFonts w:ascii="Times New Roman" w:eastAsia="Times New Roman" w:hAnsi="Times New Roman" w:cs="Times New Roman"/>
                <w:i/>
              </w:rPr>
            </w:pPr>
          </w:p>
        </w:tc>
        <w:tc>
          <w:tcPr>
            <w:tcW w:w="2340" w:type="dxa"/>
            <w:tcBorders>
              <w:top w:val="single" w:sz="4" w:space="0" w:color="auto"/>
              <w:left w:val="single" w:sz="4" w:space="0" w:color="auto"/>
              <w:bottom w:val="single" w:sz="4" w:space="0" w:color="auto"/>
              <w:right w:val="single" w:sz="4" w:space="0" w:color="auto"/>
            </w:tcBorders>
            <w:hideMark/>
          </w:tcPr>
          <w:p w14:paraId="6D200DA3" w14:textId="77777777" w:rsidR="000548D6" w:rsidRPr="000548D6" w:rsidRDefault="000548D6" w:rsidP="000548D6">
            <w:pPr>
              <w:spacing w:before="120" w:after="120" w:line="240" w:lineRule="auto"/>
              <w:rPr>
                <w:rFonts w:ascii="Times New Roman" w:eastAsia="Times New Roman" w:hAnsi="Times New Roman" w:cs="Times New Roman"/>
                <w:b/>
                <w:bCs/>
              </w:rPr>
            </w:pPr>
            <w:r w:rsidRPr="000548D6">
              <w:rPr>
                <w:rFonts w:ascii="Times New Roman" w:eastAsia="Times New Roman" w:hAnsi="Times New Roman" w:cs="Times New Roman"/>
                <w:bCs/>
              </w:rPr>
              <w:t>Periodic Inspection</w:t>
            </w:r>
          </w:p>
        </w:tc>
        <w:tc>
          <w:tcPr>
            <w:tcW w:w="1530" w:type="dxa"/>
            <w:tcBorders>
              <w:top w:val="single" w:sz="4" w:space="0" w:color="auto"/>
              <w:left w:val="single" w:sz="4" w:space="0" w:color="auto"/>
              <w:bottom w:val="single" w:sz="4" w:space="0" w:color="auto"/>
              <w:right w:val="single" w:sz="4" w:space="0" w:color="auto"/>
            </w:tcBorders>
          </w:tcPr>
          <w:p w14:paraId="01B8133D" w14:textId="77777777" w:rsidR="000548D6" w:rsidRPr="000548D6" w:rsidRDefault="000548D6" w:rsidP="000548D6">
            <w:pPr>
              <w:spacing w:before="120" w:after="120" w:line="240" w:lineRule="auto"/>
              <w:rPr>
                <w:rFonts w:ascii="Times New Roman" w:eastAsia="Times New Roman" w:hAnsi="Times New Roman" w:cs="Times New Roman"/>
              </w:rPr>
            </w:pPr>
          </w:p>
        </w:tc>
      </w:tr>
      <w:tr w:rsidR="000548D6" w:rsidRPr="000548D6" w14:paraId="7C247A6E" w14:textId="77777777" w:rsidTr="00F64250">
        <w:trPr>
          <w:trHeight w:val="836"/>
        </w:trPr>
        <w:tc>
          <w:tcPr>
            <w:tcW w:w="2178" w:type="dxa"/>
            <w:tcBorders>
              <w:top w:val="single" w:sz="4" w:space="0" w:color="auto"/>
              <w:left w:val="single" w:sz="4" w:space="0" w:color="auto"/>
              <w:bottom w:val="single" w:sz="4" w:space="0" w:color="auto"/>
              <w:right w:val="single" w:sz="4" w:space="0" w:color="auto"/>
            </w:tcBorders>
            <w:hideMark/>
          </w:tcPr>
          <w:p w14:paraId="1E35B1C0"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lastRenderedPageBreak/>
              <w:t>8 - Privacy, Confidentiality and HIPAA</w:t>
            </w:r>
          </w:p>
        </w:tc>
        <w:tc>
          <w:tcPr>
            <w:tcW w:w="1260" w:type="dxa"/>
            <w:tcBorders>
              <w:top w:val="single" w:sz="4" w:space="0" w:color="auto"/>
              <w:left w:val="single" w:sz="4" w:space="0" w:color="auto"/>
              <w:bottom w:val="single" w:sz="4" w:space="0" w:color="auto"/>
              <w:right w:val="single" w:sz="4" w:space="0" w:color="auto"/>
            </w:tcBorders>
          </w:tcPr>
          <w:p w14:paraId="0CF0E0AE" w14:textId="43707318" w:rsidR="000548D6" w:rsidRPr="000548D6" w:rsidRDefault="00314712" w:rsidP="00314712">
            <w:pPr>
              <w:spacing w:before="120" w:after="120" w:line="240" w:lineRule="auto"/>
              <w:jc w:val="center"/>
              <w:rPr>
                <w:rFonts w:ascii="Times New Roman" w:eastAsia="Times New Roman" w:hAnsi="Times New Roman" w:cs="Times New Roman"/>
                <w:bCs/>
              </w:rPr>
            </w:pPr>
            <w:r>
              <w:rPr>
                <w:rFonts w:ascii="Times New Roman" w:eastAsia="Times New Roman" w:hAnsi="Times New Roman" w:cs="Times New Roman"/>
                <w:bCs/>
              </w:rPr>
              <w:t>4.6.4.8</w:t>
            </w:r>
          </w:p>
        </w:tc>
        <w:tc>
          <w:tcPr>
            <w:tcW w:w="2070" w:type="dxa"/>
            <w:tcBorders>
              <w:top w:val="single" w:sz="4" w:space="0" w:color="auto"/>
              <w:left w:val="single" w:sz="4" w:space="0" w:color="auto"/>
              <w:bottom w:val="single" w:sz="4" w:space="0" w:color="auto"/>
              <w:right w:val="single" w:sz="4" w:space="0" w:color="auto"/>
            </w:tcBorders>
            <w:hideMark/>
          </w:tcPr>
          <w:p w14:paraId="0FE82318"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 xml:space="preserve">Contractor is aware of all laws, regulations, </w:t>
            </w:r>
            <w:proofErr w:type="gramStart"/>
            <w:r w:rsidRPr="000548D6">
              <w:rPr>
                <w:rFonts w:ascii="Times New Roman" w:eastAsia="Times New Roman" w:hAnsi="Times New Roman" w:cs="Times New Roman"/>
                <w:bCs/>
              </w:rPr>
              <w:t>policies</w:t>
            </w:r>
            <w:proofErr w:type="gramEnd"/>
            <w:r w:rsidRPr="000548D6">
              <w:rPr>
                <w:rFonts w:ascii="Times New Roman" w:eastAsia="Times New Roman" w:hAnsi="Times New Roman" w:cs="Times New Roman"/>
                <w:bCs/>
              </w:rPr>
              <w:t xml:space="preserve"> and procedures relating to Privacy, Confidentiality and HIPAA and complies with all standards </w:t>
            </w:r>
            <w:r w:rsidRPr="000548D6">
              <w:rPr>
                <w:rFonts w:ascii="Times New Roman" w:eastAsia="Times New Roman" w:hAnsi="Times New Roman" w:cs="Times New Roman"/>
              </w:rPr>
              <w:t>Zero breaches of privacy or confidentiality</w:t>
            </w:r>
          </w:p>
        </w:tc>
        <w:tc>
          <w:tcPr>
            <w:tcW w:w="2880" w:type="dxa"/>
            <w:tcBorders>
              <w:top w:val="single" w:sz="4" w:space="0" w:color="auto"/>
              <w:left w:val="single" w:sz="4" w:space="0" w:color="auto"/>
              <w:bottom w:val="single" w:sz="4" w:space="0" w:color="auto"/>
              <w:right w:val="single" w:sz="4" w:space="0" w:color="auto"/>
            </w:tcBorders>
            <w:hideMark/>
          </w:tcPr>
          <w:p w14:paraId="579705D1" w14:textId="77777777" w:rsidR="000548D6" w:rsidRPr="000548D6" w:rsidRDefault="000548D6" w:rsidP="000548D6">
            <w:pPr>
              <w:spacing w:before="120" w:after="120" w:line="240" w:lineRule="auto"/>
              <w:rPr>
                <w:rFonts w:ascii="Times New Roman" w:eastAsia="Times New Roman" w:hAnsi="Times New Roman" w:cs="Times New Roman"/>
                <w:i/>
              </w:rPr>
            </w:pPr>
            <w:r w:rsidRPr="000548D6">
              <w:rPr>
                <w:rFonts w:ascii="Times New Roman" w:eastAsia="Times New Roman" w:hAnsi="Times New Roman" w:cs="Times New Roman"/>
              </w:rPr>
              <w:t xml:space="preserve">All (100%) </w:t>
            </w:r>
            <w:r w:rsidRPr="000548D6">
              <w:rPr>
                <w:rFonts w:ascii="Times New Roman" w:eastAsia="Times New Roman" w:hAnsi="Times New Roman" w:cs="Times New Roman"/>
                <w:color w:val="000000"/>
              </w:rPr>
              <w:t xml:space="preserve">Contractor’s physician(s) </w:t>
            </w:r>
            <w:r w:rsidRPr="000548D6">
              <w:rPr>
                <w:rFonts w:ascii="Times New Roman" w:eastAsia="Times New Roman" w:hAnsi="Times New Roman" w:cs="Times New Roman"/>
              </w:rPr>
              <w:t xml:space="preserve">comply with </w:t>
            </w:r>
            <w:r w:rsidRPr="000548D6">
              <w:rPr>
                <w:rFonts w:ascii="Times New Roman" w:eastAsia="Times New Roman" w:hAnsi="Times New Roman" w:cs="Times New Roman"/>
                <w:bCs/>
              </w:rPr>
              <w:t xml:space="preserve">all laws, regulations, </w:t>
            </w:r>
            <w:proofErr w:type="gramStart"/>
            <w:r w:rsidRPr="000548D6">
              <w:rPr>
                <w:rFonts w:ascii="Times New Roman" w:eastAsia="Times New Roman" w:hAnsi="Times New Roman" w:cs="Times New Roman"/>
                <w:bCs/>
              </w:rPr>
              <w:t>policies</w:t>
            </w:r>
            <w:proofErr w:type="gramEnd"/>
            <w:r w:rsidRPr="000548D6">
              <w:rPr>
                <w:rFonts w:ascii="Times New Roman" w:eastAsia="Times New Roman" w:hAnsi="Times New Roman" w:cs="Times New Roman"/>
                <w:bCs/>
              </w:rPr>
              <w:t xml:space="preserve"> and procedures relating to Privacy, Confidentiality and HIPAA</w:t>
            </w:r>
          </w:p>
        </w:tc>
        <w:tc>
          <w:tcPr>
            <w:tcW w:w="1890" w:type="dxa"/>
            <w:tcBorders>
              <w:top w:val="single" w:sz="4" w:space="0" w:color="auto"/>
              <w:left w:val="single" w:sz="4" w:space="0" w:color="auto"/>
              <w:bottom w:val="single" w:sz="4" w:space="0" w:color="auto"/>
              <w:right w:val="single" w:sz="4" w:space="0" w:color="auto"/>
            </w:tcBorders>
          </w:tcPr>
          <w:p w14:paraId="57C7024F" w14:textId="77777777" w:rsidR="000548D6" w:rsidRPr="000548D6" w:rsidRDefault="000548D6" w:rsidP="000548D6">
            <w:pPr>
              <w:tabs>
                <w:tab w:val="left" w:pos="0"/>
              </w:tabs>
              <w:spacing w:before="120" w:after="120" w:line="240" w:lineRule="auto"/>
              <w:rPr>
                <w:rFonts w:ascii="Times New Roman" w:eastAsia="Times New Roman" w:hAnsi="Times New Roman" w:cs="Times New Roman"/>
                <w:i/>
              </w:rPr>
            </w:pPr>
            <w:r w:rsidRPr="000548D6">
              <w:rPr>
                <w:rFonts w:ascii="Times New Roman" w:eastAsia="Times New Roman" w:hAnsi="Times New Roman" w:cs="Times New Roman"/>
              </w:rPr>
              <w:t>100%</w:t>
            </w:r>
          </w:p>
        </w:tc>
        <w:tc>
          <w:tcPr>
            <w:tcW w:w="2340" w:type="dxa"/>
            <w:tcBorders>
              <w:top w:val="single" w:sz="4" w:space="0" w:color="auto"/>
              <w:left w:val="single" w:sz="4" w:space="0" w:color="auto"/>
              <w:bottom w:val="single" w:sz="4" w:space="0" w:color="auto"/>
              <w:right w:val="single" w:sz="4" w:space="0" w:color="auto"/>
            </w:tcBorders>
            <w:hideMark/>
          </w:tcPr>
          <w:p w14:paraId="08B0734F"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Contractor shall provide evidence of annual training required by the facility, reports violations per VA Directive 6500.6.</w:t>
            </w:r>
          </w:p>
        </w:tc>
        <w:tc>
          <w:tcPr>
            <w:tcW w:w="1530" w:type="dxa"/>
            <w:tcBorders>
              <w:top w:val="single" w:sz="4" w:space="0" w:color="auto"/>
              <w:left w:val="single" w:sz="4" w:space="0" w:color="auto"/>
              <w:bottom w:val="single" w:sz="4" w:space="0" w:color="auto"/>
              <w:right w:val="single" w:sz="4" w:space="0" w:color="auto"/>
            </w:tcBorders>
          </w:tcPr>
          <w:p w14:paraId="744452AC" w14:textId="77777777" w:rsidR="000548D6" w:rsidRPr="000548D6" w:rsidRDefault="000548D6" w:rsidP="000548D6">
            <w:pPr>
              <w:spacing w:before="120" w:after="120" w:line="240" w:lineRule="auto"/>
              <w:rPr>
                <w:rFonts w:ascii="Times New Roman" w:eastAsia="Times New Roman" w:hAnsi="Times New Roman" w:cs="Times New Roman"/>
              </w:rPr>
            </w:pPr>
          </w:p>
        </w:tc>
      </w:tr>
    </w:tbl>
    <w:p w14:paraId="1E79C82C" w14:textId="77777777" w:rsidR="000548D6" w:rsidRPr="000548D6" w:rsidRDefault="000548D6" w:rsidP="000548D6">
      <w:pPr>
        <w:spacing w:before="120" w:after="120" w:line="240" w:lineRule="auto"/>
        <w:ind w:right="330"/>
        <w:rPr>
          <w:rFonts w:ascii="Times New Roman" w:eastAsia="Times New Roman" w:hAnsi="Times New Roman" w:cs="Times New Roman"/>
          <w:bCs/>
        </w:rPr>
        <w:sectPr w:rsidR="000548D6" w:rsidRPr="000548D6" w:rsidSect="00CC5C9C">
          <w:pgSz w:w="15840" w:h="12240" w:orient="landscape"/>
          <w:pgMar w:top="720" w:right="720" w:bottom="720" w:left="720" w:header="720" w:footer="720" w:gutter="0"/>
          <w:cols w:space="720"/>
          <w:docGrid w:linePitch="360"/>
        </w:sectPr>
      </w:pPr>
    </w:p>
    <w:p w14:paraId="4100FD5A" w14:textId="77777777" w:rsidR="000548D6" w:rsidRPr="000548D6" w:rsidRDefault="000548D6" w:rsidP="000548D6">
      <w:pPr>
        <w:numPr>
          <w:ilvl w:val="1"/>
          <w:numId w:val="2"/>
        </w:numPr>
        <w:tabs>
          <w:tab w:val="left" w:pos="360"/>
        </w:tabs>
        <w:autoSpaceDE w:val="0"/>
        <w:autoSpaceDN w:val="0"/>
        <w:adjustRightInd w:val="0"/>
        <w:spacing w:before="120" w:after="120" w:line="240" w:lineRule="auto"/>
        <w:ind w:left="360" w:hanging="360"/>
        <w:rPr>
          <w:rFonts w:ascii="Times New Roman" w:eastAsia="Times New Roman" w:hAnsi="Times New Roman" w:cs="Times New Roman"/>
          <w:b/>
          <w:caps/>
        </w:rPr>
      </w:pPr>
      <w:r w:rsidRPr="000548D6">
        <w:rPr>
          <w:rFonts w:ascii="Times New Roman" w:eastAsia="Times New Roman" w:hAnsi="Times New Roman" w:cs="Times New Roman"/>
          <w:b/>
          <w:caps/>
        </w:rPr>
        <w:lastRenderedPageBreak/>
        <w:t>CPARs RAtings assigned to QASP ITEMS:</w:t>
      </w:r>
    </w:p>
    <w:p w14:paraId="5E043677" w14:textId="77777777" w:rsidR="000548D6" w:rsidRPr="000548D6" w:rsidRDefault="000548D6" w:rsidP="000548D6">
      <w:pPr>
        <w:spacing w:before="120" w:after="120" w:line="240" w:lineRule="auto"/>
        <w:rPr>
          <w:rFonts w:ascii="Times New Roman" w:eastAsia="Times New Roman" w:hAnsi="Times New Roman" w:cs="Times New Roman"/>
          <w:bCs/>
        </w:rPr>
      </w:pPr>
      <w:r w:rsidRPr="000548D6">
        <w:rPr>
          <w:rFonts w:ascii="Times New Roman" w:eastAsia="Times New Roman" w:hAnsi="Times New Roman" w:cs="Times New Roman"/>
          <w:bCs/>
        </w:rPr>
        <w:t xml:space="preserve">Metrics and methods are designed to determine rating for a given standard and acceptable quality level. The following ratings shall be used (Reference: CPARS User Manual </w:t>
      </w:r>
      <w:bookmarkStart w:id="0" w:name="_Hlk55890778"/>
      <w:r w:rsidRPr="000548D6">
        <w:rPr>
          <w:rFonts w:ascii="Times New Roman" w:eastAsia="Times New Roman" w:hAnsi="Times New Roman" w:cs="Times New Roman"/>
        </w:rPr>
        <w:fldChar w:fldCharType="begin"/>
      </w:r>
      <w:r w:rsidRPr="000548D6">
        <w:rPr>
          <w:rFonts w:ascii="Times New Roman" w:eastAsia="Times New Roman" w:hAnsi="Times New Roman" w:cs="Times New Roman"/>
        </w:rPr>
        <w:instrText xml:space="preserve"> HYPERLINK "https://www.cpars.gov/documents/CPARS-Guidance.pdf" </w:instrText>
      </w:r>
      <w:r w:rsidRPr="000548D6">
        <w:rPr>
          <w:rFonts w:ascii="Times New Roman" w:eastAsia="Times New Roman" w:hAnsi="Times New Roman" w:cs="Times New Roman"/>
        </w:rPr>
      </w:r>
      <w:r w:rsidRPr="000548D6">
        <w:rPr>
          <w:rFonts w:ascii="Times New Roman" w:eastAsia="Times New Roman" w:hAnsi="Times New Roman" w:cs="Times New Roman"/>
        </w:rPr>
        <w:fldChar w:fldCharType="separate"/>
      </w:r>
      <w:r w:rsidRPr="000548D6">
        <w:rPr>
          <w:rFonts w:ascii="Times New Roman" w:eastAsia="Times New Roman" w:hAnsi="Times New Roman" w:cs="Times New Roman"/>
          <w:color w:val="0000FF"/>
          <w:u w:val="single"/>
        </w:rPr>
        <w:t>https://www.cpars.gov/documents/CPARS-Guidance.pdf</w:t>
      </w:r>
      <w:bookmarkEnd w:id="0"/>
      <w:r w:rsidRPr="000548D6">
        <w:rPr>
          <w:rFonts w:ascii="Times New Roman" w:eastAsia="Times New Roman" w:hAnsi="Times New Roman" w:cs="Times New Roman"/>
        </w:rPr>
        <w:fldChar w:fldCharType="end"/>
      </w:r>
      <w:r w:rsidRPr="000548D6">
        <w:rPr>
          <w:rFonts w:ascii="Times New Roman" w:eastAsia="Times New Roman" w:hAnsi="Times New Roman" w:cs="Times New Roman"/>
        </w:rPr>
        <w:t>)</w:t>
      </w:r>
      <w:r w:rsidRPr="000548D6">
        <w:rPr>
          <w:rFonts w:ascii="Times New Roman" w:eastAsia="Times New Roman" w:hAnsi="Times New Roman" w:cs="Times New Roman"/>
          <w:bCs/>
        </w:rPr>
        <w:t xml:space="preserve"> </w:t>
      </w:r>
    </w:p>
    <w:tbl>
      <w:tblPr>
        <w:tblStyle w:val="TableGrid1"/>
        <w:tblW w:w="10368" w:type="dxa"/>
        <w:tblLayout w:type="fixed"/>
        <w:tblLook w:val="0600" w:firstRow="0" w:lastRow="0" w:firstColumn="0" w:lastColumn="0" w:noHBand="1" w:noVBand="1"/>
      </w:tblPr>
      <w:tblGrid>
        <w:gridCol w:w="2088"/>
        <w:gridCol w:w="8280"/>
      </w:tblGrid>
      <w:tr w:rsidR="000548D6" w:rsidRPr="000548D6" w14:paraId="02F680E7" w14:textId="77777777" w:rsidTr="00F64250">
        <w:trPr>
          <w:trHeight w:val="1736"/>
        </w:trPr>
        <w:tc>
          <w:tcPr>
            <w:tcW w:w="2088" w:type="dxa"/>
            <w:shd w:val="clear" w:color="auto" w:fill="auto"/>
          </w:tcPr>
          <w:p w14:paraId="62AA6C17" w14:textId="77777777" w:rsidR="000548D6" w:rsidRPr="000548D6" w:rsidRDefault="000548D6" w:rsidP="000548D6">
            <w:pPr>
              <w:spacing w:before="120" w:after="120"/>
              <w:rPr>
                <w:rFonts w:ascii="Times New Roman" w:hAnsi="Times New Roman" w:cs="Times New Roman"/>
                <w:bCs/>
              </w:rPr>
            </w:pPr>
            <w:r w:rsidRPr="000548D6">
              <w:rPr>
                <w:rFonts w:ascii="Times New Roman" w:hAnsi="Times New Roman" w:cs="Times New Roman"/>
                <w:b/>
                <w:caps/>
              </w:rPr>
              <w:t>Exceptional:</w:t>
            </w:r>
          </w:p>
        </w:tc>
        <w:tc>
          <w:tcPr>
            <w:tcW w:w="8280" w:type="dxa"/>
            <w:shd w:val="clear" w:color="auto" w:fill="auto"/>
          </w:tcPr>
          <w:p w14:paraId="3F0187AC"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Performance meets contractual requirements and exceeds many to the Government’s benefit. The contractual performance of the element or sub-element being assessed was accomplished with few minor problems for which corrective actions taken by the contractor were highly effective.</w:t>
            </w:r>
          </w:p>
          <w:p w14:paraId="38BE98BE" w14:textId="410A01D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b/>
                <w:i/>
              </w:rPr>
              <w:t xml:space="preserve">Note: </w:t>
            </w:r>
            <w:r w:rsidRPr="000548D6">
              <w:rPr>
                <w:rFonts w:ascii="Times New Roman" w:hAnsi="Times New Roman" w:cs="Times New Roman"/>
                <w:i/>
              </w:rPr>
              <w:t xml:space="preserve">To justify an </w:t>
            </w:r>
            <w:r w:rsidRPr="000548D6">
              <w:rPr>
                <w:rFonts w:ascii="Times New Roman" w:hAnsi="Times New Roman" w:cs="Times New Roman"/>
                <w:b/>
                <w:i/>
              </w:rPr>
              <w:t>Exceptional</w:t>
            </w:r>
            <w:r w:rsidRPr="000548D6">
              <w:rPr>
                <w:rFonts w:ascii="Times New Roman" w:hAnsi="Times New Roman" w:cs="Times New Roman"/>
                <w:i/>
              </w:rPr>
              <w:t xml:space="preserve"> rating, you should identify </w:t>
            </w:r>
            <w:r w:rsidRPr="000548D6">
              <w:rPr>
                <w:rFonts w:ascii="Times New Roman" w:hAnsi="Times New Roman" w:cs="Times New Roman"/>
                <w:i/>
                <w:u w:val="single"/>
              </w:rPr>
              <w:t>multiple</w:t>
            </w:r>
            <w:r w:rsidRPr="000548D6">
              <w:rPr>
                <w:rFonts w:ascii="Times New Roman" w:hAnsi="Times New Roman" w:cs="Times New Roman"/>
                <w:i/>
              </w:rPr>
              <w:t xml:space="preserve"> significant events in each category and state how it was a benefit to the GOVERNMENT. </w:t>
            </w:r>
            <w:r w:rsidR="00314712" w:rsidRPr="000548D6">
              <w:rPr>
                <w:rFonts w:ascii="Times New Roman" w:hAnsi="Times New Roman" w:cs="Times New Roman"/>
                <w:i/>
              </w:rPr>
              <w:t>However,</w:t>
            </w:r>
            <w:r w:rsidRPr="000548D6">
              <w:rPr>
                <w:rFonts w:ascii="Times New Roman" w:hAnsi="Times New Roman" w:cs="Times New Roman"/>
                <w:i/>
              </w:rPr>
              <w:t xml:space="preserve"> a singular event could be of such magnitude that it alone constitutes an Exceptional rating. </w:t>
            </w:r>
            <w:r w:rsidR="00314712" w:rsidRPr="000548D6">
              <w:rPr>
                <w:rFonts w:ascii="Times New Roman" w:hAnsi="Times New Roman" w:cs="Times New Roman"/>
                <w:i/>
              </w:rPr>
              <w:t>Also,</w:t>
            </w:r>
            <w:r w:rsidRPr="000548D6">
              <w:rPr>
                <w:rFonts w:ascii="Times New Roman" w:hAnsi="Times New Roman" w:cs="Times New Roman"/>
                <w:i/>
              </w:rPr>
              <w:t xml:space="preserve"> there should have been NO significant weaknesses identified.</w:t>
            </w:r>
            <w:r w:rsidRPr="000548D6">
              <w:rPr>
                <w:rFonts w:ascii="Times New Roman" w:hAnsi="Times New Roman" w:cs="Times New Roman"/>
              </w:rPr>
              <w:t xml:space="preserve"> </w:t>
            </w:r>
          </w:p>
        </w:tc>
      </w:tr>
      <w:tr w:rsidR="000548D6" w:rsidRPr="000548D6" w14:paraId="517D2C58" w14:textId="77777777" w:rsidTr="00F64250">
        <w:trPr>
          <w:trHeight w:val="475"/>
        </w:trPr>
        <w:tc>
          <w:tcPr>
            <w:tcW w:w="2088" w:type="dxa"/>
            <w:shd w:val="clear" w:color="auto" w:fill="auto"/>
          </w:tcPr>
          <w:p w14:paraId="45BBC328" w14:textId="77777777" w:rsidR="000548D6" w:rsidRPr="000548D6" w:rsidRDefault="000548D6" w:rsidP="000548D6">
            <w:pPr>
              <w:spacing w:before="120" w:after="120"/>
              <w:rPr>
                <w:rFonts w:ascii="Times New Roman" w:hAnsi="Times New Roman" w:cs="Times New Roman"/>
                <w:b/>
                <w:caps/>
              </w:rPr>
            </w:pPr>
            <w:r w:rsidRPr="000548D6">
              <w:rPr>
                <w:rFonts w:ascii="Times New Roman" w:hAnsi="Times New Roman" w:cs="Times New Roman"/>
                <w:b/>
                <w:caps/>
              </w:rPr>
              <w:t>VERY GOOD:</w:t>
            </w:r>
          </w:p>
        </w:tc>
        <w:tc>
          <w:tcPr>
            <w:tcW w:w="8280" w:type="dxa"/>
            <w:shd w:val="clear" w:color="auto" w:fill="auto"/>
          </w:tcPr>
          <w:p w14:paraId="4F3AB9F0" w14:textId="77777777" w:rsidR="000548D6" w:rsidRPr="000548D6" w:rsidRDefault="000548D6" w:rsidP="000548D6">
            <w:pPr>
              <w:pBdr>
                <w:top w:val="double" w:sz="6" w:space="5" w:color="auto"/>
                <w:left w:val="double" w:sz="6" w:space="5" w:color="auto"/>
                <w:bottom w:val="double" w:sz="6" w:space="5" w:color="auto"/>
                <w:right w:val="double" w:sz="6" w:space="5" w:color="auto"/>
              </w:pBdr>
              <w:spacing w:before="120" w:after="120"/>
              <w:rPr>
                <w:rFonts w:ascii="Times New Roman" w:hAnsi="Times New Roman" w:cs="Times New Roman"/>
              </w:rPr>
            </w:pPr>
            <w:r w:rsidRPr="000548D6">
              <w:rPr>
                <w:rFonts w:ascii="Times New Roman" w:hAnsi="Times New Roman" w:cs="Times New Roman"/>
              </w:rPr>
              <w:t>Performance meets contractual requirements and exceeds some to the Government’s benefit. The contractual performance of the element or sub-element being assessed was accomplished with some minor problems for which corrective actions taken by the contractor were effective.</w:t>
            </w:r>
          </w:p>
          <w:p w14:paraId="1AFC05F4" w14:textId="31BBA320" w:rsidR="000548D6" w:rsidRPr="000548D6" w:rsidRDefault="000548D6" w:rsidP="000548D6">
            <w:pPr>
              <w:pBdr>
                <w:top w:val="double" w:sz="6" w:space="5" w:color="auto"/>
                <w:left w:val="double" w:sz="6" w:space="5" w:color="auto"/>
                <w:bottom w:val="double" w:sz="6" w:space="5" w:color="auto"/>
                <w:right w:val="double" w:sz="6" w:space="5" w:color="auto"/>
              </w:pBdr>
              <w:spacing w:before="120" w:after="120"/>
              <w:rPr>
                <w:rFonts w:ascii="Times New Roman" w:hAnsi="Times New Roman" w:cs="Times New Roman"/>
                <w:i/>
              </w:rPr>
            </w:pPr>
            <w:r w:rsidRPr="000548D6">
              <w:rPr>
                <w:rFonts w:ascii="Times New Roman" w:hAnsi="Times New Roman" w:cs="Times New Roman"/>
                <w:b/>
                <w:i/>
              </w:rPr>
              <w:t xml:space="preserve">Note: </w:t>
            </w:r>
            <w:r w:rsidRPr="000548D6">
              <w:rPr>
                <w:rFonts w:ascii="Times New Roman" w:hAnsi="Times New Roman" w:cs="Times New Roman"/>
                <w:i/>
              </w:rPr>
              <w:t xml:space="preserve">To justify a </w:t>
            </w:r>
            <w:r w:rsidRPr="000548D6">
              <w:rPr>
                <w:rFonts w:ascii="Times New Roman" w:hAnsi="Times New Roman" w:cs="Times New Roman"/>
                <w:b/>
                <w:i/>
              </w:rPr>
              <w:t>Very Good</w:t>
            </w:r>
            <w:r w:rsidRPr="000548D6">
              <w:rPr>
                <w:rFonts w:ascii="Times New Roman" w:hAnsi="Times New Roman" w:cs="Times New Roman"/>
                <w:i/>
              </w:rPr>
              <w:t xml:space="preserve"> rating, you should identify a significant event in each category and state how it was a benefit to the GOVERNMENT. </w:t>
            </w:r>
            <w:r w:rsidR="00314712" w:rsidRPr="000548D6">
              <w:rPr>
                <w:rFonts w:ascii="Times New Roman" w:hAnsi="Times New Roman" w:cs="Times New Roman"/>
                <w:i/>
              </w:rPr>
              <w:t>Also,</w:t>
            </w:r>
            <w:r w:rsidRPr="000548D6">
              <w:rPr>
                <w:rFonts w:ascii="Times New Roman" w:hAnsi="Times New Roman" w:cs="Times New Roman"/>
                <w:i/>
              </w:rPr>
              <w:t xml:space="preserve"> there should have been NO significant weaknesses identified.</w:t>
            </w:r>
          </w:p>
        </w:tc>
      </w:tr>
      <w:tr w:rsidR="000548D6" w:rsidRPr="000548D6" w14:paraId="04766A95" w14:textId="77777777" w:rsidTr="00F64250">
        <w:trPr>
          <w:trHeight w:val="475"/>
        </w:trPr>
        <w:tc>
          <w:tcPr>
            <w:tcW w:w="2088" w:type="dxa"/>
            <w:shd w:val="clear" w:color="auto" w:fill="auto"/>
          </w:tcPr>
          <w:p w14:paraId="4A1B097B" w14:textId="77777777" w:rsidR="000548D6" w:rsidRPr="000548D6" w:rsidRDefault="000548D6" w:rsidP="000548D6">
            <w:pPr>
              <w:spacing w:before="120" w:after="120"/>
              <w:rPr>
                <w:rFonts w:ascii="Times New Roman" w:hAnsi="Times New Roman" w:cs="Times New Roman"/>
                <w:bCs/>
              </w:rPr>
            </w:pPr>
            <w:r w:rsidRPr="000548D6">
              <w:rPr>
                <w:rFonts w:ascii="Times New Roman" w:hAnsi="Times New Roman" w:cs="Times New Roman"/>
                <w:b/>
                <w:caps/>
              </w:rPr>
              <w:t>Satisfactory</w:t>
            </w:r>
            <w:r w:rsidRPr="000548D6">
              <w:rPr>
                <w:rFonts w:ascii="Times New Roman" w:hAnsi="Times New Roman" w:cs="Times New Roman"/>
              </w:rPr>
              <w:t>:</w:t>
            </w:r>
          </w:p>
        </w:tc>
        <w:tc>
          <w:tcPr>
            <w:tcW w:w="8280" w:type="dxa"/>
            <w:shd w:val="clear" w:color="auto" w:fill="auto"/>
          </w:tcPr>
          <w:p w14:paraId="0A47818A" w14:textId="77777777" w:rsidR="000548D6" w:rsidRPr="000548D6" w:rsidRDefault="000548D6" w:rsidP="000548D6">
            <w:pPr>
              <w:pBdr>
                <w:top w:val="double" w:sz="6" w:space="5" w:color="auto"/>
                <w:left w:val="double" w:sz="6" w:space="5" w:color="auto"/>
                <w:bottom w:val="double" w:sz="6" w:space="5" w:color="auto"/>
                <w:right w:val="double" w:sz="6" w:space="5" w:color="auto"/>
              </w:pBdr>
              <w:spacing w:before="120" w:after="120"/>
              <w:rPr>
                <w:rFonts w:ascii="Times New Roman" w:hAnsi="Times New Roman" w:cs="Times New Roman"/>
              </w:rPr>
            </w:pPr>
            <w:r w:rsidRPr="000548D6">
              <w:rPr>
                <w:rFonts w:ascii="Times New Roman" w:hAnsi="Times New Roman" w:cs="Times New Roman"/>
              </w:rPr>
              <w:t>Performance meets contractual requirements. The contractual performance of the element or sub-element contains some minor problems for which corrective actions taken by the contractor appear or were satisfactory.</w:t>
            </w:r>
          </w:p>
          <w:p w14:paraId="7441340A" w14:textId="0B07656E" w:rsidR="000548D6" w:rsidRPr="000548D6" w:rsidRDefault="000548D6" w:rsidP="000548D6">
            <w:pPr>
              <w:pBdr>
                <w:top w:val="double" w:sz="6" w:space="5" w:color="auto"/>
                <w:left w:val="double" w:sz="6" w:space="5" w:color="auto"/>
                <w:bottom w:val="double" w:sz="6" w:space="5" w:color="auto"/>
                <w:right w:val="double" w:sz="6" w:space="5" w:color="auto"/>
              </w:pBdr>
              <w:spacing w:before="120" w:after="120"/>
              <w:rPr>
                <w:rFonts w:ascii="Times New Roman" w:hAnsi="Times New Roman" w:cs="Times New Roman"/>
                <w:bCs/>
              </w:rPr>
            </w:pPr>
            <w:r w:rsidRPr="000548D6">
              <w:rPr>
                <w:rFonts w:ascii="Times New Roman" w:hAnsi="Times New Roman" w:cs="Times New Roman"/>
                <w:b/>
                <w:i/>
              </w:rPr>
              <w:t xml:space="preserve">Note: </w:t>
            </w:r>
            <w:r w:rsidRPr="000548D6">
              <w:rPr>
                <w:rFonts w:ascii="Times New Roman" w:hAnsi="Times New Roman" w:cs="Times New Roman"/>
                <w:i/>
              </w:rPr>
              <w:t xml:space="preserve">To justify a </w:t>
            </w:r>
            <w:r w:rsidRPr="000548D6">
              <w:rPr>
                <w:rFonts w:ascii="Times New Roman" w:hAnsi="Times New Roman" w:cs="Times New Roman"/>
                <w:b/>
                <w:i/>
              </w:rPr>
              <w:t xml:space="preserve">Satisfactory </w:t>
            </w:r>
            <w:r w:rsidRPr="000548D6">
              <w:rPr>
                <w:rFonts w:ascii="Times New Roman" w:hAnsi="Times New Roman" w:cs="Times New Roman"/>
                <w:i/>
              </w:rPr>
              <w:t xml:space="preserve">rating, there should have been only minor problems, or major problems the contractor recovered from without impact to the contract. </w:t>
            </w:r>
            <w:r w:rsidR="00314712" w:rsidRPr="000548D6">
              <w:rPr>
                <w:rFonts w:ascii="Times New Roman" w:hAnsi="Times New Roman" w:cs="Times New Roman"/>
                <w:i/>
              </w:rPr>
              <w:t>Also,</w:t>
            </w:r>
            <w:r w:rsidRPr="000548D6">
              <w:rPr>
                <w:rFonts w:ascii="Times New Roman" w:hAnsi="Times New Roman" w:cs="Times New Roman"/>
                <w:i/>
              </w:rPr>
              <w:t xml:space="preserve"> there should have been NO significant weaknesses identified.</w:t>
            </w:r>
          </w:p>
        </w:tc>
      </w:tr>
      <w:tr w:rsidR="000548D6" w:rsidRPr="000548D6" w14:paraId="34BEF1D2" w14:textId="77777777" w:rsidTr="00F64250">
        <w:trPr>
          <w:trHeight w:val="475"/>
        </w:trPr>
        <w:tc>
          <w:tcPr>
            <w:tcW w:w="2088" w:type="dxa"/>
            <w:shd w:val="clear" w:color="auto" w:fill="auto"/>
          </w:tcPr>
          <w:p w14:paraId="4DE38ED9" w14:textId="77777777" w:rsidR="000548D6" w:rsidRPr="000548D6" w:rsidRDefault="000548D6" w:rsidP="000548D6">
            <w:pPr>
              <w:spacing w:before="120" w:after="120"/>
              <w:rPr>
                <w:rFonts w:ascii="Times New Roman" w:hAnsi="Times New Roman" w:cs="Times New Roman"/>
                <w:b/>
                <w:caps/>
              </w:rPr>
            </w:pPr>
            <w:r w:rsidRPr="000548D6">
              <w:rPr>
                <w:rFonts w:ascii="Times New Roman" w:hAnsi="Times New Roman" w:cs="Times New Roman"/>
                <w:b/>
                <w:caps/>
              </w:rPr>
              <w:t>MARGINAL:</w:t>
            </w:r>
          </w:p>
        </w:tc>
        <w:tc>
          <w:tcPr>
            <w:tcW w:w="8280" w:type="dxa"/>
            <w:shd w:val="clear" w:color="auto" w:fill="auto"/>
          </w:tcPr>
          <w:p w14:paraId="2DEC07EE" w14:textId="77777777" w:rsidR="000548D6" w:rsidRPr="000548D6" w:rsidRDefault="000548D6" w:rsidP="000548D6">
            <w:pPr>
              <w:pBdr>
                <w:top w:val="double" w:sz="6" w:space="5" w:color="auto"/>
                <w:left w:val="double" w:sz="6" w:space="5" w:color="auto"/>
                <w:bottom w:val="double" w:sz="6" w:space="5" w:color="auto"/>
                <w:right w:val="double" w:sz="6" w:space="5" w:color="auto"/>
              </w:pBdr>
              <w:spacing w:before="120" w:after="120"/>
              <w:rPr>
                <w:rFonts w:ascii="Times New Roman" w:hAnsi="Times New Roman" w:cs="Times New Roman"/>
              </w:rPr>
            </w:pPr>
            <w:r w:rsidRPr="000548D6">
              <w:rPr>
                <w:rFonts w:ascii="Times New Roman" w:hAnsi="Times New Roman" w:cs="Times New Roman"/>
              </w:rPr>
              <w:t>Performance does not meet some contractual requirements. The contractual performance of the element or sub-element being assessed reflects a serious problem for which the contractor has not yet identified corrective actions. The contractor’s proposed actions appear only marginally effective or were not fully implemented.</w:t>
            </w:r>
          </w:p>
          <w:p w14:paraId="52F8FAEB" w14:textId="76972372" w:rsidR="000548D6" w:rsidRPr="000548D6" w:rsidRDefault="000548D6" w:rsidP="000548D6">
            <w:pPr>
              <w:pBdr>
                <w:top w:val="double" w:sz="6" w:space="5" w:color="auto"/>
                <w:left w:val="double" w:sz="6" w:space="5" w:color="auto"/>
                <w:bottom w:val="double" w:sz="6" w:space="5" w:color="auto"/>
                <w:right w:val="double" w:sz="6" w:space="5" w:color="auto"/>
              </w:pBdr>
              <w:spacing w:before="120" w:after="120"/>
              <w:rPr>
                <w:rFonts w:ascii="Times New Roman" w:hAnsi="Times New Roman" w:cs="Times New Roman"/>
              </w:rPr>
            </w:pPr>
            <w:r w:rsidRPr="000548D6">
              <w:rPr>
                <w:rFonts w:ascii="Times New Roman" w:hAnsi="Times New Roman" w:cs="Times New Roman"/>
                <w:b/>
                <w:i/>
              </w:rPr>
              <w:t xml:space="preserve">Note: </w:t>
            </w:r>
            <w:r w:rsidRPr="000548D6">
              <w:rPr>
                <w:rFonts w:ascii="Times New Roman" w:hAnsi="Times New Roman" w:cs="Times New Roman"/>
                <w:i/>
              </w:rPr>
              <w:t xml:space="preserve">To justify </w:t>
            </w:r>
            <w:r w:rsidRPr="000548D6">
              <w:rPr>
                <w:rFonts w:ascii="Times New Roman" w:hAnsi="Times New Roman" w:cs="Times New Roman"/>
                <w:b/>
                <w:i/>
              </w:rPr>
              <w:t>Marginal</w:t>
            </w:r>
            <w:r w:rsidRPr="000548D6">
              <w:rPr>
                <w:rFonts w:ascii="Times New Roman" w:hAnsi="Times New Roman" w:cs="Times New Roman"/>
                <w:i/>
              </w:rPr>
              <w:t xml:space="preserve"> performance, you should identify a significant event in each category that the contractor had trouble overcoming and state how it impacted the GOVERNMENT. A </w:t>
            </w:r>
            <w:r w:rsidRPr="000548D6">
              <w:rPr>
                <w:rFonts w:ascii="Times New Roman" w:hAnsi="Times New Roman" w:cs="Times New Roman"/>
                <w:b/>
                <w:i/>
              </w:rPr>
              <w:t>Marginal</w:t>
            </w:r>
            <w:r w:rsidRPr="000548D6">
              <w:rPr>
                <w:rFonts w:ascii="Times New Roman" w:hAnsi="Times New Roman" w:cs="Times New Roman"/>
                <w:i/>
              </w:rPr>
              <w:t xml:space="preserve"> rating should be supported by referencing the management tool that notified the contractor of the</w:t>
            </w:r>
            <w:r w:rsidRPr="000548D6">
              <w:rPr>
                <w:rFonts w:ascii="Times New Roman" w:hAnsi="Times New Roman" w:cs="Times New Roman"/>
                <w:i/>
              </w:rPr>
              <w:tab/>
              <w:t xml:space="preserve"> contractual deficiency (</w:t>
            </w:r>
            <w:r w:rsidR="00314712" w:rsidRPr="000548D6">
              <w:rPr>
                <w:rFonts w:ascii="Times New Roman" w:hAnsi="Times New Roman" w:cs="Times New Roman"/>
                <w:i/>
              </w:rPr>
              <w:t>e.g.,</w:t>
            </w:r>
            <w:r w:rsidRPr="000548D6">
              <w:rPr>
                <w:rFonts w:ascii="Times New Roman" w:hAnsi="Times New Roman" w:cs="Times New Roman"/>
                <w:i/>
              </w:rPr>
              <w:t xml:space="preserve"> Management, Quality, Safety or Environmental Deficiency Report or letter).</w:t>
            </w:r>
          </w:p>
        </w:tc>
      </w:tr>
      <w:tr w:rsidR="000548D6" w:rsidRPr="000548D6" w14:paraId="1BDA94BE" w14:textId="77777777" w:rsidTr="00F64250">
        <w:trPr>
          <w:trHeight w:val="475"/>
        </w:trPr>
        <w:tc>
          <w:tcPr>
            <w:tcW w:w="2088" w:type="dxa"/>
            <w:shd w:val="clear" w:color="auto" w:fill="auto"/>
          </w:tcPr>
          <w:p w14:paraId="1C4FE713" w14:textId="77777777" w:rsidR="000548D6" w:rsidRPr="000548D6" w:rsidRDefault="000548D6" w:rsidP="000548D6">
            <w:pPr>
              <w:spacing w:before="120" w:after="120"/>
              <w:rPr>
                <w:rFonts w:ascii="Times New Roman" w:hAnsi="Times New Roman" w:cs="Times New Roman"/>
                <w:bCs/>
              </w:rPr>
            </w:pPr>
            <w:r w:rsidRPr="000548D6">
              <w:rPr>
                <w:rFonts w:ascii="Times New Roman" w:hAnsi="Times New Roman" w:cs="Times New Roman"/>
                <w:b/>
                <w:caps/>
              </w:rPr>
              <w:t>Unsatisfactory</w:t>
            </w:r>
            <w:r w:rsidRPr="000548D6">
              <w:rPr>
                <w:rFonts w:ascii="Times New Roman" w:hAnsi="Times New Roman" w:cs="Times New Roman"/>
              </w:rPr>
              <w:t>:</w:t>
            </w:r>
          </w:p>
        </w:tc>
        <w:tc>
          <w:tcPr>
            <w:tcW w:w="8280" w:type="dxa"/>
            <w:shd w:val="clear" w:color="auto" w:fill="auto"/>
          </w:tcPr>
          <w:p w14:paraId="406078F4" w14:textId="77777777" w:rsidR="000548D6" w:rsidRPr="000548D6" w:rsidRDefault="000548D6" w:rsidP="000548D6">
            <w:pPr>
              <w:pBdr>
                <w:top w:val="double" w:sz="6" w:space="5" w:color="auto"/>
                <w:left w:val="double" w:sz="6" w:space="5" w:color="auto"/>
                <w:bottom w:val="double" w:sz="6" w:space="5" w:color="auto"/>
                <w:right w:val="double" w:sz="6" w:space="5" w:color="auto"/>
              </w:pBdr>
              <w:spacing w:before="120" w:after="120"/>
              <w:rPr>
                <w:rFonts w:ascii="Times New Roman" w:hAnsi="Times New Roman" w:cs="Times New Roman"/>
              </w:rPr>
            </w:pPr>
            <w:r w:rsidRPr="000548D6">
              <w:rPr>
                <w:rFonts w:ascii="Times New Roman" w:hAnsi="Times New Roman" w:cs="Times New Roman"/>
              </w:rPr>
              <w:t>Performance does not meet most contractual requirements and recovery is not likely in a timely manner. The contractual performance of the element or sub-element being assessed contains serious problem(s) for which the contractor’s corrective actions appear or were ineffective.</w:t>
            </w:r>
          </w:p>
          <w:p w14:paraId="500CF332" w14:textId="180BAB4F" w:rsidR="000548D6" w:rsidRPr="000548D6" w:rsidRDefault="000548D6" w:rsidP="000548D6">
            <w:pPr>
              <w:pBdr>
                <w:top w:val="double" w:sz="6" w:space="5" w:color="auto"/>
                <w:left w:val="double" w:sz="6" w:space="5" w:color="auto"/>
                <w:bottom w:val="double" w:sz="6" w:space="5" w:color="auto"/>
                <w:right w:val="double" w:sz="6" w:space="5" w:color="auto"/>
              </w:pBdr>
              <w:spacing w:before="120" w:after="120"/>
              <w:rPr>
                <w:rFonts w:ascii="Times New Roman" w:hAnsi="Times New Roman" w:cs="Times New Roman"/>
              </w:rPr>
            </w:pPr>
            <w:r w:rsidRPr="000548D6">
              <w:rPr>
                <w:rFonts w:ascii="Times New Roman" w:hAnsi="Times New Roman" w:cs="Times New Roman"/>
                <w:b/>
                <w:i/>
              </w:rPr>
              <w:t xml:space="preserve">Note: </w:t>
            </w:r>
            <w:r w:rsidRPr="000548D6">
              <w:rPr>
                <w:rFonts w:ascii="Times New Roman" w:hAnsi="Times New Roman" w:cs="Times New Roman"/>
                <w:i/>
              </w:rPr>
              <w:t xml:space="preserve">To justify an </w:t>
            </w:r>
            <w:r w:rsidRPr="000548D6">
              <w:rPr>
                <w:rFonts w:ascii="Times New Roman" w:hAnsi="Times New Roman" w:cs="Times New Roman"/>
                <w:b/>
                <w:i/>
              </w:rPr>
              <w:t xml:space="preserve">Unsatisfactory </w:t>
            </w:r>
            <w:r w:rsidRPr="000548D6">
              <w:rPr>
                <w:rFonts w:ascii="Times New Roman" w:hAnsi="Times New Roman" w:cs="Times New Roman"/>
                <w:i/>
              </w:rPr>
              <w:t xml:space="preserve">rating, you should identify multiple significant events in each category that the contractor had trouble overcoming and state how it impacted the GOVERNMENT. However, a singular problem could be of such serious magnitude that it alone constitutes an unsatisfactory rating. An </w:t>
            </w:r>
            <w:r w:rsidRPr="000548D6">
              <w:rPr>
                <w:rFonts w:ascii="Times New Roman" w:hAnsi="Times New Roman" w:cs="Times New Roman"/>
                <w:b/>
                <w:i/>
              </w:rPr>
              <w:t>Unsatisfactory</w:t>
            </w:r>
            <w:r w:rsidRPr="000548D6">
              <w:rPr>
                <w:rFonts w:ascii="Times New Roman" w:hAnsi="Times New Roman" w:cs="Times New Roman"/>
                <w:i/>
              </w:rPr>
              <w:t xml:space="preserve"> rating should be supported by referencing the management tools used to notify the contractor of the contractual </w:t>
            </w:r>
            <w:r w:rsidRPr="000548D6">
              <w:rPr>
                <w:rFonts w:ascii="Times New Roman" w:hAnsi="Times New Roman" w:cs="Times New Roman"/>
                <w:i/>
              </w:rPr>
              <w:lastRenderedPageBreak/>
              <w:t>deficiencies (</w:t>
            </w:r>
            <w:r w:rsidR="00314712" w:rsidRPr="000548D6">
              <w:rPr>
                <w:rFonts w:ascii="Times New Roman" w:hAnsi="Times New Roman" w:cs="Times New Roman"/>
                <w:i/>
              </w:rPr>
              <w:t>e.g.,</w:t>
            </w:r>
            <w:r w:rsidRPr="000548D6">
              <w:rPr>
                <w:rFonts w:ascii="Times New Roman" w:hAnsi="Times New Roman" w:cs="Times New Roman"/>
                <w:i/>
              </w:rPr>
              <w:t xml:space="preserve"> Management, Quality, Safety or Environmental Deficiency Reports, or letters).</w:t>
            </w:r>
          </w:p>
        </w:tc>
      </w:tr>
    </w:tbl>
    <w:p w14:paraId="2B88ECC1" w14:textId="77777777" w:rsidR="000548D6" w:rsidRPr="000548D6" w:rsidRDefault="000548D6" w:rsidP="000548D6">
      <w:pPr>
        <w:numPr>
          <w:ilvl w:val="1"/>
          <w:numId w:val="2"/>
        </w:numPr>
        <w:tabs>
          <w:tab w:val="left" w:pos="360"/>
        </w:tabs>
        <w:autoSpaceDE w:val="0"/>
        <w:autoSpaceDN w:val="0"/>
        <w:adjustRightInd w:val="0"/>
        <w:spacing w:before="120" w:after="120" w:line="240" w:lineRule="auto"/>
        <w:ind w:left="360" w:hanging="360"/>
        <w:rPr>
          <w:rFonts w:ascii="Times New Roman" w:eastAsia="Times New Roman" w:hAnsi="Times New Roman" w:cs="Times New Roman"/>
          <w:b/>
          <w:caps/>
          <w:color w:val="000000"/>
        </w:rPr>
      </w:pPr>
      <w:r w:rsidRPr="000548D6">
        <w:rPr>
          <w:rFonts w:ascii="Times New Roman" w:eastAsia="Times New Roman" w:hAnsi="Times New Roman" w:cs="Times New Roman"/>
          <w:b/>
          <w:caps/>
          <w:color w:val="000000"/>
        </w:rPr>
        <w:lastRenderedPageBreak/>
        <w:t>DOCUMENTING PERFORMANCE</w:t>
      </w:r>
    </w:p>
    <w:p w14:paraId="3EEF76A3" w14:textId="77777777" w:rsidR="000548D6" w:rsidRPr="000548D6" w:rsidRDefault="000548D6" w:rsidP="000548D6">
      <w:pPr>
        <w:numPr>
          <w:ilvl w:val="2"/>
          <w:numId w:val="2"/>
        </w:numPr>
        <w:tabs>
          <w:tab w:val="left" w:pos="360"/>
        </w:tabs>
        <w:spacing w:before="120" w:after="120" w:line="240" w:lineRule="auto"/>
        <w:ind w:left="720"/>
        <w:contextualSpacing/>
        <w:outlineLvl w:val="3"/>
        <w:rPr>
          <w:rFonts w:ascii="Times New Roman" w:eastAsia="Calibri" w:hAnsi="Times New Roman" w:cs="Times New Roman"/>
        </w:rPr>
      </w:pPr>
      <w:r w:rsidRPr="000548D6">
        <w:rPr>
          <w:rFonts w:ascii="Times New Roman" w:eastAsia="Calibri" w:hAnsi="Times New Roman" w:cs="Times New Roman"/>
          <w:bCs/>
        </w:rPr>
        <w:t xml:space="preserve">The Government shall document positive and/or negative performance. </w:t>
      </w:r>
      <w:r w:rsidRPr="000548D6">
        <w:rPr>
          <w:rFonts w:ascii="Times New Roman" w:eastAsia="Calibri" w:hAnsi="Times New Roman" w:cs="Times New Roman"/>
        </w:rPr>
        <w:t>Any report may become a part of the supporting documentation for any contractual action and preparing annual past performance using CONTRACTOR PERFORMANCE ASSESSMENT REPORT (CPAR).</w:t>
      </w:r>
    </w:p>
    <w:p w14:paraId="03A732D8" w14:textId="257EC49A" w:rsidR="000548D6" w:rsidRDefault="000548D6" w:rsidP="000548D6">
      <w:pPr>
        <w:numPr>
          <w:ilvl w:val="2"/>
          <w:numId w:val="2"/>
        </w:numPr>
        <w:tabs>
          <w:tab w:val="left" w:pos="360"/>
        </w:tabs>
        <w:spacing w:before="120" w:after="120" w:line="240" w:lineRule="auto"/>
        <w:ind w:left="720"/>
        <w:contextualSpacing/>
        <w:outlineLvl w:val="3"/>
        <w:rPr>
          <w:rFonts w:ascii="Times New Roman" w:eastAsia="Calibri" w:hAnsi="Times New Roman" w:cs="Times New Roman"/>
          <w:iCs/>
          <w:color w:val="000000"/>
        </w:rPr>
      </w:pPr>
      <w:r w:rsidRPr="000548D6">
        <w:rPr>
          <w:rFonts w:ascii="Times New Roman" w:eastAsia="Calibri" w:hAnsi="Times New Roman" w:cs="Times New Roman"/>
        </w:rPr>
        <w:t xml:space="preserve">If contractor performance does not meet the Acceptable Quality level, the CO shall inform the contractor. This will normally be in writing unless circumstances necessitate verbal communication. In any case the CO shall document the discussion and place it in the contract file. </w:t>
      </w:r>
      <w:r w:rsidRPr="000548D6">
        <w:rPr>
          <w:rFonts w:ascii="Times New Roman" w:eastAsia="Calibri" w:hAnsi="Times New Roman" w:cs="Times New Roman"/>
          <w:iCs/>
          <w:color w:val="000000"/>
        </w:rPr>
        <w:t>When the COR and the CO determines formal written communication is required, the COR shall prepare a Contract Report (CR), and present it to CO. The CO will in turn review and will present to the contractor's program manager for corrective action.</w:t>
      </w:r>
    </w:p>
    <w:p w14:paraId="0B48FFB2" w14:textId="77777777" w:rsidR="004662D1" w:rsidRPr="000548D6" w:rsidRDefault="004662D1" w:rsidP="004662D1">
      <w:pPr>
        <w:tabs>
          <w:tab w:val="left" w:pos="360"/>
        </w:tabs>
        <w:spacing w:before="120" w:after="120" w:line="240" w:lineRule="auto"/>
        <w:ind w:left="720"/>
        <w:contextualSpacing/>
        <w:outlineLvl w:val="3"/>
        <w:rPr>
          <w:rFonts w:ascii="Times New Roman" w:eastAsia="Calibri" w:hAnsi="Times New Roman" w:cs="Times New Roman"/>
          <w:iCs/>
          <w:color w:val="000000"/>
        </w:rPr>
      </w:pPr>
    </w:p>
    <w:p w14:paraId="405643F6" w14:textId="5E6360A0" w:rsidR="000548D6" w:rsidRP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 xml:space="preserve">The contractor shall acknowledge receipt of the CR in writing. The CR will specify if the contractor is required to prepare an action plan to document how the contractor shall correct the identified issue and avoid a recurrence. The CR will also state how long after receipt the contractor </w:t>
      </w:r>
      <w:r w:rsidR="004662D1" w:rsidRPr="000548D6">
        <w:rPr>
          <w:rFonts w:ascii="Times New Roman" w:eastAsia="Times New Roman" w:hAnsi="Times New Roman" w:cs="Times New Roman"/>
        </w:rPr>
        <w:t>must</w:t>
      </w:r>
      <w:r w:rsidRPr="000548D6">
        <w:rPr>
          <w:rFonts w:ascii="Times New Roman" w:eastAsia="Times New Roman" w:hAnsi="Times New Roman" w:cs="Times New Roman"/>
        </w:rPr>
        <w:t xml:space="preserve"> present this action plan to the CO. The Government shall review the contractor's action plan. The CO shall also assure that the contractor receives impartial, fair, and equitable treatment. The CO is ultimately responsible for the final determination of the adequacy of the contractor’s performance and the acceptability of the Contractor’s action plan.</w:t>
      </w:r>
    </w:p>
    <w:p w14:paraId="487A16BF" w14:textId="77777777" w:rsidR="000548D6" w:rsidRP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Any CRs may become a part of the supporting documentation for any contractual action deemed necessary by the CO. See Sample CR on following page.</w:t>
      </w:r>
    </w:p>
    <w:p w14:paraId="0EC78A30" w14:textId="77777777" w:rsidR="000548D6" w:rsidRPr="000548D6" w:rsidRDefault="000548D6" w:rsidP="000548D6">
      <w:pPr>
        <w:numPr>
          <w:ilvl w:val="1"/>
          <w:numId w:val="2"/>
        </w:numPr>
        <w:tabs>
          <w:tab w:val="left" w:pos="360"/>
        </w:tabs>
        <w:autoSpaceDE w:val="0"/>
        <w:autoSpaceDN w:val="0"/>
        <w:adjustRightInd w:val="0"/>
        <w:spacing w:before="120" w:after="120" w:line="240" w:lineRule="auto"/>
        <w:ind w:left="360" w:hanging="360"/>
        <w:rPr>
          <w:rFonts w:ascii="Times New Roman" w:eastAsia="Times New Roman" w:hAnsi="Times New Roman" w:cs="Times New Roman"/>
          <w:b/>
          <w:color w:val="000000"/>
        </w:rPr>
      </w:pPr>
      <w:r w:rsidRPr="000548D6">
        <w:rPr>
          <w:rFonts w:ascii="Times New Roman" w:eastAsia="Times New Roman" w:hAnsi="Times New Roman" w:cs="Times New Roman"/>
          <w:b/>
          <w:color w:val="000000"/>
        </w:rPr>
        <w:t>COR AND CONTRACTOR ACKNOWLEDGEMENT OF QASP</w:t>
      </w:r>
    </w:p>
    <w:p w14:paraId="180CFD07" w14:textId="3431AF38" w:rsidR="000548D6" w:rsidRDefault="000548D6" w:rsidP="000548D6">
      <w:pPr>
        <w:spacing w:before="120" w:after="120" w:line="240" w:lineRule="auto"/>
        <w:rPr>
          <w:rFonts w:ascii="Times New Roman" w:eastAsia="Times New Roman" w:hAnsi="Times New Roman" w:cs="Times New Roman"/>
        </w:rPr>
      </w:pPr>
    </w:p>
    <w:p w14:paraId="711BD05B" w14:textId="53152B2B" w:rsidR="005F5046" w:rsidRDefault="005F5046" w:rsidP="000548D6">
      <w:pPr>
        <w:spacing w:before="120" w:after="120" w:line="240" w:lineRule="auto"/>
        <w:rPr>
          <w:rFonts w:ascii="Times New Roman" w:eastAsia="Times New Roman" w:hAnsi="Times New Roman" w:cs="Times New Roman"/>
        </w:rPr>
      </w:pPr>
    </w:p>
    <w:p w14:paraId="6E25F10D" w14:textId="77777777" w:rsidR="005F5046" w:rsidRPr="000548D6" w:rsidRDefault="005F5046" w:rsidP="000548D6">
      <w:pPr>
        <w:spacing w:before="120" w:after="120" w:line="240" w:lineRule="auto"/>
        <w:rPr>
          <w:rFonts w:ascii="Times New Roman" w:eastAsia="Times New Roman" w:hAnsi="Times New Roman" w:cs="Times New Roman"/>
        </w:rPr>
      </w:pPr>
    </w:p>
    <w:p w14:paraId="4553A1C0" w14:textId="40E28E2A" w:rsid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SIGNED:</w:t>
      </w:r>
    </w:p>
    <w:p w14:paraId="4E74BC98" w14:textId="6F73FD2A" w:rsidR="005F5046" w:rsidRDefault="005F5046" w:rsidP="000548D6">
      <w:pPr>
        <w:spacing w:before="120" w:after="120" w:line="240" w:lineRule="auto"/>
        <w:rPr>
          <w:rFonts w:ascii="Times New Roman" w:eastAsia="Times New Roman" w:hAnsi="Times New Roman" w:cs="Times New Roman"/>
        </w:rPr>
      </w:pPr>
    </w:p>
    <w:p w14:paraId="4FC42E51" w14:textId="77777777" w:rsidR="005F5046" w:rsidRPr="000548D6" w:rsidRDefault="005F5046" w:rsidP="000548D6">
      <w:pPr>
        <w:spacing w:before="120" w:after="120" w:line="240" w:lineRule="auto"/>
        <w:rPr>
          <w:rFonts w:ascii="Times New Roman" w:eastAsia="Times New Roman" w:hAnsi="Times New Roman" w:cs="Times New Roman"/>
        </w:rPr>
      </w:pPr>
    </w:p>
    <w:p w14:paraId="34712309" w14:textId="77777777" w:rsidR="000548D6" w:rsidRPr="000548D6" w:rsidRDefault="000548D6" w:rsidP="000548D6">
      <w:pPr>
        <w:spacing w:before="120" w:after="120" w:line="240" w:lineRule="auto"/>
        <w:rPr>
          <w:rFonts w:ascii="Times New Roman" w:eastAsia="Times New Roman" w:hAnsi="Times New Roman" w:cs="Times New Roman"/>
        </w:rPr>
      </w:pPr>
    </w:p>
    <w:p w14:paraId="7359D367" w14:textId="77777777" w:rsidR="000548D6" w:rsidRP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COR NAME/TITLE</w:t>
      </w:r>
      <w:r w:rsidRPr="000548D6">
        <w:rPr>
          <w:rFonts w:ascii="Times New Roman" w:eastAsia="Times New Roman" w:hAnsi="Times New Roman" w:cs="Times New Roman"/>
        </w:rPr>
        <w:tab/>
      </w:r>
      <w:r w:rsidRPr="000548D6">
        <w:rPr>
          <w:rFonts w:ascii="Times New Roman" w:eastAsia="Times New Roman" w:hAnsi="Times New Roman" w:cs="Times New Roman"/>
        </w:rPr>
        <w:tab/>
      </w:r>
      <w:r w:rsidRPr="000548D6">
        <w:rPr>
          <w:rFonts w:ascii="Times New Roman" w:eastAsia="Times New Roman" w:hAnsi="Times New Roman" w:cs="Times New Roman"/>
        </w:rPr>
        <w:tab/>
        <w:t>DATE</w:t>
      </w:r>
    </w:p>
    <w:p w14:paraId="58100D07" w14:textId="77777777" w:rsidR="000548D6" w:rsidRPr="000548D6" w:rsidRDefault="000548D6" w:rsidP="000548D6">
      <w:pPr>
        <w:spacing w:before="120" w:after="120" w:line="240" w:lineRule="auto"/>
        <w:rPr>
          <w:rFonts w:ascii="Times New Roman" w:eastAsia="Times New Roman" w:hAnsi="Times New Roman" w:cs="Times New Roman"/>
        </w:rPr>
      </w:pPr>
    </w:p>
    <w:p w14:paraId="7AD0B40F" w14:textId="409D7729" w:rsidR="000548D6" w:rsidRDefault="000548D6" w:rsidP="000548D6">
      <w:pPr>
        <w:spacing w:before="120" w:after="120" w:line="240" w:lineRule="auto"/>
        <w:rPr>
          <w:rFonts w:ascii="Times New Roman" w:eastAsia="Times New Roman" w:hAnsi="Times New Roman" w:cs="Times New Roman"/>
        </w:rPr>
      </w:pPr>
    </w:p>
    <w:p w14:paraId="73F1280C" w14:textId="77777777" w:rsidR="005F5046" w:rsidRPr="000548D6" w:rsidRDefault="005F5046" w:rsidP="000548D6">
      <w:pPr>
        <w:spacing w:before="120" w:after="120" w:line="240" w:lineRule="auto"/>
        <w:rPr>
          <w:rFonts w:ascii="Times New Roman" w:eastAsia="Times New Roman" w:hAnsi="Times New Roman" w:cs="Times New Roman"/>
        </w:rPr>
      </w:pPr>
    </w:p>
    <w:p w14:paraId="3398A095" w14:textId="77777777" w:rsidR="000548D6" w:rsidRP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SIGNED:</w:t>
      </w:r>
    </w:p>
    <w:p w14:paraId="015534CC" w14:textId="059A517E" w:rsidR="000548D6" w:rsidRDefault="000548D6" w:rsidP="000548D6">
      <w:pPr>
        <w:spacing w:before="120" w:after="120" w:line="240" w:lineRule="auto"/>
        <w:rPr>
          <w:rFonts w:ascii="Times New Roman" w:eastAsia="Times New Roman" w:hAnsi="Times New Roman" w:cs="Times New Roman"/>
        </w:rPr>
      </w:pPr>
    </w:p>
    <w:p w14:paraId="0C350F71" w14:textId="6A9E0C29" w:rsidR="005F5046" w:rsidRDefault="005F5046" w:rsidP="000548D6">
      <w:pPr>
        <w:spacing w:before="120" w:after="120" w:line="240" w:lineRule="auto"/>
        <w:rPr>
          <w:rFonts w:ascii="Times New Roman" w:eastAsia="Times New Roman" w:hAnsi="Times New Roman" w:cs="Times New Roman"/>
        </w:rPr>
      </w:pPr>
    </w:p>
    <w:p w14:paraId="4C455DE1" w14:textId="77777777" w:rsidR="005F5046" w:rsidRPr="000548D6" w:rsidRDefault="005F5046" w:rsidP="000548D6">
      <w:pPr>
        <w:spacing w:before="120" w:after="120" w:line="240" w:lineRule="auto"/>
        <w:rPr>
          <w:rFonts w:ascii="Times New Roman" w:eastAsia="Times New Roman" w:hAnsi="Times New Roman" w:cs="Times New Roman"/>
        </w:rPr>
      </w:pPr>
    </w:p>
    <w:p w14:paraId="3CD72038" w14:textId="77777777" w:rsidR="000548D6" w:rsidRPr="000548D6" w:rsidRDefault="000548D6" w:rsidP="000548D6">
      <w:pPr>
        <w:spacing w:before="120" w:after="120" w:line="240" w:lineRule="auto"/>
        <w:rPr>
          <w:rFonts w:ascii="Times New Roman" w:eastAsia="Times New Roman" w:hAnsi="Times New Roman" w:cs="Times New Roman"/>
        </w:rPr>
      </w:pPr>
      <w:r w:rsidRPr="000548D6">
        <w:rPr>
          <w:rFonts w:ascii="Times New Roman" w:eastAsia="Times New Roman" w:hAnsi="Times New Roman" w:cs="Times New Roman"/>
        </w:rPr>
        <w:t>CONTRACTOR NAME/TITLE</w:t>
      </w:r>
      <w:r w:rsidRPr="000548D6">
        <w:rPr>
          <w:rFonts w:ascii="Times New Roman" w:eastAsia="Times New Roman" w:hAnsi="Times New Roman" w:cs="Times New Roman"/>
        </w:rPr>
        <w:tab/>
      </w:r>
      <w:r w:rsidRPr="000548D6">
        <w:rPr>
          <w:rFonts w:ascii="Times New Roman" w:eastAsia="Times New Roman" w:hAnsi="Times New Roman" w:cs="Times New Roman"/>
        </w:rPr>
        <w:tab/>
        <w:t>DATE</w:t>
      </w:r>
    </w:p>
    <w:p w14:paraId="23FBE155" w14:textId="77777777" w:rsidR="000548D6" w:rsidRPr="000548D6" w:rsidRDefault="000548D6" w:rsidP="000548D6">
      <w:pPr>
        <w:spacing w:before="120" w:after="120" w:line="240" w:lineRule="auto"/>
        <w:rPr>
          <w:rFonts w:ascii="Times New Roman" w:eastAsia="Times New Roman" w:hAnsi="Times New Roman" w:cs="Times New Roman"/>
        </w:rPr>
      </w:pPr>
    </w:p>
    <w:p w14:paraId="110048C8" w14:textId="77777777" w:rsidR="000548D6" w:rsidRPr="000548D6" w:rsidRDefault="000548D6" w:rsidP="000548D6">
      <w:pPr>
        <w:spacing w:before="120" w:after="120" w:line="240" w:lineRule="auto"/>
        <w:rPr>
          <w:rFonts w:ascii="Times New Roman" w:eastAsia="Times New Roman" w:hAnsi="Times New Roman" w:cs="Times New Roman"/>
        </w:rPr>
      </w:pPr>
    </w:p>
    <w:p w14:paraId="52F4DE65" w14:textId="77777777" w:rsidR="000548D6" w:rsidRPr="000548D6" w:rsidRDefault="000548D6" w:rsidP="000548D6">
      <w:pPr>
        <w:spacing w:before="120" w:after="120" w:line="240" w:lineRule="auto"/>
        <w:rPr>
          <w:rFonts w:ascii="Times New Roman" w:eastAsia="Times New Roman" w:hAnsi="Times New Roman" w:cs="Times New Roman"/>
        </w:rPr>
      </w:pPr>
    </w:p>
    <w:p w14:paraId="1704BC4F" w14:textId="77777777" w:rsidR="000548D6" w:rsidRPr="000548D6" w:rsidRDefault="000548D6" w:rsidP="000548D6">
      <w:pPr>
        <w:spacing w:before="120" w:after="120" w:line="240" w:lineRule="auto"/>
        <w:rPr>
          <w:rFonts w:ascii="Times New Roman" w:eastAsia="Times New Roman" w:hAnsi="Times New Roman" w:cs="Times New Roman"/>
        </w:rPr>
      </w:pPr>
    </w:p>
    <w:p w14:paraId="2BB8E097" w14:textId="77777777" w:rsidR="000548D6" w:rsidRPr="000548D6" w:rsidRDefault="000548D6" w:rsidP="000548D6">
      <w:pPr>
        <w:spacing w:before="120" w:after="120" w:line="240" w:lineRule="auto"/>
        <w:rPr>
          <w:rFonts w:ascii="Times New Roman" w:eastAsia="Times New Roman" w:hAnsi="Times New Roman" w:cs="Times New Roman"/>
        </w:rPr>
      </w:pPr>
    </w:p>
    <w:tbl>
      <w:tblPr>
        <w:tblStyle w:val="TableGrid1"/>
        <w:tblW w:w="0" w:type="auto"/>
        <w:tblBorders>
          <w:top w:val="single" w:sz="18" w:space="0" w:color="000000"/>
          <w:left w:val="single" w:sz="18" w:space="0" w:color="000000"/>
          <w:bottom w:val="single" w:sz="18" w:space="0" w:color="000000"/>
          <w:right w:val="single" w:sz="18" w:space="0" w:color="000000"/>
          <w:insideH w:val="none" w:sz="0" w:space="0" w:color="auto"/>
          <w:insideV w:val="none" w:sz="0" w:space="0" w:color="auto"/>
        </w:tblBorders>
        <w:tblLook w:val="04A0" w:firstRow="1" w:lastRow="0" w:firstColumn="1" w:lastColumn="0" w:noHBand="0" w:noVBand="1"/>
      </w:tblPr>
      <w:tblGrid>
        <w:gridCol w:w="1830"/>
        <w:gridCol w:w="992"/>
        <w:gridCol w:w="1081"/>
        <w:gridCol w:w="999"/>
        <w:gridCol w:w="1282"/>
        <w:gridCol w:w="90"/>
        <w:gridCol w:w="1294"/>
        <w:gridCol w:w="1538"/>
        <w:gridCol w:w="1648"/>
      </w:tblGrid>
      <w:tr w:rsidR="000548D6" w:rsidRPr="000548D6" w14:paraId="5DDC34BA" w14:textId="77777777" w:rsidTr="000548D6">
        <w:tc>
          <w:tcPr>
            <w:tcW w:w="10754" w:type="dxa"/>
            <w:gridSpan w:val="9"/>
            <w:tcBorders>
              <w:top w:val="single" w:sz="18" w:space="0" w:color="000000"/>
              <w:bottom w:val="single" w:sz="18" w:space="0" w:color="000000"/>
            </w:tcBorders>
            <w:shd w:val="pct10" w:color="auto" w:fill="auto"/>
          </w:tcPr>
          <w:p w14:paraId="05A31EAB" w14:textId="77777777" w:rsidR="000548D6" w:rsidRPr="000548D6" w:rsidRDefault="000548D6" w:rsidP="000548D6">
            <w:pPr>
              <w:spacing w:before="120" w:after="120"/>
              <w:jc w:val="center"/>
              <w:rPr>
                <w:rFonts w:ascii="Times New Roman" w:hAnsi="Times New Roman" w:cs="Times New Roman"/>
                <w:b/>
              </w:rPr>
            </w:pPr>
            <w:r w:rsidRPr="000548D6">
              <w:rPr>
                <w:rFonts w:ascii="Times New Roman" w:hAnsi="Times New Roman" w:cs="Times New Roman"/>
                <w:b/>
              </w:rPr>
              <w:t>CONTRACT REPORT</w:t>
            </w:r>
          </w:p>
        </w:tc>
      </w:tr>
      <w:tr w:rsidR="000548D6" w:rsidRPr="000548D6" w14:paraId="051534A1" w14:textId="77777777" w:rsidTr="000548D6">
        <w:tc>
          <w:tcPr>
            <w:tcW w:w="4902" w:type="dxa"/>
            <w:gridSpan w:val="4"/>
            <w:tcBorders>
              <w:top w:val="single" w:sz="18" w:space="0" w:color="000000"/>
              <w:bottom w:val="single" w:sz="2" w:space="0" w:color="000000"/>
              <w:right w:val="single" w:sz="2" w:space="0" w:color="000000"/>
            </w:tcBorders>
          </w:tcPr>
          <w:p w14:paraId="63DF9CA8"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1. CONTRACT NUMBER</w:t>
            </w:r>
          </w:p>
        </w:tc>
        <w:tc>
          <w:tcPr>
            <w:tcW w:w="5852" w:type="dxa"/>
            <w:gridSpan w:val="5"/>
            <w:tcBorders>
              <w:top w:val="single" w:sz="18" w:space="0" w:color="000000"/>
              <w:left w:val="single" w:sz="2" w:space="0" w:color="000000"/>
              <w:bottom w:val="single" w:sz="2" w:space="0" w:color="000000"/>
            </w:tcBorders>
          </w:tcPr>
          <w:p w14:paraId="1489D81D"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 xml:space="preserve">2. </w:t>
            </w:r>
            <w:r w:rsidRPr="000548D6">
              <w:rPr>
                <w:rFonts w:ascii="Times New Roman" w:hAnsi="Times New Roman" w:cs="Times New Roman"/>
                <w:caps/>
              </w:rPr>
              <w:t>Report Number</w:t>
            </w:r>
          </w:p>
          <w:p w14:paraId="0734866A" w14:textId="77777777" w:rsidR="000548D6" w:rsidRPr="000548D6" w:rsidRDefault="000548D6" w:rsidP="000548D6">
            <w:pPr>
              <w:spacing w:before="120" w:after="120"/>
              <w:rPr>
                <w:rFonts w:ascii="Times New Roman" w:hAnsi="Times New Roman" w:cs="Times New Roman"/>
              </w:rPr>
            </w:pPr>
          </w:p>
        </w:tc>
      </w:tr>
      <w:tr w:rsidR="000548D6" w:rsidRPr="000548D6" w14:paraId="675D617B" w14:textId="77777777" w:rsidTr="000548D6">
        <w:tc>
          <w:tcPr>
            <w:tcW w:w="4902" w:type="dxa"/>
            <w:gridSpan w:val="4"/>
            <w:tcBorders>
              <w:top w:val="single" w:sz="2" w:space="0" w:color="000000"/>
              <w:bottom w:val="single" w:sz="18" w:space="0" w:color="000000"/>
              <w:right w:val="single" w:sz="2" w:space="0" w:color="000000"/>
            </w:tcBorders>
          </w:tcPr>
          <w:p w14:paraId="1990A6BC"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 xml:space="preserve">3. TO: </w:t>
            </w:r>
            <w:r w:rsidRPr="000548D6">
              <w:rPr>
                <w:rFonts w:ascii="Times New Roman" w:hAnsi="Times New Roman" w:cs="Times New Roman"/>
                <w:i/>
              </w:rPr>
              <w:t>(Contracting Officer)</w:t>
            </w:r>
          </w:p>
        </w:tc>
        <w:tc>
          <w:tcPr>
            <w:tcW w:w="5852" w:type="dxa"/>
            <w:gridSpan w:val="5"/>
            <w:tcBorders>
              <w:top w:val="single" w:sz="2" w:space="0" w:color="000000"/>
              <w:left w:val="single" w:sz="2" w:space="0" w:color="000000"/>
              <w:bottom w:val="single" w:sz="18" w:space="0" w:color="000000"/>
            </w:tcBorders>
          </w:tcPr>
          <w:p w14:paraId="5D592E25" w14:textId="77777777" w:rsidR="000548D6" w:rsidRPr="000548D6" w:rsidRDefault="000548D6" w:rsidP="000548D6">
            <w:pPr>
              <w:spacing w:before="120" w:after="120"/>
              <w:rPr>
                <w:rFonts w:ascii="Times New Roman" w:hAnsi="Times New Roman" w:cs="Times New Roman"/>
                <w:i/>
              </w:rPr>
            </w:pPr>
            <w:r w:rsidRPr="000548D6">
              <w:rPr>
                <w:rFonts w:ascii="Times New Roman" w:hAnsi="Times New Roman" w:cs="Times New Roman"/>
              </w:rPr>
              <w:t xml:space="preserve">4. FROM: </w:t>
            </w:r>
            <w:r w:rsidRPr="000548D6">
              <w:rPr>
                <w:rFonts w:ascii="Times New Roman" w:hAnsi="Times New Roman" w:cs="Times New Roman"/>
                <w:i/>
              </w:rPr>
              <w:t>(Name of COR)</w:t>
            </w:r>
          </w:p>
          <w:p w14:paraId="414C35F5" w14:textId="77777777" w:rsidR="000548D6" w:rsidRPr="000548D6" w:rsidRDefault="000548D6" w:rsidP="000548D6">
            <w:pPr>
              <w:spacing w:before="120" w:after="120"/>
              <w:rPr>
                <w:rFonts w:ascii="Times New Roman" w:hAnsi="Times New Roman" w:cs="Times New Roman"/>
                <w:i/>
              </w:rPr>
            </w:pPr>
          </w:p>
          <w:p w14:paraId="23BEBCCA" w14:textId="77777777" w:rsidR="000548D6" w:rsidRPr="000548D6" w:rsidRDefault="000548D6" w:rsidP="000548D6">
            <w:pPr>
              <w:spacing w:before="120" w:after="120"/>
              <w:rPr>
                <w:rFonts w:ascii="Times New Roman" w:hAnsi="Times New Roman" w:cs="Times New Roman"/>
              </w:rPr>
            </w:pPr>
          </w:p>
        </w:tc>
      </w:tr>
      <w:tr w:rsidR="000548D6" w:rsidRPr="000548D6" w14:paraId="131C0BD8" w14:textId="77777777" w:rsidTr="000548D6">
        <w:tc>
          <w:tcPr>
            <w:tcW w:w="10754" w:type="dxa"/>
            <w:gridSpan w:val="9"/>
            <w:tcBorders>
              <w:top w:val="single" w:sz="18" w:space="0" w:color="000000"/>
              <w:left w:val="single" w:sz="18" w:space="0" w:color="000000"/>
              <w:bottom w:val="single" w:sz="2" w:space="0" w:color="000000"/>
              <w:right w:val="single" w:sz="18" w:space="0" w:color="000000"/>
            </w:tcBorders>
          </w:tcPr>
          <w:p w14:paraId="04718C32"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 xml:space="preserve">5. DATES </w:t>
            </w:r>
          </w:p>
        </w:tc>
      </w:tr>
      <w:tr w:rsidR="000548D6" w:rsidRPr="000548D6" w14:paraId="10E7998F" w14:textId="77777777" w:rsidTr="000548D6">
        <w:tc>
          <w:tcPr>
            <w:tcW w:w="2822" w:type="dxa"/>
            <w:gridSpan w:val="2"/>
            <w:tcBorders>
              <w:top w:val="single" w:sz="2" w:space="0" w:color="000000"/>
              <w:left w:val="single" w:sz="18" w:space="0" w:color="000000"/>
              <w:bottom w:val="single" w:sz="18" w:space="0" w:color="000000"/>
              <w:right w:val="single" w:sz="2" w:space="0" w:color="000000"/>
            </w:tcBorders>
          </w:tcPr>
          <w:p w14:paraId="35FF215B"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a. CR PREPARED</w:t>
            </w:r>
          </w:p>
          <w:p w14:paraId="17AF6944" w14:textId="77777777" w:rsidR="000548D6" w:rsidRPr="000548D6" w:rsidRDefault="000548D6" w:rsidP="000548D6">
            <w:pPr>
              <w:spacing w:before="120" w:after="120"/>
              <w:rPr>
                <w:rFonts w:ascii="Times New Roman" w:hAnsi="Times New Roman" w:cs="Times New Roman"/>
              </w:rPr>
            </w:pPr>
          </w:p>
        </w:tc>
        <w:tc>
          <w:tcPr>
            <w:tcW w:w="3452" w:type="dxa"/>
            <w:gridSpan w:val="4"/>
            <w:tcBorders>
              <w:top w:val="single" w:sz="2" w:space="0" w:color="000000"/>
              <w:left w:val="single" w:sz="2" w:space="0" w:color="000000"/>
              <w:bottom w:val="single" w:sz="18" w:space="0" w:color="000000"/>
              <w:right w:val="single" w:sz="2" w:space="0" w:color="000000"/>
            </w:tcBorders>
          </w:tcPr>
          <w:p w14:paraId="3F661AF0"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 xml:space="preserve">b. </w:t>
            </w:r>
            <w:r w:rsidRPr="000548D6">
              <w:rPr>
                <w:rFonts w:ascii="Times New Roman" w:hAnsi="Times New Roman" w:cs="Times New Roman"/>
                <w:caps/>
              </w:rPr>
              <w:t>Returned by Contractor:</w:t>
            </w:r>
          </w:p>
        </w:tc>
        <w:tc>
          <w:tcPr>
            <w:tcW w:w="4480" w:type="dxa"/>
            <w:gridSpan w:val="3"/>
            <w:tcBorders>
              <w:top w:val="single" w:sz="2" w:space="0" w:color="000000"/>
              <w:left w:val="single" w:sz="2" w:space="0" w:color="000000"/>
              <w:bottom w:val="single" w:sz="18" w:space="0" w:color="000000"/>
              <w:right w:val="single" w:sz="18" w:space="0" w:color="000000"/>
            </w:tcBorders>
          </w:tcPr>
          <w:p w14:paraId="4B243CBB"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 xml:space="preserve">c. </w:t>
            </w:r>
            <w:r w:rsidRPr="000548D6">
              <w:rPr>
                <w:rFonts w:ascii="Times New Roman" w:hAnsi="Times New Roman" w:cs="Times New Roman"/>
                <w:caps/>
              </w:rPr>
              <w:t>Action Complete</w:t>
            </w:r>
          </w:p>
          <w:p w14:paraId="483AC014" w14:textId="77777777" w:rsidR="000548D6" w:rsidRPr="000548D6" w:rsidRDefault="000548D6" w:rsidP="000548D6">
            <w:pPr>
              <w:spacing w:before="120" w:after="120"/>
              <w:rPr>
                <w:rFonts w:ascii="Times New Roman" w:hAnsi="Times New Roman" w:cs="Times New Roman"/>
              </w:rPr>
            </w:pPr>
          </w:p>
        </w:tc>
      </w:tr>
      <w:tr w:rsidR="000548D6" w:rsidRPr="000548D6" w14:paraId="4CE740BD" w14:textId="77777777" w:rsidTr="000548D6">
        <w:trPr>
          <w:trHeight w:val="1593"/>
        </w:trPr>
        <w:tc>
          <w:tcPr>
            <w:tcW w:w="10754" w:type="dxa"/>
            <w:gridSpan w:val="9"/>
            <w:tcBorders>
              <w:top w:val="single" w:sz="18" w:space="0" w:color="000000"/>
              <w:bottom w:val="single" w:sz="18" w:space="0" w:color="000000"/>
            </w:tcBorders>
          </w:tcPr>
          <w:p w14:paraId="1FFAB1B5" w14:textId="77777777" w:rsidR="000548D6" w:rsidRPr="000548D6" w:rsidRDefault="000548D6" w:rsidP="000548D6">
            <w:pPr>
              <w:spacing w:before="120" w:after="120"/>
              <w:rPr>
                <w:rFonts w:ascii="Times New Roman" w:hAnsi="Times New Roman" w:cs="Times New Roman"/>
                <w:i/>
              </w:rPr>
            </w:pPr>
            <w:r w:rsidRPr="000548D6">
              <w:rPr>
                <w:rFonts w:ascii="Times New Roman" w:hAnsi="Times New Roman" w:cs="Times New Roman"/>
              </w:rPr>
              <w:t xml:space="preserve">6. Issue Identified: </w:t>
            </w:r>
            <w:r w:rsidRPr="000548D6">
              <w:rPr>
                <w:rFonts w:ascii="Times New Roman" w:hAnsi="Times New Roman" w:cs="Times New Roman"/>
                <w:i/>
              </w:rPr>
              <w:t>(Describe in detail. Include reference to PWS Directive; attach continuation sheet if necessary.)</w:t>
            </w:r>
          </w:p>
          <w:p w14:paraId="6F802D6A" w14:textId="77777777" w:rsidR="000548D6" w:rsidRPr="000548D6" w:rsidRDefault="000548D6" w:rsidP="000548D6">
            <w:pPr>
              <w:spacing w:before="120" w:after="120"/>
              <w:rPr>
                <w:rFonts w:ascii="Times New Roman" w:hAnsi="Times New Roman" w:cs="Times New Roman"/>
                <w:i/>
              </w:rPr>
            </w:pPr>
          </w:p>
          <w:p w14:paraId="235B3259" w14:textId="77777777" w:rsidR="000548D6" w:rsidRPr="000548D6" w:rsidRDefault="000548D6" w:rsidP="000548D6">
            <w:pPr>
              <w:spacing w:before="120" w:after="120"/>
              <w:rPr>
                <w:rFonts w:ascii="Times New Roman" w:hAnsi="Times New Roman" w:cs="Times New Roman"/>
                <w:i/>
              </w:rPr>
            </w:pPr>
            <w:r w:rsidRPr="000548D6">
              <w:rPr>
                <w:rFonts w:ascii="Times New Roman" w:hAnsi="Times New Roman" w:cs="Times New Roman"/>
                <w:i/>
              </w:rPr>
              <w:t xml:space="preserve"> </w:t>
            </w:r>
          </w:p>
          <w:p w14:paraId="7CA7371A" w14:textId="77777777" w:rsidR="000548D6" w:rsidRPr="000548D6" w:rsidRDefault="000548D6" w:rsidP="000548D6">
            <w:pPr>
              <w:spacing w:before="120" w:after="120"/>
              <w:rPr>
                <w:rFonts w:ascii="Times New Roman" w:hAnsi="Times New Roman" w:cs="Times New Roman"/>
                <w:i/>
              </w:rPr>
            </w:pPr>
          </w:p>
          <w:p w14:paraId="35F9D82F" w14:textId="77777777" w:rsidR="000548D6" w:rsidRPr="000548D6" w:rsidRDefault="000548D6" w:rsidP="000548D6">
            <w:pPr>
              <w:spacing w:before="120" w:after="120"/>
              <w:rPr>
                <w:rFonts w:ascii="Times New Roman" w:hAnsi="Times New Roman" w:cs="Times New Roman"/>
              </w:rPr>
            </w:pPr>
          </w:p>
        </w:tc>
      </w:tr>
      <w:tr w:rsidR="000548D6" w:rsidRPr="000548D6" w14:paraId="459CFCFF" w14:textId="77777777" w:rsidTr="000548D6">
        <w:tc>
          <w:tcPr>
            <w:tcW w:w="7568" w:type="dxa"/>
            <w:gridSpan w:val="7"/>
            <w:tcBorders>
              <w:top w:val="single" w:sz="18" w:space="0" w:color="000000"/>
              <w:bottom w:val="single" w:sz="18" w:space="0" w:color="000000"/>
              <w:right w:val="single" w:sz="2" w:space="0" w:color="000000"/>
            </w:tcBorders>
          </w:tcPr>
          <w:p w14:paraId="5EAB7F4E"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7. SIGNATURE OF COR</w:t>
            </w:r>
          </w:p>
        </w:tc>
        <w:tc>
          <w:tcPr>
            <w:tcW w:w="3186" w:type="dxa"/>
            <w:gridSpan w:val="2"/>
            <w:tcBorders>
              <w:top w:val="single" w:sz="18" w:space="0" w:color="000000"/>
              <w:left w:val="single" w:sz="2" w:space="0" w:color="000000"/>
              <w:bottom w:val="single" w:sz="18" w:space="0" w:color="000000"/>
            </w:tcBorders>
          </w:tcPr>
          <w:p w14:paraId="743FBBB5"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Date:</w:t>
            </w:r>
          </w:p>
          <w:p w14:paraId="4C110FEE" w14:textId="77777777" w:rsidR="000548D6" w:rsidRPr="000548D6" w:rsidRDefault="000548D6" w:rsidP="000548D6">
            <w:pPr>
              <w:spacing w:before="120" w:after="120"/>
              <w:rPr>
                <w:rFonts w:ascii="Times New Roman" w:hAnsi="Times New Roman" w:cs="Times New Roman"/>
              </w:rPr>
            </w:pPr>
          </w:p>
        </w:tc>
      </w:tr>
      <w:tr w:rsidR="000548D6" w:rsidRPr="000548D6" w14:paraId="5CDA1F9A" w14:textId="77777777" w:rsidTr="000548D6">
        <w:tc>
          <w:tcPr>
            <w:tcW w:w="7568" w:type="dxa"/>
            <w:gridSpan w:val="7"/>
            <w:tcBorders>
              <w:top w:val="single" w:sz="18" w:space="0" w:color="000000"/>
              <w:bottom w:val="single" w:sz="18" w:space="0" w:color="000000"/>
              <w:right w:val="single" w:sz="2" w:space="0" w:color="000000"/>
            </w:tcBorders>
          </w:tcPr>
          <w:p w14:paraId="32A28CD1"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8. SIGNATURE OF CONTRACTING OFFICER</w:t>
            </w:r>
          </w:p>
        </w:tc>
        <w:tc>
          <w:tcPr>
            <w:tcW w:w="3186" w:type="dxa"/>
            <w:gridSpan w:val="2"/>
            <w:tcBorders>
              <w:top w:val="single" w:sz="18" w:space="0" w:color="000000"/>
              <w:left w:val="single" w:sz="2" w:space="0" w:color="000000"/>
              <w:bottom w:val="single" w:sz="18" w:space="0" w:color="000000"/>
            </w:tcBorders>
          </w:tcPr>
          <w:p w14:paraId="21010106"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Date:</w:t>
            </w:r>
          </w:p>
          <w:p w14:paraId="3E910784" w14:textId="77777777" w:rsidR="000548D6" w:rsidRPr="000548D6" w:rsidRDefault="000548D6" w:rsidP="000548D6">
            <w:pPr>
              <w:spacing w:before="120" w:after="120"/>
              <w:rPr>
                <w:rFonts w:ascii="Times New Roman" w:hAnsi="Times New Roman" w:cs="Times New Roman"/>
              </w:rPr>
            </w:pPr>
          </w:p>
        </w:tc>
      </w:tr>
      <w:tr w:rsidR="000548D6" w:rsidRPr="000548D6" w14:paraId="2EC47C7D" w14:textId="77777777" w:rsidTr="000548D6">
        <w:tc>
          <w:tcPr>
            <w:tcW w:w="4902" w:type="dxa"/>
            <w:gridSpan w:val="4"/>
            <w:tcBorders>
              <w:top w:val="single" w:sz="18" w:space="0" w:color="000000"/>
              <w:bottom w:val="single" w:sz="18" w:space="0" w:color="000000"/>
              <w:right w:val="single" w:sz="2" w:space="0" w:color="000000"/>
            </w:tcBorders>
          </w:tcPr>
          <w:p w14:paraId="36FB502E"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 xml:space="preserve">9a. TO </w:t>
            </w:r>
            <w:r w:rsidRPr="000548D6">
              <w:rPr>
                <w:rFonts w:ascii="Times New Roman" w:hAnsi="Times New Roman" w:cs="Times New Roman"/>
                <w:i/>
              </w:rPr>
              <w:t>(Contracting Officer)</w:t>
            </w:r>
          </w:p>
        </w:tc>
        <w:tc>
          <w:tcPr>
            <w:tcW w:w="5852" w:type="dxa"/>
            <w:gridSpan w:val="5"/>
            <w:tcBorders>
              <w:top w:val="single" w:sz="18" w:space="0" w:color="000000"/>
              <w:left w:val="single" w:sz="2" w:space="0" w:color="000000"/>
              <w:bottom w:val="single" w:sz="18" w:space="0" w:color="000000"/>
            </w:tcBorders>
          </w:tcPr>
          <w:p w14:paraId="623FCA81" w14:textId="77777777" w:rsidR="000548D6" w:rsidRPr="000548D6" w:rsidRDefault="000548D6" w:rsidP="000548D6">
            <w:pPr>
              <w:spacing w:before="120" w:after="120"/>
              <w:rPr>
                <w:rFonts w:ascii="Times New Roman" w:hAnsi="Times New Roman" w:cs="Times New Roman"/>
                <w:i/>
              </w:rPr>
            </w:pPr>
            <w:r w:rsidRPr="000548D6">
              <w:rPr>
                <w:rFonts w:ascii="Times New Roman" w:hAnsi="Times New Roman" w:cs="Times New Roman"/>
              </w:rPr>
              <w:t xml:space="preserve">9a. FROM </w:t>
            </w:r>
            <w:r w:rsidRPr="000548D6">
              <w:rPr>
                <w:rFonts w:ascii="Times New Roman" w:hAnsi="Times New Roman" w:cs="Times New Roman"/>
                <w:i/>
              </w:rPr>
              <w:t>(Contractor)</w:t>
            </w:r>
          </w:p>
          <w:p w14:paraId="44488FE1" w14:textId="77777777" w:rsidR="000548D6" w:rsidRPr="000548D6" w:rsidRDefault="000548D6" w:rsidP="000548D6">
            <w:pPr>
              <w:spacing w:before="120" w:after="120"/>
              <w:rPr>
                <w:rFonts w:ascii="Times New Roman" w:hAnsi="Times New Roman" w:cs="Times New Roman"/>
              </w:rPr>
            </w:pPr>
          </w:p>
        </w:tc>
      </w:tr>
      <w:tr w:rsidR="000548D6" w:rsidRPr="000548D6" w14:paraId="4CDF2A04" w14:textId="77777777" w:rsidTr="000548D6">
        <w:trPr>
          <w:trHeight w:val="1854"/>
        </w:trPr>
        <w:tc>
          <w:tcPr>
            <w:tcW w:w="10754" w:type="dxa"/>
            <w:gridSpan w:val="9"/>
            <w:tcBorders>
              <w:top w:val="single" w:sz="18" w:space="0" w:color="000000"/>
              <w:bottom w:val="single" w:sz="18" w:space="0" w:color="000000"/>
            </w:tcBorders>
          </w:tcPr>
          <w:p w14:paraId="42E88168" w14:textId="77777777" w:rsidR="000548D6" w:rsidRPr="000548D6" w:rsidRDefault="000548D6" w:rsidP="000548D6">
            <w:pPr>
              <w:spacing w:before="120" w:after="120"/>
              <w:rPr>
                <w:rFonts w:ascii="Times New Roman" w:hAnsi="Times New Roman" w:cs="Times New Roman"/>
                <w:i/>
              </w:rPr>
            </w:pPr>
            <w:r w:rsidRPr="000548D6">
              <w:rPr>
                <w:rFonts w:ascii="Times New Roman" w:hAnsi="Times New Roman" w:cs="Times New Roman"/>
              </w:rPr>
              <w:t xml:space="preserve">10. CONTRACTOR RESPONSE AS TO CAUSE AND ACTIONS TO PREVENT RECURRENCE. </w:t>
            </w:r>
            <w:r w:rsidRPr="000548D6">
              <w:rPr>
                <w:rFonts w:ascii="Times New Roman" w:hAnsi="Times New Roman" w:cs="Times New Roman"/>
                <w:i/>
              </w:rPr>
              <w:t>(Cite applicable quality control program procedures or new procedures. Attach continuation sheet(s) if necessary.)</w:t>
            </w:r>
          </w:p>
          <w:p w14:paraId="6CB93CE2" w14:textId="77777777" w:rsidR="000548D6" w:rsidRPr="000548D6" w:rsidRDefault="000548D6" w:rsidP="000548D6">
            <w:pPr>
              <w:spacing w:before="120" w:after="120"/>
              <w:rPr>
                <w:rFonts w:ascii="Times New Roman" w:hAnsi="Times New Roman" w:cs="Times New Roman"/>
                <w:i/>
              </w:rPr>
            </w:pPr>
          </w:p>
          <w:p w14:paraId="19619C98" w14:textId="77777777" w:rsidR="000548D6" w:rsidRPr="000548D6" w:rsidRDefault="000548D6" w:rsidP="000548D6">
            <w:pPr>
              <w:spacing w:before="120" w:after="120"/>
              <w:rPr>
                <w:rFonts w:ascii="Times New Roman" w:hAnsi="Times New Roman" w:cs="Times New Roman"/>
                <w:i/>
              </w:rPr>
            </w:pPr>
          </w:p>
          <w:p w14:paraId="50C13BAC" w14:textId="77777777" w:rsidR="000548D6" w:rsidRPr="000548D6" w:rsidRDefault="000548D6" w:rsidP="000548D6">
            <w:pPr>
              <w:spacing w:before="120" w:after="120"/>
              <w:rPr>
                <w:rFonts w:ascii="Times New Roman" w:hAnsi="Times New Roman" w:cs="Times New Roman"/>
                <w:i/>
              </w:rPr>
            </w:pPr>
          </w:p>
          <w:p w14:paraId="201B2820" w14:textId="77777777" w:rsidR="000548D6" w:rsidRPr="000548D6" w:rsidRDefault="000548D6" w:rsidP="000548D6">
            <w:pPr>
              <w:spacing w:before="120" w:after="120"/>
              <w:rPr>
                <w:rFonts w:ascii="Times New Roman" w:hAnsi="Times New Roman" w:cs="Times New Roman"/>
              </w:rPr>
            </w:pPr>
          </w:p>
        </w:tc>
      </w:tr>
      <w:tr w:rsidR="000548D6" w:rsidRPr="000548D6" w14:paraId="0F4C9AE1" w14:textId="77777777" w:rsidTr="000548D6">
        <w:tc>
          <w:tcPr>
            <w:tcW w:w="7568" w:type="dxa"/>
            <w:gridSpan w:val="7"/>
            <w:tcBorders>
              <w:top w:val="single" w:sz="18" w:space="0" w:color="000000"/>
              <w:bottom w:val="single" w:sz="18" w:space="0" w:color="000000"/>
            </w:tcBorders>
          </w:tcPr>
          <w:p w14:paraId="285BC5DA"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11. SIGNATURE OF CONTRACTOR REPRESENTATIVE</w:t>
            </w:r>
          </w:p>
        </w:tc>
        <w:tc>
          <w:tcPr>
            <w:tcW w:w="3186" w:type="dxa"/>
            <w:gridSpan w:val="2"/>
            <w:tcBorders>
              <w:top w:val="single" w:sz="18" w:space="0" w:color="000000"/>
              <w:bottom w:val="single" w:sz="18" w:space="0" w:color="000000"/>
            </w:tcBorders>
          </w:tcPr>
          <w:p w14:paraId="63C21356"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Date:</w:t>
            </w:r>
          </w:p>
          <w:p w14:paraId="276CAD99" w14:textId="77777777" w:rsidR="000548D6" w:rsidRPr="000548D6" w:rsidRDefault="000548D6" w:rsidP="000548D6">
            <w:pPr>
              <w:spacing w:before="120" w:after="120"/>
              <w:rPr>
                <w:rFonts w:ascii="Times New Roman" w:hAnsi="Times New Roman" w:cs="Times New Roman"/>
              </w:rPr>
            </w:pPr>
          </w:p>
        </w:tc>
      </w:tr>
      <w:tr w:rsidR="000548D6" w:rsidRPr="000548D6" w14:paraId="54F471E9" w14:textId="77777777" w:rsidTr="000548D6">
        <w:trPr>
          <w:trHeight w:val="882"/>
        </w:trPr>
        <w:tc>
          <w:tcPr>
            <w:tcW w:w="10754" w:type="dxa"/>
            <w:gridSpan w:val="9"/>
            <w:tcBorders>
              <w:top w:val="single" w:sz="18" w:space="0" w:color="000000"/>
              <w:bottom w:val="single" w:sz="18" w:space="0" w:color="000000"/>
            </w:tcBorders>
          </w:tcPr>
          <w:p w14:paraId="08DE6A7B" w14:textId="77777777" w:rsidR="000548D6" w:rsidRPr="000548D6" w:rsidRDefault="000548D6" w:rsidP="000548D6">
            <w:pPr>
              <w:spacing w:before="120" w:after="120"/>
              <w:rPr>
                <w:rFonts w:ascii="Times New Roman" w:hAnsi="Times New Roman" w:cs="Times New Roman"/>
                <w:i/>
              </w:rPr>
            </w:pPr>
            <w:r w:rsidRPr="000548D6">
              <w:rPr>
                <w:rFonts w:ascii="Times New Roman" w:hAnsi="Times New Roman" w:cs="Times New Roman"/>
              </w:rPr>
              <w:t xml:space="preserve">12. GOVERNMENT EVALUATION. </w:t>
            </w:r>
          </w:p>
          <w:p w14:paraId="57A7A1C3" w14:textId="77777777" w:rsidR="000548D6" w:rsidRPr="000548D6" w:rsidRDefault="000548D6" w:rsidP="000548D6">
            <w:pPr>
              <w:spacing w:before="120" w:after="120"/>
              <w:rPr>
                <w:rFonts w:ascii="Times New Roman" w:hAnsi="Times New Roman" w:cs="Times New Roman"/>
                <w:i/>
              </w:rPr>
            </w:pPr>
          </w:p>
          <w:p w14:paraId="54F58EB4" w14:textId="77777777" w:rsidR="000548D6" w:rsidRPr="000548D6" w:rsidRDefault="000548D6" w:rsidP="000548D6">
            <w:pPr>
              <w:spacing w:before="120" w:after="120"/>
              <w:rPr>
                <w:rFonts w:ascii="Times New Roman" w:hAnsi="Times New Roman" w:cs="Times New Roman"/>
                <w:i/>
              </w:rPr>
            </w:pPr>
          </w:p>
          <w:p w14:paraId="6B707990" w14:textId="77777777" w:rsidR="000548D6" w:rsidRPr="000548D6" w:rsidRDefault="000548D6" w:rsidP="000548D6">
            <w:pPr>
              <w:spacing w:before="120" w:after="120"/>
              <w:rPr>
                <w:rFonts w:ascii="Times New Roman" w:hAnsi="Times New Roman" w:cs="Times New Roman"/>
              </w:rPr>
            </w:pPr>
          </w:p>
        </w:tc>
      </w:tr>
      <w:tr w:rsidR="000548D6" w:rsidRPr="000548D6" w14:paraId="7E9FE0AE" w14:textId="77777777" w:rsidTr="000548D6">
        <w:tc>
          <w:tcPr>
            <w:tcW w:w="10754" w:type="dxa"/>
            <w:gridSpan w:val="9"/>
            <w:tcBorders>
              <w:top w:val="single" w:sz="18" w:space="0" w:color="000000"/>
              <w:bottom w:val="single" w:sz="18" w:space="0" w:color="000000"/>
            </w:tcBorders>
          </w:tcPr>
          <w:p w14:paraId="40C2E75D" w14:textId="77777777" w:rsidR="000548D6" w:rsidRPr="000548D6" w:rsidRDefault="000548D6" w:rsidP="000548D6">
            <w:pPr>
              <w:spacing w:before="120" w:after="120"/>
              <w:rPr>
                <w:rFonts w:ascii="Times New Roman" w:hAnsi="Times New Roman" w:cs="Times New Roman"/>
                <w:i/>
              </w:rPr>
            </w:pPr>
            <w:r w:rsidRPr="000548D6">
              <w:rPr>
                <w:rFonts w:ascii="Times New Roman" w:hAnsi="Times New Roman" w:cs="Times New Roman"/>
              </w:rPr>
              <w:lastRenderedPageBreak/>
              <w:t xml:space="preserve">13. GOVERNMENT ACTIONS </w:t>
            </w:r>
          </w:p>
          <w:p w14:paraId="1032ADF5" w14:textId="77777777" w:rsidR="000548D6" w:rsidRPr="000548D6" w:rsidRDefault="000548D6" w:rsidP="000548D6">
            <w:pPr>
              <w:spacing w:before="120" w:after="120"/>
              <w:rPr>
                <w:rFonts w:ascii="Times New Roman" w:hAnsi="Times New Roman" w:cs="Times New Roman"/>
                <w:i/>
              </w:rPr>
            </w:pPr>
          </w:p>
          <w:p w14:paraId="03485B50" w14:textId="77777777" w:rsidR="000548D6" w:rsidRPr="000548D6" w:rsidRDefault="000548D6" w:rsidP="000548D6">
            <w:pPr>
              <w:spacing w:before="120" w:after="120"/>
              <w:rPr>
                <w:rFonts w:ascii="Times New Roman" w:hAnsi="Times New Roman" w:cs="Times New Roman"/>
                <w:i/>
              </w:rPr>
            </w:pPr>
          </w:p>
          <w:p w14:paraId="09E3AE3C" w14:textId="77777777" w:rsidR="000548D6" w:rsidRPr="000548D6" w:rsidRDefault="000548D6" w:rsidP="000548D6">
            <w:pPr>
              <w:spacing w:before="120" w:after="120"/>
              <w:rPr>
                <w:rFonts w:ascii="Times New Roman" w:hAnsi="Times New Roman" w:cs="Times New Roman"/>
              </w:rPr>
            </w:pPr>
          </w:p>
        </w:tc>
      </w:tr>
      <w:tr w:rsidR="000548D6" w:rsidRPr="000548D6" w14:paraId="559786D1" w14:textId="77777777" w:rsidTr="000548D6">
        <w:tc>
          <w:tcPr>
            <w:tcW w:w="10754" w:type="dxa"/>
            <w:gridSpan w:val="9"/>
            <w:tcBorders>
              <w:top w:val="single" w:sz="18" w:space="0" w:color="000000"/>
              <w:bottom w:val="single" w:sz="2" w:space="0" w:color="000000"/>
            </w:tcBorders>
          </w:tcPr>
          <w:p w14:paraId="567B5C7A"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14. CLOSE OUT</w:t>
            </w:r>
          </w:p>
        </w:tc>
      </w:tr>
      <w:tr w:rsidR="000548D6" w:rsidRPr="000548D6" w14:paraId="147CAB1E" w14:textId="77777777" w:rsidTr="000548D6">
        <w:tc>
          <w:tcPr>
            <w:tcW w:w="1830" w:type="dxa"/>
            <w:tcBorders>
              <w:top w:val="single" w:sz="2" w:space="0" w:color="000000"/>
              <w:bottom w:val="single" w:sz="2" w:space="0" w:color="000000"/>
              <w:right w:val="single" w:sz="2" w:space="0" w:color="000000"/>
            </w:tcBorders>
          </w:tcPr>
          <w:p w14:paraId="311BD93E" w14:textId="77777777" w:rsidR="000548D6" w:rsidRPr="000548D6" w:rsidRDefault="000548D6" w:rsidP="000548D6">
            <w:pPr>
              <w:spacing w:before="120" w:after="120"/>
              <w:rPr>
                <w:rFonts w:ascii="Times New Roman" w:hAnsi="Times New Roman" w:cs="Times New Roman"/>
              </w:rPr>
            </w:pPr>
          </w:p>
        </w:tc>
        <w:tc>
          <w:tcPr>
            <w:tcW w:w="2073" w:type="dxa"/>
            <w:gridSpan w:val="2"/>
            <w:tcBorders>
              <w:top w:val="single" w:sz="2" w:space="0" w:color="000000"/>
              <w:left w:val="single" w:sz="2" w:space="0" w:color="000000"/>
              <w:bottom w:val="single" w:sz="2" w:space="0" w:color="000000"/>
              <w:right w:val="single" w:sz="2" w:space="0" w:color="000000"/>
            </w:tcBorders>
          </w:tcPr>
          <w:p w14:paraId="1469E6C9"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NAME</w:t>
            </w:r>
          </w:p>
        </w:tc>
        <w:tc>
          <w:tcPr>
            <w:tcW w:w="2281" w:type="dxa"/>
            <w:gridSpan w:val="2"/>
            <w:tcBorders>
              <w:top w:val="single" w:sz="2" w:space="0" w:color="000000"/>
              <w:left w:val="single" w:sz="2" w:space="0" w:color="000000"/>
              <w:bottom w:val="single" w:sz="2" w:space="0" w:color="000000"/>
              <w:right w:val="single" w:sz="2" w:space="0" w:color="000000"/>
            </w:tcBorders>
          </w:tcPr>
          <w:p w14:paraId="3DC75688"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TITLE</w:t>
            </w:r>
          </w:p>
        </w:tc>
        <w:tc>
          <w:tcPr>
            <w:tcW w:w="2922" w:type="dxa"/>
            <w:gridSpan w:val="3"/>
            <w:tcBorders>
              <w:top w:val="single" w:sz="2" w:space="0" w:color="000000"/>
              <w:left w:val="single" w:sz="2" w:space="0" w:color="000000"/>
              <w:bottom w:val="single" w:sz="2" w:space="0" w:color="000000"/>
              <w:right w:val="single" w:sz="2" w:space="0" w:color="000000"/>
            </w:tcBorders>
          </w:tcPr>
          <w:p w14:paraId="234F6B03"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SIGNATURE</w:t>
            </w:r>
          </w:p>
        </w:tc>
        <w:tc>
          <w:tcPr>
            <w:tcW w:w="1648" w:type="dxa"/>
            <w:tcBorders>
              <w:top w:val="single" w:sz="2" w:space="0" w:color="000000"/>
              <w:left w:val="single" w:sz="2" w:space="0" w:color="000000"/>
              <w:bottom w:val="single" w:sz="2" w:space="0" w:color="000000"/>
            </w:tcBorders>
          </w:tcPr>
          <w:p w14:paraId="38C91022"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rPr>
              <w:t>DATE</w:t>
            </w:r>
          </w:p>
        </w:tc>
      </w:tr>
      <w:tr w:rsidR="000548D6" w:rsidRPr="000548D6" w14:paraId="64479F75" w14:textId="77777777" w:rsidTr="000548D6">
        <w:tc>
          <w:tcPr>
            <w:tcW w:w="1830" w:type="dxa"/>
            <w:tcBorders>
              <w:top w:val="single" w:sz="2" w:space="0" w:color="000000"/>
              <w:bottom w:val="single" w:sz="2" w:space="0" w:color="000000"/>
              <w:right w:val="single" w:sz="2" w:space="0" w:color="000000"/>
            </w:tcBorders>
          </w:tcPr>
          <w:p w14:paraId="0DBD4B4F" w14:textId="77777777" w:rsidR="000548D6" w:rsidRPr="000548D6" w:rsidRDefault="000548D6" w:rsidP="000548D6">
            <w:pPr>
              <w:spacing w:before="120" w:after="120"/>
              <w:rPr>
                <w:rFonts w:ascii="Times New Roman" w:hAnsi="Times New Roman" w:cs="Times New Roman"/>
              </w:rPr>
            </w:pPr>
            <w:r w:rsidRPr="000548D6">
              <w:rPr>
                <w:rFonts w:ascii="Times New Roman" w:hAnsi="Times New Roman" w:cs="Times New Roman"/>
                <w:caps/>
              </w:rPr>
              <w:t>Contractor notified</w:t>
            </w:r>
          </w:p>
        </w:tc>
        <w:tc>
          <w:tcPr>
            <w:tcW w:w="2073" w:type="dxa"/>
            <w:gridSpan w:val="2"/>
            <w:tcBorders>
              <w:top w:val="single" w:sz="2" w:space="0" w:color="000000"/>
              <w:left w:val="single" w:sz="2" w:space="0" w:color="000000"/>
              <w:bottom w:val="single" w:sz="2" w:space="0" w:color="000000"/>
              <w:right w:val="single" w:sz="2" w:space="0" w:color="000000"/>
            </w:tcBorders>
          </w:tcPr>
          <w:p w14:paraId="31FECC06" w14:textId="77777777" w:rsidR="000548D6" w:rsidRPr="000548D6" w:rsidRDefault="000548D6" w:rsidP="000548D6">
            <w:pPr>
              <w:spacing w:before="120" w:after="120"/>
              <w:rPr>
                <w:rFonts w:ascii="Times New Roman" w:hAnsi="Times New Roman" w:cs="Times New Roman"/>
              </w:rPr>
            </w:pPr>
          </w:p>
        </w:tc>
        <w:tc>
          <w:tcPr>
            <w:tcW w:w="2281" w:type="dxa"/>
            <w:gridSpan w:val="2"/>
            <w:tcBorders>
              <w:top w:val="single" w:sz="2" w:space="0" w:color="000000"/>
              <w:left w:val="single" w:sz="2" w:space="0" w:color="000000"/>
              <w:bottom w:val="single" w:sz="2" w:space="0" w:color="000000"/>
              <w:right w:val="single" w:sz="2" w:space="0" w:color="000000"/>
            </w:tcBorders>
          </w:tcPr>
          <w:p w14:paraId="16E5D01C" w14:textId="77777777" w:rsidR="000548D6" w:rsidRPr="000548D6" w:rsidRDefault="000548D6" w:rsidP="000548D6">
            <w:pPr>
              <w:spacing w:before="120" w:after="120"/>
              <w:rPr>
                <w:rFonts w:ascii="Times New Roman" w:hAnsi="Times New Roman" w:cs="Times New Roman"/>
              </w:rPr>
            </w:pPr>
          </w:p>
        </w:tc>
        <w:tc>
          <w:tcPr>
            <w:tcW w:w="2922" w:type="dxa"/>
            <w:gridSpan w:val="3"/>
            <w:tcBorders>
              <w:top w:val="single" w:sz="2" w:space="0" w:color="000000"/>
              <w:left w:val="single" w:sz="2" w:space="0" w:color="000000"/>
              <w:bottom w:val="single" w:sz="2" w:space="0" w:color="000000"/>
              <w:right w:val="single" w:sz="2" w:space="0" w:color="000000"/>
            </w:tcBorders>
          </w:tcPr>
          <w:p w14:paraId="096D720E" w14:textId="77777777" w:rsidR="000548D6" w:rsidRPr="000548D6" w:rsidRDefault="000548D6" w:rsidP="000548D6">
            <w:pPr>
              <w:spacing w:before="120" w:after="120"/>
              <w:rPr>
                <w:rFonts w:ascii="Times New Roman" w:hAnsi="Times New Roman" w:cs="Times New Roman"/>
              </w:rPr>
            </w:pPr>
          </w:p>
        </w:tc>
        <w:tc>
          <w:tcPr>
            <w:tcW w:w="1648" w:type="dxa"/>
            <w:tcBorders>
              <w:top w:val="single" w:sz="2" w:space="0" w:color="000000"/>
              <w:left w:val="single" w:sz="2" w:space="0" w:color="000000"/>
              <w:bottom w:val="single" w:sz="2" w:space="0" w:color="000000"/>
            </w:tcBorders>
          </w:tcPr>
          <w:p w14:paraId="46BD392F" w14:textId="77777777" w:rsidR="000548D6" w:rsidRPr="000548D6" w:rsidRDefault="000548D6" w:rsidP="000548D6">
            <w:pPr>
              <w:spacing w:before="120" w:after="120"/>
              <w:rPr>
                <w:rFonts w:ascii="Times New Roman" w:hAnsi="Times New Roman" w:cs="Times New Roman"/>
              </w:rPr>
            </w:pPr>
          </w:p>
        </w:tc>
      </w:tr>
      <w:tr w:rsidR="000548D6" w:rsidRPr="000548D6" w14:paraId="4DD6FFE9" w14:textId="77777777" w:rsidTr="000548D6">
        <w:tc>
          <w:tcPr>
            <w:tcW w:w="1830" w:type="dxa"/>
            <w:tcBorders>
              <w:top w:val="single" w:sz="2" w:space="0" w:color="000000"/>
              <w:bottom w:val="single" w:sz="2" w:space="0" w:color="000000"/>
              <w:right w:val="single" w:sz="2" w:space="0" w:color="000000"/>
            </w:tcBorders>
          </w:tcPr>
          <w:p w14:paraId="2ABD2E1C" w14:textId="77777777" w:rsidR="000548D6" w:rsidRPr="000548D6" w:rsidRDefault="000548D6" w:rsidP="000548D6">
            <w:pPr>
              <w:spacing w:before="120" w:after="120"/>
              <w:ind w:left="180" w:hanging="180"/>
              <w:rPr>
                <w:rFonts w:ascii="Times New Roman" w:hAnsi="Times New Roman" w:cs="Times New Roman"/>
              </w:rPr>
            </w:pPr>
            <w:r w:rsidRPr="000548D6">
              <w:rPr>
                <w:rFonts w:ascii="Times New Roman" w:hAnsi="Times New Roman" w:cs="Times New Roman"/>
              </w:rPr>
              <w:t>COR</w:t>
            </w:r>
          </w:p>
          <w:p w14:paraId="369EC383" w14:textId="77777777" w:rsidR="000548D6" w:rsidRPr="000548D6" w:rsidRDefault="000548D6" w:rsidP="000548D6">
            <w:pPr>
              <w:spacing w:before="120" w:after="120"/>
              <w:ind w:left="180" w:hanging="180"/>
              <w:rPr>
                <w:rFonts w:ascii="Times New Roman" w:hAnsi="Times New Roman" w:cs="Times New Roman"/>
              </w:rPr>
            </w:pPr>
          </w:p>
        </w:tc>
        <w:tc>
          <w:tcPr>
            <w:tcW w:w="2073" w:type="dxa"/>
            <w:gridSpan w:val="2"/>
            <w:tcBorders>
              <w:top w:val="single" w:sz="2" w:space="0" w:color="000000"/>
              <w:left w:val="single" w:sz="2" w:space="0" w:color="000000"/>
              <w:bottom w:val="single" w:sz="2" w:space="0" w:color="000000"/>
              <w:right w:val="single" w:sz="2" w:space="0" w:color="000000"/>
            </w:tcBorders>
          </w:tcPr>
          <w:p w14:paraId="03BF3C2E" w14:textId="77777777" w:rsidR="000548D6" w:rsidRPr="000548D6" w:rsidRDefault="000548D6" w:rsidP="000548D6">
            <w:pPr>
              <w:spacing w:before="120" w:after="120"/>
              <w:rPr>
                <w:rFonts w:ascii="Times New Roman" w:hAnsi="Times New Roman" w:cs="Times New Roman"/>
              </w:rPr>
            </w:pPr>
          </w:p>
        </w:tc>
        <w:tc>
          <w:tcPr>
            <w:tcW w:w="2281" w:type="dxa"/>
            <w:gridSpan w:val="2"/>
            <w:tcBorders>
              <w:top w:val="single" w:sz="2" w:space="0" w:color="000000"/>
              <w:left w:val="single" w:sz="2" w:space="0" w:color="000000"/>
              <w:bottom w:val="single" w:sz="2" w:space="0" w:color="000000"/>
              <w:right w:val="single" w:sz="2" w:space="0" w:color="000000"/>
            </w:tcBorders>
          </w:tcPr>
          <w:p w14:paraId="5A745E0B" w14:textId="77777777" w:rsidR="000548D6" w:rsidRPr="000548D6" w:rsidRDefault="000548D6" w:rsidP="000548D6">
            <w:pPr>
              <w:spacing w:before="120" w:after="120"/>
              <w:rPr>
                <w:rFonts w:ascii="Times New Roman" w:hAnsi="Times New Roman" w:cs="Times New Roman"/>
              </w:rPr>
            </w:pPr>
          </w:p>
        </w:tc>
        <w:tc>
          <w:tcPr>
            <w:tcW w:w="2922" w:type="dxa"/>
            <w:gridSpan w:val="3"/>
            <w:tcBorders>
              <w:top w:val="single" w:sz="2" w:space="0" w:color="000000"/>
              <w:left w:val="single" w:sz="2" w:space="0" w:color="000000"/>
              <w:bottom w:val="single" w:sz="2" w:space="0" w:color="000000"/>
              <w:right w:val="single" w:sz="2" w:space="0" w:color="000000"/>
            </w:tcBorders>
          </w:tcPr>
          <w:p w14:paraId="3D48A1B7" w14:textId="77777777" w:rsidR="000548D6" w:rsidRPr="000548D6" w:rsidRDefault="000548D6" w:rsidP="000548D6">
            <w:pPr>
              <w:spacing w:before="120" w:after="120"/>
              <w:rPr>
                <w:rFonts w:ascii="Times New Roman" w:hAnsi="Times New Roman" w:cs="Times New Roman"/>
              </w:rPr>
            </w:pPr>
          </w:p>
        </w:tc>
        <w:tc>
          <w:tcPr>
            <w:tcW w:w="1648" w:type="dxa"/>
            <w:tcBorders>
              <w:top w:val="single" w:sz="2" w:space="0" w:color="000000"/>
              <w:left w:val="single" w:sz="2" w:space="0" w:color="000000"/>
              <w:bottom w:val="single" w:sz="2" w:space="0" w:color="000000"/>
            </w:tcBorders>
          </w:tcPr>
          <w:p w14:paraId="2670BB87" w14:textId="77777777" w:rsidR="000548D6" w:rsidRPr="000548D6" w:rsidRDefault="000548D6" w:rsidP="000548D6">
            <w:pPr>
              <w:spacing w:before="120" w:after="120"/>
              <w:rPr>
                <w:rFonts w:ascii="Times New Roman" w:hAnsi="Times New Roman" w:cs="Times New Roman"/>
              </w:rPr>
            </w:pPr>
          </w:p>
        </w:tc>
      </w:tr>
      <w:tr w:rsidR="000548D6" w:rsidRPr="000548D6" w14:paraId="1A1E00F3" w14:textId="77777777" w:rsidTr="000548D6">
        <w:tc>
          <w:tcPr>
            <w:tcW w:w="1830" w:type="dxa"/>
            <w:tcBorders>
              <w:top w:val="single" w:sz="2" w:space="0" w:color="000000"/>
              <w:bottom w:val="single" w:sz="18" w:space="0" w:color="000000"/>
              <w:right w:val="single" w:sz="2" w:space="0" w:color="000000"/>
            </w:tcBorders>
          </w:tcPr>
          <w:p w14:paraId="4C246DA1" w14:textId="77777777" w:rsidR="000548D6" w:rsidRPr="000548D6" w:rsidRDefault="000548D6" w:rsidP="000548D6">
            <w:pPr>
              <w:spacing w:before="120" w:after="120"/>
              <w:ind w:left="180" w:hanging="180"/>
              <w:rPr>
                <w:rFonts w:ascii="Times New Roman" w:hAnsi="Times New Roman" w:cs="Times New Roman"/>
              </w:rPr>
            </w:pPr>
            <w:r w:rsidRPr="000548D6">
              <w:rPr>
                <w:rFonts w:ascii="Times New Roman" w:hAnsi="Times New Roman" w:cs="Times New Roman"/>
                <w:caps/>
              </w:rPr>
              <w:t>Contracting Officer</w:t>
            </w:r>
          </w:p>
        </w:tc>
        <w:tc>
          <w:tcPr>
            <w:tcW w:w="2073" w:type="dxa"/>
            <w:gridSpan w:val="2"/>
            <w:tcBorders>
              <w:top w:val="single" w:sz="2" w:space="0" w:color="000000"/>
              <w:left w:val="single" w:sz="2" w:space="0" w:color="000000"/>
              <w:bottom w:val="single" w:sz="18" w:space="0" w:color="000000"/>
              <w:right w:val="single" w:sz="2" w:space="0" w:color="000000"/>
            </w:tcBorders>
          </w:tcPr>
          <w:p w14:paraId="2C8E871E" w14:textId="77777777" w:rsidR="000548D6" w:rsidRPr="000548D6" w:rsidRDefault="000548D6" w:rsidP="000548D6">
            <w:pPr>
              <w:spacing w:before="120" w:after="120"/>
              <w:rPr>
                <w:rFonts w:ascii="Times New Roman" w:hAnsi="Times New Roman" w:cs="Times New Roman"/>
              </w:rPr>
            </w:pPr>
          </w:p>
        </w:tc>
        <w:tc>
          <w:tcPr>
            <w:tcW w:w="2281" w:type="dxa"/>
            <w:gridSpan w:val="2"/>
            <w:tcBorders>
              <w:top w:val="single" w:sz="2" w:space="0" w:color="000000"/>
              <w:left w:val="single" w:sz="2" w:space="0" w:color="000000"/>
              <w:bottom w:val="single" w:sz="18" w:space="0" w:color="000000"/>
              <w:right w:val="single" w:sz="2" w:space="0" w:color="000000"/>
            </w:tcBorders>
          </w:tcPr>
          <w:p w14:paraId="72E24444" w14:textId="77777777" w:rsidR="000548D6" w:rsidRPr="000548D6" w:rsidRDefault="000548D6" w:rsidP="000548D6">
            <w:pPr>
              <w:spacing w:before="120" w:after="120"/>
              <w:rPr>
                <w:rFonts w:ascii="Times New Roman" w:hAnsi="Times New Roman" w:cs="Times New Roman"/>
              </w:rPr>
            </w:pPr>
          </w:p>
        </w:tc>
        <w:tc>
          <w:tcPr>
            <w:tcW w:w="2922" w:type="dxa"/>
            <w:gridSpan w:val="3"/>
            <w:tcBorders>
              <w:top w:val="single" w:sz="2" w:space="0" w:color="000000"/>
              <w:left w:val="single" w:sz="2" w:space="0" w:color="000000"/>
              <w:bottom w:val="single" w:sz="18" w:space="0" w:color="000000"/>
              <w:right w:val="single" w:sz="2" w:space="0" w:color="000000"/>
            </w:tcBorders>
          </w:tcPr>
          <w:p w14:paraId="6D61D1A5" w14:textId="77777777" w:rsidR="000548D6" w:rsidRPr="000548D6" w:rsidRDefault="000548D6" w:rsidP="000548D6">
            <w:pPr>
              <w:spacing w:before="120" w:after="120"/>
              <w:rPr>
                <w:rFonts w:ascii="Times New Roman" w:hAnsi="Times New Roman" w:cs="Times New Roman"/>
              </w:rPr>
            </w:pPr>
          </w:p>
        </w:tc>
        <w:tc>
          <w:tcPr>
            <w:tcW w:w="1648" w:type="dxa"/>
            <w:tcBorders>
              <w:top w:val="single" w:sz="2" w:space="0" w:color="000000"/>
              <w:left w:val="single" w:sz="2" w:space="0" w:color="000000"/>
              <w:bottom w:val="single" w:sz="18" w:space="0" w:color="000000"/>
            </w:tcBorders>
          </w:tcPr>
          <w:p w14:paraId="5CB4AB57" w14:textId="77777777" w:rsidR="000548D6" w:rsidRPr="000548D6" w:rsidRDefault="000548D6" w:rsidP="000548D6">
            <w:pPr>
              <w:spacing w:before="120" w:after="120"/>
              <w:rPr>
                <w:rFonts w:ascii="Times New Roman" w:hAnsi="Times New Roman" w:cs="Times New Roman"/>
              </w:rPr>
            </w:pPr>
          </w:p>
        </w:tc>
      </w:tr>
    </w:tbl>
    <w:p w14:paraId="0C1723AD" w14:textId="77777777" w:rsidR="000548D6" w:rsidRPr="000548D6" w:rsidRDefault="000548D6" w:rsidP="000548D6">
      <w:pPr>
        <w:spacing w:before="120" w:after="120" w:line="240" w:lineRule="auto"/>
        <w:rPr>
          <w:rFonts w:ascii="Times New Roman" w:eastAsia="Times New Roman" w:hAnsi="Times New Roman" w:cs="Times New Roman"/>
          <w:b/>
          <w:bCs/>
        </w:rPr>
      </w:pPr>
    </w:p>
    <w:p w14:paraId="005173FC" w14:textId="77777777" w:rsidR="00EF18FB" w:rsidRDefault="00EF18FB"/>
    <w:sectPr w:rsidR="00EF18FB" w:rsidSect="00C5400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C3126" w14:textId="77777777" w:rsidR="00FC5CF9" w:rsidRDefault="00FC5CF9">
      <w:pPr>
        <w:spacing w:after="0" w:line="240" w:lineRule="auto"/>
      </w:pPr>
      <w:r>
        <w:separator/>
      </w:r>
    </w:p>
  </w:endnote>
  <w:endnote w:type="continuationSeparator" w:id="0">
    <w:p w14:paraId="274BC7F5" w14:textId="77777777" w:rsidR="00FC5CF9" w:rsidRDefault="00FC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11BCA" w14:textId="77777777" w:rsidR="00FC5CF9" w:rsidRDefault="00FC5CF9">
      <w:pPr>
        <w:spacing w:after="0" w:line="240" w:lineRule="auto"/>
      </w:pPr>
      <w:r>
        <w:separator/>
      </w:r>
    </w:p>
  </w:footnote>
  <w:footnote w:type="continuationSeparator" w:id="0">
    <w:p w14:paraId="71098CE3" w14:textId="77777777" w:rsidR="00FC5CF9" w:rsidRDefault="00FC5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05C91" w14:textId="77777777" w:rsidR="006231DD" w:rsidRPr="000F2B00" w:rsidRDefault="00D06A21" w:rsidP="00C54007">
    <w:pPr>
      <w:jc w:val="center"/>
      <w:rPr>
        <w:rFonts w:ascii="Times New Roman" w:hAnsi="Times New Roman" w:cs="Times New Roman"/>
        <w:b/>
        <w:bCs/>
        <w:sz w:val="28"/>
      </w:rPr>
    </w:pPr>
    <w:r w:rsidRPr="000F2B00">
      <w:rPr>
        <w:rFonts w:ascii="Times New Roman" w:hAnsi="Times New Roman" w:cs="Times New Roman"/>
        <w:b/>
        <w:bCs/>
        <w:sz w:val="28"/>
      </w:rPr>
      <w:t>Quality Assurance Surveillance Plan (QASP)</w:t>
    </w:r>
  </w:p>
  <w:p w14:paraId="64AC13C5" w14:textId="77777777" w:rsidR="006231DD" w:rsidRDefault="00D06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041"/>
    <w:multiLevelType w:val="hybridMultilevel"/>
    <w:tmpl w:val="0F9E7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F3AEF"/>
    <w:multiLevelType w:val="hybridMultilevel"/>
    <w:tmpl w:val="8FC2883C"/>
    <w:lvl w:ilvl="0" w:tplc="AE68671C">
      <w:start w:val="1"/>
      <w:numFmt w:val="upperLetter"/>
      <w:lvlText w:val="%1."/>
      <w:lvlJc w:val="left"/>
      <w:pPr>
        <w:ind w:left="2520" w:hanging="360"/>
      </w:pPr>
      <w:rPr>
        <w:rFonts w:hint="default"/>
      </w:rPr>
    </w:lvl>
    <w:lvl w:ilvl="1" w:tplc="89644B70">
      <w:start w:val="1"/>
      <w:numFmt w:val="decimal"/>
      <w:lvlText w:val="%2."/>
      <w:lvlJc w:val="left"/>
      <w:pPr>
        <w:ind w:left="3600" w:hanging="720"/>
      </w:pPr>
      <w:rPr>
        <w:rFonts w:hint="default"/>
      </w:rPr>
    </w:lvl>
    <w:lvl w:ilvl="2" w:tplc="E996E748">
      <w:start w:val="1"/>
      <w:numFmt w:val="lowerLetter"/>
      <w:lvlText w:val="%3."/>
      <w:lvlJc w:val="left"/>
      <w:pPr>
        <w:ind w:left="4140" w:hanging="360"/>
      </w:pPr>
      <w:rPr>
        <w:rFonts w:hint="default"/>
        <w:i w:val="0"/>
        <w:iCs w:val="0"/>
        <w:color w:val="000000" w:themeColor="text1"/>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062659B"/>
    <w:multiLevelType w:val="hybridMultilevel"/>
    <w:tmpl w:val="77E86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1433432">
    <w:abstractNumId w:val="2"/>
  </w:num>
  <w:num w:numId="2" w16cid:durableId="1592618329">
    <w:abstractNumId w:val="1"/>
  </w:num>
  <w:num w:numId="3" w16cid:durableId="116512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D6"/>
    <w:rsid w:val="000548D6"/>
    <w:rsid w:val="00314712"/>
    <w:rsid w:val="004210A2"/>
    <w:rsid w:val="004662D1"/>
    <w:rsid w:val="004C2E8E"/>
    <w:rsid w:val="005F5046"/>
    <w:rsid w:val="00D06A21"/>
    <w:rsid w:val="00EF18FB"/>
    <w:rsid w:val="00FC5CF9"/>
    <w:rsid w:val="00FD0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40E7"/>
  <w15:chartTrackingRefBased/>
  <w15:docId w15:val="{80A0DC8C-CA32-4564-B12A-58B222A4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48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48D6"/>
  </w:style>
  <w:style w:type="table" w:customStyle="1" w:styleId="TableGrid1">
    <w:name w:val="Table Grid1"/>
    <w:basedOn w:val="TableNormal"/>
    <w:next w:val="TableGrid"/>
    <w:uiPriority w:val="59"/>
    <w:rsid w:val="000548D6"/>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54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2092</Words>
  <Characters>11925</Characters>
  <Application>Microsoft Office Word</Application>
  <DocSecurity>4</DocSecurity>
  <Lines>99</Lines>
  <Paragraphs>27</Paragraphs>
  <ScaleCrop>false</ScaleCrop>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Noel E.</dc:creator>
  <cp:keywords/>
  <dc:description/>
  <cp:lastModifiedBy>Ramirez, Noel E.</cp:lastModifiedBy>
  <cp:revision>2</cp:revision>
  <dcterms:created xsi:type="dcterms:W3CDTF">2024-01-03T18:27:00Z</dcterms:created>
  <dcterms:modified xsi:type="dcterms:W3CDTF">2024-01-03T18:27:00Z</dcterms:modified>
</cp:coreProperties>
</file>