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C693C" w14:textId="7BF17CB0" w:rsidR="00937830" w:rsidRPr="00622788" w:rsidRDefault="00BC4B5C" w:rsidP="002A035F">
      <w:pPr>
        <w:jc w:val="center"/>
        <w:rPr>
          <w:rFonts w:ascii="Arial" w:hAnsi="Arial" w:cs="Arial"/>
          <w:bCs/>
        </w:rPr>
      </w:pPr>
      <w:r w:rsidRPr="00622788">
        <w:rPr>
          <w:rFonts w:ascii="Arial" w:hAnsi="Arial" w:cs="Arial"/>
          <w:bCs/>
        </w:rPr>
        <w:t>Performance Work Statement</w:t>
      </w:r>
      <w:r w:rsidR="00992703" w:rsidRPr="00622788">
        <w:rPr>
          <w:rFonts w:ascii="Arial" w:hAnsi="Arial" w:cs="Arial"/>
          <w:bCs/>
        </w:rPr>
        <w:br/>
      </w:r>
      <w:r w:rsidR="004F28DC" w:rsidRPr="00622788">
        <w:rPr>
          <w:rFonts w:ascii="Arial" w:hAnsi="Arial" w:cs="Arial"/>
          <w:bCs/>
        </w:rPr>
        <w:t>Public Health National Program Office</w:t>
      </w:r>
      <w:r w:rsidRPr="00622788">
        <w:rPr>
          <w:rFonts w:ascii="Arial" w:hAnsi="Arial" w:cs="Arial"/>
          <w:bCs/>
        </w:rPr>
        <w:t xml:space="preserve"> </w:t>
      </w:r>
    </w:p>
    <w:p w14:paraId="7A4970EF" w14:textId="6166B3CA" w:rsidR="002A035F" w:rsidRPr="00622788" w:rsidRDefault="002A035F" w:rsidP="002A035F">
      <w:pPr>
        <w:jc w:val="center"/>
        <w:rPr>
          <w:rFonts w:ascii="Arial" w:hAnsi="Arial" w:cs="Arial"/>
          <w:bCs/>
        </w:rPr>
      </w:pPr>
      <w:r w:rsidRPr="00622788">
        <w:rPr>
          <w:rFonts w:ascii="Arial" w:hAnsi="Arial" w:cs="Arial"/>
          <w:bCs/>
        </w:rPr>
        <w:t>Patient Care Service</w:t>
      </w:r>
      <w:r w:rsidR="00E41218" w:rsidRPr="00622788">
        <w:rPr>
          <w:rFonts w:ascii="Arial" w:hAnsi="Arial" w:cs="Arial"/>
          <w:bCs/>
        </w:rPr>
        <w:t>s</w:t>
      </w:r>
    </w:p>
    <w:p w14:paraId="781727B0" w14:textId="3D06345B" w:rsidR="002A035F" w:rsidRDefault="002A035F" w:rsidP="002A035F">
      <w:pPr>
        <w:jc w:val="center"/>
        <w:rPr>
          <w:rFonts w:ascii="Arial" w:hAnsi="Arial" w:cs="Arial"/>
          <w:bCs/>
        </w:rPr>
      </w:pPr>
      <w:r w:rsidRPr="00622788">
        <w:rPr>
          <w:rFonts w:ascii="Arial" w:hAnsi="Arial" w:cs="Arial"/>
          <w:bCs/>
        </w:rPr>
        <w:t xml:space="preserve">Department of Veterans Affairs </w:t>
      </w:r>
    </w:p>
    <w:p w14:paraId="32135F66" w14:textId="2C3FABD1" w:rsidR="00A82496" w:rsidRDefault="00A82496" w:rsidP="002A035F">
      <w:pPr>
        <w:jc w:val="center"/>
        <w:rPr>
          <w:rFonts w:ascii="Arial" w:hAnsi="Arial" w:cs="Arial"/>
          <w:bCs/>
        </w:rPr>
      </w:pPr>
    </w:p>
    <w:p w14:paraId="21AF29A6" w14:textId="77777777" w:rsidR="00A82496" w:rsidRPr="00622788" w:rsidRDefault="00A82496" w:rsidP="002A035F">
      <w:pPr>
        <w:jc w:val="center"/>
        <w:rPr>
          <w:rFonts w:ascii="Arial" w:hAnsi="Arial" w:cs="Arial"/>
          <w:bCs/>
        </w:rPr>
      </w:pPr>
    </w:p>
    <w:p w14:paraId="6565D6EB" w14:textId="2AF41232" w:rsidR="00622788" w:rsidRPr="00622788" w:rsidRDefault="00622788" w:rsidP="002C40B3">
      <w:pPr>
        <w:jc w:val="center"/>
        <w:rPr>
          <w:rFonts w:ascii="Arial" w:hAnsi="Arial" w:cs="Arial"/>
          <w:b/>
          <w:bCs/>
        </w:rPr>
      </w:pPr>
      <w:r w:rsidRPr="00622788">
        <w:rPr>
          <w:rFonts w:ascii="Arial" w:hAnsi="Arial" w:cs="Arial"/>
          <w:b/>
          <w:bCs/>
        </w:rPr>
        <w:t>Using Innovative Data Tools</w:t>
      </w:r>
      <w:r w:rsidR="0064326A">
        <w:rPr>
          <w:rFonts w:ascii="Arial" w:hAnsi="Arial" w:cs="Arial"/>
          <w:b/>
          <w:bCs/>
        </w:rPr>
        <w:t xml:space="preserve"> </w:t>
      </w:r>
      <w:r w:rsidRPr="00622788">
        <w:rPr>
          <w:rFonts w:ascii="Arial" w:hAnsi="Arial" w:cs="Arial"/>
          <w:b/>
          <w:bCs/>
        </w:rPr>
        <w:t xml:space="preserve">to </w:t>
      </w:r>
      <w:r w:rsidR="0064326A">
        <w:rPr>
          <w:rFonts w:ascii="Arial" w:hAnsi="Arial" w:cs="Arial"/>
          <w:b/>
          <w:bCs/>
        </w:rPr>
        <w:t xml:space="preserve">Understand, </w:t>
      </w:r>
      <w:r w:rsidRPr="00622788">
        <w:rPr>
          <w:rFonts w:ascii="Arial" w:hAnsi="Arial" w:cs="Arial"/>
          <w:b/>
          <w:bCs/>
        </w:rPr>
        <w:t>Predict</w:t>
      </w:r>
      <w:r w:rsidR="0064326A">
        <w:rPr>
          <w:rFonts w:ascii="Arial" w:hAnsi="Arial" w:cs="Arial"/>
          <w:b/>
          <w:bCs/>
        </w:rPr>
        <w:t>, and Prepare for</w:t>
      </w:r>
      <w:r w:rsidRPr="00622788">
        <w:rPr>
          <w:rFonts w:ascii="Arial" w:hAnsi="Arial" w:cs="Arial"/>
          <w:b/>
          <w:bCs/>
        </w:rPr>
        <w:t xml:space="preserve"> the Impacts of Climate Change </w:t>
      </w:r>
      <w:proofErr w:type="gramStart"/>
      <w:r w:rsidR="0064326A">
        <w:rPr>
          <w:rFonts w:ascii="Arial" w:hAnsi="Arial" w:cs="Arial"/>
          <w:b/>
          <w:bCs/>
        </w:rPr>
        <w:t>on</w:t>
      </w:r>
      <w:r w:rsidRPr="00622788">
        <w:rPr>
          <w:rFonts w:ascii="Arial" w:hAnsi="Arial" w:cs="Arial"/>
          <w:b/>
          <w:bCs/>
        </w:rPr>
        <w:t xml:space="preserve"> </w:t>
      </w:r>
      <w:r w:rsidR="00522D1A">
        <w:rPr>
          <w:rFonts w:ascii="Arial" w:hAnsi="Arial" w:cs="Arial"/>
          <w:b/>
          <w:bCs/>
        </w:rPr>
        <w:t xml:space="preserve"> </w:t>
      </w:r>
      <w:r w:rsidRPr="00622788">
        <w:rPr>
          <w:rFonts w:ascii="Arial" w:hAnsi="Arial" w:cs="Arial"/>
          <w:b/>
          <w:bCs/>
        </w:rPr>
        <w:t>Veteran</w:t>
      </w:r>
      <w:proofErr w:type="gramEnd"/>
      <w:r w:rsidRPr="00622788">
        <w:rPr>
          <w:rFonts w:ascii="Arial" w:hAnsi="Arial" w:cs="Arial"/>
          <w:b/>
          <w:bCs/>
        </w:rPr>
        <w:t xml:space="preserve"> Health</w:t>
      </w:r>
    </w:p>
    <w:p w14:paraId="1B1ED3C7" w14:textId="77777777" w:rsidR="002A035F" w:rsidRPr="00622788" w:rsidRDefault="002A035F" w:rsidP="00832CAC">
      <w:pPr>
        <w:spacing w:after="240" w:line="276" w:lineRule="auto"/>
        <w:rPr>
          <w:rFonts w:ascii="Arial" w:hAnsi="Arial" w:cs="Arial"/>
          <w:bCs/>
        </w:rPr>
      </w:pPr>
    </w:p>
    <w:p w14:paraId="299E136A" w14:textId="25FAA1D3" w:rsidR="00DD55B6" w:rsidRPr="00D46545" w:rsidRDefault="00C646AF" w:rsidP="00832CAC">
      <w:pPr>
        <w:spacing w:after="240" w:line="276" w:lineRule="auto"/>
        <w:rPr>
          <w:rFonts w:ascii="Arial" w:hAnsi="Arial" w:cs="Arial"/>
          <w:b/>
        </w:rPr>
      </w:pPr>
      <w:r w:rsidRPr="00D46545">
        <w:rPr>
          <w:rFonts w:ascii="Arial" w:hAnsi="Arial" w:cs="Arial"/>
          <w:b/>
        </w:rPr>
        <w:t>Section</w:t>
      </w:r>
      <w:r w:rsidR="00DD55B6" w:rsidRPr="00D46545">
        <w:rPr>
          <w:rFonts w:ascii="Arial" w:hAnsi="Arial" w:cs="Arial"/>
          <w:b/>
        </w:rPr>
        <w:t xml:space="preserve"> 1:  General Information</w:t>
      </w:r>
    </w:p>
    <w:p w14:paraId="305BA3A6" w14:textId="77777777" w:rsidR="00684614" w:rsidRPr="00D46545" w:rsidRDefault="00DD55B6" w:rsidP="00832CAC">
      <w:pPr>
        <w:spacing w:after="240" w:line="276" w:lineRule="auto"/>
        <w:rPr>
          <w:rFonts w:ascii="Arial" w:hAnsi="Arial" w:cs="Arial"/>
          <w:b/>
        </w:rPr>
      </w:pPr>
      <w:r w:rsidRPr="00D46545">
        <w:rPr>
          <w:rFonts w:ascii="Arial" w:hAnsi="Arial" w:cs="Arial"/>
          <w:b/>
        </w:rPr>
        <w:t xml:space="preserve">1.1 </w:t>
      </w:r>
      <w:r w:rsidRPr="00D46545">
        <w:rPr>
          <w:rFonts w:ascii="Arial" w:hAnsi="Arial" w:cs="Arial"/>
          <w:b/>
          <w:u w:val="single"/>
        </w:rPr>
        <w:t>General</w:t>
      </w:r>
      <w:r w:rsidRPr="00D46545">
        <w:rPr>
          <w:rFonts w:ascii="Arial" w:hAnsi="Arial" w:cs="Arial"/>
          <w:b/>
        </w:rPr>
        <w:t>:</w:t>
      </w:r>
      <w:r w:rsidR="00B07CD9" w:rsidRPr="00D46545">
        <w:rPr>
          <w:rFonts w:ascii="Arial" w:hAnsi="Arial" w:cs="Arial"/>
          <w:b/>
        </w:rPr>
        <w:t xml:space="preserve">  </w:t>
      </w:r>
    </w:p>
    <w:p w14:paraId="3FB3E625" w14:textId="0F9A20B1" w:rsidR="00866664" w:rsidRDefault="00866664" w:rsidP="00D46545">
      <w:pPr>
        <w:ind w:firstLine="720"/>
        <w:contextualSpacing/>
        <w:jc w:val="both"/>
        <w:rPr>
          <w:rFonts w:ascii="Arial" w:hAnsi="Arial" w:cs="Arial"/>
        </w:rPr>
      </w:pPr>
      <w:bookmarkStart w:id="0" w:name="_Hlk135838107"/>
      <w:r>
        <w:rPr>
          <w:rFonts w:ascii="Arial" w:hAnsi="Arial" w:cs="Arial"/>
        </w:rPr>
        <w:t>The Public Health National Program Office (PHNPO)</w:t>
      </w:r>
      <w:r w:rsidR="00FB1B0E">
        <w:rPr>
          <w:rFonts w:ascii="Arial" w:hAnsi="Arial" w:cs="Arial"/>
        </w:rPr>
        <w:t xml:space="preserve"> requires a </w:t>
      </w:r>
      <w:r w:rsidR="008143DA">
        <w:rPr>
          <w:rFonts w:ascii="Arial" w:hAnsi="Arial" w:cs="Arial"/>
        </w:rPr>
        <w:t>multi</w:t>
      </w:r>
      <w:r w:rsidR="00FB1B0E">
        <w:rPr>
          <w:rFonts w:ascii="Arial" w:hAnsi="Arial" w:cs="Arial"/>
        </w:rPr>
        <w:t>-component solution to identify and create actionable interventions around climate-related health risks to U.S. Veterans. This will include a solution that provides comprehensive climate data</w:t>
      </w:r>
      <w:r w:rsidR="00881406">
        <w:rPr>
          <w:rFonts w:ascii="Arial" w:hAnsi="Arial" w:cs="Arial"/>
        </w:rPr>
        <w:t xml:space="preserve">, </w:t>
      </w:r>
      <w:r w:rsidR="00FB1B0E">
        <w:rPr>
          <w:rFonts w:ascii="Arial" w:hAnsi="Arial" w:cs="Arial"/>
        </w:rPr>
        <w:t>modeling</w:t>
      </w:r>
      <w:r w:rsidR="00881406">
        <w:rPr>
          <w:rFonts w:ascii="Arial" w:hAnsi="Arial" w:cs="Arial"/>
        </w:rPr>
        <w:t>,</w:t>
      </w:r>
      <w:r w:rsidR="00FB1B0E">
        <w:rPr>
          <w:rFonts w:ascii="Arial" w:hAnsi="Arial" w:cs="Arial"/>
        </w:rPr>
        <w:t xml:space="preserve"> and forecasting </w:t>
      </w:r>
      <w:r w:rsidR="008520C2">
        <w:rPr>
          <w:rFonts w:ascii="Arial" w:hAnsi="Arial" w:cs="Arial"/>
        </w:rPr>
        <w:t xml:space="preserve">of climate impacts </w:t>
      </w:r>
      <w:r w:rsidR="00FB1B0E">
        <w:rPr>
          <w:rFonts w:ascii="Arial" w:hAnsi="Arial" w:cs="Arial"/>
        </w:rPr>
        <w:t>that have been demonstrated to impact health conditions affecting Veterans</w:t>
      </w:r>
      <w:r w:rsidR="00AB70F6">
        <w:rPr>
          <w:rFonts w:ascii="Arial" w:hAnsi="Arial" w:cs="Arial"/>
        </w:rPr>
        <w:t>,</w:t>
      </w:r>
      <w:r w:rsidR="00FB1B0E">
        <w:rPr>
          <w:rFonts w:ascii="Arial" w:hAnsi="Arial" w:cs="Arial"/>
        </w:rPr>
        <w:t xml:space="preserve"> and seamlessly integrate</w:t>
      </w:r>
      <w:r>
        <w:rPr>
          <w:rFonts w:ascii="Arial" w:hAnsi="Arial" w:cs="Arial"/>
        </w:rPr>
        <w:t>s this data</w:t>
      </w:r>
      <w:r w:rsidR="00077DA3">
        <w:rPr>
          <w:rFonts w:ascii="Arial" w:hAnsi="Arial" w:cs="Arial"/>
        </w:rPr>
        <w:t>, including capabilities to synthesize, analyze, and visualize,</w:t>
      </w:r>
      <w:r>
        <w:rPr>
          <w:rFonts w:ascii="Arial" w:hAnsi="Arial" w:cs="Arial"/>
        </w:rPr>
        <w:t xml:space="preserve"> with </w:t>
      </w:r>
      <w:r w:rsidR="00FB1B0E">
        <w:rPr>
          <w:rFonts w:ascii="Arial" w:hAnsi="Arial" w:cs="Arial"/>
        </w:rPr>
        <w:t>Veteran medical record health data</w:t>
      </w:r>
      <w:r>
        <w:rPr>
          <w:rFonts w:ascii="Arial" w:hAnsi="Arial" w:cs="Arial"/>
        </w:rPr>
        <w:t xml:space="preserve"> in PHNPO’s existing public health surveillance platform, Praedico</w:t>
      </w:r>
      <w:r w:rsidR="00FB1B0E">
        <w:rPr>
          <w:rFonts w:ascii="Arial" w:hAnsi="Arial" w:cs="Arial"/>
        </w:rPr>
        <w:t>.</w:t>
      </w:r>
      <w:r>
        <w:rPr>
          <w:rFonts w:ascii="Arial" w:hAnsi="Arial" w:cs="Arial"/>
        </w:rPr>
        <w:t xml:space="preserve"> This solution will further PHNPO</w:t>
      </w:r>
      <w:r w:rsidR="005651EA">
        <w:rPr>
          <w:rFonts w:ascii="Arial" w:hAnsi="Arial" w:cs="Arial"/>
        </w:rPr>
        <w:t>’s</w:t>
      </w:r>
      <w:r>
        <w:rPr>
          <w:rFonts w:ascii="Arial" w:hAnsi="Arial" w:cs="Arial"/>
        </w:rPr>
        <w:t xml:space="preserve"> work toward achieving the goals outlined in </w:t>
      </w:r>
      <w:r w:rsidR="00655C3E">
        <w:rPr>
          <w:rFonts w:ascii="Arial" w:hAnsi="Arial" w:cs="Arial"/>
        </w:rPr>
        <w:t xml:space="preserve">the </w:t>
      </w:r>
      <w:r w:rsidR="006F2973">
        <w:rPr>
          <w:rFonts w:ascii="Arial" w:hAnsi="Arial" w:cs="Arial"/>
        </w:rPr>
        <w:t xml:space="preserve">U.S. </w:t>
      </w:r>
      <w:r w:rsidR="00655C3E">
        <w:rPr>
          <w:rFonts w:ascii="Arial" w:hAnsi="Arial" w:cs="Arial"/>
        </w:rPr>
        <w:t>Department of Veterans Affairs (</w:t>
      </w:r>
      <w:r>
        <w:rPr>
          <w:rFonts w:ascii="Arial" w:hAnsi="Arial" w:cs="Arial"/>
        </w:rPr>
        <w:t>VA</w:t>
      </w:r>
      <w:r w:rsidR="00655C3E">
        <w:rPr>
          <w:rFonts w:ascii="Arial" w:hAnsi="Arial" w:cs="Arial"/>
        </w:rPr>
        <w:t>)</w:t>
      </w:r>
      <w:r>
        <w:rPr>
          <w:rFonts w:ascii="Arial" w:hAnsi="Arial" w:cs="Arial"/>
        </w:rPr>
        <w:t xml:space="preserve"> Climate Action Plan</w:t>
      </w:r>
      <w:r w:rsidR="006F2973">
        <w:rPr>
          <w:rFonts w:ascii="Arial" w:hAnsi="Arial" w:cs="Arial"/>
        </w:rPr>
        <w:t xml:space="preserve"> (CAP)</w:t>
      </w:r>
      <w:r>
        <w:rPr>
          <w:rFonts w:ascii="Arial" w:hAnsi="Arial" w:cs="Arial"/>
        </w:rPr>
        <w:t xml:space="preserve">.  </w:t>
      </w:r>
    </w:p>
    <w:bookmarkEnd w:id="0"/>
    <w:p w14:paraId="52D3C430" w14:textId="558D9BA7" w:rsidR="002A035F" w:rsidRPr="00622788" w:rsidRDefault="002A035F" w:rsidP="002A035F">
      <w:pPr>
        <w:contextualSpacing/>
        <w:rPr>
          <w:rFonts w:ascii="Arial" w:hAnsi="Arial" w:cs="Arial"/>
          <w:bCs/>
          <w:color w:val="000000" w:themeColor="text1"/>
        </w:rPr>
      </w:pPr>
    </w:p>
    <w:p w14:paraId="4AE12A51" w14:textId="77777777" w:rsidR="00684614" w:rsidRPr="00D46545" w:rsidRDefault="00AB3257" w:rsidP="00832CAC">
      <w:pPr>
        <w:spacing w:after="240" w:line="276" w:lineRule="auto"/>
        <w:rPr>
          <w:rFonts w:ascii="Arial" w:hAnsi="Arial" w:cs="Arial"/>
          <w:b/>
          <w:bCs/>
        </w:rPr>
      </w:pPr>
      <w:r w:rsidRPr="00D46545">
        <w:rPr>
          <w:rFonts w:ascii="Arial" w:hAnsi="Arial" w:cs="Arial"/>
          <w:b/>
          <w:bCs/>
        </w:rPr>
        <w:t xml:space="preserve">1.2 </w:t>
      </w:r>
      <w:r w:rsidRPr="00D46545">
        <w:rPr>
          <w:rFonts w:ascii="Arial" w:hAnsi="Arial" w:cs="Arial"/>
          <w:b/>
          <w:bCs/>
          <w:u w:val="single"/>
        </w:rPr>
        <w:t>Background</w:t>
      </w:r>
      <w:r w:rsidRPr="00D46545">
        <w:rPr>
          <w:rFonts w:ascii="Arial" w:hAnsi="Arial" w:cs="Arial"/>
          <w:b/>
          <w:bCs/>
        </w:rPr>
        <w:t xml:space="preserve">:  </w:t>
      </w:r>
    </w:p>
    <w:p w14:paraId="3598EDCA" w14:textId="3E330AC8" w:rsidR="00622788" w:rsidRPr="00622788" w:rsidRDefault="006469AB" w:rsidP="00EC1DA8">
      <w:pPr>
        <w:jc w:val="both"/>
        <w:rPr>
          <w:rFonts w:ascii="Arial" w:hAnsi="Arial" w:cs="Arial"/>
        </w:rPr>
      </w:pPr>
      <w:r>
        <w:rPr>
          <w:rFonts w:ascii="Arial" w:hAnsi="Arial" w:cs="Arial"/>
        </w:rPr>
        <w:t xml:space="preserve">1.2.1 </w:t>
      </w:r>
      <w:r w:rsidR="00622788" w:rsidRPr="00622788">
        <w:rPr>
          <w:rFonts w:ascii="Arial" w:hAnsi="Arial" w:cs="Arial"/>
        </w:rPr>
        <w:t xml:space="preserve">Climate change increasingly affects every aspect of human life. Ongoing studies continue </w:t>
      </w:r>
      <w:r w:rsidR="004D3678">
        <w:rPr>
          <w:rFonts w:ascii="Arial" w:hAnsi="Arial" w:cs="Arial"/>
        </w:rPr>
        <w:t xml:space="preserve">to </w:t>
      </w:r>
      <w:r w:rsidR="00622788" w:rsidRPr="00622788">
        <w:rPr>
          <w:rFonts w:ascii="Arial" w:hAnsi="Arial" w:cs="Arial"/>
        </w:rPr>
        <w:t>report a close correlation between climate change and human health</w:t>
      </w:r>
      <w:r w:rsidR="004D3678">
        <w:rPr>
          <w:rFonts w:ascii="Arial" w:hAnsi="Arial" w:cs="Arial"/>
        </w:rPr>
        <w:t>. I</w:t>
      </w:r>
      <w:r w:rsidR="00622788" w:rsidRPr="00622788">
        <w:rPr>
          <w:rFonts w:ascii="Arial" w:hAnsi="Arial" w:cs="Arial"/>
        </w:rPr>
        <w:t xml:space="preserve">t is estimated that global death rates will increase by 73 per 100,000 people by 2100 due to changes in temperature alone. Recent findings suggest that </w:t>
      </w:r>
      <w:r w:rsidR="00CD6260">
        <w:rPr>
          <w:rFonts w:ascii="Arial" w:hAnsi="Arial" w:cs="Arial"/>
        </w:rPr>
        <w:t xml:space="preserve">the </w:t>
      </w:r>
      <w:r w:rsidR="00622788" w:rsidRPr="00622788">
        <w:rPr>
          <w:rFonts w:ascii="Arial" w:hAnsi="Arial" w:cs="Arial"/>
        </w:rPr>
        <w:t xml:space="preserve">health impacts of climate change are primarily related to underlying risk factors, such as chronic disease, lifestyle choices, and environmental exposure to other health stressors. Based on limited data, initial prediction scenarios suggest that many prevalent climate change impacts correlate with an increase in negative health outcomes. </w:t>
      </w:r>
    </w:p>
    <w:p w14:paraId="46E7306E" w14:textId="77777777" w:rsidR="00622788" w:rsidRPr="00622788" w:rsidRDefault="00622788" w:rsidP="00622788">
      <w:pPr>
        <w:ind w:firstLine="720"/>
        <w:jc w:val="both"/>
        <w:rPr>
          <w:rFonts w:ascii="Arial" w:hAnsi="Arial" w:cs="Arial"/>
        </w:rPr>
      </w:pPr>
    </w:p>
    <w:p w14:paraId="2E39C1D5" w14:textId="1B38DBCB" w:rsidR="00622788" w:rsidRPr="00622788" w:rsidRDefault="00622788" w:rsidP="00622788">
      <w:pPr>
        <w:ind w:firstLine="720"/>
        <w:jc w:val="both"/>
        <w:rPr>
          <w:rFonts w:ascii="Arial" w:hAnsi="Arial" w:cs="Arial"/>
        </w:rPr>
      </w:pPr>
      <w:r w:rsidRPr="00622788">
        <w:rPr>
          <w:rFonts w:ascii="Arial" w:hAnsi="Arial" w:cs="Arial"/>
        </w:rPr>
        <w:t xml:space="preserve">Beyond the direct effects on human health, it is also now established that as climate change </w:t>
      </w:r>
      <w:r w:rsidR="00F068A6">
        <w:rPr>
          <w:rFonts w:ascii="Arial" w:hAnsi="Arial" w:cs="Arial"/>
        </w:rPr>
        <w:t>affects</w:t>
      </w:r>
      <w:r w:rsidR="00F068A6" w:rsidRPr="00622788">
        <w:rPr>
          <w:rFonts w:ascii="Arial" w:hAnsi="Arial" w:cs="Arial"/>
        </w:rPr>
        <w:t xml:space="preserve"> </w:t>
      </w:r>
      <w:r w:rsidRPr="00622788">
        <w:rPr>
          <w:rFonts w:ascii="Arial" w:hAnsi="Arial" w:cs="Arial"/>
        </w:rPr>
        <w:t xml:space="preserve">the </w:t>
      </w:r>
      <w:r w:rsidR="00D629EB">
        <w:rPr>
          <w:rFonts w:ascii="Arial" w:hAnsi="Arial" w:cs="Arial"/>
        </w:rPr>
        <w:t xml:space="preserve">physical </w:t>
      </w:r>
      <w:r w:rsidRPr="00622788">
        <w:rPr>
          <w:rFonts w:ascii="Arial" w:hAnsi="Arial" w:cs="Arial"/>
        </w:rPr>
        <w:t>environment, the distribution and prevalence of certain infectious diseases</w:t>
      </w:r>
      <w:r w:rsidR="00F068A6">
        <w:rPr>
          <w:rFonts w:ascii="Arial" w:hAnsi="Arial" w:cs="Arial"/>
        </w:rPr>
        <w:t xml:space="preserve"> will increase</w:t>
      </w:r>
      <w:r w:rsidRPr="00622788">
        <w:rPr>
          <w:rFonts w:ascii="Arial" w:hAnsi="Arial" w:cs="Arial"/>
        </w:rPr>
        <w:t xml:space="preserve">, </w:t>
      </w:r>
      <w:r w:rsidR="002C718B">
        <w:rPr>
          <w:rFonts w:ascii="Arial" w:hAnsi="Arial" w:cs="Arial"/>
        </w:rPr>
        <w:t>resulting in</w:t>
      </w:r>
      <w:r w:rsidR="002C718B" w:rsidRPr="00622788">
        <w:rPr>
          <w:rFonts w:ascii="Arial" w:hAnsi="Arial" w:cs="Arial"/>
        </w:rPr>
        <w:t xml:space="preserve"> </w:t>
      </w:r>
      <w:r w:rsidRPr="00622788">
        <w:rPr>
          <w:rFonts w:ascii="Arial" w:hAnsi="Arial" w:cs="Arial"/>
        </w:rPr>
        <w:t>increasing healthcare demand.</w:t>
      </w:r>
      <w:r w:rsidR="006469AB">
        <w:rPr>
          <w:rFonts w:ascii="Arial" w:hAnsi="Arial" w:cs="Arial"/>
        </w:rPr>
        <w:t xml:space="preserve"> </w:t>
      </w:r>
      <w:r w:rsidRPr="00622788">
        <w:rPr>
          <w:rFonts w:ascii="Arial" w:hAnsi="Arial" w:cs="Arial"/>
        </w:rPr>
        <w:t>The subject is increasingly attracting the attention of health professionals and climate</w:t>
      </w:r>
      <w:r w:rsidR="009F1E7A">
        <w:rPr>
          <w:rFonts w:ascii="Arial" w:hAnsi="Arial" w:cs="Arial"/>
        </w:rPr>
        <w:t xml:space="preserve"> </w:t>
      </w:r>
      <w:r w:rsidRPr="00622788">
        <w:rPr>
          <w:rFonts w:ascii="Arial" w:hAnsi="Arial" w:cs="Arial"/>
        </w:rPr>
        <w:t xml:space="preserve">change scientists, particularly with respect to Lyme disease and other vector-borne human diseases. Latitudinal, altitudinal, seasonal, and interannual associations between climate </w:t>
      </w:r>
      <w:r w:rsidR="00655C3E">
        <w:rPr>
          <w:rFonts w:ascii="Arial" w:hAnsi="Arial" w:cs="Arial"/>
        </w:rPr>
        <w:t xml:space="preserve">change </w:t>
      </w:r>
      <w:r w:rsidRPr="00622788">
        <w:rPr>
          <w:rFonts w:ascii="Arial" w:hAnsi="Arial" w:cs="Arial"/>
        </w:rPr>
        <w:t xml:space="preserve">and disease, along with historical and experimental evidence, suggest that climate </w:t>
      </w:r>
      <w:r w:rsidR="00655C3E">
        <w:rPr>
          <w:rFonts w:ascii="Arial" w:hAnsi="Arial" w:cs="Arial"/>
        </w:rPr>
        <w:t xml:space="preserve">change </w:t>
      </w:r>
      <w:r w:rsidRPr="00622788">
        <w:rPr>
          <w:rFonts w:ascii="Arial" w:hAnsi="Arial" w:cs="Arial"/>
        </w:rPr>
        <w:t xml:space="preserve">can affect disease outbreaks and overall human health in nonlinear ways. </w:t>
      </w:r>
    </w:p>
    <w:p w14:paraId="78CDC1FF" w14:textId="77777777" w:rsidR="00622788" w:rsidRPr="00622788" w:rsidRDefault="00622788" w:rsidP="00622788">
      <w:pPr>
        <w:ind w:firstLine="720"/>
        <w:jc w:val="both"/>
        <w:rPr>
          <w:rFonts w:ascii="Arial" w:hAnsi="Arial" w:cs="Arial"/>
        </w:rPr>
      </w:pPr>
    </w:p>
    <w:p w14:paraId="089847A1" w14:textId="47FB3C98" w:rsidR="00622788" w:rsidRPr="00622788" w:rsidRDefault="00622788" w:rsidP="00622788">
      <w:pPr>
        <w:ind w:firstLine="720"/>
        <w:jc w:val="both"/>
        <w:rPr>
          <w:rFonts w:ascii="Arial" w:hAnsi="Arial" w:cs="Arial"/>
        </w:rPr>
      </w:pPr>
      <w:r w:rsidRPr="00622788">
        <w:rPr>
          <w:rFonts w:ascii="Arial" w:hAnsi="Arial" w:cs="Arial"/>
        </w:rPr>
        <w:t xml:space="preserve">The increasing negative effects from climate change could have extraordinary implications for the VA in terms of </w:t>
      </w:r>
      <w:r w:rsidR="00655C3E">
        <w:rPr>
          <w:rFonts w:ascii="Arial" w:hAnsi="Arial" w:cs="Arial"/>
        </w:rPr>
        <w:t>V</w:t>
      </w:r>
      <w:r w:rsidRPr="00622788">
        <w:rPr>
          <w:rFonts w:ascii="Arial" w:hAnsi="Arial" w:cs="Arial"/>
        </w:rPr>
        <w:t xml:space="preserve">eteran health, care delivery, health equity, emergency </w:t>
      </w:r>
      <w:r w:rsidRPr="00622788">
        <w:rPr>
          <w:rFonts w:ascii="Arial" w:hAnsi="Arial" w:cs="Arial"/>
        </w:rPr>
        <w:lastRenderedPageBreak/>
        <w:t xml:space="preserve">preparedness and response, and overall VA facility and health care costs. Recent trends in U.S. climate data demonstrate that extreme temperature events (both hot and cold) are becoming more frequent. </w:t>
      </w:r>
      <w:r w:rsidR="006469AB">
        <w:rPr>
          <w:rFonts w:ascii="Arial" w:hAnsi="Arial" w:cs="Arial"/>
        </w:rPr>
        <w:t>Environmental factors have the potential to significantly impact healthcare delivery: a 2023 study found that large portions of the U.S. could experience electric grid strains coinciding with periods of extreme heat, leading to large surges in emergency department visits with the potential to overwhelm hospitals</w:t>
      </w:r>
      <w:r w:rsidR="00522EEA">
        <w:rPr>
          <w:rFonts w:ascii="Arial" w:hAnsi="Arial" w:cs="Arial"/>
        </w:rPr>
        <w:t>’</w:t>
      </w:r>
      <w:r w:rsidR="006469AB">
        <w:rPr>
          <w:rFonts w:ascii="Arial" w:hAnsi="Arial" w:cs="Arial"/>
        </w:rPr>
        <w:t xml:space="preserve"> </w:t>
      </w:r>
      <w:r w:rsidR="00522EEA">
        <w:rPr>
          <w:rFonts w:ascii="Arial" w:hAnsi="Arial" w:cs="Arial"/>
        </w:rPr>
        <w:t xml:space="preserve">resources. </w:t>
      </w:r>
      <w:r w:rsidR="0083088F">
        <w:rPr>
          <w:rFonts w:ascii="Arial" w:hAnsi="Arial" w:cs="Arial"/>
        </w:rPr>
        <w:t>Extreme temperatures will</w:t>
      </w:r>
      <w:r w:rsidRPr="00622788">
        <w:rPr>
          <w:rFonts w:ascii="Arial" w:hAnsi="Arial" w:cs="Arial"/>
        </w:rPr>
        <w:t xml:space="preserve"> likely </w:t>
      </w:r>
      <w:r w:rsidR="0083088F">
        <w:rPr>
          <w:rFonts w:ascii="Arial" w:hAnsi="Arial" w:cs="Arial"/>
        </w:rPr>
        <w:t>worsen</w:t>
      </w:r>
      <w:r w:rsidRPr="00622788">
        <w:rPr>
          <w:rFonts w:ascii="Arial" w:hAnsi="Arial" w:cs="Arial"/>
        </w:rPr>
        <w:t xml:space="preserve"> chronic health conditions, such as heart disease, respiratory disease, diabetes, influenza and pneumonia, kidney disease, and septicemia. This could especially </w:t>
      </w:r>
      <w:r w:rsidR="00D64A1D">
        <w:rPr>
          <w:rFonts w:ascii="Arial" w:hAnsi="Arial" w:cs="Arial"/>
        </w:rPr>
        <w:t>harm</w:t>
      </w:r>
      <w:r w:rsidRPr="00622788">
        <w:rPr>
          <w:rFonts w:ascii="Arial" w:hAnsi="Arial" w:cs="Arial"/>
        </w:rPr>
        <w:t xml:space="preserve"> the many Veterans that are predisposed to poor health outcomes to due to additional underlying risk factors such as chronic medical conditions, poverty, and homelessness. </w:t>
      </w:r>
    </w:p>
    <w:p w14:paraId="5500A5DB" w14:textId="77777777" w:rsidR="00622788" w:rsidRPr="00622788" w:rsidRDefault="00622788" w:rsidP="00622788">
      <w:pPr>
        <w:ind w:firstLine="720"/>
        <w:jc w:val="both"/>
        <w:rPr>
          <w:rFonts w:ascii="Arial" w:hAnsi="Arial" w:cs="Arial"/>
        </w:rPr>
      </w:pPr>
    </w:p>
    <w:p w14:paraId="14E7AF82" w14:textId="66571EA0" w:rsidR="00622788" w:rsidRPr="00622788" w:rsidRDefault="00622788" w:rsidP="00622788">
      <w:pPr>
        <w:ind w:firstLine="720"/>
        <w:jc w:val="both"/>
        <w:rPr>
          <w:rFonts w:ascii="Arial" w:hAnsi="Arial" w:cs="Arial"/>
        </w:rPr>
      </w:pPr>
      <w:r w:rsidRPr="00622788">
        <w:rPr>
          <w:rFonts w:ascii="Arial" w:hAnsi="Arial" w:cs="Arial"/>
        </w:rPr>
        <w:t xml:space="preserve">To fully understand the implications of these changes, more data integration and analysis is needed to correlate climate change and health effects and to project future </w:t>
      </w:r>
      <w:r w:rsidR="00F9143C">
        <w:rPr>
          <w:rFonts w:ascii="Arial" w:hAnsi="Arial" w:cs="Arial"/>
        </w:rPr>
        <w:t xml:space="preserve">climate </w:t>
      </w:r>
      <w:r w:rsidRPr="00622788">
        <w:rPr>
          <w:rFonts w:ascii="Arial" w:hAnsi="Arial" w:cs="Arial"/>
        </w:rPr>
        <w:t xml:space="preserve">impacts on VHA healthcare delivery. Executive Order 14008, </w:t>
      </w:r>
      <w:r w:rsidRPr="00622788">
        <w:rPr>
          <w:rFonts w:ascii="Arial" w:hAnsi="Arial" w:cs="Arial"/>
          <w:i/>
          <w:iCs/>
        </w:rPr>
        <w:t>Tackling the Climate Crisis at Home and Abroad</w:t>
      </w:r>
      <w:r w:rsidRPr="00622788">
        <w:rPr>
          <w:rFonts w:ascii="Arial" w:hAnsi="Arial" w:cs="Arial"/>
        </w:rPr>
        <w:t xml:space="preserve">, established a comprehensive government approach to the climate crisis, requiring each government agency to develop a Climate Action Plan (CAP). The 2021 VA CAP outlined </w:t>
      </w:r>
      <w:r w:rsidR="00AF0B23">
        <w:rPr>
          <w:rFonts w:ascii="Arial" w:hAnsi="Arial" w:cs="Arial"/>
        </w:rPr>
        <w:t xml:space="preserve">five </w:t>
      </w:r>
      <w:r w:rsidRPr="00622788">
        <w:rPr>
          <w:rFonts w:ascii="Arial" w:hAnsi="Arial" w:cs="Arial"/>
        </w:rPr>
        <w:t>specific climate vulnerabilities, with two directly addressing the public health impacts of climate change, related to a) the increased demand for emergency care and supplies during dangerous natural disasters related to climate change, and b) the adverse human health impacts to Veterans (and VA employees) of climate-related environmental changes</w:t>
      </w:r>
      <w:r w:rsidR="00803505">
        <w:rPr>
          <w:rFonts w:ascii="Arial" w:hAnsi="Arial" w:cs="Arial"/>
        </w:rPr>
        <w:t>,</w:t>
      </w:r>
      <w:r w:rsidRPr="00622788">
        <w:rPr>
          <w:rFonts w:ascii="Arial" w:hAnsi="Arial" w:cs="Arial"/>
        </w:rPr>
        <w:t xml:space="preserve"> such as heat waves, floods, droughts and other extreme events, leading to direct health effects as well as food-, water- and vector-borne diseases, changes in the quality and safety of air, food, water and stresses to mental health. Fortunately, new tools and resources are now available to provide innovative insights into these issues that will allow for better strategic approaches and strategy development.  </w:t>
      </w:r>
    </w:p>
    <w:p w14:paraId="1744C5C0" w14:textId="77777777" w:rsidR="00622788" w:rsidRPr="00622788" w:rsidRDefault="00622788" w:rsidP="00622788">
      <w:pPr>
        <w:jc w:val="both"/>
        <w:rPr>
          <w:rFonts w:ascii="Arial" w:hAnsi="Arial" w:cs="Arial"/>
        </w:rPr>
      </w:pPr>
    </w:p>
    <w:p w14:paraId="44632114" w14:textId="6AA6CBD8" w:rsidR="00622788" w:rsidRPr="00622788" w:rsidRDefault="00622788" w:rsidP="00622788">
      <w:pPr>
        <w:ind w:firstLine="720"/>
        <w:jc w:val="both"/>
        <w:rPr>
          <w:rFonts w:ascii="Arial" w:hAnsi="Arial" w:cs="Arial"/>
        </w:rPr>
      </w:pPr>
      <w:r w:rsidRPr="00622788">
        <w:rPr>
          <w:rFonts w:ascii="Arial" w:hAnsi="Arial" w:cs="Arial"/>
        </w:rPr>
        <w:t>Recent advances in artificial intelligence (AI) and machine learning (ML) have accelerated the adoption of algorithmically-enhanced data platforms and services and present an opportunity to gain high-fidelity insights into community-specific risk factors</w:t>
      </w:r>
      <w:r w:rsidR="008143DA">
        <w:rPr>
          <w:rFonts w:ascii="Arial" w:hAnsi="Arial" w:cs="Arial"/>
        </w:rPr>
        <w:t xml:space="preserve">, including social </w:t>
      </w:r>
      <w:r w:rsidR="006B2D1C">
        <w:rPr>
          <w:rFonts w:ascii="Arial" w:hAnsi="Arial" w:cs="Arial"/>
        </w:rPr>
        <w:t xml:space="preserve">and </w:t>
      </w:r>
      <w:r w:rsidRPr="00622788">
        <w:rPr>
          <w:rFonts w:ascii="Arial" w:hAnsi="Arial" w:cs="Arial"/>
        </w:rPr>
        <w:t>demographic</w:t>
      </w:r>
      <w:r w:rsidR="00953F42">
        <w:rPr>
          <w:rFonts w:ascii="Arial" w:hAnsi="Arial" w:cs="Arial"/>
        </w:rPr>
        <w:t xml:space="preserve"> data</w:t>
      </w:r>
      <w:r w:rsidR="008143DA">
        <w:rPr>
          <w:rFonts w:ascii="Arial" w:hAnsi="Arial" w:cs="Arial"/>
        </w:rPr>
        <w:t xml:space="preserve"> at varying geographic scales (national, state, region, neighborhood, and individual)</w:t>
      </w:r>
      <w:r w:rsidR="00953F42">
        <w:rPr>
          <w:rFonts w:ascii="Arial" w:hAnsi="Arial" w:cs="Arial"/>
        </w:rPr>
        <w:t>,</w:t>
      </w:r>
      <w:r w:rsidR="008143DA">
        <w:rPr>
          <w:rFonts w:ascii="Arial" w:hAnsi="Arial" w:cs="Arial"/>
        </w:rPr>
        <w:t xml:space="preserve"> such as</w:t>
      </w:r>
      <w:r w:rsidRPr="00622788">
        <w:rPr>
          <w:rFonts w:ascii="Arial" w:hAnsi="Arial" w:cs="Arial"/>
        </w:rPr>
        <w:t xml:space="preserve"> wealth, education, physical environment, infrastructure, food, connection, safety, health care access, housing</w:t>
      </w:r>
      <w:r w:rsidR="00953F42">
        <w:rPr>
          <w:rFonts w:ascii="Arial" w:hAnsi="Arial" w:cs="Arial"/>
        </w:rPr>
        <w:t>,</w:t>
      </w:r>
      <w:r w:rsidRPr="00622788">
        <w:rPr>
          <w:rFonts w:ascii="Arial" w:hAnsi="Arial" w:cs="Arial"/>
        </w:rPr>
        <w:t xml:space="preserve"> and various other lifestyle and preference data for most adults across the U.S. These </w:t>
      </w:r>
      <w:r w:rsidR="008143DA">
        <w:rPr>
          <w:rFonts w:ascii="Arial" w:hAnsi="Arial" w:cs="Arial"/>
        </w:rPr>
        <w:t>datasets</w:t>
      </w:r>
      <w:r w:rsidRPr="00622788">
        <w:rPr>
          <w:rFonts w:ascii="Arial" w:hAnsi="Arial" w:cs="Arial"/>
        </w:rPr>
        <w:t xml:space="preserve"> include risk indicators for various disease states and conditions (such as homelessness), and sophisticated predictive algorithms that can be deployed across the data sets</w:t>
      </w:r>
      <w:r w:rsidR="009A4401">
        <w:rPr>
          <w:rFonts w:ascii="Arial" w:hAnsi="Arial" w:cs="Arial"/>
        </w:rPr>
        <w:t xml:space="preserve"> to model risk</w:t>
      </w:r>
      <w:r w:rsidRPr="00622788">
        <w:rPr>
          <w:rFonts w:ascii="Arial" w:hAnsi="Arial" w:cs="Arial"/>
        </w:rPr>
        <w:t xml:space="preserve">. </w:t>
      </w:r>
    </w:p>
    <w:p w14:paraId="29F8DD4D" w14:textId="77777777" w:rsidR="00622788" w:rsidRPr="00622788" w:rsidRDefault="00622788" w:rsidP="00622788">
      <w:pPr>
        <w:jc w:val="both"/>
        <w:rPr>
          <w:rFonts w:ascii="Arial" w:hAnsi="Arial" w:cs="Arial"/>
        </w:rPr>
      </w:pPr>
    </w:p>
    <w:p w14:paraId="4B4E8F11" w14:textId="3A12E012" w:rsidR="00622788" w:rsidRDefault="00622788" w:rsidP="00EC1DA8">
      <w:pPr>
        <w:ind w:firstLine="720"/>
        <w:jc w:val="both"/>
        <w:rPr>
          <w:rFonts w:ascii="Arial" w:hAnsi="Arial" w:cs="Arial"/>
        </w:rPr>
      </w:pPr>
      <w:r w:rsidRPr="00622788">
        <w:rPr>
          <w:rFonts w:ascii="Arial" w:hAnsi="Arial" w:cs="Arial"/>
        </w:rPr>
        <w:t xml:space="preserve">New, high-resolution climate models are also available to allow for predictive capabilities at </w:t>
      </w:r>
      <w:r w:rsidR="006B2D1C">
        <w:rPr>
          <w:rFonts w:ascii="Arial" w:hAnsi="Arial" w:cs="Arial"/>
        </w:rPr>
        <w:t xml:space="preserve">the </w:t>
      </w:r>
      <w:r w:rsidRPr="00622788">
        <w:rPr>
          <w:rFonts w:ascii="Arial" w:hAnsi="Arial" w:cs="Arial"/>
        </w:rPr>
        <w:t xml:space="preserve">community and individual levels that can be integrated </w:t>
      </w:r>
      <w:r w:rsidR="008143DA">
        <w:rPr>
          <w:rFonts w:ascii="Arial" w:hAnsi="Arial" w:cs="Arial"/>
        </w:rPr>
        <w:t>with Veteran demographic data</w:t>
      </w:r>
      <w:r w:rsidRPr="00622788">
        <w:rPr>
          <w:rFonts w:ascii="Arial" w:hAnsi="Arial" w:cs="Arial"/>
        </w:rPr>
        <w:t>, creating a first-of-its-kind 360-degree assessment of climate impacts</w:t>
      </w:r>
      <w:r w:rsidR="009D3DA5">
        <w:rPr>
          <w:rFonts w:ascii="Arial" w:hAnsi="Arial" w:cs="Arial"/>
        </w:rPr>
        <w:t xml:space="preserve"> on Veteran populations</w:t>
      </w:r>
      <w:r w:rsidRPr="00622788">
        <w:rPr>
          <w:rFonts w:ascii="Arial" w:hAnsi="Arial" w:cs="Arial"/>
        </w:rPr>
        <w:t xml:space="preserve">. When combined with existing </w:t>
      </w:r>
      <w:r w:rsidR="006D59EF">
        <w:rPr>
          <w:rFonts w:ascii="Arial" w:hAnsi="Arial" w:cs="Arial"/>
        </w:rPr>
        <w:t>Veterans Health Administration (</w:t>
      </w:r>
      <w:r w:rsidRPr="00622788">
        <w:rPr>
          <w:rFonts w:ascii="Arial" w:hAnsi="Arial" w:cs="Arial"/>
        </w:rPr>
        <w:t>VHA</w:t>
      </w:r>
      <w:r w:rsidR="006D59EF">
        <w:rPr>
          <w:rFonts w:ascii="Arial" w:hAnsi="Arial" w:cs="Arial"/>
        </w:rPr>
        <w:t>)</w:t>
      </w:r>
      <w:r w:rsidRPr="00622788">
        <w:rPr>
          <w:rFonts w:ascii="Arial" w:hAnsi="Arial" w:cs="Arial"/>
        </w:rPr>
        <w:t xml:space="preserve"> veteran health data sources, these new analytical approaches could provide the most high-resolution insights ever achieved </w:t>
      </w:r>
      <w:r w:rsidR="00DC4165">
        <w:rPr>
          <w:rFonts w:ascii="Arial" w:hAnsi="Arial" w:cs="Arial"/>
        </w:rPr>
        <w:t>to</w:t>
      </w:r>
      <w:r w:rsidR="00DC4165" w:rsidRPr="00622788">
        <w:rPr>
          <w:rFonts w:ascii="Arial" w:hAnsi="Arial" w:cs="Arial"/>
        </w:rPr>
        <w:t xml:space="preserve"> </w:t>
      </w:r>
      <w:r w:rsidRPr="00622788">
        <w:rPr>
          <w:rFonts w:ascii="Arial" w:hAnsi="Arial" w:cs="Arial"/>
        </w:rPr>
        <w:t xml:space="preserve">understand the complex relationships between climate change and Veteran health. These insights can then be used to inform </w:t>
      </w:r>
      <w:r w:rsidRPr="00622788">
        <w:rPr>
          <w:rFonts w:ascii="Arial" w:hAnsi="Arial" w:cs="Arial"/>
        </w:rPr>
        <w:lastRenderedPageBreak/>
        <w:t xml:space="preserve">better healthcare delivery, pandemic preparedness, and allocation of healthcare resources as well as project non-linear growth in VA healthcare costs. These analytics could also shape alerting programs that could notify VHA </w:t>
      </w:r>
      <w:r w:rsidR="00DC4165">
        <w:rPr>
          <w:rFonts w:ascii="Arial" w:hAnsi="Arial" w:cs="Arial"/>
        </w:rPr>
        <w:t>p</w:t>
      </w:r>
      <w:r w:rsidRPr="00622788">
        <w:rPr>
          <w:rFonts w:ascii="Arial" w:hAnsi="Arial" w:cs="Arial"/>
        </w:rPr>
        <w:t xml:space="preserve">ublic </w:t>
      </w:r>
      <w:r w:rsidR="00DC4165">
        <w:rPr>
          <w:rFonts w:ascii="Arial" w:hAnsi="Arial" w:cs="Arial"/>
        </w:rPr>
        <w:t>h</w:t>
      </w:r>
      <w:r w:rsidRPr="00622788">
        <w:rPr>
          <w:rFonts w:ascii="Arial" w:hAnsi="Arial" w:cs="Arial"/>
        </w:rPr>
        <w:t xml:space="preserve">ealth experts </w:t>
      </w:r>
      <w:r w:rsidR="00272BB6">
        <w:rPr>
          <w:rFonts w:ascii="Arial" w:hAnsi="Arial" w:cs="Arial"/>
        </w:rPr>
        <w:t xml:space="preserve">before or during </w:t>
      </w:r>
      <w:r w:rsidRPr="00622788">
        <w:rPr>
          <w:rFonts w:ascii="Arial" w:hAnsi="Arial" w:cs="Arial"/>
        </w:rPr>
        <w:t xml:space="preserve">impending or developing public health concerns.    </w:t>
      </w:r>
    </w:p>
    <w:p w14:paraId="54737E9E" w14:textId="77777777" w:rsidR="001B5DBC" w:rsidRPr="00622788" w:rsidRDefault="001B5DBC" w:rsidP="00EC1DA8">
      <w:pPr>
        <w:ind w:firstLine="720"/>
        <w:jc w:val="both"/>
        <w:rPr>
          <w:rFonts w:ascii="Arial" w:hAnsi="Arial" w:cs="Arial"/>
        </w:rPr>
      </w:pPr>
    </w:p>
    <w:p w14:paraId="44609371" w14:textId="08D95DC3" w:rsidR="002A035F" w:rsidRDefault="001B5DBC" w:rsidP="00622788">
      <w:pPr>
        <w:rPr>
          <w:rFonts w:ascii="Arial" w:hAnsi="Arial" w:cs="Arial"/>
          <w:b/>
          <w:bCs/>
          <w:color w:val="000000"/>
          <w:u w:val="single"/>
        </w:rPr>
      </w:pPr>
      <w:r>
        <w:rPr>
          <w:rFonts w:ascii="Arial" w:hAnsi="Arial" w:cs="Arial"/>
          <w:b/>
          <w:bCs/>
          <w:color w:val="000000"/>
          <w:u w:val="single"/>
        </w:rPr>
        <w:t>PURPOSE:</w:t>
      </w:r>
    </w:p>
    <w:p w14:paraId="15EEA6EF" w14:textId="77777777" w:rsidR="001B5DBC" w:rsidRPr="001B5DBC" w:rsidRDefault="001B5DBC" w:rsidP="00622788">
      <w:pPr>
        <w:rPr>
          <w:rFonts w:ascii="Arial" w:hAnsi="Arial" w:cs="Arial"/>
          <w:color w:val="000000"/>
        </w:rPr>
      </w:pPr>
    </w:p>
    <w:p w14:paraId="1B1C5BFA" w14:textId="270CC9DA" w:rsidR="00622788" w:rsidRPr="00622788" w:rsidRDefault="006469AB" w:rsidP="00D46545">
      <w:pPr>
        <w:jc w:val="both"/>
        <w:rPr>
          <w:rFonts w:ascii="Arial" w:hAnsi="Arial" w:cs="Arial"/>
        </w:rPr>
      </w:pPr>
      <w:r>
        <w:rPr>
          <w:rFonts w:ascii="Arial" w:hAnsi="Arial" w:cs="Arial"/>
        </w:rPr>
        <w:t>1.2.2</w:t>
      </w:r>
      <w:r w:rsidR="00B8397D" w:rsidRPr="00622788">
        <w:rPr>
          <w:rFonts w:ascii="Arial" w:hAnsi="Arial" w:cs="Arial"/>
        </w:rPr>
        <w:tab/>
      </w:r>
      <w:r w:rsidR="00622788" w:rsidRPr="00622788">
        <w:rPr>
          <w:rFonts w:ascii="Arial" w:hAnsi="Arial" w:cs="Arial"/>
        </w:rPr>
        <w:t xml:space="preserve">VHA </w:t>
      </w:r>
      <w:r w:rsidR="00350E9C">
        <w:rPr>
          <w:rFonts w:ascii="Arial" w:hAnsi="Arial" w:cs="Arial"/>
        </w:rPr>
        <w:t>PHNPO’s</w:t>
      </w:r>
      <w:r w:rsidR="00622788" w:rsidRPr="00622788">
        <w:rPr>
          <w:rFonts w:ascii="Arial" w:hAnsi="Arial" w:cs="Arial"/>
        </w:rPr>
        <w:t xml:space="preserve"> intent is to leverage the resources described above to </w:t>
      </w:r>
      <w:r w:rsidR="00EA32B4">
        <w:rPr>
          <w:rFonts w:ascii="Arial" w:hAnsi="Arial" w:cs="Arial"/>
        </w:rPr>
        <w:t>innovate</w:t>
      </w:r>
      <w:r w:rsidR="00EA32B4" w:rsidRPr="00622788">
        <w:rPr>
          <w:rFonts w:ascii="Arial" w:hAnsi="Arial" w:cs="Arial"/>
        </w:rPr>
        <w:t xml:space="preserve"> </w:t>
      </w:r>
      <w:r w:rsidR="00622788" w:rsidRPr="00622788">
        <w:rPr>
          <w:rFonts w:ascii="Arial" w:hAnsi="Arial" w:cs="Arial"/>
        </w:rPr>
        <w:t>a</w:t>
      </w:r>
      <w:r w:rsidR="00F303C8">
        <w:rPr>
          <w:rFonts w:ascii="Arial" w:hAnsi="Arial" w:cs="Arial"/>
        </w:rPr>
        <w:t>n integrated public health surveillance platform</w:t>
      </w:r>
      <w:r w:rsidR="00622788" w:rsidRPr="00622788">
        <w:rPr>
          <w:rFonts w:ascii="Arial" w:hAnsi="Arial" w:cs="Arial"/>
        </w:rPr>
        <w:t xml:space="preserve"> </w:t>
      </w:r>
      <w:r w:rsidR="00F303C8">
        <w:rPr>
          <w:rFonts w:ascii="Arial" w:hAnsi="Arial" w:cs="Arial"/>
        </w:rPr>
        <w:t xml:space="preserve">and analytics tool combining Veteran medical record data, </w:t>
      </w:r>
      <w:r w:rsidR="00E453F6">
        <w:rPr>
          <w:rFonts w:ascii="Arial" w:hAnsi="Arial" w:cs="Arial"/>
        </w:rPr>
        <w:t>evidence-based</w:t>
      </w:r>
      <w:r w:rsidR="00F303C8">
        <w:rPr>
          <w:rFonts w:ascii="Arial" w:hAnsi="Arial" w:cs="Arial"/>
        </w:rPr>
        <w:t xml:space="preserve"> climate data and forecasting, </w:t>
      </w:r>
      <w:r w:rsidR="00705A38">
        <w:rPr>
          <w:rFonts w:ascii="Arial" w:hAnsi="Arial" w:cs="Arial"/>
        </w:rPr>
        <w:t xml:space="preserve">and Veteran </w:t>
      </w:r>
      <w:r w:rsidR="008143DA">
        <w:rPr>
          <w:rFonts w:ascii="Arial" w:hAnsi="Arial" w:cs="Arial"/>
        </w:rPr>
        <w:t xml:space="preserve">demographic </w:t>
      </w:r>
      <w:r w:rsidR="00E453F6">
        <w:rPr>
          <w:rFonts w:ascii="Arial" w:hAnsi="Arial" w:cs="Arial"/>
        </w:rPr>
        <w:t>data</w:t>
      </w:r>
      <w:r w:rsidR="00705A38">
        <w:rPr>
          <w:rFonts w:ascii="Arial" w:hAnsi="Arial" w:cs="Arial"/>
        </w:rPr>
        <w:t>,</w:t>
      </w:r>
      <w:r w:rsidR="008143DA">
        <w:rPr>
          <w:rFonts w:ascii="Arial" w:hAnsi="Arial" w:cs="Arial"/>
        </w:rPr>
        <w:t xml:space="preserve"> </w:t>
      </w:r>
      <w:r w:rsidR="007F4BAB">
        <w:rPr>
          <w:rFonts w:ascii="Arial" w:hAnsi="Arial" w:cs="Arial"/>
        </w:rPr>
        <w:t xml:space="preserve">and conduct </w:t>
      </w:r>
      <w:r w:rsidR="00E453F6">
        <w:rPr>
          <w:rFonts w:ascii="Arial" w:hAnsi="Arial" w:cs="Arial"/>
        </w:rPr>
        <w:t>a</w:t>
      </w:r>
      <w:r w:rsidR="00EA32B4">
        <w:rPr>
          <w:rFonts w:ascii="Arial" w:hAnsi="Arial" w:cs="Arial"/>
        </w:rPr>
        <w:t xml:space="preserve"> </w:t>
      </w:r>
      <w:r w:rsidR="00622788" w:rsidRPr="00622788">
        <w:rPr>
          <w:rFonts w:ascii="Arial" w:hAnsi="Arial" w:cs="Arial"/>
        </w:rPr>
        <w:t xml:space="preserve">pilot effort </w:t>
      </w:r>
      <w:r w:rsidR="00E453F6">
        <w:rPr>
          <w:rFonts w:ascii="Arial" w:hAnsi="Arial" w:cs="Arial"/>
        </w:rPr>
        <w:t>to</w:t>
      </w:r>
      <w:r w:rsidR="00E453F6" w:rsidRPr="00622788">
        <w:rPr>
          <w:rFonts w:ascii="Arial" w:hAnsi="Arial" w:cs="Arial"/>
        </w:rPr>
        <w:t xml:space="preserve"> </w:t>
      </w:r>
      <w:r w:rsidR="007F4BAB">
        <w:rPr>
          <w:rFonts w:ascii="Arial" w:hAnsi="Arial" w:cs="Arial"/>
        </w:rPr>
        <w:t>evaluate</w:t>
      </w:r>
      <w:r w:rsidR="007F4BAB" w:rsidRPr="00622788">
        <w:rPr>
          <w:rFonts w:ascii="Arial" w:hAnsi="Arial" w:cs="Arial"/>
        </w:rPr>
        <w:t xml:space="preserve"> </w:t>
      </w:r>
      <w:r w:rsidR="00622788" w:rsidRPr="00622788">
        <w:rPr>
          <w:rFonts w:ascii="Arial" w:hAnsi="Arial" w:cs="Arial"/>
        </w:rPr>
        <w:t xml:space="preserve">climate </w:t>
      </w:r>
      <w:r w:rsidR="00E453F6">
        <w:rPr>
          <w:rFonts w:ascii="Arial" w:hAnsi="Arial" w:cs="Arial"/>
        </w:rPr>
        <w:t xml:space="preserve">and </w:t>
      </w:r>
      <w:r w:rsidR="007F4BAB">
        <w:rPr>
          <w:rFonts w:ascii="Arial" w:hAnsi="Arial" w:cs="Arial"/>
        </w:rPr>
        <w:t xml:space="preserve">Veteran </w:t>
      </w:r>
      <w:r w:rsidR="00E453F6">
        <w:rPr>
          <w:rFonts w:ascii="Arial" w:hAnsi="Arial" w:cs="Arial"/>
        </w:rPr>
        <w:t xml:space="preserve">health </w:t>
      </w:r>
      <w:r w:rsidR="00622788" w:rsidRPr="00622788">
        <w:rPr>
          <w:rFonts w:ascii="Arial" w:hAnsi="Arial" w:cs="Arial"/>
        </w:rPr>
        <w:t xml:space="preserve">forecast scenarios as follows: </w:t>
      </w:r>
    </w:p>
    <w:p w14:paraId="2A01461C" w14:textId="737B3580" w:rsidR="00622788" w:rsidRDefault="00622788" w:rsidP="00622788">
      <w:pPr>
        <w:pStyle w:val="ListParagraph"/>
        <w:numPr>
          <w:ilvl w:val="0"/>
          <w:numId w:val="43"/>
        </w:numPr>
        <w:spacing w:before="120"/>
        <w:jc w:val="both"/>
        <w:rPr>
          <w:rFonts w:ascii="Arial" w:hAnsi="Arial" w:cs="Arial"/>
        </w:rPr>
      </w:pPr>
      <w:r w:rsidRPr="00622788">
        <w:rPr>
          <w:rFonts w:ascii="Arial" w:hAnsi="Arial" w:cs="Arial"/>
        </w:rPr>
        <w:t xml:space="preserve">Employ </w:t>
      </w:r>
      <w:r w:rsidR="00A82496">
        <w:rPr>
          <w:rFonts w:ascii="Arial" w:hAnsi="Arial" w:cs="Arial"/>
        </w:rPr>
        <w:t>the</w:t>
      </w:r>
      <w:r w:rsidRPr="00622788">
        <w:rPr>
          <w:rFonts w:ascii="Arial" w:hAnsi="Arial" w:cs="Arial"/>
        </w:rPr>
        <w:t xml:space="preserve"> novel data and algorithmic platform</w:t>
      </w:r>
      <w:r w:rsidR="00A82496">
        <w:rPr>
          <w:rFonts w:ascii="Arial" w:hAnsi="Arial" w:cs="Arial"/>
        </w:rPr>
        <w:t xml:space="preserve">, JUPITER, to build </w:t>
      </w:r>
      <w:r w:rsidRPr="00622788">
        <w:rPr>
          <w:rFonts w:ascii="Arial" w:hAnsi="Arial" w:cs="Arial"/>
        </w:rPr>
        <w:t xml:space="preserve">on the recent work, </w:t>
      </w:r>
      <w:r w:rsidRPr="00622788">
        <w:rPr>
          <w:rFonts w:ascii="Arial" w:hAnsi="Arial" w:cs="Arial"/>
          <w:i/>
          <w:iCs/>
        </w:rPr>
        <w:t>Analysis of Correlation between Climate Change and Human Health Based on a Machine Learning Approach</w:t>
      </w:r>
      <w:r w:rsidRPr="00622788">
        <w:rPr>
          <w:rFonts w:ascii="Arial" w:hAnsi="Arial" w:cs="Arial"/>
          <w:vertAlign w:val="superscript"/>
        </w:rPr>
        <w:t xml:space="preserve"> </w:t>
      </w:r>
      <w:r w:rsidRPr="00622788">
        <w:rPr>
          <w:rFonts w:ascii="Arial" w:hAnsi="Arial" w:cs="Arial"/>
        </w:rPr>
        <w:t>— to develop high-fidelity community</w:t>
      </w:r>
      <w:r w:rsidR="00873747">
        <w:rPr>
          <w:rFonts w:ascii="Arial" w:hAnsi="Arial" w:cs="Arial"/>
        </w:rPr>
        <w:t>-level climate and health</w:t>
      </w:r>
      <w:r w:rsidRPr="00622788">
        <w:rPr>
          <w:rFonts w:ascii="Arial" w:hAnsi="Arial" w:cs="Arial"/>
        </w:rPr>
        <w:t xml:space="preserve"> risk profiles for three U.S. counties (</w:t>
      </w:r>
      <w:r w:rsidR="006469AB">
        <w:rPr>
          <w:rFonts w:ascii="Arial" w:hAnsi="Arial" w:cs="Arial"/>
        </w:rPr>
        <w:t>at least one rural and one urban/large metropolitan city</w:t>
      </w:r>
      <w:r w:rsidRPr="00622788">
        <w:rPr>
          <w:rFonts w:ascii="Arial" w:hAnsi="Arial" w:cs="Arial"/>
        </w:rPr>
        <w:t>) using existing VA datasets.</w:t>
      </w:r>
      <w:r w:rsidR="00A82496">
        <w:rPr>
          <w:rFonts w:ascii="Arial" w:hAnsi="Arial" w:cs="Arial"/>
        </w:rPr>
        <w:t xml:space="preserve"> </w:t>
      </w:r>
    </w:p>
    <w:p w14:paraId="4705CFC0" w14:textId="77777777" w:rsidR="00A82496" w:rsidRDefault="00A82496" w:rsidP="00A82496">
      <w:pPr>
        <w:pStyle w:val="ListParagraph"/>
        <w:autoSpaceDE w:val="0"/>
        <w:autoSpaceDN w:val="0"/>
        <w:adjustRightInd w:val="0"/>
        <w:rPr>
          <w:rFonts w:ascii="Arial" w:hAnsi="Arial" w:cs="Arial"/>
          <w:color w:val="000000"/>
          <w:sz w:val="22"/>
          <w:szCs w:val="22"/>
        </w:rPr>
      </w:pPr>
    </w:p>
    <w:p w14:paraId="1C310FA0" w14:textId="21800328" w:rsidR="00A82496" w:rsidRPr="00A82496" w:rsidRDefault="00A82496" w:rsidP="00A82496">
      <w:pPr>
        <w:pStyle w:val="ListParagraph"/>
        <w:autoSpaceDE w:val="0"/>
        <w:autoSpaceDN w:val="0"/>
        <w:adjustRightInd w:val="0"/>
        <w:rPr>
          <w:rFonts w:ascii="Arial" w:hAnsi="Arial" w:cs="Arial"/>
          <w:color w:val="000000"/>
        </w:rPr>
      </w:pPr>
      <w:r w:rsidRPr="00A82496">
        <w:rPr>
          <w:rFonts w:ascii="Arial" w:hAnsi="Arial" w:cs="Arial"/>
          <w:color w:val="000000"/>
        </w:rPr>
        <w:t xml:space="preserve">Jupiter Intelligence™ is the global market, science, and technology leader in physical climate analytics for </w:t>
      </w:r>
      <w:r w:rsidRPr="00A82496">
        <w:rPr>
          <w:rFonts w:ascii="Arial" w:hAnsi="Arial" w:cs="Arial"/>
          <w:color w:val="222222"/>
        </w:rPr>
        <w:t xml:space="preserve">resiliency planning, risk management, and disclosure. </w:t>
      </w:r>
      <w:r w:rsidRPr="00A82496">
        <w:rPr>
          <w:rFonts w:ascii="Arial" w:hAnsi="Arial" w:cs="Arial"/>
          <w:color w:val="000000"/>
        </w:rPr>
        <w:t>Jupiter’s customers include five percent of the world’s largest enterprises, many companies within the Global</w:t>
      </w:r>
      <w:r w:rsidRPr="00A82496">
        <w:rPr>
          <w:rFonts w:ascii="Arial" w:hAnsi="Arial" w:cs="Arial"/>
          <w:color w:val="222222"/>
        </w:rPr>
        <w:t xml:space="preserve"> </w:t>
      </w:r>
      <w:r w:rsidRPr="00A82496">
        <w:rPr>
          <w:rFonts w:ascii="Arial" w:hAnsi="Arial" w:cs="Arial"/>
          <w:color w:val="000000"/>
        </w:rPr>
        <w:t>2000, the U.S. Department of Defense, and public sector authorities in jurisdictions around the world. Its</w:t>
      </w:r>
      <w:r w:rsidRPr="00A82496">
        <w:rPr>
          <w:rFonts w:ascii="Arial" w:hAnsi="Arial" w:cs="Arial"/>
          <w:color w:val="222222"/>
        </w:rPr>
        <w:t xml:space="preserve"> </w:t>
      </w:r>
      <w:r w:rsidRPr="00A82496">
        <w:rPr>
          <w:rFonts w:ascii="Arial" w:hAnsi="Arial" w:cs="Arial"/>
          <w:color w:val="000000"/>
        </w:rPr>
        <w:t>analytics have been adopted by at least one of the world’s five largest entities in asset management,</w:t>
      </w:r>
      <w:r w:rsidRPr="00A82496">
        <w:rPr>
          <w:rFonts w:ascii="Arial" w:hAnsi="Arial" w:cs="Arial"/>
          <w:color w:val="222222"/>
        </w:rPr>
        <w:t xml:space="preserve"> </w:t>
      </w:r>
      <w:r w:rsidRPr="00A82496">
        <w:rPr>
          <w:rFonts w:ascii="Arial" w:hAnsi="Arial" w:cs="Arial"/>
          <w:color w:val="000000"/>
        </w:rPr>
        <w:t xml:space="preserve">banking, chemicals, insurance, oil and gas, minerals and mining, electric </w:t>
      </w:r>
      <w:proofErr w:type="gramStart"/>
      <w:r w:rsidRPr="00A82496">
        <w:rPr>
          <w:rFonts w:ascii="Arial" w:hAnsi="Arial" w:cs="Arial"/>
          <w:color w:val="000000"/>
        </w:rPr>
        <w:t>utilities</w:t>
      </w:r>
      <w:proofErr w:type="gramEnd"/>
      <w:r w:rsidRPr="00A82496">
        <w:rPr>
          <w:rFonts w:ascii="Arial" w:hAnsi="Arial" w:cs="Arial"/>
          <w:color w:val="000000"/>
        </w:rPr>
        <w:t xml:space="preserve"> and construction.</w:t>
      </w:r>
      <w:r w:rsidRPr="00A82496">
        <w:rPr>
          <w:rFonts w:ascii="Arial" w:hAnsi="Arial" w:cs="Arial"/>
          <w:color w:val="222222"/>
        </w:rPr>
        <w:t xml:space="preserve"> </w:t>
      </w:r>
      <w:r w:rsidRPr="00A82496">
        <w:rPr>
          <w:rFonts w:ascii="Arial" w:hAnsi="Arial" w:cs="Arial"/>
          <w:color w:val="000000"/>
        </w:rPr>
        <w:t>Disclosed private sector customers include AstraZeneca, BP, Entergy, Hawaiian Electric, JLL, Liberty Mutual,</w:t>
      </w:r>
      <w:r w:rsidRPr="00A82496">
        <w:rPr>
          <w:rFonts w:ascii="Arial" w:hAnsi="Arial" w:cs="Arial"/>
          <w:color w:val="222222"/>
        </w:rPr>
        <w:t xml:space="preserve"> </w:t>
      </w:r>
      <w:r w:rsidRPr="00A82496">
        <w:rPr>
          <w:rFonts w:ascii="Arial" w:hAnsi="Arial" w:cs="Arial"/>
          <w:color w:val="000000"/>
        </w:rPr>
        <w:t>MS&amp;AD, Nephila and Zurich Insurance. In addition to the DoD, Jupiter’s public-sector work includes FEMA, NASA, NOAA, New York City, the City of Miami, the U.S. Department of Housing and Urban Development,</w:t>
      </w:r>
      <w:r w:rsidRPr="00A82496">
        <w:rPr>
          <w:rFonts w:ascii="Arial" w:hAnsi="Arial" w:cs="Arial"/>
          <w:color w:val="222222"/>
        </w:rPr>
        <w:t xml:space="preserve"> </w:t>
      </w:r>
      <w:r w:rsidRPr="00A82496">
        <w:rPr>
          <w:rFonts w:ascii="Arial" w:hAnsi="Arial" w:cs="Arial"/>
          <w:color w:val="000000"/>
        </w:rPr>
        <w:t xml:space="preserve">Broward County (Florida), </w:t>
      </w:r>
      <w:proofErr w:type="gramStart"/>
      <w:r w:rsidRPr="00A82496">
        <w:rPr>
          <w:rFonts w:ascii="Arial" w:hAnsi="Arial" w:cs="Arial"/>
          <w:color w:val="000000"/>
        </w:rPr>
        <w:t>and  national</w:t>
      </w:r>
      <w:proofErr w:type="gramEnd"/>
      <w:r w:rsidRPr="00A82496">
        <w:rPr>
          <w:rFonts w:ascii="Arial" w:hAnsi="Arial" w:cs="Arial"/>
          <w:color w:val="000000"/>
        </w:rPr>
        <w:t xml:space="preserve"> security agencies.</w:t>
      </w:r>
      <w:r w:rsidRPr="00A82496">
        <w:rPr>
          <w:rFonts w:ascii="Arial" w:hAnsi="Arial" w:cs="Arial"/>
          <w:color w:val="222222"/>
        </w:rPr>
        <w:t xml:space="preserve"> </w:t>
      </w:r>
      <w:r w:rsidRPr="00A82496">
        <w:rPr>
          <w:rFonts w:ascii="Arial" w:hAnsi="Arial" w:cs="Arial"/>
          <w:color w:val="000000"/>
        </w:rPr>
        <w:t>Jupiter’s partnerships include most of the world’s largest accounting, consulting, engineering and insurance</w:t>
      </w:r>
      <w:r w:rsidRPr="00A82496">
        <w:rPr>
          <w:rFonts w:ascii="Arial" w:hAnsi="Arial" w:cs="Arial"/>
          <w:color w:val="222222"/>
        </w:rPr>
        <w:t xml:space="preserve"> </w:t>
      </w:r>
      <w:r w:rsidRPr="00A82496">
        <w:rPr>
          <w:rFonts w:ascii="Arial" w:hAnsi="Arial" w:cs="Arial"/>
          <w:color w:val="000000"/>
        </w:rPr>
        <w:t xml:space="preserve">firms, and defense contractors, including Aon, Bain, Boston Consulting Group, </w:t>
      </w:r>
      <w:proofErr w:type="spellStart"/>
      <w:r w:rsidRPr="00A82496">
        <w:rPr>
          <w:rFonts w:ascii="Arial" w:hAnsi="Arial" w:cs="Arial"/>
          <w:color w:val="000000"/>
        </w:rPr>
        <w:t>Guidehouse</w:t>
      </w:r>
      <w:proofErr w:type="spellEnd"/>
      <w:r w:rsidRPr="00A82496">
        <w:rPr>
          <w:rFonts w:ascii="Arial" w:hAnsi="Arial" w:cs="Arial"/>
          <w:color w:val="000000"/>
        </w:rPr>
        <w:t xml:space="preserve"> (formerly</w:t>
      </w:r>
      <w:r w:rsidRPr="00A82496">
        <w:rPr>
          <w:rFonts w:ascii="Arial" w:hAnsi="Arial" w:cs="Arial"/>
          <w:color w:val="222222"/>
        </w:rPr>
        <w:t xml:space="preserve"> </w:t>
      </w:r>
      <w:r w:rsidRPr="00A82496">
        <w:rPr>
          <w:rFonts w:ascii="Arial" w:hAnsi="Arial" w:cs="Arial"/>
          <w:color w:val="000000"/>
        </w:rPr>
        <w:t>Navigant), MS&amp;AD, and Zurich Insurance. The Jupiter Promise program partners with NGOs to provide</w:t>
      </w:r>
      <w:r w:rsidRPr="00A82496">
        <w:rPr>
          <w:rFonts w:ascii="Arial" w:hAnsi="Arial" w:cs="Arial"/>
          <w:color w:val="222222"/>
        </w:rPr>
        <w:t xml:space="preserve"> </w:t>
      </w:r>
      <w:r w:rsidRPr="00A82496">
        <w:rPr>
          <w:rFonts w:ascii="Arial" w:hAnsi="Arial" w:cs="Arial"/>
          <w:color w:val="000000"/>
        </w:rPr>
        <w:t>climate analytics to improve resilience for the world’s most vulnerable, under-resourced populations. Jupiter’s enterprise-grade, best-in-science solutions—</w:t>
      </w:r>
      <w:proofErr w:type="spellStart"/>
      <w:r w:rsidRPr="00A82496">
        <w:rPr>
          <w:rFonts w:ascii="Arial" w:hAnsi="Arial" w:cs="Arial"/>
          <w:color w:val="000000"/>
        </w:rPr>
        <w:t>ClimateScore</w:t>
      </w:r>
      <w:proofErr w:type="spellEnd"/>
      <w:r w:rsidRPr="00A82496">
        <w:rPr>
          <w:rFonts w:ascii="Arial" w:hAnsi="Arial" w:cs="Arial"/>
          <w:color w:val="000000"/>
        </w:rPr>
        <w:t xml:space="preserve">™ Global, and the </w:t>
      </w:r>
      <w:proofErr w:type="spellStart"/>
      <w:r w:rsidRPr="00A82496">
        <w:rPr>
          <w:rFonts w:ascii="Arial" w:hAnsi="Arial" w:cs="Arial"/>
          <w:color w:val="000000"/>
        </w:rPr>
        <w:t>ClimateScore</w:t>
      </w:r>
      <w:proofErr w:type="spellEnd"/>
      <w:r w:rsidRPr="00A82496">
        <w:rPr>
          <w:rFonts w:ascii="Arial" w:hAnsi="Arial" w:cs="Arial"/>
          <w:color w:val="222222"/>
        </w:rPr>
        <w:t xml:space="preserve"> </w:t>
      </w:r>
      <w:r w:rsidRPr="00A82496">
        <w:rPr>
          <w:rFonts w:ascii="Arial" w:hAnsi="Arial" w:cs="Arial"/>
          <w:color w:val="000000"/>
        </w:rPr>
        <w:t>Planning suite—together form the world’s only global-to-street resolution climate analytics offering. Their</w:t>
      </w:r>
      <w:r w:rsidRPr="00A82496">
        <w:rPr>
          <w:rFonts w:ascii="Arial" w:hAnsi="Arial" w:cs="Arial"/>
          <w:color w:val="222222"/>
        </w:rPr>
        <w:t xml:space="preserve"> </w:t>
      </w:r>
      <w:r w:rsidRPr="00A82496">
        <w:rPr>
          <w:rFonts w:ascii="Arial" w:hAnsi="Arial" w:cs="Arial"/>
          <w:color w:val="000000"/>
        </w:rPr>
        <w:t xml:space="preserve">foundation, the Jupiter </w:t>
      </w:r>
      <w:proofErr w:type="spellStart"/>
      <w:r w:rsidRPr="00A82496">
        <w:rPr>
          <w:rFonts w:ascii="Arial" w:hAnsi="Arial" w:cs="Arial"/>
          <w:color w:val="000000"/>
        </w:rPr>
        <w:t>ClimateScore</w:t>
      </w:r>
      <w:proofErr w:type="spellEnd"/>
      <w:r w:rsidRPr="00A82496">
        <w:rPr>
          <w:rFonts w:ascii="Arial" w:hAnsi="Arial" w:cs="Arial"/>
          <w:color w:val="000000"/>
        </w:rPr>
        <w:t xml:space="preserve"> Intelligence Platform, is based on rigorous global climate, weather,</w:t>
      </w:r>
      <w:r w:rsidRPr="00A82496">
        <w:rPr>
          <w:rFonts w:ascii="Arial" w:hAnsi="Arial" w:cs="Arial"/>
          <w:color w:val="222222"/>
        </w:rPr>
        <w:t xml:space="preserve"> </w:t>
      </w:r>
      <w:r w:rsidRPr="00A82496">
        <w:rPr>
          <w:rFonts w:ascii="Arial" w:hAnsi="Arial" w:cs="Arial"/>
          <w:color w:val="000000"/>
        </w:rPr>
        <w:t>ocean, hydrological, and data science, and transparent methodologies.</w:t>
      </w:r>
    </w:p>
    <w:p w14:paraId="58C06F40" w14:textId="77777777" w:rsidR="00A82496" w:rsidRPr="00622788" w:rsidRDefault="00A82496" w:rsidP="00A82496">
      <w:pPr>
        <w:pStyle w:val="ListParagraph"/>
        <w:spacing w:before="120"/>
        <w:jc w:val="both"/>
        <w:rPr>
          <w:rFonts w:ascii="Arial" w:hAnsi="Arial" w:cs="Arial"/>
        </w:rPr>
      </w:pPr>
    </w:p>
    <w:p w14:paraId="417BB4D7" w14:textId="6E4CD7CF" w:rsidR="00CF0E81" w:rsidRDefault="00622788" w:rsidP="00B27C74">
      <w:pPr>
        <w:pStyle w:val="ListParagraph"/>
        <w:numPr>
          <w:ilvl w:val="0"/>
          <w:numId w:val="43"/>
        </w:numPr>
        <w:spacing w:before="120"/>
        <w:jc w:val="both"/>
        <w:rPr>
          <w:rFonts w:ascii="Arial" w:hAnsi="Arial" w:cs="Arial"/>
        </w:rPr>
      </w:pPr>
      <w:r w:rsidRPr="00622788">
        <w:rPr>
          <w:rFonts w:ascii="Arial" w:hAnsi="Arial" w:cs="Arial"/>
        </w:rPr>
        <w:t>Use historical, longitudinal climate data</w:t>
      </w:r>
      <w:r w:rsidR="00AE0BD4">
        <w:rPr>
          <w:rFonts w:ascii="Arial" w:hAnsi="Arial" w:cs="Arial"/>
        </w:rPr>
        <w:t xml:space="preserve"> and </w:t>
      </w:r>
      <w:r w:rsidRPr="00622788">
        <w:rPr>
          <w:rFonts w:ascii="Arial" w:hAnsi="Arial" w:cs="Arial"/>
        </w:rPr>
        <w:t>metrics</w:t>
      </w:r>
      <w:r w:rsidR="00A82496">
        <w:rPr>
          <w:rFonts w:ascii="Arial" w:hAnsi="Arial" w:cs="Arial"/>
        </w:rPr>
        <w:t xml:space="preserve"> derived from </w:t>
      </w:r>
      <w:proofErr w:type="gramStart"/>
      <w:r w:rsidR="00A82496">
        <w:rPr>
          <w:rFonts w:ascii="Arial" w:hAnsi="Arial" w:cs="Arial"/>
        </w:rPr>
        <w:t xml:space="preserve">the </w:t>
      </w:r>
      <w:r w:rsidRPr="00622788">
        <w:rPr>
          <w:rFonts w:ascii="Arial" w:hAnsi="Arial" w:cs="Arial"/>
        </w:rPr>
        <w:t xml:space="preserve"> integrated</w:t>
      </w:r>
      <w:proofErr w:type="gramEnd"/>
      <w:r w:rsidRPr="00622788">
        <w:rPr>
          <w:rFonts w:ascii="Arial" w:hAnsi="Arial" w:cs="Arial"/>
        </w:rPr>
        <w:t xml:space="preserve"> with Veteran medical record data to develop, implement, and evaluate a pilot to determine </w:t>
      </w:r>
      <w:r w:rsidR="00AE0BD4">
        <w:rPr>
          <w:rFonts w:ascii="Arial" w:hAnsi="Arial" w:cs="Arial"/>
        </w:rPr>
        <w:t xml:space="preserve">the </w:t>
      </w:r>
      <w:r w:rsidRPr="00622788">
        <w:rPr>
          <w:rFonts w:ascii="Arial" w:hAnsi="Arial" w:cs="Arial"/>
        </w:rPr>
        <w:t xml:space="preserve">empirical relationship between climate change and three highly </w:t>
      </w:r>
      <w:r w:rsidRPr="00622788">
        <w:rPr>
          <w:rFonts w:ascii="Arial" w:hAnsi="Arial" w:cs="Arial"/>
        </w:rPr>
        <w:lastRenderedPageBreak/>
        <w:t>impactful chronic health conditions (</w:t>
      </w:r>
      <w:r w:rsidR="007F4BAB">
        <w:rPr>
          <w:rFonts w:ascii="Arial" w:hAnsi="Arial" w:cs="Arial"/>
        </w:rPr>
        <w:t>e.g.</w:t>
      </w:r>
      <w:r w:rsidRPr="00622788">
        <w:rPr>
          <w:rFonts w:ascii="Arial" w:hAnsi="Arial" w:cs="Arial"/>
        </w:rPr>
        <w:t>, asthma</w:t>
      </w:r>
      <w:r w:rsidR="007F4BAB">
        <w:rPr>
          <w:rFonts w:ascii="Arial" w:hAnsi="Arial" w:cs="Arial"/>
        </w:rPr>
        <w:t>/emphysema</w:t>
      </w:r>
      <w:r w:rsidRPr="00622788">
        <w:rPr>
          <w:rFonts w:ascii="Arial" w:hAnsi="Arial" w:cs="Arial"/>
        </w:rPr>
        <w:t xml:space="preserve">, heart disease, and kidney disease) that </w:t>
      </w:r>
      <w:r w:rsidR="00996E8A">
        <w:rPr>
          <w:rFonts w:ascii="Arial" w:hAnsi="Arial" w:cs="Arial"/>
        </w:rPr>
        <w:t>are prevalent among</w:t>
      </w:r>
      <w:r w:rsidR="00996E8A" w:rsidRPr="00622788">
        <w:rPr>
          <w:rFonts w:ascii="Arial" w:hAnsi="Arial" w:cs="Arial"/>
        </w:rPr>
        <w:t xml:space="preserve"> </w:t>
      </w:r>
      <w:r w:rsidRPr="00622788">
        <w:rPr>
          <w:rFonts w:ascii="Arial" w:hAnsi="Arial" w:cs="Arial"/>
        </w:rPr>
        <w:t xml:space="preserve">Veterans. The pilot will be constructed </w:t>
      </w:r>
      <w:r w:rsidR="00AE0BD4">
        <w:rPr>
          <w:rFonts w:ascii="Arial" w:hAnsi="Arial" w:cs="Arial"/>
        </w:rPr>
        <w:t>using</w:t>
      </w:r>
      <w:r w:rsidR="00AE0BD4" w:rsidRPr="00622788">
        <w:rPr>
          <w:rFonts w:ascii="Arial" w:hAnsi="Arial" w:cs="Arial"/>
        </w:rPr>
        <w:t xml:space="preserve"> </w:t>
      </w:r>
      <w:r w:rsidRPr="00622788">
        <w:rPr>
          <w:rFonts w:ascii="Arial" w:hAnsi="Arial" w:cs="Arial"/>
        </w:rPr>
        <w:t xml:space="preserve">the risk profiles developed in Phase 1 and will incorporate anonymized </w:t>
      </w:r>
      <w:r w:rsidR="007F4BAB">
        <w:rPr>
          <w:rFonts w:ascii="Arial" w:hAnsi="Arial" w:cs="Arial"/>
        </w:rPr>
        <w:t xml:space="preserve">individual medical record-level </w:t>
      </w:r>
      <w:r w:rsidRPr="00622788">
        <w:rPr>
          <w:rFonts w:ascii="Arial" w:hAnsi="Arial" w:cs="Arial"/>
        </w:rPr>
        <w:t xml:space="preserve">Veteran health data from the VHA </w:t>
      </w:r>
      <w:r w:rsidR="007F4BAB">
        <w:rPr>
          <w:rFonts w:ascii="Arial" w:hAnsi="Arial" w:cs="Arial"/>
        </w:rPr>
        <w:t xml:space="preserve">medical record </w:t>
      </w:r>
      <w:r w:rsidRPr="00622788">
        <w:rPr>
          <w:rFonts w:ascii="Arial" w:hAnsi="Arial" w:cs="Arial"/>
        </w:rPr>
        <w:t xml:space="preserve">database.  </w:t>
      </w:r>
    </w:p>
    <w:p w14:paraId="1CD460DA" w14:textId="06863AE7" w:rsidR="00622788" w:rsidRPr="00622788" w:rsidRDefault="00622788" w:rsidP="00D46545">
      <w:pPr>
        <w:pStyle w:val="ListParagraph"/>
        <w:numPr>
          <w:ilvl w:val="0"/>
          <w:numId w:val="43"/>
        </w:numPr>
        <w:spacing w:before="120"/>
        <w:jc w:val="both"/>
        <w:rPr>
          <w:rFonts w:ascii="Arial" w:hAnsi="Arial" w:cs="Arial"/>
        </w:rPr>
      </w:pPr>
      <w:r w:rsidRPr="00622788">
        <w:rPr>
          <w:rFonts w:ascii="Arial" w:hAnsi="Arial" w:cs="Arial"/>
        </w:rPr>
        <w:t xml:space="preserve">Utilizing the empirical relationships developed in Phase 2, use high-resolution climate forecasts based on modeling of three future climate scenarios (SSP1-2.6, SSP2-4.5, and SSP5-8.5) to project </w:t>
      </w:r>
      <w:r w:rsidR="00F140C9">
        <w:rPr>
          <w:rFonts w:ascii="Arial" w:hAnsi="Arial" w:cs="Arial"/>
        </w:rPr>
        <w:t xml:space="preserve">climate </w:t>
      </w:r>
      <w:r w:rsidRPr="00622788">
        <w:rPr>
          <w:rFonts w:ascii="Arial" w:hAnsi="Arial" w:cs="Arial"/>
        </w:rPr>
        <w:t xml:space="preserve">impacts on the chronic health conditions evaluated in Phase 2. This approach can quantify physical climate risk anywhere </w:t>
      </w:r>
      <w:r w:rsidR="004B73A7">
        <w:rPr>
          <w:rFonts w:ascii="Arial" w:hAnsi="Arial" w:cs="Arial"/>
        </w:rPr>
        <w:t>i</w:t>
      </w:r>
      <w:r w:rsidRPr="00622788">
        <w:rPr>
          <w:rFonts w:ascii="Arial" w:hAnsi="Arial" w:cs="Arial"/>
        </w:rPr>
        <w:t xml:space="preserve">n the world down to a 90-m resolution. It employs dozens of the scientific community’s most respected climate models, coupled with machine learning, land use and elevation data, and models for hydrology, wildfire, severe weather, and more. The hazard output parameters include inland flooding, coastal flooding, heat, cold, wind, precipitation, drought, hail, and other severe weather, and wildfire. All </w:t>
      </w:r>
      <w:r w:rsidR="007F4BAB">
        <w:rPr>
          <w:rFonts w:ascii="Arial" w:hAnsi="Arial" w:cs="Arial"/>
        </w:rPr>
        <w:t>climate hazards will</w:t>
      </w:r>
      <w:r w:rsidR="007F4BAB" w:rsidRPr="00622788">
        <w:rPr>
          <w:rFonts w:ascii="Arial" w:hAnsi="Arial" w:cs="Arial"/>
        </w:rPr>
        <w:t xml:space="preserve"> </w:t>
      </w:r>
      <w:r w:rsidRPr="00622788">
        <w:rPr>
          <w:rFonts w:ascii="Arial" w:hAnsi="Arial" w:cs="Arial"/>
        </w:rPr>
        <w:t>incorporate similar components, which fall into two categories: those used to calculate future extreme hazards at a broad level, and those used to downscale those projections to the local level.</w:t>
      </w:r>
    </w:p>
    <w:p w14:paraId="1A944CC3" w14:textId="7110317C" w:rsidR="00622788" w:rsidRPr="00622788" w:rsidRDefault="00F140C9" w:rsidP="00622788">
      <w:pPr>
        <w:pStyle w:val="ListParagraph"/>
        <w:numPr>
          <w:ilvl w:val="0"/>
          <w:numId w:val="43"/>
        </w:numPr>
        <w:spacing w:before="120"/>
        <w:jc w:val="both"/>
        <w:rPr>
          <w:rFonts w:ascii="Arial" w:hAnsi="Arial" w:cs="Arial"/>
        </w:rPr>
      </w:pPr>
      <w:r>
        <w:rPr>
          <w:rFonts w:ascii="Arial" w:hAnsi="Arial" w:cs="Arial"/>
        </w:rPr>
        <w:t>U</w:t>
      </w:r>
      <w:r w:rsidR="00622788" w:rsidRPr="00622788">
        <w:rPr>
          <w:rFonts w:ascii="Arial" w:hAnsi="Arial" w:cs="Arial"/>
        </w:rPr>
        <w:t>se the projections</w:t>
      </w:r>
      <w:r>
        <w:rPr>
          <w:rFonts w:ascii="Arial" w:hAnsi="Arial" w:cs="Arial"/>
        </w:rPr>
        <w:t xml:space="preserve"> developed in Phase 3</w:t>
      </w:r>
      <w:r w:rsidR="00622788" w:rsidRPr="00622788">
        <w:rPr>
          <w:rFonts w:ascii="Arial" w:hAnsi="Arial" w:cs="Arial"/>
        </w:rPr>
        <w:t xml:space="preserve"> to </w:t>
      </w:r>
      <w:r w:rsidR="007F4BAB" w:rsidRPr="00622788">
        <w:rPr>
          <w:rFonts w:ascii="Arial" w:hAnsi="Arial" w:cs="Arial"/>
        </w:rPr>
        <w:t xml:space="preserve">identify correlations between climate change and specific health conditions </w:t>
      </w:r>
      <w:r>
        <w:rPr>
          <w:rFonts w:ascii="Arial" w:hAnsi="Arial" w:cs="Arial"/>
        </w:rPr>
        <w:t xml:space="preserve">affecting Veterans </w:t>
      </w:r>
      <w:r w:rsidR="007F4BAB" w:rsidRPr="00622788">
        <w:rPr>
          <w:rFonts w:ascii="Arial" w:hAnsi="Arial" w:cs="Arial"/>
        </w:rPr>
        <w:t>to inform policies and interventions</w:t>
      </w:r>
      <w:r>
        <w:rPr>
          <w:rFonts w:ascii="Arial" w:hAnsi="Arial" w:cs="Arial"/>
        </w:rPr>
        <w:t xml:space="preserve"> and </w:t>
      </w:r>
      <w:r w:rsidR="00622788" w:rsidRPr="00622788">
        <w:rPr>
          <w:rFonts w:ascii="Arial" w:hAnsi="Arial" w:cs="Arial"/>
        </w:rPr>
        <w:t xml:space="preserve">model </w:t>
      </w:r>
      <w:r w:rsidR="007F4BAB">
        <w:rPr>
          <w:rFonts w:ascii="Arial" w:hAnsi="Arial" w:cs="Arial"/>
        </w:rPr>
        <w:t xml:space="preserve">potential interventions that VHA could deploy to mitigate </w:t>
      </w:r>
      <w:r w:rsidR="00C87DAA">
        <w:rPr>
          <w:rFonts w:ascii="Arial" w:hAnsi="Arial" w:cs="Arial"/>
        </w:rPr>
        <w:t xml:space="preserve">the </w:t>
      </w:r>
      <w:r w:rsidR="007F4BAB">
        <w:rPr>
          <w:rFonts w:ascii="Arial" w:hAnsi="Arial" w:cs="Arial"/>
        </w:rPr>
        <w:t xml:space="preserve">risks identified, including </w:t>
      </w:r>
      <w:r w:rsidR="00C87DAA">
        <w:rPr>
          <w:rFonts w:ascii="Arial" w:hAnsi="Arial" w:cs="Arial"/>
        </w:rPr>
        <w:t xml:space="preserve">outlining </w:t>
      </w:r>
      <w:r w:rsidR="00622788" w:rsidRPr="00622788">
        <w:rPr>
          <w:rFonts w:ascii="Arial" w:hAnsi="Arial" w:cs="Arial"/>
        </w:rPr>
        <w:t xml:space="preserve">the additional resources that VHA will require to meet the needs of Veterans as demand for healthcare services grow with worsening environmental conditions.   </w:t>
      </w:r>
    </w:p>
    <w:p w14:paraId="465185D8" w14:textId="4E1CBC3F" w:rsidR="00622788" w:rsidRDefault="009C46EF" w:rsidP="00622788">
      <w:pPr>
        <w:spacing w:before="120"/>
        <w:jc w:val="both"/>
        <w:rPr>
          <w:rFonts w:ascii="Arial" w:hAnsi="Arial" w:cs="Arial"/>
        </w:rPr>
      </w:pPr>
      <w:r>
        <w:rPr>
          <w:rFonts w:ascii="Arial" w:hAnsi="Arial" w:cs="Arial"/>
        </w:rPr>
        <w:t>This</w:t>
      </w:r>
      <w:r w:rsidR="00622788" w:rsidRPr="00622788">
        <w:rPr>
          <w:rFonts w:ascii="Arial" w:hAnsi="Arial" w:cs="Arial"/>
        </w:rPr>
        <w:t xml:space="preserve"> </w:t>
      </w:r>
      <w:r>
        <w:rPr>
          <w:rFonts w:ascii="Arial" w:hAnsi="Arial" w:cs="Arial"/>
        </w:rPr>
        <w:t>four</w:t>
      </w:r>
      <w:r w:rsidR="00622788" w:rsidRPr="00622788">
        <w:rPr>
          <w:rFonts w:ascii="Arial" w:hAnsi="Arial" w:cs="Arial"/>
        </w:rPr>
        <w:t>-pronged approach seeks to ensure the following: that V</w:t>
      </w:r>
      <w:r w:rsidR="007F4BAB">
        <w:rPr>
          <w:rFonts w:ascii="Arial" w:hAnsi="Arial" w:cs="Arial"/>
        </w:rPr>
        <w:t>H</w:t>
      </w:r>
      <w:r w:rsidR="00622788" w:rsidRPr="00622788">
        <w:rPr>
          <w:rFonts w:ascii="Arial" w:hAnsi="Arial" w:cs="Arial"/>
        </w:rPr>
        <w:t xml:space="preserve">A takes advantage of newly available </w:t>
      </w:r>
      <w:r w:rsidR="007F4BAB">
        <w:rPr>
          <w:rFonts w:ascii="Arial" w:hAnsi="Arial" w:cs="Arial"/>
        </w:rPr>
        <w:t xml:space="preserve">climate and data </w:t>
      </w:r>
      <w:r w:rsidR="00622788" w:rsidRPr="00622788">
        <w:rPr>
          <w:rFonts w:ascii="Arial" w:hAnsi="Arial" w:cs="Arial"/>
        </w:rPr>
        <w:t xml:space="preserve">technology resources to </w:t>
      </w:r>
      <w:r w:rsidR="0017727D">
        <w:rPr>
          <w:rFonts w:ascii="Arial" w:hAnsi="Arial" w:cs="Arial"/>
        </w:rPr>
        <w:t>use</w:t>
      </w:r>
      <w:r w:rsidR="0017727D" w:rsidRPr="00622788">
        <w:rPr>
          <w:rFonts w:ascii="Arial" w:hAnsi="Arial" w:cs="Arial"/>
        </w:rPr>
        <w:t xml:space="preserve"> </w:t>
      </w:r>
      <w:r w:rsidR="00622788" w:rsidRPr="00622788">
        <w:rPr>
          <w:rFonts w:ascii="Arial" w:hAnsi="Arial" w:cs="Arial"/>
        </w:rPr>
        <w:t xml:space="preserve">longitudinal </w:t>
      </w:r>
      <w:r w:rsidR="007F4BAB">
        <w:rPr>
          <w:rFonts w:ascii="Arial" w:hAnsi="Arial" w:cs="Arial"/>
        </w:rPr>
        <w:t xml:space="preserve">climate </w:t>
      </w:r>
      <w:r w:rsidR="00622788" w:rsidRPr="00622788">
        <w:rPr>
          <w:rFonts w:ascii="Arial" w:hAnsi="Arial" w:cs="Arial"/>
        </w:rPr>
        <w:t xml:space="preserve">data below the zip code level to develop high-fidelity community risk profiles; that the pilots be conducted in </w:t>
      </w:r>
      <w:r w:rsidR="00622788" w:rsidRPr="00622788">
        <w:rPr>
          <w:rFonts w:ascii="Arial" w:hAnsi="Arial" w:cs="Arial"/>
          <w:u w:val="single"/>
        </w:rPr>
        <w:t>&gt;</w:t>
      </w:r>
      <w:r w:rsidR="00622788" w:rsidRPr="00622788">
        <w:rPr>
          <w:rFonts w:ascii="Arial" w:hAnsi="Arial" w:cs="Arial"/>
        </w:rPr>
        <w:t>3 different locations (urban and rural) to ensure learning</w:t>
      </w:r>
      <w:r w:rsidR="007F4BAB">
        <w:rPr>
          <w:rFonts w:ascii="Arial" w:hAnsi="Arial" w:cs="Arial"/>
        </w:rPr>
        <w:t xml:space="preserve">, </w:t>
      </w:r>
      <w:r w:rsidR="00622788" w:rsidRPr="00622788">
        <w:rPr>
          <w:rFonts w:ascii="Arial" w:hAnsi="Arial" w:cs="Arial"/>
        </w:rPr>
        <w:t>cross-pollination</w:t>
      </w:r>
      <w:r w:rsidR="007F4BAB">
        <w:rPr>
          <w:rFonts w:ascii="Arial" w:hAnsi="Arial" w:cs="Arial"/>
        </w:rPr>
        <w:t>, and evaluation of multiple potentially vulnerable Veteran populations</w:t>
      </w:r>
      <w:r w:rsidR="00622788" w:rsidRPr="00622788">
        <w:rPr>
          <w:rFonts w:ascii="Arial" w:hAnsi="Arial" w:cs="Arial"/>
        </w:rPr>
        <w:t>; and that the “test and evaluate” approach facilitates an iterative transition to scale and ultimately impacts Veteran</w:t>
      </w:r>
      <w:r w:rsidR="0017727D">
        <w:rPr>
          <w:rFonts w:ascii="Arial" w:hAnsi="Arial" w:cs="Arial"/>
        </w:rPr>
        <w:t>s’</w:t>
      </w:r>
      <w:r w:rsidR="00622788" w:rsidRPr="00622788">
        <w:rPr>
          <w:rFonts w:ascii="Arial" w:hAnsi="Arial" w:cs="Arial"/>
        </w:rPr>
        <w:t xml:space="preserve"> lives.</w:t>
      </w:r>
    </w:p>
    <w:p w14:paraId="2F3AA9B4" w14:textId="12D81561" w:rsidR="00622788" w:rsidRPr="00EC1DA8" w:rsidRDefault="00622788" w:rsidP="00622788">
      <w:pPr>
        <w:spacing w:before="240"/>
        <w:jc w:val="both"/>
        <w:rPr>
          <w:rFonts w:ascii="Arial" w:hAnsi="Arial" w:cs="Arial"/>
        </w:rPr>
      </w:pPr>
      <w:bookmarkStart w:id="1" w:name="_Hlk135658405"/>
      <w:r w:rsidRPr="00EC1DA8">
        <w:rPr>
          <w:rFonts w:ascii="Arial" w:hAnsi="Arial" w:cs="Arial"/>
        </w:rPr>
        <w:t xml:space="preserve">VA’s integration of an advanced analytics platform with existing VA and other supplemental data resources would allow for a real-time view of potential </w:t>
      </w:r>
      <w:r w:rsidR="00906516">
        <w:rPr>
          <w:rFonts w:ascii="Arial" w:hAnsi="Arial" w:cs="Arial"/>
        </w:rPr>
        <w:t xml:space="preserve">climate change-induced </w:t>
      </w:r>
      <w:r w:rsidRPr="00EC1DA8">
        <w:rPr>
          <w:rFonts w:ascii="Arial" w:hAnsi="Arial" w:cs="Arial"/>
        </w:rPr>
        <w:t xml:space="preserve">risk factors </w:t>
      </w:r>
      <w:r w:rsidR="009B5390">
        <w:rPr>
          <w:rFonts w:ascii="Arial" w:hAnsi="Arial" w:cs="Arial"/>
        </w:rPr>
        <w:t>that</w:t>
      </w:r>
      <w:r w:rsidR="009B5390" w:rsidRPr="00EC1DA8">
        <w:rPr>
          <w:rFonts w:ascii="Arial" w:hAnsi="Arial" w:cs="Arial"/>
        </w:rPr>
        <w:t xml:space="preserve"> </w:t>
      </w:r>
      <w:r w:rsidR="00906516">
        <w:rPr>
          <w:rFonts w:ascii="Arial" w:hAnsi="Arial" w:cs="Arial"/>
        </w:rPr>
        <w:t xml:space="preserve">may </w:t>
      </w:r>
      <w:r w:rsidR="00583324">
        <w:rPr>
          <w:rFonts w:ascii="Arial" w:hAnsi="Arial" w:cs="Arial"/>
        </w:rPr>
        <w:t>exacerbate or cause adverse health outcomes in Veterans</w:t>
      </w:r>
      <w:r w:rsidRPr="00EC1DA8">
        <w:rPr>
          <w:rFonts w:ascii="Arial" w:hAnsi="Arial" w:cs="Arial"/>
        </w:rPr>
        <w:t xml:space="preserve">. </w:t>
      </w:r>
    </w:p>
    <w:p w14:paraId="186C2E97" w14:textId="47E48CBD" w:rsidR="00622788" w:rsidRPr="00EC1DA8" w:rsidRDefault="006469AB" w:rsidP="006469AB">
      <w:pPr>
        <w:spacing w:before="240"/>
        <w:jc w:val="both"/>
        <w:rPr>
          <w:rFonts w:ascii="Arial" w:hAnsi="Arial" w:cs="Arial"/>
        </w:rPr>
      </w:pPr>
      <w:r w:rsidRPr="00EC1DA8">
        <w:rPr>
          <w:rFonts w:ascii="Arial" w:hAnsi="Arial" w:cs="Arial"/>
        </w:rPr>
        <w:t xml:space="preserve">We plan to </w:t>
      </w:r>
      <w:r w:rsidR="00622788" w:rsidRPr="00EC1DA8">
        <w:rPr>
          <w:rFonts w:ascii="Arial" w:hAnsi="Arial" w:cs="Arial"/>
        </w:rPr>
        <w:t>develop</w:t>
      </w:r>
      <w:r w:rsidR="001664BE">
        <w:rPr>
          <w:rFonts w:ascii="Arial" w:hAnsi="Arial" w:cs="Arial"/>
        </w:rPr>
        <w:t xml:space="preserve">, </w:t>
      </w:r>
      <w:r w:rsidR="00622788" w:rsidRPr="00EC1DA8">
        <w:rPr>
          <w:rFonts w:ascii="Arial" w:hAnsi="Arial" w:cs="Arial"/>
        </w:rPr>
        <w:t>integrate</w:t>
      </w:r>
      <w:r w:rsidR="001664BE">
        <w:rPr>
          <w:rFonts w:ascii="Arial" w:hAnsi="Arial" w:cs="Arial"/>
        </w:rPr>
        <w:t>, and leverage</w:t>
      </w:r>
      <w:r w:rsidR="00622788" w:rsidRPr="00EC1DA8">
        <w:rPr>
          <w:rFonts w:ascii="Arial" w:hAnsi="Arial" w:cs="Arial"/>
        </w:rPr>
        <w:t xml:space="preserve"> an advanced analytics platform to inform development, implementation, evaluation, and scaling of </w:t>
      </w:r>
      <w:r w:rsidR="001664BE">
        <w:rPr>
          <w:rFonts w:ascii="Arial" w:hAnsi="Arial" w:cs="Arial"/>
        </w:rPr>
        <w:t xml:space="preserve">a </w:t>
      </w:r>
      <w:r w:rsidR="00622788" w:rsidRPr="00EC1DA8">
        <w:rPr>
          <w:rFonts w:ascii="Arial" w:hAnsi="Arial" w:cs="Arial"/>
        </w:rPr>
        <w:t>pilot program</w:t>
      </w:r>
      <w:r w:rsidRPr="00EC1DA8">
        <w:rPr>
          <w:rFonts w:ascii="Arial" w:hAnsi="Arial" w:cs="Arial"/>
        </w:rPr>
        <w:t>.</w:t>
      </w:r>
      <w:r w:rsidRPr="00EC1DA8" w:rsidDel="006469AB">
        <w:rPr>
          <w:rFonts w:ascii="Arial" w:hAnsi="Arial" w:cs="Arial"/>
        </w:rPr>
        <w:t xml:space="preserve"> </w:t>
      </w:r>
      <w:r w:rsidR="00622788" w:rsidRPr="00EC1DA8">
        <w:rPr>
          <w:rFonts w:ascii="Arial" w:hAnsi="Arial" w:cs="Arial"/>
        </w:rPr>
        <w:t xml:space="preserve">To assess the most relevant and high-resolution climate intelligence, we will utilize advanced climate projections that can quantify the risk to populations due to changing environmental conditions across the entire U.S., including noncontiguous states and territories. For example, new ML and AI tools can determine how changes in the climate cause future flooding, extreme heat and cold, high winds, drought, and wildfires at 90-meter resolutions. The model products are determined by employing data from dozens of well-vetted climate models, coupled with land use and elevation data, and models for hydrology, wildfire, and severe weather to analyze trends in future climate scenarios. </w:t>
      </w:r>
      <w:r w:rsidR="00622788" w:rsidRPr="00EC1DA8">
        <w:rPr>
          <w:rFonts w:ascii="Arial" w:hAnsi="Arial" w:cs="Arial"/>
        </w:rPr>
        <w:lastRenderedPageBreak/>
        <w:t xml:space="preserve">These outputs can quantify risk due to environmental perils in 5-year increments from 2020 through 2100, for three </w:t>
      </w:r>
      <w:r w:rsidR="001E3B77">
        <w:rPr>
          <w:rFonts w:ascii="Arial" w:hAnsi="Arial" w:cs="Arial"/>
        </w:rPr>
        <w:t xml:space="preserve">potential </w:t>
      </w:r>
      <w:r w:rsidR="00622788" w:rsidRPr="00EC1DA8">
        <w:rPr>
          <w:rFonts w:ascii="Arial" w:hAnsi="Arial" w:cs="Arial"/>
        </w:rPr>
        <w:t xml:space="preserve">carbon emissions scenarios (SSP1-2.6, SSP2-4.5, and SSP5-8.5). </w:t>
      </w:r>
    </w:p>
    <w:p w14:paraId="09441008" w14:textId="77105BAE" w:rsidR="00622788" w:rsidRPr="00EC1DA8" w:rsidRDefault="00622788" w:rsidP="00622788">
      <w:pPr>
        <w:spacing w:before="240"/>
        <w:jc w:val="both"/>
        <w:rPr>
          <w:rFonts w:ascii="Arial" w:hAnsi="Arial" w:cs="Arial"/>
        </w:rPr>
      </w:pPr>
      <w:r w:rsidRPr="00EC1DA8">
        <w:rPr>
          <w:rFonts w:ascii="Arial" w:hAnsi="Arial" w:cs="Arial"/>
        </w:rPr>
        <w:t xml:space="preserve">Over the past few years, organizations have leveraged data-driven insights from advanced analytics to make more informed and effective decisions. As technology has advanced, AI and ML techniques have been used to gain a more comprehensive and nuanced view of community behavior, allowing organizations to predict future trends, tailor healthcare strategies, and measure the effectiveness of their </w:t>
      </w:r>
      <w:r w:rsidR="00ED2593">
        <w:rPr>
          <w:rFonts w:ascii="Arial" w:hAnsi="Arial" w:cs="Arial"/>
        </w:rPr>
        <w:t xml:space="preserve">engagement </w:t>
      </w:r>
      <w:r w:rsidRPr="00EC1DA8">
        <w:rPr>
          <w:rFonts w:ascii="Arial" w:hAnsi="Arial" w:cs="Arial"/>
        </w:rPr>
        <w:t xml:space="preserve">efforts while optimizing </w:t>
      </w:r>
      <w:r w:rsidR="00ED2593">
        <w:rPr>
          <w:rFonts w:ascii="Arial" w:hAnsi="Arial" w:cs="Arial"/>
        </w:rPr>
        <w:t xml:space="preserve">resource </w:t>
      </w:r>
      <w:r w:rsidRPr="00EC1DA8">
        <w:rPr>
          <w:rFonts w:ascii="Arial" w:hAnsi="Arial" w:cs="Arial"/>
        </w:rPr>
        <w:t xml:space="preserve">allocation. Similarly, by pursuing the example activities and developing the outputs described above, </w:t>
      </w:r>
      <w:r w:rsidR="00ED2593">
        <w:rPr>
          <w:rFonts w:ascii="Arial" w:hAnsi="Arial" w:cs="Arial"/>
        </w:rPr>
        <w:t>t</w:t>
      </w:r>
      <w:r w:rsidRPr="00EC1DA8">
        <w:rPr>
          <w:rFonts w:ascii="Arial" w:hAnsi="Arial" w:cs="Arial"/>
        </w:rPr>
        <w:t xml:space="preserve">he VHA </w:t>
      </w:r>
      <w:proofErr w:type="gramStart"/>
      <w:r w:rsidR="00350E9C">
        <w:rPr>
          <w:rFonts w:ascii="Arial" w:hAnsi="Arial" w:cs="Arial"/>
        </w:rPr>
        <w:t>PHNPO</w:t>
      </w:r>
      <w:r w:rsidRPr="00EC1DA8">
        <w:rPr>
          <w:rFonts w:ascii="Arial" w:hAnsi="Arial" w:cs="Arial"/>
        </w:rPr>
        <w:t xml:space="preserve">  </w:t>
      </w:r>
      <w:r w:rsidR="008F5513">
        <w:rPr>
          <w:rFonts w:ascii="Arial" w:hAnsi="Arial" w:cs="Arial"/>
        </w:rPr>
        <w:t>can</w:t>
      </w:r>
      <w:proofErr w:type="gramEnd"/>
      <w:r w:rsidR="008F5513">
        <w:rPr>
          <w:rFonts w:ascii="Arial" w:hAnsi="Arial" w:cs="Arial"/>
        </w:rPr>
        <w:t xml:space="preserve"> </w:t>
      </w:r>
      <w:r w:rsidRPr="00EC1DA8">
        <w:rPr>
          <w:rFonts w:ascii="Arial" w:hAnsi="Arial" w:cs="Arial"/>
        </w:rPr>
        <w:t>not only better serve Veterans most vulnerable to the impacts of increasingly severe chronic health conditions in the near-term</w:t>
      </w:r>
      <w:r w:rsidR="00804F02">
        <w:rPr>
          <w:rFonts w:ascii="Arial" w:hAnsi="Arial" w:cs="Arial"/>
        </w:rPr>
        <w:t>,</w:t>
      </w:r>
      <w:r w:rsidRPr="00EC1DA8">
        <w:rPr>
          <w:rFonts w:ascii="Arial" w:hAnsi="Arial" w:cs="Arial"/>
        </w:rPr>
        <w:t xml:space="preserve"> but </w:t>
      </w:r>
      <w:r w:rsidR="00804F02">
        <w:rPr>
          <w:rFonts w:ascii="Arial" w:hAnsi="Arial" w:cs="Arial"/>
        </w:rPr>
        <w:t>can</w:t>
      </w:r>
      <w:r w:rsidR="00804F02" w:rsidRPr="00EC1DA8">
        <w:rPr>
          <w:rFonts w:ascii="Arial" w:hAnsi="Arial" w:cs="Arial"/>
        </w:rPr>
        <w:t xml:space="preserve"> </w:t>
      </w:r>
      <w:r w:rsidRPr="00EC1DA8">
        <w:rPr>
          <w:rFonts w:ascii="Arial" w:hAnsi="Arial" w:cs="Arial"/>
        </w:rPr>
        <w:t>also realize the long-term benefits of yet-untapped AI and ML advances that can enhance understanding of community risks, develop predictive risk modeling, create tailored interventions, and measure engagement impacts</w:t>
      </w:r>
      <w:r w:rsidR="00804F02">
        <w:rPr>
          <w:rFonts w:ascii="Arial" w:hAnsi="Arial" w:cs="Arial"/>
        </w:rPr>
        <w:t xml:space="preserve">. This </w:t>
      </w:r>
      <w:r w:rsidR="004432A2">
        <w:rPr>
          <w:rFonts w:ascii="Arial" w:hAnsi="Arial" w:cs="Arial"/>
        </w:rPr>
        <w:t>will also help the PHNPO</w:t>
      </w:r>
      <w:r w:rsidRPr="00EC1DA8">
        <w:rPr>
          <w:rFonts w:ascii="Arial" w:hAnsi="Arial" w:cs="Arial"/>
        </w:rPr>
        <w:t xml:space="preserve"> </w:t>
      </w:r>
      <w:r w:rsidR="004432A2">
        <w:rPr>
          <w:rFonts w:ascii="Arial" w:hAnsi="Arial" w:cs="Arial"/>
        </w:rPr>
        <w:t>contribute</w:t>
      </w:r>
      <w:r w:rsidRPr="00EC1DA8">
        <w:rPr>
          <w:rFonts w:ascii="Arial" w:hAnsi="Arial" w:cs="Arial"/>
        </w:rPr>
        <w:t xml:space="preserve"> to the broader community’s understanding of</w:t>
      </w:r>
      <w:r w:rsidR="004432A2">
        <w:rPr>
          <w:rFonts w:ascii="Arial" w:hAnsi="Arial" w:cs="Arial"/>
        </w:rPr>
        <w:t xml:space="preserve"> </w:t>
      </w:r>
      <w:r w:rsidR="00633921">
        <w:rPr>
          <w:rFonts w:ascii="Arial" w:hAnsi="Arial" w:cs="Arial"/>
        </w:rPr>
        <w:t>how</w:t>
      </w:r>
      <w:r w:rsidR="004432A2">
        <w:rPr>
          <w:rFonts w:ascii="Arial" w:hAnsi="Arial" w:cs="Arial"/>
        </w:rPr>
        <w:t xml:space="preserve"> climate change</w:t>
      </w:r>
      <w:r w:rsidR="00633921">
        <w:rPr>
          <w:rFonts w:ascii="Arial" w:hAnsi="Arial" w:cs="Arial"/>
        </w:rPr>
        <w:t xml:space="preserve"> changes environmental conditions and</w:t>
      </w:r>
      <w:r w:rsidR="004432A2">
        <w:rPr>
          <w:rFonts w:ascii="Arial" w:hAnsi="Arial" w:cs="Arial"/>
        </w:rPr>
        <w:t xml:space="preserve"> </w:t>
      </w:r>
      <w:r w:rsidR="00633921">
        <w:rPr>
          <w:rFonts w:ascii="Arial" w:hAnsi="Arial" w:cs="Arial"/>
        </w:rPr>
        <w:t>affects</w:t>
      </w:r>
      <w:r w:rsidR="004432A2">
        <w:rPr>
          <w:rFonts w:ascii="Arial" w:hAnsi="Arial" w:cs="Arial"/>
        </w:rPr>
        <w:t xml:space="preserve"> health</w:t>
      </w:r>
      <w:r w:rsidRPr="00EC1DA8">
        <w:rPr>
          <w:rFonts w:ascii="Arial" w:hAnsi="Arial" w:cs="Arial"/>
        </w:rPr>
        <w:t xml:space="preserve"> risk factors</w:t>
      </w:r>
      <w:r w:rsidR="00633921">
        <w:rPr>
          <w:rFonts w:ascii="Arial" w:hAnsi="Arial" w:cs="Arial"/>
        </w:rPr>
        <w:t xml:space="preserve"> for</w:t>
      </w:r>
      <w:r w:rsidRPr="00EC1DA8">
        <w:rPr>
          <w:rFonts w:ascii="Arial" w:hAnsi="Arial" w:cs="Arial"/>
        </w:rPr>
        <w:t xml:space="preserve"> all Americans.</w:t>
      </w:r>
    </w:p>
    <w:p w14:paraId="1327A6BA" w14:textId="77777777" w:rsidR="00622788" w:rsidRPr="00EC1DA8" w:rsidRDefault="00622788" w:rsidP="00622788">
      <w:pPr>
        <w:jc w:val="both"/>
        <w:rPr>
          <w:rFonts w:ascii="Arial" w:hAnsi="Arial" w:cs="Arial"/>
          <w:shd w:val="clear" w:color="auto" w:fill="FFFFFF"/>
        </w:rPr>
      </w:pPr>
    </w:p>
    <w:bookmarkEnd w:id="1"/>
    <w:p w14:paraId="3B7740A8" w14:textId="2F565406" w:rsidR="006469AB" w:rsidRPr="00EC1DA8" w:rsidRDefault="00522EEA" w:rsidP="00D46545">
      <w:pPr>
        <w:ind w:firstLine="720"/>
        <w:jc w:val="both"/>
      </w:pPr>
      <w:r>
        <w:rPr>
          <w:rFonts w:ascii="Arial" w:hAnsi="Arial" w:cs="Arial"/>
        </w:rPr>
        <w:t xml:space="preserve">1.2.3 </w:t>
      </w:r>
      <w:r>
        <w:rPr>
          <w:rFonts w:ascii="Arial" w:hAnsi="Arial" w:cs="Arial"/>
        </w:rPr>
        <w:tab/>
        <w:t xml:space="preserve">The Climate Action Plan also specifies that, in addition to preparing and deploying enhanced biosurveillance systems and epidemiologic investigations to better understand and address climate-related impacts, another key action required to prepare for the impact of climate change on Veteran health is readiness of critical supply and pharmaceutical stockpiles. </w:t>
      </w:r>
      <w:proofErr w:type="gramStart"/>
      <w:r>
        <w:rPr>
          <w:rFonts w:ascii="Arial" w:hAnsi="Arial" w:cs="Arial"/>
        </w:rPr>
        <w:t>T</w:t>
      </w:r>
      <w:r w:rsidRPr="00522EEA">
        <w:rPr>
          <w:rFonts w:ascii="Arial" w:hAnsi="Arial" w:cs="Arial"/>
        </w:rPr>
        <w:t xml:space="preserve">he </w:t>
      </w:r>
      <w:r w:rsidR="00B12AFB">
        <w:rPr>
          <w:rFonts w:ascii="Arial" w:hAnsi="Arial" w:cs="Arial"/>
        </w:rPr>
        <w:t>All-Hazards Emergency Cache (</w:t>
      </w:r>
      <w:r w:rsidRPr="00522EEA">
        <w:rPr>
          <w:rFonts w:ascii="Arial" w:hAnsi="Arial" w:cs="Arial"/>
        </w:rPr>
        <w:t>AHEC</w:t>
      </w:r>
      <w:r w:rsidR="00B12AFB">
        <w:rPr>
          <w:rFonts w:ascii="Arial" w:hAnsi="Arial" w:cs="Arial"/>
        </w:rPr>
        <w:t>)</w:t>
      </w:r>
      <w:r w:rsidRPr="00522EEA">
        <w:rPr>
          <w:rFonts w:ascii="Arial" w:hAnsi="Arial" w:cs="Arial"/>
        </w:rPr>
        <w:t>,</w:t>
      </w:r>
      <w:proofErr w:type="gramEnd"/>
      <w:r w:rsidRPr="00522EEA">
        <w:rPr>
          <w:rFonts w:ascii="Arial" w:hAnsi="Arial" w:cs="Arial"/>
        </w:rPr>
        <w:t xml:space="preserve"> </w:t>
      </w:r>
      <w:r>
        <w:rPr>
          <w:rFonts w:ascii="Arial" w:hAnsi="Arial" w:cs="Arial"/>
        </w:rPr>
        <w:t xml:space="preserve">comprised of </w:t>
      </w:r>
      <w:r w:rsidR="00B12AFB">
        <w:rPr>
          <w:rFonts w:ascii="Arial" w:hAnsi="Arial" w:cs="Arial"/>
        </w:rPr>
        <w:t>Emergency Pharmacy Services (</w:t>
      </w:r>
      <w:r w:rsidR="0010159C">
        <w:rPr>
          <w:rFonts w:ascii="Arial" w:hAnsi="Arial" w:cs="Arial"/>
        </w:rPr>
        <w:t>EPS</w:t>
      </w:r>
      <w:r w:rsidR="00B12AFB">
        <w:rPr>
          <w:rFonts w:ascii="Arial" w:hAnsi="Arial" w:cs="Arial"/>
        </w:rPr>
        <w:t>)</w:t>
      </w:r>
      <w:r>
        <w:rPr>
          <w:rFonts w:ascii="Arial" w:hAnsi="Arial" w:cs="Arial"/>
        </w:rPr>
        <w:t>, Office of Emergency Management</w:t>
      </w:r>
      <w:r w:rsidR="00B12AFB">
        <w:rPr>
          <w:rFonts w:ascii="Arial" w:hAnsi="Arial" w:cs="Arial"/>
        </w:rPr>
        <w:t xml:space="preserve"> (OEM)</w:t>
      </w:r>
      <w:r w:rsidR="0058575B">
        <w:rPr>
          <w:rFonts w:ascii="Arial" w:hAnsi="Arial" w:cs="Arial"/>
        </w:rPr>
        <w:t>,</w:t>
      </w:r>
      <w:r>
        <w:rPr>
          <w:rFonts w:ascii="Arial" w:hAnsi="Arial" w:cs="Arial"/>
        </w:rPr>
        <w:t xml:space="preserve"> and PHNPO (Lead), </w:t>
      </w:r>
      <w:r w:rsidRPr="00522EEA">
        <w:rPr>
          <w:rFonts w:ascii="Arial" w:hAnsi="Arial" w:cs="Arial"/>
        </w:rPr>
        <w:t>provides short-term coverage for the initial 48</w:t>
      </w:r>
      <w:r w:rsidR="006F30B4">
        <w:rPr>
          <w:rFonts w:ascii="Arial" w:hAnsi="Arial" w:cs="Arial"/>
        </w:rPr>
        <w:t>-72</w:t>
      </w:r>
      <w:r w:rsidRPr="00522EEA">
        <w:rPr>
          <w:rFonts w:ascii="Arial" w:hAnsi="Arial" w:cs="Arial"/>
        </w:rPr>
        <w:t xml:space="preserve"> hours of </w:t>
      </w:r>
      <w:r>
        <w:rPr>
          <w:rFonts w:ascii="Arial" w:hAnsi="Arial" w:cs="Arial"/>
        </w:rPr>
        <w:t>a large-scale</w:t>
      </w:r>
      <w:r w:rsidRPr="00522EEA">
        <w:rPr>
          <w:rFonts w:ascii="Arial" w:hAnsi="Arial" w:cs="Arial"/>
        </w:rPr>
        <w:t xml:space="preserve"> emergency and complements the contents of the U.S. Strategic National</w:t>
      </w:r>
      <w:r>
        <w:rPr>
          <w:rFonts w:ascii="Arial" w:hAnsi="Arial" w:cs="Arial"/>
        </w:rPr>
        <w:t xml:space="preserve"> Stockpile managed </w:t>
      </w:r>
      <w:r w:rsidRPr="00522EEA">
        <w:rPr>
          <w:rFonts w:ascii="Arial" w:hAnsi="Arial" w:cs="Arial"/>
        </w:rPr>
        <w:t xml:space="preserve">by </w:t>
      </w:r>
      <w:r w:rsidR="00212183">
        <w:rPr>
          <w:rFonts w:ascii="Arial" w:hAnsi="Arial" w:cs="Arial"/>
        </w:rPr>
        <w:t>the Department of Health and Human Services</w:t>
      </w:r>
      <w:r w:rsidR="00DC1C31">
        <w:rPr>
          <w:rFonts w:ascii="Arial" w:hAnsi="Arial" w:cs="Arial"/>
        </w:rPr>
        <w:t xml:space="preserve"> (HHS)</w:t>
      </w:r>
      <w:r w:rsidR="00212183" w:rsidRPr="00522EEA">
        <w:rPr>
          <w:rFonts w:ascii="Arial" w:hAnsi="Arial" w:cs="Arial"/>
        </w:rPr>
        <w:t xml:space="preserve"> </w:t>
      </w:r>
      <w:r w:rsidRPr="00522EEA">
        <w:rPr>
          <w:rFonts w:ascii="Arial" w:hAnsi="Arial" w:cs="Arial"/>
        </w:rPr>
        <w:t>Public Health Emergency Medical Countermeasures Enterprise. Increases in temperatures and precipitation extremes are projected to result in extreme weather events</w:t>
      </w:r>
      <w:r w:rsidR="00BF5D29">
        <w:rPr>
          <w:rFonts w:ascii="Arial" w:hAnsi="Arial" w:cs="Arial"/>
        </w:rPr>
        <w:t>, and climate change is also likely to change the epidemiology of certain infectious diseases</w:t>
      </w:r>
      <w:r w:rsidR="00BF1F11">
        <w:rPr>
          <w:rFonts w:ascii="Arial" w:hAnsi="Arial" w:cs="Arial"/>
        </w:rPr>
        <w:t>.</w:t>
      </w:r>
      <w:r w:rsidR="00BF5D29">
        <w:rPr>
          <w:rFonts w:ascii="Arial" w:hAnsi="Arial" w:cs="Arial"/>
        </w:rPr>
        <w:t xml:space="preserve"> </w:t>
      </w:r>
      <w:r w:rsidR="00BF1F11">
        <w:rPr>
          <w:rFonts w:ascii="Arial" w:hAnsi="Arial" w:cs="Arial"/>
        </w:rPr>
        <w:t>R</w:t>
      </w:r>
      <w:r w:rsidR="00BF5D29">
        <w:rPr>
          <w:rFonts w:ascii="Arial" w:hAnsi="Arial" w:cs="Arial"/>
        </w:rPr>
        <w:t>esulting natural disasters, large-scale emergencies</w:t>
      </w:r>
      <w:r w:rsidR="00BF1F11">
        <w:rPr>
          <w:rFonts w:ascii="Arial" w:hAnsi="Arial" w:cs="Arial"/>
        </w:rPr>
        <w:t>,</w:t>
      </w:r>
      <w:r w:rsidR="00BF5D29">
        <w:rPr>
          <w:rFonts w:ascii="Arial" w:hAnsi="Arial" w:cs="Arial"/>
        </w:rPr>
        <w:t xml:space="preserve"> and pandemics</w:t>
      </w:r>
      <w:r w:rsidRPr="00522EEA">
        <w:rPr>
          <w:rFonts w:ascii="Arial" w:hAnsi="Arial" w:cs="Arial"/>
        </w:rPr>
        <w:t xml:space="preserve"> will stress local supplies on hand and potentially interrupt supply chain activities</w:t>
      </w:r>
      <w:r w:rsidR="00BF5D29">
        <w:rPr>
          <w:rFonts w:ascii="Arial" w:hAnsi="Arial" w:cs="Arial"/>
        </w:rPr>
        <w:t xml:space="preserve">. </w:t>
      </w:r>
      <w:r>
        <w:rPr>
          <w:rFonts w:ascii="Arial" w:hAnsi="Arial" w:cs="Arial"/>
        </w:rPr>
        <w:t>VA relies on these stockpiles to respond to the impact of surges in the demand for supplies and to mitigate impacts of high consequence infections.</w:t>
      </w:r>
      <w:r w:rsidR="00BF5D29">
        <w:rPr>
          <w:rFonts w:ascii="Arial" w:hAnsi="Arial" w:cs="Arial"/>
        </w:rPr>
        <w:t xml:space="preserve"> VA is also prepared to participate in regional disaster planning and response, as part of VA’s “Fourth Mission” activities under the Stafford Act (42 U.S.C. Ch. 68). </w:t>
      </w:r>
      <w:r w:rsidR="005E12E9">
        <w:rPr>
          <w:rFonts w:ascii="Arial" w:hAnsi="Arial" w:cs="Arial"/>
        </w:rPr>
        <w:t>PHNPO must be prepared to adapt and update AHEC, as needed, to respond to the effects of climate change on disease transmission</w:t>
      </w:r>
      <w:r w:rsidR="00F80B8D">
        <w:rPr>
          <w:rFonts w:ascii="Arial" w:hAnsi="Arial" w:cs="Arial"/>
        </w:rPr>
        <w:t>, and to understand the potential impacts of climate change on the AHEC program itself</w:t>
      </w:r>
      <w:r w:rsidR="005E12E9">
        <w:rPr>
          <w:rFonts w:ascii="Arial" w:hAnsi="Arial" w:cs="Arial"/>
        </w:rPr>
        <w:t>.</w:t>
      </w:r>
    </w:p>
    <w:p w14:paraId="7FB204D5" w14:textId="7B156C8F" w:rsidR="00B8397D" w:rsidRPr="00214B9E" w:rsidRDefault="00B8397D" w:rsidP="00622788">
      <w:pPr>
        <w:pStyle w:val="ListParagraph"/>
        <w:ind w:left="360"/>
        <w:rPr>
          <w:rFonts w:ascii="Arial" w:hAnsi="Arial" w:cs="Arial"/>
        </w:rPr>
      </w:pPr>
    </w:p>
    <w:p w14:paraId="2C9FD9E6" w14:textId="76656C68" w:rsidR="00850810" w:rsidRPr="00214B9E" w:rsidRDefault="00DD55B6" w:rsidP="00D46545">
      <w:pPr>
        <w:spacing w:after="240" w:line="276" w:lineRule="auto"/>
        <w:jc w:val="both"/>
        <w:rPr>
          <w:rFonts w:ascii="Arial" w:hAnsi="Arial" w:cs="Arial"/>
        </w:rPr>
      </w:pPr>
      <w:r w:rsidRPr="00214B9E">
        <w:rPr>
          <w:rFonts w:ascii="Arial" w:hAnsi="Arial" w:cs="Arial"/>
        </w:rPr>
        <w:t>1.</w:t>
      </w:r>
      <w:r w:rsidR="00CE7C36" w:rsidRPr="00214B9E">
        <w:rPr>
          <w:rFonts w:ascii="Arial" w:hAnsi="Arial" w:cs="Arial"/>
        </w:rPr>
        <w:t>3</w:t>
      </w:r>
      <w:r w:rsidRPr="00214B9E">
        <w:rPr>
          <w:rFonts w:ascii="Arial" w:hAnsi="Arial" w:cs="Arial"/>
        </w:rPr>
        <w:t xml:space="preserve"> </w:t>
      </w:r>
      <w:r w:rsidRPr="00214B9E">
        <w:rPr>
          <w:rFonts w:ascii="Arial" w:hAnsi="Arial" w:cs="Arial"/>
          <w:u w:val="single"/>
        </w:rPr>
        <w:t>Period of Performance</w:t>
      </w:r>
      <w:r w:rsidRPr="00214B9E">
        <w:rPr>
          <w:rFonts w:ascii="Arial" w:hAnsi="Arial" w:cs="Arial"/>
        </w:rPr>
        <w:t>:</w:t>
      </w:r>
      <w:r w:rsidR="00AB3257" w:rsidRPr="00214B9E">
        <w:rPr>
          <w:rFonts w:ascii="Arial" w:hAnsi="Arial" w:cs="Arial"/>
        </w:rPr>
        <w:t xml:space="preserve">  </w:t>
      </w:r>
      <w:r w:rsidR="003B7838">
        <w:rPr>
          <w:rFonts w:ascii="Arial" w:hAnsi="Arial" w:cs="Arial"/>
        </w:rPr>
        <w:t>Date of award to one (1) year.</w:t>
      </w:r>
    </w:p>
    <w:p w14:paraId="65B43B97" w14:textId="7E5470E5" w:rsidR="00285EF7" w:rsidRPr="00214B9E" w:rsidRDefault="00D343E6" w:rsidP="00D46545">
      <w:pPr>
        <w:spacing w:after="240" w:line="276" w:lineRule="auto"/>
        <w:jc w:val="both"/>
        <w:rPr>
          <w:rFonts w:ascii="Arial" w:hAnsi="Arial" w:cs="Arial"/>
        </w:rPr>
      </w:pPr>
      <w:r w:rsidRPr="00214B9E">
        <w:rPr>
          <w:rFonts w:ascii="Arial" w:hAnsi="Arial" w:cs="Arial"/>
        </w:rPr>
        <w:t>1.</w:t>
      </w:r>
      <w:r w:rsidR="00CE7C36" w:rsidRPr="00214B9E">
        <w:rPr>
          <w:rFonts w:ascii="Arial" w:hAnsi="Arial" w:cs="Arial"/>
        </w:rPr>
        <w:t>4</w:t>
      </w:r>
      <w:r w:rsidRPr="00214B9E">
        <w:rPr>
          <w:rFonts w:ascii="Arial" w:hAnsi="Arial" w:cs="Arial"/>
        </w:rPr>
        <w:t xml:space="preserve"> </w:t>
      </w:r>
      <w:r w:rsidR="00D041FE" w:rsidRPr="00214B9E">
        <w:rPr>
          <w:rFonts w:ascii="Arial" w:hAnsi="Arial" w:cs="Arial"/>
          <w:u w:val="single"/>
        </w:rPr>
        <w:t>Place of Performance</w:t>
      </w:r>
      <w:r w:rsidR="00D041FE" w:rsidRPr="00214B9E">
        <w:rPr>
          <w:rFonts w:ascii="Arial" w:hAnsi="Arial" w:cs="Arial"/>
        </w:rPr>
        <w:t>:</w:t>
      </w:r>
      <w:r w:rsidR="00285EF7" w:rsidRPr="00214B9E">
        <w:rPr>
          <w:rFonts w:ascii="Arial" w:hAnsi="Arial" w:cs="Arial"/>
        </w:rPr>
        <w:t xml:space="preserve">  </w:t>
      </w:r>
      <w:r w:rsidR="003B7838">
        <w:rPr>
          <w:rFonts w:ascii="Arial" w:hAnsi="Arial" w:cs="Arial"/>
        </w:rPr>
        <w:t>TBD</w:t>
      </w:r>
    </w:p>
    <w:p w14:paraId="4E5F087D" w14:textId="33CC7BFD" w:rsidR="00285EF7" w:rsidRPr="00214B9E" w:rsidRDefault="00285EF7" w:rsidP="00D46545">
      <w:pPr>
        <w:spacing w:after="240" w:line="276" w:lineRule="auto"/>
        <w:jc w:val="both"/>
        <w:rPr>
          <w:rFonts w:ascii="Arial" w:hAnsi="Arial" w:cs="Arial"/>
        </w:rPr>
      </w:pPr>
      <w:r w:rsidRPr="00214B9E">
        <w:rPr>
          <w:rFonts w:ascii="Arial" w:hAnsi="Arial" w:cs="Arial"/>
        </w:rPr>
        <w:t xml:space="preserve">1.5 </w:t>
      </w:r>
      <w:r w:rsidRPr="00214B9E">
        <w:rPr>
          <w:rFonts w:ascii="Arial" w:hAnsi="Arial" w:cs="Arial"/>
          <w:u w:val="single"/>
        </w:rPr>
        <w:t>Hours of Operation</w:t>
      </w:r>
      <w:r w:rsidRPr="00214B9E">
        <w:rPr>
          <w:rFonts w:ascii="Arial" w:hAnsi="Arial" w:cs="Arial"/>
        </w:rPr>
        <w:t xml:space="preserve">:  </w:t>
      </w:r>
      <w:r w:rsidR="003B7838">
        <w:rPr>
          <w:rFonts w:ascii="Arial" w:hAnsi="Arial" w:cs="Arial"/>
        </w:rPr>
        <w:t>TBD</w:t>
      </w:r>
    </w:p>
    <w:p w14:paraId="2ED58E2F" w14:textId="5BF9B34D" w:rsidR="00DD55B6" w:rsidRPr="00214B9E" w:rsidRDefault="00DD55B6" w:rsidP="00D46545">
      <w:pPr>
        <w:spacing w:after="240" w:line="276" w:lineRule="auto"/>
        <w:jc w:val="both"/>
        <w:rPr>
          <w:rFonts w:ascii="Arial" w:hAnsi="Arial" w:cs="Arial"/>
        </w:rPr>
      </w:pPr>
      <w:r w:rsidRPr="00214B9E">
        <w:rPr>
          <w:rFonts w:ascii="Arial" w:hAnsi="Arial" w:cs="Arial"/>
        </w:rPr>
        <w:t>1.</w:t>
      </w:r>
      <w:r w:rsidR="00285EF7" w:rsidRPr="00214B9E">
        <w:rPr>
          <w:rFonts w:ascii="Arial" w:hAnsi="Arial" w:cs="Arial"/>
        </w:rPr>
        <w:t>6</w:t>
      </w:r>
      <w:r w:rsidRPr="00214B9E">
        <w:rPr>
          <w:rFonts w:ascii="Arial" w:hAnsi="Arial" w:cs="Arial"/>
        </w:rPr>
        <w:t xml:space="preserve"> </w:t>
      </w:r>
      <w:r w:rsidRPr="00214B9E">
        <w:rPr>
          <w:rFonts w:ascii="Arial" w:hAnsi="Arial" w:cs="Arial"/>
          <w:u w:val="single"/>
        </w:rPr>
        <w:t>Type of Contract</w:t>
      </w:r>
      <w:r w:rsidRPr="00214B9E">
        <w:rPr>
          <w:rFonts w:ascii="Arial" w:hAnsi="Arial" w:cs="Arial"/>
        </w:rPr>
        <w:t xml:space="preserve">:  </w:t>
      </w:r>
      <w:r w:rsidR="003B7838">
        <w:rPr>
          <w:rFonts w:ascii="Arial" w:hAnsi="Arial" w:cs="Arial"/>
        </w:rPr>
        <w:t>TBD</w:t>
      </w:r>
    </w:p>
    <w:p w14:paraId="51BC74B2" w14:textId="77777777" w:rsidR="00401DFE" w:rsidRPr="00214B9E" w:rsidRDefault="00401DFE" w:rsidP="00D46545">
      <w:pPr>
        <w:spacing w:after="240" w:line="276" w:lineRule="auto"/>
        <w:jc w:val="both"/>
        <w:rPr>
          <w:rFonts w:ascii="Arial" w:hAnsi="Arial" w:cs="Arial"/>
        </w:rPr>
      </w:pPr>
      <w:r w:rsidRPr="00214B9E">
        <w:rPr>
          <w:rFonts w:ascii="Arial" w:hAnsi="Arial" w:cs="Arial"/>
        </w:rPr>
        <w:lastRenderedPageBreak/>
        <w:t>1.</w:t>
      </w:r>
      <w:r w:rsidR="00285EF7" w:rsidRPr="00214B9E">
        <w:rPr>
          <w:rFonts w:ascii="Arial" w:hAnsi="Arial" w:cs="Arial"/>
        </w:rPr>
        <w:t>7</w:t>
      </w:r>
      <w:r w:rsidRPr="00214B9E">
        <w:rPr>
          <w:rFonts w:ascii="Arial" w:hAnsi="Arial" w:cs="Arial"/>
        </w:rPr>
        <w:t xml:space="preserve"> </w:t>
      </w:r>
      <w:r w:rsidRPr="00214B9E">
        <w:rPr>
          <w:rFonts w:ascii="Arial" w:hAnsi="Arial" w:cs="Arial"/>
          <w:u w:val="single"/>
        </w:rPr>
        <w:t>Invoicing</w:t>
      </w:r>
      <w:r w:rsidRPr="00214B9E">
        <w:rPr>
          <w:rFonts w:ascii="Arial" w:hAnsi="Arial" w:cs="Arial"/>
        </w:rPr>
        <w:t>:  All invoices from the contractor shall be submitted electronically in accordance with VAAR Clause 852.232-72 Electronic Submission of Payment Requests.</w:t>
      </w:r>
    </w:p>
    <w:p w14:paraId="45D59F6A" w14:textId="77777777" w:rsidR="00401DFE" w:rsidRPr="00214B9E" w:rsidRDefault="00401DFE" w:rsidP="00934FD3">
      <w:pPr>
        <w:spacing w:after="240" w:line="276" w:lineRule="auto"/>
        <w:rPr>
          <w:rFonts w:ascii="Arial" w:hAnsi="Arial" w:cs="Arial"/>
        </w:rPr>
      </w:pPr>
      <w:r w:rsidRPr="00214B9E">
        <w:rPr>
          <w:rFonts w:ascii="Arial" w:hAnsi="Arial" w:cs="Arial"/>
        </w:rPr>
        <w:t xml:space="preserve">VA’s Electronic Invoice Presentment and Payment System – The FSC uses a third-party contractor, Tungsten, to transition vendors from paper to electronic invoice submission.  Please go to this website: </w:t>
      </w:r>
      <w:hyperlink r:id="rId10" w:history="1">
        <w:r w:rsidRPr="00214B9E">
          <w:rPr>
            <w:rStyle w:val="Hyperlink"/>
            <w:rFonts w:ascii="Arial" w:hAnsi="Arial" w:cs="Arial"/>
          </w:rPr>
          <w:t>http://www.tungsten-network.com/US/en/veterans-affairs/</w:t>
        </w:r>
      </w:hyperlink>
      <w:r w:rsidRPr="00214B9E">
        <w:rPr>
          <w:rFonts w:ascii="Arial" w:hAnsi="Arial" w:cs="Arial"/>
        </w:rPr>
        <w:t xml:space="preserve"> to begin submitting electronic invoices, free of charge.</w:t>
      </w:r>
    </w:p>
    <w:p w14:paraId="2F517BAD" w14:textId="77777777" w:rsidR="00401DFE" w:rsidRPr="00214B9E" w:rsidRDefault="00401DFE" w:rsidP="00934FD3">
      <w:pPr>
        <w:spacing w:after="240" w:line="276" w:lineRule="auto"/>
        <w:rPr>
          <w:rFonts w:ascii="Arial" w:hAnsi="Arial" w:cs="Arial"/>
        </w:rPr>
      </w:pPr>
      <w:r w:rsidRPr="00214B9E">
        <w:rPr>
          <w:rFonts w:ascii="Arial" w:hAnsi="Arial" w:cs="Arial"/>
        </w:rPr>
        <w:t xml:space="preserve">More information on the VA Financial Services Center is available at </w:t>
      </w:r>
      <w:hyperlink r:id="rId11" w:history="1">
        <w:r w:rsidRPr="00214B9E">
          <w:rPr>
            <w:rStyle w:val="Hyperlink"/>
            <w:rFonts w:ascii="Arial" w:hAnsi="Arial" w:cs="Arial"/>
          </w:rPr>
          <w:t>http://www.fsc.va.gov/einvoice.asp</w:t>
        </w:r>
      </w:hyperlink>
      <w:r w:rsidRPr="00214B9E">
        <w:rPr>
          <w:rFonts w:ascii="Arial" w:hAnsi="Arial" w:cs="Arial"/>
        </w:rPr>
        <w:t xml:space="preserve">. </w:t>
      </w:r>
    </w:p>
    <w:p w14:paraId="64027157" w14:textId="77777777" w:rsidR="00401DFE" w:rsidRPr="00214B9E" w:rsidRDefault="00401DFE" w:rsidP="00934FD3">
      <w:pPr>
        <w:spacing w:after="240" w:line="276" w:lineRule="auto"/>
        <w:rPr>
          <w:rFonts w:ascii="Arial" w:hAnsi="Arial" w:cs="Arial"/>
        </w:rPr>
      </w:pPr>
      <w:r w:rsidRPr="00214B9E">
        <w:rPr>
          <w:rFonts w:ascii="Arial" w:hAnsi="Arial" w:cs="Arial"/>
        </w:rPr>
        <w:t xml:space="preserve">Vendor e-Invoice Set-Up Information: </w:t>
      </w:r>
    </w:p>
    <w:p w14:paraId="4CC2FA1C" w14:textId="77777777" w:rsidR="00401DFE" w:rsidRPr="00214B9E" w:rsidRDefault="00401DFE" w:rsidP="00934FD3">
      <w:pPr>
        <w:spacing w:after="240" w:line="276" w:lineRule="auto"/>
        <w:rPr>
          <w:rFonts w:ascii="Arial" w:hAnsi="Arial" w:cs="Arial"/>
        </w:rPr>
      </w:pPr>
      <w:r w:rsidRPr="00214B9E">
        <w:rPr>
          <w:rFonts w:ascii="Arial" w:hAnsi="Arial" w:cs="Arial"/>
        </w:rPr>
        <w:t>Please contact Tungsten at the phone number or email address listed below to begin submitting your electronic invoices to the VA Financial Services Center for payment processing, free of charge. If you have question about the e-invoicing program or Tungsten, please contact the FSC at the phone number or email address listed below:</w:t>
      </w:r>
    </w:p>
    <w:p w14:paraId="6F01E666" w14:textId="77777777" w:rsidR="00401DFE" w:rsidRPr="00214B9E" w:rsidRDefault="00401DFE" w:rsidP="00832CAC">
      <w:pPr>
        <w:pStyle w:val="ListParagraph"/>
        <w:numPr>
          <w:ilvl w:val="0"/>
          <w:numId w:val="1"/>
        </w:numPr>
        <w:spacing w:line="276" w:lineRule="auto"/>
        <w:rPr>
          <w:rFonts w:ascii="Arial" w:hAnsi="Arial" w:cs="Arial"/>
        </w:rPr>
      </w:pPr>
      <w:r w:rsidRPr="00214B9E">
        <w:rPr>
          <w:rFonts w:ascii="Arial" w:hAnsi="Arial" w:cs="Arial"/>
        </w:rPr>
        <w:t>Tungsten e-Invoice Setup Information: 1-877-489-6135</w:t>
      </w:r>
    </w:p>
    <w:p w14:paraId="36F0DC47" w14:textId="77777777" w:rsidR="00401DFE" w:rsidRPr="00214B9E" w:rsidRDefault="00401DFE" w:rsidP="00832CAC">
      <w:pPr>
        <w:pStyle w:val="ListParagraph"/>
        <w:numPr>
          <w:ilvl w:val="0"/>
          <w:numId w:val="1"/>
        </w:numPr>
        <w:spacing w:line="276" w:lineRule="auto"/>
        <w:rPr>
          <w:rFonts w:ascii="Arial" w:hAnsi="Arial" w:cs="Arial"/>
        </w:rPr>
      </w:pPr>
      <w:r w:rsidRPr="00214B9E">
        <w:rPr>
          <w:rFonts w:ascii="Arial" w:hAnsi="Arial" w:cs="Arial"/>
        </w:rPr>
        <w:t xml:space="preserve">Tungsten e-Invoice email: </w:t>
      </w:r>
      <w:hyperlink r:id="rId12" w:history="1">
        <w:r w:rsidRPr="00214B9E">
          <w:rPr>
            <w:rStyle w:val="Hyperlink"/>
            <w:rFonts w:ascii="Arial" w:hAnsi="Arial" w:cs="Arial"/>
          </w:rPr>
          <w:t>VA.Registration@Tungsten-Network.com</w:t>
        </w:r>
      </w:hyperlink>
      <w:r w:rsidRPr="00214B9E">
        <w:rPr>
          <w:rFonts w:ascii="Arial" w:hAnsi="Arial" w:cs="Arial"/>
        </w:rPr>
        <w:t xml:space="preserve"> </w:t>
      </w:r>
    </w:p>
    <w:p w14:paraId="513F6822" w14:textId="77777777" w:rsidR="00401DFE" w:rsidRPr="00214B9E" w:rsidRDefault="00401DFE" w:rsidP="00832CAC">
      <w:pPr>
        <w:pStyle w:val="ListParagraph"/>
        <w:numPr>
          <w:ilvl w:val="0"/>
          <w:numId w:val="1"/>
        </w:numPr>
        <w:spacing w:line="276" w:lineRule="auto"/>
        <w:rPr>
          <w:rFonts w:ascii="Arial" w:hAnsi="Arial" w:cs="Arial"/>
        </w:rPr>
      </w:pPr>
      <w:r w:rsidRPr="00214B9E">
        <w:rPr>
          <w:rFonts w:ascii="Arial" w:hAnsi="Arial" w:cs="Arial"/>
        </w:rPr>
        <w:t>FSC e-Invoice Contact Information: 1-877-353-9791</w:t>
      </w:r>
    </w:p>
    <w:p w14:paraId="088AC01D" w14:textId="77777777" w:rsidR="00401DFE" w:rsidRPr="00214B9E" w:rsidRDefault="00401DFE" w:rsidP="00832CAC">
      <w:pPr>
        <w:pStyle w:val="ListParagraph"/>
        <w:numPr>
          <w:ilvl w:val="0"/>
          <w:numId w:val="1"/>
        </w:numPr>
        <w:spacing w:after="240" w:line="276" w:lineRule="auto"/>
        <w:rPr>
          <w:rFonts w:ascii="Arial" w:hAnsi="Arial" w:cs="Arial"/>
        </w:rPr>
      </w:pPr>
      <w:r w:rsidRPr="00214B9E">
        <w:rPr>
          <w:rFonts w:ascii="Arial" w:hAnsi="Arial" w:cs="Arial"/>
        </w:rPr>
        <w:t xml:space="preserve">FSC e-invoice email: </w:t>
      </w:r>
      <w:hyperlink r:id="rId13" w:history="1">
        <w:r w:rsidRPr="00214B9E">
          <w:rPr>
            <w:rStyle w:val="Hyperlink"/>
            <w:rFonts w:ascii="Arial" w:hAnsi="Arial" w:cs="Arial"/>
          </w:rPr>
          <w:t>vafsccshd@va.gov</w:t>
        </w:r>
      </w:hyperlink>
      <w:r w:rsidRPr="00214B9E">
        <w:rPr>
          <w:rFonts w:ascii="Arial" w:hAnsi="Arial" w:cs="Arial"/>
        </w:rPr>
        <w:t xml:space="preserve"> </w:t>
      </w:r>
    </w:p>
    <w:p w14:paraId="5D8097B5" w14:textId="77777777" w:rsidR="00DD55B6" w:rsidRPr="00214B9E" w:rsidRDefault="00C646AF" w:rsidP="00832CAC">
      <w:pPr>
        <w:spacing w:after="240" w:line="276" w:lineRule="auto"/>
        <w:rPr>
          <w:rFonts w:ascii="Arial" w:hAnsi="Arial" w:cs="Arial"/>
          <w:b/>
        </w:rPr>
      </w:pPr>
      <w:r w:rsidRPr="00214B9E">
        <w:rPr>
          <w:rFonts w:ascii="Arial" w:hAnsi="Arial" w:cs="Arial"/>
          <w:b/>
        </w:rPr>
        <w:t>Section</w:t>
      </w:r>
      <w:r w:rsidR="00DD55B6" w:rsidRPr="00214B9E">
        <w:rPr>
          <w:rFonts w:ascii="Arial" w:hAnsi="Arial" w:cs="Arial"/>
          <w:b/>
        </w:rPr>
        <w:t xml:space="preserve"> 2:  Definitions &amp; Acronyms</w:t>
      </w:r>
    </w:p>
    <w:p w14:paraId="2948E694" w14:textId="77777777" w:rsidR="00C646AF" w:rsidRPr="00214B9E" w:rsidRDefault="00C646AF" w:rsidP="00832CAC">
      <w:pPr>
        <w:suppressAutoHyphens/>
        <w:spacing w:after="240" w:line="276" w:lineRule="auto"/>
        <w:rPr>
          <w:rFonts w:ascii="Arial" w:hAnsi="Arial" w:cs="Arial"/>
        </w:rPr>
      </w:pPr>
      <w:r w:rsidRPr="00214B9E">
        <w:rPr>
          <w:rFonts w:ascii="Arial" w:hAnsi="Arial" w:cs="Arial"/>
        </w:rPr>
        <w:t xml:space="preserve">2.1 </w:t>
      </w:r>
      <w:r w:rsidRPr="00214B9E">
        <w:rPr>
          <w:rFonts w:ascii="Arial" w:hAnsi="Arial" w:cs="Arial"/>
          <w:u w:val="single"/>
        </w:rPr>
        <w:t>Definitions</w:t>
      </w:r>
      <w:r w:rsidRPr="00214B9E">
        <w:rPr>
          <w:rFonts w:ascii="Arial" w:hAnsi="Arial" w:cs="Arial"/>
        </w:rPr>
        <w:t>:</w:t>
      </w:r>
    </w:p>
    <w:p w14:paraId="6CC27DDA" w14:textId="77777777" w:rsidR="00C646AF" w:rsidRPr="00214B9E" w:rsidRDefault="00C646AF" w:rsidP="00832CAC">
      <w:pPr>
        <w:suppressAutoHyphens/>
        <w:spacing w:after="240" w:line="276" w:lineRule="auto"/>
        <w:ind w:left="720"/>
        <w:rPr>
          <w:rFonts w:ascii="Arial" w:hAnsi="Arial" w:cs="Arial"/>
        </w:rPr>
      </w:pPr>
      <w:r w:rsidRPr="00214B9E">
        <w:rPr>
          <w:rFonts w:ascii="Arial" w:hAnsi="Arial" w:cs="Arial"/>
          <w:i/>
        </w:rPr>
        <w:t>Contractor</w:t>
      </w:r>
      <w:r w:rsidRPr="00214B9E">
        <w:rPr>
          <w:rFonts w:ascii="Arial" w:hAnsi="Arial" w:cs="Arial"/>
        </w:rPr>
        <w:t>.  A supplier or vendor awarded a contract to provide specific supplies or service to the government.  The term used in this contract refers to the prime.</w:t>
      </w:r>
    </w:p>
    <w:p w14:paraId="7C62F5F9" w14:textId="77777777" w:rsidR="00C646AF" w:rsidRPr="00214B9E" w:rsidRDefault="00C646AF" w:rsidP="00832CAC">
      <w:pPr>
        <w:suppressAutoHyphens/>
        <w:spacing w:after="240" w:line="276" w:lineRule="auto"/>
        <w:ind w:left="720"/>
        <w:rPr>
          <w:rFonts w:ascii="Arial" w:hAnsi="Arial" w:cs="Arial"/>
        </w:rPr>
      </w:pPr>
      <w:r w:rsidRPr="00214B9E">
        <w:rPr>
          <w:rFonts w:ascii="Arial" w:hAnsi="Arial" w:cs="Arial"/>
          <w:i/>
        </w:rPr>
        <w:t>Subcontractor</w:t>
      </w:r>
      <w:r w:rsidRPr="00214B9E">
        <w:rPr>
          <w:rFonts w:ascii="Arial" w:hAnsi="Arial" w:cs="Arial"/>
        </w:rPr>
        <w:t xml:space="preserve">.  One that </w:t>
      </w:r>
      <w:proofErr w:type="gramStart"/>
      <w:r w:rsidRPr="00214B9E">
        <w:rPr>
          <w:rFonts w:ascii="Arial" w:hAnsi="Arial" w:cs="Arial"/>
        </w:rPr>
        <w:t>enters into</w:t>
      </w:r>
      <w:proofErr w:type="gramEnd"/>
      <w:r w:rsidRPr="00214B9E">
        <w:rPr>
          <w:rFonts w:ascii="Arial" w:hAnsi="Arial" w:cs="Arial"/>
        </w:rPr>
        <w:t xml:space="preserve"> a contract with a prime contractor.  The Government does not have privity of contract with the subcontractor.</w:t>
      </w:r>
    </w:p>
    <w:p w14:paraId="7B83534E" w14:textId="77777777" w:rsidR="00C646AF" w:rsidRPr="00214B9E" w:rsidRDefault="00C646AF" w:rsidP="00832CAC">
      <w:pPr>
        <w:suppressAutoHyphens/>
        <w:spacing w:after="240" w:line="276" w:lineRule="auto"/>
        <w:ind w:left="720"/>
        <w:rPr>
          <w:rFonts w:ascii="Arial" w:hAnsi="Arial" w:cs="Arial"/>
        </w:rPr>
      </w:pPr>
      <w:proofErr w:type="gramStart"/>
      <w:r w:rsidRPr="00214B9E">
        <w:rPr>
          <w:rFonts w:ascii="Arial" w:hAnsi="Arial" w:cs="Arial"/>
          <w:i/>
        </w:rPr>
        <w:t>Work Day</w:t>
      </w:r>
      <w:proofErr w:type="gramEnd"/>
      <w:r w:rsidRPr="00214B9E">
        <w:rPr>
          <w:rFonts w:ascii="Arial" w:hAnsi="Arial" w:cs="Arial"/>
        </w:rPr>
        <w:t>.  The number of hours per day the Contractor provides services in accordance with the contract.</w:t>
      </w:r>
    </w:p>
    <w:p w14:paraId="781FCF4B" w14:textId="77777777" w:rsidR="00C646AF" w:rsidRPr="00214B9E" w:rsidRDefault="00C646AF" w:rsidP="00832CAC">
      <w:pPr>
        <w:suppressAutoHyphens/>
        <w:spacing w:after="240" w:line="276" w:lineRule="auto"/>
        <w:ind w:left="720"/>
        <w:rPr>
          <w:rFonts w:ascii="Arial" w:hAnsi="Arial" w:cs="Arial"/>
        </w:rPr>
      </w:pPr>
      <w:r w:rsidRPr="00214B9E">
        <w:rPr>
          <w:rFonts w:ascii="Arial" w:hAnsi="Arial" w:cs="Arial"/>
          <w:i/>
        </w:rPr>
        <w:t>Work Week</w:t>
      </w:r>
      <w:r w:rsidRPr="00214B9E">
        <w:rPr>
          <w:rFonts w:ascii="Arial" w:hAnsi="Arial" w:cs="Arial"/>
        </w:rPr>
        <w:t>.  Monday through Friday, unless specified otherwise.</w:t>
      </w:r>
    </w:p>
    <w:p w14:paraId="7760691A" w14:textId="77777777" w:rsidR="00C646AF" w:rsidRPr="00214B9E" w:rsidRDefault="00C646AF" w:rsidP="00832CAC">
      <w:pPr>
        <w:suppressAutoHyphens/>
        <w:spacing w:after="240" w:line="276" w:lineRule="auto"/>
        <w:rPr>
          <w:rFonts w:ascii="Arial" w:hAnsi="Arial" w:cs="Arial"/>
        </w:rPr>
      </w:pPr>
      <w:r w:rsidRPr="00214B9E">
        <w:rPr>
          <w:rFonts w:ascii="Arial" w:hAnsi="Arial" w:cs="Arial"/>
        </w:rPr>
        <w:t xml:space="preserve">2.2 </w:t>
      </w:r>
      <w:r w:rsidRPr="00214B9E">
        <w:rPr>
          <w:rFonts w:ascii="Arial" w:hAnsi="Arial" w:cs="Arial"/>
          <w:u w:val="single"/>
        </w:rPr>
        <w:t>Acronyms</w:t>
      </w:r>
      <w:r w:rsidRPr="00214B9E">
        <w:rPr>
          <w:rFonts w:ascii="Arial" w:hAnsi="Arial" w:cs="Arial"/>
        </w:rPr>
        <w:t>:</w:t>
      </w:r>
    </w:p>
    <w:p w14:paraId="2D664FB4" w14:textId="77777777" w:rsidR="00807160" w:rsidRDefault="00807160" w:rsidP="00B8397D">
      <w:pPr>
        <w:suppressAutoHyphens/>
        <w:spacing w:line="276" w:lineRule="auto"/>
        <w:ind w:left="720"/>
        <w:rPr>
          <w:rFonts w:ascii="Arial" w:hAnsi="Arial" w:cs="Arial"/>
        </w:rPr>
      </w:pPr>
      <w:r>
        <w:rPr>
          <w:rFonts w:ascii="Arial" w:hAnsi="Arial" w:cs="Arial"/>
        </w:rPr>
        <w:t>AHEC</w:t>
      </w:r>
      <w:r>
        <w:rPr>
          <w:rFonts w:ascii="Arial" w:hAnsi="Arial" w:cs="Arial"/>
        </w:rPr>
        <w:tab/>
      </w:r>
      <w:r>
        <w:rPr>
          <w:rFonts w:ascii="Arial" w:hAnsi="Arial" w:cs="Arial"/>
        </w:rPr>
        <w:tab/>
      </w:r>
      <w:r>
        <w:rPr>
          <w:rFonts w:ascii="Arial" w:hAnsi="Arial" w:cs="Arial"/>
        </w:rPr>
        <w:tab/>
        <w:t>All Hazards Emergency Cache</w:t>
      </w:r>
    </w:p>
    <w:p w14:paraId="490C87CE" w14:textId="77777777" w:rsidR="00807160" w:rsidRDefault="00807160" w:rsidP="00B8397D">
      <w:pPr>
        <w:suppressAutoHyphens/>
        <w:spacing w:line="276" w:lineRule="auto"/>
        <w:ind w:left="720"/>
        <w:rPr>
          <w:rFonts w:ascii="Arial" w:hAnsi="Arial" w:cs="Arial"/>
        </w:rPr>
      </w:pPr>
      <w:r>
        <w:rPr>
          <w:rFonts w:ascii="Arial" w:hAnsi="Arial" w:cs="Arial"/>
        </w:rPr>
        <w:t>CAP</w:t>
      </w:r>
      <w:r>
        <w:rPr>
          <w:rFonts w:ascii="Arial" w:hAnsi="Arial" w:cs="Arial"/>
        </w:rPr>
        <w:tab/>
      </w:r>
      <w:r>
        <w:rPr>
          <w:rFonts w:ascii="Arial" w:hAnsi="Arial" w:cs="Arial"/>
        </w:rPr>
        <w:tab/>
      </w:r>
      <w:r>
        <w:rPr>
          <w:rFonts w:ascii="Arial" w:hAnsi="Arial" w:cs="Arial"/>
        </w:rPr>
        <w:tab/>
        <w:t>Climate Action Plan</w:t>
      </w:r>
    </w:p>
    <w:p w14:paraId="29B223C9" w14:textId="12643FF7" w:rsidR="00F0633D" w:rsidRDefault="00F0633D" w:rsidP="00B8397D">
      <w:pPr>
        <w:suppressAutoHyphens/>
        <w:spacing w:line="276" w:lineRule="auto"/>
        <w:ind w:left="720"/>
        <w:rPr>
          <w:rFonts w:ascii="Arial" w:hAnsi="Arial" w:cs="Arial"/>
        </w:rPr>
      </w:pPr>
      <w:r>
        <w:rPr>
          <w:rFonts w:ascii="Arial" w:hAnsi="Arial" w:cs="Arial"/>
        </w:rPr>
        <w:lastRenderedPageBreak/>
        <w:t>CDC</w:t>
      </w:r>
      <w:r>
        <w:rPr>
          <w:rFonts w:ascii="Arial" w:hAnsi="Arial" w:cs="Arial"/>
        </w:rPr>
        <w:tab/>
      </w:r>
      <w:r>
        <w:rPr>
          <w:rFonts w:ascii="Arial" w:hAnsi="Arial" w:cs="Arial"/>
        </w:rPr>
        <w:tab/>
      </w:r>
      <w:r>
        <w:rPr>
          <w:rFonts w:ascii="Arial" w:hAnsi="Arial" w:cs="Arial"/>
        </w:rPr>
        <w:tab/>
        <w:t>Centers for Disease Control and Prevention</w:t>
      </w:r>
    </w:p>
    <w:p w14:paraId="00C2B465" w14:textId="627B27C9" w:rsidR="00807160" w:rsidRDefault="00807160" w:rsidP="00B8397D">
      <w:pPr>
        <w:suppressAutoHyphens/>
        <w:spacing w:line="276" w:lineRule="auto"/>
        <w:ind w:left="720"/>
        <w:rPr>
          <w:rFonts w:ascii="Arial" w:hAnsi="Arial" w:cs="Arial"/>
        </w:rPr>
      </w:pPr>
      <w:r>
        <w:rPr>
          <w:rFonts w:ascii="Arial" w:hAnsi="Arial" w:cs="Arial"/>
        </w:rPr>
        <w:t>EPS</w:t>
      </w:r>
      <w:r>
        <w:rPr>
          <w:rFonts w:ascii="Arial" w:hAnsi="Arial" w:cs="Arial"/>
        </w:rPr>
        <w:tab/>
      </w:r>
      <w:r>
        <w:rPr>
          <w:rFonts w:ascii="Arial" w:hAnsi="Arial" w:cs="Arial"/>
        </w:rPr>
        <w:tab/>
      </w:r>
      <w:r>
        <w:rPr>
          <w:rFonts w:ascii="Arial" w:hAnsi="Arial" w:cs="Arial"/>
        </w:rPr>
        <w:tab/>
        <w:t>Emergency Pharmacy Service</w:t>
      </w:r>
      <w:r w:rsidR="00F47F14">
        <w:rPr>
          <w:rFonts w:ascii="Arial" w:hAnsi="Arial" w:cs="Arial"/>
        </w:rPr>
        <w:t>s</w:t>
      </w:r>
    </w:p>
    <w:p w14:paraId="0634C465" w14:textId="06306448" w:rsidR="00F0633D" w:rsidRDefault="00F0633D" w:rsidP="00A233A6">
      <w:pPr>
        <w:suppressAutoHyphens/>
        <w:spacing w:line="276" w:lineRule="auto"/>
        <w:ind w:left="720"/>
        <w:rPr>
          <w:rFonts w:ascii="Arial" w:hAnsi="Arial" w:cs="Arial"/>
        </w:rPr>
      </w:pPr>
      <w:r>
        <w:rPr>
          <w:rFonts w:ascii="Arial" w:hAnsi="Arial" w:cs="Arial"/>
        </w:rPr>
        <w:t>HHS</w:t>
      </w:r>
      <w:r>
        <w:rPr>
          <w:rFonts w:ascii="Arial" w:hAnsi="Arial" w:cs="Arial"/>
        </w:rPr>
        <w:tab/>
      </w:r>
      <w:r>
        <w:rPr>
          <w:rFonts w:ascii="Arial" w:hAnsi="Arial" w:cs="Arial"/>
        </w:rPr>
        <w:tab/>
      </w:r>
      <w:r>
        <w:rPr>
          <w:rFonts w:ascii="Arial" w:hAnsi="Arial" w:cs="Arial"/>
        </w:rPr>
        <w:tab/>
        <w:t>U.S. Department of Health and Human Services</w:t>
      </w:r>
    </w:p>
    <w:p w14:paraId="5521F0DD" w14:textId="77777777" w:rsidR="00967D58" w:rsidRDefault="00807160" w:rsidP="00A233A6">
      <w:pPr>
        <w:suppressAutoHyphens/>
        <w:spacing w:line="276" w:lineRule="auto"/>
        <w:ind w:left="720"/>
        <w:rPr>
          <w:rFonts w:ascii="Arial" w:hAnsi="Arial" w:cs="Arial"/>
        </w:rPr>
      </w:pPr>
      <w:r w:rsidRPr="00214B9E">
        <w:rPr>
          <w:rFonts w:ascii="Arial" w:hAnsi="Arial" w:cs="Arial"/>
        </w:rPr>
        <w:t>HIPAA</w:t>
      </w:r>
      <w:r w:rsidRPr="00214B9E">
        <w:rPr>
          <w:rFonts w:ascii="Arial" w:hAnsi="Arial" w:cs="Arial"/>
        </w:rPr>
        <w:tab/>
      </w:r>
      <w:r w:rsidRPr="00214B9E">
        <w:rPr>
          <w:rFonts w:ascii="Arial" w:hAnsi="Arial" w:cs="Arial"/>
        </w:rPr>
        <w:tab/>
        <w:t>Healthcare Insurance Portability and Accountability Act</w:t>
      </w:r>
      <w:r w:rsidRPr="00214B9E">
        <w:rPr>
          <w:rFonts w:ascii="Arial" w:hAnsi="Arial" w:cs="Arial"/>
        </w:rPr>
        <w:br/>
        <w:t>FISMA</w:t>
      </w:r>
      <w:r w:rsidRPr="00214B9E">
        <w:rPr>
          <w:rFonts w:ascii="Arial" w:hAnsi="Arial" w:cs="Arial"/>
        </w:rPr>
        <w:tab/>
      </w:r>
      <w:r w:rsidRPr="00214B9E">
        <w:rPr>
          <w:rFonts w:ascii="Arial" w:hAnsi="Arial" w:cs="Arial"/>
        </w:rPr>
        <w:tab/>
        <w:t>Federal Information Security Management Act</w:t>
      </w:r>
      <w:r w:rsidRPr="00214B9E">
        <w:rPr>
          <w:rFonts w:ascii="Arial" w:hAnsi="Arial" w:cs="Arial"/>
        </w:rPr>
        <w:br/>
        <w:t>NIST</w:t>
      </w:r>
      <w:r w:rsidRPr="00214B9E">
        <w:rPr>
          <w:rFonts w:ascii="Arial" w:hAnsi="Arial" w:cs="Arial"/>
        </w:rPr>
        <w:tab/>
      </w:r>
      <w:r w:rsidRPr="00214B9E">
        <w:rPr>
          <w:rFonts w:ascii="Arial" w:hAnsi="Arial" w:cs="Arial"/>
        </w:rPr>
        <w:tab/>
      </w:r>
      <w:r w:rsidRPr="00214B9E">
        <w:rPr>
          <w:rFonts w:ascii="Arial" w:hAnsi="Arial" w:cs="Arial"/>
        </w:rPr>
        <w:tab/>
        <w:t>National Institute of Standards and Technology</w:t>
      </w:r>
    </w:p>
    <w:p w14:paraId="12D8F148" w14:textId="507E6010" w:rsidR="00D67717" w:rsidRDefault="00967D58" w:rsidP="00A233A6">
      <w:pPr>
        <w:suppressAutoHyphens/>
        <w:spacing w:line="276" w:lineRule="auto"/>
        <w:ind w:left="720"/>
        <w:rPr>
          <w:rFonts w:ascii="Arial" w:hAnsi="Arial" w:cs="Arial"/>
        </w:rPr>
      </w:pPr>
      <w:r>
        <w:rPr>
          <w:rFonts w:ascii="Arial" w:hAnsi="Arial" w:cs="Arial"/>
        </w:rPr>
        <w:t>OEM</w:t>
      </w:r>
      <w:r>
        <w:rPr>
          <w:rFonts w:ascii="Arial" w:hAnsi="Arial" w:cs="Arial"/>
        </w:rPr>
        <w:tab/>
      </w:r>
      <w:r>
        <w:rPr>
          <w:rFonts w:ascii="Arial" w:hAnsi="Arial" w:cs="Arial"/>
        </w:rPr>
        <w:tab/>
      </w:r>
      <w:r>
        <w:rPr>
          <w:rFonts w:ascii="Arial" w:hAnsi="Arial" w:cs="Arial"/>
        </w:rPr>
        <w:tab/>
        <w:t>Office of Emergency Management</w:t>
      </w:r>
      <w:r w:rsidR="00807160" w:rsidRPr="00214B9E">
        <w:rPr>
          <w:rFonts w:ascii="Arial" w:hAnsi="Arial" w:cs="Arial"/>
        </w:rPr>
        <w:br/>
      </w:r>
      <w:r w:rsidR="00D67717">
        <w:rPr>
          <w:rFonts w:ascii="Arial" w:hAnsi="Arial" w:cs="Arial"/>
        </w:rPr>
        <w:t>OIG</w:t>
      </w:r>
      <w:r w:rsidR="00D67717">
        <w:rPr>
          <w:rFonts w:ascii="Arial" w:hAnsi="Arial" w:cs="Arial"/>
        </w:rPr>
        <w:tab/>
      </w:r>
      <w:r w:rsidR="00D67717">
        <w:rPr>
          <w:rFonts w:ascii="Arial" w:hAnsi="Arial" w:cs="Arial"/>
        </w:rPr>
        <w:tab/>
      </w:r>
      <w:r w:rsidR="00D67717">
        <w:rPr>
          <w:rFonts w:ascii="Arial" w:hAnsi="Arial" w:cs="Arial"/>
        </w:rPr>
        <w:tab/>
        <w:t>Office of the Inspector General</w:t>
      </w:r>
    </w:p>
    <w:p w14:paraId="15F62A78" w14:textId="7C02CF55" w:rsidR="00A233A6" w:rsidRDefault="00807160" w:rsidP="00A233A6">
      <w:pPr>
        <w:suppressAutoHyphens/>
        <w:spacing w:line="276" w:lineRule="auto"/>
        <w:ind w:left="720"/>
        <w:rPr>
          <w:rFonts w:ascii="Arial" w:hAnsi="Arial" w:cs="Arial"/>
        </w:rPr>
      </w:pPr>
      <w:r w:rsidRPr="00214B9E">
        <w:rPr>
          <w:rFonts w:ascii="Arial" w:hAnsi="Arial" w:cs="Arial"/>
        </w:rPr>
        <w:t>OMB</w:t>
      </w:r>
      <w:r w:rsidRPr="00214B9E">
        <w:rPr>
          <w:rFonts w:ascii="Arial" w:hAnsi="Arial" w:cs="Arial"/>
        </w:rPr>
        <w:tab/>
      </w:r>
      <w:r w:rsidRPr="00214B9E">
        <w:rPr>
          <w:rFonts w:ascii="Arial" w:hAnsi="Arial" w:cs="Arial"/>
        </w:rPr>
        <w:tab/>
      </w:r>
      <w:r w:rsidRPr="00214B9E">
        <w:rPr>
          <w:rFonts w:ascii="Arial" w:hAnsi="Arial" w:cs="Arial"/>
        </w:rPr>
        <w:tab/>
        <w:t>Office of Management and Budget</w:t>
      </w:r>
      <w:r w:rsidRPr="00214B9E">
        <w:rPr>
          <w:rFonts w:ascii="Arial" w:hAnsi="Arial" w:cs="Arial"/>
        </w:rPr>
        <w:br/>
      </w:r>
      <w:r w:rsidR="00A233A6" w:rsidRPr="00214B9E">
        <w:rPr>
          <w:rFonts w:ascii="Arial" w:hAnsi="Arial" w:cs="Arial"/>
        </w:rPr>
        <w:t>PHNPO</w:t>
      </w:r>
      <w:r w:rsidR="00A233A6" w:rsidRPr="00214B9E">
        <w:rPr>
          <w:rFonts w:ascii="Arial" w:hAnsi="Arial" w:cs="Arial"/>
        </w:rPr>
        <w:tab/>
      </w:r>
      <w:r w:rsidR="00A233A6" w:rsidRPr="00214B9E">
        <w:rPr>
          <w:rFonts w:ascii="Arial" w:hAnsi="Arial" w:cs="Arial"/>
        </w:rPr>
        <w:tab/>
        <w:t>Public Health National Program Office</w:t>
      </w:r>
    </w:p>
    <w:p w14:paraId="5A433C19" w14:textId="70C462C3" w:rsidR="002F6885" w:rsidRPr="00214B9E" w:rsidRDefault="002F6885" w:rsidP="00A233A6">
      <w:pPr>
        <w:suppressAutoHyphens/>
        <w:spacing w:line="276" w:lineRule="auto"/>
        <w:ind w:left="720"/>
        <w:rPr>
          <w:rFonts w:ascii="Arial" w:hAnsi="Arial" w:cs="Arial"/>
        </w:rPr>
      </w:pPr>
      <w:r>
        <w:rPr>
          <w:rFonts w:ascii="Arial" w:hAnsi="Arial" w:cs="Arial"/>
        </w:rPr>
        <w:t>SLEP</w:t>
      </w:r>
      <w:r>
        <w:rPr>
          <w:rFonts w:ascii="Arial" w:hAnsi="Arial" w:cs="Arial"/>
        </w:rPr>
        <w:tab/>
      </w:r>
      <w:r>
        <w:rPr>
          <w:rFonts w:ascii="Arial" w:hAnsi="Arial" w:cs="Arial"/>
        </w:rPr>
        <w:tab/>
      </w:r>
      <w:r>
        <w:rPr>
          <w:rFonts w:ascii="Arial" w:hAnsi="Arial" w:cs="Arial"/>
        </w:rPr>
        <w:tab/>
        <w:t>shelf-life expiration program</w:t>
      </w:r>
    </w:p>
    <w:p w14:paraId="488F2FE7" w14:textId="4F2DFCD2" w:rsidR="00807160" w:rsidRDefault="00807160" w:rsidP="00821C15">
      <w:pPr>
        <w:suppressAutoHyphens/>
        <w:spacing w:line="276" w:lineRule="auto"/>
        <w:ind w:left="720"/>
        <w:rPr>
          <w:rFonts w:ascii="Arial" w:hAnsi="Arial" w:cs="Arial"/>
        </w:rPr>
      </w:pPr>
      <w:r w:rsidRPr="00214B9E">
        <w:rPr>
          <w:rFonts w:ascii="Arial" w:hAnsi="Arial" w:cs="Arial"/>
        </w:rPr>
        <w:t>VA</w:t>
      </w:r>
      <w:r w:rsidRPr="00214B9E">
        <w:rPr>
          <w:rFonts w:ascii="Arial" w:hAnsi="Arial" w:cs="Arial"/>
        </w:rPr>
        <w:tab/>
      </w:r>
      <w:r w:rsidRPr="00214B9E">
        <w:rPr>
          <w:rFonts w:ascii="Arial" w:hAnsi="Arial" w:cs="Arial"/>
        </w:rPr>
        <w:tab/>
      </w:r>
      <w:r w:rsidRPr="00214B9E">
        <w:rPr>
          <w:rFonts w:ascii="Arial" w:hAnsi="Arial" w:cs="Arial"/>
        </w:rPr>
        <w:tab/>
      </w:r>
      <w:r w:rsidR="00F0633D">
        <w:rPr>
          <w:rFonts w:ascii="Arial" w:hAnsi="Arial" w:cs="Arial"/>
        </w:rPr>
        <w:t xml:space="preserve">U.S. Department of </w:t>
      </w:r>
      <w:r w:rsidRPr="00214B9E">
        <w:rPr>
          <w:rFonts w:ascii="Arial" w:hAnsi="Arial" w:cs="Arial"/>
        </w:rPr>
        <w:t>Veterans Affairs</w:t>
      </w:r>
      <w:r w:rsidRPr="00214B9E">
        <w:rPr>
          <w:rFonts w:ascii="Arial" w:hAnsi="Arial" w:cs="Arial"/>
        </w:rPr>
        <w:br/>
        <w:t>VAAR</w:t>
      </w:r>
      <w:r w:rsidRPr="00214B9E">
        <w:rPr>
          <w:rFonts w:ascii="Arial" w:hAnsi="Arial" w:cs="Arial"/>
        </w:rPr>
        <w:tab/>
      </w:r>
      <w:r w:rsidRPr="00214B9E">
        <w:rPr>
          <w:rFonts w:ascii="Arial" w:hAnsi="Arial" w:cs="Arial"/>
        </w:rPr>
        <w:tab/>
      </w:r>
      <w:r w:rsidRPr="00214B9E">
        <w:rPr>
          <w:rFonts w:ascii="Arial" w:hAnsi="Arial" w:cs="Arial"/>
        </w:rPr>
        <w:tab/>
        <w:t>Veterans Affairs Acquisition Regulations</w:t>
      </w:r>
    </w:p>
    <w:p w14:paraId="45A15814" w14:textId="0332344A" w:rsidR="00807160" w:rsidRDefault="00807160" w:rsidP="00B8397D">
      <w:pPr>
        <w:suppressAutoHyphens/>
        <w:spacing w:line="276" w:lineRule="auto"/>
        <w:ind w:left="720"/>
        <w:rPr>
          <w:rFonts w:ascii="Arial" w:hAnsi="Arial" w:cs="Arial"/>
        </w:rPr>
      </w:pPr>
      <w:r>
        <w:rPr>
          <w:rFonts w:ascii="Arial" w:hAnsi="Arial" w:cs="Arial"/>
        </w:rPr>
        <w:t>VHA</w:t>
      </w:r>
      <w:r>
        <w:rPr>
          <w:rFonts w:ascii="Arial" w:hAnsi="Arial" w:cs="Arial"/>
        </w:rPr>
        <w:tab/>
      </w:r>
      <w:r>
        <w:rPr>
          <w:rFonts w:ascii="Arial" w:hAnsi="Arial" w:cs="Arial"/>
        </w:rPr>
        <w:tab/>
      </w:r>
      <w:r>
        <w:rPr>
          <w:rFonts w:ascii="Arial" w:hAnsi="Arial" w:cs="Arial"/>
        </w:rPr>
        <w:tab/>
        <w:t>Veterans Health Administration</w:t>
      </w:r>
    </w:p>
    <w:p w14:paraId="2B8A27D3" w14:textId="77777777" w:rsidR="00214B9E" w:rsidRPr="00214B9E" w:rsidRDefault="00214B9E" w:rsidP="00B8397D">
      <w:pPr>
        <w:suppressAutoHyphens/>
        <w:spacing w:line="276" w:lineRule="auto"/>
        <w:ind w:left="720"/>
        <w:rPr>
          <w:rFonts w:ascii="Arial" w:hAnsi="Arial" w:cs="Arial"/>
          <w:b/>
        </w:rPr>
      </w:pPr>
    </w:p>
    <w:p w14:paraId="316D14D4" w14:textId="7A62E8FA" w:rsidR="00DD55B6" w:rsidRPr="00914859" w:rsidRDefault="00C646AF" w:rsidP="00832CAC">
      <w:pPr>
        <w:spacing w:after="240" w:line="276" w:lineRule="auto"/>
        <w:rPr>
          <w:rFonts w:ascii="Arial" w:hAnsi="Arial" w:cs="Arial"/>
          <w:b/>
        </w:rPr>
      </w:pPr>
      <w:r w:rsidRPr="00914859">
        <w:rPr>
          <w:rFonts w:ascii="Arial" w:hAnsi="Arial" w:cs="Arial"/>
          <w:b/>
        </w:rPr>
        <w:t>Section 3</w:t>
      </w:r>
      <w:r w:rsidR="00DD55B6" w:rsidRPr="00914859">
        <w:rPr>
          <w:rFonts w:ascii="Arial" w:hAnsi="Arial" w:cs="Arial"/>
          <w:b/>
        </w:rPr>
        <w:t xml:space="preserve">:  Government Furnished Property, Equipment, </w:t>
      </w:r>
      <w:r w:rsidR="00FB121C" w:rsidRPr="00914859">
        <w:rPr>
          <w:rFonts w:ascii="Arial" w:hAnsi="Arial" w:cs="Arial"/>
          <w:b/>
        </w:rPr>
        <w:t>a</w:t>
      </w:r>
      <w:r w:rsidR="00DD55B6" w:rsidRPr="00914859">
        <w:rPr>
          <w:rFonts w:ascii="Arial" w:hAnsi="Arial" w:cs="Arial"/>
          <w:b/>
        </w:rPr>
        <w:t>nd Services</w:t>
      </w:r>
    </w:p>
    <w:p w14:paraId="40C4DBBD" w14:textId="6E72D090" w:rsidR="003D6EFC" w:rsidRDefault="003D6EFC" w:rsidP="00214B9E">
      <w:pPr>
        <w:spacing w:line="276" w:lineRule="auto"/>
        <w:rPr>
          <w:rFonts w:ascii="Arial" w:hAnsi="Arial" w:cs="Arial"/>
        </w:rPr>
      </w:pPr>
      <w:r w:rsidRPr="00214B9E">
        <w:rPr>
          <w:rFonts w:ascii="Arial" w:hAnsi="Arial" w:cs="Arial"/>
        </w:rPr>
        <w:t xml:space="preserve">3.1 The </w:t>
      </w:r>
      <w:r w:rsidR="00EA4EBF" w:rsidRPr="00214B9E">
        <w:rPr>
          <w:rFonts w:ascii="Arial" w:hAnsi="Arial" w:cs="Arial"/>
        </w:rPr>
        <w:t xml:space="preserve">contractor will be working with VA staff in the performance of the </w:t>
      </w:r>
      <w:r w:rsidR="00214B9E" w:rsidRPr="00214B9E">
        <w:rPr>
          <w:rFonts w:ascii="Arial" w:hAnsi="Arial" w:cs="Arial"/>
        </w:rPr>
        <w:t>Climate related Public Health</w:t>
      </w:r>
      <w:r w:rsidR="00EA4EBF" w:rsidRPr="00214B9E">
        <w:rPr>
          <w:rFonts w:ascii="Arial" w:hAnsi="Arial" w:cs="Arial"/>
        </w:rPr>
        <w:t xml:space="preserve"> activities</w:t>
      </w:r>
      <w:r w:rsidR="002E43E9" w:rsidRPr="00214B9E">
        <w:rPr>
          <w:rFonts w:ascii="Arial" w:hAnsi="Arial" w:cs="Arial"/>
        </w:rPr>
        <w:t>.</w:t>
      </w:r>
      <w:r w:rsidR="00EA4EBF" w:rsidRPr="00214B9E">
        <w:rPr>
          <w:rFonts w:ascii="Arial" w:hAnsi="Arial" w:cs="Arial"/>
        </w:rPr>
        <w:t xml:space="preserve">  The VA staff working on this project includes:</w:t>
      </w:r>
    </w:p>
    <w:p w14:paraId="45B80F4F" w14:textId="77777777" w:rsidR="00214B9E" w:rsidRPr="00214B9E" w:rsidRDefault="00214B9E" w:rsidP="00214B9E">
      <w:pPr>
        <w:spacing w:line="276" w:lineRule="auto"/>
        <w:rPr>
          <w:rFonts w:ascii="Arial" w:hAnsi="Arial" w:cs="Arial"/>
        </w:rPr>
      </w:pPr>
    </w:p>
    <w:p w14:paraId="07524077" w14:textId="77164992" w:rsidR="00214B9E" w:rsidRPr="00214B9E" w:rsidRDefault="00214B9E" w:rsidP="00214B9E">
      <w:pPr>
        <w:spacing w:line="276" w:lineRule="auto"/>
        <w:rPr>
          <w:rFonts w:ascii="Arial" w:hAnsi="Arial" w:cs="Arial"/>
        </w:rPr>
      </w:pPr>
      <w:r w:rsidRPr="00214B9E">
        <w:rPr>
          <w:rFonts w:ascii="Arial" w:hAnsi="Arial" w:cs="Arial"/>
        </w:rPr>
        <w:tab/>
        <w:t xml:space="preserve">A) </w:t>
      </w:r>
      <w:r w:rsidRPr="00214B9E">
        <w:rPr>
          <w:rFonts w:ascii="Arial" w:hAnsi="Arial" w:cs="Arial"/>
        </w:rPr>
        <w:tab/>
        <w:t>Three Physicians</w:t>
      </w:r>
    </w:p>
    <w:p w14:paraId="538884E7" w14:textId="507D2A30" w:rsidR="00214B9E" w:rsidRPr="00214B9E" w:rsidRDefault="00214B9E" w:rsidP="00214B9E">
      <w:pPr>
        <w:spacing w:line="276" w:lineRule="auto"/>
        <w:rPr>
          <w:rFonts w:ascii="Arial" w:hAnsi="Arial" w:cs="Arial"/>
        </w:rPr>
      </w:pPr>
      <w:r w:rsidRPr="00214B9E">
        <w:rPr>
          <w:rFonts w:ascii="Arial" w:hAnsi="Arial" w:cs="Arial"/>
        </w:rPr>
        <w:tab/>
        <w:t>B)</w:t>
      </w:r>
      <w:r w:rsidRPr="00214B9E">
        <w:rPr>
          <w:rFonts w:ascii="Arial" w:hAnsi="Arial" w:cs="Arial"/>
        </w:rPr>
        <w:tab/>
        <w:t>Three Epidemiologists</w:t>
      </w:r>
    </w:p>
    <w:p w14:paraId="6CC85A16" w14:textId="03EB0EA6" w:rsidR="00214B9E" w:rsidRPr="00214B9E" w:rsidRDefault="00214B9E" w:rsidP="00214B9E">
      <w:pPr>
        <w:spacing w:line="276" w:lineRule="auto"/>
        <w:rPr>
          <w:rFonts w:ascii="Arial" w:hAnsi="Arial" w:cs="Arial"/>
        </w:rPr>
      </w:pPr>
      <w:r w:rsidRPr="00214B9E">
        <w:rPr>
          <w:rFonts w:ascii="Arial" w:hAnsi="Arial" w:cs="Arial"/>
        </w:rPr>
        <w:tab/>
        <w:t xml:space="preserve">C) </w:t>
      </w:r>
      <w:r w:rsidRPr="00214B9E">
        <w:rPr>
          <w:rFonts w:ascii="Arial" w:hAnsi="Arial" w:cs="Arial"/>
        </w:rPr>
        <w:tab/>
        <w:t>Eight Laboratory Personnel</w:t>
      </w:r>
    </w:p>
    <w:p w14:paraId="6B9DB086" w14:textId="41303239" w:rsidR="00214B9E" w:rsidRDefault="00214B9E" w:rsidP="00214B9E">
      <w:pPr>
        <w:spacing w:line="276" w:lineRule="auto"/>
        <w:rPr>
          <w:rFonts w:ascii="Arial" w:hAnsi="Arial" w:cs="Arial"/>
        </w:rPr>
      </w:pPr>
      <w:r w:rsidRPr="00214B9E">
        <w:rPr>
          <w:rFonts w:ascii="Arial" w:hAnsi="Arial" w:cs="Arial"/>
        </w:rPr>
        <w:tab/>
        <w:t xml:space="preserve">D) </w:t>
      </w:r>
      <w:r w:rsidRPr="00214B9E">
        <w:rPr>
          <w:rFonts w:ascii="Arial" w:hAnsi="Arial" w:cs="Arial"/>
        </w:rPr>
        <w:tab/>
        <w:t>Four Program Support Specialists</w:t>
      </w:r>
    </w:p>
    <w:p w14:paraId="71039D74" w14:textId="77777777" w:rsidR="00214B9E" w:rsidRPr="00214B9E" w:rsidRDefault="00214B9E" w:rsidP="00214B9E">
      <w:pPr>
        <w:spacing w:line="276" w:lineRule="auto"/>
        <w:rPr>
          <w:rFonts w:ascii="Arial" w:hAnsi="Arial" w:cs="Arial"/>
        </w:rPr>
      </w:pPr>
    </w:p>
    <w:p w14:paraId="2A72D0F6" w14:textId="77777777" w:rsidR="00832CAC" w:rsidRPr="00214B9E" w:rsidRDefault="008956A2" w:rsidP="00214B9E">
      <w:pPr>
        <w:spacing w:line="276" w:lineRule="auto"/>
        <w:rPr>
          <w:rFonts w:ascii="Arial" w:hAnsi="Arial" w:cs="Arial"/>
        </w:rPr>
      </w:pPr>
      <w:proofErr w:type="gramStart"/>
      <w:r w:rsidRPr="00214B9E">
        <w:rPr>
          <w:rFonts w:ascii="Arial" w:hAnsi="Arial" w:cs="Arial"/>
        </w:rPr>
        <w:t>3.2  GFE</w:t>
      </w:r>
      <w:proofErr w:type="gramEnd"/>
      <w:r w:rsidRPr="00214B9E">
        <w:rPr>
          <w:rFonts w:ascii="Arial" w:hAnsi="Arial" w:cs="Arial"/>
        </w:rPr>
        <w:t xml:space="preserve"> – Contract Staff Computers</w:t>
      </w:r>
    </w:p>
    <w:p w14:paraId="010D251E" w14:textId="77777777" w:rsidR="00214B9E" w:rsidRDefault="00214B9E" w:rsidP="00214B9E">
      <w:pPr>
        <w:spacing w:line="276" w:lineRule="auto"/>
        <w:ind w:left="720"/>
        <w:rPr>
          <w:rFonts w:ascii="Arial" w:hAnsi="Arial" w:cs="Arial"/>
          <w:color w:val="000000" w:themeColor="text1"/>
        </w:rPr>
      </w:pPr>
    </w:p>
    <w:p w14:paraId="11C732AE" w14:textId="47EE0166" w:rsidR="008956A2" w:rsidRDefault="008956A2" w:rsidP="00214B9E">
      <w:pPr>
        <w:spacing w:line="276" w:lineRule="auto"/>
        <w:ind w:left="720"/>
        <w:rPr>
          <w:rFonts w:ascii="Arial" w:hAnsi="Arial" w:cs="Arial"/>
          <w:color w:val="000000" w:themeColor="text1"/>
        </w:rPr>
      </w:pPr>
      <w:r w:rsidRPr="00214B9E">
        <w:rPr>
          <w:rFonts w:ascii="Arial" w:hAnsi="Arial" w:cs="Arial"/>
          <w:color w:val="000000" w:themeColor="text1"/>
        </w:rPr>
        <w:t xml:space="preserve">VA will provide </w:t>
      </w:r>
      <w:r w:rsidR="00214B9E">
        <w:rPr>
          <w:rFonts w:ascii="Arial" w:hAnsi="Arial" w:cs="Arial"/>
          <w:color w:val="000000" w:themeColor="text1"/>
        </w:rPr>
        <w:t>GFE laptops</w:t>
      </w:r>
      <w:r w:rsidRPr="00214B9E">
        <w:rPr>
          <w:rFonts w:ascii="Arial" w:hAnsi="Arial" w:cs="Arial"/>
          <w:color w:val="000000" w:themeColor="text1"/>
        </w:rPr>
        <w:t xml:space="preserve"> for each contract staff member participating in this project.</w:t>
      </w:r>
    </w:p>
    <w:p w14:paraId="10B88777" w14:textId="77777777" w:rsidR="00214B9E" w:rsidRPr="00214B9E" w:rsidRDefault="00214B9E" w:rsidP="00214B9E">
      <w:pPr>
        <w:spacing w:line="276" w:lineRule="auto"/>
        <w:ind w:left="720"/>
        <w:rPr>
          <w:rFonts w:ascii="Arial" w:hAnsi="Arial" w:cs="Arial"/>
          <w:color w:val="000000" w:themeColor="text1"/>
        </w:rPr>
      </w:pPr>
    </w:p>
    <w:p w14:paraId="21EFF15D" w14:textId="0F138FCD" w:rsidR="00DD55B6" w:rsidRPr="00914859" w:rsidRDefault="00C646AF" w:rsidP="00832CAC">
      <w:pPr>
        <w:spacing w:after="240" w:line="276" w:lineRule="auto"/>
        <w:rPr>
          <w:rFonts w:ascii="Arial" w:hAnsi="Arial" w:cs="Arial"/>
          <w:b/>
        </w:rPr>
      </w:pPr>
      <w:r w:rsidRPr="00914859">
        <w:rPr>
          <w:rFonts w:ascii="Arial" w:hAnsi="Arial" w:cs="Arial"/>
          <w:b/>
        </w:rPr>
        <w:t>Section 4</w:t>
      </w:r>
      <w:r w:rsidR="00DD55B6" w:rsidRPr="00914859">
        <w:rPr>
          <w:rFonts w:ascii="Arial" w:hAnsi="Arial" w:cs="Arial"/>
          <w:b/>
        </w:rPr>
        <w:t xml:space="preserve">:  Contractor Furnished Items </w:t>
      </w:r>
      <w:r w:rsidR="00FB121C" w:rsidRPr="00914859">
        <w:rPr>
          <w:rFonts w:ascii="Arial" w:hAnsi="Arial" w:cs="Arial"/>
          <w:b/>
        </w:rPr>
        <w:t>a</w:t>
      </w:r>
      <w:r w:rsidR="00DD55B6" w:rsidRPr="00914859">
        <w:rPr>
          <w:rFonts w:ascii="Arial" w:hAnsi="Arial" w:cs="Arial"/>
          <w:b/>
        </w:rPr>
        <w:t>nd Services</w:t>
      </w:r>
    </w:p>
    <w:p w14:paraId="0D0B4073" w14:textId="62D77808" w:rsidR="0092571A" w:rsidRPr="00914859" w:rsidRDefault="00EA4EBF" w:rsidP="00832CAC">
      <w:pPr>
        <w:spacing w:line="276" w:lineRule="auto"/>
        <w:rPr>
          <w:rFonts w:ascii="Arial" w:eastAsiaTheme="minorEastAsia" w:hAnsi="Arial" w:cs="Arial"/>
          <w:color w:val="000000"/>
        </w:rPr>
      </w:pPr>
      <w:r w:rsidRPr="00914859">
        <w:rPr>
          <w:rFonts w:ascii="Arial" w:hAnsi="Arial" w:cs="Arial"/>
        </w:rPr>
        <w:t xml:space="preserve">4.1 </w:t>
      </w:r>
      <w:bookmarkStart w:id="2" w:name="_Hlk101531809"/>
      <w:r w:rsidR="00CF69EC" w:rsidRPr="00914859">
        <w:rPr>
          <w:rFonts w:ascii="Arial" w:eastAsiaTheme="minorEastAsia" w:hAnsi="Arial" w:cs="Arial"/>
        </w:rPr>
        <w:t>PHNPO</w:t>
      </w:r>
      <w:r w:rsidR="0092571A" w:rsidRPr="00914859">
        <w:rPr>
          <w:rFonts w:ascii="Arial" w:eastAsiaTheme="minorEastAsia" w:hAnsi="Arial" w:cs="Arial"/>
        </w:rPr>
        <w:t xml:space="preserve"> conducts disease surveillance and public health response activities within VHA focusing on public health</w:t>
      </w:r>
      <w:r w:rsidR="009166D9" w:rsidRPr="00914859">
        <w:rPr>
          <w:rFonts w:ascii="Arial" w:eastAsiaTheme="minorEastAsia" w:hAnsi="Arial" w:cs="Arial"/>
        </w:rPr>
        <w:t xml:space="preserve">. </w:t>
      </w:r>
      <w:r w:rsidR="0092571A" w:rsidRPr="00914859">
        <w:rPr>
          <w:rFonts w:ascii="Arial" w:eastAsiaTheme="minorEastAsia" w:hAnsi="Arial" w:cs="Arial"/>
        </w:rPr>
        <w:t>Public health surveillance includes activities such as detection and tracking progression of disease outbreaks, monitoring disease trends across VA</w:t>
      </w:r>
      <w:r w:rsidR="00216308">
        <w:rPr>
          <w:rFonts w:ascii="Arial" w:eastAsiaTheme="minorEastAsia" w:hAnsi="Arial" w:cs="Arial"/>
        </w:rPr>
        <w:t xml:space="preserve">, </w:t>
      </w:r>
      <w:r w:rsidR="0092571A" w:rsidRPr="00914859">
        <w:rPr>
          <w:rFonts w:ascii="Arial" w:eastAsiaTheme="minorEastAsia" w:hAnsi="Arial" w:cs="Arial"/>
        </w:rPr>
        <w:t>early warning of bioterrorist</w:t>
      </w:r>
      <w:r w:rsidR="00214B9E" w:rsidRPr="00914859">
        <w:rPr>
          <w:rFonts w:ascii="Arial" w:eastAsiaTheme="minorEastAsia" w:hAnsi="Arial" w:cs="Arial"/>
        </w:rPr>
        <w:t>, climate-related,</w:t>
      </w:r>
      <w:r w:rsidR="0092571A" w:rsidRPr="00914859">
        <w:rPr>
          <w:rFonts w:ascii="Arial" w:eastAsiaTheme="minorEastAsia" w:hAnsi="Arial" w:cs="Arial"/>
        </w:rPr>
        <w:t xml:space="preserve"> and other health-related events</w:t>
      </w:r>
      <w:r w:rsidR="00CF69EC" w:rsidRPr="00914859">
        <w:rPr>
          <w:rFonts w:ascii="Arial" w:eastAsiaTheme="minorEastAsia" w:hAnsi="Arial" w:cs="Arial"/>
        </w:rPr>
        <w:t xml:space="preserve">, </w:t>
      </w:r>
      <w:r w:rsidR="00214B9E" w:rsidRPr="00914859">
        <w:rPr>
          <w:rFonts w:ascii="Arial" w:eastAsiaTheme="minorEastAsia" w:hAnsi="Arial" w:cs="Arial"/>
        </w:rPr>
        <w:t xml:space="preserve">and </w:t>
      </w:r>
      <w:r w:rsidR="00CF69EC" w:rsidRPr="00914859">
        <w:rPr>
          <w:rFonts w:ascii="Arial" w:eastAsiaTheme="minorEastAsia" w:hAnsi="Arial" w:cs="Arial"/>
        </w:rPr>
        <w:t>specialized laboratory testing</w:t>
      </w:r>
      <w:r w:rsidR="0092571A" w:rsidRPr="00914859">
        <w:rPr>
          <w:rFonts w:ascii="Arial" w:eastAsiaTheme="minorEastAsia" w:hAnsi="Arial" w:cs="Arial"/>
        </w:rPr>
        <w:t>.</w:t>
      </w:r>
      <w:r w:rsidR="00832CAC" w:rsidRPr="00914859">
        <w:rPr>
          <w:rFonts w:ascii="Arial" w:eastAsiaTheme="minorEastAsia" w:hAnsi="Arial" w:cs="Arial"/>
        </w:rPr>
        <w:t xml:space="preserve"> </w:t>
      </w:r>
      <w:r w:rsidR="0092571A" w:rsidRPr="00914859">
        <w:rPr>
          <w:rFonts w:ascii="Arial" w:eastAsiaTheme="minorEastAsia" w:hAnsi="Arial" w:cs="Arial"/>
          <w:color w:val="000000"/>
          <w:spacing w:val="-4"/>
        </w:rPr>
        <w:t xml:space="preserve">Composition </w:t>
      </w:r>
      <w:r w:rsidR="00214B9E" w:rsidRPr="00914859">
        <w:rPr>
          <w:rFonts w:ascii="Arial" w:eastAsiaTheme="minorEastAsia" w:hAnsi="Arial" w:cs="Arial"/>
          <w:color w:val="000000"/>
          <w:spacing w:val="-4"/>
        </w:rPr>
        <w:t>of vendor team:</w:t>
      </w:r>
    </w:p>
    <w:p w14:paraId="03B43015" w14:textId="77777777" w:rsidR="00832CAC" w:rsidRPr="00914859" w:rsidRDefault="00832CAC" w:rsidP="00832CAC">
      <w:pPr>
        <w:spacing w:line="276" w:lineRule="auto"/>
        <w:rPr>
          <w:rFonts w:ascii="Arial" w:eastAsiaTheme="minorEastAsia" w:hAnsi="Arial" w:cs="Arial"/>
          <w:color w:val="000000"/>
          <w:spacing w:val="-4"/>
        </w:rPr>
      </w:pPr>
    </w:p>
    <w:p w14:paraId="32A540DD" w14:textId="3A3520E4" w:rsidR="0092571A" w:rsidRPr="00914859" w:rsidRDefault="00386B9F" w:rsidP="00832CAC">
      <w:pPr>
        <w:numPr>
          <w:ilvl w:val="0"/>
          <w:numId w:val="21"/>
        </w:numPr>
        <w:tabs>
          <w:tab w:val="decimal" w:pos="864"/>
        </w:tabs>
        <w:spacing w:after="240" w:line="276" w:lineRule="auto"/>
        <w:ind w:right="72"/>
        <w:rPr>
          <w:rFonts w:ascii="Arial" w:eastAsiaTheme="minorEastAsia" w:hAnsi="Arial" w:cs="Arial"/>
          <w:color w:val="000000"/>
          <w:spacing w:val="1"/>
        </w:rPr>
      </w:pPr>
      <w:r>
        <w:rPr>
          <w:rFonts w:ascii="Arial" w:eastAsiaTheme="minorEastAsia" w:hAnsi="Arial" w:cs="Arial"/>
          <w:color w:val="000000"/>
          <w:spacing w:val="1"/>
        </w:rPr>
        <w:t xml:space="preserve"> </w:t>
      </w:r>
      <w:r w:rsidR="0092571A" w:rsidRPr="00914859">
        <w:rPr>
          <w:rFonts w:ascii="Arial" w:eastAsiaTheme="minorEastAsia" w:hAnsi="Arial" w:cs="Arial"/>
          <w:color w:val="000000"/>
          <w:spacing w:val="1"/>
        </w:rPr>
        <w:t xml:space="preserve">Must be sufficiently representative of parties involved to ensure expert advice is available </w:t>
      </w:r>
      <w:r w:rsidR="0092571A" w:rsidRPr="00914859">
        <w:rPr>
          <w:rFonts w:ascii="Arial" w:eastAsiaTheme="minorEastAsia" w:hAnsi="Arial" w:cs="Arial"/>
          <w:color w:val="000000"/>
        </w:rPr>
        <w:t>or able to be sought and efficient communication is achieved.</w:t>
      </w:r>
    </w:p>
    <w:p w14:paraId="05798AE5" w14:textId="6147D17F" w:rsidR="0092571A" w:rsidRPr="00934FD3" w:rsidRDefault="00386B9F" w:rsidP="00832CAC">
      <w:pPr>
        <w:numPr>
          <w:ilvl w:val="0"/>
          <w:numId w:val="21"/>
        </w:numPr>
        <w:tabs>
          <w:tab w:val="decimal" w:pos="864"/>
        </w:tabs>
        <w:spacing w:after="240" w:line="276" w:lineRule="auto"/>
        <w:ind w:right="72"/>
        <w:rPr>
          <w:rFonts w:ascii="Arial" w:eastAsiaTheme="minorEastAsia" w:hAnsi="Arial" w:cs="Arial"/>
          <w:color w:val="000000"/>
          <w:spacing w:val="1"/>
        </w:rPr>
      </w:pPr>
      <w:r>
        <w:rPr>
          <w:rFonts w:ascii="Arial" w:eastAsiaTheme="minorEastAsia" w:hAnsi="Arial" w:cs="Arial"/>
          <w:color w:val="000000"/>
          <w:spacing w:val="3"/>
        </w:rPr>
        <w:lastRenderedPageBreak/>
        <w:t xml:space="preserve"> </w:t>
      </w:r>
      <w:r w:rsidR="0092571A" w:rsidRPr="00914859">
        <w:rPr>
          <w:rFonts w:ascii="Arial" w:eastAsiaTheme="minorEastAsia" w:hAnsi="Arial" w:cs="Arial"/>
          <w:color w:val="000000"/>
          <w:spacing w:val="3"/>
        </w:rPr>
        <w:t>Should be of a size that facilitates effective and appropriate action.</w:t>
      </w:r>
      <w:bookmarkEnd w:id="2"/>
      <w:r w:rsidR="0092571A" w:rsidRPr="00914859">
        <w:rPr>
          <w:rFonts w:ascii="Arial" w:eastAsiaTheme="minorEastAsia" w:hAnsi="Arial" w:cs="Arial"/>
        </w:rPr>
        <w:t xml:space="preserve"> </w:t>
      </w:r>
    </w:p>
    <w:p w14:paraId="22D23415" w14:textId="693105C7" w:rsidR="005314D2" w:rsidRPr="00914859" w:rsidRDefault="00C646AF" w:rsidP="00832CAC">
      <w:pPr>
        <w:spacing w:after="240" w:line="276" w:lineRule="auto"/>
        <w:rPr>
          <w:rFonts w:ascii="Arial" w:hAnsi="Arial" w:cs="Arial"/>
          <w:b/>
        </w:rPr>
      </w:pPr>
      <w:r w:rsidRPr="00914859">
        <w:rPr>
          <w:rFonts w:ascii="Arial" w:hAnsi="Arial" w:cs="Arial"/>
          <w:b/>
        </w:rPr>
        <w:t>Section 5</w:t>
      </w:r>
      <w:r w:rsidR="00DD55B6" w:rsidRPr="00914859">
        <w:rPr>
          <w:rFonts w:ascii="Arial" w:hAnsi="Arial" w:cs="Arial"/>
          <w:b/>
        </w:rPr>
        <w:t xml:space="preserve">: </w:t>
      </w:r>
      <w:r w:rsidR="00F63BED" w:rsidRPr="00914859">
        <w:rPr>
          <w:rFonts w:ascii="Arial" w:hAnsi="Arial" w:cs="Arial"/>
          <w:b/>
        </w:rPr>
        <w:t xml:space="preserve">Tasks to be </w:t>
      </w:r>
      <w:r w:rsidR="00386B9F">
        <w:rPr>
          <w:rFonts w:ascii="Arial" w:hAnsi="Arial" w:cs="Arial"/>
          <w:b/>
        </w:rPr>
        <w:t>P</w:t>
      </w:r>
      <w:r w:rsidR="00F63BED" w:rsidRPr="00914859">
        <w:rPr>
          <w:rFonts w:ascii="Arial" w:hAnsi="Arial" w:cs="Arial"/>
          <w:b/>
        </w:rPr>
        <w:t>erformed</w:t>
      </w:r>
    </w:p>
    <w:p w14:paraId="7EC27C5E" w14:textId="5555E224" w:rsidR="00622788" w:rsidRDefault="00622788" w:rsidP="00D46545">
      <w:pPr>
        <w:spacing w:before="240"/>
        <w:ind w:firstLine="720"/>
        <w:jc w:val="both"/>
        <w:rPr>
          <w:rFonts w:ascii="Arial" w:hAnsi="Arial" w:cs="Arial"/>
        </w:rPr>
      </w:pPr>
      <w:r w:rsidRPr="00EC1DA8">
        <w:rPr>
          <w:rFonts w:ascii="Arial" w:hAnsi="Arial" w:cs="Arial"/>
          <w:shd w:val="clear" w:color="auto" w:fill="FFFFFF"/>
        </w:rPr>
        <w:t xml:space="preserve">The outputs detailed below </w:t>
      </w:r>
      <w:r w:rsidRPr="00EC1DA8">
        <w:rPr>
          <w:rFonts w:ascii="Arial" w:hAnsi="Arial" w:cs="Arial"/>
        </w:rPr>
        <w:t>would support the development and execution of the key activities described above.</w:t>
      </w:r>
    </w:p>
    <w:p w14:paraId="2BBE669A" w14:textId="77777777" w:rsidR="00A53036" w:rsidRDefault="00A53036" w:rsidP="00D46545">
      <w:pPr>
        <w:contextualSpacing/>
        <w:jc w:val="both"/>
        <w:rPr>
          <w:rFonts w:ascii="Arial" w:hAnsi="Arial" w:cs="Arial"/>
        </w:rPr>
      </w:pPr>
    </w:p>
    <w:p w14:paraId="6BCBBAB3" w14:textId="46347A38" w:rsidR="00C41C74" w:rsidRDefault="00C41C74" w:rsidP="00D46545">
      <w:pPr>
        <w:ind w:firstLine="720"/>
        <w:contextualSpacing/>
        <w:jc w:val="both"/>
        <w:rPr>
          <w:rFonts w:ascii="Arial" w:hAnsi="Arial" w:cs="Arial"/>
        </w:rPr>
      </w:pPr>
      <w:r>
        <w:rPr>
          <w:rFonts w:ascii="Arial" w:hAnsi="Arial" w:cs="Arial"/>
        </w:rPr>
        <w:t xml:space="preserve">The Public Health National Program Office (PHNPO) requires a </w:t>
      </w:r>
      <w:r w:rsidR="008143DA">
        <w:rPr>
          <w:rFonts w:ascii="Arial" w:hAnsi="Arial" w:cs="Arial"/>
        </w:rPr>
        <w:t>multi</w:t>
      </w:r>
      <w:r>
        <w:rPr>
          <w:rFonts w:ascii="Arial" w:hAnsi="Arial" w:cs="Arial"/>
        </w:rPr>
        <w:t xml:space="preserve">-component solution to identify and create actionable interventions </w:t>
      </w:r>
      <w:r w:rsidR="00BC174E">
        <w:rPr>
          <w:rFonts w:ascii="Arial" w:hAnsi="Arial" w:cs="Arial"/>
        </w:rPr>
        <w:t xml:space="preserve">to reduce </w:t>
      </w:r>
      <w:r>
        <w:rPr>
          <w:rFonts w:ascii="Arial" w:hAnsi="Arial" w:cs="Arial"/>
        </w:rPr>
        <w:t xml:space="preserve">climate-related health risks to U.S. Veterans. This will include a solution that provides comprehensive climate data, climate modeling and forecasting; incorporates </w:t>
      </w:r>
      <w:r w:rsidR="008143DA">
        <w:rPr>
          <w:rFonts w:ascii="Arial" w:hAnsi="Arial" w:cs="Arial"/>
        </w:rPr>
        <w:t xml:space="preserve">Veteran </w:t>
      </w:r>
      <w:proofErr w:type="spellStart"/>
      <w:r w:rsidR="008143DA">
        <w:rPr>
          <w:rFonts w:ascii="Arial" w:hAnsi="Arial" w:cs="Arial"/>
        </w:rPr>
        <w:t>demogaphic</w:t>
      </w:r>
      <w:proofErr w:type="spellEnd"/>
      <w:r w:rsidR="008143DA">
        <w:rPr>
          <w:rFonts w:ascii="Arial" w:hAnsi="Arial" w:cs="Arial"/>
        </w:rPr>
        <w:t xml:space="preserve"> data at the sub-zip code level</w:t>
      </w:r>
      <w:r w:rsidR="00785A22">
        <w:rPr>
          <w:rFonts w:ascii="Arial" w:hAnsi="Arial" w:cs="Arial"/>
        </w:rPr>
        <w:t xml:space="preserve"> which </w:t>
      </w:r>
      <w:r>
        <w:rPr>
          <w:rFonts w:ascii="Arial" w:hAnsi="Arial" w:cs="Arial"/>
        </w:rPr>
        <w:t xml:space="preserve">have been demonstrated to impact health conditions affecting Veterans and </w:t>
      </w:r>
      <w:r w:rsidR="003C3AEC">
        <w:rPr>
          <w:rFonts w:ascii="Arial" w:hAnsi="Arial" w:cs="Arial"/>
        </w:rPr>
        <w:t xml:space="preserve">which </w:t>
      </w:r>
      <w:r>
        <w:rPr>
          <w:rFonts w:ascii="Arial" w:hAnsi="Arial" w:cs="Arial"/>
        </w:rPr>
        <w:t xml:space="preserve">have the potential to influence climate-related health risks; and seamlessly integrates </w:t>
      </w:r>
      <w:r w:rsidR="006775D6">
        <w:rPr>
          <w:rFonts w:ascii="Arial" w:hAnsi="Arial" w:cs="Arial"/>
        </w:rPr>
        <w:t xml:space="preserve">this data, </w:t>
      </w:r>
      <w:r w:rsidR="002B57C5">
        <w:rPr>
          <w:rFonts w:ascii="Arial" w:hAnsi="Arial" w:cs="Arial"/>
        </w:rPr>
        <w:t>including capabilities to synthesize, analyze, and visualize, with Veteran medical record health data in PHNPO’s existing public health surveillance platform, Praedico.</w:t>
      </w:r>
      <w:r>
        <w:rPr>
          <w:rFonts w:ascii="Arial" w:hAnsi="Arial" w:cs="Arial"/>
        </w:rPr>
        <w:t xml:space="preserve"> This solution will continue to further PHNPO work toward achieving the goals outlined in VA Climate Action Plan.  </w:t>
      </w:r>
    </w:p>
    <w:p w14:paraId="21CB1D04" w14:textId="0E55CF8C" w:rsidR="00C41C74" w:rsidRPr="00D46545" w:rsidRDefault="007C2393" w:rsidP="00C41C74">
      <w:pPr>
        <w:pStyle w:val="ListParagraph"/>
        <w:numPr>
          <w:ilvl w:val="1"/>
          <w:numId w:val="54"/>
        </w:numPr>
        <w:spacing w:before="240"/>
        <w:jc w:val="both"/>
        <w:rPr>
          <w:rFonts w:ascii="Arial" w:hAnsi="Arial" w:cs="Arial"/>
          <w:b/>
          <w:bCs/>
          <w:u w:val="single"/>
        </w:rPr>
      </w:pPr>
      <w:r w:rsidRPr="00D46545">
        <w:rPr>
          <w:rFonts w:ascii="Arial" w:hAnsi="Arial" w:cs="Arial"/>
          <w:b/>
          <w:bCs/>
        </w:rPr>
        <w:t xml:space="preserve">. </w:t>
      </w:r>
      <w:r w:rsidR="00C41C74" w:rsidRPr="00D46545">
        <w:rPr>
          <w:rFonts w:ascii="Arial" w:hAnsi="Arial" w:cs="Arial"/>
          <w:b/>
          <w:bCs/>
          <w:u w:val="single"/>
        </w:rPr>
        <w:t>Task 1</w:t>
      </w:r>
    </w:p>
    <w:p w14:paraId="780DABA7" w14:textId="17A833A9" w:rsidR="00235805" w:rsidRDefault="005C11D4" w:rsidP="005C11D4">
      <w:pPr>
        <w:pStyle w:val="ListParagraph"/>
        <w:numPr>
          <w:ilvl w:val="2"/>
          <w:numId w:val="54"/>
        </w:numPr>
        <w:spacing w:before="240"/>
        <w:jc w:val="both"/>
        <w:rPr>
          <w:rFonts w:ascii="Arial" w:hAnsi="Arial" w:cs="Arial"/>
        </w:rPr>
      </w:pPr>
      <w:r w:rsidRPr="00EC1DA8">
        <w:rPr>
          <w:rFonts w:ascii="Arial" w:hAnsi="Arial" w:cs="Arial"/>
        </w:rPr>
        <w:t>Provi</w:t>
      </w:r>
      <w:r>
        <w:rPr>
          <w:rFonts w:ascii="Arial" w:hAnsi="Arial" w:cs="Arial"/>
        </w:rPr>
        <w:t xml:space="preserve">de and implement comprehensive </w:t>
      </w:r>
      <w:r w:rsidR="00AE524C">
        <w:rPr>
          <w:rFonts w:ascii="Arial" w:hAnsi="Arial" w:cs="Arial"/>
        </w:rPr>
        <w:t>data integration</w:t>
      </w:r>
      <w:r w:rsidR="00235805">
        <w:rPr>
          <w:rFonts w:ascii="Arial" w:hAnsi="Arial" w:cs="Arial"/>
        </w:rPr>
        <w:t xml:space="preserve"> </w:t>
      </w:r>
      <w:r>
        <w:rPr>
          <w:rFonts w:ascii="Arial" w:hAnsi="Arial" w:cs="Arial"/>
        </w:rPr>
        <w:t xml:space="preserve">management </w:t>
      </w:r>
      <w:r w:rsidR="00235805">
        <w:rPr>
          <w:rFonts w:ascii="Arial" w:hAnsi="Arial" w:cs="Arial"/>
        </w:rPr>
        <w:t xml:space="preserve">strategy </w:t>
      </w:r>
      <w:r>
        <w:rPr>
          <w:rFonts w:ascii="Arial" w:hAnsi="Arial" w:cs="Arial"/>
        </w:rPr>
        <w:t xml:space="preserve">for </w:t>
      </w:r>
      <w:r w:rsidR="00235805">
        <w:rPr>
          <w:rFonts w:ascii="Arial" w:hAnsi="Arial" w:cs="Arial"/>
        </w:rPr>
        <w:t>novel integrated climate and public health surveillance platform</w:t>
      </w:r>
      <w:r w:rsidR="00235805" w:rsidRPr="00622788">
        <w:rPr>
          <w:rFonts w:ascii="Arial" w:hAnsi="Arial" w:cs="Arial"/>
        </w:rPr>
        <w:t xml:space="preserve"> </w:t>
      </w:r>
      <w:r w:rsidR="00235805">
        <w:rPr>
          <w:rFonts w:ascii="Arial" w:hAnsi="Arial" w:cs="Arial"/>
        </w:rPr>
        <w:t>and analytics tool</w:t>
      </w:r>
      <w:r w:rsidR="006D1204">
        <w:rPr>
          <w:rFonts w:ascii="Arial" w:hAnsi="Arial" w:cs="Arial"/>
        </w:rPr>
        <w:t>, including developing program goals, objectives, deliverables, policies and procedures, timelines, and work plans, as needed, to meet division mission and goals in established time frame. Program planning should also include resource requirements, evaluation plans, and risk management plans.</w:t>
      </w:r>
    </w:p>
    <w:p w14:paraId="39A59024" w14:textId="77777777" w:rsidR="003D3D37" w:rsidRDefault="003D3D37" w:rsidP="003D3D37">
      <w:pPr>
        <w:pStyle w:val="ListParagraph"/>
        <w:numPr>
          <w:ilvl w:val="2"/>
          <w:numId w:val="54"/>
        </w:numPr>
        <w:spacing w:before="240"/>
        <w:jc w:val="both"/>
        <w:rPr>
          <w:rFonts w:ascii="Arial" w:hAnsi="Arial" w:cs="Arial"/>
        </w:rPr>
      </w:pPr>
      <w:r>
        <w:rPr>
          <w:rFonts w:ascii="Arial" w:hAnsi="Arial" w:cs="Arial"/>
        </w:rPr>
        <w:t xml:space="preserve">Establish, track, and report on work plan progress to ensure adherence to schedules and milestones. </w:t>
      </w:r>
    </w:p>
    <w:p w14:paraId="1F9786E7" w14:textId="2DA99D88" w:rsidR="003D3D37" w:rsidRDefault="003D3D37" w:rsidP="003D3D37">
      <w:pPr>
        <w:pStyle w:val="ListParagraph"/>
        <w:numPr>
          <w:ilvl w:val="2"/>
          <w:numId w:val="54"/>
        </w:numPr>
        <w:spacing w:before="240"/>
        <w:jc w:val="both"/>
        <w:rPr>
          <w:rFonts w:ascii="Arial" w:hAnsi="Arial" w:cs="Arial"/>
        </w:rPr>
      </w:pPr>
      <w:r>
        <w:rPr>
          <w:rFonts w:ascii="Arial" w:hAnsi="Arial" w:cs="Arial"/>
        </w:rPr>
        <w:t xml:space="preserve">Develop a program evaluation plan that assesses solution acceptability, feasibility, </w:t>
      </w:r>
      <w:r w:rsidR="00DF1A1B">
        <w:rPr>
          <w:rFonts w:ascii="Arial" w:hAnsi="Arial" w:cs="Arial"/>
        </w:rPr>
        <w:t xml:space="preserve">and </w:t>
      </w:r>
      <w:r>
        <w:rPr>
          <w:rFonts w:ascii="Arial" w:hAnsi="Arial" w:cs="Arial"/>
        </w:rPr>
        <w:t>scalability.</w:t>
      </w:r>
    </w:p>
    <w:p w14:paraId="131F0CE2" w14:textId="77777777" w:rsidR="003D3D37" w:rsidRDefault="003D3D37" w:rsidP="003D3D37">
      <w:pPr>
        <w:pStyle w:val="ListParagraph"/>
        <w:numPr>
          <w:ilvl w:val="2"/>
          <w:numId w:val="54"/>
        </w:numPr>
        <w:spacing w:before="240"/>
        <w:jc w:val="both"/>
        <w:rPr>
          <w:rFonts w:ascii="Arial" w:hAnsi="Arial" w:cs="Arial"/>
        </w:rPr>
      </w:pPr>
      <w:r>
        <w:rPr>
          <w:rFonts w:ascii="Arial" w:hAnsi="Arial" w:cs="Arial"/>
        </w:rPr>
        <w:t>Gather information from evaluation assessments, analyze, synthesize, and disseminate insights to PHNPO staff, and/or vendor/subcontractor as appropriate, to help inform decision-making, project improvements, and next steps.</w:t>
      </w:r>
    </w:p>
    <w:p w14:paraId="00933ED8" w14:textId="2924B2FE" w:rsidR="000A786D" w:rsidRPr="00D46545" w:rsidRDefault="000A786D" w:rsidP="000A786D">
      <w:pPr>
        <w:pStyle w:val="ListParagraph"/>
        <w:numPr>
          <w:ilvl w:val="2"/>
          <w:numId w:val="54"/>
        </w:numPr>
        <w:spacing w:before="240"/>
        <w:jc w:val="both"/>
        <w:rPr>
          <w:rFonts w:ascii="Arial" w:hAnsi="Arial" w:cs="Arial"/>
        </w:rPr>
      </w:pPr>
      <w:r>
        <w:rPr>
          <w:rFonts w:ascii="Arial" w:hAnsi="Arial" w:cs="Arial"/>
        </w:rPr>
        <w:t xml:space="preserve">Conduct meetings/listening sessions between staff in PHNPO divisions to understand customer needs and expectations and client responsibilities. Regularly engage with PHNPO staff to ensure updates/improvements are made to </w:t>
      </w:r>
      <w:r w:rsidR="005F3EC0">
        <w:rPr>
          <w:rFonts w:ascii="Arial" w:hAnsi="Arial" w:cs="Arial"/>
        </w:rPr>
        <w:t>data integration</w:t>
      </w:r>
      <w:r>
        <w:rPr>
          <w:rFonts w:ascii="Arial" w:hAnsi="Arial" w:cs="Arial"/>
        </w:rPr>
        <w:t xml:space="preserve"> strategy, as needed.</w:t>
      </w:r>
    </w:p>
    <w:p w14:paraId="1E7DB3BF" w14:textId="724D5F0B" w:rsidR="005E2AEA" w:rsidRDefault="005E2AEA" w:rsidP="005C11D4">
      <w:pPr>
        <w:pStyle w:val="ListParagraph"/>
        <w:numPr>
          <w:ilvl w:val="2"/>
          <w:numId w:val="54"/>
        </w:numPr>
        <w:spacing w:before="240"/>
        <w:jc w:val="both"/>
        <w:rPr>
          <w:rFonts w:ascii="Arial" w:hAnsi="Arial" w:cs="Arial"/>
        </w:rPr>
      </w:pPr>
      <w:r>
        <w:rPr>
          <w:rFonts w:ascii="Arial" w:hAnsi="Arial" w:cs="Arial"/>
        </w:rPr>
        <w:t>After deployment and kickoff, meet with customers to facilitate necessary training, learn from engagement feedback, synthesize on-the-ground information, and cycle back to vendors/subcontractors to assure updates/improvements are made prior to re-deployment</w:t>
      </w:r>
      <w:r w:rsidR="008C6C8F">
        <w:rPr>
          <w:rFonts w:ascii="Arial" w:hAnsi="Arial" w:cs="Arial"/>
        </w:rPr>
        <w:t>.</w:t>
      </w:r>
    </w:p>
    <w:p w14:paraId="4F0B9588" w14:textId="3D7654FB" w:rsidR="0008656F" w:rsidRDefault="0008656F" w:rsidP="005C11D4">
      <w:pPr>
        <w:pStyle w:val="ListParagraph"/>
        <w:numPr>
          <w:ilvl w:val="2"/>
          <w:numId w:val="54"/>
        </w:numPr>
        <w:spacing w:before="240"/>
        <w:jc w:val="both"/>
        <w:rPr>
          <w:rFonts w:ascii="Arial" w:hAnsi="Arial" w:cs="Arial"/>
        </w:rPr>
      </w:pPr>
      <w:r>
        <w:rPr>
          <w:rFonts w:ascii="Arial" w:hAnsi="Arial" w:cs="Arial"/>
        </w:rPr>
        <w:lastRenderedPageBreak/>
        <w:t xml:space="preserve">Coordinate between </w:t>
      </w:r>
      <w:r w:rsidR="00935F30">
        <w:rPr>
          <w:rFonts w:ascii="Arial" w:hAnsi="Arial" w:cs="Arial"/>
        </w:rPr>
        <w:t>data integration</w:t>
      </w:r>
      <w:r w:rsidR="00141005">
        <w:rPr>
          <w:rFonts w:ascii="Arial" w:hAnsi="Arial" w:cs="Arial"/>
        </w:rPr>
        <w:t xml:space="preserve">, program management, and communications staff to ensure </w:t>
      </w:r>
      <w:r w:rsidR="005F3EC0">
        <w:rPr>
          <w:rFonts w:ascii="Arial" w:hAnsi="Arial" w:cs="Arial"/>
        </w:rPr>
        <w:t>data analysis</w:t>
      </w:r>
      <w:r w:rsidR="00141005">
        <w:rPr>
          <w:rFonts w:ascii="Arial" w:hAnsi="Arial" w:cs="Arial"/>
        </w:rPr>
        <w:t xml:space="preserve"> is integrated into the work of each PHNPO division and </w:t>
      </w:r>
      <w:r w:rsidR="00F112AE">
        <w:rPr>
          <w:rFonts w:ascii="Arial" w:hAnsi="Arial" w:cs="Arial"/>
        </w:rPr>
        <w:t>is communicated to stakeholders.</w:t>
      </w:r>
    </w:p>
    <w:p w14:paraId="69A19537" w14:textId="62565D53" w:rsidR="005C11D4" w:rsidRPr="00D46545" w:rsidRDefault="005E2AEA" w:rsidP="005C11D4">
      <w:pPr>
        <w:pStyle w:val="ListParagraph"/>
        <w:numPr>
          <w:ilvl w:val="2"/>
          <w:numId w:val="54"/>
        </w:numPr>
        <w:spacing w:before="240"/>
        <w:jc w:val="both"/>
        <w:rPr>
          <w:rFonts w:ascii="Arial" w:hAnsi="Arial" w:cs="Arial"/>
          <w:b/>
          <w:bCs/>
          <w:u w:val="single"/>
        </w:rPr>
      </w:pPr>
      <w:r w:rsidRPr="00D46545">
        <w:rPr>
          <w:rFonts w:ascii="Arial" w:hAnsi="Arial" w:cs="Arial"/>
          <w:b/>
          <w:bCs/>
          <w:u w:val="single"/>
        </w:rPr>
        <w:t>Task 1 Deliverables</w:t>
      </w:r>
    </w:p>
    <w:p w14:paraId="4215B0C3" w14:textId="56824D33" w:rsidR="00B93D08" w:rsidRDefault="00B93D08" w:rsidP="00B93D08">
      <w:pPr>
        <w:pStyle w:val="ListParagraph"/>
        <w:numPr>
          <w:ilvl w:val="3"/>
          <w:numId w:val="54"/>
        </w:numPr>
        <w:spacing w:before="240"/>
        <w:ind w:hanging="360"/>
        <w:jc w:val="both"/>
        <w:rPr>
          <w:rFonts w:ascii="Arial" w:hAnsi="Arial" w:cs="Arial"/>
        </w:rPr>
      </w:pPr>
      <w:r>
        <w:rPr>
          <w:rFonts w:ascii="Arial" w:hAnsi="Arial" w:cs="Arial"/>
        </w:rPr>
        <w:t>Kickoff materials and</w:t>
      </w:r>
      <w:r w:rsidR="007428CC">
        <w:rPr>
          <w:rFonts w:ascii="Arial" w:hAnsi="Arial" w:cs="Arial"/>
        </w:rPr>
        <w:t xml:space="preserve"> strategy</w:t>
      </w:r>
      <w:r>
        <w:rPr>
          <w:rFonts w:ascii="Arial" w:hAnsi="Arial" w:cs="Arial"/>
        </w:rPr>
        <w:t xml:space="preserve"> meeting</w:t>
      </w:r>
    </w:p>
    <w:p w14:paraId="603C9370" w14:textId="2647208E" w:rsidR="005E2AEA" w:rsidRDefault="005E2AEA" w:rsidP="005E2AEA">
      <w:pPr>
        <w:pStyle w:val="ListParagraph"/>
        <w:numPr>
          <w:ilvl w:val="3"/>
          <w:numId w:val="54"/>
        </w:numPr>
        <w:spacing w:before="240"/>
        <w:ind w:hanging="360"/>
        <w:jc w:val="both"/>
        <w:rPr>
          <w:rFonts w:ascii="Arial" w:hAnsi="Arial" w:cs="Arial"/>
        </w:rPr>
      </w:pPr>
      <w:r>
        <w:rPr>
          <w:rFonts w:ascii="Arial" w:hAnsi="Arial" w:cs="Arial"/>
        </w:rPr>
        <w:t xml:space="preserve">Monthly </w:t>
      </w:r>
      <w:r w:rsidR="007428CC">
        <w:rPr>
          <w:rFonts w:ascii="Arial" w:hAnsi="Arial" w:cs="Arial"/>
        </w:rPr>
        <w:t>p</w:t>
      </w:r>
      <w:r>
        <w:rPr>
          <w:rFonts w:ascii="Arial" w:hAnsi="Arial" w:cs="Arial"/>
        </w:rPr>
        <w:t>rogress reports</w:t>
      </w:r>
    </w:p>
    <w:p w14:paraId="6E6B6B20" w14:textId="05AFDCFA" w:rsidR="007428CC" w:rsidRDefault="007428CC" w:rsidP="005E2AEA">
      <w:pPr>
        <w:pStyle w:val="ListParagraph"/>
        <w:numPr>
          <w:ilvl w:val="3"/>
          <w:numId w:val="54"/>
        </w:numPr>
        <w:spacing w:before="240"/>
        <w:ind w:hanging="360"/>
        <w:jc w:val="both"/>
        <w:rPr>
          <w:rFonts w:ascii="Arial" w:hAnsi="Arial" w:cs="Arial"/>
        </w:rPr>
      </w:pPr>
      <w:r>
        <w:rPr>
          <w:rFonts w:ascii="Arial" w:hAnsi="Arial" w:cs="Arial"/>
        </w:rPr>
        <w:t>Annual progress report</w:t>
      </w:r>
    </w:p>
    <w:p w14:paraId="183711CC" w14:textId="75F2DA83" w:rsidR="005E2AEA" w:rsidRDefault="005E2AEA" w:rsidP="00D46545">
      <w:pPr>
        <w:pStyle w:val="ListParagraph"/>
        <w:numPr>
          <w:ilvl w:val="3"/>
          <w:numId w:val="54"/>
        </w:numPr>
        <w:spacing w:before="240"/>
        <w:ind w:left="2160" w:hanging="1440"/>
        <w:jc w:val="both"/>
        <w:rPr>
          <w:rFonts w:ascii="Arial" w:hAnsi="Arial" w:cs="Arial"/>
        </w:rPr>
      </w:pPr>
      <w:r>
        <w:rPr>
          <w:rFonts w:ascii="Arial" w:hAnsi="Arial" w:cs="Arial"/>
        </w:rPr>
        <w:t xml:space="preserve">Project </w:t>
      </w:r>
      <w:r w:rsidR="007428CC">
        <w:rPr>
          <w:rFonts w:ascii="Arial" w:hAnsi="Arial" w:cs="Arial"/>
        </w:rPr>
        <w:t>p</w:t>
      </w:r>
      <w:r>
        <w:rPr>
          <w:rFonts w:ascii="Arial" w:hAnsi="Arial" w:cs="Arial"/>
        </w:rPr>
        <w:t xml:space="preserve">lan(s) and </w:t>
      </w:r>
      <w:r w:rsidR="007428CC">
        <w:rPr>
          <w:rFonts w:ascii="Arial" w:hAnsi="Arial" w:cs="Arial"/>
        </w:rPr>
        <w:t>d</w:t>
      </w:r>
      <w:r>
        <w:rPr>
          <w:rFonts w:ascii="Arial" w:hAnsi="Arial" w:cs="Arial"/>
        </w:rPr>
        <w:t>esign</w:t>
      </w:r>
      <w:r w:rsidR="003E3BCC">
        <w:rPr>
          <w:rFonts w:ascii="Arial" w:hAnsi="Arial" w:cs="Arial"/>
        </w:rPr>
        <w:t xml:space="preserve">: Climate </w:t>
      </w:r>
      <w:r w:rsidR="00DC0022">
        <w:rPr>
          <w:rFonts w:ascii="Arial" w:hAnsi="Arial" w:cs="Arial"/>
        </w:rPr>
        <w:t>Change and</w:t>
      </w:r>
      <w:r w:rsidR="003E3BCC">
        <w:rPr>
          <w:rFonts w:ascii="Arial" w:hAnsi="Arial" w:cs="Arial"/>
        </w:rPr>
        <w:t xml:space="preserve"> Veteran Health pilot project</w:t>
      </w:r>
    </w:p>
    <w:p w14:paraId="4C30A874" w14:textId="082494D1" w:rsidR="00C41356" w:rsidRPr="00D46545" w:rsidRDefault="00C41356" w:rsidP="00C41356">
      <w:pPr>
        <w:pStyle w:val="ListParagraph"/>
        <w:numPr>
          <w:ilvl w:val="3"/>
          <w:numId w:val="54"/>
        </w:numPr>
        <w:spacing w:before="240"/>
        <w:ind w:hanging="360"/>
        <w:jc w:val="both"/>
        <w:rPr>
          <w:rFonts w:ascii="Arial" w:hAnsi="Arial" w:cs="Arial"/>
        </w:rPr>
      </w:pPr>
      <w:r>
        <w:rPr>
          <w:rFonts w:ascii="Arial" w:hAnsi="Arial" w:cs="Arial"/>
        </w:rPr>
        <w:t>Calendar of key milestones and events</w:t>
      </w:r>
    </w:p>
    <w:p w14:paraId="78692BDC" w14:textId="42E53657" w:rsidR="00B93D08" w:rsidRPr="00EC1DA8" w:rsidRDefault="00B93D08" w:rsidP="00B93D08">
      <w:pPr>
        <w:pStyle w:val="ListParagraph"/>
        <w:numPr>
          <w:ilvl w:val="3"/>
          <w:numId w:val="54"/>
        </w:numPr>
        <w:spacing w:before="240"/>
        <w:ind w:hanging="360"/>
        <w:jc w:val="both"/>
        <w:rPr>
          <w:rFonts w:ascii="Arial" w:hAnsi="Arial" w:cs="Arial"/>
        </w:rPr>
      </w:pPr>
      <w:r>
        <w:rPr>
          <w:rFonts w:ascii="Arial" w:hAnsi="Arial" w:cs="Arial"/>
        </w:rPr>
        <w:t>Data workflow report(s)</w:t>
      </w:r>
      <w:r w:rsidRPr="00EC1DA8">
        <w:rPr>
          <w:rFonts w:ascii="Arial" w:hAnsi="Arial" w:cs="Arial"/>
        </w:rPr>
        <w:t xml:space="preserve"> </w:t>
      </w:r>
    </w:p>
    <w:p w14:paraId="399A2B86" w14:textId="566993DB" w:rsidR="00B93D08" w:rsidRDefault="00B93D08" w:rsidP="00EC1DA8">
      <w:pPr>
        <w:pStyle w:val="ListParagraph"/>
        <w:numPr>
          <w:ilvl w:val="3"/>
          <w:numId w:val="54"/>
        </w:numPr>
        <w:spacing w:before="240"/>
        <w:ind w:left="2160" w:hanging="1440"/>
        <w:jc w:val="both"/>
        <w:rPr>
          <w:rFonts w:ascii="Arial" w:hAnsi="Arial" w:cs="Arial"/>
        </w:rPr>
      </w:pPr>
      <w:r>
        <w:rPr>
          <w:rFonts w:ascii="Arial" w:hAnsi="Arial" w:cs="Arial"/>
        </w:rPr>
        <w:t xml:space="preserve">Stakeholder </w:t>
      </w:r>
      <w:r w:rsidR="00876A7F">
        <w:rPr>
          <w:rFonts w:ascii="Arial" w:hAnsi="Arial" w:cs="Arial"/>
        </w:rPr>
        <w:t>briefings</w:t>
      </w:r>
      <w:r>
        <w:rPr>
          <w:rFonts w:ascii="Arial" w:hAnsi="Arial" w:cs="Arial"/>
        </w:rPr>
        <w:t xml:space="preserve"> to review analytics capabilities, models, and potential intervention</w:t>
      </w:r>
      <w:r w:rsidR="00382379">
        <w:rPr>
          <w:rFonts w:ascii="Arial" w:hAnsi="Arial" w:cs="Arial"/>
        </w:rPr>
        <w:t xml:space="preserve"> </w:t>
      </w:r>
      <w:r>
        <w:rPr>
          <w:rFonts w:ascii="Arial" w:hAnsi="Arial" w:cs="Arial"/>
        </w:rPr>
        <w:t>strategies</w:t>
      </w:r>
    </w:p>
    <w:p w14:paraId="110D0E8D" w14:textId="4F688578" w:rsidR="001B20B1" w:rsidRDefault="00B93D08" w:rsidP="005E2AEA">
      <w:pPr>
        <w:pStyle w:val="ListParagraph"/>
        <w:numPr>
          <w:ilvl w:val="3"/>
          <w:numId w:val="54"/>
        </w:numPr>
        <w:spacing w:before="240"/>
        <w:ind w:hanging="360"/>
        <w:jc w:val="both"/>
        <w:rPr>
          <w:rFonts w:ascii="Arial" w:hAnsi="Arial" w:cs="Arial"/>
        </w:rPr>
      </w:pPr>
      <w:r>
        <w:rPr>
          <w:rFonts w:ascii="Arial" w:hAnsi="Arial" w:cs="Arial"/>
        </w:rPr>
        <w:t xml:space="preserve">Project </w:t>
      </w:r>
      <w:r w:rsidR="00C41356">
        <w:rPr>
          <w:rFonts w:ascii="Arial" w:hAnsi="Arial" w:cs="Arial"/>
        </w:rPr>
        <w:t>e</w:t>
      </w:r>
      <w:r>
        <w:rPr>
          <w:rFonts w:ascii="Arial" w:hAnsi="Arial" w:cs="Arial"/>
        </w:rPr>
        <w:t>valuation plan(s)</w:t>
      </w:r>
    </w:p>
    <w:p w14:paraId="435671FE" w14:textId="4F084720" w:rsidR="007E3F74" w:rsidRPr="007E3F74" w:rsidRDefault="001B20B1" w:rsidP="00D46545">
      <w:pPr>
        <w:pStyle w:val="ListParagraph"/>
        <w:numPr>
          <w:ilvl w:val="3"/>
          <w:numId w:val="54"/>
        </w:numPr>
        <w:spacing w:before="240"/>
        <w:ind w:left="2160" w:hanging="1440"/>
        <w:jc w:val="both"/>
      </w:pPr>
      <w:r>
        <w:rPr>
          <w:rFonts w:ascii="Arial" w:hAnsi="Arial" w:cs="Arial"/>
        </w:rPr>
        <w:t>Fi</w:t>
      </w:r>
      <w:r w:rsidR="00B93D08" w:rsidRPr="00D46545">
        <w:rPr>
          <w:rFonts w:ascii="Arial" w:hAnsi="Arial" w:cs="Arial"/>
        </w:rPr>
        <w:t xml:space="preserve">nal report(s): Climate </w:t>
      </w:r>
      <w:r w:rsidR="00DC0022">
        <w:rPr>
          <w:rFonts w:ascii="Arial" w:hAnsi="Arial" w:cs="Arial"/>
        </w:rPr>
        <w:t>Change and</w:t>
      </w:r>
      <w:r w:rsidR="00B93D08" w:rsidRPr="00D46545">
        <w:rPr>
          <w:rFonts w:ascii="Arial" w:hAnsi="Arial" w:cs="Arial"/>
        </w:rPr>
        <w:t xml:space="preserve"> Veteran Health pilot project</w:t>
      </w:r>
      <w:r w:rsidRPr="00D46545">
        <w:rPr>
          <w:rFonts w:ascii="Arial" w:hAnsi="Arial" w:cs="Arial"/>
        </w:rPr>
        <w:t xml:space="preserve"> </w:t>
      </w:r>
    </w:p>
    <w:p w14:paraId="0F768763" w14:textId="0B9D63BB" w:rsidR="00F33C18" w:rsidRPr="00D46545" w:rsidRDefault="00C41C74" w:rsidP="00C41C74">
      <w:pPr>
        <w:pStyle w:val="ListParagraph"/>
        <w:numPr>
          <w:ilvl w:val="1"/>
          <w:numId w:val="55"/>
        </w:numPr>
        <w:spacing w:before="240"/>
        <w:jc w:val="both"/>
        <w:rPr>
          <w:rFonts w:ascii="Arial" w:hAnsi="Arial" w:cs="Arial"/>
          <w:b/>
          <w:bCs/>
        </w:rPr>
      </w:pPr>
      <w:r w:rsidRPr="00D46545">
        <w:rPr>
          <w:rFonts w:ascii="Arial" w:hAnsi="Arial" w:cs="Arial"/>
          <w:b/>
          <w:bCs/>
          <w:u w:val="single"/>
        </w:rPr>
        <w:t xml:space="preserve">Task </w:t>
      </w:r>
      <w:r w:rsidR="00820D54" w:rsidRPr="00D46545">
        <w:rPr>
          <w:rFonts w:ascii="Arial" w:hAnsi="Arial" w:cs="Arial"/>
          <w:b/>
          <w:bCs/>
          <w:u w:val="single"/>
        </w:rPr>
        <w:t>2</w:t>
      </w:r>
    </w:p>
    <w:p w14:paraId="04F903CD" w14:textId="459ADAEE" w:rsidR="00C41C74" w:rsidRDefault="00C41C74" w:rsidP="00EC1DA8">
      <w:pPr>
        <w:pStyle w:val="ListParagraph"/>
        <w:numPr>
          <w:ilvl w:val="2"/>
          <w:numId w:val="55"/>
        </w:numPr>
        <w:spacing w:before="240"/>
        <w:jc w:val="both"/>
        <w:rPr>
          <w:rFonts w:ascii="Arial" w:hAnsi="Arial" w:cs="Arial"/>
        </w:rPr>
      </w:pPr>
      <w:r>
        <w:rPr>
          <w:rFonts w:ascii="Arial" w:hAnsi="Arial" w:cs="Arial"/>
        </w:rPr>
        <w:t xml:space="preserve">Provide </w:t>
      </w:r>
      <w:r w:rsidR="00F33C18">
        <w:rPr>
          <w:rFonts w:ascii="Arial" w:hAnsi="Arial" w:cs="Arial"/>
        </w:rPr>
        <w:t>a</w:t>
      </w:r>
      <w:r>
        <w:rPr>
          <w:rFonts w:ascii="Arial" w:hAnsi="Arial" w:cs="Arial"/>
        </w:rPr>
        <w:t xml:space="preserve">ccess to </w:t>
      </w:r>
      <w:r w:rsidRPr="00EC1DA8">
        <w:rPr>
          <w:rFonts w:ascii="Arial" w:hAnsi="Arial" w:cs="Arial"/>
        </w:rPr>
        <w:t xml:space="preserve">Jupiter </w:t>
      </w:r>
      <w:r w:rsidR="00FF1BE1" w:rsidRPr="00EC1DA8">
        <w:rPr>
          <w:rFonts w:ascii="Arial" w:hAnsi="Arial" w:cs="Arial"/>
        </w:rPr>
        <w:t>Climate Data Solution</w:t>
      </w:r>
      <w:r w:rsidRPr="00EC1DA8">
        <w:rPr>
          <w:rFonts w:ascii="Arial" w:hAnsi="Arial" w:cs="Arial"/>
        </w:rPr>
        <w:t>, a comprehensive climate database and solution</w:t>
      </w:r>
      <w:r>
        <w:rPr>
          <w:rFonts w:ascii="Arial" w:hAnsi="Arial" w:cs="Arial"/>
        </w:rPr>
        <w:t xml:space="preserve">, including </w:t>
      </w:r>
      <w:r w:rsidRPr="00EC1DA8">
        <w:rPr>
          <w:rFonts w:ascii="Arial" w:hAnsi="Arial" w:cs="Arial"/>
        </w:rPr>
        <w:t xml:space="preserve">Analytics, </w:t>
      </w:r>
      <w:r w:rsidR="00FF1BE1">
        <w:rPr>
          <w:rFonts w:ascii="Arial" w:hAnsi="Arial" w:cs="Arial"/>
        </w:rPr>
        <w:t xml:space="preserve">latest </w:t>
      </w:r>
      <w:r w:rsidR="00F86955">
        <w:rPr>
          <w:rFonts w:ascii="Arial" w:hAnsi="Arial" w:cs="Arial"/>
        </w:rPr>
        <w:t xml:space="preserve">Global Climate Models (GCM), </w:t>
      </w:r>
      <w:r w:rsidRPr="00EC1DA8">
        <w:rPr>
          <w:rFonts w:ascii="Arial" w:hAnsi="Arial" w:cs="Arial"/>
        </w:rPr>
        <w:t xml:space="preserve">User </w:t>
      </w:r>
      <w:r w:rsidR="00F33C18" w:rsidRPr="00EC1DA8">
        <w:rPr>
          <w:rFonts w:ascii="Arial" w:hAnsi="Arial" w:cs="Arial"/>
        </w:rPr>
        <w:t>I</w:t>
      </w:r>
      <w:r w:rsidRPr="00EC1DA8">
        <w:rPr>
          <w:rFonts w:ascii="Arial" w:hAnsi="Arial" w:cs="Arial"/>
        </w:rPr>
        <w:t xml:space="preserve">nterface </w:t>
      </w:r>
      <w:r w:rsidR="00F86955">
        <w:rPr>
          <w:rFonts w:ascii="Arial" w:hAnsi="Arial" w:cs="Arial"/>
        </w:rPr>
        <w:t>with</w:t>
      </w:r>
      <w:r w:rsidRPr="00EC1DA8">
        <w:rPr>
          <w:rFonts w:ascii="Arial" w:hAnsi="Arial" w:cs="Arial"/>
        </w:rPr>
        <w:t xml:space="preserve"> </w:t>
      </w:r>
      <w:r w:rsidR="00F33C18" w:rsidRPr="00EC1DA8">
        <w:rPr>
          <w:rFonts w:ascii="Arial" w:hAnsi="Arial" w:cs="Arial"/>
        </w:rPr>
        <w:t>Data Visualization</w:t>
      </w:r>
      <w:r w:rsidR="00F33C18">
        <w:rPr>
          <w:rFonts w:ascii="Arial" w:hAnsi="Arial" w:cs="Arial"/>
        </w:rPr>
        <w:t>.</w:t>
      </w:r>
    </w:p>
    <w:p w14:paraId="1184655D" w14:textId="25852375" w:rsidR="00C41C74" w:rsidRDefault="00F33C18" w:rsidP="00C41C74">
      <w:pPr>
        <w:pStyle w:val="ListParagraph"/>
        <w:numPr>
          <w:ilvl w:val="2"/>
          <w:numId w:val="55"/>
        </w:numPr>
        <w:spacing w:before="240"/>
        <w:jc w:val="both"/>
        <w:rPr>
          <w:rFonts w:ascii="Arial" w:hAnsi="Arial" w:cs="Arial"/>
        </w:rPr>
      </w:pPr>
      <w:r>
        <w:rPr>
          <w:rFonts w:ascii="Arial" w:hAnsi="Arial" w:cs="Arial"/>
        </w:rPr>
        <w:t xml:space="preserve">Climate Platform </w:t>
      </w:r>
      <w:r w:rsidR="00F86955">
        <w:rPr>
          <w:rFonts w:ascii="Arial" w:hAnsi="Arial" w:cs="Arial"/>
        </w:rPr>
        <w:t xml:space="preserve">inputs </w:t>
      </w:r>
      <w:proofErr w:type="gramStart"/>
      <w:r w:rsidR="00F86955">
        <w:rPr>
          <w:rFonts w:ascii="Arial" w:hAnsi="Arial" w:cs="Arial"/>
        </w:rPr>
        <w:t>include:</w:t>
      </w:r>
      <w:proofErr w:type="gramEnd"/>
      <w:r w:rsidR="00F86955">
        <w:rPr>
          <w:rFonts w:ascii="Arial" w:hAnsi="Arial" w:cs="Arial"/>
        </w:rPr>
        <w:t xml:space="preserve"> </w:t>
      </w:r>
      <w:r w:rsidR="00C41C74" w:rsidRPr="00EC1DA8">
        <w:rPr>
          <w:rFonts w:ascii="Arial" w:hAnsi="Arial" w:cs="Arial"/>
        </w:rPr>
        <w:t>Historical, longitudinal climate data with high-resolution data to evaluate impacts and risks down to the local (zip</w:t>
      </w:r>
      <w:r w:rsidR="008C433C">
        <w:rPr>
          <w:rFonts w:ascii="Arial" w:hAnsi="Arial" w:cs="Arial"/>
        </w:rPr>
        <w:t xml:space="preserve"> </w:t>
      </w:r>
      <w:r w:rsidR="00C41C74" w:rsidRPr="00EC1DA8">
        <w:rPr>
          <w:rFonts w:ascii="Arial" w:hAnsi="Arial" w:cs="Arial"/>
        </w:rPr>
        <w:t>code) level geographically, from comprehensive, complete, accurate</w:t>
      </w:r>
      <w:r w:rsidR="008C433C">
        <w:rPr>
          <w:rFonts w:ascii="Arial" w:hAnsi="Arial" w:cs="Arial"/>
        </w:rPr>
        <w:t>,</w:t>
      </w:r>
      <w:r w:rsidR="00C41C74" w:rsidRPr="00EC1DA8">
        <w:rPr>
          <w:rFonts w:ascii="Arial" w:hAnsi="Arial" w:cs="Arial"/>
        </w:rPr>
        <w:t xml:space="preserve"> and updated data sources</w:t>
      </w:r>
      <w:r w:rsidR="008C433C">
        <w:rPr>
          <w:rFonts w:ascii="Arial" w:hAnsi="Arial" w:cs="Arial"/>
        </w:rPr>
        <w:t>.</w:t>
      </w:r>
    </w:p>
    <w:p w14:paraId="7FE14199" w14:textId="0A209B78" w:rsidR="00C41C74" w:rsidRDefault="00F86955" w:rsidP="00C41C74">
      <w:pPr>
        <w:pStyle w:val="ListParagraph"/>
        <w:numPr>
          <w:ilvl w:val="2"/>
          <w:numId w:val="55"/>
        </w:numPr>
        <w:spacing w:before="240"/>
        <w:jc w:val="both"/>
        <w:rPr>
          <w:rFonts w:ascii="Arial" w:hAnsi="Arial" w:cs="Arial"/>
        </w:rPr>
      </w:pPr>
      <w:r>
        <w:rPr>
          <w:rFonts w:ascii="Arial" w:hAnsi="Arial" w:cs="Arial"/>
        </w:rPr>
        <w:t xml:space="preserve">Climate Platform inputs </w:t>
      </w:r>
      <w:proofErr w:type="gramStart"/>
      <w:r>
        <w:rPr>
          <w:rFonts w:ascii="Arial" w:hAnsi="Arial" w:cs="Arial"/>
        </w:rPr>
        <w:t>include:</w:t>
      </w:r>
      <w:proofErr w:type="gramEnd"/>
      <w:r>
        <w:rPr>
          <w:rFonts w:ascii="Arial" w:hAnsi="Arial" w:cs="Arial"/>
        </w:rPr>
        <w:t xml:space="preserve"> </w:t>
      </w:r>
      <w:r w:rsidR="00C41C74" w:rsidRPr="00EC1DA8">
        <w:rPr>
          <w:rFonts w:ascii="Arial" w:hAnsi="Arial" w:cs="Arial"/>
        </w:rPr>
        <w:t>Climate metrics to directly measure risk related to flooding, wind, heat</w:t>
      </w:r>
      <w:r w:rsidR="00FF1BE1">
        <w:rPr>
          <w:rFonts w:ascii="Arial" w:hAnsi="Arial" w:cs="Arial"/>
        </w:rPr>
        <w:t>/cold</w:t>
      </w:r>
      <w:r w:rsidR="00C41C74" w:rsidRPr="00EC1DA8">
        <w:rPr>
          <w:rFonts w:ascii="Arial" w:hAnsi="Arial" w:cs="Arial"/>
        </w:rPr>
        <w:t>, drought and water stress, extreme weather and precipitation events, and wildfire</w:t>
      </w:r>
      <w:r w:rsidR="008C433C">
        <w:rPr>
          <w:rFonts w:ascii="Arial" w:hAnsi="Arial" w:cs="Arial"/>
        </w:rPr>
        <w:t>.</w:t>
      </w:r>
    </w:p>
    <w:p w14:paraId="7B70442C" w14:textId="073E0233" w:rsidR="00F33C18" w:rsidRDefault="00C41C74" w:rsidP="00F33C18">
      <w:pPr>
        <w:pStyle w:val="ListParagraph"/>
        <w:numPr>
          <w:ilvl w:val="2"/>
          <w:numId w:val="55"/>
        </w:numPr>
        <w:spacing w:before="240"/>
        <w:jc w:val="both"/>
        <w:rPr>
          <w:rFonts w:ascii="Arial" w:hAnsi="Arial" w:cs="Arial"/>
        </w:rPr>
      </w:pPr>
      <w:r w:rsidRPr="00EC1DA8">
        <w:rPr>
          <w:rFonts w:ascii="Arial" w:hAnsi="Arial" w:cs="Arial"/>
        </w:rPr>
        <w:t>Evidence-based</w:t>
      </w:r>
      <w:r w:rsidR="00FF1BE1">
        <w:rPr>
          <w:rFonts w:ascii="Arial" w:hAnsi="Arial" w:cs="Arial"/>
        </w:rPr>
        <w:t>, current</w:t>
      </w:r>
      <w:r w:rsidRPr="00EC1DA8">
        <w:rPr>
          <w:rFonts w:ascii="Arial" w:hAnsi="Arial" w:cs="Arial"/>
        </w:rPr>
        <w:t xml:space="preserve"> </w:t>
      </w:r>
      <w:r w:rsidR="00F33C18">
        <w:rPr>
          <w:rFonts w:ascii="Arial" w:hAnsi="Arial" w:cs="Arial"/>
        </w:rPr>
        <w:t xml:space="preserve">global </w:t>
      </w:r>
      <w:r w:rsidRPr="00EC1DA8">
        <w:rPr>
          <w:rFonts w:ascii="Arial" w:hAnsi="Arial" w:cs="Arial"/>
        </w:rPr>
        <w:t>climate models, integrated with machine learning, geological data, and weather, including but not limited to</w:t>
      </w:r>
      <w:r w:rsidR="00372397">
        <w:rPr>
          <w:rFonts w:ascii="Arial" w:hAnsi="Arial" w:cs="Arial"/>
        </w:rPr>
        <w:t>:</w:t>
      </w:r>
    </w:p>
    <w:p w14:paraId="19520273" w14:textId="7FADFC1E" w:rsidR="00F33C18" w:rsidRDefault="00C41C74" w:rsidP="00F33C18">
      <w:pPr>
        <w:pStyle w:val="ListParagraph"/>
        <w:numPr>
          <w:ilvl w:val="3"/>
          <w:numId w:val="55"/>
        </w:numPr>
        <w:spacing w:before="240"/>
        <w:ind w:left="1620" w:hanging="900"/>
        <w:jc w:val="both"/>
        <w:rPr>
          <w:rFonts w:ascii="Arial" w:hAnsi="Arial" w:cs="Arial"/>
        </w:rPr>
      </w:pPr>
      <w:r w:rsidRPr="00EC1DA8">
        <w:rPr>
          <w:rFonts w:ascii="Arial" w:hAnsi="Arial" w:cs="Arial"/>
        </w:rPr>
        <w:t>Global climate models on sea-level ris</w:t>
      </w:r>
      <w:r w:rsidR="00372397">
        <w:rPr>
          <w:rFonts w:ascii="Arial" w:hAnsi="Arial" w:cs="Arial"/>
        </w:rPr>
        <w:t>e</w:t>
      </w:r>
      <w:r w:rsidRPr="00EC1DA8">
        <w:rPr>
          <w:rFonts w:ascii="Arial" w:hAnsi="Arial" w:cs="Arial"/>
        </w:rPr>
        <w:t>, increasing temperatures, storm intensification, and altered rain patterns</w:t>
      </w:r>
      <w:r w:rsidR="00372397">
        <w:rPr>
          <w:rFonts w:ascii="Arial" w:hAnsi="Arial" w:cs="Arial"/>
        </w:rPr>
        <w:t>;</w:t>
      </w:r>
    </w:p>
    <w:p w14:paraId="0765BBF1" w14:textId="0AA878E9" w:rsidR="00F33C18" w:rsidRDefault="00C41C74" w:rsidP="00F33C18">
      <w:pPr>
        <w:pStyle w:val="ListParagraph"/>
        <w:numPr>
          <w:ilvl w:val="3"/>
          <w:numId w:val="55"/>
        </w:numPr>
        <w:spacing w:before="240"/>
        <w:ind w:left="1620" w:hanging="900"/>
        <w:jc w:val="both"/>
        <w:rPr>
          <w:rFonts w:ascii="Arial" w:hAnsi="Arial" w:cs="Arial"/>
        </w:rPr>
      </w:pPr>
      <w:r w:rsidRPr="00EC1DA8">
        <w:rPr>
          <w:rFonts w:ascii="Arial" w:hAnsi="Arial" w:cs="Arial"/>
        </w:rPr>
        <w:t>Historical data</w:t>
      </w:r>
      <w:r w:rsidR="00372397">
        <w:rPr>
          <w:rFonts w:ascii="Arial" w:hAnsi="Arial" w:cs="Arial"/>
        </w:rPr>
        <w:t>,</w:t>
      </w:r>
      <w:r w:rsidRPr="00EC1DA8">
        <w:rPr>
          <w:rFonts w:ascii="Arial" w:hAnsi="Arial" w:cs="Arial"/>
        </w:rPr>
        <w:t xml:space="preserve"> including re-analysis data, satellite observations</w:t>
      </w:r>
      <w:r w:rsidR="00372397">
        <w:rPr>
          <w:rFonts w:ascii="Arial" w:hAnsi="Arial" w:cs="Arial"/>
        </w:rPr>
        <w:t>,</w:t>
      </w:r>
      <w:r w:rsidRPr="00EC1DA8">
        <w:rPr>
          <w:rFonts w:ascii="Arial" w:hAnsi="Arial" w:cs="Arial"/>
        </w:rPr>
        <w:t xml:space="preserve"> and in-situ observations</w:t>
      </w:r>
      <w:r w:rsidR="00372397">
        <w:rPr>
          <w:rFonts w:ascii="Arial" w:hAnsi="Arial" w:cs="Arial"/>
        </w:rPr>
        <w:t>;</w:t>
      </w:r>
    </w:p>
    <w:p w14:paraId="0FE8E808" w14:textId="4D00502C" w:rsidR="00F33C18" w:rsidRDefault="00C41C74" w:rsidP="00F33C18">
      <w:pPr>
        <w:pStyle w:val="ListParagraph"/>
        <w:numPr>
          <w:ilvl w:val="3"/>
          <w:numId w:val="55"/>
        </w:numPr>
        <w:spacing w:before="240"/>
        <w:ind w:left="1620" w:hanging="900"/>
        <w:jc w:val="both"/>
        <w:rPr>
          <w:rFonts w:ascii="Arial" w:hAnsi="Arial" w:cs="Arial"/>
        </w:rPr>
      </w:pPr>
      <w:r w:rsidRPr="00EC1DA8">
        <w:rPr>
          <w:rFonts w:ascii="Arial" w:hAnsi="Arial" w:cs="Arial"/>
        </w:rPr>
        <w:lastRenderedPageBreak/>
        <w:t>Additional models of hydrology, wildfire, evapotranspiration, tropical cyclones and hurricanes, and other severe weather events (hail, extreme precipitation, heat/drought events)</w:t>
      </w:r>
      <w:r w:rsidR="00372397">
        <w:rPr>
          <w:rFonts w:ascii="Arial" w:hAnsi="Arial" w:cs="Arial"/>
        </w:rPr>
        <w:t>; and</w:t>
      </w:r>
    </w:p>
    <w:p w14:paraId="0967177C" w14:textId="0BC38606" w:rsidR="00C41C74" w:rsidRPr="00EC1DA8" w:rsidRDefault="00C41C74" w:rsidP="00EC1DA8">
      <w:pPr>
        <w:pStyle w:val="ListParagraph"/>
        <w:numPr>
          <w:ilvl w:val="3"/>
          <w:numId w:val="55"/>
        </w:numPr>
        <w:spacing w:before="240"/>
        <w:ind w:left="1620" w:hanging="900"/>
        <w:jc w:val="both"/>
        <w:rPr>
          <w:rFonts w:ascii="Arial" w:hAnsi="Arial" w:cs="Arial"/>
        </w:rPr>
      </w:pPr>
      <w:r w:rsidRPr="00EC1DA8">
        <w:rPr>
          <w:rFonts w:ascii="Arial" w:hAnsi="Arial" w:cs="Arial"/>
        </w:rPr>
        <w:t>Local conditions including elevation, vegetation, and land use</w:t>
      </w:r>
      <w:r w:rsidR="00372397">
        <w:rPr>
          <w:rFonts w:ascii="Arial" w:hAnsi="Arial" w:cs="Arial"/>
        </w:rPr>
        <w:t>.</w:t>
      </w:r>
    </w:p>
    <w:p w14:paraId="7459D46E" w14:textId="2ED6F912" w:rsidR="00C41C74" w:rsidRDefault="00C41C74" w:rsidP="00C41C74">
      <w:pPr>
        <w:pStyle w:val="ListParagraph"/>
        <w:numPr>
          <w:ilvl w:val="2"/>
          <w:numId w:val="55"/>
        </w:numPr>
        <w:spacing w:before="240"/>
        <w:jc w:val="both"/>
        <w:rPr>
          <w:rFonts w:ascii="Arial" w:hAnsi="Arial" w:cs="Arial"/>
        </w:rPr>
      </w:pPr>
      <w:r w:rsidRPr="00EC1DA8">
        <w:rPr>
          <w:rFonts w:ascii="Arial" w:hAnsi="Arial" w:cs="Arial"/>
        </w:rPr>
        <w:t>Flexible time horizons customizable to various risks and intervention periods specified by VHA Public Health office, including projections of risk through at least 2100, in 5-year increments</w:t>
      </w:r>
      <w:r w:rsidR="00372397">
        <w:rPr>
          <w:rFonts w:ascii="Arial" w:hAnsi="Arial" w:cs="Arial"/>
        </w:rPr>
        <w:t>.</w:t>
      </w:r>
    </w:p>
    <w:p w14:paraId="1AFA6B78" w14:textId="411064F7" w:rsidR="00C41C74" w:rsidRDefault="00C41C74" w:rsidP="00C41C74">
      <w:pPr>
        <w:pStyle w:val="ListParagraph"/>
        <w:numPr>
          <w:ilvl w:val="2"/>
          <w:numId w:val="55"/>
        </w:numPr>
        <w:spacing w:before="240"/>
        <w:jc w:val="both"/>
        <w:rPr>
          <w:rFonts w:ascii="Arial" w:hAnsi="Arial" w:cs="Arial"/>
        </w:rPr>
      </w:pPr>
      <w:r w:rsidRPr="00EC1DA8">
        <w:rPr>
          <w:rFonts w:ascii="Arial" w:hAnsi="Arial" w:cs="Arial"/>
        </w:rPr>
        <w:t>Climate</w:t>
      </w:r>
      <w:r w:rsidR="00FF1BE1">
        <w:rPr>
          <w:rFonts w:ascii="Arial" w:hAnsi="Arial" w:cs="Arial"/>
        </w:rPr>
        <w:t xml:space="preserve"> data and</w:t>
      </w:r>
      <w:r w:rsidRPr="00EC1DA8">
        <w:rPr>
          <w:rFonts w:ascii="Arial" w:hAnsi="Arial" w:cs="Arial"/>
        </w:rPr>
        <w:t xml:space="preserve"> modeling that </w:t>
      </w:r>
      <w:r w:rsidR="00FF1BE1">
        <w:rPr>
          <w:rFonts w:ascii="Arial" w:hAnsi="Arial" w:cs="Arial"/>
        </w:rPr>
        <w:t>are</w:t>
      </w:r>
      <w:r w:rsidRPr="00EC1DA8">
        <w:rPr>
          <w:rFonts w:ascii="Arial" w:hAnsi="Arial" w:cs="Arial"/>
        </w:rPr>
        <w:t xml:space="preserve"> evidence-based, vetted, and validated in the scientific community and supported by the expertise of scientific leaders in climate, earth, and ocean sciences</w:t>
      </w:r>
      <w:r w:rsidR="00372397">
        <w:rPr>
          <w:rFonts w:ascii="Arial" w:hAnsi="Arial" w:cs="Arial"/>
        </w:rPr>
        <w:t>.</w:t>
      </w:r>
    </w:p>
    <w:p w14:paraId="7202AC37" w14:textId="7E541AB9" w:rsidR="00C41C74" w:rsidRDefault="00C41C74" w:rsidP="00C41C74">
      <w:pPr>
        <w:pStyle w:val="ListParagraph"/>
        <w:numPr>
          <w:ilvl w:val="2"/>
          <w:numId w:val="55"/>
        </w:numPr>
        <w:spacing w:before="240"/>
        <w:jc w:val="both"/>
        <w:rPr>
          <w:rFonts w:ascii="Arial" w:hAnsi="Arial" w:cs="Arial"/>
        </w:rPr>
      </w:pPr>
      <w:r w:rsidRPr="00EC1DA8">
        <w:rPr>
          <w:rFonts w:ascii="Arial" w:hAnsi="Arial" w:cs="Arial"/>
        </w:rPr>
        <w:t>Predictive, dynamic climate modeling and forecasting capability using the most up-to-date and comprehensive climate data</w:t>
      </w:r>
      <w:r w:rsidR="00372397">
        <w:rPr>
          <w:rFonts w:ascii="Arial" w:hAnsi="Arial" w:cs="Arial"/>
        </w:rPr>
        <w:t>.</w:t>
      </w:r>
    </w:p>
    <w:p w14:paraId="4C0BC055" w14:textId="24605322" w:rsidR="00C41C74" w:rsidRDefault="00C41C74" w:rsidP="00C41C74">
      <w:pPr>
        <w:pStyle w:val="ListParagraph"/>
        <w:numPr>
          <w:ilvl w:val="2"/>
          <w:numId w:val="55"/>
        </w:numPr>
        <w:spacing w:before="240"/>
        <w:jc w:val="both"/>
        <w:rPr>
          <w:rFonts w:ascii="Arial" w:hAnsi="Arial" w:cs="Arial"/>
        </w:rPr>
      </w:pPr>
      <w:r w:rsidRPr="00EC1DA8">
        <w:rPr>
          <w:rFonts w:ascii="Arial" w:hAnsi="Arial" w:cs="Arial"/>
        </w:rPr>
        <w:t>Complex simulation and forecasting capability of future climate hazard risks including across various time horizons, across various geographic regions or localities, and across multiple carbon/climate scenarios (</w:t>
      </w:r>
      <w:r w:rsidR="00FF1BE1">
        <w:rPr>
          <w:rFonts w:ascii="Arial" w:hAnsi="Arial" w:cs="Arial"/>
        </w:rPr>
        <w:t>i.e.</w:t>
      </w:r>
      <w:r w:rsidRPr="00EC1DA8">
        <w:rPr>
          <w:rFonts w:ascii="Arial" w:hAnsi="Arial" w:cs="Arial"/>
        </w:rPr>
        <w:t xml:space="preserve">, SSP1-2.6, SSP 2-4.5, and SSP 5-8.5).  </w:t>
      </w:r>
    </w:p>
    <w:p w14:paraId="07E20807" w14:textId="6D761270" w:rsidR="00C41C74" w:rsidRDefault="00C41C74" w:rsidP="00C41C74">
      <w:pPr>
        <w:pStyle w:val="ListParagraph"/>
        <w:numPr>
          <w:ilvl w:val="2"/>
          <w:numId w:val="55"/>
        </w:numPr>
        <w:spacing w:before="240"/>
        <w:jc w:val="both"/>
        <w:rPr>
          <w:rFonts w:ascii="Arial" w:hAnsi="Arial" w:cs="Arial"/>
        </w:rPr>
      </w:pPr>
      <w:r w:rsidRPr="00EC1DA8">
        <w:rPr>
          <w:rFonts w:ascii="Arial" w:hAnsi="Arial" w:cs="Arial"/>
        </w:rPr>
        <w:t xml:space="preserve">Mapping physical climate risk to healthcare delivery impact by climate hazard, region, </w:t>
      </w:r>
      <w:r w:rsidR="00BA54D6">
        <w:rPr>
          <w:rFonts w:ascii="Arial" w:hAnsi="Arial" w:cs="Arial"/>
        </w:rPr>
        <w:t xml:space="preserve">time frame, </w:t>
      </w:r>
      <w:r w:rsidRPr="00EC1DA8">
        <w:rPr>
          <w:rFonts w:ascii="Arial" w:hAnsi="Arial" w:cs="Arial"/>
        </w:rPr>
        <w:t>or specific healthcare category/type</w:t>
      </w:r>
      <w:r w:rsidR="00E73848">
        <w:rPr>
          <w:rFonts w:ascii="Arial" w:hAnsi="Arial" w:cs="Arial"/>
        </w:rPr>
        <w:t>.</w:t>
      </w:r>
    </w:p>
    <w:p w14:paraId="1AB9DAB7" w14:textId="77777777" w:rsidR="00FF1BE1" w:rsidRDefault="00C41C74" w:rsidP="00C41C74">
      <w:pPr>
        <w:pStyle w:val="ListParagraph"/>
        <w:numPr>
          <w:ilvl w:val="2"/>
          <w:numId w:val="55"/>
        </w:numPr>
        <w:spacing w:before="240"/>
        <w:jc w:val="both"/>
        <w:rPr>
          <w:rFonts w:ascii="Arial" w:hAnsi="Arial" w:cs="Arial"/>
        </w:rPr>
      </w:pPr>
      <w:r w:rsidRPr="00EC1DA8">
        <w:rPr>
          <w:rFonts w:ascii="Arial" w:hAnsi="Arial" w:cs="Arial"/>
        </w:rPr>
        <w:t xml:space="preserve">User interface/experience customized to VHA/PHNPO </w:t>
      </w:r>
      <w:r w:rsidR="00FF1BE1">
        <w:rPr>
          <w:rFonts w:ascii="Arial" w:hAnsi="Arial" w:cs="Arial"/>
        </w:rPr>
        <w:t xml:space="preserve">project </w:t>
      </w:r>
      <w:r w:rsidRPr="00EC1DA8">
        <w:rPr>
          <w:rFonts w:ascii="Arial" w:hAnsi="Arial" w:cs="Arial"/>
        </w:rPr>
        <w:t xml:space="preserve">needs including interactive applications or dashboards, on-demand queries or reports, data science tools, and/or APIs. </w:t>
      </w:r>
    </w:p>
    <w:p w14:paraId="1D2743DE" w14:textId="50AE0914" w:rsidR="00FF1BE1" w:rsidRPr="00D46545" w:rsidRDefault="00FF1BE1" w:rsidP="00C41C74">
      <w:pPr>
        <w:pStyle w:val="ListParagraph"/>
        <w:numPr>
          <w:ilvl w:val="2"/>
          <w:numId w:val="55"/>
        </w:numPr>
        <w:spacing w:before="240"/>
        <w:jc w:val="both"/>
        <w:rPr>
          <w:rFonts w:ascii="Arial" w:hAnsi="Arial" w:cs="Arial"/>
          <w:b/>
          <w:bCs/>
        </w:rPr>
      </w:pPr>
      <w:r w:rsidRPr="00D46545">
        <w:rPr>
          <w:rFonts w:ascii="Arial" w:hAnsi="Arial" w:cs="Arial"/>
          <w:b/>
          <w:bCs/>
          <w:u w:val="single"/>
        </w:rPr>
        <w:t xml:space="preserve">Task </w:t>
      </w:r>
      <w:r w:rsidR="00E73848">
        <w:rPr>
          <w:rFonts w:ascii="Arial" w:hAnsi="Arial" w:cs="Arial"/>
          <w:b/>
          <w:bCs/>
          <w:u w:val="single"/>
        </w:rPr>
        <w:t>2</w:t>
      </w:r>
      <w:r w:rsidRPr="00D46545">
        <w:rPr>
          <w:rFonts w:ascii="Arial" w:hAnsi="Arial" w:cs="Arial"/>
          <w:b/>
          <w:bCs/>
          <w:u w:val="single"/>
        </w:rPr>
        <w:t xml:space="preserve"> Deliverables</w:t>
      </w:r>
    </w:p>
    <w:p w14:paraId="1BA60DD6" w14:textId="55A64B3D" w:rsidR="00FF1BE1" w:rsidRDefault="00FF1BE1" w:rsidP="00FF1BE1">
      <w:pPr>
        <w:pStyle w:val="ListParagraph"/>
        <w:numPr>
          <w:ilvl w:val="3"/>
          <w:numId w:val="55"/>
        </w:numPr>
        <w:tabs>
          <w:tab w:val="decimal" w:pos="504"/>
        </w:tabs>
        <w:spacing w:before="240"/>
        <w:ind w:hanging="360"/>
        <w:jc w:val="both"/>
        <w:rPr>
          <w:rFonts w:ascii="Arial" w:hAnsi="Arial" w:cs="Arial"/>
        </w:rPr>
      </w:pPr>
      <w:r>
        <w:rPr>
          <w:rFonts w:ascii="Arial" w:hAnsi="Arial" w:cs="Arial"/>
        </w:rPr>
        <w:t xml:space="preserve">Monthly </w:t>
      </w:r>
      <w:r w:rsidR="00453E4F">
        <w:rPr>
          <w:rFonts w:ascii="Arial" w:hAnsi="Arial" w:cs="Arial"/>
        </w:rPr>
        <w:t>p</w:t>
      </w:r>
      <w:r>
        <w:rPr>
          <w:rFonts w:ascii="Arial" w:hAnsi="Arial" w:cs="Arial"/>
        </w:rPr>
        <w:t xml:space="preserve">rogress </w:t>
      </w:r>
      <w:r w:rsidR="00453E4F">
        <w:rPr>
          <w:rFonts w:ascii="Arial" w:hAnsi="Arial" w:cs="Arial"/>
        </w:rPr>
        <w:t>r</w:t>
      </w:r>
      <w:r>
        <w:rPr>
          <w:rFonts w:ascii="Arial" w:hAnsi="Arial" w:cs="Arial"/>
        </w:rPr>
        <w:t>eports</w:t>
      </w:r>
    </w:p>
    <w:p w14:paraId="4C6D7BAC" w14:textId="322C1DF6" w:rsidR="00FF1BE1" w:rsidRDefault="00FF1BE1" w:rsidP="00FF1BE1">
      <w:pPr>
        <w:pStyle w:val="ListParagraph"/>
        <w:numPr>
          <w:ilvl w:val="3"/>
          <w:numId w:val="55"/>
        </w:numPr>
        <w:tabs>
          <w:tab w:val="decimal" w:pos="504"/>
        </w:tabs>
        <w:spacing w:before="240"/>
        <w:ind w:hanging="360"/>
        <w:jc w:val="both"/>
        <w:rPr>
          <w:rFonts w:ascii="Arial" w:hAnsi="Arial" w:cs="Arial"/>
        </w:rPr>
      </w:pPr>
      <w:r>
        <w:rPr>
          <w:rFonts w:ascii="Arial" w:hAnsi="Arial" w:cs="Arial"/>
        </w:rPr>
        <w:t xml:space="preserve">Annual </w:t>
      </w:r>
      <w:r w:rsidR="00453E4F">
        <w:rPr>
          <w:rFonts w:ascii="Arial" w:hAnsi="Arial" w:cs="Arial"/>
        </w:rPr>
        <w:t>p</w:t>
      </w:r>
      <w:r>
        <w:rPr>
          <w:rFonts w:ascii="Arial" w:hAnsi="Arial" w:cs="Arial"/>
        </w:rPr>
        <w:t xml:space="preserve">rogress </w:t>
      </w:r>
      <w:r w:rsidR="00453E4F">
        <w:rPr>
          <w:rFonts w:ascii="Arial" w:hAnsi="Arial" w:cs="Arial"/>
        </w:rPr>
        <w:t>r</w:t>
      </w:r>
      <w:r>
        <w:rPr>
          <w:rFonts w:ascii="Arial" w:hAnsi="Arial" w:cs="Arial"/>
        </w:rPr>
        <w:t>eports</w:t>
      </w:r>
    </w:p>
    <w:p w14:paraId="3020B2F7" w14:textId="5162F1D6" w:rsidR="00D154E8" w:rsidRPr="00D154E8" w:rsidRDefault="00FF1BE1" w:rsidP="00D154E8">
      <w:pPr>
        <w:pStyle w:val="ListParagraph"/>
        <w:numPr>
          <w:ilvl w:val="3"/>
          <w:numId w:val="55"/>
        </w:numPr>
        <w:tabs>
          <w:tab w:val="decimal" w:pos="504"/>
        </w:tabs>
        <w:spacing w:before="240"/>
        <w:ind w:hanging="360"/>
        <w:jc w:val="both"/>
        <w:rPr>
          <w:rFonts w:ascii="Arial" w:hAnsi="Arial" w:cs="Arial"/>
        </w:rPr>
      </w:pPr>
      <w:r w:rsidRPr="00D154E8">
        <w:rPr>
          <w:rFonts w:ascii="Arial" w:hAnsi="Arial" w:cs="Arial"/>
        </w:rPr>
        <w:t>R</w:t>
      </w:r>
      <w:r w:rsidR="00D154E8" w:rsidRPr="00D154E8">
        <w:rPr>
          <w:rFonts w:ascii="Arial" w:hAnsi="Arial" w:cs="Arial"/>
        </w:rPr>
        <w:t xml:space="preserve">elease </w:t>
      </w:r>
      <w:r w:rsidR="00453E4F">
        <w:rPr>
          <w:rFonts w:ascii="Arial" w:hAnsi="Arial" w:cs="Arial"/>
        </w:rPr>
        <w:t>n</w:t>
      </w:r>
      <w:r w:rsidR="00D154E8" w:rsidRPr="00D154E8">
        <w:rPr>
          <w:rFonts w:ascii="Arial" w:hAnsi="Arial" w:cs="Arial"/>
        </w:rPr>
        <w:t>otes, when applicable. Technical documentation of the exemplar algorithm's construction and production. The design of the predictive forecasting model (of</w:t>
      </w:r>
      <w:r w:rsidR="00AC4F48">
        <w:rPr>
          <w:rFonts w:ascii="Arial" w:hAnsi="Arial" w:cs="Arial"/>
        </w:rPr>
        <w:t>,</w:t>
      </w:r>
      <w:r w:rsidR="00D154E8" w:rsidRPr="00D154E8">
        <w:rPr>
          <w:rFonts w:ascii="Arial" w:hAnsi="Arial" w:cs="Arial"/>
        </w:rPr>
        <w:t xml:space="preserve"> for example, increased prevalence of severe asthma events in Connecticut) will include theory, methodology, feature selection, feature engineering, training parameters and results, validation results, and code employed to accomplish the build of the algorithm. The code for including production scores from this algorithm in the ETL (extraction-transformation-load) processes will also be provided</w:t>
      </w:r>
      <w:r w:rsidR="008D7F95">
        <w:rPr>
          <w:rFonts w:ascii="Arial" w:hAnsi="Arial" w:cs="Arial"/>
        </w:rPr>
        <w:t>.</w:t>
      </w:r>
    </w:p>
    <w:p w14:paraId="5F907D22" w14:textId="5BE485B1" w:rsidR="00FF1BE1" w:rsidRPr="00D46545" w:rsidRDefault="00C41C74" w:rsidP="00C41C74">
      <w:pPr>
        <w:pStyle w:val="ListParagraph"/>
        <w:numPr>
          <w:ilvl w:val="1"/>
          <w:numId w:val="55"/>
        </w:numPr>
        <w:spacing w:before="240"/>
        <w:jc w:val="both"/>
        <w:rPr>
          <w:rFonts w:ascii="Arial" w:hAnsi="Arial" w:cs="Arial"/>
          <w:b/>
          <w:bCs/>
          <w:u w:val="single"/>
        </w:rPr>
      </w:pPr>
      <w:r w:rsidRPr="00D46545">
        <w:rPr>
          <w:rFonts w:ascii="Arial" w:hAnsi="Arial" w:cs="Arial"/>
          <w:b/>
          <w:bCs/>
          <w:u w:val="single"/>
        </w:rPr>
        <w:t xml:space="preserve">Task </w:t>
      </w:r>
      <w:r w:rsidR="00820D54" w:rsidRPr="00D46545">
        <w:rPr>
          <w:rFonts w:ascii="Arial" w:hAnsi="Arial" w:cs="Arial"/>
          <w:b/>
          <w:bCs/>
          <w:u w:val="single"/>
        </w:rPr>
        <w:t>3</w:t>
      </w:r>
    </w:p>
    <w:p w14:paraId="67E76E62" w14:textId="6F71ECFD" w:rsidR="00AF4881" w:rsidRDefault="00C41C74" w:rsidP="00FF1BE1">
      <w:pPr>
        <w:pStyle w:val="ListParagraph"/>
        <w:numPr>
          <w:ilvl w:val="2"/>
          <w:numId w:val="55"/>
        </w:numPr>
        <w:spacing w:before="240"/>
        <w:jc w:val="both"/>
        <w:rPr>
          <w:rFonts w:ascii="Arial" w:hAnsi="Arial" w:cs="Arial"/>
        </w:rPr>
      </w:pPr>
      <w:r w:rsidRPr="00EC1DA8">
        <w:rPr>
          <w:rFonts w:ascii="Arial" w:hAnsi="Arial" w:cs="Arial"/>
        </w:rPr>
        <w:lastRenderedPageBreak/>
        <w:t>Integrati</w:t>
      </w:r>
      <w:r w:rsidR="00FF1BE1">
        <w:rPr>
          <w:rFonts w:ascii="Arial" w:hAnsi="Arial" w:cs="Arial"/>
        </w:rPr>
        <w:t xml:space="preserve">on of </w:t>
      </w:r>
      <w:r w:rsidR="00820D54">
        <w:rPr>
          <w:rFonts w:ascii="Arial" w:hAnsi="Arial" w:cs="Arial"/>
        </w:rPr>
        <w:t xml:space="preserve">VA health and demographic </w:t>
      </w:r>
      <w:proofErr w:type="gramStart"/>
      <w:r w:rsidR="00820D54">
        <w:rPr>
          <w:rFonts w:ascii="Arial" w:hAnsi="Arial" w:cs="Arial"/>
        </w:rPr>
        <w:t xml:space="preserve">data </w:t>
      </w:r>
      <w:r w:rsidR="00FF1BE1">
        <w:rPr>
          <w:rFonts w:ascii="Arial" w:hAnsi="Arial" w:cs="Arial"/>
        </w:rPr>
        <w:t xml:space="preserve"> </w:t>
      </w:r>
      <w:r w:rsidR="00820D54">
        <w:rPr>
          <w:rFonts w:ascii="Arial" w:hAnsi="Arial" w:cs="Arial"/>
        </w:rPr>
        <w:t>with</w:t>
      </w:r>
      <w:proofErr w:type="gramEnd"/>
      <w:r w:rsidR="00FF1BE1">
        <w:rPr>
          <w:rFonts w:ascii="Arial" w:hAnsi="Arial" w:cs="Arial"/>
        </w:rPr>
        <w:t xml:space="preserve"> climate data</w:t>
      </w:r>
      <w:r w:rsidR="000862D5">
        <w:rPr>
          <w:rFonts w:ascii="Arial" w:hAnsi="Arial" w:cs="Arial"/>
        </w:rPr>
        <w:t xml:space="preserve"> </w:t>
      </w:r>
      <w:r w:rsidR="00FF1BE1">
        <w:rPr>
          <w:rFonts w:ascii="Arial" w:hAnsi="Arial" w:cs="Arial"/>
        </w:rPr>
        <w:t>points</w:t>
      </w:r>
      <w:r w:rsidR="000862D5">
        <w:rPr>
          <w:rFonts w:ascii="Arial" w:hAnsi="Arial" w:cs="Arial"/>
        </w:rPr>
        <w:t>;</w:t>
      </w:r>
      <w:r w:rsidR="00FF1BE1">
        <w:rPr>
          <w:rFonts w:ascii="Arial" w:hAnsi="Arial" w:cs="Arial"/>
        </w:rPr>
        <w:t xml:space="preserve"> modeling and forecasting with Veteran medical records (health) data within existing PHNPO public health surveillance platform, Praedico</w:t>
      </w:r>
      <w:r w:rsidR="00851327">
        <w:rPr>
          <w:rFonts w:ascii="Arial" w:hAnsi="Arial" w:cs="Arial"/>
        </w:rPr>
        <w:t>.</w:t>
      </w:r>
    </w:p>
    <w:p w14:paraId="4F571849" w14:textId="39FAA3DE" w:rsidR="00C41C74" w:rsidRDefault="00851327" w:rsidP="00EC1DA8">
      <w:pPr>
        <w:pStyle w:val="ListParagraph"/>
        <w:numPr>
          <w:ilvl w:val="2"/>
          <w:numId w:val="55"/>
        </w:numPr>
        <w:spacing w:before="240"/>
        <w:jc w:val="both"/>
        <w:rPr>
          <w:rFonts w:ascii="Arial" w:hAnsi="Arial" w:cs="Arial"/>
        </w:rPr>
      </w:pPr>
      <w:r>
        <w:rPr>
          <w:rFonts w:ascii="Arial" w:hAnsi="Arial" w:cs="Arial"/>
        </w:rPr>
        <w:t>Collaboration with existing public health surveillance platform developers</w:t>
      </w:r>
      <w:r w:rsidR="00C41C74" w:rsidRPr="00EC1DA8">
        <w:rPr>
          <w:rFonts w:ascii="Arial" w:hAnsi="Arial" w:cs="Arial"/>
        </w:rPr>
        <w:t xml:space="preserve"> to support PHNPO</w:t>
      </w:r>
      <w:r w:rsidR="00AF4881">
        <w:rPr>
          <w:rFonts w:ascii="Arial" w:hAnsi="Arial" w:cs="Arial"/>
        </w:rPr>
        <w:t xml:space="preserve"> in</w:t>
      </w:r>
      <w:r w:rsidR="00C41C74" w:rsidRPr="00EC1DA8">
        <w:rPr>
          <w:rFonts w:ascii="Arial" w:hAnsi="Arial" w:cs="Arial"/>
        </w:rPr>
        <w:t xml:space="preserve"> synthesi</w:t>
      </w:r>
      <w:r w:rsidR="00AF4881">
        <w:rPr>
          <w:rFonts w:ascii="Arial" w:hAnsi="Arial" w:cs="Arial"/>
        </w:rPr>
        <w:t>zing</w:t>
      </w:r>
      <w:r w:rsidR="00C41C74" w:rsidRPr="00EC1DA8">
        <w:rPr>
          <w:rFonts w:ascii="Arial" w:hAnsi="Arial" w:cs="Arial"/>
        </w:rPr>
        <w:t xml:space="preserve"> and visualiz</w:t>
      </w:r>
      <w:r w:rsidR="00AF4881">
        <w:rPr>
          <w:rFonts w:ascii="Arial" w:hAnsi="Arial" w:cs="Arial"/>
        </w:rPr>
        <w:t>ing</w:t>
      </w:r>
      <w:r w:rsidR="00C41C74" w:rsidRPr="00EC1DA8">
        <w:rPr>
          <w:rFonts w:ascii="Arial" w:hAnsi="Arial" w:cs="Arial"/>
        </w:rPr>
        <w:t xml:space="preserve"> </w:t>
      </w:r>
      <w:r w:rsidR="00AF4881">
        <w:rPr>
          <w:rFonts w:ascii="Arial" w:hAnsi="Arial" w:cs="Arial"/>
        </w:rPr>
        <w:t xml:space="preserve">the combined </w:t>
      </w:r>
      <w:r w:rsidR="00C41C74" w:rsidRPr="00EC1DA8">
        <w:rPr>
          <w:rFonts w:ascii="Arial" w:hAnsi="Arial" w:cs="Arial"/>
        </w:rPr>
        <w:t>data on an integrated data and algorithmic platform</w:t>
      </w:r>
      <w:r w:rsidR="00AF4881">
        <w:rPr>
          <w:rFonts w:ascii="Arial" w:hAnsi="Arial" w:cs="Arial"/>
        </w:rPr>
        <w:t xml:space="preserve"> to </w:t>
      </w:r>
      <w:r w:rsidR="00C41C74" w:rsidRPr="00EC1DA8">
        <w:rPr>
          <w:rFonts w:ascii="Arial" w:hAnsi="Arial" w:cs="Arial"/>
        </w:rPr>
        <w:t xml:space="preserve">gain insights on multiple aspects of </w:t>
      </w:r>
      <w:r w:rsidR="00AF4881">
        <w:rPr>
          <w:rFonts w:ascii="Arial" w:hAnsi="Arial" w:cs="Arial"/>
        </w:rPr>
        <w:t xml:space="preserve">climate-related </w:t>
      </w:r>
      <w:r w:rsidR="00C41C74" w:rsidRPr="00EC1DA8">
        <w:rPr>
          <w:rFonts w:ascii="Arial" w:hAnsi="Arial" w:cs="Arial"/>
        </w:rPr>
        <w:t xml:space="preserve">Veteran health impacts. This </w:t>
      </w:r>
      <w:r w:rsidR="00FF1BE1">
        <w:rPr>
          <w:rFonts w:ascii="Arial" w:hAnsi="Arial" w:cs="Arial"/>
        </w:rPr>
        <w:t>includes</w:t>
      </w:r>
      <w:r w:rsidR="00C41C74" w:rsidRPr="00EC1DA8">
        <w:rPr>
          <w:rFonts w:ascii="Arial" w:hAnsi="Arial" w:cs="Arial"/>
        </w:rPr>
        <w:t xml:space="preserve"> design, development, and deployment of a</w:t>
      </w:r>
      <w:r w:rsidR="00AF4881">
        <w:rPr>
          <w:rFonts w:ascii="Arial" w:hAnsi="Arial" w:cs="Arial"/>
        </w:rPr>
        <w:t xml:space="preserve"> </w:t>
      </w:r>
      <w:r w:rsidR="00C41C74" w:rsidRPr="00EC1DA8">
        <w:rPr>
          <w:rFonts w:ascii="Arial" w:hAnsi="Arial" w:cs="Arial"/>
        </w:rPr>
        <w:t>novel</w:t>
      </w:r>
      <w:r w:rsidR="00AF4881">
        <w:rPr>
          <w:rFonts w:ascii="Arial" w:hAnsi="Arial" w:cs="Arial"/>
        </w:rPr>
        <w:t xml:space="preserve"> and/or integrated</w:t>
      </w:r>
      <w:r w:rsidR="00C41C74" w:rsidRPr="00EC1DA8">
        <w:rPr>
          <w:rFonts w:ascii="Arial" w:hAnsi="Arial" w:cs="Arial"/>
        </w:rPr>
        <w:t xml:space="preserve"> database and algorithm platform, </w:t>
      </w:r>
      <w:r>
        <w:rPr>
          <w:rFonts w:ascii="Arial" w:hAnsi="Arial" w:cs="Arial"/>
        </w:rPr>
        <w:t xml:space="preserve">within or in collaboration with Praedico, </w:t>
      </w:r>
      <w:r w:rsidR="00C41C74" w:rsidRPr="00EC1DA8">
        <w:rPr>
          <w:rFonts w:ascii="Arial" w:hAnsi="Arial" w:cs="Arial"/>
        </w:rPr>
        <w:t xml:space="preserve">with optimized user experience/dashboard(s) to: </w:t>
      </w:r>
    </w:p>
    <w:p w14:paraId="5B2FFFD6" w14:textId="7FF41F5D" w:rsidR="00851327" w:rsidRDefault="00C41C74" w:rsidP="00851327">
      <w:pPr>
        <w:pStyle w:val="ListParagraph"/>
        <w:numPr>
          <w:ilvl w:val="3"/>
          <w:numId w:val="55"/>
        </w:numPr>
        <w:spacing w:before="240"/>
        <w:ind w:left="1440" w:hanging="720"/>
        <w:jc w:val="both"/>
        <w:rPr>
          <w:rFonts w:ascii="Arial" w:hAnsi="Arial" w:cs="Arial"/>
        </w:rPr>
      </w:pPr>
      <w:r w:rsidRPr="00EC1DA8">
        <w:rPr>
          <w:rFonts w:ascii="Arial" w:hAnsi="Arial" w:cs="Arial"/>
        </w:rPr>
        <w:t xml:space="preserve">Visualize the integrative </w:t>
      </w:r>
      <w:r w:rsidR="00851327">
        <w:rPr>
          <w:rFonts w:ascii="Arial" w:hAnsi="Arial" w:cs="Arial"/>
        </w:rPr>
        <w:t>data scores/reports</w:t>
      </w:r>
      <w:r w:rsidRPr="00EC1DA8">
        <w:rPr>
          <w:rFonts w:ascii="Arial" w:hAnsi="Arial" w:cs="Arial"/>
        </w:rPr>
        <w:t>, insights and projections incorporating a) Veteran health data from</w:t>
      </w:r>
      <w:r w:rsidR="00B35029">
        <w:rPr>
          <w:rFonts w:ascii="Arial" w:hAnsi="Arial" w:cs="Arial"/>
        </w:rPr>
        <w:t xml:space="preserve"> the</w:t>
      </w:r>
      <w:r w:rsidRPr="00EC1DA8">
        <w:rPr>
          <w:rFonts w:ascii="Arial" w:hAnsi="Arial" w:cs="Arial"/>
        </w:rPr>
        <w:t xml:space="preserve"> VHA database, b) comprehensive climate data elements, and 3) comprehensive </w:t>
      </w:r>
      <w:r w:rsidR="00147CA0">
        <w:rPr>
          <w:rFonts w:ascii="Arial" w:hAnsi="Arial" w:cs="Arial"/>
        </w:rPr>
        <w:t>social determinants of health</w:t>
      </w:r>
      <w:r w:rsidR="00147CA0" w:rsidRPr="00EC1DA8">
        <w:rPr>
          <w:rFonts w:ascii="Arial" w:hAnsi="Arial" w:cs="Arial"/>
        </w:rPr>
        <w:t xml:space="preserve"> </w:t>
      </w:r>
      <w:r w:rsidRPr="00EC1DA8">
        <w:rPr>
          <w:rFonts w:ascii="Arial" w:hAnsi="Arial" w:cs="Arial"/>
        </w:rPr>
        <w:t>data elements, and associated predictive modelin</w:t>
      </w:r>
      <w:r w:rsidR="00851327">
        <w:rPr>
          <w:rFonts w:ascii="Arial" w:hAnsi="Arial" w:cs="Arial"/>
        </w:rPr>
        <w:t>g</w:t>
      </w:r>
      <w:r w:rsidRPr="00EC1DA8">
        <w:rPr>
          <w:rFonts w:ascii="Arial" w:hAnsi="Arial" w:cs="Arial"/>
        </w:rPr>
        <w:t xml:space="preserve"> and analytics</w:t>
      </w:r>
      <w:r w:rsidR="00B35029">
        <w:rPr>
          <w:rFonts w:ascii="Arial" w:hAnsi="Arial" w:cs="Arial"/>
        </w:rPr>
        <w:t>;</w:t>
      </w:r>
    </w:p>
    <w:p w14:paraId="0D6D80D2" w14:textId="53642427" w:rsidR="00851327" w:rsidRDefault="00C41C74" w:rsidP="00851327">
      <w:pPr>
        <w:pStyle w:val="ListParagraph"/>
        <w:numPr>
          <w:ilvl w:val="3"/>
          <w:numId w:val="55"/>
        </w:numPr>
        <w:spacing w:before="240"/>
        <w:ind w:left="1440" w:hanging="720"/>
        <w:jc w:val="both"/>
        <w:rPr>
          <w:rFonts w:ascii="Arial" w:hAnsi="Arial" w:cs="Arial"/>
        </w:rPr>
      </w:pPr>
      <w:r w:rsidRPr="00EC1DA8">
        <w:rPr>
          <w:rFonts w:ascii="Arial" w:hAnsi="Arial" w:cs="Arial"/>
        </w:rPr>
        <w:t>Identify correlations between climate change and specific Veteran health conditions</w:t>
      </w:r>
      <w:r w:rsidR="00851327">
        <w:rPr>
          <w:rFonts w:ascii="Arial" w:hAnsi="Arial" w:cs="Arial"/>
        </w:rPr>
        <w:t xml:space="preserve">, health risks, and </w:t>
      </w:r>
      <w:r w:rsidR="00820D54">
        <w:rPr>
          <w:rFonts w:ascii="Arial" w:hAnsi="Arial" w:cs="Arial"/>
        </w:rPr>
        <w:t xml:space="preserve">demographics </w:t>
      </w:r>
      <w:r w:rsidRPr="00EC1DA8">
        <w:rPr>
          <w:rFonts w:ascii="Arial" w:hAnsi="Arial" w:cs="Arial"/>
        </w:rPr>
        <w:t xml:space="preserve">to inform </w:t>
      </w:r>
      <w:r w:rsidR="00851327">
        <w:rPr>
          <w:rFonts w:ascii="Arial" w:hAnsi="Arial" w:cs="Arial"/>
        </w:rPr>
        <w:t xml:space="preserve">VHA and public health </w:t>
      </w:r>
      <w:r w:rsidRPr="00EC1DA8">
        <w:rPr>
          <w:rFonts w:ascii="Arial" w:hAnsi="Arial" w:cs="Arial"/>
        </w:rPr>
        <w:t>policies and interventions</w:t>
      </w:r>
      <w:r w:rsidR="00BC7AA4">
        <w:rPr>
          <w:rFonts w:ascii="Arial" w:hAnsi="Arial" w:cs="Arial"/>
        </w:rPr>
        <w:t>;</w:t>
      </w:r>
      <w:r w:rsidR="005E28DD">
        <w:rPr>
          <w:rFonts w:ascii="Arial" w:hAnsi="Arial" w:cs="Arial"/>
        </w:rPr>
        <w:t xml:space="preserve"> and</w:t>
      </w:r>
    </w:p>
    <w:p w14:paraId="72383B10" w14:textId="43CBBF43" w:rsidR="00C41C74" w:rsidRPr="00EC1DA8" w:rsidRDefault="00C41C74" w:rsidP="00EC1DA8">
      <w:pPr>
        <w:pStyle w:val="ListParagraph"/>
        <w:numPr>
          <w:ilvl w:val="3"/>
          <w:numId w:val="55"/>
        </w:numPr>
        <w:spacing w:before="240"/>
        <w:ind w:left="1440" w:hanging="720"/>
        <w:jc w:val="both"/>
        <w:rPr>
          <w:rFonts w:ascii="Arial" w:hAnsi="Arial" w:cs="Arial"/>
        </w:rPr>
      </w:pPr>
      <w:r w:rsidRPr="00EC1DA8">
        <w:rPr>
          <w:rFonts w:ascii="Arial" w:hAnsi="Arial" w:cs="Arial"/>
        </w:rPr>
        <w:t xml:space="preserve">Adapt projections to model impacts of interventions, </w:t>
      </w:r>
      <w:r w:rsidR="00851327">
        <w:rPr>
          <w:rFonts w:ascii="Arial" w:hAnsi="Arial" w:cs="Arial"/>
        </w:rPr>
        <w:t xml:space="preserve">assess various time horizons, </w:t>
      </w:r>
      <w:r w:rsidRPr="00EC1DA8">
        <w:rPr>
          <w:rFonts w:ascii="Arial" w:hAnsi="Arial" w:cs="Arial"/>
        </w:rPr>
        <w:t xml:space="preserve">and </w:t>
      </w:r>
      <w:r w:rsidR="00851327">
        <w:rPr>
          <w:rFonts w:ascii="Arial" w:hAnsi="Arial" w:cs="Arial"/>
        </w:rPr>
        <w:t xml:space="preserve">understand </w:t>
      </w:r>
      <w:r w:rsidRPr="00EC1DA8">
        <w:rPr>
          <w:rFonts w:ascii="Arial" w:hAnsi="Arial" w:cs="Arial"/>
        </w:rPr>
        <w:t>the additional resources that may be required to meet Veterans</w:t>
      </w:r>
      <w:r w:rsidR="00BC7AA4">
        <w:rPr>
          <w:rFonts w:ascii="Arial" w:hAnsi="Arial" w:cs="Arial"/>
        </w:rPr>
        <w:t>’ needs</w:t>
      </w:r>
      <w:r w:rsidRPr="00EC1DA8">
        <w:rPr>
          <w:rFonts w:ascii="Arial" w:hAnsi="Arial" w:cs="Arial"/>
        </w:rPr>
        <w:t xml:space="preserve"> due to the negative effects of climate change on Veteran health and healthcare services</w:t>
      </w:r>
      <w:r w:rsidR="005E28DD">
        <w:rPr>
          <w:rFonts w:ascii="Arial" w:hAnsi="Arial" w:cs="Arial"/>
        </w:rPr>
        <w:t>.</w:t>
      </w:r>
    </w:p>
    <w:p w14:paraId="73D19F58" w14:textId="7A755809" w:rsidR="00C41C74" w:rsidRDefault="00C41C74" w:rsidP="00C41C74">
      <w:pPr>
        <w:pStyle w:val="ListParagraph"/>
        <w:numPr>
          <w:ilvl w:val="2"/>
          <w:numId w:val="55"/>
        </w:numPr>
        <w:spacing w:before="240"/>
        <w:jc w:val="both"/>
        <w:rPr>
          <w:rFonts w:ascii="Arial" w:hAnsi="Arial" w:cs="Arial"/>
        </w:rPr>
      </w:pPr>
      <w:r w:rsidRPr="00EC1DA8">
        <w:rPr>
          <w:rFonts w:ascii="Arial" w:hAnsi="Arial" w:cs="Arial"/>
        </w:rPr>
        <w:t xml:space="preserve">Incorporate client (VHA </w:t>
      </w:r>
      <w:r w:rsidR="00717D21">
        <w:rPr>
          <w:rFonts w:ascii="Arial" w:hAnsi="Arial" w:cs="Arial"/>
        </w:rPr>
        <w:t>PHNPO</w:t>
      </w:r>
      <w:r w:rsidRPr="00EC1DA8">
        <w:rPr>
          <w:rFonts w:ascii="Arial" w:hAnsi="Arial" w:cs="Arial"/>
        </w:rPr>
        <w:t>) feedback and program office needs, aligned with VA’s Climate Action Plan and other directives and executive orders, in final platform product</w:t>
      </w:r>
      <w:r w:rsidR="00717D21">
        <w:rPr>
          <w:rFonts w:ascii="Arial" w:hAnsi="Arial" w:cs="Arial"/>
        </w:rPr>
        <w:t>.</w:t>
      </w:r>
    </w:p>
    <w:p w14:paraId="6C36ADE8" w14:textId="466EB336" w:rsidR="00754FAB" w:rsidRDefault="00754FAB" w:rsidP="00C41C74">
      <w:pPr>
        <w:pStyle w:val="ListParagraph"/>
        <w:numPr>
          <w:ilvl w:val="2"/>
          <w:numId w:val="55"/>
        </w:numPr>
        <w:spacing w:before="240"/>
        <w:jc w:val="both"/>
        <w:rPr>
          <w:rFonts w:ascii="Arial" w:hAnsi="Arial" w:cs="Arial"/>
        </w:rPr>
      </w:pPr>
      <w:r>
        <w:rPr>
          <w:rFonts w:ascii="Arial" w:hAnsi="Arial" w:cs="Arial"/>
        </w:rPr>
        <w:t xml:space="preserve">Ensure data is </w:t>
      </w:r>
      <w:r w:rsidR="00703661">
        <w:rPr>
          <w:rFonts w:ascii="Arial" w:hAnsi="Arial" w:cs="Arial"/>
        </w:rPr>
        <w:t>compatible with existing data exchange with the Centers for Disease Control and Prevention</w:t>
      </w:r>
      <w:r w:rsidR="00DC1C31">
        <w:rPr>
          <w:rFonts w:ascii="Arial" w:hAnsi="Arial" w:cs="Arial"/>
        </w:rPr>
        <w:t xml:space="preserve"> </w:t>
      </w:r>
      <w:r w:rsidR="00C34AA7">
        <w:rPr>
          <w:rFonts w:ascii="Arial" w:hAnsi="Arial" w:cs="Arial"/>
        </w:rPr>
        <w:t xml:space="preserve">(CDC) </w:t>
      </w:r>
      <w:r w:rsidR="00DC1C31">
        <w:rPr>
          <w:rFonts w:ascii="Arial" w:hAnsi="Arial" w:cs="Arial"/>
        </w:rPr>
        <w:t xml:space="preserve">and can be used to establish data exchanges with </w:t>
      </w:r>
      <w:r w:rsidR="00C80234">
        <w:rPr>
          <w:rFonts w:ascii="Arial" w:hAnsi="Arial" w:cs="Arial"/>
        </w:rPr>
        <w:t>other federal agencies, as applicable</w:t>
      </w:r>
      <w:r w:rsidR="00DC1C31">
        <w:rPr>
          <w:rFonts w:ascii="Arial" w:hAnsi="Arial" w:cs="Arial"/>
        </w:rPr>
        <w:t>.</w:t>
      </w:r>
    </w:p>
    <w:p w14:paraId="2D535916" w14:textId="3E95C392" w:rsidR="004864AB" w:rsidRDefault="00C34AA7" w:rsidP="004864AB">
      <w:pPr>
        <w:pStyle w:val="ListParagraph"/>
        <w:numPr>
          <w:ilvl w:val="3"/>
          <w:numId w:val="55"/>
        </w:numPr>
        <w:spacing w:before="240"/>
        <w:jc w:val="both"/>
        <w:rPr>
          <w:rFonts w:ascii="Arial" w:hAnsi="Arial" w:cs="Arial"/>
        </w:rPr>
      </w:pPr>
      <w:r>
        <w:rPr>
          <w:rFonts w:ascii="Arial" w:hAnsi="Arial" w:cs="Arial"/>
        </w:rPr>
        <w:t>Update data exchange with CDC with new climate data</w:t>
      </w:r>
      <w:r w:rsidR="00C80234">
        <w:rPr>
          <w:rFonts w:ascii="Arial" w:hAnsi="Arial" w:cs="Arial"/>
        </w:rPr>
        <w:t>, as needed</w:t>
      </w:r>
      <w:r>
        <w:rPr>
          <w:rFonts w:ascii="Arial" w:hAnsi="Arial" w:cs="Arial"/>
        </w:rPr>
        <w:t>.</w:t>
      </w:r>
    </w:p>
    <w:p w14:paraId="4FB55007" w14:textId="586DE2E2" w:rsidR="004864AB" w:rsidRPr="00D46545" w:rsidRDefault="004864AB" w:rsidP="004864AB">
      <w:pPr>
        <w:pStyle w:val="ListParagraph"/>
        <w:numPr>
          <w:ilvl w:val="2"/>
          <w:numId w:val="55"/>
        </w:numPr>
        <w:spacing w:before="240"/>
        <w:jc w:val="both"/>
        <w:rPr>
          <w:rFonts w:ascii="Arial" w:hAnsi="Arial" w:cs="Arial"/>
        </w:rPr>
      </w:pPr>
      <w:r>
        <w:rPr>
          <w:rFonts w:ascii="Arial" w:hAnsi="Arial" w:cs="Arial"/>
        </w:rPr>
        <w:t xml:space="preserve">Ensure </w:t>
      </w:r>
      <w:r w:rsidR="00935DD5">
        <w:rPr>
          <w:rFonts w:ascii="Arial" w:hAnsi="Arial" w:cs="Arial"/>
        </w:rPr>
        <w:t xml:space="preserve">data analytics and visualization platforms are in formats that can be used to inform peer-reviewed publications </w:t>
      </w:r>
      <w:r w:rsidR="00EA7A2D">
        <w:rPr>
          <w:rFonts w:ascii="Arial" w:hAnsi="Arial" w:cs="Arial"/>
        </w:rPr>
        <w:t>on findings as well as education and training materials on climate and health for providers</w:t>
      </w:r>
      <w:r w:rsidR="002C6733">
        <w:rPr>
          <w:rFonts w:ascii="Arial" w:hAnsi="Arial" w:cs="Arial"/>
        </w:rPr>
        <w:t xml:space="preserve">, </w:t>
      </w:r>
      <w:r w:rsidR="00EA7A2D">
        <w:rPr>
          <w:rFonts w:ascii="Arial" w:hAnsi="Arial" w:cs="Arial"/>
        </w:rPr>
        <w:t>Veterans</w:t>
      </w:r>
      <w:r w:rsidR="002C6733">
        <w:rPr>
          <w:rFonts w:ascii="Arial" w:hAnsi="Arial" w:cs="Arial"/>
        </w:rPr>
        <w:t>, and other relevant stakeholders</w:t>
      </w:r>
      <w:r w:rsidR="00EA7A2D">
        <w:rPr>
          <w:rFonts w:ascii="Arial" w:hAnsi="Arial" w:cs="Arial"/>
        </w:rPr>
        <w:t>.</w:t>
      </w:r>
    </w:p>
    <w:p w14:paraId="33C1FEF5" w14:textId="6ABEA369" w:rsidR="00C41C74" w:rsidRDefault="00851327">
      <w:pPr>
        <w:pStyle w:val="ListParagraph"/>
        <w:numPr>
          <w:ilvl w:val="2"/>
          <w:numId w:val="55"/>
        </w:numPr>
        <w:spacing w:before="240"/>
        <w:jc w:val="both"/>
        <w:rPr>
          <w:rFonts w:ascii="Arial" w:hAnsi="Arial" w:cs="Arial"/>
        </w:rPr>
      </w:pPr>
      <w:r>
        <w:rPr>
          <w:rFonts w:ascii="Arial" w:hAnsi="Arial" w:cs="Arial"/>
        </w:rPr>
        <w:t>Assure integration of data while maintaining c</w:t>
      </w:r>
      <w:r w:rsidR="00C41C74" w:rsidRPr="00EC1DA8">
        <w:rPr>
          <w:rFonts w:ascii="Arial" w:hAnsi="Arial" w:cs="Arial"/>
        </w:rPr>
        <w:t>ontinuous compliance with VHA data security, HIPAA, Privacy Act</w:t>
      </w:r>
      <w:r w:rsidR="00717D21">
        <w:rPr>
          <w:rFonts w:ascii="Arial" w:hAnsi="Arial" w:cs="Arial"/>
        </w:rPr>
        <w:t>,</w:t>
      </w:r>
      <w:r w:rsidR="00C41C74" w:rsidRPr="00EC1DA8">
        <w:rPr>
          <w:rFonts w:ascii="Arial" w:hAnsi="Arial" w:cs="Arial"/>
        </w:rPr>
        <w:t xml:space="preserve"> and data sharing laws and best practices</w:t>
      </w:r>
      <w:r w:rsidR="00717D21">
        <w:rPr>
          <w:rFonts w:ascii="Arial" w:hAnsi="Arial" w:cs="Arial"/>
        </w:rPr>
        <w:t>.</w:t>
      </w:r>
    </w:p>
    <w:p w14:paraId="77E3FBF9" w14:textId="02BF444A" w:rsidR="00851327" w:rsidRPr="00D46545" w:rsidRDefault="00851327">
      <w:pPr>
        <w:pStyle w:val="ListParagraph"/>
        <w:numPr>
          <w:ilvl w:val="2"/>
          <w:numId w:val="55"/>
        </w:numPr>
        <w:spacing w:before="240"/>
        <w:jc w:val="both"/>
        <w:rPr>
          <w:rFonts w:ascii="Arial" w:hAnsi="Arial" w:cs="Arial"/>
          <w:b/>
          <w:bCs/>
          <w:u w:val="single"/>
        </w:rPr>
      </w:pPr>
      <w:r w:rsidRPr="00D46545">
        <w:rPr>
          <w:rFonts w:ascii="Arial" w:hAnsi="Arial" w:cs="Arial"/>
          <w:b/>
          <w:bCs/>
          <w:u w:val="single"/>
        </w:rPr>
        <w:t xml:space="preserve">Task </w:t>
      </w:r>
      <w:r w:rsidR="00DD6A87">
        <w:rPr>
          <w:rFonts w:ascii="Arial" w:hAnsi="Arial" w:cs="Arial"/>
          <w:b/>
          <w:bCs/>
          <w:u w:val="single"/>
        </w:rPr>
        <w:t>3</w:t>
      </w:r>
      <w:r w:rsidRPr="00D46545">
        <w:rPr>
          <w:rFonts w:ascii="Arial" w:hAnsi="Arial" w:cs="Arial"/>
          <w:b/>
          <w:bCs/>
          <w:u w:val="single"/>
        </w:rPr>
        <w:t xml:space="preserve"> Deliverables</w:t>
      </w:r>
    </w:p>
    <w:p w14:paraId="0421551C" w14:textId="1312ECFF" w:rsidR="00851327" w:rsidRDefault="00851327" w:rsidP="00851327">
      <w:pPr>
        <w:pStyle w:val="ListParagraph"/>
        <w:numPr>
          <w:ilvl w:val="3"/>
          <w:numId w:val="55"/>
        </w:numPr>
        <w:tabs>
          <w:tab w:val="decimal" w:pos="504"/>
        </w:tabs>
        <w:spacing w:before="240"/>
        <w:ind w:hanging="360"/>
        <w:jc w:val="both"/>
        <w:rPr>
          <w:rFonts w:ascii="Arial" w:hAnsi="Arial" w:cs="Arial"/>
        </w:rPr>
      </w:pPr>
      <w:r>
        <w:rPr>
          <w:rFonts w:ascii="Arial" w:hAnsi="Arial" w:cs="Arial"/>
        </w:rPr>
        <w:t xml:space="preserve">Monthly </w:t>
      </w:r>
      <w:r w:rsidR="00F90BA1">
        <w:rPr>
          <w:rFonts w:ascii="Arial" w:hAnsi="Arial" w:cs="Arial"/>
        </w:rPr>
        <w:t>p</w:t>
      </w:r>
      <w:r>
        <w:rPr>
          <w:rFonts w:ascii="Arial" w:hAnsi="Arial" w:cs="Arial"/>
        </w:rPr>
        <w:t xml:space="preserve">rogress </w:t>
      </w:r>
      <w:r w:rsidR="00F90BA1">
        <w:rPr>
          <w:rFonts w:ascii="Arial" w:hAnsi="Arial" w:cs="Arial"/>
        </w:rPr>
        <w:t>r</w:t>
      </w:r>
      <w:r>
        <w:rPr>
          <w:rFonts w:ascii="Arial" w:hAnsi="Arial" w:cs="Arial"/>
        </w:rPr>
        <w:t>eports</w:t>
      </w:r>
    </w:p>
    <w:p w14:paraId="0DCACFB8" w14:textId="141B18EA" w:rsidR="00851327" w:rsidRDefault="00851327" w:rsidP="00851327">
      <w:pPr>
        <w:pStyle w:val="ListParagraph"/>
        <w:numPr>
          <w:ilvl w:val="3"/>
          <w:numId w:val="55"/>
        </w:numPr>
        <w:tabs>
          <w:tab w:val="decimal" w:pos="504"/>
        </w:tabs>
        <w:spacing w:before="240"/>
        <w:ind w:hanging="360"/>
        <w:jc w:val="both"/>
        <w:rPr>
          <w:rFonts w:ascii="Arial" w:hAnsi="Arial" w:cs="Arial"/>
        </w:rPr>
      </w:pPr>
      <w:r>
        <w:rPr>
          <w:rFonts w:ascii="Arial" w:hAnsi="Arial" w:cs="Arial"/>
        </w:rPr>
        <w:lastRenderedPageBreak/>
        <w:t xml:space="preserve">Annual </w:t>
      </w:r>
      <w:r w:rsidR="00F90BA1">
        <w:rPr>
          <w:rFonts w:ascii="Arial" w:hAnsi="Arial" w:cs="Arial"/>
        </w:rPr>
        <w:t>p</w:t>
      </w:r>
      <w:r>
        <w:rPr>
          <w:rFonts w:ascii="Arial" w:hAnsi="Arial" w:cs="Arial"/>
        </w:rPr>
        <w:t xml:space="preserve">rogress </w:t>
      </w:r>
      <w:r w:rsidR="00F90BA1">
        <w:rPr>
          <w:rFonts w:ascii="Arial" w:hAnsi="Arial" w:cs="Arial"/>
        </w:rPr>
        <w:t>r</w:t>
      </w:r>
      <w:r>
        <w:rPr>
          <w:rFonts w:ascii="Arial" w:hAnsi="Arial" w:cs="Arial"/>
        </w:rPr>
        <w:t>eports</w:t>
      </w:r>
    </w:p>
    <w:p w14:paraId="6A94F72A" w14:textId="62B6D63F" w:rsidR="00851327" w:rsidRDefault="00851327" w:rsidP="00EC1DA8">
      <w:pPr>
        <w:pStyle w:val="ListParagraph"/>
        <w:numPr>
          <w:ilvl w:val="3"/>
          <w:numId w:val="55"/>
        </w:numPr>
        <w:tabs>
          <w:tab w:val="decimal" w:pos="504"/>
        </w:tabs>
        <w:spacing w:before="240"/>
        <w:ind w:left="2160" w:hanging="1440"/>
        <w:jc w:val="both"/>
        <w:rPr>
          <w:rFonts w:ascii="Arial" w:hAnsi="Arial" w:cs="Arial"/>
        </w:rPr>
      </w:pPr>
      <w:r>
        <w:rPr>
          <w:rFonts w:ascii="Arial" w:hAnsi="Arial" w:cs="Arial"/>
        </w:rPr>
        <w:t>Techn</w:t>
      </w:r>
      <w:r w:rsidR="00762673">
        <w:rPr>
          <w:rFonts w:ascii="Arial" w:hAnsi="Arial" w:cs="Arial"/>
        </w:rPr>
        <w:t xml:space="preserve">ology </w:t>
      </w:r>
      <w:r w:rsidR="00B93D08">
        <w:rPr>
          <w:rFonts w:ascii="Arial" w:hAnsi="Arial" w:cs="Arial"/>
        </w:rPr>
        <w:t>reports</w:t>
      </w:r>
      <w:r w:rsidR="00762673">
        <w:rPr>
          <w:rFonts w:ascii="Arial" w:hAnsi="Arial" w:cs="Arial"/>
        </w:rPr>
        <w:t>/documentation</w:t>
      </w:r>
      <w:r w:rsidR="00B93D08">
        <w:rPr>
          <w:rFonts w:ascii="Arial" w:hAnsi="Arial" w:cs="Arial"/>
        </w:rPr>
        <w:t xml:space="preserve">, including </w:t>
      </w:r>
      <w:r w:rsidR="00762673">
        <w:rPr>
          <w:rFonts w:ascii="Arial" w:hAnsi="Arial" w:cs="Arial"/>
        </w:rPr>
        <w:t xml:space="preserve">technical/network </w:t>
      </w:r>
      <w:r w:rsidR="00B93D08">
        <w:rPr>
          <w:rFonts w:ascii="Arial" w:hAnsi="Arial" w:cs="Arial"/>
        </w:rPr>
        <w:t>architectural diagram</w:t>
      </w:r>
      <w:r w:rsidR="00762673">
        <w:rPr>
          <w:rFonts w:ascii="Arial" w:hAnsi="Arial" w:cs="Arial"/>
        </w:rPr>
        <w:t>s</w:t>
      </w:r>
      <w:r w:rsidR="00B93D08">
        <w:rPr>
          <w:rFonts w:ascii="Arial" w:hAnsi="Arial" w:cs="Arial"/>
        </w:rPr>
        <w:t xml:space="preserve"> </w:t>
      </w:r>
    </w:p>
    <w:p w14:paraId="1F271DCD" w14:textId="4074701F" w:rsidR="004F338D" w:rsidRDefault="00D154E8" w:rsidP="00D46545">
      <w:pPr>
        <w:pStyle w:val="ListParagraph"/>
        <w:numPr>
          <w:ilvl w:val="3"/>
          <w:numId w:val="55"/>
        </w:numPr>
        <w:tabs>
          <w:tab w:val="decimal" w:pos="504"/>
        </w:tabs>
        <w:spacing w:before="240"/>
        <w:ind w:left="2160" w:hanging="1440"/>
        <w:jc w:val="both"/>
      </w:pPr>
      <w:r w:rsidRPr="007E3F74">
        <w:rPr>
          <w:rFonts w:ascii="Arial" w:hAnsi="Arial" w:cs="Arial"/>
        </w:rPr>
        <w:t xml:space="preserve">Release </w:t>
      </w:r>
      <w:r w:rsidR="00F90BA1">
        <w:rPr>
          <w:rFonts w:ascii="Arial" w:hAnsi="Arial" w:cs="Arial"/>
        </w:rPr>
        <w:t>n</w:t>
      </w:r>
      <w:r w:rsidRPr="007E3F74">
        <w:rPr>
          <w:rFonts w:ascii="Arial" w:hAnsi="Arial" w:cs="Arial"/>
        </w:rPr>
        <w:t>otes, when applicable. Technical documentation of the exemplar algorithm</w:t>
      </w:r>
      <w:r w:rsidR="00D76550">
        <w:rPr>
          <w:rFonts w:ascii="Arial" w:hAnsi="Arial" w:cs="Arial"/>
        </w:rPr>
        <w:t>’</w:t>
      </w:r>
      <w:r w:rsidRPr="007E3F74">
        <w:rPr>
          <w:rFonts w:ascii="Arial" w:hAnsi="Arial" w:cs="Arial"/>
        </w:rPr>
        <w:t>s construction and production. The design of the predictive forecasting model (of</w:t>
      </w:r>
      <w:r w:rsidR="00D76550">
        <w:rPr>
          <w:rFonts w:ascii="Arial" w:hAnsi="Arial" w:cs="Arial"/>
        </w:rPr>
        <w:t>,</w:t>
      </w:r>
      <w:r w:rsidRPr="007E3F74">
        <w:rPr>
          <w:rFonts w:ascii="Arial" w:hAnsi="Arial" w:cs="Arial"/>
        </w:rPr>
        <w:t xml:space="preserve"> for example, increased prevalence of severe asthma events in Connecticut) will include theory, methodology, feature selection, feature engineering, training parameters and results, validation results, and code employed to accomplish the build of the algorithm. The code for including production scores from this algorithm in the ETL (extraction-transformation-load) processes will also be provided</w:t>
      </w:r>
    </w:p>
    <w:p w14:paraId="46FECBBF" w14:textId="77777777" w:rsidR="004F338D" w:rsidRPr="00D46545" w:rsidRDefault="004F338D" w:rsidP="00D46545">
      <w:pPr>
        <w:spacing w:before="240"/>
        <w:jc w:val="both"/>
        <w:rPr>
          <w:rFonts w:ascii="Arial" w:hAnsi="Arial" w:cs="Arial"/>
          <w:b/>
          <w:bCs/>
          <w:u w:val="single"/>
        </w:rPr>
      </w:pPr>
    </w:p>
    <w:p w14:paraId="0A37E039" w14:textId="05EDBD9E" w:rsidR="00A32ED4" w:rsidRPr="00914859" w:rsidRDefault="002D7F6E" w:rsidP="00832CAC">
      <w:pPr>
        <w:spacing w:after="240" w:line="276" w:lineRule="auto"/>
        <w:rPr>
          <w:rFonts w:ascii="Arial" w:hAnsi="Arial" w:cs="Arial"/>
          <w:b/>
        </w:rPr>
      </w:pPr>
      <w:r w:rsidRPr="00914859">
        <w:rPr>
          <w:rFonts w:ascii="Arial" w:hAnsi="Arial" w:cs="Arial"/>
          <w:b/>
        </w:rPr>
        <w:t>Section 6: Security Requirements</w:t>
      </w:r>
    </w:p>
    <w:p w14:paraId="1CA1AA79" w14:textId="3E57C501" w:rsidR="00684614" w:rsidRPr="00914859" w:rsidRDefault="002D7F6E" w:rsidP="00D46545">
      <w:pPr>
        <w:spacing w:after="240" w:line="276" w:lineRule="auto"/>
        <w:jc w:val="both"/>
        <w:rPr>
          <w:rFonts w:ascii="Arial" w:hAnsi="Arial" w:cs="Arial"/>
        </w:rPr>
      </w:pPr>
      <w:r w:rsidRPr="00914859">
        <w:rPr>
          <w:rFonts w:ascii="Arial" w:hAnsi="Arial" w:cs="Arial"/>
        </w:rPr>
        <w:t>6.</w:t>
      </w:r>
      <w:r w:rsidR="008577B8" w:rsidRPr="00914859">
        <w:rPr>
          <w:rFonts w:ascii="Arial" w:hAnsi="Arial" w:cs="Arial"/>
        </w:rPr>
        <w:t>1</w:t>
      </w:r>
      <w:r w:rsidRPr="00914859">
        <w:rPr>
          <w:rFonts w:ascii="Arial" w:hAnsi="Arial" w:cs="Arial"/>
        </w:rPr>
        <w:t xml:space="preserve"> The Contractor and their personnel shall be subject to the same Federal laws, regulations, </w:t>
      </w:r>
      <w:proofErr w:type="gramStart"/>
      <w:r w:rsidRPr="00914859">
        <w:rPr>
          <w:rFonts w:ascii="Arial" w:hAnsi="Arial" w:cs="Arial"/>
        </w:rPr>
        <w:t>standards</w:t>
      </w:r>
      <w:proofErr w:type="gramEnd"/>
      <w:r w:rsidRPr="00914859">
        <w:rPr>
          <w:rFonts w:ascii="Arial" w:hAnsi="Arial" w:cs="Arial"/>
        </w:rPr>
        <w:t xml:space="preserve"> and VA policies as VA personnel, regarding information and information system security. These </w:t>
      </w:r>
      <w:proofErr w:type="gramStart"/>
      <w:r w:rsidRPr="00914859">
        <w:rPr>
          <w:rFonts w:ascii="Arial" w:hAnsi="Arial" w:cs="Arial"/>
        </w:rPr>
        <w:t>include, but</w:t>
      </w:r>
      <w:proofErr w:type="gramEnd"/>
      <w:r w:rsidRPr="00914859">
        <w:rPr>
          <w:rFonts w:ascii="Arial" w:hAnsi="Arial" w:cs="Arial"/>
        </w:rPr>
        <w:t xml:space="preserve"> are not limited to Federal Information Security Management Act (FISMA), Appendix III of OMB Circular A-130 and guidance and standards, available from the Department of Commerce’s National Institute of Standards and Technology (NIST). This also includes the use of common security configurations available from NIST’s Web site at: </w:t>
      </w:r>
      <w:hyperlink r:id="rId14" w:history="1">
        <w:r w:rsidR="008D3365" w:rsidRPr="00914859">
          <w:rPr>
            <w:rStyle w:val="Hyperlink"/>
            <w:rFonts w:ascii="Arial" w:hAnsi="Arial" w:cs="Arial"/>
          </w:rPr>
          <w:t>http://checklists.nist.gov</w:t>
        </w:r>
      </w:hyperlink>
      <w:r w:rsidR="008D3365" w:rsidRPr="00914859">
        <w:rPr>
          <w:rFonts w:ascii="Arial" w:hAnsi="Arial" w:cs="Arial"/>
        </w:rPr>
        <w:t>.</w:t>
      </w:r>
    </w:p>
    <w:p w14:paraId="0115AD8A" w14:textId="77777777" w:rsidR="00684614" w:rsidRPr="00914859" w:rsidRDefault="002D7F6E" w:rsidP="00D46545">
      <w:pPr>
        <w:spacing w:after="240" w:line="276" w:lineRule="auto"/>
        <w:jc w:val="both"/>
        <w:rPr>
          <w:rFonts w:ascii="Arial" w:hAnsi="Arial" w:cs="Arial"/>
        </w:rPr>
      </w:pPr>
      <w:r w:rsidRPr="00914859">
        <w:rPr>
          <w:rFonts w:ascii="Arial" w:hAnsi="Arial" w:cs="Arial"/>
        </w:rPr>
        <w:t>6.</w:t>
      </w:r>
      <w:r w:rsidR="008577B8" w:rsidRPr="00914859">
        <w:rPr>
          <w:rFonts w:ascii="Arial" w:hAnsi="Arial" w:cs="Arial"/>
        </w:rPr>
        <w:t>2</w:t>
      </w:r>
      <w:r w:rsidRPr="00914859">
        <w:rPr>
          <w:rFonts w:ascii="Arial" w:hAnsi="Arial" w:cs="Arial"/>
        </w:rPr>
        <w:t xml:space="preserve"> The Contractor shall comply with all applicable requirements as outlined in VA Handbook 6500.6 “Contract Security.” The Contractor and their personnel shall be subject to the Federal laws, regulations, standards, and VA Directives and Handbooks regarding information and information system security as delineated in this contract.   </w:t>
      </w:r>
    </w:p>
    <w:p w14:paraId="37AF48D9" w14:textId="77777777" w:rsidR="002D7F6E" w:rsidRPr="00914859" w:rsidRDefault="002D7F6E" w:rsidP="00D46545">
      <w:pPr>
        <w:spacing w:after="240" w:line="276" w:lineRule="auto"/>
        <w:jc w:val="both"/>
        <w:rPr>
          <w:rFonts w:ascii="Arial" w:hAnsi="Arial" w:cs="Arial"/>
        </w:rPr>
      </w:pPr>
      <w:r w:rsidRPr="00914859">
        <w:rPr>
          <w:rFonts w:ascii="Arial" w:hAnsi="Arial" w:cs="Arial"/>
        </w:rPr>
        <w:t>6.</w:t>
      </w:r>
      <w:r w:rsidR="008577B8" w:rsidRPr="00914859">
        <w:rPr>
          <w:rFonts w:ascii="Arial" w:hAnsi="Arial" w:cs="Arial"/>
        </w:rPr>
        <w:t>3</w:t>
      </w:r>
      <w:r w:rsidRPr="00914859">
        <w:rPr>
          <w:rFonts w:ascii="Arial" w:hAnsi="Arial" w:cs="Arial"/>
        </w:rPr>
        <w:t xml:space="preserve"> The Contractor is required to complete and submit the Contractor Security Control Assessment (CSCA), version 1.2, dated 05/15/2009, or the latest version available.</w:t>
      </w:r>
    </w:p>
    <w:p w14:paraId="5A8A6BC6" w14:textId="482D7D32" w:rsidR="002D7F6E" w:rsidRPr="00914859" w:rsidRDefault="002D7F6E" w:rsidP="00D46545">
      <w:pPr>
        <w:spacing w:after="240" w:line="276" w:lineRule="auto"/>
        <w:jc w:val="both"/>
        <w:rPr>
          <w:rFonts w:ascii="Arial" w:hAnsi="Arial" w:cs="Arial"/>
        </w:rPr>
      </w:pPr>
      <w:r w:rsidRPr="00914859">
        <w:rPr>
          <w:rFonts w:ascii="Arial" w:hAnsi="Arial" w:cs="Arial"/>
        </w:rPr>
        <w:t>6.</w:t>
      </w:r>
      <w:r w:rsidR="008577B8" w:rsidRPr="00914859">
        <w:rPr>
          <w:rFonts w:ascii="Arial" w:hAnsi="Arial" w:cs="Arial"/>
        </w:rPr>
        <w:t>4</w:t>
      </w:r>
      <w:r w:rsidRPr="00914859">
        <w:rPr>
          <w:rFonts w:ascii="Arial" w:hAnsi="Arial" w:cs="Arial"/>
        </w:rPr>
        <w:t xml:space="preserve"> Privacy Act: The Contractor shall be responsible for safeguarding all confidential information. The Contractor shall keep all information confidential pursuant to, and comply with all provisions of, the Privacy Act of 1974, HIPAA, the Freedom of Information Act, M-1, Part 1, Chapter </w:t>
      </w:r>
      <w:proofErr w:type="gramStart"/>
      <w:r w:rsidRPr="00914859">
        <w:rPr>
          <w:rFonts w:ascii="Arial" w:hAnsi="Arial" w:cs="Arial"/>
        </w:rPr>
        <w:t>9</w:t>
      </w:r>
      <w:proofErr w:type="gramEnd"/>
      <w:r w:rsidRPr="00914859">
        <w:rPr>
          <w:rFonts w:ascii="Arial" w:hAnsi="Arial" w:cs="Arial"/>
        </w:rPr>
        <w:t xml:space="preserve"> and other VA regulations. </w:t>
      </w:r>
    </w:p>
    <w:p w14:paraId="0B55600D" w14:textId="7C2A81E4" w:rsidR="002D7F6E" w:rsidRPr="00914859" w:rsidRDefault="002D7F6E" w:rsidP="00D46545">
      <w:pPr>
        <w:spacing w:after="240" w:line="276" w:lineRule="auto"/>
        <w:jc w:val="both"/>
        <w:rPr>
          <w:rFonts w:ascii="Arial" w:hAnsi="Arial" w:cs="Arial"/>
        </w:rPr>
      </w:pPr>
      <w:r w:rsidRPr="00914859">
        <w:rPr>
          <w:rFonts w:ascii="Arial" w:hAnsi="Arial" w:cs="Arial"/>
        </w:rPr>
        <w:t>6.</w:t>
      </w:r>
      <w:r w:rsidR="008577B8" w:rsidRPr="00914859">
        <w:rPr>
          <w:rFonts w:ascii="Arial" w:hAnsi="Arial" w:cs="Arial"/>
        </w:rPr>
        <w:t>5</w:t>
      </w:r>
      <w:r w:rsidRPr="00914859">
        <w:rPr>
          <w:rFonts w:ascii="Arial" w:hAnsi="Arial" w:cs="Arial"/>
        </w:rPr>
        <w:t xml:space="preserve"> Violation of the Privacy Act of 1974 may involve the imposition of criminal penalties.  The Contractor shall protect against loss or misuse of all dictated and transcribed documents. The documents described in this solicitation are irreplaceable medication information. The Contractor shall insure the confidentiality of all patient </w:t>
      </w:r>
      <w:proofErr w:type="gramStart"/>
      <w:r w:rsidRPr="00914859">
        <w:rPr>
          <w:rFonts w:ascii="Arial" w:hAnsi="Arial" w:cs="Arial"/>
        </w:rPr>
        <w:t>information, and</w:t>
      </w:r>
      <w:proofErr w:type="gramEnd"/>
      <w:r w:rsidRPr="00914859">
        <w:rPr>
          <w:rFonts w:ascii="Arial" w:hAnsi="Arial" w:cs="Arial"/>
        </w:rPr>
        <w:t xml:space="preserve"> shall be held liable in the event of breach of confidentiality.</w:t>
      </w:r>
    </w:p>
    <w:p w14:paraId="65529362" w14:textId="19B326B5" w:rsidR="002D7F6E" w:rsidRPr="00914859" w:rsidRDefault="002D7F6E" w:rsidP="00D46545">
      <w:pPr>
        <w:spacing w:after="240" w:line="276" w:lineRule="auto"/>
        <w:jc w:val="both"/>
        <w:rPr>
          <w:rFonts w:ascii="Arial" w:hAnsi="Arial" w:cs="Arial"/>
        </w:rPr>
      </w:pPr>
      <w:r w:rsidRPr="00914859">
        <w:rPr>
          <w:rFonts w:ascii="Arial" w:hAnsi="Arial" w:cs="Arial"/>
        </w:rPr>
        <w:lastRenderedPageBreak/>
        <w:t>6.</w:t>
      </w:r>
      <w:r w:rsidR="008577B8" w:rsidRPr="00914859">
        <w:rPr>
          <w:rFonts w:ascii="Arial" w:hAnsi="Arial" w:cs="Arial"/>
        </w:rPr>
        <w:t>6</w:t>
      </w:r>
      <w:r w:rsidRPr="00914859">
        <w:rPr>
          <w:rFonts w:ascii="Arial" w:hAnsi="Arial" w:cs="Arial"/>
        </w:rPr>
        <w:t xml:space="preserve"> The Contractor shall ensure the confidentiality of all patient and provider information. </w:t>
      </w:r>
      <w:r w:rsidR="007C41AE">
        <w:rPr>
          <w:rFonts w:ascii="Arial" w:hAnsi="Arial" w:cs="Arial"/>
        </w:rPr>
        <w:t>T</w:t>
      </w:r>
      <w:r w:rsidRPr="00914859">
        <w:rPr>
          <w:rFonts w:ascii="Arial" w:hAnsi="Arial" w:cs="Arial"/>
        </w:rPr>
        <w:t xml:space="preserve">he Contractor shall not retain information longer than herein required for sensitive or patient identifying data and shall comply with all directives and regulations pertaining to the Privacy Act of 1974, Freedom of Information Act, and </w:t>
      </w:r>
      <w:r w:rsidR="00335463" w:rsidRPr="00914859">
        <w:rPr>
          <w:rFonts w:ascii="Arial" w:hAnsi="Arial" w:cs="Arial"/>
        </w:rPr>
        <w:t>VHA Lookback Manual Program Operations Manual</w:t>
      </w:r>
      <w:r w:rsidRPr="00914859">
        <w:rPr>
          <w:rFonts w:ascii="Arial" w:hAnsi="Arial" w:cs="Arial"/>
        </w:rPr>
        <w:t xml:space="preserve">. Contractor and all contract employees shall be required to sign confidentiality statements. </w:t>
      </w:r>
    </w:p>
    <w:p w14:paraId="2BED0D70" w14:textId="08E0AA00" w:rsidR="002D7F6E" w:rsidRPr="00914859" w:rsidRDefault="002D7F6E" w:rsidP="00D46545">
      <w:pPr>
        <w:spacing w:after="240" w:line="276" w:lineRule="auto"/>
        <w:jc w:val="both"/>
        <w:rPr>
          <w:rFonts w:ascii="Arial" w:hAnsi="Arial" w:cs="Arial"/>
        </w:rPr>
      </w:pPr>
      <w:r w:rsidRPr="00914859">
        <w:rPr>
          <w:rFonts w:ascii="Arial" w:hAnsi="Arial" w:cs="Arial"/>
        </w:rPr>
        <w:t>6.</w:t>
      </w:r>
      <w:r w:rsidR="008577B8" w:rsidRPr="00914859">
        <w:rPr>
          <w:rFonts w:ascii="Arial" w:hAnsi="Arial" w:cs="Arial"/>
        </w:rPr>
        <w:t>7</w:t>
      </w:r>
      <w:r w:rsidRPr="00914859">
        <w:rPr>
          <w:rFonts w:ascii="Arial" w:hAnsi="Arial" w:cs="Arial"/>
        </w:rPr>
        <w:t xml:space="preserve"> The Contractor shall adhere to the following policies and laws applicable to all services to be provided under this contract. These policies and laws are retrievable via the worldwide web. </w:t>
      </w:r>
    </w:p>
    <w:p w14:paraId="40295EAC" w14:textId="77777777" w:rsidR="002D7F6E" w:rsidRPr="00914859" w:rsidRDefault="002D7F6E" w:rsidP="00D46545">
      <w:pPr>
        <w:pStyle w:val="ListParagraph"/>
        <w:numPr>
          <w:ilvl w:val="0"/>
          <w:numId w:val="19"/>
        </w:numPr>
        <w:spacing w:after="240" w:line="276" w:lineRule="auto"/>
        <w:jc w:val="both"/>
        <w:rPr>
          <w:rFonts w:ascii="Arial" w:hAnsi="Arial" w:cs="Arial"/>
        </w:rPr>
      </w:pPr>
      <w:r w:rsidRPr="00914859">
        <w:rPr>
          <w:rFonts w:ascii="Arial" w:hAnsi="Arial" w:cs="Arial"/>
        </w:rPr>
        <w:t>Healthcare Insurance Portability and Accountability Act of 1996 (HIPPA)</w:t>
      </w:r>
    </w:p>
    <w:p w14:paraId="0E21D649" w14:textId="77777777" w:rsidR="002D7F6E" w:rsidRPr="00914859" w:rsidRDefault="002D7F6E" w:rsidP="00D46545">
      <w:pPr>
        <w:pStyle w:val="ListParagraph"/>
        <w:numPr>
          <w:ilvl w:val="0"/>
          <w:numId w:val="19"/>
        </w:numPr>
        <w:spacing w:after="240" w:line="276" w:lineRule="auto"/>
        <w:jc w:val="both"/>
        <w:rPr>
          <w:rFonts w:ascii="Arial" w:hAnsi="Arial" w:cs="Arial"/>
        </w:rPr>
      </w:pPr>
      <w:r w:rsidRPr="00914859">
        <w:rPr>
          <w:rFonts w:ascii="Arial" w:hAnsi="Arial" w:cs="Arial"/>
        </w:rPr>
        <w:t>Fraud and Related Activity in Connection with Access Devices and Computers, 18 U.S.C. 1029-1030</w:t>
      </w:r>
    </w:p>
    <w:p w14:paraId="43267447" w14:textId="77777777" w:rsidR="002D7F6E" w:rsidRPr="00914859" w:rsidRDefault="002D7F6E" w:rsidP="00D46545">
      <w:pPr>
        <w:pStyle w:val="ListParagraph"/>
        <w:numPr>
          <w:ilvl w:val="0"/>
          <w:numId w:val="19"/>
        </w:numPr>
        <w:spacing w:after="240" w:line="276" w:lineRule="auto"/>
        <w:jc w:val="both"/>
        <w:rPr>
          <w:rFonts w:ascii="Arial" w:hAnsi="Arial" w:cs="Arial"/>
        </w:rPr>
      </w:pPr>
      <w:r w:rsidRPr="00914859">
        <w:rPr>
          <w:rFonts w:ascii="Arial" w:hAnsi="Arial" w:cs="Arial"/>
        </w:rPr>
        <w:t>Electronic Communications Privacy Act of 1986, PL 99-508</w:t>
      </w:r>
    </w:p>
    <w:p w14:paraId="3547A5C1" w14:textId="77777777" w:rsidR="002D7F6E" w:rsidRPr="00914859" w:rsidRDefault="002D7F6E" w:rsidP="00D46545">
      <w:pPr>
        <w:pStyle w:val="ListParagraph"/>
        <w:numPr>
          <w:ilvl w:val="0"/>
          <w:numId w:val="19"/>
        </w:numPr>
        <w:spacing w:after="240" w:line="276" w:lineRule="auto"/>
        <w:jc w:val="both"/>
        <w:rPr>
          <w:rFonts w:ascii="Arial" w:hAnsi="Arial" w:cs="Arial"/>
        </w:rPr>
      </w:pPr>
      <w:r w:rsidRPr="00914859">
        <w:rPr>
          <w:rFonts w:ascii="Arial" w:hAnsi="Arial" w:cs="Arial"/>
        </w:rPr>
        <w:t>Title 38, U.S.C. 5701, VA Claims Confidentiality Statute</w:t>
      </w:r>
    </w:p>
    <w:p w14:paraId="18AEAE6A" w14:textId="77777777" w:rsidR="002D7F6E" w:rsidRPr="00914859" w:rsidRDefault="002D7F6E" w:rsidP="00D46545">
      <w:pPr>
        <w:pStyle w:val="ListParagraph"/>
        <w:numPr>
          <w:ilvl w:val="0"/>
          <w:numId w:val="19"/>
        </w:numPr>
        <w:spacing w:after="240" w:line="276" w:lineRule="auto"/>
        <w:jc w:val="both"/>
        <w:rPr>
          <w:rFonts w:ascii="Arial" w:hAnsi="Arial" w:cs="Arial"/>
        </w:rPr>
      </w:pPr>
      <w:r w:rsidRPr="00914859">
        <w:rPr>
          <w:rFonts w:ascii="Arial" w:hAnsi="Arial" w:cs="Arial"/>
        </w:rPr>
        <w:t>Title 38, U.S.C. 5705, Confidentiality of Healthcare Quality Assurance Records</w:t>
      </w:r>
    </w:p>
    <w:p w14:paraId="0065CF0F" w14:textId="77777777" w:rsidR="002D7F6E" w:rsidRPr="00914859" w:rsidRDefault="002D7F6E" w:rsidP="00D46545">
      <w:pPr>
        <w:pStyle w:val="ListParagraph"/>
        <w:numPr>
          <w:ilvl w:val="0"/>
          <w:numId w:val="19"/>
        </w:numPr>
        <w:spacing w:after="240" w:line="276" w:lineRule="auto"/>
        <w:jc w:val="both"/>
        <w:rPr>
          <w:rFonts w:ascii="Arial" w:hAnsi="Arial" w:cs="Arial"/>
        </w:rPr>
      </w:pPr>
      <w:r w:rsidRPr="00914859">
        <w:rPr>
          <w:rFonts w:ascii="Arial" w:hAnsi="Arial" w:cs="Arial"/>
        </w:rPr>
        <w:t>Title 38, U.S.C. 7332, Confidentiality of Certain Medical Records</w:t>
      </w:r>
    </w:p>
    <w:p w14:paraId="5CC52EEA" w14:textId="77777777" w:rsidR="002D7F6E" w:rsidRPr="00914859" w:rsidRDefault="008577B8" w:rsidP="00D46545">
      <w:pPr>
        <w:spacing w:after="240" w:line="276" w:lineRule="auto"/>
        <w:jc w:val="both"/>
        <w:rPr>
          <w:rFonts w:ascii="Arial" w:hAnsi="Arial" w:cs="Arial"/>
        </w:rPr>
      </w:pPr>
      <w:r w:rsidRPr="00914859">
        <w:rPr>
          <w:rFonts w:ascii="Arial" w:hAnsi="Arial" w:cs="Arial"/>
        </w:rPr>
        <w:t>6.8</w:t>
      </w:r>
      <w:r w:rsidR="002D7F6E" w:rsidRPr="00914859">
        <w:rPr>
          <w:rFonts w:ascii="Arial" w:hAnsi="Arial" w:cs="Arial"/>
        </w:rPr>
        <w:t xml:space="preserve"> VHA Business Associate Agreement (BAA): The Contractor shall execute a BAA upon award of the contract.</w:t>
      </w:r>
    </w:p>
    <w:p w14:paraId="5773FE38" w14:textId="23CDAB95" w:rsidR="00684614" w:rsidRPr="00914859" w:rsidRDefault="002D7F6E" w:rsidP="00D46545">
      <w:pPr>
        <w:spacing w:after="240" w:line="276" w:lineRule="auto"/>
        <w:jc w:val="both"/>
        <w:rPr>
          <w:rFonts w:ascii="Arial" w:hAnsi="Arial" w:cs="Arial"/>
        </w:rPr>
      </w:pPr>
      <w:r w:rsidRPr="00914859">
        <w:rPr>
          <w:rFonts w:ascii="Arial" w:hAnsi="Arial" w:cs="Arial"/>
        </w:rPr>
        <w:t>6.</w:t>
      </w:r>
      <w:r w:rsidR="008577B8" w:rsidRPr="00914859">
        <w:rPr>
          <w:rFonts w:ascii="Arial" w:hAnsi="Arial" w:cs="Arial"/>
        </w:rPr>
        <w:t>9</w:t>
      </w:r>
      <w:r w:rsidRPr="00914859">
        <w:rPr>
          <w:rFonts w:ascii="Arial" w:hAnsi="Arial" w:cs="Arial"/>
        </w:rPr>
        <w:t xml:space="preserve"> The Contractor shall have and maintain a VA-approved site-to-site virtual private network (VPN) connection for remote service.</w:t>
      </w:r>
    </w:p>
    <w:sectPr w:rsidR="00684614" w:rsidRPr="00914859" w:rsidSect="00DD55B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59681" w14:textId="77777777" w:rsidR="00966683" w:rsidRDefault="00966683">
      <w:r>
        <w:separator/>
      </w:r>
    </w:p>
  </w:endnote>
  <w:endnote w:type="continuationSeparator" w:id="0">
    <w:p w14:paraId="7D13AEB0" w14:textId="77777777" w:rsidR="00966683" w:rsidRDefault="00966683">
      <w:r>
        <w:continuationSeparator/>
      </w:r>
    </w:p>
  </w:endnote>
  <w:endnote w:type="continuationNotice" w:id="1">
    <w:p w14:paraId="6069BF4D" w14:textId="77777777" w:rsidR="00966683" w:rsidRDefault="009666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F115B" w14:textId="77777777" w:rsidR="00966683" w:rsidRDefault="00966683">
      <w:r>
        <w:separator/>
      </w:r>
    </w:p>
  </w:footnote>
  <w:footnote w:type="continuationSeparator" w:id="0">
    <w:p w14:paraId="5FD29C86" w14:textId="77777777" w:rsidR="00966683" w:rsidRDefault="00966683">
      <w:r>
        <w:continuationSeparator/>
      </w:r>
    </w:p>
  </w:footnote>
  <w:footnote w:type="continuationNotice" w:id="1">
    <w:p w14:paraId="79831480" w14:textId="77777777" w:rsidR="00966683" w:rsidRDefault="0096668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794013D4"/>
    <w:lvl w:ilvl="0">
      <w:start w:val="1"/>
      <w:numFmt w:val="lowerLetter"/>
      <w:pStyle w:val="ListNumber2"/>
      <w:lvlText w:val="%1."/>
      <w:lvlJc w:val="left"/>
      <w:pPr>
        <w:tabs>
          <w:tab w:val="num" w:pos="720"/>
        </w:tabs>
        <w:ind w:left="0" w:firstLine="360"/>
      </w:pPr>
      <w:rPr>
        <w:rFonts w:hint="default"/>
        <w:i w:val="0"/>
      </w:rPr>
    </w:lvl>
  </w:abstractNum>
  <w:abstractNum w:abstractNumId="1" w15:restartNumberingAfterBreak="0">
    <w:nsid w:val="FFFFFF88"/>
    <w:multiLevelType w:val="singleLevel"/>
    <w:tmpl w:val="3FD6538A"/>
    <w:lvl w:ilvl="0">
      <w:start w:val="1"/>
      <w:numFmt w:val="decimal"/>
      <w:pStyle w:val="ListNumber"/>
      <w:lvlText w:val="%1."/>
      <w:lvlJc w:val="left"/>
      <w:pPr>
        <w:tabs>
          <w:tab w:val="num" w:pos="360"/>
        </w:tabs>
        <w:ind w:left="360" w:hanging="360"/>
      </w:pPr>
    </w:lvl>
  </w:abstractNum>
  <w:abstractNum w:abstractNumId="2" w15:restartNumberingAfterBreak="0">
    <w:nsid w:val="01182D6A"/>
    <w:multiLevelType w:val="multilevel"/>
    <w:tmpl w:val="0A1887A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59D13FA"/>
    <w:multiLevelType w:val="hybridMultilevel"/>
    <w:tmpl w:val="2C7AC0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7143E"/>
    <w:multiLevelType w:val="multilevel"/>
    <w:tmpl w:val="A80E8EB2"/>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1D2230"/>
    <w:multiLevelType w:val="hybridMultilevel"/>
    <w:tmpl w:val="C75A4C6E"/>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3A73E7"/>
    <w:multiLevelType w:val="hybridMultilevel"/>
    <w:tmpl w:val="02FE345E"/>
    <w:lvl w:ilvl="0" w:tplc="04090015">
      <w:start w:val="1"/>
      <w:numFmt w:val="upp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27A766C"/>
    <w:multiLevelType w:val="hybridMultilevel"/>
    <w:tmpl w:val="2998FB06"/>
    <w:lvl w:ilvl="0" w:tplc="DA72D81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7C620E"/>
    <w:multiLevelType w:val="hybridMultilevel"/>
    <w:tmpl w:val="1FCC3D08"/>
    <w:lvl w:ilvl="0" w:tplc="20B65494">
      <w:start w:val="1"/>
      <w:numFmt w:val="low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9643C2"/>
    <w:multiLevelType w:val="hybridMultilevel"/>
    <w:tmpl w:val="6BB2F9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A5078A"/>
    <w:multiLevelType w:val="hybridMultilevel"/>
    <w:tmpl w:val="BD26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EC2244"/>
    <w:multiLevelType w:val="multilevel"/>
    <w:tmpl w:val="1C261F1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76E11A3"/>
    <w:multiLevelType w:val="hybridMultilevel"/>
    <w:tmpl w:val="0B807C08"/>
    <w:lvl w:ilvl="0" w:tplc="0409000F">
      <w:start w:val="1"/>
      <w:numFmt w:val="decimal"/>
      <w:lvlText w:val="%1."/>
      <w:lvlJc w:val="left"/>
      <w:pPr>
        <w:ind w:left="5760" w:hanging="360"/>
      </w:pPr>
      <w:rPr>
        <w:rFonts w:hint="default"/>
      </w:r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3" w15:restartNumberingAfterBreak="0">
    <w:nsid w:val="194D6322"/>
    <w:multiLevelType w:val="hybridMultilevel"/>
    <w:tmpl w:val="AF2EE3E6"/>
    <w:lvl w:ilvl="0" w:tplc="04090011">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4" w15:restartNumberingAfterBreak="0">
    <w:nsid w:val="1A3A62AA"/>
    <w:multiLevelType w:val="hybridMultilevel"/>
    <w:tmpl w:val="F9FCCBCA"/>
    <w:lvl w:ilvl="0" w:tplc="940049D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A90427"/>
    <w:multiLevelType w:val="hybridMultilevel"/>
    <w:tmpl w:val="E5940F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2611D49"/>
    <w:multiLevelType w:val="hybridMultilevel"/>
    <w:tmpl w:val="17961560"/>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23482C39"/>
    <w:multiLevelType w:val="hybridMultilevel"/>
    <w:tmpl w:val="605AC0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214A69"/>
    <w:multiLevelType w:val="hybridMultilevel"/>
    <w:tmpl w:val="ACEE9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DA72ED"/>
    <w:multiLevelType w:val="hybridMultilevel"/>
    <w:tmpl w:val="822C74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DE120E"/>
    <w:multiLevelType w:val="hybridMultilevel"/>
    <w:tmpl w:val="BD1096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EF1B49"/>
    <w:multiLevelType w:val="hybridMultilevel"/>
    <w:tmpl w:val="E93E9B56"/>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C196D51"/>
    <w:multiLevelType w:val="hybridMultilevel"/>
    <w:tmpl w:val="1F8206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5153CF"/>
    <w:multiLevelType w:val="hybridMultilevel"/>
    <w:tmpl w:val="C210627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F812353"/>
    <w:multiLevelType w:val="hybridMultilevel"/>
    <w:tmpl w:val="D9809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1194E15"/>
    <w:multiLevelType w:val="hybridMultilevel"/>
    <w:tmpl w:val="615A4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48BB15"/>
    <w:multiLevelType w:val="multilevel"/>
    <w:tmpl w:val="687E0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3404BEB"/>
    <w:multiLevelType w:val="hybridMultilevel"/>
    <w:tmpl w:val="9B92DCC0"/>
    <w:lvl w:ilvl="0" w:tplc="283AB934">
      <w:start w:val="2"/>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E97E53"/>
    <w:multiLevelType w:val="hybridMultilevel"/>
    <w:tmpl w:val="F48091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8B652F"/>
    <w:multiLevelType w:val="hybridMultilevel"/>
    <w:tmpl w:val="F5FA336C"/>
    <w:lvl w:ilvl="0" w:tplc="1270C7E6">
      <w:start w:val="1"/>
      <w:numFmt w:val="bullet"/>
      <w:lvlText w:val="•"/>
      <w:lvlJc w:val="left"/>
      <w:pPr>
        <w:tabs>
          <w:tab w:val="num" w:pos="720"/>
        </w:tabs>
        <w:ind w:left="720" w:hanging="360"/>
      </w:pPr>
      <w:rPr>
        <w:rFonts w:ascii="Arial" w:hAnsi="Arial" w:hint="default"/>
      </w:rPr>
    </w:lvl>
    <w:lvl w:ilvl="1" w:tplc="6CCC539C" w:tentative="1">
      <w:start w:val="1"/>
      <w:numFmt w:val="bullet"/>
      <w:lvlText w:val="•"/>
      <w:lvlJc w:val="left"/>
      <w:pPr>
        <w:tabs>
          <w:tab w:val="num" w:pos="1440"/>
        </w:tabs>
        <w:ind w:left="1440" w:hanging="360"/>
      </w:pPr>
      <w:rPr>
        <w:rFonts w:ascii="Arial" w:hAnsi="Arial" w:hint="default"/>
      </w:rPr>
    </w:lvl>
    <w:lvl w:ilvl="2" w:tplc="0526BFF2" w:tentative="1">
      <w:start w:val="1"/>
      <w:numFmt w:val="bullet"/>
      <w:lvlText w:val="•"/>
      <w:lvlJc w:val="left"/>
      <w:pPr>
        <w:tabs>
          <w:tab w:val="num" w:pos="2160"/>
        </w:tabs>
        <w:ind w:left="2160" w:hanging="360"/>
      </w:pPr>
      <w:rPr>
        <w:rFonts w:ascii="Arial" w:hAnsi="Arial" w:hint="default"/>
      </w:rPr>
    </w:lvl>
    <w:lvl w:ilvl="3" w:tplc="3DC62CBE" w:tentative="1">
      <w:start w:val="1"/>
      <w:numFmt w:val="bullet"/>
      <w:lvlText w:val="•"/>
      <w:lvlJc w:val="left"/>
      <w:pPr>
        <w:tabs>
          <w:tab w:val="num" w:pos="2880"/>
        </w:tabs>
        <w:ind w:left="2880" w:hanging="360"/>
      </w:pPr>
      <w:rPr>
        <w:rFonts w:ascii="Arial" w:hAnsi="Arial" w:hint="default"/>
      </w:rPr>
    </w:lvl>
    <w:lvl w:ilvl="4" w:tplc="E41215C8" w:tentative="1">
      <w:start w:val="1"/>
      <w:numFmt w:val="bullet"/>
      <w:lvlText w:val="•"/>
      <w:lvlJc w:val="left"/>
      <w:pPr>
        <w:tabs>
          <w:tab w:val="num" w:pos="3600"/>
        </w:tabs>
        <w:ind w:left="3600" w:hanging="360"/>
      </w:pPr>
      <w:rPr>
        <w:rFonts w:ascii="Arial" w:hAnsi="Arial" w:hint="default"/>
      </w:rPr>
    </w:lvl>
    <w:lvl w:ilvl="5" w:tplc="18D87B8E" w:tentative="1">
      <w:start w:val="1"/>
      <w:numFmt w:val="bullet"/>
      <w:lvlText w:val="•"/>
      <w:lvlJc w:val="left"/>
      <w:pPr>
        <w:tabs>
          <w:tab w:val="num" w:pos="4320"/>
        </w:tabs>
        <w:ind w:left="4320" w:hanging="360"/>
      </w:pPr>
      <w:rPr>
        <w:rFonts w:ascii="Arial" w:hAnsi="Arial" w:hint="default"/>
      </w:rPr>
    </w:lvl>
    <w:lvl w:ilvl="6" w:tplc="5C3A8F34" w:tentative="1">
      <w:start w:val="1"/>
      <w:numFmt w:val="bullet"/>
      <w:lvlText w:val="•"/>
      <w:lvlJc w:val="left"/>
      <w:pPr>
        <w:tabs>
          <w:tab w:val="num" w:pos="5040"/>
        </w:tabs>
        <w:ind w:left="5040" w:hanging="360"/>
      </w:pPr>
      <w:rPr>
        <w:rFonts w:ascii="Arial" w:hAnsi="Arial" w:hint="default"/>
      </w:rPr>
    </w:lvl>
    <w:lvl w:ilvl="7" w:tplc="46EACDFE" w:tentative="1">
      <w:start w:val="1"/>
      <w:numFmt w:val="bullet"/>
      <w:lvlText w:val="•"/>
      <w:lvlJc w:val="left"/>
      <w:pPr>
        <w:tabs>
          <w:tab w:val="num" w:pos="5760"/>
        </w:tabs>
        <w:ind w:left="5760" w:hanging="360"/>
      </w:pPr>
      <w:rPr>
        <w:rFonts w:ascii="Arial" w:hAnsi="Arial" w:hint="default"/>
      </w:rPr>
    </w:lvl>
    <w:lvl w:ilvl="8" w:tplc="3942F1A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18F48AA"/>
    <w:multiLevelType w:val="hybridMultilevel"/>
    <w:tmpl w:val="7846AF54"/>
    <w:lvl w:ilvl="0" w:tplc="EC6A2C00">
      <w:start w:val="1"/>
      <w:numFmt w:val="upperLetter"/>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1" w15:restartNumberingAfterBreak="0">
    <w:nsid w:val="45A342B6"/>
    <w:multiLevelType w:val="hybridMultilevel"/>
    <w:tmpl w:val="E6468C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CC5F4E"/>
    <w:multiLevelType w:val="hybridMultilevel"/>
    <w:tmpl w:val="DFBE0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C5C1836"/>
    <w:multiLevelType w:val="multilevel"/>
    <w:tmpl w:val="E42E3DDA"/>
    <w:lvl w:ilvl="0">
      <w:start w:val="1"/>
      <w:numFmt w:val="bullet"/>
      <w:lvlText w:val=""/>
      <w:lvlJc w:val="left"/>
      <w:pPr>
        <w:tabs>
          <w:tab w:val="decimal" w:pos="504"/>
        </w:tabs>
        <w:ind w:left="720"/>
      </w:pPr>
      <w:rPr>
        <w:rFonts w:ascii="Symbol" w:hAnsi="Symbol"/>
        <w:strike w:val="0"/>
        <w:color w:val="000000"/>
        <w:spacing w:val="1"/>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0C31F4A"/>
    <w:multiLevelType w:val="hybridMultilevel"/>
    <w:tmpl w:val="1DE416A2"/>
    <w:lvl w:ilvl="0" w:tplc="04090011">
      <w:start w:val="1"/>
      <w:numFmt w:val="decimal"/>
      <w:lvlText w:val="%1)"/>
      <w:lvlJc w:val="left"/>
      <w:pPr>
        <w:tabs>
          <w:tab w:val="num" w:pos="1080"/>
        </w:tabs>
        <w:ind w:left="1080" w:hanging="360"/>
      </w:pPr>
      <w:rPr>
        <w:rFonts w:hint="default"/>
      </w:rPr>
    </w:lvl>
    <w:lvl w:ilvl="1" w:tplc="6CCC539C" w:tentative="1">
      <w:start w:val="1"/>
      <w:numFmt w:val="bullet"/>
      <w:lvlText w:val="•"/>
      <w:lvlJc w:val="left"/>
      <w:pPr>
        <w:tabs>
          <w:tab w:val="num" w:pos="1800"/>
        </w:tabs>
        <w:ind w:left="1800" w:hanging="360"/>
      </w:pPr>
      <w:rPr>
        <w:rFonts w:ascii="Arial" w:hAnsi="Arial" w:hint="default"/>
      </w:rPr>
    </w:lvl>
    <w:lvl w:ilvl="2" w:tplc="0526BFF2" w:tentative="1">
      <w:start w:val="1"/>
      <w:numFmt w:val="bullet"/>
      <w:lvlText w:val="•"/>
      <w:lvlJc w:val="left"/>
      <w:pPr>
        <w:tabs>
          <w:tab w:val="num" w:pos="2520"/>
        </w:tabs>
        <w:ind w:left="2520" w:hanging="360"/>
      </w:pPr>
      <w:rPr>
        <w:rFonts w:ascii="Arial" w:hAnsi="Arial" w:hint="default"/>
      </w:rPr>
    </w:lvl>
    <w:lvl w:ilvl="3" w:tplc="3DC62CBE" w:tentative="1">
      <w:start w:val="1"/>
      <w:numFmt w:val="bullet"/>
      <w:lvlText w:val="•"/>
      <w:lvlJc w:val="left"/>
      <w:pPr>
        <w:tabs>
          <w:tab w:val="num" w:pos="3240"/>
        </w:tabs>
        <w:ind w:left="3240" w:hanging="360"/>
      </w:pPr>
      <w:rPr>
        <w:rFonts w:ascii="Arial" w:hAnsi="Arial" w:hint="default"/>
      </w:rPr>
    </w:lvl>
    <w:lvl w:ilvl="4" w:tplc="E41215C8" w:tentative="1">
      <w:start w:val="1"/>
      <w:numFmt w:val="bullet"/>
      <w:lvlText w:val="•"/>
      <w:lvlJc w:val="left"/>
      <w:pPr>
        <w:tabs>
          <w:tab w:val="num" w:pos="3960"/>
        </w:tabs>
        <w:ind w:left="3960" w:hanging="360"/>
      </w:pPr>
      <w:rPr>
        <w:rFonts w:ascii="Arial" w:hAnsi="Arial" w:hint="default"/>
      </w:rPr>
    </w:lvl>
    <w:lvl w:ilvl="5" w:tplc="18D87B8E" w:tentative="1">
      <w:start w:val="1"/>
      <w:numFmt w:val="bullet"/>
      <w:lvlText w:val="•"/>
      <w:lvlJc w:val="left"/>
      <w:pPr>
        <w:tabs>
          <w:tab w:val="num" w:pos="4680"/>
        </w:tabs>
        <w:ind w:left="4680" w:hanging="360"/>
      </w:pPr>
      <w:rPr>
        <w:rFonts w:ascii="Arial" w:hAnsi="Arial" w:hint="default"/>
      </w:rPr>
    </w:lvl>
    <w:lvl w:ilvl="6" w:tplc="5C3A8F34" w:tentative="1">
      <w:start w:val="1"/>
      <w:numFmt w:val="bullet"/>
      <w:lvlText w:val="•"/>
      <w:lvlJc w:val="left"/>
      <w:pPr>
        <w:tabs>
          <w:tab w:val="num" w:pos="5400"/>
        </w:tabs>
        <w:ind w:left="5400" w:hanging="360"/>
      </w:pPr>
      <w:rPr>
        <w:rFonts w:ascii="Arial" w:hAnsi="Arial" w:hint="default"/>
      </w:rPr>
    </w:lvl>
    <w:lvl w:ilvl="7" w:tplc="46EACDFE" w:tentative="1">
      <w:start w:val="1"/>
      <w:numFmt w:val="bullet"/>
      <w:lvlText w:val="•"/>
      <w:lvlJc w:val="left"/>
      <w:pPr>
        <w:tabs>
          <w:tab w:val="num" w:pos="6120"/>
        </w:tabs>
        <w:ind w:left="6120" w:hanging="360"/>
      </w:pPr>
      <w:rPr>
        <w:rFonts w:ascii="Arial" w:hAnsi="Arial" w:hint="default"/>
      </w:rPr>
    </w:lvl>
    <w:lvl w:ilvl="8" w:tplc="3942F1AA" w:tentative="1">
      <w:start w:val="1"/>
      <w:numFmt w:val="bullet"/>
      <w:lvlText w:val="•"/>
      <w:lvlJc w:val="left"/>
      <w:pPr>
        <w:tabs>
          <w:tab w:val="num" w:pos="6840"/>
        </w:tabs>
        <w:ind w:left="6840" w:hanging="360"/>
      </w:pPr>
      <w:rPr>
        <w:rFonts w:ascii="Arial" w:hAnsi="Arial" w:hint="default"/>
      </w:rPr>
    </w:lvl>
  </w:abstractNum>
  <w:abstractNum w:abstractNumId="35" w15:restartNumberingAfterBreak="0">
    <w:nsid w:val="56345CDB"/>
    <w:multiLevelType w:val="hybridMultilevel"/>
    <w:tmpl w:val="3D6EF6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427B1F"/>
    <w:multiLevelType w:val="hybridMultilevel"/>
    <w:tmpl w:val="3E9C5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6219FF"/>
    <w:multiLevelType w:val="hybridMultilevel"/>
    <w:tmpl w:val="1B0033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E70A92"/>
    <w:multiLevelType w:val="hybridMultilevel"/>
    <w:tmpl w:val="9A9827EA"/>
    <w:lvl w:ilvl="0" w:tplc="9B8A682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EF75FB"/>
    <w:multiLevelType w:val="hybridMultilevel"/>
    <w:tmpl w:val="BC185A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046268"/>
    <w:multiLevelType w:val="hybridMultilevel"/>
    <w:tmpl w:val="D2942B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665A97"/>
    <w:multiLevelType w:val="multilevel"/>
    <w:tmpl w:val="14E4E4B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63807A42"/>
    <w:multiLevelType w:val="hybridMultilevel"/>
    <w:tmpl w:val="237008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294600"/>
    <w:multiLevelType w:val="multilevel"/>
    <w:tmpl w:val="7FCA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75A41B0"/>
    <w:multiLevelType w:val="hybridMultilevel"/>
    <w:tmpl w:val="BDA61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87A6725"/>
    <w:multiLevelType w:val="hybridMultilevel"/>
    <w:tmpl w:val="ED789DE0"/>
    <w:lvl w:ilvl="0" w:tplc="5E74F17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9DD1DAF"/>
    <w:multiLevelType w:val="multilevel"/>
    <w:tmpl w:val="EFB8F94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7" w15:restartNumberingAfterBreak="0">
    <w:nsid w:val="6A96396E"/>
    <w:multiLevelType w:val="hybridMultilevel"/>
    <w:tmpl w:val="4954B1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DE5301F"/>
    <w:multiLevelType w:val="hybridMultilevel"/>
    <w:tmpl w:val="01963D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F100AC3"/>
    <w:multiLevelType w:val="multilevel"/>
    <w:tmpl w:val="E1F8764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01B04B0"/>
    <w:multiLevelType w:val="hybridMultilevel"/>
    <w:tmpl w:val="32C659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6F74338"/>
    <w:multiLevelType w:val="hybridMultilevel"/>
    <w:tmpl w:val="D52A4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8DB396B"/>
    <w:multiLevelType w:val="hybridMultilevel"/>
    <w:tmpl w:val="F122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465D48"/>
    <w:multiLevelType w:val="multilevel"/>
    <w:tmpl w:val="DCDC724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4" w15:restartNumberingAfterBreak="0">
    <w:nsid w:val="7F6236CA"/>
    <w:multiLevelType w:val="hybridMultilevel"/>
    <w:tmpl w:val="4CB4FCD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87199738">
    <w:abstractNumId w:val="32"/>
  </w:num>
  <w:num w:numId="2" w16cid:durableId="2016491746">
    <w:abstractNumId w:val="19"/>
  </w:num>
  <w:num w:numId="3" w16cid:durableId="1234008105">
    <w:abstractNumId w:val="3"/>
  </w:num>
  <w:num w:numId="4" w16cid:durableId="1882742057">
    <w:abstractNumId w:val="41"/>
  </w:num>
  <w:num w:numId="5" w16cid:durableId="1214728736">
    <w:abstractNumId w:val="42"/>
  </w:num>
  <w:num w:numId="6" w16cid:durableId="1818108379">
    <w:abstractNumId w:val="0"/>
  </w:num>
  <w:num w:numId="7" w16cid:durableId="378285559">
    <w:abstractNumId w:val="1"/>
  </w:num>
  <w:num w:numId="8" w16cid:durableId="311905648">
    <w:abstractNumId w:val="46"/>
  </w:num>
  <w:num w:numId="9" w16cid:durableId="1210416878">
    <w:abstractNumId w:val="2"/>
  </w:num>
  <w:num w:numId="10" w16cid:durableId="1873952802">
    <w:abstractNumId w:val="20"/>
  </w:num>
  <w:num w:numId="11" w16cid:durableId="2140613308">
    <w:abstractNumId w:val="5"/>
  </w:num>
  <w:num w:numId="12" w16cid:durableId="1069496629">
    <w:abstractNumId w:val="12"/>
  </w:num>
  <w:num w:numId="13" w16cid:durableId="1008369123">
    <w:abstractNumId w:val="48"/>
  </w:num>
  <w:num w:numId="14" w16cid:durableId="1967420459">
    <w:abstractNumId w:val="39"/>
  </w:num>
  <w:num w:numId="15" w16cid:durableId="1023047131">
    <w:abstractNumId w:val="21"/>
  </w:num>
  <w:num w:numId="16" w16cid:durableId="692264400">
    <w:abstractNumId w:val="22"/>
  </w:num>
  <w:num w:numId="17" w16cid:durableId="1101796151">
    <w:abstractNumId w:val="9"/>
  </w:num>
  <w:num w:numId="18" w16cid:durableId="596596667">
    <w:abstractNumId w:val="35"/>
  </w:num>
  <w:num w:numId="19" w16cid:durableId="33652588">
    <w:abstractNumId w:val="17"/>
  </w:num>
  <w:num w:numId="20" w16cid:durableId="280457503">
    <w:abstractNumId w:val="37"/>
  </w:num>
  <w:num w:numId="21" w16cid:durableId="1854764669">
    <w:abstractNumId w:val="33"/>
  </w:num>
  <w:num w:numId="22" w16cid:durableId="882712632">
    <w:abstractNumId w:val="6"/>
  </w:num>
  <w:num w:numId="23" w16cid:durableId="1028216901">
    <w:abstractNumId w:val="47"/>
  </w:num>
  <w:num w:numId="24" w16cid:durableId="1669939307">
    <w:abstractNumId w:val="13"/>
  </w:num>
  <w:num w:numId="25" w16cid:durableId="598441945">
    <w:abstractNumId w:val="28"/>
  </w:num>
  <w:num w:numId="26" w16cid:durableId="1213150967">
    <w:abstractNumId w:val="40"/>
  </w:num>
  <w:num w:numId="27" w16cid:durableId="748312979">
    <w:abstractNumId w:val="29"/>
  </w:num>
  <w:num w:numId="28" w16cid:durableId="589773898">
    <w:abstractNumId w:val="16"/>
  </w:num>
  <w:num w:numId="29" w16cid:durableId="229006096">
    <w:abstractNumId w:val="50"/>
  </w:num>
  <w:num w:numId="30" w16cid:durableId="930430251">
    <w:abstractNumId w:val="34"/>
  </w:num>
  <w:num w:numId="31" w16cid:durableId="225383328">
    <w:abstractNumId w:val="31"/>
  </w:num>
  <w:num w:numId="32" w16cid:durableId="696154134">
    <w:abstractNumId w:val="23"/>
  </w:num>
  <w:num w:numId="33" w16cid:durableId="1669557028">
    <w:abstractNumId w:val="30"/>
  </w:num>
  <w:num w:numId="34" w16cid:durableId="1214732346">
    <w:abstractNumId w:val="25"/>
  </w:num>
  <w:num w:numId="35" w16cid:durableId="1894464260">
    <w:abstractNumId w:val="53"/>
  </w:num>
  <w:num w:numId="36" w16cid:durableId="698048602">
    <w:abstractNumId w:val="49"/>
  </w:num>
  <w:num w:numId="37" w16cid:durableId="1365407116">
    <w:abstractNumId w:val="43"/>
  </w:num>
  <w:num w:numId="38" w16cid:durableId="704066202">
    <w:abstractNumId w:val="45"/>
  </w:num>
  <w:num w:numId="39" w16cid:durableId="1683899766">
    <w:abstractNumId w:val="8"/>
  </w:num>
  <w:num w:numId="40" w16cid:durableId="1164860902">
    <w:abstractNumId w:val="27"/>
  </w:num>
  <w:num w:numId="41" w16cid:durableId="2112508307">
    <w:abstractNumId w:val="38"/>
  </w:num>
  <w:num w:numId="42" w16cid:durableId="1821581214">
    <w:abstractNumId w:val="44"/>
  </w:num>
  <w:num w:numId="43" w16cid:durableId="862087704">
    <w:abstractNumId w:val="26"/>
  </w:num>
  <w:num w:numId="44" w16cid:durableId="1972250949">
    <w:abstractNumId w:val="51"/>
  </w:num>
  <w:num w:numId="45" w16cid:durableId="1752702100">
    <w:abstractNumId w:val="15"/>
  </w:num>
  <w:num w:numId="46" w16cid:durableId="105347127">
    <w:abstractNumId w:val="18"/>
  </w:num>
  <w:num w:numId="47" w16cid:durableId="490297854">
    <w:abstractNumId w:val="24"/>
  </w:num>
  <w:num w:numId="48" w16cid:durableId="2023165656">
    <w:abstractNumId w:val="54"/>
  </w:num>
  <w:num w:numId="49" w16cid:durableId="711921911">
    <w:abstractNumId w:val="10"/>
  </w:num>
  <w:num w:numId="50" w16cid:durableId="1384136636">
    <w:abstractNumId w:val="36"/>
  </w:num>
  <w:num w:numId="51" w16cid:durableId="1515263048">
    <w:abstractNumId w:val="14"/>
  </w:num>
  <w:num w:numId="52" w16cid:durableId="145318851">
    <w:abstractNumId w:val="52"/>
  </w:num>
  <w:num w:numId="53" w16cid:durableId="1666129050">
    <w:abstractNumId w:val="7"/>
  </w:num>
  <w:num w:numId="54" w16cid:durableId="639118996">
    <w:abstractNumId w:val="11"/>
  </w:num>
  <w:num w:numId="55" w16cid:durableId="1654675517">
    <w:abstractNumId w:val="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AB"/>
    <w:rsid w:val="00001EB3"/>
    <w:rsid w:val="00006300"/>
    <w:rsid w:val="00012D98"/>
    <w:rsid w:val="00020AD3"/>
    <w:rsid w:val="00020BDF"/>
    <w:rsid w:val="00021E81"/>
    <w:rsid w:val="000221AB"/>
    <w:rsid w:val="00024A0B"/>
    <w:rsid w:val="0002629B"/>
    <w:rsid w:val="00026322"/>
    <w:rsid w:val="00026804"/>
    <w:rsid w:val="00026B22"/>
    <w:rsid w:val="00026BF6"/>
    <w:rsid w:val="00027ADF"/>
    <w:rsid w:val="0003077E"/>
    <w:rsid w:val="00032BB3"/>
    <w:rsid w:val="00033DEC"/>
    <w:rsid w:val="00035104"/>
    <w:rsid w:val="00035277"/>
    <w:rsid w:val="00036650"/>
    <w:rsid w:val="0003759B"/>
    <w:rsid w:val="0004056C"/>
    <w:rsid w:val="000409C2"/>
    <w:rsid w:val="00043037"/>
    <w:rsid w:val="00051009"/>
    <w:rsid w:val="000512A2"/>
    <w:rsid w:val="00053115"/>
    <w:rsid w:val="000546CF"/>
    <w:rsid w:val="00062A27"/>
    <w:rsid w:val="0006437E"/>
    <w:rsid w:val="00075898"/>
    <w:rsid w:val="00075B64"/>
    <w:rsid w:val="00077DA3"/>
    <w:rsid w:val="00082BD9"/>
    <w:rsid w:val="000831DA"/>
    <w:rsid w:val="00083721"/>
    <w:rsid w:val="000862D5"/>
    <w:rsid w:val="0008656F"/>
    <w:rsid w:val="00087C70"/>
    <w:rsid w:val="000916A7"/>
    <w:rsid w:val="00091A2D"/>
    <w:rsid w:val="00094598"/>
    <w:rsid w:val="00095CD7"/>
    <w:rsid w:val="000A50CB"/>
    <w:rsid w:val="000A6F21"/>
    <w:rsid w:val="000A786D"/>
    <w:rsid w:val="000B1CB4"/>
    <w:rsid w:val="000B5D6F"/>
    <w:rsid w:val="000B649B"/>
    <w:rsid w:val="000C10D1"/>
    <w:rsid w:val="000C3F44"/>
    <w:rsid w:val="000C5D47"/>
    <w:rsid w:val="000D10AB"/>
    <w:rsid w:val="000D2157"/>
    <w:rsid w:val="000D2430"/>
    <w:rsid w:val="000D2E87"/>
    <w:rsid w:val="000D339F"/>
    <w:rsid w:val="000D3461"/>
    <w:rsid w:val="000D47F9"/>
    <w:rsid w:val="000D57C7"/>
    <w:rsid w:val="000D6188"/>
    <w:rsid w:val="000E01B1"/>
    <w:rsid w:val="000E350A"/>
    <w:rsid w:val="000E6F62"/>
    <w:rsid w:val="000E79E4"/>
    <w:rsid w:val="000E7E8A"/>
    <w:rsid w:val="000F3BC5"/>
    <w:rsid w:val="000F43B5"/>
    <w:rsid w:val="000F59A0"/>
    <w:rsid w:val="000F7D72"/>
    <w:rsid w:val="0010159C"/>
    <w:rsid w:val="00102DCD"/>
    <w:rsid w:val="00104153"/>
    <w:rsid w:val="00104685"/>
    <w:rsid w:val="001105F4"/>
    <w:rsid w:val="00111514"/>
    <w:rsid w:val="00111AF5"/>
    <w:rsid w:val="00111BE5"/>
    <w:rsid w:val="0011243F"/>
    <w:rsid w:val="00113780"/>
    <w:rsid w:val="001151A0"/>
    <w:rsid w:val="00116144"/>
    <w:rsid w:val="0012308F"/>
    <w:rsid w:val="00123CB4"/>
    <w:rsid w:val="00126264"/>
    <w:rsid w:val="001265AB"/>
    <w:rsid w:val="00126AAB"/>
    <w:rsid w:val="00126E0D"/>
    <w:rsid w:val="001272EA"/>
    <w:rsid w:val="001275EF"/>
    <w:rsid w:val="00133DED"/>
    <w:rsid w:val="00133EAE"/>
    <w:rsid w:val="00134F3D"/>
    <w:rsid w:val="00135698"/>
    <w:rsid w:val="00141005"/>
    <w:rsid w:val="001413F4"/>
    <w:rsid w:val="00147264"/>
    <w:rsid w:val="00147CA0"/>
    <w:rsid w:val="00150605"/>
    <w:rsid w:val="0015453D"/>
    <w:rsid w:val="00154A2D"/>
    <w:rsid w:val="001556A1"/>
    <w:rsid w:val="001558F8"/>
    <w:rsid w:val="00157495"/>
    <w:rsid w:val="0016009D"/>
    <w:rsid w:val="0016186E"/>
    <w:rsid w:val="00162113"/>
    <w:rsid w:val="0016408C"/>
    <w:rsid w:val="00165BF4"/>
    <w:rsid w:val="001664BE"/>
    <w:rsid w:val="00166DAB"/>
    <w:rsid w:val="00167C34"/>
    <w:rsid w:val="00170046"/>
    <w:rsid w:val="00172BE2"/>
    <w:rsid w:val="00173B0D"/>
    <w:rsid w:val="0017727D"/>
    <w:rsid w:val="00181557"/>
    <w:rsid w:val="00181B3A"/>
    <w:rsid w:val="001831B8"/>
    <w:rsid w:val="001848CA"/>
    <w:rsid w:val="00185072"/>
    <w:rsid w:val="0018585A"/>
    <w:rsid w:val="00185D97"/>
    <w:rsid w:val="00191D33"/>
    <w:rsid w:val="001948BD"/>
    <w:rsid w:val="00195829"/>
    <w:rsid w:val="001A14DA"/>
    <w:rsid w:val="001A2B34"/>
    <w:rsid w:val="001A3BE5"/>
    <w:rsid w:val="001A43D8"/>
    <w:rsid w:val="001A473F"/>
    <w:rsid w:val="001B0757"/>
    <w:rsid w:val="001B20B1"/>
    <w:rsid w:val="001B3FA0"/>
    <w:rsid w:val="001B5DBC"/>
    <w:rsid w:val="001B6CFE"/>
    <w:rsid w:val="001C18D9"/>
    <w:rsid w:val="001C3AC0"/>
    <w:rsid w:val="001C5195"/>
    <w:rsid w:val="001C5BAF"/>
    <w:rsid w:val="001D2529"/>
    <w:rsid w:val="001D2564"/>
    <w:rsid w:val="001D4270"/>
    <w:rsid w:val="001D5BA9"/>
    <w:rsid w:val="001D5E20"/>
    <w:rsid w:val="001E0D9C"/>
    <w:rsid w:val="001E1DC1"/>
    <w:rsid w:val="001E2DA7"/>
    <w:rsid w:val="001E3B77"/>
    <w:rsid w:val="001F2C12"/>
    <w:rsid w:val="001F5AD1"/>
    <w:rsid w:val="001F61F7"/>
    <w:rsid w:val="001F6D94"/>
    <w:rsid w:val="001F7EC7"/>
    <w:rsid w:val="0020148D"/>
    <w:rsid w:val="00201855"/>
    <w:rsid w:val="00202A3B"/>
    <w:rsid w:val="0020427A"/>
    <w:rsid w:val="00204A85"/>
    <w:rsid w:val="00207A6D"/>
    <w:rsid w:val="00207CDC"/>
    <w:rsid w:val="00211BE9"/>
    <w:rsid w:val="00212183"/>
    <w:rsid w:val="002127DD"/>
    <w:rsid w:val="0021420D"/>
    <w:rsid w:val="00214B9E"/>
    <w:rsid w:val="0021502E"/>
    <w:rsid w:val="00216308"/>
    <w:rsid w:val="0021686B"/>
    <w:rsid w:val="00216984"/>
    <w:rsid w:val="00217ACB"/>
    <w:rsid w:val="00221430"/>
    <w:rsid w:val="002261B4"/>
    <w:rsid w:val="002265C1"/>
    <w:rsid w:val="00230C8B"/>
    <w:rsid w:val="002318F0"/>
    <w:rsid w:val="00234492"/>
    <w:rsid w:val="00235805"/>
    <w:rsid w:val="00236D59"/>
    <w:rsid w:val="00236F9A"/>
    <w:rsid w:val="00240067"/>
    <w:rsid w:val="0024029D"/>
    <w:rsid w:val="00243911"/>
    <w:rsid w:val="00251833"/>
    <w:rsid w:val="00252680"/>
    <w:rsid w:val="002613FC"/>
    <w:rsid w:val="0026399E"/>
    <w:rsid w:val="002657ED"/>
    <w:rsid w:val="00272BB6"/>
    <w:rsid w:val="0027430F"/>
    <w:rsid w:val="00281628"/>
    <w:rsid w:val="00285EF7"/>
    <w:rsid w:val="00290B43"/>
    <w:rsid w:val="00295DA8"/>
    <w:rsid w:val="00297B36"/>
    <w:rsid w:val="002A035F"/>
    <w:rsid w:val="002A0A73"/>
    <w:rsid w:val="002A3F0E"/>
    <w:rsid w:val="002A46DA"/>
    <w:rsid w:val="002A5528"/>
    <w:rsid w:val="002B027A"/>
    <w:rsid w:val="002B1BF4"/>
    <w:rsid w:val="002B220C"/>
    <w:rsid w:val="002B57C5"/>
    <w:rsid w:val="002B60B4"/>
    <w:rsid w:val="002B7E4D"/>
    <w:rsid w:val="002C056A"/>
    <w:rsid w:val="002C2019"/>
    <w:rsid w:val="002C2E53"/>
    <w:rsid w:val="002C2F05"/>
    <w:rsid w:val="002C40B3"/>
    <w:rsid w:val="002C6733"/>
    <w:rsid w:val="002C718B"/>
    <w:rsid w:val="002C75C9"/>
    <w:rsid w:val="002D2387"/>
    <w:rsid w:val="002D431E"/>
    <w:rsid w:val="002D5E69"/>
    <w:rsid w:val="002D7F6E"/>
    <w:rsid w:val="002E2116"/>
    <w:rsid w:val="002E2E14"/>
    <w:rsid w:val="002E31D9"/>
    <w:rsid w:val="002E43E9"/>
    <w:rsid w:val="002E4684"/>
    <w:rsid w:val="002E5481"/>
    <w:rsid w:val="002E6A63"/>
    <w:rsid w:val="002E6CE2"/>
    <w:rsid w:val="002E6E77"/>
    <w:rsid w:val="002E6F47"/>
    <w:rsid w:val="002F5C01"/>
    <w:rsid w:val="002F6885"/>
    <w:rsid w:val="00300EAA"/>
    <w:rsid w:val="00306D69"/>
    <w:rsid w:val="00311B87"/>
    <w:rsid w:val="00314312"/>
    <w:rsid w:val="00315D21"/>
    <w:rsid w:val="00315E0B"/>
    <w:rsid w:val="00321225"/>
    <w:rsid w:val="00325363"/>
    <w:rsid w:val="0032655C"/>
    <w:rsid w:val="00330262"/>
    <w:rsid w:val="00330743"/>
    <w:rsid w:val="003329DB"/>
    <w:rsid w:val="00332FCC"/>
    <w:rsid w:val="00334613"/>
    <w:rsid w:val="00335463"/>
    <w:rsid w:val="00336029"/>
    <w:rsid w:val="00346401"/>
    <w:rsid w:val="003465B4"/>
    <w:rsid w:val="00347B4C"/>
    <w:rsid w:val="00350E9C"/>
    <w:rsid w:val="003554E3"/>
    <w:rsid w:val="003556A0"/>
    <w:rsid w:val="00355CFA"/>
    <w:rsid w:val="00356CCD"/>
    <w:rsid w:val="00362ACF"/>
    <w:rsid w:val="00363561"/>
    <w:rsid w:val="0036708C"/>
    <w:rsid w:val="00371BA3"/>
    <w:rsid w:val="00372397"/>
    <w:rsid w:val="003733E1"/>
    <w:rsid w:val="00374B01"/>
    <w:rsid w:val="003760CE"/>
    <w:rsid w:val="00377950"/>
    <w:rsid w:val="0038036E"/>
    <w:rsid w:val="00380934"/>
    <w:rsid w:val="00382379"/>
    <w:rsid w:val="00386B9F"/>
    <w:rsid w:val="00387C72"/>
    <w:rsid w:val="00390439"/>
    <w:rsid w:val="003907CA"/>
    <w:rsid w:val="00390DE5"/>
    <w:rsid w:val="00391120"/>
    <w:rsid w:val="00391F4A"/>
    <w:rsid w:val="003A1B41"/>
    <w:rsid w:val="003A629A"/>
    <w:rsid w:val="003A6BF7"/>
    <w:rsid w:val="003A7E7C"/>
    <w:rsid w:val="003B1A62"/>
    <w:rsid w:val="003B32DE"/>
    <w:rsid w:val="003B7838"/>
    <w:rsid w:val="003B7C37"/>
    <w:rsid w:val="003C1B7E"/>
    <w:rsid w:val="003C2968"/>
    <w:rsid w:val="003C3AEC"/>
    <w:rsid w:val="003C4079"/>
    <w:rsid w:val="003C47E0"/>
    <w:rsid w:val="003D1542"/>
    <w:rsid w:val="003D3D37"/>
    <w:rsid w:val="003D561A"/>
    <w:rsid w:val="003D6EFC"/>
    <w:rsid w:val="003E01B5"/>
    <w:rsid w:val="003E06DD"/>
    <w:rsid w:val="003E3BCC"/>
    <w:rsid w:val="003E4A0F"/>
    <w:rsid w:val="003E632F"/>
    <w:rsid w:val="003F072B"/>
    <w:rsid w:val="003F4DC1"/>
    <w:rsid w:val="003F56BA"/>
    <w:rsid w:val="003F6E9C"/>
    <w:rsid w:val="003F7FD5"/>
    <w:rsid w:val="0040031D"/>
    <w:rsid w:val="00401DFE"/>
    <w:rsid w:val="00402E80"/>
    <w:rsid w:val="0040352D"/>
    <w:rsid w:val="004038B7"/>
    <w:rsid w:val="00404B7E"/>
    <w:rsid w:val="00406582"/>
    <w:rsid w:val="004115E7"/>
    <w:rsid w:val="004124AE"/>
    <w:rsid w:val="00412AEB"/>
    <w:rsid w:val="00412F6F"/>
    <w:rsid w:val="004130A6"/>
    <w:rsid w:val="004157FD"/>
    <w:rsid w:val="004163DA"/>
    <w:rsid w:val="004168A5"/>
    <w:rsid w:val="004206E0"/>
    <w:rsid w:val="0042090C"/>
    <w:rsid w:val="00421F56"/>
    <w:rsid w:val="004302A0"/>
    <w:rsid w:val="004318B1"/>
    <w:rsid w:val="00431B79"/>
    <w:rsid w:val="00432100"/>
    <w:rsid w:val="00434729"/>
    <w:rsid w:val="00434882"/>
    <w:rsid w:val="00436090"/>
    <w:rsid w:val="00440C27"/>
    <w:rsid w:val="004414E6"/>
    <w:rsid w:val="004426B2"/>
    <w:rsid w:val="004432A2"/>
    <w:rsid w:val="004434FD"/>
    <w:rsid w:val="004446B8"/>
    <w:rsid w:val="00445454"/>
    <w:rsid w:val="0044579F"/>
    <w:rsid w:val="004476F7"/>
    <w:rsid w:val="00447970"/>
    <w:rsid w:val="004512D4"/>
    <w:rsid w:val="00451ECC"/>
    <w:rsid w:val="004524AB"/>
    <w:rsid w:val="004528D1"/>
    <w:rsid w:val="00452C32"/>
    <w:rsid w:val="00452CEB"/>
    <w:rsid w:val="00453E4F"/>
    <w:rsid w:val="00456A25"/>
    <w:rsid w:val="00460340"/>
    <w:rsid w:val="00463D15"/>
    <w:rsid w:val="004644E9"/>
    <w:rsid w:val="0046478C"/>
    <w:rsid w:val="00470334"/>
    <w:rsid w:val="004711AF"/>
    <w:rsid w:val="00476919"/>
    <w:rsid w:val="004864AB"/>
    <w:rsid w:val="00486757"/>
    <w:rsid w:val="0048724F"/>
    <w:rsid w:val="00487C97"/>
    <w:rsid w:val="00492580"/>
    <w:rsid w:val="0049395C"/>
    <w:rsid w:val="004967B1"/>
    <w:rsid w:val="0049733C"/>
    <w:rsid w:val="004A0F17"/>
    <w:rsid w:val="004A1282"/>
    <w:rsid w:val="004A2FA8"/>
    <w:rsid w:val="004A359B"/>
    <w:rsid w:val="004A3707"/>
    <w:rsid w:val="004A41A0"/>
    <w:rsid w:val="004A5BF4"/>
    <w:rsid w:val="004A5E70"/>
    <w:rsid w:val="004A60C0"/>
    <w:rsid w:val="004B1E68"/>
    <w:rsid w:val="004B1E74"/>
    <w:rsid w:val="004B23AC"/>
    <w:rsid w:val="004B2951"/>
    <w:rsid w:val="004B349A"/>
    <w:rsid w:val="004B35A7"/>
    <w:rsid w:val="004B396E"/>
    <w:rsid w:val="004B498E"/>
    <w:rsid w:val="004B73A7"/>
    <w:rsid w:val="004B755E"/>
    <w:rsid w:val="004C0FC5"/>
    <w:rsid w:val="004C2B4A"/>
    <w:rsid w:val="004C7F7F"/>
    <w:rsid w:val="004D2CAD"/>
    <w:rsid w:val="004D3423"/>
    <w:rsid w:val="004D34F7"/>
    <w:rsid w:val="004D3678"/>
    <w:rsid w:val="004D5092"/>
    <w:rsid w:val="004E098F"/>
    <w:rsid w:val="004E1CAC"/>
    <w:rsid w:val="004E253B"/>
    <w:rsid w:val="004E2FCA"/>
    <w:rsid w:val="004E4118"/>
    <w:rsid w:val="004E6499"/>
    <w:rsid w:val="004E7021"/>
    <w:rsid w:val="004E72C0"/>
    <w:rsid w:val="004F0900"/>
    <w:rsid w:val="004F20C0"/>
    <w:rsid w:val="004F285C"/>
    <w:rsid w:val="004F28DC"/>
    <w:rsid w:val="004F335B"/>
    <w:rsid w:val="004F338D"/>
    <w:rsid w:val="004F7A83"/>
    <w:rsid w:val="00501EF8"/>
    <w:rsid w:val="00502B6C"/>
    <w:rsid w:val="0050452F"/>
    <w:rsid w:val="00505789"/>
    <w:rsid w:val="0051107B"/>
    <w:rsid w:val="00511880"/>
    <w:rsid w:val="00520320"/>
    <w:rsid w:val="005216A4"/>
    <w:rsid w:val="00521AAB"/>
    <w:rsid w:val="005221E9"/>
    <w:rsid w:val="00522D1A"/>
    <w:rsid w:val="00522EEA"/>
    <w:rsid w:val="00524EF2"/>
    <w:rsid w:val="00525F13"/>
    <w:rsid w:val="00527326"/>
    <w:rsid w:val="00530045"/>
    <w:rsid w:val="005314D2"/>
    <w:rsid w:val="00533F20"/>
    <w:rsid w:val="005414BF"/>
    <w:rsid w:val="00541645"/>
    <w:rsid w:val="00541FB5"/>
    <w:rsid w:val="0054304B"/>
    <w:rsid w:val="005475C2"/>
    <w:rsid w:val="00550332"/>
    <w:rsid w:val="00552E41"/>
    <w:rsid w:val="00555D36"/>
    <w:rsid w:val="00557038"/>
    <w:rsid w:val="0056119D"/>
    <w:rsid w:val="005614D6"/>
    <w:rsid w:val="00562A40"/>
    <w:rsid w:val="005633BF"/>
    <w:rsid w:val="0056428F"/>
    <w:rsid w:val="005643D2"/>
    <w:rsid w:val="005651EA"/>
    <w:rsid w:val="005755EA"/>
    <w:rsid w:val="005768E1"/>
    <w:rsid w:val="0058000C"/>
    <w:rsid w:val="00580C97"/>
    <w:rsid w:val="005817F4"/>
    <w:rsid w:val="00583324"/>
    <w:rsid w:val="0058375C"/>
    <w:rsid w:val="0058575B"/>
    <w:rsid w:val="005908F7"/>
    <w:rsid w:val="00590BA6"/>
    <w:rsid w:val="005911DD"/>
    <w:rsid w:val="005923C5"/>
    <w:rsid w:val="00595B5A"/>
    <w:rsid w:val="005A5E9F"/>
    <w:rsid w:val="005B1B89"/>
    <w:rsid w:val="005B4DAD"/>
    <w:rsid w:val="005C09CE"/>
    <w:rsid w:val="005C11D4"/>
    <w:rsid w:val="005C401B"/>
    <w:rsid w:val="005C63E0"/>
    <w:rsid w:val="005C6930"/>
    <w:rsid w:val="005C6A6E"/>
    <w:rsid w:val="005D0D3D"/>
    <w:rsid w:val="005D224C"/>
    <w:rsid w:val="005D67A6"/>
    <w:rsid w:val="005D7F26"/>
    <w:rsid w:val="005E12E9"/>
    <w:rsid w:val="005E1924"/>
    <w:rsid w:val="005E28DD"/>
    <w:rsid w:val="005E2AEA"/>
    <w:rsid w:val="005E2FE3"/>
    <w:rsid w:val="005E36FD"/>
    <w:rsid w:val="005E3860"/>
    <w:rsid w:val="005E477C"/>
    <w:rsid w:val="005E58BA"/>
    <w:rsid w:val="005E62F7"/>
    <w:rsid w:val="005E668F"/>
    <w:rsid w:val="005F06E9"/>
    <w:rsid w:val="005F3EC0"/>
    <w:rsid w:val="005F4845"/>
    <w:rsid w:val="005F4E4F"/>
    <w:rsid w:val="005F50B8"/>
    <w:rsid w:val="005F5A81"/>
    <w:rsid w:val="005F706B"/>
    <w:rsid w:val="006046E0"/>
    <w:rsid w:val="00604C66"/>
    <w:rsid w:val="00606B34"/>
    <w:rsid w:val="00610FEA"/>
    <w:rsid w:val="00612ACB"/>
    <w:rsid w:val="00622788"/>
    <w:rsid w:val="006261F3"/>
    <w:rsid w:val="00631CBD"/>
    <w:rsid w:val="00631FE1"/>
    <w:rsid w:val="00633921"/>
    <w:rsid w:val="006422D4"/>
    <w:rsid w:val="0064326A"/>
    <w:rsid w:val="00644C75"/>
    <w:rsid w:val="006469AB"/>
    <w:rsid w:val="00646B98"/>
    <w:rsid w:val="00646DFA"/>
    <w:rsid w:val="006479E9"/>
    <w:rsid w:val="00650251"/>
    <w:rsid w:val="00650FE8"/>
    <w:rsid w:val="006530AA"/>
    <w:rsid w:val="00655C3E"/>
    <w:rsid w:val="006570F1"/>
    <w:rsid w:val="00662E4D"/>
    <w:rsid w:val="006670EC"/>
    <w:rsid w:val="00670D27"/>
    <w:rsid w:val="0067210C"/>
    <w:rsid w:val="006746BA"/>
    <w:rsid w:val="006775D6"/>
    <w:rsid w:val="00683F6D"/>
    <w:rsid w:val="00684614"/>
    <w:rsid w:val="00685235"/>
    <w:rsid w:val="00685A49"/>
    <w:rsid w:val="006865B1"/>
    <w:rsid w:val="00690BAF"/>
    <w:rsid w:val="0069223D"/>
    <w:rsid w:val="006931A4"/>
    <w:rsid w:val="0069601F"/>
    <w:rsid w:val="00696B0D"/>
    <w:rsid w:val="006A1612"/>
    <w:rsid w:val="006A1787"/>
    <w:rsid w:val="006A1B8E"/>
    <w:rsid w:val="006A290B"/>
    <w:rsid w:val="006A5F95"/>
    <w:rsid w:val="006A72BA"/>
    <w:rsid w:val="006B016F"/>
    <w:rsid w:val="006B0B90"/>
    <w:rsid w:val="006B2D1C"/>
    <w:rsid w:val="006B3717"/>
    <w:rsid w:val="006B71D5"/>
    <w:rsid w:val="006C4080"/>
    <w:rsid w:val="006C4833"/>
    <w:rsid w:val="006C516B"/>
    <w:rsid w:val="006C6810"/>
    <w:rsid w:val="006D1204"/>
    <w:rsid w:val="006D1EE6"/>
    <w:rsid w:val="006D2C48"/>
    <w:rsid w:val="006D59EF"/>
    <w:rsid w:val="006E154C"/>
    <w:rsid w:val="006E195B"/>
    <w:rsid w:val="006E2155"/>
    <w:rsid w:val="006E2B77"/>
    <w:rsid w:val="006E2E7F"/>
    <w:rsid w:val="006E703A"/>
    <w:rsid w:val="006E77CA"/>
    <w:rsid w:val="006F0991"/>
    <w:rsid w:val="006F2973"/>
    <w:rsid w:val="006F30B4"/>
    <w:rsid w:val="006F3AFD"/>
    <w:rsid w:val="006F6064"/>
    <w:rsid w:val="006F6D03"/>
    <w:rsid w:val="00703661"/>
    <w:rsid w:val="007052C8"/>
    <w:rsid w:val="00705A38"/>
    <w:rsid w:val="00707F27"/>
    <w:rsid w:val="00712B9A"/>
    <w:rsid w:val="00712EF6"/>
    <w:rsid w:val="007133F4"/>
    <w:rsid w:val="00716CC2"/>
    <w:rsid w:val="00717D21"/>
    <w:rsid w:val="00720B23"/>
    <w:rsid w:val="007224DA"/>
    <w:rsid w:val="0073029B"/>
    <w:rsid w:val="00733352"/>
    <w:rsid w:val="00733416"/>
    <w:rsid w:val="00734E3B"/>
    <w:rsid w:val="00735839"/>
    <w:rsid w:val="0074126F"/>
    <w:rsid w:val="007428CC"/>
    <w:rsid w:val="00746EAA"/>
    <w:rsid w:val="007532F8"/>
    <w:rsid w:val="00753536"/>
    <w:rsid w:val="0075441F"/>
    <w:rsid w:val="00754FAB"/>
    <w:rsid w:val="00757CAE"/>
    <w:rsid w:val="0076112B"/>
    <w:rsid w:val="00761A34"/>
    <w:rsid w:val="00761FA9"/>
    <w:rsid w:val="00762647"/>
    <w:rsid w:val="00762673"/>
    <w:rsid w:val="0076312D"/>
    <w:rsid w:val="00765D73"/>
    <w:rsid w:val="007723F1"/>
    <w:rsid w:val="007738F3"/>
    <w:rsid w:val="00775391"/>
    <w:rsid w:val="007835E0"/>
    <w:rsid w:val="00783DF8"/>
    <w:rsid w:val="00784D40"/>
    <w:rsid w:val="00785A22"/>
    <w:rsid w:val="00785ECE"/>
    <w:rsid w:val="007870E1"/>
    <w:rsid w:val="00795373"/>
    <w:rsid w:val="007966EE"/>
    <w:rsid w:val="0079694A"/>
    <w:rsid w:val="007A3491"/>
    <w:rsid w:val="007A4427"/>
    <w:rsid w:val="007A4A50"/>
    <w:rsid w:val="007A4A91"/>
    <w:rsid w:val="007A4A9D"/>
    <w:rsid w:val="007A7FDF"/>
    <w:rsid w:val="007B0A2D"/>
    <w:rsid w:val="007B1DB2"/>
    <w:rsid w:val="007B5782"/>
    <w:rsid w:val="007B61FF"/>
    <w:rsid w:val="007B643C"/>
    <w:rsid w:val="007C2393"/>
    <w:rsid w:val="007C2615"/>
    <w:rsid w:val="007C41AE"/>
    <w:rsid w:val="007C63F9"/>
    <w:rsid w:val="007D0EF6"/>
    <w:rsid w:val="007D4AEE"/>
    <w:rsid w:val="007D516B"/>
    <w:rsid w:val="007D54EA"/>
    <w:rsid w:val="007D749A"/>
    <w:rsid w:val="007E2F5B"/>
    <w:rsid w:val="007E3F74"/>
    <w:rsid w:val="007E4BF4"/>
    <w:rsid w:val="007E4DB4"/>
    <w:rsid w:val="007E6C6E"/>
    <w:rsid w:val="007F1B3A"/>
    <w:rsid w:val="007F2A27"/>
    <w:rsid w:val="007F30DF"/>
    <w:rsid w:val="007F4BAB"/>
    <w:rsid w:val="007F617A"/>
    <w:rsid w:val="007F70D3"/>
    <w:rsid w:val="00800061"/>
    <w:rsid w:val="00802E29"/>
    <w:rsid w:val="008030EB"/>
    <w:rsid w:val="00803505"/>
    <w:rsid w:val="00804F02"/>
    <w:rsid w:val="008057E2"/>
    <w:rsid w:val="00807160"/>
    <w:rsid w:val="00807944"/>
    <w:rsid w:val="008143DA"/>
    <w:rsid w:val="00817739"/>
    <w:rsid w:val="00817A4F"/>
    <w:rsid w:val="0082010C"/>
    <w:rsid w:val="00820D54"/>
    <w:rsid w:val="008218B6"/>
    <w:rsid w:val="00821C15"/>
    <w:rsid w:val="008238E6"/>
    <w:rsid w:val="008241AA"/>
    <w:rsid w:val="008262D0"/>
    <w:rsid w:val="0083088F"/>
    <w:rsid w:val="008308CC"/>
    <w:rsid w:val="00832CAC"/>
    <w:rsid w:val="008336B2"/>
    <w:rsid w:val="00843B39"/>
    <w:rsid w:val="00846BBD"/>
    <w:rsid w:val="00850810"/>
    <w:rsid w:val="00851327"/>
    <w:rsid w:val="008520C2"/>
    <w:rsid w:val="00852A6D"/>
    <w:rsid w:val="0085735D"/>
    <w:rsid w:val="0085779D"/>
    <w:rsid w:val="008577B8"/>
    <w:rsid w:val="00857A2C"/>
    <w:rsid w:val="00861D99"/>
    <w:rsid w:val="0086411D"/>
    <w:rsid w:val="00864EC1"/>
    <w:rsid w:val="00866664"/>
    <w:rsid w:val="00867F7A"/>
    <w:rsid w:val="00870416"/>
    <w:rsid w:val="00870B8D"/>
    <w:rsid w:val="00873747"/>
    <w:rsid w:val="00873A97"/>
    <w:rsid w:val="00874328"/>
    <w:rsid w:val="00874BE7"/>
    <w:rsid w:val="00876A7F"/>
    <w:rsid w:val="008772FE"/>
    <w:rsid w:val="00880619"/>
    <w:rsid w:val="00881406"/>
    <w:rsid w:val="00883017"/>
    <w:rsid w:val="00883F79"/>
    <w:rsid w:val="008845F4"/>
    <w:rsid w:val="00887881"/>
    <w:rsid w:val="008903FC"/>
    <w:rsid w:val="008956A2"/>
    <w:rsid w:val="008965CE"/>
    <w:rsid w:val="00896856"/>
    <w:rsid w:val="008A2FF3"/>
    <w:rsid w:val="008A6212"/>
    <w:rsid w:val="008A62FB"/>
    <w:rsid w:val="008A7A19"/>
    <w:rsid w:val="008B1C40"/>
    <w:rsid w:val="008B1FA2"/>
    <w:rsid w:val="008B22D3"/>
    <w:rsid w:val="008B2CA1"/>
    <w:rsid w:val="008B3CD3"/>
    <w:rsid w:val="008B466F"/>
    <w:rsid w:val="008B4ECA"/>
    <w:rsid w:val="008B60D9"/>
    <w:rsid w:val="008C4191"/>
    <w:rsid w:val="008C433C"/>
    <w:rsid w:val="008C590D"/>
    <w:rsid w:val="008C5AE1"/>
    <w:rsid w:val="008C6C8F"/>
    <w:rsid w:val="008C7F7B"/>
    <w:rsid w:val="008D0603"/>
    <w:rsid w:val="008D2017"/>
    <w:rsid w:val="008D3365"/>
    <w:rsid w:val="008D3750"/>
    <w:rsid w:val="008D5395"/>
    <w:rsid w:val="008D7F95"/>
    <w:rsid w:val="008E25D5"/>
    <w:rsid w:val="008F025C"/>
    <w:rsid w:val="008F1365"/>
    <w:rsid w:val="008F23FD"/>
    <w:rsid w:val="008F5513"/>
    <w:rsid w:val="008F58FE"/>
    <w:rsid w:val="0090056C"/>
    <w:rsid w:val="00900B78"/>
    <w:rsid w:val="00900D34"/>
    <w:rsid w:val="00903D3F"/>
    <w:rsid w:val="00906516"/>
    <w:rsid w:val="00906BDB"/>
    <w:rsid w:val="00907B61"/>
    <w:rsid w:val="00907D09"/>
    <w:rsid w:val="00910A28"/>
    <w:rsid w:val="0091118E"/>
    <w:rsid w:val="009123A1"/>
    <w:rsid w:val="00914670"/>
    <w:rsid w:val="00914859"/>
    <w:rsid w:val="009163B5"/>
    <w:rsid w:val="009166D9"/>
    <w:rsid w:val="009179ED"/>
    <w:rsid w:val="00917EEF"/>
    <w:rsid w:val="009206DD"/>
    <w:rsid w:val="00923A96"/>
    <w:rsid w:val="00923F4E"/>
    <w:rsid w:val="0092571A"/>
    <w:rsid w:val="00930D29"/>
    <w:rsid w:val="00930E1B"/>
    <w:rsid w:val="0093423A"/>
    <w:rsid w:val="00934FD3"/>
    <w:rsid w:val="00935DD5"/>
    <w:rsid w:val="00935F30"/>
    <w:rsid w:val="00937178"/>
    <w:rsid w:val="00937830"/>
    <w:rsid w:val="00940162"/>
    <w:rsid w:val="009419A4"/>
    <w:rsid w:val="00941A82"/>
    <w:rsid w:val="00941EBF"/>
    <w:rsid w:val="00942216"/>
    <w:rsid w:val="009428CC"/>
    <w:rsid w:val="00945B85"/>
    <w:rsid w:val="00952D45"/>
    <w:rsid w:val="00953F42"/>
    <w:rsid w:val="00961A45"/>
    <w:rsid w:val="00962F51"/>
    <w:rsid w:val="00966683"/>
    <w:rsid w:val="00966D66"/>
    <w:rsid w:val="00967D58"/>
    <w:rsid w:val="009717F4"/>
    <w:rsid w:val="0097338C"/>
    <w:rsid w:val="00975089"/>
    <w:rsid w:val="00985374"/>
    <w:rsid w:val="00985484"/>
    <w:rsid w:val="00987E25"/>
    <w:rsid w:val="00992703"/>
    <w:rsid w:val="00992A2B"/>
    <w:rsid w:val="00996E8A"/>
    <w:rsid w:val="009977FE"/>
    <w:rsid w:val="009A4401"/>
    <w:rsid w:val="009A72AD"/>
    <w:rsid w:val="009B272E"/>
    <w:rsid w:val="009B2E16"/>
    <w:rsid w:val="009B335A"/>
    <w:rsid w:val="009B51A8"/>
    <w:rsid w:val="009B5390"/>
    <w:rsid w:val="009B7417"/>
    <w:rsid w:val="009B7CA3"/>
    <w:rsid w:val="009C0AA9"/>
    <w:rsid w:val="009C0E36"/>
    <w:rsid w:val="009C2D00"/>
    <w:rsid w:val="009C2E1E"/>
    <w:rsid w:val="009C46EF"/>
    <w:rsid w:val="009D1DFE"/>
    <w:rsid w:val="009D3DA5"/>
    <w:rsid w:val="009D46FE"/>
    <w:rsid w:val="009D473E"/>
    <w:rsid w:val="009D69E9"/>
    <w:rsid w:val="009E1C0C"/>
    <w:rsid w:val="009E2277"/>
    <w:rsid w:val="009E295E"/>
    <w:rsid w:val="009E3BBF"/>
    <w:rsid w:val="009E4437"/>
    <w:rsid w:val="009E55E6"/>
    <w:rsid w:val="009E585A"/>
    <w:rsid w:val="009E75B8"/>
    <w:rsid w:val="009F02BE"/>
    <w:rsid w:val="009F0771"/>
    <w:rsid w:val="009F1E7A"/>
    <w:rsid w:val="009F4737"/>
    <w:rsid w:val="009F4EAD"/>
    <w:rsid w:val="00A01039"/>
    <w:rsid w:val="00A0196C"/>
    <w:rsid w:val="00A01AB0"/>
    <w:rsid w:val="00A03E2A"/>
    <w:rsid w:val="00A05AD6"/>
    <w:rsid w:val="00A10B62"/>
    <w:rsid w:val="00A20271"/>
    <w:rsid w:val="00A233A6"/>
    <w:rsid w:val="00A23573"/>
    <w:rsid w:val="00A242CB"/>
    <w:rsid w:val="00A24CDB"/>
    <w:rsid w:val="00A25521"/>
    <w:rsid w:val="00A256DC"/>
    <w:rsid w:val="00A272EF"/>
    <w:rsid w:val="00A31F47"/>
    <w:rsid w:val="00A32ED4"/>
    <w:rsid w:val="00A371AB"/>
    <w:rsid w:val="00A4003F"/>
    <w:rsid w:val="00A40369"/>
    <w:rsid w:val="00A44C6F"/>
    <w:rsid w:val="00A479A8"/>
    <w:rsid w:val="00A53036"/>
    <w:rsid w:val="00A63AF4"/>
    <w:rsid w:val="00A64AF6"/>
    <w:rsid w:val="00A663EF"/>
    <w:rsid w:val="00A67112"/>
    <w:rsid w:val="00A7238C"/>
    <w:rsid w:val="00A75C31"/>
    <w:rsid w:val="00A761A9"/>
    <w:rsid w:val="00A7692E"/>
    <w:rsid w:val="00A77F6D"/>
    <w:rsid w:val="00A77FBD"/>
    <w:rsid w:val="00A803E3"/>
    <w:rsid w:val="00A81E41"/>
    <w:rsid w:val="00A82496"/>
    <w:rsid w:val="00A82CF4"/>
    <w:rsid w:val="00A83162"/>
    <w:rsid w:val="00A83432"/>
    <w:rsid w:val="00A87140"/>
    <w:rsid w:val="00A90CC0"/>
    <w:rsid w:val="00A924FD"/>
    <w:rsid w:val="00A95D08"/>
    <w:rsid w:val="00A97A28"/>
    <w:rsid w:val="00AA06CA"/>
    <w:rsid w:val="00AA6BDA"/>
    <w:rsid w:val="00AB3257"/>
    <w:rsid w:val="00AB3573"/>
    <w:rsid w:val="00AB54D4"/>
    <w:rsid w:val="00AB6AB6"/>
    <w:rsid w:val="00AB70F6"/>
    <w:rsid w:val="00AC1524"/>
    <w:rsid w:val="00AC225E"/>
    <w:rsid w:val="00AC4F48"/>
    <w:rsid w:val="00AC5B48"/>
    <w:rsid w:val="00AD0722"/>
    <w:rsid w:val="00AD09B0"/>
    <w:rsid w:val="00AD1B8A"/>
    <w:rsid w:val="00AD3585"/>
    <w:rsid w:val="00AD3E0A"/>
    <w:rsid w:val="00AE0BD4"/>
    <w:rsid w:val="00AE393A"/>
    <w:rsid w:val="00AE5190"/>
    <w:rsid w:val="00AE524C"/>
    <w:rsid w:val="00AE5A4D"/>
    <w:rsid w:val="00AE5D80"/>
    <w:rsid w:val="00AE62F4"/>
    <w:rsid w:val="00AF0B23"/>
    <w:rsid w:val="00AF1876"/>
    <w:rsid w:val="00AF2B70"/>
    <w:rsid w:val="00AF4881"/>
    <w:rsid w:val="00AF6AE2"/>
    <w:rsid w:val="00B00668"/>
    <w:rsid w:val="00B04DF6"/>
    <w:rsid w:val="00B05CE3"/>
    <w:rsid w:val="00B0625B"/>
    <w:rsid w:val="00B07CD9"/>
    <w:rsid w:val="00B07DC0"/>
    <w:rsid w:val="00B07F71"/>
    <w:rsid w:val="00B10DF4"/>
    <w:rsid w:val="00B112E7"/>
    <w:rsid w:val="00B12AFB"/>
    <w:rsid w:val="00B13268"/>
    <w:rsid w:val="00B1780F"/>
    <w:rsid w:val="00B20F70"/>
    <w:rsid w:val="00B2184F"/>
    <w:rsid w:val="00B230EF"/>
    <w:rsid w:val="00B25C28"/>
    <w:rsid w:val="00B27C74"/>
    <w:rsid w:val="00B30077"/>
    <w:rsid w:val="00B3313C"/>
    <w:rsid w:val="00B3380C"/>
    <w:rsid w:val="00B35029"/>
    <w:rsid w:val="00B3510E"/>
    <w:rsid w:val="00B40679"/>
    <w:rsid w:val="00B43C8F"/>
    <w:rsid w:val="00B46315"/>
    <w:rsid w:val="00B479AC"/>
    <w:rsid w:val="00B505E6"/>
    <w:rsid w:val="00B511F3"/>
    <w:rsid w:val="00B5438D"/>
    <w:rsid w:val="00B56AE6"/>
    <w:rsid w:val="00B62841"/>
    <w:rsid w:val="00B63DA5"/>
    <w:rsid w:val="00B64061"/>
    <w:rsid w:val="00B65134"/>
    <w:rsid w:val="00B659C8"/>
    <w:rsid w:val="00B65B9E"/>
    <w:rsid w:val="00B673EA"/>
    <w:rsid w:val="00B70798"/>
    <w:rsid w:val="00B721DE"/>
    <w:rsid w:val="00B725B7"/>
    <w:rsid w:val="00B74E9F"/>
    <w:rsid w:val="00B7524D"/>
    <w:rsid w:val="00B75601"/>
    <w:rsid w:val="00B82DA7"/>
    <w:rsid w:val="00B8397D"/>
    <w:rsid w:val="00B85176"/>
    <w:rsid w:val="00B85F13"/>
    <w:rsid w:val="00B866C8"/>
    <w:rsid w:val="00B9102B"/>
    <w:rsid w:val="00B92379"/>
    <w:rsid w:val="00B93D08"/>
    <w:rsid w:val="00B93EBA"/>
    <w:rsid w:val="00B97916"/>
    <w:rsid w:val="00BA387D"/>
    <w:rsid w:val="00BA54D6"/>
    <w:rsid w:val="00BA6634"/>
    <w:rsid w:val="00BB1194"/>
    <w:rsid w:val="00BB5153"/>
    <w:rsid w:val="00BB617D"/>
    <w:rsid w:val="00BC174E"/>
    <w:rsid w:val="00BC33AF"/>
    <w:rsid w:val="00BC41BA"/>
    <w:rsid w:val="00BC4B5C"/>
    <w:rsid w:val="00BC4DB3"/>
    <w:rsid w:val="00BC69D4"/>
    <w:rsid w:val="00BC73BB"/>
    <w:rsid w:val="00BC7AA4"/>
    <w:rsid w:val="00BC7D58"/>
    <w:rsid w:val="00BD041E"/>
    <w:rsid w:val="00BD2AE3"/>
    <w:rsid w:val="00BD31C5"/>
    <w:rsid w:val="00BD3DB8"/>
    <w:rsid w:val="00BD4797"/>
    <w:rsid w:val="00BE0B7F"/>
    <w:rsid w:val="00BE1B0B"/>
    <w:rsid w:val="00BE5369"/>
    <w:rsid w:val="00BE6E2E"/>
    <w:rsid w:val="00BE747E"/>
    <w:rsid w:val="00BF1F11"/>
    <w:rsid w:val="00BF3405"/>
    <w:rsid w:val="00BF39BC"/>
    <w:rsid w:val="00BF3C67"/>
    <w:rsid w:val="00BF5D29"/>
    <w:rsid w:val="00BF636A"/>
    <w:rsid w:val="00C031CB"/>
    <w:rsid w:val="00C073BD"/>
    <w:rsid w:val="00C12022"/>
    <w:rsid w:val="00C13658"/>
    <w:rsid w:val="00C145C4"/>
    <w:rsid w:val="00C1462D"/>
    <w:rsid w:val="00C14EC6"/>
    <w:rsid w:val="00C150EE"/>
    <w:rsid w:val="00C155FA"/>
    <w:rsid w:val="00C15D07"/>
    <w:rsid w:val="00C208FC"/>
    <w:rsid w:val="00C225C3"/>
    <w:rsid w:val="00C23E5D"/>
    <w:rsid w:val="00C2770A"/>
    <w:rsid w:val="00C314D2"/>
    <w:rsid w:val="00C315F7"/>
    <w:rsid w:val="00C3236D"/>
    <w:rsid w:val="00C34AA7"/>
    <w:rsid w:val="00C35A4F"/>
    <w:rsid w:val="00C36163"/>
    <w:rsid w:val="00C367AD"/>
    <w:rsid w:val="00C41356"/>
    <w:rsid w:val="00C4189B"/>
    <w:rsid w:val="00C41C74"/>
    <w:rsid w:val="00C43A62"/>
    <w:rsid w:val="00C43B80"/>
    <w:rsid w:val="00C47C8F"/>
    <w:rsid w:val="00C553C8"/>
    <w:rsid w:val="00C57686"/>
    <w:rsid w:val="00C611A6"/>
    <w:rsid w:val="00C6148F"/>
    <w:rsid w:val="00C646AF"/>
    <w:rsid w:val="00C65F65"/>
    <w:rsid w:val="00C6763A"/>
    <w:rsid w:val="00C700A5"/>
    <w:rsid w:val="00C70AAD"/>
    <w:rsid w:val="00C723D6"/>
    <w:rsid w:val="00C725CB"/>
    <w:rsid w:val="00C73BC1"/>
    <w:rsid w:val="00C75C96"/>
    <w:rsid w:val="00C80234"/>
    <w:rsid w:val="00C81002"/>
    <w:rsid w:val="00C81015"/>
    <w:rsid w:val="00C81EC7"/>
    <w:rsid w:val="00C83204"/>
    <w:rsid w:val="00C87DAA"/>
    <w:rsid w:val="00C87F90"/>
    <w:rsid w:val="00C901DE"/>
    <w:rsid w:val="00C9042E"/>
    <w:rsid w:val="00C91102"/>
    <w:rsid w:val="00C91994"/>
    <w:rsid w:val="00C97C58"/>
    <w:rsid w:val="00CA097B"/>
    <w:rsid w:val="00CA25E2"/>
    <w:rsid w:val="00CA54DF"/>
    <w:rsid w:val="00CA6716"/>
    <w:rsid w:val="00CB29C7"/>
    <w:rsid w:val="00CB6ED7"/>
    <w:rsid w:val="00CB706E"/>
    <w:rsid w:val="00CB7CB8"/>
    <w:rsid w:val="00CC1996"/>
    <w:rsid w:val="00CC21F7"/>
    <w:rsid w:val="00CC45F7"/>
    <w:rsid w:val="00CC4C1E"/>
    <w:rsid w:val="00CC51B7"/>
    <w:rsid w:val="00CC594D"/>
    <w:rsid w:val="00CC6279"/>
    <w:rsid w:val="00CC6C26"/>
    <w:rsid w:val="00CD1850"/>
    <w:rsid w:val="00CD589A"/>
    <w:rsid w:val="00CD6260"/>
    <w:rsid w:val="00CE0D59"/>
    <w:rsid w:val="00CE2369"/>
    <w:rsid w:val="00CE3E85"/>
    <w:rsid w:val="00CE667B"/>
    <w:rsid w:val="00CE7C36"/>
    <w:rsid w:val="00CF0E81"/>
    <w:rsid w:val="00CF1A25"/>
    <w:rsid w:val="00CF1D22"/>
    <w:rsid w:val="00CF65E5"/>
    <w:rsid w:val="00CF69EC"/>
    <w:rsid w:val="00D00601"/>
    <w:rsid w:val="00D03AC1"/>
    <w:rsid w:val="00D041FE"/>
    <w:rsid w:val="00D04561"/>
    <w:rsid w:val="00D04880"/>
    <w:rsid w:val="00D0665B"/>
    <w:rsid w:val="00D1086D"/>
    <w:rsid w:val="00D109AF"/>
    <w:rsid w:val="00D10FD6"/>
    <w:rsid w:val="00D1480F"/>
    <w:rsid w:val="00D150DA"/>
    <w:rsid w:val="00D154E8"/>
    <w:rsid w:val="00D1717D"/>
    <w:rsid w:val="00D17C02"/>
    <w:rsid w:val="00D20FD8"/>
    <w:rsid w:val="00D2214E"/>
    <w:rsid w:val="00D2299D"/>
    <w:rsid w:val="00D25A17"/>
    <w:rsid w:val="00D327D3"/>
    <w:rsid w:val="00D343E6"/>
    <w:rsid w:val="00D3666E"/>
    <w:rsid w:val="00D36A46"/>
    <w:rsid w:val="00D437FD"/>
    <w:rsid w:val="00D44BE0"/>
    <w:rsid w:val="00D45598"/>
    <w:rsid w:val="00D458DA"/>
    <w:rsid w:val="00D46545"/>
    <w:rsid w:val="00D4681F"/>
    <w:rsid w:val="00D51246"/>
    <w:rsid w:val="00D51FB9"/>
    <w:rsid w:val="00D52708"/>
    <w:rsid w:val="00D54420"/>
    <w:rsid w:val="00D54ED6"/>
    <w:rsid w:val="00D629EB"/>
    <w:rsid w:val="00D6404B"/>
    <w:rsid w:val="00D64A1D"/>
    <w:rsid w:val="00D64C48"/>
    <w:rsid w:val="00D65A38"/>
    <w:rsid w:val="00D65BF6"/>
    <w:rsid w:val="00D65E95"/>
    <w:rsid w:val="00D66FFD"/>
    <w:rsid w:val="00D670A4"/>
    <w:rsid w:val="00D67121"/>
    <w:rsid w:val="00D67717"/>
    <w:rsid w:val="00D70784"/>
    <w:rsid w:val="00D70FA8"/>
    <w:rsid w:val="00D73FDE"/>
    <w:rsid w:val="00D76550"/>
    <w:rsid w:val="00D82A0D"/>
    <w:rsid w:val="00D82C0F"/>
    <w:rsid w:val="00D934AE"/>
    <w:rsid w:val="00DA5FA8"/>
    <w:rsid w:val="00DA6832"/>
    <w:rsid w:val="00DB0218"/>
    <w:rsid w:val="00DB0A89"/>
    <w:rsid w:val="00DB17D8"/>
    <w:rsid w:val="00DB315D"/>
    <w:rsid w:val="00DB4480"/>
    <w:rsid w:val="00DB6261"/>
    <w:rsid w:val="00DC0022"/>
    <w:rsid w:val="00DC1C31"/>
    <w:rsid w:val="00DC4165"/>
    <w:rsid w:val="00DC6688"/>
    <w:rsid w:val="00DD041C"/>
    <w:rsid w:val="00DD2FC1"/>
    <w:rsid w:val="00DD405B"/>
    <w:rsid w:val="00DD4375"/>
    <w:rsid w:val="00DD4DB6"/>
    <w:rsid w:val="00DD55B6"/>
    <w:rsid w:val="00DD6A87"/>
    <w:rsid w:val="00DD6C88"/>
    <w:rsid w:val="00DD6E25"/>
    <w:rsid w:val="00DE0FA2"/>
    <w:rsid w:val="00DE20FB"/>
    <w:rsid w:val="00DE3DB1"/>
    <w:rsid w:val="00DE420E"/>
    <w:rsid w:val="00DE494F"/>
    <w:rsid w:val="00DF07E1"/>
    <w:rsid w:val="00DF1A1B"/>
    <w:rsid w:val="00DF3462"/>
    <w:rsid w:val="00DF3FE2"/>
    <w:rsid w:val="00DF4658"/>
    <w:rsid w:val="00DF77AB"/>
    <w:rsid w:val="00E009F4"/>
    <w:rsid w:val="00E0150A"/>
    <w:rsid w:val="00E0226E"/>
    <w:rsid w:val="00E02680"/>
    <w:rsid w:val="00E027DB"/>
    <w:rsid w:val="00E03F00"/>
    <w:rsid w:val="00E041AD"/>
    <w:rsid w:val="00E0707F"/>
    <w:rsid w:val="00E07C51"/>
    <w:rsid w:val="00E1071E"/>
    <w:rsid w:val="00E11258"/>
    <w:rsid w:val="00E12B2D"/>
    <w:rsid w:val="00E17CBF"/>
    <w:rsid w:val="00E22589"/>
    <w:rsid w:val="00E2667A"/>
    <w:rsid w:val="00E274E2"/>
    <w:rsid w:val="00E276AE"/>
    <w:rsid w:val="00E27745"/>
    <w:rsid w:val="00E30E3A"/>
    <w:rsid w:val="00E312EC"/>
    <w:rsid w:val="00E36829"/>
    <w:rsid w:val="00E41218"/>
    <w:rsid w:val="00E437E3"/>
    <w:rsid w:val="00E440A9"/>
    <w:rsid w:val="00E453F6"/>
    <w:rsid w:val="00E458D9"/>
    <w:rsid w:val="00E45A7E"/>
    <w:rsid w:val="00E51AE8"/>
    <w:rsid w:val="00E555EB"/>
    <w:rsid w:val="00E55612"/>
    <w:rsid w:val="00E56A50"/>
    <w:rsid w:val="00E648D6"/>
    <w:rsid w:val="00E6520A"/>
    <w:rsid w:val="00E6701D"/>
    <w:rsid w:val="00E709E8"/>
    <w:rsid w:val="00E73848"/>
    <w:rsid w:val="00E73FE8"/>
    <w:rsid w:val="00E76BCF"/>
    <w:rsid w:val="00E77808"/>
    <w:rsid w:val="00E828A2"/>
    <w:rsid w:val="00E8488A"/>
    <w:rsid w:val="00E874A3"/>
    <w:rsid w:val="00E8779A"/>
    <w:rsid w:val="00E87866"/>
    <w:rsid w:val="00E91D57"/>
    <w:rsid w:val="00E921CF"/>
    <w:rsid w:val="00E923BA"/>
    <w:rsid w:val="00E92788"/>
    <w:rsid w:val="00E92EC9"/>
    <w:rsid w:val="00E97D25"/>
    <w:rsid w:val="00EA32B4"/>
    <w:rsid w:val="00EA4EBF"/>
    <w:rsid w:val="00EA5638"/>
    <w:rsid w:val="00EA5CFD"/>
    <w:rsid w:val="00EA6D5E"/>
    <w:rsid w:val="00EA7A2D"/>
    <w:rsid w:val="00EA7CD4"/>
    <w:rsid w:val="00EB0641"/>
    <w:rsid w:val="00EB076E"/>
    <w:rsid w:val="00EB096B"/>
    <w:rsid w:val="00EB470A"/>
    <w:rsid w:val="00EB5E2B"/>
    <w:rsid w:val="00EB75D2"/>
    <w:rsid w:val="00EB7CB5"/>
    <w:rsid w:val="00EC057F"/>
    <w:rsid w:val="00EC1DA8"/>
    <w:rsid w:val="00EC2A18"/>
    <w:rsid w:val="00ED118C"/>
    <w:rsid w:val="00ED2593"/>
    <w:rsid w:val="00ED299C"/>
    <w:rsid w:val="00ED38F5"/>
    <w:rsid w:val="00ED454E"/>
    <w:rsid w:val="00ED4D31"/>
    <w:rsid w:val="00EE0037"/>
    <w:rsid w:val="00EE2AE6"/>
    <w:rsid w:val="00EE2D22"/>
    <w:rsid w:val="00EE51C6"/>
    <w:rsid w:val="00EF5FDD"/>
    <w:rsid w:val="00EF6564"/>
    <w:rsid w:val="00F01093"/>
    <w:rsid w:val="00F031AE"/>
    <w:rsid w:val="00F0354F"/>
    <w:rsid w:val="00F038C9"/>
    <w:rsid w:val="00F04A13"/>
    <w:rsid w:val="00F0633D"/>
    <w:rsid w:val="00F068A6"/>
    <w:rsid w:val="00F112AE"/>
    <w:rsid w:val="00F125B3"/>
    <w:rsid w:val="00F13DBC"/>
    <w:rsid w:val="00F140C9"/>
    <w:rsid w:val="00F14A22"/>
    <w:rsid w:val="00F14D4E"/>
    <w:rsid w:val="00F15900"/>
    <w:rsid w:val="00F219E7"/>
    <w:rsid w:val="00F303C8"/>
    <w:rsid w:val="00F305F4"/>
    <w:rsid w:val="00F31C8C"/>
    <w:rsid w:val="00F33707"/>
    <w:rsid w:val="00F33C18"/>
    <w:rsid w:val="00F37220"/>
    <w:rsid w:val="00F4181D"/>
    <w:rsid w:val="00F42A06"/>
    <w:rsid w:val="00F438DD"/>
    <w:rsid w:val="00F4674B"/>
    <w:rsid w:val="00F47520"/>
    <w:rsid w:val="00F47F14"/>
    <w:rsid w:val="00F56581"/>
    <w:rsid w:val="00F56B4E"/>
    <w:rsid w:val="00F60C63"/>
    <w:rsid w:val="00F61D67"/>
    <w:rsid w:val="00F634E5"/>
    <w:rsid w:val="00F63BED"/>
    <w:rsid w:val="00F67E76"/>
    <w:rsid w:val="00F70BB4"/>
    <w:rsid w:val="00F70DBE"/>
    <w:rsid w:val="00F756B7"/>
    <w:rsid w:val="00F756FE"/>
    <w:rsid w:val="00F762B8"/>
    <w:rsid w:val="00F7789D"/>
    <w:rsid w:val="00F77A0A"/>
    <w:rsid w:val="00F8038C"/>
    <w:rsid w:val="00F80B8D"/>
    <w:rsid w:val="00F81770"/>
    <w:rsid w:val="00F868E3"/>
    <w:rsid w:val="00F86955"/>
    <w:rsid w:val="00F87C5F"/>
    <w:rsid w:val="00F90BA1"/>
    <w:rsid w:val="00F9143C"/>
    <w:rsid w:val="00F92DA3"/>
    <w:rsid w:val="00F930AF"/>
    <w:rsid w:val="00F93D41"/>
    <w:rsid w:val="00FA216E"/>
    <w:rsid w:val="00FA3DF6"/>
    <w:rsid w:val="00FB121C"/>
    <w:rsid w:val="00FB1B0E"/>
    <w:rsid w:val="00FB352E"/>
    <w:rsid w:val="00FB5ED1"/>
    <w:rsid w:val="00FB6A54"/>
    <w:rsid w:val="00FC31CB"/>
    <w:rsid w:val="00FC3A1D"/>
    <w:rsid w:val="00FD3016"/>
    <w:rsid w:val="00FD58DB"/>
    <w:rsid w:val="00FD65A4"/>
    <w:rsid w:val="00FF0185"/>
    <w:rsid w:val="00FF1BE1"/>
    <w:rsid w:val="00FF2710"/>
    <w:rsid w:val="00FF4B29"/>
    <w:rsid w:val="00FF571E"/>
    <w:rsid w:val="00FF6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B162A"/>
  <w15:docId w15:val="{40F9FA50-B0D1-45DB-BC18-044BD5A76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C48"/>
  </w:style>
  <w:style w:type="paragraph" w:styleId="Heading1">
    <w:name w:val="heading 1"/>
    <w:basedOn w:val="Normal"/>
    <w:next w:val="Normal"/>
    <w:qFormat/>
    <w:rsid w:val="00CA25E2"/>
    <w:pPr>
      <w:outlineLvl w:val="0"/>
    </w:pPr>
    <w:rPr>
      <w:rFonts w:ascii="Arial" w:hAnsi="Arial"/>
      <w:b/>
      <w:caps/>
      <w:szCs w:val="20"/>
    </w:rPr>
  </w:style>
  <w:style w:type="paragraph" w:styleId="Heading3">
    <w:name w:val="heading 3"/>
    <w:basedOn w:val="Normal"/>
    <w:next w:val="Normal"/>
    <w:qFormat/>
    <w:rsid w:val="00CA25E2"/>
    <w:pPr>
      <w:keepNext/>
      <w:outlineLvl w:val="2"/>
    </w:pPr>
    <w:rPr>
      <w:rFonts w:ascii="Arial" w:hAnsi="Arial"/>
      <w:b/>
      <w:sz w:val="28"/>
      <w:szCs w:val="20"/>
    </w:rPr>
  </w:style>
  <w:style w:type="paragraph" w:styleId="Heading4">
    <w:name w:val="heading 4"/>
    <w:basedOn w:val="Normal"/>
    <w:next w:val="Normal"/>
    <w:link w:val="Heading4Char"/>
    <w:uiPriority w:val="9"/>
    <w:semiHidden/>
    <w:unhideWhenUsed/>
    <w:qFormat/>
    <w:rsid w:val="00DD55B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7692E"/>
    <w:rPr>
      <w:color w:val="0000FF"/>
      <w:u w:val="single"/>
    </w:rPr>
  </w:style>
  <w:style w:type="paragraph" w:styleId="BalloonText">
    <w:name w:val="Balloon Text"/>
    <w:basedOn w:val="Normal"/>
    <w:semiHidden/>
    <w:rsid w:val="00A25521"/>
    <w:rPr>
      <w:rFonts w:ascii="Tahoma" w:hAnsi="Tahoma" w:cs="Tahoma"/>
      <w:sz w:val="16"/>
      <w:szCs w:val="16"/>
    </w:rPr>
  </w:style>
  <w:style w:type="paragraph" w:styleId="Header">
    <w:name w:val="header"/>
    <w:basedOn w:val="Normal"/>
    <w:rsid w:val="00F33707"/>
    <w:pPr>
      <w:tabs>
        <w:tab w:val="center" w:pos="4320"/>
        <w:tab w:val="right" w:pos="8640"/>
      </w:tabs>
    </w:pPr>
  </w:style>
  <w:style w:type="paragraph" w:styleId="Footer">
    <w:name w:val="footer"/>
    <w:basedOn w:val="Normal"/>
    <w:link w:val="FooterChar"/>
    <w:uiPriority w:val="99"/>
    <w:rsid w:val="00F33707"/>
    <w:pPr>
      <w:tabs>
        <w:tab w:val="center" w:pos="4320"/>
        <w:tab w:val="right" w:pos="8640"/>
      </w:tabs>
    </w:pPr>
  </w:style>
  <w:style w:type="character" w:styleId="PageNumber">
    <w:name w:val="page number"/>
    <w:basedOn w:val="DefaultParagraphFont"/>
    <w:rsid w:val="00F33707"/>
  </w:style>
  <w:style w:type="paragraph" w:customStyle="1" w:styleId="samples">
    <w:name w:val="samples"/>
    <w:basedOn w:val="Normal"/>
    <w:rsid w:val="00116144"/>
    <w:pPr>
      <w:overflowPunct w:val="0"/>
      <w:autoSpaceDE w:val="0"/>
      <w:autoSpaceDN w:val="0"/>
      <w:adjustRightInd w:val="0"/>
      <w:ind w:left="900"/>
      <w:textAlignment w:val="baseline"/>
    </w:pPr>
    <w:rPr>
      <w:rFonts w:ascii="Courier New" w:hAnsi="Courier New"/>
      <w:sz w:val="20"/>
      <w:szCs w:val="20"/>
    </w:rPr>
  </w:style>
  <w:style w:type="paragraph" w:styleId="BodyTextIndent2">
    <w:name w:val="Body Text Indent 2"/>
    <w:basedOn w:val="Normal"/>
    <w:rsid w:val="00541645"/>
    <w:pPr>
      <w:tabs>
        <w:tab w:val="left" w:pos="810"/>
      </w:tabs>
      <w:ind w:left="360"/>
      <w:jc w:val="both"/>
    </w:pPr>
    <w:rPr>
      <w:rFonts w:ascii="Arial" w:hAnsi="Arial"/>
      <w:szCs w:val="20"/>
    </w:rPr>
  </w:style>
  <w:style w:type="paragraph" w:styleId="BodyText2">
    <w:name w:val="Body Text 2"/>
    <w:basedOn w:val="Normal"/>
    <w:link w:val="BodyText2Char"/>
    <w:rsid w:val="002265C1"/>
    <w:pPr>
      <w:spacing w:after="120" w:line="480" w:lineRule="auto"/>
    </w:pPr>
  </w:style>
  <w:style w:type="paragraph" w:styleId="BodyText3">
    <w:name w:val="Body Text 3"/>
    <w:basedOn w:val="Normal"/>
    <w:rsid w:val="002265C1"/>
    <w:pPr>
      <w:spacing w:after="120"/>
    </w:pPr>
    <w:rPr>
      <w:sz w:val="16"/>
      <w:szCs w:val="16"/>
    </w:rPr>
  </w:style>
  <w:style w:type="paragraph" w:styleId="BodyTextIndent3">
    <w:name w:val="Body Text Indent 3"/>
    <w:basedOn w:val="Normal"/>
    <w:rsid w:val="002265C1"/>
    <w:pPr>
      <w:spacing w:after="120"/>
      <w:ind w:left="360"/>
    </w:pPr>
    <w:rPr>
      <w:sz w:val="16"/>
      <w:szCs w:val="16"/>
    </w:rPr>
  </w:style>
  <w:style w:type="paragraph" w:styleId="PlainText">
    <w:name w:val="Plain Text"/>
    <w:basedOn w:val="Normal"/>
    <w:link w:val="PlainTextChar"/>
    <w:uiPriority w:val="99"/>
    <w:rsid w:val="00A87140"/>
    <w:rPr>
      <w:rFonts w:ascii="Courier New" w:hAnsi="Courier New"/>
      <w:szCs w:val="20"/>
    </w:rPr>
  </w:style>
  <w:style w:type="character" w:customStyle="1" w:styleId="PlainTextChar">
    <w:name w:val="Plain Text Char"/>
    <w:basedOn w:val="DefaultParagraphFont"/>
    <w:link w:val="PlainText"/>
    <w:uiPriority w:val="99"/>
    <w:rsid w:val="00A87140"/>
    <w:rPr>
      <w:rFonts w:ascii="Courier New" w:hAnsi="Courier New"/>
      <w:sz w:val="24"/>
    </w:rPr>
  </w:style>
  <w:style w:type="paragraph" w:styleId="ListParagraph">
    <w:name w:val="List Paragraph"/>
    <w:basedOn w:val="Normal"/>
    <w:link w:val="ListParagraphChar"/>
    <w:uiPriority w:val="34"/>
    <w:qFormat/>
    <w:rsid w:val="009C2D00"/>
    <w:pPr>
      <w:ind w:left="720"/>
    </w:pPr>
  </w:style>
  <w:style w:type="character" w:styleId="FollowedHyperlink">
    <w:name w:val="FollowedHyperlink"/>
    <w:basedOn w:val="DefaultParagraphFont"/>
    <w:uiPriority w:val="99"/>
    <w:semiHidden/>
    <w:unhideWhenUsed/>
    <w:rsid w:val="005C09CE"/>
    <w:rPr>
      <w:color w:val="800080" w:themeColor="followedHyperlink"/>
      <w:u w:val="single"/>
    </w:rPr>
  </w:style>
  <w:style w:type="character" w:customStyle="1" w:styleId="FooterChar">
    <w:name w:val="Footer Char"/>
    <w:basedOn w:val="DefaultParagraphFont"/>
    <w:link w:val="Footer"/>
    <w:uiPriority w:val="99"/>
    <w:rsid w:val="005C09CE"/>
    <w:rPr>
      <w:sz w:val="24"/>
      <w:szCs w:val="24"/>
    </w:rPr>
  </w:style>
  <w:style w:type="character" w:styleId="CommentReference">
    <w:name w:val="annotation reference"/>
    <w:basedOn w:val="DefaultParagraphFont"/>
    <w:uiPriority w:val="99"/>
    <w:semiHidden/>
    <w:unhideWhenUsed/>
    <w:rsid w:val="003B1A62"/>
    <w:rPr>
      <w:sz w:val="16"/>
      <w:szCs w:val="16"/>
    </w:rPr>
  </w:style>
  <w:style w:type="paragraph" w:styleId="CommentText">
    <w:name w:val="annotation text"/>
    <w:basedOn w:val="Normal"/>
    <w:link w:val="CommentTextChar"/>
    <w:uiPriority w:val="99"/>
    <w:unhideWhenUsed/>
    <w:rsid w:val="003B1A62"/>
    <w:rPr>
      <w:sz w:val="20"/>
      <w:szCs w:val="20"/>
    </w:rPr>
  </w:style>
  <w:style w:type="character" w:customStyle="1" w:styleId="CommentTextChar">
    <w:name w:val="Comment Text Char"/>
    <w:basedOn w:val="DefaultParagraphFont"/>
    <w:link w:val="CommentText"/>
    <w:uiPriority w:val="99"/>
    <w:rsid w:val="003B1A62"/>
  </w:style>
  <w:style w:type="paragraph" w:styleId="CommentSubject">
    <w:name w:val="annotation subject"/>
    <w:basedOn w:val="CommentText"/>
    <w:next w:val="CommentText"/>
    <w:link w:val="CommentSubjectChar"/>
    <w:uiPriority w:val="99"/>
    <w:semiHidden/>
    <w:unhideWhenUsed/>
    <w:rsid w:val="003B1A62"/>
    <w:rPr>
      <w:b/>
      <w:bCs/>
    </w:rPr>
  </w:style>
  <w:style w:type="character" w:customStyle="1" w:styleId="CommentSubjectChar">
    <w:name w:val="Comment Subject Char"/>
    <w:basedOn w:val="CommentTextChar"/>
    <w:link w:val="CommentSubject"/>
    <w:uiPriority w:val="99"/>
    <w:semiHidden/>
    <w:rsid w:val="003B1A62"/>
    <w:rPr>
      <w:b/>
      <w:bCs/>
    </w:rPr>
  </w:style>
  <w:style w:type="paragraph" w:styleId="NoSpacing">
    <w:name w:val="No Spacing"/>
    <w:uiPriority w:val="1"/>
    <w:qFormat/>
    <w:rsid w:val="00D150DA"/>
    <w:rPr>
      <w:rFonts w:asciiTheme="minorHAnsi" w:eastAsiaTheme="minorHAnsi" w:hAnsiTheme="minorHAnsi" w:cstheme="minorBidi"/>
      <w:sz w:val="22"/>
      <w:szCs w:val="22"/>
    </w:rPr>
  </w:style>
  <w:style w:type="character" w:customStyle="1" w:styleId="Heading4Char">
    <w:name w:val="Heading 4 Char"/>
    <w:basedOn w:val="DefaultParagraphFont"/>
    <w:link w:val="Heading4"/>
    <w:uiPriority w:val="9"/>
    <w:semiHidden/>
    <w:rsid w:val="00DD55B6"/>
    <w:rPr>
      <w:rFonts w:asciiTheme="majorHAnsi" w:eastAsiaTheme="majorEastAsia" w:hAnsiTheme="majorHAnsi" w:cstheme="majorBidi"/>
      <w:b/>
      <w:bCs/>
      <w:i/>
      <w:iCs/>
      <w:color w:val="4F81BD" w:themeColor="accent1"/>
    </w:rPr>
  </w:style>
  <w:style w:type="paragraph" w:customStyle="1" w:styleId="textb">
    <w:name w:val="text b"/>
    <w:basedOn w:val="Normal"/>
    <w:rsid w:val="00DD55B6"/>
    <w:pPr>
      <w:spacing w:after="240"/>
    </w:pPr>
    <w:rPr>
      <w:b/>
      <w:smallCaps/>
    </w:rPr>
  </w:style>
  <w:style w:type="paragraph" w:styleId="ListNumber2">
    <w:name w:val="List Number 2"/>
    <w:basedOn w:val="Normal"/>
    <w:rsid w:val="00251833"/>
    <w:pPr>
      <w:numPr>
        <w:numId w:val="6"/>
      </w:numPr>
    </w:pPr>
  </w:style>
  <w:style w:type="paragraph" w:styleId="BodyTextIndent">
    <w:name w:val="Body Text Indent"/>
    <w:basedOn w:val="Normal"/>
    <w:link w:val="BodyTextIndentChar"/>
    <w:uiPriority w:val="99"/>
    <w:semiHidden/>
    <w:unhideWhenUsed/>
    <w:rsid w:val="00252680"/>
    <w:pPr>
      <w:spacing w:after="120"/>
      <w:ind w:left="360"/>
    </w:pPr>
  </w:style>
  <w:style w:type="character" w:customStyle="1" w:styleId="BodyTextIndentChar">
    <w:name w:val="Body Text Indent Char"/>
    <w:basedOn w:val="DefaultParagraphFont"/>
    <w:link w:val="BodyTextIndent"/>
    <w:uiPriority w:val="99"/>
    <w:semiHidden/>
    <w:rsid w:val="00252680"/>
  </w:style>
  <w:style w:type="paragraph" w:styleId="ListNumber">
    <w:name w:val="List Number"/>
    <w:basedOn w:val="Normal"/>
    <w:uiPriority w:val="99"/>
    <w:unhideWhenUsed/>
    <w:rsid w:val="00252680"/>
    <w:pPr>
      <w:numPr>
        <w:numId w:val="7"/>
      </w:numPr>
      <w:contextualSpacing/>
    </w:pPr>
  </w:style>
  <w:style w:type="character" w:customStyle="1" w:styleId="BodyText2Char">
    <w:name w:val="Body Text 2 Char"/>
    <w:basedOn w:val="DefaultParagraphFont"/>
    <w:link w:val="BodyText2"/>
    <w:rsid w:val="00D458DA"/>
  </w:style>
  <w:style w:type="table" w:styleId="TableGrid">
    <w:name w:val="Table Grid"/>
    <w:basedOn w:val="TableNormal"/>
    <w:uiPriority w:val="59"/>
    <w:rsid w:val="00285E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0E1B"/>
    <w:pPr>
      <w:spacing w:after="180"/>
    </w:pPr>
  </w:style>
  <w:style w:type="paragraph" w:styleId="Revision">
    <w:name w:val="Revision"/>
    <w:hidden/>
    <w:uiPriority w:val="99"/>
    <w:semiHidden/>
    <w:rsid w:val="00832CAC"/>
  </w:style>
  <w:style w:type="character" w:customStyle="1" w:styleId="ListParagraphChar">
    <w:name w:val="List Paragraph Char"/>
    <w:link w:val="ListParagraph"/>
    <w:uiPriority w:val="34"/>
    <w:locked/>
    <w:rsid w:val="002A035F"/>
  </w:style>
  <w:style w:type="paragraph" w:styleId="FootnoteText">
    <w:name w:val="footnote text"/>
    <w:basedOn w:val="Normal"/>
    <w:link w:val="FootnoteTextChar"/>
    <w:uiPriority w:val="99"/>
    <w:semiHidden/>
    <w:unhideWhenUsed/>
    <w:rsid w:val="00622788"/>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22788"/>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22788"/>
    <w:rPr>
      <w:vertAlign w:val="superscript"/>
    </w:rPr>
  </w:style>
  <w:style w:type="table" w:styleId="ListTable4-Accent3">
    <w:name w:val="List Table 4 Accent 3"/>
    <w:basedOn w:val="TableNormal"/>
    <w:uiPriority w:val="49"/>
    <w:rsid w:val="00622788"/>
    <w:rPr>
      <w:rFonts w:asciiTheme="minorHAnsi" w:eastAsiaTheme="minorEastAsia" w:hAnsiTheme="minorHAnsi" w:cstheme="minorBid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BodyText">
    <w:name w:val="D_Body Text"/>
    <w:basedOn w:val="Normal"/>
    <w:link w:val="DBodyTextChar"/>
    <w:qFormat/>
    <w:rsid w:val="00622788"/>
    <w:pPr>
      <w:jc w:val="both"/>
      <w:textboxTightWrap w:val="allLines"/>
    </w:pPr>
    <w:rPr>
      <w:rFonts w:eastAsiaTheme="minorHAnsi"/>
      <w:color w:val="000000" w:themeColor="text1"/>
    </w:rPr>
  </w:style>
  <w:style w:type="character" w:customStyle="1" w:styleId="DBodyTextChar">
    <w:name w:val="D_Body Text Char"/>
    <w:basedOn w:val="DefaultParagraphFont"/>
    <w:link w:val="DBodyText"/>
    <w:rsid w:val="00622788"/>
    <w:rPr>
      <w:rFonts w:eastAsiaTheme="minorHAnsi"/>
      <w:color w:val="000000" w:themeColor="text1"/>
    </w:rPr>
  </w:style>
  <w:style w:type="paragraph" w:styleId="Caption">
    <w:name w:val="caption"/>
    <w:basedOn w:val="Normal"/>
    <w:next w:val="Normal"/>
    <w:autoRedefine/>
    <w:uiPriority w:val="35"/>
    <w:qFormat/>
    <w:rsid w:val="00622788"/>
    <w:pPr>
      <w:keepNext/>
      <w:spacing w:before="120" w:after="120"/>
    </w:pPr>
    <w:rPr>
      <w:rFonts w:eastAsia="Calibri"/>
      <w:b/>
      <w:bCs/>
      <w:color w:val="000000"/>
      <w:sz w:val="18"/>
      <w:szCs w:val="20"/>
    </w:rPr>
  </w:style>
  <w:style w:type="character" w:customStyle="1" w:styleId="cf01">
    <w:name w:val="cf01"/>
    <w:basedOn w:val="DefaultParagraphFont"/>
    <w:rsid w:val="00ED454E"/>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2585">
      <w:bodyDiv w:val="1"/>
      <w:marLeft w:val="0"/>
      <w:marRight w:val="0"/>
      <w:marTop w:val="0"/>
      <w:marBottom w:val="0"/>
      <w:divBdr>
        <w:top w:val="none" w:sz="0" w:space="0" w:color="auto"/>
        <w:left w:val="none" w:sz="0" w:space="0" w:color="auto"/>
        <w:bottom w:val="none" w:sz="0" w:space="0" w:color="auto"/>
        <w:right w:val="none" w:sz="0" w:space="0" w:color="auto"/>
      </w:divBdr>
    </w:div>
    <w:div w:id="220143333">
      <w:bodyDiv w:val="1"/>
      <w:marLeft w:val="0"/>
      <w:marRight w:val="0"/>
      <w:marTop w:val="0"/>
      <w:marBottom w:val="0"/>
      <w:divBdr>
        <w:top w:val="none" w:sz="0" w:space="0" w:color="auto"/>
        <w:left w:val="none" w:sz="0" w:space="0" w:color="auto"/>
        <w:bottom w:val="none" w:sz="0" w:space="0" w:color="auto"/>
        <w:right w:val="none" w:sz="0" w:space="0" w:color="auto"/>
      </w:divBdr>
    </w:div>
    <w:div w:id="638997847">
      <w:bodyDiv w:val="1"/>
      <w:marLeft w:val="0"/>
      <w:marRight w:val="0"/>
      <w:marTop w:val="0"/>
      <w:marBottom w:val="0"/>
      <w:divBdr>
        <w:top w:val="none" w:sz="0" w:space="0" w:color="auto"/>
        <w:left w:val="none" w:sz="0" w:space="0" w:color="auto"/>
        <w:bottom w:val="none" w:sz="0" w:space="0" w:color="auto"/>
        <w:right w:val="none" w:sz="0" w:space="0" w:color="auto"/>
      </w:divBdr>
    </w:div>
    <w:div w:id="792014270">
      <w:bodyDiv w:val="1"/>
      <w:marLeft w:val="0"/>
      <w:marRight w:val="0"/>
      <w:marTop w:val="0"/>
      <w:marBottom w:val="0"/>
      <w:divBdr>
        <w:top w:val="none" w:sz="0" w:space="0" w:color="auto"/>
        <w:left w:val="none" w:sz="0" w:space="0" w:color="auto"/>
        <w:bottom w:val="none" w:sz="0" w:space="0" w:color="auto"/>
        <w:right w:val="none" w:sz="0" w:space="0" w:color="auto"/>
      </w:divBdr>
    </w:div>
    <w:div w:id="1115176718">
      <w:bodyDiv w:val="1"/>
      <w:marLeft w:val="0"/>
      <w:marRight w:val="0"/>
      <w:marTop w:val="0"/>
      <w:marBottom w:val="0"/>
      <w:divBdr>
        <w:top w:val="none" w:sz="0" w:space="0" w:color="auto"/>
        <w:left w:val="none" w:sz="0" w:space="0" w:color="auto"/>
        <w:bottom w:val="none" w:sz="0" w:space="0" w:color="auto"/>
        <w:right w:val="none" w:sz="0" w:space="0" w:color="auto"/>
      </w:divBdr>
    </w:div>
    <w:div w:id="1196308976">
      <w:bodyDiv w:val="1"/>
      <w:marLeft w:val="0"/>
      <w:marRight w:val="0"/>
      <w:marTop w:val="0"/>
      <w:marBottom w:val="0"/>
      <w:divBdr>
        <w:top w:val="none" w:sz="0" w:space="0" w:color="auto"/>
        <w:left w:val="none" w:sz="0" w:space="0" w:color="auto"/>
        <w:bottom w:val="none" w:sz="0" w:space="0" w:color="auto"/>
        <w:right w:val="none" w:sz="0" w:space="0" w:color="auto"/>
      </w:divBdr>
    </w:div>
    <w:div w:id="169865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vafsccshd@va.gov"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VA.Registration@Tungsten-Network.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sc.va.gov/einvoice.asp"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tungsten-network.com/US/en/veterans-affair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checklists.nis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43BDDF4D8F00748B66719E6C37FEA0C" ma:contentTypeVersion="14" ma:contentTypeDescription="Create a new document." ma:contentTypeScope="" ma:versionID="1240b9f17fd7421660b1770306ec33c1">
  <xsd:schema xmlns:xsd="http://www.w3.org/2001/XMLSchema" xmlns:xs="http://www.w3.org/2001/XMLSchema" xmlns:p="http://schemas.microsoft.com/office/2006/metadata/properties" xmlns:ns2="cb37ad8e-ec01-4cbb-921a-6a9822849107" xmlns:ns3="d7e4590d-9cff-4fba-85cf-73366f3bbe82" targetNamespace="http://schemas.microsoft.com/office/2006/metadata/properties" ma:root="true" ma:fieldsID="f870942dab306c26dc0a9d0383486ee3" ns2:_="" ns3:_="">
    <xsd:import namespace="cb37ad8e-ec01-4cbb-921a-6a9822849107"/>
    <xsd:import namespace="d7e4590d-9cff-4fba-85cf-73366f3bbe8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37ad8e-ec01-4cbb-921a-6a98228491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f718160-8fce-4306-86da-5b8676463cf6"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e4590d-9cff-4fba-85cf-73366f3bbe8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6902de01-ce9d-4957-8f5a-d9e20b3eac7c}" ma:internalName="TaxCatchAll" ma:showField="CatchAllData" ma:web="d7e4590d-9cff-4fba-85cf-73366f3bbe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129C03-38A0-45BF-A0A6-7F155A487FAC}">
  <ds:schemaRefs>
    <ds:schemaRef ds:uri="http://schemas.microsoft.com/sharepoint/v3/contenttype/forms"/>
  </ds:schemaRefs>
</ds:datastoreItem>
</file>

<file path=customXml/itemProps2.xml><?xml version="1.0" encoding="utf-8"?>
<ds:datastoreItem xmlns:ds="http://schemas.openxmlformats.org/officeDocument/2006/customXml" ds:itemID="{7F06D2A0-F1CA-4315-9B8C-63DE3B9E1E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37ad8e-ec01-4cbb-921a-6a9822849107"/>
    <ds:schemaRef ds:uri="d7e4590d-9cff-4fba-85cf-73366f3bbe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6E37FE-6201-4E25-AEE2-C1C0F9E6F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13</Pages>
  <Words>4369</Words>
  <Characters>27196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Hodahkwen, Michael</dc:creator>
  <cp:lastModifiedBy>Collins, Ladonna L.</cp:lastModifiedBy>
  <cp:revision>4</cp:revision>
  <cp:lastPrinted>2015-05-29T20:03:00Z</cp:lastPrinted>
  <dcterms:created xsi:type="dcterms:W3CDTF">2024-02-20T17:39:00Z</dcterms:created>
  <dcterms:modified xsi:type="dcterms:W3CDTF">2024-03-06T19:43:00Z</dcterms:modified>
</cp:coreProperties>
</file>