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76904" w14:textId="77777777" w:rsidR="00971AA5" w:rsidRDefault="001E52C3" w:rsidP="00181701">
      <w:pPr>
        <w:spacing w:after="0"/>
        <w:jc w:val="center"/>
        <w:rPr>
          <w:rFonts w:ascii="Arial" w:hAnsi="Arial" w:cs="Arial"/>
          <w:b/>
          <w:bCs/>
          <w:sz w:val="28"/>
          <w:szCs w:val="28"/>
        </w:rPr>
      </w:pPr>
      <w:r w:rsidRPr="05182368">
        <w:rPr>
          <w:rFonts w:ascii="Arial" w:hAnsi="Arial" w:cs="Arial"/>
          <w:b/>
          <w:bCs/>
          <w:sz w:val="28"/>
          <w:szCs w:val="28"/>
        </w:rPr>
        <w:t xml:space="preserve">Volume </w:t>
      </w:r>
      <w:r w:rsidR="00F83ED9" w:rsidRPr="05182368">
        <w:rPr>
          <w:rFonts w:ascii="Arial" w:hAnsi="Arial" w:cs="Arial"/>
          <w:b/>
          <w:bCs/>
          <w:sz w:val="28"/>
          <w:szCs w:val="28"/>
        </w:rPr>
        <w:t>(# To Be Inserted)</w:t>
      </w:r>
      <w:r w:rsidRPr="05182368">
        <w:rPr>
          <w:rFonts w:ascii="Arial" w:hAnsi="Arial" w:cs="Arial"/>
          <w:b/>
          <w:bCs/>
          <w:sz w:val="28"/>
          <w:szCs w:val="28"/>
        </w:rPr>
        <w:t xml:space="preserve"> Cover </w:t>
      </w:r>
      <w:r w:rsidR="00C91AE8" w:rsidRPr="05182368">
        <w:rPr>
          <w:rFonts w:ascii="Arial" w:hAnsi="Arial" w:cs="Arial"/>
          <w:b/>
          <w:bCs/>
          <w:sz w:val="28"/>
          <w:szCs w:val="28"/>
        </w:rPr>
        <w:t xml:space="preserve">Sheet </w:t>
      </w:r>
    </w:p>
    <w:p w14:paraId="7AFFD4E1" w14:textId="6C60C831" w:rsidR="00525870" w:rsidRDefault="001E52C3" w:rsidP="00971AA5">
      <w:pPr>
        <w:spacing w:after="0"/>
        <w:jc w:val="center"/>
        <w:rPr>
          <w:rFonts w:ascii="Arial" w:hAnsi="Arial" w:cs="Arial"/>
          <w:b/>
          <w:bCs/>
          <w:sz w:val="28"/>
          <w:szCs w:val="28"/>
        </w:rPr>
      </w:pPr>
      <w:r w:rsidRPr="05182368">
        <w:rPr>
          <w:rFonts w:ascii="Arial" w:hAnsi="Arial" w:cs="Arial"/>
          <w:b/>
          <w:bCs/>
          <w:sz w:val="28"/>
          <w:szCs w:val="28"/>
        </w:rPr>
        <w:t>Attachment</w:t>
      </w:r>
      <w:r w:rsidR="34033028" w:rsidRPr="05182368">
        <w:rPr>
          <w:rFonts w:ascii="Arial" w:hAnsi="Arial" w:cs="Arial"/>
          <w:b/>
          <w:bCs/>
          <w:sz w:val="28"/>
          <w:szCs w:val="28"/>
        </w:rPr>
        <w:t xml:space="preserve"> </w:t>
      </w:r>
      <w:r w:rsidR="007858A9" w:rsidRPr="05182368">
        <w:rPr>
          <w:rFonts w:ascii="Arial" w:hAnsi="Arial" w:cs="Arial"/>
          <w:b/>
          <w:bCs/>
          <w:sz w:val="28"/>
          <w:szCs w:val="28"/>
        </w:rPr>
        <w:t>#0</w:t>
      </w:r>
      <w:r w:rsidR="00FF20D4" w:rsidRPr="05182368">
        <w:rPr>
          <w:rFonts w:ascii="Arial" w:hAnsi="Arial" w:cs="Arial"/>
          <w:b/>
          <w:bCs/>
          <w:sz w:val="28"/>
          <w:szCs w:val="28"/>
        </w:rPr>
        <w:t>6</w:t>
      </w:r>
    </w:p>
    <w:p w14:paraId="38B048EC" w14:textId="77777777" w:rsidR="00971AA5" w:rsidRDefault="00971AA5" w:rsidP="00971AA5">
      <w:pPr>
        <w:spacing w:after="0"/>
        <w:jc w:val="center"/>
      </w:pPr>
    </w:p>
    <w:tbl>
      <w:tblPr>
        <w:tblStyle w:val="TableGrid"/>
        <w:tblW w:w="10047" w:type="dxa"/>
        <w:tblInd w:w="-420" w:type="dxa"/>
        <w:tblCellMar>
          <w:top w:w="100" w:type="dxa"/>
          <w:right w:w="185" w:type="dxa"/>
        </w:tblCellMar>
        <w:tblLook w:val="04A0" w:firstRow="1" w:lastRow="0" w:firstColumn="1" w:lastColumn="0" w:noHBand="0" w:noVBand="1"/>
      </w:tblPr>
      <w:tblGrid>
        <w:gridCol w:w="3960"/>
        <w:gridCol w:w="6087"/>
      </w:tblGrid>
      <w:tr w:rsidR="00181701" w:rsidRPr="00181701" w14:paraId="42A146D6" w14:textId="77777777" w:rsidTr="5C5CD931">
        <w:trPr>
          <w:trHeight w:val="41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396B20D" w14:textId="77777777" w:rsidR="00181701" w:rsidRPr="00181701" w:rsidRDefault="00181701">
            <w:pPr>
              <w:ind w:left="30"/>
              <w:rPr>
                <w:rFonts w:ascii="Arial" w:hAnsi="Arial" w:cs="Arial"/>
                <w:b/>
                <w:bCs/>
              </w:rPr>
            </w:pPr>
            <w:r w:rsidRPr="00181701">
              <w:rPr>
                <w:rFonts w:ascii="Arial" w:hAnsi="Arial" w:cs="Arial"/>
                <w:b/>
                <w:bCs/>
              </w:rPr>
              <w:t>Required Information</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9833E6E" w14:textId="151A5098" w:rsidR="00181701" w:rsidRPr="00181701" w:rsidRDefault="00181701" w:rsidP="00181701">
            <w:pPr>
              <w:jc w:val="center"/>
              <w:rPr>
                <w:rFonts w:ascii="Arial" w:hAnsi="Arial" w:cs="Arial"/>
                <w:b/>
                <w:bCs/>
                <w:sz w:val="20"/>
                <w:szCs w:val="28"/>
              </w:rPr>
            </w:pPr>
            <w:r w:rsidRPr="00181701">
              <w:rPr>
                <w:rFonts w:ascii="Arial" w:hAnsi="Arial" w:cs="Arial"/>
                <w:b/>
                <w:bCs/>
                <w:sz w:val="20"/>
                <w:szCs w:val="28"/>
              </w:rPr>
              <w:t>Offeror Responses</w:t>
            </w:r>
          </w:p>
        </w:tc>
      </w:tr>
      <w:tr w:rsidR="00181701" w:rsidRPr="00181701" w14:paraId="00FE3B77" w14:textId="77777777" w:rsidTr="5C5CD931">
        <w:trPr>
          <w:trHeight w:val="395"/>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027614D" w14:textId="3DB45F11" w:rsidR="00181701" w:rsidRPr="00181701" w:rsidRDefault="00181701" w:rsidP="00181701">
            <w:pPr>
              <w:pStyle w:val="ListParagraph"/>
              <w:numPr>
                <w:ilvl w:val="0"/>
                <w:numId w:val="1"/>
              </w:numPr>
              <w:rPr>
                <w:rFonts w:ascii="Arial" w:hAnsi="Arial" w:cs="Arial"/>
              </w:rPr>
            </w:pPr>
            <w:r w:rsidRPr="00181701">
              <w:rPr>
                <w:rFonts w:ascii="Arial" w:hAnsi="Arial" w:cs="Arial"/>
                <w:sz w:val="16"/>
              </w:rPr>
              <w:t>Offeror's Name:</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A71A864" w14:textId="77777777" w:rsidR="00181701" w:rsidRPr="00181701" w:rsidRDefault="00181701">
            <w:pPr>
              <w:rPr>
                <w:rFonts w:ascii="Arial" w:hAnsi="Arial" w:cs="Arial"/>
              </w:rPr>
            </w:pPr>
          </w:p>
        </w:tc>
      </w:tr>
      <w:tr w:rsidR="00181701" w:rsidRPr="00181701" w14:paraId="6EDA4393" w14:textId="77777777" w:rsidTr="5C5CD931">
        <w:trPr>
          <w:trHeight w:val="40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F222CE5" w14:textId="14D01EF3" w:rsidR="00181701" w:rsidRPr="00181701" w:rsidRDefault="00181701" w:rsidP="00181701">
            <w:pPr>
              <w:pStyle w:val="ListParagraph"/>
              <w:numPr>
                <w:ilvl w:val="0"/>
                <w:numId w:val="1"/>
              </w:numPr>
              <w:rPr>
                <w:rFonts w:ascii="Arial" w:hAnsi="Arial" w:cs="Arial"/>
              </w:rPr>
            </w:pPr>
            <w:r w:rsidRPr="00181701">
              <w:rPr>
                <w:rFonts w:ascii="Arial" w:hAnsi="Arial" w:cs="Arial"/>
                <w:sz w:val="16"/>
              </w:rPr>
              <w:t>Address</w:t>
            </w:r>
            <w:r w:rsidR="00B862E2">
              <w:rPr>
                <w:rFonts w:ascii="Arial" w:hAnsi="Arial" w:cs="Arial"/>
                <w:sz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577CC34" w14:textId="77777777" w:rsidR="00181701" w:rsidRPr="00181701" w:rsidRDefault="00181701">
            <w:pPr>
              <w:rPr>
                <w:rFonts w:ascii="Arial" w:hAnsi="Arial" w:cs="Arial"/>
              </w:rPr>
            </w:pPr>
          </w:p>
        </w:tc>
      </w:tr>
      <w:tr w:rsidR="00181701" w:rsidRPr="00181701" w14:paraId="0840BF22" w14:textId="77777777" w:rsidTr="5C5CD931">
        <w:trPr>
          <w:trHeight w:val="39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465F4BDF" w14:textId="298FBB78" w:rsidR="00181701" w:rsidRPr="00181701" w:rsidRDefault="00181701" w:rsidP="00181701">
            <w:pPr>
              <w:pStyle w:val="ListParagraph"/>
              <w:numPr>
                <w:ilvl w:val="0"/>
                <w:numId w:val="1"/>
              </w:numPr>
              <w:rPr>
                <w:rFonts w:ascii="Arial" w:hAnsi="Arial" w:cs="Arial"/>
              </w:rPr>
            </w:pPr>
            <w:r w:rsidRPr="00181701">
              <w:rPr>
                <w:rFonts w:ascii="Arial" w:hAnsi="Arial" w:cs="Arial"/>
                <w:sz w:val="16"/>
              </w:rPr>
              <w:t>CAGE Code:</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B7443D4" w14:textId="77777777" w:rsidR="00181701" w:rsidRPr="00181701" w:rsidRDefault="00181701">
            <w:pPr>
              <w:rPr>
                <w:rFonts w:ascii="Arial" w:hAnsi="Arial" w:cs="Arial"/>
              </w:rPr>
            </w:pPr>
          </w:p>
        </w:tc>
      </w:tr>
      <w:tr w:rsidR="00181701" w:rsidRPr="00181701" w14:paraId="15086D5E" w14:textId="77777777" w:rsidTr="5C5CD931">
        <w:trPr>
          <w:trHeight w:val="40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6F13B91" w14:textId="4741C33E" w:rsidR="00181701" w:rsidRPr="00181701" w:rsidRDefault="00181701">
            <w:pPr>
              <w:ind w:left="40"/>
              <w:rPr>
                <w:rFonts w:ascii="Arial" w:hAnsi="Arial" w:cs="Arial"/>
              </w:rPr>
            </w:pPr>
            <w:r>
              <w:rPr>
                <w:rFonts w:ascii="Arial" w:hAnsi="Arial" w:cs="Arial"/>
                <w:sz w:val="16"/>
              </w:rPr>
              <w:t>4</w:t>
            </w:r>
            <w:r w:rsidRPr="00181701">
              <w:rPr>
                <w:rFonts w:ascii="Arial" w:hAnsi="Arial" w:cs="Arial"/>
                <w:sz w:val="16"/>
              </w:rPr>
              <w:t xml:space="preserve">. </w:t>
            </w:r>
            <w:r>
              <w:rPr>
                <w:rFonts w:ascii="Arial" w:hAnsi="Arial" w:cs="Arial"/>
                <w:sz w:val="16"/>
              </w:rPr>
              <w:t xml:space="preserve">    </w:t>
            </w:r>
            <w:r w:rsidRPr="00181701">
              <w:rPr>
                <w:rFonts w:ascii="Arial" w:hAnsi="Arial" w:cs="Arial"/>
                <w:sz w:val="16"/>
              </w:rPr>
              <w:t>SAM</w:t>
            </w:r>
            <w:r>
              <w:rPr>
                <w:rFonts w:ascii="Arial" w:hAnsi="Arial" w:cs="Arial"/>
                <w:sz w:val="16"/>
              </w:rPr>
              <w:t>.</w:t>
            </w:r>
            <w:r w:rsidRPr="00181701">
              <w:rPr>
                <w:rFonts w:ascii="Arial" w:hAnsi="Arial" w:cs="Arial"/>
                <w:sz w:val="16"/>
              </w:rPr>
              <w:t>gov Unique Entity (UEI):</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0EE20837" w14:textId="77777777" w:rsidR="00181701" w:rsidRPr="00181701" w:rsidRDefault="00181701">
            <w:pPr>
              <w:rPr>
                <w:rFonts w:ascii="Arial" w:hAnsi="Arial" w:cs="Arial"/>
              </w:rPr>
            </w:pPr>
          </w:p>
        </w:tc>
      </w:tr>
      <w:tr w:rsidR="00181701" w:rsidRPr="00181701" w14:paraId="6B4C9E39" w14:textId="77777777" w:rsidTr="5C5CD931">
        <w:trPr>
          <w:trHeight w:val="395"/>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F587534" w14:textId="268A016F" w:rsidR="00181701" w:rsidRPr="00181701" w:rsidRDefault="00181701">
            <w:pPr>
              <w:ind w:left="30"/>
              <w:rPr>
                <w:rFonts w:ascii="Arial" w:hAnsi="Arial" w:cs="Arial"/>
              </w:rPr>
            </w:pPr>
            <w:r>
              <w:rPr>
                <w:rFonts w:ascii="Arial" w:hAnsi="Arial" w:cs="Arial"/>
                <w:sz w:val="16"/>
              </w:rPr>
              <w:t>5</w:t>
            </w:r>
            <w:r w:rsidRPr="00181701">
              <w:rPr>
                <w:rFonts w:ascii="Arial" w:hAnsi="Arial" w:cs="Arial"/>
                <w:sz w:val="16"/>
              </w:rPr>
              <w:t xml:space="preserve">. </w:t>
            </w:r>
            <w:r>
              <w:rPr>
                <w:rFonts w:ascii="Arial" w:hAnsi="Arial" w:cs="Arial"/>
                <w:sz w:val="16"/>
              </w:rPr>
              <w:t xml:space="preserve">     </w:t>
            </w:r>
            <w:r w:rsidRPr="00181701">
              <w:rPr>
                <w:rFonts w:ascii="Arial" w:hAnsi="Arial" w:cs="Arial"/>
                <w:sz w:val="16"/>
              </w:rPr>
              <w:t xml:space="preserve">Primary Point of Contact (POC), </w:t>
            </w:r>
            <w:r w:rsidR="00864CC9" w:rsidRPr="00864CC9">
              <w:rPr>
                <w:rFonts w:ascii="Arial" w:hAnsi="Arial" w:cs="Arial"/>
                <w:sz w:val="16"/>
              </w:rPr>
              <w:t xml:space="preserve">of persons authorized to negotiate on the offeror’s behalf with the Government in connection with this solicitation; and </w:t>
            </w:r>
            <w:r w:rsidRPr="00181701">
              <w:rPr>
                <w:rFonts w:ascii="Arial" w:hAnsi="Arial" w:cs="Arial"/>
                <w:sz w:val="16"/>
              </w:rPr>
              <w:t>Name, Title. Phone Number, Email Address:</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BC79AD3" w14:textId="77777777" w:rsidR="00181701" w:rsidRPr="00181701" w:rsidRDefault="00181701">
            <w:pPr>
              <w:rPr>
                <w:rFonts w:ascii="Arial" w:hAnsi="Arial" w:cs="Arial"/>
              </w:rPr>
            </w:pPr>
          </w:p>
        </w:tc>
      </w:tr>
      <w:tr w:rsidR="00181701" w:rsidRPr="00181701" w14:paraId="6F5C6805" w14:textId="77777777" w:rsidTr="5C5CD931">
        <w:trPr>
          <w:trHeight w:val="395"/>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52EE94C5" w14:textId="5D631BF3" w:rsidR="00181701" w:rsidRDefault="00181701">
            <w:pPr>
              <w:ind w:left="30"/>
              <w:rPr>
                <w:rFonts w:ascii="Arial" w:hAnsi="Arial" w:cs="Arial"/>
                <w:sz w:val="16"/>
              </w:rPr>
            </w:pPr>
            <w:r>
              <w:rPr>
                <w:rFonts w:ascii="Arial" w:hAnsi="Arial" w:cs="Arial"/>
                <w:sz w:val="16"/>
              </w:rPr>
              <w:t xml:space="preserve">6.      </w:t>
            </w:r>
            <w:r w:rsidRPr="00181701">
              <w:rPr>
                <w:rFonts w:ascii="Arial" w:hAnsi="Arial" w:cs="Arial"/>
                <w:sz w:val="16"/>
              </w:rPr>
              <w:t>Secondary Point of Contact (POC), Name, Title</w:t>
            </w:r>
            <w:r w:rsidR="00C26297">
              <w:rPr>
                <w:rFonts w:ascii="Arial" w:hAnsi="Arial" w:cs="Arial"/>
                <w:sz w:val="16"/>
              </w:rPr>
              <w:t>,</w:t>
            </w:r>
            <w:r w:rsidRPr="00181701">
              <w:rPr>
                <w:rFonts w:ascii="Arial" w:hAnsi="Arial" w:cs="Arial"/>
                <w:sz w:val="16"/>
              </w:rPr>
              <w:t xml:space="preserve"> Phone Number, Email Address</w:t>
            </w:r>
            <w:r w:rsidR="00C26297">
              <w:rPr>
                <w:rFonts w:ascii="Arial" w:hAnsi="Arial" w:cs="Arial"/>
                <w:sz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5CE1DDD" w14:textId="22DF22F0" w:rsidR="00181701" w:rsidRPr="00181701" w:rsidRDefault="00181701">
            <w:pPr>
              <w:rPr>
                <w:rFonts w:ascii="Arial" w:hAnsi="Arial" w:cs="Arial"/>
              </w:rPr>
            </w:pPr>
          </w:p>
        </w:tc>
      </w:tr>
      <w:tr w:rsidR="00181701" w:rsidRPr="00181701" w14:paraId="1DAE8A30" w14:textId="77777777" w:rsidTr="5C5CD931">
        <w:trPr>
          <w:trHeight w:val="395"/>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55ECF1D" w14:textId="1155D66D" w:rsidR="00181701" w:rsidRPr="00181701" w:rsidRDefault="00181701">
            <w:pPr>
              <w:ind w:left="30"/>
              <w:rPr>
                <w:rFonts w:ascii="Arial" w:hAnsi="Arial" w:cs="Arial"/>
              </w:rPr>
            </w:pPr>
            <w:r>
              <w:rPr>
                <w:rFonts w:ascii="Arial" w:hAnsi="Arial" w:cs="Arial"/>
                <w:sz w:val="16"/>
              </w:rPr>
              <w:t xml:space="preserve">7. </w:t>
            </w:r>
            <w:r w:rsidRPr="00181701">
              <w:rPr>
                <w:rFonts w:ascii="Arial" w:hAnsi="Arial" w:cs="Arial"/>
                <w:sz w:val="16"/>
              </w:rPr>
              <w:t>Small Business Socioeconomic Status</w:t>
            </w:r>
            <w:r w:rsidR="00722A76">
              <w:rPr>
                <w:rFonts w:ascii="Arial" w:hAnsi="Arial" w:cs="Arial"/>
                <w:sz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9DA8C92" w14:textId="77777777" w:rsidR="00181701" w:rsidRPr="00181701" w:rsidRDefault="00181701">
            <w:pPr>
              <w:rPr>
                <w:rFonts w:ascii="Arial" w:hAnsi="Arial" w:cs="Arial"/>
              </w:rPr>
            </w:pPr>
          </w:p>
        </w:tc>
      </w:tr>
      <w:tr w:rsidR="00181701" w:rsidRPr="00181701" w14:paraId="7D21218B" w14:textId="77777777" w:rsidTr="5C5CD931">
        <w:trPr>
          <w:trHeight w:val="395"/>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F273A07" w14:textId="6CA7CF4B" w:rsidR="00181701" w:rsidRPr="00181701" w:rsidRDefault="00181701">
            <w:pPr>
              <w:ind w:left="40"/>
              <w:rPr>
                <w:rFonts w:ascii="Arial" w:hAnsi="Arial" w:cs="Arial"/>
              </w:rPr>
            </w:pPr>
            <w:r>
              <w:rPr>
                <w:rFonts w:ascii="Arial" w:hAnsi="Arial" w:cs="Arial"/>
                <w:sz w:val="16"/>
              </w:rPr>
              <w:t xml:space="preserve">8. </w:t>
            </w:r>
            <w:r w:rsidRPr="00181701">
              <w:rPr>
                <w:rFonts w:ascii="Arial" w:hAnsi="Arial" w:cs="Arial"/>
                <w:sz w:val="16"/>
              </w:rPr>
              <w:t>Solicitation Number</w:t>
            </w:r>
            <w:r w:rsidR="00722A76">
              <w:rPr>
                <w:rFonts w:ascii="Arial" w:hAnsi="Arial" w:cs="Arial"/>
                <w:sz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655841B" w14:textId="77777777" w:rsidR="00181701" w:rsidRPr="00181701" w:rsidRDefault="00181701">
            <w:pPr>
              <w:rPr>
                <w:rFonts w:ascii="Arial" w:hAnsi="Arial" w:cs="Arial"/>
              </w:rPr>
            </w:pPr>
          </w:p>
        </w:tc>
      </w:tr>
      <w:tr w:rsidR="00181701" w:rsidRPr="00181701" w14:paraId="2F7C3615" w14:textId="77777777" w:rsidTr="5C5CD931">
        <w:trPr>
          <w:trHeight w:val="395"/>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B10D25F" w14:textId="23D063CF" w:rsidR="00181701" w:rsidRPr="00181701" w:rsidRDefault="00181701">
            <w:pPr>
              <w:ind w:left="40"/>
              <w:rPr>
                <w:rFonts w:ascii="Arial" w:hAnsi="Arial" w:cs="Arial"/>
              </w:rPr>
            </w:pPr>
            <w:r>
              <w:rPr>
                <w:rFonts w:ascii="Arial" w:hAnsi="Arial" w:cs="Arial"/>
                <w:sz w:val="16"/>
              </w:rPr>
              <w:t xml:space="preserve">9. </w:t>
            </w:r>
            <w:r w:rsidRPr="00181701">
              <w:rPr>
                <w:rFonts w:ascii="Arial" w:hAnsi="Arial" w:cs="Arial"/>
                <w:sz w:val="16"/>
              </w:rPr>
              <w:t xml:space="preserve"> Date of Submission:</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398FDDCB" w14:textId="77777777" w:rsidR="00181701" w:rsidRPr="00181701" w:rsidRDefault="00181701">
            <w:pPr>
              <w:rPr>
                <w:rFonts w:ascii="Arial" w:hAnsi="Arial" w:cs="Arial"/>
              </w:rPr>
            </w:pPr>
          </w:p>
        </w:tc>
      </w:tr>
      <w:tr w:rsidR="00CD5176" w:rsidRPr="00181701" w14:paraId="3478C65B" w14:textId="77777777" w:rsidTr="5C5CD931">
        <w:trPr>
          <w:trHeight w:val="395"/>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399A362D" w14:textId="73C1DE89" w:rsidR="00CD5176" w:rsidRDefault="00CD5176" w:rsidP="419D3ACF">
            <w:pPr>
              <w:ind w:left="40"/>
              <w:rPr>
                <w:rFonts w:ascii="Arial" w:hAnsi="Arial" w:cs="Arial"/>
                <w:sz w:val="16"/>
                <w:szCs w:val="16"/>
              </w:rPr>
            </w:pPr>
            <w:r w:rsidRPr="5C5CD931">
              <w:rPr>
                <w:rFonts w:ascii="Arial" w:hAnsi="Arial" w:cs="Arial"/>
                <w:sz w:val="16"/>
                <w:szCs w:val="16"/>
              </w:rPr>
              <w:t xml:space="preserve">10. Proposal </w:t>
            </w:r>
            <w:r w:rsidR="000E3CC8" w:rsidRPr="5C5CD931">
              <w:rPr>
                <w:rFonts w:ascii="Arial" w:hAnsi="Arial" w:cs="Arial"/>
                <w:sz w:val="16"/>
                <w:szCs w:val="16"/>
              </w:rPr>
              <w:t>Validity (</w:t>
            </w:r>
            <w:r w:rsidR="01562CA6" w:rsidRPr="5C5CD931">
              <w:rPr>
                <w:rFonts w:ascii="Arial" w:hAnsi="Arial" w:cs="Arial"/>
                <w:sz w:val="16"/>
                <w:szCs w:val="16"/>
              </w:rPr>
              <w:t>180</w:t>
            </w:r>
            <w:r w:rsidRPr="5C5CD931">
              <w:rPr>
                <w:rFonts w:ascii="Arial" w:hAnsi="Arial" w:cs="Arial"/>
                <w:sz w:val="16"/>
                <w:szCs w:val="16"/>
              </w:rPr>
              <w:t xml:space="preserve"> calendar days</w:t>
            </w:r>
            <w:r w:rsidR="35DF6C67" w:rsidRPr="5C5CD931">
              <w:rPr>
                <w:rFonts w:ascii="Arial" w:hAnsi="Arial" w:cs="Arial"/>
                <w:sz w:val="16"/>
                <w:szCs w:val="16"/>
              </w:rPr>
              <w:t>)</w:t>
            </w:r>
            <w:r w:rsidR="566D8DBC" w:rsidRPr="5C5CD931">
              <w:rPr>
                <w:rFonts w:ascii="Arial" w:hAnsi="Arial" w:cs="Arial"/>
                <w:sz w:val="16"/>
                <w:szCs w:val="16"/>
              </w:rPr>
              <w:t xml:space="preserve"> - Please confirm proposal validity period</w:t>
            </w:r>
            <w:r w:rsidR="00C26297">
              <w:rPr>
                <w:rFonts w:ascii="Arial" w:hAnsi="Arial" w:cs="Arial"/>
                <w:sz w:val="16"/>
                <w:szCs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6C1D209B" w14:textId="77777777" w:rsidR="00CD5176" w:rsidRPr="00181701" w:rsidRDefault="00CD5176">
            <w:pPr>
              <w:rPr>
                <w:rFonts w:ascii="Arial" w:hAnsi="Arial" w:cs="Arial"/>
              </w:rPr>
            </w:pPr>
          </w:p>
        </w:tc>
      </w:tr>
      <w:tr w:rsidR="00181701" w:rsidRPr="00181701" w14:paraId="037A23A2" w14:textId="77777777" w:rsidTr="5C5CD931">
        <w:trPr>
          <w:trHeight w:val="40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6B969CC" w14:textId="77777777" w:rsidR="00181701" w:rsidRDefault="00181701">
            <w:pPr>
              <w:ind w:left="40"/>
              <w:rPr>
                <w:rFonts w:ascii="Arial" w:hAnsi="Arial" w:cs="Arial"/>
                <w:sz w:val="16"/>
              </w:rPr>
            </w:pPr>
            <w:r>
              <w:rPr>
                <w:rFonts w:ascii="Arial" w:hAnsi="Arial" w:cs="Arial"/>
                <w:sz w:val="16"/>
              </w:rPr>
              <w:t>1</w:t>
            </w:r>
            <w:r w:rsidR="00CD5176">
              <w:rPr>
                <w:rFonts w:ascii="Arial" w:hAnsi="Arial" w:cs="Arial"/>
                <w:sz w:val="16"/>
              </w:rPr>
              <w:t>1</w:t>
            </w:r>
            <w:r>
              <w:rPr>
                <w:rFonts w:ascii="Arial" w:hAnsi="Arial" w:cs="Arial"/>
                <w:sz w:val="16"/>
              </w:rPr>
              <w:t xml:space="preserve">. </w:t>
            </w:r>
            <w:r w:rsidRPr="00181701">
              <w:rPr>
                <w:rFonts w:ascii="Arial" w:hAnsi="Arial" w:cs="Arial"/>
                <w:sz w:val="16"/>
              </w:rPr>
              <w:t xml:space="preserve"> Functional Category (FC) Select </w:t>
            </w:r>
            <w:r w:rsidRPr="007858A9">
              <w:rPr>
                <w:rFonts w:ascii="Arial" w:hAnsi="Arial" w:cs="Arial"/>
                <w:b/>
                <w:bCs/>
                <w:sz w:val="16"/>
              </w:rPr>
              <w:t>One</w:t>
            </w:r>
            <w:r w:rsidRPr="00181701">
              <w:rPr>
                <w:rFonts w:ascii="Arial" w:hAnsi="Arial" w:cs="Arial"/>
                <w:sz w:val="16"/>
              </w:rPr>
              <w:t>:</w:t>
            </w:r>
          </w:p>
          <w:p w14:paraId="3D78D6A3" w14:textId="258D22CC" w:rsidR="00990B41" w:rsidRPr="00990B41" w:rsidRDefault="00990B41" w:rsidP="005751F5">
            <w:pPr>
              <w:widowControl w:val="0"/>
              <w:kinsoku w:val="0"/>
              <w:overflowPunct w:val="0"/>
              <w:autoSpaceDE w:val="0"/>
              <w:autoSpaceDN w:val="0"/>
              <w:adjustRightInd w:val="0"/>
              <w:ind w:left="40"/>
              <w:rPr>
                <w:rFonts w:ascii="Arial" w:eastAsiaTheme="minorEastAsia" w:hAnsi="Arial" w:cs="Arial"/>
                <w:color w:val="auto"/>
                <w:kern w:val="0"/>
                <w:sz w:val="16"/>
                <w:szCs w:val="16"/>
              </w:rPr>
            </w:pPr>
            <w:r w:rsidRPr="00990B41">
              <w:rPr>
                <w:rFonts w:ascii="Arial" w:eastAsiaTheme="minorEastAsia" w:hAnsi="Arial" w:cs="Arial"/>
                <w:color w:val="auto"/>
                <w:kern w:val="0"/>
                <w:sz w:val="16"/>
                <w:szCs w:val="16"/>
              </w:rPr>
              <w:t>Functional Category 1 - Optimization</w:t>
            </w:r>
          </w:p>
          <w:p w14:paraId="225B2EC5" w14:textId="317FF837" w:rsidR="00990B41" w:rsidRPr="00990B41" w:rsidRDefault="00990B41" w:rsidP="005751F5">
            <w:pPr>
              <w:widowControl w:val="0"/>
              <w:kinsoku w:val="0"/>
              <w:overflowPunct w:val="0"/>
              <w:autoSpaceDE w:val="0"/>
              <w:autoSpaceDN w:val="0"/>
              <w:adjustRightInd w:val="0"/>
              <w:ind w:left="40"/>
              <w:rPr>
                <w:rFonts w:ascii="Arial" w:eastAsiaTheme="minorEastAsia" w:hAnsi="Arial" w:cs="Arial"/>
                <w:color w:val="auto"/>
                <w:kern w:val="0"/>
                <w:sz w:val="16"/>
                <w:szCs w:val="16"/>
              </w:rPr>
            </w:pPr>
          </w:p>
          <w:p w14:paraId="1F1E0CF1" w14:textId="3B6EF737" w:rsidR="00990B41" w:rsidRPr="00990B41" w:rsidRDefault="00990B41" w:rsidP="005751F5">
            <w:pPr>
              <w:widowControl w:val="0"/>
              <w:kinsoku w:val="0"/>
              <w:overflowPunct w:val="0"/>
              <w:autoSpaceDE w:val="0"/>
              <w:autoSpaceDN w:val="0"/>
              <w:adjustRightInd w:val="0"/>
              <w:ind w:left="40"/>
              <w:rPr>
                <w:rFonts w:ascii="Arial" w:eastAsiaTheme="minorEastAsia" w:hAnsi="Arial" w:cs="Arial"/>
                <w:color w:val="auto"/>
                <w:kern w:val="0"/>
                <w:sz w:val="16"/>
                <w:szCs w:val="16"/>
              </w:rPr>
            </w:pPr>
            <w:bookmarkStart w:id="0" w:name="_Hlk160606413"/>
            <w:r w:rsidRPr="00990B41">
              <w:rPr>
                <w:rFonts w:ascii="Arial" w:eastAsiaTheme="minorEastAsia" w:hAnsi="Arial" w:cs="Arial"/>
                <w:color w:val="auto"/>
                <w:kern w:val="0"/>
                <w:sz w:val="16"/>
                <w:szCs w:val="16"/>
              </w:rPr>
              <w:t>Functional Category 2 - Acquisition Lifecycle Planning and Support Services</w:t>
            </w:r>
          </w:p>
          <w:bookmarkEnd w:id="0"/>
          <w:p w14:paraId="4DC465E2" w14:textId="25B68E56" w:rsidR="00990B41" w:rsidRPr="00990B41" w:rsidRDefault="00990B41" w:rsidP="005751F5">
            <w:pPr>
              <w:widowControl w:val="0"/>
              <w:kinsoku w:val="0"/>
              <w:overflowPunct w:val="0"/>
              <w:autoSpaceDE w:val="0"/>
              <w:autoSpaceDN w:val="0"/>
              <w:adjustRightInd w:val="0"/>
              <w:ind w:left="40"/>
              <w:rPr>
                <w:rFonts w:ascii="Arial" w:eastAsiaTheme="minorEastAsia" w:hAnsi="Arial" w:cs="Arial"/>
                <w:color w:val="auto"/>
                <w:kern w:val="0"/>
                <w:sz w:val="16"/>
                <w:szCs w:val="16"/>
              </w:rPr>
            </w:pPr>
            <w:r w:rsidRPr="00990B41">
              <w:rPr>
                <w:rFonts w:ascii="Arial" w:eastAsiaTheme="minorEastAsia" w:hAnsi="Arial" w:cs="Arial"/>
                <w:color w:val="auto"/>
                <w:kern w:val="0"/>
                <w:sz w:val="16"/>
                <w:szCs w:val="16"/>
              </w:rPr>
              <w:tab/>
            </w:r>
          </w:p>
          <w:p w14:paraId="4B338B7C" w14:textId="27EE94E9" w:rsidR="007858A9" w:rsidRPr="00181701" w:rsidRDefault="00990B41" w:rsidP="005751F5">
            <w:pPr>
              <w:widowControl w:val="0"/>
              <w:kinsoku w:val="0"/>
              <w:overflowPunct w:val="0"/>
              <w:autoSpaceDE w:val="0"/>
              <w:autoSpaceDN w:val="0"/>
              <w:adjustRightInd w:val="0"/>
              <w:ind w:left="40"/>
              <w:rPr>
                <w:rFonts w:ascii="Arial" w:hAnsi="Arial" w:cs="Arial"/>
              </w:rPr>
            </w:pPr>
            <w:r w:rsidRPr="00990B41">
              <w:rPr>
                <w:rFonts w:ascii="Arial" w:eastAsiaTheme="minorEastAsia" w:hAnsi="Arial" w:cs="Arial"/>
                <w:color w:val="auto"/>
                <w:kern w:val="0"/>
                <w:sz w:val="16"/>
                <w:szCs w:val="16"/>
              </w:rPr>
              <w:t>Functional Category 3 - Information Technology (IT)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7391DE47" w14:textId="77777777" w:rsidR="00181701" w:rsidRPr="00181701" w:rsidRDefault="00181701">
            <w:pPr>
              <w:rPr>
                <w:rFonts w:ascii="Arial" w:hAnsi="Arial" w:cs="Arial"/>
              </w:rPr>
            </w:pPr>
          </w:p>
        </w:tc>
      </w:tr>
      <w:tr w:rsidR="00181701" w:rsidRPr="00181701" w14:paraId="55F28E14" w14:textId="77777777" w:rsidTr="5C5CD931">
        <w:trPr>
          <w:trHeight w:val="40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E109356" w14:textId="251CE11C" w:rsidR="00181701" w:rsidRDefault="00181701">
            <w:pPr>
              <w:ind w:left="40"/>
              <w:rPr>
                <w:rFonts w:ascii="Arial" w:hAnsi="Arial" w:cs="Arial"/>
                <w:sz w:val="16"/>
              </w:rPr>
            </w:pPr>
            <w:r>
              <w:rPr>
                <w:rFonts w:ascii="Arial" w:hAnsi="Arial" w:cs="Arial"/>
                <w:sz w:val="16"/>
              </w:rPr>
              <w:t>1</w:t>
            </w:r>
            <w:r w:rsidR="00CD5176">
              <w:rPr>
                <w:rFonts w:ascii="Arial" w:hAnsi="Arial" w:cs="Arial"/>
                <w:sz w:val="16"/>
              </w:rPr>
              <w:t>2</w:t>
            </w:r>
            <w:r>
              <w:rPr>
                <w:rFonts w:ascii="Arial" w:hAnsi="Arial" w:cs="Arial"/>
                <w:sz w:val="16"/>
              </w:rPr>
              <w:t>. Are you submitting another Proposal? If yes, list the other FC</w:t>
            </w:r>
            <w:r w:rsidR="000E3CC8">
              <w:rPr>
                <w:rFonts w:ascii="Arial" w:hAnsi="Arial" w:cs="Arial"/>
                <w:sz w:val="16"/>
              </w:rPr>
              <w:t>(s)</w:t>
            </w:r>
            <w:r w:rsidR="00F80664">
              <w:rPr>
                <w:rFonts w:ascii="Arial" w:hAnsi="Arial" w:cs="Arial"/>
                <w:sz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4CF108FC" w14:textId="77777777" w:rsidR="00181701" w:rsidRPr="00181701" w:rsidRDefault="00181701">
            <w:pPr>
              <w:rPr>
                <w:rFonts w:ascii="Arial" w:hAnsi="Arial" w:cs="Arial"/>
              </w:rPr>
            </w:pPr>
          </w:p>
        </w:tc>
      </w:tr>
      <w:tr w:rsidR="00A74B90" w:rsidRPr="00181701" w14:paraId="34780E9D" w14:textId="77777777" w:rsidTr="5C5CD931">
        <w:trPr>
          <w:trHeight w:val="40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64DB8032" w14:textId="4988EF86" w:rsidR="00A74B90" w:rsidRDefault="00A74B90">
            <w:pPr>
              <w:ind w:left="40"/>
              <w:rPr>
                <w:rFonts w:ascii="Arial" w:hAnsi="Arial" w:cs="Arial"/>
                <w:sz w:val="16"/>
              </w:rPr>
            </w:pPr>
            <w:r>
              <w:rPr>
                <w:rFonts w:ascii="Arial" w:hAnsi="Arial" w:cs="Arial"/>
                <w:sz w:val="16"/>
              </w:rPr>
              <w:t>1</w:t>
            </w:r>
            <w:r w:rsidR="00CD5176">
              <w:rPr>
                <w:rFonts w:ascii="Arial" w:hAnsi="Arial" w:cs="Arial"/>
                <w:sz w:val="16"/>
              </w:rPr>
              <w:t>3</w:t>
            </w:r>
            <w:r>
              <w:rPr>
                <w:rFonts w:ascii="Arial" w:hAnsi="Arial" w:cs="Arial"/>
                <w:sz w:val="16"/>
              </w:rPr>
              <w:t>. Is your company a Joint Venture or a Mentee</w:t>
            </w:r>
            <w:r w:rsidR="000E3CC8">
              <w:rPr>
                <w:rFonts w:ascii="Arial" w:hAnsi="Arial" w:cs="Arial"/>
                <w:sz w:val="16"/>
              </w:rPr>
              <w:t>/</w:t>
            </w:r>
            <w:r>
              <w:rPr>
                <w:rFonts w:ascii="Arial" w:hAnsi="Arial" w:cs="Arial"/>
                <w:sz w:val="16"/>
              </w:rPr>
              <w:t xml:space="preserve"> Protegee</w:t>
            </w:r>
            <w:r w:rsidR="000E3CC8">
              <w:rPr>
                <w:rFonts w:ascii="Arial" w:hAnsi="Arial" w:cs="Arial"/>
                <w:sz w:val="16"/>
              </w:rPr>
              <w:t xml:space="preserve"> Joint Venture</w:t>
            </w:r>
            <w:r w:rsidR="001E52C3">
              <w:rPr>
                <w:rFonts w:ascii="Arial" w:hAnsi="Arial" w:cs="Arial"/>
                <w:sz w:val="16"/>
              </w:rPr>
              <w:t xml:space="preserve">? If yes, List </w:t>
            </w:r>
            <w:r w:rsidR="00D35542">
              <w:rPr>
                <w:rFonts w:ascii="Arial" w:hAnsi="Arial" w:cs="Arial"/>
                <w:sz w:val="16"/>
              </w:rPr>
              <w:t>m</w:t>
            </w:r>
            <w:r w:rsidR="000E3CC8">
              <w:rPr>
                <w:rFonts w:ascii="Arial" w:hAnsi="Arial" w:cs="Arial"/>
                <w:sz w:val="16"/>
              </w:rPr>
              <w:t>embers</w:t>
            </w:r>
            <w:r w:rsidR="00F80664">
              <w:rPr>
                <w:rFonts w:ascii="Arial" w:hAnsi="Arial" w:cs="Arial"/>
                <w:sz w:val="16"/>
              </w:rPr>
              <w:t>:</w:t>
            </w:r>
            <w:r w:rsidR="001E52C3">
              <w:rPr>
                <w:rFonts w:ascii="Arial" w:hAnsi="Arial" w:cs="Arial"/>
                <w:sz w:val="16"/>
              </w:rPr>
              <w:t xml:space="preserve"> </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53D1D8D4" w14:textId="77777777" w:rsidR="00A74B90" w:rsidRPr="00181701" w:rsidRDefault="00A74B90">
            <w:pPr>
              <w:rPr>
                <w:rFonts w:ascii="Arial" w:hAnsi="Arial" w:cs="Arial"/>
              </w:rPr>
            </w:pPr>
          </w:p>
        </w:tc>
      </w:tr>
      <w:tr w:rsidR="00864CC9" w:rsidRPr="00181701" w14:paraId="473A438D" w14:textId="77777777" w:rsidTr="5C5CD931">
        <w:trPr>
          <w:trHeight w:val="40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287ED4AB" w14:textId="2559CF28" w:rsidR="00864CC9" w:rsidRDefault="00864CC9">
            <w:pPr>
              <w:ind w:left="40"/>
              <w:rPr>
                <w:rFonts w:ascii="Arial" w:hAnsi="Arial" w:cs="Arial"/>
                <w:sz w:val="16"/>
              </w:rPr>
            </w:pPr>
            <w:r>
              <w:rPr>
                <w:rFonts w:ascii="Arial" w:hAnsi="Arial" w:cs="Arial"/>
                <w:sz w:val="16"/>
              </w:rPr>
              <w:t>1</w:t>
            </w:r>
            <w:r w:rsidR="00CD5176">
              <w:rPr>
                <w:rFonts w:ascii="Arial" w:hAnsi="Arial" w:cs="Arial"/>
                <w:sz w:val="16"/>
              </w:rPr>
              <w:t>4</w:t>
            </w:r>
            <w:r>
              <w:rPr>
                <w:rFonts w:ascii="Arial" w:hAnsi="Arial" w:cs="Arial"/>
                <w:sz w:val="16"/>
              </w:rPr>
              <w:t xml:space="preserve">. </w:t>
            </w:r>
            <w:r w:rsidRPr="00864CC9">
              <w:rPr>
                <w:rFonts w:ascii="Arial" w:hAnsi="Arial" w:cs="Arial"/>
                <w:sz w:val="16"/>
              </w:rPr>
              <w:t>A statement specifying the extent of agreement with all terms, conditions, and provisions included in the solicitation and agreement to furnish any or all items upon which prices are offered at the price set opposite each item</w:t>
            </w:r>
            <w:r w:rsidR="00F80664">
              <w:rPr>
                <w:rFonts w:ascii="Arial" w:hAnsi="Arial" w:cs="Arial"/>
                <w:sz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4B1774B" w14:textId="77777777" w:rsidR="00864CC9" w:rsidRPr="00181701" w:rsidRDefault="00864CC9">
            <w:pPr>
              <w:rPr>
                <w:rFonts w:ascii="Arial" w:hAnsi="Arial" w:cs="Arial"/>
              </w:rPr>
            </w:pPr>
          </w:p>
        </w:tc>
      </w:tr>
      <w:tr w:rsidR="00864CC9" w:rsidRPr="00181701" w14:paraId="14F88818" w14:textId="77777777" w:rsidTr="5C5CD931">
        <w:trPr>
          <w:trHeight w:val="400"/>
        </w:trPr>
        <w:tc>
          <w:tcPr>
            <w:tcW w:w="3960" w:type="dxa"/>
            <w:tcBorders>
              <w:top w:val="single" w:sz="2" w:space="0" w:color="000000" w:themeColor="text1"/>
              <w:left w:val="single" w:sz="2" w:space="0" w:color="000000" w:themeColor="text1"/>
              <w:bottom w:val="single" w:sz="2" w:space="0" w:color="000000" w:themeColor="text1"/>
              <w:right w:val="single" w:sz="2" w:space="0" w:color="000000" w:themeColor="text1"/>
            </w:tcBorders>
            <w:vAlign w:val="center"/>
          </w:tcPr>
          <w:p w14:paraId="7383BF22" w14:textId="4E76F766" w:rsidR="00864CC9" w:rsidRDefault="00864CC9">
            <w:pPr>
              <w:ind w:left="40"/>
              <w:rPr>
                <w:rFonts w:ascii="Arial" w:hAnsi="Arial" w:cs="Arial"/>
                <w:sz w:val="16"/>
              </w:rPr>
            </w:pPr>
            <w:r w:rsidRPr="00CD5176">
              <w:rPr>
                <w:rFonts w:ascii="Arial" w:hAnsi="Arial" w:cs="Arial"/>
                <w:sz w:val="16"/>
              </w:rPr>
              <w:t>1</w:t>
            </w:r>
            <w:r w:rsidR="00CD5176" w:rsidRPr="00CD5176">
              <w:rPr>
                <w:rFonts w:ascii="Arial" w:hAnsi="Arial" w:cs="Arial"/>
                <w:sz w:val="16"/>
              </w:rPr>
              <w:t>5</w:t>
            </w:r>
            <w:r w:rsidRPr="00CD5176">
              <w:rPr>
                <w:rFonts w:ascii="Arial" w:hAnsi="Arial" w:cs="Arial"/>
                <w:sz w:val="16"/>
              </w:rPr>
              <w:t xml:space="preserve">. </w:t>
            </w:r>
            <w:r w:rsidR="00913AC7" w:rsidRPr="00CD5176">
              <w:rPr>
                <w:rFonts w:ascii="Arial" w:hAnsi="Arial" w:cs="Arial"/>
                <w:sz w:val="16"/>
              </w:rPr>
              <w:t>Name, title, and signature of person authorized to sign the proposal. Proposals signed by an agent shall be accompanied by evidence of that agent’s authority, unless that evidence has been previously furnished to the issuing office</w:t>
            </w:r>
            <w:r w:rsidR="00F80664">
              <w:rPr>
                <w:rFonts w:ascii="Arial" w:hAnsi="Arial" w:cs="Arial"/>
                <w:sz w:val="16"/>
              </w:rPr>
              <w:t>:</w:t>
            </w:r>
          </w:p>
        </w:tc>
        <w:tc>
          <w:tcPr>
            <w:tcW w:w="6087" w:type="dxa"/>
            <w:tcBorders>
              <w:top w:val="single" w:sz="2" w:space="0" w:color="000000" w:themeColor="text1"/>
              <w:left w:val="single" w:sz="2" w:space="0" w:color="000000" w:themeColor="text1"/>
              <w:bottom w:val="single" w:sz="2" w:space="0" w:color="000000" w:themeColor="text1"/>
              <w:right w:val="single" w:sz="2" w:space="0" w:color="000000" w:themeColor="text1"/>
            </w:tcBorders>
          </w:tcPr>
          <w:p w14:paraId="20486933" w14:textId="77777777" w:rsidR="00864CC9" w:rsidRPr="00181701" w:rsidRDefault="00864CC9">
            <w:pPr>
              <w:rPr>
                <w:rFonts w:ascii="Arial" w:hAnsi="Arial" w:cs="Arial"/>
              </w:rPr>
            </w:pPr>
          </w:p>
        </w:tc>
      </w:tr>
    </w:tbl>
    <w:p w14:paraId="4465D19E" w14:textId="77777777" w:rsidR="00181701" w:rsidRDefault="00181701">
      <w:pPr>
        <w:spacing w:after="0"/>
        <w:ind w:left="4320"/>
        <w:rPr>
          <w:sz w:val="16"/>
        </w:rPr>
      </w:pPr>
    </w:p>
    <w:p w14:paraId="0CFE1247" w14:textId="1470BF41" w:rsidR="00525870" w:rsidRPr="00181701" w:rsidRDefault="001E52C3">
      <w:pPr>
        <w:spacing w:after="0"/>
        <w:ind w:left="4320"/>
        <w:rPr>
          <w:rFonts w:ascii="Arial" w:hAnsi="Arial" w:cs="Arial"/>
          <w:b/>
          <w:bCs/>
          <w:sz w:val="24"/>
          <w:szCs w:val="24"/>
        </w:rPr>
      </w:pPr>
      <w:r w:rsidRPr="00181701">
        <w:rPr>
          <w:rFonts w:ascii="Arial" w:hAnsi="Arial" w:cs="Arial"/>
          <w:b/>
          <w:bCs/>
          <w:sz w:val="24"/>
          <w:szCs w:val="24"/>
        </w:rPr>
        <w:t>Page 1 of 1</w:t>
      </w:r>
    </w:p>
    <w:sectPr w:rsidR="00525870" w:rsidRPr="00181701">
      <w:headerReference w:type="even" r:id="rId10"/>
      <w:headerReference w:type="default" r:id="rId11"/>
      <w:footerReference w:type="even" r:id="rId12"/>
      <w:footerReference w:type="default" r:id="rId13"/>
      <w:headerReference w:type="first" r:id="rId14"/>
      <w:footerReference w:type="first" r:id="rId15"/>
      <w:pgSz w:w="12240" w:h="15840"/>
      <w:pgMar w:top="109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1D3FA" w14:textId="77777777" w:rsidR="00D24BBD" w:rsidRDefault="00D24BBD" w:rsidP="00944CB0">
      <w:pPr>
        <w:spacing w:after="0" w:line="240" w:lineRule="auto"/>
      </w:pPr>
      <w:r>
        <w:separator/>
      </w:r>
    </w:p>
  </w:endnote>
  <w:endnote w:type="continuationSeparator" w:id="0">
    <w:p w14:paraId="0D183850" w14:textId="77777777" w:rsidR="00D24BBD" w:rsidRDefault="00D24BBD" w:rsidP="00944CB0">
      <w:pPr>
        <w:spacing w:after="0" w:line="240" w:lineRule="auto"/>
      </w:pPr>
      <w:r>
        <w:continuationSeparator/>
      </w:r>
    </w:p>
  </w:endnote>
  <w:endnote w:type="continuationNotice" w:id="1">
    <w:p w14:paraId="0F11023F" w14:textId="77777777" w:rsidR="00D24BBD" w:rsidRDefault="00D24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6661C" w14:textId="77777777" w:rsidR="00944CB0" w:rsidRDefault="00944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C67F7" w14:textId="77777777" w:rsidR="00944CB0" w:rsidRDefault="00944C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25B19" w14:textId="77777777" w:rsidR="00944CB0" w:rsidRDefault="00944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FAA8A" w14:textId="77777777" w:rsidR="00D24BBD" w:rsidRDefault="00D24BBD" w:rsidP="00944CB0">
      <w:pPr>
        <w:spacing w:after="0" w:line="240" w:lineRule="auto"/>
      </w:pPr>
      <w:r>
        <w:separator/>
      </w:r>
    </w:p>
  </w:footnote>
  <w:footnote w:type="continuationSeparator" w:id="0">
    <w:p w14:paraId="7949F6E7" w14:textId="77777777" w:rsidR="00D24BBD" w:rsidRDefault="00D24BBD" w:rsidP="00944CB0">
      <w:pPr>
        <w:spacing w:after="0" w:line="240" w:lineRule="auto"/>
      </w:pPr>
      <w:r>
        <w:continuationSeparator/>
      </w:r>
    </w:p>
  </w:footnote>
  <w:footnote w:type="continuationNotice" w:id="1">
    <w:p w14:paraId="6D0BFCCC" w14:textId="77777777" w:rsidR="00D24BBD" w:rsidRDefault="00D24B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40A58" w14:textId="77777777" w:rsidR="00944CB0" w:rsidRDefault="00944C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92584" w14:textId="172E7952" w:rsidR="00944CB0" w:rsidRDefault="00944C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B6AB1" w14:textId="77777777" w:rsidR="00944CB0" w:rsidRDefault="00944C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F37FA"/>
    <w:multiLevelType w:val="hybridMultilevel"/>
    <w:tmpl w:val="423C5ADE"/>
    <w:lvl w:ilvl="0" w:tplc="8D8E0C38">
      <w:start w:val="1"/>
      <w:numFmt w:val="decimal"/>
      <w:lvlText w:val="%1."/>
      <w:lvlJc w:val="left"/>
      <w:pPr>
        <w:ind w:left="390" w:hanging="360"/>
      </w:pPr>
      <w:rPr>
        <w:rFonts w:hint="default"/>
        <w:sz w:val="16"/>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16cid:durableId="77411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870"/>
    <w:rsid w:val="000E3CC8"/>
    <w:rsid w:val="00181701"/>
    <w:rsid w:val="00197B93"/>
    <w:rsid w:val="00197F53"/>
    <w:rsid w:val="001E52C3"/>
    <w:rsid w:val="002174CF"/>
    <w:rsid w:val="002222FA"/>
    <w:rsid w:val="004A5D48"/>
    <w:rsid w:val="004B4F91"/>
    <w:rsid w:val="00525870"/>
    <w:rsid w:val="00544548"/>
    <w:rsid w:val="005751F5"/>
    <w:rsid w:val="005E06FC"/>
    <w:rsid w:val="00722A76"/>
    <w:rsid w:val="0073560C"/>
    <w:rsid w:val="00760FB1"/>
    <w:rsid w:val="007858A9"/>
    <w:rsid w:val="007F0E40"/>
    <w:rsid w:val="00864CC9"/>
    <w:rsid w:val="00913AC7"/>
    <w:rsid w:val="00944CB0"/>
    <w:rsid w:val="00971AA5"/>
    <w:rsid w:val="00990B41"/>
    <w:rsid w:val="00A74B90"/>
    <w:rsid w:val="00B862E2"/>
    <w:rsid w:val="00BD3470"/>
    <w:rsid w:val="00C26297"/>
    <w:rsid w:val="00C33FF1"/>
    <w:rsid w:val="00C53489"/>
    <w:rsid w:val="00C91AE8"/>
    <w:rsid w:val="00CD4ED3"/>
    <w:rsid w:val="00CD5176"/>
    <w:rsid w:val="00CE53E1"/>
    <w:rsid w:val="00D24BBD"/>
    <w:rsid w:val="00D35542"/>
    <w:rsid w:val="00D5596E"/>
    <w:rsid w:val="00DD5ACC"/>
    <w:rsid w:val="00F80664"/>
    <w:rsid w:val="00F83ED9"/>
    <w:rsid w:val="00FA771A"/>
    <w:rsid w:val="00FF20D4"/>
    <w:rsid w:val="01562CA6"/>
    <w:rsid w:val="05182368"/>
    <w:rsid w:val="0EC1E434"/>
    <w:rsid w:val="34033028"/>
    <w:rsid w:val="35DF6C67"/>
    <w:rsid w:val="419D3ACF"/>
    <w:rsid w:val="566D8DBC"/>
    <w:rsid w:val="5C5CD931"/>
    <w:rsid w:val="5F3789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2629F"/>
  <w15:docId w15:val="{7B791F3D-6F58-4018-B3A7-C4667B0E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81701"/>
    <w:pPr>
      <w:ind w:left="720"/>
      <w:contextualSpacing/>
    </w:pPr>
  </w:style>
  <w:style w:type="character" w:styleId="CommentReference">
    <w:name w:val="annotation reference"/>
    <w:basedOn w:val="DefaultParagraphFont"/>
    <w:uiPriority w:val="99"/>
    <w:semiHidden/>
    <w:unhideWhenUsed/>
    <w:rsid w:val="0073560C"/>
    <w:rPr>
      <w:sz w:val="16"/>
      <w:szCs w:val="16"/>
    </w:rPr>
  </w:style>
  <w:style w:type="paragraph" w:styleId="CommentText">
    <w:name w:val="annotation text"/>
    <w:basedOn w:val="Normal"/>
    <w:link w:val="CommentTextChar"/>
    <w:uiPriority w:val="99"/>
    <w:unhideWhenUsed/>
    <w:rsid w:val="0073560C"/>
    <w:pPr>
      <w:spacing w:line="240" w:lineRule="auto"/>
    </w:pPr>
    <w:rPr>
      <w:sz w:val="20"/>
      <w:szCs w:val="20"/>
    </w:rPr>
  </w:style>
  <w:style w:type="character" w:customStyle="1" w:styleId="CommentTextChar">
    <w:name w:val="Comment Text Char"/>
    <w:basedOn w:val="DefaultParagraphFont"/>
    <w:link w:val="CommentText"/>
    <w:uiPriority w:val="99"/>
    <w:rsid w:val="0073560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73560C"/>
    <w:rPr>
      <w:b/>
      <w:bCs/>
    </w:rPr>
  </w:style>
  <w:style w:type="character" w:customStyle="1" w:styleId="CommentSubjectChar">
    <w:name w:val="Comment Subject Char"/>
    <w:basedOn w:val="CommentTextChar"/>
    <w:link w:val="CommentSubject"/>
    <w:uiPriority w:val="99"/>
    <w:semiHidden/>
    <w:rsid w:val="0073560C"/>
    <w:rPr>
      <w:rFonts w:ascii="Times New Roman" w:eastAsia="Times New Roman" w:hAnsi="Times New Roman" w:cs="Times New Roman"/>
      <w:b/>
      <w:bCs/>
      <w:color w:val="000000"/>
      <w:sz w:val="20"/>
      <w:szCs w:val="20"/>
    </w:rPr>
  </w:style>
  <w:style w:type="paragraph" w:styleId="Header">
    <w:name w:val="header"/>
    <w:basedOn w:val="Normal"/>
    <w:link w:val="HeaderChar"/>
    <w:uiPriority w:val="99"/>
    <w:unhideWhenUsed/>
    <w:rsid w:val="00944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B0"/>
    <w:rPr>
      <w:rFonts w:ascii="Times New Roman" w:eastAsia="Times New Roman" w:hAnsi="Times New Roman" w:cs="Times New Roman"/>
      <w:color w:val="000000"/>
    </w:rPr>
  </w:style>
  <w:style w:type="paragraph" w:styleId="Footer">
    <w:name w:val="footer"/>
    <w:basedOn w:val="Normal"/>
    <w:link w:val="FooterChar"/>
    <w:uiPriority w:val="99"/>
    <w:unhideWhenUsed/>
    <w:rsid w:val="00944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B0"/>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69AD034B458A46ADBBB3334A2D38D8" ma:contentTypeVersion="6" ma:contentTypeDescription="Create a new document." ma:contentTypeScope="" ma:versionID="99807bcd178c331ad3252661e85abc10">
  <xsd:schema xmlns:xsd="http://www.w3.org/2001/XMLSchema" xmlns:xs="http://www.w3.org/2001/XMLSchema" xmlns:p="http://schemas.microsoft.com/office/2006/metadata/properties" xmlns:ns2="b8e4353a-8049-4abc-8da3-72ad659c3cea" xmlns:ns3="05b5e64f-0c94-4055-96b5-646e3bb9ce6e" targetNamespace="http://schemas.microsoft.com/office/2006/metadata/properties" ma:root="true" ma:fieldsID="d744ee9fe99f753c236917eb1cfe0643" ns2:_="" ns3:_="">
    <xsd:import namespace="b8e4353a-8049-4abc-8da3-72ad659c3cea"/>
    <xsd:import namespace="05b5e64f-0c94-4055-96b5-646e3bb9ce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4353a-8049-4abc-8da3-72ad659c3c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b5e64f-0c94-4055-96b5-646e3bb9ce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213154-F29B-4676-BEB7-560449C162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EE88BE-D71A-464C-BB63-16EDBFB857AC}">
  <ds:schemaRefs>
    <ds:schemaRef ds:uri="http://schemas.microsoft.com/sharepoint/v3/contenttype/forms"/>
  </ds:schemaRefs>
</ds:datastoreItem>
</file>

<file path=customXml/itemProps3.xml><?xml version="1.0" encoding="utf-8"?>
<ds:datastoreItem xmlns:ds="http://schemas.openxmlformats.org/officeDocument/2006/customXml" ds:itemID="{D1D0B1D9-A9FC-450F-8B68-CE02572BF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4353a-8049-4abc-8da3-72ad659c3cea"/>
    <ds:schemaRef ds:uri="05b5e64f-0c94-4055-96b5-646e3bb9ce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226</Words>
  <Characters>1290</Characters>
  <Application>Microsoft Office Word</Application>
  <DocSecurity>4</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 Analeatha S</dc:creator>
  <cp:keywords/>
  <cp:lastModifiedBy>Rollins Analeatha S</cp:lastModifiedBy>
  <cp:revision>13</cp:revision>
  <dcterms:created xsi:type="dcterms:W3CDTF">2024-04-12T19:37:00Z</dcterms:created>
  <dcterms:modified xsi:type="dcterms:W3CDTF">2024-05-08T21:58:00Z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0x0101006A69AD034B458A46ADBBB3334A2D38D8</vt:lpwstr>
  </property>
</Properties>
</file>