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7D30" w:rsidRDefault="008631D1">
      <w:pPr>
        <w:pStyle w:val="BodyText"/>
        <w:rPr>
          <w:rFonts w:ascii="Times New Roman"/>
          <w:sz w:val="20"/>
        </w:rPr>
      </w:pPr>
      <w:r>
        <w:pict>
          <v:line id="_x0000_s1046" style="position:absolute;z-index:1120;mso-position-horizontal-relative:page;mso-position-vertical-relative:page" from="0,.35pt" to="218.1pt,.35pt" strokecolor="#1c1c18" strokeweight=".25394mm">
            <w10:wrap anchorx="page" anchory="page"/>
          </v:line>
        </w:pict>
      </w:r>
    </w:p>
    <w:p w:rsidR="00287D30" w:rsidRDefault="00287D30">
      <w:pPr>
        <w:pStyle w:val="BodyText"/>
        <w:rPr>
          <w:rFonts w:ascii="Times New Roman"/>
          <w:sz w:val="20"/>
        </w:rPr>
      </w:pPr>
    </w:p>
    <w:p w:rsidR="00287D30" w:rsidRDefault="00287D30">
      <w:pPr>
        <w:pStyle w:val="BodyText"/>
        <w:spacing w:before="1"/>
        <w:rPr>
          <w:rFonts w:ascii="Times New Roman"/>
          <w:sz w:val="20"/>
        </w:rPr>
      </w:pPr>
    </w:p>
    <w:p w:rsidR="00287D30" w:rsidRDefault="008631D1">
      <w:pPr>
        <w:pStyle w:val="BodyText"/>
        <w:ind w:left="4413"/>
        <w:rPr>
          <w:rFonts w:ascii="Times New Roman"/>
          <w:sz w:val="20"/>
        </w:rPr>
      </w:pPr>
      <w:r>
        <w:rPr>
          <w:rFonts w:ascii="Times New Roman"/>
          <w:sz w:val="20"/>
        </w:rPr>
      </w:r>
      <w:r>
        <w:rPr>
          <w:rFonts w:ascii="Times New Roman"/>
          <w:sz w:val="20"/>
        </w:rPr>
        <w:pict>
          <v:group id="_x0000_s1043" style="width:141.85pt;height:80.65pt;mso-position-horizontal-relative:char;mso-position-vertical-relative:line" coordsize="2837,1613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45" type="#_x0000_t75" style="position:absolute;width:2801;height:1613">
              <v:imagedata r:id="rId4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44" type="#_x0000_t202" style="position:absolute;width:2837;height:1613" filled="f" stroked="f">
              <v:textbox inset="0,0,0,0">
                <w:txbxContent>
                  <w:p w:rsidR="00287D30" w:rsidRDefault="00287D30">
                    <w:pPr>
                      <w:rPr>
                        <w:rFonts w:ascii="Times New Roman"/>
                        <w:sz w:val="20"/>
                      </w:rPr>
                    </w:pPr>
                  </w:p>
                  <w:p w:rsidR="00287D30" w:rsidRDefault="00287D30">
                    <w:pPr>
                      <w:rPr>
                        <w:rFonts w:ascii="Times New Roman"/>
                        <w:sz w:val="20"/>
                      </w:rPr>
                    </w:pPr>
                  </w:p>
                  <w:p w:rsidR="00287D30" w:rsidRDefault="00287D30">
                    <w:pPr>
                      <w:rPr>
                        <w:rFonts w:ascii="Times New Roman"/>
                        <w:sz w:val="20"/>
                      </w:rPr>
                    </w:pPr>
                  </w:p>
                  <w:p w:rsidR="00287D30" w:rsidRDefault="00287D30">
                    <w:pPr>
                      <w:rPr>
                        <w:rFonts w:ascii="Times New Roman"/>
                        <w:sz w:val="20"/>
                      </w:rPr>
                    </w:pPr>
                  </w:p>
                  <w:p w:rsidR="00287D30" w:rsidRDefault="00287D30">
                    <w:pPr>
                      <w:spacing w:before="8"/>
                      <w:rPr>
                        <w:rFonts w:ascii="Times New Roman"/>
                        <w:sz w:val="26"/>
                      </w:rPr>
                    </w:pPr>
                  </w:p>
                  <w:p w:rsidR="00287D30" w:rsidRDefault="008631D1">
                    <w:pPr>
                      <w:ind w:left="703"/>
                      <w:rPr>
                        <w:sz w:val="18"/>
                      </w:rPr>
                    </w:pPr>
                    <w:bookmarkStart w:id="0" w:name="Page_1"/>
                    <w:bookmarkEnd w:id="0"/>
                    <w:r>
                      <w:rPr>
                        <w:color w:val="70A891"/>
                        <w:sz w:val="18"/>
                      </w:rPr>
                      <w:t>ST RONG</w:t>
                    </w:r>
                    <w:r>
                      <w:rPr>
                        <w:color w:val="579A7E"/>
                        <w:sz w:val="18"/>
                      </w:rPr>
                      <w:t>E T</w:t>
                    </w:r>
                    <w:r>
                      <w:rPr>
                        <w:color w:val="70A891"/>
                        <w:sz w:val="18"/>
                      </w:rPr>
                      <w:t>OGE</w:t>
                    </w:r>
                    <w:r>
                      <w:rPr>
                        <w:color w:val="579A7E"/>
                        <w:sz w:val="18"/>
                      </w:rPr>
                      <w:t xml:space="preserve">T </w:t>
                    </w:r>
                    <w:r>
                      <w:rPr>
                        <w:color w:val="70A891"/>
                        <w:sz w:val="18"/>
                      </w:rPr>
                      <w:t xml:space="preserve">H </w:t>
                    </w:r>
                    <w:r>
                      <w:rPr>
                        <w:color w:val="579A7E"/>
                        <w:sz w:val="18"/>
                      </w:rPr>
                      <w:t>E</w:t>
                    </w:r>
                    <w:r>
                      <w:rPr>
                        <w:color w:val="70A891"/>
                        <w:sz w:val="18"/>
                      </w:rPr>
                      <w:t>R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287D30" w:rsidRDefault="00287D30">
      <w:pPr>
        <w:pStyle w:val="BodyText"/>
        <w:rPr>
          <w:rFonts w:ascii="Times New Roman"/>
          <w:sz w:val="20"/>
        </w:rPr>
      </w:pPr>
    </w:p>
    <w:p w:rsidR="00287D30" w:rsidRDefault="00287D30">
      <w:pPr>
        <w:pStyle w:val="BodyText"/>
        <w:spacing w:before="8"/>
        <w:rPr>
          <w:rFonts w:ascii="Times New Roman"/>
          <w:sz w:val="15"/>
        </w:rPr>
      </w:pPr>
    </w:p>
    <w:p w:rsidR="00287D30" w:rsidRDefault="008631D1">
      <w:pPr>
        <w:pStyle w:val="BodyText"/>
        <w:spacing w:before="94" w:line="247" w:lineRule="auto"/>
        <w:ind w:left="1661" w:right="5453" w:hanging="2"/>
      </w:pPr>
      <w:r>
        <w:rPr>
          <w:color w:val="0F0F0F"/>
          <w:w w:val="105"/>
        </w:rPr>
        <w:t xml:space="preserve">Centers for Medicare and Medicaid Services Department </w:t>
      </w:r>
      <w:r>
        <w:rPr>
          <w:color w:val="1D1F1D"/>
          <w:w w:val="105"/>
        </w:rPr>
        <w:t xml:space="preserve">of </w:t>
      </w:r>
      <w:r>
        <w:rPr>
          <w:color w:val="0F0F0F"/>
          <w:w w:val="105"/>
        </w:rPr>
        <w:t xml:space="preserve">Health and Human Services </w:t>
      </w:r>
      <w:r>
        <w:rPr>
          <w:color w:val="1D1F1D"/>
          <w:spacing w:val="-5"/>
          <w:w w:val="105"/>
        </w:rPr>
        <w:t>Attention</w:t>
      </w:r>
      <w:r>
        <w:rPr>
          <w:color w:val="4D4D4B"/>
          <w:spacing w:val="-5"/>
          <w:w w:val="105"/>
        </w:rPr>
        <w:t>:</w:t>
      </w:r>
      <w:r>
        <w:rPr>
          <w:color w:val="4D4D4B"/>
          <w:spacing w:val="45"/>
          <w:w w:val="105"/>
        </w:rPr>
        <w:t xml:space="preserve"> </w:t>
      </w:r>
      <w:r>
        <w:rPr>
          <w:color w:val="0F0F0F"/>
          <w:w w:val="105"/>
        </w:rPr>
        <w:t>CMS-2017-0156-0046</w:t>
      </w:r>
    </w:p>
    <w:p w:rsidR="00287D30" w:rsidRDefault="008631D1">
      <w:pPr>
        <w:pStyle w:val="BodyText"/>
        <w:spacing w:before="3"/>
        <w:ind w:left="1661"/>
      </w:pPr>
      <w:r>
        <w:rPr>
          <w:color w:val="0F0F0F"/>
          <w:w w:val="105"/>
        </w:rPr>
        <w:t>P</w:t>
      </w:r>
      <w:r>
        <w:rPr>
          <w:color w:val="5D5E5D"/>
          <w:w w:val="105"/>
        </w:rPr>
        <w:t>.</w:t>
      </w:r>
      <w:r>
        <w:rPr>
          <w:color w:val="0F0F0F"/>
          <w:w w:val="105"/>
        </w:rPr>
        <w:t>O</w:t>
      </w:r>
      <w:r>
        <w:rPr>
          <w:color w:val="4D4D4B"/>
          <w:w w:val="105"/>
        </w:rPr>
        <w:t xml:space="preserve">. </w:t>
      </w:r>
      <w:r>
        <w:rPr>
          <w:color w:val="0F0F0F"/>
          <w:w w:val="105"/>
        </w:rPr>
        <w:t>Box 8013</w:t>
      </w:r>
    </w:p>
    <w:p w:rsidR="00287D30" w:rsidRDefault="008631D1">
      <w:pPr>
        <w:pStyle w:val="BodyText"/>
        <w:spacing w:before="3"/>
        <w:ind w:left="1661"/>
      </w:pPr>
      <w:r>
        <w:rPr>
          <w:color w:val="0F0F0F"/>
          <w:w w:val="105"/>
        </w:rPr>
        <w:t>Baltimore</w:t>
      </w:r>
      <w:r>
        <w:rPr>
          <w:color w:val="3B3D3A"/>
          <w:w w:val="105"/>
        </w:rPr>
        <w:t xml:space="preserve">, </w:t>
      </w:r>
      <w:r>
        <w:rPr>
          <w:color w:val="0F0F0F"/>
          <w:w w:val="105"/>
        </w:rPr>
        <w:t>MD 21244-8013</w:t>
      </w:r>
    </w:p>
    <w:p w:rsidR="00287D30" w:rsidRDefault="00287D30">
      <w:pPr>
        <w:pStyle w:val="BodyText"/>
        <w:rPr>
          <w:sz w:val="22"/>
        </w:rPr>
      </w:pPr>
    </w:p>
    <w:p w:rsidR="00287D30" w:rsidRDefault="00287D30">
      <w:pPr>
        <w:pStyle w:val="BodyText"/>
        <w:spacing w:before="8"/>
        <w:rPr>
          <w:sz w:val="22"/>
        </w:rPr>
      </w:pPr>
    </w:p>
    <w:p w:rsidR="00287D30" w:rsidRDefault="008631D1">
      <w:pPr>
        <w:spacing w:line="252" w:lineRule="auto"/>
        <w:ind w:left="1665" w:right="1862" w:firstLine="3"/>
        <w:rPr>
          <w:b/>
          <w:sz w:val="21"/>
        </w:rPr>
      </w:pPr>
      <w:r>
        <w:rPr>
          <w:b/>
          <w:color w:val="0F0F0F"/>
          <w:w w:val="105"/>
          <w:sz w:val="21"/>
        </w:rPr>
        <w:t>Re: CMS-2017-0156-0046 Medicare Program: Contract Year 2019 Policy and Technical Changes to the Medicare Advantage, Medicare Cost Plan, Medicare Fee­ for-Service, the Medicare Prescription Drug Benefit Programs, and the PACE Program</w:t>
      </w:r>
    </w:p>
    <w:p w:rsidR="00287D30" w:rsidRDefault="00287D30">
      <w:pPr>
        <w:pStyle w:val="BodyText"/>
        <w:spacing w:before="8"/>
        <w:rPr>
          <w:b/>
        </w:rPr>
      </w:pPr>
    </w:p>
    <w:p w:rsidR="00287D30" w:rsidRDefault="008631D1">
      <w:pPr>
        <w:pStyle w:val="BodyText"/>
        <w:spacing w:line="494" w:lineRule="auto"/>
        <w:ind w:left="1668" w:right="8355" w:hanging="5"/>
      </w:pPr>
      <w:r>
        <w:pict>
          <v:line id="_x0000_s1042" style="position:absolute;left:0;text-align:left;z-index:1096;mso-position-horizontal-relative:page" from="608.45pt,490.3pt" to="608.45pt,8.75pt" strokecolor="#1c1c18" strokeweight=".25394mm">
            <w10:wrap anchorx="page"/>
          </v:line>
        </w:pict>
      </w:r>
      <w:r>
        <w:rPr>
          <w:color w:val="0F0F0F"/>
          <w:w w:val="105"/>
        </w:rPr>
        <w:t xml:space="preserve">January </w:t>
      </w:r>
      <w:r>
        <w:rPr>
          <w:color w:val="1D1F1D"/>
          <w:w w:val="105"/>
        </w:rPr>
        <w:t>11</w:t>
      </w:r>
      <w:r>
        <w:rPr>
          <w:color w:val="4D4D4B"/>
          <w:w w:val="105"/>
        </w:rPr>
        <w:t xml:space="preserve">, </w:t>
      </w:r>
      <w:r>
        <w:rPr>
          <w:color w:val="0F0F0F"/>
          <w:w w:val="105"/>
        </w:rPr>
        <w:t>2018 Dear Administrator</w:t>
      </w:r>
      <w:r>
        <w:rPr>
          <w:color w:val="4D4D4B"/>
          <w:w w:val="105"/>
        </w:rPr>
        <w:t>,</w:t>
      </w:r>
    </w:p>
    <w:p w:rsidR="00287D30" w:rsidRDefault="008631D1">
      <w:pPr>
        <w:pStyle w:val="BodyText"/>
        <w:spacing w:before="5" w:line="249" w:lineRule="auto"/>
        <w:ind w:left="1661" w:right="1753" w:hanging="1"/>
      </w:pPr>
      <w:r>
        <w:pict>
          <v:group id="_x0000_s1039" style="position:absolute;left:0;text-align:left;margin-left:-.7pt;margin-top:50.2pt;width:424.05pt;height:390.9pt;z-index:-3976;mso-position-horizontal-relative:page" coordorigin="-15,1004" coordsize="8481,7818">
            <v:line id="_x0000_s1041" style="position:absolute" from="7,8817" to="7,1008" strokecolor="#181813" strokeweight=".127mm"/>
            <v:line id="_x0000_s1040" style="position:absolute" from="0,8803" to="8451,8803" strokecolor="#180c0c" strokeweight=".50789mm"/>
            <w10:wrap anchorx="page"/>
          </v:group>
        </w:pict>
      </w:r>
      <w:r>
        <w:rPr>
          <w:color w:val="0F0F0F"/>
          <w:w w:val="105"/>
        </w:rPr>
        <w:t xml:space="preserve">My name </w:t>
      </w:r>
      <w:r>
        <w:rPr>
          <w:color w:val="1D1F1D"/>
          <w:w w:val="105"/>
        </w:rPr>
        <w:t xml:space="preserve">is </w:t>
      </w:r>
      <w:r>
        <w:rPr>
          <w:color w:val="0F0F0F"/>
          <w:w w:val="105"/>
        </w:rPr>
        <w:t>Dave Benoit</w:t>
      </w:r>
      <w:r>
        <w:rPr>
          <w:color w:val="3B3D3A"/>
          <w:w w:val="105"/>
        </w:rPr>
        <w:t xml:space="preserve">; </w:t>
      </w:r>
      <w:r>
        <w:rPr>
          <w:color w:val="0F0F0F"/>
          <w:w w:val="105"/>
        </w:rPr>
        <w:t>Vice President of Patient Care Services for Northeast Pharmacy Service Corporation</w:t>
      </w:r>
      <w:r>
        <w:rPr>
          <w:color w:val="4D4D4B"/>
          <w:w w:val="105"/>
        </w:rPr>
        <w:t>.</w:t>
      </w:r>
      <w:r>
        <w:rPr>
          <w:color w:val="4D4D4B"/>
          <w:spacing w:val="-13"/>
          <w:w w:val="105"/>
        </w:rPr>
        <w:t xml:space="preserve"> </w:t>
      </w:r>
      <w:r>
        <w:rPr>
          <w:color w:val="0F0F0F"/>
          <w:w w:val="105"/>
        </w:rPr>
        <w:t>We</w:t>
      </w:r>
      <w:r>
        <w:rPr>
          <w:color w:val="0F0F0F"/>
          <w:spacing w:val="-12"/>
          <w:w w:val="105"/>
        </w:rPr>
        <w:t xml:space="preserve"> </w:t>
      </w:r>
      <w:r>
        <w:rPr>
          <w:color w:val="0F0F0F"/>
          <w:w w:val="105"/>
        </w:rPr>
        <w:t>are</w:t>
      </w:r>
      <w:r>
        <w:rPr>
          <w:color w:val="0F0F0F"/>
          <w:spacing w:val="-13"/>
          <w:w w:val="105"/>
        </w:rPr>
        <w:t xml:space="preserve"> </w:t>
      </w:r>
      <w:r>
        <w:rPr>
          <w:color w:val="0F0F0F"/>
          <w:w w:val="105"/>
        </w:rPr>
        <w:t>a</w:t>
      </w:r>
      <w:r>
        <w:rPr>
          <w:color w:val="0F0F0F"/>
          <w:spacing w:val="-6"/>
          <w:w w:val="105"/>
        </w:rPr>
        <w:t xml:space="preserve"> </w:t>
      </w:r>
      <w:r>
        <w:rPr>
          <w:color w:val="0F0F0F"/>
          <w:w w:val="105"/>
        </w:rPr>
        <w:t>pharmacy</w:t>
      </w:r>
      <w:r>
        <w:rPr>
          <w:color w:val="0F0F0F"/>
          <w:spacing w:val="4"/>
          <w:w w:val="105"/>
        </w:rPr>
        <w:t xml:space="preserve"> </w:t>
      </w:r>
      <w:r>
        <w:rPr>
          <w:color w:val="0F0F0F"/>
          <w:w w:val="105"/>
        </w:rPr>
        <w:t>services</w:t>
      </w:r>
      <w:r>
        <w:rPr>
          <w:color w:val="0F0F0F"/>
          <w:spacing w:val="-1"/>
          <w:w w:val="105"/>
        </w:rPr>
        <w:t xml:space="preserve"> </w:t>
      </w:r>
      <w:r>
        <w:rPr>
          <w:color w:val="0F0F0F"/>
          <w:w w:val="105"/>
        </w:rPr>
        <w:t>administrative</w:t>
      </w:r>
      <w:r>
        <w:rPr>
          <w:color w:val="0F0F0F"/>
          <w:spacing w:val="-15"/>
          <w:w w:val="105"/>
        </w:rPr>
        <w:t xml:space="preserve"> </w:t>
      </w:r>
      <w:r>
        <w:rPr>
          <w:color w:val="1D1F1D"/>
          <w:w w:val="105"/>
        </w:rPr>
        <w:t>organization</w:t>
      </w:r>
      <w:r>
        <w:rPr>
          <w:color w:val="1D1F1D"/>
          <w:spacing w:val="3"/>
          <w:w w:val="105"/>
        </w:rPr>
        <w:t xml:space="preserve"> </w:t>
      </w:r>
      <w:r>
        <w:rPr>
          <w:color w:val="1D1F1D"/>
          <w:w w:val="105"/>
        </w:rPr>
        <w:t>(PSAO)</w:t>
      </w:r>
      <w:r>
        <w:rPr>
          <w:color w:val="1D1F1D"/>
          <w:spacing w:val="-4"/>
          <w:w w:val="105"/>
        </w:rPr>
        <w:t xml:space="preserve"> </w:t>
      </w:r>
      <w:r>
        <w:rPr>
          <w:color w:val="0F0F0F"/>
          <w:w w:val="105"/>
        </w:rPr>
        <w:t xml:space="preserve">that represents over </w:t>
      </w:r>
      <w:r>
        <w:rPr>
          <w:color w:val="1D1F1D"/>
          <w:w w:val="105"/>
        </w:rPr>
        <w:t xml:space="preserve">300 independently </w:t>
      </w:r>
      <w:r>
        <w:rPr>
          <w:color w:val="0F0F0F"/>
          <w:w w:val="105"/>
        </w:rPr>
        <w:t>owned community pha</w:t>
      </w:r>
      <w:r>
        <w:rPr>
          <w:color w:val="0F0F0F"/>
          <w:w w:val="105"/>
        </w:rPr>
        <w:t xml:space="preserve">rmacies located </w:t>
      </w:r>
      <w:r>
        <w:rPr>
          <w:color w:val="1D1F1D"/>
          <w:w w:val="105"/>
        </w:rPr>
        <w:t xml:space="preserve">in </w:t>
      </w:r>
      <w:r>
        <w:rPr>
          <w:color w:val="0F0F0F"/>
          <w:w w:val="105"/>
        </w:rPr>
        <w:t>MA</w:t>
      </w:r>
      <w:r>
        <w:rPr>
          <w:color w:val="3B3D3A"/>
          <w:w w:val="105"/>
        </w:rPr>
        <w:t xml:space="preserve">, </w:t>
      </w:r>
      <w:r>
        <w:rPr>
          <w:color w:val="0F0F0F"/>
          <w:w w:val="105"/>
        </w:rPr>
        <w:t>CT</w:t>
      </w:r>
      <w:r>
        <w:rPr>
          <w:color w:val="3B3D3A"/>
          <w:w w:val="105"/>
        </w:rPr>
        <w:t xml:space="preserve">, </w:t>
      </w:r>
      <w:r>
        <w:rPr>
          <w:color w:val="0F0F0F"/>
          <w:w w:val="105"/>
        </w:rPr>
        <w:t xml:space="preserve">RI </w:t>
      </w:r>
      <w:r>
        <w:rPr>
          <w:color w:val="1D1F1D"/>
          <w:w w:val="105"/>
        </w:rPr>
        <w:t xml:space="preserve">and </w:t>
      </w:r>
      <w:r>
        <w:rPr>
          <w:color w:val="0F0F0F"/>
          <w:w w:val="105"/>
        </w:rPr>
        <w:t xml:space="preserve">ME. </w:t>
      </w:r>
      <w:r>
        <w:rPr>
          <w:color w:val="1D1F1D"/>
          <w:w w:val="105"/>
        </w:rPr>
        <w:t xml:space="preserve">The </w:t>
      </w:r>
      <w:r>
        <w:rPr>
          <w:color w:val="1D1F1D"/>
          <w:spacing w:val="-3"/>
          <w:w w:val="105"/>
        </w:rPr>
        <w:t>pharmac</w:t>
      </w:r>
      <w:r>
        <w:rPr>
          <w:color w:val="3B3D3A"/>
          <w:spacing w:val="-3"/>
          <w:w w:val="105"/>
        </w:rPr>
        <w:t>i</w:t>
      </w:r>
      <w:r>
        <w:rPr>
          <w:color w:val="0F0F0F"/>
          <w:spacing w:val="-3"/>
          <w:w w:val="105"/>
        </w:rPr>
        <w:t xml:space="preserve">es </w:t>
      </w:r>
      <w:r>
        <w:rPr>
          <w:color w:val="1D1F1D"/>
          <w:w w:val="105"/>
        </w:rPr>
        <w:t xml:space="preserve">in </w:t>
      </w:r>
      <w:r>
        <w:rPr>
          <w:color w:val="0F0F0F"/>
          <w:w w:val="105"/>
        </w:rPr>
        <w:t xml:space="preserve">each </w:t>
      </w:r>
      <w:r>
        <w:rPr>
          <w:color w:val="1D1F1D"/>
          <w:w w:val="105"/>
        </w:rPr>
        <w:t xml:space="preserve">state provide </w:t>
      </w:r>
      <w:r>
        <w:rPr>
          <w:color w:val="0F0F0F"/>
          <w:w w:val="105"/>
        </w:rPr>
        <w:t xml:space="preserve">prescription drugs and related pharmacy </w:t>
      </w:r>
      <w:r>
        <w:rPr>
          <w:color w:val="1D1F1D"/>
          <w:w w:val="105"/>
        </w:rPr>
        <w:t xml:space="preserve">services </w:t>
      </w:r>
      <w:r>
        <w:rPr>
          <w:color w:val="0F0F0F"/>
          <w:w w:val="105"/>
        </w:rPr>
        <w:t>to urban</w:t>
      </w:r>
      <w:r>
        <w:rPr>
          <w:color w:val="4D4D4B"/>
          <w:w w:val="105"/>
        </w:rPr>
        <w:t xml:space="preserve">, </w:t>
      </w:r>
      <w:r>
        <w:rPr>
          <w:color w:val="1D1F1D"/>
          <w:w w:val="105"/>
        </w:rPr>
        <w:t xml:space="preserve">suburban </w:t>
      </w:r>
      <w:r>
        <w:rPr>
          <w:color w:val="0F0F0F"/>
          <w:w w:val="105"/>
        </w:rPr>
        <w:t>and rural service areas</w:t>
      </w:r>
      <w:r>
        <w:rPr>
          <w:color w:val="4D4D4B"/>
          <w:w w:val="105"/>
        </w:rPr>
        <w:t xml:space="preserve">. </w:t>
      </w:r>
      <w:r>
        <w:rPr>
          <w:color w:val="0F0F0F"/>
          <w:w w:val="105"/>
        </w:rPr>
        <w:t>Our participating pharmacies offer home del</w:t>
      </w:r>
      <w:r>
        <w:rPr>
          <w:color w:val="3B3D3A"/>
          <w:w w:val="105"/>
        </w:rPr>
        <w:t>i</w:t>
      </w:r>
      <w:r>
        <w:rPr>
          <w:color w:val="0F0F0F"/>
          <w:w w:val="105"/>
        </w:rPr>
        <w:t>very to house</w:t>
      </w:r>
      <w:r>
        <w:rPr>
          <w:color w:val="5D5E5D"/>
          <w:w w:val="105"/>
        </w:rPr>
        <w:t>-</w:t>
      </w:r>
      <w:r>
        <w:rPr>
          <w:color w:val="0F0F0F"/>
          <w:w w:val="105"/>
        </w:rPr>
        <w:t>bound patients</w:t>
      </w:r>
      <w:r>
        <w:rPr>
          <w:color w:val="3B3D3A"/>
          <w:w w:val="105"/>
        </w:rPr>
        <w:t xml:space="preserve">, </w:t>
      </w:r>
      <w:r>
        <w:rPr>
          <w:color w:val="0F0F0F"/>
          <w:w w:val="105"/>
        </w:rPr>
        <w:t xml:space="preserve">deliveries to residential </w:t>
      </w:r>
      <w:r>
        <w:rPr>
          <w:color w:val="1D1F1D"/>
          <w:w w:val="105"/>
        </w:rPr>
        <w:t xml:space="preserve">care </w:t>
      </w:r>
      <w:r>
        <w:rPr>
          <w:color w:val="0F0F0F"/>
          <w:spacing w:val="-3"/>
          <w:w w:val="105"/>
        </w:rPr>
        <w:t>facilities</w:t>
      </w:r>
      <w:r>
        <w:rPr>
          <w:color w:val="4D4D4B"/>
          <w:spacing w:val="-3"/>
          <w:w w:val="105"/>
        </w:rPr>
        <w:t xml:space="preserve">, </w:t>
      </w:r>
      <w:r>
        <w:rPr>
          <w:color w:val="0F0F0F"/>
          <w:w w:val="105"/>
        </w:rPr>
        <w:t xml:space="preserve">special packaging for </w:t>
      </w:r>
      <w:r>
        <w:rPr>
          <w:color w:val="1D1F1D"/>
          <w:w w:val="105"/>
        </w:rPr>
        <w:t xml:space="preserve">medications in group </w:t>
      </w:r>
      <w:r>
        <w:rPr>
          <w:color w:val="0F0F0F"/>
          <w:w w:val="105"/>
        </w:rPr>
        <w:t>homes and assisted living</w:t>
      </w:r>
      <w:r>
        <w:rPr>
          <w:color w:val="4D4D4B"/>
          <w:w w:val="105"/>
        </w:rPr>
        <w:t xml:space="preserve">, </w:t>
      </w:r>
      <w:r>
        <w:rPr>
          <w:color w:val="0F0F0F"/>
          <w:w w:val="105"/>
        </w:rPr>
        <w:t xml:space="preserve">hospice </w:t>
      </w:r>
      <w:r>
        <w:rPr>
          <w:color w:val="1D1F1D"/>
          <w:w w:val="105"/>
        </w:rPr>
        <w:t>care</w:t>
      </w:r>
      <w:r>
        <w:rPr>
          <w:color w:val="3B3D3A"/>
          <w:w w:val="105"/>
        </w:rPr>
        <w:t xml:space="preserve">, </w:t>
      </w:r>
      <w:r>
        <w:rPr>
          <w:color w:val="1D1F1D"/>
          <w:w w:val="105"/>
        </w:rPr>
        <w:t xml:space="preserve">compounding and specialty </w:t>
      </w:r>
      <w:r>
        <w:rPr>
          <w:color w:val="0F0F0F"/>
          <w:w w:val="105"/>
        </w:rPr>
        <w:t xml:space="preserve">drugs </w:t>
      </w:r>
      <w:r>
        <w:rPr>
          <w:color w:val="1D1F1D"/>
          <w:w w:val="105"/>
        </w:rPr>
        <w:t xml:space="preserve">that </w:t>
      </w:r>
      <w:r>
        <w:rPr>
          <w:color w:val="0F0F0F"/>
          <w:w w:val="105"/>
        </w:rPr>
        <w:t xml:space="preserve">are </w:t>
      </w:r>
      <w:r>
        <w:rPr>
          <w:color w:val="1D1F1D"/>
          <w:w w:val="105"/>
        </w:rPr>
        <w:t xml:space="preserve">essential </w:t>
      </w:r>
      <w:r>
        <w:rPr>
          <w:color w:val="0F0F0F"/>
          <w:w w:val="105"/>
        </w:rPr>
        <w:t>to the patients' care and are not generally otherwise</w:t>
      </w:r>
      <w:r>
        <w:rPr>
          <w:color w:val="0F0F0F"/>
          <w:spacing w:val="-10"/>
          <w:w w:val="105"/>
        </w:rPr>
        <w:t xml:space="preserve"> </w:t>
      </w:r>
      <w:r>
        <w:rPr>
          <w:color w:val="0F0F0F"/>
          <w:w w:val="105"/>
        </w:rPr>
        <w:t>available</w:t>
      </w:r>
      <w:r>
        <w:rPr>
          <w:color w:val="3B3D3A"/>
          <w:w w:val="105"/>
        </w:rPr>
        <w:t>.</w:t>
      </w:r>
    </w:p>
    <w:p w:rsidR="00287D30" w:rsidRDefault="00287D30">
      <w:pPr>
        <w:pStyle w:val="BodyText"/>
        <w:spacing w:before="7"/>
        <w:rPr>
          <w:sz w:val="20"/>
        </w:rPr>
      </w:pPr>
    </w:p>
    <w:p w:rsidR="00287D30" w:rsidRDefault="008631D1">
      <w:pPr>
        <w:spacing w:before="1" w:line="254" w:lineRule="auto"/>
        <w:ind w:left="1661" w:right="1679" w:firstLine="9"/>
        <w:rPr>
          <w:sz w:val="21"/>
        </w:rPr>
      </w:pPr>
      <w:r>
        <w:rPr>
          <w:color w:val="1D1F1D"/>
          <w:w w:val="105"/>
          <w:sz w:val="21"/>
        </w:rPr>
        <w:t>As an intere</w:t>
      </w:r>
      <w:r>
        <w:rPr>
          <w:color w:val="1D1F1D"/>
          <w:w w:val="105"/>
          <w:sz w:val="21"/>
        </w:rPr>
        <w:t xml:space="preserve">sted stakeholder, </w:t>
      </w:r>
      <w:r>
        <w:rPr>
          <w:color w:val="0F0F0F"/>
          <w:w w:val="105"/>
          <w:sz w:val="21"/>
        </w:rPr>
        <w:t xml:space="preserve">we would like to </w:t>
      </w:r>
      <w:r>
        <w:rPr>
          <w:color w:val="1D1F1D"/>
          <w:w w:val="105"/>
          <w:sz w:val="21"/>
        </w:rPr>
        <w:t xml:space="preserve">submit our comments </w:t>
      </w:r>
      <w:r>
        <w:rPr>
          <w:color w:val="0F0F0F"/>
          <w:w w:val="105"/>
          <w:sz w:val="21"/>
        </w:rPr>
        <w:t xml:space="preserve">on </w:t>
      </w:r>
      <w:r>
        <w:rPr>
          <w:b/>
          <w:color w:val="0F0F0F"/>
          <w:w w:val="105"/>
          <w:sz w:val="21"/>
        </w:rPr>
        <w:t xml:space="preserve">CMS-2017-0156- 0046 Medicare Program: Contract Year 2019 Policy and Technical Changes to the Medicare Advantage, Medicare Cost Plan, Medicare Fee-for-Service, the Medicare Prescription Drug Benefit </w:t>
      </w:r>
      <w:r>
        <w:rPr>
          <w:b/>
          <w:color w:val="0F0F0F"/>
          <w:w w:val="105"/>
          <w:sz w:val="21"/>
        </w:rPr>
        <w:t xml:space="preserve">Programs, and the PACE Program. </w:t>
      </w:r>
      <w:r>
        <w:rPr>
          <w:color w:val="0F0F0F"/>
          <w:w w:val="105"/>
          <w:sz w:val="21"/>
        </w:rPr>
        <w:t xml:space="preserve">We would like to voice </w:t>
      </w:r>
      <w:r>
        <w:rPr>
          <w:color w:val="1D1F1D"/>
          <w:w w:val="105"/>
          <w:sz w:val="21"/>
        </w:rPr>
        <w:t xml:space="preserve">our support </w:t>
      </w:r>
      <w:r>
        <w:rPr>
          <w:color w:val="0F0F0F"/>
          <w:w w:val="105"/>
          <w:sz w:val="21"/>
        </w:rPr>
        <w:t xml:space="preserve">for </w:t>
      </w:r>
      <w:r>
        <w:rPr>
          <w:color w:val="1D1F1D"/>
          <w:w w:val="105"/>
          <w:sz w:val="21"/>
        </w:rPr>
        <w:t xml:space="preserve">several </w:t>
      </w:r>
      <w:r>
        <w:rPr>
          <w:color w:val="0F0F0F"/>
          <w:w w:val="105"/>
          <w:sz w:val="21"/>
        </w:rPr>
        <w:t xml:space="preserve">provisions in </w:t>
      </w:r>
      <w:r>
        <w:rPr>
          <w:color w:val="1D1F1D"/>
          <w:w w:val="105"/>
          <w:sz w:val="21"/>
        </w:rPr>
        <w:t xml:space="preserve">the </w:t>
      </w:r>
      <w:r>
        <w:rPr>
          <w:color w:val="0F0F0F"/>
          <w:w w:val="105"/>
          <w:sz w:val="21"/>
        </w:rPr>
        <w:t xml:space="preserve">proposed rule and we urge CMS </w:t>
      </w:r>
      <w:r>
        <w:rPr>
          <w:color w:val="1D1F1D"/>
          <w:w w:val="105"/>
          <w:sz w:val="21"/>
        </w:rPr>
        <w:t xml:space="preserve">that </w:t>
      </w:r>
      <w:r>
        <w:rPr>
          <w:color w:val="0F0F0F"/>
          <w:w w:val="105"/>
          <w:sz w:val="21"/>
        </w:rPr>
        <w:t xml:space="preserve">this </w:t>
      </w:r>
      <w:r>
        <w:rPr>
          <w:color w:val="1D1F1D"/>
          <w:w w:val="105"/>
          <w:sz w:val="21"/>
        </w:rPr>
        <w:t xml:space="preserve">rule </w:t>
      </w:r>
      <w:r>
        <w:rPr>
          <w:color w:val="0F0F0F"/>
          <w:w w:val="105"/>
          <w:sz w:val="21"/>
        </w:rPr>
        <w:t xml:space="preserve">be </w:t>
      </w:r>
      <w:r>
        <w:rPr>
          <w:color w:val="1D1F1D"/>
          <w:w w:val="105"/>
          <w:sz w:val="21"/>
        </w:rPr>
        <w:t xml:space="preserve">finalized </w:t>
      </w:r>
      <w:r>
        <w:rPr>
          <w:color w:val="0F0F0F"/>
          <w:w w:val="105"/>
          <w:sz w:val="21"/>
        </w:rPr>
        <w:t xml:space="preserve">for </w:t>
      </w:r>
      <w:r>
        <w:rPr>
          <w:color w:val="1D1F1D"/>
          <w:w w:val="105"/>
          <w:sz w:val="21"/>
        </w:rPr>
        <w:t>several reasons</w:t>
      </w:r>
      <w:r>
        <w:rPr>
          <w:color w:val="4D4D4B"/>
          <w:w w:val="105"/>
          <w:sz w:val="21"/>
        </w:rPr>
        <w:t>.</w:t>
      </w:r>
    </w:p>
    <w:p w:rsidR="00287D30" w:rsidRDefault="00287D30">
      <w:pPr>
        <w:pStyle w:val="BodyText"/>
        <w:spacing w:before="11"/>
        <w:rPr>
          <w:sz w:val="20"/>
        </w:rPr>
      </w:pPr>
    </w:p>
    <w:p w:rsidR="00287D30" w:rsidRDefault="008631D1">
      <w:pPr>
        <w:pStyle w:val="BodyText"/>
        <w:spacing w:line="244" w:lineRule="auto"/>
        <w:ind w:left="1663" w:right="1679" w:firstLine="3"/>
      </w:pPr>
      <w:r>
        <w:rPr>
          <w:color w:val="0F0F0F"/>
          <w:w w:val="105"/>
        </w:rPr>
        <w:t>First</w:t>
      </w:r>
      <w:r>
        <w:rPr>
          <w:color w:val="4D4D4B"/>
          <w:w w:val="105"/>
        </w:rPr>
        <w:t xml:space="preserve">, </w:t>
      </w:r>
      <w:r>
        <w:rPr>
          <w:color w:val="0F0F0F"/>
          <w:w w:val="105"/>
        </w:rPr>
        <w:t xml:space="preserve">we urge action via this rule </w:t>
      </w:r>
      <w:r>
        <w:rPr>
          <w:color w:val="1D1F1D"/>
          <w:w w:val="105"/>
        </w:rPr>
        <w:t xml:space="preserve">requiring </w:t>
      </w:r>
      <w:r>
        <w:rPr>
          <w:color w:val="0F0F0F"/>
          <w:w w:val="105"/>
        </w:rPr>
        <w:t xml:space="preserve">all pharmacy price </w:t>
      </w:r>
      <w:r>
        <w:rPr>
          <w:color w:val="1D1F1D"/>
          <w:w w:val="105"/>
        </w:rPr>
        <w:t>concessions</w:t>
      </w:r>
      <w:r>
        <w:rPr>
          <w:color w:val="3B3D3A"/>
          <w:w w:val="105"/>
        </w:rPr>
        <w:t xml:space="preserve">, </w:t>
      </w:r>
      <w:r>
        <w:rPr>
          <w:color w:val="1D1F1D"/>
          <w:w w:val="105"/>
        </w:rPr>
        <w:t xml:space="preserve">or </w:t>
      </w:r>
      <w:r>
        <w:rPr>
          <w:color w:val="0F0F0F"/>
          <w:w w:val="105"/>
        </w:rPr>
        <w:t xml:space="preserve">DIR fees to </w:t>
      </w:r>
      <w:r>
        <w:rPr>
          <w:color w:val="1D1F1D"/>
          <w:w w:val="105"/>
        </w:rPr>
        <w:t xml:space="preserve">be reflected at the </w:t>
      </w:r>
      <w:r>
        <w:rPr>
          <w:color w:val="0F0F0F"/>
          <w:w w:val="105"/>
        </w:rPr>
        <w:t xml:space="preserve">point </w:t>
      </w:r>
      <w:r>
        <w:rPr>
          <w:color w:val="1D1F1D"/>
          <w:w w:val="105"/>
        </w:rPr>
        <w:t xml:space="preserve">of sale </w:t>
      </w:r>
      <w:r>
        <w:rPr>
          <w:color w:val="0F0F0F"/>
          <w:w w:val="105"/>
        </w:rPr>
        <w:t xml:space="preserve">instead </w:t>
      </w:r>
      <w:r>
        <w:rPr>
          <w:color w:val="1D1F1D"/>
          <w:w w:val="105"/>
        </w:rPr>
        <w:t xml:space="preserve">of being </w:t>
      </w:r>
      <w:r>
        <w:rPr>
          <w:color w:val="0F0F0F"/>
          <w:w w:val="105"/>
        </w:rPr>
        <w:t xml:space="preserve">applied </w:t>
      </w:r>
      <w:r>
        <w:rPr>
          <w:color w:val="1D1F1D"/>
          <w:w w:val="105"/>
        </w:rPr>
        <w:t xml:space="preserve">retroactively (which is </w:t>
      </w:r>
      <w:r>
        <w:rPr>
          <w:color w:val="0F0F0F"/>
          <w:w w:val="105"/>
        </w:rPr>
        <w:t xml:space="preserve">what the </w:t>
      </w:r>
      <w:r>
        <w:rPr>
          <w:color w:val="1D1F1D"/>
          <w:w w:val="105"/>
        </w:rPr>
        <w:t>proposal suggests)</w:t>
      </w:r>
      <w:r>
        <w:rPr>
          <w:color w:val="5D5E5D"/>
          <w:w w:val="105"/>
        </w:rPr>
        <w:t xml:space="preserve">. </w:t>
      </w:r>
      <w:r>
        <w:rPr>
          <w:color w:val="0F0F0F"/>
          <w:w w:val="105"/>
        </w:rPr>
        <w:t xml:space="preserve">Doing </w:t>
      </w:r>
      <w:r>
        <w:rPr>
          <w:color w:val="1D1F1D"/>
          <w:w w:val="105"/>
        </w:rPr>
        <w:t xml:space="preserve">this </w:t>
      </w:r>
      <w:r>
        <w:rPr>
          <w:color w:val="0F0F0F"/>
          <w:w w:val="105"/>
        </w:rPr>
        <w:t xml:space="preserve">would </w:t>
      </w:r>
      <w:r>
        <w:rPr>
          <w:color w:val="1D1F1D"/>
          <w:w w:val="105"/>
        </w:rPr>
        <w:t xml:space="preserve">provide our participating </w:t>
      </w:r>
      <w:r>
        <w:rPr>
          <w:color w:val="0F0F0F"/>
          <w:w w:val="105"/>
        </w:rPr>
        <w:t xml:space="preserve">pharmacies with </w:t>
      </w:r>
      <w:r>
        <w:rPr>
          <w:color w:val="1D1F1D"/>
          <w:w w:val="105"/>
        </w:rPr>
        <w:t xml:space="preserve">accounting predictability as </w:t>
      </w:r>
      <w:r>
        <w:rPr>
          <w:color w:val="0F0F0F"/>
          <w:w w:val="105"/>
        </w:rPr>
        <w:t xml:space="preserve">to their minimum </w:t>
      </w:r>
      <w:r>
        <w:rPr>
          <w:color w:val="1D1F1D"/>
          <w:w w:val="105"/>
        </w:rPr>
        <w:t xml:space="preserve">reimbursement </w:t>
      </w:r>
      <w:r>
        <w:rPr>
          <w:color w:val="0F0F0F"/>
          <w:w w:val="105"/>
        </w:rPr>
        <w:t>amounts</w:t>
      </w:r>
      <w:r>
        <w:rPr>
          <w:color w:val="4D4D4B"/>
          <w:w w:val="105"/>
        </w:rPr>
        <w:t xml:space="preserve">. </w:t>
      </w:r>
      <w:r>
        <w:rPr>
          <w:color w:val="0F0F0F"/>
          <w:w w:val="105"/>
        </w:rPr>
        <w:t>T</w:t>
      </w:r>
      <w:r>
        <w:rPr>
          <w:color w:val="0F0F0F"/>
          <w:w w:val="105"/>
        </w:rPr>
        <w:t>his would also allow for our part</w:t>
      </w:r>
      <w:r>
        <w:rPr>
          <w:color w:val="3B3D3A"/>
          <w:w w:val="105"/>
        </w:rPr>
        <w:t>i</w:t>
      </w:r>
      <w:r>
        <w:rPr>
          <w:color w:val="1D1F1D"/>
          <w:w w:val="105"/>
        </w:rPr>
        <w:t xml:space="preserve">cipating pharmacies </w:t>
      </w:r>
      <w:r>
        <w:rPr>
          <w:color w:val="0F0F0F"/>
          <w:w w:val="105"/>
        </w:rPr>
        <w:t xml:space="preserve">to have </w:t>
      </w:r>
      <w:r>
        <w:rPr>
          <w:color w:val="1D1F1D"/>
          <w:w w:val="105"/>
        </w:rPr>
        <w:t xml:space="preserve">improved </w:t>
      </w:r>
      <w:r>
        <w:rPr>
          <w:color w:val="0F0F0F"/>
          <w:w w:val="105"/>
        </w:rPr>
        <w:t xml:space="preserve">business planning </w:t>
      </w:r>
      <w:r>
        <w:rPr>
          <w:color w:val="1D1F1D"/>
          <w:w w:val="105"/>
        </w:rPr>
        <w:t>operations</w:t>
      </w:r>
      <w:r>
        <w:rPr>
          <w:color w:val="4D4D4B"/>
          <w:w w:val="105"/>
        </w:rPr>
        <w:t>.</w:t>
      </w:r>
    </w:p>
    <w:p w:rsidR="00287D30" w:rsidRDefault="00287D30">
      <w:pPr>
        <w:pStyle w:val="BodyText"/>
        <w:spacing w:before="1"/>
      </w:pPr>
    </w:p>
    <w:p w:rsidR="00287D30" w:rsidRDefault="008631D1">
      <w:pPr>
        <w:pStyle w:val="BodyText"/>
        <w:spacing w:line="247" w:lineRule="auto"/>
        <w:ind w:left="1663" w:right="1679" w:hanging="3"/>
      </w:pPr>
      <w:r>
        <w:rPr>
          <w:color w:val="0F0F0F"/>
          <w:w w:val="105"/>
        </w:rPr>
        <w:t>Moreover</w:t>
      </w:r>
      <w:r>
        <w:rPr>
          <w:color w:val="4D4D4B"/>
          <w:w w:val="105"/>
        </w:rPr>
        <w:t xml:space="preserve">, </w:t>
      </w:r>
      <w:r>
        <w:rPr>
          <w:color w:val="0F0F0F"/>
          <w:w w:val="105"/>
        </w:rPr>
        <w:t xml:space="preserve">pharmacy benefit managers </w:t>
      </w:r>
      <w:r>
        <w:rPr>
          <w:color w:val="1D1F1D"/>
          <w:w w:val="105"/>
        </w:rPr>
        <w:t xml:space="preserve">(PBMs) </w:t>
      </w:r>
      <w:r>
        <w:rPr>
          <w:color w:val="0F0F0F"/>
          <w:w w:val="105"/>
        </w:rPr>
        <w:t xml:space="preserve">and Part D plan </w:t>
      </w:r>
      <w:r>
        <w:rPr>
          <w:color w:val="1D1F1D"/>
          <w:w w:val="105"/>
        </w:rPr>
        <w:t xml:space="preserve">sponsors (PDPs) </w:t>
      </w:r>
      <w:r>
        <w:rPr>
          <w:color w:val="0F0F0F"/>
          <w:w w:val="105"/>
        </w:rPr>
        <w:t xml:space="preserve">would </w:t>
      </w:r>
      <w:r>
        <w:rPr>
          <w:color w:val="1D1F1D"/>
          <w:w w:val="105"/>
        </w:rPr>
        <w:t xml:space="preserve">still </w:t>
      </w:r>
      <w:r>
        <w:rPr>
          <w:color w:val="0F0F0F"/>
          <w:w w:val="105"/>
        </w:rPr>
        <w:t xml:space="preserve">be able </w:t>
      </w:r>
      <w:r>
        <w:rPr>
          <w:color w:val="1D1F1D"/>
          <w:w w:val="105"/>
        </w:rPr>
        <w:t xml:space="preserve">to </w:t>
      </w:r>
      <w:r>
        <w:rPr>
          <w:color w:val="0F0F0F"/>
          <w:w w:val="105"/>
        </w:rPr>
        <w:t xml:space="preserve">offer </w:t>
      </w:r>
      <w:r>
        <w:rPr>
          <w:color w:val="1D1F1D"/>
          <w:w w:val="105"/>
        </w:rPr>
        <w:t xml:space="preserve">performance </w:t>
      </w:r>
      <w:r>
        <w:rPr>
          <w:color w:val="0F0F0F"/>
          <w:w w:val="105"/>
        </w:rPr>
        <w:t xml:space="preserve">incentives to pharmacies that achieve </w:t>
      </w:r>
      <w:r>
        <w:rPr>
          <w:color w:val="0F0F0F"/>
          <w:w w:val="105"/>
        </w:rPr>
        <w:t xml:space="preserve">contractual </w:t>
      </w:r>
      <w:r>
        <w:rPr>
          <w:color w:val="1D1F1D"/>
          <w:w w:val="105"/>
        </w:rPr>
        <w:t>goals</w:t>
      </w:r>
      <w:r>
        <w:rPr>
          <w:color w:val="3B3D3A"/>
          <w:w w:val="105"/>
        </w:rPr>
        <w:t xml:space="preserve">. </w:t>
      </w:r>
      <w:r>
        <w:rPr>
          <w:color w:val="0F0F0F"/>
          <w:w w:val="105"/>
        </w:rPr>
        <w:t xml:space="preserve">We have </w:t>
      </w:r>
      <w:r>
        <w:rPr>
          <w:color w:val="1D1F1D"/>
          <w:w w:val="105"/>
        </w:rPr>
        <w:t xml:space="preserve">seen </w:t>
      </w:r>
      <w:r>
        <w:rPr>
          <w:color w:val="0F0F0F"/>
          <w:w w:val="105"/>
        </w:rPr>
        <w:t xml:space="preserve">this through </w:t>
      </w:r>
      <w:r>
        <w:rPr>
          <w:color w:val="1D1F1D"/>
          <w:w w:val="105"/>
        </w:rPr>
        <w:t xml:space="preserve">the star </w:t>
      </w:r>
      <w:r>
        <w:rPr>
          <w:color w:val="0F0F0F"/>
          <w:w w:val="105"/>
        </w:rPr>
        <w:t>ratings program. We do wish that CMS would put out</w:t>
      </w:r>
    </w:p>
    <w:p w:rsidR="00287D30" w:rsidRDefault="00287D30">
      <w:pPr>
        <w:pStyle w:val="BodyText"/>
        <w:rPr>
          <w:sz w:val="22"/>
        </w:rPr>
      </w:pPr>
    </w:p>
    <w:p w:rsidR="00287D30" w:rsidRDefault="00287D30">
      <w:pPr>
        <w:pStyle w:val="BodyText"/>
        <w:spacing w:before="6"/>
        <w:rPr>
          <w:sz w:val="29"/>
        </w:rPr>
      </w:pPr>
    </w:p>
    <w:p w:rsidR="00287D30" w:rsidRDefault="008631D1">
      <w:pPr>
        <w:ind w:left="3492" w:right="3512"/>
        <w:jc w:val="center"/>
        <w:rPr>
          <w:rFonts w:ascii="Times New Roman"/>
          <w:sz w:val="18"/>
        </w:rPr>
      </w:pPr>
      <w:r>
        <w:rPr>
          <w:rFonts w:ascii="Times New Roman"/>
          <w:color w:val="959793"/>
          <w:w w:val="105"/>
          <w:sz w:val="18"/>
        </w:rPr>
        <w:t xml:space="preserve">Northeast </w:t>
      </w:r>
      <w:r>
        <w:rPr>
          <w:rFonts w:ascii="Times New Roman"/>
          <w:color w:val="80827E"/>
          <w:w w:val="105"/>
          <w:sz w:val="18"/>
        </w:rPr>
        <w:t xml:space="preserve">Pharmacy </w:t>
      </w:r>
      <w:r>
        <w:rPr>
          <w:rFonts w:ascii="Times New Roman"/>
          <w:color w:val="959793"/>
          <w:w w:val="105"/>
          <w:sz w:val="18"/>
        </w:rPr>
        <w:t>Service Corporation</w:t>
      </w:r>
    </w:p>
    <w:p w:rsidR="00287D30" w:rsidRDefault="008631D1">
      <w:pPr>
        <w:tabs>
          <w:tab w:val="left" w:pos="4861"/>
          <w:tab w:val="left" w:pos="6209"/>
          <w:tab w:val="left" w:pos="6288"/>
        </w:tabs>
        <w:spacing w:before="58" w:line="316" w:lineRule="auto"/>
        <w:ind w:left="3492" w:right="3519"/>
        <w:jc w:val="center"/>
        <w:rPr>
          <w:rFonts w:ascii="Times New Roman"/>
          <w:sz w:val="18"/>
        </w:rPr>
      </w:pPr>
      <w:r>
        <w:rPr>
          <w:rFonts w:ascii="Times New Roman"/>
          <w:color w:val="80827E"/>
          <w:w w:val="105"/>
          <w:sz w:val="18"/>
        </w:rPr>
        <w:t xml:space="preserve">1661 </w:t>
      </w:r>
      <w:r>
        <w:rPr>
          <w:rFonts w:ascii="Times New Roman"/>
          <w:color w:val="959793"/>
          <w:w w:val="105"/>
          <w:sz w:val="18"/>
        </w:rPr>
        <w:t xml:space="preserve">Worcester </w:t>
      </w:r>
      <w:r>
        <w:rPr>
          <w:rFonts w:ascii="Times New Roman"/>
          <w:color w:val="80827E"/>
          <w:w w:val="105"/>
          <w:sz w:val="18"/>
        </w:rPr>
        <w:t xml:space="preserve">Road   </w:t>
      </w:r>
      <w:r>
        <w:rPr>
          <w:rFonts w:ascii="Times New Roman"/>
          <w:color w:val="80827E"/>
          <w:spacing w:val="11"/>
          <w:w w:val="105"/>
          <w:sz w:val="18"/>
        </w:rPr>
        <w:t xml:space="preserve"> </w:t>
      </w:r>
      <w:r>
        <w:rPr>
          <w:rFonts w:ascii="Times New Roman"/>
          <w:color w:val="959793"/>
          <w:w w:val="105"/>
          <w:sz w:val="18"/>
        </w:rPr>
        <w:t>Suire</w:t>
      </w:r>
      <w:r>
        <w:rPr>
          <w:rFonts w:ascii="Times New Roman"/>
          <w:color w:val="959793"/>
          <w:spacing w:val="-8"/>
          <w:w w:val="105"/>
          <w:sz w:val="18"/>
        </w:rPr>
        <w:t xml:space="preserve"> </w:t>
      </w:r>
      <w:r>
        <w:rPr>
          <w:rFonts w:ascii="Times New Roman"/>
          <w:color w:val="959793"/>
          <w:w w:val="105"/>
          <w:sz w:val="18"/>
        </w:rPr>
        <w:t>405</w:t>
      </w:r>
      <w:r>
        <w:rPr>
          <w:rFonts w:ascii="Times New Roman"/>
          <w:color w:val="959793"/>
          <w:w w:val="105"/>
          <w:sz w:val="18"/>
        </w:rPr>
        <w:tab/>
      </w:r>
      <w:r>
        <w:rPr>
          <w:rFonts w:ascii="Times New Roman"/>
          <w:color w:val="959793"/>
          <w:w w:val="105"/>
          <w:sz w:val="18"/>
        </w:rPr>
        <w:tab/>
        <w:t xml:space="preserve">Framingham, </w:t>
      </w:r>
      <w:r>
        <w:rPr>
          <w:rFonts w:ascii="Times New Roman"/>
          <w:color w:val="80827E"/>
          <w:w w:val="105"/>
          <w:sz w:val="18"/>
        </w:rPr>
        <w:t>MA</w:t>
      </w:r>
      <w:r>
        <w:rPr>
          <w:rFonts w:ascii="Times New Roman"/>
          <w:color w:val="80827E"/>
          <w:spacing w:val="23"/>
          <w:w w:val="105"/>
          <w:sz w:val="18"/>
        </w:rPr>
        <w:t xml:space="preserve"> </w:t>
      </w:r>
      <w:r>
        <w:rPr>
          <w:rFonts w:ascii="Times New Roman"/>
          <w:color w:val="80827E"/>
          <w:w w:val="105"/>
          <w:sz w:val="18"/>
        </w:rPr>
        <w:t>O1701-540</w:t>
      </w:r>
      <w:r>
        <w:rPr>
          <w:rFonts w:ascii="Times New Roman"/>
          <w:color w:val="80827E"/>
          <w:spacing w:val="-28"/>
          <w:w w:val="105"/>
          <w:sz w:val="18"/>
        </w:rPr>
        <w:t xml:space="preserve"> </w:t>
      </w:r>
      <w:r>
        <w:rPr>
          <w:rFonts w:ascii="Times New Roman"/>
          <w:color w:val="80827E"/>
          <w:w w:val="105"/>
          <w:sz w:val="18"/>
        </w:rPr>
        <w:t>l</w:t>
      </w:r>
      <w:r>
        <w:rPr>
          <w:rFonts w:ascii="Times New Roman"/>
          <w:color w:val="80827E"/>
          <w:w w:val="109"/>
          <w:sz w:val="18"/>
        </w:rPr>
        <w:t xml:space="preserve"> </w:t>
      </w:r>
      <w:r>
        <w:rPr>
          <w:rFonts w:ascii="Times New Roman"/>
          <w:color w:val="959793"/>
          <w:w w:val="105"/>
          <w:sz w:val="18"/>
        </w:rPr>
        <w:t>800/532.3742</w:t>
      </w:r>
      <w:r>
        <w:rPr>
          <w:rFonts w:ascii="Times New Roman"/>
          <w:color w:val="959793"/>
          <w:w w:val="105"/>
          <w:sz w:val="18"/>
        </w:rPr>
        <w:tab/>
        <w:t>508/875.1866</w:t>
      </w:r>
      <w:r>
        <w:rPr>
          <w:rFonts w:ascii="Times New Roman"/>
          <w:color w:val="959793"/>
          <w:w w:val="105"/>
          <w:sz w:val="18"/>
        </w:rPr>
        <w:tab/>
      </w:r>
      <w:r>
        <w:rPr>
          <w:color w:val="80827E"/>
          <w:w w:val="105"/>
          <w:sz w:val="18"/>
        </w:rPr>
        <w:t>F.</w:t>
      </w:r>
      <w:r>
        <w:rPr>
          <w:color w:val="80827E"/>
          <w:spacing w:val="5"/>
          <w:w w:val="105"/>
          <w:sz w:val="18"/>
        </w:rPr>
        <w:t xml:space="preserve"> </w:t>
      </w:r>
      <w:r>
        <w:rPr>
          <w:rFonts w:ascii="Times New Roman"/>
          <w:color w:val="959793"/>
          <w:w w:val="105"/>
          <w:sz w:val="18"/>
        </w:rPr>
        <w:t>508/875.6108</w:t>
      </w:r>
    </w:p>
    <w:p w:rsidR="00287D30" w:rsidRDefault="008631D1">
      <w:pPr>
        <w:spacing w:before="1"/>
        <w:ind w:left="3492" w:right="3490"/>
        <w:jc w:val="center"/>
        <w:rPr>
          <w:rFonts w:ascii="Times New Roman"/>
          <w:sz w:val="18"/>
        </w:rPr>
      </w:pPr>
      <w:hyperlink r:id="rId5">
        <w:r>
          <w:rPr>
            <w:rFonts w:ascii="Times New Roman"/>
            <w:color w:val="959793"/>
            <w:w w:val="105"/>
            <w:sz w:val="18"/>
          </w:rPr>
          <w:t>www.northeastpharmacy.com</w:t>
        </w:r>
      </w:hyperlink>
    </w:p>
    <w:p w:rsidR="00287D30" w:rsidRDefault="00287D30">
      <w:pPr>
        <w:jc w:val="center"/>
        <w:rPr>
          <w:rFonts w:ascii="Times New Roman"/>
          <w:sz w:val="18"/>
        </w:rPr>
        <w:sectPr w:rsidR="00287D30">
          <w:type w:val="continuous"/>
          <w:pgSz w:w="12180" w:h="15640"/>
          <w:pgMar w:top="0" w:right="0" w:bottom="0" w:left="0" w:header="720" w:footer="720" w:gutter="0"/>
          <w:cols w:space="720"/>
        </w:sectPr>
      </w:pPr>
    </w:p>
    <w:p w:rsidR="00287D30" w:rsidRDefault="008631D1">
      <w:pPr>
        <w:pStyle w:val="BodyText"/>
        <w:rPr>
          <w:rFonts w:ascii="Times New Roman"/>
          <w:sz w:val="20"/>
        </w:rPr>
      </w:pPr>
      <w:r>
        <w:lastRenderedPageBreak/>
        <w:pict>
          <v:line id="_x0000_s1038" style="position:absolute;z-index:1192;mso-position-horizontal-relative:page;mso-position-vertical-relative:page" from="0,1.1pt" to="174.15pt,1.1pt" strokecolor="#030303" strokeweight=".50781mm">
            <w10:wrap anchorx="page" anchory="page"/>
          </v:line>
        </w:pict>
      </w:r>
      <w:r>
        <w:pict>
          <v:line id="_x0000_s1037" style="position:absolute;z-index:1216;mso-position-horizontal-relative:page;mso-position-vertical-relative:page" from="512.8pt,.7pt" to="606pt,.7pt" strokecolor="#181c23" strokeweight=".38086mm">
            <w10:wrap anchorx="page" anchory="page"/>
          </v:line>
        </w:pict>
      </w:r>
    </w:p>
    <w:p w:rsidR="00287D30" w:rsidRDefault="00287D30">
      <w:pPr>
        <w:pStyle w:val="BodyText"/>
        <w:rPr>
          <w:rFonts w:ascii="Times New Roman"/>
          <w:sz w:val="20"/>
        </w:rPr>
      </w:pPr>
    </w:p>
    <w:p w:rsidR="00287D30" w:rsidRDefault="00287D30">
      <w:pPr>
        <w:pStyle w:val="BodyText"/>
        <w:rPr>
          <w:rFonts w:ascii="Times New Roman"/>
          <w:sz w:val="20"/>
        </w:rPr>
      </w:pPr>
    </w:p>
    <w:p w:rsidR="00287D30" w:rsidRDefault="00287D30">
      <w:pPr>
        <w:pStyle w:val="BodyText"/>
        <w:rPr>
          <w:rFonts w:ascii="Times New Roman"/>
          <w:sz w:val="20"/>
        </w:rPr>
      </w:pPr>
    </w:p>
    <w:p w:rsidR="00287D30" w:rsidRDefault="00287D30">
      <w:pPr>
        <w:pStyle w:val="BodyText"/>
        <w:rPr>
          <w:rFonts w:ascii="Times New Roman"/>
          <w:sz w:val="20"/>
        </w:rPr>
      </w:pPr>
    </w:p>
    <w:p w:rsidR="00287D30" w:rsidRDefault="00287D30">
      <w:pPr>
        <w:pStyle w:val="BodyText"/>
        <w:rPr>
          <w:rFonts w:ascii="Times New Roman"/>
          <w:sz w:val="20"/>
        </w:rPr>
      </w:pPr>
    </w:p>
    <w:p w:rsidR="00287D30" w:rsidRDefault="00287D30">
      <w:pPr>
        <w:pStyle w:val="BodyText"/>
        <w:rPr>
          <w:rFonts w:ascii="Times New Roman"/>
          <w:sz w:val="20"/>
        </w:rPr>
      </w:pPr>
    </w:p>
    <w:p w:rsidR="00287D30" w:rsidRDefault="00287D30">
      <w:pPr>
        <w:pStyle w:val="BodyText"/>
        <w:rPr>
          <w:rFonts w:ascii="Times New Roman"/>
          <w:sz w:val="20"/>
        </w:rPr>
      </w:pPr>
    </w:p>
    <w:p w:rsidR="00287D30" w:rsidRDefault="00287D30">
      <w:pPr>
        <w:pStyle w:val="BodyText"/>
        <w:spacing w:before="10"/>
        <w:rPr>
          <w:rFonts w:ascii="Times New Roman"/>
        </w:rPr>
      </w:pPr>
    </w:p>
    <w:p w:rsidR="00287D30" w:rsidRDefault="008631D1">
      <w:pPr>
        <w:pStyle w:val="BodyText"/>
        <w:spacing w:line="247" w:lineRule="auto"/>
        <w:ind w:left="1597" w:right="1830" w:firstLine="8"/>
      </w:pPr>
      <w:bookmarkStart w:id="1" w:name="Page_2"/>
      <w:bookmarkEnd w:id="1"/>
      <w:r>
        <w:rPr>
          <w:color w:val="0F0F11"/>
          <w:w w:val="105"/>
        </w:rPr>
        <w:t>some clar</w:t>
      </w:r>
      <w:r>
        <w:rPr>
          <w:color w:val="262828"/>
          <w:w w:val="105"/>
        </w:rPr>
        <w:t>i</w:t>
      </w:r>
      <w:r>
        <w:rPr>
          <w:color w:val="0F0F11"/>
          <w:w w:val="105"/>
        </w:rPr>
        <w:t>fying standards around the star rat</w:t>
      </w:r>
      <w:r>
        <w:rPr>
          <w:color w:val="262828"/>
          <w:w w:val="105"/>
        </w:rPr>
        <w:t>i</w:t>
      </w:r>
      <w:r>
        <w:rPr>
          <w:color w:val="0F0F11"/>
          <w:w w:val="105"/>
        </w:rPr>
        <w:t>ngs incent</w:t>
      </w:r>
      <w:r>
        <w:rPr>
          <w:color w:val="262828"/>
          <w:w w:val="105"/>
        </w:rPr>
        <w:t>i</w:t>
      </w:r>
      <w:r>
        <w:rPr>
          <w:color w:val="0F0F11"/>
          <w:w w:val="105"/>
        </w:rPr>
        <w:t>ves</w:t>
      </w:r>
      <w:r>
        <w:rPr>
          <w:color w:val="3F4142"/>
          <w:w w:val="105"/>
        </w:rPr>
        <w:t xml:space="preserve">. </w:t>
      </w:r>
      <w:r>
        <w:rPr>
          <w:color w:val="0F0F11"/>
          <w:w w:val="105"/>
        </w:rPr>
        <w:t>The way this is currently constructed has it where our member pharmacies have been presented with the lion</w:t>
      </w:r>
      <w:r>
        <w:rPr>
          <w:color w:val="3F4142"/>
          <w:w w:val="105"/>
        </w:rPr>
        <w:t>'</w:t>
      </w:r>
      <w:r>
        <w:rPr>
          <w:color w:val="0F0F11"/>
          <w:w w:val="105"/>
        </w:rPr>
        <w:t>s sha</w:t>
      </w:r>
      <w:r>
        <w:rPr>
          <w:color w:val="262828"/>
          <w:w w:val="105"/>
        </w:rPr>
        <w:t>r</w:t>
      </w:r>
      <w:r>
        <w:rPr>
          <w:color w:val="0F0F11"/>
          <w:w w:val="105"/>
        </w:rPr>
        <w:t>e of responsibility for ensuring that p</w:t>
      </w:r>
      <w:r>
        <w:rPr>
          <w:color w:val="262828"/>
          <w:w w:val="105"/>
        </w:rPr>
        <w:t>l</w:t>
      </w:r>
      <w:r>
        <w:rPr>
          <w:color w:val="0F0F11"/>
          <w:w w:val="105"/>
        </w:rPr>
        <w:t>an standards are me</w:t>
      </w:r>
      <w:r>
        <w:rPr>
          <w:color w:val="262828"/>
          <w:w w:val="105"/>
        </w:rPr>
        <w:t>t</w:t>
      </w:r>
      <w:r>
        <w:rPr>
          <w:color w:val="0F0F11"/>
          <w:w w:val="105"/>
        </w:rPr>
        <w:t>, yet PDPs and PBMs do not share any incen</w:t>
      </w:r>
      <w:r>
        <w:rPr>
          <w:color w:val="262828"/>
          <w:w w:val="105"/>
        </w:rPr>
        <w:t>t</w:t>
      </w:r>
      <w:r>
        <w:rPr>
          <w:color w:val="0F0F11"/>
          <w:w w:val="105"/>
        </w:rPr>
        <w:t>ives with their pharmacy partners</w:t>
      </w:r>
      <w:r>
        <w:rPr>
          <w:color w:val="262828"/>
          <w:w w:val="105"/>
        </w:rPr>
        <w:t xml:space="preserve">. </w:t>
      </w:r>
      <w:r>
        <w:rPr>
          <w:color w:val="0F0F11"/>
          <w:w w:val="105"/>
        </w:rPr>
        <w:t>Pharm</w:t>
      </w:r>
      <w:r>
        <w:rPr>
          <w:color w:val="0F0F11"/>
          <w:w w:val="105"/>
        </w:rPr>
        <w:t>acies experience performance programs as punitive financial programs</w:t>
      </w:r>
      <w:r>
        <w:rPr>
          <w:color w:val="3F4142"/>
          <w:w w:val="105"/>
        </w:rPr>
        <w:t xml:space="preserve">. </w:t>
      </w:r>
      <w:r>
        <w:rPr>
          <w:color w:val="0F0F11"/>
          <w:w w:val="105"/>
        </w:rPr>
        <w:t>We don</w:t>
      </w:r>
      <w:r>
        <w:rPr>
          <w:color w:val="3F4142"/>
          <w:w w:val="105"/>
        </w:rPr>
        <w:t>'</w:t>
      </w:r>
      <w:r>
        <w:rPr>
          <w:color w:val="0F0F11"/>
          <w:w w:val="105"/>
        </w:rPr>
        <w:t>t believe that CMS</w:t>
      </w:r>
      <w:r>
        <w:rPr>
          <w:color w:val="4F4F4F"/>
          <w:w w:val="105"/>
        </w:rPr>
        <w:t xml:space="preserve">' </w:t>
      </w:r>
      <w:r>
        <w:rPr>
          <w:color w:val="0F0F11"/>
          <w:w w:val="105"/>
        </w:rPr>
        <w:t>intent was to pass along a plan</w:t>
      </w:r>
      <w:r>
        <w:rPr>
          <w:color w:val="262828"/>
          <w:w w:val="105"/>
        </w:rPr>
        <w:t>'</w:t>
      </w:r>
      <w:r>
        <w:rPr>
          <w:color w:val="0F0F11"/>
          <w:w w:val="105"/>
        </w:rPr>
        <w:t>s risk to the pharmacies for patient care</w:t>
      </w:r>
      <w:r>
        <w:rPr>
          <w:color w:val="262828"/>
          <w:w w:val="105"/>
        </w:rPr>
        <w:t xml:space="preserve">, </w:t>
      </w:r>
      <w:r>
        <w:rPr>
          <w:color w:val="0F0F11"/>
          <w:w w:val="105"/>
        </w:rPr>
        <w:t>nor do we believe it was CMS</w:t>
      </w:r>
      <w:r>
        <w:rPr>
          <w:color w:val="262828"/>
          <w:w w:val="105"/>
        </w:rPr>
        <w:t xml:space="preserve">' </w:t>
      </w:r>
      <w:r>
        <w:rPr>
          <w:color w:val="0F0F11"/>
          <w:w w:val="105"/>
        </w:rPr>
        <w:t>intent to incent</w:t>
      </w:r>
      <w:r>
        <w:rPr>
          <w:color w:val="262828"/>
          <w:w w:val="105"/>
        </w:rPr>
        <w:t>i</w:t>
      </w:r>
      <w:r>
        <w:rPr>
          <w:color w:val="0F0F11"/>
          <w:w w:val="105"/>
        </w:rPr>
        <w:t>vize only a select portion of those r</w:t>
      </w:r>
      <w:r>
        <w:rPr>
          <w:color w:val="0F0F11"/>
          <w:w w:val="105"/>
        </w:rPr>
        <w:t>esponsible for lowering patient risks</w:t>
      </w:r>
      <w:r>
        <w:rPr>
          <w:color w:val="4F4F4F"/>
          <w:w w:val="105"/>
        </w:rPr>
        <w:t>.</w:t>
      </w:r>
    </w:p>
    <w:p w:rsidR="00287D30" w:rsidRDefault="00287D30">
      <w:pPr>
        <w:pStyle w:val="BodyText"/>
        <w:spacing w:before="4"/>
        <w:rPr>
          <w:sz w:val="23"/>
        </w:rPr>
      </w:pPr>
    </w:p>
    <w:p w:rsidR="00287D30" w:rsidRDefault="008631D1">
      <w:pPr>
        <w:pStyle w:val="BodyText"/>
        <w:spacing w:line="244" w:lineRule="auto"/>
        <w:ind w:left="1597" w:right="1830" w:hanging="3"/>
      </w:pPr>
      <w:r>
        <w:rPr>
          <w:color w:val="0F0F11"/>
          <w:w w:val="105"/>
        </w:rPr>
        <w:t>Furthermore</w:t>
      </w:r>
      <w:r>
        <w:rPr>
          <w:color w:val="4F4F4F"/>
          <w:w w:val="105"/>
        </w:rPr>
        <w:t xml:space="preserve">, </w:t>
      </w:r>
      <w:r>
        <w:rPr>
          <w:color w:val="0F0F11"/>
          <w:w w:val="105"/>
        </w:rPr>
        <w:t>CMS has determined that accounting for pharmacy DIR at point of sale would create significant net savings for Med</w:t>
      </w:r>
      <w:r>
        <w:rPr>
          <w:color w:val="262828"/>
          <w:w w:val="105"/>
        </w:rPr>
        <w:t>i</w:t>
      </w:r>
      <w:r>
        <w:rPr>
          <w:color w:val="0F0F11"/>
          <w:w w:val="105"/>
        </w:rPr>
        <w:t>care beneficiaries and would make vital prescript</w:t>
      </w:r>
      <w:r>
        <w:rPr>
          <w:color w:val="262828"/>
          <w:w w:val="105"/>
        </w:rPr>
        <w:t>i</w:t>
      </w:r>
      <w:r>
        <w:rPr>
          <w:color w:val="0F0F11"/>
          <w:w w:val="105"/>
        </w:rPr>
        <w:t>on med</w:t>
      </w:r>
      <w:r>
        <w:rPr>
          <w:color w:val="262828"/>
          <w:w w:val="105"/>
        </w:rPr>
        <w:t>i</w:t>
      </w:r>
      <w:r>
        <w:rPr>
          <w:color w:val="0F0F11"/>
          <w:w w:val="105"/>
        </w:rPr>
        <w:t>cationmore affordable overall</w:t>
      </w:r>
      <w:r>
        <w:rPr>
          <w:color w:val="262828"/>
          <w:w w:val="105"/>
        </w:rPr>
        <w:t xml:space="preserve">, </w:t>
      </w:r>
      <w:r>
        <w:rPr>
          <w:color w:val="0F0F11"/>
          <w:w w:val="105"/>
        </w:rPr>
        <w:t>e</w:t>
      </w:r>
      <w:r>
        <w:rPr>
          <w:color w:val="0F0F11"/>
          <w:w w:val="105"/>
        </w:rPr>
        <w:t>ven after considering any potential increase in month</w:t>
      </w:r>
      <w:r>
        <w:rPr>
          <w:color w:val="262828"/>
          <w:w w:val="105"/>
        </w:rPr>
        <w:t>l</w:t>
      </w:r>
      <w:r>
        <w:rPr>
          <w:color w:val="0F0F11"/>
          <w:w w:val="105"/>
        </w:rPr>
        <w:t>y premiums</w:t>
      </w:r>
      <w:r>
        <w:rPr>
          <w:color w:val="262828"/>
          <w:w w:val="105"/>
        </w:rPr>
        <w:t>.</w:t>
      </w:r>
    </w:p>
    <w:p w:rsidR="00287D30" w:rsidRDefault="00287D30">
      <w:pPr>
        <w:pStyle w:val="BodyText"/>
        <w:spacing w:before="4"/>
        <w:rPr>
          <w:sz w:val="22"/>
        </w:rPr>
      </w:pPr>
    </w:p>
    <w:p w:rsidR="00287D30" w:rsidRDefault="008631D1">
      <w:pPr>
        <w:pStyle w:val="BodyText"/>
        <w:spacing w:line="249" w:lineRule="auto"/>
        <w:ind w:left="1583" w:right="1830" w:firstLine="11"/>
      </w:pPr>
      <w:r>
        <w:pict>
          <v:group id="_x0000_s1034" style="position:absolute;left:0;text-align:left;margin-left:436.15pt;margin-top:4.25pt;width:170.6pt;height:498.5pt;z-index:-3880;mso-position-horizontal-relative:page" coordorigin="8723,85" coordsize="3412,9970">
            <v:line id="_x0000_s1036" style="position:absolute" from="12080,10022" to="12080,118" strokecolor="#030303" strokeweight="1.1426mm"/>
            <v:line id="_x0000_s1035" style="position:absolute" from="8737,10004" to="12120,10004" strokecolor="#080808" strokeweight=".50781mm"/>
            <w10:wrap anchorx="page"/>
          </v:group>
        </w:pict>
      </w:r>
      <w:r>
        <w:rPr>
          <w:color w:val="0F0F11"/>
          <w:w w:val="105"/>
        </w:rPr>
        <w:t>We also commend the proposed rule for creating a definition of mail</w:t>
      </w:r>
      <w:r>
        <w:rPr>
          <w:color w:val="262828"/>
          <w:w w:val="105"/>
        </w:rPr>
        <w:t>-</w:t>
      </w:r>
      <w:r>
        <w:rPr>
          <w:color w:val="0F0F11"/>
          <w:w w:val="105"/>
        </w:rPr>
        <w:t>order pharmacy</w:t>
      </w:r>
      <w:r>
        <w:rPr>
          <w:color w:val="262828"/>
          <w:w w:val="105"/>
        </w:rPr>
        <w:t xml:space="preserve">. </w:t>
      </w:r>
      <w:r>
        <w:rPr>
          <w:color w:val="0F0F11"/>
          <w:w w:val="105"/>
        </w:rPr>
        <w:t>Retail pharma</w:t>
      </w:r>
      <w:r>
        <w:rPr>
          <w:color w:val="262828"/>
          <w:w w:val="105"/>
        </w:rPr>
        <w:t>ci</w:t>
      </w:r>
      <w:r>
        <w:rPr>
          <w:color w:val="0F0F11"/>
          <w:w w:val="105"/>
        </w:rPr>
        <w:t xml:space="preserve">es that </w:t>
      </w:r>
      <w:r>
        <w:rPr>
          <w:color w:val="262828"/>
          <w:w w:val="105"/>
        </w:rPr>
        <w:t>m</w:t>
      </w:r>
      <w:r>
        <w:rPr>
          <w:color w:val="0F0F11"/>
          <w:w w:val="105"/>
        </w:rPr>
        <w:t>a</w:t>
      </w:r>
      <w:r>
        <w:rPr>
          <w:color w:val="262828"/>
          <w:w w:val="105"/>
        </w:rPr>
        <w:t>i</w:t>
      </w:r>
      <w:r>
        <w:rPr>
          <w:color w:val="0F0F11"/>
          <w:w w:val="105"/>
        </w:rPr>
        <w:t>l a prescription to a patient who may be living 20 o</w:t>
      </w:r>
      <w:r>
        <w:rPr>
          <w:color w:val="262828"/>
          <w:w w:val="105"/>
        </w:rPr>
        <w:t xml:space="preserve">r </w:t>
      </w:r>
      <w:r>
        <w:rPr>
          <w:color w:val="0F0F11"/>
          <w:w w:val="105"/>
        </w:rPr>
        <w:t>30 miles away risk being classified as a mail order pharmacy by some PBMs</w:t>
      </w:r>
      <w:r>
        <w:rPr>
          <w:color w:val="5E5E60"/>
          <w:w w:val="105"/>
        </w:rPr>
        <w:t xml:space="preserve">, </w:t>
      </w:r>
      <w:r>
        <w:rPr>
          <w:color w:val="0F0F11"/>
          <w:w w:val="105"/>
        </w:rPr>
        <w:t xml:space="preserve">even </w:t>
      </w:r>
      <w:r>
        <w:rPr>
          <w:color w:val="262828"/>
          <w:w w:val="105"/>
        </w:rPr>
        <w:t>i</w:t>
      </w:r>
      <w:r>
        <w:rPr>
          <w:color w:val="0F0F11"/>
          <w:w w:val="105"/>
        </w:rPr>
        <w:t>f the patient is pay</w:t>
      </w:r>
      <w:r>
        <w:rPr>
          <w:color w:val="262828"/>
          <w:w w:val="105"/>
        </w:rPr>
        <w:t>i</w:t>
      </w:r>
      <w:r>
        <w:rPr>
          <w:color w:val="0F0F11"/>
          <w:w w:val="105"/>
        </w:rPr>
        <w:t>ng the reta</w:t>
      </w:r>
      <w:r>
        <w:rPr>
          <w:color w:val="262828"/>
          <w:w w:val="105"/>
        </w:rPr>
        <w:t xml:space="preserve">il, </w:t>
      </w:r>
      <w:r>
        <w:rPr>
          <w:color w:val="0F0F11"/>
          <w:w w:val="105"/>
        </w:rPr>
        <w:t>and not the ma</w:t>
      </w:r>
      <w:r>
        <w:rPr>
          <w:color w:val="262828"/>
          <w:w w:val="105"/>
        </w:rPr>
        <w:t>i</w:t>
      </w:r>
      <w:r>
        <w:rPr>
          <w:color w:val="0F0F11"/>
          <w:w w:val="105"/>
        </w:rPr>
        <w:t>l order</w:t>
      </w:r>
      <w:r>
        <w:rPr>
          <w:color w:val="3F4142"/>
          <w:w w:val="105"/>
        </w:rPr>
        <w:t xml:space="preserve">, </w:t>
      </w:r>
      <w:r>
        <w:rPr>
          <w:color w:val="0F0F11"/>
          <w:w w:val="105"/>
        </w:rPr>
        <w:t>cost-sharing amounts</w:t>
      </w:r>
      <w:r>
        <w:rPr>
          <w:color w:val="3F4142"/>
          <w:w w:val="105"/>
        </w:rPr>
        <w:t xml:space="preserve">. </w:t>
      </w:r>
      <w:r>
        <w:rPr>
          <w:color w:val="0F0F11"/>
          <w:w w:val="105"/>
        </w:rPr>
        <w:t>Th</w:t>
      </w:r>
      <w:r>
        <w:rPr>
          <w:color w:val="262828"/>
          <w:w w:val="105"/>
        </w:rPr>
        <w:t>i</w:t>
      </w:r>
      <w:r>
        <w:rPr>
          <w:color w:val="0F0F11"/>
          <w:w w:val="105"/>
        </w:rPr>
        <w:t>s can lead to pharmac</w:t>
      </w:r>
      <w:r>
        <w:rPr>
          <w:color w:val="262828"/>
          <w:w w:val="105"/>
        </w:rPr>
        <w:t>i</w:t>
      </w:r>
      <w:r>
        <w:rPr>
          <w:color w:val="0F0F11"/>
          <w:w w:val="105"/>
        </w:rPr>
        <w:t>es being removed from networks. The proposal would bring greater cla</w:t>
      </w:r>
      <w:r>
        <w:rPr>
          <w:color w:val="0F0F11"/>
          <w:w w:val="105"/>
        </w:rPr>
        <w:t>rity as to what constitutes a ma</w:t>
      </w:r>
      <w:r>
        <w:rPr>
          <w:color w:val="262828"/>
          <w:w w:val="105"/>
        </w:rPr>
        <w:t>i</w:t>
      </w:r>
      <w:r>
        <w:rPr>
          <w:color w:val="0F0F11"/>
          <w:w w:val="105"/>
        </w:rPr>
        <w:t>l orde</w:t>
      </w:r>
      <w:r>
        <w:rPr>
          <w:color w:val="262828"/>
          <w:w w:val="105"/>
        </w:rPr>
        <w:t xml:space="preserve">r </w:t>
      </w:r>
      <w:r>
        <w:rPr>
          <w:color w:val="0F0F11"/>
          <w:w w:val="105"/>
        </w:rPr>
        <w:t>pharmacy</w:t>
      </w:r>
      <w:r>
        <w:rPr>
          <w:color w:val="4F4F4F"/>
          <w:w w:val="105"/>
        </w:rPr>
        <w:t xml:space="preserve">. </w:t>
      </w:r>
      <w:r>
        <w:rPr>
          <w:color w:val="0F0F11"/>
          <w:w w:val="105"/>
        </w:rPr>
        <w:t>This would also be consistent with state pharmacy regulations that allow in</w:t>
      </w:r>
      <w:r>
        <w:rPr>
          <w:color w:val="262828"/>
          <w:w w:val="105"/>
        </w:rPr>
        <w:t>-</w:t>
      </w:r>
      <w:r>
        <w:rPr>
          <w:color w:val="0F0F11"/>
          <w:w w:val="105"/>
        </w:rPr>
        <w:t>state mailing of prescr</w:t>
      </w:r>
      <w:r>
        <w:rPr>
          <w:color w:val="262828"/>
          <w:w w:val="105"/>
        </w:rPr>
        <w:t>i</w:t>
      </w:r>
      <w:r>
        <w:rPr>
          <w:color w:val="0F0F11"/>
          <w:w w:val="105"/>
        </w:rPr>
        <w:t>pt</w:t>
      </w:r>
      <w:r>
        <w:rPr>
          <w:color w:val="262828"/>
          <w:w w:val="105"/>
        </w:rPr>
        <w:t>i</w:t>
      </w:r>
      <w:r>
        <w:rPr>
          <w:color w:val="0F0F11"/>
          <w:w w:val="105"/>
        </w:rPr>
        <w:t>on medications</w:t>
      </w:r>
      <w:r>
        <w:rPr>
          <w:color w:val="4F4F4F"/>
          <w:w w:val="105"/>
        </w:rPr>
        <w:t>.</w:t>
      </w:r>
    </w:p>
    <w:p w:rsidR="00287D30" w:rsidRDefault="00287D30">
      <w:pPr>
        <w:pStyle w:val="BodyText"/>
        <w:spacing w:before="4"/>
      </w:pPr>
    </w:p>
    <w:p w:rsidR="00287D30" w:rsidRDefault="008631D1">
      <w:pPr>
        <w:pStyle w:val="BodyText"/>
        <w:spacing w:line="249" w:lineRule="auto"/>
        <w:ind w:left="1583" w:right="1830" w:firstLine="9"/>
      </w:pPr>
      <w:r>
        <w:rPr>
          <w:color w:val="0F0F11"/>
          <w:w w:val="105"/>
        </w:rPr>
        <w:t>The proposed rule also reinforces e</w:t>
      </w:r>
      <w:r>
        <w:rPr>
          <w:color w:val="262828"/>
          <w:w w:val="105"/>
        </w:rPr>
        <w:t>x</w:t>
      </w:r>
      <w:r>
        <w:rPr>
          <w:color w:val="0F0F11"/>
          <w:w w:val="105"/>
        </w:rPr>
        <w:t xml:space="preserve">isting </w:t>
      </w:r>
      <w:r>
        <w:rPr>
          <w:color w:val="262828"/>
          <w:w w:val="105"/>
        </w:rPr>
        <w:t>"</w:t>
      </w:r>
      <w:r>
        <w:rPr>
          <w:color w:val="0F0F11"/>
          <w:w w:val="105"/>
        </w:rPr>
        <w:t>any willing pharmacy" regulations as they</w:t>
      </w:r>
      <w:r>
        <w:rPr>
          <w:color w:val="0F0F11"/>
          <w:w w:val="105"/>
        </w:rPr>
        <w:t xml:space="preserve"> perta</w:t>
      </w:r>
      <w:r>
        <w:rPr>
          <w:color w:val="262828"/>
          <w:w w:val="105"/>
        </w:rPr>
        <w:t>i</w:t>
      </w:r>
      <w:r>
        <w:rPr>
          <w:color w:val="0F0F11"/>
          <w:w w:val="105"/>
        </w:rPr>
        <w:t>n to base pharmac</w:t>
      </w:r>
      <w:r>
        <w:rPr>
          <w:color w:val="262828"/>
          <w:w w:val="105"/>
        </w:rPr>
        <w:t xml:space="preserve">y </w:t>
      </w:r>
      <w:r>
        <w:rPr>
          <w:color w:val="0F0F11"/>
          <w:w w:val="105"/>
        </w:rPr>
        <w:t>networks</w:t>
      </w:r>
      <w:r>
        <w:rPr>
          <w:color w:val="4F4F4F"/>
          <w:w w:val="105"/>
        </w:rPr>
        <w:t xml:space="preserve">. </w:t>
      </w:r>
      <w:r>
        <w:rPr>
          <w:color w:val="0F0F11"/>
          <w:w w:val="105"/>
        </w:rPr>
        <w:t>We strongly support this reinforcement. Many independent pharmac</w:t>
      </w:r>
      <w:r>
        <w:rPr>
          <w:color w:val="262828"/>
          <w:w w:val="105"/>
        </w:rPr>
        <w:t>i</w:t>
      </w:r>
      <w:r>
        <w:rPr>
          <w:color w:val="0F0F11"/>
          <w:w w:val="105"/>
        </w:rPr>
        <w:t>es offer services such as compounding or care for patients on specialty medications in addition to retail offerings</w:t>
      </w:r>
      <w:r>
        <w:rPr>
          <w:color w:val="3F4142"/>
          <w:w w:val="105"/>
        </w:rPr>
        <w:t xml:space="preserve">, </w:t>
      </w:r>
      <w:r>
        <w:rPr>
          <w:color w:val="0F0F11"/>
          <w:w w:val="105"/>
        </w:rPr>
        <w:t>but</w:t>
      </w:r>
      <w:r>
        <w:rPr>
          <w:color w:val="4F4F4F"/>
          <w:w w:val="105"/>
        </w:rPr>
        <w:t xml:space="preserve">, </w:t>
      </w:r>
      <w:r>
        <w:rPr>
          <w:color w:val="0F0F11"/>
          <w:w w:val="105"/>
        </w:rPr>
        <w:t>because of these additional servi</w:t>
      </w:r>
      <w:r>
        <w:rPr>
          <w:color w:val="0F0F11"/>
          <w:w w:val="105"/>
        </w:rPr>
        <w:t>ces</w:t>
      </w:r>
      <w:r>
        <w:rPr>
          <w:color w:val="262828"/>
          <w:w w:val="105"/>
        </w:rPr>
        <w:t xml:space="preserve">, </w:t>
      </w:r>
      <w:r>
        <w:rPr>
          <w:color w:val="0F0F11"/>
          <w:w w:val="105"/>
        </w:rPr>
        <w:t>PBMs sometimes preclude our these pha</w:t>
      </w:r>
      <w:r>
        <w:rPr>
          <w:color w:val="262828"/>
          <w:w w:val="105"/>
        </w:rPr>
        <w:t>r</w:t>
      </w:r>
      <w:r>
        <w:rPr>
          <w:color w:val="0F0F11"/>
          <w:w w:val="105"/>
        </w:rPr>
        <w:t>macies from partic</w:t>
      </w:r>
      <w:r>
        <w:rPr>
          <w:color w:val="262828"/>
          <w:w w:val="105"/>
        </w:rPr>
        <w:t>i</w:t>
      </w:r>
      <w:r>
        <w:rPr>
          <w:color w:val="0F0F11"/>
          <w:w w:val="105"/>
        </w:rPr>
        <w:t>pating in base networks</w:t>
      </w:r>
      <w:r>
        <w:rPr>
          <w:color w:val="4F4F4F"/>
          <w:w w:val="105"/>
        </w:rPr>
        <w:t>.</w:t>
      </w:r>
    </w:p>
    <w:p w:rsidR="00287D30" w:rsidRDefault="00287D30">
      <w:pPr>
        <w:pStyle w:val="BodyText"/>
        <w:spacing w:before="11"/>
      </w:pPr>
    </w:p>
    <w:p w:rsidR="00287D30" w:rsidRDefault="008631D1">
      <w:pPr>
        <w:pStyle w:val="BodyText"/>
        <w:spacing w:line="249" w:lineRule="auto"/>
        <w:ind w:left="1584" w:right="1830" w:hanging="3"/>
      </w:pPr>
      <w:r>
        <w:pict>
          <v:group id="_x0000_s1031" style="position:absolute;left:0;text-align:left;margin-left:-.55pt;margin-top:53.4pt;width:335.45pt;height:260.25pt;z-index:-3904;mso-position-horizontal-relative:page" coordorigin="-11,1068" coordsize="6709,5205">
            <v:line id="_x0000_s1033" style="position:absolute" from="22,6258" to="22,1082" strokecolor="#030303" strokeweight=".50781mm"/>
            <v:line id="_x0000_s1032" style="position:absolute" from="0,6243" to="6686,6243" strokecolor="#130c08" strokeweight=".38086mm"/>
            <w10:wrap anchorx="page"/>
          </v:group>
        </w:pict>
      </w:r>
      <w:r>
        <w:rPr>
          <w:color w:val="0F0F11"/>
          <w:w w:val="105"/>
        </w:rPr>
        <w:t>Moreover</w:t>
      </w:r>
      <w:r>
        <w:rPr>
          <w:color w:val="5E5E60"/>
          <w:w w:val="105"/>
        </w:rPr>
        <w:t xml:space="preserve">, </w:t>
      </w:r>
      <w:r>
        <w:rPr>
          <w:color w:val="0F0F11"/>
          <w:w w:val="105"/>
        </w:rPr>
        <w:t>the proposed rule establishes a date when the terms and cond</w:t>
      </w:r>
      <w:r>
        <w:rPr>
          <w:color w:val="262828"/>
          <w:w w:val="105"/>
        </w:rPr>
        <w:t>i</w:t>
      </w:r>
      <w:r>
        <w:rPr>
          <w:color w:val="0F0F11"/>
          <w:w w:val="105"/>
        </w:rPr>
        <w:t>t</w:t>
      </w:r>
      <w:r>
        <w:rPr>
          <w:color w:val="262828"/>
          <w:w w:val="105"/>
        </w:rPr>
        <w:t>i</w:t>
      </w:r>
      <w:r>
        <w:rPr>
          <w:color w:val="0F0F11"/>
          <w:w w:val="105"/>
        </w:rPr>
        <w:t>ons of the base network must be readily available and would require they be promptly provided at the request of a pharmacy</w:t>
      </w:r>
      <w:r>
        <w:rPr>
          <w:color w:val="4F4F4F"/>
          <w:w w:val="105"/>
        </w:rPr>
        <w:t xml:space="preserve">. </w:t>
      </w:r>
      <w:r>
        <w:rPr>
          <w:color w:val="0F0F11"/>
          <w:w w:val="105"/>
        </w:rPr>
        <w:t>Thus the rule provides necessary clarifications to the "any willing pha</w:t>
      </w:r>
      <w:r>
        <w:rPr>
          <w:color w:val="262828"/>
          <w:w w:val="105"/>
        </w:rPr>
        <w:t>r</w:t>
      </w:r>
      <w:r>
        <w:rPr>
          <w:color w:val="0F0F11"/>
          <w:w w:val="105"/>
        </w:rPr>
        <w:t>macy</w:t>
      </w:r>
      <w:r>
        <w:rPr>
          <w:color w:val="262828"/>
          <w:w w:val="105"/>
        </w:rPr>
        <w:t xml:space="preserve">" </w:t>
      </w:r>
      <w:r>
        <w:rPr>
          <w:color w:val="0F0F11"/>
          <w:w w:val="105"/>
        </w:rPr>
        <w:t>prov</w:t>
      </w:r>
      <w:r>
        <w:rPr>
          <w:color w:val="262828"/>
          <w:w w:val="105"/>
        </w:rPr>
        <w:t>i</w:t>
      </w:r>
      <w:r>
        <w:rPr>
          <w:color w:val="0F0F11"/>
          <w:w w:val="105"/>
        </w:rPr>
        <w:t>s</w:t>
      </w:r>
      <w:r>
        <w:rPr>
          <w:color w:val="262828"/>
          <w:w w:val="105"/>
        </w:rPr>
        <w:t>i</w:t>
      </w:r>
      <w:r>
        <w:rPr>
          <w:color w:val="0F0F11"/>
          <w:w w:val="105"/>
        </w:rPr>
        <w:t>ons</w:t>
      </w:r>
      <w:r>
        <w:rPr>
          <w:color w:val="4F4F4F"/>
          <w:w w:val="105"/>
        </w:rPr>
        <w:t xml:space="preserve">. </w:t>
      </w:r>
      <w:r>
        <w:rPr>
          <w:color w:val="0F0F11"/>
          <w:w w:val="105"/>
        </w:rPr>
        <w:t>While the proposed rule did not e</w:t>
      </w:r>
      <w:r>
        <w:rPr>
          <w:color w:val="262828"/>
          <w:w w:val="105"/>
        </w:rPr>
        <w:t>x</w:t>
      </w:r>
      <w:r>
        <w:rPr>
          <w:color w:val="0F0F11"/>
          <w:w w:val="105"/>
        </w:rPr>
        <w:t xml:space="preserve">pand </w:t>
      </w:r>
      <w:r>
        <w:rPr>
          <w:color w:val="262828"/>
          <w:w w:val="105"/>
        </w:rPr>
        <w:t>"</w:t>
      </w:r>
      <w:r>
        <w:rPr>
          <w:color w:val="0F0F11"/>
          <w:w w:val="105"/>
        </w:rPr>
        <w:t>any willing pharmacy" prov</w:t>
      </w:r>
      <w:r>
        <w:rPr>
          <w:color w:val="262828"/>
          <w:w w:val="105"/>
        </w:rPr>
        <w:t>i</w:t>
      </w:r>
      <w:r>
        <w:rPr>
          <w:color w:val="0F0F11"/>
          <w:w w:val="105"/>
        </w:rPr>
        <w:t>sions to preferred pharmacy networks</w:t>
      </w:r>
      <w:r>
        <w:rPr>
          <w:color w:val="262828"/>
          <w:w w:val="105"/>
        </w:rPr>
        <w:t xml:space="preserve">, </w:t>
      </w:r>
      <w:r>
        <w:rPr>
          <w:color w:val="0F0F11"/>
          <w:w w:val="105"/>
        </w:rPr>
        <w:t>we are hopeful future rulemaking w</w:t>
      </w:r>
      <w:r>
        <w:rPr>
          <w:color w:val="262828"/>
          <w:w w:val="105"/>
        </w:rPr>
        <w:t>i</w:t>
      </w:r>
      <w:r>
        <w:rPr>
          <w:color w:val="0F0F11"/>
          <w:w w:val="105"/>
        </w:rPr>
        <w:t>ll address this</w:t>
      </w:r>
      <w:r>
        <w:rPr>
          <w:color w:val="3F4142"/>
          <w:w w:val="105"/>
        </w:rPr>
        <w:t>.</w:t>
      </w:r>
    </w:p>
    <w:p w:rsidR="00287D30" w:rsidRDefault="00287D30">
      <w:pPr>
        <w:pStyle w:val="BodyText"/>
        <w:spacing w:before="3"/>
      </w:pPr>
    </w:p>
    <w:p w:rsidR="00287D30" w:rsidRDefault="008631D1">
      <w:pPr>
        <w:pStyle w:val="BodyText"/>
        <w:spacing w:before="1" w:line="247" w:lineRule="auto"/>
        <w:ind w:left="1583" w:right="1830" w:firstLine="3"/>
      </w:pPr>
      <w:r>
        <w:rPr>
          <w:color w:val="0F0F11"/>
          <w:w w:val="105"/>
        </w:rPr>
        <w:t>CMS in its proposed rule also expressed disapproval of current PDP sponsor or PBM</w:t>
      </w:r>
      <w:r>
        <w:rPr>
          <w:color w:val="262828"/>
          <w:w w:val="105"/>
        </w:rPr>
        <w:t xml:space="preserve">­ </w:t>
      </w:r>
      <w:r>
        <w:rPr>
          <w:color w:val="0F0F11"/>
          <w:w w:val="105"/>
        </w:rPr>
        <w:t xml:space="preserve">specific credentialing criteria </w:t>
      </w:r>
      <w:r>
        <w:rPr>
          <w:color w:val="262828"/>
          <w:w w:val="105"/>
        </w:rPr>
        <w:t>i</w:t>
      </w:r>
      <w:r>
        <w:rPr>
          <w:color w:val="0F0F11"/>
          <w:w w:val="105"/>
        </w:rPr>
        <w:t>n order to participate</w:t>
      </w:r>
      <w:r>
        <w:rPr>
          <w:color w:val="0F0F11"/>
          <w:w w:val="105"/>
        </w:rPr>
        <w:t xml:space="preserve"> in a network or dispense certain medications</w:t>
      </w:r>
      <w:r>
        <w:rPr>
          <w:color w:val="5E5E60"/>
          <w:w w:val="105"/>
        </w:rPr>
        <w:t xml:space="preserve">. </w:t>
      </w:r>
      <w:r>
        <w:rPr>
          <w:color w:val="0F0F11"/>
          <w:w w:val="105"/>
        </w:rPr>
        <w:t>We echo th</w:t>
      </w:r>
      <w:r>
        <w:rPr>
          <w:color w:val="262828"/>
          <w:w w:val="105"/>
        </w:rPr>
        <w:t>i</w:t>
      </w:r>
      <w:r>
        <w:rPr>
          <w:color w:val="0F0F11"/>
          <w:w w:val="105"/>
        </w:rPr>
        <w:t>s. PBM</w:t>
      </w:r>
      <w:r>
        <w:rPr>
          <w:color w:val="262828"/>
          <w:w w:val="105"/>
        </w:rPr>
        <w:t>-</w:t>
      </w:r>
      <w:r>
        <w:rPr>
          <w:color w:val="0F0F11"/>
          <w:w w:val="105"/>
        </w:rPr>
        <w:t>specific credentialing is both cost</w:t>
      </w:r>
      <w:r>
        <w:rPr>
          <w:color w:val="262828"/>
          <w:w w:val="105"/>
        </w:rPr>
        <w:t>l</w:t>
      </w:r>
      <w:r>
        <w:rPr>
          <w:color w:val="0F0F11"/>
          <w:w w:val="105"/>
        </w:rPr>
        <w:t>y and dupl</w:t>
      </w:r>
      <w:r>
        <w:rPr>
          <w:color w:val="262828"/>
          <w:w w:val="105"/>
        </w:rPr>
        <w:t>i</w:t>
      </w:r>
      <w:r>
        <w:rPr>
          <w:color w:val="0F0F11"/>
          <w:w w:val="105"/>
        </w:rPr>
        <w:t>cative of other recogn</w:t>
      </w:r>
      <w:r>
        <w:rPr>
          <w:color w:val="262828"/>
          <w:w w:val="105"/>
        </w:rPr>
        <w:t>i</w:t>
      </w:r>
      <w:r>
        <w:rPr>
          <w:color w:val="0F0F11"/>
          <w:w w:val="105"/>
        </w:rPr>
        <w:t>zed credentials</w:t>
      </w:r>
      <w:r>
        <w:rPr>
          <w:color w:val="3F4142"/>
          <w:w w:val="105"/>
        </w:rPr>
        <w:t xml:space="preserve">, </w:t>
      </w:r>
      <w:r>
        <w:rPr>
          <w:color w:val="0F0F11"/>
          <w:w w:val="105"/>
        </w:rPr>
        <w:t>and we strongly support CMS</w:t>
      </w:r>
      <w:r>
        <w:rPr>
          <w:color w:val="262828"/>
          <w:w w:val="105"/>
        </w:rPr>
        <w:t xml:space="preserve">' </w:t>
      </w:r>
      <w:r>
        <w:rPr>
          <w:color w:val="0F0F11"/>
          <w:w w:val="105"/>
        </w:rPr>
        <w:t>efforts to ban this extra credent</w:t>
      </w:r>
      <w:r>
        <w:rPr>
          <w:color w:val="262828"/>
          <w:w w:val="105"/>
        </w:rPr>
        <w:t>i</w:t>
      </w:r>
      <w:r>
        <w:rPr>
          <w:color w:val="0F0F11"/>
          <w:w w:val="105"/>
        </w:rPr>
        <w:t>aling</w:t>
      </w:r>
      <w:r>
        <w:rPr>
          <w:color w:val="3F4142"/>
          <w:w w:val="105"/>
        </w:rPr>
        <w:t xml:space="preserve">. </w:t>
      </w:r>
      <w:r>
        <w:rPr>
          <w:color w:val="0F0F11"/>
          <w:w w:val="105"/>
        </w:rPr>
        <w:t>Furthermore</w:t>
      </w:r>
      <w:r>
        <w:rPr>
          <w:color w:val="262828"/>
          <w:w w:val="105"/>
        </w:rPr>
        <w:t xml:space="preserve">, </w:t>
      </w:r>
      <w:r>
        <w:rPr>
          <w:color w:val="0F0F11"/>
          <w:w w:val="105"/>
        </w:rPr>
        <w:t>NCPDP offe</w:t>
      </w:r>
      <w:r>
        <w:rPr>
          <w:color w:val="262828"/>
          <w:w w:val="105"/>
        </w:rPr>
        <w:t>r</w:t>
      </w:r>
      <w:r>
        <w:rPr>
          <w:color w:val="0F0F11"/>
          <w:w w:val="105"/>
        </w:rPr>
        <w:t>s a s</w:t>
      </w:r>
      <w:r>
        <w:rPr>
          <w:color w:val="262828"/>
          <w:w w:val="105"/>
        </w:rPr>
        <w:t>t</w:t>
      </w:r>
      <w:r>
        <w:rPr>
          <w:color w:val="0F0F11"/>
          <w:w w:val="105"/>
        </w:rPr>
        <w:t>anda</w:t>
      </w:r>
      <w:r>
        <w:rPr>
          <w:color w:val="0F0F11"/>
          <w:w w:val="105"/>
        </w:rPr>
        <w:t>rdized credentia</w:t>
      </w:r>
      <w:r>
        <w:rPr>
          <w:color w:val="3F4142"/>
          <w:w w:val="105"/>
        </w:rPr>
        <w:t>l</w:t>
      </w:r>
      <w:r>
        <w:rPr>
          <w:color w:val="262828"/>
          <w:w w:val="105"/>
        </w:rPr>
        <w:t>i</w:t>
      </w:r>
      <w:r>
        <w:rPr>
          <w:color w:val="0F0F11"/>
          <w:w w:val="105"/>
        </w:rPr>
        <w:t>ng database</w:t>
      </w:r>
      <w:r>
        <w:rPr>
          <w:color w:val="4F4F4F"/>
          <w:w w:val="105"/>
        </w:rPr>
        <w:t xml:space="preserve">, </w:t>
      </w:r>
      <w:r>
        <w:rPr>
          <w:color w:val="0F0F11"/>
          <w:w w:val="105"/>
        </w:rPr>
        <w:t xml:space="preserve">which is available to the </w:t>
      </w:r>
      <w:r>
        <w:rPr>
          <w:color w:val="262828"/>
          <w:w w:val="105"/>
        </w:rPr>
        <w:t>i</w:t>
      </w:r>
      <w:r>
        <w:rPr>
          <w:color w:val="0F0F11"/>
          <w:w w:val="105"/>
        </w:rPr>
        <w:t>ndustry</w:t>
      </w:r>
      <w:r>
        <w:rPr>
          <w:color w:val="4F4F4F"/>
          <w:w w:val="105"/>
        </w:rPr>
        <w:t>.</w:t>
      </w:r>
    </w:p>
    <w:p w:rsidR="00287D30" w:rsidRDefault="008631D1">
      <w:pPr>
        <w:pStyle w:val="BodyText"/>
        <w:spacing w:before="3" w:line="247" w:lineRule="auto"/>
        <w:ind w:left="1582" w:right="1830" w:firstLine="5"/>
      </w:pPr>
      <w:r>
        <w:rPr>
          <w:color w:val="0F0F11"/>
          <w:w w:val="105"/>
        </w:rPr>
        <w:t>Finally</w:t>
      </w:r>
      <w:r>
        <w:rPr>
          <w:color w:val="4F4F4F"/>
          <w:w w:val="105"/>
        </w:rPr>
        <w:t xml:space="preserve">, </w:t>
      </w:r>
      <w:r>
        <w:rPr>
          <w:color w:val="0F0F11"/>
          <w:w w:val="105"/>
        </w:rPr>
        <w:t xml:space="preserve">we would </w:t>
      </w:r>
      <w:r>
        <w:rPr>
          <w:color w:val="262828"/>
          <w:w w:val="105"/>
        </w:rPr>
        <w:t>l</w:t>
      </w:r>
      <w:r>
        <w:rPr>
          <w:color w:val="0F0F11"/>
          <w:w w:val="105"/>
        </w:rPr>
        <w:t>ike to vo</w:t>
      </w:r>
      <w:r>
        <w:rPr>
          <w:color w:val="262828"/>
          <w:w w:val="105"/>
        </w:rPr>
        <w:t>i</w:t>
      </w:r>
      <w:r>
        <w:rPr>
          <w:color w:val="0F0F11"/>
          <w:w w:val="105"/>
        </w:rPr>
        <w:t>ce support for CMS</w:t>
      </w:r>
      <w:r>
        <w:rPr>
          <w:color w:val="3F4142"/>
          <w:w w:val="105"/>
        </w:rPr>
        <w:t xml:space="preserve">' </w:t>
      </w:r>
      <w:r>
        <w:rPr>
          <w:color w:val="0F0F11"/>
          <w:w w:val="105"/>
        </w:rPr>
        <w:t>conservative and un</w:t>
      </w:r>
      <w:r>
        <w:rPr>
          <w:color w:val="3F4142"/>
          <w:w w:val="105"/>
        </w:rPr>
        <w:t>i</w:t>
      </w:r>
      <w:r>
        <w:rPr>
          <w:color w:val="0F0F11"/>
          <w:w w:val="105"/>
        </w:rPr>
        <w:t>form approach to implement the Comprehensive Addiction and Recovery Act of 2016 provisions in Med</w:t>
      </w:r>
      <w:r>
        <w:rPr>
          <w:color w:val="262828"/>
          <w:w w:val="105"/>
        </w:rPr>
        <w:t>i</w:t>
      </w:r>
      <w:r>
        <w:rPr>
          <w:color w:val="0F0F11"/>
          <w:w w:val="105"/>
        </w:rPr>
        <w:t>care Part D</w:t>
      </w:r>
      <w:r>
        <w:rPr>
          <w:color w:val="4F4F4F"/>
          <w:w w:val="105"/>
        </w:rPr>
        <w:t xml:space="preserve">.  </w:t>
      </w:r>
      <w:r>
        <w:rPr>
          <w:color w:val="0F0F11"/>
          <w:w w:val="105"/>
        </w:rPr>
        <w:t>We suppo</w:t>
      </w:r>
      <w:r>
        <w:rPr>
          <w:color w:val="0F0F11"/>
          <w:w w:val="105"/>
        </w:rPr>
        <w:t>rt the exemption of Hospice</w:t>
      </w:r>
      <w:r>
        <w:rPr>
          <w:color w:val="5E5E60"/>
          <w:w w:val="105"/>
        </w:rPr>
        <w:t xml:space="preserve">, </w:t>
      </w:r>
      <w:r>
        <w:rPr>
          <w:color w:val="0F0F11"/>
          <w:w w:val="105"/>
        </w:rPr>
        <w:t>Cancer</w:t>
      </w:r>
      <w:r>
        <w:rPr>
          <w:color w:val="3F4142"/>
          <w:w w:val="105"/>
        </w:rPr>
        <w:t xml:space="preserve">, </w:t>
      </w:r>
      <w:r>
        <w:rPr>
          <w:color w:val="0F0F11"/>
          <w:w w:val="105"/>
        </w:rPr>
        <w:t>and LTC patients from</w:t>
      </w:r>
    </w:p>
    <w:p w:rsidR="00287D30" w:rsidRDefault="00287D30">
      <w:pPr>
        <w:spacing w:line="247" w:lineRule="auto"/>
        <w:sectPr w:rsidR="00287D30">
          <w:pgSz w:w="12120" w:h="15620"/>
          <w:pgMar w:top="0" w:right="0" w:bottom="0" w:left="0" w:header="720" w:footer="720" w:gutter="0"/>
          <w:cols w:space="720"/>
        </w:sectPr>
      </w:pPr>
    </w:p>
    <w:p w:rsidR="00287D30" w:rsidRDefault="008631D1">
      <w:pPr>
        <w:pStyle w:val="BodyText"/>
        <w:rPr>
          <w:sz w:val="20"/>
        </w:rPr>
      </w:pPr>
      <w:bookmarkStart w:id="2" w:name="_GoBack"/>
      <w:r>
        <w:lastRenderedPageBreak/>
        <w:pict>
          <v:line id="_x0000_s1030" style="position:absolute;z-index:1240;mso-position-horizontal-relative:page;mso-position-vertical-relative:page" from="1.25pt,782pt" to="1.25pt,521.8pt" strokeweight=".76189mm">
            <w10:wrap anchorx="page" anchory="page"/>
          </v:line>
        </w:pict>
      </w:r>
      <w:r>
        <w:pict>
          <v:group id="_x0000_s1027" style="position:absolute;margin-left:530.9pt;margin-top:37.4pt;width:73.8pt;height:745pt;z-index:1264;mso-position-horizontal-relative:page;mso-position-vertical-relative:page" coordorigin="10618,748" coordsize="1476,14900">
            <v:line id="_x0000_s1029" style="position:absolute" from="12069,15640" to="12069,756" strokecolor="#131313" strokeweight=".25397mm"/>
            <v:line id="_x0000_s1028" style="position:absolute" from="10633,15618" to="12080,15618" strokecolor="#030303" strokeweight=".50794mm"/>
            <w10:wrap anchorx="page" anchory="page"/>
          </v:group>
        </w:pict>
      </w:r>
      <w:r>
        <w:pict>
          <v:line id="_x0000_s1026" style="position:absolute;z-index:1288;mso-position-horizontal-relative:page;mso-position-vertical-relative:page" from="0,1.25pt" to="191.15pt,1.25pt" strokeweight=".63492mm">
            <w10:wrap anchorx="page" anchory="page"/>
          </v:line>
        </w:pict>
      </w:r>
    </w:p>
    <w:p w:rsidR="00287D30" w:rsidRDefault="00287D30">
      <w:pPr>
        <w:pStyle w:val="BodyText"/>
        <w:rPr>
          <w:sz w:val="20"/>
        </w:rPr>
      </w:pPr>
    </w:p>
    <w:p w:rsidR="00287D30" w:rsidRDefault="00287D30">
      <w:pPr>
        <w:pStyle w:val="BodyText"/>
        <w:rPr>
          <w:sz w:val="20"/>
        </w:rPr>
      </w:pPr>
    </w:p>
    <w:p w:rsidR="00287D30" w:rsidRDefault="00287D30">
      <w:pPr>
        <w:pStyle w:val="BodyText"/>
        <w:rPr>
          <w:sz w:val="20"/>
        </w:rPr>
      </w:pPr>
    </w:p>
    <w:p w:rsidR="00287D30" w:rsidRDefault="00287D30">
      <w:pPr>
        <w:pStyle w:val="BodyText"/>
        <w:rPr>
          <w:sz w:val="20"/>
        </w:rPr>
      </w:pPr>
    </w:p>
    <w:p w:rsidR="00287D30" w:rsidRDefault="00287D30">
      <w:pPr>
        <w:pStyle w:val="BodyText"/>
        <w:rPr>
          <w:sz w:val="20"/>
        </w:rPr>
      </w:pPr>
    </w:p>
    <w:p w:rsidR="00287D30" w:rsidRDefault="00287D30">
      <w:pPr>
        <w:pStyle w:val="BodyText"/>
        <w:rPr>
          <w:sz w:val="20"/>
        </w:rPr>
      </w:pPr>
    </w:p>
    <w:p w:rsidR="00287D30" w:rsidRDefault="00287D30">
      <w:pPr>
        <w:pStyle w:val="BodyText"/>
        <w:rPr>
          <w:sz w:val="20"/>
        </w:rPr>
      </w:pPr>
    </w:p>
    <w:p w:rsidR="00287D30" w:rsidRDefault="00287D30">
      <w:pPr>
        <w:pStyle w:val="BodyText"/>
        <w:spacing w:before="10"/>
      </w:pPr>
    </w:p>
    <w:p w:rsidR="00287D30" w:rsidRDefault="008631D1">
      <w:pPr>
        <w:pStyle w:val="BodyText"/>
        <w:spacing w:line="249" w:lineRule="auto"/>
        <w:ind w:left="1551" w:right="1822" w:firstLine="10"/>
      </w:pPr>
      <w:bookmarkStart w:id="3" w:name="Page_3"/>
      <w:bookmarkEnd w:id="3"/>
      <w:r>
        <w:rPr>
          <w:color w:val="0F1111"/>
          <w:w w:val="105"/>
        </w:rPr>
        <w:t>drug management programs and also that any notices sent from plan sponsors or PBMs be approved by the Secretary. We ask that in addition to these exempted individuals</w:t>
      </w:r>
      <w:r>
        <w:rPr>
          <w:color w:val="2D2D2F"/>
          <w:w w:val="105"/>
        </w:rPr>
        <w:t xml:space="preserve">, </w:t>
      </w:r>
      <w:r>
        <w:rPr>
          <w:color w:val="0F1111"/>
          <w:w w:val="105"/>
        </w:rPr>
        <w:t>CMS also e</w:t>
      </w:r>
      <w:r>
        <w:rPr>
          <w:color w:val="2D2D2F"/>
          <w:w w:val="105"/>
        </w:rPr>
        <w:t>x</w:t>
      </w:r>
      <w:r>
        <w:rPr>
          <w:color w:val="0F1111"/>
          <w:w w:val="105"/>
        </w:rPr>
        <w:t>empt residents of any facility for which frequently abused drugs are dispensed for residents through a service contract with a single pharmacy</w:t>
      </w:r>
      <w:r>
        <w:rPr>
          <w:color w:val="464646"/>
          <w:w w:val="105"/>
        </w:rPr>
        <w:t xml:space="preserve">. </w:t>
      </w:r>
      <w:r>
        <w:rPr>
          <w:color w:val="0F1111"/>
          <w:w w:val="105"/>
        </w:rPr>
        <w:t>I also want to make sure that any notice sent to pat</w:t>
      </w:r>
      <w:r>
        <w:rPr>
          <w:color w:val="2D2D2F"/>
          <w:w w:val="105"/>
        </w:rPr>
        <w:t>i</w:t>
      </w:r>
      <w:r>
        <w:rPr>
          <w:color w:val="0F1111"/>
          <w:w w:val="105"/>
        </w:rPr>
        <w:t>ents makes very clear that any lock</w:t>
      </w:r>
      <w:r>
        <w:rPr>
          <w:color w:val="2D2D2F"/>
          <w:w w:val="105"/>
        </w:rPr>
        <w:t>-</w:t>
      </w:r>
      <w:r>
        <w:rPr>
          <w:color w:val="0F1111"/>
          <w:w w:val="105"/>
        </w:rPr>
        <w:t>in program a</w:t>
      </w:r>
      <w:r>
        <w:rPr>
          <w:color w:val="0F1111"/>
          <w:w w:val="105"/>
        </w:rPr>
        <w:t>pplies only to frequently abused drugs</w:t>
      </w:r>
      <w:r>
        <w:rPr>
          <w:color w:val="464646"/>
          <w:w w:val="105"/>
        </w:rPr>
        <w:t xml:space="preserve">. </w:t>
      </w:r>
      <w:r>
        <w:rPr>
          <w:color w:val="0F1111"/>
          <w:w w:val="105"/>
        </w:rPr>
        <w:t>We also strongly support prescriber agreement to implement a pharmacy lock-in</w:t>
      </w:r>
      <w:r>
        <w:rPr>
          <w:color w:val="464646"/>
          <w:w w:val="105"/>
        </w:rPr>
        <w:t>.</w:t>
      </w:r>
    </w:p>
    <w:p w:rsidR="00287D30" w:rsidRDefault="00287D30">
      <w:pPr>
        <w:pStyle w:val="BodyText"/>
        <w:spacing w:before="11"/>
      </w:pPr>
    </w:p>
    <w:p w:rsidR="00287D30" w:rsidRDefault="008631D1">
      <w:pPr>
        <w:pStyle w:val="BodyText"/>
        <w:spacing w:line="247" w:lineRule="auto"/>
        <w:ind w:left="1554" w:right="1717" w:firstLine="2"/>
      </w:pPr>
      <w:r>
        <w:rPr>
          <w:color w:val="0F1111"/>
          <w:w w:val="105"/>
        </w:rPr>
        <w:t>In conclusion</w:t>
      </w:r>
      <w:r>
        <w:rPr>
          <w:color w:val="464646"/>
          <w:w w:val="105"/>
        </w:rPr>
        <w:t xml:space="preserve">, </w:t>
      </w:r>
      <w:r>
        <w:rPr>
          <w:color w:val="0F1111"/>
          <w:w w:val="105"/>
        </w:rPr>
        <w:t>we believe that bringing greater transparency to DIR fees to help both beneficiaries and pharmacies</w:t>
      </w:r>
      <w:r>
        <w:rPr>
          <w:color w:val="2D2D2F"/>
          <w:w w:val="105"/>
        </w:rPr>
        <w:t xml:space="preserve">; </w:t>
      </w:r>
      <w:r>
        <w:rPr>
          <w:color w:val="0F1111"/>
          <w:w w:val="105"/>
        </w:rPr>
        <w:t>creating a sound definition of mail order pharmacy</w:t>
      </w:r>
      <w:r>
        <w:rPr>
          <w:color w:val="464646"/>
          <w:w w:val="105"/>
        </w:rPr>
        <w:t xml:space="preserve">; </w:t>
      </w:r>
      <w:r>
        <w:rPr>
          <w:color w:val="0F1111"/>
          <w:w w:val="105"/>
        </w:rPr>
        <w:t xml:space="preserve">bringing greater clarity to the </w:t>
      </w:r>
      <w:r>
        <w:rPr>
          <w:color w:val="2D2D2F"/>
          <w:w w:val="105"/>
        </w:rPr>
        <w:t>"</w:t>
      </w:r>
      <w:r>
        <w:rPr>
          <w:color w:val="0F1111"/>
          <w:w w:val="105"/>
        </w:rPr>
        <w:t>any willing pharmacy</w:t>
      </w:r>
      <w:r>
        <w:rPr>
          <w:color w:val="2D2D2F"/>
          <w:w w:val="105"/>
        </w:rPr>
        <w:t xml:space="preserve">" </w:t>
      </w:r>
      <w:r>
        <w:rPr>
          <w:color w:val="0F1111"/>
          <w:w w:val="105"/>
        </w:rPr>
        <w:t>provisions of standard networks</w:t>
      </w:r>
      <w:r>
        <w:rPr>
          <w:color w:val="2D2D2F"/>
          <w:w w:val="105"/>
        </w:rPr>
        <w:t xml:space="preserve">, </w:t>
      </w:r>
      <w:r>
        <w:rPr>
          <w:color w:val="0F1111"/>
          <w:w w:val="105"/>
        </w:rPr>
        <w:t>and proposing a common sense</w:t>
      </w:r>
      <w:r>
        <w:rPr>
          <w:color w:val="2D2D2F"/>
          <w:w w:val="105"/>
        </w:rPr>
        <w:t xml:space="preserve">, </w:t>
      </w:r>
      <w:r>
        <w:rPr>
          <w:color w:val="0F1111"/>
          <w:w w:val="105"/>
        </w:rPr>
        <w:t>uniform approach when establishing drug management programs for beneficiaries will imp</w:t>
      </w:r>
      <w:r>
        <w:rPr>
          <w:color w:val="0F1111"/>
          <w:w w:val="105"/>
        </w:rPr>
        <w:t>rove the Medicare Part D program</w:t>
      </w:r>
      <w:r>
        <w:rPr>
          <w:color w:val="464646"/>
          <w:w w:val="105"/>
        </w:rPr>
        <w:t xml:space="preserve">. </w:t>
      </w:r>
      <w:r>
        <w:rPr>
          <w:color w:val="0F1111"/>
          <w:w w:val="105"/>
        </w:rPr>
        <w:t>For these reasons</w:t>
      </w:r>
      <w:r>
        <w:rPr>
          <w:color w:val="464646"/>
          <w:w w:val="105"/>
        </w:rPr>
        <w:t xml:space="preserve">, </w:t>
      </w:r>
      <w:r>
        <w:rPr>
          <w:color w:val="0F1111"/>
          <w:w w:val="105"/>
        </w:rPr>
        <w:t>we urge that the rule be quic</w:t>
      </w:r>
      <w:r>
        <w:rPr>
          <w:color w:val="2D2D2F"/>
          <w:w w:val="105"/>
        </w:rPr>
        <w:t>k</w:t>
      </w:r>
      <w:r>
        <w:rPr>
          <w:color w:val="0F1111"/>
          <w:w w:val="105"/>
        </w:rPr>
        <w:t>ly finalized with these provisions rema</w:t>
      </w:r>
      <w:r>
        <w:rPr>
          <w:color w:val="2D2D2F"/>
          <w:w w:val="105"/>
        </w:rPr>
        <w:t>i</w:t>
      </w:r>
      <w:r>
        <w:rPr>
          <w:color w:val="0F1111"/>
          <w:w w:val="105"/>
        </w:rPr>
        <w:t>n intact.</w:t>
      </w:r>
    </w:p>
    <w:p w:rsidR="00287D30" w:rsidRDefault="00287D30">
      <w:pPr>
        <w:pStyle w:val="BodyText"/>
        <w:spacing w:before="2"/>
        <w:rPr>
          <w:sz w:val="22"/>
        </w:rPr>
      </w:pPr>
    </w:p>
    <w:p w:rsidR="00287D30" w:rsidRDefault="008631D1">
      <w:pPr>
        <w:pStyle w:val="BodyText"/>
        <w:spacing w:line="234" w:lineRule="exact"/>
        <w:ind w:left="1559"/>
      </w:pPr>
      <w:r>
        <w:rPr>
          <w:color w:val="0F1111"/>
          <w:w w:val="105"/>
        </w:rPr>
        <w:t>Sincerely</w:t>
      </w:r>
      <w:r>
        <w:rPr>
          <w:color w:val="2D2D2F"/>
          <w:w w:val="105"/>
        </w:rPr>
        <w:t>,</w:t>
      </w:r>
    </w:p>
    <w:p w:rsidR="00287D30" w:rsidRDefault="008631D1">
      <w:pPr>
        <w:tabs>
          <w:tab w:val="left" w:pos="3577"/>
        </w:tabs>
        <w:spacing w:line="789" w:lineRule="exact"/>
        <w:ind w:left="1992"/>
        <w:rPr>
          <w:rFonts w:ascii="Times New Roman"/>
          <w:sz w:val="70"/>
        </w:rPr>
      </w:pPr>
      <w:r>
        <w:rPr>
          <w:rFonts w:ascii="Times New Roman"/>
          <w:color w:val="0C2D46"/>
          <w:w w:val="210"/>
          <w:sz w:val="70"/>
        </w:rPr>
        <w:t>6-</w:t>
      </w:r>
      <w:r>
        <w:rPr>
          <w:rFonts w:ascii="Times New Roman"/>
          <w:color w:val="0C2D46"/>
          <w:w w:val="210"/>
          <w:sz w:val="70"/>
        </w:rPr>
        <w:tab/>
        <w:t>f</w:t>
      </w:r>
    </w:p>
    <w:p w:rsidR="00287D30" w:rsidRDefault="008631D1">
      <w:pPr>
        <w:pStyle w:val="BodyText"/>
        <w:spacing w:line="242" w:lineRule="auto"/>
        <w:ind w:left="1554" w:right="7422" w:hanging="1"/>
      </w:pPr>
      <w:r>
        <w:rPr>
          <w:color w:val="0F1111"/>
          <w:w w:val="105"/>
        </w:rPr>
        <w:t>David G</w:t>
      </w:r>
      <w:r>
        <w:rPr>
          <w:color w:val="464646"/>
          <w:w w:val="105"/>
        </w:rPr>
        <w:t xml:space="preserve">. </w:t>
      </w:r>
      <w:r>
        <w:rPr>
          <w:color w:val="0F1111"/>
          <w:w w:val="105"/>
        </w:rPr>
        <w:t>Benoit</w:t>
      </w:r>
      <w:r>
        <w:rPr>
          <w:color w:val="2D2D2F"/>
          <w:w w:val="105"/>
        </w:rPr>
        <w:t xml:space="preserve">, </w:t>
      </w:r>
      <w:r>
        <w:rPr>
          <w:color w:val="0F1111"/>
          <w:w w:val="105"/>
        </w:rPr>
        <w:t>MHP</w:t>
      </w:r>
      <w:r>
        <w:rPr>
          <w:color w:val="464646"/>
          <w:w w:val="105"/>
        </w:rPr>
        <w:t xml:space="preserve">, </w:t>
      </w:r>
      <w:r>
        <w:rPr>
          <w:color w:val="0F1111"/>
          <w:w w:val="105"/>
        </w:rPr>
        <w:t>RPh</w:t>
      </w:r>
      <w:r>
        <w:rPr>
          <w:color w:val="464646"/>
          <w:w w:val="105"/>
        </w:rPr>
        <w:t xml:space="preserve">. </w:t>
      </w:r>
      <w:r>
        <w:rPr>
          <w:color w:val="0F1111"/>
          <w:w w:val="105"/>
        </w:rPr>
        <w:t>VP</w:t>
      </w:r>
      <w:r>
        <w:rPr>
          <w:color w:val="464646"/>
          <w:w w:val="105"/>
        </w:rPr>
        <w:t xml:space="preserve">, </w:t>
      </w:r>
      <w:r>
        <w:rPr>
          <w:color w:val="0F1111"/>
          <w:w w:val="105"/>
        </w:rPr>
        <w:t>Patient Care Services</w:t>
      </w:r>
    </w:p>
    <w:p w:rsidR="00287D30" w:rsidRDefault="008631D1">
      <w:pPr>
        <w:pStyle w:val="BodyText"/>
        <w:spacing w:before="16"/>
        <w:ind w:left="1553"/>
      </w:pPr>
      <w:r>
        <w:rPr>
          <w:color w:val="0F1111"/>
          <w:w w:val="105"/>
        </w:rPr>
        <w:t>Northeast Pharmacy Service Corporat</w:t>
      </w:r>
      <w:r>
        <w:rPr>
          <w:color w:val="2D2D2F"/>
          <w:w w:val="105"/>
        </w:rPr>
        <w:t>i</w:t>
      </w:r>
      <w:r>
        <w:rPr>
          <w:color w:val="0F1111"/>
          <w:w w:val="105"/>
        </w:rPr>
        <w:t>on</w:t>
      </w:r>
      <w:bookmarkEnd w:id="2"/>
    </w:p>
    <w:sectPr w:rsidR="00287D30">
      <w:pgSz w:w="12080" w:h="15640"/>
      <w:pgMar w:top="0" w:right="0" w:bottom="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2"/>
  </w:compat>
  <w:rsids>
    <w:rsidRoot w:val="00287D30"/>
    <w:rsid w:val="00287D30"/>
    <w:rsid w:val="00863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8"/>
    <o:shapelayout v:ext="edit">
      <o:idmap v:ext="edit" data="1"/>
    </o:shapelayout>
  </w:shapeDefaults>
  <w:decimalSymbol w:val="."/>
  <w:listSeparator w:val=","/>
  <w15:docId w15:val="{E1C91CEF-8AC2-4435-AD90-5442049F7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northeastpharmacy.com/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1011</Words>
  <Characters>5784</Characters>
  <Application>Microsoft Office Word</Application>
  <DocSecurity>0</DocSecurity>
  <Lines>141</Lines>
  <Paragraphs>29</Paragraphs>
  <ScaleCrop>false</ScaleCrop>
  <Company>CMS</Company>
  <LinksUpToDate>false</LinksUpToDate>
  <CharactersWithSpaces>6766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Arthur Pignotti</cp:lastModifiedBy>
  <cp:revision>2</cp:revision>
  <dcterms:created xsi:type="dcterms:W3CDTF">2018-06-14T21:26:00Z</dcterms:created>
  <dcterms:modified xsi:type="dcterms:W3CDTF">2018-06-15T02:03:00Z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2018-01-11T00:00:00Z</vt:filetime>
  </property>
  <property fmtid="{D5CDD505-2E9C-101B-9397-08002B2CF9AE}" pid="3" name="Creator">
    <vt:lpwstr>Neat®</vt:lpwstr>
  </property>
  <property fmtid="{D5CDD505-2E9C-101B-9397-08002B2CF9AE}" pid="4" name="LastSaved">
    <vt:filetime>2018-01-11T00:00:00Z</vt:filetime>
  </property>
</Properties>
</file>