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FD" w:rsidRDefault="006E7BFD" w:rsidP="004755AD">
      <w:bookmarkStart w:id="0" w:name="_GoBack"/>
    </w:p>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B1A02" w:rsidRDefault="005B1A02" w:rsidP="00395856">
      <w:pPr>
        <w:rPr>
          <w:sz w:val="22"/>
          <w:szCs w:val="22"/>
        </w:rPr>
      </w:pPr>
      <w:r>
        <w:rPr>
          <w:sz w:val="22"/>
          <w:szCs w:val="22"/>
        </w:rPr>
        <w:t>5653 Frist Blvd.</w:t>
      </w:r>
    </w:p>
    <w:p w:rsidR="005B1A02" w:rsidRDefault="005B1A02" w:rsidP="00395856">
      <w:pPr>
        <w:rPr>
          <w:rFonts w:ascii="Times New Roman" w:hAnsi="Times New Roman" w:cs="Times New Roman"/>
          <w:sz w:val="22"/>
          <w:szCs w:val="22"/>
        </w:rPr>
      </w:pPr>
      <w:r>
        <w:rPr>
          <w:sz w:val="22"/>
          <w:szCs w:val="22"/>
        </w:rPr>
        <w:t>Hermitage, TN, 37076</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Senior patient population. </w:t>
      </w:r>
    </w:p>
    <w:p w:rsidR="0031790C" w:rsidRPr="0031790C" w:rsidRDefault="0031790C" w:rsidP="0031790C">
      <w:pPr>
        <w:rPr>
          <w:rFonts w:ascii="Times New Roman" w:hAnsi="Times New Roman" w:cs="Times New Roman"/>
          <w:sz w:val="22"/>
          <w:szCs w:val="22"/>
        </w:rPr>
      </w:pPr>
    </w:p>
    <w:p w:rsidR="0031790C" w:rsidRPr="0031790C" w:rsidRDefault="005B1A02" w:rsidP="0031790C">
      <w:pPr>
        <w:rPr>
          <w:rFonts w:ascii="Times New Roman" w:hAnsi="Times New Roman" w:cs="Times New Roman"/>
          <w:sz w:val="22"/>
          <w:szCs w:val="22"/>
        </w:rPr>
      </w:pPr>
      <w:r>
        <w:rPr>
          <w:rFonts w:ascii="Times New Roman" w:hAnsi="Times New Roman" w:cs="Times New Roman"/>
          <w:sz w:val="22"/>
          <w:szCs w:val="22"/>
        </w:rPr>
        <w:t>My own mother benefited tremendously from a program initiated by CIGNA Healthspring Medicare Advantage.  Prior to her death from breast cancer last year, she was a patient in Aspire, a palliative care program that CIGNA Healthspring helped get started.  This innovative program was tremendously effective in alleviating her pain, and reduced her need for hospital admission.  In fact, she required no hospital inpatient care for several years prior to her transitioning into hospice.  CIGNA HealthSpring Medicare Advantage was very forward thinking in adopting this program, which both increased quality and decreased cost</w:t>
      </w:r>
    </w:p>
    <w:p w:rsidR="0031790C" w:rsidRPr="0031790C" w:rsidRDefault="0031790C" w:rsidP="0031790C">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Pr>
          <w:rFonts w:ascii="Times New Roman" w:hAnsi="Times New Roman" w:cs="Times New Roman"/>
          <w:sz w:val="22"/>
          <w:szCs w:val="22"/>
        </w:rPr>
        <w:t>my group’s transition from a fee for service</w:t>
      </w:r>
      <w:r w:rsidRPr="0031790C">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Pr>
          <w:rFonts w:ascii="Times New Roman" w:hAnsi="Times New Roman" w:cs="Times New Roman"/>
          <w:sz w:val="22"/>
          <w:szCs w:val="22"/>
        </w:rPr>
        <w:t>stem that is still driven by fee for service</w:t>
      </w:r>
      <w:r w:rsidRPr="0031790C">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Pr>
          <w:rFonts w:ascii="Times New Roman" w:hAnsi="Times New Roman" w:cs="Times New Roman"/>
          <w:sz w:val="22"/>
          <w:szCs w:val="22"/>
        </w:rPr>
        <w:t>is a more sustainable model.</w:t>
      </w:r>
    </w:p>
    <w:p w:rsidR="0031790C" w:rsidRPr="0031790C" w:rsidRDefault="0031790C" w:rsidP="0031790C">
      <w:pPr>
        <w:rPr>
          <w:rFonts w:ascii="Times New Roman" w:hAnsi="Times New Roman" w:cs="Times New Roman"/>
          <w:sz w:val="22"/>
          <w:szCs w:val="22"/>
        </w:rPr>
      </w:pPr>
    </w:p>
    <w:p w:rsidR="00395856"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Sincerely</w:t>
      </w:r>
      <w:r>
        <w:rPr>
          <w:rFonts w:ascii="Times New Roman" w:hAnsi="Times New Roman" w:cs="Times New Roman"/>
          <w:sz w:val="22"/>
          <w:szCs w:val="22"/>
        </w:rPr>
        <w:t>,</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E4828" w:rsidRDefault="005E4828" w:rsidP="00395856">
      <w:pPr>
        <w:rPr>
          <w:sz w:val="22"/>
          <w:szCs w:val="22"/>
        </w:rPr>
      </w:pPr>
    </w:p>
    <w:p w:rsidR="00A63A90" w:rsidRPr="007D3C9E" w:rsidRDefault="0031790C" w:rsidP="00395856">
      <w:pPr>
        <w:rPr>
          <w:rFonts w:ascii="Times New Roman" w:hAnsi="Times New Roman" w:cs="Times New Roman"/>
          <w:sz w:val="22"/>
          <w:szCs w:val="22"/>
        </w:rPr>
      </w:pPr>
      <w:r>
        <w:rPr>
          <w:rFonts w:ascii="Times New Roman" w:hAnsi="Times New Roman" w:cs="Times New Roman"/>
          <w:sz w:val="22"/>
          <w:szCs w:val="22"/>
        </w:rPr>
        <w:t>Synergy IPA</w:t>
      </w:r>
      <w:bookmarkEnd w:id="0"/>
    </w:p>
    <w:sectPr w:rsidR="00A63A90" w:rsidRPr="007D3C9E" w:rsidSect="0031790C">
      <w:headerReference w:type="default" r:id="rId7"/>
      <w:footerReference w:type="default" r:id="rId8"/>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1EE" w:rsidRDefault="008551EE">
      <w:r>
        <w:separator/>
      </w:r>
    </w:p>
  </w:endnote>
  <w:endnote w:type="continuationSeparator" w:id="0">
    <w:p w:rsidR="008551EE" w:rsidRDefault="0085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1EE" w:rsidRDefault="008551EE">
      <w:r>
        <w:separator/>
      </w:r>
    </w:p>
  </w:footnote>
  <w:footnote w:type="continuationSeparator" w:id="0">
    <w:p w:rsidR="008551EE" w:rsidRDefault="00855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A5A4D"/>
    <w:rsid w:val="00100484"/>
    <w:rsid w:val="0031790C"/>
    <w:rsid w:val="00395856"/>
    <w:rsid w:val="004555B6"/>
    <w:rsid w:val="004755AD"/>
    <w:rsid w:val="00485291"/>
    <w:rsid w:val="00525C34"/>
    <w:rsid w:val="005B1A02"/>
    <w:rsid w:val="005E4828"/>
    <w:rsid w:val="005E6694"/>
    <w:rsid w:val="005E7B8A"/>
    <w:rsid w:val="00604259"/>
    <w:rsid w:val="006E4F3C"/>
    <w:rsid w:val="006E7BFD"/>
    <w:rsid w:val="0073120E"/>
    <w:rsid w:val="007948FF"/>
    <w:rsid w:val="007D3C9E"/>
    <w:rsid w:val="00825FFD"/>
    <w:rsid w:val="00853B86"/>
    <w:rsid w:val="008551EE"/>
    <w:rsid w:val="0093132F"/>
    <w:rsid w:val="00984A5A"/>
    <w:rsid w:val="009C1A81"/>
    <w:rsid w:val="00A4224C"/>
    <w:rsid w:val="00A854E3"/>
    <w:rsid w:val="00BB3343"/>
    <w:rsid w:val="00CB76D2"/>
    <w:rsid w:val="00D8609C"/>
    <w:rsid w:val="00E369EA"/>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62904-4A94-4DB4-9804-AC74984C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DB321-82C6-4EF4-A4B6-F4CDE178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1756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Arthur Pignotti</cp:lastModifiedBy>
  <cp:revision>5</cp:revision>
  <cp:lastPrinted>2018-03-01T18:29:00Z</cp:lastPrinted>
  <dcterms:created xsi:type="dcterms:W3CDTF">2018-03-01T18:30:00Z</dcterms:created>
  <dcterms:modified xsi:type="dcterms:W3CDTF">2018-06-14T16:09:00Z</dcterms:modified>
</cp:coreProperties>
</file>