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5D" w:rsidRDefault="003C745D">
      <w:pPr>
        <w:pStyle w:val="BodyText"/>
        <w:spacing w:before="1"/>
        <w:rPr>
          <w:sz w:val="28"/>
        </w:rPr>
      </w:pPr>
    </w:p>
    <w:p w:rsidR="003C745D" w:rsidRDefault="003C745D">
      <w:pPr>
        <w:rPr>
          <w:sz w:val="28"/>
        </w:rPr>
        <w:sectPr w:rsidR="003C745D">
          <w:type w:val="continuous"/>
          <w:pgSz w:w="12240" w:h="15840"/>
          <w:pgMar w:top="1460" w:right="1480" w:bottom="280" w:left="1300" w:header="720" w:footer="720" w:gutter="0"/>
          <w:cols w:space="720"/>
        </w:sectPr>
      </w:pPr>
    </w:p>
    <w:p w:rsidR="003C745D" w:rsidRDefault="003C745D">
      <w:pPr>
        <w:pStyle w:val="BodyText"/>
        <w:rPr>
          <w:sz w:val="22"/>
        </w:rPr>
      </w:pPr>
    </w:p>
    <w:p w:rsidR="003C745D" w:rsidRDefault="003C745D">
      <w:pPr>
        <w:pStyle w:val="BodyText"/>
        <w:rPr>
          <w:sz w:val="22"/>
        </w:rPr>
      </w:pPr>
    </w:p>
    <w:p w:rsidR="003C745D" w:rsidRDefault="003C745D">
      <w:pPr>
        <w:pStyle w:val="BodyText"/>
        <w:rPr>
          <w:sz w:val="22"/>
        </w:rPr>
      </w:pPr>
    </w:p>
    <w:p w:rsidR="003C745D" w:rsidRDefault="003C745D">
      <w:pPr>
        <w:pStyle w:val="BodyText"/>
        <w:rPr>
          <w:sz w:val="22"/>
        </w:rPr>
      </w:pPr>
    </w:p>
    <w:p w:rsidR="003C745D" w:rsidRDefault="003C745D">
      <w:pPr>
        <w:pStyle w:val="BodyText"/>
        <w:rPr>
          <w:sz w:val="22"/>
        </w:rPr>
      </w:pPr>
    </w:p>
    <w:p w:rsidR="003C745D" w:rsidRDefault="003C745D">
      <w:pPr>
        <w:pStyle w:val="BodyText"/>
        <w:rPr>
          <w:sz w:val="22"/>
        </w:rPr>
      </w:pPr>
    </w:p>
    <w:p w:rsidR="003C745D" w:rsidRDefault="003C745D">
      <w:pPr>
        <w:pStyle w:val="BodyText"/>
        <w:spacing w:before="8"/>
        <w:rPr>
          <w:sz w:val="22"/>
        </w:rPr>
      </w:pPr>
    </w:p>
    <w:p w:rsidR="003C745D" w:rsidRDefault="00D34DB1">
      <w:pPr>
        <w:pStyle w:val="BodyText"/>
        <w:ind w:left="166"/>
      </w:pPr>
      <w:r>
        <w:rPr>
          <w:noProof/>
        </w:rPr>
        <w:drawing>
          <wp:anchor distT="0" distB="0" distL="0" distR="0" simplePos="0" relativeHeight="251658240" behindDoc="0" locked="0" layoutInCell="1" allowOverlap="1">
            <wp:simplePos x="0" y="0"/>
            <wp:positionH relativeFrom="page">
              <wp:posOffset>938783</wp:posOffset>
            </wp:positionH>
            <wp:positionV relativeFrom="paragraph">
              <wp:posOffset>-1335652</wp:posOffset>
            </wp:positionV>
            <wp:extent cx="963167" cy="9875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63167" cy="987551"/>
                    </a:xfrm>
                    <a:prstGeom prst="rect">
                      <a:avLst/>
                    </a:prstGeom>
                  </pic:spPr>
                </pic:pic>
              </a:graphicData>
            </a:graphic>
          </wp:anchor>
        </w:drawing>
      </w:r>
      <w:r>
        <w:rPr>
          <w:color w:val="28282B"/>
        </w:rPr>
        <w:t>March 5, 2018</w:t>
      </w:r>
    </w:p>
    <w:p w:rsidR="003C745D" w:rsidRDefault="00D34DB1">
      <w:pPr>
        <w:spacing w:before="184" w:line="170" w:lineRule="auto"/>
        <w:ind w:left="-6" w:right="4805" w:firstLine="4"/>
        <w:rPr>
          <w:rFonts w:ascii="Arial"/>
          <w:sz w:val="35"/>
        </w:rPr>
      </w:pPr>
      <w:r>
        <w:br w:type="column"/>
      </w:r>
      <w:r>
        <w:rPr>
          <w:rFonts w:ascii="Arial"/>
          <w:b/>
          <w:color w:val="707580"/>
          <w:w w:val="90"/>
          <w:sz w:val="35"/>
        </w:rPr>
        <w:t xml:space="preserve">commonwealth care </w:t>
      </w:r>
      <w:r>
        <w:rPr>
          <w:rFonts w:ascii="Arial"/>
          <w:color w:val="707580"/>
          <w:w w:val="90"/>
          <w:sz w:val="35"/>
        </w:rPr>
        <w:t>alliance</w:t>
      </w:r>
    </w:p>
    <w:p w:rsidR="003C745D" w:rsidRDefault="003C745D">
      <w:pPr>
        <w:spacing w:line="170" w:lineRule="auto"/>
        <w:rPr>
          <w:rFonts w:ascii="Arial"/>
          <w:sz w:val="35"/>
        </w:rPr>
        <w:sectPr w:rsidR="003C745D">
          <w:type w:val="continuous"/>
          <w:pgSz w:w="12240" w:h="15840"/>
          <w:pgMar w:top="1460" w:right="1480" w:bottom="280" w:left="1300" w:header="720" w:footer="720" w:gutter="0"/>
          <w:cols w:num="2" w:space="720" w:equalWidth="0">
            <w:col w:w="1696" w:space="40"/>
            <w:col w:w="7724"/>
          </w:cols>
        </w:sectPr>
      </w:pPr>
    </w:p>
    <w:p w:rsidR="003C745D" w:rsidRDefault="003C745D">
      <w:pPr>
        <w:pStyle w:val="BodyText"/>
        <w:spacing w:before="9"/>
        <w:rPr>
          <w:rFonts w:ascii="Arial"/>
          <w:sz w:val="14"/>
        </w:rPr>
      </w:pPr>
    </w:p>
    <w:p w:rsidR="003C745D" w:rsidRDefault="00D34DB1">
      <w:pPr>
        <w:pStyle w:val="BodyText"/>
        <w:spacing w:before="91"/>
        <w:ind w:left="158"/>
      </w:pPr>
      <w:r>
        <w:rPr>
          <w:color w:val="28282B"/>
        </w:rPr>
        <w:t>Administrator  Seema Verma</w:t>
      </w:r>
    </w:p>
    <w:p w:rsidR="003C745D" w:rsidRDefault="00D34DB1">
      <w:pPr>
        <w:pStyle w:val="BodyText"/>
        <w:spacing w:before="12" w:line="252" w:lineRule="auto"/>
        <w:ind w:left="160" w:right="5573" w:hanging="4"/>
      </w:pPr>
      <w:r>
        <w:rPr>
          <w:color w:val="28282B"/>
        </w:rPr>
        <w:t>Centers for Medicare &amp; Medicaid Services 200 Independence  Avenue SW Washington,  DC</w:t>
      </w:r>
      <w:r>
        <w:rPr>
          <w:color w:val="28282B"/>
          <w:spacing w:val="-11"/>
        </w:rPr>
        <w:t xml:space="preserve"> </w:t>
      </w:r>
      <w:r>
        <w:rPr>
          <w:color w:val="28282B"/>
        </w:rPr>
        <w:t>20201</w:t>
      </w:r>
    </w:p>
    <w:p w:rsidR="003C745D" w:rsidRDefault="003C745D">
      <w:pPr>
        <w:pStyle w:val="BodyText"/>
        <w:spacing w:before="8"/>
      </w:pPr>
    </w:p>
    <w:p w:rsidR="003C745D" w:rsidRDefault="00D34DB1">
      <w:pPr>
        <w:pStyle w:val="BodyText"/>
        <w:ind w:left="161"/>
      </w:pPr>
      <w:r>
        <w:rPr>
          <w:color w:val="28282B"/>
        </w:rPr>
        <w:t>Dear Administrator  Verma:</w:t>
      </w:r>
    </w:p>
    <w:p w:rsidR="003C745D" w:rsidRDefault="003C745D">
      <w:pPr>
        <w:pStyle w:val="BodyText"/>
        <w:spacing w:before="8"/>
        <w:rPr>
          <w:sz w:val="22"/>
        </w:rPr>
      </w:pPr>
    </w:p>
    <w:p w:rsidR="003C745D" w:rsidRDefault="00D34DB1">
      <w:pPr>
        <w:spacing w:line="252" w:lineRule="auto"/>
        <w:ind w:left="151" w:hanging="3"/>
        <w:rPr>
          <w:i/>
          <w:sz w:val="21"/>
        </w:rPr>
      </w:pPr>
      <w:r>
        <w:rPr>
          <w:color w:val="28282B"/>
          <w:w w:val="105"/>
          <w:sz w:val="21"/>
        </w:rPr>
        <w:t>Thank</w:t>
      </w:r>
      <w:r>
        <w:rPr>
          <w:color w:val="28282B"/>
          <w:spacing w:val="-8"/>
          <w:w w:val="105"/>
          <w:sz w:val="21"/>
        </w:rPr>
        <w:t xml:space="preserve"> </w:t>
      </w:r>
      <w:r>
        <w:rPr>
          <w:color w:val="28282B"/>
          <w:w w:val="105"/>
          <w:sz w:val="21"/>
        </w:rPr>
        <w:t>you</w:t>
      </w:r>
      <w:r>
        <w:rPr>
          <w:color w:val="28282B"/>
          <w:spacing w:val="-12"/>
          <w:w w:val="105"/>
          <w:sz w:val="21"/>
        </w:rPr>
        <w:t xml:space="preserve"> </w:t>
      </w:r>
      <w:r>
        <w:rPr>
          <w:color w:val="28282B"/>
          <w:w w:val="105"/>
          <w:sz w:val="21"/>
        </w:rPr>
        <w:t>for</w:t>
      </w:r>
      <w:r>
        <w:rPr>
          <w:color w:val="28282B"/>
          <w:spacing w:val="-20"/>
          <w:w w:val="105"/>
          <w:sz w:val="21"/>
        </w:rPr>
        <w:t xml:space="preserve"> </w:t>
      </w:r>
      <w:r>
        <w:rPr>
          <w:color w:val="28282B"/>
          <w:w w:val="105"/>
          <w:sz w:val="21"/>
        </w:rPr>
        <w:t>the</w:t>
      </w:r>
      <w:r>
        <w:rPr>
          <w:color w:val="28282B"/>
          <w:spacing w:val="-17"/>
          <w:w w:val="105"/>
          <w:sz w:val="21"/>
        </w:rPr>
        <w:t xml:space="preserve"> </w:t>
      </w:r>
      <w:r>
        <w:rPr>
          <w:color w:val="28282B"/>
          <w:w w:val="105"/>
          <w:sz w:val="21"/>
        </w:rPr>
        <w:t>opportunity</w:t>
      </w:r>
      <w:r>
        <w:rPr>
          <w:color w:val="28282B"/>
          <w:spacing w:val="-8"/>
          <w:w w:val="105"/>
          <w:sz w:val="21"/>
        </w:rPr>
        <w:t xml:space="preserve"> </w:t>
      </w:r>
      <w:r>
        <w:rPr>
          <w:color w:val="28282B"/>
          <w:w w:val="105"/>
          <w:sz w:val="21"/>
        </w:rPr>
        <w:t>to</w:t>
      </w:r>
      <w:r>
        <w:rPr>
          <w:color w:val="28282B"/>
          <w:spacing w:val="-17"/>
          <w:w w:val="105"/>
          <w:sz w:val="21"/>
        </w:rPr>
        <w:t xml:space="preserve"> </w:t>
      </w:r>
      <w:r>
        <w:rPr>
          <w:color w:val="28282B"/>
          <w:w w:val="105"/>
          <w:sz w:val="21"/>
        </w:rPr>
        <w:t>provide</w:t>
      </w:r>
      <w:r>
        <w:rPr>
          <w:color w:val="28282B"/>
          <w:spacing w:val="-12"/>
          <w:w w:val="105"/>
          <w:sz w:val="21"/>
        </w:rPr>
        <w:t xml:space="preserve"> </w:t>
      </w:r>
      <w:r>
        <w:rPr>
          <w:color w:val="28282B"/>
          <w:w w:val="105"/>
          <w:sz w:val="21"/>
        </w:rPr>
        <w:t>comment</w:t>
      </w:r>
      <w:r>
        <w:rPr>
          <w:color w:val="28282B"/>
          <w:spacing w:val="-6"/>
          <w:w w:val="105"/>
          <w:sz w:val="21"/>
        </w:rPr>
        <w:t xml:space="preserve"> </w:t>
      </w:r>
      <w:r>
        <w:rPr>
          <w:color w:val="28282B"/>
          <w:w w:val="105"/>
          <w:sz w:val="21"/>
        </w:rPr>
        <w:t>on</w:t>
      </w:r>
      <w:r>
        <w:rPr>
          <w:color w:val="28282B"/>
          <w:spacing w:val="-9"/>
          <w:w w:val="105"/>
          <w:sz w:val="21"/>
        </w:rPr>
        <w:t xml:space="preserve"> </w:t>
      </w:r>
      <w:r>
        <w:rPr>
          <w:color w:val="28282B"/>
          <w:w w:val="105"/>
          <w:sz w:val="21"/>
        </w:rPr>
        <w:t>the</w:t>
      </w:r>
      <w:r>
        <w:rPr>
          <w:color w:val="28282B"/>
          <w:spacing w:val="-17"/>
          <w:w w:val="105"/>
          <w:sz w:val="21"/>
        </w:rPr>
        <w:t xml:space="preserve"> </w:t>
      </w:r>
      <w:r>
        <w:rPr>
          <w:color w:val="28282B"/>
          <w:w w:val="105"/>
          <w:sz w:val="21"/>
        </w:rPr>
        <w:t>Centers</w:t>
      </w:r>
      <w:r>
        <w:rPr>
          <w:color w:val="28282B"/>
          <w:spacing w:val="-10"/>
          <w:w w:val="105"/>
          <w:sz w:val="21"/>
        </w:rPr>
        <w:t xml:space="preserve"> </w:t>
      </w:r>
      <w:r>
        <w:rPr>
          <w:color w:val="28282B"/>
          <w:w w:val="105"/>
          <w:sz w:val="21"/>
        </w:rPr>
        <w:t>for</w:t>
      </w:r>
      <w:r>
        <w:rPr>
          <w:color w:val="28282B"/>
          <w:spacing w:val="-17"/>
          <w:w w:val="105"/>
          <w:sz w:val="21"/>
        </w:rPr>
        <w:t xml:space="preserve"> </w:t>
      </w:r>
      <w:r>
        <w:rPr>
          <w:color w:val="28282B"/>
          <w:w w:val="105"/>
          <w:sz w:val="21"/>
        </w:rPr>
        <w:t>Medicare</w:t>
      </w:r>
      <w:r>
        <w:rPr>
          <w:color w:val="28282B"/>
          <w:spacing w:val="-11"/>
          <w:w w:val="105"/>
          <w:sz w:val="21"/>
        </w:rPr>
        <w:t xml:space="preserve"> </w:t>
      </w:r>
      <w:r>
        <w:rPr>
          <w:color w:val="28282B"/>
          <w:w w:val="105"/>
          <w:sz w:val="21"/>
        </w:rPr>
        <w:t>and</w:t>
      </w:r>
      <w:r>
        <w:rPr>
          <w:color w:val="28282B"/>
          <w:spacing w:val="-9"/>
          <w:w w:val="105"/>
          <w:sz w:val="21"/>
        </w:rPr>
        <w:t xml:space="preserve"> </w:t>
      </w:r>
      <w:r>
        <w:rPr>
          <w:color w:val="28282B"/>
          <w:w w:val="105"/>
          <w:sz w:val="21"/>
        </w:rPr>
        <w:t>Medicaid</w:t>
      </w:r>
      <w:r>
        <w:rPr>
          <w:color w:val="28282B"/>
          <w:spacing w:val="-1"/>
          <w:w w:val="105"/>
          <w:sz w:val="21"/>
        </w:rPr>
        <w:t xml:space="preserve"> </w:t>
      </w:r>
      <w:r>
        <w:rPr>
          <w:color w:val="28282B"/>
          <w:w w:val="105"/>
          <w:sz w:val="21"/>
        </w:rPr>
        <w:t xml:space="preserve">Services' proposed rule </w:t>
      </w:r>
      <w:r>
        <w:rPr>
          <w:i/>
          <w:color w:val="28282B"/>
          <w:w w:val="105"/>
          <w:sz w:val="21"/>
        </w:rPr>
        <w:t>Advance Notice of Methodological Changes for Calendar Year (Ci; 2019 for Medicare Advantage</w:t>
      </w:r>
      <w:r>
        <w:rPr>
          <w:i/>
          <w:color w:val="28282B"/>
          <w:spacing w:val="-5"/>
          <w:w w:val="105"/>
          <w:sz w:val="21"/>
        </w:rPr>
        <w:t xml:space="preserve"> </w:t>
      </w:r>
      <w:r>
        <w:rPr>
          <w:i/>
          <w:color w:val="28282B"/>
          <w:w w:val="105"/>
          <w:sz w:val="21"/>
        </w:rPr>
        <w:t>(MA)</w:t>
      </w:r>
      <w:r>
        <w:rPr>
          <w:i/>
          <w:color w:val="28282B"/>
          <w:spacing w:val="-23"/>
          <w:w w:val="105"/>
          <w:sz w:val="21"/>
        </w:rPr>
        <w:t xml:space="preserve"> </w:t>
      </w:r>
      <w:r>
        <w:rPr>
          <w:i/>
          <w:color w:val="28282B"/>
          <w:w w:val="105"/>
          <w:sz w:val="21"/>
        </w:rPr>
        <w:t>Capitation</w:t>
      </w:r>
      <w:r>
        <w:rPr>
          <w:i/>
          <w:color w:val="28282B"/>
          <w:spacing w:val="-6"/>
          <w:w w:val="105"/>
          <w:sz w:val="21"/>
        </w:rPr>
        <w:t xml:space="preserve"> </w:t>
      </w:r>
      <w:r>
        <w:rPr>
          <w:i/>
          <w:color w:val="28282B"/>
          <w:w w:val="105"/>
          <w:sz w:val="21"/>
        </w:rPr>
        <w:t>Rates,</w:t>
      </w:r>
      <w:r>
        <w:rPr>
          <w:i/>
          <w:color w:val="28282B"/>
          <w:spacing w:val="-14"/>
          <w:w w:val="105"/>
          <w:sz w:val="21"/>
        </w:rPr>
        <w:t xml:space="preserve"> </w:t>
      </w:r>
      <w:r>
        <w:rPr>
          <w:i/>
          <w:color w:val="28282B"/>
          <w:w w:val="105"/>
          <w:sz w:val="21"/>
        </w:rPr>
        <w:t>Part</w:t>
      </w:r>
      <w:r>
        <w:rPr>
          <w:i/>
          <w:color w:val="28282B"/>
          <w:spacing w:val="-21"/>
          <w:w w:val="105"/>
          <w:sz w:val="21"/>
        </w:rPr>
        <w:t xml:space="preserve"> </w:t>
      </w:r>
      <w:r>
        <w:rPr>
          <w:i/>
          <w:color w:val="28282B"/>
          <w:w w:val="105"/>
          <w:sz w:val="21"/>
        </w:rPr>
        <w:t>C</w:t>
      </w:r>
      <w:r>
        <w:rPr>
          <w:i/>
          <w:color w:val="28282B"/>
          <w:spacing w:val="-19"/>
          <w:w w:val="105"/>
          <w:sz w:val="21"/>
        </w:rPr>
        <w:t xml:space="preserve"> </w:t>
      </w:r>
      <w:r>
        <w:rPr>
          <w:i/>
          <w:color w:val="28282B"/>
          <w:w w:val="105"/>
          <w:sz w:val="21"/>
        </w:rPr>
        <w:t>and</w:t>
      </w:r>
      <w:r>
        <w:rPr>
          <w:i/>
          <w:color w:val="28282B"/>
          <w:spacing w:val="-10"/>
          <w:w w:val="105"/>
          <w:sz w:val="21"/>
        </w:rPr>
        <w:t xml:space="preserve"> </w:t>
      </w:r>
      <w:r>
        <w:rPr>
          <w:i/>
          <w:color w:val="28282B"/>
          <w:w w:val="105"/>
          <w:sz w:val="21"/>
        </w:rPr>
        <w:t>Part</w:t>
      </w:r>
      <w:r>
        <w:rPr>
          <w:i/>
          <w:color w:val="28282B"/>
          <w:spacing w:val="-5"/>
          <w:w w:val="105"/>
          <w:sz w:val="21"/>
        </w:rPr>
        <w:t xml:space="preserve"> </w:t>
      </w:r>
      <w:r>
        <w:rPr>
          <w:i/>
          <w:color w:val="28282B"/>
          <w:w w:val="105"/>
          <w:sz w:val="21"/>
        </w:rPr>
        <w:t>D</w:t>
      </w:r>
      <w:r>
        <w:rPr>
          <w:i/>
          <w:color w:val="28282B"/>
          <w:spacing w:val="-19"/>
          <w:w w:val="105"/>
          <w:sz w:val="21"/>
        </w:rPr>
        <w:t xml:space="preserve"> </w:t>
      </w:r>
      <w:r>
        <w:rPr>
          <w:i/>
          <w:color w:val="28282B"/>
          <w:w w:val="105"/>
          <w:sz w:val="21"/>
        </w:rPr>
        <w:t>Payment</w:t>
      </w:r>
      <w:r>
        <w:rPr>
          <w:i/>
          <w:color w:val="28282B"/>
          <w:spacing w:val="-7"/>
          <w:w w:val="105"/>
          <w:sz w:val="21"/>
        </w:rPr>
        <w:t xml:space="preserve"> </w:t>
      </w:r>
      <w:r>
        <w:rPr>
          <w:i/>
          <w:color w:val="28282B"/>
          <w:w w:val="105"/>
          <w:sz w:val="21"/>
        </w:rPr>
        <w:t>Policies</w:t>
      </w:r>
      <w:r>
        <w:rPr>
          <w:i/>
          <w:color w:val="28282B"/>
          <w:spacing w:val="-5"/>
          <w:w w:val="105"/>
          <w:sz w:val="21"/>
        </w:rPr>
        <w:t xml:space="preserve"> </w:t>
      </w:r>
      <w:r>
        <w:rPr>
          <w:i/>
          <w:color w:val="28282B"/>
          <w:w w:val="105"/>
          <w:sz w:val="21"/>
        </w:rPr>
        <w:t>and</w:t>
      </w:r>
      <w:r>
        <w:rPr>
          <w:i/>
          <w:color w:val="28282B"/>
          <w:spacing w:val="-16"/>
          <w:w w:val="105"/>
          <w:sz w:val="21"/>
        </w:rPr>
        <w:t xml:space="preserve"> </w:t>
      </w:r>
      <w:r>
        <w:rPr>
          <w:i/>
          <w:color w:val="28282B"/>
          <w:w w:val="105"/>
          <w:sz w:val="21"/>
        </w:rPr>
        <w:t>2019</w:t>
      </w:r>
      <w:r>
        <w:rPr>
          <w:i/>
          <w:color w:val="28282B"/>
          <w:spacing w:val="-19"/>
          <w:w w:val="105"/>
          <w:sz w:val="21"/>
        </w:rPr>
        <w:t xml:space="preserve"> </w:t>
      </w:r>
      <w:r>
        <w:rPr>
          <w:i/>
          <w:color w:val="28282B"/>
          <w:w w:val="105"/>
          <w:sz w:val="21"/>
        </w:rPr>
        <w:t>draft</w:t>
      </w:r>
      <w:r>
        <w:rPr>
          <w:i/>
          <w:color w:val="28282B"/>
          <w:spacing w:val="-17"/>
          <w:w w:val="105"/>
          <w:sz w:val="21"/>
        </w:rPr>
        <w:t xml:space="preserve"> </w:t>
      </w:r>
      <w:r>
        <w:rPr>
          <w:i/>
          <w:color w:val="28282B"/>
          <w:w w:val="105"/>
          <w:sz w:val="21"/>
        </w:rPr>
        <w:t>Call</w:t>
      </w:r>
      <w:r>
        <w:rPr>
          <w:i/>
          <w:color w:val="28282B"/>
          <w:spacing w:val="-12"/>
          <w:w w:val="105"/>
          <w:sz w:val="21"/>
        </w:rPr>
        <w:t xml:space="preserve"> </w:t>
      </w:r>
      <w:r>
        <w:rPr>
          <w:i/>
          <w:color w:val="28282B"/>
          <w:w w:val="105"/>
          <w:sz w:val="21"/>
        </w:rPr>
        <w:t>Letter.</w:t>
      </w:r>
    </w:p>
    <w:p w:rsidR="003C745D" w:rsidRDefault="003C745D">
      <w:pPr>
        <w:pStyle w:val="BodyText"/>
        <w:spacing w:before="1"/>
        <w:rPr>
          <w:i/>
          <w:sz w:val="22"/>
        </w:rPr>
      </w:pPr>
    </w:p>
    <w:p w:rsidR="003C745D" w:rsidRDefault="00D34DB1">
      <w:pPr>
        <w:pStyle w:val="BodyText"/>
        <w:spacing w:line="249" w:lineRule="auto"/>
        <w:ind w:left="133" w:right="106" w:firstLine="17"/>
        <w:jc w:val="both"/>
      </w:pPr>
      <w:r>
        <w:rPr>
          <w:color w:val="3F3F42"/>
        </w:rPr>
        <w:t xml:space="preserve">Established </w:t>
      </w:r>
      <w:r>
        <w:rPr>
          <w:color w:val="28282B"/>
        </w:rPr>
        <w:t xml:space="preserve">in 2003, Commonwealth Care Alliance (CCA) is a community-based, not-for-profit healthcare organization dedicated to improving care for people with complex chronic conditions, including multiple disabilities. For individuals </w:t>
      </w:r>
      <w:r>
        <w:rPr>
          <w:color w:val="28282B"/>
        </w:rPr>
        <w:t>who are dually eligible for MassHealth, the Medicaid  program  in Massachusetts, and Medicare, our unique, nationally recognized  health  plans  provide and coordinate the  full spectrum  of care -  medical, behavioral health, dental, durable medical equip</w:t>
      </w:r>
      <w:r>
        <w:rPr>
          <w:color w:val="28282B"/>
        </w:rPr>
        <w:t>ment and social services -  to eliminate gaps in care and reduce costs. Disability-competent direct primary care is provided by our  wholly owned clinical affiliate, Commonwealth Community Care, an organization with more than 30 years  of experience suppor</w:t>
      </w:r>
      <w:r>
        <w:rPr>
          <w:color w:val="28282B"/>
        </w:rPr>
        <w:t>ting adults with complex physical, developmental, intellectual and mental health disabilities, as well as through over 27,000  providers  in our contracted  provider</w:t>
      </w:r>
      <w:r>
        <w:rPr>
          <w:color w:val="28282B"/>
          <w:spacing w:val="46"/>
        </w:rPr>
        <w:t xml:space="preserve"> </w:t>
      </w:r>
      <w:r>
        <w:rPr>
          <w:color w:val="28282B"/>
        </w:rPr>
        <w:t>network.</w:t>
      </w:r>
    </w:p>
    <w:p w:rsidR="003C745D" w:rsidRDefault="003C745D">
      <w:pPr>
        <w:pStyle w:val="BodyText"/>
        <w:spacing w:before="5"/>
      </w:pPr>
    </w:p>
    <w:p w:rsidR="003C745D" w:rsidRDefault="00D34DB1">
      <w:pPr>
        <w:pStyle w:val="BodyText"/>
        <w:spacing w:before="1" w:line="252" w:lineRule="auto"/>
        <w:ind w:left="128" w:right="120" w:firstLine="4"/>
        <w:jc w:val="both"/>
      </w:pPr>
      <w:r>
        <w:rPr>
          <w:color w:val="28282B"/>
          <w:w w:val="105"/>
        </w:rPr>
        <w:t>CCA serves more than 25,000 beneficiaries statewide in Massachusetts through our</w:t>
      </w:r>
      <w:r>
        <w:rPr>
          <w:color w:val="28282B"/>
          <w:w w:val="105"/>
        </w:rPr>
        <w:t xml:space="preserve"> dual eligible special needs plan (D-SNP) and our Medicare-Medicaid Financial Alignment Initiative plan. Our D-SNP plan provides services to over 9,000 beneficiaries, the vast majority of whom are dually eligible for both Medicare and Medicaid age 65 and a</w:t>
      </w:r>
      <w:r>
        <w:rPr>
          <w:color w:val="28282B"/>
          <w:w w:val="105"/>
        </w:rPr>
        <w:t>bove. We have consistently achieved four stars or above in the Medicare</w:t>
      </w:r>
      <w:r>
        <w:rPr>
          <w:color w:val="28282B"/>
          <w:spacing w:val="-14"/>
          <w:w w:val="105"/>
        </w:rPr>
        <w:t xml:space="preserve"> </w:t>
      </w:r>
      <w:r>
        <w:rPr>
          <w:color w:val="28282B"/>
          <w:w w:val="105"/>
        </w:rPr>
        <w:t>Advantage</w:t>
      </w:r>
      <w:r>
        <w:rPr>
          <w:color w:val="28282B"/>
          <w:spacing w:val="-13"/>
          <w:w w:val="105"/>
        </w:rPr>
        <w:t xml:space="preserve"> </w:t>
      </w:r>
      <w:r>
        <w:rPr>
          <w:color w:val="28282B"/>
          <w:w w:val="105"/>
        </w:rPr>
        <w:t>Star</w:t>
      </w:r>
      <w:r>
        <w:rPr>
          <w:color w:val="28282B"/>
          <w:spacing w:val="-21"/>
          <w:w w:val="105"/>
        </w:rPr>
        <w:t xml:space="preserve"> </w:t>
      </w:r>
      <w:r>
        <w:rPr>
          <w:color w:val="28282B"/>
          <w:w w:val="105"/>
        </w:rPr>
        <w:t>Ratings</w:t>
      </w:r>
      <w:r>
        <w:rPr>
          <w:color w:val="28282B"/>
          <w:spacing w:val="-11"/>
          <w:w w:val="105"/>
        </w:rPr>
        <w:t xml:space="preserve"> </w:t>
      </w:r>
      <w:r>
        <w:rPr>
          <w:color w:val="28282B"/>
          <w:w w:val="105"/>
        </w:rPr>
        <w:t>program,</w:t>
      </w:r>
      <w:r>
        <w:rPr>
          <w:color w:val="28282B"/>
          <w:spacing w:val="-14"/>
          <w:w w:val="105"/>
        </w:rPr>
        <w:t xml:space="preserve"> </w:t>
      </w:r>
      <w:r>
        <w:rPr>
          <w:color w:val="28282B"/>
          <w:w w:val="105"/>
        </w:rPr>
        <w:t>including</w:t>
      </w:r>
      <w:r>
        <w:rPr>
          <w:color w:val="28282B"/>
          <w:spacing w:val="-17"/>
          <w:w w:val="105"/>
        </w:rPr>
        <w:t xml:space="preserve"> </w:t>
      </w:r>
      <w:r>
        <w:rPr>
          <w:color w:val="28282B"/>
          <w:w w:val="105"/>
        </w:rPr>
        <w:t>achieving</w:t>
      </w:r>
      <w:r>
        <w:rPr>
          <w:color w:val="28282B"/>
          <w:spacing w:val="-19"/>
          <w:w w:val="105"/>
        </w:rPr>
        <w:t xml:space="preserve"> </w:t>
      </w:r>
      <w:r>
        <w:rPr>
          <w:color w:val="28282B"/>
          <w:w w:val="105"/>
        </w:rPr>
        <w:t>five</w:t>
      </w:r>
      <w:r>
        <w:rPr>
          <w:color w:val="28282B"/>
          <w:spacing w:val="-23"/>
          <w:w w:val="105"/>
        </w:rPr>
        <w:t xml:space="preserve"> </w:t>
      </w:r>
      <w:r>
        <w:rPr>
          <w:color w:val="28282B"/>
          <w:w w:val="105"/>
        </w:rPr>
        <w:t>stars</w:t>
      </w:r>
      <w:r>
        <w:rPr>
          <w:color w:val="28282B"/>
          <w:spacing w:val="-23"/>
          <w:w w:val="105"/>
        </w:rPr>
        <w:t xml:space="preserve"> </w:t>
      </w:r>
      <w:r>
        <w:rPr>
          <w:color w:val="28282B"/>
          <w:w w:val="105"/>
        </w:rPr>
        <w:t>on</w:t>
      </w:r>
      <w:r>
        <w:rPr>
          <w:color w:val="28282B"/>
          <w:spacing w:val="-4"/>
          <w:w w:val="105"/>
        </w:rPr>
        <w:t xml:space="preserve"> </w:t>
      </w:r>
      <w:r>
        <w:rPr>
          <w:color w:val="28282B"/>
          <w:w w:val="105"/>
        </w:rPr>
        <w:t>I</w:t>
      </w:r>
      <w:r>
        <w:rPr>
          <w:color w:val="28282B"/>
          <w:spacing w:val="-40"/>
          <w:w w:val="105"/>
        </w:rPr>
        <w:t xml:space="preserve"> </w:t>
      </w:r>
      <w:r>
        <w:rPr>
          <w:color w:val="28282B"/>
          <w:w w:val="105"/>
        </w:rPr>
        <w:t>8</w:t>
      </w:r>
      <w:r>
        <w:rPr>
          <w:color w:val="28282B"/>
          <w:spacing w:val="-14"/>
          <w:w w:val="105"/>
        </w:rPr>
        <w:t xml:space="preserve"> </w:t>
      </w:r>
      <w:r>
        <w:rPr>
          <w:color w:val="28282B"/>
          <w:w w:val="105"/>
        </w:rPr>
        <w:t>measures</w:t>
      </w:r>
      <w:r>
        <w:rPr>
          <w:color w:val="28282B"/>
          <w:spacing w:val="-16"/>
          <w:w w:val="105"/>
        </w:rPr>
        <w:t xml:space="preserve"> </w:t>
      </w:r>
      <w:r>
        <w:rPr>
          <w:color w:val="28282B"/>
          <w:w w:val="105"/>
        </w:rPr>
        <w:t>and</w:t>
      </w:r>
      <w:r>
        <w:rPr>
          <w:color w:val="28282B"/>
          <w:spacing w:val="-21"/>
          <w:w w:val="105"/>
        </w:rPr>
        <w:t xml:space="preserve"> </w:t>
      </w:r>
      <w:r>
        <w:rPr>
          <w:color w:val="28282B"/>
          <w:w w:val="105"/>
        </w:rPr>
        <w:t>four</w:t>
      </w:r>
      <w:r>
        <w:rPr>
          <w:color w:val="28282B"/>
          <w:spacing w:val="-23"/>
          <w:w w:val="105"/>
        </w:rPr>
        <w:t xml:space="preserve"> </w:t>
      </w:r>
      <w:r>
        <w:rPr>
          <w:color w:val="28282B"/>
          <w:w w:val="105"/>
        </w:rPr>
        <w:t>stars</w:t>
      </w:r>
      <w:r>
        <w:rPr>
          <w:color w:val="28282B"/>
          <w:spacing w:val="-25"/>
          <w:w w:val="105"/>
        </w:rPr>
        <w:t xml:space="preserve"> </w:t>
      </w:r>
      <w:r>
        <w:rPr>
          <w:color w:val="28282B"/>
          <w:w w:val="105"/>
        </w:rPr>
        <w:t>on another</w:t>
      </w:r>
      <w:r>
        <w:rPr>
          <w:color w:val="28282B"/>
          <w:spacing w:val="-9"/>
          <w:w w:val="105"/>
        </w:rPr>
        <w:t xml:space="preserve"> </w:t>
      </w:r>
      <w:r>
        <w:rPr>
          <w:color w:val="28282B"/>
          <w:w w:val="105"/>
        </w:rPr>
        <w:t>12</w:t>
      </w:r>
      <w:r>
        <w:rPr>
          <w:color w:val="28282B"/>
          <w:spacing w:val="-12"/>
          <w:w w:val="105"/>
        </w:rPr>
        <w:t xml:space="preserve"> </w:t>
      </w:r>
      <w:r>
        <w:rPr>
          <w:color w:val="28282B"/>
          <w:w w:val="105"/>
        </w:rPr>
        <w:t>measures</w:t>
      </w:r>
      <w:r>
        <w:rPr>
          <w:color w:val="28282B"/>
          <w:spacing w:val="-12"/>
          <w:w w:val="105"/>
        </w:rPr>
        <w:t xml:space="preserve"> </w:t>
      </w:r>
      <w:r>
        <w:rPr>
          <w:color w:val="28282B"/>
          <w:w w:val="105"/>
        </w:rPr>
        <w:t>for</w:t>
      </w:r>
      <w:r>
        <w:rPr>
          <w:color w:val="28282B"/>
          <w:spacing w:val="-13"/>
          <w:w w:val="105"/>
        </w:rPr>
        <w:t xml:space="preserve"> </w:t>
      </w:r>
      <w:r>
        <w:rPr>
          <w:color w:val="28282B"/>
          <w:w w:val="105"/>
        </w:rPr>
        <w:t>2018.</w:t>
      </w:r>
    </w:p>
    <w:p w:rsidR="003C745D" w:rsidRDefault="003C745D">
      <w:pPr>
        <w:pStyle w:val="BodyText"/>
        <w:spacing w:before="9"/>
      </w:pPr>
    </w:p>
    <w:p w:rsidR="003C745D" w:rsidRDefault="00D34DB1">
      <w:pPr>
        <w:pStyle w:val="BodyText"/>
        <w:spacing w:line="252" w:lineRule="auto"/>
        <w:ind w:left="117" w:right="512" w:firstLine="5"/>
      </w:pPr>
      <w:r>
        <w:rPr>
          <w:color w:val="28282B"/>
        </w:rPr>
        <w:t>CCA supports a number of provisions in this proposed rule that would promote greater alignment of medical and non-medical coverage and encourage enrollment in aligned plans. We believe these proposed changes will help special needs plans and MMPs achieve b</w:t>
      </w:r>
      <w:r>
        <w:rPr>
          <w:color w:val="28282B"/>
        </w:rPr>
        <w:t>etter coordination of medical and non-medical  services and supports.</w:t>
      </w:r>
    </w:p>
    <w:p w:rsidR="003C745D" w:rsidRDefault="003C745D">
      <w:pPr>
        <w:pStyle w:val="BodyText"/>
        <w:spacing w:before="8"/>
      </w:pPr>
    </w:p>
    <w:p w:rsidR="003C745D" w:rsidRDefault="00D34DB1">
      <w:pPr>
        <w:spacing w:before="1" w:line="249" w:lineRule="auto"/>
        <w:ind w:left="117" w:right="185" w:firstLine="6"/>
        <w:rPr>
          <w:sz w:val="21"/>
        </w:rPr>
      </w:pPr>
      <w:r>
        <w:rPr>
          <w:color w:val="28282B"/>
          <w:w w:val="105"/>
          <w:sz w:val="21"/>
        </w:rPr>
        <w:t xml:space="preserve">Commonwealth Care Alliance's comments and suggestions on the </w:t>
      </w:r>
      <w:r>
        <w:rPr>
          <w:i/>
          <w:color w:val="28282B"/>
          <w:w w:val="105"/>
          <w:sz w:val="21"/>
        </w:rPr>
        <w:t xml:space="preserve">Advance Notice of Methodological </w:t>
      </w:r>
      <w:r>
        <w:rPr>
          <w:i/>
          <w:color w:val="3F3F42"/>
          <w:w w:val="105"/>
          <w:sz w:val="21"/>
        </w:rPr>
        <w:t>Changes</w:t>
      </w:r>
      <w:r>
        <w:rPr>
          <w:i/>
          <w:color w:val="3F3F42"/>
          <w:spacing w:val="-10"/>
          <w:w w:val="105"/>
          <w:sz w:val="21"/>
        </w:rPr>
        <w:t xml:space="preserve"> </w:t>
      </w:r>
      <w:r>
        <w:rPr>
          <w:i/>
          <w:color w:val="28282B"/>
          <w:w w:val="105"/>
          <w:sz w:val="21"/>
        </w:rPr>
        <w:t>for</w:t>
      </w:r>
      <w:r>
        <w:rPr>
          <w:i/>
          <w:color w:val="28282B"/>
          <w:spacing w:val="-17"/>
          <w:w w:val="105"/>
          <w:sz w:val="21"/>
        </w:rPr>
        <w:t xml:space="preserve"> </w:t>
      </w:r>
      <w:r>
        <w:rPr>
          <w:i/>
          <w:color w:val="28282B"/>
          <w:w w:val="105"/>
          <w:sz w:val="21"/>
        </w:rPr>
        <w:t>Calendar</w:t>
      </w:r>
      <w:r>
        <w:rPr>
          <w:i/>
          <w:color w:val="28282B"/>
          <w:spacing w:val="-2"/>
          <w:w w:val="105"/>
          <w:sz w:val="21"/>
        </w:rPr>
        <w:t xml:space="preserve"> </w:t>
      </w:r>
      <w:r>
        <w:rPr>
          <w:i/>
          <w:color w:val="28282B"/>
          <w:w w:val="105"/>
          <w:sz w:val="21"/>
        </w:rPr>
        <w:t>Year</w:t>
      </w:r>
      <w:r>
        <w:rPr>
          <w:i/>
          <w:color w:val="28282B"/>
          <w:spacing w:val="-18"/>
          <w:w w:val="105"/>
          <w:sz w:val="21"/>
        </w:rPr>
        <w:t xml:space="preserve"> </w:t>
      </w:r>
      <w:r>
        <w:rPr>
          <w:i/>
          <w:color w:val="28282B"/>
          <w:w w:val="105"/>
          <w:sz w:val="21"/>
        </w:rPr>
        <w:t>(Ci;</w:t>
      </w:r>
      <w:r>
        <w:rPr>
          <w:i/>
          <w:color w:val="28282B"/>
          <w:spacing w:val="-20"/>
          <w:w w:val="105"/>
          <w:sz w:val="21"/>
        </w:rPr>
        <w:t xml:space="preserve"> </w:t>
      </w:r>
      <w:r>
        <w:rPr>
          <w:i/>
          <w:color w:val="28282B"/>
          <w:w w:val="105"/>
          <w:sz w:val="21"/>
        </w:rPr>
        <w:t>2019</w:t>
      </w:r>
      <w:r>
        <w:rPr>
          <w:i/>
          <w:color w:val="28282B"/>
          <w:spacing w:val="-10"/>
          <w:w w:val="105"/>
          <w:sz w:val="21"/>
        </w:rPr>
        <w:t xml:space="preserve"> </w:t>
      </w:r>
      <w:r>
        <w:rPr>
          <w:i/>
          <w:color w:val="28282B"/>
          <w:w w:val="105"/>
          <w:sz w:val="21"/>
        </w:rPr>
        <w:t>for</w:t>
      </w:r>
      <w:r>
        <w:rPr>
          <w:i/>
          <w:color w:val="28282B"/>
          <w:spacing w:val="-10"/>
          <w:w w:val="105"/>
          <w:sz w:val="21"/>
        </w:rPr>
        <w:t xml:space="preserve"> </w:t>
      </w:r>
      <w:r>
        <w:rPr>
          <w:i/>
          <w:color w:val="28282B"/>
          <w:w w:val="105"/>
          <w:sz w:val="21"/>
        </w:rPr>
        <w:t>Medicare</w:t>
      </w:r>
      <w:r>
        <w:rPr>
          <w:i/>
          <w:color w:val="28282B"/>
          <w:spacing w:val="2"/>
          <w:w w:val="105"/>
          <w:sz w:val="21"/>
        </w:rPr>
        <w:t xml:space="preserve"> </w:t>
      </w:r>
      <w:r>
        <w:rPr>
          <w:i/>
          <w:color w:val="28282B"/>
          <w:w w:val="105"/>
          <w:sz w:val="21"/>
        </w:rPr>
        <w:t>Advantage</w:t>
      </w:r>
      <w:r>
        <w:rPr>
          <w:i/>
          <w:color w:val="28282B"/>
          <w:spacing w:val="2"/>
          <w:w w:val="105"/>
          <w:sz w:val="21"/>
        </w:rPr>
        <w:t xml:space="preserve"> </w:t>
      </w:r>
      <w:r>
        <w:rPr>
          <w:i/>
          <w:color w:val="28282B"/>
          <w:w w:val="105"/>
          <w:sz w:val="21"/>
        </w:rPr>
        <w:t>(MA)</w:t>
      </w:r>
      <w:r>
        <w:rPr>
          <w:i/>
          <w:color w:val="28282B"/>
          <w:spacing w:val="-18"/>
          <w:w w:val="105"/>
          <w:sz w:val="21"/>
        </w:rPr>
        <w:t xml:space="preserve"> </w:t>
      </w:r>
      <w:r>
        <w:rPr>
          <w:i/>
          <w:color w:val="28282B"/>
          <w:w w:val="105"/>
          <w:sz w:val="21"/>
        </w:rPr>
        <w:t>Capitation</w:t>
      </w:r>
      <w:r>
        <w:rPr>
          <w:i/>
          <w:color w:val="28282B"/>
          <w:spacing w:val="-5"/>
          <w:w w:val="105"/>
          <w:sz w:val="21"/>
        </w:rPr>
        <w:t xml:space="preserve"> </w:t>
      </w:r>
      <w:r>
        <w:rPr>
          <w:i/>
          <w:color w:val="28282B"/>
          <w:w w:val="105"/>
          <w:sz w:val="21"/>
        </w:rPr>
        <w:t>Rates,</w:t>
      </w:r>
      <w:r>
        <w:rPr>
          <w:i/>
          <w:color w:val="28282B"/>
          <w:spacing w:val="-4"/>
          <w:w w:val="105"/>
          <w:sz w:val="21"/>
        </w:rPr>
        <w:t xml:space="preserve"> </w:t>
      </w:r>
      <w:r>
        <w:rPr>
          <w:i/>
          <w:color w:val="28282B"/>
          <w:w w:val="105"/>
          <w:sz w:val="21"/>
        </w:rPr>
        <w:t>Part</w:t>
      </w:r>
      <w:r>
        <w:rPr>
          <w:i/>
          <w:color w:val="28282B"/>
          <w:spacing w:val="-18"/>
          <w:w w:val="105"/>
          <w:sz w:val="21"/>
        </w:rPr>
        <w:t xml:space="preserve"> </w:t>
      </w:r>
      <w:r>
        <w:rPr>
          <w:i/>
          <w:color w:val="28282B"/>
          <w:w w:val="105"/>
          <w:sz w:val="21"/>
        </w:rPr>
        <w:t>C</w:t>
      </w:r>
      <w:r>
        <w:rPr>
          <w:i/>
          <w:color w:val="28282B"/>
          <w:spacing w:val="-10"/>
          <w:w w:val="105"/>
          <w:sz w:val="21"/>
        </w:rPr>
        <w:t xml:space="preserve"> </w:t>
      </w:r>
      <w:r>
        <w:rPr>
          <w:i/>
          <w:color w:val="28282B"/>
          <w:w w:val="105"/>
          <w:sz w:val="21"/>
        </w:rPr>
        <w:t>and</w:t>
      </w:r>
      <w:r>
        <w:rPr>
          <w:i/>
          <w:color w:val="28282B"/>
          <w:spacing w:val="-6"/>
          <w:w w:val="105"/>
          <w:sz w:val="21"/>
        </w:rPr>
        <w:t xml:space="preserve"> </w:t>
      </w:r>
      <w:r>
        <w:rPr>
          <w:i/>
          <w:color w:val="28282B"/>
          <w:w w:val="105"/>
          <w:sz w:val="21"/>
        </w:rPr>
        <w:t>Part D</w:t>
      </w:r>
      <w:r>
        <w:rPr>
          <w:i/>
          <w:color w:val="28282B"/>
          <w:spacing w:val="-16"/>
          <w:w w:val="105"/>
          <w:sz w:val="21"/>
        </w:rPr>
        <w:t xml:space="preserve"> </w:t>
      </w:r>
      <w:r>
        <w:rPr>
          <w:i/>
          <w:color w:val="28282B"/>
          <w:w w:val="105"/>
          <w:sz w:val="21"/>
        </w:rPr>
        <w:t>Payment</w:t>
      </w:r>
      <w:r>
        <w:rPr>
          <w:i/>
          <w:color w:val="28282B"/>
          <w:spacing w:val="-1"/>
          <w:w w:val="105"/>
          <w:sz w:val="21"/>
        </w:rPr>
        <w:t xml:space="preserve"> </w:t>
      </w:r>
      <w:r>
        <w:rPr>
          <w:i/>
          <w:color w:val="28282B"/>
          <w:w w:val="105"/>
          <w:sz w:val="21"/>
        </w:rPr>
        <w:t>Policies</w:t>
      </w:r>
      <w:r>
        <w:rPr>
          <w:i/>
          <w:color w:val="28282B"/>
          <w:spacing w:val="-10"/>
          <w:w w:val="105"/>
          <w:sz w:val="21"/>
        </w:rPr>
        <w:t xml:space="preserve"> </w:t>
      </w:r>
      <w:r>
        <w:rPr>
          <w:i/>
          <w:color w:val="28282B"/>
          <w:w w:val="105"/>
          <w:sz w:val="21"/>
        </w:rPr>
        <w:t>and</w:t>
      </w:r>
      <w:r>
        <w:rPr>
          <w:i/>
          <w:color w:val="28282B"/>
          <w:spacing w:val="-17"/>
          <w:w w:val="105"/>
          <w:sz w:val="21"/>
        </w:rPr>
        <w:t xml:space="preserve"> </w:t>
      </w:r>
      <w:r>
        <w:rPr>
          <w:i/>
          <w:color w:val="28282B"/>
          <w:w w:val="105"/>
          <w:sz w:val="21"/>
        </w:rPr>
        <w:t>2019</w:t>
      </w:r>
      <w:r>
        <w:rPr>
          <w:i/>
          <w:color w:val="28282B"/>
          <w:spacing w:val="-18"/>
          <w:w w:val="105"/>
          <w:sz w:val="21"/>
        </w:rPr>
        <w:t xml:space="preserve"> </w:t>
      </w:r>
      <w:r>
        <w:rPr>
          <w:i/>
          <w:color w:val="28282B"/>
          <w:w w:val="105"/>
          <w:sz w:val="21"/>
        </w:rPr>
        <w:t>draft</w:t>
      </w:r>
      <w:r>
        <w:rPr>
          <w:i/>
          <w:color w:val="28282B"/>
          <w:spacing w:val="-21"/>
          <w:w w:val="105"/>
          <w:sz w:val="21"/>
        </w:rPr>
        <w:t xml:space="preserve"> </w:t>
      </w:r>
      <w:r>
        <w:rPr>
          <w:i/>
          <w:color w:val="28282B"/>
          <w:w w:val="105"/>
          <w:sz w:val="21"/>
        </w:rPr>
        <w:t>Call</w:t>
      </w:r>
      <w:r>
        <w:rPr>
          <w:i/>
          <w:color w:val="28282B"/>
          <w:spacing w:val="-9"/>
          <w:w w:val="105"/>
          <w:sz w:val="21"/>
        </w:rPr>
        <w:t xml:space="preserve"> </w:t>
      </w:r>
      <w:r>
        <w:rPr>
          <w:i/>
          <w:color w:val="28282B"/>
          <w:w w:val="105"/>
          <w:sz w:val="21"/>
        </w:rPr>
        <w:t>Letter</w:t>
      </w:r>
      <w:r>
        <w:rPr>
          <w:i/>
          <w:color w:val="28282B"/>
          <w:spacing w:val="-11"/>
          <w:w w:val="105"/>
          <w:sz w:val="21"/>
        </w:rPr>
        <w:t xml:space="preserve"> </w:t>
      </w:r>
      <w:r>
        <w:rPr>
          <w:color w:val="28282B"/>
          <w:w w:val="105"/>
          <w:sz w:val="21"/>
        </w:rPr>
        <w:t>include</w:t>
      </w:r>
      <w:r>
        <w:rPr>
          <w:color w:val="28282B"/>
          <w:spacing w:val="-18"/>
          <w:w w:val="105"/>
          <w:sz w:val="21"/>
        </w:rPr>
        <w:t xml:space="preserve"> </w:t>
      </w:r>
      <w:r>
        <w:rPr>
          <w:color w:val="28282B"/>
          <w:w w:val="105"/>
          <w:sz w:val="21"/>
        </w:rPr>
        <w:t>the</w:t>
      </w:r>
      <w:r>
        <w:rPr>
          <w:color w:val="28282B"/>
          <w:spacing w:val="-19"/>
          <w:w w:val="105"/>
          <w:sz w:val="21"/>
        </w:rPr>
        <w:t xml:space="preserve"> </w:t>
      </w:r>
      <w:r>
        <w:rPr>
          <w:color w:val="28282B"/>
          <w:w w:val="105"/>
          <w:sz w:val="21"/>
        </w:rPr>
        <w:t>following.</w:t>
      </w:r>
    </w:p>
    <w:p w:rsidR="003C745D" w:rsidRDefault="003C745D">
      <w:pPr>
        <w:spacing w:line="249" w:lineRule="auto"/>
        <w:rPr>
          <w:sz w:val="21"/>
        </w:rPr>
        <w:sectPr w:rsidR="003C745D">
          <w:type w:val="continuous"/>
          <w:pgSz w:w="12240" w:h="15840"/>
          <w:pgMar w:top="1460" w:right="1480" w:bottom="280" w:left="1300" w:header="720" w:footer="720" w:gutter="0"/>
          <w:cols w:space="720"/>
        </w:sectPr>
      </w:pPr>
    </w:p>
    <w:p w:rsidR="003C745D" w:rsidRDefault="00D34DB1">
      <w:pPr>
        <w:spacing w:before="79"/>
        <w:ind w:left="174"/>
        <w:rPr>
          <w:b/>
          <w:sz w:val="23"/>
        </w:rPr>
      </w:pPr>
      <w:r>
        <w:rPr>
          <w:b/>
          <w:color w:val="1D1D21"/>
          <w:sz w:val="23"/>
          <w:u w:val="thick" w:color="000000"/>
        </w:rPr>
        <w:lastRenderedPageBreak/>
        <w:t xml:space="preserve">CY 2019 Medicare  Advantage  Risk Model </w:t>
      </w:r>
      <w:r>
        <w:rPr>
          <w:color w:val="1D1D21"/>
          <w:sz w:val="23"/>
          <w:u w:val="thick" w:color="000000"/>
        </w:rPr>
        <w:t xml:space="preserve">- </w:t>
      </w:r>
      <w:r>
        <w:rPr>
          <w:b/>
          <w:color w:val="1D1D21"/>
          <w:sz w:val="23"/>
          <w:u w:val="thick" w:color="000000"/>
        </w:rPr>
        <w:t>Adjustment  for Number of  Conditions</w:t>
      </w:r>
    </w:p>
    <w:p w:rsidR="003C745D" w:rsidRDefault="003C745D">
      <w:pPr>
        <w:pStyle w:val="BodyText"/>
        <w:spacing w:before="5"/>
        <w:rPr>
          <w:b/>
          <w:sz w:val="24"/>
        </w:rPr>
      </w:pPr>
    </w:p>
    <w:p w:rsidR="003C745D" w:rsidRDefault="00D34DB1">
      <w:pPr>
        <w:spacing w:line="249" w:lineRule="auto"/>
        <w:ind w:left="159" w:right="338" w:firstLine="6"/>
        <w:rPr>
          <w:i/>
          <w:sz w:val="21"/>
        </w:rPr>
      </w:pPr>
      <w:r>
        <w:rPr>
          <w:i/>
          <w:color w:val="1D1D21"/>
          <w:sz w:val="21"/>
        </w:rPr>
        <w:t>CMS presents two options to account for the number of conditions or diseases of an individual, as    required by the 2</w:t>
      </w:r>
      <w:r>
        <w:rPr>
          <w:rFonts w:ascii="Arial"/>
          <w:i/>
          <w:color w:val="1D1D21"/>
          <w:sz w:val="23"/>
        </w:rPr>
        <w:t xml:space="preserve">r1 </w:t>
      </w:r>
      <w:r>
        <w:rPr>
          <w:i/>
          <w:color w:val="1D1D21"/>
          <w:sz w:val="21"/>
        </w:rPr>
        <w:t xml:space="preserve">Century Cures Act. Under one option, called the Payment Condition Count (PCC) </w:t>
      </w:r>
      <w:r>
        <w:rPr>
          <w:i/>
          <w:color w:val="1D1D21"/>
          <w:sz w:val="21"/>
        </w:rPr>
        <w:t>model, CMS would only include payment  HCCs to determine the count of diseases or conditions.  Under  the second  option, called the All Condition Count model, CMS would include all HCCs, including those   not used for payment, to determine the count of di</w:t>
      </w:r>
      <w:r>
        <w:rPr>
          <w:i/>
          <w:color w:val="1D1D21"/>
          <w:sz w:val="21"/>
        </w:rPr>
        <w:t>seases or conditions. CMS is not proposing to take into further account the total number of diseases or conditions  of an individual in 2019. Rather, it is    proposing to phase in a new model between 2020 and 2022. CMS's preference is to implement the   "</w:t>
      </w:r>
      <w:r>
        <w:rPr>
          <w:i/>
          <w:color w:val="1D1D21"/>
          <w:sz w:val="21"/>
        </w:rPr>
        <w:t xml:space="preserve">payment condition" model but have the "all conditions" model as an alternative. CMS is looking for comments on what organizations  think is better and  </w:t>
      </w:r>
      <w:r>
        <w:rPr>
          <w:i/>
          <w:color w:val="1D1D21"/>
          <w:spacing w:val="8"/>
          <w:sz w:val="21"/>
        </w:rPr>
        <w:t xml:space="preserve"> </w:t>
      </w:r>
      <w:r>
        <w:rPr>
          <w:i/>
          <w:color w:val="1D1D21"/>
          <w:sz w:val="21"/>
        </w:rPr>
        <w:t>why.</w:t>
      </w:r>
    </w:p>
    <w:p w:rsidR="003C745D" w:rsidRDefault="003C745D">
      <w:pPr>
        <w:pStyle w:val="BodyText"/>
        <w:spacing w:before="4"/>
        <w:rPr>
          <w:i/>
          <w:sz w:val="22"/>
        </w:rPr>
      </w:pPr>
    </w:p>
    <w:p w:rsidR="003C745D" w:rsidRDefault="00D34DB1">
      <w:pPr>
        <w:pStyle w:val="BodyText"/>
        <w:spacing w:line="252" w:lineRule="auto"/>
        <w:ind w:left="152" w:right="163" w:firstLine="4"/>
      </w:pPr>
      <w:r>
        <w:rPr>
          <w:color w:val="1D1D21"/>
          <w:w w:val="105"/>
        </w:rPr>
        <w:t>CCA supports efforts by CMS to take into account the total number of diseases or conditions of an individual in the CMS-HCC payment methodology but cannot at this time fully account for the effects that</w:t>
      </w:r>
      <w:r>
        <w:rPr>
          <w:color w:val="1D1D21"/>
          <w:spacing w:val="-16"/>
          <w:w w:val="105"/>
        </w:rPr>
        <w:t xml:space="preserve"> </w:t>
      </w:r>
      <w:r>
        <w:rPr>
          <w:color w:val="1D1D21"/>
          <w:w w:val="105"/>
        </w:rPr>
        <w:t>the</w:t>
      </w:r>
      <w:r>
        <w:rPr>
          <w:color w:val="1D1D21"/>
          <w:spacing w:val="-19"/>
          <w:w w:val="105"/>
        </w:rPr>
        <w:t xml:space="preserve"> </w:t>
      </w:r>
      <w:r>
        <w:rPr>
          <w:color w:val="1D1D21"/>
          <w:w w:val="105"/>
        </w:rPr>
        <w:t>two</w:t>
      </w:r>
      <w:r>
        <w:rPr>
          <w:color w:val="1D1D21"/>
          <w:spacing w:val="-12"/>
          <w:w w:val="105"/>
        </w:rPr>
        <w:t xml:space="preserve"> </w:t>
      </w:r>
      <w:r>
        <w:rPr>
          <w:color w:val="1D1D21"/>
          <w:w w:val="105"/>
        </w:rPr>
        <w:t>proposed</w:t>
      </w:r>
      <w:r>
        <w:rPr>
          <w:color w:val="1D1D21"/>
          <w:spacing w:val="-2"/>
          <w:w w:val="105"/>
        </w:rPr>
        <w:t xml:space="preserve"> </w:t>
      </w:r>
      <w:r>
        <w:rPr>
          <w:color w:val="1D1D21"/>
          <w:w w:val="105"/>
        </w:rPr>
        <w:t>models</w:t>
      </w:r>
      <w:r>
        <w:rPr>
          <w:color w:val="1D1D21"/>
          <w:spacing w:val="-9"/>
          <w:w w:val="105"/>
        </w:rPr>
        <w:t xml:space="preserve"> </w:t>
      </w:r>
      <w:r>
        <w:rPr>
          <w:color w:val="1D1D21"/>
          <w:w w:val="105"/>
        </w:rPr>
        <w:t>may</w:t>
      </w:r>
      <w:r>
        <w:rPr>
          <w:color w:val="1D1D21"/>
          <w:spacing w:val="-9"/>
          <w:w w:val="105"/>
        </w:rPr>
        <w:t xml:space="preserve"> </w:t>
      </w:r>
      <w:r>
        <w:rPr>
          <w:color w:val="1D1D21"/>
          <w:w w:val="105"/>
        </w:rPr>
        <w:t>have</w:t>
      </w:r>
      <w:r>
        <w:rPr>
          <w:color w:val="1D1D21"/>
          <w:spacing w:val="-8"/>
          <w:w w:val="105"/>
        </w:rPr>
        <w:t xml:space="preserve"> </w:t>
      </w:r>
      <w:r>
        <w:rPr>
          <w:color w:val="1D1D21"/>
          <w:w w:val="105"/>
        </w:rPr>
        <w:t>on</w:t>
      </w:r>
      <w:r>
        <w:rPr>
          <w:color w:val="1D1D21"/>
          <w:spacing w:val="-6"/>
          <w:w w:val="105"/>
        </w:rPr>
        <w:t xml:space="preserve"> </w:t>
      </w:r>
      <w:r>
        <w:rPr>
          <w:color w:val="1D1D21"/>
          <w:w w:val="105"/>
        </w:rPr>
        <w:t>payment</w:t>
      </w:r>
      <w:r>
        <w:rPr>
          <w:color w:val="1D1D21"/>
          <w:spacing w:val="-1"/>
          <w:w w:val="105"/>
        </w:rPr>
        <w:t xml:space="preserve"> </w:t>
      </w:r>
      <w:r>
        <w:rPr>
          <w:color w:val="1D1D21"/>
          <w:w w:val="105"/>
        </w:rPr>
        <w:t>rates</w:t>
      </w:r>
      <w:r>
        <w:rPr>
          <w:color w:val="1D1D21"/>
          <w:spacing w:val="-15"/>
          <w:w w:val="105"/>
        </w:rPr>
        <w:t xml:space="preserve"> </w:t>
      </w:r>
      <w:r>
        <w:rPr>
          <w:color w:val="1D1D21"/>
          <w:w w:val="105"/>
        </w:rPr>
        <w:t>for</w:t>
      </w:r>
      <w:r>
        <w:rPr>
          <w:color w:val="1D1D21"/>
          <w:spacing w:val="-14"/>
          <w:w w:val="105"/>
        </w:rPr>
        <w:t xml:space="preserve"> </w:t>
      </w:r>
      <w:r>
        <w:rPr>
          <w:color w:val="1D1D21"/>
          <w:w w:val="105"/>
        </w:rPr>
        <w:t>our</w:t>
      </w:r>
      <w:r>
        <w:rPr>
          <w:color w:val="1D1D21"/>
          <w:spacing w:val="-6"/>
          <w:w w:val="105"/>
        </w:rPr>
        <w:t xml:space="preserve"> </w:t>
      </w:r>
      <w:r>
        <w:rPr>
          <w:color w:val="1D1D21"/>
          <w:w w:val="105"/>
        </w:rPr>
        <w:t>population.</w:t>
      </w:r>
      <w:r>
        <w:rPr>
          <w:color w:val="1D1D21"/>
          <w:spacing w:val="-10"/>
          <w:w w:val="105"/>
        </w:rPr>
        <w:t xml:space="preserve"> </w:t>
      </w:r>
      <w:r>
        <w:rPr>
          <w:color w:val="1D1D21"/>
          <w:w w:val="105"/>
        </w:rPr>
        <w:t>Since</w:t>
      </w:r>
      <w:r>
        <w:rPr>
          <w:color w:val="1D1D21"/>
          <w:spacing w:val="-12"/>
          <w:w w:val="105"/>
        </w:rPr>
        <w:t xml:space="preserve"> </w:t>
      </w:r>
      <w:r>
        <w:rPr>
          <w:color w:val="1D1D21"/>
          <w:w w:val="105"/>
        </w:rPr>
        <w:t>CMS</w:t>
      </w:r>
      <w:r>
        <w:rPr>
          <w:color w:val="1D1D21"/>
          <w:spacing w:val="-8"/>
          <w:w w:val="105"/>
        </w:rPr>
        <w:t xml:space="preserve"> </w:t>
      </w:r>
      <w:r>
        <w:rPr>
          <w:color w:val="1D1D21"/>
          <w:w w:val="105"/>
        </w:rPr>
        <w:t>is</w:t>
      </w:r>
      <w:r>
        <w:rPr>
          <w:color w:val="1D1D21"/>
          <w:spacing w:val="-17"/>
          <w:w w:val="105"/>
        </w:rPr>
        <w:t xml:space="preserve"> </w:t>
      </w:r>
      <w:r>
        <w:rPr>
          <w:color w:val="1D1D21"/>
          <w:w w:val="105"/>
        </w:rPr>
        <w:t>not</w:t>
      </w:r>
      <w:r>
        <w:rPr>
          <w:color w:val="1D1D21"/>
          <w:spacing w:val="-15"/>
          <w:w w:val="105"/>
        </w:rPr>
        <w:t xml:space="preserve"> </w:t>
      </w:r>
      <w:r>
        <w:rPr>
          <w:color w:val="1D1D21"/>
          <w:w w:val="105"/>
        </w:rPr>
        <w:t>planning to</w:t>
      </w:r>
      <w:r>
        <w:rPr>
          <w:color w:val="1D1D21"/>
          <w:spacing w:val="-13"/>
          <w:w w:val="105"/>
        </w:rPr>
        <w:t xml:space="preserve"> </w:t>
      </w:r>
      <w:r>
        <w:rPr>
          <w:color w:val="1D1D21"/>
          <w:w w:val="105"/>
        </w:rPr>
        <w:t>implement</w:t>
      </w:r>
      <w:r>
        <w:rPr>
          <w:color w:val="1D1D21"/>
          <w:spacing w:val="-5"/>
          <w:w w:val="105"/>
        </w:rPr>
        <w:t xml:space="preserve"> </w:t>
      </w:r>
      <w:r>
        <w:rPr>
          <w:color w:val="1D1D21"/>
          <w:w w:val="105"/>
        </w:rPr>
        <w:t>this</w:t>
      </w:r>
      <w:r>
        <w:rPr>
          <w:color w:val="1D1D21"/>
          <w:spacing w:val="-11"/>
          <w:w w:val="105"/>
        </w:rPr>
        <w:t xml:space="preserve"> </w:t>
      </w:r>
      <w:r>
        <w:rPr>
          <w:color w:val="1D1D21"/>
          <w:w w:val="105"/>
        </w:rPr>
        <w:t>model</w:t>
      </w:r>
      <w:r>
        <w:rPr>
          <w:color w:val="1D1D21"/>
          <w:spacing w:val="-5"/>
          <w:w w:val="105"/>
        </w:rPr>
        <w:t xml:space="preserve"> </w:t>
      </w:r>
      <w:r>
        <w:rPr>
          <w:color w:val="1D1D21"/>
          <w:w w:val="105"/>
        </w:rPr>
        <w:t>until</w:t>
      </w:r>
      <w:r>
        <w:rPr>
          <w:color w:val="1D1D21"/>
          <w:spacing w:val="-9"/>
          <w:w w:val="105"/>
        </w:rPr>
        <w:t xml:space="preserve"> </w:t>
      </w:r>
      <w:r>
        <w:rPr>
          <w:color w:val="1D1D21"/>
          <w:w w:val="105"/>
        </w:rPr>
        <w:t>2020,</w:t>
      </w:r>
      <w:r>
        <w:rPr>
          <w:color w:val="1D1D21"/>
          <w:spacing w:val="-12"/>
          <w:w w:val="105"/>
        </w:rPr>
        <w:t xml:space="preserve"> </w:t>
      </w:r>
      <w:r>
        <w:rPr>
          <w:color w:val="1D1D21"/>
          <w:w w:val="105"/>
        </w:rPr>
        <w:t>we</w:t>
      </w:r>
      <w:r>
        <w:rPr>
          <w:color w:val="1D1D21"/>
          <w:spacing w:val="-14"/>
          <w:w w:val="105"/>
        </w:rPr>
        <w:t xml:space="preserve"> </w:t>
      </w:r>
      <w:r>
        <w:rPr>
          <w:color w:val="1D1D21"/>
          <w:w w:val="105"/>
        </w:rPr>
        <w:t>will</w:t>
      </w:r>
      <w:r>
        <w:rPr>
          <w:color w:val="1D1D21"/>
          <w:spacing w:val="-6"/>
          <w:w w:val="105"/>
        </w:rPr>
        <w:t xml:space="preserve"> </w:t>
      </w:r>
      <w:r>
        <w:rPr>
          <w:color w:val="1D1D21"/>
          <w:w w:val="105"/>
        </w:rPr>
        <w:t>use</w:t>
      </w:r>
      <w:r>
        <w:rPr>
          <w:color w:val="1D1D21"/>
          <w:spacing w:val="-14"/>
          <w:w w:val="105"/>
        </w:rPr>
        <w:t xml:space="preserve"> </w:t>
      </w:r>
      <w:r>
        <w:rPr>
          <w:color w:val="1D1D21"/>
          <w:w w:val="105"/>
        </w:rPr>
        <w:t>this</w:t>
      </w:r>
      <w:r>
        <w:rPr>
          <w:color w:val="1D1D21"/>
          <w:spacing w:val="-10"/>
          <w:w w:val="105"/>
        </w:rPr>
        <w:t xml:space="preserve"> </w:t>
      </w:r>
      <w:r>
        <w:rPr>
          <w:color w:val="1D1D21"/>
          <w:w w:val="105"/>
        </w:rPr>
        <w:t>interim</w:t>
      </w:r>
      <w:r>
        <w:rPr>
          <w:color w:val="1D1D21"/>
          <w:spacing w:val="3"/>
          <w:w w:val="105"/>
        </w:rPr>
        <w:t xml:space="preserve"> </w:t>
      </w:r>
      <w:r>
        <w:rPr>
          <w:color w:val="1D1D21"/>
          <w:w w:val="105"/>
        </w:rPr>
        <w:t>period</w:t>
      </w:r>
      <w:r>
        <w:rPr>
          <w:color w:val="1D1D21"/>
          <w:spacing w:val="-12"/>
          <w:w w:val="105"/>
        </w:rPr>
        <w:t xml:space="preserve"> </w:t>
      </w:r>
      <w:r>
        <w:rPr>
          <w:color w:val="1D1D21"/>
          <w:w w:val="105"/>
        </w:rPr>
        <w:t>to</w:t>
      </w:r>
      <w:r>
        <w:rPr>
          <w:color w:val="1D1D21"/>
          <w:spacing w:val="-21"/>
          <w:w w:val="105"/>
        </w:rPr>
        <w:t xml:space="preserve"> </w:t>
      </w:r>
      <w:r>
        <w:rPr>
          <w:color w:val="1D1D21"/>
          <w:w w:val="105"/>
        </w:rPr>
        <w:t>conduct</w:t>
      </w:r>
      <w:r>
        <w:rPr>
          <w:color w:val="1D1D21"/>
          <w:spacing w:val="-12"/>
          <w:w w:val="105"/>
        </w:rPr>
        <w:t xml:space="preserve"> </w:t>
      </w:r>
      <w:r>
        <w:rPr>
          <w:color w:val="1D1D21"/>
          <w:w w:val="105"/>
        </w:rPr>
        <w:t>a</w:t>
      </w:r>
      <w:r>
        <w:rPr>
          <w:color w:val="1D1D21"/>
          <w:spacing w:val="-16"/>
          <w:w w:val="105"/>
        </w:rPr>
        <w:t xml:space="preserve"> </w:t>
      </w:r>
      <w:r>
        <w:rPr>
          <w:color w:val="1D1D21"/>
          <w:w w:val="105"/>
        </w:rPr>
        <w:t>more</w:t>
      </w:r>
      <w:r>
        <w:rPr>
          <w:color w:val="1D1D21"/>
          <w:spacing w:val="-11"/>
          <w:w w:val="105"/>
        </w:rPr>
        <w:t xml:space="preserve"> </w:t>
      </w:r>
      <w:r>
        <w:rPr>
          <w:color w:val="1D1D21"/>
          <w:w w:val="105"/>
        </w:rPr>
        <w:t>thorough</w:t>
      </w:r>
      <w:r>
        <w:rPr>
          <w:color w:val="1D1D21"/>
          <w:spacing w:val="-4"/>
          <w:w w:val="105"/>
        </w:rPr>
        <w:t xml:space="preserve"> </w:t>
      </w:r>
      <w:r>
        <w:rPr>
          <w:color w:val="1D1D21"/>
          <w:w w:val="105"/>
        </w:rPr>
        <w:t>analysis of these two options and provide a more definitive recommendation at a later date, but in time for implementation in</w:t>
      </w:r>
      <w:r>
        <w:rPr>
          <w:color w:val="1D1D21"/>
          <w:spacing w:val="-31"/>
          <w:w w:val="105"/>
        </w:rPr>
        <w:t xml:space="preserve"> </w:t>
      </w:r>
      <w:r>
        <w:rPr>
          <w:color w:val="1D1D21"/>
          <w:w w:val="105"/>
        </w:rPr>
        <w:t>2020.</w:t>
      </w:r>
    </w:p>
    <w:p w:rsidR="003C745D" w:rsidRDefault="003C745D">
      <w:pPr>
        <w:pStyle w:val="BodyText"/>
        <w:spacing w:before="2"/>
        <w:rPr>
          <w:sz w:val="22"/>
        </w:rPr>
      </w:pPr>
    </w:p>
    <w:p w:rsidR="003C745D" w:rsidRDefault="00D34DB1">
      <w:pPr>
        <w:pStyle w:val="Heading1"/>
        <w:ind w:left="147"/>
        <w:rPr>
          <w:b w:val="0"/>
          <w:i/>
          <w:u w:val="none"/>
        </w:rPr>
      </w:pPr>
      <w:r>
        <w:rPr>
          <w:color w:val="1D1D21"/>
          <w:u w:val="thick"/>
        </w:rPr>
        <w:t xml:space="preserve">New Measures  for 2019 Star Ratings  </w:t>
      </w:r>
      <w:r>
        <w:rPr>
          <w:b w:val="0"/>
          <w:i/>
          <w:color w:val="1D1D21"/>
          <w:u w:val="none"/>
        </w:rPr>
        <w:t>(vg. 107</w:t>
      </w:r>
      <w:r>
        <w:rPr>
          <w:b w:val="0"/>
          <w:i/>
          <w:color w:val="646464"/>
          <w:u w:val="none"/>
        </w:rPr>
        <w:t>}</w:t>
      </w:r>
    </w:p>
    <w:p w:rsidR="003C745D" w:rsidRDefault="003C745D">
      <w:pPr>
        <w:pStyle w:val="BodyText"/>
        <w:spacing w:before="9"/>
        <w:rPr>
          <w:i/>
          <w:sz w:val="22"/>
        </w:rPr>
      </w:pPr>
    </w:p>
    <w:p w:rsidR="003C745D" w:rsidRDefault="00D34DB1">
      <w:pPr>
        <w:spacing w:line="247" w:lineRule="auto"/>
        <w:ind w:left="151" w:right="338" w:hanging="11"/>
        <w:rPr>
          <w:i/>
          <w:sz w:val="21"/>
        </w:rPr>
      </w:pPr>
      <w:r>
        <w:rPr>
          <w:i/>
          <w:color w:val="1D1D21"/>
          <w:w w:val="105"/>
          <w:sz w:val="21"/>
        </w:rPr>
        <w:t>CMS</w:t>
      </w:r>
      <w:r>
        <w:rPr>
          <w:i/>
          <w:color w:val="1D1D21"/>
          <w:spacing w:val="-10"/>
          <w:w w:val="105"/>
          <w:sz w:val="21"/>
        </w:rPr>
        <w:t xml:space="preserve"> </w:t>
      </w:r>
      <w:r>
        <w:rPr>
          <w:i/>
          <w:color w:val="1D1D21"/>
          <w:w w:val="105"/>
          <w:sz w:val="21"/>
        </w:rPr>
        <w:t>is</w:t>
      </w:r>
      <w:r>
        <w:rPr>
          <w:i/>
          <w:color w:val="1D1D21"/>
          <w:spacing w:val="-14"/>
          <w:w w:val="105"/>
          <w:sz w:val="21"/>
        </w:rPr>
        <w:t xml:space="preserve"> </w:t>
      </w:r>
      <w:r>
        <w:rPr>
          <w:i/>
          <w:color w:val="1D1D21"/>
          <w:w w:val="105"/>
          <w:sz w:val="21"/>
        </w:rPr>
        <w:t>proposing</w:t>
      </w:r>
      <w:r>
        <w:rPr>
          <w:i/>
          <w:color w:val="1D1D21"/>
          <w:spacing w:val="-10"/>
          <w:w w:val="105"/>
          <w:sz w:val="21"/>
        </w:rPr>
        <w:t xml:space="preserve"> </w:t>
      </w:r>
      <w:r>
        <w:rPr>
          <w:i/>
          <w:color w:val="1D1D21"/>
          <w:w w:val="105"/>
          <w:sz w:val="21"/>
        </w:rPr>
        <w:t>to</w:t>
      </w:r>
      <w:r>
        <w:rPr>
          <w:i/>
          <w:color w:val="1D1D21"/>
          <w:spacing w:val="-10"/>
          <w:w w:val="105"/>
          <w:sz w:val="21"/>
        </w:rPr>
        <w:t xml:space="preserve"> </w:t>
      </w:r>
      <w:r>
        <w:rPr>
          <w:i/>
          <w:color w:val="1D1D21"/>
          <w:w w:val="105"/>
          <w:sz w:val="21"/>
        </w:rPr>
        <w:t>gdd</w:t>
      </w:r>
      <w:r>
        <w:rPr>
          <w:i/>
          <w:color w:val="1D1D21"/>
          <w:spacing w:val="-12"/>
          <w:w w:val="105"/>
          <w:sz w:val="21"/>
        </w:rPr>
        <w:t xml:space="preserve"> </w:t>
      </w:r>
      <w:r>
        <w:rPr>
          <w:i/>
          <w:color w:val="1D1D21"/>
          <w:w w:val="105"/>
          <w:sz w:val="21"/>
        </w:rPr>
        <w:t>two</w:t>
      </w:r>
      <w:r>
        <w:rPr>
          <w:i/>
          <w:color w:val="1D1D21"/>
          <w:spacing w:val="-17"/>
          <w:w w:val="105"/>
          <w:sz w:val="21"/>
        </w:rPr>
        <w:t xml:space="preserve"> </w:t>
      </w:r>
      <w:r>
        <w:rPr>
          <w:i/>
          <w:color w:val="1D1D21"/>
          <w:w w:val="105"/>
          <w:sz w:val="21"/>
        </w:rPr>
        <w:t>new</w:t>
      </w:r>
      <w:r>
        <w:rPr>
          <w:i/>
          <w:color w:val="1D1D21"/>
          <w:spacing w:val="-7"/>
          <w:w w:val="105"/>
          <w:sz w:val="21"/>
        </w:rPr>
        <w:t xml:space="preserve"> </w:t>
      </w:r>
      <w:r>
        <w:rPr>
          <w:i/>
          <w:color w:val="1D1D21"/>
          <w:w w:val="105"/>
          <w:sz w:val="21"/>
        </w:rPr>
        <w:t>measures</w:t>
      </w:r>
      <w:r>
        <w:rPr>
          <w:i/>
          <w:color w:val="1D1D21"/>
          <w:spacing w:val="-1"/>
          <w:w w:val="105"/>
          <w:sz w:val="21"/>
        </w:rPr>
        <w:t xml:space="preserve"> </w:t>
      </w:r>
      <w:r>
        <w:rPr>
          <w:i/>
          <w:color w:val="1D1D21"/>
          <w:w w:val="105"/>
          <w:sz w:val="21"/>
        </w:rPr>
        <w:t>for</w:t>
      </w:r>
      <w:r>
        <w:rPr>
          <w:i/>
          <w:color w:val="1D1D21"/>
          <w:spacing w:val="-14"/>
          <w:w w:val="105"/>
          <w:sz w:val="21"/>
        </w:rPr>
        <w:t xml:space="preserve"> </w:t>
      </w:r>
      <w:r>
        <w:rPr>
          <w:i/>
          <w:color w:val="1D1D21"/>
          <w:w w:val="105"/>
          <w:sz w:val="21"/>
        </w:rPr>
        <w:t>the</w:t>
      </w:r>
      <w:r>
        <w:rPr>
          <w:i/>
          <w:color w:val="1D1D21"/>
          <w:spacing w:val="-11"/>
          <w:w w:val="105"/>
          <w:sz w:val="21"/>
        </w:rPr>
        <w:t xml:space="preserve"> </w:t>
      </w:r>
      <w:r>
        <w:rPr>
          <w:i/>
          <w:color w:val="1D1D21"/>
          <w:w w:val="105"/>
          <w:sz w:val="21"/>
        </w:rPr>
        <w:t>2019</w:t>
      </w:r>
      <w:r>
        <w:rPr>
          <w:i/>
          <w:color w:val="1D1D21"/>
          <w:spacing w:val="-9"/>
          <w:w w:val="105"/>
          <w:sz w:val="21"/>
        </w:rPr>
        <w:t xml:space="preserve"> </w:t>
      </w:r>
      <w:r>
        <w:rPr>
          <w:i/>
          <w:color w:val="1D1D21"/>
          <w:w w:val="105"/>
          <w:sz w:val="21"/>
        </w:rPr>
        <w:t>Star</w:t>
      </w:r>
      <w:r>
        <w:rPr>
          <w:i/>
          <w:color w:val="1D1D21"/>
          <w:spacing w:val="-5"/>
          <w:w w:val="105"/>
          <w:sz w:val="21"/>
        </w:rPr>
        <w:t xml:space="preserve"> </w:t>
      </w:r>
      <w:r>
        <w:rPr>
          <w:i/>
          <w:color w:val="1D1D21"/>
          <w:w w:val="105"/>
          <w:sz w:val="21"/>
        </w:rPr>
        <w:t>Ratings:</w:t>
      </w:r>
      <w:r>
        <w:rPr>
          <w:i/>
          <w:color w:val="1D1D21"/>
          <w:spacing w:val="-14"/>
          <w:w w:val="105"/>
          <w:sz w:val="21"/>
        </w:rPr>
        <w:t xml:space="preserve"> </w:t>
      </w:r>
      <w:r>
        <w:rPr>
          <w:i/>
          <w:color w:val="1D1D21"/>
          <w:w w:val="105"/>
          <w:sz w:val="21"/>
        </w:rPr>
        <w:t>Slatin</w:t>
      </w:r>
      <w:r>
        <w:rPr>
          <w:i/>
          <w:color w:val="1D1D21"/>
          <w:spacing w:val="-8"/>
          <w:w w:val="105"/>
          <w:sz w:val="21"/>
        </w:rPr>
        <w:t xml:space="preserve"> </w:t>
      </w:r>
      <w:r>
        <w:rPr>
          <w:i/>
          <w:color w:val="1D1D21"/>
          <w:w w:val="105"/>
          <w:sz w:val="21"/>
        </w:rPr>
        <w:t>Use</w:t>
      </w:r>
      <w:r>
        <w:rPr>
          <w:i/>
          <w:color w:val="1D1D21"/>
          <w:spacing w:val="-6"/>
          <w:w w:val="105"/>
          <w:sz w:val="21"/>
        </w:rPr>
        <w:t xml:space="preserve"> </w:t>
      </w:r>
      <w:r>
        <w:rPr>
          <w:i/>
          <w:color w:val="1D1D21"/>
          <w:w w:val="105"/>
          <w:sz w:val="21"/>
        </w:rPr>
        <w:t>in</w:t>
      </w:r>
      <w:r>
        <w:rPr>
          <w:i/>
          <w:color w:val="1D1D21"/>
          <w:spacing w:val="-6"/>
          <w:w w:val="105"/>
          <w:sz w:val="21"/>
        </w:rPr>
        <w:t xml:space="preserve"> </w:t>
      </w:r>
      <w:r>
        <w:rPr>
          <w:i/>
          <w:color w:val="1D1D21"/>
          <w:w w:val="105"/>
          <w:sz w:val="21"/>
        </w:rPr>
        <w:t>Persons</w:t>
      </w:r>
      <w:r>
        <w:rPr>
          <w:i/>
          <w:color w:val="1D1D21"/>
          <w:spacing w:val="-8"/>
          <w:w w:val="105"/>
          <w:sz w:val="21"/>
        </w:rPr>
        <w:t xml:space="preserve"> </w:t>
      </w:r>
      <w:r>
        <w:rPr>
          <w:i/>
          <w:color w:val="1D1D21"/>
          <w:w w:val="105"/>
          <w:sz w:val="21"/>
        </w:rPr>
        <w:t>with Diabetes</w:t>
      </w:r>
      <w:r>
        <w:rPr>
          <w:i/>
          <w:color w:val="1D1D21"/>
          <w:spacing w:val="-10"/>
          <w:w w:val="105"/>
          <w:sz w:val="21"/>
        </w:rPr>
        <w:t xml:space="preserve"> </w:t>
      </w:r>
      <w:r>
        <w:rPr>
          <w:i/>
          <w:color w:val="1D1D21"/>
          <w:w w:val="105"/>
          <w:sz w:val="21"/>
        </w:rPr>
        <w:t>(SUPD)</w:t>
      </w:r>
      <w:r>
        <w:rPr>
          <w:i/>
          <w:color w:val="1D1D21"/>
          <w:spacing w:val="-14"/>
          <w:w w:val="105"/>
          <w:sz w:val="21"/>
        </w:rPr>
        <w:t xml:space="preserve"> </w:t>
      </w:r>
      <w:r>
        <w:rPr>
          <w:i/>
          <w:color w:val="1D1D21"/>
          <w:w w:val="105"/>
          <w:sz w:val="21"/>
        </w:rPr>
        <w:t>and</w:t>
      </w:r>
      <w:r>
        <w:rPr>
          <w:i/>
          <w:color w:val="1D1D21"/>
          <w:spacing w:val="-18"/>
          <w:w w:val="105"/>
          <w:sz w:val="21"/>
        </w:rPr>
        <w:t xml:space="preserve"> </w:t>
      </w:r>
      <w:r>
        <w:rPr>
          <w:i/>
          <w:color w:val="1D1D21"/>
          <w:w w:val="105"/>
          <w:sz w:val="21"/>
        </w:rPr>
        <w:t>Stalin</w:t>
      </w:r>
      <w:r>
        <w:rPr>
          <w:i/>
          <w:color w:val="1D1D21"/>
          <w:spacing w:val="-15"/>
          <w:w w:val="105"/>
          <w:sz w:val="21"/>
        </w:rPr>
        <w:t xml:space="preserve"> </w:t>
      </w:r>
      <w:r>
        <w:rPr>
          <w:i/>
          <w:color w:val="1D1D21"/>
          <w:w w:val="105"/>
          <w:sz w:val="21"/>
        </w:rPr>
        <w:t>Therapy</w:t>
      </w:r>
      <w:r>
        <w:rPr>
          <w:i/>
          <w:color w:val="1D1D21"/>
          <w:spacing w:val="-18"/>
          <w:w w:val="105"/>
          <w:sz w:val="21"/>
        </w:rPr>
        <w:t xml:space="preserve"> </w:t>
      </w:r>
      <w:r>
        <w:rPr>
          <w:i/>
          <w:color w:val="1D1D21"/>
          <w:w w:val="105"/>
          <w:sz w:val="21"/>
        </w:rPr>
        <w:t>for</w:t>
      </w:r>
      <w:r>
        <w:rPr>
          <w:i/>
          <w:color w:val="1D1D21"/>
          <w:spacing w:val="-10"/>
          <w:w w:val="105"/>
          <w:sz w:val="21"/>
        </w:rPr>
        <w:t xml:space="preserve"> </w:t>
      </w:r>
      <w:r>
        <w:rPr>
          <w:i/>
          <w:color w:val="1D1D21"/>
          <w:w w:val="105"/>
          <w:sz w:val="21"/>
        </w:rPr>
        <w:t>Patients</w:t>
      </w:r>
      <w:r>
        <w:rPr>
          <w:i/>
          <w:color w:val="1D1D21"/>
          <w:spacing w:val="-13"/>
          <w:w w:val="105"/>
          <w:sz w:val="21"/>
        </w:rPr>
        <w:t xml:space="preserve"> </w:t>
      </w:r>
      <w:r>
        <w:rPr>
          <w:i/>
          <w:color w:val="1D1D21"/>
          <w:w w:val="105"/>
          <w:sz w:val="21"/>
        </w:rPr>
        <w:t>with</w:t>
      </w:r>
      <w:r>
        <w:rPr>
          <w:i/>
          <w:color w:val="1D1D21"/>
          <w:spacing w:val="-24"/>
          <w:w w:val="105"/>
          <w:sz w:val="21"/>
        </w:rPr>
        <w:t xml:space="preserve"> </w:t>
      </w:r>
      <w:r>
        <w:rPr>
          <w:i/>
          <w:color w:val="1D1D21"/>
          <w:w w:val="105"/>
          <w:sz w:val="21"/>
        </w:rPr>
        <w:t>Cardiovascular</w:t>
      </w:r>
      <w:r>
        <w:rPr>
          <w:i/>
          <w:color w:val="1D1D21"/>
          <w:spacing w:val="-17"/>
          <w:w w:val="105"/>
          <w:sz w:val="21"/>
        </w:rPr>
        <w:t xml:space="preserve"> </w:t>
      </w:r>
      <w:r>
        <w:rPr>
          <w:i/>
          <w:color w:val="1D1D21"/>
          <w:w w:val="105"/>
          <w:sz w:val="21"/>
        </w:rPr>
        <w:t>Disease.</w:t>
      </w:r>
    </w:p>
    <w:p w:rsidR="003C745D" w:rsidRDefault="003C745D">
      <w:pPr>
        <w:pStyle w:val="BodyText"/>
        <w:spacing w:before="2"/>
        <w:rPr>
          <w:i/>
          <w:sz w:val="22"/>
        </w:rPr>
      </w:pPr>
    </w:p>
    <w:p w:rsidR="003C745D" w:rsidRDefault="00D34DB1">
      <w:pPr>
        <w:pStyle w:val="BodyText"/>
        <w:spacing w:line="252" w:lineRule="auto"/>
        <w:ind w:left="138" w:right="338" w:firstLine="3"/>
      </w:pPr>
      <w:r>
        <w:rPr>
          <w:color w:val="1D1D21"/>
        </w:rPr>
        <w:t>CCA urges CMS to establish pre-determined 5 STAR threshold rates and publish them well in advance of  the measurement  period. This approach enables plans and</w:t>
      </w:r>
      <w:r>
        <w:rPr>
          <w:color w:val="1D1D21"/>
        </w:rPr>
        <w:t xml:space="preserve"> their network  providers to set markers for   quality improvement activities and goals. While clinically appropriate, these measures would need   prescriber and provider engagement to improve the measure and  plans will need time and resources well     in</w:t>
      </w:r>
      <w:r>
        <w:rPr>
          <w:color w:val="1D1D21"/>
        </w:rPr>
        <w:t xml:space="preserve"> advance of publication  of threshold </w:t>
      </w:r>
      <w:r>
        <w:rPr>
          <w:color w:val="1D1D21"/>
          <w:spacing w:val="9"/>
        </w:rPr>
        <w:t xml:space="preserve"> </w:t>
      </w:r>
      <w:r>
        <w:rPr>
          <w:color w:val="1D1D21"/>
        </w:rPr>
        <w:t>rates.</w:t>
      </w:r>
    </w:p>
    <w:p w:rsidR="003C745D" w:rsidRDefault="003C745D">
      <w:pPr>
        <w:pStyle w:val="BodyText"/>
        <w:spacing w:before="11"/>
        <w:rPr>
          <w:sz w:val="20"/>
        </w:rPr>
      </w:pPr>
    </w:p>
    <w:p w:rsidR="003C745D" w:rsidRDefault="00D34DB1">
      <w:pPr>
        <w:ind w:left="130"/>
        <w:rPr>
          <w:i/>
          <w:sz w:val="21"/>
        </w:rPr>
      </w:pPr>
      <w:r>
        <w:rPr>
          <w:b/>
          <w:color w:val="1D1D21"/>
          <w:w w:val="105"/>
          <w:sz w:val="21"/>
          <w:u w:val="single" w:color="000000"/>
        </w:rPr>
        <w:t xml:space="preserve">Proposed Scaled Reductions for Appeals </w:t>
      </w:r>
      <w:r>
        <w:rPr>
          <w:color w:val="1D1D21"/>
          <w:w w:val="105"/>
          <w:u w:val="single" w:color="000000"/>
        </w:rPr>
        <w:t xml:space="preserve">IRE </w:t>
      </w:r>
      <w:r>
        <w:rPr>
          <w:b/>
          <w:color w:val="1D1D21"/>
          <w:w w:val="105"/>
          <w:sz w:val="21"/>
          <w:u w:val="single" w:color="000000"/>
        </w:rPr>
        <w:t xml:space="preserve">Data Completeness Issues </w:t>
      </w:r>
      <w:r>
        <w:rPr>
          <w:i/>
          <w:color w:val="1D1D21"/>
          <w:w w:val="105"/>
          <w:sz w:val="21"/>
          <w:u w:val="single" w:color="000000"/>
        </w:rPr>
        <w:t>(pgs. 114-122</w:t>
      </w:r>
      <w:r>
        <w:rPr>
          <w:i/>
          <w:color w:val="646464"/>
          <w:w w:val="105"/>
          <w:sz w:val="21"/>
        </w:rPr>
        <w:t>)</w:t>
      </w:r>
    </w:p>
    <w:p w:rsidR="003C745D" w:rsidRDefault="003C745D">
      <w:pPr>
        <w:pStyle w:val="BodyText"/>
        <w:rPr>
          <w:i/>
          <w:sz w:val="23"/>
        </w:rPr>
      </w:pPr>
    </w:p>
    <w:p w:rsidR="003C745D" w:rsidRDefault="00D34DB1">
      <w:pPr>
        <w:spacing w:line="249" w:lineRule="auto"/>
        <w:ind w:left="129" w:right="241" w:hanging="3"/>
        <w:jc w:val="both"/>
        <w:rPr>
          <w:i/>
          <w:sz w:val="21"/>
        </w:rPr>
      </w:pPr>
      <w:r>
        <w:rPr>
          <w:i/>
          <w:color w:val="1D1D21"/>
          <w:sz w:val="21"/>
        </w:rPr>
        <w:t xml:space="preserve">CMS is proposing statistical criteria to reduce a contract's Star Rating for data that are not complete or </w:t>
      </w:r>
      <w:r>
        <w:rPr>
          <w:i/>
          <w:color w:val="1D1D21"/>
          <w:sz w:val="21"/>
        </w:rPr>
        <w:t>lack integrity using TMP data or audit. The reduction would be applied to the measure-level Star Rating for the applicable  appeals</w:t>
      </w:r>
      <w:r>
        <w:rPr>
          <w:i/>
          <w:color w:val="1D1D21"/>
          <w:spacing w:val="41"/>
          <w:sz w:val="21"/>
        </w:rPr>
        <w:t xml:space="preserve"> </w:t>
      </w:r>
      <w:r>
        <w:rPr>
          <w:i/>
          <w:color w:val="1D1D21"/>
          <w:sz w:val="21"/>
        </w:rPr>
        <w:t>measures.</w:t>
      </w:r>
    </w:p>
    <w:p w:rsidR="003C745D" w:rsidRDefault="003C745D">
      <w:pPr>
        <w:pStyle w:val="BodyText"/>
        <w:spacing w:before="4"/>
        <w:rPr>
          <w:i/>
          <w:sz w:val="22"/>
        </w:rPr>
      </w:pPr>
    </w:p>
    <w:p w:rsidR="003C745D" w:rsidRDefault="00D34DB1">
      <w:pPr>
        <w:pStyle w:val="BodyText"/>
        <w:spacing w:line="247" w:lineRule="auto"/>
        <w:ind w:left="123" w:right="275" w:firstLine="4"/>
      </w:pPr>
      <w:r>
        <w:rPr>
          <w:color w:val="1D1D21"/>
        </w:rPr>
        <w:t>CCA requests that CMS clarify the first measurement year of the Timeliness  Monitoring  Project (TMP)  data resul</w:t>
      </w:r>
      <w:r>
        <w:rPr>
          <w:color w:val="1D1D21"/>
        </w:rPr>
        <w:t xml:space="preserve">ts that will impact Star Ratings and the Star Rating year that </w:t>
      </w:r>
      <w:r>
        <w:rPr>
          <w:color w:val="1D1D21"/>
          <w:sz w:val="23"/>
        </w:rPr>
        <w:t xml:space="preserve">will </w:t>
      </w:r>
      <w:r>
        <w:rPr>
          <w:color w:val="1D1D21"/>
        </w:rPr>
        <w:t>first be impacted by the TMP data. CCA appreciates and values CMS'  transparency  and requests that CMS make accessible,  via HPMS  or other secure mechanisms, the detailed case-level resu</w:t>
      </w:r>
      <w:r>
        <w:rPr>
          <w:color w:val="1D1D21"/>
        </w:rPr>
        <w:t>lts that impacted the missing IRE data score. We  also request that CMS limit the universe collection ofTMP to only measures with a direct impact on     missing  IRE data</w:t>
      </w:r>
      <w:r>
        <w:rPr>
          <w:color w:val="1D1D21"/>
          <w:spacing w:val="21"/>
        </w:rPr>
        <w:t xml:space="preserve"> </w:t>
      </w:r>
      <w:r>
        <w:rPr>
          <w:color w:val="1D1D21"/>
        </w:rPr>
        <w:t>score.</w:t>
      </w:r>
    </w:p>
    <w:p w:rsidR="003C745D" w:rsidRDefault="003C745D">
      <w:pPr>
        <w:pStyle w:val="BodyText"/>
        <w:spacing w:before="1"/>
        <w:rPr>
          <w:sz w:val="22"/>
        </w:rPr>
      </w:pPr>
    </w:p>
    <w:p w:rsidR="003C745D" w:rsidRDefault="00D34DB1">
      <w:pPr>
        <w:pStyle w:val="Heading1"/>
        <w:spacing w:before="1"/>
        <w:ind w:left="118"/>
        <w:rPr>
          <w:b w:val="0"/>
          <w:i/>
          <w:u w:val="none"/>
        </w:rPr>
      </w:pPr>
      <w:r>
        <w:rPr>
          <w:color w:val="1D1D21"/>
          <w:w w:val="105"/>
          <w:u w:val="thick"/>
        </w:rPr>
        <w:t xml:space="preserve">Threshold for Requiring an Independent Validation Audit </w:t>
      </w:r>
      <w:r>
        <w:rPr>
          <w:b w:val="0"/>
          <w:i/>
          <w:color w:val="1D1D21"/>
          <w:w w:val="105"/>
          <w:u w:val="thick"/>
        </w:rPr>
        <w:t>(vgs. 160-161</w:t>
      </w:r>
      <w:r>
        <w:rPr>
          <w:b w:val="0"/>
          <w:i/>
          <w:color w:val="646464"/>
          <w:w w:val="105"/>
          <w:u w:val="none"/>
        </w:rPr>
        <w:t>)</w:t>
      </w:r>
    </w:p>
    <w:p w:rsidR="003C745D" w:rsidRDefault="003C745D">
      <w:pPr>
        <w:pStyle w:val="BodyText"/>
        <w:spacing w:before="2"/>
        <w:rPr>
          <w:i/>
          <w:sz w:val="23"/>
        </w:rPr>
      </w:pPr>
    </w:p>
    <w:p w:rsidR="003C745D" w:rsidRDefault="00D34DB1">
      <w:pPr>
        <w:spacing w:before="1" w:line="252" w:lineRule="auto"/>
        <w:ind w:left="116" w:right="163"/>
        <w:rPr>
          <w:i/>
          <w:sz w:val="21"/>
        </w:rPr>
      </w:pPr>
      <w:r>
        <w:rPr>
          <w:i/>
          <w:color w:val="1D1D21"/>
          <w:w w:val="105"/>
          <w:sz w:val="21"/>
        </w:rPr>
        <w:t>CMS currently requires sponsoring organizations that have more than five program audit conditions in their</w:t>
      </w:r>
      <w:r>
        <w:rPr>
          <w:i/>
          <w:color w:val="1D1D21"/>
          <w:spacing w:val="-10"/>
          <w:w w:val="105"/>
          <w:sz w:val="21"/>
        </w:rPr>
        <w:t xml:space="preserve"> </w:t>
      </w:r>
      <w:r>
        <w:rPr>
          <w:i/>
          <w:color w:val="1D1D21"/>
          <w:w w:val="105"/>
          <w:sz w:val="21"/>
        </w:rPr>
        <w:t>final</w:t>
      </w:r>
      <w:r>
        <w:rPr>
          <w:i/>
          <w:color w:val="1D1D21"/>
          <w:spacing w:val="-7"/>
          <w:w w:val="105"/>
          <w:sz w:val="21"/>
        </w:rPr>
        <w:t xml:space="preserve"> </w:t>
      </w:r>
      <w:r>
        <w:rPr>
          <w:i/>
          <w:color w:val="1D1D21"/>
          <w:w w:val="105"/>
          <w:sz w:val="21"/>
        </w:rPr>
        <w:t>audit</w:t>
      </w:r>
      <w:r>
        <w:rPr>
          <w:i/>
          <w:color w:val="1D1D21"/>
          <w:spacing w:val="-11"/>
          <w:w w:val="105"/>
          <w:sz w:val="21"/>
        </w:rPr>
        <w:t xml:space="preserve"> </w:t>
      </w:r>
      <w:r>
        <w:rPr>
          <w:i/>
          <w:color w:val="1D1D21"/>
          <w:w w:val="105"/>
          <w:sz w:val="21"/>
        </w:rPr>
        <w:t>report</w:t>
      </w:r>
      <w:r>
        <w:rPr>
          <w:i/>
          <w:color w:val="1D1D21"/>
          <w:spacing w:val="-10"/>
          <w:w w:val="105"/>
          <w:sz w:val="21"/>
        </w:rPr>
        <w:t xml:space="preserve"> </w:t>
      </w:r>
      <w:r>
        <w:rPr>
          <w:i/>
          <w:color w:val="1D1D21"/>
          <w:w w:val="105"/>
          <w:sz w:val="21"/>
        </w:rPr>
        <w:t>to</w:t>
      </w:r>
      <w:r>
        <w:rPr>
          <w:i/>
          <w:color w:val="1D1D21"/>
          <w:spacing w:val="-14"/>
          <w:w w:val="105"/>
          <w:sz w:val="21"/>
        </w:rPr>
        <w:t xml:space="preserve"> </w:t>
      </w:r>
      <w:r>
        <w:rPr>
          <w:i/>
          <w:color w:val="1D1D21"/>
          <w:w w:val="105"/>
          <w:sz w:val="21"/>
        </w:rPr>
        <w:t>hire</w:t>
      </w:r>
      <w:r>
        <w:rPr>
          <w:i/>
          <w:color w:val="1D1D21"/>
          <w:spacing w:val="-9"/>
          <w:w w:val="105"/>
          <w:sz w:val="21"/>
        </w:rPr>
        <w:t xml:space="preserve"> </w:t>
      </w:r>
      <w:r>
        <w:rPr>
          <w:i/>
          <w:color w:val="1D1D21"/>
          <w:w w:val="105"/>
          <w:sz w:val="21"/>
        </w:rPr>
        <w:t>an</w:t>
      </w:r>
      <w:r>
        <w:rPr>
          <w:i/>
          <w:color w:val="1D1D21"/>
          <w:spacing w:val="-10"/>
          <w:w w:val="105"/>
          <w:sz w:val="21"/>
        </w:rPr>
        <w:t xml:space="preserve"> </w:t>
      </w:r>
      <w:r>
        <w:rPr>
          <w:i/>
          <w:color w:val="1D1D21"/>
          <w:w w:val="105"/>
          <w:sz w:val="21"/>
        </w:rPr>
        <w:t>independent</w:t>
      </w:r>
      <w:r>
        <w:rPr>
          <w:i/>
          <w:color w:val="1D1D21"/>
          <w:spacing w:val="-5"/>
          <w:w w:val="105"/>
          <w:sz w:val="21"/>
        </w:rPr>
        <w:t xml:space="preserve"> </w:t>
      </w:r>
      <w:r>
        <w:rPr>
          <w:i/>
          <w:color w:val="1D1D21"/>
          <w:w w:val="105"/>
          <w:sz w:val="21"/>
        </w:rPr>
        <w:t>auditing</w:t>
      </w:r>
      <w:r>
        <w:rPr>
          <w:i/>
          <w:color w:val="1D1D21"/>
          <w:spacing w:val="-7"/>
          <w:w w:val="105"/>
          <w:sz w:val="21"/>
        </w:rPr>
        <w:t xml:space="preserve"> </w:t>
      </w:r>
      <w:r>
        <w:rPr>
          <w:i/>
          <w:color w:val="1D1D21"/>
          <w:w w:val="105"/>
          <w:sz w:val="21"/>
        </w:rPr>
        <w:t>firm</w:t>
      </w:r>
      <w:r>
        <w:rPr>
          <w:i/>
          <w:color w:val="1D1D21"/>
          <w:spacing w:val="-16"/>
          <w:w w:val="105"/>
          <w:sz w:val="21"/>
        </w:rPr>
        <w:t xml:space="preserve"> </w:t>
      </w:r>
      <w:r>
        <w:rPr>
          <w:i/>
          <w:color w:val="1D1D21"/>
          <w:w w:val="105"/>
          <w:sz w:val="21"/>
        </w:rPr>
        <w:t>to</w:t>
      </w:r>
      <w:r>
        <w:rPr>
          <w:i/>
          <w:color w:val="1D1D21"/>
          <w:spacing w:val="-19"/>
          <w:w w:val="105"/>
          <w:sz w:val="21"/>
        </w:rPr>
        <w:t xml:space="preserve"> </w:t>
      </w:r>
      <w:r>
        <w:rPr>
          <w:i/>
          <w:color w:val="1D1D21"/>
          <w:w w:val="105"/>
          <w:sz w:val="21"/>
        </w:rPr>
        <w:t>conduct</w:t>
      </w:r>
      <w:r>
        <w:rPr>
          <w:i/>
          <w:color w:val="1D1D21"/>
          <w:spacing w:val="-15"/>
          <w:w w:val="105"/>
          <w:sz w:val="21"/>
        </w:rPr>
        <w:t xml:space="preserve"> </w:t>
      </w:r>
      <w:r>
        <w:rPr>
          <w:i/>
          <w:color w:val="1D1D21"/>
          <w:w w:val="105"/>
          <w:sz w:val="21"/>
        </w:rPr>
        <w:t>a</w:t>
      </w:r>
      <w:r>
        <w:rPr>
          <w:i/>
          <w:color w:val="1D1D21"/>
          <w:spacing w:val="-10"/>
          <w:w w:val="105"/>
          <w:sz w:val="21"/>
        </w:rPr>
        <w:t xml:space="preserve"> </w:t>
      </w:r>
      <w:r>
        <w:rPr>
          <w:i/>
          <w:color w:val="1D1D21"/>
          <w:w w:val="105"/>
          <w:sz w:val="21"/>
        </w:rPr>
        <w:t>validation</w:t>
      </w:r>
      <w:r>
        <w:rPr>
          <w:i/>
          <w:color w:val="1D1D21"/>
          <w:spacing w:val="-3"/>
          <w:w w:val="105"/>
          <w:sz w:val="21"/>
        </w:rPr>
        <w:t xml:space="preserve"> </w:t>
      </w:r>
      <w:r>
        <w:rPr>
          <w:i/>
          <w:color w:val="1D1D21"/>
          <w:w w:val="105"/>
          <w:sz w:val="21"/>
        </w:rPr>
        <w:t>audit.</w:t>
      </w:r>
      <w:r>
        <w:rPr>
          <w:i/>
          <w:color w:val="1D1D21"/>
          <w:spacing w:val="-14"/>
          <w:w w:val="105"/>
          <w:sz w:val="21"/>
        </w:rPr>
        <w:t xml:space="preserve"> </w:t>
      </w:r>
      <w:r>
        <w:rPr>
          <w:i/>
          <w:color w:val="1D1D21"/>
          <w:w w:val="105"/>
          <w:sz w:val="21"/>
        </w:rPr>
        <w:t>CMS</w:t>
      </w:r>
      <w:r>
        <w:rPr>
          <w:i/>
          <w:color w:val="1D1D21"/>
          <w:spacing w:val="-14"/>
          <w:w w:val="105"/>
          <w:sz w:val="21"/>
        </w:rPr>
        <w:t xml:space="preserve"> </w:t>
      </w:r>
      <w:r>
        <w:rPr>
          <w:i/>
          <w:color w:val="1D1D21"/>
          <w:w w:val="105"/>
          <w:sz w:val="21"/>
        </w:rPr>
        <w:t>conducts the</w:t>
      </w:r>
      <w:r>
        <w:rPr>
          <w:i/>
          <w:color w:val="1D1D21"/>
          <w:spacing w:val="-17"/>
          <w:w w:val="105"/>
          <w:sz w:val="21"/>
        </w:rPr>
        <w:t xml:space="preserve"> </w:t>
      </w:r>
      <w:r>
        <w:rPr>
          <w:i/>
          <w:color w:val="1D1D21"/>
          <w:w w:val="105"/>
          <w:sz w:val="21"/>
        </w:rPr>
        <w:t>validation</w:t>
      </w:r>
      <w:r>
        <w:rPr>
          <w:i/>
          <w:color w:val="1D1D21"/>
          <w:spacing w:val="-8"/>
          <w:w w:val="105"/>
          <w:sz w:val="21"/>
        </w:rPr>
        <w:t xml:space="preserve"> </w:t>
      </w:r>
      <w:r>
        <w:rPr>
          <w:i/>
          <w:color w:val="1D1D21"/>
          <w:w w:val="105"/>
          <w:sz w:val="21"/>
        </w:rPr>
        <w:t>audits</w:t>
      </w:r>
      <w:r>
        <w:rPr>
          <w:i/>
          <w:color w:val="1D1D21"/>
          <w:spacing w:val="-13"/>
          <w:w w:val="105"/>
          <w:sz w:val="21"/>
        </w:rPr>
        <w:t xml:space="preserve"> </w:t>
      </w:r>
      <w:r>
        <w:rPr>
          <w:i/>
          <w:color w:val="1D1D21"/>
          <w:w w:val="105"/>
          <w:sz w:val="21"/>
        </w:rPr>
        <w:t>of</w:t>
      </w:r>
      <w:r>
        <w:rPr>
          <w:i/>
          <w:color w:val="1D1D21"/>
          <w:spacing w:val="-15"/>
          <w:w w:val="105"/>
          <w:sz w:val="21"/>
        </w:rPr>
        <w:t xml:space="preserve"> </w:t>
      </w:r>
      <w:r>
        <w:rPr>
          <w:i/>
          <w:color w:val="1D1D21"/>
          <w:w w:val="105"/>
          <w:sz w:val="21"/>
        </w:rPr>
        <w:t>sponsoring</w:t>
      </w:r>
      <w:r>
        <w:rPr>
          <w:i/>
          <w:color w:val="1D1D21"/>
          <w:spacing w:val="-11"/>
          <w:w w:val="105"/>
          <w:sz w:val="21"/>
        </w:rPr>
        <w:t xml:space="preserve"> </w:t>
      </w:r>
      <w:r>
        <w:rPr>
          <w:i/>
          <w:color w:val="1D1D21"/>
          <w:w w:val="105"/>
          <w:sz w:val="21"/>
        </w:rPr>
        <w:t>organizations</w:t>
      </w:r>
      <w:r>
        <w:rPr>
          <w:i/>
          <w:color w:val="1D1D21"/>
          <w:spacing w:val="-3"/>
          <w:w w:val="105"/>
          <w:sz w:val="21"/>
        </w:rPr>
        <w:t xml:space="preserve"> </w:t>
      </w:r>
      <w:r>
        <w:rPr>
          <w:i/>
          <w:color w:val="1D1D21"/>
          <w:w w:val="105"/>
          <w:sz w:val="21"/>
        </w:rPr>
        <w:t>that</w:t>
      </w:r>
      <w:r>
        <w:rPr>
          <w:i/>
          <w:color w:val="1D1D21"/>
          <w:spacing w:val="-19"/>
          <w:w w:val="105"/>
          <w:sz w:val="21"/>
        </w:rPr>
        <w:t xml:space="preserve"> </w:t>
      </w:r>
      <w:r>
        <w:rPr>
          <w:i/>
          <w:color w:val="1D1D21"/>
          <w:w w:val="105"/>
          <w:sz w:val="21"/>
        </w:rPr>
        <w:t>fall</w:t>
      </w:r>
      <w:r>
        <w:rPr>
          <w:i/>
          <w:color w:val="1D1D21"/>
          <w:spacing w:val="-13"/>
          <w:w w:val="105"/>
          <w:sz w:val="21"/>
        </w:rPr>
        <w:t xml:space="preserve"> </w:t>
      </w:r>
      <w:r>
        <w:rPr>
          <w:i/>
          <w:color w:val="1D1D21"/>
          <w:w w:val="105"/>
          <w:sz w:val="21"/>
        </w:rPr>
        <w:t>below</w:t>
      </w:r>
      <w:r>
        <w:rPr>
          <w:i/>
          <w:color w:val="1D1D21"/>
          <w:spacing w:val="-14"/>
          <w:w w:val="105"/>
          <w:sz w:val="21"/>
        </w:rPr>
        <w:t xml:space="preserve"> </w:t>
      </w:r>
      <w:r>
        <w:rPr>
          <w:i/>
          <w:color w:val="1D1D21"/>
          <w:w w:val="105"/>
          <w:sz w:val="21"/>
        </w:rPr>
        <w:t>this</w:t>
      </w:r>
      <w:r>
        <w:rPr>
          <w:i/>
          <w:color w:val="1D1D21"/>
          <w:spacing w:val="-20"/>
          <w:w w:val="105"/>
          <w:sz w:val="21"/>
        </w:rPr>
        <w:t xml:space="preserve"> </w:t>
      </w:r>
      <w:r>
        <w:rPr>
          <w:i/>
          <w:color w:val="1D1D21"/>
          <w:w w:val="105"/>
          <w:sz w:val="21"/>
        </w:rPr>
        <w:t>threshold.</w:t>
      </w:r>
      <w:r>
        <w:rPr>
          <w:i/>
          <w:color w:val="1D1D21"/>
          <w:spacing w:val="-6"/>
          <w:w w:val="105"/>
          <w:sz w:val="21"/>
        </w:rPr>
        <w:t xml:space="preserve"> </w:t>
      </w:r>
      <w:r>
        <w:rPr>
          <w:i/>
          <w:color w:val="1D1D21"/>
          <w:w w:val="105"/>
          <w:sz w:val="21"/>
        </w:rPr>
        <w:t>We</w:t>
      </w:r>
      <w:r>
        <w:rPr>
          <w:i/>
          <w:color w:val="1D1D21"/>
          <w:spacing w:val="-14"/>
          <w:w w:val="105"/>
          <w:sz w:val="21"/>
        </w:rPr>
        <w:t xml:space="preserve"> </w:t>
      </w:r>
      <w:r>
        <w:rPr>
          <w:i/>
          <w:color w:val="1D1D21"/>
          <w:w w:val="105"/>
          <w:sz w:val="21"/>
        </w:rPr>
        <w:t>are</w:t>
      </w:r>
      <w:r>
        <w:rPr>
          <w:i/>
          <w:color w:val="1D1D21"/>
          <w:spacing w:val="-18"/>
          <w:w w:val="105"/>
          <w:sz w:val="21"/>
        </w:rPr>
        <w:t xml:space="preserve"> </w:t>
      </w:r>
      <w:r>
        <w:rPr>
          <w:i/>
          <w:color w:val="1D1D21"/>
          <w:w w:val="105"/>
          <w:sz w:val="21"/>
        </w:rPr>
        <w:t>seeking</w:t>
      </w:r>
      <w:r>
        <w:rPr>
          <w:i/>
          <w:color w:val="1D1D21"/>
          <w:spacing w:val="-17"/>
          <w:w w:val="105"/>
          <w:sz w:val="21"/>
        </w:rPr>
        <w:t xml:space="preserve"> </w:t>
      </w:r>
      <w:r>
        <w:rPr>
          <w:i/>
          <w:color w:val="1D1D21"/>
          <w:w w:val="105"/>
          <w:sz w:val="21"/>
        </w:rPr>
        <w:t>comments on whether this threshold should be increased or decreased, or limited to conditions that may cause adverse impacts to</w:t>
      </w:r>
      <w:r>
        <w:rPr>
          <w:i/>
          <w:color w:val="1D1D21"/>
          <w:spacing w:val="-33"/>
          <w:w w:val="105"/>
          <w:sz w:val="21"/>
        </w:rPr>
        <w:t xml:space="preserve"> </w:t>
      </w:r>
      <w:r>
        <w:rPr>
          <w:i/>
          <w:color w:val="1D1D21"/>
          <w:w w:val="105"/>
          <w:sz w:val="21"/>
        </w:rPr>
        <w:t>beneficiaries.</w:t>
      </w:r>
    </w:p>
    <w:p w:rsidR="003C745D" w:rsidRDefault="003C745D">
      <w:pPr>
        <w:spacing w:line="252" w:lineRule="auto"/>
        <w:rPr>
          <w:sz w:val="21"/>
        </w:rPr>
        <w:sectPr w:rsidR="003C745D">
          <w:footerReference w:type="default" r:id="rId7"/>
          <w:pgSz w:w="12240" w:h="15840"/>
          <w:pgMar w:top="1400" w:right="1520" w:bottom="1200" w:left="1280" w:header="0" w:footer="1003" w:gutter="0"/>
          <w:pgNumType w:start="2"/>
          <w:cols w:space="720"/>
        </w:sectPr>
      </w:pPr>
    </w:p>
    <w:p w:rsidR="003C745D" w:rsidRDefault="00D34DB1">
      <w:pPr>
        <w:pStyle w:val="BodyText"/>
        <w:spacing w:before="64" w:line="252" w:lineRule="auto"/>
        <w:ind w:left="147" w:firstLine="4"/>
      </w:pPr>
      <w:r>
        <w:rPr>
          <w:color w:val="1D1C21"/>
          <w:w w:val="105"/>
        </w:rPr>
        <w:lastRenderedPageBreak/>
        <w:t>CCA supports the removal of CPE conditions from the threshold. As the independent auditor process requires</w:t>
      </w:r>
      <w:r>
        <w:rPr>
          <w:color w:val="1D1C21"/>
          <w:spacing w:val="-6"/>
          <w:w w:val="105"/>
        </w:rPr>
        <w:t xml:space="preserve"> </w:t>
      </w:r>
      <w:r>
        <w:rPr>
          <w:color w:val="1D1C21"/>
          <w:w w:val="105"/>
        </w:rPr>
        <w:t>a</w:t>
      </w:r>
      <w:r>
        <w:rPr>
          <w:color w:val="1D1C21"/>
          <w:spacing w:val="-15"/>
          <w:w w:val="105"/>
        </w:rPr>
        <w:t xml:space="preserve"> </w:t>
      </w:r>
      <w:r>
        <w:rPr>
          <w:color w:val="1D1C21"/>
          <w:w w:val="105"/>
        </w:rPr>
        <w:t>great</w:t>
      </w:r>
      <w:r>
        <w:rPr>
          <w:color w:val="1D1C21"/>
          <w:spacing w:val="-4"/>
          <w:w w:val="105"/>
        </w:rPr>
        <w:t xml:space="preserve"> </w:t>
      </w:r>
      <w:r>
        <w:rPr>
          <w:color w:val="1D1C21"/>
          <w:w w:val="105"/>
        </w:rPr>
        <w:t>deal</w:t>
      </w:r>
      <w:r>
        <w:rPr>
          <w:color w:val="1D1C21"/>
          <w:spacing w:val="-11"/>
          <w:w w:val="105"/>
        </w:rPr>
        <w:t xml:space="preserve"> </w:t>
      </w:r>
      <w:r>
        <w:rPr>
          <w:color w:val="1D1C21"/>
          <w:w w:val="105"/>
        </w:rPr>
        <w:t>of</w:t>
      </w:r>
      <w:r>
        <w:rPr>
          <w:color w:val="1D1C21"/>
          <w:spacing w:val="-10"/>
          <w:w w:val="105"/>
        </w:rPr>
        <w:t xml:space="preserve"> </w:t>
      </w:r>
      <w:r>
        <w:rPr>
          <w:color w:val="1D1C21"/>
          <w:w w:val="105"/>
        </w:rPr>
        <w:t>resources</w:t>
      </w:r>
      <w:r>
        <w:rPr>
          <w:color w:val="1D1C21"/>
          <w:spacing w:val="-6"/>
          <w:w w:val="105"/>
        </w:rPr>
        <w:t xml:space="preserve"> </w:t>
      </w:r>
      <w:r>
        <w:rPr>
          <w:color w:val="1D1C21"/>
          <w:w w:val="105"/>
        </w:rPr>
        <w:t>from</w:t>
      </w:r>
      <w:r>
        <w:rPr>
          <w:color w:val="1D1C21"/>
          <w:spacing w:val="-11"/>
          <w:w w:val="105"/>
        </w:rPr>
        <w:t xml:space="preserve"> </w:t>
      </w:r>
      <w:r>
        <w:rPr>
          <w:color w:val="1D1C21"/>
          <w:w w:val="105"/>
        </w:rPr>
        <w:t>sponsors, we</w:t>
      </w:r>
      <w:r>
        <w:rPr>
          <w:color w:val="1D1C21"/>
          <w:spacing w:val="-14"/>
          <w:w w:val="105"/>
        </w:rPr>
        <w:t xml:space="preserve"> </w:t>
      </w:r>
      <w:r>
        <w:rPr>
          <w:color w:val="1D1C21"/>
          <w:w w:val="105"/>
        </w:rPr>
        <w:t>encourage</w:t>
      </w:r>
      <w:r>
        <w:rPr>
          <w:color w:val="1D1C21"/>
          <w:spacing w:val="-6"/>
          <w:w w:val="105"/>
        </w:rPr>
        <w:t xml:space="preserve"> </w:t>
      </w:r>
      <w:r>
        <w:rPr>
          <w:color w:val="1D1C21"/>
          <w:w w:val="105"/>
        </w:rPr>
        <w:t>CMS</w:t>
      </w:r>
      <w:r>
        <w:rPr>
          <w:color w:val="1D1C21"/>
          <w:spacing w:val="-10"/>
          <w:w w:val="105"/>
        </w:rPr>
        <w:t xml:space="preserve"> </w:t>
      </w:r>
      <w:r>
        <w:rPr>
          <w:color w:val="1D1C21"/>
          <w:w w:val="105"/>
        </w:rPr>
        <w:t>to</w:t>
      </w:r>
      <w:r>
        <w:rPr>
          <w:color w:val="1D1C21"/>
          <w:spacing w:val="-15"/>
          <w:w w:val="105"/>
        </w:rPr>
        <w:t xml:space="preserve"> </w:t>
      </w:r>
      <w:r>
        <w:rPr>
          <w:color w:val="1D1C21"/>
          <w:w w:val="105"/>
        </w:rPr>
        <w:t>take</w:t>
      </w:r>
      <w:r>
        <w:rPr>
          <w:color w:val="1D1C21"/>
          <w:spacing w:val="-16"/>
          <w:w w:val="105"/>
        </w:rPr>
        <w:t xml:space="preserve"> </w:t>
      </w:r>
      <w:r>
        <w:rPr>
          <w:color w:val="1D1C21"/>
          <w:w w:val="105"/>
        </w:rPr>
        <w:t>additional</w:t>
      </w:r>
      <w:r>
        <w:rPr>
          <w:color w:val="1D1C21"/>
          <w:spacing w:val="-1"/>
          <w:w w:val="105"/>
        </w:rPr>
        <w:t xml:space="preserve"> </w:t>
      </w:r>
      <w:r>
        <w:rPr>
          <w:color w:val="1D1C21"/>
          <w:w w:val="105"/>
        </w:rPr>
        <w:t>action</w:t>
      </w:r>
      <w:r>
        <w:rPr>
          <w:color w:val="1D1C21"/>
          <w:spacing w:val="-10"/>
          <w:w w:val="105"/>
        </w:rPr>
        <w:t xml:space="preserve"> </w:t>
      </w:r>
      <w:r>
        <w:rPr>
          <w:color w:val="1D1C21"/>
          <w:w w:val="105"/>
        </w:rPr>
        <w:t>so</w:t>
      </w:r>
      <w:r>
        <w:rPr>
          <w:color w:val="1D1C21"/>
          <w:spacing w:val="-16"/>
          <w:w w:val="105"/>
        </w:rPr>
        <w:t xml:space="preserve"> </w:t>
      </w:r>
      <w:r>
        <w:rPr>
          <w:color w:val="1D1C21"/>
          <w:w w:val="105"/>
        </w:rPr>
        <w:t>that</w:t>
      </w:r>
      <w:r>
        <w:rPr>
          <w:color w:val="1D1C21"/>
          <w:spacing w:val="-15"/>
          <w:w w:val="105"/>
        </w:rPr>
        <w:t xml:space="preserve"> </w:t>
      </w:r>
      <w:r>
        <w:rPr>
          <w:color w:val="1D1C21"/>
          <w:w w:val="105"/>
        </w:rPr>
        <w:t>the threshold</w:t>
      </w:r>
      <w:r>
        <w:rPr>
          <w:color w:val="1D1C21"/>
          <w:spacing w:val="5"/>
          <w:w w:val="105"/>
        </w:rPr>
        <w:t xml:space="preserve"> </w:t>
      </w:r>
      <w:r>
        <w:rPr>
          <w:color w:val="1D1C21"/>
          <w:w w:val="105"/>
        </w:rPr>
        <w:t>is</w:t>
      </w:r>
      <w:r>
        <w:rPr>
          <w:color w:val="1D1C21"/>
          <w:spacing w:val="-22"/>
          <w:w w:val="105"/>
        </w:rPr>
        <w:t xml:space="preserve"> </w:t>
      </w:r>
      <w:r>
        <w:rPr>
          <w:color w:val="1D1C21"/>
          <w:w w:val="105"/>
        </w:rPr>
        <w:t>"limited</w:t>
      </w:r>
      <w:r>
        <w:rPr>
          <w:color w:val="1D1C21"/>
          <w:spacing w:val="-6"/>
          <w:w w:val="105"/>
        </w:rPr>
        <w:t xml:space="preserve"> </w:t>
      </w:r>
      <w:r>
        <w:rPr>
          <w:color w:val="1D1C21"/>
          <w:w w:val="105"/>
        </w:rPr>
        <w:t>to</w:t>
      </w:r>
      <w:r>
        <w:rPr>
          <w:color w:val="1D1C21"/>
          <w:spacing w:val="-18"/>
          <w:w w:val="105"/>
        </w:rPr>
        <w:t xml:space="preserve"> </w:t>
      </w:r>
      <w:r>
        <w:rPr>
          <w:color w:val="1D1C21"/>
          <w:w w:val="105"/>
        </w:rPr>
        <w:t>conditions</w:t>
      </w:r>
      <w:r>
        <w:rPr>
          <w:color w:val="1D1C21"/>
          <w:spacing w:val="-4"/>
          <w:w w:val="105"/>
        </w:rPr>
        <w:t xml:space="preserve"> </w:t>
      </w:r>
      <w:r>
        <w:rPr>
          <w:color w:val="1D1C21"/>
          <w:w w:val="105"/>
        </w:rPr>
        <w:t>that</w:t>
      </w:r>
      <w:r>
        <w:rPr>
          <w:color w:val="1D1C21"/>
          <w:spacing w:val="-9"/>
          <w:w w:val="105"/>
        </w:rPr>
        <w:t xml:space="preserve"> </w:t>
      </w:r>
      <w:r>
        <w:rPr>
          <w:color w:val="1D1C21"/>
          <w:w w:val="105"/>
        </w:rPr>
        <w:t>may</w:t>
      </w:r>
      <w:r>
        <w:rPr>
          <w:color w:val="1D1C21"/>
          <w:spacing w:val="-12"/>
          <w:w w:val="105"/>
        </w:rPr>
        <w:t xml:space="preserve"> </w:t>
      </w:r>
      <w:r>
        <w:rPr>
          <w:color w:val="1D1C21"/>
          <w:w w:val="105"/>
        </w:rPr>
        <w:t>cause</w:t>
      </w:r>
      <w:r>
        <w:rPr>
          <w:color w:val="1D1C21"/>
          <w:spacing w:val="-9"/>
          <w:w w:val="105"/>
        </w:rPr>
        <w:t xml:space="preserve"> </w:t>
      </w:r>
      <w:r>
        <w:rPr>
          <w:color w:val="1D1C21"/>
          <w:w w:val="105"/>
        </w:rPr>
        <w:t>adverse</w:t>
      </w:r>
      <w:r>
        <w:rPr>
          <w:color w:val="1D1C21"/>
          <w:spacing w:val="-4"/>
          <w:w w:val="105"/>
        </w:rPr>
        <w:t xml:space="preserve"> </w:t>
      </w:r>
      <w:r>
        <w:rPr>
          <w:color w:val="1D1C21"/>
          <w:w w:val="105"/>
        </w:rPr>
        <w:t>impacts</w:t>
      </w:r>
      <w:r>
        <w:rPr>
          <w:color w:val="1D1C21"/>
          <w:spacing w:val="-6"/>
          <w:w w:val="105"/>
        </w:rPr>
        <w:t xml:space="preserve"> </w:t>
      </w:r>
      <w:r>
        <w:rPr>
          <w:color w:val="1D1C21"/>
          <w:w w:val="105"/>
        </w:rPr>
        <w:t>to</w:t>
      </w:r>
      <w:r>
        <w:rPr>
          <w:color w:val="1D1C21"/>
          <w:spacing w:val="-8"/>
          <w:w w:val="105"/>
        </w:rPr>
        <w:t xml:space="preserve"> </w:t>
      </w:r>
      <w:r>
        <w:rPr>
          <w:color w:val="1D1C21"/>
          <w:w w:val="105"/>
        </w:rPr>
        <w:t>beneficiaries"</w:t>
      </w:r>
      <w:r>
        <w:rPr>
          <w:color w:val="1D1C21"/>
          <w:spacing w:val="-27"/>
          <w:w w:val="105"/>
        </w:rPr>
        <w:t xml:space="preserve"> </w:t>
      </w:r>
      <w:r>
        <w:rPr>
          <w:color w:val="1D1C21"/>
          <w:w w:val="105"/>
        </w:rPr>
        <w:t>as</w:t>
      </w:r>
      <w:r>
        <w:rPr>
          <w:color w:val="1D1C21"/>
          <w:spacing w:val="-19"/>
          <w:w w:val="105"/>
        </w:rPr>
        <w:t xml:space="preserve"> </w:t>
      </w:r>
      <w:r>
        <w:rPr>
          <w:color w:val="1D1C21"/>
          <w:w w:val="105"/>
        </w:rPr>
        <w:t>considered</w:t>
      </w:r>
      <w:r>
        <w:rPr>
          <w:color w:val="1D1C21"/>
          <w:spacing w:val="11"/>
          <w:w w:val="105"/>
        </w:rPr>
        <w:t xml:space="preserve"> </w:t>
      </w:r>
      <w:r>
        <w:rPr>
          <w:color w:val="1D1C21"/>
          <w:w w:val="105"/>
        </w:rPr>
        <w:t>in</w:t>
      </w:r>
      <w:r>
        <w:rPr>
          <w:color w:val="1D1C21"/>
          <w:spacing w:val="-12"/>
          <w:w w:val="105"/>
        </w:rPr>
        <w:t xml:space="preserve"> </w:t>
      </w:r>
      <w:r>
        <w:rPr>
          <w:color w:val="1D1C21"/>
          <w:w w:val="105"/>
        </w:rPr>
        <w:t>this section.</w:t>
      </w:r>
      <w:r>
        <w:rPr>
          <w:color w:val="1D1C21"/>
          <w:spacing w:val="28"/>
          <w:w w:val="105"/>
        </w:rPr>
        <w:t xml:space="preserve"> </w:t>
      </w:r>
      <w:r>
        <w:rPr>
          <w:color w:val="1D1C21"/>
          <w:w w:val="105"/>
        </w:rPr>
        <w:t>This</w:t>
      </w:r>
      <w:r>
        <w:rPr>
          <w:color w:val="1D1C21"/>
          <w:spacing w:val="-12"/>
          <w:w w:val="105"/>
        </w:rPr>
        <w:t xml:space="preserve"> </w:t>
      </w:r>
      <w:r>
        <w:rPr>
          <w:color w:val="1D1C21"/>
          <w:w w:val="105"/>
        </w:rPr>
        <w:t>would</w:t>
      </w:r>
      <w:r>
        <w:rPr>
          <w:color w:val="1D1C21"/>
          <w:spacing w:val="-5"/>
          <w:w w:val="105"/>
        </w:rPr>
        <w:t xml:space="preserve"> </w:t>
      </w:r>
      <w:r>
        <w:rPr>
          <w:color w:val="1D1C21"/>
          <w:w w:val="105"/>
        </w:rPr>
        <w:t>reserve</w:t>
      </w:r>
      <w:r>
        <w:rPr>
          <w:color w:val="1D1C21"/>
          <w:spacing w:val="-7"/>
          <w:w w:val="105"/>
        </w:rPr>
        <w:t xml:space="preserve"> </w:t>
      </w:r>
      <w:r>
        <w:rPr>
          <w:color w:val="1D1C21"/>
          <w:w w:val="105"/>
        </w:rPr>
        <w:t>the</w:t>
      </w:r>
      <w:r>
        <w:rPr>
          <w:color w:val="1D1C21"/>
          <w:spacing w:val="-8"/>
          <w:w w:val="105"/>
        </w:rPr>
        <w:t xml:space="preserve"> </w:t>
      </w:r>
      <w:r>
        <w:rPr>
          <w:color w:val="1D1C21"/>
          <w:w w:val="105"/>
        </w:rPr>
        <w:t>independent</w:t>
      </w:r>
      <w:r>
        <w:rPr>
          <w:color w:val="1D1C21"/>
          <w:spacing w:val="-1"/>
          <w:w w:val="105"/>
        </w:rPr>
        <w:t xml:space="preserve"> </w:t>
      </w:r>
      <w:r>
        <w:rPr>
          <w:color w:val="1D1C21"/>
          <w:w w:val="105"/>
        </w:rPr>
        <w:t>auditor</w:t>
      </w:r>
      <w:r>
        <w:rPr>
          <w:color w:val="1D1C21"/>
          <w:spacing w:val="-4"/>
          <w:w w:val="105"/>
        </w:rPr>
        <w:t xml:space="preserve"> </w:t>
      </w:r>
      <w:r>
        <w:rPr>
          <w:color w:val="1D1C21"/>
          <w:w w:val="105"/>
        </w:rPr>
        <w:t>resource</w:t>
      </w:r>
      <w:r>
        <w:rPr>
          <w:color w:val="1D1C21"/>
          <w:spacing w:val="-8"/>
          <w:w w:val="105"/>
        </w:rPr>
        <w:t xml:space="preserve"> </w:t>
      </w:r>
      <w:r>
        <w:rPr>
          <w:color w:val="1D1C21"/>
          <w:w w:val="105"/>
        </w:rPr>
        <w:t>to</w:t>
      </w:r>
      <w:r>
        <w:rPr>
          <w:color w:val="1D1C21"/>
          <w:spacing w:val="-17"/>
          <w:w w:val="105"/>
        </w:rPr>
        <w:t xml:space="preserve"> </w:t>
      </w:r>
      <w:r>
        <w:rPr>
          <w:color w:val="1D1C21"/>
          <w:w w:val="105"/>
        </w:rPr>
        <w:t>focus</w:t>
      </w:r>
      <w:r>
        <w:rPr>
          <w:color w:val="1D1C21"/>
          <w:spacing w:val="-16"/>
          <w:w w:val="105"/>
        </w:rPr>
        <w:t xml:space="preserve"> </w:t>
      </w:r>
      <w:r>
        <w:rPr>
          <w:color w:val="1D1C21"/>
          <w:w w:val="105"/>
        </w:rPr>
        <w:t>on</w:t>
      </w:r>
      <w:r>
        <w:rPr>
          <w:color w:val="1D1C21"/>
          <w:spacing w:val="-15"/>
          <w:w w:val="105"/>
        </w:rPr>
        <w:t xml:space="preserve"> </w:t>
      </w:r>
      <w:r>
        <w:rPr>
          <w:color w:val="1D1C21"/>
          <w:w w:val="105"/>
        </w:rPr>
        <w:t>the</w:t>
      </w:r>
      <w:r>
        <w:rPr>
          <w:color w:val="1D1C21"/>
          <w:spacing w:val="-13"/>
          <w:w w:val="105"/>
        </w:rPr>
        <w:t xml:space="preserve"> </w:t>
      </w:r>
      <w:r>
        <w:rPr>
          <w:color w:val="1D1C21"/>
          <w:w w:val="105"/>
        </w:rPr>
        <w:t>most</w:t>
      </w:r>
      <w:r>
        <w:rPr>
          <w:color w:val="1D1C21"/>
          <w:spacing w:val="-6"/>
          <w:w w:val="105"/>
        </w:rPr>
        <w:t xml:space="preserve"> </w:t>
      </w:r>
      <w:r>
        <w:rPr>
          <w:color w:val="1D1C21"/>
          <w:w w:val="105"/>
        </w:rPr>
        <w:t>impactful</w:t>
      </w:r>
      <w:r>
        <w:rPr>
          <w:color w:val="1D1C21"/>
          <w:spacing w:val="1"/>
          <w:w w:val="105"/>
        </w:rPr>
        <w:t xml:space="preserve"> </w:t>
      </w:r>
      <w:r>
        <w:rPr>
          <w:color w:val="1D1C21"/>
          <w:w w:val="105"/>
        </w:rPr>
        <w:t>results</w:t>
      </w:r>
      <w:r>
        <w:rPr>
          <w:color w:val="1D1C21"/>
          <w:spacing w:val="-9"/>
          <w:w w:val="105"/>
        </w:rPr>
        <w:t xml:space="preserve"> </w:t>
      </w:r>
      <w:r>
        <w:rPr>
          <w:color w:val="1D1C21"/>
          <w:w w:val="105"/>
        </w:rPr>
        <w:t>and allow</w:t>
      </w:r>
      <w:r>
        <w:rPr>
          <w:color w:val="1D1C21"/>
          <w:spacing w:val="-11"/>
          <w:w w:val="105"/>
        </w:rPr>
        <w:t xml:space="preserve"> </w:t>
      </w:r>
      <w:r>
        <w:rPr>
          <w:color w:val="1D1C21"/>
          <w:w w:val="105"/>
        </w:rPr>
        <w:t>sponsors</w:t>
      </w:r>
      <w:r>
        <w:rPr>
          <w:color w:val="1D1C21"/>
          <w:spacing w:val="-13"/>
          <w:w w:val="105"/>
        </w:rPr>
        <w:t xml:space="preserve"> </w:t>
      </w:r>
      <w:r>
        <w:rPr>
          <w:color w:val="1D1C21"/>
          <w:w w:val="105"/>
        </w:rPr>
        <w:t>to</w:t>
      </w:r>
      <w:r>
        <w:rPr>
          <w:color w:val="1D1C21"/>
          <w:spacing w:val="-19"/>
          <w:w w:val="105"/>
        </w:rPr>
        <w:t xml:space="preserve"> </w:t>
      </w:r>
      <w:r>
        <w:rPr>
          <w:color w:val="1D1C21"/>
          <w:w w:val="105"/>
        </w:rPr>
        <w:t>resolve</w:t>
      </w:r>
      <w:r>
        <w:rPr>
          <w:color w:val="1D1C21"/>
          <w:spacing w:val="-7"/>
          <w:w w:val="105"/>
        </w:rPr>
        <w:t xml:space="preserve"> </w:t>
      </w:r>
      <w:r>
        <w:rPr>
          <w:color w:val="1D1C21"/>
          <w:w w:val="105"/>
        </w:rPr>
        <w:t>less</w:t>
      </w:r>
      <w:r>
        <w:rPr>
          <w:color w:val="1D1C21"/>
          <w:spacing w:val="-17"/>
          <w:w w:val="105"/>
        </w:rPr>
        <w:t xml:space="preserve"> </w:t>
      </w:r>
      <w:r>
        <w:rPr>
          <w:color w:val="1D1C21"/>
          <w:w w:val="105"/>
        </w:rPr>
        <w:t>severe</w:t>
      </w:r>
      <w:r>
        <w:rPr>
          <w:color w:val="1D1C21"/>
          <w:spacing w:val="-5"/>
          <w:w w:val="105"/>
        </w:rPr>
        <w:t xml:space="preserve"> </w:t>
      </w:r>
      <w:r>
        <w:rPr>
          <w:color w:val="1D1C21"/>
          <w:w w:val="105"/>
        </w:rPr>
        <w:t>results</w:t>
      </w:r>
      <w:r>
        <w:rPr>
          <w:color w:val="1D1C21"/>
          <w:spacing w:val="-9"/>
          <w:w w:val="105"/>
        </w:rPr>
        <w:t xml:space="preserve"> </w:t>
      </w:r>
      <w:r>
        <w:rPr>
          <w:color w:val="1D1C21"/>
          <w:w w:val="105"/>
        </w:rPr>
        <w:t>with</w:t>
      </w:r>
      <w:r>
        <w:rPr>
          <w:color w:val="1D1C21"/>
          <w:spacing w:val="-8"/>
          <w:w w:val="105"/>
        </w:rPr>
        <w:t xml:space="preserve"> </w:t>
      </w:r>
      <w:r>
        <w:rPr>
          <w:color w:val="1D1C21"/>
          <w:w w:val="105"/>
        </w:rPr>
        <w:t>reduced</w:t>
      </w:r>
      <w:r>
        <w:rPr>
          <w:color w:val="1D1C21"/>
          <w:spacing w:val="-8"/>
          <w:w w:val="105"/>
        </w:rPr>
        <w:t xml:space="preserve"> </w:t>
      </w:r>
      <w:r>
        <w:rPr>
          <w:color w:val="1D1C21"/>
          <w:w w:val="105"/>
        </w:rPr>
        <w:t>effect</w:t>
      </w:r>
      <w:r>
        <w:rPr>
          <w:color w:val="1D1C21"/>
          <w:spacing w:val="-9"/>
          <w:w w:val="105"/>
        </w:rPr>
        <w:t xml:space="preserve"> </w:t>
      </w:r>
      <w:r>
        <w:rPr>
          <w:color w:val="1D1C21"/>
          <w:w w:val="105"/>
        </w:rPr>
        <w:t>on</w:t>
      </w:r>
      <w:r>
        <w:rPr>
          <w:color w:val="1D1C21"/>
          <w:spacing w:val="-11"/>
          <w:w w:val="105"/>
        </w:rPr>
        <w:t xml:space="preserve"> </w:t>
      </w:r>
      <w:r>
        <w:rPr>
          <w:color w:val="1D1C21"/>
          <w:w w:val="105"/>
        </w:rPr>
        <w:t>resources.</w:t>
      </w:r>
    </w:p>
    <w:p w:rsidR="003C745D" w:rsidRDefault="003C745D">
      <w:pPr>
        <w:pStyle w:val="BodyText"/>
        <w:spacing w:before="9"/>
      </w:pPr>
    </w:p>
    <w:p w:rsidR="003C745D" w:rsidRDefault="00D34DB1">
      <w:pPr>
        <w:pStyle w:val="Heading1"/>
        <w:ind w:left="145"/>
        <w:rPr>
          <w:b w:val="0"/>
          <w:i/>
          <w:u w:val="none"/>
        </w:rPr>
      </w:pPr>
      <w:r>
        <w:rPr>
          <w:color w:val="1D1C21"/>
          <w:u w:val="thick"/>
        </w:rPr>
        <w:t xml:space="preserve">Required  use of CMS Validation  Audit  Work Plan Template  </w:t>
      </w:r>
      <w:r>
        <w:rPr>
          <w:b w:val="0"/>
          <w:i/>
          <w:color w:val="1D1C21"/>
          <w:u w:val="none"/>
        </w:rPr>
        <w:t xml:space="preserve">(vgs. 162-163 </w:t>
      </w:r>
      <w:r>
        <w:rPr>
          <w:b w:val="0"/>
          <w:i/>
          <w:color w:val="666666"/>
          <w:u w:val="none"/>
        </w:rPr>
        <w:t>)</w:t>
      </w:r>
    </w:p>
    <w:p w:rsidR="003C745D" w:rsidRDefault="003C745D">
      <w:pPr>
        <w:pStyle w:val="BodyText"/>
        <w:spacing w:before="2"/>
        <w:rPr>
          <w:i/>
          <w:sz w:val="23"/>
        </w:rPr>
      </w:pPr>
    </w:p>
    <w:p w:rsidR="003C745D" w:rsidRDefault="00D34DB1">
      <w:pPr>
        <w:spacing w:line="249" w:lineRule="auto"/>
        <w:ind w:left="139" w:right="164" w:firstLine="9"/>
        <w:jc w:val="both"/>
        <w:rPr>
          <w:i/>
          <w:sz w:val="21"/>
        </w:rPr>
      </w:pPr>
      <w:r>
        <w:rPr>
          <w:i/>
          <w:color w:val="1D1C21"/>
          <w:w w:val="105"/>
          <w:sz w:val="21"/>
        </w:rPr>
        <w:t>Based</w:t>
      </w:r>
      <w:r>
        <w:rPr>
          <w:i/>
          <w:color w:val="1D1C21"/>
          <w:spacing w:val="-4"/>
          <w:w w:val="105"/>
          <w:sz w:val="21"/>
        </w:rPr>
        <w:t xml:space="preserve"> </w:t>
      </w:r>
      <w:r>
        <w:rPr>
          <w:i/>
          <w:color w:val="1D1C21"/>
          <w:w w:val="105"/>
          <w:sz w:val="21"/>
        </w:rPr>
        <w:t>on</w:t>
      </w:r>
      <w:r>
        <w:rPr>
          <w:i/>
          <w:color w:val="1D1C21"/>
          <w:spacing w:val="-13"/>
          <w:w w:val="105"/>
          <w:sz w:val="21"/>
        </w:rPr>
        <w:t xml:space="preserve"> </w:t>
      </w:r>
      <w:r>
        <w:rPr>
          <w:i/>
          <w:color w:val="1D1C21"/>
          <w:spacing w:val="4"/>
          <w:w w:val="105"/>
          <w:sz w:val="21"/>
        </w:rPr>
        <w:t>CMS's</w:t>
      </w:r>
      <w:r>
        <w:rPr>
          <w:i/>
          <w:color w:val="1D1C21"/>
          <w:spacing w:val="-5"/>
          <w:w w:val="105"/>
          <w:sz w:val="21"/>
        </w:rPr>
        <w:t xml:space="preserve"> </w:t>
      </w:r>
      <w:r>
        <w:rPr>
          <w:i/>
          <w:color w:val="1D1C21"/>
          <w:w w:val="105"/>
          <w:sz w:val="21"/>
        </w:rPr>
        <w:t>experience in</w:t>
      </w:r>
      <w:r>
        <w:rPr>
          <w:i/>
          <w:color w:val="1D1C21"/>
          <w:spacing w:val="-14"/>
          <w:w w:val="105"/>
          <w:sz w:val="21"/>
        </w:rPr>
        <w:t xml:space="preserve"> </w:t>
      </w:r>
      <w:r>
        <w:rPr>
          <w:i/>
          <w:color w:val="1D1C21"/>
          <w:w w:val="105"/>
          <w:sz w:val="21"/>
        </w:rPr>
        <w:t>reviewing</w:t>
      </w:r>
      <w:r>
        <w:rPr>
          <w:i/>
          <w:color w:val="1D1C21"/>
          <w:spacing w:val="-8"/>
          <w:w w:val="105"/>
          <w:sz w:val="21"/>
        </w:rPr>
        <w:t xml:space="preserve"> </w:t>
      </w:r>
      <w:r>
        <w:rPr>
          <w:i/>
          <w:color w:val="1D1C21"/>
          <w:w w:val="105"/>
          <w:sz w:val="21"/>
        </w:rPr>
        <w:t>validation</w:t>
      </w:r>
      <w:r>
        <w:rPr>
          <w:i/>
          <w:color w:val="1D1C21"/>
          <w:spacing w:val="-6"/>
          <w:w w:val="105"/>
          <w:sz w:val="21"/>
        </w:rPr>
        <w:t xml:space="preserve"> </w:t>
      </w:r>
      <w:r>
        <w:rPr>
          <w:i/>
          <w:color w:val="1D1C21"/>
          <w:w w:val="105"/>
          <w:sz w:val="21"/>
        </w:rPr>
        <w:t>audit</w:t>
      </w:r>
      <w:r>
        <w:rPr>
          <w:i/>
          <w:color w:val="1D1C21"/>
          <w:spacing w:val="-12"/>
          <w:w w:val="105"/>
          <w:sz w:val="21"/>
        </w:rPr>
        <w:t xml:space="preserve"> </w:t>
      </w:r>
      <w:r>
        <w:rPr>
          <w:i/>
          <w:color w:val="1D1C21"/>
          <w:w w:val="105"/>
          <w:sz w:val="21"/>
        </w:rPr>
        <w:t>work</w:t>
      </w:r>
      <w:r>
        <w:rPr>
          <w:i/>
          <w:color w:val="1D1C21"/>
          <w:spacing w:val="-8"/>
          <w:w w:val="105"/>
          <w:sz w:val="21"/>
        </w:rPr>
        <w:t xml:space="preserve"> </w:t>
      </w:r>
      <w:r>
        <w:rPr>
          <w:i/>
          <w:color w:val="1D1C21"/>
          <w:w w:val="105"/>
          <w:sz w:val="21"/>
        </w:rPr>
        <w:t>plans</w:t>
      </w:r>
      <w:r>
        <w:rPr>
          <w:i/>
          <w:color w:val="1D1C21"/>
          <w:spacing w:val="-12"/>
          <w:w w:val="105"/>
          <w:sz w:val="21"/>
        </w:rPr>
        <w:t xml:space="preserve"> </w:t>
      </w:r>
      <w:r>
        <w:rPr>
          <w:i/>
          <w:color w:val="1D1C21"/>
          <w:w w:val="105"/>
          <w:sz w:val="21"/>
        </w:rPr>
        <w:t>and</w:t>
      </w:r>
      <w:r>
        <w:rPr>
          <w:i/>
          <w:color w:val="1D1C21"/>
          <w:spacing w:val="-13"/>
          <w:w w:val="105"/>
          <w:sz w:val="21"/>
        </w:rPr>
        <w:t xml:space="preserve"> </w:t>
      </w:r>
      <w:r>
        <w:rPr>
          <w:i/>
          <w:color w:val="1D1C21"/>
          <w:w w:val="105"/>
          <w:sz w:val="21"/>
        </w:rPr>
        <w:t>industry</w:t>
      </w:r>
      <w:r>
        <w:rPr>
          <w:i/>
          <w:color w:val="1D1C21"/>
          <w:spacing w:val="-12"/>
          <w:w w:val="105"/>
          <w:sz w:val="21"/>
        </w:rPr>
        <w:t xml:space="preserve"> </w:t>
      </w:r>
      <w:r>
        <w:rPr>
          <w:i/>
          <w:color w:val="1D1C21"/>
          <w:w w:val="105"/>
          <w:sz w:val="21"/>
        </w:rPr>
        <w:t>input,</w:t>
      </w:r>
      <w:r>
        <w:rPr>
          <w:i/>
          <w:color w:val="1D1C21"/>
          <w:spacing w:val="-17"/>
          <w:w w:val="105"/>
          <w:sz w:val="21"/>
        </w:rPr>
        <w:t xml:space="preserve"> </w:t>
      </w:r>
      <w:r>
        <w:rPr>
          <w:i/>
          <w:color w:val="1D1C21"/>
          <w:w w:val="105"/>
          <w:sz w:val="21"/>
        </w:rPr>
        <w:t>CMS</w:t>
      </w:r>
      <w:r>
        <w:rPr>
          <w:i/>
          <w:color w:val="1D1C21"/>
          <w:spacing w:val="-15"/>
          <w:w w:val="105"/>
          <w:sz w:val="21"/>
        </w:rPr>
        <w:t xml:space="preserve"> </w:t>
      </w:r>
      <w:r>
        <w:rPr>
          <w:i/>
          <w:color w:val="1D1C21"/>
          <w:w w:val="105"/>
          <w:sz w:val="21"/>
        </w:rPr>
        <w:t>intends</w:t>
      </w:r>
      <w:r>
        <w:rPr>
          <w:i/>
          <w:color w:val="1D1C21"/>
          <w:spacing w:val="-9"/>
          <w:w w:val="105"/>
          <w:sz w:val="21"/>
        </w:rPr>
        <w:t xml:space="preserve"> </w:t>
      </w:r>
      <w:r>
        <w:rPr>
          <w:i/>
          <w:color w:val="1D1C21"/>
          <w:w w:val="105"/>
          <w:sz w:val="21"/>
        </w:rPr>
        <w:t>to create</w:t>
      </w:r>
      <w:r>
        <w:rPr>
          <w:i/>
          <w:color w:val="1D1C21"/>
          <w:spacing w:val="-15"/>
          <w:w w:val="105"/>
          <w:sz w:val="21"/>
        </w:rPr>
        <w:t xml:space="preserve"> </w:t>
      </w:r>
      <w:r>
        <w:rPr>
          <w:i/>
          <w:color w:val="1D1C21"/>
          <w:w w:val="105"/>
          <w:sz w:val="21"/>
        </w:rPr>
        <w:t>a</w:t>
      </w:r>
      <w:r>
        <w:rPr>
          <w:i/>
          <w:color w:val="1D1C21"/>
          <w:spacing w:val="-23"/>
          <w:w w:val="105"/>
          <w:sz w:val="21"/>
        </w:rPr>
        <w:t xml:space="preserve"> </w:t>
      </w:r>
      <w:r>
        <w:rPr>
          <w:i/>
          <w:color w:val="1D1C21"/>
          <w:w w:val="105"/>
          <w:sz w:val="21"/>
        </w:rPr>
        <w:t>validation</w:t>
      </w:r>
      <w:r>
        <w:rPr>
          <w:i/>
          <w:color w:val="1D1C21"/>
          <w:spacing w:val="-16"/>
          <w:w w:val="105"/>
          <w:sz w:val="21"/>
        </w:rPr>
        <w:t xml:space="preserve"> </w:t>
      </w:r>
      <w:r>
        <w:rPr>
          <w:i/>
          <w:color w:val="1D1C21"/>
          <w:w w:val="105"/>
          <w:sz w:val="21"/>
        </w:rPr>
        <w:t>work</w:t>
      </w:r>
      <w:r>
        <w:rPr>
          <w:i/>
          <w:color w:val="1D1C21"/>
          <w:spacing w:val="-20"/>
          <w:w w:val="105"/>
          <w:sz w:val="21"/>
        </w:rPr>
        <w:t xml:space="preserve"> </w:t>
      </w:r>
      <w:r>
        <w:rPr>
          <w:i/>
          <w:color w:val="1D1C21"/>
          <w:w w:val="105"/>
          <w:sz w:val="21"/>
        </w:rPr>
        <w:t>plan</w:t>
      </w:r>
      <w:r>
        <w:rPr>
          <w:i/>
          <w:color w:val="1D1C21"/>
          <w:spacing w:val="-18"/>
          <w:w w:val="105"/>
          <w:sz w:val="21"/>
        </w:rPr>
        <w:t xml:space="preserve"> </w:t>
      </w:r>
      <w:r>
        <w:rPr>
          <w:i/>
          <w:color w:val="1D1C21"/>
          <w:w w:val="105"/>
          <w:sz w:val="21"/>
        </w:rPr>
        <w:t>template</w:t>
      </w:r>
      <w:r>
        <w:rPr>
          <w:i/>
          <w:color w:val="1D1C21"/>
          <w:spacing w:val="-16"/>
          <w:w w:val="105"/>
          <w:sz w:val="21"/>
        </w:rPr>
        <w:t xml:space="preserve"> </w:t>
      </w:r>
      <w:r>
        <w:rPr>
          <w:i/>
          <w:color w:val="1D1C21"/>
          <w:w w:val="105"/>
          <w:sz w:val="21"/>
        </w:rPr>
        <w:t>that</w:t>
      </w:r>
      <w:r>
        <w:rPr>
          <w:i/>
          <w:color w:val="1D1C21"/>
          <w:spacing w:val="-18"/>
          <w:w w:val="105"/>
          <w:sz w:val="21"/>
        </w:rPr>
        <w:t xml:space="preserve"> </w:t>
      </w:r>
      <w:r>
        <w:rPr>
          <w:i/>
          <w:color w:val="1D1C21"/>
          <w:w w:val="105"/>
          <w:sz w:val="21"/>
        </w:rPr>
        <w:t>sponsoring</w:t>
      </w:r>
      <w:r>
        <w:rPr>
          <w:i/>
          <w:color w:val="1D1C21"/>
          <w:spacing w:val="-14"/>
          <w:w w:val="105"/>
          <w:sz w:val="21"/>
        </w:rPr>
        <w:t xml:space="preserve"> </w:t>
      </w:r>
      <w:r>
        <w:rPr>
          <w:i/>
          <w:color w:val="1D1C21"/>
          <w:w w:val="105"/>
          <w:sz w:val="21"/>
        </w:rPr>
        <w:t>organizations</w:t>
      </w:r>
      <w:r>
        <w:rPr>
          <w:i/>
          <w:color w:val="1D1C21"/>
          <w:spacing w:val="-3"/>
          <w:w w:val="105"/>
          <w:sz w:val="21"/>
        </w:rPr>
        <w:t xml:space="preserve"> </w:t>
      </w:r>
      <w:r>
        <w:rPr>
          <w:i/>
          <w:color w:val="1D1C21"/>
          <w:w w:val="105"/>
          <w:sz w:val="21"/>
        </w:rPr>
        <w:t>undergoing</w:t>
      </w:r>
      <w:r>
        <w:rPr>
          <w:i/>
          <w:color w:val="1D1C21"/>
          <w:spacing w:val="-10"/>
          <w:w w:val="105"/>
          <w:sz w:val="21"/>
        </w:rPr>
        <w:t xml:space="preserve"> </w:t>
      </w:r>
      <w:r>
        <w:rPr>
          <w:i/>
          <w:color w:val="1D1C21"/>
          <w:w w:val="105"/>
          <w:sz w:val="21"/>
        </w:rPr>
        <w:t>independent</w:t>
      </w:r>
      <w:r>
        <w:rPr>
          <w:i/>
          <w:color w:val="1D1C21"/>
          <w:spacing w:val="-7"/>
          <w:w w:val="105"/>
          <w:sz w:val="21"/>
        </w:rPr>
        <w:t xml:space="preserve"> </w:t>
      </w:r>
      <w:r>
        <w:rPr>
          <w:i/>
          <w:color w:val="1D1C21"/>
          <w:w w:val="105"/>
          <w:sz w:val="21"/>
        </w:rPr>
        <w:t>validation audits</w:t>
      </w:r>
      <w:r>
        <w:rPr>
          <w:i/>
          <w:color w:val="1D1C21"/>
          <w:spacing w:val="-6"/>
          <w:w w:val="105"/>
          <w:sz w:val="21"/>
        </w:rPr>
        <w:t xml:space="preserve"> </w:t>
      </w:r>
      <w:r>
        <w:rPr>
          <w:i/>
          <w:color w:val="1D1C21"/>
          <w:w w:val="105"/>
          <w:sz w:val="21"/>
        </w:rPr>
        <w:t>in</w:t>
      </w:r>
      <w:r>
        <w:rPr>
          <w:i/>
          <w:color w:val="1D1C21"/>
          <w:spacing w:val="-11"/>
          <w:w w:val="105"/>
          <w:sz w:val="21"/>
        </w:rPr>
        <w:t xml:space="preserve"> </w:t>
      </w:r>
      <w:r>
        <w:rPr>
          <w:i/>
          <w:color w:val="1D1C21"/>
          <w:w w:val="105"/>
          <w:sz w:val="21"/>
        </w:rPr>
        <w:t>2019</w:t>
      </w:r>
      <w:r>
        <w:rPr>
          <w:i/>
          <w:color w:val="1D1C21"/>
          <w:spacing w:val="-8"/>
          <w:w w:val="105"/>
          <w:sz w:val="21"/>
        </w:rPr>
        <w:t xml:space="preserve"> </w:t>
      </w:r>
      <w:r>
        <w:rPr>
          <w:i/>
          <w:color w:val="1D1C21"/>
          <w:w w:val="105"/>
          <w:sz w:val="21"/>
        </w:rPr>
        <w:t>would</w:t>
      </w:r>
      <w:r>
        <w:rPr>
          <w:i/>
          <w:color w:val="1D1C21"/>
          <w:spacing w:val="-4"/>
          <w:w w:val="105"/>
          <w:sz w:val="21"/>
        </w:rPr>
        <w:t xml:space="preserve"> </w:t>
      </w:r>
      <w:r>
        <w:rPr>
          <w:i/>
          <w:color w:val="1D1C21"/>
          <w:w w:val="105"/>
          <w:sz w:val="21"/>
        </w:rPr>
        <w:t>be</w:t>
      </w:r>
      <w:r>
        <w:rPr>
          <w:i/>
          <w:color w:val="1D1C21"/>
          <w:spacing w:val="-11"/>
          <w:w w:val="105"/>
          <w:sz w:val="21"/>
        </w:rPr>
        <w:t xml:space="preserve"> </w:t>
      </w:r>
      <w:r>
        <w:rPr>
          <w:i/>
          <w:color w:val="1D1C21"/>
          <w:w w:val="105"/>
          <w:sz w:val="21"/>
        </w:rPr>
        <w:t>required</w:t>
      </w:r>
      <w:r>
        <w:rPr>
          <w:i/>
          <w:color w:val="1D1C21"/>
          <w:spacing w:val="-5"/>
          <w:w w:val="105"/>
          <w:sz w:val="21"/>
        </w:rPr>
        <w:t xml:space="preserve"> </w:t>
      </w:r>
      <w:r>
        <w:rPr>
          <w:i/>
          <w:color w:val="1D1C21"/>
          <w:w w:val="105"/>
          <w:sz w:val="21"/>
        </w:rPr>
        <w:t>to</w:t>
      </w:r>
      <w:r>
        <w:rPr>
          <w:i/>
          <w:color w:val="1D1C21"/>
          <w:spacing w:val="-15"/>
          <w:w w:val="105"/>
          <w:sz w:val="21"/>
        </w:rPr>
        <w:t xml:space="preserve"> </w:t>
      </w:r>
      <w:r>
        <w:rPr>
          <w:i/>
          <w:color w:val="1D1C21"/>
          <w:w w:val="105"/>
          <w:sz w:val="21"/>
        </w:rPr>
        <w:t>submit.</w:t>
      </w:r>
    </w:p>
    <w:p w:rsidR="003C745D" w:rsidRDefault="003C745D">
      <w:pPr>
        <w:pStyle w:val="BodyText"/>
        <w:spacing w:before="4"/>
        <w:rPr>
          <w:i/>
          <w:sz w:val="22"/>
        </w:rPr>
      </w:pPr>
    </w:p>
    <w:p w:rsidR="003C745D" w:rsidRDefault="00D34DB1">
      <w:pPr>
        <w:pStyle w:val="BodyText"/>
        <w:spacing w:line="252" w:lineRule="auto"/>
        <w:ind w:left="138" w:right="338" w:hanging="2"/>
      </w:pPr>
      <w:r>
        <w:rPr>
          <w:color w:val="1D1C21"/>
        </w:rPr>
        <w:t>CCA believes that this validation work plan template would be a helpful tool and supports CMS'</w:t>
      </w:r>
      <w:r>
        <w:rPr>
          <w:color w:val="1D1C21"/>
        </w:rPr>
        <w:t xml:space="preserve"> plan to release the work plan template so that sponsors may use it when considering different potential audit vendors.</w:t>
      </w:r>
    </w:p>
    <w:p w:rsidR="003C745D" w:rsidRDefault="003C745D">
      <w:pPr>
        <w:pStyle w:val="BodyText"/>
        <w:spacing w:before="2"/>
        <w:rPr>
          <w:sz w:val="22"/>
        </w:rPr>
      </w:pPr>
    </w:p>
    <w:p w:rsidR="003C745D" w:rsidRDefault="00D34DB1">
      <w:pPr>
        <w:ind w:left="132"/>
        <w:rPr>
          <w:i/>
          <w:sz w:val="21"/>
        </w:rPr>
      </w:pPr>
      <w:r>
        <w:rPr>
          <w:b/>
          <w:color w:val="1D1C21"/>
          <w:w w:val="105"/>
          <w:sz w:val="21"/>
          <w:u w:val="thick" w:color="000000"/>
        </w:rPr>
        <w:t xml:space="preserve">Timeframe to Complete Validation Audits </w:t>
      </w:r>
      <w:r>
        <w:rPr>
          <w:i/>
          <w:color w:val="1D1C21"/>
          <w:w w:val="105"/>
          <w:sz w:val="21"/>
          <w:u w:val="thick" w:color="000000"/>
        </w:rPr>
        <w:t>(vgs. 163-164</w:t>
      </w:r>
      <w:r>
        <w:rPr>
          <w:i/>
          <w:color w:val="666666"/>
          <w:w w:val="105"/>
          <w:sz w:val="21"/>
        </w:rPr>
        <w:t>)</w:t>
      </w:r>
    </w:p>
    <w:p w:rsidR="003C745D" w:rsidRDefault="003C745D">
      <w:pPr>
        <w:pStyle w:val="BodyText"/>
        <w:spacing w:before="4"/>
        <w:rPr>
          <w:i/>
          <w:sz w:val="22"/>
        </w:rPr>
      </w:pPr>
    </w:p>
    <w:p w:rsidR="003C745D" w:rsidRDefault="00D34DB1">
      <w:pPr>
        <w:spacing w:line="252" w:lineRule="auto"/>
        <w:ind w:left="121" w:right="126" w:firstLine="4"/>
        <w:rPr>
          <w:i/>
          <w:sz w:val="21"/>
        </w:rPr>
      </w:pPr>
      <w:r>
        <w:rPr>
          <w:i/>
          <w:color w:val="1D1C21"/>
          <w:w w:val="105"/>
          <w:sz w:val="21"/>
        </w:rPr>
        <w:t>Currently,</w:t>
      </w:r>
      <w:r>
        <w:rPr>
          <w:i/>
          <w:color w:val="1D1C21"/>
          <w:spacing w:val="-3"/>
          <w:w w:val="105"/>
          <w:sz w:val="21"/>
        </w:rPr>
        <w:t xml:space="preserve"> </w:t>
      </w:r>
      <w:r>
        <w:rPr>
          <w:i/>
          <w:color w:val="1D1C21"/>
          <w:w w:val="105"/>
          <w:sz w:val="21"/>
        </w:rPr>
        <w:t>sponsoring</w:t>
      </w:r>
      <w:r>
        <w:rPr>
          <w:i/>
          <w:color w:val="1D1C21"/>
          <w:spacing w:val="-7"/>
          <w:w w:val="105"/>
          <w:sz w:val="21"/>
        </w:rPr>
        <w:t xml:space="preserve"> </w:t>
      </w:r>
      <w:r>
        <w:rPr>
          <w:i/>
          <w:color w:val="1D1C21"/>
          <w:w w:val="105"/>
          <w:sz w:val="21"/>
        </w:rPr>
        <w:t>organizations</w:t>
      </w:r>
      <w:r>
        <w:rPr>
          <w:i/>
          <w:color w:val="1D1C21"/>
          <w:spacing w:val="4"/>
          <w:w w:val="105"/>
          <w:sz w:val="21"/>
        </w:rPr>
        <w:t xml:space="preserve"> </w:t>
      </w:r>
      <w:r>
        <w:rPr>
          <w:i/>
          <w:color w:val="1D1C21"/>
          <w:w w:val="105"/>
          <w:sz w:val="21"/>
        </w:rPr>
        <w:t>have</w:t>
      </w:r>
      <w:r>
        <w:rPr>
          <w:i/>
          <w:color w:val="1D1C21"/>
          <w:spacing w:val="-9"/>
          <w:w w:val="105"/>
          <w:sz w:val="21"/>
        </w:rPr>
        <w:t xml:space="preserve"> </w:t>
      </w:r>
      <w:r>
        <w:rPr>
          <w:i/>
          <w:color w:val="1D1C21"/>
          <w:w w:val="105"/>
          <w:sz w:val="21"/>
        </w:rPr>
        <w:t>150</w:t>
      </w:r>
      <w:r>
        <w:rPr>
          <w:i/>
          <w:color w:val="1D1C21"/>
          <w:spacing w:val="-16"/>
          <w:w w:val="105"/>
          <w:sz w:val="21"/>
        </w:rPr>
        <w:t xml:space="preserve"> </w:t>
      </w:r>
      <w:r>
        <w:rPr>
          <w:i/>
          <w:color w:val="1D1C21"/>
          <w:w w:val="105"/>
          <w:sz w:val="21"/>
        </w:rPr>
        <w:t>calendar</w:t>
      </w:r>
      <w:r>
        <w:rPr>
          <w:i/>
          <w:color w:val="1D1C21"/>
          <w:spacing w:val="-8"/>
          <w:w w:val="105"/>
          <w:sz w:val="21"/>
        </w:rPr>
        <w:t xml:space="preserve"> </w:t>
      </w:r>
      <w:r>
        <w:rPr>
          <w:i/>
          <w:color w:val="1D1C21"/>
          <w:w w:val="105"/>
          <w:sz w:val="21"/>
        </w:rPr>
        <w:t>days</w:t>
      </w:r>
      <w:r>
        <w:rPr>
          <w:i/>
          <w:color w:val="1D1C21"/>
          <w:spacing w:val="-11"/>
          <w:w w:val="105"/>
          <w:sz w:val="21"/>
        </w:rPr>
        <w:t xml:space="preserve"> </w:t>
      </w:r>
      <w:r>
        <w:rPr>
          <w:i/>
          <w:color w:val="1D1C21"/>
          <w:w w:val="105"/>
          <w:sz w:val="21"/>
        </w:rPr>
        <w:t>from</w:t>
      </w:r>
      <w:r>
        <w:rPr>
          <w:i/>
          <w:color w:val="1D1C21"/>
          <w:spacing w:val="-17"/>
          <w:w w:val="105"/>
          <w:sz w:val="21"/>
        </w:rPr>
        <w:t xml:space="preserve"> </w:t>
      </w:r>
      <w:r>
        <w:rPr>
          <w:i/>
          <w:color w:val="1D1C21"/>
          <w:w w:val="105"/>
          <w:sz w:val="21"/>
        </w:rPr>
        <w:t>the</w:t>
      </w:r>
      <w:r>
        <w:rPr>
          <w:i/>
          <w:color w:val="1D1C21"/>
          <w:spacing w:val="-17"/>
          <w:w w:val="105"/>
          <w:sz w:val="21"/>
        </w:rPr>
        <w:t xml:space="preserve"> </w:t>
      </w:r>
      <w:r>
        <w:rPr>
          <w:i/>
          <w:color w:val="1D1C21"/>
          <w:w w:val="105"/>
          <w:sz w:val="21"/>
        </w:rPr>
        <w:t>date</w:t>
      </w:r>
      <w:r>
        <w:rPr>
          <w:i/>
          <w:color w:val="1D1C21"/>
          <w:spacing w:val="-7"/>
          <w:w w:val="105"/>
          <w:sz w:val="21"/>
        </w:rPr>
        <w:t xml:space="preserve"> </w:t>
      </w:r>
      <w:r>
        <w:rPr>
          <w:i/>
          <w:color w:val="1D1C21"/>
          <w:w w:val="105"/>
          <w:sz w:val="21"/>
        </w:rPr>
        <w:t>that</w:t>
      </w:r>
      <w:r>
        <w:rPr>
          <w:i/>
          <w:color w:val="1D1C21"/>
          <w:spacing w:val="-15"/>
          <w:w w:val="105"/>
          <w:sz w:val="21"/>
        </w:rPr>
        <w:t xml:space="preserve"> </w:t>
      </w:r>
      <w:r>
        <w:rPr>
          <w:i/>
          <w:color w:val="1D1C21"/>
          <w:w w:val="105"/>
          <w:sz w:val="21"/>
        </w:rPr>
        <w:t>all</w:t>
      </w:r>
      <w:r>
        <w:rPr>
          <w:i/>
          <w:color w:val="1D1C21"/>
          <w:spacing w:val="-17"/>
          <w:w w:val="105"/>
          <w:sz w:val="21"/>
        </w:rPr>
        <w:t xml:space="preserve"> </w:t>
      </w:r>
      <w:r>
        <w:rPr>
          <w:i/>
          <w:color w:val="1D1C21"/>
          <w:w w:val="105"/>
          <w:sz w:val="21"/>
        </w:rPr>
        <w:t>of</w:t>
      </w:r>
      <w:r>
        <w:rPr>
          <w:i/>
          <w:color w:val="1D1C21"/>
          <w:spacing w:val="-16"/>
          <w:w w:val="105"/>
          <w:sz w:val="21"/>
        </w:rPr>
        <w:t xml:space="preserve"> </w:t>
      </w:r>
      <w:r>
        <w:rPr>
          <w:i/>
          <w:color w:val="1D1C21"/>
          <w:w w:val="105"/>
          <w:sz w:val="21"/>
        </w:rPr>
        <w:t>their</w:t>
      </w:r>
      <w:r>
        <w:rPr>
          <w:i/>
          <w:color w:val="1D1C21"/>
          <w:spacing w:val="-7"/>
          <w:w w:val="105"/>
          <w:sz w:val="21"/>
        </w:rPr>
        <w:t xml:space="preserve"> </w:t>
      </w:r>
      <w:r>
        <w:rPr>
          <w:i/>
          <w:color w:val="1D1C21"/>
          <w:w w:val="105"/>
          <w:sz w:val="21"/>
        </w:rPr>
        <w:t>program</w:t>
      </w:r>
      <w:r>
        <w:rPr>
          <w:i/>
          <w:color w:val="1D1C21"/>
          <w:spacing w:val="-8"/>
          <w:w w:val="105"/>
          <w:sz w:val="21"/>
        </w:rPr>
        <w:t xml:space="preserve"> </w:t>
      </w:r>
      <w:r>
        <w:rPr>
          <w:i/>
          <w:color w:val="1D1C21"/>
          <w:w w:val="105"/>
          <w:sz w:val="21"/>
        </w:rPr>
        <w:t>audit Corrective Action Plans (CAPs) are accepted by CMS to complete a validation audit and submit the independent</w:t>
      </w:r>
      <w:r>
        <w:rPr>
          <w:i/>
          <w:color w:val="1D1C21"/>
          <w:spacing w:val="-1"/>
          <w:w w:val="105"/>
          <w:sz w:val="21"/>
        </w:rPr>
        <w:t xml:space="preserve"> </w:t>
      </w:r>
      <w:r>
        <w:rPr>
          <w:i/>
          <w:color w:val="1D1C21"/>
          <w:w w:val="105"/>
          <w:sz w:val="21"/>
        </w:rPr>
        <w:t>audit</w:t>
      </w:r>
      <w:r>
        <w:rPr>
          <w:i/>
          <w:color w:val="1D1C21"/>
          <w:spacing w:val="-15"/>
          <w:w w:val="105"/>
          <w:sz w:val="21"/>
        </w:rPr>
        <w:t xml:space="preserve"> </w:t>
      </w:r>
      <w:r>
        <w:rPr>
          <w:i/>
          <w:color w:val="1D1C21"/>
          <w:w w:val="105"/>
          <w:sz w:val="21"/>
        </w:rPr>
        <w:t>report</w:t>
      </w:r>
      <w:r>
        <w:rPr>
          <w:i/>
          <w:color w:val="1D1C21"/>
          <w:spacing w:val="-10"/>
          <w:w w:val="105"/>
          <w:sz w:val="21"/>
        </w:rPr>
        <w:t xml:space="preserve"> </w:t>
      </w:r>
      <w:r>
        <w:rPr>
          <w:i/>
          <w:color w:val="1D1C21"/>
          <w:w w:val="105"/>
          <w:sz w:val="21"/>
        </w:rPr>
        <w:t>to</w:t>
      </w:r>
      <w:r>
        <w:rPr>
          <w:i/>
          <w:color w:val="1D1C21"/>
          <w:spacing w:val="-22"/>
          <w:w w:val="105"/>
          <w:sz w:val="21"/>
        </w:rPr>
        <w:t xml:space="preserve"> </w:t>
      </w:r>
      <w:r>
        <w:rPr>
          <w:i/>
          <w:color w:val="1D1C21"/>
          <w:w w:val="105"/>
          <w:sz w:val="21"/>
        </w:rPr>
        <w:t>CMS</w:t>
      </w:r>
      <w:r>
        <w:rPr>
          <w:i/>
          <w:color w:val="1D1C21"/>
          <w:spacing w:val="-11"/>
          <w:w w:val="105"/>
          <w:sz w:val="21"/>
        </w:rPr>
        <w:t xml:space="preserve"> </w:t>
      </w:r>
      <w:r>
        <w:rPr>
          <w:i/>
          <w:color w:val="1D1C21"/>
          <w:w w:val="105"/>
          <w:sz w:val="21"/>
        </w:rPr>
        <w:t>for</w:t>
      </w:r>
      <w:r>
        <w:rPr>
          <w:i/>
          <w:color w:val="1D1C21"/>
          <w:spacing w:val="-9"/>
          <w:w w:val="105"/>
          <w:sz w:val="21"/>
        </w:rPr>
        <w:t xml:space="preserve"> </w:t>
      </w:r>
      <w:r>
        <w:rPr>
          <w:i/>
          <w:color w:val="1D1C21"/>
          <w:w w:val="105"/>
          <w:sz w:val="21"/>
        </w:rPr>
        <w:t>review.</w:t>
      </w:r>
      <w:r>
        <w:rPr>
          <w:i/>
          <w:color w:val="1D1C21"/>
          <w:spacing w:val="-3"/>
          <w:w w:val="105"/>
          <w:sz w:val="21"/>
        </w:rPr>
        <w:t xml:space="preserve"> </w:t>
      </w:r>
      <w:r>
        <w:rPr>
          <w:i/>
          <w:color w:val="1D1C21"/>
          <w:w w:val="105"/>
          <w:sz w:val="21"/>
        </w:rPr>
        <w:t>Based</w:t>
      </w:r>
      <w:r>
        <w:rPr>
          <w:i/>
          <w:color w:val="1D1C21"/>
          <w:spacing w:val="-8"/>
          <w:w w:val="105"/>
          <w:sz w:val="21"/>
        </w:rPr>
        <w:t xml:space="preserve"> </w:t>
      </w:r>
      <w:r>
        <w:rPr>
          <w:i/>
          <w:color w:val="1D1C21"/>
          <w:w w:val="105"/>
          <w:sz w:val="21"/>
        </w:rPr>
        <w:t>on</w:t>
      </w:r>
      <w:r>
        <w:rPr>
          <w:i/>
          <w:color w:val="1D1C21"/>
          <w:spacing w:val="-16"/>
          <w:w w:val="105"/>
          <w:sz w:val="21"/>
        </w:rPr>
        <w:t xml:space="preserve"> </w:t>
      </w:r>
      <w:r>
        <w:rPr>
          <w:i/>
          <w:color w:val="1D1C21"/>
          <w:w w:val="105"/>
          <w:sz w:val="21"/>
        </w:rPr>
        <w:t>2016</w:t>
      </w:r>
      <w:r>
        <w:rPr>
          <w:i/>
          <w:color w:val="1D1C21"/>
          <w:spacing w:val="-7"/>
          <w:w w:val="105"/>
          <w:sz w:val="21"/>
        </w:rPr>
        <w:t xml:space="preserve"> </w:t>
      </w:r>
      <w:r>
        <w:rPr>
          <w:i/>
          <w:color w:val="1D1C21"/>
          <w:w w:val="105"/>
          <w:sz w:val="21"/>
        </w:rPr>
        <w:t>validation</w:t>
      </w:r>
      <w:r>
        <w:rPr>
          <w:i/>
          <w:color w:val="1D1C21"/>
          <w:spacing w:val="-8"/>
          <w:w w:val="105"/>
          <w:sz w:val="21"/>
        </w:rPr>
        <w:t xml:space="preserve"> </w:t>
      </w:r>
      <w:r>
        <w:rPr>
          <w:i/>
          <w:color w:val="1D1C21"/>
          <w:w w:val="105"/>
          <w:sz w:val="21"/>
        </w:rPr>
        <w:t>audit</w:t>
      </w:r>
      <w:r>
        <w:rPr>
          <w:i/>
          <w:color w:val="1D1C21"/>
          <w:spacing w:val="-12"/>
          <w:w w:val="105"/>
          <w:sz w:val="21"/>
        </w:rPr>
        <w:t xml:space="preserve"> </w:t>
      </w:r>
      <w:r>
        <w:rPr>
          <w:i/>
          <w:color w:val="1D1C21"/>
          <w:w w:val="105"/>
          <w:sz w:val="21"/>
        </w:rPr>
        <w:t>experience,</w:t>
      </w:r>
      <w:r>
        <w:rPr>
          <w:i/>
          <w:color w:val="1D1C21"/>
          <w:spacing w:val="-2"/>
          <w:w w:val="105"/>
          <w:sz w:val="21"/>
        </w:rPr>
        <w:t xml:space="preserve"> </w:t>
      </w:r>
      <w:r>
        <w:rPr>
          <w:i/>
          <w:color w:val="1D1C21"/>
          <w:w w:val="105"/>
          <w:sz w:val="21"/>
        </w:rPr>
        <w:t>CMS</w:t>
      </w:r>
      <w:r>
        <w:rPr>
          <w:i/>
          <w:color w:val="1D1C21"/>
          <w:spacing w:val="-11"/>
          <w:w w:val="105"/>
          <w:sz w:val="21"/>
        </w:rPr>
        <w:t xml:space="preserve"> </w:t>
      </w:r>
      <w:r>
        <w:rPr>
          <w:i/>
          <w:color w:val="1D1C21"/>
          <w:w w:val="105"/>
          <w:sz w:val="21"/>
        </w:rPr>
        <w:t>intends</w:t>
      </w:r>
      <w:r>
        <w:rPr>
          <w:i/>
          <w:color w:val="1D1C21"/>
          <w:spacing w:val="-5"/>
          <w:w w:val="105"/>
          <w:sz w:val="21"/>
        </w:rPr>
        <w:t xml:space="preserve"> </w:t>
      </w:r>
      <w:r>
        <w:rPr>
          <w:i/>
          <w:color w:val="1D1C21"/>
          <w:w w:val="105"/>
          <w:sz w:val="21"/>
        </w:rPr>
        <w:t>to extend</w:t>
      </w:r>
      <w:r>
        <w:rPr>
          <w:i/>
          <w:color w:val="1D1C21"/>
          <w:spacing w:val="-6"/>
          <w:w w:val="105"/>
          <w:sz w:val="21"/>
        </w:rPr>
        <w:t xml:space="preserve"> </w:t>
      </w:r>
      <w:r>
        <w:rPr>
          <w:i/>
          <w:color w:val="1D1C21"/>
          <w:w w:val="105"/>
          <w:sz w:val="21"/>
        </w:rPr>
        <w:t>the</w:t>
      </w:r>
      <w:r>
        <w:rPr>
          <w:i/>
          <w:color w:val="1D1C21"/>
          <w:spacing w:val="-8"/>
          <w:w w:val="105"/>
          <w:sz w:val="21"/>
        </w:rPr>
        <w:t xml:space="preserve"> </w:t>
      </w:r>
      <w:r>
        <w:rPr>
          <w:i/>
          <w:color w:val="1D1C21"/>
          <w:w w:val="105"/>
          <w:sz w:val="21"/>
        </w:rPr>
        <w:t>timeframe</w:t>
      </w:r>
      <w:r>
        <w:rPr>
          <w:i/>
          <w:color w:val="1D1C21"/>
          <w:spacing w:val="-6"/>
          <w:w w:val="105"/>
          <w:sz w:val="21"/>
        </w:rPr>
        <w:t xml:space="preserve"> </w:t>
      </w:r>
      <w:r>
        <w:rPr>
          <w:i/>
          <w:color w:val="1D1C21"/>
          <w:w w:val="105"/>
          <w:sz w:val="21"/>
        </w:rPr>
        <w:t>by</w:t>
      </w:r>
      <w:r>
        <w:rPr>
          <w:i/>
          <w:color w:val="1D1C21"/>
          <w:spacing w:val="-18"/>
          <w:w w:val="105"/>
          <w:sz w:val="21"/>
        </w:rPr>
        <w:t xml:space="preserve"> </w:t>
      </w:r>
      <w:r>
        <w:rPr>
          <w:i/>
          <w:color w:val="1D1C21"/>
          <w:w w:val="105"/>
          <w:sz w:val="21"/>
        </w:rPr>
        <w:t>30</w:t>
      </w:r>
      <w:r>
        <w:rPr>
          <w:i/>
          <w:color w:val="1D1C21"/>
          <w:spacing w:val="-15"/>
          <w:w w:val="105"/>
          <w:sz w:val="21"/>
        </w:rPr>
        <w:t xml:space="preserve"> </w:t>
      </w:r>
      <w:r>
        <w:rPr>
          <w:i/>
          <w:color w:val="1D1C21"/>
          <w:w w:val="105"/>
          <w:sz w:val="21"/>
        </w:rPr>
        <w:t>days.</w:t>
      </w:r>
      <w:r>
        <w:rPr>
          <w:i/>
          <w:color w:val="1D1C21"/>
          <w:spacing w:val="-7"/>
          <w:w w:val="105"/>
          <w:sz w:val="21"/>
        </w:rPr>
        <w:t xml:space="preserve"> </w:t>
      </w:r>
      <w:r>
        <w:rPr>
          <w:i/>
          <w:color w:val="1D1C21"/>
          <w:w w:val="105"/>
          <w:sz w:val="21"/>
        </w:rPr>
        <w:t>Sponsoring</w:t>
      </w:r>
      <w:r>
        <w:rPr>
          <w:i/>
          <w:color w:val="1D1C21"/>
          <w:spacing w:val="-7"/>
          <w:w w:val="105"/>
          <w:sz w:val="21"/>
        </w:rPr>
        <w:t xml:space="preserve"> </w:t>
      </w:r>
      <w:r>
        <w:rPr>
          <w:i/>
          <w:color w:val="1D1C21"/>
          <w:w w:val="105"/>
          <w:sz w:val="21"/>
        </w:rPr>
        <w:t>organizations</w:t>
      </w:r>
      <w:r>
        <w:rPr>
          <w:i/>
          <w:color w:val="1D1C21"/>
          <w:spacing w:val="-2"/>
          <w:w w:val="105"/>
          <w:sz w:val="21"/>
        </w:rPr>
        <w:t xml:space="preserve"> </w:t>
      </w:r>
      <w:r>
        <w:rPr>
          <w:i/>
          <w:color w:val="1D1C21"/>
          <w:w w:val="105"/>
          <w:sz w:val="21"/>
        </w:rPr>
        <w:t>would</w:t>
      </w:r>
      <w:r>
        <w:rPr>
          <w:i/>
          <w:color w:val="1D1C21"/>
          <w:spacing w:val="-3"/>
          <w:w w:val="105"/>
          <w:sz w:val="21"/>
        </w:rPr>
        <w:t xml:space="preserve"> </w:t>
      </w:r>
      <w:r>
        <w:rPr>
          <w:i/>
          <w:color w:val="1D1C21"/>
          <w:w w:val="105"/>
          <w:sz w:val="21"/>
        </w:rPr>
        <w:t>have</w:t>
      </w:r>
      <w:r>
        <w:rPr>
          <w:i/>
          <w:color w:val="1D1C21"/>
          <w:spacing w:val="-6"/>
          <w:w w:val="105"/>
          <w:sz w:val="21"/>
        </w:rPr>
        <w:t xml:space="preserve"> </w:t>
      </w:r>
      <w:r>
        <w:rPr>
          <w:i/>
          <w:color w:val="1D1C21"/>
          <w:w w:val="105"/>
          <w:sz w:val="21"/>
        </w:rPr>
        <w:t>180</w:t>
      </w:r>
      <w:r>
        <w:rPr>
          <w:i/>
          <w:color w:val="1D1C21"/>
          <w:spacing w:val="-9"/>
          <w:w w:val="105"/>
          <w:sz w:val="21"/>
        </w:rPr>
        <w:t xml:space="preserve"> </w:t>
      </w:r>
      <w:r>
        <w:rPr>
          <w:i/>
          <w:color w:val="1D1C21"/>
          <w:w w:val="105"/>
          <w:sz w:val="21"/>
        </w:rPr>
        <w:t>days</w:t>
      </w:r>
      <w:r>
        <w:rPr>
          <w:i/>
          <w:color w:val="1D1C21"/>
          <w:spacing w:val="-6"/>
          <w:w w:val="105"/>
          <w:sz w:val="21"/>
        </w:rPr>
        <w:t xml:space="preserve"> </w:t>
      </w:r>
      <w:r>
        <w:rPr>
          <w:i/>
          <w:color w:val="1D1C21"/>
          <w:w w:val="105"/>
          <w:sz w:val="21"/>
        </w:rPr>
        <w:t>from</w:t>
      </w:r>
      <w:r>
        <w:rPr>
          <w:i/>
          <w:color w:val="1D1C21"/>
          <w:spacing w:val="-17"/>
          <w:w w:val="105"/>
          <w:sz w:val="21"/>
        </w:rPr>
        <w:t xml:space="preserve"> </w:t>
      </w:r>
      <w:r>
        <w:rPr>
          <w:i/>
          <w:color w:val="1D1C21"/>
          <w:w w:val="105"/>
          <w:sz w:val="21"/>
        </w:rPr>
        <w:t>the</w:t>
      </w:r>
      <w:r>
        <w:rPr>
          <w:i/>
          <w:color w:val="1D1C21"/>
          <w:spacing w:val="-16"/>
          <w:w w:val="105"/>
          <w:sz w:val="21"/>
        </w:rPr>
        <w:t xml:space="preserve"> </w:t>
      </w:r>
      <w:r>
        <w:rPr>
          <w:i/>
          <w:color w:val="1D1C21"/>
          <w:w w:val="105"/>
          <w:sz w:val="21"/>
        </w:rPr>
        <w:t>date</w:t>
      </w:r>
      <w:r>
        <w:rPr>
          <w:i/>
          <w:color w:val="1D1C21"/>
          <w:spacing w:val="-10"/>
          <w:w w:val="105"/>
          <w:sz w:val="21"/>
        </w:rPr>
        <w:t xml:space="preserve"> </w:t>
      </w:r>
      <w:r>
        <w:rPr>
          <w:i/>
          <w:color w:val="1D1C21"/>
          <w:w w:val="105"/>
          <w:sz w:val="21"/>
        </w:rPr>
        <w:t>that</w:t>
      </w:r>
      <w:r>
        <w:rPr>
          <w:i/>
          <w:color w:val="1D1C21"/>
          <w:spacing w:val="-17"/>
          <w:w w:val="105"/>
          <w:sz w:val="21"/>
        </w:rPr>
        <w:t xml:space="preserve"> </w:t>
      </w:r>
      <w:r>
        <w:rPr>
          <w:i/>
          <w:color w:val="1D1C21"/>
          <w:w w:val="105"/>
          <w:sz w:val="21"/>
        </w:rPr>
        <w:t>CMS accepts</w:t>
      </w:r>
      <w:r>
        <w:rPr>
          <w:i/>
          <w:color w:val="1D1C21"/>
          <w:spacing w:val="-10"/>
          <w:w w:val="105"/>
          <w:sz w:val="21"/>
        </w:rPr>
        <w:t xml:space="preserve"> </w:t>
      </w:r>
      <w:r>
        <w:rPr>
          <w:i/>
          <w:color w:val="1D1C21"/>
          <w:w w:val="105"/>
          <w:sz w:val="21"/>
        </w:rPr>
        <w:t>their</w:t>
      </w:r>
      <w:r>
        <w:rPr>
          <w:i/>
          <w:color w:val="1D1C21"/>
          <w:spacing w:val="-7"/>
          <w:w w:val="105"/>
          <w:sz w:val="21"/>
        </w:rPr>
        <w:t xml:space="preserve"> </w:t>
      </w:r>
      <w:r>
        <w:rPr>
          <w:i/>
          <w:color w:val="1D1C21"/>
          <w:w w:val="105"/>
          <w:sz w:val="21"/>
        </w:rPr>
        <w:t>program</w:t>
      </w:r>
      <w:r>
        <w:rPr>
          <w:i/>
          <w:color w:val="1D1C21"/>
          <w:spacing w:val="-10"/>
          <w:w w:val="105"/>
          <w:sz w:val="21"/>
        </w:rPr>
        <w:t xml:space="preserve"> </w:t>
      </w:r>
      <w:r>
        <w:rPr>
          <w:i/>
          <w:color w:val="1D1C21"/>
          <w:w w:val="105"/>
          <w:sz w:val="21"/>
        </w:rPr>
        <w:t>audit</w:t>
      </w:r>
      <w:r>
        <w:rPr>
          <w:i/>
          <w:color w:val="1D1C21"/>
          <w:spacing w:val="-12"/>
          <w:w w:val="105"/>
          <w:sz w:val="21"/>
        </w:rPr>
        <w:t xml:space="preserve"> </w:t>
      </w:r>
      <w:r>
        <w:rPr>
          <w:i/>
          <w:color w:val="1D1C21"/>
          <w:w w:val="105"/>
          <w:sz w:val="21"/>
        </w:rPr>
        <w:t>CAPs</w:t>
      </w:r>
      <w:r>
        <w:rPr>
          <w:i/>
          <w:color w:val="1D1C21"/>
          <w:spacing w:val="-12"/>
          <w:w w:val="105"/>
          <w:sz w:val="21"/>
        </w:rPr>
        <w:t xml:space="preserve"> </w:t>
      </w:r>
      <w:r>
        <w:rPr>
          <w:i/>
          <w:color w:val="1D1C21"/>
          <w:w w:val="105"/>
          <w:sz w:val="21"/>
        </w:rPr>
        <w:t>to</w:t>
      </w:r>
      <w:r>
        <w:rPr>
          <w:i/>
          <w:color w:val="1D1C21"/>
          <w:spacing w:val="-8"/>
          <w:w w:val="105"/>
          <w:sz w:val="21"/>
        </w:rPr>
        <w:t xml:space="preserve"> </w:t>
      </w:r>
      <w:r>
        <w:rPr>
          <w:i/>
          <w:color w:val="1D1C21"/>
          <w:w w:val="105"/>
          <w:sz w:val="21"/>
        </w:rPr>
        <w:t>undergo</w:t>
      </w:r>
      <w:r>
        <w:rPr>
          <w:i/>
          <w:color w:val="1D1C21"/>
          <w:spacing w:val="-10"/>
          <w:w w:val="105"/>
          <w:sz w:val="21"/>
        </w:rPr>
        <w:t xml:space="preserve"> </w:t>
      </w:r>
      <w:r>
        <w:rPr>
          <w:i/>
          <w:color w:val="1D1C21"/>
          <w:w w:val="105"/>
          <w:sz w:val="21"/>
        </w:rPr>
        <w:t>a</w:t>
      </w:r>
      <w:r>
        <w:rPr>
          <w:i/>
          <w:color w:val="1D1C21"/>
          <w:spacing w:val="-17"/>
          <w:w w:val="105"/>
          <w:sz w:val="21"/>
        </w:rPr>
        <w:t xml:space="preserve"> </w:t>
      </w:r>
      <w:r>
        <w:rPr>
          <w:i/>
          <w:color w:val="1D1C21"/>
          <w:w w:val="105"/>
          <w:sz w:val="21"/>
        </w:rPr>
        <w:t>validation</w:t>
      </w:r>
      <w:r>
        <w:rPr>
          <w:i/>
          <w:color w:val="1D1C21"/>
          <w:spacing w:val="-6"/>
          <w:w w:val="105"/>
          <w:sz w:val="21"/>
        </w:rPr>
        <w:t xml:space="preserve"> </w:t>
      </w:r>
      <w:r>
        <w:rPr>
          <w:i/>
          <w:color w:val="1D1C21"/>
          <w:w w:val="105"/>
          <w:sz w:val="21"/>
        </w:rPr>
        <w:t>audit</w:t>
      </w:r>
      <w:r>
        <w:rPr>
          <w:i/>
          <w:color w:val="1D1C21"/>
          <w:spacing w:val="-8"/>
          <w:w w:val="105"/>
          <w:sz w:val="21"/>
        </w:rPr>
        <w:t xml:space="preserve"> </w:t>
      </w:r>
      <w:r>
        <w:rPr>
          <w:i/>
          <w:color w:val="1D1C21"/>
          <w:w w:val="105"/>
          <w:sz w:val="21"/>
        </w:rPr>
        <w:t>and</w:t>
      </w:r>
      <w:r>
        <w:rPr>
          <w:i/>
          <w:color w:val="1D1C21"/>
          <w:spacing w:val="-10"/>
          <w:w w:val="105"/>
          <w:sz w:val="21"/>
        </w:rPr>
        <w:t xml:space="preserve"> </w:t>
      </w:r>
      <w:r>
        <w:rPr>
          <w:i/>
          <w:color w:val="1D1C21"/>
          <w:w w:val="105"/>
          <w:sz w:val="21"/>
        </w:rPr>
        <w:t>submit</w:t>
      </w:r>
      <w:r>
        <w:rPr>
          <w:i/>
          <w:color w:val="1D1C21"/>
          <w:spacing w:val="-11"/>
          <w:w w:val="105"/>
          <w:sz w:val="21"/>
        </w:rPr>
        <w:t xml:space="preserve"> </w:t>
      </w:r>
      <w:r>
        <w:rPr>
          <w:i/>
          <w:color w:val="1D1C21"/>
          <w:w w:val="105"/>
          <w:sz w:val="21"/>
        </w:rPr>
        <w:t>the</w:t>
      </w:r>
      <w:r>
        <w:rPr>
          <w:i/>
          <w:color w:val="1D1C21"/>
          <w:spacing w:val="-14"/>
          <w:w w:val="105"/>
          <w:sz w:val="21"/>
        </w:rPr>
        <w:t xml:space="preserve"> </w:t>
      </w:r>
      <w:r>
        <w:rPr>
          <w:i/>
          <w:color w:val="1D1C21"/>
          <w:w w:val="105"/>
          <w:sz w:val="21"/>
        </w:rPr>
        <w:t>independent</w:t>
      </w:r>
      <w:r>
        <w:rPr>
          <w:i/>
          <w:color w:val="1D1C21"/>
          <w:spacing w:val="-6"/>
          <w:w w:val="105"/>
          <w:sz w:val="21"/>
        </w:rPr>
        <w:t xml:space="preserve"> </w:t>
      </w:r>
      <w:r>
        <w:rPr>
          <w:i/>
          <w:color w:val="1D1C21"/>
          <w:w w:val="105"/>
          <w:sz w:val="21"/>
        </w:rPr>
        <w:t>audit</w:t>
      </w:r>
      <w:r>
        <w:rPr>
          <w:i/>
          <w:color w:val="1D1C21"/>
          <w:spacing w:val="-11"/>
          <w:w w:val="105"/>
          <w:sz w:val="21"/>
        </w:rPr>
        <w:t xml:space="preserve"> </w:t>
      </w:r>
      <w:r>
        <w:rPr>
          <w:i/>
          <w:color w:val="1D1C21"/>
          <w:w w:val="105"/>
          <w:sz w:val="21"/>
        </w:rPr>
        <w:t>report to CMS for</w:t>
      </w:r>
      <w:r>
        <w:rPr>
          <w:i/>
          <w:color w:val="1D1C21"/>
          <w:spacing w:val="-22"/>
          <w:w w:val="105"/>
          <w:sz w:val="21"/>
        </w:rPr>
        <w:t xml:space="preserve"> </w:t>
      </w:r>
      <w:r>
        <w:rPr>
          <w:i/>
          <w:color w:val="1D1C21"/>
          <w:w w:val="105"/>
          <w:sz w:val="21"/>
        </w:rPr>
        <w:t>review.</w:t>
      </w:r>
    </w:p>
    <w:p w:rsidR="003C745D" w:rsidRDefault="003C745D">
      <w:pPr>
        <w:pStyle w:val="BodyText"/>
        <w:spacing w:before="8"/>
        <w:rPr>
          <w:i/>
        </w:rPr>
      </w:pPr>
    </w:p>
    <w:p w:rsidR="003C745D" w:rsidRDefault="00D34DB1">
      <w:pPr>
        <w:pStyle w:val="BodyText"/>
        <w:spacing w:line="249" w:lineRule="auto"/>
        <w:ind w:left="122" w:right="338"/>
      </w:pPr>
      <w:r>
        <w:rPr>
          <w:color w:val="1D1C21"/>
        </w:rPr>
        <w:t>CCA thanks CMS for considering sponsors'</w:t>
      </w:r>
      <w:r>
        <w:rPr>
          <w:color w:val="1D1C21"/>
        </w:rPr>
        <w:t xml:space="preserve"> experience and we support the increase to 180 days; and further suggest that CMS allow for negotiation of longer time periods when needed, as the additional 30 days may not  be sufficient extension  for all validations.</w:t>
      </w:r>
    </w:p>
    <w:p w:rsidR="003C745D" w:rsidRDefault="003C745D">
      <w:pPr>
        <w:pStyle w:val="BodyText"/>
        <w:spacing w:before="11"/>
      </w:pPr>
    </w:p>
    <w:p w:rsidR="003C745D" w:rsidRDefault="00D34DB1">
      <w:pPr>
        <w:pStyle w:val="Heading1"/>
        <w:rPr>
          <w:b w:val="0"/>
          <w:i/>
          <w:u w:val="none"/>
        </w:rPr>
      </w:pPr>
      <w:r>
        <w:rPr>
          <w:color w:val="1D1C21"/>
          <w:w w:val="105"/>
          <w:u w:val="thick"/>
        </w:rPr>
        <w:t>Plan Finder Civil Money Penalty (C</w:t>
      </w:r>
      <w:r>
        <w:rPr>
          <w:color w:val="1D1C21"/>
          <w:w w:val="105"/>
          <w:u w:val="thick"/>
        </w:rPr>
        <w:t xml:space="preserve">MP) Icon or Other Type of Notice </w:t>
      </w:r>
      <w:r>
        <w:rPr>
          <w:b w:val="0"/>
          <w:i/>
          <w:color w:val="1D1C21"/>
          <w:w w:val="105"/>
          <w:sz w:val="22"/>
          <w:u w:val="thick"/>
        </w:rPr>
        <w:t xml:space="preserve">(p s. </w:t>
      </w:r>
      <w:r>
        <w:rPr>
          <w:b w:val="0"/>
          <w:i/>
          <w:color w:val="1D1C21"/>
          <w:w w:val="105"/>
          <w:u w:val="thick"/>
        </w:rPr>
        <w:t>164-165</w:t>
      </w:r>
      <w:r>
        <w:rPr>
          <w:b w:val="0"/>
          <w:i/>
          <w:color w:val="464649"/>
          <w:w w:val="105"/>
          <w:u w:val="none"/>
        </w:rPr>
        <w:t>)</w:t>
      </w:r>
      <w:r>
        <w:rPr>
          <w:b w:val="0"/>
          <w:i/>
          <w:color w:val="666666"/>
          <w:w w:val="105"/>
          <w:u w:val="none"/>
        </w:rPr>
        <w:t>,</w:t>
      </w:r>
    </w:p>
    <w:p w:rsidR="003C745D" w:rsidRDefault="003C745D">
      <w:pPr>
        <w:pStyle w:val="BodyText"/>
        <w:spacing w:before="7"/>
        <w:rPr>
          <w:i/>
          <w:sz w:val="22"/>
        </w:rPr>
      </w:pPr>
    </w:p>
    <w:p w:rsidR="003C745D" w:rsidRDefault="00D34DB1">
      <w:pPr>
        <w:spacing w:line="252" w:lineRule="auto"/>
        <w:ind w:left="116" w:right="431" w:hanging="6"/>
        <w:rPr>
          <w:i/>
          <w:sz w:val="21"/>
        </w:rPr>
      </w:pPr>
      <w:r>
        <w:rPr>
          <w:i/>
          <w:color w:val="1D1C21"/>
          <w:sz w:val="21"/>
        </w:rPr>
        <w:t>CMS proposes to begin displaying the CMP icon (or other type of notice) on Plan Finder for the 2019 AEP for any sponsoring organization that receives a CMP in 2018 (or receives a CMP for a 2017 Program Audi</w:t>
      </w:r>
      <w:r>
        <w:rPr>
          <w:i/>
          <w:color w:val="1D1C21"/>
          <w:sz w:val="21"/>
        </w:rPr>
        <w:t>t). Beginning in 2019, CMS proposes that regular updates would occur throughout the year.</w:t>
      </w:r>
    </w:p>
    <w:p w:rsidR="003C745D" w:rsidRDefault="003C745D">
      <w:pPr>
        <w:pStyle w:val="BodyText"/>
        <w:spacing w:before="9"/>
        <w:rPr>
          <w:i/>
        </w:rPr>
      </w:pPr>
    </w:p>
    <w:p w:rsidR="003C745D" w:rsidRDefault="00D34DB1">
      <w:pPr>
        <w:pStyle w:val="BodyText"/>
        <w:spacing w:line="249" w:lineRule="auto"/>
        <w:ind w:left="105" w:right="124" w:firstLine="7"/>
      </w:pPr>
      <w:r>
        <w:rPr>
          <w:color w:val="1D1C21"/>
          <w:w w:val="105"/>
        </w:rPr>
        <w:t>CCA requests reconsideration of CMS'</w:t>
      </w:r>
      <w:r>
        <w:rPr>
          <w:color w:val="1D1C21"/>
          <w:w w:val="105"/>
        </w:rPr>
        <w:t xml:space="preserve"> proposal to put a CMP icon on Plan Finder because this is potentially misleading to prospective members. Only a minority of plans undergo audit, therefore prospective members are not viewing a level field. </w:t>
      </w:r>
      <w:r>
        <w:rPr>
          <w:color w:val="1D1C21"/>
          <w:w w:val="105"/>
          <w:sz w:val="23"/>
        </w:rPr>
        <w:t xml:space="preserve">If </w:t>
      </w:r>
      <w:r>
        <w:rPr>
          <w:color w:val="1D1C21"/>
          <w:w w:val="105"/>
        </w:rPr>
        <w:t>Sponsor X is audited and receives a CMP and Sp</w:t>
      </w:r>
      <w:r>
        <w:rPr>
          <w:color w:val="1D1C21"/>
          <w:w w:val="105"/>
        </w:rPr>
        <w:t>onsor Y is not audited, the CMP icon will cause the prospective member to think that Sponsor Y's performance is superior when in fact it bas not been evaluated. Also, CMPs vary significantly in their causes,</w:t>
      </w:r>
      <w:r>
        <w:rPr>
          <w:color w:val="1D1C21"/>
          <w:spacing w:val="-8"/>
          <w:w w:val="105"/>
        </w:rPr>
        <w:t xml:space="preserve"> </w:t>
      </w:r>
      <w:r>
        <w:rPr>
          <w:color w:val="1D1C21"/>
          <w:w w:val="105"/>
        </w:rPr>
        <w:t>nature</w:t>
      </w:r>
      <w:r>
        <w:rPr>
          <w:color w:val="1D1C21"/>
          <w:spacing w:val="-11"/>
          <w:w w:val="105"/>
        </w:rPr>
        <w:t xml:space="preserve"> </w:t>
      </w:r>
      <w:r>
        <w:rPr>
          <w:color w:val="1D1C21"/>
          <w:w w:val="105"/>
        </w:rPr>
        <w:t>of</w:t>
      </w:r>
      <w:r>
        <w:rPr>
          <w:color w:val="1D1C21"/>
          <w:spacing w:val="-12"/>
          <w:w w:val="105"/>
        </w:rPr>
        <w:t xml:space="preserve"> </w:t>
      </w:r>
      <w:r>
        <w:rPr>
          <w:color w:val="1D1C21"/>
          <w:w w:val="105"/>
        </w:rPr>
        <w:t>impact,</w:t>
      </w:r>
      <w:r>
        <w:rPr>
          <w:color w:val="1D1C21"/>
          <w:spacing w:val="-9"/>
          <w:w w:val="105"/>
        </w:rPr>
        <w:t xml:space="preserve"> </w:t>
      </w:r>
      <w:r>
        <w:rPr>
          <w:color w:val="1D1C21"/>
          <w:w w:val="105"/>
        </w:rPr>
        <w:t>number</w:t>
      </w:r>
      <w:r>
        <w:rPr>
          <w:color w:val="1D1C21"/>
          <w:spacing w:val="-6"/>
          <w:w w:val="105"/>
        </w:rPr>
        <w:t xml:space="preserve"> </w:t>
      </w:r>
      <w:r>
        <w:rPr>
          <w:color w:val="1D1C21"/>
          <w:w w:val="105"/>
        </w:rPr>
        <w:t>and</w:t>
      </w:r>
      <w:r>
        <w:rPr>
          <w:color w:val="1D1C21"/>
          <w:spacing w:val="-4"/>
          <w:w w:val="105"/>
        </w:rPr>
        <w:t xml:space="preserve"> </w:t>
      </w:r>
      <w:r>
        <w:rPr>
          <w:color w:val="1D1C21"/>
          <w:w w:val="105"/>
        </w:rPr>
        <w:t>percentage</w:t>
      </w:r>
      <w:r>
        <w:rPr>
          <w:color w:val="1D1C21"/>
          <w:spacing w:val="-9"/>
          <w:w w:val="105"/>
        </w:rPr>
        <w:t xml:space="preserve"> </w:t>
      </w:r>
      <w:r>
        <w:rPr>
          <w:color w:val="1D1C21"/>
          <w:w w:val="105"/>
        </w:rPr>
        <w:t>of</w:t>
      </w:r>
      <w:r>
        <w:rPr>
          <w:color w:val="1D1C21"/>
          <w:spacing w:val="-21"/>
          <w:w w:val="105"/>
        </w:rPr>
        <w:t xml:space="preserve"> </w:t>
      </w:r>
      <w:r>
        <w:rPr>
          <w:color w:val="1D1C21"/>
          <w:w w:val="105"/>
        </w:rPr>
        <w:t>enrollees</w:t>
      </w:r>
      <w:r>
        <w:rPr>
          <w:color w:val="1D1C21"/>
          <w:spacing w:val="-8"/>
          <w:w w:val="105"/>
        </w:rPr>
        <w:t xml:space="preserve"> </w:t>
      </w:r>
      <w:r>
        <w:rPr>
          <w:color w:val="1D1C21"/>
          <w:w w:val="105"/>
        </w:rPr>
        <w:t>affected,</w:t>
      </w:r>
      <w:r>
        <w:rPr>
          <w:color w:val="1D1C21"/>
          <w:spacing w:val="-7"/>
          <w:w w:val="105"/>
        </w:rPr>
        <w:t xml:space="preserve"> </w:t>
      </w:r>
      <w:r>
        <w:rPr>
          <w:color w:val="1D1C21"/>
          <w:w w:val="105"/>
        </w:rPr>
        <w:t>but</w:t>
      </w:r>
      <w:r>
        <w:rPr>
          <w:color w:val="1D1C21"/>
          <w:spacing w:val="-20"/>
          <w:w w:val="105"/>
        </w:rPr>
        <w:t xml:space="preserve"> </w:t>
      </w:r>
      <w:r>
        <w:rPr>
          <w:color w:val="1D1C21"/>
          <w:w w:val="105"/>
        </w:rPr>
        <w:t>CMP</w:t>
      </w:r>
      <w:r>
        <w:rPr>
          <w:color w:val="1D1C21"/>
          <w:spacing w:val="-8"/>
          <w:w w:val="105"/>
        </w:rPr>
        <w:t xml:space="preserve"> </w:t>
      </w:r>
      <w:r>
        <w:rPr>
          <w:color w:val="1D1C21"/>
          <w:w w:val="105"/>
        </w:rPr>
        <w:t>letters</w:t>
      </w:r>
      <w:r>
        <w:rPr>
          <w:color w:val="1D1C21"/>
          <w:spacing w:val="-13"/>
          <w:w w:val="105"/>
        </w:rPr>
        <w:t xml:space="preserve"> </w:t>
      </w:r>
      <w:r>
        <w:rPr>
          <w:color w:val="1D1C21"/>
          <w:w w:val="105"/>
        </w:rPr>
        <w:t>do</w:t>
      </w:r>
      <w:r>
        <w:rPr>
          <w:color w:val="1D1C21"/>
          <w:spacing w:val="-16"/>
          <w:w w:val="105"/>
        </w:rPr>
        <w:t xml:space="preserve"> </w:t>
      </w:r>
      <w:r>
        <w:rPr>
          <w:color w:val="1D1C21"/>
          <w:w w:val="105"/>
        </w:rPr>
        <w:t>not</w:t>
      </w:r>
      <w:r>
        <w:rPr>
          <w:color w:val="1D1C21"/>
          <w:spacing w:val="-14"/>
          <w:w w:val="105"/>
        </w:rPr>
        <w:t xml:space="preserve"> </w:t>
      </w:r>
      <w:r>
        <w:rPr>
          <w:color w:val="1D1C21"/>
          <w:w w:val="105"/>
        </w:rPr>
        <w:t>contain</w:t>
      </w:r>
      <w:r>
        <w:rPr>
          <w:color w:val="1D1C21"/>
          <w:spacing w:val="-6"/>
          <w:w w:val="105"/>
        </w:rPr>
        <w:t xml:space="preserve"> </w:t>
      </w:r>
      <w:r>
        <w:rPr>
          <w:color w:val="1D1C21"/>
          <w:w w:val="105"/>
        </w:rPr>
        <w:t>this level of detail, making it difficult for the prospective member to understand the extent of the audit issue. Finally, issues requiring enrollment suspension or other intermediate sanction are typicall</w:t>
      </w:r>
      <w:r>
        <w:rPr>
          <w:color w:val="1D1C21"/>
          <w:w w:val="105"/>
        </w:rPr>
        <w:t>y much more severe</w:t>
      </w:r>
      <w:r>
        <w:rPr>
          <w:color w:val="1D1C21"/>
          <w:spacing w:val="-9"/>
          <w:w w:val="105"/>
        </w:rPr>
        <w:t xml:space="preserve"> </w:t>
      </w:r>
      <w:r>
        <w:rPr>
          <w:color w:val="1D1C21"/>
          <w:w w:val="105"/>
        </w:rPr>
        <w:t>than</w:t>
      </w:r>
      <w:r>
        <w:rPr>
          <w:color w:val="1D1C21"/>
          <w:spacing w:val="-9"/>
          <w:w w:val="105"/>
        </w:rPr>
        <w:t xml:space="preserve"> </w:t>
      </w:r>
      <w:r>
        <w:rPr>
          <w:color w:val="1D1C21"/>
          <w:w w:val="105"/>
        </w:rPr>
        <w:t>those</w:t>
      </w:r>
      <w:r>
        <w:rPr>
          <w:color w:val="1D1C21"/>
          <w:spacing w:val="-7"/>
          <w:w w:val="105"/>
        </w:rPr>
        <w:t xml:space="preserve"> </w:t>
      </w:r>
      <w:r>
        <w:rPr>
          <w:color w:val="1D1C21"/>
          <w:w w:val="105"/>
        </w:rPr>
        <w:t>involving</w:t>
      </w:r>
      <w:r>
        <w:rPr>
          <w:color w:val="1D1C21"/>
          <w:spacing w:val="-11"/>
          <w:w w:val="105"/>
        </w:rPr>
        <w:t xml:space="preserve"> </w:t>
      </w:r>
      <w:r>
        <w:rPr>
          <w:color w:val="1D1C21"/>
          <w:w w:val="105"/>
        </w:rPr>
        <w:t>CMPs,</w:t>
      </w:r>
      <w:r>
        <w:rPr>
          <w:color w:val="1D1C21"/>
          <w:spacing w:val="-11"/>
          <w:w w:val="105"/>
        </w:rPr>
        <w:t xml:space="preserve"> </w:t>
      </w:r>
      <w:r>
        <w:rPr>
          <w:color w:val="1D1C21"/>
          <w:w w:val="105"/>
        </w:rPr>
        <w:t>so</w:t>
      </w:r>
      <w:r>
        <w:rPr>
          <w:color w:val="1D1C21"/>
          <w:spacing w:val="-16"/>
          <w:w w:val="105"/>
        </w:rPr>
        <w:t xml:space="preserve"> </w:t>
      </w:r>
      <w:r>
        <w:rPr>
          <w:color w:val="1D1C21"/>
          <w:w w:val="105"/>
        </w:rPr>
        <w:t>we</w:t>
      </w:r>
      <w:r>
        <w:rPr>
          <w:color w:val="1D1C21"/>
          <w:spacing w:val="-11"/>
          <w:w w:val="105"/>
        </w:rPr>
        <w:t xml:space="preserve"> </w:t>
      </w:r>
      <w:r>
        <w:rPr>
          <w:color w:val="1D1C21"/>
          <w:w w:val="105"/>
        </w:rPr>
        <w:t>do</w:t>
      </w:r>
      <w:r>
        <w:rPr>
          <w:color w:val="1D1C21"/>
          <w:spacing w:val="-11"/>
          <w:w w:val="105"/>
        </w:rPr>
        <w:t xml:space="preserve"> </w:t>
      </w:r>
      <w:r>
        <w:rPr>
          <w:color w:val="1D1C21"/>
          <w:w w:val="105"/>
        </w:rPr>
        <w:t>not</w:t>
      </w:r>
      <w:r>
        <w:rPr>
          <w:color w:val="1D1C21"/>
          <w:spacing w:val="-6"/>
          <w:w w:val="105"/>
        </w:rPr>
        <w:t xml:space="preserve"> </w:t>
      </w:r>
      <w:r>
        <w:rPr>
          <w:color w:val="1D1C21"/>
          <w:w w:val="105"/>
        </w:rPr>
        <w:t>believe</w:t>
      </w:r>
      <w:r>
        <w:rPr>
          <w:color w:val="1D1C21"/>
          <w:spacing w:val="-12"/>
          <w:w w:val="105"/>
        </w:rPr>
        <w:t xml:space="preserve"> </w:t>
      </w:r>
      <w:r>
        <w:rPr>
          <w:color w:val="1D1C21"/>
          <w:w w:val="105"/>
        </w:rPr>
        <w:t>that</w:t>
      </w:r>
      <w:r>
        <w:rPr>
          <w:color w:val="1D1C21"/>
          <w:spacing w:val="-16"/>
          <w:w w:val="105"/>
        </w:rPr>
        <w:t xml:space="preserve"> </w:t>
      </w:r>
      <w:r>
        <w:rPr>
          <w:color w:val="1D1C21"/>
          <w:w w:val="105"/>
        </w:rPr>
        <w:t>the</w:t>
      </w:r>
      <w:r>
        <w:rPr>
          <w:color w:val="1D1C21"/>
          <w:spacing w:val="-12"/>
          <w:w w:val="105"/>
        </w:rPr>
        <w:t xml:space="preserve"> </w:t>
      </w:r>
      <w:r>
        <w:rPr>
          <w:color w:val="1D1C21"/>
          <w:w w:val="105"/>
        </w:rPr>
        <w:t>sanction</w:t>
      </w:r>
      <w:r>
        <w:rPr>
          <w:color w:val="1D1C21"/>
          <w:spacing w:val="3"/>
          <w:w w:val="105"/>
        </w:rPr>
        <w:t xml:space="preserve"> </w:t>
      </w:r>
      <w:r>
        <w:rPr>
          <w:color w:val="1D1C21"/>
          <w:w w:val="105"/>
        </w:rPr>
        <w:t>icon</w:t>
      </w:r>
      <w:r>
        <w:rPr>
          <w:color w:val="1D1C21"/>
          <w:spacing w:val="-1"/>
          <w:w w:val="105"/>
        </w:rPr>
        <w:t xml:space="preserve"> </w:t>
      </w:r>
      <w:r>
        <w:rPr>
          <w:color w:val="1D1C21"/>
          <w:w w:val="105"/>
        </w:rPr>
        <w:t>is</w:t>
      </w:r>
      <w:r>
        <w:rPr>
          <w:color w:val="1D1C21"/>
          <w:spacing w:val="-20"/>
          <w:w w:val="105"/>
        </w:rPr>
        <w:t xml:space="preserve"> </w:t>
      </w:r>
      <w:r>
        <w:rPr>
          <w:color w:val="1D1C21"/>
          <w:w w:val="105"/>
        </w:rPr>
        <w:t>a</w:t>
      </w:r>
      <w:r>
        <w:rPr>
          <w:color w:val="1D1C21"/>
          <w:spacing w:val="-20"/>
          <w:w w:val="105"/>
        </w:rPr>
        <w:t xml:space="preserve"> </w:t>
      </w:r>
      <w:r>
        <w:rPr>
          <w:color w:val="1D1C21"/>
          <w:w w:val="105"/>
        </w:rPr>
        <w:t>fair</w:t>
      </w:r>
      <w:r>
        <w:rPr>
          <w:color w:val="1D1C21"/>
          <w:spacing w:val="-16"/>
          <w:w w:val="105"/>
        </w:rPr>
        <w:t xml:space="preserve"> </w:t>
      </w:r>
      <w:r>
        <w:rPr>
          <w:color w:val="1D1C21"/>
          <w:w w:val="105"/>
        </w:rPr>
        <w:t>comparison.</w:t>
      </w:r>
    </w:p>
    <w:p w:rsidR="003C745D" w:rsidRDefault="003C745D">
      <w:pPr>
        <w:spacing w:line="249" w:lineRule="auto"/>
        <w:sectPr w:rsidR="003C745D">
          <w:pgSz w:w="12240" w:h="15840"/>
          <w:pgMar w:top="1420" w:right="1500" w:bottom="1200" w:left="1300" w:header="0" w:footer="1003" w:gutter="0"/>
          <w:cols w:space="720"/>
        </w:sectPr>
      </w:pPr>
    </w:p>
    <w:p w:rsidR="003C745D" w:rsidRDefault="00D34DB1">
      <w:pPr>
        <w:pStyle w:val="Heading1"/>
        <w:spacing w:before="70"/>
        <w:ind w:left="183"/>
        <w:rPr>
          <w:b w:val="0"/>
          <w:i/>
          <w:sz w:val="20"/>
          <w:u w:val="none"/>
        </w:rPr>
      </w:pPr>
      <w:r>
        <w:rPr>
          <w:color w:val="1C1C21"/>
          <w:w w:val="105"/>
          <w:u w:val="thick"/>
        </w:rPr>
        <w:lastRenderedPageBreak/>
        <w:t xml:space="preserve">Audit of the Sponsorin2 Or2anization's Compliance Program Effectiveness </w:t>
      </w:r>
      <w:r>
        <w:rPr>
          <w:b w:val="0"/>
          <w:i/>
          <w:color w:val="1C1C21"/>
          <w:w w:val="105"/>
          <w:sz w:val="20"/>
          <w:u w:val="thick"/>
        </w:rPr>
        <w:t>(vgs. 165-166</w:t>
      </w:r>
      <w:r>
        <w:rPr>
          <w:b w:val="0"/>
          <w:i/>
          <w:color w:val="4F4D4F"/>
          <w:w w:val="105"/>
          <w:sz w:val="20"/>
          <w:u w:val="none"/>
        </w:rPr>
        <w:t>)</w:t>
      </w:r>
    </w:p>
    <w:p w:rsidR="003C745D" w:rsidRDefault="003C745D">
      <w:pPr>
        <w:pStyle w:val="BodyText"/>
        <w:spacing w:before="7"/>
        <w:rPr>
          <w:i/>
          <w:sz w:val="23"/>
        </w:rPr>
      </w:pPr>
    </w:p>
    <w:p w:rsidR="003C745D" w:rsidRDefault="00D34DB1">
      <w:pPr>
        <w:spacing w:line="261" w:lineRule="auto"/>
        <w:ind w:left="172" w:right="180" w:hanging="1"/>
        <w:rPr>
          <w:i/>
          <w:sz w:val="20"/>
        </w:rPr>
      </w:pPr>
      <w:r>
        <w:rPr>
          <w:i/>
          <w:color w:val="1C1C21"/>
          <w:w w:val="110"/>
          <w:sz w:val="20"/>
        </w:rPr>
        <w:t>CMS</w:t>
      </w:r>
      <w:r>
        <w:rPr>
          <w:i/>
          <w:color w:val="1C1C21"/>
          <w:spacing w:val="-10"/>
          <w:w w:val="110"/>
          <w:sz w:val="20"/>
        </w:rPr>
        <w:t xml:space="preserve"> </w:t>
      </w:r>
      <w:r>
        <w:rPr>
          <w:i/>
          <w:color w:val="1C1C21"/>
          <w:w w:val="110"/>
          <w:sz w:val="20"/>
        </w:rPr>
        <w:t>is</w:t>
      </w:r>
      <w:r>
        <w:rPr>
          <w:i/>
          <w:color w:val="1C1C21"/>
          <w:spacing w:val="-15"/>
          <w:w w:val="110"/>
          <w:sz w:val="20"/>
        </w:rPr>
        <w:t xml:space="preserve"> </w:t>
      </w:r>
      <w:r>
        <w:rPr>
          <w:i/>
          <w:color w:val="1C1C21"/>
          <w:w w:val="110"/>
          <w:sz w:val="20"/>
        </w:rPr>
        <w:t>considering</w:t>
      </w:r>
      <w:r>
        <w:rPr>
          <w:i/>
          <w:color w:val="1C1C21"/>
          <w:spacing w:val="-9"/>
          <w:w w:val="110"/>
          <w:sz w:val="20"/>
        </w:rPr>
        <w:t xml:space="preserve"> </w:t>
      </w:r>
      <w:r>
        <w:rPr>
          <w:i/>
          <w:color w:val="1C1C21"/>
          <w:w w:val="110"/>
          <w:sz w:val="20"/>
        </w:rPr>
        <w:t>allowing</w:t>
      </w:r>
      <w:r>
        <w:rPr>
          <w:i/>
          <w:color w:val="1C1C21"/>
          <w:spacing w:val="-8"/>
          <w:w w:val="110"/>
          <w:sz w:val="20"/>
        </w:rPr>
        <w:t xml:space="preserve"> </w:t>
      </w:r>
      <w:r>
        <w:rPr>
          <w:i/>
          <w:color w:val="1C1C21"/>
          <w:w w:val="110"/>
          <w:sz w:val="20"/>
        </w:rPr>
        <w:t>sponsoring</w:t>
      </w:r>
      <w:r>
        <w:rPr>
          <w:i/>
          <w:color w:val="1C1C21"/>
          <w:spacing w:val="-4"/>
          <w:w w:val="110"/>
          <w:sz w:val="20"/>
        </w:rPr>
        <w:t xml:space="preserve"> </w:t>
      </w:r>
      <w:r>
        <w:rPr>
          <w:i/>
          <w:color w:val="1C1C21"/>
          <w:w w:val="110"/>
          <w:sz w:val="20"/>
        </w:rPr>
        <w:t>organizations</w:t>
      </w:r>
      <w:r>
        <w:rPr>
          <w:i/>
          <w:color w:val="1C1C21"/>
          <w:spacing w:val="-5"/>
          <w:w w:val="110"/>
          <w:sz w:val="20"/>
        </w:rPr>
        <w:t xml:space="preserve"> </w:t>
      </w:r>
      <w:r>
        <w:rPr>
          <w:i/>
          <w:color w:val="1C1C21"/>
          <w:w w:val="110"/>
          <w:sz w:val="20"/>
        </w:rPr>
        <w:t>that</w:t>
      </w:r>
      <w:r>
        <w:rPr>
          <w:i/>
          <w:color w:val="1C1C21"/>
          <w:spacing w:val="-14"/>
          <w:w w:val="110"/>
          <w:sz w:val="20"/>
        </w:rPr>
        <w:t xml:space="preserve"> </w:t>
      </w:r>
      <w:r>
        <w:rPr>
          <w:i/>
          <w:color w:val="1C1C21"/>
          <w:w w:val="110"/>
          <w:sz w:val="20"/>
        </w:rPr>
        <w:t>have</w:t>
      </w:r>
      <w:r>
        <w:rPr>
          <w:i/>
          <w:color w:val="1C1C21"/>
          <w:spacing w:val="-5"/>
          <w:w w:val="110"/>
          <w:sz w:val="20"/>
        </w:rPr>
        <w:t xml:space="preserve"> </w:t>
      </w:r>
      <w:r>
        <w:rPr>
          <w:i/>
          <w:color w:val="1C1C21"/>
          <w:w w:val="110"/>
          <w:sz w:val="20"/>
        </w:rPr>
        <w:t>undergone</w:t>
      </w:r>
      <w:r>
        <w:rPr>
          <w:i/>
          <w:color w:val="1C1C21"/>
          <w:spacing w:val="-7"/>
          <w:w w:val="110"/>
          <w:sz w:val="20"/>
        </w:rPr>
        <w:t xml:space="preserve"> </w:t>
      </w:r>
      <w:r>
        <w:rPr>
          <w:i/>
          <w:color w:val="1C1C21"/>
          <w:w w:val="110"/>
          <w:sz w:val="20"/>
        </w:rPr>
        <w:t>a</w:t>
      </w:r>
      <w:r>
        <w:rPr>
          <w:i/>
          <w:color w:val="1C1C21"/>
          <w:spacing w:val="-11"/>
          <w:w w:val="110"/>
          <w:sz w:val="20"/>
        </w:rPr>
        <w:t xml:space="preserve"> </w:t>
      </w:r>
      <w:r>
        <w:rPr>
          <w:i/>
          <w:color w:val="1C1C21"/>
          <w:w w:val="110"/>
          <w:sz w:val="20"/>
        </w:rPr>
        <w:t>program</w:t>
      </w:r>
      <w:r>
        <w:rPr>
          <w:i/>
          <w:color w:val="1C1C21"/>
          <w:spacing w:val="-7"/>
          <w:w w:val="110"/>
          <w:sz w:val="20"/>
        </w:rPr>
        <w:t xml:space="preserve"> </w:t>
      </w:r>
      <w:r>
        <w:rPr>
          <w:i/>
          <w:color w:val="1C1C21"/>
          <w:w w:val="110"/>
          <w:sz w:val="20"/>
        </w:rPr>
        <w:t>audit</w:t>
      </w:r>
      <w:r>
        <w:rPr>
          <w:i/>
          <w:color w:val="1C1C21"/>
          <w:spacing w:val="-13"/>
          <w:w w:val="110"/>
          <w:sz w:val="20"/>
        </w:rPr>
        <w:t xml:space="preserve"> </w:t>
      </w:r>
      <w:r>
        <w:rPr>
          <w:i/>
          <w:color w:val="1C1C21"/>
          <w:w w:val="110"/>
          <w:sz w:val="20"/>
        </w:rPr>
        <w:t>to</w:t>
      </w:r>
      <w:r>
        <w:rPr>
          <w:i/>
          <w:color w:val="1C1C21"/>
          <w:spacing w:val="-12"/>
          <w:w w:val="110"/>
          <w:sz w:val="20"/>
        </w:rPr>
        <w:t xml:space="preserve"> </w:t>
      </w:r>
      <w:r>
        <w:rPr>
          <w:i/>
          <w:color w:val="1C1C21"/>
          <w:w w:val="110"/>
          <w:sz w:val="20"/>
        </w:rPr>
        <w:t>treat</w:t>
      </w:r>
      <w:r>
        <w:rPr>
          <w:i/>
          <w:color w:val="1C1C21"/>
          <w:spacing w:val="-12"/>
          <w:w w:val="110"/>
          <w:sz w:val="20"/>
        </w:rPr>
        <w:t xml:space="preserve"> </w:t>
      </w:r>
      <w:r>
        <w:rPr>
          <w:i/>
          <w:color w:val="1C1C21"/>
          <w:w w:val="110"/>
          <w:sz w:val="20"/>
        </w:rPr>
        <w:t>the program audit as meeting the annual compliance program audit requirement in 42 C.F.R. §§ 422.503(b)(4)(vi)(F),</w:t>
      </w:r>
      <w:r>
        <w:rPr>
          <w:i/>
          <w:color w:val="1C1C21"/>
          <w:spacing w:val="-14"/>
          <w:w w:val="110"/>
          <w:sz w:val="20"/>
        </w:rPr>
        <w:t xml:space="preserve"> </w:t>
      </w:r>
      <w:r>
        <w:rPr>
          <w:i/>
          <w:color w:val="1C1C21"/>
          <w:w w:val="110"/>
          <w:sz w:val="20"/>
        </w:rPr>
        <w:t>423.504(b)(4)(vi)(F)</w:t>
      </w:r>
      <w:r>
        <w:rPr>
          <w:i/>
          <w:color w:val="1C1C21"/>
          <w:spacing w:val="-15"/>
          <w:w w:val="110"/>
          <w:sz w:val="20"/>
        </w:rPr>
        <w:t xml:space="preserve"> </w:t>
      </w:r>
      <w:r>
        <w:rPr>
          <w:i/>
          <w:color w:val="1C1C21"/>
          <w:w w:val="110"/>
          <w:sz w:val="20"/>
        </w:rPr>
        <w:t>for</w:t>
      </w:r>
      <w:r>
        <w:rPr>
          <w:i/>
          <w:color w:val="1C1C21"/>
          <w:spacing w:val="-3"/>
          <w:w w:val="110"/>
          <w:sz w:val="20"/>
        </w:rPr>
        <w:t xml:space="preserve"> </w:t>
      </w:r>
      <w:r>
        <w:rPr>
          <w:i/>
          <w:color w:val="1C1C21"/>
          <w:w w:val="110"/>
          <w:sz w:val="20"/>
        </w:rPr>
        <w:t>one</w:t>
      </w:r>
      <w:r>
        <w:rPr>
          <w:i/>
          <w:color w:val="1C1C21"/>
          <w:spacing w:val="-4"/>
          <w:w w:val="110"/>
          <w:sz w:val="20"/>
        </w:rPr>
        <w:t xml:space="preserve"> </w:t>
      </w:r>
      <w:r>
        <w:rPr>
          <w:i/>
          <w:color w:val="1C1C21"/>
          <w:w w:val="110"/>
          <w:sz w:val="20"/>
        </w:rPr>
        <w:t>year</w:t>
      </w:r>
      <w:r>
        <w:rPr>
          <w:i/>
          <w:color w:val="1C1C21"/>
          <w:spacing w:val="-9"/>
          <w:w w:val="110"/>
          <w:sz w:val="20"/>
        </w:rPr>
        <w:t xml:space="preserve"> </w:t>
      </w:r>
      <w:r>
        <w:rPr>
          <w:i/>
          <w:color w:val="1C1C21"/>
          <w:w w:val="110"/>
          <w:sz w:val="20"/>
        </w:rPr>
        <w:t>from</w:t>
      </w:r>
      <w:r>
        <w:rPr>
          <w:i/>
          <w:color w:val="1C1C21"/>
          <w:spacing w:val="-12"/>
          <w:w w:val="110"/>
          <w:sz w:val="20"/>
        </w:rPr>
        <w:t xml:space="preserve"> </w:t>
      </w:r>
      <w:r>
        <w:rPr>
          <w:i/>
          <w:color w:val="1C1C21"/>
          <w:w w:val="110"/>
          <w:sz w:val="20"/>
        </w:rPr>
        <w:t>the</w:t>
      </w:r>
      <w:r>
        <w:rPr>
          <w:i/>
          <w:color w:val="1C1C21"/>
          <w:spacing w:val="-9"/>
          <w:w w:val="110"/>
          <w:sz w:val="20"/>
        </w:rPr>
        <w:t xml:space="preserve"> </w:t>
      </w:r>
      <w:r>
        <w:rPr>
          <w:i/>
          <w:color w:val="1C1C21"/>
          <w:w w:val="110"/>
          <w:sz w:val="20"/>
        </w:rPr>
        <w:t>date</w:t>
      </w:r>
      <w:r>
        <w:rPr>
          <w:i/>
          <w:color w:val="1C1C21"/>
          <w:spacing w:val="-10"/>
          <w:w w:val="110"/>
          <w:sz w:val="20"/>
        </w:rPr>
        <w:t xml:space="preserve"> </w:t>
      </w:r>
      <w:r>
        <w:rPr>
          <w:i/>
          <w:color w:val="1C1C21"/>
          <w:w w:val="110"/>
          <w:sz w:val="20"/>
        </w:rPr>
        <w:t>of</w:t>
      </w:r>
      <w:r>
        <w:rPr>
          <w:i/>
          <w:color w:val="1C1C21"/>
          <w:spacing w:val="-14"/>
          <w:w w:val="110"/>
          <w:sz w:val="20"/>
        </w:rPr>
        <w:t xml:space="preserve"> </w:t>
      </w:r>
      <w:r>
        <w:rPr>
          <w:i/>
          <w:color w:val="1C1C21"/>
          <w:w w:val="110"/>
          <w:sz w:val="20"/>
        </w:rPr>
        <w:t>the</w:t>
      </w:r>
      <w:r>
        <w:rPr>
          <w:i/>
          <w:color w:val="1C1C21"/>
          <w:spacing w:val="-9"/>
          <w:w w:val="110"/>
          <w:sz w:val="20"/>
        </w:rPr>
        <w:t xml:space="preserve"> </w:t>
      </w:r>
      <w:r>
        <w:rPr>
          <w:i/>
          <w:color w:val="1C1C21"/>
          <w:w w:val="110"/>
          <w:sz w:val="20"/>
        </w:rPr>
        <w:t>CMS</w:t>
      </w:r>
      <w:r>
        <w:rPr>
          <w:i/>
          <w:color w:val="1C1C21"/>
          <w:spacing w:val="-13"/>
          <w:w w:val="110"/>
          <w:sz w:val="20"/>
        </w:rPr>
        <w:t xml:space="preserve"> </w:t>
      </w:r>
      <w:r>
        <w:rPr>
          <w:i/>
          <w:color w:val="1C1C21"/>
          <w:w w:val="110"/>
          <w:sz w:val="20"/>
        </w:rPr>
        <w:t>program</w:t>
      </w:r>
      <w:r>
        <w:rPr>
          <w:i/>
          <w:color w:val="1C1C21"/>
          <w:spacing w:val="-3"/>
          <w:w w:val="110"/>
          <w:sz w:val="20"/>
        </w:rPr>
        <w:t xml:space="preserve"> </w:t>
      </w:r>
      <w:r>
        <w:rPr>
          <w:i/>
          <w:color w:val="1C1C21"/>
          <w:w w:val="110"/>
          <w:sz w:val="20"/>
        </w:rPr>
        <w:t>audit.</w:t>
      </w:r>
      <w:r>
        <w:rPr>
          <w:i/>
          <w:color w:val="1C1C21"/>
          <w:spacing w:val="-9"/>
          <w:w w:val="110"/>
          <w:sz w:val="20"/>
        </w:rPr>
        <w:t xml:space="preserve"> </w:t>
      </w:r>
      <w:r>
        <w:rPr>
          <w:i/>
          <w:color w:val="1C1C21"/>
          <w:w w:val="110"/>
          <w:sz w:val="20"/>
        </w:rPr>
        <w:t>CMS</w:t>
      </w:r>
      <w:r>
        <w:rPr>
          <w:i/>
          <w:color w:val="1C1C21"/>
          <w:spacing w:val="-11"/>
          <w:w w:val="110"/>
          <w:sz w:val="20"/>
        </w:rPr>
        <w:t xml:space="preserve"> </w:t>
      </w:r>
      <w:r>
        <w:rPr>
          <w:i/>
          <w:color w:val="1C1C21"/>
          <w:w w:val="110"/>
          <w:sz w:val="20"/>
        </w:rPr>
        <w:t>is seeking comment on</w:t>
      </w:r>
      <w:r>
        <w:rPr>
          <w:i/>
          <w:color w:val="1C1C21"/>
          <w:spacing w:val="-32"/>
          <w:w w:val="110"/>
          <w:sz w:val="20"/>
        </w:rPr>
        <w:t xml:space="preserve"> </w:t>
      </w:r>
      <w:r>
        <w:rPr>
          <w:i/>
          <w:color w:val="1C1C21"/>
          <w:w w:val="110"/>
          <w:sz w:val="20"/>
        </w:rPr>
        <w:t>this.</w:t>
      </w:r>
    </w:p>
    <w:p w:rsidR="003C745D" w:rsidRDefault="003C745D">
      <w:pPr>
        <w:pStyle w:val="BodyText"/>
        <w:spacing w:before="1"/>
        <w:rPr>
          <w:i/>
          <w:sz w:val="22"/>
        </w:rPr>
      </w:pPr>
    </w:p>
    <w:p w:rsidR="003C745D" w:rsidRDefault="00D34DB1">
      <w:pPr>
        <w:pStyle w:val="BodyText"/>
        <w:spacing w:line="252" w:lineRule="auto"/>
        <w:ind w:left="137" w:right="101" w:firstLine="30"/>
      </w:pPr>
      <w:r>
        <w:rPr>
          <w:color w:val="1C1C21"/>
          <w:w w:val="105"/>
        </w:rPr>
        <w:t>CCA believes that the frequency of the external Compliance Program Effectiveness audits impairs the ability of Sponsors to take full advantage of the recommendations and enhancements made during these audits and suggests that C</w:t>
      </w:r>
      <w:r>
        <w:rPr>
          <w:color w:val="1C1C21"/>
          <w:w w:val="105"/>
        </w:rPr>
        <w:t>MS consider a less frequent requirement than an annual audit. This will allow for plans to execute meaningful enhancements of their Compliance Program between audits. Under the current requirement for a Sponsor to perform an annual audit, the time to engag</w:t>
      </w:r>
      <w:r>
        <w:rPr>
          <w:color w:val="1C1C21"/>
          <w:w w:val="105"/>
        </w:rPr>
        <w:t>e with an external audit firm or Sponsor's Internal Audit function (if one exists) and provide the materials, interviews, and discussions of results is minimally 6-9 months. This leaves minimal time to take meaningful action to enhance the Compliance Progr</w:t>
      </w:r>
      <w:r>
        <w:rPr>
          <w:color w:val="1C1C21"/>
          <w:w w:val="105"/>
        </w:rPr>
        <w:t>am based on the audit results before the next annual audit, thus the subsequent annual audit does not add as much value as it could in reevaluating the progress made based on prior results. The practical result has been that the Compliance staff are spendi</w:t>
      </w:r>
      <w:r>
        <w:rPr>
          <w:color w:val="1C1C21"/>
          <w:w w:val="105"/>
        </w:rPr>
        <w:t xml:space="preserve">ng time preparing for the next audit when more valuable resources could be brought to bear on executing and validating enhancements recommended in the previous audit. CCA highly values the opportunity the Compliance Program Effectiveness audits afford and </w:t>
      </w:r>
      <w:r>
        <w:rPr>
          <w:color w:val="1C1C21"/>
          <w:w w:val="105"/>
        </w:rPr>
        <w:t xml:space="preserve">would </w:t>
      </w:r>
      <w:r>
        <w:rPr>
          <w:i/>
          <w:color w:val="1C1C21"/>
          <w:w w:val="105"/>
          <w:sz w:val="20"/>
        </w:rPr>
        <w:t xml:space="preserve">like </w:t>
      </w:r>
      <w:r>
        <w:rPr>
          <w:color w:val="1C1C21"/>
          <w:w w:val="105"/>
        </w:rPr>
        <w:t>to maximize their value by allowing for a less frequent schedule than the current annual schedule. We encourage CMS to look to the discipline of Internal</w:t>
      </w:r>
      <w:r>
        <w:rPr>
          <w:color w:val="1C1C21"/>
          <w:spacing w:val="-4"/>
          <w:w w:val="105"/>
        </w:rPr>
        <w:t xml:space="preserve"> </w:t>
      </w:r>
      <w:r>
        <w:rPr>
          <w:color w:val="1C1C21"/>
          <w:w w:val="105"/>
        </w:rPr>
        <w:t>Audit</w:t>
      </w:r>
      <w:r>
        <w:rPr>
          <w:color w:val="1C1C21"/>
          <w:spacing w:val="-7"/>
          <w:w w:val="105"/>
        </w:rPr>
        <w:t xml:space="preserve"> </w:t>
      </w:r>
      <w:r>
        <w:rPr>
          <w:color w:val="1C1C21"/>
          <w:w w:val="105"/>
        </w:rPr>
        <w:t>itself</w:t>
      </w:r>
      <w:r>
        <w:rPr>
          <w:color w:val="1C1C21"/>
          <w:spacing w:val="-12"/>
          <w:w w:val="105"/>
        </w:rPr>
        <w:t xml:space="preserve"> </w:t>
      </w:r>
      <w:r>
        <w:rPr>
          <w:color w:val="1C1C21"/>
          <w:w w:val="105"/>
        </w:rPr>
        <w:t>for</w:t>
      </w:r>
      <w:r>
        <w:rPr>
          <w:color w:val="1C1C21"/>
          <w:spacing w:val="-17"/>
          <w:w w:val="105"/>
        </w:rPr>
        <w:t xml:space="preserve"> </w:t>
      </w:r>
      <w:r>
        <w:rPr>
          <w:color w:val="1C1C21"/>
          <w:w w:val="105"/>
        </w:rPr>
        <w:t>a</w:t>
      </w:r>
      <w:r>
        <w:rPr>
          <w:color w:val="1C1C21"/>
          <w:spacing w:val="-12"/>
          <w:w w:val="105"/>
        </w:rPr>
        <w:t xml:space="preserve"> </w:t>
      </w:r>
      <w:r>
        <w:rPr>
          <w:color w:val="1C1C21"/>
          <w:w w:val="105"/>
        </w:rPr>
        <w:t>parallel</w:t>
      </w:r>
      <w:r>
        <w:rPr>
          <w:color w:val="1C1C21"/>
          <w:spacing w:val="-2"/>
          <w:w w:val="105"/>
        </w:rPr>
        <w:t xml:space="preserve"> </w:t>
      </w:r>
      <w:r>
        <w:rPr>
          <w:color w:val="1C1C21"/>
          <w:w w:val="105"/>
        </w:rPr>
        <w:t>guideline</w:t>
      </w:r>
      <w:r>
        <w:rPr>
          <w:color w:val="1C1C21"/>
          <w:spacing w:val="-6"/>
          <w:w w:val="105"/>
        </w:rPr>
        <w:t xml:space="preserve"> </w:t>
      </w:r>
      <w:r>
        <w:rPr>
          <w:color w:val="1C1C21"/>
          <w:w w:val="105"/>
        </w:rPr>
        <w:t>of</w:t>
      </w:r>
      <w:r>
        <w:rPr>
          <w:color w:val="1C1C21"/>
          <w:spacing w:val="-15"/>
          <w:w w:val="105"/>
        </w:rPr>
        <w:t xml:space="preserve"> </w:t>
      </w:r>
      <w:r>
        <w:rPr>
          <w:color w:val="1C1C21"/>
          <w:w w:val="105"/>
        </w:rPr>
        <w:t>frequency of</w:t>
      </w:r>
      <w:r>
        <w:rPr>
          <w:color w:val="1C1C21"/>
          <w:spacing w:val="-15"/>
          <w:w w:val="105"/>
        </w:rPr>
        <w:t xml:space="preserve"> </w:t>
      </w:r>
      <w:r>
        <w:rPr>
          <w:color w:val="1C1C21"/>
          <w:w w:val="105"/>
        </w:rPr>
        <w:t>evaluation</w:t>
      </w:r>
      <w:r>
        <w:rPr>
          <w:color w:val="1C1C21"/>
          <w:spacing w:val="-5"/>
          <w:w w:val="105"/>
        </w:rPr>
        <w:t xml:space="preserve"> </w:t>
      </w:r>
      <w:r>
        <w:rPr>
          <w:color w:val="1C1C21"/>
          <w:w w:val="105"/>
        </w:rPr>
        <w:t>of</w:t>
      </w:r>
      <w:r>
        <w:rPr>
          <w:color w:val="1C1C21"/>
          <w:spacing w:val="-18"/>
          <w:w w:val="105"/>
        </w:rPr>
        <w:t xml:space="preserve"> </w:t>
      </w:r>
      <w:r>
        <w:rPr>
          <w:color w:val="1C1C21"/>
          <w:w w:val="105"/>
        </w:rPr>
        <w:t>a</w:t>
      </w:r>
      <w:r>
        <w:rPr>
          <w:color w:val="1C1C21"/>
          <w:spacing w:val="-24"/>
          <w:w w:val="105"/>
        </w:rPr>
        <w:t xml:space="preserve"> </w:t>
      </w:r>
      <w:r>
        <w:rPr>
          <w:color w:val="1C1C21"/>
          <w:w w:val="105"/>
        </w:rPr>
        <w:t>program</w:t>
      </w:r>
      <w:r>
        <w:rPr>
          <w:color w:val="1C1C21"/>
          <w:spacing w:val="-8"/>
          <w:w w:val="105"/>
        </w:rPr>
        <w:t xml:space="preserve"> </w:t>
      </w:r>
      <w:r>
        <w:rPr>
          <w:color w:val="1C1C21"/>
          <w:w w:val="105"/>
        </w:rPr>
        <w:t>for</w:t>
      </w:r>
      <w:r>
        <w:rPr>
          <w:color w:val="1C1C21"/>
          <w:spacing w:val="-11"/>
          <w:w w:val="105"/>
        </w:rPr>
        <w:t xml:space="preserve"> </w:t>
      </w:r>
      <w:r>
        <w:rPr>
          <w:color w:val="1C1C21"/>
          <w:w w:val="105"/>
        </w:rPr>
        <w:t>quality</w:t>
      </w:r>
      <w:r>
        <w:rPr>
          <w:color w:val="1C1C21"/>
          <w:spacing w:val="-6"/>
          <w:w w:val="105"/>
        </w:rPr>
        <w:t xml:space="preserve"> </w:t>
      </w:r>
      <w:r>
        <w:rPr>
          <w:color w:val="1C1C21"/>
          <w:w w:val="105"/>
        </w:rPr>
        <w:t>assurance and improvement. The Institute of Internal Auditors' International Professional Practices Framework Standard 1300 specifies that an Internal Audit function undergo an external review of the Internal Audit department</w:t>
      </w:r>
      <w:r>
        <w:rPr>
          <w:color w:val="1C1C21"/>
          <w:spacing w:val="-2"/>
          <w:w w:val="105"/>
        </w:rPr>
        <w:t xml:space="preserve"> </w:t>
      </w:r>
      <w:r>
        <w:rPr>
          <w:color w:val="1C1C21"/>
          <w:w w:val="105"/>
        </w:rPr>
        <w:t>every</w:t>
      </w:r>
      <w:r>
        <w:rPr>
          <w:color w:val="1C1C21"/>
          <w:spacing w:val="-13"/>
          <w:w w:val="105"/>
        </w:rPr>
        <w:t xml:space="preserve"> </w:t>
      </w:r>
      <w:r>
        <w:rPr>
          <w:color w:val="1C1C21"/>
          <w:w w:val="105"/>
        </w:rPr>
        <w:t>five</w:t>
      </w:r>
      <w:r>
        <w:rPr>
          <w:color w:val="1C1C21"/>
          <w:spacing w:val="-10"/>
          <w:w w:val="105"/>
        </w:rPr>
        <w:t xml:space="preserve"> </w:t>
      </w:r>
      <w:r>
        <w:rPr>
          <w:color w:val="1C1C21"/>
          <w:w w:val="105"/>
        </w:rPr>
        <w:t>years.</w:t>
      </w:r>
      <w:r>
        <w:rPr>
          <w:color w:val="1C1C21"/>
          <w:spacing w:val="-11"/>
          <w:w w:val="105"/>
        </w:rPr>
        <w:t xml:space="preserve"> </w:t>
      </w:r>
      <w:r>
        <w:rPr>
          <w:color w:val="1C1C21"/>
          <w:w w:val="105"/>
        </w:rPr>
        <w:t>This</w:t>
      </w:r>
      <w:r>
        <w:rPr>
          <w:color w:val="1C1C21"/>
          <w:spacing w:val="-16"/>
          <w:w w:val="105"/>
        </w:rPr>
        <w:t xml:space="preserve"> </w:t>
      </w:r>
      <w:r>
        <w:rPr>
          <w:color w:val="1C1C21"/>
          <w:w w:val="105"/>
        </w:rPr>
        <w:t>externa</w:t>
      </w:r>
      <w:r>
        <w:rPr>
          <w:color w:val="1C1C21"/>
          <w:w w:val="105"/>
        </w:rPr>
        <w:t>l</w:t>
      </w:r>
      <w:r>
        <w:rPr>
          <w:color w:val="1C1C21"/>
          <w:spacing w:val="-5"/>
          <w:w w:val="105"/>
        </w:rPr>
        <w:t xml:space="preserve"> </w:t>
      </w:r>
      <w:r>
        <w:rPr>
          <w:color w:val="1C1C21"/>
          <w:w w:val="105"/>
        </w:rPr>
        <w:t>review</w:t>
      </w:r>
      <w:r>
        <w:rPr>
          <w:color w:val="1C1C21"/>
          <w:spacing w:val="-11"/>
          <w:w w:val="105"/>
        </w:rPr>
        <w:t xml:space="preserve"> </w:t>
      </w:r>
      <w:r>
        <w:rPr>
          <w:color w:val="1C1C21"/>
          <w:w w:val="105"/>
        </w:rPr>
        <w:t>allows</w:t>
      </w:r>
      <w:r>
        <w:rPr>
          <w:color w:val="1C1C21"/>
          <w:spacing w:val="-8"/>
          <w:w w:val="105"/>
        </w:rPr>
        <w:t xml:space="preserve"> </w:t>
      </w:r>
      <w:r>
        <w:rPr>
          <w:color w:val="1C1C21"/>
          <w:w w:val="105"/>
        </w:rPr>
        <w:t>for</w:t>
      </w:r>
      <w:r>
        <w:rPr>
          <w:color w:val="1C1C21"/>
          <w:spacing w:val="-17"/>
          <w:w w:val="105"/>
        </w:rPr>
        <w:t xml:space="preserve"> </w:t>
      </w:r>
      <w:r>
        <w:rPr>
          <w:color w:val="1C1C21"/>
          <w:w w:val="105"/>
        </w:rPr>
        <w:t>two</w:t>
      </w:r>
      <w:r>
        <w:rPr>
          <w:color w:val="1C1C21"/>
          <w:spacing w:val="-12"/>
          <w:w w:val="105"/>
        </w:rPr>
        <w:t xml:space="preserve"> </w:t>
      </w:r>
      <w:r>
        <w:rPr>
          <w:color w:val="1C1C21"/>
          <w:w w:val="105"/>
        </w:rPr>
        <w:t>approaches,</w:t>
      </w:r>
      <w:r>
        <w:rPr>
          <w:color w:val="1C1C21"/>
          <w:spacing w:val="-3"/>
          <w:w w:val="105"/>
        </w:rPr>
        <w:t xml:space="preserve"> </w:t>
      </w:r>
      <w:r>
        <w:rPr>
          <w:color w:val="1C1C21"/>
          <w:w w:val="105"/>
        </w:rPr>
        <w:t>which</w:t>
      </w:r>
      <w:r>
        <w:rPr>
          <w:color w:val="1C1C21"/>
          <w:spacing w:val="-4"/>
          <w:w w:val="105"/>
        </w:rPr>
        <w:t xml:space="preserve"> </w:t>
      </w:r>
      <w:r>
        <w:rPr>
          <w:color w:val="1C1C21"/>
          <w:w w:val="105"/>
        </w:rPr>
        <w:t>brings</w:t>
      </w:r>
      <w:r>
        <w:rPr>
          <w:color w:val="1C1C21"/>
          <w:spacing w:val="-14"/>
          <w:w w:val="105"/>
        </w:rPr>
        <w:t xml:space="preserve"> </w:t>
      </w:r>
      <w:r>
        <w:rPr>
          <w:color w:val="1C1C21"/>
          <w:w w:val="105"/>
        </w:rPr>
        <w:t>flexibility</w:t>
      </w:r>
      <w:r>
        <w:rPr>
          <w:color w:val="1C1C21"/>
          <w:spacing w:val="-9"/>
          <w:w w:val="105"/>
        </w:rPr>
        <w:t xml:space="preserve"> </w:t>
      </w:r>
      <w:r>
        <w:rPr>
          <w:color w:val="1C1C21"/>
          <w:w w:val="105"/>
        </w:rPr>
        <w:t>for Sponsors of varying sizes and resources. The first approach allows the Sponsor to hire an independent assessor or assessment team from outside the organization to perform a full external asse</w:t>
      </w:r>
      <w:r>
        <w:rPr>
          <w:color w:val="1C1C21"/>
          <w:w w:val="105"/>
        </w:rPr>
        <w:t>ssment of the program. The second option allows for the Sponsor to hire an independent assessor or assessment team from</w:t>
      </w:r>
      <w:r>
        <w:rPr>
          <w:color w:val="1C1C21"/>
          <w:spacing w:val="-13"/>
          <w:w w:val="105"/>
        </w:rPr>
        <w:t xml:space="preserve"> </w:t>
      </w:r>
      <w:r>
        <w:rPr>
          <w:color w:val="1C1C21"/>
          <w:w w:val="105"/>
        </w:rPr>
        <w:t>outside</w:t>
      </w:r>
      <w:r>
        <w:rPr>
          <w:color w:val="1C1C21"/>
          <w:spacing w:val="-9"/>
          <w:w w:val="105"/>
        </w:rPr>
        <w:t xml:space="preserve"> </w:t>
      </w:r>
      <w:r>
        <w:rPr>
          <w:color w:val="1C1C21"/>
          <w:w w:val="105"/>
        </w:rPr>
        <w:t>the</w:t>
      </w:r>
      <w:r>
        <w:rPr>
          <w:color w:val="1C1C21"/>
          <w:spacing w:val="-11"/>
          <w:w w:val="105"/>
        </w:rPr>
        <w:t xml:space="preserve"> </w:t>
      </w:r>
      <w:r>
        <w:rPr>
          <w:color w:val="1C1C21"/>
          <w:w w:val="105"/>
        </w:rPr>
        <w:t>organization</w:t>
      </w:r>
      <w:r>
        <w:rPr>
          <w:color w:val="1C1C21"/>
          <w:spacing w:val="4"/>
          <w:w w:val="105"/>
        </w:rPr>
        <w:t xml:space="preserve"> </w:t>
      </w:r>
      <w:r>
        <w:rPr>
          <w:color w:val="1C1C21"/>
          <w:w w:val="105"/>
        </w:rPr>
        <w:t>to</w:t>
      </w:r>
      <w:r>
        <w:rPr>
          <w:color w:val="1C1C21"/>
          <w:spacing w:val="-17"/>
          <w:w w:val="105"/>
        </w:rPr>
        <w:t xml:space="preserve"> </w:t>
      </w:r>
      <w:r>
        <w:rPr>
          <w:color w:val="1C1C21"/>
          <w:w w:val="105"/>
        </w:rPr>
        <w:t>validate</w:t>
      </w:r>
      <w:r>
        <w:rPr>
          <w:color w:val="1C1C21"/>
          <w:spacing w:val="-14"/>
          <w:w w:val="105"/>
        </w:rPr>
        <w:t xml:space="preserve"> </w:t>
      </w:r>
      <w:r>
        <w:rPr>
          <w:color w:val="1C1C21"/>
          <w:w w:val="105"/>
        </w:rPr>
        <w:t>the</w:t>
      </w:r>
      <w:r>
        <w:rPr>
          <w:color w:val="1C1C21"/>
          <w:spacing w:val="-9"/>
          <w:w w:val="105"/>
        </w:rPr>
        <w:t xml:space="preserve"> </w:t>
      </w:r>
      <w:r>
        <w:rPr>
          <w:color w:val="1C1C21"/>
          <w:w w:val="105"/>
        </w:rPr>
        <w:t>program's</w:t>
      </w:r>
      <w:r>
        <w:rPr>
          <w:color w:val="1C1C21"/>
          <w:spacing w:val="-5"/>
          <w:w w:val="105"/>
        </w:rPr>
        <w:t xml:space="preserve"> </w:t>
      </w:r>
      <w:r>
        <w:rPr>
          <w:color w:val="1C1C21"/>
          <w:w w:val="105"/>
        </w:rPr>
        <w:t>self-assessment</w:t>
      </w:r>
      <w:r>
        <w:rPr>
          <w:color w:val="1C1C21"/>
          <w:spacing w:val="-17"/>
          <w:w w:val="105"/>
        </w:rPr>
        <w:t xml:space="preserve"> </w:t>
      </w:r>
      <w:r>
        <w:rPr>
          <w:color w:val="1C1C21"/>
          <w:w w:val="105"/>
        </w:rPr>
        <w:t>and</w:t>
      </w:r>
      <w:r>
        <w:rPr>
          <w:color w:val="1C1C21"/>
          <w:spacing w:val="-6"/>
          <w:w w:val="105"/>
        </w:rPr>
        <w:t xml:space="preserve"> </w:t>
      </w:r>
      <w:r>
        <w:rPr>
          <w:color w:val="1C1C21"/>
          <w:w w:val="105"/>
        </w:rPr>
        <w:t>assure</w:t>
      </w:r>
      <w:r>
        <w:rPr>
          <w:color w:val="1C1C21"/>
          <w:spacing w:val="-12"/>
          <w:w w:val="105"/>
        </w:rPr>
        <w:t xml:space="preserve"> </w:t>
      </w:r>
      <w:r>
        <w:rPr>
          <w:color w:val="1C1C21"/>
          <w:w w:val="105"/>
        </w:rPr>
        <w:t>the</w:t>
      </w:r>
      <w:r>
        <w:rPr>
          <w:color w:val="1C1C21"/>
          <w:spacing w:val="-18"/>
          <w:w w:val="105"/>
        </w:rPr>
        <w:t xml:space="preserve"> </w:t>
      </w:r>
      <w:r>
        <w:rPr>
          <w:color w:val="1C1C21"/>
          <w:w w:val="105"/>
        </w:rPr>
        <w:t>comprehensiveness of the self-assessment. We urge CMS to consider ways that will make the required Compliance Program Effectiveness</w:t>
      </w:r>
      <w:r>
        <w:rPr>
          <w:color w:val="1C1C21"/>
          <w:spacing w:val="-13"/>
          <w:w w:val="105"/>
        </w:rPr>
        <w:t xml:space="preserve"> </w:t>
      </w:r>
      <w:r>
        <w:rPr>
          <w:color w:val="1C1C21"/>
          <w:w w:val="105"/>
        </w:rPr>
        <w:t>audit</w:t>
      </w:r>
      <w:r>
        <w:rPr>
          <w:color w:val="1C1C21"/>
          <w:spacing w:val="-20"/>
          <w:w w:val="105"/>
        </w:rPr>
        <w:t xml:space="preserve"> </w:t>
      </w:r>
      <w:r>
        <w:rPr>
          <w:color w:val="1C1C21"/>
          <w:w w:val="105"/>
        </w:rPr>
        <w:t>most</w:t>
      </w:r>
      <w:r>
        <w:rPr>
          <w:color w:val="1C1C21"/>
          <w:spacing w:val="-18"/>
          <w:w w:val="105"/>
        </w:rPr>
        <w:t xml:space="preserve"> </w:t>
      </w:r>
      <w:r>
        <w:rPr>
          <w:color w:val="1C1C21"/>
          <w:w w:val="105"/>
        </w:rPr>
        <w:t>meaningful</w:t>
      </w:r>
      <w:r>
        <w:rPr>
          <w:color w:val="1C1C21"/>
          <w:spacing w:val="-8"/>
          <w:w w:val="105"/>
        </w:rPr>
        <w:t xml:space="preserve"> </w:t>
      </w:r>
      <w:r>
        <w:rPr>
          <w:color w:val="1C1C21"/>
          <w:w w:val="105"/>
        </w:rPr>
        <w:t>in</w:t>
      </w:r>
      <w:r>
        <w:rPr>
          <w:color w:val="1C1C21"/>
          <w:spacing w:val="-22"/>
          <w:w w:val="105"/>
        </w:rPr>
        <w:t xml:space="preserve"> </w:t>
      </w:r>
      <w:r>
        <w:rPr>
          <w:color w:val="1C1C21"/>
          <w:w w:val="105"/>
        </w:rPr>
        <w:t>order</w:t>
      </w:r>
      <w:r>
        <w:rPr>
          <w:color w:val="1C1C21"/>
          <w:spacing w:val="-22"/>
          <w:w w:val="105"/>
        </w:rPr>
        <w:t xml:space="preserve"> </w:t>
      </w:r>
      <w:r>
        <w:rPr>
          <w:color w:val="1C1C21"/>
          <w:w w:val="105"/>
        </w:rPr>
        <w:t>to</w:t>
      </w:r>
      <w:r>
        <w:rPr>
          <w:color w:val="1C1C21"/>
          <w:spacing w:val="-21"/>
          <w:w w:val="105"/>
        </w:rPr>
        <w:t xml:space="preserve"> </w:t>
      </w:r>
      <w:r>
        <w:rPr>
          <w:color w:val="1C1C21"/>
          <w:w w:val="105"/>
        </w:rPr>
        <w:t>maximize</w:t>
      </w:r>
      <w:r>
        <w:rPr>
          <w:color w:val="1C1C21"/>
          <w:spacing w:val="-16"/>
          <w:w w:val="105"/>
        </w:rPr>
        <w:t xml:space="preserve"> </w:t>
      </w:r>
      <w:r>
        <w:rPr>
          <w:color w:val="1C1C21"/>
          <w:w w:val="105"/>
        </w:rPr>
        <w:t>the</w:t>
      </w:r>
      <w:r>
        <w:rPr>
          <w:color w:val="1C1C21"/>
          <w:spacing w:val="-22"/>
          <w:w w:val="105"/>
        </w:rPr>
        <w:t xml:space="preserve"> </w:t>
      </w:r>
      <w:r>
        <w:rPr>
          <w:color w:val="1C1C21"/>
          <w:w w:val="105"/>
        </w:rPr>
        <w:t>opportunities</w:t>
      </w:r>
      <w:r>
        <w:rPr>
          <w:color w:val="1C1C21"/>
          <w:spacing w:val="-9"/>
          <w:w w:val="105"/>
        </w:rPr>
        <w:t xml:space="preserve"> </w:t>
      </w:r>
      <w:r>
        <w:rPr>
          <w:color w:val="1C1C21"/>
          <w:w w:val="105"/>
        </w:rPr>
        <w:t>for</w:t>
      </w:r>
      <w:r>
        <w:rPr>
          <w:color w:val="1C1C21"/>
          <w:spacing w:val="-18"/>
          <w:w w:val="105"/>
        </w:rPr>
        <w:t xml:space="preserve"> </w:t>
      </w:r>
      <w:r>
        <w:rPr>
          <w:color w:val="1C1C21"/>
          <w:w w:val="105"/>
        </w:rPr>
        <w:t>Sponsor</w:t>
      </w:r>
      <w:r>
        <w:rPr>
          <w:color w:val="1C1C21"/>
          <w:spacing w:val="-15"/>
          <w:w w:val="105"/>
        </w:rPr>
        <w:t xml:space="preserve"> </w:t>
      </w:r>
      <w:r>
        <w:rPr>
          <w:color w:val="1C1C21"/>
          <w:w w:val="105"/>
        </w:rPr>
        <w:t>improvements.</w:t>
      </w:r>
    </w:p>
    <w:p w:rsidR="003C745D" w:rsidRDefault="003C745D">
      <w:pPr>
        <w:pStyle w:val="BodyText"/>
        <w:spacing w:before="9"/>
      </w:pPr>
    </w:p>
    <w:p w:rsidR="003C745D" w:rsidRDefault="00D34DB1">
      <w:pPr>
        <w:ind w:left="138"/>
        <w:rPr>
          <w:i/>
          <w:sz w:val="20"/>
        </w:rPr>
      </w:pPr>
      <w:r>
        <w:rPr>
          <w:b/>
          <w:color w:val="1C1C21"/>
          <w:w w:val="105"/>
          <w:sz w:val="21"/>
          <w:u w:val="thick" w:color="000000"/>
        </w:rPr>
        <w:t xml:space="preserve">CY 2019 Formulary Submission Window </w:t>
      </w:r>
      <w:r>
        <w:rPr>
          <w:i/>
          <w:color w:val="1C1C21"/>
          <w:w w:val="105"/>
          <w:sz w:val="20"/>
          <w:u w:val="thick" w:color="000000"/>
        </w:rPr>
        <w:t xml:space="preserve">(pgs. 193-196 </w:t>
      </w:r>
      <w:r>
        <w:rPr>
          <w:i/>
          <w:color w:val="4F4D4F"/>
          <w:w w:val="105"/>
          <w:sz w:val="20"/>
        </w:rPr>
        <w:t>)</w:t>
      </w:r>
    </w:p>
    <w:p w:rsidR="003C745D" w:rsidRDefault="003C745D">
      <w:pPr>
        <w:pStyle w:val="BodyText"/>
        <w:rPr>
          <w:i/>
          <w:sz w:val="24"/>
        </w:rPr>
      </w:pPr>
    </w:p>
    <w:p w:rsidR="003C745D" w:rsidRDefault="00D34DB1">
      <w:pPr>
        <w:spacing w:line="264" w:lineRule="auto"/>
        <w:ind w:left="123" w:right="101" w:firstLine="15"/>
        <w:rPr>
          <w:i/>
          <w:sz w:val="20"/>
        </w:rPr>
      </w:pPr>
      <w:r>
        <w:rPr>
          <w:i/>
          <w:color w:val="1C1C21"/>
          <w:w w:val="110"/>
          <w:sz w:val="20"/>
        </w:rPr>
        <w:t>In 2017,for the 2018 plan year, the update window was held from July 27 to July 31. Since the summer update</w:t>
      </w:r>
      <w:r>
        <w:rPr>
          <w:i/>
          <w:color w:val="1C1C21"/>
          <w:spacing w:val="-10"/>
          <w:w w:val="110"/>
          <w:sz w:val="20"/>
        </w:rPr>
        <w:t xml:space="preserve"> </w:t>
      </w:r>
      <w:r>
        <w:rPr>
          <w:i/>
          <w:color w:val="1C1C21"/>
          <w:w w:val="110"/>
          <w:sz w:val="20"/>
        </w:rPr>
        <w:t>window</w:t>
      </w:r>
      <w:r>
        <w:rPr>
          <w:i/>
          <w:color w:val="1C1C21"/>
          <w:spacing w:val="-12"/>
          <w:w w:val="110"/>
          <w:sz w:val="20"/>
        </w:rPr>
        <w:t xml:space="preserve"> </w:t>
      </w:r>
      <w:r>
        <w:rPr>
          <w:i/>
          <w:color w:val="1C1C21"/>
          <w:w w:val="110"/>
          <w:sz w:val="20"/>
        </w:rPr>
        <w:t>is</w:t>
      </w:r>
      <w:r>
        <w:rPr>
          <w:i/>
          <w:color w:val="1C1C21"/>
          <w:spacing w:val="-9"/>
          <w:w w:val="110"/>
          <w:sz w:val="20"/>
        </w:rPr>
        <w:t xml:space="preserve"> </w:t>
      </w:r>
      <w:r>
        <w:rPr>
          <w:i/>
          <w:color w:val="1C1C21"/>
          <w:w w:val="110"/>
          <w:sz w:val="20"/>
        </w:rPr>
        <w:t>the</w:t>
      </w:r>
      <w:r>
        <w:rPr>
          <w:i/>
          <w:color w:val="1C1C21"/>
          <w:spacing w:val="-12"/>
          <w:w w:val="110"/>
          <w:sz w:val="20"/>
        </w:rPr>
        <w:t xml:space="preserve"> </w:t>
      </w:r>
      <w:r>
        <w:rPr>
          <w:i/>
          <w:color w:val="1C1C21"/>
          <w:w w:val="110"/>
          <w:sz w:val="20"/>
        </w:rPr>
        <w:t>final</w:t>
      </w:r>
      <w:r>
        <w:rPr>
          <w:i/>
          <w:color w:val="1C1C21"/>
          <w:spacing w:val="-6"/>
          <w:w w:val="110"/>
          <w:sz w:val="20"/>
        </w:rPr>
        <w:t xml:space="preserve"> </w:t>
      </w:r>
      <w:r>
        <w:rPr>
          <w:i/>
          <w:color w:val="1C1C21"/>
          <w:w w:val="110"/>
          <w:sz w:val="20"/>
        </w:rPr>
        <w:t>opportunity</w:t>
      </w:r>
      <w:r>
        <w:rPr>
          <w:i/>
          <w:color w:val="1C1C21"/>
          <w:spacing w:val="-12"/>
          <w:w w:val="110"/>
          <w:sz w:val="20"/>
        </w:rPr>
        <w:t xml:space="preserve"> </w:t>
      </w:r>
      <w:r>
        <w:rPr>
          <w:i/>
          <w:color w:val="1C1C21"/>
          <w:w w:val="110"/>
          <w:sz w:val="20"/>
        </w:rPr>
        <w:t>for</w:t>
      </w:r>
      <w:r>
        <w:rPr>
          <w:i/>
          <w:color w:val="1C1C21"/>
          <w:spacing w:val="-10"/>
          <w:w w:val="110"/>
          <w:sz w:val="20"/>
        </w:rPr>
        <w:t xml:space="preserve"> </w:t>
      </w:r>
      <w:r>
        <w:rPr>
          <w:i/>
          <w:color w:val="1C1C21"/>
          <w:w w:val="110"/>
          <w:sz w:val="20"/>
        </w:rPr>
        <w:t>plan</w:t>
      </w:r>
      <w:r>
        <w:rPr>
          <w:i/>
          <w:color w:val="1C1C21"/>
          <w:spacing w:val="-8"/>
          <w:w w:val="110"/>
          <w:sz w:val="20"/>
        </w:rPr>
        <w:t xml:space="preserve"> </w:t>
      </w:r>
      <w:r>
        <w:rPr>
          <w:i/>
          <w:color w:val="1C1C21"/>
          <w:w w:val="110"/>
          <w:sz w:val="20"/>
        </w:rPr>
        <w:t>sponsors</w:t>
      </w:r>
      <w:r>
        <w:rPr>
          <w:i/>
          <w:color w:val="1C1C21"/>
          <w:spacing w:val="-5"/>
          <w:w w:val="110"/>
          <w:sz w:val="20"/>
        </w:rPr>
        <w:t xml:space="preserve"> </w:t>
      </w:r>
      <w:r>
        <w:rPr>
          <w:i/>
          <w:color w:val="1C1C21"/>
          <w:w w:val="110"/>
          <w:sz w:val="20"/>
        </w:rPr>
        <w:t>to</w:t>
      </w:r>
      <w:r>
        <w:rPr>
          <w:i/>
          <w:color w:val="1C1C21"/>
          <w:spacing w:val="-10"/>
          <w:w w:val="110"/>
          <w:sz w:val="20"/>
        </w:rPr>
        <w:t xml:space="preserve"> </w:t>
      </w:r>
      <w:r>
        <w:rPr>
          <w:i/>
          <w:color w:val="1C1C21"/>
          <w:w w:val="110"/>
          <w:sz w:val="20"/>
        </w:rPr>
        <w:t>remove</w:t>
      </w:r>
      <w:r>
        <w:rPr>
          <w:i/>
          <w:color w:val="1C1C21"/>
          <w:spacing w:val="-8"/>
          <w:w w:val="110"/>
          <w:sz w:val="20"/>
        </w:rPr>
        <w:t xml:space="preserve"> </w:t>
      </w:r>
      <w:r>
        <w:rPr>
          <w:i/>
          <w:color w:val="1C1C21"/>
          <w:w w:val="110"/>
          <w:sz w:val="20"/>
        </w:rPr>
        <w:t>drugs</w:t>
      </w:r>
      <w:r>
        <w:rPr>
          <w:i/>
          <w:color w:val="1C1C21"/>
          <w:spacing w:val="-14"/>
          <w:w w:val="110"/>
          <w:sz w:val="20"/>
        </w:rPr>
        <w:t xml:space="preserve"> </w:t>
      </w:r>
      <w:r>
        <w:rPr>
          <w:i/>
          <w:color w:val="1C1C21"/>
          <w:w w:val="110"/>
          <w:sz w:val="20"/>
        </w:rPr>
        <w:t>from</w:t>
      </w:r>
      <w:r>
        <w:rPr>
          <w:i/>
          <w:color w:val="1C1C21"/>
          <w:spacing w:val="-6"/>
          <w:w w:val="110"/>
          <w:sz w:val="20"/>
        </w:rPr>
        <w:t xml:space="preserve"> </w:t>
      </w:r>
      <w:r>
        <w:rPr>
          <w:i/>
          <w:color w:val="1C1C21"/>
          <w:w w:val="110"/>
          <w:sz w:val="20"/>
        </w:rPr>
        <w:t>their</w:t>
      </w:r>
      <w:r>
        <w:rPr>
          <w:i/>
          <w:color w:val="1C1C21"/>
          <w:spacing w:val="-13"/>
          <w:w w:val="110"/>
          <w:sz w:val="20"/>
        </w:rPr>
        <w:t xml:space="preserve"> </w:t>
      </w:r>
      <w:r>
        <w:rPr>
          <w:i/>
          <w:color w:val="1C1C21"/>
          <w:w w:val="110"/>
          <w:sz w:val="20"/>
        </w:rPr>
        <w:t>formularies</w:t>
      </w:r>
      <w:r>
        <w:rPr>
          <w:i/>
          <w:color w:val="1C1C21"/>
          <w:spacing w:val="-1"/>
          <w:w w:val="110"/>
          <w:sz w:val="20"/>
        </w:rPr>
        <w:t xml:space="preserve"> </w:t>
      </w:r>
      <w:r>
        <w:rPr>
          <w:i/>
          <w:color w:val="1C1C21"/>
          <w:w w:val="110"/>
          <w:sz w:val="20"/>
        </w:rPr>
        <w:t>prior</w:t>
      </w:r>
      <w:r>
        <w:rPr>
          <w:i/>
          <w:color w:val="1C1C21"/>
          <w:spacing w:val="-7"/>
          <w:w w:val="110"/>
          <w:sz w:val="20"/>
        </w:rPr>
        <w:t xml:space="preserve"> </w:t>
      </w:r>
      <w:r>
        <w:rPr>
          <w:i/>
          <w:color w:val="1C1C21"/>
          <w:w w:val="110"/>
          <w:sz w:val="20"/>
        </w:rPr>
        <w:t>to the</w:t>
      </w:r>
      <w:r>
        <w:rPr>
          <w:i/>
          <w:color w:val="1C1C21"/>
          <w:spacing w:val="-10"/>
          <w:w w:val="110"/>
          <w:sz w:val="20"/>
        </w:rPr>
        <w:t xml:space="preserve"> </w:t>
      </w:r>
      <w:r>
        <w:rPr>
          <w:i/>
          <w:color w:val="1C1C21"/>
          <w:w w:val="110"/>
          <w:sz w:val="20"/>
        </w:rPr>
        <w:t>start</w:t>
      </w:r>
      <w:r>
        <w:rPr>
          <w:i/>
          <w:color w:val="1C1C21"/>
          <w:spacing w:val="-10"/>
          <w:w w:val="110"/>
          <w:sz w:val="20"/>
        </w:rPr>
        <w:t xml:space="preserve"> </w:t>
      </w:r>
      <w:r>
        <w:rPr>
          <w:i/>
          <w:color w:val="1C1C21"/>
          <w:w w:val="110"/>
          <w:sz w:val="20"/>
        </w:rPr>
        <w:t>of</w:t>
      </w:r>
      <w:r>
        <w:rPr>
          <w:i/>
          <w:color w:val="1C1C21"/>
          <w:spacing w:val="-9"/>
          <w:w w:val="110"/>
          <w:sz w:val="20"/>
        </w:rPr>
        <w:t xml:space="preserve"> </w:t>
      </w:r>
      <w:r>
        <w:rPr>
          <w:i/>
          <w:color w:val="1C1C21"/>
          <w:w w:val="110"/>
          <w:sz w:val="20"/>
        </w:rPr>
        <w:t>the</w:t>
      </w:r>
      <w:r>
        <w:rPr>
          <w:i/>
          <w:color w:val="1C1C21"/>
          <w:spacing w:val="-8"/>
          <w:w w:val="110"/>
          <w:sz w:val="20"/>
        </w:rPr>
        <w:t xml:space="preserve"> </w:t>
      </w:r>
      <w:r>
        <w:rPr>
          <w:i/>
          <w:color w:val="1C1C21"/>
          <w:w w:val="110"/>
          <w:sz w:val="20"/>
        </w:rPr>
        <w:t>plan</w:t>
      </w:r>
      <w:r>
        <w:rPr>
          <w:i/>
          <w:color w:val="1C1C21"/>
          <w:spacing w:val="-2"/>
          <w:w w:val="110"/>
          <w:sz w:val="20"/>
        </w:rPr>
        <w:t xml:space="preserve"> </w:t>
      </w:r>
      <w:r>
        <w:rPr>
          <w:i/>
          <w:color w:val="1C1C21"/>
          <w:w w:val="110"/>
          <w:sz w:val="20"/>
        </w:rPr>
        <w:t>year,</w:t>
      </w:r>
      <w:r>
        <w:rPr>
          <w:i/>
          <w:color w:val="1C1C21"/>
          <w:spacing w:val="-10"/>
          <w:w w:val="110"/>
          <w:sz w:val="20"/>
        </w:rPr>
        <w:t xml:space="preserve"> </w:t>
      </w:r>
      <w:r>
        <w:rPr>
          <w:i/>
          <w:color w:val="1C1C21"/>
          <w:w w:val="110"/>
          <w:sz w:val="20"/>
        </w:rPr>
        <w:t>CMS</w:t>
      </w:r>
      <w:r>
        <w:rPr>
          <w:i/>
          <w:color w:val="1C1C21"/>
          <w:spacing w:val="-8"/>
          <w:w w:val="110"/>
          <w:sz w:val="20"/>
        </w:rPr>
        <w:t xml:space="preserve"> </w:t>
      </w:r>
      <w:r>
        <w:rPr>
          <w:i/>
          <w:color w:val="1C1C21"/>
          <w:w w:val="110"/>
          <w:sz w:val="20"/>
        </w:rPr>
        <w:t>intends</w:t>
      </w:r>
      <w:r>
        <w:rPr>
          <w:i/>
          <w:color w:val="1C1C21"/>
          <w:spacing w:val="-4"/>
          <w:w w:val="110"/>
          <w:sz w:val="20"/>
        </w:rPr>
        <w:t xml:space="preserve"> </w:t>
      </w:r>
      <w:r>
        <w:rPr>
          <w:i/>
          <w:color w:val="1C1C21"/>
          <w:w w:val="110"/>
          <w:sz w:val="20"/>
        </w:rPr>
        <w:t>to</w:t>
      </w:r>
      <w:r>
        <w:rPr>
          <w:i/>
          <w:color w:val="1C1C21"/>
          <w:spacing w:val="-6"/>
          <w:w w:val="110"/>
          <w:sz w:val="20"/>
        </w:rPr>
        <w:t xml:space="preserve"> </w:t>
      </w:r>
      <w:r>
        <w:rPr>
          <w:i/>
          <w:color w:val="1C1C21"/>
          <w:w w:val="110"/>
          <w:sz w:val="20"/>
        </w:rPr>
        <w:t>move</w:t>
      </w:r>
      <w:r>
        <w:rPr>
          <w:i/>
          <w:color w:val="1C1C21"/>
          <w:spacing w:val="-8"/>
          <w:w w:val="110"/>
          <w:sz w:val="20"/>
        </w:rPr>
        <w:t xml:space="preserve"> </w:t>
      </w:r>
      <w:r>
        <w:rPr>
          <w:i/>
          <w:color w:val="1C1C21"/>
          <w:w w:val="110"/>
          <w:sz w:val="20"/>
        </w:rPr>
        <w:t>this</w:t>
      </w:r>
      <w:r>
        <w:rPr>
          <w:i/>
          <w:color w:val="1C1C21"/>
          <w:spacing w:val="-8"/>
          <w:w w:val="110"/>
          <w:sz w:val="20"/>
        </w:rPr>
        <w:t xml:space="preserve"> </w:t>
      </w:r>
      <w:r>
        <w:rPr>
          <w:i/>
          <w:color w:val="1C1C21"/>
          <w:w w:val="110"/>
          <w:sz w:val="20"/>
        </w:rPr>
        <w:t>window</w:t>
      </w:r>
      <w:r>
        <w:rPr>
          <w:i/>
          <w:color w:val="1C1C21"/>
          <w:spacing w:val="-3"/>
          <w:w w:val="110"/>
          <w:sz w:val="20"/>
        </w:rPr>
        <w:t xml:space="preserve"> </w:t>
      </w:r>
      <w:r>
        <w:rPr>
          <w:i/>
          <w:color w:val="1C1C21"/>
          <w:w w:val="110"/>
          <w:sz w:val="20"/>
        </w:rPr>
        <w:t>later</w:t>
      </w:r>
      <w:r>
        <w:rPr>
          <w:i/>
          <w:color w:val="1C1C21"/>
          <w:spacing w:val="-9"/>
          <w:w w:val="110"/>
          <w:sz w:val="20"/>
        </w:rPr>
        <w:t xml:space="preserve"> </w:t>
      </w:r>
      <w:r>
        <w:rPr>
          <w:i/>
          <w:color w:val="1C1C21"/>
          <w:w w:val="110"/>
          <w:sz w:val="20"/>
        </w:rPr>
        <w:t>into</w:t>
      </w:r>
      <w:r>
        <w:rPr>
          <w:i/>
          <w:color w:val="1C1C21"/>
          <w:spacing w:val="-17"/>
          <w:w w:val="110"/>
          <w:sz w:val="20"/>
        </w:rPr>
        <w:t xml:space="preserve"> </w:t>
      </w:r>
      <w:r>
        <w:rPr>
          <w:i/>
          <w:color w:val="1C1C21"/>
          <w:w w:val="110"/>
          <w:sz w:val="20"/>
        </w:rPr>
        <w:t>the</w:t>
      </w:r>
      <w:r>
        <w:rPr>
          <w:i/>
          <w:color w:val="1C1C21"/>
          <w:spacing w:val="-10"/>
          <w:w w:val="110"/>
          <w:sz w:val="20"/>
        </w:rPr>
        <w:t xml:space="preserve"> </w:t>
      </w:r>
      <w:r>
        <w:rPr>
          <w:i/>
          <w:color w:val="1C1C21"/>
          <w:w w:val="110"/>
          <w:sz w:val="20"/>
        </w:rPr>
        <w:t>summer,</w:t>
      </w:r>
      <w:r>
        <w:rPr>
          <w:i/>
          <w:color w:val="1C1C21"/>
          <w:spacing w:val="-2"/>
          <w:w w:val="110"/>
          <w:sz w:val="20"/>
        </w:rPr>
        <w:t xml:space="preserve"> </w:t>
      </w:r>
      <w:r>
        <w:rPr>
          <w:i/>
          <w:color w:val="1C1C21"/>
          <w:w w:val="110"/>
          <w:sz w:val="20"/>
        </w:rPr>
        <w:t>with</w:t>
      </w:r>
      <w:r>
        <w:rPr>
          <w:i/>
          <w:color w:val="1C1C21"/>
          <w:spacing w:val="-17"/>
          <w:w w:val="110"/>
          <w:sz w:val="20"/>
        </w:rPr>
        <w:t xml:space="preserve"> </w:t>
      </w:r>
      <w:r>
        <w:rPr>
          <w:i/>
          <w:color w:val="1C1C21"/>
          <w:w w:val="110"/>
          <w:sz w:val="20"/>
        </w:rPr>
        <w:t>the</w:t>
      </w:r>
      <w:r>
        <w:rPr>
          <w:i/>
          <w:color w:val="1C1C21"/>
          <w:spacing w:val="-7"/>
          <w:w w:val="110"/>
          <w:sz w:val="20"/>
        </w:rPr>
        <w:t xml:space="preserve"> </w:t>
      </w:r>
      <w:r>
        <w:rPr>
          <w:i/>
          <w:color w:val="1C1C21"/>
          <w:w w:val="110"/>
          <w:sz w:val="20"/>
        </w:rPr>
        <w:t>goal</w:t>
      </w:r>
      <w:r>
        <w:rPr>
          <w:i/>
          <w:color w:val="1C1C21"/>
          <w:spacing w:val="-7"/>
          <w:w w:val="110"/>
          <w:sz w:val="20"/>
        </w:rPr>
        <w:t xml:space="preserve"> </w:t>
      </w:r>
      <w:r>
        <w:rPr>
          <w:i/>
          <w:color w:val="1C1C21"/>
          <w:w w:val="110"/>
          <w:sz w:val="20"/>
        </w:rPr>
        <w:t>being</w:t>
      </w:r>
      <w:r>
        <w:rPr>
          <w:i/>
          <w:color w:val="1C1C21"/>
          <w:spacing w:val="-12"/>
          <w:w w:val="110"/>
          <w:sz w:val="20"/>
        </w:rPr>
        <w:t xml:space="preserve"> </w:t>
      </w:r>
      <w:r>
        <w:rPr>
          <w:i/>
          <w:color w:val="1C1C21"/>
          <w:w w:val="110"/>
          <w:sz w:val="20"/>
        </w:rPr>
        <w:t>the inclusion of newly approved brands and generics that occur in July and into August. We recognize, however,</w:t>
      </w:r>
      <w:r>
        <w:rPr>
          <w:i/>
          <w:color w:val="1C1C21"/>
          <w:spacing w:val="-8"/>
          <w:w w:val="110"/>
          <w:sz w:val="20"/>
        </w:rPr>
        <w:t xml:space="preserve"> </w:t>
      </w:r>
      <w:r>
        <w:rPr>
          <w:i/>
          <w:color w:val="1C1C21"/>
          <w:w w:val="110"/>
          <w:sz w:val="20"/>
        </w:rPr>
        <w:t>that</w:t>
      </w:r>
      <w:r>
        <w:rPr>
          <w:i/>
          <w:color w:val="1C1C21"/>
          <w:spacing w:val="-12"/>
          <w:w w:val="110"/>
          <w:sz w:val="20"/>
        </w:rPr>
        <w:t xml:space="preserve"> </w:t>
      </w:r>
      <w:r>
        <w:rPr>
          <w:i/>
          <w:color w:val="1C1C21"/>
          <w:w w:val="110"/>
          <w:sz w:val="20"/>
        </w:rPr>
        <w:t>Part</w:t>
      </w:r>
      <w:r>
        <w:rPr>
          <w:i/>
          <w:color w:val="1C1C21"/>
          <w:spacing w:val="-8"/>
          <w:w w:val="110"/>
          <w:sz w:val="20"/>
        </w:rPr>
        <w:t xml:space="preserve"> </w:t>
      </w:r>
      <w:r>
        <w:rPr>
          <w:i/>
          <w:color w:val="1C1C21"/>
          <w:w w:val="110"/>
          <w:sz w:val="20"/>
        </w:rPr>
        <w:t>D</w:t>
      </w:r>
      <w:r>
        <w:rPr>
          <w:i/>
          <w:color w:val="1C1C21"/>
          <w:spacing w:val="-18"/>
          <w:w w:val="110"/>
          <w:sz w:val="20"/>
        </w:rPr>
        <w:t xml:space="preserve"> </w:t>
      </w:r>
      <w:r>
        <w:rPr>
          <w:i/>
          <w:color w:val="1C1C21"/>
          <w:w w:val="110"/>
          <w:sz w:val="20"/>
        </w:rPr>
        <w:t>sponsors</w:t>
      </w:r>
      <w:r>
        <w:rPr>
          <w:i/>
          <w:color w:val="1C1C21"/>
          <w:spacing w:val="-4"/>
          <w:w w:val="110"/>
          <w:sz w:val="20"/>
        </w:rPr>
        <w:t xml:space="preserve"> </w:t>
      </w:r>
      <w:r>
        <w:rPr>
          <w:i/>
          <w:color w:val="1C1C21"/>
          <w:w w:val="110"/>
          <w:sz w:val="20"/>
        </w:rPr>
        <w:t>must</w:t>
      </w:r>
      <w:r>
        <w:rPr>
          <w:i/>
          <w:color w:val="1C1C21"/>
          <w:spacing w:val="-12"/>
          <w:w w:val="110"/>
          <w:sz w:val="20"/>
        </w:rPr>
        <w:t xml:space="preserve"> </w:t>
      </w:r>
      <w:r>
        <w:rPr>
          <w:i/>
          <w:color w:val="1C1C21"/>
          <w:w w:val="110"/>
          <w:sz w:val="20"/>
        </w:rPr>
        <w:t>finalize</w:t>
      </w:r>
      <w:r>
        <w:rPr>
          <w:i/>
          <w:color w:val="1C1C21"/>
          <w:spacing w:val="-3"/>
          <w:w w:val="110"/>
          <w:sz w:val="20"/>
        </w:rPr>
        <w:t xml:space="preserve"> </w:t>
      </w:r>
      <w:r>
        <w:rPr>
          <w:i/>
          <w:color w:val="1C1C21"/>
          <w:w w:val="110"/>
          <w:sz w:val="20"/>
        </w:rPr>
        <w:t>their</w:t>
      </w:r>
      <w:r>
        <w:rPr>
          <w:i/>
          <w:color w:val="1C1C21"/>
          <w:spacing w:val="-10"/>
          <w:w w:val="110"/>
          <w:sz w:val="20"/>
        </w:rPr>
        <w:t xml:space="preserve"> </w:t>
      </w:r>
      <w:r>
        <w:rPr>
          <w:i/>
          <w:color w:val="1C1C21"/>
          <w:w w:val="110"/>
          <w:sz w:val="20"/>
        </w:rPr>
        <w:t>formulary</w:t>
      </w:r>
      <w:r>
        <w:rPr>
          <w:i/>
          <w:color w:val="1C1C21"/>
          <w:spacing w:val="-7"/>
          <w:w w:val="110"/>
          <w:sz w:val="20"/>
        </w:rPr>
        <w:t xml:space="preserve"> </w:t>
      </w:r>
      <w:r>
        <w:rPr>
          <w:i/>
          <w:color w:val="1C1C21"/>
          <w:w w:val="110"/>
          <w:sz w:val="20"/>
        </w:rPr>
        <w:t>submissions</w:t>
      </w:r>
      <w:r>
        <w:rPr>
          <w:i/>
          <w:color w:val="1C1C21"/>
          <w:spacing w:val="-6"/>
          <w:w w:val="110"/>
          <w:sz w:val="20"/>
        </w:rPr>
        <w:t xml:space="preserve"> </w:t>
      </w:r>
      <w:r>
        <w:rPr>
          <w:i/>
          <w:color w:val="1C1C21"/>
          <w:w w:val="110"/>
          <w:sz w:val="20"/>
        </w:rPr>
        <w:t>for</w:t>
      </w:r>
      <w:r>
        <w:rPr>
          <w:i/>
          <w:color w:val="1C1C21"/>
          <w:spacing w:val="-11"/>
          <w:w w:val="110"/>
          <w:sz w:val="20"/>
        </w:rPr>
        <w:t xml:space="preserve"> </w:t>
      </w:r>
      <w:r>
        <w:rPr>
          <w:i/>
          <w:color w:val="1C1C21"/>
          <w:w w:val="110"/>
          <w:sz w:val="20"/>
        </w:rPr>
        <w:t>CY</w:t>
      </w:r>
      <w:r>
        <w:rPr>
          <w:i/>
          <w:color w:val="1C1C21"/>
          <w:spacing w:val="-15"/>
          <w:w w:val="110"/>
          <w:sz w:val="20"/>
        </w:rPr>
        <w:t xml:space="preserve"> </w:t>
      </w:r>
      <w:r>
        <w:rPr>
          <w:i/>
          <w:color w:val="1C1C21"/>
          <w:w w:val="110"/>
          <w:sz w:val="20"/>
        </w:rPr>
        <w:t>2019</w:t>
      </w:r>
      <w:r>
        <w:rPr>
          <w:i/>
          <w:color w:val="1C1C21"/>
          <w:spacing w:val="-11"/>
          <w:w w:val="110"/>
          <w:sz w:val="20"/>
        </w:rPr>
        <w:t xml:space="preserve"> </w:t>
      </w:r>
      <w:r>
        <w:rPr>
          <w:i/>
          <w:color w:val="1C1C21"/>
          <w:w w:val="110"/>
          <w:sz w:val="20"/>
        </w:rPr>
        <w:t>with</w:t>
      </w:r>
      <w:r>
        <w:rPr>
          <w:i/>
          <w:color w:val="1C1C21"/>
          <w:spacing w:val="-14"/>
          <w:w w:val="110"/>
          <w:sz w:val="20"/>
        </w:rPr>
        <w:t xml:space="preserve"> </w:t>
      </w:r>
      <w:r>
        <w:rPr>
          <w:i/>
          <w:color w:val="1C1C21"/>
          <w:w w:val="110"/>
          <w:sz w:val="20"/>
        </w:rPr>
        <w:t>enough</w:t>
      </w:r>
      <w:r>
        <w:rPr>
          <w:i/>
          <w:color w:val="1C1C21"/>
          <w:spacing w:val="-11"/>
          <w:w w:val="110"/>
          <w:sz w:val="20"/>
        </w:rPr>
        <w:t xml:space="preserve"> </w:t>
      </w:r>
      <w:r>
        <w:rPr>
          <w:i/>
          <w:color w:val="1C1C21"/>
          <w:w w:val="110"/>
          <w:sz w:val="20"/>
        </w:rPr>
        <w:t>time</w:t>
      </w:r>
      <w:r>
        <w:rPr>
          <w:i/>
          <w:color w:val="1C1C21"/>
          <w:spacing w:val="-15"/>
          <w:w w:val="110"/>
          <w:sz w:val="20"/>
        </w:rPr>
        <w:t xml:space="preserve"> </w:t>
      </w:r>
      <w:r>
        <w:rPr>
          <w:i/>
          <w:color w:val="1C1C21"/>
          <w:w w:val="110"/>
          <w:sz w:val="20"/>
        </w:rPr>
        <w:t>to meet printing deadlines. We thus seek stakeholder comment regarding the optimal submission window that balances the opportunity for additional formulary substitution versus the need to finalize formulary documents for</w:t>
      </w:r>
      <w:r>
        <w:rPr>
          <w:i/>
          <w:color w:val="1C1C21"/>
          <w:spacing w:val="-37"/>
          <w:w w:val="110"/>
          <w:sz w:val="20"/>
        </w:rPr>
        <w:t xml:space="preserve"> </w:t>
      </w:r>
      <w:r>
        <w:rPr>
          <w:i/>
          <w:color w:val="1C1C21"/>
          <w:w w:val="110"/>
          <w:sz w:val="20"/>
        </w:rPr>
        <w:t>printing.</w:t>
      </w:r>
    </w:p>
    <w:p w:rsidR="003C745D" w:rsidRDefault="003C745D">
      <w:pPr>
        <w:pStyle w:val="BodyText"/>
        <w:spacing w:before="5"/>
        <w:rPr>
          <w:i/>
        </w:rPr>
      </w:pPr>
    </w:p>
    <w:p w:rsidR="003C745D" w:rsidRDefault="00D34DB1">
      <w:pPr>
        <w:pStyle w:val="BodyText"/>
        <w:ind w:left="124"/>
      </w:pPr>
      <w:r>
        <w:rPr>
          <w:color w:val="1C1C21"/>
        </w:rPr>
        <w:t>CCA fully supports  lengthening the update window later into the summer    by as many as 30 days.</w:t>
      </w:r>
    </w:p>
    <w:p w:rsidR="003C745D" w:rsidRDefault="003C745D">
      <w:pPr>
        <w:pStyle w:val="BodyText"/>
        <w:spacing w:before="2"/>
        <w:rPr>
          <w:sz w:val="23"/>
        </w:rPr>
      </w:pPr>
    </w:p>
    <w:p w:rsidR="003C745D" w:rsidRDefault="00D34DB1">
      <w:pPr>
        <w:pStyle w:val="Heading1"/>
        <w:spacing w:line="252" w:lineRule="auto"/>
        <w:ind w:left="119" w:right="210" w:firstLine="3"/>
        <w:rPr>
          <w:b w:val="0"/>
          <w:i/>
          <w:sz w:val="20"/>
          <w:u w:val="none"/>
        </w:rPr>
      </w:pPr>
      <w:r>
        <w:rPr>
          <w:color w:val="1C1C21"/>
          <w:u w:val="thick"/>
        </w:rPr>
        <w:t>Using the Best Available Information when making B vs D Covera,&amp;e Determinations for Immunosu1mressants and Inhalation Durable Medical Equipmen</w:t>
      </w:r>
      <w:r>
        <w:rPr>
          <w:color w:val="36363A"/>
          <w:u w:val="thick"/>
        </w:rPr>
        <w:t xml:space="preserve">t( DME) </w:t>
      </w:r>
      <w:r>
        <w:rPr>
          <w:color w:val="1C1C21"/>
          <w:u w:val="thick"/>
        </w:rPr>
        <w:t xml:space="preserve">Supply Drugs </w:t>
      </w:r>
      <w:r>
        <w:rPr>
          <w:b w:val="0"/>
          <w:i/>
          <w:color w:val="1C1C21"/>
          <w:sz w:val="20"/>
          <w:u w:val="thick"/>
        </w:rPr>
        <w:t xml:space="preserve">(vgs.  218- </w:t>
      </w:r>
      <w:r>
        <w:rPr>
          <w:b w:val="0"/>
          <w:i/>
          <w:color w:val="5D5D60"/>
          <w:sz w:val="20"/>
          <w:u w:val="thick"/>
        </w:rPr>
        <w:t>2I9)</w:t>
      </w:r>
    </w:p>
    <w:p w:rsidR="003C745D" w:rsidRDefault="003C745D">
      <w:pPr>
        <w:spacing w:line="252" w:lineRule="auto"/>
        <w:rPr>
          <w:sz w:val="20"/>
        </w:rPr>
        <w:sectPr w:rsidR="003C745D">
          <w:pgSz w:w="12240" w:h="15840"/>
          <w:pgMar w:top="1380" w:right="1500" w:bottom="1220" w:left="1260" w:header="0" w:footer="1003" w:gutter="0"/>
          <w:cols w:space="720"/>
        </w:sectPr>
      </w:pPr>
    </w:p>
    <w:p w:rsidR="003C745D" w:rsidRDefault="00D34DB1">
      <w:pPr>
        <w:spacing w:before="74" w:line="264" w:lineRule="auto"/>
        <w:ind w:left="546" w:right="417" w:firstLine="14"/>
        <w:rPr>
          <w:i/>
          <w:sz w:val="20"/>
        </w:rPr>
      </w:pPr>
      <w:bookmarkStart w:id="0" w:name="_GoBack"/>
      <w:r>
        <w:rPr>
          <w:i/>
          <w:color w:val="1D1D21"/>
          <w:w w:val="105"/>
          <w:sz w:val="20"/>
        </w:rPr>
        <w:lastRenderedPageBreak/>
        <w:t>In order to streamline the coverage determination process and establish CMS as the single source for transplant information, CMS is proposing new guidance on how Part D sponsors should determine whether a drug is</w:t>
      </w:r>
      <w:r>
        <w:rPr>
          <w:i/>
          <w:color w:val="1D1D21"/>
          <w:w w:val="105"/>
          <w:sz w:val="20"/>
        </w:rPr>
        <w:t xml:space="preserve"> a Part B drug and when to revise its findings if the information from CMS changes.</w:t>
      </w:r>
    </w:p>
    <w:p w:rsidR="003C745D" w:rsidRDefault="003C745D">
      <w:pPr>
        <w:pStyle w:val="BodyText"/>
        <w:spacing w:before="5"/>
        <w:rPr>
          <w:i/>
        </w:rPr>
      </w:pPr>
    </w:p>
    <w:p w:rsidR="003C745D" w:rsidRDefault="00D34DB1">
      <w:pPr>
        <w:pStyle w:val="BodyText"/>
        <w:spacing w:line="247" w:lineRule="auto"/>
        <w:ind w:left="547" w:right="417" w:hanging="1"/>
      </w:pPr>
      <w:r>
        <w:rPr>
          <w:color w:val="1D1D21"/>
          <w:w w:val="105"/>
        </w:rPr>
        <w:t>CCA</w:t>
      </w:r>
      <w:r>
        <w:rPr>
          <w:color w:val="1D1D21"/>
          <w:spacing w:val="-12"/>
          <w:w w:val="105"/>
        </w:rPr>
        <w:t xml:space="preserve"> </w:t>
      </w:r>
      <w:r>
        <w:rPr>
          <w:color w:val="1D1D21"/>
          <w:w w:val="105"/>
        </w:rPr>
        <w:t>fully</w:t>
      </w:r>
      <w:r>
        <w:rPr>
          <w:color w:val="1D1D21"/>
          <w:spacing w:val="-11"/>
          <w:w w:val="105"/>
        </w:rPr>
        <w:t xml:space="preserve"> </w:t>
      </w:r>
      <w:r>
        <w:rPr>
          <w:color w:val="1D1D21"/>
          <w:w w:val="105"/>
        </w:rPr>
        <w:t>supports</w:t>
      </w:r>
      <w:r>
        <w:rPr>
          <w:color w:val="1D1D21"/>
          <w:spacing w:val="-10"/>
          <w:w w:val="105"/>
        </w:rPr>
        <w:t xml:space="preserve"> </w:t>
      </w:r>
      <w:r>
        <w:rPr>
          <w:color w:val="1D1D21"/>
          <w:w w:val="105"/>
        </w:rPr>
        <w:t>this</w:t>
      </w:r>
      <w:r>
        <w:rPr>
          <w:color w:val="1D1D21"/>
          <w:spacing w:val="-12"/>
          <w:w w:val="105"/>
        </w:rPr>
        <w:t xml:space="preserve"> </w:t>
      </w:r>
      <w:r>
        <w:rPr>
          <w:color w:val="1D1D21"/>
          <w:w w:val="105"/>
        </w:rPr>
        <w:t>streamlining</w:t>
      </w:r>
      <w:r>
        <w:rPr>
          <w:color w:val="1D1D21"/>
          <w:spacing w:val="-5"/>
          <w:w w:val="105"/>
        </w:rPr>
        <w:t xml:space="preserve"> </w:t>
      </w:r>
      <w:r>
        <w:rPr>
          <w:color w:val="1D1D21"/>
          <w:w w:val="105"/>
        </w:rPr>
        <w:t>approach</w:t>
      </w:r>
      <w:r>
        <w:rPr>
          <w:color w:val="1D1D21"/>
          <w:spacing w:val="-6"/>
          <w:w w:val="105"/>
        </w:rPr>
        <w:t xml:space="preserve"> </w:t>
      </w:r>
      <w:r>
        <w:rPr>
          <w:color w:val="1D1D21"/>
          <w:w w:val="105"/>
        </w:rPr>
        <w:t>as</w:t>
      </w:r>
      <w:r>
        <w:rPr>
          <w:color w:val="1D1D21"/>
          <w:spacing w:val="-12"/>
          <w:w w:val="105"/>
        </w:rPr>
        <w:t xml:space="preserve"> </w:t>
      </w:r>
      <w:r>
        <w:rPr>
          <w:color w:val="1D1D21"/>
          <w:w w:val="105"/>
        </w:rPr>
        <w:t>health</w:t>
      </w:r>
      <w:r>
        <w:rPr>
          <w:color w:val="1D1D21"/>
          <w:spacing w:val="-2"/>
          <w:w w:val="105"/>
        </w:rPr>
        <w:t xml:space="preserve"> </w:t>
      </w:r>
      <w:r>
        <w:rPr>
          <w:color w:val="1D1D21"/>
          <w:w w:val="105"/>
        </w:rPr>
        <w:t>plans</w:t>
      </w:r>
      <w:r>
        <w:rPr>
          <w:color w:val="1D1D21"/>
          <w:spacing w:val="-10"/>
          <w:w w:val="105"/>
        </w:rPr>
        <w:t xml:space="preserve"> </w:t>
      </w:r>
      <w:r>
        <w:rPr>
          <w:color w:val="1D1D21"/>
          <w:w w:val="105"/>
        </w:rPr>
        <w:t>often</w:t>
      </w:r>
      <w:r>
        <w:rPr>
          <w:color w:val="1D1D21"/>
          <w:spacing w:val="-4"/>
          <w:w w:val="105"/>
        </w:rPr>
        <w:t xml:space="preserve"> </w:t>
      </w:r>
      <w:r>
        <w:rPr>
          <w:color w:val="1D1D21"/>
          <w:w w:val="105"/>
        </w:rPr>
        <w:t>struggle</w:t>
      </w:r>
      <w:r>
        <w:rPr>
          <w:color w:val="1D1D21"/>
          <w:spacing w:val="-9"/>
          <w:w w:val="105"/>
        </w:rPr>
        <w:t xml:space="preserve"> </w:t>
      </w:r>
      <w:r>
        <w:rPr>
          <w:color w:val="1D1D21"/>
          <w:w w:val="105"/>
        </w:rPr>
        <w:t>in</w:t>
      </w:r>
      <w:r>
        <w:rPr>
          <w:color w:val="1D1D21"/>
          <w:spacing w:val="-12"/>
          <w:w w:val="105"/>
        </w:rPr>
        <w:t xml:space="preserve"> </w:t>
      </w:r>
      <w:r>
        <w:rPr>
          <w:color w:val="1D1D21"/>
          <w:w w:val="105"/>
        </w:rPr>
        <w:t>the</w:t>
      </w:r>
      <w:r>
        <w:rPr>
          <w:color w:val="1D1D21"/>
          <w:spacing w:val="-13"/>
          <w:w w:val="105"/>
        </w:rPr>
        <w:t xml:space="preserve"> </w:t>
      </w:r>
      <w:r>
        <w:rPr>
          <w:color w:val="1D1D21"/>
          <w:w w:val="105"/>
        </w:rPr>
        <w:t>area</w:t>
      </w:r>
      <w:r>
        <w:rPr>
          <w:color w:val="1D1D21"/>
          <w:spacing w:val="-13"/>
          <w:w w:val="105"/>
        </w:rPr>
        <w:t xml:space="preserve"> </w:t>
      </w:r>
      <w:r>
        <w:rPr>
          <w:color w:val="1D1D21"/>
          <w:w w:val="105"/>
        </w:rPr>
        <w:t>of</w:t>
      </w:r>
      <w:r>
        <w:rPr>
          <w:color w:val="1D1D21"/>
          <w:spacing w:val="-12"/>
          <w:w w:val="105"/>
        </w:rPr>
        <w:t xml:space="preserve"> </w:t>
      </w:r>
      <w:r>
        <w:rPr>
          <w:color w:val="1D1D21"/>
          <w:w w:val="105"/>
        </w:rPr>
        <w:t>Part</w:t>
      </w:r>
      <w:r>
        <w:rPr>
          <w:color w:val="1D1D21"/>
          <w:spacing w:val="-5"/>
          <w:w w:val="105"/>
        </w:rPr>
        <w:t xml:space="preserve"> </w:t>
      </w:r>
      <w:r>
        <w:rPr>
          <w:color w:val="1D1D21"/>
          <w:w w:val="105"/>
        </w:rPr>
        <w:t>B</w:t>
      </w:r>
      <w:r>
        <w:rPr>
          <w:color w:val="1D1D21"/>
          <w:spacing w:val="-14"/>
          <w:w w:val="105"/>
        </w:rPr>
        <w:t xml:space="preserve"> </w:t>
      </w:r>
      <w:r>
        <w:rPr>
          <w:color w:val="1D1D21"/>
          <w:w w:val="105"/>
        </w:rPr>
        <w:t>as opposed</w:t>
      </w:r>
      <w:r>
        <w:rPr>
          <w:color w:val="1D1D21"/>
          <w:spacing w:val="-10"/>
          <w:w w:val="105"/>
        </w:rPr>
        <w:t xml:space="preserve"> </w:t>
      </w:r>
      <w:r>
        <w:rPr>
          <w:color w:val="1D1D21"/>
          <w:w w:val="105"/>
        </w:rPr>
        <w:t>to</w:t>
      </w:r>
      <w:r>
        <w:rPr>
          <w:color w:val="1D1D21"/>
          <w:spacing w:val="-13"/>
          <w:w w:val="105"/>
        </w:rPr>
        <w:t xml:space="preserve"> </w:t>
      </w:r>
      <w:r>
        <w:rPr>
          <w:color w:val="1D1D21"/>
          <w:w w:val="105"/>
        </w:rPr>
        <w:t>Part</w:t>
      </w:r>
      <w:r>
        <w:rPr>
          <w:color w:val="1D1D21"/>
          <w:spacing w:val="-8"/>
          <w:w w:val="105"/>
        </w:rPr>
        <w:t xml:space="preserve"> </w:t>
      </w:r>
      <w:r>
        <w:rPr>
          <w:color w:val="1D1D21"/>
          <w:w w:val="105"/>
        </w:rPr>
        <w:t>D</w:t>
      </w:r>
      <w:r>
        <w:rPr>
          <w:color w:val="1D1D21"/>
          <w:spacing w:val="-21"/>
          <w:w w:val="105"/>
        </w:rPr>
        <w:t xml:space="preserve"> </w:t>
      </w:r>
      <w:r>
        <w:rPr>
          <w:color w:val="1D1D21"/>
          <w:w w:val="105"/>
        </w:rPr>
        <w:t>determinations..</w:t>
      </w:r>
    </w:p>
    <w:p w:rsidR="003C745D" w:rsidRDefault="003C745D">
      <w:pPr>
        <w:pStyle w:val="BodyText"/>
        <w:spacing w:before="10"/>
        <w:rPr>
          <w:sz w:val="22"/>
        </w:rPr>
      </w:pPr>
    </w:p>
    <w:p w:rsidR="003C745D" w:rsidRDefault="00D34DB1">
      <w:pPr>
        <w:ind w:left="539"/>
        <w:rPr>
          <w:i/>
          <w:sz w:val="20"/>
        </w:rPr>
      </w:pPr>
      <w:r>
        <w:rPr>
          <w:b/>
          <w:color w:val="1D1D21"/>
          <w:sz w:val="21"/>
          <w:u w:val="thick" w:color="000000"/>
        </w:rPr>
        <w:t xml:space="preserve">Part D Mail-Order Refill Consent Policy- Solicitation for Comments </w:t>
      </w:r>
      <w:r>
        <w:rPr>
          <w:rFonts w:ascii="Arial"/>
          <w:b/>
          <w:i/>
          <w:color w:val="545454"/>
          <w:w w:val="90"/>
          <w:sz w:val="21"/>
          <w:u w:val="thick" w:color="000000"/>
        </w:rPr>
        <w:t xml:space="preserve">(PJ!.!i'.  </w:t>
      </w:r>
      <w:r>
        <w:rPr>
          <w:i/>
          <w:color w:val="1D1D21"/>
          <w:sz w:val="20"/>
          <w:u w:val="thick" w:color="000000"/>
        </w:rPr>
        <w:t>220-221</w:t>
      </w:r>
      <w:r>
        <w:rPr>
          <w:i/>
          <w:color w:val="545454"/>
          <w:sz w:val="20"/>
        </w:rPr>
        <w:t>)</w:t>
      </w:r>
    </w:p>
    <w:p w:rsidR="003C745D" w:rsidRDefault="003C745D">
      <w:pPr>
        <w:pStyle w:val="BodyText"/>
        <w:spacing w:before="6"/>
        <w:rPr>
          <w:i/>
          <w:sz w:val="23"/>
        </w:rPr>
      </w:pPr>
    </w:p>
    <w:p w:rsidR="003C745D" w:rsidRDefault="00D34DB1">
      <w:pPr>
        <w:spacing w:before="1" w:line="261" w:lineRule="auto"/>
        <w:ind w:left="538" w:right="417" w:firstLine="6"/>
        <w:rPr>
          <w:i/>
          <w:sz w:val="20"/>
        </w:rPr>
      </w:pPr>
      <w:r>
        <w:rPr>
          <w:i/>
          <w:color w:val="1D1D21"/>
          <w:w w:val="110"/>
          <w:sz w:val="20"/>
        </w:rPr>
        <w:t>Replacing</w:t>
      </w:r>
      <w:r>
        <w:rPr>
          <w:i/>
          <w:color w:val="1D1D21"/>
          <w:spacing w:val="-9"/>
          <w:w w:val="110"/>
          <w:sz w:val="20"/>
        </w:rPr>
        <w:t xml:space="preserve"> </w:t>
      </w:r>
      <w:r>
        <w:rPr>
          <w:i/>
          <w:color w:val="1D1D21"/>
          <w:w w:val="110"/>
          <w:sz w:val="20"/>
        </w:rPr>
        <w:t>affirmative</w:t>
      </w:r>
      <w:r>
        <w:rPr>
          <w:i/>
          <w:color w:val="1D1D21"/>
          <w:spacing w:val="2"/>
          <w:w w:val="110"/>
          <w:sz w:val="20"/>
        </w:rPr>
        <w:t xml:space="preserve"> </w:t>
      </w:r>
      <w:r>
        <w:rPr>
          <w:i/>
          <w:color w:val="1D1D21"/>
          <w:w w:val="110"/>
          <w:sz w:val="20"/>
        </w:rPr>
        <w:t>prior</w:t>
      </w:r>
      <w:r>
        <w:rPr>
          <w:i/>
          <w:color w:val="1D1D21"/>
          <w:spacing w:val="-13"/>
          <w:w w:val="110"/>
          <w:sz w:val="20"/>
        </w:rPr>
        <w:t xml:space="preserve"> </w:t>
      </w:r>
      <w:r>
        <w:rPr>
          <w:i/>
          <w:color w:val="1D1D21"/>
          <w:w w:val="110"/>
          <w:sz w:val="20"/>
        </w:rPr>
        <w:t>consent</w:t>
      </w:r>
      <w:r>
        <w:rPr>
          <w:i/>
          <w:color w:val="1D1D21"/>
          <w:spacing w:val="-12"/>
          <w:w w:val="110"/>
          <w:sz w:val="20"/>
        </w:rPr>
        <w:t xml:space="preserve"> </w:t>
      </w:r>
      <w:r>
        <w:rPr>
          <w:i/>
          <w:color w:val="1D1D21"/>
          <w:w w:val="110"/>
          <w:sz w:val="20"/>
        </w:rPr>
        <w:t>for</w:t>
      </w:r>
      <w:r>
        <w:rPr>
          <w:i/>
          <w:color w:val="1D1D21"/>
          <w:spacing w:val="-9"/>
          <w:w w:val="110"/>
          <w:sz w:val="20"/>
        </w:rPr>
        <w:t xml:space="preserve"> </w:t>
      </w:r>
      <w:r>
        <w:rPr>
          <w:i/>
          <w:color w:val="1D1D21"/>
          <w:w w:val="110"/>
          <w:sz w:val="20"/>
        </w:rPr>
        <w:t>refills</w:t>
      </w:r>
      <w:r>
        <w:rPr>
          <w:i/>
          <w:color w:val="1D1D21"/>
          <w:spacing w:val="-10"/>
          <w:w w:val="110"/>
          <w:sz w:val="20"/>
        </w:rPr>
        <w:t xml:space="preserve"> </w:t>
      </w:r>
      <w:r>
        <w:rPr>
          <w:i/>
          <w:color w:val="1D1D21"/>
          <w:w w:val="110"/>
          <w:sz w:val="20"/>
        </w:rPr>
        <w:t>with</w:t>
      </w:r>
      <w:r>
        <w:rPr>
          <w:i/>
          <w:color w:val="1D1D21"/>
          <w:spacing w:val="-16"/>
          <w:w w:val="110"/>
          <w:sz w:val="20"/>
        </w:rPr>
        <w:t xml:space="preserve"> </w:t>
      </w:r>
      <w:r>
        <w:rPr>
          <w:i/>
          <w:color w:val="1D1D21"/>
          <w:w w:val="110"/>
          <w:sz w:val="20"/>
        </w:rPr>
        <w:t>a</w:t>
      </w:r>
      <w:r>
        <w:rPr>
          <w:i/>
          <w:color w:val="1D1D21"/>
          <w:spacing w:val="-13"/>
          <w:w w:val="110"/>
          <w:sz w:val="20"/>
        </w:rPr>
        <w:t xml:space="preserve"> </w:t>
      </w:r>
      <w:r>
        <w:rPr>
          <w:i/>
          <w:color w:val="1D1D21"/>
          <w:w w:val="110"/>
          <w:sz w:val="20"/>
        </w:rPr>
        <w:t>refill</w:t>
      </w:r>
      <w:r>
        <w:rPr>
          <w:i/>
          <w:color w:val="1D1D21"/>
          <w:spacing w:val="-14"/>
          <w:w w:val="110"/>
          <w:sz w:val="20"/>
        </w:rPr>
        <w:t xml:space="preserve"> </w:t>
      </w:r>
      <w:r>
        <w:rPr>
          <w:i/>
          <w:color w:val="1D1D21"/>
          <w:w w:val="110"/>
          <w:sz w:val="20"/>
        </w:rPr>
        <w:t>shipping</w:t>
      </w:r>
      <w:r>
        <w:rPr>
          <w:i/>
          <w:color w:val="1D1D21"/>
          <w:spacing w:val="-9"/>
          <w:w w:val="110"/>
          <w:sz w:val="20"/>
        </w:rPr>
        <w:t xml:space="preserve"> </w:t>
      </w:r>
      <w:r>
        <w:rPr>
          <w:i/>
          <w:color w:val="1D1D21"/>
          <w:w w:val="110"/>
          <w:sz w:val="20"/>
        </w:rPr>
        <w:t>reminder,</w:t>
      </w:r>
      <w:r>
        <w:rPr>
          <w:i/>
          <w:color w:val="1D1D21"/>
          <w:spacing w:val="-9"/>
          <w:w w:val="110"/>
          <w:sz w:val="20"/>
        </w:rPr>
        <w:t xml:space="preserve"> </w:t>
      </w:r>
      <w:r>
        <w:rPr>
          <w:i/>
          <w:color w:val="1D1D21"/>
          <w:w w:val="110"/>
          <w:sz w:val="20"/>
        </w:rPr>
        <w:t>prior</w:t>
      </w:r>
      <w:r>
        <w:rPr>
          <w:i/>
          <w:color w:val="1D1D21"/>
          <w:spacing w:val="-11"/>
          <w:w w:val="110"/>
          <w:sz w:val="20"/>
        </w:rPr>
        <w:t xml:space="preserve"> </w:t>
      </w:r>
      <w:r>
        <w:rPr>
          <w:i/>
          <w:color w:val="1D1D21"/>
          <w:w w:val="110"/>
          <w:sz w:val="20"/>
        </w:rPr>
        <w:t>to</w:t>
      </w:r>
      <w:r>
        <w:rPr>
          <w:i/>
          <w:color w:val="1D1D21"/>
          <w:spacing w:val="-9"/>
          <w:w w:val="110"/>
          <w:sz w:val="20"/>
        </w:rPr>
        <w:t xml:space="preserve"> </w:t>
      </w:r>
      <w:r>
        <w:rPr>
          <w:i/>
          <w:color w:val="1D1D21"/>
          <w:w w:val="110"/>
          <w:sz w:val="20"/>
        </w:rPr>
        <w:t>shipping,</w:t>
      </w:r>
      <w:r>
        <w:rPr>
          <w:i/>
          <w:color w:val="1D1D21"/>
          <w:spacing w:val="-9"/>
          <w:w w:val="110"/>
          <w:sz w:val="20"/>
        </w:rPr>
        <w:t xml:space="preserve"> </w:t>
      </w:r>
      <w:r>
        <w:rPr>
          <w:i/>
          <w:color w:val="1D1D21"/>
          <w:w w:val="110"/>
          <w:sz w:val="20"/>
        </w:rPr>
        <w:t>which provides</w:t>
      </w:r>
      <w:r>
        <w:rPr>
          <w:i/>
          <w:color w:val="1D1D21"/>
          <w:spacing w:val="-4"/>
          <w:w w:val="110"/>
          <w:sz w:val="20"/>
        </w:rPr>
        <w:t xml:space="preserve"> </w:t>
      </w:r>
      <w:r>
        <w:rPr>
          <w:i/>
          <w:color w:val="1D1D21"/>
          <w:w w:val="110"/>
          <w:sz w:val="20"/>
        </w:rPr>
        <w:t>sufficient</w:t>
      </w:r>
      <w:r>
        <w:rPr>
          <w:i/>
          <w:color w:val="1D1D21"/>
          <w:spacing w:val="-7"/>
          <w:w w:val="110"/>
          <w:sz w:val="20"/>
        </w:rPr>
        <w:t xml:space="preserve"> </w:t>
      </w:r>
      <w:r>
        <w:rPr>
          <w:i/>
          <w:color w:val="1D1D21"/>
          <w:w w:val="110"/>
          <w:sz w:val="20"/>
        </w:rPr>
        <w:t>time</w:t>
      </w:r>
      <w:r>
        <w:rPr>
          <w:i/>
          <w:color w:val="1D1D21"/>
          <w:spacing w:val="-10"/>
          <w:w w:val="110"/>
          <w:sz w:val="20"/>
        </w:rPr>
        <w:t xml:space="preserve"> </w:t>
      </w:r>
      <w:r>
        <w:rPr>
          <w:i/>
          <w:color w:val="1D1D21"/>
          <w:w w:val="110"/>
          <w:sz w:val="20"/>
        </w:rPr>
        <w:t>for</w:t>
      </w:r>
      <w:r>
        <w:rPr>
          <w:i/>
          <w:color w:val="1D1D21"/>
          <w:spacing w:val="-8"/>
          <w:w w:val="110"/>
          <w:sz w:val="20"/>
        </w:rPr>
        <w:t xml:space="preserve"> </w:t>
      </w:r>
      <w:r>
        <w:rPr>
          <w:i/>
          <w:color w:val="1D1D21"/>
          <w:w w:val="110"/>
          <w:sz w:val="20"/>
        </w:rPr>
        <w:t>a</w:t>
      </w:r>
      <w:r>
        <w:rPr>
          <w:i/>
          <w:color w:val="1D1D21"/>
          <w:spacing w:val="-15"/>
          <w:w w:val="110"/>
          <w:sz w:val="20"/>
        </w:rPr>
        <w:t xml:space="preserve"> </w:t>
      </w:r>
      <w:r>
        <w:rPr>
          <w:i/>
          <w:color w:val="1D1D21"/>
          <w:w w:val="110"/>
          <w:sz w:val="20"/>
        </w:rPr>
        <w:t>beneficiary</w:t>
      </w:r>
      <w:r>
        <w:rPr>
          <w:i/>
          <w:color w:val="1D1D21"/>
          <w:spacing w:val="-9"/>
          <w:w w:val="110"/>
          <w:sz w:val="20"/>
        </w:rPr>
        <w:t xml:space="preserve"> </w:t>
      </w:r>
      <w:r>
        <w:rPr>
          <w:i/>
          <w:color w:val="1D1D21"/>
          <w:w w:val="110"/>
          <w:sz w:val="20"/>
        </w:rPr>
        <w:t>to</w:t>
      </w:r>
      <w:r>
        <w:rPr>
          <w:i/>
          <w:color w:val="1D1D21"/>
          <w:spacing w:val="-12"/>
          <w:w w:val="110"/>
          <w:sz w:val="20"/>
        </w:rPr>
        <w:t xml:space="preserve"> </w:t>
      </w:r>
      <w:r>
        <w:rPr>
          <w:i/>
          <w:color w:val="1D1D21"/>
          <w:w w:val="110"/>
          <w:sz w:val="20"/>
        </w:rPr>
        <w:t>cancel</w:t>
      </w:r>
      <w:r>
        <w:rPr>
          <w:i/>
          <w:color w:val="1D1D21"/>
          <w:spacing w:val="-10"/>
          <w:w w:val="110"/>
          <w:sz w:val="20"/>
        </w:rPr>
        <w:t xml:space="preserve"> </w:t>
      </w:r>
      <w:r>
        <w:rPr>
          <w:i/>
          <w:color w:val="1D1D21"/>
          <w:w w:val="110"/>
          <w:sz w:val="20"/>
        </w:rPr>
        <w:t>an</w:t>
      </w:r>
      <w:r>
        <w:rPr>
          <w:i/>
          <w:color w:val="1D1D21"/>
          <w:spacing w:val="-9"/>
          <w:w w:val="110"/>
          <w:sz w:val="20"/>
        </w:rPr>
        <w:t xml:space="preserve"> </w:t>
      </w:r>
      <w:r>
        <w:rPr>
          <w:i/>
          <w:color w:val="1D1D21"/>
          <w:w w:val="110"/>
          <w:sz w:val="20"/>
        </w:rPr>
        <w:t>order.</w:t>
      </w:r>
    </w:p>
    <w:p w:rsidR="003C745D" w:rsidRDefault="003C745D">
      <w:pPr>
        <w:pStyle w:val="BodyText"/>
        <w:spacing w:before="8"/>
        <w:rPr>
          <w:i/>
        </w:rPr>
      </w:pPr>
    </w:p>
    <w:p w:rsidR="003C745D" w:rsidRDefault="00D34DB1">
      <w:pPr>
        <w:pStyle w:val="BodyText"/>
        <w:ind w:left="537"/>
      </w:pPr>
      <w:r>
        <w:rPr>
          <w:color w:val="1D1D21"/>
        </w:rPr>
        <w:t>CCA supports this proposal as it would  help members who would  like  auto-ship.</w:t>
      </w:r>
    </w:p>
    <w:p w:rsidR="003C745D" w:rsidRDefault="003C745D">
      <w:pPr>
        <w:pStyle w:val="BodyText"/>
        <w:rPr>
          <w:sz w:val="24"/>
        </w:rPr>
      </w:pPr>
    </w:p>
    <w:p w:rsidR="003C745D" w:rsidRDefault="00D34DB1">
      <w:pPr>
        <w:spacing w:line="261" w:lineRule="auto"/>
        <w:ind w:left="526" w:right="294" w:firstLine="8"/>
        <w:rPr>
          <w:i/>
          <w:sz w:val="20"/>
        </w:rPr>
      </w:pPr>
      <w:r>
        <w:rPr>
          <w:i/>
          <w:color w:val="1D1D21"/>
          <w:w w:val="105"/>
          <w:sz w:val="20"/>
        </w:rPr>
        <w:t>Eliminating affirmative  prior consent for refills but expecting plans to implement a full refund policy for   any refills auto shipped that a beneficiary reports or return</w:t>
      </w:r>
      <w:r>
        <w:rPr>
          <w:i/>
          <w:color w:val="1D1D21"/>
          <w:w w:val="105"/>
          <w:sz w:val="20"/>
        </w:rPr>
        <w:t>s as unneeded or otherwise unwanted We  welcome feedback on possible approaches to confirm medications reported as unwanted were partially or fully</w:t>
      </w:r>
      <w:r>
        <w:rPr>
          <w:i/>
          <w:color w:val="1D1D21"/>
          <w:spacing w:val="34"/>
          <w:w w:val="105"/>
          <w:sz w:val="20"/>
        </w:rPr>
        <w:t xml:space="preserve"> </w:t>
      </w:r>
      <w:r>
        <w:rPr>
          <w:i/>
          <w:color w:val="1D1D21"/>
          <w:w w:val="105"/>
          <w:sz w:val="20"/>
        </w:rPr>
        <w:t>unused</w:t>
      </w:r>
    </w:p>
    <w:p w:rsidR="003C745D" w:rsidRDefault="003C745D">
      <w:pPr>
        <w:pStyle w:val="BodyText"/>
        <w:rPr>
          <w:i/>
          <w:sz w:val="22"/>
        </w:rPr>
      </w:pPr>
    </w:p>
    <w:p w:rsidR="003C745D" w:rsidRDefault="00D34DB1">
      <w:pPr>
        <w:pStyle w:val="BodyText"/>
        <w:spacing w:before="1" w:line="247" w:lineRule="auto"/>
        <w:ind w:left="524" w:firstLine="2"/>
      </w:pPr>
      <w:r>
        <w:rPr>
          <w:color w:val="1D1D21"/>
          <w:w w:val="105"/>
        </w:rPr>
        <w:t>CCA</w:t>
      </w:r>
      <w:r>
        <w:rPr>
          <w:color w:val="1D1D21"/>
          <w:spacing w:val="-11"/>
          <w:w w:val="105"/>
        </w:rPr>
        <w:t xml:space="preserve"> </w:t>
      </w:r>
      <w:r>
        <w:rPr>
          <w:color w:val="1D1D21"/>
          <w:w w:val="105"/>
        </w:rPr>
        <w:t>is</w:t>
      </w:r>
      <w:r>
        <w:rPr>
          <w:color w:val="1D1D21"/>
          <w:spacing w:val="-20"/>
          <w:w w:val="105"/>
        </w:rPr>
        <w:t xml:space="preserve"> </w:t>
      </w:r>
      <w:r>
        <w:rPr>
          <w:color w:val="1D1D21"/>
          <w:w w:val="105"/>
        </w:rPr>
        <w:t>concerned</w:t>
      </w:r>
      <w:r>
        <w:rPr>
          <w:color w:val="1D1D21"/>
          <w:spacing w:val="-6"/>
          <w:w w:val="105"/>
        </w:rPr>
        <w:t xml:space="preserve"> </w:t>
      </w:r>
      <w:r>
        <w:rPr>
          <w:color w:val="1D1D21"/>
          <w:w w:val="105"/>
        </w:rPr>
        <w:t>that</w:t>
      </w:r>
      <w:r>
        <w:rPr>
          <w:color w:val="1D1D21"/>
          <w:spacing w:val="-15"/>
          <w:w w:val="105"/>
        </w:rPr>
        <w:t xml:space="preserve"> </w:t>
      </w:r>
      <w:r>
        <w:rPr>
          <w:color w:val="1D1D21"/>
          <w:w w:val="105"/>
        </w:rPr>
        <w:t>this</w:t>
      </w:r>
      <w:r>
        <w:rPr>
          <w:color w:val="1D1D21"/>
          <w:spacing w:val="-11"/>
          <w:w w:val="105"/>
        </w:rPr>
        <w:t xml:space="preserve"> </w:t>
      </w:r>
      <w:r>
        <w:rPr>
          <w:color w:val="1D1D21"/>
          <w:w w:val="105"/>
        </w:rPr>
        <w:t>proposal</w:t>
      </w:r>
      <w:r>
        <w:rPr>
          <w:color w:val="1D1D21"/>
          <w:spacing w:val="-4"/>
          <w:w w:val="105"/>
        </w:rPr>
        <w:t xml:space="preserve"> </w:t>
      </w:r>
      <w:r>
        <w:rPr>
          <w:color w:val="1D1D21"/>
          <w:w w:val="105"/>
        </w:rPr>
        <w:t>increases</w:t>
      </w:r>
      <w:r>
        <w:rPr>
          <w:color w:val="1D1D21"/>
          <w:spacing w:val="-14"/>
          <w:w w:val="105"/>
        </w:rPr>
        <w:t xml:space="preserve"> </w:t>
      </w:r>
      <w:r>
        <w:rPr>
          <w:color w:val="1D1D21"/>
          <w:w w:val="105"/>
        </w:rPr>
        <w:t>administrative</w:t>
      </w:r>
      <w:r>
        <w:rPr>
          <w:color w:val="1D1D21"/>
          <w:spacing w:val="-16"/>
          <w:w w:val="105"/>
        </w:rPr>
        <w:t xml:space="preserve"> </w:t>
      </w:r>
      <w:r>
        <w:rPr>
          <w:color w:val="1D1D21"/>
          <w:w w:val="105"/>
        </w:rPr>
        <w:t>burden</w:t>
      </w:r>
      <w:r>
        <w:rPr>
          <w:color w:val="1D1D21"/>
          <w:spacing w:val="-9"/>
          <w:w w:val="105"/>
        </w:rPr>
        <w:t xml:space="preserve"> </w:t>
      </w:r>
      <w:r>
        <w:rPr>
          <w:color w:val="1D1D21"/>
          <w:w w:val="105"/>
        </w:rPr>
        <w:t>on</w:t>
      </w:r>
      <w:r>
        <w:rPr>
          <w:color w:val="1D1D21"/>
          <w:spacing w:val="-10"/>
          <w:w w:val="105"/>
        </w:rPr>
        <w:t xml:space="preserve"> </w:t>
      </w:r>
      <w:r>
        <w:rPr>
          <w:color w:val="1D1D21"/>
          <w:w w:val="105"/>
        </w:rPr>
        <w:t>Sponsors</w:t>
      </w:r>
      <w:r>
        <w:rPr>
          <w:color w:val="1D1D21"/>
          <w:spacing w:val="-9"/>
          <w:w w:val="105"/>
        </w:rPr>
        <w:t xml:space="preserve"> </w:t>
      </w:r>
      <w:r>
        <w:rPr>
          <w:color w:val="1D1D21"/>
          <w:w w:val="105"/>
        </w:rPr>
        <w:t>and</w:t>
      </w:r>
      <w:r>
        <w:rPr>
          <w:color w:val="1D1D21"/>
          <w:spacing w:val="-9"/>
          <w:w w:val="105"/>
        </w:rPr>
        <w:t xml:space="preserve"> </w:t>
      </w:r>
      <w:r>
        <w:rPr>
          <w:color w:val="1D1D21"/>
          <w:w w:val="105"/>
        </w:rPr>
        <w:t>requests</w:t>
      </w:r>
      <w:r>
        <w:rPr>
          <w:color w:val="1D1D21"/>
          <w:spacing w:val="-16"/>
          <w:w w:val="105"/>
        </w:rPr>
        <w:t xml:space="preserve"> </w:t>
      </w:r>
      <w:r>
        <w:rPr>
          <w:color w:val="1D1D21"/>
          <w:w w:val="105"/>
        </w:rPr>
        <w:t>that</w:t>
      </w:r>
      <w:r>
        <w:rPr>
          <w:color w:val="1D1D21"/>
          <w:spacing w:val="-8"/>
          <w:w w:val="105"/>
        </w:rPr>
        <w:t xml:space="preserve"> </w:t>
      </w:r>
      <w:r>
        <w:rPr>
          <w:color w:val="1D1D21"/>
          <w:w w:val="105"/>
        </w:rPr>
        <w:t>in</w:t>
      </w:r>
      <w:r>
        <w:rPr>
          <w:color w:val="1D1D21"/>
          <w:spacing w:val="-18"/>
          <w:w w:val="105"/>
        </w:rPr>
        <w:t xml:space="preserve"> </w:t>
      </w:r>
      <w:r>
        <w:rPr>
          <w:color w:val="1D1D21"/>
          <w:w w:val="105"/>
        </w:rPr>
        <w:t>any such</w:t>
      </w:r>
      <w:r>
        <w:rPr>
          <w:color w:val="1D1D21"/>
          <w:spacing w:val="-8"/>
          <w:w w:val="105"/>
        </w:rPr>
        <w:t xml:space="preserve"> </w:t>
      </w:r>
      <w:r>
        <w:rPr>
          <w:color w:val="1D1D21"/>
          <w:w w:val="105"/>
        </w:rPr>
        <w:t>proposal</w:t>
      </w:r>
      <w:r>
        <w:rPr>
          <w:color w:val="1D1D21"/>
          <w:spacing w:val="-9"/>
          <w:w w:val="105"/>
        </w:rPr>
        <w:t xml:space="preserve"> </w:t>
      </w:r>
      <w:r>
        <w:rPr>
          <w:color w:val="1D1D21"/>
          <w:w w:val="105"/>
        </w:rPr>
        <w:t>CMS</w:t>
      </w:r>
      <w:r>
        <w:rPr>
          <w:color w:val="1D1D21"/>
          <w:spacing w:val="-16"/>
          <w:w w:val="105"/>
        </w:rPr>
        <w:t xml:space="preserve"> </w:t>
      </w:r>
      <w:r>
        <w:rPr>
          <w:color w:val="1D1D21"/>
          <w:w w:val="105"/>
        </w:rPr>
        <w:t>consider</w:t>
      </w:r>
      <w:r>
        <w:rPr>
          <w:color w:val="1D1D21"/>
          <w:spacing w:val="-8"/>
          <w:w w:val="105"/>
        </w:rPr>
        <w:t xml:space="preserve"> </w:t>
      </w:r>
      <w:r>
        <w:rPr>
          <w:color w:val="1D1D21"/>
          <w:w w:val="105"/>
        </w:rPr>
        <w:t>narrowing</w:t>
      </w:r>
      <w:r>
        <w:rPr>
          <w:color w:val="1D1D21"/>
          <w:spacing w:val="-13"/>
          <w:w w:val="105"/>
        </w:rPr>
        <w:t xml:space="preserve"> </w:t>
      </w:r>
      <w:r>
        <w:rPr>
          <w:color w:val="1D1D21"/>
          <w:w w:val="105"/>
        </w:rPr>
        <w:t>the</w:t>
      </w:r>
      <w:r>
        <w:rPr>
          <w:color w:val="1D1D21"/>
          <w:spacing w:val="-13"/>
          <w:w w:val="105"/>
        </w:rPr>
        <w:t xml:space="preserve"> </w:t>
      </w:r>
      <w:r>
        <w:rPr>
          <w:color w:val="1D1D21"/>
          <w:w w:val="105"/>
        </w:rPr>
        <w:t>reasons</w:t>
      </w:r>
      <w:r>
        <w:rPr>
          <w:color w:val="1D1D21"/>
          <w:spacing w:val="-16"/>
          <w:w w:val="105"/>
        </w:rPr>
        <w:t xml:space="preserve"> </w:t>
      </w:r>
      <w:r>
        <w:rPr>
          <w:color w:val="1D1D21"/>
          <w:w w:val="105"/>
        </w:rPr>
        <w:t>for</w:t>
      </w:r>
      <w:r>
        <w:rPr>
          <w:color w:val="1D1D21"/>
          <w:spacing w:val="-16"/>
          <w:w w:val="105"/>
        </w:rPr>
        <w:t xml:space="preserve"> </w:t>
      </w:r>
      <w:r>
        <w:rPr>
          <w:color w:val="1D1D21"/>
          <w:w w:val="105"/>
        </w:rPr>
        <w:t>refunds</w:t>
      </w:r>
      <w:r>
        <w:rPr>
          <w:color w:val="1D1D21"/>
          <w:spacing w:val="-13"/>
          <w:w w:val="105"/>
        </w:rPr>
        <w:t xml:space="preserve"> </w:t>
      </w:r>
      <w:r>
        <w:rPr>
          <w:color w:val="1D1D21"/>
          <w:w w:val="105"/>
        </w:rPr>
        <w:t>on</w:t>
      </w:r>
      <w:r>
        <w:rPr>
          <w:color w:val="1D1D21"/>
          <w:spacing w:val="-12"/>
          <w:w w:val="105"/>
        </w:rPr>
        <w:t xml:space="preserve"> </w:t>
      </w:r>
      <w:r>
        <w:rPr>
          <w:color w:val="1D1D21"/>
          <w:w w:val="105"/>
        </w:rPr>
        <w:t>returns.</w:t>
      </w:r>
    </w:p>
    <w:p w:rsidR="003C745D" w:rsidRDefault="003C745D">
      <w:pPr>
        <w:pStyle w:val="BodyText"/>
        <w:rPr>
          <w:sz w:val="22"/>
        </w:rPr>
      </w:pPr>
    </w:p>
    <w:p w:rsidR="003C745D" w:rsidRDefault="003C745D">
      <w:pPr>
        <w:pStyle w:val="BodyText"/>
        <w:spacing w:before="1"/>
        <w:rPr>
          <w:sz w:val="23"/>
        </w:rPr>
      </w:pPr>
    </w:p>
    <w:p w:rsidR="003C745D" w:rsidRDefault="00D34DB1">
      <w:pPr>
        <w:spacing w:before="1" w:line="261" w:lineRule="auto"/>
        <w:ind w:left="517" w:right="294" w:firstLine="3"/>
        <w:rPr>
          <w:i/>
          <w:sz w:val="20"/>
        </w:rPr>
      </w:pPr>
      <w:r>
        <w:rPr>
          <w:i/>
          <w:color w:val="1D1D21"/>
          <w:w w:val="110"/>
          <w:sz w:val="20"/>
        </w:rPr>
        <w:t>Modifying</w:t>
      </w:r>
      <w:r>
        <w:rPr>
          <w:i/>
          <w:color w:val="1D1D21"/>
          <w:spacing w:val="-15"/>
          <w:w w:val="110"/>
          <w:sz w:val="20"/>
        </w:rPr>
        <w:t xml:space="preserve"> </w:t>
      </w:r>
      <w:r>
        <w:rPr>
          <w:i/>
          <w:color w:val="1D1D21"/>
          <w:w w:val="110"/>
          <w:sz w:val="20"/>
        </w:rPr>
        <w:t>the</w:t>
      </w:r>
      <w:r>
        <w:rPr>
          <w:i/>
          <w:color w:val="1D1D21"/>
          <w:spacing w:val="-17"/>
          <w:w w:val="110"/>
          <w:sz w:val="20"/>
        </w:rPr>
        <w:t xml:space="preserve"> </w:t>
      </w:r>
      <w:r>
        <w:rPr>
          <w:i/>
          <w:color w:val="1D1D21"/>
          <w:w w:val="110"/>
          <w:sz w:val="20"/>
        </w:rPr>
        <w:t>current</w:t>
      </w:r>
      <w:r>
        <w:rPr>
          <w:i/>
          <w:color w:val="1D1D21"/>
          <w:spacing w:val="-12"/>
          <w:w w:val="110"/>
          <w:sz w:val="20"/>
        </w:rPr>
        <w:t xml:space="preserve"> </w:t>
      </w:r>
      <w:r>
        <w:rPr>
          <w:i/>
          <w:color w:val="1D1D21"/>
          <w:w w:val="110"/>
          <w:sz w:val="20"/>
        </w:rPr>
        <w:t>condition</w:t>
      </w:r>
      <w:r>
        <w:rPr>
          <w:i/>
          <w:color w:val="1D1D21"/>
          <w:spacing w:val="-6"/>
          <w:w w:val="110"/>
          <w:sz w:val="20"/>
        </w:rPr>
        <w:t xml:space="preserve"> </w:t>
      </w:r>
      <w:r>
        <w:rPr>
          <w:i/>
          <w:color w:val="1D1D21"/>
          <w:w w:val="110"/>
          <w:sz w:val="20"/>
        </w:rPr>
        <w:t>of</w:t>
      </w:r>
      <w:r>
        <w:rPr>
          <w:i/>
          <w:color w:val="1D1D21"/>
          <w:spacing w:val="-15"/>
          <w:w w:val="110"/>
          <w:sz w:val="20"/>
        </w:rPr>
        <w:t xml:space="preserve"> </w:t>
      </w:r>
      <w:r>
        <w:rPr>
          <w:i/>
          <w:color w:val="1D1D21"/>
          <w:w w:val="110"/>
          <w:sz w:val="20"/>
        </w:rPr>
        <w:t>annual</w:t>
      </w:r>
      <w:r>
        <w:rPr>
          <w:i/>
          <w:color w:val="1D1D21"/>
          <w:spacing w:val="-12"/>
          <w:w w:val="110"/>
          <w:sz w:val="20"/>
        </w:rPr>
        <w:t xml:space="preserve"> </w:t>
      </w:r>
      <w:r>
        <w:rPr>
          <w:i/>
          <w:color w:val="1D1D21"/>
          <w:w w:val="110"/>
          <w:sz w:val="20"/>
        </w:rPr>
        <w:t>beneficiary</w:t>
      </w:r>
      <w:r>
        <w:rPr>
          <w:i/>
          <w:color w:val="1D1D21"/>
          <w:spacing w:val="-10"/>
          <w:w w:val="110"/>
          <w:sz w:val="20"/>
        </w:rPr>
        <w:t xml:space="preserve"> </w:t>
      </w:r>
      <w:r>
        <w:rPr>
          <w:i/>
          <w:color w:val="1D1D21"/>
          <w:w w:val="110"/>
          <w:sz w:val="20"/>
        </w:rPr>
        <w:t>confirmation</w:t>
      </w:r>
      <w:r>
        <w:rPr>
          <w:i/>
          <w:color w:val="1D1D21"/>
          <w:spacing w:val="-9"/>
          <w:w w:val="110"/>
          <w:sz w:val="20"/>
        </w:rPr>
        <w:t xml:space="preserve"> </w:t>
      </w:r>
      <w:r>
        <w:rPr>
          <w:i/>
          <w:color w:val="1D1D21"/>
          <w:w w:val="110"/>
          <w:sz w:val="20"/>
        </w:rPr>
        <w:t>to</w:t>
      </w:r>
      <w:r>
        <w:rPr>
          <w:i/>
          <w:color w:val="1D1D21"/>
          <w:spacing w:val="-19"/>
          <w:w w:val="110"/>
          <w:sz w:val="20"/>
        </w:rPr>
        <w:t xml:space="preserve"> </w:t>
      </w:r>
      <w:r>
        <w:rPr>
          <w:i/>
          <w:color w:val="1D1D21"/>
          <w:w w:val="110"/>
          <w:sz w:val="20"/>
        </w:rPr>
        <w:t>continue</w:t>
      </w:r>
      <w:r>
        <w:rPr>
          <w:i/>
          <w:color w:val="1D1D21"/>
          <w:spacing w:val="-6"/>
          <w:w w:val="110"/>
          <w:sz w:val="20"/>
        </w:rPr>
        <w:t xml:space="preserve"> </w:t>
      </w:r>
      <w:r>
        <w:rPr>
          <w:i/>
          <w:color w:val="1D1D21"/>
          <w:w w:val="110"/>
          <w:sz w:val="20"/>
        </w:rPr>
        <w:t>automatic</w:t>
      </w:r>
      <w:r>
        <w:rPr>
          <w:i/>
          <w:color w:val="1D1D21"/>
          <w:spacing w:val="-15"/>
          <w:w w:val="110"/>
          <w:sz w:val="20"/>
        </w:rPr>
        <w:t xml:space="preserve"> </w:t>
      </w:r>
      <w:r>
        <w:rPr>
          <w:i/>
          <w:color w:val="1D1D21"/>
          <w:w w:val="110"/>
          <w:sz w:val="20"/>
        </w:rPr>
        <w:t>deliveries</w:t>
      </w:r>
      <w:r>
        <w:rPr>
          <w:i/>
          <w:color w:val="1D1D21"/>
          <w:spacing w:val="-4"/>
          <w:w w:val="110"/>
          <w:sz w:val="20"/>
        </w:rPr>
        <w:t xml:space="preserve"> </w:t>
      </w:r>
      <w:r>
        <w:rPr>
          <w:i/>
          <w:color w:val="1D1D21"/>
          <w:w w:val="110"/>
          <w:sz w:val="20"/>
        </w:rPr>
        <w:t>but with</w:t>
      </w:r>
      <w:r>
        <w:rPr>
          <w:i/>
          <w:color w:val="1D1D21"/>
          <w:spacing w:val="-8"/>
          <w:w w:val="110"/>
          <w:sz w:val="20"/>
        </w:rPr>
        <w:t xml:space="preserve"> </w:t>
      </w:r>
      <w:r>
        <w:rPr>
          <w:i/>
          <w:color w:val="1D1D21"/>
          <w:w w:val="110"/>
          <w:sz w:val="20"/>
        </w:rPr>
        <w:t>an</w:t>
      </w:r>
      <w:r>
        <w:rPr>
          <w:i/>
          <w:color w:val="1D1D21"/>
          <w:spacing w:val="-8"/>
          <w:w w:val="110"/>
          <w:sz w:val="20"/>
        </w:rPr>
        <w:t xml:space="preserve"> </w:t>
      </w:r>
      <w:r>
        <w:rPr>
          <w:i/>
          <w:color w:val="1D1D21"/>
          <w:w w:val="110"/>
          <w:sz w:val="20"/>
        </w:rPr>
        <w:t>opt-in</w:t>
      </w:r>
      <w:r>
        <w:rPr>
          <w:i/>
          <w:color w:val="1D1D21"/>
          <w:spacing w:val="-2"/>
          <w:w w:val="110"/>
          <w:sz w:val="20"/>
        </w:rPr>
        <w:t xml:space="preserve"> </w:t>
      </w:r>
      <w:r>
        <w:rPr>
          <w:i/>
          <w:color w:val="1D1D21"/>
          <w:w w:val="110"/>
          <w:sz w:val="20"/>
        </w:rPr>
        <w:t>on</w:t>
      </w:r>
      <w:r>
        <w:rPr>
          <w:i/>
          <w:color w:val="1D1D21"/>
          <w:spacing w:val="-6"/>
          <w:w w:val="110"/>
          <w:sz w:val="20"/>
        </w:rPr>
        <w:t xml:space="preserve"> </w:t>
      </w:r>
      <w:r>
        <w:rPr>
          <w:i/>
          <w:color w:val="1D1D21"/>
          <w:w w:val="110"/>
          <w:sz w:val="20"/>
        </w:rPr>
        <w:t>a</w:t>
      </w:r>
      <w:r>
        <w:rPr>
          <w:i/>
          <w:color w:val="1D1D21"/>
          <w:spacing w:val="-4"/>
          <w:w w:val="110"/>
          <w:sz w:val="20"/>
        </w:rPr>
        <w:t xml:space="preserve"> </w:t>
      </w:r>
      <w:r>
        <w:rPr>
          <w:i/>
          <w:color w:val="1D1D21"/>
          <w:w w:val="110"/>
          <w:sz w:val="20"/>
        </w:rPr>
        <w:t>per</w:t>
      </w:r>
      <w:r>
        <w:rPr>
          <w:i/>
          <w:color w:val="1D1D21"/>
          <w:spacing w:val="-8"/>
          <w:w w:val="110"/>
          <w:sz w:val="20"/>
        </w:rPr>
        <w:t xml:space="preserve"> </w:t>
      </w:r>
      <w:r>
        <w:rPr>
          <w:i/>
          <w:color w:val="1D1D21"/>
          <w:w w:val="110"/>
          <w:sz w:val="20"/>
        </w:rPr>
        <w:t>drug</w:t>
      </w:r>
      <w:r>
        <w:rPr>
          <w:i/>
          <w:color w:val="1D1D21"/>
          <w:spacing w:val="-9"/>
          <w:w w:val="110"/>
          <w:sz w:val="20"/>
        </w:rPr>
        <w:t xml:space="preserve"> </w:t>
      </w:r>
      <w:r>
        <w:rPr>
          <w:i/>
          <w:color w:val="1D1D21"/>
          <w:w w:val="110"/>
          <w:sz w:val="20"/>
        </w:rPr>
        <w:t>basis.</w:t>
      </w:r>
    </w:p>
    <w:p w:rsidR="003C745D" w:rsidRDefault="003C745D">
      <w:pPr>
        <w:pStyle w:val="BodyText"/>
        <w:spacing w:before="8"/>
        <w:rPr>
          <w:i/>
        </w:rPr>
      </w:pPr>
    </w:p>
    <w:p w:rsidR="003C745D" w:rsidRDefault="00D34DB1">
      <w:pPr>
        <w:pStyle w:val="BodyText"/>
        <w:spacing w:line="247" w:lineRule="auto"/>
        <w:ind w:left="521" w:right="417" w:hanging="9"/>
      </w:pPr>
      <w:r>
        <w:rPr>
          <w:color w:val="1D1D21"/>
        </w:rPr>
        <w:t>CCA supports this proposal as it would allow members the freedom to opt-in to automated refills that benefit them.</w:t>
      </w:r>
    </w:p>
    <w:p w:rsidR="003C745D" w:rsidRDefault="003C745D">
      <w:pPr>
        <w:pStyle w:val="BodyText"/>
        <w:spacing w:before="7"/>
        <w:rPr>
          <w:sz w:val="22"/>
        </w:rPr>
      </w:pPr>
    </w:p>
    <w:p w:rsidR="003C745D" w:rsidRDefault="00D34DB1">
      <w:pPr>
        <w:pStyle w:val="BodyText"/>
        <w:spacing w:line="252" w:lineRule="auto"/>
        <w:ind w:left="508" w:right="417" w:firstLine="5"/>
      </w:pPr>
      <w:r>
        <w:rPr>
          <w:color w:val="1D1D21"/>
        </w:rPr>
        <w:t>CCA welcomes the opportunity to comment on the above policy recommendations and solicitations for comment. We remain committed to providing access to the highest quality healthcare for our Members. We look forward to partnering with CMS moving forward as t</w:t>
      </w:r>
      <w:r>
        <w:rPr>
          <w:color w:val="1D1D21"/>
        </w:rPr>
        <w:t xml:space="preserve">hese and other changes are finalized. For further information on our comments above, please contact Ken Preede, Vice President, Government Relations at 202-579-8446  or via email at </w:t>
      </w:r>
      <w:r>
        <w:rPr>
          <w:color w:val="1C347C"/>
          <w:u w:val="single" w:color="000000"/>
        </w:rPr>
        <w:t>kpreede@commonwea  lthcare:org</w:t>
      </w:r>
      <w:r>
        <w:rPr>
          <w:color w:val="1D1D21"/>
        </w:rPr>
        <w:t>.</w:t>
      </w:r>
    </w:p>
    <w:p w:rsidR="003C745D" w:rsidRDefault="003C745D">
      <w:pPr>
        <w:pStyle w:val="BodyText"/>
        <w:spacing w:before="11"/>
        <w:rPr>
          <w:sz w:val="10"/>
        </w:rPr>
      </w:pPr>
    </w:p>
    <w:p w:rsidR="003C745D" w:rsidRDefault="00D34DB1">
      <w:pPr>
        <w:pStyle w:val="BodyText"/>
        <w:spacing w:before="120"/>
        <w:ind w:left="508"/>
      </w:pPr>
      <w:r>
        <w:pict>
          <v:shapetype id="_x0000_t202" coordsize="21600,21600" o:spt="202" path="m,l,21600r21600,l21600,xe">
            <v:stroke joinstyle="miter"/>
            <v:path gradientshapeok="t" o:connecttype="rect"/>
          </v:shapetype>
          <v:shape id="_x0000_s2052" type="#_x0000_t202" style="position:absolute;left:0;text-align:left;margin-left:50.5pt;margin-top:5pt;width:1in;height:73.65pt;z-index:-4912;mso-position-horizontal-relative:page" filled="f" stroked="f">
            <v:textbox inset="0,0,0,0">
              <w:txbxContent>
                <w:p w:rsidR="003C745D" w:rsidRDefault="00D34DB1">
                  <w:pPr>
                    <w:spacing w:line="1473" w:lineRule="exact"/>
                    <w:rPr>
                      <w:i/>
                      <w:sz w:val="133"/>
                    </w:rPr>
                  </w:pPr>
                  <w:r>
                    <w:rPr>
                      <w:i/>
                      <w:color w:val="6B6B6B"/>
                      <w:spacing w:val="-101"/>
                      <w:w w:val="80"/>
                      <w:sz w:val="133"/>
                    </w:rPr>
                    <w:t>c/.lZ</w:t>
                  </w:r>
                </w:p>
              </w:txbxContent>
            </v:textbox>
            <w10:wrap anchorx="page"/>
          </v:shape>
        </w:pict>
      </w:r>
      <w:r>
        <w:pict>
          <v:shape id="_x0000_s2051" type="#_x0000_t202" style="position:absolute;left:0;text-align:left;margin-left:147.65pt;margin-top:5pt;width:35.9pt;height:73.65pt;z-index:1096;mso-position-horizontal-relative:page" filled="f" stroked="f">
            <v:textbox inset="0,0,0,0">
              <w:txbxContent>
                <w:p w:rsidR="003C745D" w:rsidRDefault="00D34DB1">
                  <w:pPr>
                    <w:spacing w:line="1473" w:lineRule="exact"/>
                    <w:rPr>
                      <w:i/>
                      <w:sz w:val="133"/>
                    </w:rPr>
                  </w:pPr>
                  <w:r>
                    <w:rPr>
                      <w:i/>
                      <w:color w:val="6B6B6B"/>
                      <w:w w:val="80"/>
                      <w:sz w:val="133"/>
                    </w:rPr>
                    <w:t>--</w:t>
                  </w:r>
                </w:p>
              </w:txbxContent>
            </v:textbox>
            <w10:wrap anchorx="page"/>
          </v:shape>
        </w:pict>
      </w:r>
      <w:r>
        <w:rPr>
          <w:color w:val="1D1D21"/>
        </w:rPr>
        <w:t>Yours sincerely,</w:t>
      </w:r>
    </w:p>
    <w:p w:rsidR="003C745D" w:rsidRDefault="003C745D">
      <w:pPr>
        <w:pStyle w:val="BodyText"/>
        <w:rPr>
          <w:sz w:val="20"/>
        </w:rPr>
      </w:pPr>
    </w:p>
    <w:p w:rsidR="003C745D" w:rsidRDefault="003C745D">
      <w:pPr>
        <w:pStyle w:val="BodyText"/>
        <w:rPr>
          <w:sz w:val="20"/>
        </w:rPr>
      </w:pPr>
    </w:p>
    <w:p w:rsidR="003C745D" w:rsidRDefault="003C745D">
      <w:pPr>
        <w:pStyle w:val="BodyText"/>
        <w:rPr>
          <w:sz w:val="20"/>
        </w:rPr>
      </w:pPr>
    </w:p>
    <w:p w:rsidR="003C745D" w:rsidRDefault="00D34DB1">
      <w:pPr>
        <w:pStyle w:val="BodyText"/>
        <w:spacing w:before="11"/>
        <w:rPr>
          <w:sz w:val="16"/>
        </w:rPr>
      </w:pPr>
      <w:r>
        <w:pict>
          <v:rect id="_x0000_s2050" style="position:absolute;margin-left:69.1pt;margin-top:11.7pt;width:5.05pt;height:5.5pt;z-index:1048;mso-wrap-distance-left:0;mso-wrap-distance-right:0;mso-position-horizontal-relative:page" fillcolor="black" stroked="f">
            <w10:wrap type="topAndBottom" anchorx="page"/>
          </v:rect>
        </w:pict>
      </w:r>
    </w:p>
    <w:p w:rsidR="003C745D" w:rsidRDefault="00D34DB1">
      <w:pPr>
        <w:pStyle w:val="BodyText"/>
        <w:ind w:left="503"/>
      </w:pPr>
      <w:r>
        <w:rPr>
          <w:color w:val="1D1D21"/>
        </w:rPr>
        <w:t>Ken Preede</w:t>
      </w:r>
    </w:p>
    <w:p w:rsidR="003C745D" w:rsidRDefault="00D34DB1">
      <w:pPr>
        <w:pStyle w:val="BodyText"/>
        <w:spacing w:before="17"/>
        <w:ind w:left="499"/>
      </w:pPr>
      <w:r>
        <w:rPr>
          <w:color w:val="1D1D21"/>
        </w:rPr>
        <w:t>Vice  President,  Government Relations</w:t>
      </w:r>
      <w:bookmarkEnd w:id="0"/>
    </w:p>
    <w:sectPr w:rsidR="003C745D">
      <w:pgSz w:w="12240" w:h="15840"/>
      <w:pgMar w:top="1400" w:right="1480" w:bottom="1220" w:left="90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34DB1">
      <w:r>
        <w:separator/>
      </w:r>
    </w:p>
  </w:endnote>
  <w:endnote w:type="continuationSeparator" w:id="0">
    <w:p w:rsidR="00000000" w:rsidRDefault="00D3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5D" w:rsidRDefault="00D34DB1">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21.3pt;margin-top:729.2pt;width:11.8pt;height:16.5pt;z-index:-251658752;mso-position-horizontal-relative:page;mso-position-vertical-relative:page" filled="f" stroked="f">
          <v:textbox inset="0,0,0,0">
            <w:txbxContent>
              <w:p w:rsidR="003C745D" w:rsidRDefault="00D34DB1">
                <w:pPr>
                  <w:spacing w:before="22"/>
                  <w:ind w:left="40"/>
                  <w:rPr>
                    <w:rFonts w:ascii="Arial"/>
                  </w:rPr>
                </w:pPr>
                <w:r>
                  <w:fldChar w:fldCharType="begin"/>
                </w:r>
                <w:r>
                  <w:rPr>
                    <w:rFonts w:ascii="Arial"/>
                    <w:color w:val="4F4D4F"/>
                    <w:w w:val="107"/>
                  </w:rPr>
                  <w:instrText xml:space="preserve"> PAGE </w:instrText>
                </w:r>
                <w:r>
                  <w:fldChar w:fldCharType="separate"/>
                </w:r>
                <w:r>
                  <w:rPr>
                    <w:rFonts w:ascii="Arial"/>
                    <w:noProof/>
                    <w:color w:val="4F4D4F"/>
                    <w:w w:val="107"/>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34DB1">
      <w:r>
        <w:separator/>
      </w:r>
    </w:p>
  </w:footnote>
  <w:footnote w:type="continuationSeparator" w:id="0">
    <w:p w:rsidR="00000000" w:rsidRDefault="00D34D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C745D"/>
    <w:rsid w:val="003C745D"/>
    <w:rsid w:val="00D3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7DF60BB8-BD7A-4758-9814-40BFC869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2346</Words>
  <Characters>12786</Characters>
  <Application>Microsoft Office Word</Application>
  <DocSecurity>0</DocSecurity>
  <Lines>264</Lines>
  <Paragraphs>51</Paragraphs>
  <ScaleCrop>false</ScaleCrop>
  <Company>CMS</Company>
  <LinksUpToDate>false</LinksUpToDate>
  <CharactersWithSpaces>15169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2018-06-12T23:20:00Z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TOSHIBA e-STUDIO3555C</vt:lpwstr>
  </property>
  <property fmtid="{D5CDD505-2E9C-101B-9397-08002B2CF9AE}" pid="4" name="LastSaved">
    <vt:filetime>2018-06-13T00:00:00Z</vt:filetime>
  </property>
</Properties>
</file>