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B48" w:rsidRDefault="006567D9">
      <w:pPr>
        <w:pStyle w:val="BodyText"/>
        <w:spacing w:before="67"/>
      </w:pPr>
      <w:bookmarkStart w:id="0" w:name="_GoBack"/>
      <w:r>
        <w:rPr>
          <w:color w:val="202020"/>
        </w:rPr>
        <w:t>March 5, 2018</w:t>
      </w:r>
    </w:p>
    <w:p w:rsidR="00261B48" w:rsidRDefault="00261B48">
      <w:pPr>
        <w:pStyle w:val="BodyText"/>
        <w:spacing w:before="4"/>
        <w:ind w:left="0"/>
        <w:rPr>
          <w:sz w:val="32"/>
        </w:rPr>
      </w:pPr>
    </w:p>
    <w:p w:rsidR="00261B48" w:rsidRDefault="006567D9">
      <w:pPr>
        <w:pStyle w:val="BodyText"/>
        <w:spacing w:line="280" w:lineRule="auto"/>
        <w:ind w:right="6581"/>
      </w:pPr>
      <w:r>
        <w:rPr>
          <w:color w:val="202020"/>
        </w:rPr>
        <w:t>The Honorable Seema Verma Administrator</w:t>
      </w:r>
    </w:p>
    <w:p w:rsidR="00261B48" w:rsidRDefault="006567D9">
      <w:pPr>
        <w:pStyle w:val="BodyText"/>
        <w:spacing w:before="2" w:line="280" w:lineRule="auto"/>
        <w:ind w:right="514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 w:rsidR="00261B48" w:rsidRDefault="00261B48">
      <w:pPr>
        <w:pStyle w:val="BodyText"/>
        <w:spacing w:before="4"/>
        <w:ind w:left="0"/>
        <w:rPr>
          <w:sz w:val="28"/>
        </w:rPr>
      </w:pPr>
    </w:p>
    <w:p w:rsidR="00261B48" w:rsidRDefault="006567D9">
      <w:pPr>
        <w:pStyle w:val="BodyText"/>
      </w:pPr>
      <w:r>
        <w:rPr>
          <w:color w:val="202020"/>
        </w:rPr>
        <w:t>RE: Comments Regarding 2019 Proposed Changes to Medicare Advantage</w:t>
      </w:r>
    </w:p>
    <w:p w:rsidR="00261B48" w:rsidRDefault="00261B48">
      <w:pPr>
        <w:pStyle w:val="BodyText"/>
        <w:ind w:left="0"/>
        <w:rPr>
          <w:sz w:val="26"/>
        </w:rPr>
      </w:pPr>
    </w:p>
    <w:p w:rsidR="00261B48" w:rsidRDefault="00261B48">
      <w:pPr>
        <w:pStyle w:val="BodyText"/>
        <w:spacing w:before="6"/>
        <w:ind w:left="0"/>
        <w:rPr>
          <w:sz w:val="34"/>
        </w:rPr>
      </w:pPr>
    </w:p>
    <w:p w:rsidR="00261B48" w:rsidRDefault="006567D9">
      <w:pPr>
        <w:pStyle w:val="BodyText"/>
      </w:pPr>
      <w:r>
        <w:rPr>
          <w:color w:val="202020"/>
        </w:rPr>
        <w:t>Dear Administrator Verma,</w:t>
      </w:r>
    </w:p>
    <w:p w:rsidR="00261B48" w:rsidRDefault="00261B48">
      <w:pPr>
        <w:pStyle w:val="BodyText"/>
        <w:spacing w:before="1"/>
        <w:ind w:left="0"/>
        <w:rPr>
          <w:sz w:val="28"/>
        </w:rPr>
      </w:pPr>
    </w:p>
    <w:p w:rsidR="00261B48" w:rsidRDefault="006567D9">
      <w:pPr>
        <w:pStyle w:val="BodyText"/>
        <w:spacing w:line="259" w:lineRule="auto"/>
        <w:ind w:right="119"/>
        <w:jc w:val="both"/>
      </w:pPr>
      <w:r>
        <w:t>As a retired person living on a fixed income with multiple chronic conditions, I’m concerned</w:t>
      </w:r>
      <w:r>
        <w:rPr>
          <w:spacing w:val="-17"/>
        </w:rPr>
        <w:t xml:space="preserve"> </w:t>
      </w:r>
      <w:r>
        <w:t>that the Administration’s proposed cuts to Medicare Advantage retiree coverage would put the health benefits I’ve depended on for qual</w:t>
      </w:r>
      <w:r>
        <w:t>ity care for the past 15 years at</w:t>
      </w:r>
      <w:r>
        <w:rPr>
          <w:spacing w:val="-12"/>
        </w:rPr>
        <w:t xml:space="preserve"> </w:t>
      </w:r>
      <w:r>
        <w:t>risk.</w:t>
      </w:r>
    </w:p>
    <w:p w:rsidR="00261B48" w:rsidRDefault="006567D9">
      <w:pPr>
        <w:pStyle w:val="BodyText"/>
        <w:spacing w:before="160" w:line="259" w:lineRule="auto"/>
        <w:ind w:right="155"/>
      </w:pPr>
      <w:r>
        <w:t>As a former paralegal in the real estate industry, my transition to Medicare Advantage was easy. I receive coverage now through the same health insurance company as I did when I was employed and my doctors have large</w:t>
      </w:r>
      <w:r>
        <w:t>ly stayed the same. This has been immensely helpful because in addition to my primary care doctor, I regularly see specialists for a number of other health conditions include ongoing thyroid issues, gout, anxiety, lower back pain, and drop foot. I chose to</w:t>
      </w:r>
      <w:r>
        <w:t xml:space="preserve"> enroll in a Medicare Advantage retiree plan rather than a traditional Medicare plan knowing I would have access to the same physicians who are familiar with my case and who I know and trust.</w:t>
      </w:r>
    </w:p>
    <w:p w:rsidR="00261B48" w:rsidRDefault="006567D9">
      <w:pPr>
        <w:pStyle w:val="BodyText"/>
        <w:spacing w:before="158" w:line="259" w:lineRule="auto"/>
        <w:ind w:right="155"/>
      </w:pPr>
      <w:r>
        <w:t>Medicare Advantage has made it possible to manage my expenses on</w:t>
      </w:r>
      <w:r>
        <w:t xml:space="preserve"> a fixed income which I receive through monthly social security checks. The majority of my prescriptions are just $3.00 for a three-month supply and my Medicare Advantage plan covers nearly all of my monthly premium.</w:t>
      </w:r>
    </w:p>
    <w:p w:rsidR="00261B48" w:rsidRDefault="006567D9">
      <w:pPr>
        <w:pStyle w:val="BodyText"/>
        <w:spacing w:before="158" w:line="259" w:lineRule="auto"/>
      </w:pPr>
      <w:r>
        <w:t>As a senior who relies on Medicare Adva</w:t>
      </w:r>
      <w:r>
        <w:t>ntage and all the critical benefits it provides, I want to know that our policymakers in Washington are committed to ensuring affordable, comprehensive care for retirees.</w:t>
      </w:r>
    </w:p>
    <w:p w:rsidR="00261B48" w:rsidRDefault="006567D9">
      <w:pPr>
        <w:pStyle w:val="BodyText"/>
        <w:spacing w:before="159" w:line="259" w:lineRule="auto"/>
        <w:ind w:right="162"/>
      </w:pPr>
      <w:r>
        <w:t>Retirees like myself simply cannot afford to lose access to the important benefits pr</w:t>
      </w:r>
      <w:r>
        <w:t>ovided under Medicare Advantage.</w:t>
      </w:r>
    </w:p>
    <w:p w:rsidR="00261B48" w:rsidRDefault="006567D9">
      <w:pPr>
        <w:pStyle w:val="BodyText"/>
        <w:spacing w:before="19" w:line="458" w:lineRule="exact"/>
        <w:ind w:right="8420"/>
      </w:pPr>
      <w:r>
        <w:t>Sincerely, Paula Jack</w:t>
      </w:r>
    </w:p>
    <w:p w:rsidR="00261B48" w:rsidRDefault="006567D9">
      <w:pPr>
        <w:pStyle w:val="BodyText"/>
        <w:spacing w:line="236" w:lineRule="exact"/>
      </w:pPr>
      <w:r>
        <w:t>921 Robin Road</w:t>
      </w:r>
    </w:p>
    <w:p w:rsidR="00261B48" w:rsidRDefault="006567D9">
      <w:pPr>
        <w:pStyle w:val="BodyText"/>
      </w:pPr>
      <w:r>
        <w:t>Amherst, NY 14228</w:t>
      </w:r>
      <w:bookmarkEnd w:id="0"/>
    </w:p>
    <w:sectPr w:rsidR="00261B48">
      <w:type w:val="continuous"/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261B48"/>
    <w:rsid w:val="00261B48"/>
    <w:rsid w:val="0065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4CFADD-C2AC-4752-A63E-64221F6A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1573</Characters>
  <Application>Microsoft Office Word</Application>
  <DocSecurity>0</DocSecurity>
  <Lines>38</Lines>
  <Paragraphs>13</Paragraphs>
  <ScaleCrop>false</ScaleCrop>
  <Company>CMS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Limoges, Amanda</dc:creator>
  <cp:lastModifiedBy>Arthur Pignotti</cp:lastModifiedBy>
  <cp:revision>2</cp:revision>
  <dcterms:created xsi:type="dcterms:W3CDTF">2018-06-12T23:23:00Z</dcterms:created>
  <dcterms:modified xsi:type="dcterms:W3CDTF">2018-06-14T16:13:00Z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