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12.xml" ContentType="application/vnd.openxmlformats-officedocument.wordprocessingml.footer+xml"/>
  <Override PartName="/word/header21.xml" ContentType="application/vnd.openxmlformats-officedocument.wordprocessingml.header+xml"/>
  <Override PartName="/word/footer13.xml" ContentType="application/vnd.openxmlformats-officedocument.wordprocessingml.footer+xml"/>
  <Override PartName="/word/header22.xml" ContentType="application/vnd.openxmlformats-officedocument.wordprocessingml.header+xml"/>
  <Override PartName="/word/footer14.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5.xml" ContentType="application/vnd.openxmlformats-officedocument.wordprocessingml.footer+xml"/>
  <Override PartName="/word/header28.xml" ContentType="application/vnd.openxmlformats-officedocument.wordprocessingml.header+xml"/>
  <Override PartName="/word/footer16.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7.xml" ContentType="application/vnd.openxmlformats-officedocument.wordprocessingml.footer+xml"/>
  <Override PartName="/word/header39.xml" ContentType="application/vnd.openxmlformats-officedocument.wordprocessingml.header+xml"/>
  <Override PartName="/word/footer18.xml" ContentType="application/vnd.openxmlformats-officedocument.wordprocessingml.footer+xml"/>
  <Override PartName="/word/header40.xml" ContentType="application/vnd.openxmlformats-officedocument.wordprocessingml.header+xml"/>
  <Override PartName="/word/footer19.xml" ContentType="application/vnd.openxmlformats-officedocument.wordprocessingml.footer+xml"/>
  <Override PartName="/word/header41.xml" ContentType="application/vnd.openxmlformats-officedocument.wordprocessingml.header+xml"/>
  <Override PartName="/word/footer20.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21.xml" ContentType="application/vnd.openxmlformats-officedocument.wordprocessingml.footer+xml"/>
  <Override PartName="/word/header44.xml" ContentType="application/vnd.openxmlformats-officedocument.wordprocessingml.header+xml"/>
  <Override PartName="/word/footer22.xml" ContentType="application/vnd.openxmlformats-officedocument.wordprocessingml.footer+xml"/>
  <Override PartName="/word/header45.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46.xml" ContentType="application/vnd.openxmlformats-officedocument.wordprocessingml.header+xml"/>
  <Override PartName="/word/footer25.xml" ContentType="application/vnd.openxmlformats-officedocument.wordprocessingml.footer+xml"/>
  <Override PartName="/word/header47.xml" ContentType="application/vnd.openxmlformats-officedocument.wordprocessingml.header+xml"/>
  <Override PartName="/word/footer26.xml" ContentType="application/vnd.openxmlformats-officedocument.wordprocessingml.footer+xml"/>
  <Override PartName="/word/header48.xml" ContentType="application/vnd.openxmlformats-officedocument.wordprocessingml.header+xml"/>
  <Override PartName="/word/footer27.xml" ContentType="application/vnd.openxmlformats-officedocument.wordprocessingml.footer+xml"/>
  <Override PartName="/word/header49.xml" ContentType="application/vnd.openxmlformats-officedocument.wordprocessingml.header+xml"/>
  <Override PartName="/word/footer28.xml" ContentType="application/vnd.openxmlformats-officedocument.wordprocessingml.footer+xml"/>
  <Override PartName="/word/header50.xml" ContentType="application/vnd.openxmlformats-officedocument.wordprocessingml.header+xml"/>
  <Override PartName="/word/footer29.xml" ContentType="application/vnd.openxmlformats-officedocument.wordprocessingml.footer+xml"/>
  <Override PartName="/word/header51.xml" ContentType="application/vnd.openxmlformats-officedocument.wordprocessingml.header+xml"/>
  <Override PartName="/word/footer30.xml" ContentType="application/vnd.openxmlformats-officedocument.wordprocessingml.footer+xml"/>
  <Override PartName="/word/header52.xml" ContentType="application/vnd.openxmlformats-officedocument.wordprocessingml.header+xml"/>
  <Override PartName="/word/footer31.xml" ContentType="application/vnd.openxmlformats-officedocument.wordprocessingml.footer+xml"/>
  <Override PartName="/word/header53.xml" ContentType="application/vnd.openxmlformats-officedocument.wordprocessingml.header+xml"/>
  <Override PartName="/word/footer32.xml" ContentType="application/vnd.openxmlformats-officedocument.wordprocessingml.footer+xml"/>
  <Override PartName="/word/header54.xml" ContentType="application/vnd.openxmlformats-officedocument.wordprocessingml.header+xml"/>
  <Override PartName="/word/footer33.xml" ContentType="application/vnd.openxmlformats-officedocument.wordprocessingml.footer+xml"/>
  <Override PartName="/word/header55.xml" ContentType="application/vnd.openxmlformats-officedocument.wordprocessingml.header+xml"/>
  <Override PartName="/word/footer34.xml" ContentType="application/vnd.openxmlformats-officedocument.wordprocessingml.footer+xml"/>
  <Override PartName="/word/header56.xml" ContentType="application/vnd.openxmlformats-officedocument.wordprocessingml.header+xml"/>
  <Override PartName="/word/footer35.xml" ContentType="application/vnd.openxmlformats-officedocument.wordprocessingml.footer+xml"/>
  <Override PartName="/word/header57.xml" ContentType="application/vnd.openxmlformats-officedocument.wordprocessingml.header+xml"/>
  <Override PartName="/word/footer36.xml" ContentType="application/vnd.openxmlformats-officedocument.wordprocessingml.footer+xml"/>
  <Override PartName="/word/header58.xml" ContentType="application/vnd.openxmlformats-officedocument.wordprocessingml.header+xml"/>
  <Override PartName="/word/footer3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A15" w:rsidRDefault="000A627B">
      <w:pPr>
        <w:tabs>
          <w:tab w:val="left" w:pos="8634"/>
        </w:tabs>
        <w:spacing w:before="3"/>
        <w:ind w:left="726"/>
        <w:rPr>
          <w:rFonts w:ascii="Times New Roman"/>
          <w:b/>
          <w:sz w:val="12"/>
        </w:rPr>
      </w:pPr>
      <w:r>
        <w:rPr>
          <w:noProof/>
          <w:position w:val="-15"/>
        </w:rPr>
        <w:drawing>
          <wp:inline distT="0" distB="0" distL="0" distR="0">
            <wp:extent cx="1161288" cy="4754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161288" cy="475487"/>
                    </a:xfrm>
                    <a:prstGeom prst="rect">
                      <a:avLst/>
                    </a:prstGeom>
                  </pic:spPr>
                </pic:pic>
              </a:graphicData>
            </a:graphic>
          </wp:inline>
        </w:drawing>
      </w:r>
      <w:r>
        <w:rPr>
          <w:rFonts w:ascii="Times New Roman"/>
          <w:sz w:val="20"/>
        </w:rPr>
        <w:t xml:space="preserve">                                                                                           </w:t>
      </w:r>
      <w:r>
        <w:rPr>
          <w:rFonts w:ascii="Times New Roman"/>
          <w:spacing w:val="-21"/>
          <w:sz w:val="20"/>
        </w:rPr>
        <w:t xml:space="preserve"> </w:t>
      </w:r>
      <w:r>
        <w:rPr>
          <w:rFonts w:ascii="Times New Roman"/>
          <w:b/>
          <w:color w:val="056DAF"/>
          <w:sz w:val="12"/>
          <w:u w:val="single" w:color="A0C3D8"/>
        </w:rPr>
        <w:t xml:space="preserve"> </w:t>
      </w:r>
      <w:r>
        <w:rPr>
          <w:rFonts w:ascii="Times New Roman"/>
          <w:b/>
          <w:color w:val="056DAF"/>
          <w:sz w:val="12"/>
          <w:u w:val="single" w:color="A0C3D8"/>
        </w:rPr>
        <w:tab/>
      </w:r>
      <w:r>
        <w:rPr>
          <w:rFonts w:ascii="Times New Roman"/>
          <w:b/>
          <w:color w:val="056DAF"/>
          <w:sz w:val="12"/>
        </w:rPr>
        <w:t xml:space="preserve"> </w:t>
      </w:r>
      <w:r>
        <w:rPr>
          <w:rFonts w:ascii="Times New Roman"/>
          <w:b/>
          <w:color w:val="056DAF"/>
          <w:spacing w:val="-3"/>
          <w:sz w:val="12"/>
        </w:rPr>
        <w:t xml:space="preserve"> </w:t>
      </w:r>
      <w:hyperlink r:id="rId8">
        <w:r>
          <w:rPr>
            <w:rFonts w:ascii="Times New Roman"/>
            <w:b/>
            <w:color w:val="056DAF"/>
            <w:w w:val="145"/>
            <w:sz w:val="12"/>
          </w:rPr>
          <w:t>WWW.NCPANIT.OlG</w:t>
        </w:r>
      </w:hyperlink>
    </w:p>
    <w:p w:rsidR="006E6A15" w:rsidRDefault="000A627B">
      <w:pPr>
        <w:spacing w:before="21"/>
        <w:ind w:left="747"/>
        <w:rPr>
          <w:sz w:val="10"/>
        </w:rPr>
      </w:pPr>
      <w:r>
        <w:rPr>
          <w:color w:val="8393A0"/>
          <w:w w:val="110"/>
          <w:sz w:val="10"/>
        </w:rPr>
        <w:t>PHARMACISTS ASSOC ATION</w:t>
      </w:r>
    </w:p>
    <w:p w:rsidR="006E6A15" w:rsidRDefault="006E6A15">
      <w:pPr>
        <w:pStyle w:val="BodyText"/>
        <w:rPr>
          <w:sz w:val="10"/>
        </w:rPr>
      </w:pPr>
    </w:p>
    <w:p w:rsidR="006E6A15" w:rsidRDefault="006E6A15">
      <w:pPr>
        <w:pStyle w:val="BodyText"/>
        <w:rPr>
          <w:sz w:val="10"/>
        </w:rPr>
      </w:pPr>
    </w:p>
    <w:p w:rsidR="006E6A15" w:rsidRDefault="006E6A15">
      <w:pPr>
        <w:pStyle w:val="BodyText"/>
        <w:rPr>
          <w:sz w:val="10"/>
        </w:rPr>
      </w:pPr>
    </w:p>
    <w:p w:rsidR="006E6A15" w:rsidRDefault="006E6A15">
      <w:pPr>
        <w:pStyle w:val="BodyText"/>
        <w:rPr>
          <w:sz w:val="10"/>
        </w:rPr>
      </w:pPr>
    </w:p>
    <w:p w:rsidR="006E6A15" w:rsidRDefault="006E6A15">
      <w:pPr>
        <w:pStyle w:val="BodyText"/>
        <w:rPr>
          <w:sz w:val="10"/>
        </w:rPr>
      </w:pPr>
    </w:p>
    <w:p w:rsidR="006E6A15" w:rsidRDefault="006E6A15">
      <w:pPr>
        <w:pStyle w:val="BodyText"/>
        <w:rPr>
          <w:sz w:val="10"/>
        </w:rPr>
      </w:pPr>
    </w:p>
    <w:p w:rsidR="006E6A15" w:rsidRDefault="006E6A15">
      <w:pPr>
        <w:pStyle w:val="BodyText"/>
        <w:rPr>
          <w:sz w:val="10"/>
        </w:rPr>
      </w:pPr>
    </w:p>
    <w:p w:rsidR="006E6A15" w:rsidRDefault="006E6A15">
      <w:pPr>
        <w:pStyle w:val="BodyText"/>
        <w:spacing w:before="10"/>
        <w:rPr>
          <w:sz w:val="9"/>
        </w:rPr>
      </w:pPr>
    </w:p>
    <w:p w:rsidR="006E6A15" w:rsidRDefault="000A627B">
      <w:pPr>
        <w:spacing w:before="1"/>
        <w:ind w:left="832"/>
        <w:rPr>
          <w:i/>
          <w:sz w:val="20"/>
        </w:rPr>
      </w:pPr>
      <w:r>
        <w:rPr>
          <w:i/>
          <w:color w:val="1F2424"/>
          <w:w w:val="105"/>
          <w:sz w:val="21"/>
        </w:rPr>
        <w:t xml:space="preserve">By </w:t>
      </w:r>
      <w:r>
        <w:rPr>
          <w:i/>
          <w:color w:val="1F2424"/>
          <w:w w:val="105"/>
          <w:sz w:val="20"/>
        </w:rPr>
        <w:t>Electronic Submission</w:t>
      </w:r>
    </w:p>
    <w:p w:rsidR="006E6A15" w:rsidRDefault="000A627B">
      <w:pPr>
        <w:spacing w:before="5" w:line="580" w:lineRule="atLeast"/>
        <w:ind w:left="825" w:right="8013" w:hanging="4"/>
      </w:pPr>
      <w:r>
        <w:rPr>
          <w:color w:val="1F2424"/>
        </w:rPr>
        <w:t>January 16, 2018 Ms. Seema Verma</w:t>
      </w:r>
    </w:p>
    <w:p w:rsidR="006E6A15" w:rsidRDefault="000A627B">
      <w:pPr>
        <w:spacing w:before="49" w:line="273" w:lineRule="auto"/>
        <w:ind w:left="830" w:right="4292" w:firstLine="11"/>
      </w:pPr>
      <w:r>
        <w:rPr>
          <w:color w:val="1F2424"/>
        </w:rPr>
        <w:t>Administrator, Centers for Medicare &amp; Medicaid Services Centers for Medicare &amp; Medicaid Services</w:t>
      </w:r>
    </w:p>
    <w:p w:rsidR="006E6A15" w:rsidRDefault="000A627B">
      <w:pPr>
        <w:spacing w:line="288" w:lineRule="auto"/>
        <w:ind w:left="839" w:right="6528" w:hanging="9"/>
      </w:pPr>
      <w:r>
        <w:rPr>
          <w:color w:val="1F2424"/>
        </w:rPr>
        <w:t>7500 Security Boulevard Cl-13-07 Baltimore, MD 21244</w:t>
      </w:r>
    </w:p>
    <w:p w:rsidR="006E6A15" w:rsidRDefault="006E6A15">
      <w:pPr>
        <w:pStyle w:val="BodyText"/>
        <w:spacing w:before="9"/>
        <w:rPr>
          <w:sz w:val="15"/>
        </w:rPr>
      </w:pPr>
    </w:p>
    <w:p w:rsidR="006E6A15" w:rsidRDefault="000A627B">
      <w:pPr>
        <w:spacing w:before="90" w:line="285" w:lineRule="auto"/>
        <w:ind w:left="832" w:right="129" w:hanging="1"/>
        <w:jc w:val="both"/>
        <w:rPr>
          <w:b/>
          <w:i/>
          <w:sz w:val="21"/>
        </w:rPr>
      </w:pPr>
      <w:r>
        <w:rPr>
          <w:b/>
          <w:i/>
          <w:color w:val="1F2424"/>
          <w:sz w:val="21"/>
        </w:rPr>
        <w:t xml:space="preserve">RE: </w:t>
      </w:r>
      <w:r>
        <w:rPr>
          <w:rFonts w:ascii="Times New Roman"/>
          <w:b/>
          <w:color w:val="1F2424"/>
          <w:sz w:val="23"/>
          <w:u w:val="thick" w:color="000000"/>
        </w:rPr>
        <w:t>CMS-4182-P</w:t>
      </w:r>
      <w:r>
        <w:rPr>
          <w:rFonts w:ascii="Times New Roman"/>
          <w:b/>
          <w:color w:val="1F2424"/>
          <w:sz w:val="23"/>
        </w:rPr>
        <w:t xml:space="preserve">-Medicare </w:t>
      </w:r>
      <w:r>
        <w:rPr>
          <w:b/>
          <w:i/>
          <w:color w:val="1F2424"/>
          <w:sz w:val="21"/>
        </w:rPr>
        <w:t xml:space="preserve">Program: Contract Year 2019 Policy and Technical Changes to the </w:t>
      </w:r>
      <w:r>
        <w:rPr>
          <w:b/>
          <w:i/>
          <w:color w:val="1F2424"/>
          <w:sz w:val="21"/>
        </w:rPr>
        <w:t>Medicare Advantage, Medicare Cost Plan, Medicare Fee-for-Service, the Medicare Prescription Drug Benefit Programs, and the PACE Program</w:t>
      </w:r>
    </w:p>
    <w:p w:rsidR="006E6A15" w:rsidRDefault="006E6A15">
      <w:pPr>
        <w:pStyle w:val="BodyText"/>
        <w:spacing w:before="6"/>
        <w:rPr>
          <w:b/>
          <w:i/>
          <w:sz w:val="25"/>
        </w:rPr>
      </w:pPr>
    </w:p>
    <w:p w:rsidR="006E6A15" w:rsidRDefault="000A627B">
      <w:pPr>
        <w:spacing w:before="1"/>
        <w:ind w:left="839"/>
        <w:jc w:val="both"/>
      </w:pPr>
      <w:r>
        <w:rPr>
          <w:color w:val="1F2424"/>
        </w:rPr>
        <w:t>Dear Administrator Verma:</w:t>
      </w:r>
    </w:p>
    <w:p w:rsidR="006E6A15" w:rsidRDefault="006E6A15">
      <w:pPr>
        <w:pStyle w:val="BodyText"/>
        <w:spacing w:before="3"/>
        <w:rPr>
          <w:sz w:val="29"/>
        </w:rPr>
      </w:pPr>
    </w:p>
    <w:p w:rsidR="006E6A15" w:rsidRDefault="000A627B">
      <w:pPr>
        <w:spacing w:before="1" w:line="276" w:lineRule="auto"/>
        <w:ind w:left="838" w:right="122" w:hanging="2"/>
        <w:jc w:val="both"/>
        <w:rPr>
          <w:rFonts w:ascii="Times New Roman"/>
          <w:sz w:val="15"/>
        </w:rPr>
      </w:pPr>
      <w:r>
        <w:rPr>
          <w:color w:val="1F2424"/>
        </w:rPr>
        <w:t>The</w:t>
      </w:r>
      <w:r>
        <w:rPr>
          <w:color w:val="1F2424"/>
          <w:spacing w:val="-32"/>
        </w:rPr>
        <w:t xml:space="preserve"> </w:t>
      </w:r>
      <w:r>
        <w:rPr>
          <w:color w:val="1F2424"/>
        </w:rPr>
        <w:t>National</w:t>
      </w:r>
      <w:r>
        <w:rPr>
          <w:color w:val="1F2424"/>
          <w:spacing w:val="-7"/>
        </w:rPr>
        <w:t xml:space="preserve"> </w:t>
      </w:r>
      <w:r>
        <w:rPr>
          <w:color w:val="1F2424"/>
        </w:rPr>
        <w:t>Community</w:t>
      </w:r>
      <w:r>
        <w:rPr>
          <w:color w:val="1F2424"/>
          <w:spacing w:val="-12"/>
        </w:rPr>
        <w:t xml:space="preserve"> </w:t>
      </w:r>
      <w:r>
        <w:rPr>
          <w:color w:val="1F2424"/>
        </w:rPr>
        <w:t>Pharmacists</w:t>
      </w:r>
      <w:r>
        <w:rPr>
          <w:color w:val="1F2424"/>
          <w:spacing w:val="4"/>
        </w:rPr>
        <w:t xml:space="preserve"> </w:t>
      </w:r>
      <w:r>
        <w:rPr>
          <w:color w:val="1F2424"/>
        </w:rPr>
        <w:t>Association</w:t>
      </w:r>
      <w:r>
        <w:rPr>
          <w:color w:val="1F2424"/>
          <w:spacing w:val="-10"/>
        </w:rPr>
        <w:t xml:space="preserve"> </w:t>
      </w:r>
      <w:r>
        <w:rPr>
          <w:color w:val="1F2424"/>
        </w:rPr>
        <w:t>("NCPA")</w:t>
      </w:r>
      <w:r>
        <w:rPr>
          <w:color w:val="1F2424"/>
          <w:spacing w:val="-5"/>
        </w:rPr>
        <w:t xml:space="preserve"> </w:t>
      </w:r>
      <w:r>
        <w:rPr>
          <w:color w:val="1F2424"/>
        </w:rPr>
        <w:t>appreciates</w:t>
      </w:r>
      <w:r>
        <w:rPr>
          <w:color w:val="1F2424"/>
          <w:spacing w:val="-10"/>
        </w:rPr>
        <w:t xml:space="preserve"> </w:t>
      </w:r>
      <w:r>
        <w:rPr>
          <w:color w:val="1F2424"/>
        </w:rPr>
        <w:t>the</w:t>
      </w:r>
      <w:r>
        <w:rPr>
          <w:color w:val="1F2424"/>
          <w:spacing w:val="-24"/>
        </w:rPr>
        <w:t xml:space="preserve"> </w:t>
      </w:r>
      <w:r>
        <w:rPr>
          <w:color w:val="1F2424"/>
        </w:rPr>
        <w:t>opportunity</w:t>
      </w:r>
      <w:r>
        <w:rPr>
          <w:color w:val="1F2424"/>
          <w:spacing w:val="-4"/>
        </w:rPr>
        <w:t xml:space="preserve"> </w:t>
      </w:r>
      <w:r>
        <w:rPr>
          <w:color w:val="1F2424"/>
        </w:rPr>
        <w:t>to</w:t>
      </w:r>
      <w:r>
        <w:rPr>
          <w:color w:val="1F2424"/>
          <w:spacing w:val="1"/>
        </w:rPr>
        <w:t xml:space="preserve"> </w:t>
      </w:r>
      <w:r>
        <w:rPr>
          <w:color w:val="1F2424"/>
        </w:rPr>
        <w:t>comment on</w:t>
      </w:r>
      <w:r>
        <w:rPr>
          <w:color w:val="1F2424"/>
          <w:spacing w:val="-32"/>
        </w:rPr>
        <w:t xml:space="preserve"> </w:t>
      </w:r>
      <w:r>
        <w:rPr>
          <w:color w:val="1F2424"/>
        </w:rPr>
        <w:t>the</w:t>
      </w:r>
      <w:r>
        <w:rPr>
          <w:color w:val="1F2424"/>
          <w:spacing w:val="-15"/>
        </w:rPr>
        <w:t xml:space="preserve"> </w:t>
      </w:r>
      <w:r>
        <w:rPr>
          <w:color w:val="1F2424"/>
        </w:rPr>
        <w:t>Proposed</w:t>
      </w:r>
      <w:r>
        <w:rPr>
          <w:color w:val="1F2424"/>
          <w:spacing w:val="-13"/>
        </w:rPr>
        <w:t xml:space="preserve"> </w:t>
      </w:r>
      <w:r>
        <w:rPr>
          <w:color w:val="1F2424"/>
        </w:rPr>
        <w:t>Rule</w:t>
      </w:r>
      <w:r>
        <w:rPr>
          <w:color w:val="1F2424"/>
          <w:spacing w:val="-28"/>
        </w:rPr>
        <w:t xml:space="preserve"> </w:t>
      </w:r>
      <w:r>
        <w:rPr>
          <w:color w:val="1F2424"/>
        </w:rPr>
        <w:t>entitled</w:t>
      </w:r>
      <w:r>
        <w:rPr>
          <w:color w:val="1F2424"/>
          <w:spacing w:val="-22"/>
        </w:rPr>
        <w:t xml:space="preserve"> </w:t>
      </w:r>
      <w:r>
        <w:rPr>
          <w:color w:val="1F2424"/>
        </w:rPr>
        <w:t>"Medicare</w:t>
      </w:r>
      <w:r>
        <w:rPr>
          <w:color w:val="1F2424"/>
          <w:spacing w:val="-9"/>
        </w:rPr>
        <w:t xml:space="preserve"> </w:t>
      </w:r>
      <w:r>
        <w:rPr>
          <w:color w:val="1F2424"/>
        </w:rPr>
        <w:t>Program:</w:t>
      </w:r>
      <w:r>
        <w:rPr>
          <w:color w:val="1F2424"/>
          <w:spacing w:val="21"/>
        </w:rPr>
        <w:t xml:space="preserve"> </w:t>
      </w:r>
      <w:r>
        <w:rPr>
          <w:color w:val="1F2424"/>
        </w:rPr>
        <w:t>Contract</w:t>
      </w:r>
      <w:r>
        <w:rPr>
          <w:color w:val="1F2424"/>
          <w:spacing w:val="-7"/>
        </w:rPr>
        <w:t xml:space="preserve"> </w:t>
      </w:r>
      <w:r>
        <w:rPr>
          <w:color w:val="1F2424"/>
        </w:rPr>
        <w:t>Year</w:t>
      </w:r>
      <w:r>
        <w:rPr>
          <w:color w:val="1F2424"/>
          <w:spacing w:val="-25"/>
        </w:rPr>
        <w:t xml:space="preserve"> </w:t>
      </w:r>
      <w:r>
        <w:rPr>
          <w:color w:val="1F2424"/>
        </w:rPr>
        <w:t>2019</w:t>
      </w:r>
      <w:r>
        <w:rPr>
          <w:color w:val="1F2424"/>
          <w:spacing w:val="-34"/>
        </w:rPr>
        <w:t xml:space="preserve"> </w:t>
      </w:r>
      <w:r>
        <w:rPr>
          <w:color w:val="1F2424"/>
        </w:rPr>
        <w:t>Policy</w:t>
      </w:r>
      <w:r>
        <w:rPr>
          <w:color w:val="1F2424"/>
          <w:spacing w:val="-17"/>
        </w:rPr>
        <w:t xml:space="preserve"> </w:t>
      </w:r>
      <w:r>
        <w:rPr>
          <w:color w:val="1F2424"/>
        </w:rPr>
        <w:t>and</w:t>
      </w:r>
      <w:r>
        <w:rPr>
          <w:color w:val="1F2424"/>
          <w:spacing w:val="-31"/>
        </w:rPr>
        <w:t xml:space="preserve"> </w:t>
      </w:r>
      <w:r>
        <w:rPr>
          <w:color w:val="1F2424"/>
        </w:rPr>
        <w:t>Technical</w:t>
      </w:r>
      <w:r>
        <w:rPr>
          <w:color w:val="1F2424"/>
          <w:spacing w:val="-22"/>
        </w:rPr>
        <w:t xml:space="preserve"> </w:t>
      </w:r>
      <w:r>
        <w:rPr>
          <w:color w:val="1F2424"/>
        </w:rPr>
        <w:t>Changes to the Medicare Advantage, Medicare Cost Plan, Medicare Fee-for-Service, the Medicare Prescription</w:t>
      </w:r>
      <w:r>
        <w:rPr>
          <w:color w:val="1F2424"/>
          <w:spacing w:val="-2"/>
        </w:rPr>
        <w:t xml:space="preserve"> </w:t>
      </w:r>
      <w:r>
        <w:rPr>
          <w:color w:val="1F2424"/>
        </w:rPr>
        <w:t>Drug</w:t>
      </w:r>
      <w:r>
        <w:rPr>
          <w:color w:val="1F2424"/>
          <w:spacing w:val="-23"/>
        </w:rPr>
        <w:t xml:space="preserve"> </w:t>
      </w:r>
      <w:r>
        <w:rPr>
          <w:color w:val="1F2424"/>
        </w:rPr>
        <w:t>Benefit</w:t>
      </w:r>
      <w:r>
        <w:rPr>
          <w:color w:val="1F2424"/>
          <w:spacing w:val="-2"/>
        </w:rPr>
        <w:t xml:space="preserve"> </w:t>
      </w:r>
      <w:r>
        <w:rPr>
          <w:color w:val="1F2424"/>
        </w:rPr>
        <w:t>Programs,</w:t>
      </w:r>
      <w:r>
        <w:rPr>
          <w:color w:val="1F2424"/>
          <w:spacing w:val="7"/>
        </w:rPr>
        <w:t xml:space="preserve"> </w:t>
      </w:r>
      <w:r>
        <w:rPr>
          <w:color w:val="1F2424"/>
        </w:rPr>
        <w:t>and</w:t>
      </w:r>
      <w:r>
        <w:rPr>
          <w:color w:val="1F2424"/>
          <w:spacing w:val="-12"/>
        </w:rPr>
        <w:t xml:space="preserve"> </w:t>
      </w:r>
      <w:r>
        <w:rPr>
          <w:color w:val="1F2424"/>
        </w:rPr>
        <w:t>the</w:t>
      </w:r>
      <w:r>
        <w:rPr>
          <w:color w:val="1F2424"/>
          <w:spacing w:val="-10"/>
        </w:rPr>
        <w:t xml:space="preserve"> </w:t>
      </w:r>
      <w:r>
        <w:rPr>
          <w:color w:val="1F2424"/>
        </w:rPr>
        <w:t>PACE</w:t>
      </w:r>
      <w:r>
        <w:rPr>
          <w:color w:val="1F2424"/>
          <w:spacing w:val="-11"/>
        </w:rPr>
        <w:t xml:space="preserve"> </w:t>
      </w:r>
      <w:r>
        <w:rPr>
          <w:color w:val="1F2424"/>
        </w:rPr>
        <w:t>Program</w:t>
      </w:r>
      <w:r>
        <w:rPr>
          <w:color w:val="1F2424"/>
          <w:spacing w:val="-10"/>
        </w:rPr>
        <w:t xml:space="preserve"> </w:t>
      </w:r>
      <w:r>
        <w:rPr>
          <w:color w:val="1F2424"/>
        </w:rPr>
        <w:t>(the</w:t>
      </w:r>
      <w:r>
        <w:rPr>
          <w:color w:val="1F2424"/>
          <w:spacing w:val="-8"/>
        </w:rPr>
        <w:t xml:space="preserve"> </w:t>
      </w:r>
      <w:r>
        <w:rPr>
          <w:color w:val="1F2424"/>
        </w:rPr>
        <w:t>"</w:t>
      </w:r>
      <w:r>
        <w:rPr>
          <w:color w:val="1F2424"/>
        </w:rPr>
        <w:t>2019</w:t>
      </w:r>
      <w:r>
        <w:rPr>
          <w:color w:val="1F2424"/>
          <w:spacing w:val="-10"/>
        </w:rPr>
        <w:t xml:space="preserve"> </w:t>
      </w:r>
      <w:r>
        <w:rPr>
          <w:color w:val="1F2424"/>
        </w:rPr>
        <w:t>Proposed</w:t>
      </w:r>
      <w:r>
        <w:rPr>
          <w:color w:val="1F2424"/>
          <w:spacing w:val="2"/>
        </w:rPr>
        <w:t xml:space="preserve"> </w:t>
      </w:r>
      <w:r>
        <w:rPr>
          <w:color w:val="1F2424"/>
        </w:rPr>
        <w:t>Rule"),</w:t>
      </w:r>
      <w:r>
        <w:rPr>
          <w:color w:val="1F2424"/>
          <w:spacing w:val="-4"/>
        </w:rPr>
        <w:t xml:space="preserve"> </w:t>
      </w:r>
      <w:r>
        <w:rPr>
          <w:color w:val="1F2424"/>
        </w:rPr>
        <w:t>which</w:t>
      </w:r>
      <w:r>
        <w:rPr>
          <w:color w:val="1F2424"/>
          <w:spacing w:val="7"/>
        </w:rPr>
        <w:t xml:space="preserve"> </w:t>
      </w:r>
      <w:r>
        <w:rPr>
          <w:color w:val="1F2424"/>
        </w:rPr>
        <w:t xml:space="preserve">was published in the </w:t>
      </w:r>
      <w:r>
        <w:rPr>
          <w:i/>
          <w:color w:val="1F2424"/>
          <w:sz w:val="20"/>
        </w:rPr>
        <w:t xml:space="preserve">Federal Register  </w:t>
      </w:r>
      <w:r>
        <w:rPr>
          <w:color w:val="1F2424"/>
        </w:rPr>
        <w:t>on November  28,</w:t>
      </w:r>
      <w:r>
        <w:rPr>
          <w:color w:val="1F2424"/>
          <w:spacing w:val="3"/>
        </w:rPr>
        <w:t xml:space="preserve"> </w:t>
      </w:r>
      <w:r>
        <w:rPr>
          <w:color w:val="1F2424"/>
          <w:spacing w:val="-4"/>
        </w:rPr>
        <w:t>2017.</w:t>
      </w:r>
      <w:r>
        <w:rPr>
          <w:rFonts w:ascii="Times New Roman"/>
          <w:color w:val="1F2424"/>
          <w:spacing w:val="-4"/>
          <w:position w:val="7"/>
          <w:sz w:val="15"/>
        </w:rPr>
        <w:t>1</w:t>
      </w:r>
    </w:p>
    <w:p w:rsidR="006E6A15" w:rsidRDefault="006E6A15">
      <w:pPr>
        <w:pStyle w:val="BodyText"/>
        <w:rPr>
          <w:rFonts w:ascii="Times New Roman"/>
          <w:sz w:val="26"/>
        </w:rPr>
      </w:pPr>
    </w:p>
    <w:p w:rsidR="006E6A15" w:rsidRDefault="000A627B">
      <w:pPr>
        <w:spacing w:before="1" w:line="278" w:lineRule="auto"/>
        <w:ind w:left="841" w:right="114" w:firstLine="12"/>
        <w:jc w:val="both"/>
      </w:pPr>
      <w:r>
        <w:rPr>
          <w:color w:val="1F2424"/>
        </w:rPr>
        <w:t>NCPA represents the pharmacist owners, managers, and employees of more than 22,000 independent community pharmacies across the United States. The nation's independe</w:t>
      </w:r>
      <w:r>
        <w:rPr>
          <w:color w:val="1F2424"/>
        </w:rPr>
        <w:t>nt pharmacies, independent pharmacy franchises, and independent chains dispense nearly half of the nation's retail prescription medicines. Independent pharmacists are small business entrepreneurs and multifaceted health care providers who represent a vital</w:t>
      </w:r>
      <w:r>
        <w:rPr>
          <w:color w:val="1F2424"/>
        </w:rPr>
        <w:t xml:space="preserve"> part of the United States' health care delivery system.</w:t>
      </w:r>
    </w:p>
    <w:p w:rsidR="006E6A15" w:rsidRDefault="006E6A15">
      <w:pPr>
        <w:pStyle w:val="BodyText"/>
        <w:spacing w:before="4"/>
        <w:rPr>
          <w:sz w:val="24"/>
        </w:rPr>
      </w:pPr>
    </w:p>
    <w:p w:rsidR="006E6A15" w:rsidRDefault="000A627B">
      <w:pPr>
        <w:spacing w:line="276" w:lineRule="auto"/>
        <w:ind w:left="861" w:right="101" w:hanging="9"/>
        <w:jc w:val="both"/>
      </w:pPr>
      <w:r>
        <w:rPr>
          <w:color w:val="1F2424"/>
        </w:rPr>
        <w:t xml:space="preserve">We hope the Centers for Medicare </w:t>
      </w:r>
      <w:r>
        <w:rPr>
          <w:rFonts w:ascii="Times New Roman"/>
          <w:color w:val="1F2424"/>
          <w:sz w:val="24"/>
        </w:rPr>
        <w:t xml:space="preserve">&amp; </w:t>
      </w:r>
      <w:r>
        <w:rPr>
          <w:color w:val="1F2424"/>
        </w:rPr>
        <w:t>Medicaid Services ("CMS") finds our recommendations and comments helpful as it finalizes the 2019 Proposed Rule. We have divided our recommendations and comments b</w:t>
      </w:r>
      <w:r>
        <w:rPr>
          <w:color w:val="1F2424"/>
        </w:rPr>
        <w:t>y topic and submitted supporting documents attached to  these comments.</w:t>
      </w: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0A627B">
      <w:pPr>
        <w:pStyle w:val="BodyText"/>
        <w:rPr>
          <w:sz w:val="17"/>
        </w:rPr>
      </w:pPr>
      <w:r>
        <w:pict>
          <v:line id="_x0000_s1484" style="position:absolute;z-index:251623424;mso-wrap-distance-left:0;mso-wrap-distance-right:0;mso-position-horizontal-relative:page" from="29.15pt,12.3pt" to="173.5pt,12.3pt" strokecolor="#4f5457" strokeweight="1.08pt">
            <w10:wrap type="topAndBottom" anchorx="page"/>
          </v:line>
        </w:pict>
      </w:r>
    </w:p>
    <w:p w:rsidR="006E6A15" w:rsidRDefault="006E6A15">
      <w:pPr>
        <w:pStyle w:val="BodyText"/>
        <w:spacing w:before="1"/>
        <w:rPr>
          <w:sz w:val="6"/>
        </w:rPr>
      </w:pPr>
    </w:p>
    <w:p w:rsidR="006E6A15" w:rsidRDefault="006E6A15">
      <w:pPr>
        <w:rPr>
          <w:sz w:val="6"/>
        </w:rPr>
        <w:sectPr w:rsidR="006E6A15">
          <w:type w:val="continuous"/>
          <w:pgSz w:w="12240" w:h="15840"/>
          <w:pgMar w:top="760" w:right="1120" w:bottom="280" w:left="440" w:header="720" w:footer="720" w:gutter="0"/>
          <w:cols w:space="720"/>
        </w:sectPr>
      </w:pPr>
    </w:p>
    <w:p w:rsidR="006E6A15" w:rsidRDefault="000A627B">
      <w:pPr>
        <w:spacing w:before="29"/>
        <w:ind w:left="106"/>
        <w:rPr>
          <w:sz w:val="17"/>
        </w:rPr>
      </w:pPr>
      <w:r>
        <w:rPr>
          <w:rFonts w:ascii="Times New Roman"/>
          <w:color w:val="505659"/>
          <w:sz w:val="12"/>
        </w:rPr>
        <w:t xml:space="preserve">1    </w:t>
      </w:r>
      <w:r>
        <w:rPr>
          <w:color w:val="1F2424"/>
          <w:sz w:val="17"/>
        </w:rPr>
        <w:t xml:space="preserve">82  Fed. Reg </w:t>
      </w:r>
      <w:r>
        <w:rPr>
          <w:color w:val="505659"/>
          <w:sz w:val="17"/>
        </w:rPr>
        <w:t xml:space="preserve">. </w:t>
      </w:r>
      <w:r>
        <w:rPr>
          <w:color w:val="1F2424"/>
          <w:sz w:val="17"/>
        </w:rPr>
        <w:t>56, 336 (proposed Nov. 28, 2017).</w:t>
      </w:r>
    </w:p>
    <w:p w:rsidR="006E6A15" w:rsidRDefault="000A627B">
      <w:pPr>
        <w:pStyle w:val="BodyText"/>
        <w:spacing w:before="3"/>
        <w:rPr>
          <w:sz w:val="35"/>
        </w:rPr>
      </w:pPr>
      <w:r>
        <w:br w:type="column"/>
      </w:r>
    </w:p>
    <w:p w:rsidR="006E6A15" w:rsidRDefault="000A627B">
      <w:pPr>
        <w:spacing w:before="1"/>
        <w:ind w:left="106"/>
        <w:rPr>
          <w:rFonts w:ascii="Times New Roman"/>
          <w:sz w:val="15"/>
        </w:rPr>
      </w:pPr>
      <w:r>
        <w:rPr>
          <w:color w:val="8CAABA"/>
          <w:w w:val="50"/>
          <w:sz w:val="29"/>
        </w:rPr>
        <w:t xml:space="preserve">I </w:t>
      </w:r>
      <w:r>
        <w:rPr>
          <w:rFonts w:ascii="Times New Roman"/>
          <w:color w:val="8393A0"/>
          <w:w w:val="95"/>
          <w:sz w:val="15"/>
        </w:rPr>
        <w:t>!(Kl llJingerfidd Rtiad</w:t>
      </w:r>
    </w:p>
    <w:p w:rsidR="006E6A15" w:rsidRDefault="000A627B">
      <w:pPr>
        <w:spacing w:before="50"/>
        <w:ind w:left="336"/>
        <w:rPr>
          <w:rFonts w:ascii="Times New Roman" w:hAnsi="Times New Roman"/>
          <w:sz w:val="14"/>
        </w:rPr>
      </w:pPr>
      <w:r>
        <w:rPr>
          <w:rFonts w:ascii="Times New Roman" w:hAnsi="Times New Roman"/>
          <w:color w:val="8393A0"/>
          <w:w w:val="95"/>
          <w:sz w:val="15"/>
        </w:rPr>
        <w:t xml:space="preserve">,\b,mdria.\',\  </w:t>
      </w:r>
      <w:r>
        <w:rPr>
          <w:rFonts w:ascii="Times New Roman" w:hAnsi="Times New Roman"/>
          <w:color w:val="8393A0"/>
          <w:w w:val="95"/>
          <w:sz w:val="14"/>
        </w:rPr>
        <w:t>2Zl14·21!!1!1</w:t>
      </w:r>
    </w:p>
    <w:p w:rsidR="006E6A15" w:rsidRDefault="006E6A15">
      <w:pPr>
        <w:rPr>
          <w:rFonts w:ascii="Times New Roman" w:hAnsi="Times New Roman"/>
          <w:sz w:val="14"/>
        </w:rPr>
        <w:sectPr w:rsidR="006E6A15">
          <w:type w:val="continuous"/>
          <w:pgSz w:w="12240" w:h="15840"/>
          <w:pgMar w:top="760" w:right="1120" w:bottom="280" w:left="440" w:header="720" w:footer="720" w:gutter="0"/>
          <w:cols w:num="2" w:space="720" w:equalWidth="0">
            <w:col w:w="4046" w:space="3781"/>
            <w:col w:w="2853"/>
          </w:cols>
        </w:sectPr>
      </w:pPr>
    </w:p>
    <w:p w:rsidR="006E6A15" w:rsidRDefault="000A627B">
      <w:pPr>
        <w:tabs>
          <w:tab w:val="left" w:pos="8163"/>
        </w:tabs>
        <w:spacing w:before="113" w:line="160" w:lineRule="exact"/>
        <w:ind w:left="2667"/>
        <w:rPr>
          <w:b/>
          <w:sz w:val="10"/>
        </w:rPr>
      </w:pPr>
      <w:r>
        <w:rPr>
          <w:color w:val="3899C8"/>
          <w:sz w:val="11"/>
        </w:rPr>
        <w:t xml:space="preserve">TH    [     </w:t>
      </w:r>
      <w:r>
        <w:rPr>
          <w:i/>
          <w:color w:val="3899C8"/>
          <w:sz w:val="11"/>
        </w:rPr>
        <w:t xml:space="preserve">VO    </w:t>
      </w:r>
      <w:r>
        <w:rPr>
          <w:color w:val="3899C8"/>
          <w:w w:val="65"/>
          <w:sz w:val="11"/>
        </w:rPr>
        <w:t xml:space="preserve">I  </w:t>
      </w:r>
      <w:r>
        <w:rPr>
          <w:i/>
          <w:color w:val="3899C8"/>
          <w:w w:val="105"/>
          <w:sz w:val="11"/>
        </w:rPr>
        <w:t xml:space="preserve">C </w:t>
      </w:r>
      <w:r>
        <w:rPr>
          <w:color w:val="3899C8"/>
          <w:w w:val="105"/>
          <w:sz w:val="11"/>
        </w:rPr>
        <w:t xml:space="preserve">[    0   F    THE    </w:t>
      </w:r>
      <w:r>
        <w:rPr>
          <w:color w:val="3899C8"/>
          <w:w w:val="145"/>
          <w:sz w:val="11"/>
        </w:rPr>
        <w:t xml:space="preserve">COMMUNITY   </w:t>
      </w:r>
      <w:r>
        <w:rPr>
          <w:color w:val="3899C8"/>
          <w:spacing w:val="-3"/>
          <w:w w:val="145"/>
          <w:sz w:val="11"/>
        </w:rPr>
        <w:t xml:space="preserve">PHA  </w:t>
      </w:r>
      <w:r>
        <w:rPr>
          <w:color w:val="3899C8"/>
          <w:spacing w:val="4"/>
          <w:w w:val="105"/>
          <w:sz w:val="11"/>
        </w:rPr>
        <w:t xml:space="preserve">MA </w:t>
      </w:r>
      <w:r>
        <w:rPr>
          <w:color w:val="8CAABA"/>
          <w:w w:val="105"/>
          <w:sz w:val="11"/>
        </w:rPr>
        <w:t>C</w:t>
      </w:r>
      <w:r>
        <w:rPr>
          <w:color w:val="8CAABA"/>
          <w:spacing w:val="32"/>
          <w:w w:val="105"/>
          <w:sz w:val="11"/>
        </w:rPr>
        <w:t xml:space="preserve"> </w:t>
      </w:r>
      <w:r>
        <w:rPr>
          <w:color w:val="8393A0"/>
          <w:w w:val="65"/>
          <w:sz w:val="11"/>
        </w:rPr>
        <w:t xml:space="preserve">I   </w:t>
      </w:r>
      <w:r>
        <w:rPr>
          <w:color w:val="8393A0"/>
          <w:spacing w:val="3"/>
          <w:w w:val="65"/>
          <w:sz w:val="11"/>
        </w:rPr>
        <w:t xml:space="preserve"> </w:t>
      </w:r>
      <w:r>
        <w:rPr>
          <w:color w:val="8CAABA"/>
          <w:w w:val="65"/>
          <w:sz w:val="11"/>
        </w:rPr>
        <w:t>&gt;</w:t>
      </w:r>
      <w:r>
        <w:rPr>
          <w:color w:val="8CAABA"/>
          <w:spacing w:val="7"/>
          <w:w w:val="65"/>
          <w:sz w:val="11"/>
        </w:rPr>
        <w:t xml:space="preserve"> </w:t>
      </w:r>
      <w:r>
        <w:rPr>
          <w:color w:val="8CAABA"/>
          <w:w w:val="105"/>
          <w:sz w:val="11"/>
        </w:rPr>
        <w:t>T</w:t>
      </w:r>
      <w:r>
        <w:rPr>
          <w:color w:val="8CAABA"/>
          <w:w w:val="105"/>
          <w:sz w:val="11"/>
        </w:rPr>
        <w:tab/>
      </w:r>
      <w:r>
        <w:rPr>
          <w:color w:val="8393A0"/>
          <w:w w:val="105"/>
          <w:sz w:val="13"/>
        </w:rPr>
        <w:t xml:space="preserve">(;U3) </w:t>
      </w:r>
      <w:r>
        <w:rPr>
          <w:color w:val="8393A0"/>
          <w:spacing w:val="-12"/>
          <w:w w:val="105"/>
          <w:sz w:val="13"/>
        </w:rPr>
        <w:t xml:space="preserve">h83- </w:t>
      </w:r>
      <w:r>
        <w:rPr>
          <w:color w:val="8393A0"/>
          <w:sz w:val="13"/>
        </w:rPr>
        <w:t xml:space="preserve">M </w:t>
      </w:r>
      <w:r>
        <w:rPr>
          <w:color w:val="8393A0"/>
          <w:spacing w:val="-4"/>
          <w:w w:val="105"/>
          <w:position w:val="6"/>
          <w:sz w:val="11"/>
        </w:rPr>
        <w:t>2</w:t>
      </w:r>
      <w:r>
        <w:rPr>
          <w:color w:val="8393A0"/>
          <w:spacing w:val="-4"/>
          <w:w w:val="105"/>
          <w:sz w:val="11"/>
        </w:rPr>
        <w:t xml:space="preserve">00 </w:t>
      </w:r>
      <w:r>
        <w:rPr>
          <w:color w:val="8393A0"/>
          <w:spacing w:val="5"/>
          <w:w w:val="105"/>
          <w:sz w:val="11"/>
        </w:rPr>
        <w:t xml:space="preserve"> </w:t>
      </w:r>
      <w:r>
        <w:rPr>
          <w:b/>
          <w:color w:val="8393A0"/>
          <w:w w:val="105"/>
          <w:sz w:val="10"/>
        </w:rPr>
        <w:t>PHONE</w:t>
      </w:r>
    </w:p>
    <w:p w:rsidR="006E6A15" w:rsidRDefault="000A627B">
      <w:pPr>
        <w:tabs>
          <w:tab w:val="left" w:pos="5884"/>
          <w:tab w:val="left" w:pos="6158"/>
          <w:tab w:val="left" w:pos="6424"/>
          <w:tab w:val="left" w:pos="6691"/>
          <w:tab w:val="left" w:pos="6964"/>
          <w:tab w:val="left" w:pos="7231"/>
          <w:tab w:val="left" w:pos="7497"/>
          <w:tab w:val="left" w:pos="7771"/>
        </w:tabs>
        <w:spacing w:line="222" w:lineRule="exact"/>
        <w:ind w:left="5618"/>
        <w:rPr>
          <w:b/>
          <w:sz w:val="14"/>
        </w:rPr>
      </w:pPr>
      <w:r>
        <w:pict>
          <v:line id="_x0000_s1483" style="position:absolute;left:0;text-align:left;z-index:251624448;mso-position-horizontal-relative:page" from="100.1pt,10.25pt" to="126.7pt,10.25pt" strokecolor="#c3cfd8" strokeweight="1.44pt">
            <w10:wrap anchorx="page"/>
          </v:line>
        </w:pict>
      </w:r>
      <w:r>
        <w:rPr>
          <w:color w:val="8CAABA"/>
          <w:w w:val="55"/>
        </w:rPr>
        <w:t>_</w:t>
      </w:r>
      <w:r>
        <w:rPr>
          <w:color w:val="8CAABA"/>
          <w:w w:val="55"/>
        </w:rPr>
        <w:tab/>
        <w:t>_</w:t>
      </w:r>
      <w:r>
        <w:rPr>
          <w:color w:val="8CAABA"/>
          <w:w w:val="55"/>
        </w:rPr>
        <w:tab/>
        <w:t>_</w:t>
      </w:r>
      <w:r>
        <w:rPr>
          <w:color w:val="8CAABA"/>
          <w:w w:val="55"/>
        </w:rPr>
        <w:tab/>
        <w:t>_</w:t>
      </w:r>
      <w:r>
        <w:rPr>
          <w:color w:val="8CAABA"/>
          <w:w w:val="55"/>
        </w:rPr>
        <w:tab/>
        <w:t>_</w:t>
      </w:r>
      <w:r>
        <w:rPr>
          <w:color w:val="8CAABA"/>
          <w:w w:val="55"/>
        </w:rPr>
        <w:tab/>
        <w:t>_</w:t>
      </w:r>
      <w:r>
        <w:rPr>
          <w:color w:val="8CAABA"/>
          <w:w w:val="55"/>
        </w:rPr>
        <w:tab/>
        <w:t>_</w:t>
      </w:r>
      <w:r>
        <w:rPr>
          <w:color w:val="8CAABA"/>
          <w:w w:val="55"/>
        </w:rPr>
        <w:tab/>
        <w:t>_</w:t>
      </w:r>
      <w:r>
        <w:rPr>
          <w:color w:val="8CAABA"/>
          <w:w w:val="55"/>
        </w:rPr>
        <w:tab/>
        <w:t xml:space="preserve">_  </w:t>
      </w:r>
      <w:r>
        <w:rPr>
          <w:color w:val="B5CDDA"/>
        </w:rPr>
        <w:t xml:space="preserve">I  </w:t>
      </w:r>
      <w:r>
        <w:rPr>
          <w:rFonts w:ascii="Times New Roman"/>
          <w:color w:val="8393A0"/>
          <w:sz w:val="15"/>
        </w:rPr>
        <w:t xml:space="preserve">,,oJJN!.IJol'I </w:t>
      </w:r>
      <w:r>
        <w:rPr>
          <w:rFonts w:ascii="Times New Roman"/>
          <w:color w:val="8393A0"/>
          <w:spacing w:val="29"/>
          <w:sz w:val="15"/>
        </w:rPr>
        <w:t xml:space="preserve"> </w:t>
      </w:r>
      <w:r>
        <w:rPr>
          <w:b/>
          <w:color w:val="8393A0"/>
          <w:sz w:val="14"/>
        </w:rPr>
        <w:t>ru</w:t>
      </w:r>
    </w:p>
    <w:p w:rsidR="006E6A15" w:rsidRDefault="000A627B">
      <w:pPr>
        <w:pStyle w:val="BodyText"/>
        <w:spacing w:line="20" w:lineRule="exact"/>
        <w:ind w:left="5345"/>
        <w:rPr>
          <w:sz w:val="2"/>
        </w:rPr>
      </w:pPr>
      <w:r>
        <w:rPr>
          <w:sz w:val="2"/>
        </w:rPr>
      </w:r>
      <w:r>
        <w:rPr>
          <w:sz w:val="2"/>
        </w:rPr>
        <w:pict>
          <v:group id="_x0000_s1481" style="width:3.15pt;height:.7pt;mso-position-horizontal-relative:char;mso-position-vertical-relative:line" coordsize="63,14">
            <v:line id="_x0000_s1482" style="position:absolute" from="7,7" to="56,7" strokecolor="#b4ccd9" strokeweight=".24447mm"/>
            <w10:wrap type="none"/>
            <w10:anchorlock/>
          </v:group>
        </w:pict>
      </w:r>
    </w:p>
    <w:p w:rsidR="006E6A15" w:rsidRDefault="006E6A15">
      <w:pPr>
        <w:spacing w:line="20" w:lineRule="exact"/>
        <w:rPr>
          <w:sz w:val="2"/>
        </w:rPr>
        <w:sectPr w:rsidR="006E6A15">
          <w:type w:val="continuous"/>
          <w:pgSz w:w="12240" w:h="15840"/>
          <w:pgMar w:top="760" w:right="1120" w:bottom="280" w:left="440" w:header="720" w:footer="720" w:gutter="0"/>
          <w:cols w:space="720"/>
        </w:sect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spacing w:before="10"/>
        <w:rPr>
          <w:b/>
          <w:sz w:val="27"/>
        </w:rPr>
      </w:pPr>
    </w:p>
    <w:p w:rsidR="006E6A15" w:rsidRDefault="000A627B">
      <w:pPr>
        <w:spacing w:before="93"/>
        <w:ind w:left="2976" w:right="2289"/>
        <w:jc w:val="center"/>
        <w:rPr>
          <w:b/>
          <w:sz w:val="14"/>
        </w:rPr>
      </w:pPr>
      <w:r>
        <w:pict>
          <v:line id="_x0000_s1480" style="position:absolute;left:0;text-align:left;z-index:-251650048;mso-position-horizontal-relative:page" from="174.25pt,16.4pt" to="435.95pt,16.4pt" strokeweight="1.44pt">
            <w10:wrap anchorx="page"/>
          </v:line>
        </w:pict>
      </w:r>
      <w:r>
        <w:rPr>
          <w:b/>
          <w:color w:val="232323"/>
          <w:w w:val="95"/>
        </w:rPr>
        <w:t>Price Concessions to Drug Prices at the Point-of-Sale</w:t>
      </w:r>
      <w:r>
        <w:rPr>
          <w:b/>
          <w:color w:val="232323"/>
          <w:w w:val="95"/>
          <w:position w:val="7"/>
          <w:sz w:val="14"/>
        </w:rPr>
        <w:t>2</w:t>
      </w:r>
    </w:p>
    <w:p w:rsidR="006E6A15" w:rsidRDefault="006E6A15">
      <w:pPr>
        <w:pStyle w:val="BodyText"/>
        <w:rPr>
          <w:b/>
          <w:sz w:val="28"/>
        </w:rPr>
      </w:pPr>
    </w:p>
    <w:p w:rsidR="006E6A15" w:rsidRDefault="000A627B">
      <w:pPr>
        <w:spacing w:before="1" w:line="278" w:lineRule="auto"/>
        <w:ind w:left="850" w:right="132" w:firstLine="2"/>
        <w:jc w:val="both"/>
      </w:pPr>
      <w:r>
        <w:rPr>
          <w:color w:val="232323"/>
        </w:rPr>
        <w:t>As</w:t>
      </w:r>
      <w:r>
        <w:rPr>
          <w:color w:val="232323"/>
          <w:spacing w:val="-28"/>
        </w:rPr>
        <w:t xml:space="preserve"> </w:t>
      </w:r>
      <w:r>
        <w:rPr>
          <w:color w:val="232323"/>
        </w:rPr>
        <w:t>part</w:t>
      </w:r>
      <w:r>
        <w:rPr>
          <w:color w:val="232323"/>
          <w:spacing w:val="-6"/>
        </w:rPr>
        <w:t xml:space="preserve"> </w:t>
      </w:r>
      <w:r>
        <w:rPr>
          <w:color w:val="232323"/>
        </w:rPr>
        <w:t>of</w:t>
      </w:r>
      <w:r>
        <w:rPr>
          <w:color w:val="232323"/>
          <w:spacing w:val="-20"/>
        </w:rPr>
        <w:t xml:space="preserve"> </w:t>
      </w:r>
      <w:r>
        <w:rPr>
          <w:color w:val="232323"/>
        </w:rPr>
        <w:t>the</w:t>
      </w:r>
      <w:r>
        <w:rPr>
          <w:color w:val="232323"/>
          <w:spacing w:val="-16"/>
        </w:rPr>
        <w:t xml:space="preserve"> </w:t>
      </w:r>
      <w:r>
        <w:rPr>
          <w:color w:val="232323"/>
        </w:rPr>
        <w:t>2019</w:t>
      </w:r>
      <w:r>
        <w:rPr>
          <w:color w:val="232323"/>
          <w:spacing w:val="-11"/>
        </w:rPr>
        <w:t xml:space="preserve"> </w:t>
      </w:r>
      <w:r>
        <w:rPr>
          <w:color w:val="232323"/>
        </w:rPr>
        <w:t>Proposed</w:t>
      </w:r>
      <w:r>
        <w:rPr>
          <w:color w:val="232323"/>
          <w:spacing w:val="-1"/>
        </w:rPr>
        <w:t xml:space="preserve"> </w:t>
      </w:r>
      <w:r>
        <w:rPr>
          <w:color w:val="232323"/>
        </w:rPr>
        <w:t>Rule,</w:t>
      </w:r>
      <w:r>
        <w:rPr>
          <w:color w:val="232323"/>
          <w:spacing w:val="-17"/>
        </w:rPr>
        <w:t xml:space="preserve"> </w:t>
      </w:r>
      <w:r>
        <w:rPr>
          <w:color w:val="232323"/>
        </w:rPr>
        <w:t>CMS</w:t>
      </w:r>
      <w:r>
        <w:rPr>
          <w:color w:val="232323"/>
          <w:spacing w:val="-32"/>
        </w:rPr>
        <w:t xml:space="preserve"> </w:t>
      </w:r>
      <w:r>
        <w:rPr>
          <w:color w:val="232323"/>
        </w:rPr>
        <w:t>has</w:t>
      </w:r>
      <w:r>
        <w:rPr>
          <w:color w:val="232323"/>
          <w:spacing w:val="-22"/>
        </w:rPr>
        <w:t xml:space="preserve"> </w:t>
      </w:r>
      <w:r>
        <w:rPr>
          <w:color w:val="232323"/>
        </w:rPr>
        <w:t>solicited</w:t>
      </w:r>
      <w:r>
        <w:rPr>
          <w:color w:val="232323"/>
          <w:spacing w:val="-26"/>
        </w:rPr>
        <w:t xml:space="preserve"> </w:t>
      </w:r>
      <w:r>
        <w:rPr>
          <w:color w:val="232323"/>
        </w:rPr>
        <w:t>information</w:t>
      </w:r>
      <w:r>
        <w:rPr>
          <w:color w:val="232323"/>
          <w:spacing w:val="5"/>
        </w:rPr>
        <w:t xml:space="preserve"> </w:t>
      </w:r>
      <w:r>
        <w:rPr>
          <w:color w:val="232323"/>
          <w:spacing w:val="2"/>
        </w:rPr>
        <w:t>relatingto</w:t>
      </w:r>
      <w:r>
        <w:rPr>
          <w:color w:val="232323"/>
          <w:spacing w:val="15"/>
        </w:rPr>
        <w:t xml:space="preserve"> </w:t>
      </w:r>
      <w:r>
        <w:rPr>
          <w:color w:val="232323"/>
        </w:rPr>
        <w:t>a</w:t>
      </w:r>
      <w:r>
        <w:rPr>
          <w:color w:val="232323"/>
          <w:spacing w:val="-22"/>
        </w:rPr>
        <w:t xml:space="preserve"> </w:t>
      </w:r>
      <w:r>
        <w:rPr>
          <w:color w:val="232323"/>
        </w:rPr>
        <w:t>proposal</w:t>
      </w:r>
      <w:r>
        <w:rPr>
          <w:color w:val="232323"/>
          <w:spacing w:val="-14"/>
        </w:rPr>
        <w:t xml:space="preserve"> </w:t>
      </w:r>
      <w:r>
        <w:rPr>
          <w:color w:val="232323"/>
        </w:rPr>
        <w:t>that</w:t>
      </w:r>
      <w:r>
        <w:rPr>
          <w:color w:val="232323"/>
          <w:spacing w:val="-17"/>
        </w:rPr>
        <w:t xml:space="preserve"> </w:t>
      </w:r>
      <w:r>
        <w:rPr>
          <w:color w:val="232323"/>
        </w:rPr>
        <w:t>Medicare Part D Plan Sponsors ("Sponsors"</w:t>
      </w:r>
      <w:r>
        <w:rPr>
          <w:color w:val="232323"/>
        </w:rPr>
        <w:t xml:space="preserve">) be required to include all pharmacy price concessions and a minimum percentage of manufacturers rebates in the drug's "negotiated price" at the point-of-sale rather than accounting for retrospective pharmacy price concessions and manufacturer rebates as </w:t>
      </w:r>
      <w:r>
        <w:rPr>
          <w:color w:val="232323"/>
        </w:rPr>
        <w:t>"Direct and Indirect Remuneration" ("DIR") long after completion of the plan year.  NCPA has been a longtime advocate of an approach that would require Sponsors to recognize retrospective pharmacy concessions - so-called "DIR Fees" - as price concessions i</w:t>
      </w:r>
      <w:r>
        <w:rPr>
          <w:color w:val="232323"/>
        </w:rPr>
        <w:t>n the "negotiated price" used to adjudicate Part D claims at the point-of-sale rather than as DIR after termination of the plan year. We continue to advocate for such an approach and fully support CMS' proposal to do just that in the 2019</w:t>
      </w:r>
      <w:r>
        <w:rPr>
          <w:color w:val="232323"/>
          <w:spacing w:val="-33"/>
        </w:rPr>
        <w:t xml:space="preserve"> </w:t>
      </w:r>
      <w:r>
        <w:rPr>
          <w:color w:val="232323"/>
        </w:rPr>
        <w:t>Proposed</w:t>
      </w:r>
      <w:r>
        <w:rPr>
          <w:color w:val="232323"/>
          <w:spacing w:val="-27"/>
        </w:rPr>
        <w:t xml:space="preserve"> </w:t>
      </w:r>
      <w:r>
        <w:rPr>
          <w:color w:val="232323"/>
        </w:rPr>
        <w:t>Rule.</w:t>
      </w:r>
    </w:p>
    <w:p w:rsidR="006E6A15" w:rsidRDefault="006E6A15">
      <w:pPr>
        <w:pStyle w:val="BodyText"/>
        <w:spacing w:before="10"/>
        <w:rPr>
          <w:sz w:val="25"/>
        </w:rPr>
      </w:pPr>
    </w:p>
    <w:p w:rsidR="006E6A15" w:rsidRDefault="000A627B">
      <w:pPr>
        <w:ind w:left="864"/>
        <w:jc w:val="both"/>
      </w:pPr>
      <w:r>
        <w:rPr>
          <w:color w:val="232323"/>
        </w:rPr>
        <w:t>D</w:t>
      </w:r>
      <w:r>
        <w:rPr>
          <w:color w:val="232323"/>
        </w:rPr>
        <w:t>IR Fees imposed on pharmacies participating in Medicare Part D networks by Sponsors and</w:t>
      </w:r>
      <w:r>
        <w:rPr>
          <w:color w:val="232323"/>
          <w:spacing w:val="59"/>
        </w:rPr>
        <w:t xml:space="preserve"> </w:t>
      </w:r>
      <w:r>
        <w:rPr>
          <w:color w:val="232323"/>
        </w:rPr>
        <w:t>their</w:t>
      </w:r>
    </w:p>
    <w:p w:rsidR="006E6A15" w:rsidRDefault="000A627B">
      <w:pPr>
        <w:spacing w:before="41"/>
        <w:ind w:left="867"/>
      </w:pPr>
      <w:r>
        <w:pict>
          <v:shapetype id="_x0000_t202" coordsize="21600,21600" o:spt="202" path="m,l,21600r21600,l21600,xe">
            <v:stroke joinstyle="miter"/>
            <v:path gradientshapeok="t" o:connecttype="rect"/>
          </v:shapetype>
          <v:shape id="_x0000_s1479" type="#_x0000_t202" style="position:absolute;left:0;text-align:left;margin-left:243.8pt;margin-top:7.9pt;width:1.15pt;height:5.55pt;z-index:-251649024;mso-position-horizontal-relative:page" filled="f" stroked="f">
            <v:textbox inset="0,0,0,0">
              <w:txbxContent>
                <w:p w:rsidR="006E6A15" w:rsidRDefault="000A627B">
                  <w:pPr>
                    <w:spacing w:line="111" w:lineRule="exact"/>
                    <w:rPr>
                      <w:rFonts w:ascii="Times New Roman"/>
                      <w:sz w:val="10"/>
                    </w:rPr>
                  </w:pPr>
                  <w:r>
                    <w:rPr>
                      <w:rFonts w:ascii="Times New Roman"/>
                      <w:color w:val="232323"/>
                      <w:w w:val="68"/>
                      <w:sz w:val="10"/>
                    </w:rPr>
                    <w:t>)</w:t>
                  </w:r>
                </w:p>
              </w:txbxContent>
            </v:textbox>
            <w10:wrap anchorx="page"/>
          </v:shape>
        </w:pict>
      </w:r>
      <w:r>
        <w:rPr>
          <w:color w:val="232323"/>
          <w:w w:val="98"/>
        </w:rPr>
        <w:t>pharmacy</w:t>
      </w:r>
      <w:r>
        <w:rPr>
          <w:color w:val="232323"/>
          <w:spacing w:val="1"/>
        </w:rPr>
        <w:t xml:space="preserve"> </w:t>
      </w:r>
      <w:r>
        <w:rPr>
          <w:color w:val="232323"/>
          <w:w w:val="104"/>
        </w:rPr>
        <w:t>benefit</w:t>
      </w:r>
      <w:r>
        <w:rPr>
          <w:color w:val="232323"/>
          <w:spacing w:val="8"/>
        </w:rPr>
        <w:t xml:space="preserve"> </w:t>
      </w:r>
      <w:r>
        <w:rPr>
          <w:color w:val="232323"/>
          <w:w w:val="96"/>
        </w:rPr>
        <w:t>managers</w:t>
      </w:r>
      <w:r>
        <w:rPr>
          <w:color w:val="232323"/>
          <w:spacing w:val="5"/>
        </w:rPr>
        <w:t xml:space="preserve"> </w:t>
      </w:r>
      <w:r>
        <w:rPr>
          <w:color w:val="232323"/>
          <w:spacing w:val="-7"/>
          <w:w w:val="108"/>
        </w:rPr>
        <w:t>(</w:t>
      </w:r>
      <w:r>
        <w:rPr>
          <w:rFonts w:ascii="Times New Roman"/>
          <w:color w:val="232323"/>
          <w:w w:val="108"/>
          <w:position w:val="11"/>
          <w:sz w:val="10"/>
        </w:rPr>
        <w:t>1</w:t>
      </w:r>
      <w:r>
        <w:rPr>
          <w:rFonts w:ascii="Times New Roman"/>
          <w:color w:val="232323"/>
          <w:spacing w:val="-14"/>
          <w:w w:val="108"/>
          <w:position w:val="11"/>
          <w:sz w:val="10"/>
        </w:rPr>
        <w:t>1</w:t>
      </w:r>
      <w:r>
        <w:rPr>
          <w:color w:val="232323"/>
          <w:w w:val="87"/>
        </w:rPr>
        <w:t>PBMs</w:t>
      </w:r>
      <w:r>
        <w:rPr>
          <w:color w:val="232323"/>
          <w:spacing w:val="-28"/>
        </w:rPr>
        <w:t xml:space="preserve"> </w:t>
      </w:r>
      <w:r>
        <w:rPr>
          <w:rFonts w:ascii="Times New Roman"/>
          <w:color w:val="232323"/>
          <w:w w:val="97"/>
          <w:position w:val="11"/>
          <w:sz w:val="10"/>
        </w:rPr>
        <w:t>11</w:t>
      </w:r>
      <w:r>
        <w:rPr>
          <w:rFonts w:ascii="Times New Roman"/>
          <w:color w:val="232323"/>
          <w:position w:val="11"/>
          <w:sz w:val="10"/>
        </w:rPr>
        <w:t xml:space="preserve">     </w:t>
      </w:r>
      <w:r>
        <w:rPr>
          <w:rFonts w:ascii="Times New Roman"/>
          <w:color w:val="232323"/>
          <w:spacing w:val="-7"/>
          <w:position w:val="11"/>
          <w:sz w:val="10"/>
        </w:rPr>
        <w:t xml:space="preserve"> </w:t>
      </w:r>
      <w:r>
        <w:rPr>
          <w:color w:val="232323"/>
          <w:w w:val="97"/>
        </w:rPr>
        <w:t>have</w:t>
      </w:r>
      <w:r>
        <w:rPr>
          <w:color w:val="232323"/>
          <w:spacing w:val="9"/>
        </w:rPr>
        <w:t xml:space="preserve"> </w:t>
      </w:r>
      <w:r>
        <w:rPr>
          <w:color w:val="232323"/>
          <w:w w:val="98"/>
        </w:rPr>
        <w:t>exploded</w:t>
      </w:r>
      <w:r>
        <w:rPr>
          <w:color w:val="232323"/>
          <w:spacing w:val="6"/>
        </w:rPr>
        <w:t xml:space="preserve"> </w:t>
      </w:r>
      <w:r>
        <w:rPr>
          <w:color w:val="232323"/>
          <w:w w:val="109"/>
        </w:rPr>
        <w:t>in</w:t>
      </w:r>
      <w:r>
        <w:rPr>
          <w:color w:val="232323"/>
          <w:spacing w:val="-5"/>
        </w:rPr>
        <w:t xml:space="preserve"> </w:t>
      </w:r>
      <w:r>
        <w:rPr>
          <w:color w:val="232323"/>
          <w:w w:val="101"/>
        </w:rPr>
        <w:t>recent</w:t>
      </w:r>
      <w:r>
        <w:rPr>
          <w:color w:val="232323"/>
          <w:spacing w:val="17"/>
        </w:rPr>
        <w:t xml:space="preserve"> </w:t>
      </w:r>
      <w:r>
        <w:rPr>
          <w:color w:val="232323"/>
          <w:w w:val="94"/>
        </w:rPr>
        <w:t>years.</w:t>
      </w:r>
      <w:r>
        <w:rPr>
          <w:color w:val="232323"/>
          <w:spacing w:val="2"/>
        </w:rPr>
        <w:t xml:space="preserve"> </w:t>
      </w:r>
      <w:r>
        <w:rPr>
          <w:color w:val="232323"/>
          <w:w w:val="92"/>
        </w:rPr>
        <w:t>These</w:t>
      </w:r>
      <w:r>
        <w:rPr>
          <w:color w:val="232323"/>
          <w:spacing w:val="1"/>
        </w:rPr>
        <w:t xml:space="preserve"> </w:t>
      </w:r>
      <w:r>
        <w:rPr>
          <w:color w:val="232323"/>
        </w:rPr>
        <w:t>fees</w:t>
      </w:r>
      <w:r>
        <w:rPr>
          <w:color w:val="232323"/>
          <w:spacing w:val="-9"/>
        </w:rPr>
        <w:t xml:space="preserve"> </w:t>
      </w:r>
      <w:r>
        <w:rPr>
          <w:color w:val="232323"/>
          <w:w w:val="102"/>
        </w:rPr>
        <w:t>take</w:t>
      </w:r>
      <w:r>
        <w:rPr>
          <w:color w:val="232323"/>
          <w:spacing w:val="3"/>
        </w:rPr>
        <w:t xml:space="preserve"> </w:t>
      </w:r>
      <w:r>
        <w:rPr>
          <w:color w:val="232323"/>
          <w:w w:val="99"/>
        </w:rPr>
        <w:t>many</w:t>
      </w:r>
      <w:r>
        <w:rPr>
          <w:color w:val="232323"/>
          <w:spacing w:val="-1"/>
        </w:rPr>
        <w:t xml:space="preserve"> </w:t>
      </w:r>
      <w:r>
        <w:rPr>
          <w:color w:val="232323"/>
          <w:w w:val="106"/>
        </w:rPr>
        <w:t>forms:</w:t>
      </w:r>
    </w:p>
    <w:p w:rsidR="006E6A15" w:rsidRDefault="000A627B">
      <w:pPr>
        <w:spacing w:before="41" w:line="276" w:lineRule="auto"/>
        <w:ind w:left="858" w:right="112" w:firstLine="8"/>
        <w:jc w:val="both"/>
      </w:pPr>
      <w:r>
        <w:rPr>
          <w:color w:val="232323"/>
        </w:rPr>
        <w:t>preferred network fees, "true ups"</w:t>
      </w:r>
      <w:r>
        <w:rPr>
          <w:color w:val="232323"/>
        </w:rPr>
        <w:t xml:space="preserve"> to various effective rates, and adjustments due to performance compared</w:t>
      </w:r>
      <w:r>
        <w:rPr>
          <w:color w:val="232323"/>
          <w:spacing w:val="-9"/>
        </w:rPr>
        <w:t xml:space="preserve"> </w:t>
      </w:r>
      <w:r>
        <w:rPr>
          <w:color w:val="232323"/>
        </w:rPr>
        <w:t>to</w:t>
      </w:r>
      <w:r>
        <w:rPr>
          <w:color w:val="232323"/>
          <w:spacing w:val="3"/>
        </w:rPr>
        <w:t xml:space="preserve"> </w:t>
      </w:r>
      <w:r>
        <w:rPr>
          <w:color w:val="232323"/>
        </w:rPr>
        <w:t>other</w:t>
      </w:r>
      <w:r>
        <w:rPr>
          <w:color w:val="232323"/>
          <w:spacing w:val="-21"/>
        </w:rPr>
        <w:t xml:space="preserve"> </w:t>
      </w:r>
      <w:r>
        <w:rPr>
          <w:color w:val="232323"/>
        </w:rPr>
        <w:t>pharmacies</w:t>
      </w:r>
      <w:r>
        <w:rPr>
          <w:color w:val="232323"/>
          <w:spacing w:val="-11"/>
        </w:rPr>
        <w:t xml:space="preserve"> </w:t>
      </w:r>
      <w:r>
        <w:rPr>
          <w:color w:val="232323"/>
        </w:rPr>
        <w:t>in</w:t>
      </w:r>
      <w:r>
        <w:rPr>
          <w:color w:val="232323"/>
          <w:spacing w:val="2"/>
        </w:rPr>
        <w:t xml:space="preserve"> </w:t>
      </w:r>
      <w:r>
        <w:rPr>
          <w:color w:val="232323"/>
        </w:rPr>
        <w:t>Sponsors'</w:t>
      </w:r>
      <w:r>
        <w:rPr>
          <w:color w:val="232323"/>
          <w:spacing w:val="-12"/>
        </w:rPr>
        <w:t xml:space="preserve"> </w:t>
      </w:r>
      <w:r>
        <w:rPr>
          <w:color w:val="232323"/>
        </w:rPr>
        <w:t>Part</w:t>
      </w:r>
      <w:r>
        <w:rPr>
          <w:color w:val="232323"/>
          <w:spacing w:val="-25"/>
        </w:rPr>
        <w:t xml:space="preserve"> </w:t>
      </w:r>
      <w:r>
        <w:rPr>
          <w:color w:val="232323"/>
        </w:rPr>
        <w:t>D</w:t>
      </w:r>
      <w:r>
        <w:rPr>
          <w:color w:val="232323"/>
          <w:spacing w:val="-23"/>
        </w:rPr>
        <w:t xml:space="preserve"> </w:t>
      </w:r>
      <w:r>
        <w:rPr>
          <w:color w:val="232323"/>
        </w:rPr>
        <w:t>networks</w:t>
      </w:r>
      <w:r>
        <w:rPr>
          <w:color w:val="232323"/>
          <w:spacing w:val="-11"/>
        </w:rPr>
        <w:t xml:space="preserve"> </w:t>
      </w:r>
      <w:r>
        <w:rPr>
          <w:color w:val="232323"/>
        </w:rPr>
        <w:t>based</w:t>
      </w:r>
      <w:r>
        <w:rPr>
          <w:color w:val="232323"/>
          <w:spacing w:val="-22"/>
        </w:rPr>
        <w:t xml:space="preserve"> </w:t>
      </w:r>
      <w:r>
        <w:rPr>
          <w:color w:val="232323"/>
        </w:rPr>
        <w:t>on</w:t>
      </w:r>
      <w:r>
        <w:rPr>
          <w:color w:val="232323"/>
          <w:spacing w:val="-28"/>
        </w:rPr>
        <w:t xml:space="preserve"> </w:t>
      </w:r>
      <w:r>
        <w:rPr>
          <w:color w:val="232323"/>
        </w:rPr>
        <w:t>various</w:t>
      </w:r>
      <w:r>
        <w:rPr>
          <w:color w:val="232323"/>
          <w:spacing w:val="-10"/>
        </w:rPr>
        <w:t xml:space="preserve"> </w:t>
      </w:r>
      <w:r>
        <w:rPr>
          <w:color w:val="232323"/>
        </w:rPr>
        <w:t>quality</w:t>
      </w:r>
      <w:r>
        <w:rPr>
          <w:color w:val="232323"/>
          <w:spacing w:val="-11"/>
        </w:rPr>
        <w:t xml:space="preserve"> </w:t>
      </w:r>
      <w:r>
        <w:rPr>
          <w:color w:val="232323"/>
        </w:rPr>
        <w:t>measures.</w:t>
      </w:r>
      <w:r>
        <w:rPr>
          <w:color w:val="232323"/>
          <w:spacing w:val="26"/>
        </w:rPr>
        <w:t xml:space="preserve"> </w:t>
      </w:r>
      <w:r>
        <w:rPr>
          <w:color w:val="232323"/>
        </w:rPr>
        <w:t>The treatment of these pharmacy price concessions as DIR rather than as reductions in the "</w:t>
      </w:r>
      <w:r>
        <w:rPr>
          <w:color w:val="232323"/>
        </w:rPr>
        <w:t xml:space="preserve">negotiated price" of a drug has concerned not only NCPA, but CMS and the Medicare Payment Advisory Commission ("MedPAC") for many </w:t>
      </w:r>
      <w:r>
        <w:rPr>
          <w:color w:val="232323"/>
          <w:spacing w:val="-6"/>
        </w:rPr>
        <w:t>reasons.</w:t>
      </w:r>
      <w:r>
        <w:rPr>
          <w:color w:val="626262"/>
          <w:spacing w:val="-6"/>
          <w:position w:val="6"/>
          <w:sz w:val="17"/>
        </w:rPr>
        <w:t xml:space="preserve">3 </w:t>
      </w:r>
      <w:r>
        <w:rPr>
          <w:color w:val="232323"/>
        </w:rPr>
        <w:t>Specifically, in certain instances, the treatment of pharmacy</w:t>
      </w:r>
      <w:r>
        <w:rPr>
          <w:color w:val="232323"/>
          <w:spacing w:val="-2"/>
        </w:rPr>
        <w:t xml:space="preserve"> </w:t>
      </w:r>
      <w:r>
        <w:rPr>
          <w:color w:val="232323"/>
        </w:rPr>
        <w:t>price</w:t>
      </w:r>
      <w:r>
        <w:rPr>
          <w:color w:val="232323"/>
          <w:spacing w:val="-23"/>
        </w:rPr>
        <w:t xml:space="preserve"> </w:t>
      </w:r>
      <w:r>
        <w:rPr>
          <w:color w:val="232323"/>
        </w:rPr>
        <w:t>concessions</w:t>
      </w:r>
      <w:r>
        <w:rPr>
          <w:color w:val="232323"/>
          <w:spacing w:val="7"/>
        </w:rPr>
        <w:t xml:space="preserve"> </w:t>
      </w:r>
      <w:r>
        <w:rPr>
          <w:color w:val="232323"/>
        </w:rPr>
        <w:t>as</w:t>
      </w:r>
      <w:r>
        <w:rPr>
          <w:color w:val="232323"/>
          <w:spacing w:val="-20"/>
        </w:rPr>
        <w:t xml:space="preserve"> </w:t>
      </w:r>
      <w:r>
        <w:rPr>
          <w:color w:val="232323"/>
        </w:rPr>
        <w:t>DIR</w:t>
      </w:r>
      <w:r>
        <w:rPr>
          <w:color w:val="232323"/>
          <w:spacing w:val="-14"/>
        </w:rPr>
        <w:t xml:space="preserve"> </w:t>
      </w:r>
      <w:r>
        <w:rPr>
          <w:color w:val="232323"/>
        </w:rPr>
        <w:t>results</w:t>
      </w:r>
      <w:r>
        <w:rPr>
          <w:color w:val="232323"/>
          <w:spacing w:val="-16"/>
        </w:rPr>
        <w:t xml:space="preserve"> </w:t>
      </w:r>
      <w:r>
        <w:rPr>
          <w:color w:val="232323"/>
        </w:rPr>
        <w:t>in</w:t>
      </w:r>
      <w:r>
        <w:rPr>
          <w:color w:val="232323"/>
          <w:spacing w:val="1"/>
        </w:rPr>
        <w:t xml:space="preserve"> </w:t>
      </w:r>
      <w:r>
        <w:rPr>
          <w:color w:val="232323"/>
        </w:rPr>
        <w:t>the</w:t>
      </w:r>
      <w:r>
        <w:rPr>
          <w:color w:val="232323"/>
          <w:spacing w:val="-25"/>
        </w:rPr>
        <w:t xml:space="preserve"> </w:t>
      </w:r>
      <w:r>
        <w:rPr>
          <w:color w:val="232323"/>
        </w:rPr>
        <w:t>price</w:t>
      </w:r>
      <w:r>
        <w:rPr>
          <w:color w:val="232323"/>
          <w:spacing w:val="-15"/>
        </w:rPr>
        <w:t xml:space="preserve"> </w:t>
      </w:r>
      <w:r>
        <w:rPr>
          <w:color w:val="232323"/>
        </w:rPr>
        <w:t>for</w:t>
      </w:r>
      <w:r>
        <w:rPr>
          <w:color w:val="232323"/>
          <w:spacing w:val="-23"/>
        </w:rPr>
        <w:t xml:space="preserve"> </w:t>
      </w:r>
      <w:r>
        <w:rPr>
          <w:color w:val="232323"/>
        </w:rPr>
        <w:t>cert</w:t>
      </w:r>
      <w:r>
        <w:rPr>
          <w:color w:val="232323"/>
        </w:rPr>
        <w:t>ain</w:t>
      </w:r>
      <w:r>
        <w:rPr>
          <w:color w:val="232323"/>
          <w:spacing w:val="-17"/>
        </w:rPr>
        <w:t xml:space="preserve"> </w:t>
      </w:r>
      <w:r>
        <w:rPr>
          <w:color w:val="232323"/>
        </w:rPr>
        <w:t>brand</w:t>
      </w:r>
      <w:r>
        <w:rPr>
          <w:color w:val="232323"/>
          <w:spacing w:val="-11"/>
        </w:rPr>
        <w:t xml:space="preserve"> </w:t>
      </w:r>
      <w:r>
        <w:rPr>
          <w:color w:val="232323"/>
        </w:rPr>
        <w:t>and</w:t>
      </w:r>
      <w:r>
        <w:rPr>
          <w:color w:val="232323"/>
          <w:spacing w:val="-24"/>
        </w:rPr>
        <w:t xml:space="preserve"> </w:t>
      </w:r>
      <w:r>
        <w:rPr>
          <w:color w:val="232323"/>
        </w:rPr>
        <w:t>generic</w:t>
      </w:r>
      <w:r>
        <w:rPr>
          <w:color w:val="232323"/>
          <w:spacing w:val="-3"/>
        </w:rPr>
        <w:t xml:space="preserve"> </w:t>
      </w:r>
      <w:r>
        <w:rPr>
          <w:color w:val="232323"/>
        </w:rPr>
        <w:t>drugs</w:t>
      </w:r>
      <w:r>
        <w:rPr>
          <w:color w:val="232323"/>
          <w:spacing w:val="-17"/>
        </w:rPr>
        <w:t xml:space="preserve"> </w:t>
      </w:r>
      <w:r>
        <w:rPr>
          <w:color w:val="232323"/>
        </w:rPr>
        <w:t xml:space="preserve">appearing lower at preferred pharmacies when at the end of the year considering all the price concessions in DIR, the cost to beneficiaries and the Medicare Part D program as a whole is actually higher for </w:t>
      </w:r>
      <w:r>
        <w:rPr>
          <w:color w:val="232323"/>
          <w:w w:val="101"/>
        </w:rPr>
        <w:t>certain</w:t>
      </w:r>
      <w:r>
        <w:rPr>
          <w:color w:val="232323"/>
          <w:spacing w:val="1"/>
        </w:rPr>
        <w:t xml:space="preserve"> </w:t>
      </w:r>
      <w:r>
        <w:rPr>
          <w:color w:val="232323"/>
          <w:w w:val="98"/>
        </w:rPr>
        <w:t>drugs</w:t>
      </w:r>
      <w:r>
        <w:rPr>
          <w:color w:val="232323"/>
          <w:spacing w:val="10"/>
        </w:rPr>
        <w:t xml:space="preserve"> </w:t>
      </w:r>
      <w:r>
        <w:rPr>
          <w:color w:val="232323"/>
          <w:w w:val="101"/>
        </w:rPr>
        <w:t>at</w:t>
      </w:r>
      <w:r>
        <w:rPr>
          <w:color w:val="232323"/>
          <w:spacing w:val="3"/>
        </w:rPr>
        <w:t xml:space="preserve"> </w:t>
      </w:r>
      <w:r>
        <w:rPr>
          <w:color w:val="232323"/>
          <w:w w:val="102"/>
        </w:rPr>
        <w:t>preferred</w:t>
      </w:r>
      <w:r>
        <w:rPr>
          <w:color w:val="232323"/>
          <w:spacing w:val="13"/>
        </w:rPr>
        <w:t xml:space="preserve"> </w:t>
      </w:r>
      <w:r>
        <w:rPr>
          <w:color w:val="232323"/>
          <w:w w:val="97"/>
        </w:rPr>
        <w:t>pharmacies</w:t>
      </w:r>
      <w:r>
        <w:rPr>
          <w:color w:val="232323"/>
          <w:spacing w:val="-4"/>
        </w:rPr>
        <w:t xml:space="preserve"> </w:t>
      </w:r>
      <w:r>
        <w:rPr>
          <w:color w:val="232323"/>
          <w:w w:val="106"/>
        </w:rPr>
        <w:t>than</w:t>
      </w:r>
      <w:r>
        <w:rPr>
          <w:color w:val="232323"/>
          <w:spacing w:val="-7"/>
        </w:rPr>
        <w:t xml:space="preserve"> </w:t>
      </w:r>
      <w:r>
        <w:rPr>
          <w:color w:val="232323"/>
          <w:w w:val="109"/>
        </w:rPr>
        <w:t>at</w:t>
      </w:r>
      <w:r>
        <w:rPr>
          <w:color w:val="232323"/>
          <w:spacing w:val="4"/>
        </w:rPr>
        <w:t xml:space="preserve"> </w:t>
      </w:r>
      <w:r>
        <w:rPr>
          <w:color w:val="232323"/>
          <w:w w:val="106"/>
        </w:rPr>
        <w:t>no</w:t>
      </w:r>
      <w:r>
        <w:rPr>
          <w:color w:val="232323"/>
          <w:spacing w:val="-25"/>
          <w:w w:val="106"/>
        </w:rPr>
        <w:t>n</w:t>
      </w:r>
      <w:r>
        <w:rPr>
          <w:color w:val="797979"/>
          <w:w w:val="106"/>
        </w:rPr>
        <w:t>-</w:t>
      </w:r>
      <w:r>
        <w:rPr>
          <w:color w:val="232323"/>
          <w:w w:val="106"/>
        </w:rPr>
        <w:t>preferred</w:t>
      </w:r>
      <w:r>
        <w:rPr>
          <w:color w:val="232323"/>
          <w:spacing w:val="-23"/>
        </w:rPr>
        <w:t xml:space="preserve"> </w:t>
      </w:r>
      <w:r>
        <w:rPr>
          <w:color w:val="232323"/>
          <w:w w:val="106"/>
        </w:rPr>
        <w:t>pharmaci</w:t>
      </w:r>
      <w:r>
        <w:rPr>
          <w:color w:val="232323"/>
          <w:spacing w:val="-69"/>
          <w:w w:val="106"/>
        </w:rPr>
        <w:t>e</w:t>
      </w:r>
      <w:r>
        <w:rPr>
          <w:color w:val="232323"/>
          <w:w w:val="88"/>
        </w:rPr>
        <w:t>s</w:t>
      </w:r>
      <w:r>
        <w:rPr>
          <w:color w:val="232323"/>
          <w:spacing w:val="-3"/>
          <w:w w:val="88"/>
        </w:rPr>
        <w:t>.</w:t>
      </w:r>
      <w:r>
        <w:rPr>
          <w:color w:val="232323"/>
          <w:w w:val="88"/>
          <w:position w:val="7"/>
          <w:sz w:val="14"/>
        </w:rPr>
        <w:t>4</w:t>
      </w:r>
      <w:r>
        <w:rPr>
          <w:color w:val="232323"/>
          <w:position w:val="7"/>
          <w:sz w:val="14"/>
        </w:rPr>
        <w:t xml:space="preserve"> </w:t>
      </w:r>
      <w:r>
        <w:rPr>
          <w:color w:val="232323"/>
          <w:spacing w:val="-8"/>
          <w:position w:val="7"/>
          <w:sz w:val="14"/>
        </w:rPr>
        <w:t xml:space="preserve"> </w:t>
      </w:r>
      <w:r>
        <w:rPr>
          <w:color w:val="232323"/>
          <w:w w:val="88"/>
        </w:rPr>
        <w:t>In</w:t>
      </w:r>
      <w:r>
        <w:rPr>
          <w:color w:val="232323"/>
          <w:spacing w:val="18"/>
        </w:rPr>
        <w:t xml:space="preserve"> </w:t>
      </w:r>
      <w:r>
        <w:rPr>
          <w:color w:val="232323"/>
          <w:w w:val="104"/>
        </w:rPr>
        <w:t>addition,</w:t>
      </w:r>
      <w:r>
        <w:rPr>
          <w:color w:val="232323"/>
          <w:spacing w:val="-6"/>
        </w:rPr>
        <w:t xml:space="preserve"> </w:t>
      </w:r>
      <w:r>
        <w:rPr>
          <w:color w:val="232323"/>
          <w:w w:val="107"/>
        </w:rPr>
        <w:t>by</w:t>
      </w:r>
      <w:r>
        <w:rPr>
          <w:color w:val="232323"/>
          <w:spacing w:val="-10"/>
        </w:rPr>
        <w:t xml:space="preserve"> </w:t>
      </w:r>
      <w:r>
        <w:rPr>
          <w:color w:val="232323"/>
          <w:w w:val="103"/>
        </w:rPr>
        <w:t xml:space="preserve">including </w:t>
      </w:r>
      <w:r>
        <w:rPr>
          <w:color w:val="232323"/>
        </w:rPr>
        <w:t>such price concessions in DIR versus in the "negotiated price"</w:t>
      </w:r>
      <w:r>
        <w:rPr>
          <w:color w:val="232323"/>
        </w:rPr>
        <w:t xml:space="preserve"> at the point-of-sale, beneficiary cost­ sharing is higher than it should be for certain drugs dispensed at certain pharmacies. More so, accounting for retrospective pharmacy price concessions as DIR rather than concessions in the "negotiated price" at the</w:t>
      </w:r>
      <w:r>
        <w:rPr>
          <w:color w:val="232323"/>
        </w:rPr>
        <w:t xml:space="preserve"> point-of-sale permits Sponsors to artificially moderate premiums at the expense of higher cost-sharing for</w:t>
      </w:r>
      <w:r>
        <w:rPr>
          <w:color w:val="232323"/>
          <w:spacing w:val="-11"/>
        </w:rPr>
        <w:t xml:space="preserve"> </w:t>
      </w:r>
      <w:r>
        <w:rPr>
          <w:color w:val="232323"/>
        </w:rPr>
        <w:t>beneficiaries.</w:t>
      </w:r>
    </w:p>
    <w:p w:rsidR="006E6A15" w:rsidRDefault="006E6A15">
      <w:pPr>
        <w:pStyle w:val="BodyText"/>
        <w:spacing w:before="8"/>
        <w:rPr>
          <w:sz w:val="26"/>
        </w:rPr>
      </w:pPr>
    </w:p>
    <w:p w:rsidR="006E6A15" w:rsidRDefault="000A627B">
      <w:pPr>
        <w:spacing w:line="280" w:lineRule="auto"/>
        <w:ind w:left="881" w:right="120" w:hanging="3"/>
        <w:jc w:val="both"/>
      </w:pPr>
      <w:r>
        <w:rPr>
          <w:color w:val="232323"/>
        </w:rPr>
        <w:t>Recently,</w:t>
      </w:r>
      <w:r>
        <w:rPr>
          <w:color w:val="232323"/>
          <w:spacing w:val="-10"/>
        </w:rPr>
        <w:t xml:space="preserve"> </w:t>
      </w:r>
      <w:r>
        <w:rPr>
          <w:color w:val="232323"/>
        </w:rPr>
        <w:t>NCPA</w:t>
      </w:r>
      <w:r>
        <w:rPr>
          <w:color w:val="232323"/>
          <w:spacing w:val="-7"/>
        </w:rPr>
        <w:t xml:space="preserve"> </w:t>
      </w:r>
      <w:r>
        <w:rPr>
          <w:color w:val="232323"/>
        </w:rPr>
        <w:t>commissioned</w:t>
      </w:r>
      <w:r>
        <w:rPr>
          <w:color w:val="232323"/>
          <w:spacing w:val="8"/>
        </w:rPr>
        <w:t xml:space="preserve"> </w:t>
      </w:r>
      <w:r>
        <w:rPr>
          <w:color w:val="232323"/>
        </w:rPr>
        <w:t>a</w:t>
      </w:r>
      <w:r>
        <w:rPr>
          <w:color w:val="232323"/>
          <w:spacing w:val="-16"/>
        </w:rPr>
        <w:t xml:space="preserve"> </w:t>
      </w:r>
      <w:r>
        <w:rPr>
          <w:color w:val="232323"/>
        </w:rPr>
        <w:t>study</w:t>
      </w:r>
      <w:r>
        <w:rPr>
          <w:color w:val="232323"/>
          <w:spacing w:val="-13"/>
        </w:rPr>
        <w:t xml:space="preserve"> </w:t>
      </w:r>
      <w:r>
        <w:rPr>
          <w:color w:val="232323"/>
        </w:rPr>
        <w:t>of</w:t>
      </w:r>
      <w:r>
        <w:rPr>
          <w:color w:val="232323"/>
          <w:spacing w:val="-4"/>
        </w:rPr>
        <w:t xml:space="preserve"> </w:t>
      </w:r>
      <w:r>
        <w:rPr>
          <w:color w:val="232323"/>
        </w:rPr>
        <w:t>proposed</w:t>
      </w:r>
      <w:r>
        <w:rPr>
          <w:color w:val="232323"/>
          <w:spacing w:val="-6"/>
        </w:rPr>
        <w:t xml:space="preserve"> </w:t>
      </w:r>
      <w:r>
        <w:rPr>
          <w:color w:val="232323"/>
        </w:rPr>
        <w:t>federal</w:t>
      </w:r>
      <w:r>
        <w:rPr>
          <w:color w:val="232323"/>
          <w:spacing w:val="-6"/>
        </w:rPr>
        <w:t xml:space="preserve"> </w:t>
      </w:r>
      <w:r>
        <w:rPr>
          <w:color w:val="232323"/>
        </w:rPr>
        <w:t>legislation</w:t>
      </w:r>
      <w:r>
        <w:rPr>
          <w:color w:val="232323"/>
          <w:spacing w:val="-7"/>
        </w:rPr>
        <w:t xml:space="preserve"> </w:t>
      </w:r>
      <w:r>
        <w:rPr>
          <w:color w:val="232323"/>
        </w:rPr>
        <w:t>that</w:t>
      </w:r>
      <w:r>
        <w:rPr>
          <w:color w:val="232323"/>
          <w:spacing w:val="-11"/>
        </w:rPr>
        <w:t xml:space="preserve"> </w:t>
      </w:r>
      <w:r>
        <w:rPr>
          <w:color w:val="232323"/>
        </w:rPr>
        <w:t>would</w:t>
      </w:r>
      <w:r>
        <w:rPr>
          <w:color w:val="232323"/>
          <w:spacing w:val="-13"/>
        </w:rPr>
        <w:t xml:space="preserve"> </w:t>
      </w:r>
      <w:r>
        <w:rPr>
          <w:color w:val="232323"/>
        </w:rPr>
        <w:t>prohibit</w:t>
      </w:r>
      <w:r>
        <w:rPr>
          <w:color w:val="232323"/>
          <w:spacing w:val="-7"/>
        </w:rPr>
        <w:t xml:space="preserve"> </w:t>
      </w:r>
      <w:r>
        <w:rPr>
          <w:color w:val="232323"/>
        </w:rPr>
        <w:t xml:space="preserve">retroactive pharmacy payment reductions only on "clean claims" (those claims without any defect, </w:t>
      </w:r>
      <w:r>
        <w:rPr>
          <w:color w:val="232323"/>
          <w:spacing w:val="7"/>
        </w:rPr>
        <w:t xml:space="preserve"> </w:t>
      </w:r>
      <w:r>
        <w:rPr>
          <w:color w:val="232323"/>
        </w:rPr>
        <w:t>impropriety,</w:t>
      </w:r>
    </w:p>
    <w:p w:rsidR="006E6A15" w:rsidRDefault="000A627B">
      <w:pPr>
        <w:pStyle w:val="BodyText"/>
        <w:spacing w:before="2"/>
        <w:rPr>
          <w:sz w:val="10"/>
        </w:rPr>
      </w:pPr>
      <w:r>
        <w:pict>
          <v:line id="_x0000_s1478" style="position:absolute;z-index:251625472;mso-wrap-distance-left:0;mso-wrap-distance-right:0;mso-position-horizontal-relative:page" from="27.35pt,8.35pt" to="172.1pt,8.35pt" strokeweight="1.08pt">
            <w10:wrap type="topAndBottom" anchorx="page"/>
          </v:line>
        </w:pict>
      </w:r>
    </w:p>
    <w:p w:rsidR="006E6A15" w:rsidRDefault="000A627B">
      <w:pPr>
        <w:spacing w:before="106"/>
        <w:ind w:left="110"/>
        <w:rPr>
          <w:sz w:val="17"/>
        </w:rPr>
      </w:pPr>
      <w:r>
        <w:rPr>
          <w:rFonts w:ascii="Times New Roman"/>
          <w:color w:val="4F4F4F"/>
          <w:sz w:val="14"/>
        </w:rPr>
        <w:t xml:space="preserve">2  </w:t>
      </w:r>
      <w:r>
        <w:rPr>
          <w:i/>
          <w:color w:val="232323"/>
          <w:w w:val="105"/>
          <w:sz w:val="17"/>
        </w:rPr>
        <w:t xml:space="preserve">See </w:t>
      </w:r>
      <w:r>
        <w:rPr>
          <w:color w:val="232323"/>
          <w:w w:val="105"/>
          <w:sz w:val="17"/>
        </w:rPr>
        <w:t xml:space="preserve">Attachments C and D, attach </w:t>
      </w:r>
      <w:r>
        <w:rPr>
          <w:color w:val="4F4F4F"/>
          <w:w w:val="105"/>
          <w:sz w:val="17"/>
        </w:rPr>
        <w:t>e</w:t>
      </w:r>
      <w:r>
        <w:rPr>
          <w:color w:val="232323"/>
          <w:w w:val="105"/>
          <w:sz w:val="17"/>
        </w:rPr>
        <w:t>d h</w:t>
      </w:r>
      <w:r>
        <w:rPr>
          <w:color w:val="4F4F4F"/>
          <w:w w:val="105"/>
          <w:sz w:val="17"/>
        </w:rPr>
        <w:t>e</w:t>
      </w:r>
      <w:r>
        <w:rPr>
          <w:color w:val="232323"/>
          <w:w w:val="105"/>
          <w:sz w:val="17"/>
        </w:rPr>
        <w:t xml:space="preserve">rein (NCPA surveyed it </w:t>
      </w:r>
      <w:r>
        <w:rPr>
          <w:color w:val="626262"/>
          <w:w w:val="105"/>
          <w:sz w:val="17"/>
        </w:rPr>
        <w:t xml:space="preserve">s </w:t>
      </w:r>
      <w:r>
        <w:rPr>
          <w:color w:val="232323"/>
          <w:w w:val="105"/>
          <w:sz w:val="17"/>
        </w:rPr>
        <w:t>members on the impact of DIR fees on community pharmacy).</w:t>
      </w:r>
    </w:p>
    <w:p w:rsidR="006E6A15" w:rsidRDefault="000A627B">
      <w:pPr>
        <w:spacing w:before="48"/>
        <w:ind w:left="119"/>
        <w:rPr>
          <w:i/>
          <w:sz w:val="17"/>
        </w:rPr>
      </w:pPr>
      <w:r>
        <w:rPr>
          <w:color w:val="4F4F4F"/>
          <w:sz w:val="13"/>
        </w:rPr>
        <w:t xml:space="preserve">3 </w:t>
      </w:r>
      <w:r>
        <w:rPr>
          <w:i/>
          <w:color w:val="232323"/>
          <w:w w:val="105"/>
          <w:sz w:val="17"/>
        </w:rPr>
        <w:t xml:space="preserve">See </w:t>
      </w:r>
      <w:r>
        <w:rPr>
          <w:color w:val="232323"/>
          <w:w w:val="105"/>
          <w:sz w:val="17"/>
        </w:rPr>
        <w:t xml:space="preserve">CMS, </w:t>
      </w:r>
      <w:r>
        <w:rPr>
          <w:i/>
          <w:color w:val="232323"/>
          <w:w w:val="105"/>
          <w:sz w:val="17"/>
        </w:rPr>
        <w:t xml:space="preserve">Medicare </w:t>
      </w:r>
      <w:r>
        <w:rPr>
          <w:i/>
          <w:color w:val="232323"/>
          <w:w w:val="105"/>
          <w:sz w:val="17"/>
        </w:rPr>
        <w:t xml:space="preserve">Part D </w:t>
      </w:r>
      <w:r>
        <w:rPr>
          <w:color w:val="4F4F4F"/>
          <w:w w:val="105"/>
          <w:sz w:val="17"/>
        </w:rPr>
        <w:t xml:space="preserve">- </w:t>
      </w:r>
      <w:r>
        <w:rPr>
          <w:i/>
          <w:color w:val="232323"/>
          <w:w w:val="105"/>
          <w:sz w:val="17"/>
        </w:rPr>
        <w:t xml:space="preserve">Direct and Indirect Remuneration {DIR}, </w:t>
      </w:r>
      <w:r>
        <w:rPr>
          <w:color w:val="232323"/>
          <w:w w:val="105"/>
          <w:sz w:val="17"/>
        </w:rPr>
        <w:t xml:space="preserve">Jan. 17, 2017, </w:t>
      </w:r>
      <w:r>
        <w:rPr>
          <w:i/>
          <w:color w:val="232323"/>
          <w:w w:val="105"/>
          <w:sz w:val="17"/>
        </w:rPr>
        <w:t>available at</w:t>
      </w:r>
    </w:p>
    <w:p w:rsidR="006E6A15" w:rsidRDefault="000A627B">
      <w:pPr>
        <w:spacing w:before="55" w:line="295" w:lineRule="auto"/>
        <w:ind w:left="148" w:firstLine="1"/>
        <w:rPr>
          <w:sz w:val="17"/>
        </w:rPr>
      </w:pPr>
      <w:hyperlink r:id="rId9">
        <w:r>
          <w:rPr>
            <w:color w:val="232323"/>
            <w:w w:val="105"/>
            <w:sz w:val="17"/>
          </w:rPr>
          <w:t>https://www</w:t>
        </w:r>
      </w:hyperlink>
      <w:r>
        <w:rPr>
          <w:color w:val="232323"/>
          <w:w w:val="105"/>
          <w:sz w:val="17"/>
        </w:rPr>
        <w:t>.cm</w:t>
      </w:r>
      <w:hyperlink r:id="rId10">
        <w:r>
          <w:rPr>
            <w:color w:val="232323"/>
            <w:w w:val="105"/>
            <w:sz w:val="17"/>
          </w:rPr>
          <w:t>s.gov/ Newsroom/</w:t>
        </w:r>
      </w:hyperlink>
      <w:r>
        <w:rPr>
          <w:color w:val="232323"/>
          <w:w w:val="105"/>
          <w:sz w:val="17"/>
        </w:rPr>
        <w:t xml:space="preserve"> MediaReleaseDataba</w:t>
      </w:r>
      <w:r>
        <w:rPr>
          <w:color w:val="626262"/>
          <w:w w:val="105"/>
          <w:sz w:val="17"/>
        </w:rPr>
        <w:t>s</w:t>
      </w:r>
      <w:r>
        <w:rPr>
          <w:color w:val="232323"/>
          <w:w w:val="105"/>
          <w:sz w:val="17"/>
        </w:rPr>
        <w:t xml:space="preserve">e/ Fact </w:t>
      </w:r>
      <w:r>
        <w:rPr>
          <w:color w:val="878787"/>
          <w:w w:val="105"/>
          <w:sz w:val="17"/>
        </w:rPr>
        <w:t>-</w:t>
      </w:r>
      <w:r>
        <w:rPr>
          <w:color w:val="232323"/>
          <w:w w:val="105"/>
          <w:sz w:val="17"/>
        </w:rPr>
        <w:t>sheet</w:t>
      </w:r>
      <w:r>
        <w:rPr>
          <w:color w:val="4F4F4F"/>
          <w:w w:val="105"/>
          <w:sz w:val="17"/>
        </w:rPr>
        <w:t>s</w:t>
      </w:r>
      <w:r>
        <w:rPr>
          <w:color w:val="232323"/>
          <w:w w:val="105"/>
          <w:sz w:val="17"/>
        </w:rPr>
        <w:t>/ 2017</w:t>
      </w:r>
      <w:r>
        <w:rPr>
          <w:color w:val="626262"/>
          <w:w w:val="105"/>
          <w:sz w:val="17"/>
        </w:rPr>
        <w:t>-</w:t>
      </w:r>
      <w:r>
        <w:rPr>
          <w:color w:val="232323"/>
          <w:w w:val="105"/>
          <w:sz w:val="17"/>
        </w:rPr>
        <w:t xml:space="preserve">Fact </w:t>
      </w:r>
      <w:r>
        <w:rPr>
          <w:color w:val="4F4F4F"/>
          <w:w w:val="105"/>
          <w:sz w:val="17"/>
        </w:rPr>
        <w:t>-</w:t>
      </w:r>
      <w:r>
        <w:rPr>
          <w:color w:val="232323"/>
          <w:w w:val="105"/>
          <w:sz w:val="17"/>
        </w:rPr>
        <w:t xml:space="preserve">Sheet </w:t>
      </w:r>
      <w:r>
        <w:rPr>
          <w:color w:val="797979"/>
          <w:w w:val="105"/>
          <w:sz w:val="17"/>
        </w:rPr>
        <w:t>-</w:t>
      </w:r>
      <w:r>
        <w:rPr>
          <w:color w:val="232323"/>
          <w:w w:val="105"/>
          <w:sz w:val="17"/>
        </w:rPr>
        <w:t xml:space="preserve">i tem s/ 2017-01-19-2.html; </w:t>
      </w:r>
      <w:r>
        <w:rPr>
          <w:i/>
          <w:color w:val="232323"/>
          <w:w w:val="105"/>
          <w:sz w:val="17"/>
        </w:rPr>
        <w:t xml:space="preserve">see also </w:t>
      </w:r>
      <w:r>
        <w:rPr>
          <w:color w:val="232323"/>
          <w:w w:val="105"/>
          <w:sz w:val="17"/>
        </w:rPr>
        <w:t>MedPAC, April 6</w:t>
      </w:r>
      <w:r>
        <w:rPr>
          <w:color w:val="797979"/>
          <w:w w:val="105"/>
          <w:sz w:val="17"/>
        </w:rPr>
        <w:t>-</w:t>
      </w:r>
      <w:r>
        <w:rPr>
          <w:color w:val="232323"/>
          <w:w w:val="105"/>
          <w:sz w:val="17"/>
        </w:rPr>
        <w:t>7, 2017 Meeting Agenda and Presentations including the di</w:t>
      </w:r>
      <w:r>
        <w:rPr>
          <w:color w:val="626262"/>
          <w:w w:val="105"/>
          <w:sz w:val="17"/>
        </w:rPr>
        <w:t>s</w:t>
      </w:r>
      <w:r>
        <w:rPr>
          <w:color w:val="232323"/>
          <w:w w:val="105"/>
          <w:sz w:val="17"/>
        </w:rPr>
        <w:t xml:space="preserve">cussion of Payment and Plan Incentives in Part D, </w:t>
      </w:r>
      <w:r>
        <w:rPr>
          <w:i/>
          <w:color w:val="232323"/>
          <w:w w:val="105"/>
          <w:sz w:val="17"/>
        </w:rPr>
        <w:t xml:space="preserve">available at </w:t>
      </w:r>
      <w:r>
        <w:rPr>
          <w:color w:val="232323"/>
          <w:w w:val="105"/>
          <w:sz w:val="17"/>
        </w:rPr>
        <w:t xml:space="preserve">http:/ / www </w:t>
      </w:r>
      <w:r>
        <w:rPr>
          <w:color w:val="626262"/>
          <w:w w:val="105"/>
          <w:sz w:val="17"/>
        </w:rPr>
        <w:t>.</w:t>
      </w:r>
      <w:r>
        <w:rPr>
          <w:color w:val="232323"/>
          <w:w w:val="105"/>
          <w:sz w:val="17"/>
        </w:rPr>
        <w:t>medpac</w:t>
      </w:r>
      <w:r>
        <w:rPr>
          <w:color w:val="4F4F4F"/>
          <w:w w:val="105"/>
          <w:sz w:val="17"/>
        </w:rPr>
        <w:t>.</w:t>
      </w:r>
      <w:r>
        <w:rPr>
          <w:color w:val="232323"/>
          <w:w w:val="105"/>
          <w:sz w:val="17"/>
        </w:rPr>
        <w:t xml:space="preserve">gov/ </w:t>
      </w:r>
      <w:r>
        <w:rPr>
          <w:color w:val="878787"/>
          <w:w w:val="105"/>
          <w:sz w:val="17"/>
        </w:rPr>
        <w:t>+</w:t>
      </w:r>
      <w:r>
        <w:rPr>
          <w:color w:val="232323"/>
          <w:w w:val="105"/>
          <w:sz w:val="17"/>
        </w:rPr>
        <w:t xml:space="preserve">pu blic </w:t>
      </w:r>
      <w:r>
        <w:rPr>
          <w:color w:val="878787"/>
          <w:w w:val="105"/>
          <w:sz w:val="17"/>
        </w:rPr>
        <w:t>+</w:t>
      </w:r>
      <w:r>
        <w:rPr>
          <w:color w:val="232323"/>
          <w:w w:val="105"/>
          <w:sz w:val="17"/>
        </w:rPr>
        <w:t>mee trng</w:t>
      </w:r>
      <w:r>
        <w:rPr>
          <w:color w:val="626262"/>
          <w:w w:val="105"/>
          <w:sz w:val="17"/>
        </w:rPr>
        <w:t>s</w:t>
      </w:r>
      <w:r>
        <w:rPr>
          <w:color w:val="878787"/>
          <w:w w:val="105"/>
          <w:sz w:val="17"/>
        </w:rPr>
        <w:t>-</w:t>
      </w:r>
      <w:r>
        <w:rPr>
          <w:color w:val="232323"/>
          <w:w w:val="105"/>
          <w:sz w:val="17"/>
        </w:rPr>
        <w:t xml:space="preserve">/ meeting </w:t>
      </w:r>
      <w:r>
        <w:rPr>
          <w:color w:val="878787"/>
          <w:w w:val="105"/>
          <w:sz w:val="17"/>
        </w:rPr>
        <w:t>-</w:t>
      </w:r>
      <w:r>
        <w:rPr>
          <w:color w:val="232323"/>
          <w:w w:val="105"/>
          <w:sz w:val="17"/>
        </w:rPr>
        <w:t xml:space="preserve">detail </w:t>
      </w:r>
      <w:r>
        <w:rPr>
          <w:color w:val="626262"/>
          <w:w w:val="105"/>
          <w:sz w:val="17"/>
        </w:rPr>
        <w:t>s</w:t>
      </w:r>
      <w:r>
        <w:rPr>
          <w:color w:val="232323"/>
          <w:w w:val="105"/>
          <w:sz w:val="17"/>
        </w:rPr>
        <w:t>/ apr fl</w:t>
      </w:r>
      <w:r>
        <w:rPr>
          <w:color w:val="878787"/>
          <w:w w:val="105"/>
          <w:sz w:val="17"/>
        </w:rPr>
        <w:t>-</w:t>
      </w:r>
      <w:r>
        <w:rPr>
          <w:color w:val="232323"/>
          <w:w w:val="105"/>
          <w:sz w:val="17"/>
        </w:rPr>
        <w:t>2</w:t>
      </w:r>
      <w:r>
        <w:rPr>
          <w:color w:val="232323"/>
          <w:w w:val="105"/>
          <w:sz w:val="17"/>
        </w:rPr>
        <w:t>017</w:t>
      </w:r>
      <w:r>
        <w:rPr>
          <w:color w:val="878787"/>
          <w:w w:val="105"/>
          <w:sz w:val="17"/>
        </w:rPr>
        <w:t>-</w:t>
      </w:r>
      <w:r>
        <w:rPr>
          <w:color w:val="232323"/>
          <w:w w:val="105"/>
          <w:sz w:val="17"/>
        </w:rPr>
        <w:t>pubIic-meeting.</w:t>
      </w:r>
    </w:p>
    <w:p w:rsidR="006E6A15" w:rsidRDefault="000A627B">
      <w:pPr>
        <w:spacing w:line="199" w:lineRule="exact"/>
        <w:ind w:left="154"/>
        <w:rPr>
          <w:sz w:val="17"/>
        </w:rPr>
      </w:pPr>
      <w:r>
        <w:rPr>
          <w:rFonts w:ascii="Times New Roman"/>
          <w:color w:val="626262"/>
          <w:w w:val="95"/>
          <w:sz w:val="19"/>
        </w:rPr>
        <w:t xml:space="preserve">'* </w:t>
      </w:r>
      <w:r>
        <w:rPr>
          <w:color w:val="232323"/>
          <w:w w:val="95"/>
          <w:sz w:val="17"/>
        </w:rPr>
        <w:t xml:space="preserve">79 </w:t>
      </w:r>
      <w:r>
        <w:rPr>
          <w:color w:val="232323"/>
          <w:sz w:val="17"/>
        </w:rPr>
        <w:t xml:space="preserve">Fed. Reg </w:t>
      </w:r>
      <w:r>
        <w:rPr>
          <w:color w:val="797979"/>
          <w:sz w:val="17"/>
        </w:rPr>
        <w:t xml:space="preserve">. </w:t>
      </w:r>
      <w:r>
        <w:rPr>
          <w:color w:val="232323"/>
          <w:sz w:val="17"/>
        </w:rPr>
        <w:t>1917, 1975 (proposed Jan</w:t>
      </w:r>
      <w:r>
        <w:rPr>
          <w:color w:val="626262"/>
          <w:sz w:val="17"/>
        </w:rPr>
        <w:t xml:space="preserve">. </w:t>
      </w:r>
      <w:r>
        <w:rPr>
          <w:color w:val="232323"/>
          <w:sz w:val="17"/>
        </w:rPr>
        <w:t>10, 2014)</w:t>
      </w:r>
      <w:r>
        <w:rPr>
          <w:color w:val="626262"/>
          <w:sz w:val="17"/>
        </w:rPr>
        <w:t>.</w:t>
      </w:r>
    </w:p>
    <w:p w:rsidR="006E6A15" w:rsidRDefault="006E6A15">
      <w:pPr>
        <w:spacing w:line="199" w:lineRule="exact"/>
        <w:rPr>
          <w:sz w:val="17"/>
        </w:rPr>
        <w:sectPr w:rsidR="006E6A15">
          <w:headerReference w:type="default" r:id="rId11"/>
          <w:pgSz w:w="12240" w:h="15840"/>
          <w:pgMar w:top="1000" w:right="1140" w:bottom="280" w:left="400" w:header="787" w:footer="0" w:gutter="0"/>
          <w:pgNumType w:start="2"/>
          <w:cols w:space="720"/>
        </w:sect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spacing w:before="2"/>
        <w:rPr>
          <w:sz w:val="25"/>
        </w:rPr>
      </w:pPr>
    </w:p>
    <w:p w:rsidR="006E6A15" w:rsidRDefault="000A627B">
      <w:pPr>
        <w:spacing w:before="93" w:line="276" w:lineRule="auto"/>
        <w:ind w:left="865" w:right="135" w:firstLine="13"/>
        <w:jc w:val="both"/>
      </w:pPr>
      <w:r>
        <w:rPr>
          <w:color w:val="282828"/>
        </w:rPr>
        <w:t xml:space="preserve">or fraud) in Medicare Part D by Wakely Consulting Group, a leading healthcare actuarial firm. </w:t>
      </w:r>
      <w:r>
        <w:rPr>
          <w:color w:val="282828"/>
          <w:position w:val="6"/>
          <w:sz w:val="15"/>
        </w:rPr>
        <w:t xml:space="preserve">5 </w:t>
      </w:r>
      <w:r>
        <w:rPr>
          <w:color w:val="282828"/>
        </w:rPr>
        <w:t xml:space="preserve">The study found that the elimination of retroactive pharmacy DIR Fees in Medicare Part D would save the federal government $3.4 billion over ten years in terms </w:t>
      </w:r>
      <w:r>
        <w:rPr>
          <w:color w:val="282828"/>
        </w:rPr>
        <w:t>of reduced low income cost-sharing subsidies and lower federal re-insurance due to delay in Medicare Part D enrollees reaching the catastrophic phase of the Part D benefit. The decrease in total drug cost at point-of-sale would also lower the amount of cla</w:t>
      </w:r>
      <w:r>
        <w:rPr>
          <w:color w:val="282828"/>
        </w:rPr>
        <w:t>im dollars in the catastrophic phase of the Part D benefit because accumulated claims and amounts accumulating towards the true out-of-pocket ("TrOOP") catastrophic  threshold would be lower.</w:t>
      </w:r>
    </w:p>
    <w:p w:rsidR="006E6A15" w:rsidRDefault="006E6A15">
      <w:pPr>
        <w:pStyle w:val="BodyText"/>
        <w:spacing w:before="1"/>
        <w:rPr>
          <w:sz w:val="26"/>
        </w:rPr>
      </w:pPr>
    </w:p>
    <w:p w:rsidR="006E6A15" w:rsidRDefault="000A627B">
      <w:pPr>
        <w:spacing w:line="278" w:lineRule="auto"/>
        <w:ind w:left="872" w:right="132" w:hanging="3"/>
        <w:jc w:val="both"/>
      </w:pPr>
      <w:r>
        <w:rPr>
          <w:color w:val="282828"/>
        </w:rPr>
        <w:t>Retrospective pharmacy concessions eliminate a pharmacy'</w:t>
      </w:r>
      <w:r>
        <w:rPr>
          <w:color w:val="282828"/>
        </w:rPr>
        <w:t xml:space="preserve">s ability to account for profit at the per­ prescription level. A pharmacy is reimbursed at the "negotiated price" absent retrospective pharmacy concessions and such reimbursement may appear adequate and appropriate. Then, months later a Sponsor withholds </w:t>
      </w:r>
      <w:r>
        <w:rPr>
          <w:color w:val="282828"/>
        </w:rPr>
        <w:t>large amount, suddenly making the reimbursement on the claim inadequate and perhaps lower than cost. The pharmacy is not able to forecast or model for this withholding,</w:t>
      </w:r>
      <w:r>
        <w:rPr>
          <w:color w:val="282828"/>
          <w:spacing w:val="-6"/>
        </w:rPr>
        <w:t xml:space="preserve"> </w:t>
      </w:r>
      <w:r>
        <w:rPr>
          <w:color w:val="282828"/>
        </w:rPr>
        <w:t>often</w:t>
      </w:r>
      <w:r>
        <w:rPr>
          <w:color w:val="282828"/>
          <w:spacing w:val="-17"/>
        </w:rPr>
        <w:t xml:space="preserve"> </w:t>
      </w:r>
      <w:r>
        <w:rPr>
          <w:color w:val="282828"/>
        </w:rPr>
        <w:t>not</w:t>
      </w:r>
      <w:r>
        <w:rPr>
          <w:color w:val="282828"/>
          <w:spacing w:val="3"/>
        </w:rPr>
        <w:t xml:space="preserve"> </w:t>
      </w:r>
      <w:r>
        <w:rPr>
          <w:color w:val="282828"/>
        </w:rPr>
        <w:t>knowing</w:t>
      </w:r>
      <w:r>
        <w:rPr>
          <w:color w:val="282828"/>
          <w:spacing w:val="-15"/>
        </w:rPr>
        <w:t xml:space="preserve"> </w:t>
      </w:r>
      <w:r>
        <w:rPr>
          <w:color w:val="282828"/>
        </w:rPr>
        <w:t>the</w:t>
      </w:r>
      <w:r>
        <w:rPr>
          <w:color w:val="282828"/>
          <w:spacing w:val="-8"/>
        </w:rPr>
        <w:t xml:space="preserve"> </w:t>
      </w:r>
      <w:r>
        <w:rPr>
          <w:color w:val="282828"/>
        </w:rPr>
        <w:t>total</w:t>
      </w:r>
      <w:r>
        <w:rPr>
          <w:color w:val="282828"/>
          <w:spacing w:val="-14"/>
        </w:rPr>
        <w:t xml:space="preserve"> </w:t>
      </w:r>
      <w:r>
        <w:rPr>
          <w:color w:val="282828"/>
        </w:rPr>
        <w:t>DIR</w:t>
      </w:r>
      <w:r>
        <w:rPr>
          <w:color w:val="282828"/>
          <w:spacing w:val="-1"/>
        </w:rPr>
        <w:t xml:space="preserve"> </w:t>
      </w:r>
      <w:r>
        <w:rPr>
          <w:color w:val="282828"/>
        </w:rPr>
        <w:t>fee</w:t>
      </w:r>
      <w:r>
        <w:rPr>
          <w:color w:val="282828"/>
          <w:spacing w:val="-19"/>
        </w:rPr>
        <w:t xml:space="preserve"> </w:t>
      </w:r>
      <w:r>
        <w:rPr>
          <w:color w:val="282828"/>
        </w:rPr>
        <w:t>in</w:t>
      </w:r>
      <w:r>
        <w:rPr>
          <w:color w:val="282828"/>
          <w:spacing w:val="10"/>
        </w:rPr>
        <w:t xml:space="preserve"> </w:t>
      </w:r>
      <w:r>
        <w:rPr>
          <w:color w:val="282828"/>
        </w:rPr>
        <w:t>advance.</w:t>
      </w:r>
      <w:r>
        <w:rPr>
          <w:color w:val="282828"/>
          <w:spacing w:val="-14"/>
        </w:rPr>
        <w:t xml:space="preserve"> </w:t>
      </w:r>
      <w:r>
        <w:rPr>
          <w:color w:val="282828"/>
        </w:rPr>
        <w:t>In</w:t>
      </w:r>
      <w:r>
        <w:rPr>
          <w:color w:val="282828"/>
          <w:spacing w:val="16"/>
        </w:rPr>
        <w:t xml:space="preserve"> </w:t>
      </w:r>
      <w:r>
        <w:rPr>
          <w:color w:val="282828"/>
        </w:rPr>
        <w:t>most</w:t>
      </w:r>
      <w:r>
        <w:rPr>
          <w:color w:val="282828"/>
          <w:spacing w:val="-5"/>
        </w:rPr>
        <w:t xml:space="preserve"> </w:t>
      </w:r>
      <w:r>
        <w:rPr>
          <w:color w:val="282828"/>
        </w:rPr>
        <w:t>instances,</w:t>
      </w:r>
      <w:r>
        <w:rPr>
          <w:color w:val="282828"/>
          <w:spacing w:val="-6"/>
        </w:rPr>
        <w:t xml:space="preserve"> </w:t>
      </w:r>
      <w:r>
        <w:rPr>
          <w:color w:val="282828"/>
        </w:rPr>
        <w:t>cannot</w:t>
      </w:r>
      <w:r>
        <w:rPr>
          <w:color w:val="282828"/>
          <w:spacing w:val="6"/>
        </w:rPr>
        <w:t xml:space="preserve"> </w:t>
      </w:r>
      <w:r>
        <w:rPr>
          <w:color w:val="282828"/>
        </w:rPr>
        <w:t>even</w:t>
      </w:r>
      <w:r>
        <w:rPr>
          <w:color w:val="282828"/>
          <w:spacing w:val="-6"/>
        </w:rPr>
        <w:t xml:space="preserve"> </w:t>
      </w:r>
      <w:r>
        <w:rPr>
          <w:color w:val="282828"/>
        </w:rPr>
        <w:t>allocate the aggregate withhold to the individual claims</w:t>
      </w:r>
      <w:r>
        <w:rPr>
          <w:color w:val="282828"/>
          <w:spacing w:val="44"/>
        </w:rPr>
        <w:t xml:space="preserve"> </w:t>
      </w:r>
      <w:r>
        <w:rPr>
          <w:color w:val="282828"/>
        </w:rPr>
        <w:t>level.</w:t>
      </w:r>
    </w:p>
    <w:p w:rsidR="006E6A15" w:rsidRDefault="006E6A15">
      <w:pPr>
        <w:pStyle w:val="BodyText"/>
        <w:spacing w:before="10"/>
        <w:rPr>
          <w:sz w:val="25"/>
        </w:rPr>
      </w:pPr>
    </w:p>
    <w:p w:rsidR="006E6A15" w:rsidRDefault="000A627B">
      <w:pPr>
        <w:spacing w:line="276" w:lineRule="auto"/>
        <w:ind w:left="877" w:right="117" w:firstLine="8"/>
        <w:jc w:val="both"/>
      </w:pPr>
      <w:r>
        <w:rPr>
          <w:color w:val="282828"/>
        </w:rPr>
        <w:t xml:space="preserve">Medicare Part D plans, PBMs, and their respective trade associations and agents have suggested - and likely will continue to argue - that CMS cannot mandate that retrospective pharmacy price </w:t>
      </w:r>
      <w:r>
        <w:rPr>
          <w:color w:val="282828"/>
        </w:rPr>
        <w:t>concessions and/or a minimum percentage of manufacturer rebates be included in a drug's "negotiated price" at the point-of</w:t>
      </w:r>
      <w:r>
        <w:rPr>
          <w:color w:val="606060"/>
        </w:rPr>
        <w:t>-</w:t>
      </w:r>
      <w:r>
        <w:rPr>
          <w:color w:val="282828"/>
        </w:rPr>
        <w:t xml:space="preserve">sale rather than be accounted for as DIR, as to do so is contrary to the </w:t>
      </w:r>
      <w:r>
        <w:rPr>
          <w:color w:val="282828"/>
          <w:spacing w:val="-3"/>
        </w:rPr>
        <w:t>non</w:t>
      </w:r>
      <w:r>
        <w:rPr>
          <w:color w:val="757575"/>
          <w:spacing w:val="-3"/>
        </w:rPr>
        <w:t>-</w:t>
      </w:r>
      <w:r>
        <w:rPr>
          <w:color w:val="282828"/>
          <w:spacing w:val="-3"/>
        </w:rPr>
        <w:t xml:space="preserve">interf </w:t>
      </w:r>
      <w:r>
        <w:rPr>
          <w:color w:val="282828"/>
        </w:rPr>
        <w:t>erence clause of the Medicare Prescription  Drug,</w:t>
      </w:r>
      <w:r>
        <w:rPr>
          <w:color w:val="282828"/>
        </w:rPr>
        <w:t xml:space="preserve"> Improvement,  and Modernization Act ("MMA"). We vehemently </w:t>
      </w:r>
      <w:r>
        <w:rPr>
          <w:color w:val="282828"/>
          <w:spacing w:val="-3"/>
        </w:rPr>
        <w:t>disagree</w:t>
      </w:r>
      <w:r>
        <w:rPr>
          <w:color w:val="757575"/>
          <w:spacing w:val="-3"/>
        </w:rPr>
        <w:t xml:space="preserve">. </w:t>
      </w:r>
      <w:r>
        <w:rPr>
          <w:color w:val="282828"/>
        </w:rPr>
        <w:t>CMS is not inserting itself into negotiations  between Sponsors and/or their PBMs and pharmacies and pharmaceutical manufacturers by defining "negotiated price" and altering the timefram</w:t>
      </w:r>
      <w:r>
        <w:rPr>
          <w:color w:val="282828"/>
        </w:rPr>
        <w:t>e to account for price concessions. Rather, CMS is placing parameters around the Part D benefit such as when it mandated payment of clean claims within ten days for electronic claims and fifteen days for other claims or required Sponsors or their PBMs that</w:t>
      </w:r>
      <w:r>
        <w:rPr>
          <w:color w:val="282828"/>
        </w:rPr>
        <w:t xml:space="preserve"> use a prescription drug pricing standard as the basis to pay network pharmacies update </w:t>
      </w:r>
      <w:r>
        <w:rPr>
          <w:color w:val="282828"/>
          <w:w w:val="102"/>
        </w:rPr>
        <w:t>the</w:t>
      </w:r>
      <w:r>
        <w:rPr>
          <w:color w:val="282828"/>
        </w:rPr>
        <w:t xml:space="preserve"> </w:t>
      </w:r>
      <w:r>
        <w:rPr>
          <w:color w:val="282828"/>
          <w:w w:val="103"/>
        </w:rPr>
        <w:t>pricing</w:t>
      </w:r>
      <w:r>
        <w:rPr>
          <w:color w:val="282828"/>
        </w:rPr>
        <w:t xml:space="preserve"> </w:t>
      </w:r>
      <w:r>
        <w:rPr>
          <w:color w:val="282828"/>
          <w:w w:val="101"/>
        </w:rPr>
        <w:t>metrics</w:t>
      </w:r>
      <w:r>
        <w:rPr>
          <w:color w:val="282828"/>
        </w:rPr>
        <w:t xml:space="preserve"> </w:t>
      </w:r>
      <w:r>
        <w:rPr>
          <w:color w:val="282828"/>
          <w:w w:val="104"/>
        </w:rPr>
        <w:t>on</w:t>
      </w:r>
      <w:r>
        <w:rPr>
          <w:color w:val="282828"/>
        </w:rPr>
        <w:t xml:space="preserve"> </w:t>
      </w:r>
      <w:r>
        <w:rPr>
          <w:color w:val="282828"/>
          <w:w w:val="95"/>
        </w:rPr>
        <w:t>January</w:t>
      </w:r>
      <w:r>
        <w:rPr>
          <w:color w:val="282828"/>
        </w:rPr>
        <w:t xml:space="preserve"> </w:t>
      </w:r>
      <w:r>
        <w:rPr>
          <w:rFonts w:ascii="Times New Roman"/>
          <w:color w:val="444444"/>
          <w:spacing w:val="-56"/>
          <w:w w:val="96"/>
          <w:sz w:val="23"/>
        </w:rPr>
        <w:t>p</w:t>
      </w:r>
      <w:r>
        <w:rPr>
          <w:rFonts w:ascii="Times New Roman"/>
          <w:color w:val="282828"/>
          <w:w w:val="46"/>
          <w:sz w:val="23"/>
        </w:rPr>
        <w:t>t</w:t>
      </w:r>
      <w:r>
        <w:rPr>
          <w:rFonts w:ascii="Times New Roman"/>
          <w:color w:val="282828"/>
          <w:sz w:val="23"/>
        </w:rPr>
        <w:t xml:space="preserve"> </w:t>
      </w:r>
      <w:r>
        <w:rPr>
          <w:color w:val="282828"/>
          <w:w w:val="107"/>
        </w:rPr>
        <w:t>of</w:t>
      </w:r>
      <w:r>
        <w:rPr>
          <w:color w:val="282828"/>
        </w:rPr>
        <w:t xml:space="preserve"> </w:t>
      </w:r>
      <w:r>
        <w:rPr>
          <w:color w:val="282828"/>
          <w:w w:val="95"/>
        </w:rPr>
        <w:t>each</w:t>
      </w:r>
      <w:r>
        <w:rPr>
          <w:color w:val="282828"/>
        </w:rPr>
        <w:t xml:space="preserve"> </w:t>
      </w:r>
      <w:r>
        <w:rPr>
          <w:color w:val="282828"/>
          <w:w w:val="96"/>
        </w:rPr>
        <w:t>year</w:t>
      </w:r>
      <w:r>
        <w:rPr>
          <w:color w:val="282828"/>
        </w:rPr>
        <w:t xml:space="preserve"> </w:t>
      </w:r>
      <w:r>
        <w:rPr>
          <w:color w:val="282828"/>
        </w:rPr>
        <w:t>and</w:t>
      </w:r>
      <w:r>
        <w:rPr>
          <w:color w:val="282828"/>
        </w:rPr>
        <w:t xml:space="preserve"> </w:t>
      </w:r>
      <w:r>
        <w:rPr>
          <w:color w:val="282828"/>
          <w:w w:val="98"/>
        </w:rPr>
        <w:t>every</w:t>
      </w:r>
      <w:r>
        <w:rPr>
          <w:color w:val="282828"/>
        </w:rPr>
        <w:t xml:space="preserve"> </w:t>
      </w:r>
      <w:r>
        <w:rPr>
          <w:color w:val="282828"/>
          <w:w w:val="95"/>
        </w:rPr>
        <w:t>seven</w:t>
      </w:r>
      <w:r>
        <w:rPr>
          <w:color w:val="282828"/>
        </w:rPr>
        <w:t xml:space="preserve"> </w:t>
      </w:r>
      <w:r>
        <w:rPr>
          <w:color w:val="282828"/>
          <w:w w:val="93"/>
        </w:rPr>
        <w:t>days</w:t>
      </w:r>
      <w:r>
        <w:rPr>
          <w:color w:val="282828"/>
        </w:rPr>
        <w:t xml:space="preserve"> </w:t>
      </w:r>
      <w:r>
        <w:rPr>
          <w:color w:val="282828"/>
          <w:w w:val="93"/>
        </w:rPr>
        <w:t>t</w:t>
      </w:r>
      <w:r>
        <w:rPr>
          <w:color w:val="282828"/>
        </w:rPr>
        <w:t xml:space="preserve"> </w:t>
      </w:r>
      <w:r>
        <w:rPr>
          <w:color w:val="282828"/>
          <w:w w:val="106"/>
        </w:rPr>
        <w:t>here</w:t>
      </w:r>
      <w:r>
        <w:rPr>
          <w:color w:val="282828"/>
          <w:spacing w:val="-43"/>
          <w:w w:val="106"/>
        </w:rPr>
        <w:t>a</w:t>
      </w:r>
      <w:r>
        <w:rPr>
          <w:color w:val="282828"/>
        </w:rPr>
        <w:t>ft</w:t>
      </w:r>
      <w:r>
        <w:rPr>
          <w:color w:val="282828"/>
        </w:rPr>
        <w:t xml:space="preserve"> </w:t>
      </w:r>
      <w:r>
        <w:rPr>
          <w:color w:val="282828"/>
        </w:rPr>
        <w:t>er</w:t>
      </w:r>
      <w:r>
        <w:rPr>
          <w:color w:val="282828"/>
          <w:spacing w:val="2"/>
        </w:rPr>
        <w:t>.</w:t>
      </w:r>
      <w:r>
        <w:rPr>
          <w:color w:val="282828"/>
          <w:w w:val="109"/>
          <w:position w:val="7"/>
          <w:sz w:val="15"/>
        </w:rPr>
        <w:t>6</w:t>
      </w:r>
      <w:r>
        <w:rPr>
          <w:color w:val="282828"/>
          <w:position w:val="7"/>
          <w:sz w:val="15"/>
        </w:rPr>
        <w:t xml:space="preserve"> </w:t>
      </w:r>
      <w:r>
        <w:rPr>
          <w:color w:val="282828"/>
          <w:w w:val="103"/>
        </w:rPr>
        <w:t>Moreover,</w:t>
      </w:r>
      <w:r>
        <w:rPr>
          <w:color w:val="282828"/>
        </w:rPr>
        <w:t xml:space="preserve"> </w:t>
      </w:r>
      <w:r>
        <w:rPr>
          <w:color w:val="282828"/>
          <w:w w:val="90"/>
        </w:rPr>
        <w:t>CMS</w:t>
      </w:r>
      <w:r>
        <w:rPr>
          <w:color w:val="282828"/>
        </w:rPr>
        <w:t xml:space="preserve"> </w:t>
      </w:r>
      <w:r>
        <w:rPr>
          <w:color w:val="282828"/>
          <w:w w:val="98"/>
        </w:rPr>
        <w:t xml:space="preserve">is </w:t>
      </w:r>
      <w:r>
        <w:rPr>
          <w:color w:val="282828"/>
        </w:rPr>
        <w:t>not inserting itself into rebate negotiations between pharmaceutical manufacturers and Sponsors and/or their PBMs by providing plan design parameters for Medicare Part D plans or by regulating the minimum composition of plan formularies.</w:t>
      </w:r>
      <w:r>
        <w:rPr>
          <w:color w:val="282828"/>
          <w:position w:val="7"/>
          <w:sz w:val="15"/>
        </w:rPr>
        <w:t xml:space="preserve">7 </w:t>
      </w:r>
      <w:r>
        <w:rPr>
          <w:color w:val="282828"/>
        </w:rPr>
        <w:t>Sponsors and/or t</w:t>
      </w:r>
      <w:r>
        <w:rPr>
          <w:color w:val="282828"/>
        </w:rPr>
        <w:t>heir PBMs and pharmacies are still free to negotiate any reimbursement, concessions, or pay structure they like just as pharmaceutical</w:t>
      </w:r>
    </w:p>
    <w:p w:rsidR="006E6A15" w:rsidRDefault="000A627B">
      <w:pPr>
        <w:pStyle w:val="BodyText"/>
        <w:spacing w:before="1"/>
        <w:rPr>
          <w:sz w:val="28"/>
        </w:rPr>
      </w:pPr>
      <w:r>
        <w:pict>
          <v:line id="_x0000_s1477" style="position:absolute;z-index:251626496;mso-wrap-distance-left:0;mso-wrap-distance-right:0;mso-position-horizontal-relative:page" from="27pt,18.65pt" to="171.7pt,18.65pt" strokeweight="1.08pt">
            <w10:wrap type="topAndBottom" anchorx="page"/>
          </v:line>
        </w:pict>
      </w:r>
    </w:p>
    <w:p w:rsidR="006E6A15" w:rsidRDefault="000A627B">
      <w:pPr>
        <w:spacing w:before="51"/>
        <w:ind w:left="123"/>
        <w:rPr>
          <w:i/>
          <w:sz w:val="17"/>
        </w:rPr>
      </w:pPr>
      <w:r>
        <w:rPr>
          <w:color w:val="606060"/>
          <w:sz w:val="13"/>
        </w:rPr>
        <w:t xml:space="preserve">5   </w:t>
      </w:r>
      <w:r>
        <w:rPr>
          <w:color w:val="282828"/>
          <w:sz w:val="17"/>
        </w:rPr>
        <w:t xml:space="preserve">The Wakely Consulting Group, </w:t>
      </w:r>
      <w:r>
        <w:rPr>
          <w:i/>
          <w:color w:val="282828"/>
          <w:sz w:val="17"/>
        </w:rPr>
        <w:t xml:space="preserve">Impact </w:t>
      </w:r>
      <w:r>
        <w:rPr>
          <w:rFonts w:ascii="Times New Roman"/>
          <w:color w:val="282828"/>
          <w:sz w:val="23"/>
        </w:rPr>
        <w:t xml:space="preserve">of </w:t>
      </w:r>
      <w:r>
        <w:rPr>
          <w:i/>
          <w:color w:val="282828"/>
          <w:sz w:val="17"/>
        </w:rPr>
        <w:t>H</w:t>
      </w:r>
      <w:r>
        <w:rPr>
          <w:i/>
          <w:color w:val="757575"/>
          <w:sz w:val="17"/>
        </w:rPr>
        <w:t>.</w:t>
      </w:r>
      <w:r>
        <w:rPr>
          <w:i/>
          <w:color w:val="282828"/>
          <w:sz w:val="17"/>
        </w:rPr>
        <w:t>R</w:t>
      </w:r>
      <w:r>
        <w:rPr>
          <w:i/>
          <w:color w:val="878787"/>
          <w:sz w:val="17"/>
        </w:rPr>
        <w:t xml:space="preserve">. </w:t>
      </w:r>
      <w:r>
        <w:rPr>
          <w:i/>
          <w:color w:val="282828"/>
          <w:sz w:val="17"/>
        </w:rPr>
        <w:t>1038/ S</w:t>
      </w:r>
      <w:r>
        <w:rPr>
          <w:i/>
          <w:color w:val="757575"/>
          <w:sz w:val="17"/>
        </w:rPr>
        <w:t xml:space="preserve">. </w:t>
      </w:r>
      <w:r>
        <w:rPr>
          <w:i/>
          <w:color w:val="282828"/>
          <w:sz w:val="17"/>
        </w:rPr>
        <w:t xml:space="preserve">413 </w:t>
      </w:r>
      <w:r>
        <w:rPr>
          <w:rFonts w:ascii="Times New Roman"/>
          <w:color w:val="282828"/>
          <w:sz w:val="23"/>
        </w:rPr>
        <w:t xml:space="preserve">on </w:t>
      </w:r>
      <w:r>
        <w:rPr>
          <w:i/>
          <w:color w:val="282828"/>
          <w:sz w:val="17"/>
        </w:rPr>
        <w:t xml:space="preserve">CMS Paym  </w:t>
      </w:r>
      <w:r>
        <w:rPr>
          <w:i/>
          <w:color w:val="606060"/>
          <w:sz w:val="17"/>
        </w:rPr>
        <w:t>e</w:t>
      </w:r>
      <w:r>
        <w:rPr>
          <w:i/>
          <w:color w:val="282828"/>
          <w:sz w:val="17"/>
        </w:rPr>
        <w:t xml:space="preserve">nts Under Part </w:t>
      </w:r>
      <w:r>
        <w:rPr>
          <w:color w:val="282828"/>
          <w:sz w:val="17"/>
        </w:rPr>
        <w:t xml:space="preserve">0,  </w:t>
      </w:r>
      <w:r>
        <w:rPr>
          <w:i/>
          <w:color w:val="282828"/>
          <w:sz w:val="17"/>
        </w:rPr>
        <w:t>available   at</w:t>
      </w:r>
    </w:p>
    <w:p w:rsidR="006E6A15" w:rsidRDefault="000A627B">
      <w:pPr>
        <w:spacing w:before="28"/>
        <w:ind w:left="155"/>
        <w:rPr>
          <w:sz w:val="17"/>
        </w:rPr>
      </w:pPr>
      <w:hyperlink r:id="rId12">
        <w:r>
          <w:rPr>
            <w:color w:val="282828"/>
            <w:w w:val="105"/>
            <w:sz w:val="17"/>
          </w:rPr>
          <w:t>http://www.ncpa</w:t>
        </w:r>
        <w:r>
          <w:rPr>
            <w:color w:val="606060"/>
            <w:w w:val="105"/>
            <w:sz w:val="17"/>
          </w:rPr>
          <w:t>.</w:t>
        </w:r>
        <w:r>
          <w:rPr>
            <w:color w:val="282828"/>
            <w:w w:val="105"/>
            <w:sz w:val="17"/>
          </w:rPr>
          <w:t>co/</w:t>
        </w:r>
      </w:hyperlink>
      <w:r>
        <w:rPr>
          <w:color w:val="282828"/>
          <w:w w:val="105"/>
          <w:sz w:val="17"/>
        </w:rPr>
        <w:t xml:space="preserve"> p df/ wakely </w:t>
      </w:r>
      <w:r>
        <w:rPr>
          <w:color w:val="878787"/>
          <w:w w:val="105"/>
          <w:sz w:val="17"/>
        </w:rPr>
        <w:t>-</w:t>
      </w:r>
      <w:r>
        <w:rPr>
          <w:color w:val="282828"/>
          <w:w w:val="105"/>
          <w:sz w:val="17"/>
        </w:rPr>
        <w:t>repor t.pdf.</w:t>
      </w:r>
    </w:p>
    <w:p w:rsidR="006E6A15" w:rsidRDefault="000A627B">
      <w:pPr>
        <w:spacing w:before="49"/>
        <w:ind w:left="125"/>
        <w:rPr>
          <w:sz w:val="17"/>
        </w:rPr>
      </w:pPr>
      <w:r>
        <w:rPr>
          <w:color w:val="757575"/>
          <w:sz w:val="13"/>
        </w:rPr>
        <w:t xml:space="preserve">6   </w:t>
      </w:r>
      <w:r>
        <w:rPr>
          <w:i/>
          <w:color w:val="282828"/>
          <w:sz w:val="17"/>
        </w:rPr>
        <w:t xml:space="preserve">See </w:t>
      </w:r>
      <w:r>
        <w:rPr>
          <w:color w:val="282828"/>
          <w:sz w:val="17"/>
        </w:rPr>
        <w:t xml:space="preserve">42 C.F.R. 423 </w:t>
      </w:r>
      <w:r>
        <w:rPr>
          <w:color w:val="757575"/>
          <w:sz w:val="17"/>
        </w:rPr>
        <w:t>.</w:t>
      </w:r>
      <w:r>
        <w:rPr>
          <w:color w:val="282828"/>
          <w:sz w:val="17"/>
        </w:rPr>
        <w:t>520(c) and 42 C</w:t>
      </w:r>
      <w:r>
        <w:rPr>
          <w:color w:val="878787"/>
          <w:sz w:val="17"/>
        </w:rPr>
        <w:t xml:space="preserve">. </w:t>
      </w:r>
      <w:r>
        <w:rPr>
          <w:color w:val="282828"/>
          <w:sz w:val="17"/>
        </w:rPr>
        <w:t>F</w:t>
      </w:r>
      <w:r>
        <w:rPr>
          <w:color w:val="878787"/>
          <w:sz w:val="17"/>
        </w:rPr>
        <w:t xml:space="preserve">. </w:t>
      </w:r>
      <w:r>
        <w:rPr>
          <w:color w:val="282828"/>
          <w:sz w:val="17"/>
        </w:rPr>
        <w:t>R</w:t>
      </w:r>
      <w:r>
        <w:rPr>
          <w:color w:val="606060"/>
          <w:sz w:val="17"/>
        </w:rPr>
        <w:t xml:space="preserve">. </w:t>
      </w:r>
      <w:r>
        <w:rPr>
          <w:color w:val="282828"/>
          <w:sz w:val="17"/>
        </w:rPr>
        <w:t>423.505(b)(21), respect</w:t>
      </w:r>
      <w:r>
        <w:rPr>
          <w:color w:val="606060"/>
          <w:sz w:val="17"/>
        </w:rPr>
        <w:t>i</w:t>
      </w:r>
      <w:r>
        <w:rPr>
          <w:color w:val="282828"/>
          <w:sz w:val="17"/>
        </w:rPr>
        <w:t>v</w:t>
      </w:r>
      <w:r>
        <w:rPr>
          <w:color w:val="606060"/>
          <w:sz w:val="17"/>
        </w:rPr>
        <w:t>e</w:t>
      </w:r>
      <w:r>
        <w:rPr>
          <w:color w:val="444444"/>
          <w:sz w:val="17"/>
        </w:rPr>
        <w:t>l</w:t>
      </w:r>
      <w:r>
        <w:rPr>
          <w:color w:val="282828"/>
          <w:sz w:val="17"/>
        </w:rPr>
        <w:t>y</w:t>
      </w:r>
      <w:r>
        <w:rPr>
          <w:color w:val="606060"/>
          <w:sz w:val="17"/>
        </w:rPr>
        <w:t>.</w:t>
      </w:r>
    </w:p>
    <w:p w:rsidR="006E6A15" w:rsidRDefault="000A627B">
      <w:pPr>
        <w:spacing w:before="49"/>
        <w:ind w:left="118"/>
        <w:rPr>
          <w:sz w:val="17"/>
        </w:rPr>
      </w:pPr>
      <w:r>
        <w:rPr>
          <w:rFonts w:ascii="Times New Roman"/>
          <w:i/>
          <w:color w:val="757575"/>
          <w:sz w:val="14"/>
        </w:rPr>
        <w:t xml:space="preserve">1  </w:t>
      </w:r>
      <w:r>
        <w:rPr>
          <w:i/>
          <w:color w:val="282828"/>
          <w:sz w:val="17"/>
        </w:rPr>
        <w:t xml:space="preserve">See </w:t>
      </w:r>
      <w:r>
        <w:rPr>
          <w:color w:val="282828"/>
          <w:sz w:val="17"/>
        </w:rPr>
        <w:t>42 C</w:t>
      </w:r>
      <w:r>
        <w:rPr>
          <w:color w:val="606060"/>
          <w:sz w:val="17"/>
        </w:rPr>
        <w:t>.</w:t>
      </w:r>
      <w:r>
        <w:rPr>
          <w:color w:val="282828"/>
          <w:sz w:val="17"/>
        </w:rPr>
        <w:t>F.R</w:t>
      </w:r>
      <w:r>
        <w:rPr>
          <w:color w:val="878787"/>
          <w:sz w:val="17"/>
        </w:rPr>
        <w:t xml:space="preserve">.  </w:t>
      </w:r>
      <w:r>
        <w:rPr>
          <w:color w:val="282828"/>
          <w:sz w:val="17"/>
        </w:rPr>
        <w:t xml:space="preserve">423 </w:t>
      </w:r>
      <w:r>
        <w:rPr>
          <w:color w:val="878787"/>
          <w:sz w:val="17"/>
        </w:rPr>
        <w:t>.</w:t>
      </w:r>
      <w:r>
        <w:rPr>
          <w:color w:val="282828"/>
          <w:sz w:val="17"/>
        </w:rPr>
        <w:t>10 4 and 42 C.F</w:t>
      </w:r>
      <w:r>
        <w:rPr>
          <w:color w:val="606060"/>
          <w:sz w:val="17"/>
        </w:rPr>
        <w:t>.</w:t>
      </w:r>
      <w:r>
        <w:rPr>
          <w:color w:val="282828"/>
          <w:sz w:val="17"/>
        </w:rPr>
        <w:t>R. 423</w:t>
      </w:r>
      <w:r>
        <w:rPr>
          <w:color w:val="878787"/>
          <w:sz w:val="17"/>
        </w:rPr>
        <w:t>.</w:t>
      </w:r>
      <w:r>
        <w:rPr>
          <w:color w:val="282828"/>
          <w:sz w:val="17"/>
        </w:rPr>
        <w:t xml:space="preserve">120(b) </w:t>
      </w:r>
      <w:r>
        <w:rPr>
          <w:color w:val="606060"/>
          <w:sz w:val="17"/>
        </w:rPr>
        <w:t xml:space="preserve">, </w:t>
      </w:r>
      <w:r>
        <w:rPr>
          <w:color w:val="282828"/>
          <w:sz w:val="17"/>
        </w:rPr>
        <w:t>respectively.</w:t>
      </w:r>
    </w:p>
    <w:p w:rsidR="006E6A15" w:rsidRDefault="006E6A15">
      <w:pPr>
        <w:rPr>
          <w:sz w:val="17"/>
        </w:rPr>
        <w:sectPr w:rsidR="006E6A15">
          <w:pgSz w:w="12240" w:h="15840"/>
          <w:pgMar w:top="1020" w:right="1160" w:bottom="280" w:left="380" w:header="787" w:footer="0" w:gutter="0"/>
          <w:cols w:space="720"/>
        </w:sect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spacing w:before="2"/>
        <w:rPr>
          <w:sz w:val="25"/>
        </w:rPr>
      </w:pPr>
    </w:p>
    <w:p w:rsidR="006E6A15" w:rsidRDefault="000A627B">
      <w:pPr>
        <w:spacing w:before="93" w:line="276" w:lineRule="auto"/>
        <w:ind w:left="839" w:right="124" w:firstLine="7"/>
        <w:jc w:val="both"/>
      </w:pPr>
      <w:r>
        <w:rPr>
          <w:color w:val="232323"/>
        </w:rPr>
        <w:t>manufacturers and Sponsors and/or their agents are free to negotiate any rebate amounts, terms, and conditions they choose. Moreover, CMS, as the agency delegated responsibility from Congress to</w:t>
      </w:r>
      <w:r>
        <w:rPr>
          <w:color w:val="232323"/>
          <w:spacing w:val="35"/>
        </w:rPr>
        <w:t xml:space="preserve"> </w:t>
      </w:r>
      <w:r>
        <w:rPr>
          <w:color w:val="232323"/>
        </w:rPr>
        <w:t>oversee</w:t>
      </w:r>
      <w:r>
        <w:rPr>
          <w:color w:val="232323"/>
          <w:spacing w:val="2"/>
        </w:rPr>
        <w:t xml:space="preserve"> </w:t>
      </w:r>
      <w:r>
        <w:rPr>
          <w:color w:val="232323"/>
        </w:rPr>
        <w:t>the</w:t>
      </w:r>
      <w:r>
        <w:rPr>
          <w:color w:val="232323"/>
          <w:spacing w:val="-17"/>
        </w:rPr>
        <w:t xml:space="preserve"> </w:t>
      </w:r>
      <w:r>
        <w:rPr>
          <w:color w:val="232323"/>
        </w:rPr>
        <w:t>Medicare</w:t>
      </w:r>
      <w:r>
        <w:rPr>
          <w:color w:val="232323"/>
          <w:spacing w:val="-2"/>
        </w:rPr>
        <w:t xml:space="preserve"> </w:t>
      </w:r>
      <w:r>
        <w:rPr>
          <w:color w:val="232323"/>
        </w:rPr>
        <w:t>Part</w:t>
      </w:r>
      <w:r>
        <w:rPr>
          <w:color w:val="232323"/>
          <w:spacing w:val="2"/>
        </w:rPr>
        <w:t xml:space="preserve"> </w:t>
      </w:r>
      <w:r>
        <w:rPr>
          <w:color w:val="232323"/>
        </w:rPr>
        <w:t>D</w:t>
      </w:r>
      <w:r>
        <w:rPr>
          <w:color w:val="232323"/>
          <w:spacing w:val="-23"/>
        </w:rPr>
        <w:t xml:space="preserve"> </w:t>
      </w:r>
      <w:r>
        <w:rPr>
          <w:color w:val="232323"/>
        </w:rPr>
        <w:t>program, is</w:t>
      </w:r>
      <w:r>
        <w:rPr>
          <w:color w:val="232323"/>
          <w:spacing w:val="-20"/>
        </w:rPr>
        <w:t xml:space="preserve"> </w:t>
      </w:r>
      <w:r>
        <w:rPr>
          <w:color w:val="232323"/>
        </w:rPr>
        <w:t>charged</w:t>
      </w:r>
      <w:r>
        <w:rPr>
          <w:color w:val="232323"/>
          <w:spacing w:val="6"/>
        </w:rPr>
        <w:t xml:space="preserve"> </w:t>
      </w:r>
      <w:r>
        <w:rPr>
          <w:color w:val="232323"/>
        </w:rPr>
        <w:t>with</w:t>
      </w:r>
      <w:r>
        <w:rPr>
          <w:color w:val="232323"/>
          <w:spacing w:val="-13"/>
        </w:rPr>
        <w:t xml:space="preserve"> </w:t>
      </w:r>
      <w:r>
        <w:rPr>
          <w:color w:val="232323"/>
        </w:rPr>
        <w:t>ensuring</w:t>
      </w:r>
      <w:r>
        <w:rPr>
          <w:color w:val="232323"/>
          <w:spacing w:val="-29"/>
        </w:rPr>
        <w:t xml:space="preserve"> </w:t>
      </w:r>
      <w:r>
        <w:rPr>
          <w:color w:val="232323"/>
        </w:rPr>
        <w:t>that</w:t>
      </w:r>
      <w:r>
        <w:rPr>
          <w:color w:val="232323"/>
          <w:spacing w:val="-8"/>
        </w:rPr>
        <w:t xml:space="preserve"> </w:t>
      </w:r>
      <w:r>
        <w:rPr>
          <w:color w:val="232323"/>
        </w:rPr>
        <w:t>all</w:t>
      </w:r>
      <w:r>
        <w:rPr>
          <w:color w:val="232323"/>
          <w:spacing w:val="-9"/>
        </w:rPr>
        <w:t xml:space="preserve"> </w:t>
      </w:r>
      <w:r>
        <w:rPr>
          <w:color w:val="232323"/>
        </w:rPr>
        <w:t>entities</w:t>
      </w:r>
      <w:r>
        <w:rPr>
          <w:color w:val="232323"/>
          <w:spacing w:val="2"/>
        </w:rPr>
        <w:t xml:space="preserve"> </w:t>
      </w:r>
      <w:r>
        <w:rPr>
          <w:color w:val="232323"/>
        </w:rPr>
        <w:t>delivering</w:t>
      </w:r>
      <w:r>
        <w:rPr>
          <w:color w:val="232323"/>
          <w:spacing w:val="-10"/>
        </w:rPr>
        <w:t xml:space="preserve"> </w:t>
      </w:r>
      <w:r>
        <w:rPr>
          <w:color w:val="232323"/>
        </w:rPr>
        <w:t>the</w:t>
      </w:r>
      <w:r>
        <w:rPr>
          <w:color w:val="232323"/>
          <w:spacing w:val="-12"/>
        </w:rPr>
        <w:t xml:space="preserve"> </w:t>
      </w:r>
      <w:r>
        <w:rPr>
          <w:color w:val="232323"/>
        </w:rPr>
        <w:t>Part D benefit do so fairly, in accordance with the statutorily designed program requirements and do not manipulate</w:t>
      </w:r>
      <w:r>
        <w:rPr>
          <w:color w:val="232323"/>
          <w:spacing w:val="-6"/>
        </w:rPr>
        <w:t xml:space="preserve"> </w:t>
      </w:r>
      <w:r>
        <w:rPr>
          <w:color w:val="232323"/>
        </w:rPr>
        <w:t>or</w:t>
      </w:r>
      <w:r>
        <w:rPr>
          <w:color w:val="232323"/>
          <w:spacing w:val="-22"/>
        </w:rPr>
        <w:t xml:space="preserve"> </w:t>
      </w:r>
      <w:r>
        <w:rPr>
          <w:color w:val="232323"/>
        </w:rPr>
        <w:t>mislead</w:t>
      </w:r>
      <w:r>
        <w:rPr>
          <w:color w:val="232323"/>
          <w:spacing w:val="-17"/>
        </w:rPr>
        <w:t xml:space="preserve"> </w:t>
      </w:r>
      <w:r>
        <w:rPr>
          <w:color w:val="232323"/>
        </w:rPr>
        <w:t>beneficiaries.</w:t>
      </w:r>
      <w:r>
        <w:rPr>
          <w:color w:val="232323"/>
          <w:spacing w:val="-42"/>
        </w:rPr>
        <w:t xml:space="preserve"> </w:t>
      </w:r>
      <w:r>
        <w:rPr>
          <w:color w:val="232323"/>
        </w:rPr>
        <w:t>CMS'</w:t>
      </w:r>
      <w:r>
        <w:rPr>
          <w:color w:val="232323"/>
          <w:spacing w:val="-18"/>
        </w:rPr>
        <w:t xml:space="preserve"> </w:t>
      </w:r>
      <w:r>
        <w:rPr>
          <w:color w:val="232323"/>
        </w:rPr>
        <w:t>proposal</w:t>
      </w:r>
      <w:r>
        <w:rPr>
          <w:color w:val="232323"/>
          <w:spacing w:val="-14"/>
        </w:rPr>
        <w:t xml:space="preserve"> </w:t>
      </w:r>
      <w:r>
        <w:rPr>
          <w:color w:val="232323"/>
        </w:rPr>
        <w:t>in</w:t>
      </w:r>
      <w:r>
        <w:rPr>
          <w:color w:val="232323"/>
          <w:spacing w:val="-25"/>
        </w:rPr>
        <w:t xml:space="preserve"> </w:t>
      </w:r>
      <w:r>
        <w:rPr>
          <w:color w:val="232323"/>
        </w:rPr>
        <w:t>the</w:t>
      </w:r>
      <w:r>
        <w:rPr>
          <w:color w:val="232323"/>
          <w:spacing w:val="-12"/>
        </w:rPr>
        <w:t xml:space="preserve"> </w:t>
      </w:r>
      <w:r>
        <w:rPr>
          <w:color w:val="232323"/>
        </w:rPr>
        <w:t>2019</w:t>
      </w:r>
      <w:r>
        <w:rPr>
          <w:color w:val="232323"/>
          <w:spacing w:val="-22"/>
        </w:rPr>
        <w:t xml:space="preserve"> </w:t>
      </w:r>
      <w:r>
        <w:rPr>
          <w:color w:val="232323"/>
        </w:rPr>
        <w:t>Proposed</w:t>
      </w:r>
      <w:r>
        <w:rPr>
          <w:color w:val="232323"/>
          <w:spacing w:val="-8"/>
        </w:rPr>
        <w:t xml:space="preserve"> </w:t>
      </w:r>
      <w:r>
        <w:rPr>
          <w:color w:val="232323"/>
        </w:rPr>
        <w:t>Rule</w:t>
      </w:r>
      <w:r>
        <w:rPr>
          <w:color w:val="232323"/>
          <w:spacing w:val="-13"/>
        </w:rPr>
        <w:t xml:space="preserve"> </w:t>
      </w:r>
      <w:r>
        <w:rPr>
          <w:color w:val="232323"/>
        </w:rPr>
        <w:t>serves</w:t>
      </w:r>
      <w:r>
        <w:rPr>
          <w:color w:val="232323"/>
          <w:spacing w:val="-12"/>
        </w:rPr>
        <w:t xml:space="preserve"> </w:t>
      </w:r>
      <w:r>
        <w:rPr>
          <w:color w:val="232323"/>
        </w:rPr>
        <w:t>such</w:t>
      </w:r>
      <w:r>
        <w:rPr>
          <w:color w:val="232323"/>
          <w:spacing w:val="-15"/>
        </w:rPr>
        <w:t xml:space="preserve"> </w:t>
      </w:r>
      <w:r>
        <w:rPr>
          <w:color w:val="232323"/>
        </w:rPr>
        <w:t>purposes by ensuring consist</w:t>
      </w:r>
      <w:r>
        <w:rPr>
          <w:color w:val="232323"/>
        </w:rPr>
        <w:t>ent recognition of such price concessions by Sponsors such that there is a more uniform reflection of the net cost of a drug out-the-door from a pharmacy for Medicare Part D beneficiaries</w:t>
      </w:r>
      <w:r>
        <w:rPr>
          <w:color w:val="232323"/>
          <w:spacing w:val="-23"/>
        </w:rPr>
        <w:t xml:space="preserve"> </w:t>
      </w:r>
      <w:r>
        <w:rPr>
          <w:color w:val="232323"/>
        </w:rPr>
        <w:t>and</w:t>
      </w:r>
      <w:r>
        <w:rPr>
          <w:color w:val="232323"/>
          <w:spacing w:val="-23"/>
        </w:rPr>
        <w:t xml:space="preserve"> </w:t>
      </w:r>
      <w:r>
        <w:rPr>
          <w:color w:val="232323"/>
        </w:rPr>
        <w:t>CMS</w:t>
      </w:r>
      <w:r>
        <w:rPr>
          <w:color w:val="232323"/>
          <w:spacing w:val="-29"/>
        </w:rPr>
        <w:t xml:space="preserve"> </w:t>
      </w:r>
      <w:r>
        <w:rPr>
          <w:color w:val="232323"/>
        </w:rPr>
        <w:t>alike.</w:t>
      </w:r>
    </w:p>
    <w:p w:rsidR="006E6A15" w:rsidRDefault="006E6A15">
      <w:pPr>
        <w:pStyle w:val="BodyText"/>
        <w:spacing w:before="1"/>
        <w:rPr>
          <w:sz w:val="26"/>
        </w:rPr>
      </w:pPr>
    </w:p>
    <w:p w:rsidR="006E6A15" w:rsidRDefault="000A627B">
      <w:pPr>
        <w:spacing w:line="278" w:lineRule="auto"/>
        <w:ind w:left="843" w:right="123" w:hanging="3"/>
        <w:jc w:val="both"/>
        <w:rPr>
          <w:sz w:val="15"/>
        </w:rPr>
      </w:pPr>
      <w:r>
        <w:rPr>
          <w:color w:val="232323"/>
          <w:w w:val="105"/>
        </w:rPr>
        <w:t>In</w:t>
      </w:r>
      <w:r>
        <w:rPr>
          <w:color w:val="232323"/>
          <w:spacing w:val="-9"/>
          <w:w w:val="105"/>
        </w:rPr>
        <w:t xml:space="preserve"> </w:t>
      </w:r>
      <w:r>
        <w:rPr>
          <w:color w:val="232323"/>
          <w:w w:val="105"/>
        </w:rPr>
        <w:t>addition</w:t>
      </w:r>
      <w:r>
        <w:rPr>
          <w:color w:val="232323"/>
          <w:spacing w:val="-6"/>
          <w:w w:val="105"/>
        </w:rPr>
        <w:t xml:space="preserve"> </w:t>
      </w:r>
      <w:r>
        <w:rPr>
          <w:color w:val="232323"/>
          <w:w w:val="105"/>
        </w:rPr>
        <w:t>to</w:t>
      </w:r>
      <w:r>
        <w:rPr>
          <w:color w:val="232323"/>
          <w:spacing w:val="8"/>
          <w:w w:val="105"/>
        </w:rPr>
        <w:t xml:space="preserve"> </w:t>
      </w:r>
      <w:r>
        <w:rPr>
          <w:color w:val="232323"/>
          <w:w w:val="105"/>
        </w:rPr>
        <w:t>arguing</w:t>
      </w:r>
      <w:r>
        <w:rPr>
          <w:color w:val="232323"/>
          <w:spacing w:val="-19"/>
          <w:w w:val="105"/>
        </w:rPr>
        <w:t xml:space="preserve"> </w:t>
      </w:r>
      <w:r>
        <w:rPr>
          <w:color w:val="232323"/>
          <w:w w:val="105"/>
        </w:rPr>
        <w:t>that</w:t>
      </w:r>
      <w:r>
        <w:rPr>
          <w:color w:val="232323"/>
          <w:spacing w:val="-6"/>
          <w:w w:val="105"/>
        </w:rPr>
        <w:t xml:space="preserve"> </w:t>
      </w:r>
      <w:r>
        <w:rPr>
          <w:color w:val="232323"/>
          <w:w w:val="105"/>
        </w:rPr>
        <w:t>mandating</w:t>
      </w:r>
      <w:r>
        <w:rPr>
          <w:color w:val="232323"/>
          <w:spacing w:val="-15"/>
          <w:w w:val="105"/>
        </w:rPr>
        <w:t xml:space="preserve"> </w:t>
      </w:r>
      <w:r>
        <w:rPr>
          <w:color w:val="232323"/>
          <w:w w:val="105"/>
        </w:rPr>
        <w:t>Sponsors</w:t>
      </w:r>
      <w:r>
        <w:rPr>
          <w:color w:val="232323"/>
          <w:spacing w:val="-6"/>
          <w:w w:val="105"/>
        </w:rPr>
        <w:t xml:space="preserve"> </w:t>
      </w:r>
      <w:r>
        <w:rPr>
          <w:color w:val="232323"/>
          <w:w w:val="105"/>
        </w:rPr>
        <w:t>to</w:t>
      </w:r>
      <w:r>
        <w:rPr>
          <w:color w:val="232323"/>
          <w:spacing w:val="17"/>
          <w:w w:val="105"/>
        </w:rPr>
        <w:t xml:space="preserve"> </w:t>
      </w:r>
      <w:r>
        <w:rPr>
          <w:color w:val="232323"/>
          <w:w w:val="105"/>
        </w:rPr>
        <w:t>include</w:t>
      </w:r>
      <w:r>
        <w:rPr>
          <w:color w:val="232323"/>
          <w:spacing w:val="-15"/>
          <w:w w:val="105"/>
        </w:rPr>
        <w:t xml:space="preserve"> </w:t>
      </w:r>
      <w:r>
        <w:rPr>
          <w:color w:val="232323"/>
          <w:w w:val="105"/>
        </w:rPr>
        <w:t>all</w:t>
      </w:r>
      <w:r>
        <w:rPr>
          <w:color w:val="232323"/>
          <w:spacing w:val="-17"/>
          <w:w w:val="105"/>
        </w:rPr>
        <w:t xml:space="preserve"> </w:t>
      </w:r>
      <w:r>
        <w:rPr>
          <w:color w:val="232323"/>
          <w:w w:val="105"/>
        </w:rPr>
        <w:t>pharmacy</w:t>
      </w:r>
      <w:r>
        <w:rPr>
          <w:color w:val="232323"/>
          <w:spacing w:val="-3"/>
          <w:w w:val="105"/>
        </w:rPr>
        <w:t xml:space="preserve"> </w:t>
      </w:r>
      <w:r>
        <w:rPr>
          <w:color w:val="232323"/>
          <w:w w:val="105"/>
        </w:rPr>
        <w:t>price</w:t>
      </w:r>
      <w:r>
        <w:rPr>
          <w:color w:val="232323"/>
          <w:spacing w:val="-8"/>
          <w:w w:val="105"/>
        </w:rPr>
        <w:t xml:space="preserve"> </w:t>
      </w:r>
      <w:r>
        <w:rPr>
          <w:color w:val="232323"/>
          <w:w w:val="105"/>
        </w:rPr>
        <w:t>concessions</w:t>
      </w:r>
      <w:r>
        <w:rPr>
          <w:color w:val="232323"/>
          <w:spacing w:val="-10"/>
          <w:w w:val="105"/>
        </w:rPr>
        <w:t xml:space="preserve"> </w:t>
      </w:r>
      <w:r>
        <w:rPr>
          <w:color w:val="232323"/>
          <w:w w:val="105"/>
        </w:rPr>
        <w:t>and</w:t>
      </w:r>
      <w:r>
        <w:rPr>
          <w:color w:val="232323"/>
          <w:spacing w:val="-10"/>
          <w:w w:val="105"/>
        </w:rPr>
        <w:t xml:space="preserve"> </w:t>
      </w:r>
      <w:r>
        <w:rPr>
          <w:color w:val="232323"/>
          <w:w w:val="105"/>
        </w:rPr>
        <w:t>a minimum</w:t>
      </w:r>
      <w:r>
        <w:rPr>
          <w:color w:val="232323"/>
          <w:spacing w:val="-26"/>
          <w:w w:val="105"/>
        </w:rPr>
        <w:t xml:space="preserve"> </w:t>
      </w:r>
      <w:r>
        <w:rPr>
          <w:color w:val="232323"/>
          <w:w w:val="105"/>
        </w:rPr>
        <w:t>percentage</w:t>
      </w:r>
      <w:r>
        <w:rPr>
          <w:color w:val="232323"/>
          <w:spacing w:val="-22"/>
          <w:w w:val="105"/>
        </w:rPr>
        <w:t xml:space="preserve"> </w:t>
      </w:r>
      <w:r>
        <w:rPr>
          <w:color w:val="232323"/>
          <w:w w:val="105"/>
        </w:rPr>
        <w:t>of</w:t>
      </w:r>
      <w:r>
        <w:rPr>
          <w:color w:val="232323"/>
          <w:spacing w:val="-28"/>
          <w:w w:val="105"/>
        </w:rPr>
        <w:t xml:space="preserve"> </w:t>
      </w:r>
      <w:r>
        <w:rPr>
          <w:color w:val="232323"/>
          <w:w w:val="105"/>
        </w:rPr>
        <w:t>manufacturers</w:t>
      </w:r>
      <w:r>
        <w:rPr>
          <w:color w:val="232323"/>
          <w:spacing w:val="-22"/>
          <w:w w:val="105"/>
        </w:rPr>
        <w:t xml:space="preserve"> </w:t>
      </w:r>
      <w:r>
        <w:rPr>
          <w:color w:val="232323"/>
          <w:w w:val="105"/>
        </w:rPr>
        <w:t>rebates</w:t>
      </w:r>
      <w:r>
        <w:rPr>
          <w:color w:val="232323"/>
          <w:spacing w:val="-29"/>
          <w:w w:val="105"/>
        </w:rPr>
        <w:t xml:space="preserve"> </w:t>
      </w:r>
      <w:r>
        <w:rPr>
          <w:color w:val="232323"/>
          <w:w w:val="105"/>
        </w:rPr>
        <w:t>in</w:t>
      </w:r>
      <w:r>
        <w:rPr>
          <w:color w:val="232323"/>
          <w:spacing w:val="-28"/>
          <w:w w:val="105"/>
        </w:rPr>
        <w:t xml:space="preserve"> </w:t>
      </w:r>
      <w:r>
        <w:rPr>
          <w:color w:val="232323"/>
          <w:w w:val="105"/>
        </w:rPr>
        <w:t>the</w:t>
      </w:r>
      <w:r>
        <w:rPr>
          <w:color w:val="232323"/>
          <w:spacing w:val="-30"/>
          <w:w w:val="105"/>
        </w:rPr>
        <w:t xml:space="preserve"> </w:t>
      </w:r>
      <w:r>
        <w:rPr>
          <w:color w:val="232323"/>
          <w:w w:val="105"/>
        </w:rPr>
        <w:t>drug's</w:t>
      </w:r>
      <w:r>
        <w:rPr>
          <w:color w:val="232323"/>
          <w:spacing w:val="-20"/>
          <w:w w:val="105"/>
        </w:rPr>
        <w:t xml:space="preserve"> </w:t>
      </w:r>
      <w:r>
        <w:rPr>
          <w:color w:val="232323"/>
          <w:w w:val="105"/>
        </w:rPr>
        <w:t>"negotiated</w:t>
      </w:r>
      <w:r>
        <w:rPr>
          <w:color w:val="232323"/>
          <w:spacing w:val="-20"/>
          <w:w w:val="105"/>
        </w:rPr>
        <w:t xml:space="preserve"> </w:t>
      </w:r>
      <w:r>
        <w:rPr>
          <w:color w:val="232323"/>
          <w:w w:val="105"/>
        </w:rPr>
        <w:t>price"</w:t>
      </w:r>
      <w:r>
        <w:rPr>
          <w:color w:val="232323"/>
          <w:spacing w:val="-22"/>
          <w:w w:val="105"/>
        </w:rPr>
        <w:t xml:space="preserve"> </w:t>
      </w:r>
      <w:r>
        <w:rPr>
          <w:color w:val="232323"/>
          <w:w w:val="105"/>
        </w:rPr>
        <w:t>at</w:t>
      </w:r>
      <w:r>
        <w:rPr>
          <w:color w:val="232323"/>
          <w:spacing w:val="-28"/>
          <w:w w:val="105"/>
        </w:rPr>
        <w:t xml:space="preserve"> </w:t>
      </w:r>
      <w:r>
        <w:rPr>
          <w:color w:val="232323"/>
          <w:w w:val="105"/>
        </w:rPr>
        <w:t>the</w:t>
      </w:r>
      <w:r>
        <w:rPr>
          <w:color w:val="232323"/>
          <w:spacing w:val="-28"/>
          <w:w w:val="105"/>
        </w:rPr>
        <w:t xml:space="preserve"> </w:t>
      </w:r>
      <w:r>
        <w:rPr>
          <w:color w:val="232323"/>
          <w:w w:val="105"/>
        </w:rPr>
        <w:t>point-of-sale violates</w:t>
      </w:r>
      <w:r>
        <w:rPr>
          <w:color w:val="232323"/>
          <w:spacing w:val="-36"/>
          <w:w w:val="105"/>
        </w:rPr>
        <w:t xml:space="preserve"> </w:t>
      </w:r>
      <w:r>
        <w:rPr>
          <w:color w:val="232323"/>
          <w:w w:val="105"/>
        </w:rPr>
        <w:t>the</w:t>
      </w:r>
      <w:r>
        <w:rPr>
          <w:color w:val="232323"/>
          <w:spacing w:val="-38"/>
          <w:w w:val="105"/>
        </w:rPr>
        <w:t xml:space="preserve"> </w:t>
      </w:r>
      <w:r>
        <w:rPr>
          <w:color w:val="232323"/>
          <w:w w:val="105"/>
        </w:rPr>
        <w:t>MMA's</w:t>
      </w:r>
      <w:r>
        <w:rPr>
          <w:color w:val="232323"/>
          <w:spacing w:val="-40"/>
          <w:w w:val="105"/>
        </w:rPr>
        <w:t xml:space="preserve"> </w:t>
      </w:r>
      <w:r>
        <w:rPr>
          <w:color w:val="232323"/>
          <w:w w:val="105"/>
        </w:rPr>
        <w:t>non-interference</w:t>
      </w:r>
      <w:r>
        <w:rPr>
          <w:color w:val="232323"/>
          <w:spacing w:val="-40"/>
          <w:w w:val="105"/>
        </w:rPr>
        <w:t xml:space="preserve"> </w:t>
      </w:r>
      <w:r>
        <w:rPr>
          <w:color w:val="232323"/>
          <w:w w:val="105"/>
        </w:rPr>
        <w:t>clause,</w:t>
      </w:r>
      <w:r>
        <w:rPr>
          <w:color w:val="232323"/>
          <w:spacing w:val="-42"/>
          <w:w w:val="105"/>
        </w:rPr>
        <w:t xml:space="preserve"> </w:t>
      </w:r>
      <w:r>
        <w:rPr>
          <w:color w:val="232323"/>
          <w:w w:val="105"/>
        </w:rPr>
        <w:t>Sponsors,</w:t>
      </w:r>
      <w:r>
        <w:rPr>
          <w:color w:val="232323"/>
          <w:spacing w:val="-34"/>
          <w:w w:val="105"/>
        </w:rPr>
        <w:t xml:space="preserve"> </w:t>
      </w:r>
      <w:r>
        <w:rPr>
          <w:color w:val="232323"/>
          <w:w w:val="105"/>
        </w:rPr>
        <w:t>PBMs</w:t>
      </w:r>
      <w:r>
        <w:rPr>
          <w:color w:val="232323"/>
          <w:spacing w:val="-37"/>
          <w:w w:val="105"/>
        </w:rPr>
        <w:t xml:space="preserve"> </w:t>
      </w:r>
      <w:r>
        <w:rPr>
          <w:color w:val="232323"/>
          <w:w w:val="105"/>
        </w:rPr>
        <w:t>and</w:t>
      </w:r>
      <w:r>
        <w:rPr>
          <w:color w:val="232323"/>
          <w:spacing w:val="-43"/>
          <w:w w:val="105"/>
        </w:rPr>
        <w:t xml:space="preserve"> </w:t>
      </w:r>
      <w:r>
        <w:rPr>
          <w:color w:val="232323"/>
          <w:w w:val="105"/>
        </w:rPr>
        <w:t>their</w:t>
      </w:r>
      <w:r>
        <w:rPr>
          <w:color w:val="232323"/>
          <w:spacing w:val="-34"/>
          <w:w w:val="105"/>
        </w:rPr>
        <w:t xml:space="preserve"> </w:t>
      </w:r>
      <w:r>
        <w:rPr>
          <w:color w:val="232323"/>
          <w:w w:val="105"/>
        </w:rPr>
        <w:t>trade</w:t>
      </w:r>
      <w:r>
        <w:rPr>
          <w:color w:val="232323"/>
          <w:spacing w:val="-39"/>
          <w:w w:val="105"/>
        </w:rPr>
        <w:t xml:space="preserve"> </w:t>
      </w:r>
      <w:r>
        <w:rPr>
          <w:color w:val="232323"/>
          <w:w w:val="105"/>
        </w:rPr>
        <w:t>associations</w:t>
      </w:r>
      <w:r>
        <w:rPr>
          <w:color w:val="232323"/>
          <w:spacing w:val="-30"/>
          <w:w w:val="105"/>
        </w:rPr>
        <w:t xml:space="preserve"> </w:t>
      </w:r>
      <w:r>
        <w:rPr>
          <w:color w:val="232323"/>
          <w:w w:val="105"/>
        </w:rPr>
        <w:t>are</w:t>
      </w:r>
      <w:r>
        <w:rPr>
          <w:color w:val="232323"/>
          <w:spacing w:val="-41"/>
          <w:w w:val="105"/>
        </w:rPr>
        <w:t xml:space="preserve"> </w:t>
      </w:r>
      <w:r>
        <w:rPr>
          <w:color w:val="232323"/>
          <w:w w:val="105"/>
        </w:rPr>
        <w:t>likely to</w:t>
      </w:r>
      <w:r>
        <w:rPr>
          <w:color w:val="232323"/>
          <w:spacing w:val="3"/>
          <w:w w:val="105"/>
        </w:rPr>
        <w:t xml:space="preserve"> </w:t>
      </w:r>
      <w:r>
        <w:rPr>
          <w:color w:val="232323"/>
          <w:w w:val="105"/>
        </w:rPr>
        <w:t>object</w:t>
      </w:r>
      <w:r>
        <w:rPr>
          <w:color w:val="232323"/>
          <w:spacing w:val="-10"/>
          <w:w w:val="105"/>
        </w:rPr>
        <w:t xml:space="preserve"> </w:t>
      </w:r>
      <w:r>
        <w:rPr>
          <w:color w:val="232323"/>
          <w:w w:val="105"/>
        </w:rPr>
        <w:t>to</w:t>
      </w:r>
      <w:r>
        <w:rPr>
          <w:color w:val="232323"/>
          <w:spacing w:val="-2"/>
          <w:w w:val="105"/>
        </w:rPr>
        <w:t xml:space="preserve"> </w:t>
      </w:r>
      <w:r>
        <w:rPr>
          <w:color w:val="232323"/>
          <w:w w:val="105"/>
        </w:rPr>
        <w:t>inclusion</w:t>
      </w:r>
      <w:r>
        <w:rPr>
          <w:color w:val="232323"/>
          <w:spacing w:val="-13"/>
          <w:w w:val="105"/>
        </w:rPr>
        <w:t xml:space="preserve"> </w:t>
      </w:r>
      <w:r>
        <w:rPr>
          <w:color w:val="232323"/>
          <w:w w:val="105"/>
        </w:rPr>
        <w:t>of</w:t>
      </w:r>
      <w:r>
        <w:rPr>
          <w:color w:val="232323"/>
          <w:spacing w:val="-10"/>
          <w:w w:val="105"/>
        </w:rPr>
        <w:t xml:space="preserve"> </w:t>
      </w:r>
      <w:r>
        <w:rPr>
          <w:color w:val="232323"/>
          <w:w w:val="105"/>
        </w:rPr>
        <w:t>such</w:t>
      </w:r>
      <w:r>
        <w:rPr>
          <w:color w:val="232323"/>
          <w:spacing w:val="-9"/>
          <w:w w:val="105"/>
        </w:rPr>
        <w:t xml:space="preserve"> </w:t>
      </w:r>
      <w:r>
        <w:rPr>
          <w:color w:val="232323"/>
          <w:w w:val="105"/>
        </w:rPr>
        <w:t>amounts</w:t>
      </w:r>
      <w:r>
        <w:rPr>
          <w:color w:val="232323"/>
          <w:spacing w:val="-14"/>
          <w:w w:val="105"/>
        </w:rPr>
        <w:t xml:space="preserve"> </w:t>
      </w:r>
      <w:r>
        <w:rPr>
          <w:color w:val="232323"/>
          <w:w w:val="105"/>
        </w:rPr>
        <w:t>in</w:t>
      </w:r>
      <w:r>
        <w:rPr>
          <w:color w:val="232323"/>
          <w:spacing w:val="-8"/>
          <w:w w:val="105"/>
        </w:rPr>
        <w:t xml:space="preserve"> </w:t>
      </w:r>
      <w:r>
        <w:rPr>
          <w:color w:val="232323"/>
          <w:w w:val="105"/>
        </w:rPr>
        <w:t>the</w:t>
      </w:r>
      <w:r>
        <w:rPr>
          <w:color w:val="232323"/>
          <w:spacing w:val="-13"/>
          <w:w w:val="105"/>
        </w:rPr>
        <w:t xml:space="preserve"> </w:t>
      </w:r>
      <w:r>
        <w:rPr>
          <w:color w:val="232323"/>
          <w:w w:val="105"/>
        </w:rPr>
        <w:t>"negotiated</w:t>
      </w:r>
      <w:r>
        <w:rPr>
          <w:color w:val="232323"/>
          <w:spacing w:val="-8"/>
          <w:w w:val="105"/>
        </w:rPr>
        <w:t xml:space="preserve"> </w:t>
      </w:r>
      <w:r>
        <w:rPr>
          <w:color w:val="232323"/>
          <w:w w:val="105"/>
        </w:rPr>
        <w:t>price"</w:t>
      </w:r>
      <w:r>
        <w:rPr>
          <w:color w:val="232323"/>
          <w:spacing w:val="-16"/>
          <w:w w:val="105"/>
        </w:rPr>
        <w:t xml:space="preserve"> </w:t>
      </w:r>
      <w:r>
        <w:rPr>
          <w:color w:val="232323"/>
          <w:w w:val="105"/>
        </w:rPr>
        <w:t>at</w:t>
      </w:r>
      <w:r>
        <w:rPr>
          <w:color w:val="232323"/>
          <w:spacing w:val="-21"/>
          <w:w w:val="105"/>
        </w:rPr>
        <w:t xml:space="preserve"> </w:t>
      </w:r>
      <w:r>
        <w:rPr>
          <w:color w:val="232323"/>
          <w:w w:val="105"/>
        </w:rPr>
        <w:t>the</w:t>
      </w:r>
      <w:r>
        <w:rPr>
          <w:color w:val="232323"/>
          <w:spacing w:val="-22"/>
          <w:w w:val="105"/>
        </w:rPr>
        <w:t xml:space="preserve"> </w:t>
      </w:r>
      <w:r>
        <w:rPr>
          <w:color w:val="232323"/>
          <w:w w:val="105"/>
        </w:rPr>
        <w:t>point-of-sale</w:t>
      </w:r>
      <w:r>
        <w:rPr>
          <w:color w:val="232323"/>
          <w:spacing w:val="-2"/>
          <w:w w:val="105"/>
        </w:rPr>
        <w:t xml:space="preserve"> </w:t>
      </w:r>
      <w:r>
        <w:rPr>
          <w:color w:val="232323"/>
          <w:w w:val="105"/>
        </w:rPr>
        <w:t>because</w:t>
      </w:r>
      <w:r>
        <w:rPr>
          <w:color w:val="232323"/>
          <w:spacing w:val="-7"/>
          <w:w w:val="105"/>
        </w:rPr>
        <w:t xml:space="preserve"> </w:t>
      </w:r>
      <w:r>
        <w:rPr>
          <w:color w:val="232323"/>
          <w:w w:val="105"/>
        </w:rPr>
        <w:t>such amounts</w:t>
      </w:r>
      <w:r>
        <w:rPr>
          <w:color w:val="232323"/>
          <w:spacing w:val="-32"/>
          <w:w w:val="105"/>
        </w:rPr>
        <w:t xml:space="preserve"> </w:t>
      </w:r>
      <w:r>
        <w:rPr>
          <w:color w:val="232323"/>
          <w:w w:val="105"/>
        </w:rPr>
        <w:t>are</w:t>
      </w:r>
      <w:r>
        <w:rPr>
          <w:color w:val="232323"/>
          <w:spacing w:val="-40"/>
          <w:w w:val="105"/>
        </w:rPr>
        <w:t xml:space="preserve"> </w:t>
      </w:r>
      <w:r>
        <w:rPr>
          <w:color w:val="232323"/>
          <w:w w:val="105"/>
        </w:rPr>
        <w:t>not</w:t>
      </w:r>
      <w:r>
        <w:rPr>
          <w:color w:val="232323"/>
          <w:spacing w:val="-34"/>
          <w:w w:val="105"/>
        </w:rPr>
        <w:t xml:space="preserve"> </w:t>
      </w:r>
      <w:r>
        <w:rPr>
          <w:color w:val="232323"/>
          <w:w w:val="105"/>
        </w:rPr>
        <w:t>known</w:t>
      </w:r>
      <w:r>
        <w:rPr>
          <w:color w:val="232323"/>
          <w:spacing w:val="-35"/>
          <w:w w:val="105"/>
        </w:rPr>
        <w:t xml:space="preserve"> </w:t>
      </w:r>
      <w:r>
        <w:rPr>
          <w:color w:val="232323"/>
          <w:w w:val="105"/>
        </w:rPr>
        <w:t>at</w:t>
      </w:r>
      <w:r>
        <w:rPr>
          <w:color w:val="232323"/>
          <w:spacing w:val="-37"/>
          <w:w w:val="105"/>
        </w:rPr>
        <w:t xml:space="preserve"> </w:t>
      </w:r>
      <w:r>
        <w:rPr>
          <w:color w:val="232323"/>
          <w:w w:val="105"/>
        </w:rPr>
        <w:t>the</w:t>
      </w:r>
      <w:r>
        <w:rPr>
          <w:color w:val="232323"/>
          <w:spacing w:val="-40"/>
          <w:w w:val="105"/>
        </w:rPr>
        <w:t xml:space="preserve"> </w:t>
      </w:r>
      <w:r>
        <w:rPr>
          <w:color w:val="232323"/>
          <w:w w:val="105"/>
        </w:rPr>
        <w:t>time</w:t>
      </w:r>
      <w:r>
        <w:rPr>
          <w:color w:val="232323"/>
          <w:spacing w:val="-37"/>
          <w:w w:val="105"/>
        </w:rPr>
        <w:t xml:space="preserve"> </w:t>
      </w:r>
      <w:r>
        <w:rPr>
          <w:color w:val="232323"/>
          <w:w w:val="105"/>
        </w:rPr>
        <w:t>of</w:t>
      </w:r>
      <w:r>
        <w:rPr>
          <w:color w:val="232323"/>
          <w:spacing w:val="-39"/>
          <w:w w:val="105"/>
        </w:rPr>
        <w:t xml:space="preserve"> </w:t>
      </w:r>
      <w:r>
        <w:rPr>
          <w:color w:val="232323"/>
          <w:w w:val="105"/>
        </w:rPr>
        <w:t>dispensing.</w:t>
      </w:r>
      <w:r>
        <w:rPr>
          <w:color w:val="232323"/>
          <w:spacing w:val="-32"/>
          <w:w w:val="105"/>
        </w:rPr>
        <w:t xml:space="preserve"> </w:t>
      </w:r>
      <w:r>
        <w:rPr>
          <w:color w:val="232323"/>
          <w:w w:val="105"/>
        </w:rPr>
        <w:t>Such</w:t>
      </w:r>
      <w:r>
        <w:rPr>
          <w:color w:val="232323"/>
          <w:spacing w:val="-31"/>
          <w:w w:val="105"/>
        </w:rPr>
        <w:t xml:space="preserve"> </w:t>
      </w:r>
      <w:r>
        <w:rPr>
          <w:color w:val="232323"/>
          <w:w w:val="105"/>
        </w:rPr>
        <w:t>organizations</w:t>
      </w:r>
      <w:r>
        <w:rPr>
          <w:color w:val="232323"/>
          <w:spacing w:val="-29"/>
          <w:w w:val="105"/>
        </w:rPr>
        <w:t xml:space="preserve"> </w:t>
      </w:r>
      <w:r>
        <w:rPr>
          <w:color w:val="232323"/>
          <w:w w:val="105"/>
        </w:rPr>
        <w:t>might</w:t>
      </w:r>
      <w:r>
        <w:rPr>
          <w:color w:val="232323"/>
          <w:spacing w:val="-30"/>
          <w:w w:val="105"/>
        </w:rPr>
        <w:t xml:space="preserve"> </w:t>
      </w:r>
      <w:r>
        <w:rPr>
          <w:color w:val="232323"/>
          <w:w w:val="105"/>
        </w:rPr>
        <w:t>highlight</w:t>
      </w:r>
      <w:r>
        <w:rPr>
          <w:color w:val="232323"/>
          <w:spacing w:val="-32"/>
          <w:w w:val="105"/>
        </w:rPr>
        <w:t xml:space="preserve"> </w:t>
      </w:r>
      <w:r>
        <w:rPr>
          <w:color w:val="232323"/>
          <w:w w:val="105"/>
        </w:rPr>
        <w:t>that</w:t>
      </w:r>
      <w:r>
        <w:rPr>
          <w:color w:val="232323"/>
          <w:spacing w:val="-38"/>
          <w:w w:val="105"/>
        </w:rPr>
        <w:t xml:space="preserve"> </w:t>
      </w:r>
      <w:r>
        <w:rPr>
          <w:color w:val="232323"/>
          <w:w w:val="105"/>
        </w:rPr>
        <w:t xml:space="preserve">pharmacy </w:t>
      </w:r>
      <w:r>
        <w:rPr>
          <w:color w:val="232323"/>
        </w:rPr>
        <w:t>DIR</w:t>
      </w:r>
      <w:r>
        <w:rPr>
          <w:color w:val="232323"/>
          <w:spacing w:val="-27"/>
        </w:rPr>
        <w:t xml:space="preserve"> </w:t>
      </w:r>
      <w:r>
        <w:rPr>
          <w:color w:val="232323"/>
        </w:rPr>
        <w:t>fees</w:t>
      </w:r>
      <w:r>
        <w:rPr>
          <w:color w:val="232323"/>
          <w:spacing w:val="-17"/>
        </w:rPr>
        <w:t xml:space="preserve"> </w:t>
      </w:r>
      <w:r>
        <w:rPr>
          <w:color w:val="232323"/>
        </w:rPr>
        <w:t>aimed</w:t>
      </w:r>
      <w:r>
        <w:rPr>
          <w:color w:val="232323"/>
          <w:spacing w:val="-21"/>
        </w:rPr>
        <w:t xml:space="preserve"> </w:t>
      </w:r>
      <w:r>
        <w:rPr>
          <w:color w:val="232323"/>
        </w:rPr>
        <w:t>at</w:t>
      </w:r>
      <w:r>
        <w:rPr>
          <w:color w:val="232323"/>
          <w:spacing w:val="-18"/>
        </w:rPr>
        <w:t xml:space="preserve"> </w:t>
      </w:r>
      <w:r>
        <w:rPr>
          <w:color w:val="232323"/>
        </w:rPr>
        <w:t>various</w:t>
      </w:r>
      <w:r>
        <w:rPr>
          <w:color w:val="232323"/>
          <w:spacing w:val="-26"/>
        </w:rPr>
        <w:t xml:space="preserve"> </w:t>
      </w:r>
      <w:r>
        <w:rPr>
          <w:color w:val="232323"/>
        </w:rPr>
        <w:t>quality</w:t>
      </w:r>
      <w:r>
        <w:rPr>
          <w:color w:val="232323"/>
          <w:spacing w:val="-26"/>
        </w:rPr>
        <w:t xml:space="preserve"> </w:t>
      </w:r>
      <w:r>
        <w:rPr>
          <w:color w:val="232323"/>
        </w:rPr>
        <w:t>measures</w:t>
      </w:r>
      <w:r>
        <w:rPr>
          <w:color w:val="232323"/>
          <w:spacing w:val="-23"/>
        </w:rPr>
        <w:t xml:space="preserve"> </w:t>
      </w:r>
      <w:r>
        <w:rPr>
          <w:color w:val="232323"/>
        </w:rPr>
        <w:t>such</w:t>
      </w:r>
      <w:r>
        <w:rPr>
          <w:color w:val="232323"/>
          <w:spacing w:val="-21"/>
        </w:rPr>
        <w:t xml:space="preserve"> </w:t>
      </w:r>
      <w:r>
        <w:rPr>
          <w:color w:val="232323"/>
        </w:rPr>
        <w:t>as</w:t>
      </w:r>
      <w:r>
        <w:rPr>
          <w:color w:val="232323"/>
          <w:spacing w:val="-33"/>
        </w:rPr>
        <w:t xml:space="preserve"> </w:t>
      </w:r>
      <w:r>
        <w:rPr>
          <w:color w:val="232323"/>
        </w:rPr>
        <w:t>generic</w:t>
      </w:r>
      <w:r>
        <w:rPr>
          <w:color w:val="232323"/>
          <w:spacing w:val="-18"/>
        </w:rPr>
        <w:t xml:space="preserve"> </w:t>
      </w:r>
      <w:r>
        <w:rPr>
          <w:color w:val="232323"/>
        </w:rPr>
        <w:t>dispensing</w:t>
      </w:r>
      <w:r>
        <w:rPr>
          <w:color w:val="232323"/>
          <w:spacing w:val="-29"/>
        </w:rPr>
        <w:t xml:space="preserve"> </w:t>
      </w:r>
      <w:r>
        <w:rPr>
          <w:color w:val="232323"/>
        </w:rPr>
        <w:t>rates</w:t>
      </w:r>
      <w:r>
        <w:rPr>
          <w:color w:val="232323"/>
          <w:spacing w:val="-27"/>
        </w:rPr>
        <w:t xml:space="preserve"> </w:t>
      </w:r>
      <w:r>
        <w:rPr>
          <w:color w:val="232323"/>
        </w:rPr>
        <w:t>compare</w:t>
      </w:r>
      <w:r>
        <w:rPr>
          <w:color w:val="232323"/>
          <w:spacing w:val="-20"/>
        </w:rPr>
        <w:t xml:space="preserve"> </w:t>
      </w:r>
      <w:r>
        <w:rPr>
          <w:color w:val="232323"/>
        </w:rPr>
        <w:t>such</w:t>
      </w:r>
      <w:r>
        <w:rPr>
          <w:color w:val="232323"/>
          <w:spacing w:val="-26"/>
        </w:rPr>
        <w:t xml:space="preserve"> </w:t>
      </w:r>
      <w:r>
        <w:rPr>
          <w:color w:val="232323"/>
        </w:rPr>
        <w:t xml:space="preserve">measures </w:t>
      </w:r>
      <w:r>
        <w:rPr>
          <w:color w:val="232323"/>
          <w:w w:val="105"/>
        </w:rPr>
        <w:t>across</w:t>
      </w:r>
      <w:r>
        <w:rPr>
          <w:color w:val="232323"/>
          <w:spacing w:val="-28"/>
          <w:w w:val="105"/>
        </w:rPr>
        <w:t xml:space="preserve"> </w:t>
      </w:r>
      <w:r>
        <w:rPr>
          <w:color w:val="232323"/>
          <w:w w:val="105"/>
        </w:rPr>
        <w:t>the</w:t>
      </w:r>
      <w:r>
        <w:rPr>
          <w:color w:val="232323"/>
          <w:spacing w:val="-27"/>
          <w:w w:val="105"/>
        </w:rPr>
        <w:t xml:space="preserve"> </w:t>
      </w:r>
      <w:r>
        <w:rPr>
          <w:color w:val="232323"/>
          <w:w w:val="105"/>
        </w:rPr>
        <w:t>pharmacies</w:t>
      </w:r>
      <w:r>
        <w:rPr>
          <w:color w:val="232323"/>
          <w:spacing w:val="-20"/>
          <w:w w:val="105"/>
        </w:rPr>
        <w:t xml:space="preserve"> </w:t>
      </w:r>
      <w:r>
        <w:rPr>
          <w:color w:val="232323"/>
          <w:w w:val="105"/>
        </w:rPr>
        <w:t>participating</w:t>
      </w:r>
      <w:r>
        <w:rPr>
          <w:color w:val="232323"/>
          <w:spacing w:val="-33"/>
          <w:w w:val="105"/>
        </w:rPr>
        <w:t xml:space="preserve"> </w:t>
      </w:r>
      <w:r>
        <w:rPr>
          <w:color w:val="232323"/>
          <w:w w:val="105"/>
        </w:rPr>
        <w:t>in</w:t>
      </w:r>
      <w:r>
        <w:rPr>
          <w:color w:val="232323"/>
          <w:spacing w:val="-21"/>
          <w:w w:val="105"/>
        </w:rPr>
        <w:t xml:space="preserve"> </w:t>
      </w:r>
      <w:r>
        <w:rPr>
          <w:color w:val="232323"/>
          <w:w w:val="105"/>
        </w:rPr>
        <w:t>their</w:t>
      </w:r>
      <w:r>
        <w:rPr>
          <w:color w:val="232323"/>
          <w:spacing w:val="-23"/>
          <w:w w:val="105"/>
        </w:rPr>
        <w:t xml:space="preserve"> </w:t>
      </w:r>
      <w:r>
        <w:rPr>
          <w:color w:val="232323"/>
          <w:w w:val="105"/>
        </w:rPr>
        <w:t>network</w:t>
      </w:r>
      <w:r>
        <w:rPr>
          <w:color w:val="232323"/>
          <w:spacing w:val="-15"/>
          <w:w w:val="105"/>
        </w:rPr>
        <w:t xml:space="preserve"> </w:t>
      </w:r>
      <w:r>
        <w:rPr>
          <w:color w:val="232323"/>
          <w:w w:val="105"/>
        </w:rPr>
        <w:t>over</w:t>
      </w:r>
      <w:r>
        <w:rPr>
          <w:color w:val="232323"/>
          <w:spacing w:val="-32"/>
          <w:w w:val="105"/>
        </w:rPr>
        <w:t xml:space="preserve"> </w:t>
      </w:r>
      <w:r>
        <w:rPr>
          <w:color w:val="232323"/>
          <w:w w:val="105"/>
        </w:rPr>
        <w:t>the</w:t>
      </w:r>
      <w:r>
        <w:rPr>
          <w:color w:val="232323"/>
          <w:spacing w:val="-29"/>
          <w:w w:val="105"/>
        </w:rPr>
        <w:t xml:space="preserve"> </w:t>
      </w:r>
      <w:r>
        <w:rPr>
          <w:color w:val="232323"/>
          <w:w w:val="105"/>
        </w:rPr>
        <w:t>course</w:t>
      </w:r>
      <w:r>
        <w:rPr>
          <w:color w:val="232323"/>
          <w:spacing w:val="-22"/>
          <w:w w:val="105"/>
        </w:rPr>
        <w:t xml:space="preserve"> </w:t>
      </w:r>
      <w:r>
        <w:rPr>
          <w:color w:val="232323"/>
          <w:w w:val="105"/>
        </w:rPr>
        <w:t>of</w:t>
      </w:r>
      <w:r>
        <w:rPr>
          <w:color w:val="232323"/>
          <w:spacing w:val="-21"/>
          <w:w w:val="105"/>
        </w:rPr>
        <w:t xml:space="preserve"> </w:t>
      </w:r>
      <w:r>
        <w:rPr>
          <w:color w:val="232323"/>
          <w:w w:val="105"/>
        </w:rPr>
        <w:t>a</w:t>
      </w:r>
      <w:r>
        <w:rPr>
          <w:color w:val="232323"/>
          <w:spacing w:val="-37"/>
          <w:w w:val="105"/>
        </w:rPr>
        <w:t xml:space="preserve"> </w:t>
      </w:r>
      <w:r>
        <w:rPr>
          <w:color w:val="232323"/>
          <w:w w:val="105"/>
        </w:rPr>
        <w:t>year</w:t>
      </w:r>
      <w:r>
        <w:rPr>
          <w:color w:val="232323"/>
          <w:spacing w:val="-27"/>
          <w:w w:val="105"/>
        </w:rPr>
        <w:t xml:space="preserve"> </w:t>
      </w:r>
      <w:r>
        <w:rPr>
          <w:color w:val="232323"/>
          <w:w w:val="105"/>
        </w:rPr>
        <w:t>or</w:t>
      </w:r>
      <w:r>
        <w:rPr>
          <w:color w:val="232323"/>
          <w:spacing w:val="-21"/>
          <w:w w:val="105"/>
        </w:rPr>
        <w:t xml:space="preserve"> </w:t>
      </w:r>
      <w:r>
        <w:rPr>
          <w:color w:val="232323"/>
          <w:w w:val="105"/>
        </w:rPr>
        <w:t>so.</w:t>
      </w:r>
      <w:r>
        <w:rPr>
          <w:color w:val="232323"/>
          <w:spacing w:val="-37"/>
          <w:w w:val="105"/>
        </w:rPr>
        <w:t xml:space="preserve"> </w:t>
      </w:r>
      <w:r>
        <w:rPr>
          <w:color w:val="232323"/>
          <w:w w:val="105"/>
        </w:rPr>
        <w:t>In</w:t>
      </w:r>
      <w:r>
        <w:rPr>
          <w:color w:val="232323"/>
          <w:spacing w:val="-40"/>
          <w:w w:val="105"/>
        </w:rPr>
        <w:t xml:space="preserve"> </w:t>
      </w:r>
      <w:r>
        <w:rPr>
          <w:color w:val="232323"/>
          <w:w w:val="105"/>
        </w:rPr>
        <w:t>reality,</w:t>
      </w:r>
      <w:r>
        <w:rPr>
          <w:color w:val="232323"/>
          <w:spacing w:val="-33"/>
          <w:w w:val="105"/>
        </w:rPr>
        <w:t xml:space="preserve"> </w:t>
      </w:r>
      <w:r>
        <w:rPr>
          <w:color w:val="232323"/>
          <w:w w:val="105"/>
        </w:rPr>
        <w:t>there is wide variance and a complete lack of standardization across Sponsors/PBMs in the quality measures</w:t>
      </w:r>
      <w:r>
        <w:rPr>
          <w:color w:val="232323"/>
          <w:spacing w:val="-39"/>
          <w:w w:val="105"/>
        </w:rPr>
        <w:t xml:space="preserve"> </w:t>
      </w:r>
      <w:r>
        <w:rPr>
          <w:color w:val="232323"/>
          <w:w w:val="105"/>
        </w:rPr>
        <w:t>utilized,</w:t>
      </w:r>
      <w:r>
        <w:rPr>
          <w:color w:val="232323"/>
          <w:spacing w:val="-43"/>
          <w:w w:val="105"/>
        </w:rPr>
        <w:t xml:space="preserve"> </w:t>
      </w:r>
      <w:r>
        <w:rPr>
          <w:color w:val="232323"/>
          <w:w w:val="105"/>
        </w:rPr>
        <w:t>terminology,</w:t>
      </w:r>
      <w:r>
        <w:rPr>
          <w:color w:val="232323"/>
          <w:spacing w:val="-36"/>
          <w:w w:val="105"/>
        </w:rPr>
        <w:t xml:space="preserve"> </w:t>
      </w:r>
      <w:r>
        <w:rPr>
          <w:color w:val="232323"/>
          <w:w w:val="105"/>
        </w:rPr>
        <w:t>timing,</w:t>
      </w:r>
      <w:r>
        <w:rPr>
          <w:color w:val="232323"/>
          <w:spacing w:val="-40"/>
          <w:w w:val="105"/>
        </w:rPr>
        <w:t xml:space="preserve"> </w:t>
      </w:r>
      <w:r>
        <w:rPr>
          <w:color w:val="232323"/>
          <w:w w:val="105"/>
        </w:rPr>
        <w:t>and</w:t>
      </w:r>
      <w:r>
        <w:rPr>
          <w:color w:val="232323"/>
          <w:spacing w:val="-44"/>
          <w:w w:val="105"/>
        </w:rPr>
        <w:t xml:space="preserve"> </w:t>
      </w:r>
      <w:r>
        <w:rPr>
          <w:color w:val="232323"/>
          <w:w w:val="105"/>
        </w:rPr>
        <w:t>calculation.</w:t>
      </w:r>
      <w:r>
        <w:rPr>
          <w:color w:val="232323"/>
          <w:spacing w:val="-8"/>
          <w:w w:val="105"/>
        </w:rPr>
        <w:t xml:space="preserve"> </w:t>
      </w:r>
      <w:r>
        <w:rPr>
          <w:color w:val="232323"/>
          <w:w w:val="105"/>
        </w:rPr>
        <w:t>Whereas</w:t>
      </w:r>
      <w:r>
        <w:rPr>
          <w:color w:val="232323"/>
          <w:spacing w:val="-41"/>
          <w:w w:val="105"/>
        </w:rPr>
        <w:t xml:space="preserve"> </w:t>
      </w:r>
      <w:r>
        <w:rPr>
          <w:color w:val="232323"/>
          <w:w w:val="105"/>
        </w:rPr>
        <w:t>Sponsors/PBMs</w:t>
      </w:r>
      <w:r>
        <w:rPr>
          <w:color w:val="232323"/>
          <w:spacing w:val="-34"/>
          <w:w w:val="105"/>
        </w:rPr>
        <w:t xml:space="preserve"> </w:t>
      </w:r>
      <w:r>
        <w:rPr>
          <w:color w:val="232323"/>
          <w:w w:val="105"/>
        </w:rPr>
        <w:t>have</w:t>
      </w:r>
      <w:r>
        <w:rPr>
          <w:color w:val="232323"/>
          <w:spacing w:val="-37"/>
          <w:w w:val="105"/>
        </w:rPr>
        <w:t xml:space="preserve"> </w:t>
      </w:r>
      <w:r>
        <w:rPr>
          <w:color w:val="232323"/>
          <w:w w:val="105"/>
        </w:rPr>
        <w:t>a</w:t>
      </w:r>
      <w:r>
        <w:rPr>
          <w:color w:val="232323"/>
          <w:spacing w:val="-42"/>
          <w:w w:val="105"/>
        </w:rPr>
        <w:t xml:space="preserve"> </w:t>
      </w:r>
      <w:r>
        <w:rPr>
          <w:color w:val="232323"/>
          <w:w w:val="105"/>
        </w:rPr>
        <w:t>clear</w:t>
      </w:r>
      <w:r>
        <w:rPr>
          <w:color w:val="232323"/>
          <w:spacing w:val="-38"/>
          <w:w w:val="105"/>
        </w:rPr>
        <w:t xml:space="preserve"> </w:t>
      </w:r>
      <w:r>
        <w:rPr>
          <w:color w:val="232323"/>
          <w:w w:val="105"/>
        </w:rPr>
        <w:t>and defined understanding of how they are being measured, pharmacies are afforded no such opportunity. This is an area where NCPA seeks future guidance from the Agency, in order that pharmacies</w:t>
      </w:r>
      <w:r>
        <w:rPr>
          <w:color w:val="232323"/>
          <w:spacing w:val="-35"/>
          <w:w w:val="105"/>
        </w:rPr>
        <w:t xml:space="preserve"> </w:t>
      </w:r>
      <w:r>
        <w:rPr>
          <w:color w:val="232323"/>
          <w:w w:val="105"/>
        </w:rPr>
        <w:t>may</w:t>
      </w:r>
      <w:r>
        <w:rPr>
          <w:color w:val="232323"/>
          <w:spacing w:val="-44"/>
          <w:w w:val="105"/>
        </w:rPr>
        <w:t xml:space="preserve"> </w:t>
      </w:r>
      <w:r>
        <w:rPr>
          <w:color w:val="232323"/>
          <w:w w:val="105"/>
        </w:rPr>
        <w:t>have</w:t>
      </w:r>
      <w:r>
        <w:rPr>
          <w:color w:val="232323"/>
          <w:spacing w:val="-38"/>
          <w:w w:val="105"/>
        </w:rPr>
        <w:t xml:space="preserve"> </w:t>
      </w:r>
      <w:r>
        <w:rPr>
          <w:color w:val="232323"/>
          <w:w w:val="105"/>
        </w:rPr>
        <w:t>a</w:t>
      </w:r>
      <w:r>
        <w:rPr>
          <w:color w:val="232323"/>
          <w:spacing w:val="-48"/>
          <w:w w:val="105"/>
        </w:rPr>
        <w:t xml:space="preserve"> </w:t>
      </w:r>
      <w:r>
        <w:rPr>
          <w:color w:val="232323"/>
          <w:w w:val="105"/>
        </w:rPr>
        <w:t>clear</w:t>
      </w:r>
      <w:r>
        <w:rPr>
          <w:color w:val="232323"/>
          <w:spacing w:val="-35"/>
          <w:w w:val="105"/>
        </w:rPr>
        <w:t xml:space="preserve"> </w:t>
      </w:r>
      <w:r>
        <w:rPr>
          <w:color w:val="232323"/>
          <w:w w:val="105"/>
        </w:rPr>
        <w:t>and</w:t>
      </w:r>
      <w:r>
        <w:rPr>
          <w:color w:val="232323"/>
          <w:spacing w:val="-47"/>
          <w:w w:val="105"/>
        </w:rPr>
        <w:t xml:space="preserve"> </w:t>
      </w:r>
      <w:r>
        <w:rPr>
          <w:color w:val="232323"/>
          <w:w w:val="105"/>
        </w:rPr>
        <w:t>transparent</w:t>
      </w:r>
      <w:r>
        <w:rPr>
          <w:color w:val="232323"/>
          <w:spacing w:val="-39"/>
          <w:w w:val="105"/>
        </w:rPr>
        <w:t xml:space="preserve"> </w:t>
      </w:r>
      <w:r>
        <w:rPr>
          <w:color w:val="232323"/>
          <w:w w:val="105"/>
        </w:rPr>
        <w:t>shared</w:t>
      </w:r>
      <w:r>
        <w:rPr>
          <w:color w:val="232323"/>
          <w:spacing w:val="-39"/>
          <w:w w:val="105"/>
        </w:rPr>
        <w:t xml:space="preserve"> </w:t>
      </w:r>
      <w:r>
        <w:rPr>
          <w:color w:val="232323"/>
          <w:w w:val="105"/>
        </w:rPr>
        <w:t>understanding</w:t>
      </w:r>
      <w:r>
        <w:rPr>
          <w:color w:val="232323"/>
          <w:spacing w:val="-36"/>
          <w:w w:val="105"/>
        </w:rPr>
        <w:t xml:space="preserve"> </w:t>
      </w:r>
      <w:r>
        <w:rPr>
          <w:color w:val="232323"/>
          <w:w w:val="105"/>
        </w:rPr>
        <w:t>of</w:t>
      </w:r>
      <w:r>
        <w:rPr>
          <w:color w:val="232323"/>
          <w:spacing w:val="-34"/>
          <w:w w:val="105"/>
        </w:rPr>
        <w:t xml:space="preserve"> </w:t>
      </w:r>
      <w:r>
        <w:rPr>
          <w:color w:val="232323"/>
          <w:w w:val="105"/>
        </w:rPr>
        <w:t>quality</w:t>
      </w:r>
      <w:r>
        <w:rPr>
          <w:color w:val="232323"/>
          <w:spacing w:val="-37"/>
          <w:w w:val="105"/>
        </w:rPr>
        <w:t xml:space="preserve"> </w:t>
      </w:r>
      <w:r>
        <w:rPr>
          <w:color w:val="232323"/>
          <w:w w:val="105"/>
        </w:rPr>
        <w:t>goals</w:t>
      </w:r>
      <w:r>
        <w:rPr>
          <w:color w:val="232323"/>
          <w:spacing w:val="-45"/>
          <w:w w:val="105"/>
        </w:rPr>
        <w:t xml:space="preserve"> </w:t>
      </w:r>
      <w:r>
        <w:rPr>
          <w:color w:val="232323"/>
          <w:w w:val="105"/>
        </w:rPr>
        <w:t>and</w:t>
      </w:r>
      <w:r>
        <w:rPr>
          <w:color w:val="232323"/>
          <w:spacing w:val="-41"/>
          <w:w w:val="105"/>
        </w:rPr>
        <w:t xml:space="preserve"> </w:t>
      </w:r>
      <w:r>
        <w:rPr>
          <w:color w:val="232323"/>
          <w:w w:val="105"/>
        </w:rPr>
        <w:t>standards. To</w:t>
      </w:r>
      <w:r>
        <w:rPr>
          <w:color w:val="232323"/>
          <w:spacing w:val="-25"/>
          <w:w w:val="105"/>
        </w:rPr>
        <w:t xml:space="preserve"> </w:t>
      </w:r>
      <w:r>
        <w:rPr>
          <w:color w:val="232323"/>
          <w:w w:val="105"/>
        </w:rPr>
        <w:t>this</w:t>
      </w:r>
      <w:r>
        <w:rPr>
          <w:color w:val="232323"/>
          <w:spacing w:val="-15"/>
          <w:w w:val="105"/>
        </w:rPr>
        <w:t xml:space="preserve"> </w:t>
      </w:r>
      <w:r>
        <w:rPr>
          <w:color w:val="232323"/>
          <w:w w:val="105"/>
        </w:rPr>
        <w:t>end,</w:t>
      </w:r>
      <w:r>
        <w:rPr>
          <w:color w:val="232323"/>
          <w:spacing w:val="-21"/>
          <w:w w:val="105"/>
        </w:rPr>
        <w:t xml:space="preserve"> </w:t>
      </w:r>
      <w:r>
        <w:rPr>
          <w:color w:val="232323"/>
          <w:w w:val="105"/>
        </w:rPr>
        <w:t>CMS</w:t>
      </w:r>
      <w:r>
        <w:rPr>
          <w:color w:val="232323"/>
          <w:spacing w:val="-25"/>
          <w:w w:val="105"/>
        </w:rPr>
        <w:t xml:space="preserve"> </w:t>
      </w:r>
      <w:r>
        <w:rPr>
          <w:color w:val="232323"/>
          <w:w w:val="105"/>
        </w:rPr>
        <w:t>has</w:t>
      </w:r>
      <w:r>
        <w:rPr>
          <w:color w:val="232323"/>
          <w:spacing w:val="-28"/>
          <w:w w:val="105"/>
        </w:rPr>
        <w:t xml:space="preserve"> </w:t>
      </w:r>
      <w:r>
        <w:rPr>
          <w:color w:val="232323"/>
          <w:w w:val="105"/>
        </w:rPr>
        <w:t>proposed</w:t>
      </w:r>
      <w:r>
        <w:rPr>
          <w:color w:val="232323"/>
          <w:spacing w:val="-10"/>
          <w:w w:val="105"/>
        </w:rPr>
        <w:t xml:space="preserve"> </w:t>
      </w:r>
      <w:r>
        <w:rPr>
          <w:color w:val="232323"/>
          <w:w w:val="105"/>
        </w:rPr>
        <w:t>using</w:t>
      </w:r>
      <w:r>
        <w:rPr>
          <w:color w:val="232323"/>
          <w:spacing w:val="-25"/>
          <w:w w:val="105"/>
        </w:rPr>
        <w:t xml:space="preserve"> </w:t>
      </w:r>
      <w:r>
        <w:rPr>
          <w:color w:val="232323"/>
          <w:w w:val="105"/>
        </w:rPr>
        <w:t>the</w:t>
      </w:r>
      <w:r>
        <w:rPr>
          <w:color w:val="232323"/>
          <w:spacing w:val="-19"/>
          <w:w w:val="105"/>
        </w:rPr>
        <w:t xml:space="preserve"> </w:t>
      </w:r>
      <w:r>
        <w:rPr>
          <w:color w:val="232323"/>
          <w:w w:val="105"/>
        </w:rPr>
        <w:t>greatest</w:t>
      </w:r>
      <w:r>
        <w:rPr>
          <w:color w:val="232323"/>
          <w:spacing w:val="-19"/>
          <w:w w:val="105"/>
        </w:rPr>
        <w:t xml:space="preserve"> </w:t>
      </w:r>
      <w:r>
        <w:rPr>
          <w:color w:val="232323"/>
          <w:w w:val="105"/>
        </w:rPr>
        <w:t>possible</w:t>
      </w:r>
      <w:r>
        <w:rPr>
          <w:color w:val="232323"/>
          <w:spacing w:val="-18"/>
          <w:w w:val="105"/>
        </w:rPr>
        <w:t xml:space="preserve"> </w:t>
      </w:r>
      <w:r>
        <w:rPr>
          <w:color w:val="232323"/>
          <w:w w:val="105"/>
        </w:rPr>
        <w:t>concession</w:t>
      </w:r>
      <w:r>
        <w:rPr>
          <w:color w:val="232323"/>
          <w:spacing w:val="-16"/>
          <w:w w:val="105"/>
        </w:rPr>
        <w:t xml:space="preserve"> </w:t>
      </w:r>
      <w:r>
        <w:rPr>
          <w:color w:val="232323"/>
          <w:w w:val="105"/>
        </w:rPr>
        <w:t>translating</w:t>
      </w:r>
      <w:r>
        <w:rPr>
          <w:color w:val="232323"/>
          <w:spacing w:val="-27"/>
          <w:w w:val="105"/>
        </w:rPr>
        <w:t xml:space="preserve"> </w:t>
      </w:r>
      <w:r>
        <w:rPr>
          <w:color w:val="232323"/>
          <w:w w:val="105"/>
        </w:rPr>
        <w:t>into</w:t>
      </w:r>
      <w:r>
        <w:rPr>
          <w:color w:val="232323"/>
          <w:spacing w:val="-27"/>
          <w:w w:val="105"/>
        </w:rPr>
        <w:t xml:space="preserve"> </w:t>
      </w:r>
      <w:r>
        <w:rPr>
          <w:color w:val="232323"/>
          <w:w w:val="105"/>
        </w:rPr>
        <w:t>the</w:t>
      </w:r>
      <w:r>
        <w:rPr>
          <w:color w:val="232323"/>
          <w:spacing w:val="-24"/>
          <w:w w:val="105"/>
        </w:rPr>
        <w:t xml:space="preserve"> </w:t>
      </w:r>
      <w:r>
        <w:rPr>
          <w:color w:val="232323"/>
          <w:w w:val="105"/>
        </w:rPr>
        <w:t>lowest possible</w:t>
      </w:r>
      <w:r>
        <w:rPr>
          <w:color w:val="232323"/>
          <w:spacing w:val="-37"/>
          <w:w w:val="105"/>
        </w:rPr>
        <w:t xml:space="preserve"> </w:t>
      </w:r>
      <w:r>
        <w:rPr>
          <w:color w:val="232323"/>
          <w:w w:val="105"/>
        </w:rPr>
        <w:t>reimbursement</w:t>
      </w:r>
      <w:r>
        <w:rPr>
          <w:color w:val="232323"/>
          <w:spacing w:val="-31"/>
          <w:w w:val="105"/>
        </w:rPr>
        <w:t xml:space="preserve"> </w:t>
      </w:r>
      <w:r>
        <w:rPr>
          <w:color w:val="232323"/>
          <w:w w:val="105"/>
        </w:rPr>
        <w:t>as</w:t>
      </w:r>
      <w:r>
        <w:rPr>
          <w:color w:val="232323"/>
          <w:spacing w:val="-46"/>
          <w:w w:val="105"/>
        </w:rPr>
        <w:t xml:space="preserve"> </w:t>
      </w:r>
      <w:r>
        <w:rPr>
          <w:color w:val="232323"/>
          <w:w w:val="105"/>
        </w:rPr>
        <w:t>the</w:t>
      </w:r>
      <w:r>
        <w:rPr>
          <w:color w:val="232323"/>
          <w:spacing w:val="-40"/>
          <w:w w:val="105"/>
        </w:rPr>
        <w:t xml:space="preserve"> </w:t>
      </w:r>
      <w:r>
        <w:rPr>
          <w:color w:val="232323"/>
          <w:w w:val="105"/>
        </w:rPr>
        <w:t>"negotiated</w:t>
      </w:r>
      <w:r>
        <w:rPr>
          <w:color w:val="232323"/>
          <w:spacing w:val="-37"/>
          <w:w w:val="105"/>
        </w:rPr>
        <w:t xml:space="preserve"> </w:t>
      </w:r>
      <w:r>
        <w:rPr>
          <w:color w:val="232323"/>
          <w:w w:val="105"/>
        </w:rPr>
        <w:t>price."</w:t>
      </w:r>
      <w:r>
        <w:rPr>
          <w:color w:val="545454"/>
          <w:w w:val="105"/>
          <w:position w:val="6"/>
          <w:sz w:val="15"/>
        </w:rPr>
        <w:t>8</w:t>
      </w:r>
    </w:p>
    <w:p w:rsidR="006E6A15" w:rsidRDefault="006E6A15">
      <w:pPr>
        <w:pStyle w:val="BodyText"/>
        <w:spacing w:before="10"/>
        <w:rPr>
          <w:sz w:val="25"/>
        </w:rPr>
      </w:pPr>
    </w:p>
    <w:p w:rsidR="006E6A15" w:rsidRDefault="000A627B">
      <w:pPr>
        <w:spacing w:line="280" w:lineRule="auto"/>
        <w:ind w:left="2261" w:hanging="1346"/>
      </w:pPr>
      <w:r>
        <w:rPr>
          <w:color w:val="232323"/>
          <w:u w:val="thick" w:color="000000"/>
        </w:rPr>
        <w:t>Reflecting Pharmacy Price Concessions at Point-of-Sale Would Further Uniform Reflection of Net Cost of a Drug Out-the-Door of a Pharmacy for CMS and Beneficiaries</w:t>
      </w:r>
    </w:p>
    <w:p w:rsidR="006E6A15" w:rsidRDefault="006E6A15">
      <w:pPr>
        <w:pStyle w:val="BodyText"/>
        <w:spacing w:before="7"/>
        <w:rPr>
          <w:sz w:val="25"/>
        </w:rPr>
      </w:pPr>
    </w:p>
    <w:p w:rsidR="006E6A15" w:rsidRDefault="000A627B">
      <w:pPr>
        <w:spacing w:before="1" w:line="278" w:lineRule="auto"/>
        <w:ind w:left="859" w:right="105" w:hanging="3"/>
        <w:jc w:val="both"/>
      </w:pPr>
      <w:r>
        <w:rPr>
          <w:color w:val="232323"/>
        </w:rPr>
        <w:t>This</w:t>
      </w:r>
      <w:r>
        <w:rPr>
          <w:color w:val="232323"/>
          <w:spacing w:val="-26"/>
        </w:rPr>
        <w:t xml:space="preserve"> </w:t>
      </w:r>
      <w:r>
        <w:rPr>
          <w:color w:val="232323"/>
        </w:rPr>
        <w:t>proposal</w:t>
      </w:r>
      <w:r>
        <w:rPr>
          <w:color w:val="232323"/>
          <w:spacing w:val="-12"/>
        </w:rPr>
        <w:t xml:space="preserve"> </w:t>
      </w:r>
      <w:r>
        <w:rPr>
          <w:color w:val="232323"/>
        </w:rPr>
        <w:t>would</w:t>
      </w:r>
      <w:r>
        <w:rPr>
          <w:color w:val="232323"/>
          <w:spacing w:val="-5"/>
        </w:rPr>
        <w:t xml:space="preserve"> </w:t>
      </w:r>
      <w:r>
        <w:rPr>
          <w:color w:val="232323"/>
        </w:rPr>
        <w:t>eliminate</w:t>
      </w:r>
      <w:r>
        <w:rPr>
          <w:color w:val="232323"/>
          <w:spacing w:val="-11"/>
        </w:rPr>
        <w:t xml:space="preserve"> </w:t>
      </w:r>
      <w:r>
        <w:rPr>
          <w:color w:val="232323"/>
        </w:rPr>
        <w:t>the</w:t>
      </w:r>
      <w:r>
        <w:rPr>
          <w:color w:val="232323"/>
          <w:spacing w:val="-12"/>
        </w:rPr>
        <w:t xml:space="preserve"> </w:t>
      </w:r>
      <w:r>
        <w:rPr>
          <w:color w:val="232323"/>
        </w:rPr>
        <w:t>need</w:t>
      </w:r>
      <w:r>
        <w:rPr>
          <w:color w:val="232323"/>
          <w:spacing w:val="-6"/>
        </w:rPr>
        <w:t xml:space="preserve"> </w:t>
      </w:r>
      <w:r>
        <w:rPr>
          <w:color w:val="232323"/>
        </w:rPr>
        <w:t>for</w:t>
      </w:r>
      <w:r>
        <w:rPr>
          <w:color w:val="232323"/>
          <w:spacing w:val="-17"/>
        </w:rPr>
        <w:t xml:space="preserve"> </w:t>
      </w:r>
      <w:r>
        <w:rPr>
          <w:color w:val="232323"/>
        </w:rPr>
        <w:t>Sponsors</w:t>
      </w:r>
      <w:r>
        <w:rPr>
          <w:color w:val="232323"/>
          <w:spacing w:val="6"/>
        </w:rPr>
        <w:t xml:space="preserve"> </w:t>
      </w:r>
      <w:r>
        <w:rPr>
          <w:color w:val="232323"/>
        </w:rPr>
        <w:t>and</w:t>
      </w:r>
      <w:r>
        <w:rPr>
          <w:color w:val="232323"/>
          <w:spacing w:val="-23"/>
        </w:rPr>
        <w:t xml:space="preserve"> </w:t>
      </w:r>
      <w:r>
        <w:rPr>
          <w:color w:val="232323"/>
        </w:rPr>
        <w:t>their</w:t>
      </w:r>
      <w:r>
        <w:rPr>
          <w:color w:val="232323"/>
          <w:spacing w:val="-2"/>
        </w:rPr>
        <w:t xml:space="preserve"> </w:t>
      </w:r>
      <w:r>
        <w:rPr>
          <w:color w:val="232323"/>
        </w:rPr>
        <w:t>PBMs</w:t>
      </w:r>
      <w:r>
        <w:rPr>
          <w:color w:val="232323"/>
          <w:spacing w:val="-12"/>
        </w:rPr>
        <w:t xml:space="preserve"> </w:t>
      </w:r>
      <w:r>
        <w:rPr>
          <w:color w:val="232323"/>
        </w:rPr>
        <w:t>to</w:t>
      </w:r>
      <w:r>
        <w:rPr>
          <w:color w:val="232323"/>
          <w:spacing w:val="39"/>
        </w:rPr>
        <w:t xml:space="preserve"> </w:t>
      </w:r>
      <w:r>
        <w:rPr>
          <w:color w:val="232323"/>
        </w:rPr>
        <w:t>estimate</w:t>
      </w:r>
      <w:r>
        <w:rPr>
          <w:color w:val="232323"/>
          <w:spacing w:val="-5"/>
        </w:rPr>
        <w:t xml:space="preserve"> </w:t>
      </w:r>
      <w:r>
        <w:rPr>
          <w:color w:val="232323"/>
        </w:rPr>
        <w:t>or</w:t>
      </w:r>
      <w:r>
        <w:rPr>
          <w:color w:val="232323"/>
          <w:spacing w:val="-7"/>
        </w:rPr>
        <w:t xml:space="preserve"> </w:t>
      </w:r>
      <w:r>
        <w:rPr>
          <w:color w:val="232323"/>
        </w:rPr>
        <w:t>approximat</w:t>
      </w:r>
      <w:r>
        <w:rPr>
          <w:color w:val="232323"/>
        </w:rPr>
        <w:t>e</w:t>
      </w:r>
      <w:r>
        <w:rPr>
          <w:color w:val="232323"/>
          <w:spacing w:val="6"/>
        </w:rPr>
        <w:t xml:space="preserve"> </w:t>
      </w:r>
      <w:r>
        <w:rPr>
          <w:color w:val="232323"/>
        </w:rPr>
        <w:t>the impact of DIR Fees on "negotiated price" and ensure that all Sponsors and their PBMs are treating retrospective DIR fees in the same manner, ensuring a more level playing field. In addition, this is a process that has historical precedence in the Med</w:t>
      </w:r>
      <w:r>
        <w:rPr>
          <w:color w:val="232323"/>
        </w:rPr>
        <w:t>icaid context under the Medicaid Drug Rebate Program. Pharmaceutical manufacturers often utilize the maximum achievable rebate when making a</w:t>
      </w:r>
      <w:r>
        <w:rPr>
          <w:color w:val="232323"/>
          <w:spacing w:val="-20"/>
        </w:rPr>
        <w:t xml:space="preserve"> </w:t>
      </w:r>
      <w:r>
        <w:rPr>
          <w:color w:val="232323"/>
        </w:rPr>
        <w:t>covered</w:t>
      </w:r>
      <w:r>
        <w:rPr>
          <w:color w:val="232323"/>
          <w:spacing w:val="-14"/>
        </w:rPr>
        <w:t xml:space="preserve"> </w:t>
      </w:r>
      <w:r>
        <w:rPr>
          <w:color w:val="232323"/>
        </w:rPr>
        <w:t>outpatient</w:t>
      </w:r>
      <w:r>
        <w:rPr>
          <w:color w:val="232323"/>
          <w:spacing w:val="14"/>
        </w:rPr>
        <w:t xml:space="preserve"> </w:t>
      </w:r>
      <w:r>
        <w:rPr>
          <w:color w:val="232323"/>
        </w:rPr>
        <w:t>drug's</w:t>
      </w:r>
      <w:r>
        <w:rPr>
          <w:color w:val="232323"/>
          <w:spacing w:val="-6"/>
        </w:rPr>
        <w:t xml:space="preserve"> </w:t>
      </w:r>
      <w:r>
        <w:rPr>
          <w:color w:val="232323"/>
        </w:rPr>
        <w:t>Best</w:t>
      </w:r>
      <w:r>
        <w:rPr>
          <w:color w:val="232323"/>
          <w:spacing w:val="-11"/>
        </w:rPr>
        <w:t xml:space="preserve"> </w:t>
      </w:r>
      <w:r>
        <w:rPr>
          <w:color w:val="232323"/>
        </w:rPr>
        <w:t>Price</w:t>
      </w:r>
      <w:r>
        <w:rPr>
          <w:color w:val="232323"/>
          <w:spacing w:val="-6"/>
        </w:rPr>
        <w:t xml:space="preserve"> </w:t>
      </w:r>
      <w:r>
        <w:rPr>
          <w:color w:val="232323"/>
        </w:rPr>
        <w:t>determination</w:t>
      </w:r>
      <w:r>
        <w:rPr>
          <w:color w:val="232323"/>
          <w:spacing w:val="-6"/>
        </w:rPr>
        <w:t xml:space="preserve"> </w:t>
      </w:r>
      <w:r>
        <w:rPr>
          <w:color w:val="232323"/>
        </w:rPr>
        <w:t>on</w:t>
      </w:r>
      <w:r>
        <w:rPr>
          <w:color w:val="232323"/>
          <w:spacing w:val="-7"/>
        </w:rPr>
        <w:t xml:space="preserve"> </w:t>
      </w:r>
      <w:r>
        <w:rPr>
          <w:color w:val="232323"/>
        </w:rPr>
        <w:t>a</w:t>
      </w:r>
      <w:r>
        <w:rPr>
          <w:color w:val="232323"/>
          <w:spacing w:val="-15"/>
        </w:rPr>
        <w:t xml:space="preserve"> </w:t>
      </w:r>
      <w:r>
        <w:rPr>
          <w:color w:val="232323"/>
        </w:rPr>
        <w:t>quarterly</w:t>
      </w:r>
      <w:r>
        <w:rPr>
          <w:color w:val="232323"/>
          <w:spacing w:val="-5"/>
        </w:rPr>
        <w:t xml:space="preserve"> </w:t>
      </w:r>
      <w:r>
        <w:rPr>
          <w:color w:val="232323"/>
        </w:rPr>
        <w:t>basis.</w:t>
      </w:r>
      <w:r>
        <w:rPr>
          <w:color w:val="232323"/>
          <w:spacing w:val="46"/>
        </w:rPr>
        <w:t xml:space="preserve"> </w:t>
      </w:r>
      <w:r>
        <w:rPr>
          <w:color w:val="232323"/>
        </w:rPr>
        <w:t>Best</w:t>
      </w:r>
      <w:r>
        <w:rPr>
          <w:color w:val="232323"/>
          <w:spacing w:val="-1"/>
        </w:rPr>
        <w:t xml:space="preserve"> </w:t>
      </w:r>
      <w:r>
        <w:rPr>
          <w:color w:val="232323"/>
        </w:rPr>
        <w:t>Price</w:t>
      </w:r>
      <w:r>
        <w:rPr>
          <w:color w:val="232323"/>
          <w:spacing w:val="-19"/>
        </w:rPr>
        <w:t xml:space="preserve"> </w:t>
      </w:r>
      <w:r>
        <w:rPr>
          <w:color w:val="232323"/>
        </w:rPr>
        <w:t>is</w:t>
      </w:r>
      <w:r>
        <w:rPr>
          <w:color w:val="232323"/>
          <w:spacing w:val="-28"/>
        </w:rPr>
        <w:t xml:space="preserve"> </w:t>
      </w:r>
      <w:r>
        <w:rPr>
          <w:color w:val="232323"/>
        </w:rPr>
        <w:t>then</w:t>
      </w:r>
      <w:r>
        <w:rPr>
          <w:color w:val="232323"/>
          <w:spacing w:val="-17"/>
        </w:rPr>
        <w:t xml:space="preserve"> </w:t>
      </w:r>
      <w:r>
        <w:rPr>
          <w:color w:val="232323"/>
        </w:rPr>
        <w:t>used</w:t>
      </w:r>
      <w:r>
        <w:rPr>
          <w:color w:val="232323"/>
          <w:spacing w:val="-11"/>
        </w:rPr>
        <w:t xml:space="preserve"> </w:t>
      </w:r>
      <w:r>
        <w:rPr>
          <w:color w:val="232323"/>
        </w:rPr>
        <w:t xml:space="preserve">to determine rebates due state Medicaid programs and it is "trued up" later at some periodic basis. What CMS is proposing as to the treatment of DIR fees in the "negotiated price" would achieve the same  as  the   maximum  achievable  rebate  methodology  </w:t>
      </w:r>
      <w:r>
        <w:rPr>
          <w:color w:val="232323"/>
        </w:rPr>
        <w:t xml:space="preserve">in  the  Medicaid  Best  Price  </w:t>
      </w:r>
      <w:r>
        <w:rPr>
          <w:color w:val="232323"/>
          <w:spacing w:val="16"/>
        </w:rPr>
        <w:t xml:space="preserve"> </w:t>
      </w:r>
      <w:r>
        <w:rPr>
          <w:color w:val="232323"/>
        </w:rPr>
        <w:t>context:</w:t>
      </w:r>
    </w:p>
    <w:p w:rsidR="006E6A15" w:rsidRDefault="000A627B">
      <w:pPr>
        <w:pStyle w:val="BodyText"/>
        <w:spacing w:before="9"/>
        <w:rPr>
          <w:sz w:val="14"/>
        </w:rPr>
      </w:pPr>
      <w:r>
        <w:pict>
          <v:line id="_x0000_s1476" style="position:absolute;z-index:251627520;mso-wrap-distance-left:0;mso-wrap-distance-right:0;mso-position-horizontal-relative:page" from="28.1pt,11pt" to="172.45pt,11pt" strokeweight="1.08pt">
            <w10:wrap type="topAndBottom" anchorx="page"/>
          </v:line>
        </w:pict>
      </w:r>
    </w:p>
    <w:p w:rsidR="006E6A15" w:rsidRDefault="000A627B">
      <w:pPr>
        <w:spacing w:before="99"/>
        <w:ind w:left="106"/>
        <w:rPr>
          <w:sz w:val="17"/>
        </w:rPr>
      </w:pPr>
      <w:r>
        <w:rPr>
          <w:color w:val="545454"/>
          <w:sz w:val="11"/>
        </w:rPr>
        <w:t xml:space="preserve">8    </w:t>
      </w:r>
      <w:r>
        <w:rPr>
          <w:color w:val="232323"/>
          <w:sz w:val="17"/>
        </w:rPr>
        <w:t>82  Fed. Reg</w:t>
      </w:r>
      <w:r>
        <w:rPr>
          <w:color w:val="545454"/>
          <w:sz w:val="17"/>
        </w:rPr>
        <w:t xml:space="preserve">. </w:t>
      </w:r>
      <w:r>
        <w:rPr>
          <w:color w:val="232323"/>
          <w:sz w:val="17"/>
        </w:rPr>
        <w:t>56,  427 (proposed Nov. 28, 2017)</w:t>
      </w:r>
      <w:r>
        <w:rPr>
          <w:color w:val="858585"/>
          <w:sz w:val="17"/>
        </w:rPr>
        <w:t>.</w:t>
      </w:r>
    </w:p>
    <w:p w:rsidR="006E6A15" w:rsidRDefault="006E6A15">
      <w:pPr>
        <w:rPr>
          <w:sz w:val="17"/>
        </w:rPr>
        <w:sectPr w:rsidR="006E6A15">
          <w:pgSz w:w="12240" w:h="15840"/>
          <w:pgMar w:top="1020" w:right="1160" w:bottom="280" w:left="420" w:header="787" w:footer="0" w:gutter="0"/>
          <w:cols w:space="720"/>
        </w:sect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spacing w:before="2"/>
        <w:rPr>
          <w:sz w:val="25"/>
        </w:rPr>
      </w:pPr>
    </w:p>
    <w:p w:rsidR="006E6A15" w:rsidRDefault="000A627B">
      <w:pPr>
        <w:spacing w:before="93" w:line="273" w:lineRule="auto"/>
        <w:ind w:left="552" w:right="146"/>
        <w:jc w:val="both"/>
      </w:pPr>
      <w:r>
        <w:rPr>
          <w:color w:val="232323"/>
        </w:rPr>
        <w:t>reimbursement to pharmacies based on "negotiated price" would be the lowest possible reimbursement and that could be "trued up"</w:t>
      </w:r>
      <w:r>
        <w:rPr>
          <w:color w:val="232323"/>
        </w:rPr>
        <w:t xml:space="preserve"> later in accordance with each Sponsor's or its PBM's contractual arrangement with the  pharmacy.</w:t>
      </w:r>
    </w:p>
    <w:p w:rsidR="006E6A15" w:rsidRDefault="006E6A15">
      <w:pPr>
        <w:pStyle w:val="BodyText"/>
        <w:spacing w:before="3"/>
        <w:rPr>
          <w:sz w:val="26"/>
        </w:rPr>
      </w:pPr>
    </w:p>
    <w:p w:rsidR="006E6A15" w:rsidRDefault="000A627B">
      <w:pPr>
        <w:spacing w:line="276" w:lineRule="auto"/>
        <w:ind w:left="549" w:right="124" w:hanging="3"/>
        <w:jc w:val="both"/>
      </w:pPr>
      <w:r>
        <w:rPr>
          <w:color w:val="232323"/>
        </w:rPr>
        <w:t>Inevitably</w:t>
      </w:r>
      <w:r>
        <w:rPr>
          <w:color w:val="232323"/>
          <w:spacing w:val="-7"/>
        </w:rPr>
        <w:t xml:space="preserve"> </w:t>
      </w:r>
      <w:r>
        <w:rPr>
          <w:color w:val="232323"/>
        </w:rPr>
        <w:t>there</w:t>
      </w:r>
      <w:r>
        <w:rPr>
          <w:color w:val="232323"/>
          <w:spacing w:val="-3"/>
        </w:rPr>
        <w:t xml:space="preserve"> </w:t>
      </w:r>
      <w:r>
        <w:rPr>
          <w:color w:val="232323"/>
        </w:rPr>
        <w:t>will</w:t>
      </w:r>
      <w:r>
        <w:rPr>
          <w:color w:val="232323"/>
          <w:spacing w:val="-14"/>
        </w:rPr>
        <w:t xml:space="preserve"> </w:t>
      </w:r>
      <w:r>
        <w:rPr>
          <w:color w:val="232323"/>
        </w:rPr>
        <w:t>also</w:t>
      </w:r>
      <w:r>
        <w:rPr>
          <w:color w:val="232323"/>
          <w:spacing w:val="-10"/>
        </w:rPr>
        <w:t xml:space="preserve"> </w:t>
      </w:r>
      <w:r>
        <w:rPr>
          <w:color w:val="232323"/>
        </w:rPr>
        <w:t>be</w:t>
      </w:r>
      <w:r>
        <w:rPr>
          <w:color w:val="232323"/>
          <w:spacing w:val="-14"/>
        </w:rPr>
        <w:t xml:space="preserve"> </w:t>
      </w:r>
      <w:r>
        <w:rPr>
          <w:color w:val="232323"/>
        </w:rPr>
        <w:t>push</w:t>
      </w:r>
      <w:r>
        <w:rPr>
          <w:color w:val="232323"/>
          <w:spacing w:val="2"/>
        </w:rPr>
        <w:t xml:space="preserve"> </w:t>
      </w:r>
      <w:r>
        <w:rPr>
          <w:color w:val="232323"/>
        </w:rPr>
        <w:t>back</w:t>
      </w:r>
      <w:r>
        <w:rPr>
          <w:color w:val="232323"/>
          <w:spacing w:val="-9"/>
        </w:rPr>
        <w:t xml:space="preserve"> </w:t>
      </w:r>
      <w:r>
        <w:rPr>
          <w:color w:val="232323"/>
        </w:rPr>
        <w:t>from</w:t>
      </w:r>
      <w:r>
        <w:rPr>
          <w:color w:val="232323"/>
          <w:spacing w:val="-17"/>
        </w:rPr>
        <w:t xml:space="preserve"> </w:t>
      </w:r>
      <w:r>
        <w:rPr>
          <w:color w:val="232323"/>
        </w:rPr>
        <w:t>PBMs</w:t>
      </w:r>
      <w:r>
        <w:rPr>
          <w:color w:val="232323"/>
          <w:spacing w:val="-13"/>
        </w:rPr>
        <w:t xml:space="preserve"> </w:t>
      </w:r>
      <w:r>
        <w:rPr>
          <w:color w:val="232323"/>
        </w:rPr>
        <w:t>and</w:t>
      </w:r>
      <w:r>
        <w:rPr>
          <w:color w:val="232323"/>
          <w:spacing w:val="-22"/>
        </w:rPr>
        <w:t xml:space="preserve"> </w:t>
      </w:r>
      <w:r>
        <w:rPr>
          <w:color w:val="232323"/>
        </w:rPr>
        <w:t>Sponsors</w:t>
      </w:r>
      <w:r>
        <w:rPr>
          <w:color w:val="232323"/>
          <w:spacing w:val="9"/>
        </w:rPr>
        <w:t xml:space="preserve"> </w:t>
      </w:r>
      <w:r>
        <w:rPr>
          <w:color w:val="232323"/>
        </w:rPr>
        <w:t>related</w:t>
      </w:r>
      <w:r>
        <w:rPr>
          <w:color w:val="232323"/>
          <w:spacing w:val="-6"/>
        </w:rPr>
        <w:t xml:space="preserve"> </w:t>
      </w:r>
      <w:r>
        <w:rPr>
          <w:color w:val="232323"/>
        </w:rPr>
        <w:t>to</w:t>
      </w:r>
      <w:r>
        <w:rPr>
          <w:color w:val="232323"/>
          <w:spacing w:val="20"/>
        </w:rPr>
        <w:t xml:space="preserve"> </w:t>
      </w:r>
      <w:r>
        <w:rPr>
          <w:color w:val="232323"/>
        </w:rPr>
        <w:t>CMS'</w:t>
      </w:r>
      <w:r>
        <w:rPr>
          <w:color w:val="232323"/>
          <w:spacing w:val="-14"/>
        </w:rPr>
        <w:t xml:space="preserve"> </w:t>
      </w:r>
      <w:r>
        <w:rPr>
          <w:color w:val="232323"/>
        </w:rPr>
        <w:t>proposal</w:t>
      </w:r>
      <w:r>
        <w:rPr>
          <w:color w:val="232323"/>
          <w:spacing w:val="-16"/>
        </w:rPr>
        <w:t xml:space="preserve"> </w:t>
      </w:r>
      <w:r>
        <w:rPr>
          <w:color w:val="232323"/>
        </w:rPr>
        <w:t>to</w:t>
      </w:r>
      <w:r>
        <w:rPr>
          <w:color w:val="232323"/>
          <w:spacing w:val="18"/>
        </w:rPr>
        <w:t xml:space="preserve"> </w:t>
      </w:r>
      <w:r>
        <w:rPr>
          <w:color w:val="232323"/>
        </w:rPr>
        <w:t>include all pharmacy DIR fees and a minimum percentage of rebates received from Pharmaceutical manufacturers in "negotiated price" related to the limitation of current claims adjudication systems  to capture and apportion these concessions on a per claim b</w:t>
      </w:r>
      <w:r>
        <w:rPr>
          <w:color w:val="232323"/>
        </w:rPr>
        <w:t xml:space="preserve">asis at the point-of-sale. It is true that PBMs will need to re-program their claims adjudication systems to appropriately capture DIR fees charged pharmacies in "negotiated price" at the point of sale.  However, CMS' proposal will not be  in effect until </w:t>
      </w:r>
      <w:r>
        <w:rPr>
          <w:color w:val="232323"/>
        </w:rPr>
        <w:t xml:space="preserve">benefit year </w:t>
      </w:r>
      <w:r>
        <w:rPr>
          <w:rFonts w:ascii="Times New Roman"/>
          <w:color w:val="232323"/>
          <w:sz w:val="23"/>
        </w:rPr>
        <w:t xml:space="preserve">2019 </w:t>
      </w:r>
      <w:r>
        <w:rPr>
          <w:color w:val="232323"/>
        </w:rPr>
        <w:t>at the earliest, which should provide these entities with able time in which</w:t>
      </w:r>
      <w:r>
        <w:rPr>
          <w:color w:val="232323"/>
          <w:spacing w:val="-20"/>
        </w:rPr>
        <w:t xml:space="preserve"> </w:t>
      </w:r>
      <w:r>
        <w:rPr>
          <w:color w:val="232323"/>
        </w:rPr>
        <w:t>to</w:t>
      </w:r>
      <w:r>
        <w:rPr>
          <w:color w:val="232323"/>
          <w:spacing w:val="11"/>
        </w:rPr>
        <w:t xml:space="preserve"> </w:t>
      </w:r>
      <w:r>
        <w:rPr>
          <w:color w:val="232323"/>
        </w:rPr>
        <w:t>implement programming</w:t>
      </w:r>
      <w:r>
        <w:rPr>
          <w:color w:val="232323"/>
          <w:spacing w:val="-12"/>
        </w:rPr>
        <w:t xml:space="preserve"> </w:t>
      </w:r>
      <w:r>
        <w:rPr>
          <w:color w:val="232323"/>
        </w:rPr>
        <w:t>changes</w:t>
      </w:r>
      <w:r>
        <w:rPr>
          <w:color w:val="232323"/>
          <w:spacing w:val="-12"/>
        </w:rPr>
        <w:t xml:space="preserve"> </w:t>
      </w:r>
      <w:r>
        <w:rPr>
          <w:color w:val="232323"/>
        </w:rPr>
        <w:t>to</w:t>
      </w:r>
      <w:r>
        <w:rPr>
          <w:color w:val="232323"/>
          <w:spacing w:val="11"/>
        </w:rPr>
        <w:t xml:space="preserve"> </w:t>
      </w:r>
      <w:r>
        <w:rPr>
          <w:color w:val="232323"/>
        </w:rPr>
        <w:t>existing</w:t>
      </w:r>
      <w:r>
        <w:rPr>
          <w:color w:val="232323"/>
          <w:spacing w:val="-32"/>
        </w:rPr>
        <w:t xml:space="preserve"> </w:t>
      </w:r>
      <w:r>
        <w:rPr>
          <w:color w:val="232323"/>
        </w:rPr>
        <w:t>claims</w:t>
      </w:r>
      <w:r>
        <w:rPr>
          <w:color w:val="232323"/>
          <w:spacing w:val="-12"/>
        </w:rPr>
        <w:t xml:space="preserve"> </w:t>
      </w:r>
      <w:r>
        <w:rPr>
          <w:color w:val="232323"/>
        </w:rPr>
        <w:t>adjudication</w:t>
      </w:r>
      <w:r>
        <w:rPr>
          <w:color w:val="232323"/>
          <w:spacing w:val="-9"/>
        </w:rPr>
        <w:t xml:space="preserve"> </w:t>
      </w:r>
      <w:r>
        <w:rPr>
          <w:color w:val="232323"/>
        </w:rPr>
        <w:t>systems</w:t>
      </w:r>
      <w:r>
        <w:rPr>
          <w:color w:val="232323"/>
          <w:spacing w:val="-13"/>
        </w:rPr>
        <w:t xml:space="preserve"> </w:t>
      </w:r>
      <w:r>
        <w:rPr>
          <w:color w:val="232323"/>
        </w:rPr>
        <w:t>to</w:t>
      </w:r>
      <w:r>
        <w:rPr>
          <w:color w:val="232323"/>
          <w:spacing w:val="28"/>
        </w:rPr>
        <w:t xml:space="preserve"> </w:t>
      </w:r>
      <w:r>
        <w:rPr>
          <w:color w:val="232323"/>
        </w:rPr>
        <w:t>enable</w:t>
      </w:r>
      <w:r>
        <w:rPr>
          <w:color w:val="232323"/>
          <w:spacing w:val="-21"/>
        </w:rPr>
        <w:t xml:space="preserve"> </w:t>
      </w:r>
      <w:r>
        <w:rPr>
          <w:color w:val="232323"/>
        </w:rPr>
        <w:t>capture of</w:t>
      </w:r>
      <w:r>
        <w:rPr>
          <w:color w:val="232323"/>
          <w:spacing w:val="-7"/>
        </w:rPr>
        <w:t xml:space="preserve"> </w:t>
      </w:r>
      <w:r>
        <w:rPr>
          <w:color w:val="232323"/>
        </w:rPr>
        <w:t>price</w:t>
      </w:r>
      <w:r>
        <w:rPr>
          <w:color w:val="232323"/>
          <w:spacing w:val="-8"/>
        </w:rPr>
        <w:t xml:space="preserve"> </w:t>
      </w:r>
      <w:r>
        <w:rPr>
          <w:color w:val="232323"/>
        </w:rPr>
        <w:t>concession</w:t>
      </w:r>
      <w:r>
        <w:rPr>
          <w:color w:val="232323"/>
          <w:spacing w:val="-5"/>
        </w:rPr>
        <w:t xml:space="preserve"> </w:t>
      </w:r>
      <w:r>
        <w:rPr>
          <w:color w:val="232323"/>
        </w:rPr>
        <w:t>estimates</w:t>
      </w:r>
      <w:r>
        <w:rPr>
          <w:color w:val="232323"/>
          <w:spacing w:val="-6"/>
        </w:rPr>
        <w:t xml:space="preserve"> </w:t>
      </w:r>
      <w:r>
        <w:rPr>
          <w:color w:val="232323"/>
        </w:rPr>
        <w:t>at</w:t>
      </w:r>
      <w:r>
        <w:rPr>
          <w:color w:val="232323"/>
          <w:spacing w:val="-17"/>
        </w:rPr>
        <w:t xml:space="preserve"> </w:t>
      </w:r>
      <w:r>
        <w:rPr>
          <w:color w:val="232323"/>
        </w:rPr>
        <w:t>the</w:t>
      </w:r>
      <w:r>
        <w:rPr>
          <w:color w:val="232323"/>
          <w:spacing w:val="-11"/>
        </w:rPr>
        <w:t xml:space="preserve"> </w:t>
      </w:r>
      <w:r>
        <w:rPr>
          <w:color w:val="232323"/>
        </w:rPr>
        <w:t>point</w:t>
      </w:r>
      <w:r>
        <w:rPr>
          <w:color w:val="232323"/>
          <w:spacing w:val="-6"/>
        </w:rPr>
        <w:t xml:space="preserve"> </w:t>
      </w:r>
      <w:r>
        <w:rPr>
          <w:color w:val="232323"/>
        </w:rPr>
        <w:t>of</w:t>
      </w:r>
      <w:r>
        <w:rPr>
          <w:color w:val="232323"/>
          <w:spacing w:val="-5"/>
        </w:rPr>
        <w:t xml:space="preserve"> </w:t>
      </w:r>
      <w:r>
        <w:rPr>
          <w:color w:val="232323"/>
        </w:rPr>
        <w:t>sale.</w:t>
      </w:r>
      <w:r>
        <w:rPr>
          <w:color w:val="232323"/>
          <w:spacing w:val="24"/>
        </w:rPr>
        <w:t xml:space="preserve"> </w:t>
      </w:r>
      <w:r>
        <w:rPr>
          <w:color w:val="232323"/>
        </w:rPr>
        <w:t>The</w:t>
      </w:r>
      <w:r>
        <w:rPr>
          <w:color w:val="232323"/>
          <w:spacing w:val="-27"/>
        </w:rPr>
        <w:t xml:space="preserve"> </w:t>
      </w:r>
      <w:r>
        <w:rPr>
          <w:color w:val="232323"/>
        </w:rPr>
        <w:t>PBM</w:t>
      </w:r>
      <w:r>
        <w:rPr>
          <w:color w:val="232323"/>
          <w:spacing w:val="-15"/>
        </w:rPr>
        <w:t xml:space="preserve"> </w:t>
      </w:r>
      <w:r>
        <w:rPr>
          <w:color w:val="232323"/>
        </w:rPr>
        <w:t>industry</w:t>
      </w:r>
      <w:r>
        <w:rPr>
          <w:color w:val="232323"/>
          <w:spacing w:val="-7"/>
        </w:rPr>
        <w:t xml:space="preserve"> </w:t>
      </w:r>
      <w:r>
        <w:rPr>
          <w:color w:val="232323"/>
        </w:rPr>
        <w:t>also</w:t>
      </w:r>
      <w:r>
        <w:rPr>
          <w:color w:val="232323"/>
          <w:spacing w:val="-15"/>
        </w:rPr>
        <w:t xml:space="preserve"> </w:t>
      </w:r>
      <w:r>
        <w:rPr>
          <w:color w:val="232323"/>
        </w:rPr>
        <w:t>claimed</w:t>
      </w:r>
      <w:r>
        <w:rPr>
          <w:color w:val="232323"/>
          <w:spacing w:val="-22"/>
        </w:rPr>
        <w:t xml:space="preserve"> </w:t>
      </w:r>
      <w:r>
        <w:rPr>
          <w:color w:val="232323"/>
        </w:rPr>
        <w:t>that</w:t>
      </w:r>
      <w:r>
        <w:rPr>
          <w:color w:val="232323"/>
          <w:spacing w:val="-22"/>
        </w:rPr>
        <w:t xml:space="preserve"> </w:t>
      </w:r>
      <w:r>
        <w:rPr>
          <w:color w:val="232323"/>
        </w:rPr>
        <w:t>the</w:t>
      </w:r>
      <w:r>
        <w:rPr>
          <w:color w:val="232323"/>
          <w:spacing w:val="-11"/>
        </w:rPr>
        <w:t xml:space="preserve"> </w:t>
      </w:r>
      <w:r>
        <w:rPr>
          <w:color w:val="232323"/>
        </w:rPr>
        <w:t>mandatory maximum allowable cost ("MAC") updates that were ultimately finalized by CMS in a prior Part D rulemaking would be "operationally infeasible." In contrast to the PBM industry's claims, PBMs were more than able to upgrade cla</w:t>
      </w:r>
      <w:r>
        <w:rPr>
          <w:color w:val="232323"/>
        </w:rPr>
        <w:t>ims processing systems to implement such</w:t>
      </w:r>
      <w:r>
        <w:rPr>
          <w:color w:val="232323"/>
          <w:spacing w:val="-38"/>
        </w:rPr>
        <w:t xml:space="preserve"> </w:t>
      </w:r>
      <w:r>
        <w:rPr>
          <w:color w:val="232323"/>
        </w:rPr>
        <w:t>requirements.</w:t>
      </w:r>
    </w:p>
    <w:p w:rsidR="006E6A15" w:rsidRDefault="006E6A15">
      <w:pPr>
        <w:pStyle w:val="BodyText"/>
        <w:spacing w:before="8"/>
        <w:rPr>
          <w:sz w:val="27"/>
        </w:rPr>
      </w:pPr>
    </w:p>
    <w:p w:rsidR="006E6A15" w:rsidRDefault="000A627B">
      <w:pPr>
        <w:spacing w:line="280" w:lineRule="auto"/>
        <w:ind w:left="1282" w:right="297" w:hanging="529"/>
        <w:rPr>
          <w:b/>
          <w:sz w:val="20"/>
        </w:rPr>
      </w:pPr>
      <w:r>
        <w:rPr>
          <w:b/>
          <w:color w:val="232323"/>
          <w:w w:val="105"/>
          <w:sz w:val="20"/>
          <w:u w:val="thick" w:color="000000"/>
        </w:rPr>
        <w:t>Reflecting</w:t>
      </w:r>
      <w:r>
        <w:rPr>
          <w:b/>
          <w:color w:val="232323"/>
          <w:spacing w:val="-19"/>
          <w:w w:val="105"/>
          <w:sz w:val="20"/>
          <w:u w:val="thick" w:color="000000"/>
        </w:rPr>
        <w:t xml:space="preserve"> </w:t>
      </w:r>
      <w:r>
        <w:rPr>
          <w:b/>
          <w:color w:val="232323"/>
          <w:w w:val="105"/>
          <w:sz w:val="20"/>
          <w:u w:val="thick" w:color="000000"/>
        </w:rPr>
        <w:t>Pharmacy</w:t>
      </w:r>
      <w:r>
        <w:rPr>
          <w:b/>
          <w:color w:val="232323"/>
          <w:spacing w:val="-16"/>
          <w:w w:val="105"/>
          <w:sz w:val="20"/>
          <w:u w:val="thick" w:color="000000"/>
        </w:rPr>
        <w:t xml:space="preserve"> </w:t>
      </w:r>
      <w:r>
        <w:rPr>
          <w:b/>
          <w:color w:val="232323"/>
          <w:w w:val="105"/>
          <w:sz w:val="20"/>
          <w:u w:val="thick" w:color="000000"/>
        </w:rPr>
        <w:t>Price</w:t>
      </w:r>
      <w:r>
        <w:rPr>
          <w:b/>
          <w:color w:val="232323"/>
          <w:spacing w:val="-25"/>
          <w:w w:val="105"/>
          <w:sz w:val="20"/>
          <w:u w:val="thick" w:color="000000"/>
        </w:rPr>
        <w:t xml:space="preserve"> </w:t>
      </w:r>
      <w:r>
        <w:rPr>
          <w:b/>
          <w:color w:val="232323"/>
          <w:w w:val="105"/>
          <w:sz w:val="20"/>
          <w:u w:val="thick" w:color="000000"/>
        </w:rPr>
        <w:t>Concessions</w:t>
      </w:r>
      <w:r>
        <w:rPr>
          <w:b/>
          <w:color w:val="232323"/>
          <w:spacing w:val="-17"/>
          <w:w w:val="105"/>
          <w:sz w:val="20"/>
          <w:u w:val="thick" w:color="000000"/>
        </w:rPr>
        <w:t xml:space="preserve"> </w:t>
      </w:r>
      <w:r>
        <w:rPr>
          <w:b/>
          <w:color w:val="232323"/>
          <w:w w:val="105"/>
          <w:sz w:val="20"/>
          <w:u w:val="thick" w:color="000000"/>
        </w:rPr>
        <w:t>at</w:t>
      </w:r>
      <w:r>
        <w:rPr>
          <w:b/>
          <w:color w:val="232323"/>
          <w:spacing w:val="-8"/>
          <w:w w:val="105"/>
          <w:sz w:val="20"/>
          <w:u w:val="thick" w:color="000000"/>
        </w:rPr>
        <w:t xml:space="preserve"> </w:t>
      </w:r>
      <w:r>
        <w:rPr>
          <w:b/>
          <w:color w:val="232323"/>
          <w:w w:val="105"/>
          <w:sz w:val="20"/>
          <w:u w:val="thick" w:color="000000"/>
        </w:rPr>
        <w:t>the</w:t>
      </w:r>
      <w:r>
        <w:rPr>
          <w:b/>
          <w:color w:val="232323"/>
          <w:spacing w:val="8"/>
          <w:w w:val="105"/>
          <w:sz w:val="20"/>
          <w:u w:val="thick" w:color="000000"/>
        </w:rPr>
        <w:t xml:space="preserve"> </w:t>
      </w:r>
      <w:r>
        <w:rPr>
          <w:b/>
          <w:color w:val="232323"/>
          <w:w w:val="105"/>
          <w:sz w:val="20"/>
          <w:u w:val="thick" w:color="000000"/>
        </w:rPr>
        <w:t>Point-of-Sale</w:t>
      </w:r>
      <w:r>
        <w:rPr>
          <w:b/>
          <w:color w:val="232323"/>
          <w:spacing w:val="-10"/>
          <w:w w:val="105"/>
          <w:sz w:val="20"/>
          <w:u w:val="thick" w:color="000000"/>
        </w:rPr>
        <w:t xml:space="preserve"> </w:t>
      </w:r>
      <w:r>
        <w:rPr>
          <w:b/>
          <w:color w:val="232323"/>
          <w:w w:val="105"/>
          <w:sz w:val="20"/>
          <w:u w:val="thick" w:color="000000"/>
        </w:rPr>
        <w:t>Would</w:t>
      </w:r>
      <w:r>
        <w:rPr>
          <w:b/>
          <w:color w:val="232323"/>
          <w:spacing w:val="-14"/>
          <w:w w:val="105"/>
          <w:sz w:val="20"/>
          <w:u w:val="thick" w:color="000000"/>
        </w:rPr>
        <w:t xml:space="preserve"> </w:t>
      </w:r>
      <w:r>
        <w:rPr>
          <w:b/>
          <w:color w:val="232323"/>
          <w:w w:val="105"/>
          <w:sz w:val="20"/>
          <w:u w:val="thick" w:color="000000"/>
        </w:rPr>
        <w:t>Provide</w:t>
      </w:r>
      <w:r>
        <w:rPr>
          <w:b/>
          <w:color w:val="232323"/>
          <w:spacing w:val="-18"/>
          <w:w w:val="105"/>
          <w:sz w:val="20"/>
          <w:u w:val="thick" w:color="000000"/>
        </w:rPr>
        <w:t xml:space="preserve"> </w:t>
      </w:r>
      <w:r>
        <w:rPr>
          <w:b/>
          <w:color w:val="232323"/>
          <w:w w:val="105"/>
          <w:sz w:val="20"/>
          <w:u w:val="thick" w:color="000000"/>
        </w:rPr>
        <w:t>Needed</w:t>
      </w:r>
      <w:r>
        <w:rPr>
          <w:b/>
          <w:color w:val="232323"/>
          <w:spacing w:val="-25"/>
          <w:w w:val="105"/>
          <w:sz w:val="20"/>
          <w:u w:val="thick" w:color="000000"/>
        </w:rPr>
        <w:t xml:space="preserve"> </w:t>
      </w:r>
      <w:r>
        <w:rPr>
          <w:b/>
          <w:color w:val="232323"/>
          <w:w w:val="105"/>
          <w:sz w:val="20"/>
          <w:u w:val="thick" w:color="000000"/>
        </w:rPr>
        <w:t>Clarity</w:t>
      </w:r>
      <w:r>
        <w:rPr>
          <w:b/>
          <w:color w:val="232323"/>
          <w:spacing w:val="-22"/>
          <w:w w:val="105"/>
          <w:sz w:val="20"/>
          <w:u w:val="thick" w:color="000000"/>
        </w:rPr>
        <w:t xml:space="preserve"> </w:t>
      </w:r>
      <w:r>
        <w:rPr>
          <w:b/>
          <w:color w:val="232323"/>
          <w:w w:val="105"/>
          <w:sz w:val="20"/>
          <w:u w:val="thick" w:color="000000"/>
        </w:rPr>
        <w:t>and</w:t>
      </w:r>
      <w:r>
        <w:rPr>
          <w:b/>
          <w:color w:val="232323"/>
          <w:w w:val="109"/>
          <w:sz w:val="20"/>
        </w:rPr>
        <w:t xml:space="preserve"> </w:t>
      </w:r>
      <w:r>
        <w:rPr>
          <w:b/>
          <w:color w:val="232323"/>
          <w:w w:val="105"/>
          <w:sz w:val="20"/>
          <w:u w:val="thick" w:color="000000"/>
        </w:rPr>
        <w:t xml:space="preserve">Transparency to the Federal Government </w:t>
      </w:r>
      <w:r>
        <w:rPr>
          <w:color w:val="232323"/>
          <w:w w:val="105"/>
          <w:u w:val="thick" w:color="000000"/>
        </w:rPr>
        <w:t xml:space="preserve">in </w:t>
      </w:r>
      <w:r>
        <w:rPr>
          <w:b/>
          <w:color w:val="232323"/>
          <w:w w:val="105"/>
          <w:sz w:val="20"/>
          <w:u w:val="thick" w:color="000000"/>
        </w:rPr>
        <w:t>the Form of More Accurate Part D</w:t>
      </w:r>
      <w:r>
        <w:rPr>
          <w:b/>
          <w:color w:val="232323"/>
          <w:spacing w:val="2"/>
          <w:w w:val="105"/>
          <w:sz w:val="20"/>
          <w:u w:val="thick" w:color="000000"/>
        </w:rPr>
        <w:t xml:space="preserve"> </w:t>
      </w:r>
      <w:r>
        <w:rPr>
          <w:b/>
          <w:color w:val="232323"/>
          <w:w w:val="105"/>
          <w:sz w:val="20"/>
          <w:u w:val="thick" w:color="000000"/>
        </w:rPr>
        <w:t>Bids</w:t>
      </w:r>
    </w:p>
    <w:p w:rsidR="006E6A15" w:rsidRDefault="006E6A15">
      <w:pPr>
        <w:pStyle w:val="BodyText"/>
        <w:spacing w:before="8"/>
        <w:rPr>
          <w:b/>
          <w:sz w:val="25"/>
        </w:rPr>
      </w:pPr>
    </w:p>
    <w:p w:rsidR="006E6A15" w:rsidRDefault="000A627B">
      <w:pPr>
        <w:spacing w:line="278" w:lineRule="auto"/>
        <w:ind w:left="564" w:right="107" w:hanging="4"/>
        <w:jc w:val="both"/>
      </w:pPr>
      <w:r>
        <w:rPr>
          <w:color w:val="232323"/>
          <w:w w:val="105"/>
        </w:rPr>
        <w:t>In</w:t>
      </w:r>
      <w:r>
        <w:rPr>
          <w:color w:val="232323"/>
          <w:spacing w:val="-39"/>
          <w:w w:val="105"/>
        </w:rPr>
        <w:t xml:space="preserve"> </w:t>
      </w:r>
      <w:r>
        <w:rPr>
          <w:color w:val="232323"/>
          <w:w w:val="105"/>
        </w:rPr>
        <w:t>addition</w:t>
      </w:r>
      <w:r>
        <w:rPr>
          <w:color w:val="232323"/>
          <w:spacing w:val="-32"/>
          <w:w w:val="105"/>
        </w:rPr>
        <w:t xml:space="preserve"> </w:t>
      </w:r>
      <w:r>
        <w:rPr>
          <w:color w:val="232323"/>
          <w:w w:val="105"/>
        </w:rPr>
        <w:t>to</w:t>
      </w:r>
      <w:r>
        <w:rPr>
          <w:color w:val="232323"/>
          <w:spacing w:val="-24"/>
          <w:w w:val="105"/>
        </w:rPr>
        <w:t xml:space="preserve"> </w:t>
      </w:r>
      <w:r>
        <w:rPr>
          <w:color w:val="232323"/>
          <w:w w:val="105"/>
        </w:rPr>
        <w:t>the</w:t>
      </w:r>
      <w:r>
        <w:rPr>
          <w:color w:val="232323"/>
          <w:spacing w:val="-43"/>
          <w:w w:val="105"/>
        </w:rPr>
        <w:t xml:space="preserve"> </w:t>
      </w:r>
      <w:r>
        <w:rPr>
          <w:color w:val="232323"/>
          <w:w w:val="105"/>
        </w:rPr>
        <w:t>cost</w:t>
      </w:r>
      <w:r>
        <w:rPr>
          <w:color w:val="232323"/>
          <w:spacing w:val="-40"/>
          <w:w w:val="105"/>
        </w:rPr>
        <w:t xml:space="preserve"> </w:t>
      </w:r>
      <w:r>
        <w:rPr>
          <w:color w:val="232323"/>
          <w:w w:val="105"/>
        </w:rPr>
        <w:t>savings</w:t>
      </w:r>
      <w:r>
        <w:rPr>
          <w:color w:val="232323"/>
          <w:spacing w:val="-42"/>
          <w:w w:val="105"/>
        </w:rPr>
        <w:t xml:space="preserve"> </w:t>
      </w:r>
      <w:r>
        <w:rPr>
          <w:color w:val="232323"/>
          <w:w w:val="105"/>
        </w:rPr>
        <w:t>that</w:t>
      </w:r>
      <w:r>
        <w:rPr>
          <w:color w:val="232323"/>
          <w:spacing w:val="-37"/>
          <w:w w:val="105"/>
        </w:rPr>
        <w:t xml:space="preserve"> </w:t>
      </w:r>
      <w:r>
        <w:rPr>
          <w:color w:val="232323"/>
          <w:w w:val="105"/>
        </w:rPr>
        <w:t>could</w:t>
      </w:r>
      <w:r>
        <w:rPr>
          <w:color w:val="232323"/>
          <w:spacing w:val="-38"/>
          <w:w w:val="105"/>
        </w:rPr>
        <w:t xml:space="preserve"> </w:t>
      </w:r>
      <w:r>
        <w:rPr>
          <w:color w:val="232323"/>
          <w:w w:val="105"/>
        </w:rPr>
        <w:t>be</w:t>
      </w:r>
      <w:r>
        <w:rPr>
          <w:color w:val="232323"/>
          <w:spacing w:val="-41"/>
          <w:w w:val="105"/>
        </w:rPr>
        <w:t xml:space="preserve"> </w:t>
      </w:r>
      <w:r>
        <w:rPr>
          <w:color w:val="232323"/>
          <w:w w:val="105"/>
        </w:rPr>
        <w:t>realized</w:t>
      </w:r>
      <w:r>
        <w:rPr>
          <w:color w:val="232323"/>
          <w:spacing w:val="-34"/>
          <w:w w:val="105"/>
        </w:rPr>
        <w:t xml:space="preserve"> </w:t>
      </w:r>
      <w:r>
        <w:rPr>
          <w:color w:val="232323"/>
          <w:w w:val="105"/>
        </w:rPr>
        <w:t>because</w:t>
      </w:r>
      <w:r>
        <w:rPr>
          <w:color w:val="232323"/>
          <w:spacing w:val="-32"/>
          <w:w w:val="105"/>
        </w:rPr>
        <w:t xml:space="preserve"> </w:t>
      </w:r>
      <w:r>
        <w:rPr>
          <w:color w:val="232323"/>
          <w:w w:val="105"/>
        </w:rPr>
        <w:t>of</w:t>
      </w:r>
      <w:r>
        <w:rPr>
          <w:color w:val="232323"/>
          <w:spacing w:val="-25"/>
          <w:w w:val="105"/>
        </w:rPr>
        <w:t xml:space="preserve"> </w:t>
      </w:r>
      <w:r>
        <w:rPr>
          <w:color w:val="232323"/>
          <w:w w:val="105"/>
        </w:rPr>
        <w:t>the</w:t>
      </w:r>
      <w:r>
        <w:rPr>
          <w:color w:val="232323"/>
          <w:spacing w:val="-37"/>
          <w:w w:val="105"/>
        </w:rPr>
        <w:t xml:space="preserve"> </w:t>
      </w:r>
      <w:r>
        <w:rPr>
          <w:color w:val="232323"/>
          <w:w w:val="105"/>
        </w:rPr>
        <w:t>proposal</w:t>
      </w:r>
      <w:r>
        <w:rPr>
          <w:color w:val="232323"/>
          <w:spacing w:val="-37"/>
          <w:w w:val="105"/>
        </w:rPr>
        <w:t xml:space="preserve"> </w:t>
      </w:r>
      <w:r>
        <w:rPr>
          <w:color w:val="232323"/>
          <w:w w:val="105"/>
        </w:rPr>
        <w:t>to</w:t>
      </w:r>
      <w:r>
        <w:rPr>
          <w:color w:val="232323"/>
          <w:spacing w:val="-17"/>
          <w:w w:val="105"/>
        </w:rPr>
        <w:t xml:space="preserve"> </w:t>
      </w:r>
      <w:r>
        <w:rPr>
          <w:color w:val="232323"/>
          <w:w w:val="105"/>
        </w:rPr>
        <w:t>include</w:t>
      </w:r>
      <w:r>
        <w:rPr>
          <w:color w:val="232323"/>
          <w:spacing w:val="-39"/>
          <w:w w:val="105"/>
        </w:rPr>
        <w:t xml:space="preserve"> </w:t>
      </w:r>
      <w:r>
        <w:rPr>
          <w:color w:val="232323"/>
          <w:spacing w:val="2"/>
          <w:w w:val="105"/>
        </w:rPr>
        <w:t xml:space="preserve">allpharmacy </w:t>
      </w:r>
      <w:r>
        <w:rPr>
          <w:color w:val="232323"/>
          <w:w w:val="105"/>
        </w:rPr>
        <w:t>DIR fees at the point-of-sale, the federal government would also benefit from the standpoint of having greater clarity and consistency in the Part D bids that are submitted. Unde</w:t>
      </w:r>
      <w:r>
        <w:rPr>
          <w:color w:val="232323"/>
          <w:w w:val="105"/>
        </w:rPr>
        <w:t>r the current system,</w:t>
      </w:r>
      <w:r>
        <w:rPr>
          <w:color w:val="232323"/>
          <w:spacing w:val="-34"/>
          <w:w w:val="105"/>
        </w:rPr>
        <w:t xml:space="preserve"> </w:t>
      </w:r>
      <w:r>
        <w:rPr>
          <w:color w:val="232323"/>
          <w:w w:val="105"/>
        </w:rPr>
        <w:t>there</w:t>
      </w:r>
      <w:r>
        <w:rPr>
          <w:color w:val="232323"/>
          <w:spacing w:val="-28"/>
          <w:w w:val="105"/>
        </w:rPr>
        <w:t xml:space="preserve"> </w:t>
      </w:r>
      <w:r>
        <w:rPr>
          <w:color w:val="232323"/>
          <w:w w:val="105"/>
        </w:rPr>
        <w:t>is</w:t>
      </w:r>
      <w:r>
        <w:rPr>
          <w:color w:val="232323"/>
          <w:spacing w:val="-23"/>
          <w:w w:val="105"/>
        </w:rPr>
        <w:t xml:space="preserve"> </w:t>
      </w:r>
      <w:r>
        <w:rPr>
          <w:color w:val="232323"/>
          <w:w w:val="105"/>
        </w:rPr>
        <w:t>a</w:t>
      </w:r>
      <w:r>
        <w:rPr>
          <w:color w:val="232323"/>
          <w:spacing w:val="-35"/>
          <w:w w:val="105"/>
        </w:rPr>
        <w:t xml:space="preserve"> </w:t>
      </w:r>
      <w:r>
        <w:rPr>
          <w:color w:val="232323"/>
          <w:w w:val="105"/>
        </w:rPr>
        <w:t>disconnect</w:t>
      </w:r>
      <w:r>
        <w:rPr>
          <w:color w:val="232323"/>
          <w:spacing w:val="-18"/>
          <w:w w:val="105"/>
        </w:rPr>
        <w:t xml:space="preserve"> </w:t>
      </w:r>
      <w:r>
        <w:rPr>
          <w:color w:val="232323"/>
          <w:w w:val="105"/>
        </w:rPr>
        <w:t>between</w:t>
      </w:r>
      <w:r>
        <w:rPr>
          <w:color w:val="232323"/>
          <w:spacing w:val="-25"/>
          <w:w w:val="105"/>
        </w:rPr>
        <w:t xml:space="preserve"> </w:t>
      </w:r>
      <w:r>
        <w:rPr>
          <w:color w:val="232323"/>
          <w:w w:val="105"/>
        </w:rPr>
        <w:t>DIR</w:t>
      </w:r>
      <w:r>
        <w:rPr>
          <w:color w:val="232323"/>
          <w:spacing w:val="-28"/>
          <w:w w:val="105"/>
        </w:rPr>
        <w:t xml:space="preserve"> </w:t>
      </w:r>
      <w:r>
        <w:rPr>
          <w:color w:val="232323"/>
          <w:w w:val="105"/>
        </w:rPr>
        <w:t>in</w:t>
      </w:r>
      <w:r>
        <w:rPr>
          <w:color w:val="232323"/>
          <w:spacing w:val="-3"/>
          <w:w w:val="105"/>
        </w:rPr>
        <w:t xml:space="preserve"> </w:t>
      </w:r>
      <w:r>
        <w:rPr>
          <w:color w:val="232323"/>
          <w:w w:val="105"/>
        </w:rPr>
        <w:t>Part</w:t>
      </w:r>
      <w:r>
        <w:rPr>
          <w:color w:val="232323"/>
          <w:spacing w:val="-20"/>
          <w:w w:val="105"/>
        </w:rPr>
        <w:t xml:space="preserve"> </w:t>
      </w:r>
      <w:r>
        <w:rPr>
          <w:color w:val="232323"/>
          <w:w w:val="105"/>
        </w:rPr>
        <w:t>D</w:t>
      </w:r>
      <w:r>
        <w:rPr>
          <w:color w:val="232323"/>
          <w:spacing w:val="-34"/>
          <w:w w:val="105"/>
        </w:rPr>
        <w:t xml:space="preserve"> </w:t>
      </w:r>
      <w:r>
        <w:rPr>
          <w:color w:val="232323"/>
          <w:w w:val="105"/>
        </w:rPr>
        <w:t>bids</w:t>
      </w:r>
      <w:r>
        <w:rPr>
          <w:color w:val="232323"/>
          <w:spacing w:val="-24"/>
          <w:w w:val="105"/>
        </w:rPr>
        <w:t xml:space="preserve"> </w:t>
      </w:r>
      <w:r>
        <w:rPr>
          <w:color w:val="232323"/>
          <w:w w:val="105"/>
        </w:rPr>
        <w:t>and</w:t>
      </w:r>
      <w:r>
        <w:rPr>
          <w:color w:val="232323"/>
          <w:spacing w:val="-30"/>
          <w:w w:val="105"/>
        </w:rPr>
        <w:t xml:space="preserve"> </w:t>
      </w:r>
      <w:r>
        <w:rPr>
          <w:color w:val="232323"/>
          <w:w w:val="105"/>
        </w:rPr>
        <w:t>the</w:t>
      </w:r>
      <w:r>
        <w:rPr>
          <w:color w:val="232323"/>
          <w:spacing w:val="-32"/>
          <w:w w:val="105"/>
        </w:rPr>
        <w:t xml:space="preserve"> </w:t>
      </w:r>
      <w:r>
        <w:rPr>
          <w:color w:val="232323"/>
          <w:w w:val="105"/>
        </w:rPr>
        <w:t>DIR</w:t>
      </w:r>
      <w:r>
        <w:rPr>
          <w:color w:val="232323"/>
          <w:spacing w:val="-25"/>
          <w:w w:val="105"/>
        </w:rPr>
        <w:t xml:space="preserve"> </w:t>
      </w:r>
      <w:r>
        <w:rPr>
          <w:color w:val="232323"/>
          <w:w w:val="105"/>
        </w:rPr>
        <w:t>reports</w:t>
      </w:r>
      <w:r>
        <w:rPr>
          <w:color w:val="232323"/>
          <w:spacing w:val="-36"/>
          <w:w w:val="105"/>
        </w:rPr>
        <w:t xml:space="preserve"> </w:t>
      </w:r>
      <w:r>
        <w:rPr>
          <w:color w:val="232323"/>
          <w:w w:val="105"/>
        </w:rPr>
        <w:t>that</w:t>
      </w:r>
      <w:r>
        <w:rPr>
          <w:color w:val="232323"/>
          <w:spacing w:val="-26"/>
          <w:w w:val="105"/>
        </w:rPr>
        <w:t xml:space="preserve"> </w:t>
      </w:r>
      <w:r>
        <w:rPr>
          <w:color w:val="232323"/>
          <w:w w:val="105"/>
        </w:rPr>
        <w:t>are</w:t>
      </w:r>
      <w:r>
        <w:rPr>
          <w:color w:val="232323"/>
          <w:spacing w:val="-30"/>
          <w:w w:val="105"/>
        </w:rPr>
        <w:t xml:space="preserve"> </w:t>
      </w:r>
      <w:r>
        <w:rPr>
          <w:color w:val="232323"/>
          <w:w w:val="105"/>
        </w:rPr>
        <w:t>submitted</w:t>
      </w:r>
      <w:r>
        <w:rPr>
          <w:color w:val="232323"/>
          <w:spacing w:val="-27"/>
          <w:w w:val="105"/>
        </w:rPr>
        <w:t xml:space="preserve"> </w:t>
      </w:r>
      <w:r>
        <w:rPr>
          <w:color w:val="232323"/>
          <w:w w:val="105"/>
        </w:rPr>
        <w:t>by plan</w:t>
      </w:r>
      <w:r>
        <w:rPr>
          <w:color w:val="232323"/>
          <w:spacing w:val="-29"/>
          <w:w w:val="105"/>
        </w:rPr>
        <w:t xml:space="preserve"> </w:t>
      </w:r>
      <w:r>
        <w:rPr>
          <w:color w:val="232323"/>
          <w:w w:val="105"/>
        </w:rPr>
        <w:t>sponsors</w:t>
      </w:r>
      <w:r>
        <w:rPr>
          <w:color w:val="232323"/>
          <w:spacing w:val="-19"/>
          <w:w w:val="105"/>
        </w:rPr>
        <w:t xml:space="preserve"> </w:t>
      </w:r>
      <w:r>
        <w:rPr>
          <w:color w:val="232323"/>
          <w:w w:val="105"/>
        </w:rPr>
        <w:t>at</w:t>
      </w:r>
      <w:r>
        <w:rPr>
          <w:color w:val="232323"/>
          <w:spacing w:val="-26"/>
          <w:w w:val="105"/>
        </w:rPr>
        <w:t xml:space="preserve"> </w:t>
      </w:r>
      <w:r>
        <w:rPr>
          <w:color w:val="232323"/>
          <w:w w:val="105"/>
        </w:rPr>
        <w:t>the</w:t>
      </w:r>
      <w:r>
        <w:rPr>
          <w:color w:val="232323"/>
          <w:spacing w:val="-29"/>
          <w:w w:val="105"/>
        </w:rPr>
        <w:t xml:space="preserve"> </w:t>
      </w:r>
      <w:r>
        <w:rPr>
          <w:color w:val="232323"/>
          <w:w w:val="105"/>
        </w:rPr>
        <w:t>end</w:t>
      </w:r>
      <w:r>
        <w:rPr>
          <w:color w:val="232323"/>
          <w:spacing w:val="-31"/>
          <w:w w:val="105"/>
        </w:rPr>
        <w:t xml:space="preserve"> </w:t>
      </w:r>
      <w:r>
        <w:rPr>
          <w:color w:val="232323"/>
          <w:w w:val="105"/>
        </w:rPr>
        <w:t>of</w:t>
      </w:r>
      <w:r>
        <w:rPr>
          <w:color w:val="232323"/>
          <w:spacing w:val="-13"/>
          <w:w w:val="105"/>
        </w:rPr>
        <w:t xml:space="preserve"> </w:t>
      </w:r>
      <w:r>
        <w:rPr>
          <w:color w:val="232323"/>
          <w:w w:val="105"/>
        </w:rPr>
        <w:t>the</w:t>
      </w:r>
      <w:r>
        <w:rPr>
          <w:color w:val="232323"/>
          <w:spacing w:val="-25"/>
          <w:w w:val="105"/>
        </w:rPr>
        <w:t xml:space="preserve"> </w:t>
      </w:r>
      <w:r>
        <w:rPr>
          <w:color w:val="232323"/>
          <w:w w:val="105"/>
        </w:rPr>
        <w:t>year.</w:t>
      </w:r>
      <w:r>
        <w:rPr>
          <w:color w:val="232323"/>
          <w:spacing w:val="21"/>
          <w:w w:val="105"/>
        </w:rPr>
        <w:t xml:space="preserve"> </w:t>
      </w:r>
      <w:r>
        <w:rPr>
          <w:color w:val="232323"/>
          <w:w w:val="105"/>
        </w:rPr>
        <w:t>As</w:t>
      </w:r>
      <w:r>
        <w:rPr>
          <w:color w:val="232323"/>
          <w:spacing w:val="-21"/>
          <w:w w:val="105"/>
        </w:rPr>
        <w:t xml:space="preserve"> </w:t>
      </w:r>
      <w:r>
        <w:rPr>
          <w:color w:val="232323"/>
          <w:w w:val="105"/>
        </w:rPr>
        <w:t>a</w:t>
      </w:r>
      <w:r>
        <w:rPr>
          <w:color w:val="232323"/>
          <w:spacing w:val="-28"/>
          <w:w w:val="105"/>
        </w:rPr>
        <w:t xml:space="preserve"> </w:t>
      </w:r>
      <w:r>
        <w:rPr>
          <w:color w:val="232323"/>
          <w:w w:val="105"/>
        </w:rPr>
        <w:t>practical</w:t>
      </w:r>
      <w:r>
        <w:rPr>
          <w:color w:val="232323"/>
          <w:spacing w:val="-21"/>
          <w:w w:val="105"/>
        </w:rPr>
        <w:t xml:space="preserve"> </w:t>
      </w:r>
      <w:r>
        <w:rPr>
          <w:color w:val="232323"/>
          <w:w w:val="105"/>
        </w:rPr>
        <w:t>matter,</w:t>
      </w:r>
      <w:r>
        <w:rPr>
          <w:color w:val="232323"/>
          <w:spacing w:val="-35"/>
          <w:w w:val="105"/>
        </w:rPr>
        <w:t xml:space="preserve"> </w:t>
      </w:r>
      <w:r>
        <w:rPr>
          <w:color w:val="232323"/>
          <w:w w:val="105"/>
        </w:rPr>
        <w:t>the</w:t>
      </w:r>
      <w:r>
        <w:rPr>
          <w:color w:val="232323"/>
          <w:spacing w:val="-24"/>
          <w:w w:val="105"/>
        </w:rPr>
        <w:t xml:space="preserve"> </w:t>
      </w:r>
      <w:r>
        <w:rPr>
          <w:color w:val="232323"/>
          <w:w w:val="105"/>
        </w:rPr>
        <w:t>DIR</w:t>
      </w:r>
      <w:r>
        <w:rPr>
          <w:color w:val="232323"/>
          <w:spacing w:val="-26"/>
          <w:w w:val="105"/>
        </w:rPr>
        <w:t xml:space="preserve"> </w:t>
      </w:r>
      <w:r>
        <w:rPr>
          <w:color w:val="232323"/>
          <w:w w:val="105"/>
        </w:rPr>
        <w:t>projected</w:t>
      </w:r>
      <w:r>
        <w:rPr>
          <w:color w:val="232323"/>
          <w:spacing w:val="-21"/>
          <w:w w:val="105"/>
        </w:rPr>
        <w:t xml:space="preserve"> </w:t>
      </w:r>
      <w:r>
        <w:rPr>
          <w:color w:val="232323"/>
          <w:w w:val="105"/>
        </w:rPr>
        <w:t>in</w:t>
      </w:r>
      <w:r>
        <w:rPr>
          <w:color w:val="232323"/>
          <w:spacing w:val="-16"/>
          <w:w w:val="105"/>
        </w:rPr>
        <w:t xml:space="preserve"> </w:t>
      </w:r>
      <w:r>
        <w:rPr>
          <w:color w:val="232323"/>
          <w:w w:val="105"/>
        </w:rPr>
        <w:t>bids</w:t>
      </w:r>
      <w:r>
        <w:rPr>
          <w:color w:val="232323"/>
          <w:spacing w:val="-31"/>
          <w:w w:val="105"/>
        </w:rPr>
        <w:t xml:space="preserve"> </w:t>
      </w:r>
      <w:r>
        <w:rPr>
          <w:color w:val="232323"/>
          <w:w w:val="105"/>
        </w:rPr>
        <w:t>is</w:t>
      </w:r>
      <w:r>
        <w:rPr>
          <w:color w:val="232323"/>
          <w:spacing w:val="-24"/>
          <w:w w:val="105"/>
        </w:rPr>
        <w:t xml:space="preserve"> </w:t>
      </w:r>
      <w:r>
        <w:rPr>
          <w:color w:val="232323"/>
          <w:w w:val="105"/>
        </w:rPr>
        <w:t>an</w:t>
      </w:r>
      <w:r>
        <w:rPr>
          <w:color w:val="232323"/>
          <w:spacing w:val="-28"/>
          <w:w w:val="105"/>
        </w:rPr>
        <w:t xml:space="preserve"> </w:t>
      </w:r>
      <w:r>
        <w:rPr>
          <w:color w:val="232323"/>
          <w:w w:val="105"/>
        </w:rPr>
        <w:t>estimate made</w:t>
      </w:r>
      <w:r>
        <w:rPr>
          <w:color w:val="232323"/>
          <w:spacing w:val="-25"/>
          <w:w w:val="105"/>
        </w:rPr>
        <w:t xml:space="preserve"> </w:t>
      </w:r>
      <w:r>
        <w:rPr>
          <w:color w:val="232323"/>
          <w:w w:val="105"/>
        </w:rPr>
        <w:t>in</w:t>
      </w:r>
      <w:r>
        <w:rPr>
          <w:color w:val="232323"/>
          <w:spacing w:val="-11"/>
          <w:w w:val="105"/>
        </w:rPr>
        <w:t xml:space="preserve"> </w:t>
      </w:r>
      <w:r>
        <w:rPr>
          <w:color w:val="232323"/>
          <w:w w:val="105"/>
        </w:rPr>
        <w:t>early</w:t>
      </w:r>
      <w:r>
        <w:rPr>
          <w:color w:val="232323"/>
          <w:spacing w:val="-29"/>
          <w:w w:val="105"/>
        </w:rPr>
        <w:t xml:space="preserve"> </w:t>
      </w:r>
      <w:r>
        <w:rPr>
          <w:color w:val="232323"/>
          <w:w w:val="105"/>
        </w:rPr>
        <w:t>June</w:t>
      </w:r>
      <w:r>
        <w:rPr>
          <w:color w:val="232323"/>
          <w:spacing w:val="-22"/>
          <w:w w:val="105"/>
        </w:rPr>
        <w:t xml:space="preserve"> </w:t>
      </w:r>
      <w:r>
        <w:rPr>
          <w:color w:val="232323"/>
          <w:w w:val="105"/>
        </w:rPr>
        <w:t>of</w:t>
      </w:r>
      <w:r>
        <w:rPr>
          <w:color w:val="232323"/>
          <w:spacing w:val="-13"/>
          <w:w w:val="105"/>
        </w:rPr>
        <w:t xml:space="preserve"> </w:t>
      </w:r>
      <w:r>
        <w:rPr>
          <w:color w:val="232323"/>
          <w:w w:val="105"/>
        </w:rPr>
        <w:t>the</w:t>
      </w:r>
      <w:r>
        <w:rPr>
          <w:color w:val="232323"/>
          <w:spacing w:val="-25"/>
          <w:w w:val="105"/>
        </w:rPr>
        <w:t xml:space="preserve"> </w:t>
      </w:r>
      <w:r>
        <w:rPr>
          <w:color w:val="232323"/>
          <w:w w:val="105"/>
        </w:rPr>
        <w:t>preceding</w:t>
      </w:r>
      <w:r>
        <w:rPr>
          <w:color w:val="232323"/>
          <w:spacing w:val="-26"/>
          <w:w w:val="105"/>
        </w:rPr>
        <w:t xml:space="preserve"> </w:t>
      </w:r>
      <w:r>
        <w:rPr>
          <w:color w:val="232323"/>
          <w:w w:val="105"/>
        </w:rPr>
        <w:t>year,</w:t>
      </w:r>
      <w:r>
        <w:rPr>
          <w:color w:val="232323"/>
          <w:spacing w:val="-26"/>
          <w:w w:val="105"/>
        </w:rPr>
        <w:t xml:space="preserve"> </w:t>
      </w:r>
      <w:r>
        <w:rPr>
          <w:color w:val="232323"/>
          <w:w w:val="105"/>
        </w:rPr>
        <w:t>and</w:t>
      </w:r>
      <w:r>
        <w:rPr>
          <w:color w:val="232323"/>
          <w:spacing w:val="-28"/>
          <w:w w:val="105"/>
        </w:rPr>
        <w:t xml:space="preserve"> </w:t>
      </w:r>
      <w:r>
        <w:rPr>
          <w:color w:val="232323"/>
          <w:w w:val="105"/>
        </w:rPr>
        <w:t>so</w:t>
      </w:r>
      <w:r>
        <w:rPr>
          <w:color w:val="232323"/>
          <w:spacing w:val="-35"/>
          <w:w w:val="105"/>
        </w:rPr>
        <w:t xml:space="preserve"> </w:t>
      </w:r>
      <w:r>
        <w:rPr>
          <w:color w:val="232323"/>
          <w:w w:val="105"/>
        </w:rPr>
        <w:t>is</w:t>
      </w:r>
      <w:r>
        <w:rPr>
          <w:color w:val="232323"/>
          <w:spacing w:val="-26"/>
          <w:w w:val="105"/>
        </w:rPr>
        <w:t xml:space="preserve"> </w:t>
      </w:r>
      <w:r>
        <w:rPr>
          <w:color w:val="232323"/>
          <w:w w:val="105"/>
        </w:rPr>
        <w:t>subject</w:t>
      </w:r>
      <w:r>
        <w:rPr>
          <w:color w:val="232323"/>
          <w:spacing w:val="-14"/>
          <w:w w:val="105"/>
        </w:rPr>
        <w:t xml:space="preserve"> </w:t>
      </w:r>
      <w:r>
        <w:rPr>
          <w:color w:val="232323"/>
          <w:w w:val="105"/>
        </w:rPr>
        <w:t>to</w:t>
      </w:r>
      <w:r>
        <w:rPr>
          <w:color w:val="232323"/>
          <w:spacing w:val="-8"/>
          <w:w w:val="105"/>
        </w:rPr>
        <w:t xml:space="preserve"> </w:t>
      </w:r>
      <w:r>
        <w:rPr>
          <w:color w:val="232323"/>
          <w:w w:val="105"/>
        </w:rPr>
        <w:t>errors</w:t>
      </w:r>
      <w:r>
        <w:rPr>
          <w:color w:val="232323"/>
          <w:spacing w:val="-32"/>
          <w:w w:val="105"/>
        </w:rPr>
        <w:t xml:space="preserve"> </w:t>
      </w:r>
      <w:r>
        <w:rPr>
          <w:color w:val="232323"/>
          <w:w w:val="105"/>
        </w:rPr>
        <w:t>in</w:t>
      </w:r>
      <w:r>
        <w:rPr>
          <w:color w:val="232323"/>
          <w:spacing w:val="-15"/>
          <w:w w:val="105"/>
        </w:rPr>
        <w:t xml:space="preserve"> </w:t>
      </w:r>
      <w:r>
        <w:rPr>
          <w:color w:val="232323"/>
          <w:w w:val="105"/>
        </w:rPr>
        <w:t>estimation.</w:t>
      </w:r>
      <w:r>
        <w:rPr>
          <w:color w:val="232323"/>
          <w:spacing w:val="17"/>
          <w:w w:val="105"/>
        </w:rPr>
        <w:t xml:space="preserve"> </w:t>
      </w:r>
      <w:r>
        <w:rPr>
          <w:color w:val="232323"/>
          <w:w w:val="105"/>
        </w:rPr>
        <w:t>However,</w:t>
      </w:r>
      <w:r>
        <w:rPr>
          <w:color w:val="232323"/>
          <w:spacing w:val="-23"/>
          <w:w w:val="105"/>
        </w:rPr>
        <w:t xml:space="preserve"> </w:t>
      </w:r>
      <w:r>
        <w:rPr>
          <w:color w:val="232323"/>
          <w:w w:val="105"/>
        </w:rPr>
        <w:t>CMS does</w:t>
      </w:r>
      <w:r>
        <w:rPr>
          <w:color w:val="232323"/>
          <w:spacing w:val="-30"/>
          <w:w w:val="105"/>
        </w:rPr>
        <w:t xml:space="preserve"> </w:t>
      </w:r>
      <w:r>
        <w:rPr>
          <w:color w:val="232323"/>
          <w:w w:val="105"/>
        </w:rPr>
        <w:t>not</w:t>
      </w:r>
      <w:r>
        <w:rPr>
          <w:color w:val="232323"/>
          <w:spacing w:val="-4"/>
          <w:w w:val="105"/>
        </w:rPr>
        <w:t xml:space="preserve"> </w:t>
      </w:r>
      <w:r>
        <w:rPr>
          <w:color w:val="232323"/>
          <w:w w:val="105"/>
        </w:rPr>
        <w:t>have</w:t>
      </w:r>
      <w:r>
        <w:rPr>
          <w:color w:val="232323"/>
          <w:spacing w:val="-23"/>
          <w:w w:val="105"/>
        </w:rPr>
        <w:t xml:space="preserve"> </w:t>
      </w:r>
      <w:r>
        <w:rPr>
          <w:color w:val="232323"/>
          <w:w w:val="105"/>
        </w:rPr>
        <w:t>a</w:t>
      </w:r>
      <w:r>
        <w:rPr>
          <w:color w:val="232323"/>
          <w:spacing w:val="-32"/>
          <w:w w:val="105"/>
        </w:rPr>
        <w:t xml:space="preserve"> </w:t>
      </w:r>
      <w:r>
        <w:rPr>
          <w:color w:val="232323"/>
          <w:w w:val="105"/>
        </w:rPr>
        <w:t>formal</w:t>
      </w:r>
      <w:r>
        <w:rPr>
          <w:color w:val="232323"/>
          <w:spacing w:val="-34"/>
          <w:w w:val="105"/>
        </w:rPr>
        <w:t xml:space="preserve"> </w:t>
      </w:r>
      <w:r>
        <w:rPr>
          <w:color w:val="232323"/>
          <w:w w:val="105"/>
        </w:rPr>
        <w:t>process</w:t>
      </w:r>
      <w:r>
        <w:rPr>
          <w:color w:val="232323"/>
          <w:spacing w:val="-23"/>
          <w:w w:val="105"/>
        </w:rPr>
        <w:t xml:space="preserve"> </w:t>
      </w:r>
      <w:r>
        <w:rPr>
          <w:color w:val="232323"/>
          <w:w w:val="105"/>
        </w:rPr>
        <w:t>for</w:t>
      </w:r>
      <w:r>
        <w:rPr>
          <w:color w:val="232323"/>
          <w:spacing w:val="-4"/>
          <w:w w:val="105"/>
        </w:rPr>
        <w:t xml:space="preserve"> </w:t>
      </w:r>
      <w:r>
        <w:rPr>
          <w:color w:val="232323"/>
          <w:w w:val="105"/>
        </w:rPr>
        <w:t>checking</w:t>
      </w:r>
      <w:r>
        <w:rPr>
          <w:color w:val="232323"/>
          <w:spacing w:val="-34"/>
          <w:w w:val="105"/>
        </w:rPr>
        <w:t xml:space="preserve"> </w:t>
      </w:r>
      <w:r>
        <w:rPr>
          <w:color w:val="232323"/>
          <w:w w:val="105"/>
        </w:rPr>
        <w:t>on</w:t>
      </w:r>
      <w:r>
        <w:rPr>
          <w:color w:val="232323"/>
          <w:spacing w:val="-32"/>
          <w:w w:val="105"/>
        </w:rPr>
        <w:t xml:space="preserve"> </w:t>
      </w:r>
      <w:r>
        <w:rPr>
          <w:color w:val="232323"/>
          <w:w w:val="105"/>
        </w:rPr>
        <w:t>the</w:t>
      </w:r>
      <w:r>
        <w:rPr>
          <w:color w:val="232323"/>
          <w:spacing w:val="-30"/>
          <w:w w:val="105"/>
        </w:rPr>
        <w:t xml:space="preserve"> </w:t>
      </w:r>
      <w:r>
        <w:rPr>
          <w:color w:val="232323"/>
          <w:w w:val="105"/>
        </w:rPr>
        <w:t>reasonableness</w:t>
      </w:r>
      <w:r>
        <w:rPr>
          <w:color w:val="232323"/>
          <w:spacing w:val="-23"/>
          <w:w w:val="105"/>
        </w:rPr>
        <w:t xml:space="preserve"> </w:t>
      </w:r>
      <w:r>
        <w:rPr>
          <w:color w:val="232323"/>
          <w:w w:val="105"/>
        </w:rPr>
        <w:t>of</w:t>
      </w:r>
      <w:r>
        <w:rPr>
          <w:color w:val="232323"/>
          <w:spacing w:val="-14"/>
          <w:w w:val="105"/>
        </w:rPr>
        <w:t xml:space="preserve"> </w:t>
      </w:r>
      <w:r>
        <w:rPr>
          <w:color w:val="232323"/>
          <w:w w:val="105"/>
        </w:rPr>
        <w:t>DIR</w:t>
      </w:r>
      <w:r>
        <w:rPr>
          <w:color w:val="232323"/>
          <w:spacing w:val="-33"/>
          <w:w w:val="105"/>
        </w:rPr>
        <w:t xml:space="preserve"> </w:t>
      </w:r>
      <w:r>
        <w:rPr>
          <w:color w:val="232323"/>
          <w:w w:val="105"/>
        </w:rPr>
        <w:t>projected</w:t>
      </w:r>
      <w:r>
        <w:rPr>
          <w:color w:val="232323"/>
          <w:spacing w:val="-25"/>
          <w:w w:val="105"/>
        </w:rPr>
        <w:t xml:space="preserve"> </w:t>
      </w:r>
      <w:r>
        <w:rPr>
          <w:color w:val="232323"/>
          <w:w w:val="105"/>
        </w:rPr>
        <w:t>in</w:t>
      </w:r>
      <w:r>
        <w:rPr>
          <w:color w:val="232323"/>
          <w:spacing w:val="-29"/>
          <w:w w:val="105"/>
        </w:rPr>
        <w:t xml:space="preserve"> </w:t>
      </w:r>
      <w:r>
        <w:rPr>
          <w:color w:val="232323"/>
          <w:w w:val="105"/>
        </w:rPr>
        <w:t>the</w:t>
      </w:r>
      <w:r>
        <w:rPr>
          <w:color w:val="232323"/>
          <w:spacing w:val="-30"/>
          <w:w w:val="105"/>
        </w:rPr>
        <w:t xml:space="preserve"> </w:t>
      </w:r>
      <w:r>
        <w:rPr>
          <w:color w:val="232323"/>
          <w:w w:val="105"/>
        </w:rPr>
        <w:t>bids</w:t>
      </w:r>
      <w:r>
        <w:rPr>
          <w:color w:val="232323"/>
          <w:spacing w:val="-27"/>
          <w:w w:val="105"/>
        </w:rPr>
        <w:t xml:space="preserve"> </w:t>
      </w:r>
      <w:r>
        <w:rPr>
          <w:color w:val="232323"/>
          <w:w w:val="105"/>
        </w:rPr>
        <w:t>as compared</w:t>
      </w:r>
      <w:r>
        <w:rPr>
          <w:color w:val="232323"/>
          <w:spacing w:val="-51"/>
          <w:w w:val="105"/>
        </w:rPr>
        <w:t xml:space="preserve"> </w:t>
      </w:r>
      <w:r>
        <w:rPr>
          <w:color w:val="232323"/>
          <w:w w:val="105"/>
        </w:rPr>
        <w:t>withsubsequent</w:t>
      </w:r>
      <w:r>
        <w:rPr>
          <w:color w:val="232323"/>
          <w:spacing w:val="-46"/>
          <w:w w:val="105"/>
        </w:rPr>
        <w:t xml:space="preserve"> </w:t>
      </w:r>
      <w:r>
        <w:rPr>
          <w:color w:val="232323"/>
          <w:w w:val="105"/>
        </w:rPr>
        <w:t>actual</w:t>
      </w:r>
      <w:r>
        <w:rPr>
          <w:color w:val="232323"/>
          <w:spacing w:val="-50"/>
          <w:w w:val="105"/>
        </w:rPr>
        <w:t xml:space="preserve"> </w:t>
      </w:r>
      <w:r>
        <w:rPr>
          <w:color w:val="232323"/>
          <w:w w:val="105"/>
        </w:rPr>
        <w:t>results.</w:t>
      </w:r>
      <w:r>
        <w:rPr>
          <w:color w:val="232323"/>
          <w:spacing w:val="-37"/>
          <w:w w:val="105"/>
        </w:rPr>
        <w:t xml:space="preserve"> </w:t>
      </w:r>
      <w:r>
        <w:rPr>
          <w:color w:val="232323"/>
          <w:w w:val="105"/>
        </w:rPr>
        <w:t>In</w:t>
      </w:r>
      <w:r>
        <w:rPr>
          <w:color w:val="232323"/>
          <w:spacing w:val="-51"/>
          <w:w w:val="105"/>
        </w:rPr>
        <w:t xml:space="preserve"> </w:t>
      </w:r>
      <w:r>
        <w:rPr>
          <w:color w:val="232323"/>
          <w:w w:val="105"/>
        </w:rPr>
        <w:t>February</w:t>
      </w:r>
      <w:r>
        <w:rPr>
          <w:color w:val="232323"/>
          <w:spacing w:val="-45"/>
          <w:w w:val="105"/>
        </w:rPr>
        <w:t xml:space="preserve"> </w:t>
      </w:r>
      <w:r>
        <w:rPr>
          <w:rFonts w:ascii="Times New Roman" w:hAnsi="Times New Roman"/>
          <w:color w:val="232323"/>
          <w:w w:val="105"/>
          <w:sz w:val="23"/>
        </w:rPr>
        <w:t>2017,</w:t>
      </w:r>
      <w:r>
        <w:rPr>
          <w:rFonts w:ascii="Times New Roman" w:hAnsi="Times New Roman"/>
          <w:color w:val="232323"/>
          <w:spacing w:val="-50"/>
          <w:w w:val="105"/>
          <w:sz w:val="23"/>
        </w:rPr>
        <w:t xml:space="preserve"> </w:t>
      </w:r>
      <w:r>
        <w:rPr>
          <w:color w:val="232323"/>
          <w:w w:val="105"/>
        </w:rPr>
        <w:t>NCPA</w:t>
      </w:r>
      <w:r>
        <w:rPr>
          <w:color w:val="232323"/>
          <w:spacing w:val="-48"/>
          <w:w w:val="105"/>
        </w:rPr>
        <w:t xml:space="preserve"> </w:t>
      </w:r>
      <w:r>
        <w:rPr>
          <w:color w:val="232323"/>
          <w:w w:val="105"/>
        </w:rPr>
        <w:t>commissioned</w:t>
      </w:r>
      <w:r>
        <w:rPr>
          <w:color w:val="232323"/>
          <w:spacing w:val="-43"/>
          <w:w w:val="105"/>
        </w:rPr>
        <w:t xml:space="preserve"> </w:t>
      </w:r>
      <w:r>
        <w:rPr>
          <w:color w:val="232323"/>
          <w:w w:val="105"/>
        </w:rPr>
        <w:t>a</w:t>
      </w:r>
      <w:r>
        <w:rPr>
          <w:color w:val="232323"/>
          <w:spacing w:val="-54"/>
          <w:w w:val="105"/>
        </w:rPr>
        <w:t xml:space="preserve"> </w:t>
      </w:r>
      <w:r>
        <w:rPr>
          <w:color w:val="232323"/>
          <w:w w:val="105"/>
        </w:rPr>
        <w:t>white</w:t>
      </w:r>
      <w:r>
        <w:rPr>
          <w:color w:val="232323"/>
          <w:spacing w:val="-50"/>
          <w:w w:val="105"/>
        </w:rPr>
        <w:t xml:space="preserve"> </w:t>
      </w:r>
      <w:r>
        <w:rPr>
          <w:color w:val="232323"/>
          <w:w w:val="105"/>
        </w:rPr>
        <w:t>paper</w:t>
      </w:r>
      <w:r>
        <w:rPr>
          <w:color w:val="232323"/>
          <w:spacing w:val="-50"/>
          <w:w w:val="105"/>
        </w:rPr>
        <w:t xml:space="preserve"> </w:t>
      </w:r>
      <w:r>
        <w:rPr>
          <w:color w:val="232323"/>
          <w:w w:val="105"/>
        </w:rPr>
        <w:t xml:space="preserve">from the Wakely Consulting Group entitled, </w:t>
      </w:r>
      <w:r>
        <w:rPr>
          <w:i/>
          <w:color w:val="232323"/>
          <w:w w:val="105"/>
          <w:sz w:val="21"/>
        </w:rPr>
        <w:t>The Impacts of Prescription Drug Direct and Indirect Remuneration</w:t>
      </w:r>
      <w:r>
        <w:rPr>
          <w:i/>
          <w:color w:val="232323"/>
          <w:spacing w:val="-5"/>
          <w:w w:val="105"/>
          <w:sz w:val="21"/>
        </w:rPr>
        <w:t xml:space="preserve"> </w:t>
      </w:r>
      <w:r>
        <w:rPr>
          <w:i/>
          <w:color w:val="232323"/>
          <w:w w:val="105"/>
          <w:sz w:val="21"/>
        </w:rPr>
        <w:t>Under</w:t>
      </w:r>
      <w:r>
        <w:rPr>
          <w:i/>
          <w:color w:val="232323"/>
          <w:spacing w:val="-14"/>
          <w:w w:val="105"/>
          <w:sz w:val="21"/>
        </w:rPr>
        <w:t xml:space="preserve"> </w:t>
      </w:r>
      <w:r>
        <w:rPr>
          <w:i/>
          <w:color w:val="232323"/>
          <w:w w:val="105"/>
          <w:sz w:val="21"/>
        </w:rPr>
        <w:t>Medicare</w:t>
      </w:r>
      <w:r>
        <w:rPr>
          <w:i/>
          <w:color w:val="232323"/>
          <w:spacing w:val="-13"/>
          <w:w w:val="105"/>
          <w:sz w:val="21"/>
        </w:rPr>
        <w:t xml:space="preserve"> </w:t>
      </w:r>
      <w:r>
        <w:rPr>
          <w:i/>
          <w:color w:val="232323"/>
          <w:w w:val="105"/>
          <w:sz w:val="21"/>
        </w:rPr>
        <w:t>Part</w:t>
      </w:r>
      <w:r>
        <w:rPr>
          <w:i/>
          <w:color w:val="232323"/>
          <w:spacing w:val="-15"/>
          <w:w w:val="105"/>
          <w:sz w:val="21"/>
        </w:rPr>
        <w:t xml:space="preserve"> </w:t>
      </w:r>
      <w:r>
        <w:rPr>
          <w:i/>
          <w:color w:val="232323"/>
          <w:w w:val="105"/>
          <w:sz w:val="21"/>
        </w:rPr>
        <w:t>D,</w:t>
      </w:r>
      <w:r>
        <w:rPr>
          <w:i/>
          <w:color w:val="232323"/>
          <w:spacing w:val="-26"/>
          <w:w w:val="105"/>
          <w:sz w:val="21"/>
        </w:rPr>
        <w:t xml:space="preserve"> </w:t>
      </w:r>
      <w:r>
        <w:rPr>
          <w:color w:val="232323"/>
          <w:w w:val="105"/>
        </w:rPr>
        <w:t>that</w:t>
      </w:r>
      <w:r>
        <w:rPr>
          <w:color w:val="232323"/>
          <w:spacing w:val="-25"/>
          <w:w w:val="105"/>
        </w:rPr>
        <w:t xml:space="preserve"> </w:t>
      </w:r>
      <w:r>
        <w:rPr>
          <w:color w:val="232323"/>
          <w:w w:val="105"/>
        </w:rPr>
        <w:t>examines</w:t>
      </w:r>
      <w:r>
        <w:rPr>
          <w:color w:val="232323"/>
          <w:spacing w:val="-29"/>
          <w:w w:val="105"/>
        </w:rPr>
        <w:t xml:space="preserve"> </w:t>
      </w:r>
      <w:r>
        <w:rPr>
          <w:color w:val="232323"/>
          <w:w w:val="105"/>
        </w:rPr>
        <w:t>the</w:t>
      </w:r>
      <w:r>
        <w:rPr>
          <w:color w:val="232323"/>
          <w:spacing w:val="-27"/>
          <w:w w:val="105"/>
        </w:rPr>
        <w:t xml:space="preserve"> </w:t>
      </w:r>
      <w:r>
        <w:rPr>
          <w:color w:val="232323"/>
          <w:w w:val="105"/>
        </w:rPr>
        <w:t>various</w:t>
      </w:r>
      <w:r>
        <w:rPr>
          <w:color w:val="232323"/>
          <w:spacing w:val="-28"/>
          <w:w w:val="105"/>
        </w:rPr>
        <w:t xml:space="preserve"> </w:t>
      </w:r>
      <w:r>
        <w:rPr>
          <w:color w:val="232323"/>
          <w:w w:val="105"/>
        </w:rPr>
        <w:t>incentives</w:t>
      </w:r>
      <w:r>
        <w:rPr>
          <w:color w:val="232323"/>
          <w:spacing w:val="-23"/>
          <w:w w:val="105"/>
        </w:rPr>
        <w:t xml:space="preserve"> </w:t>
      </w:r>
      <w:r>
        <w:rPr>
          <w:color w:val="232323"/>
          <w:w w:val="105"/>
        </w:rPr>
        <w:t>that</w:t>
      </w:r>
      <w:r>
        <w:rPr>
          <w:color w:val="232323"/>
          <w:spacing w:val="-25"/>
          <w:w w:val="105"/>
        </w:rPr>
        <w:t xml:space="preserve"> </w:t>
      </w:r>
      <w:r>
        <w:rPr>
          <w:color w:val="232323"/>
          <w:w w:val="105"/>
        </w:rPr>
        <w:t>plan</w:t>
      </w:r>
      <w:r>
        <w:rPr>
          <w:color w:val="232323"/>
          <w:spacing w:val="-26"/>
          <w:w w:val="105"/>
        </w:rPr>
        <w:t xml:space="preserve"> </w:t>
      </w:r>
      <w:r>
        <w:rPr>
          <w:color w:val="232323"/>
          <w:w w:val="105"/>
        </w:rPr>
        <w:t>sponsors</w:t>
      </w:r>
      <w:r>
        <w:rPr>
          <w:color w:val="232323"/>
          <w:spacing w:val="-25"/>
          <w:w w:val="105"/>
        </w:rPr>
        <w:t xml:space="preserve"> </w:t>
      </w:r>
      <w:r>
        <w:rPr>
          <w:color w:val="232323"/>
          <w:w w:val="105"/>
        </w:rPr>
        <w:t>and PBMs</w:t>
      </w:r>
      <w:r>
        <w:rPr>
          <w:color w:val="232323"/>
          <w:spacing w:val="-41"/>
          <w:w w:val="105"/>
        </w:rPr>
        <w:t xml:space="preserve"> </w:t>
      </w:r>
      <w:r>
        <w:rPr>
          <w:color w:val="232323"/>
          <w:w w:val="105"/>
        </w:rPr>
        <w:t>may</w:t>
      </w:r>
      <w:r>
        <w:rPr>
          <w:color w:val="232323"/>
          <w:spacing w:val="-43"/>
          <w:w w:val="105"/>
        </w:rPr>
        <w:t xml:space="preserve"> </w:t>
      </w:r>
      <w:r>
        <w:rPr>
          <w:color w:val="232323"/>
          <w:w w:val="105"/>
        </w:rPr>
        <w:t>have</w:t>
      </w:r>
      <w:r>
        <w:rPr>
          <w:color w:val="232323"/>
          <w:spacing w:val="-41"/>
          <w:w w:val="105"/>
        </w:rPr>
        <w:t xml:space="preserve"> </w:t>
      </w:r>
      <w:r>
        <w:rPr>
          <w:color w:val="232323"/>
          <w:w w:val="105"/>
        </w:rPr>
        <w:t>to</w:t>
      </w:r>
      <w:r>
        <w:rPr>
          <w:color w:val="232323"/>
          <w:spacing w:val="-35"/>
          <w:w w:val="105"/>
        </w:rPr>
        <w:t xml:space="preserve"> </w:t>
      </w:r>
      <w:r>
        <w:rPr>
          <w:color w:val="232323"/>
          <w:w w:val="105"/>
        </w:rPr>
        <w:t>use</w:t>
      </w:r>
      <w:r>
        <w:rPr>
          <w:color w:val="232323"/>
          <w:spacing w:val="-41"/>
          <w:w w:val="105"/>
        </w:rPr>
        <w:t xml:space="preserve"> </w:t>
      </w:r>
      <w:r>
        <w:rPr>
          <w:color w:val="232323"/>
          <w:w w:val="105"/>
        </w:rPr>
        <w:t>post</w:t>
      </w:r>
      <w:r>
        <w:rPr>
          <w:color w:val="232323"/>
          <w:spacing w:val="-40"/>
          <w:w w:val="105"/>
        </w:rPr>
        <w:t xml:space="preserve"> </w:t>
      </w:r>
      <w:r>
        <w:rPr>
          <w:color w:val="232323"/>
          <w:w w:val="105"/>
        </w:rPr>
        <w:t>point-of-sale</w:t>
      </w:r>
      <w:r>
        <w:rPr>
          <w:color w:val="232323"/>
          <w:spacing w:val="-37"/>
          <w:w w:val="105"/>
        </w:rPr>
        <w:t xml:space="preserve"> </w:t>
      </w:r>
      <w:r>
        <w:rPr>
          <w:color w:val="232323"/>
          <w:w w:val="105"/>
        </w:rPr>
        <w:t>price</w:t>
      </w:r>
      <w:r>
        <w:rPr>
          <w:color w:val="232323"/>
          <w:spacing w:val="-44"/>
          <w:w w:val="105"/>
        </w:rPr>
        <w:t xml:space="preserve"> </w:t>
      </w:r>
      <w:r>
        <w:rPr>
          <w:color w:val="232323"/>
          <w:w w:val="105"/>
        </w:rPr>
        <w:t>concessions</w:t>
      </w:r>
      <w:r>
        <w:rPr>
          <w:color w:val="232323"/>
          <w:spacing w:val="-37"/>
          <w:w w:val="105"/>
        </w:rPr>
        <w:t xml:space="preserve"> </w:t>
      </w:r>
      <w:r>
        <w:rPr>
          <w:color w:val="232323"/>
          <w:w w:val="105"/>
        </w:rPr>
        <w:t>or</w:t>
      </w:r>
      <w:r>
        <w:rPr>
          <w:color w:val="232323"/>
          <w:spacing w:val="-30"/>
          <w:w w:val="105"/>
        </w:rPr>
        <w:t xml:space="preserve"> </w:t>
      </w:r>
      <w:r>
        <w:rPr>
          <w:color w:val="232323"/>
          <w:w w:val="105"/>
        </w:rPr>
        <w:t>DIR</w:t>
      </w:r>
      <w:r>
        <w:rPr>
          <w:color w:val="232323"/>
          <w:spacing w:val="-37"/>
          <w:w w:val="105"/>
        </w:rPr>
        <w:t xml:space="preserve"> </w:t>
      </w:r>
      <w:r>
        <w:rPr>
          <w:color w:val="232323"/>
          <w:w w:val="105"/>
        </w:rPr>
        <w:t>as</w:t>
      </w:r>
      <w:r>
        <w:rPr>
          <w:color w:val="232323"/>
          <w:spacing w:val="-43"/>
          <w:w w:val="105"/>
        </w:rPr>
        <w:t xml:space="preserve"> </w:t>
      </w:r>
      <w:r>
        <w:rPr>
          <w:color w:val="232323"/>
          <w:w w:val="105"/>
        </w:rPr>
        <w:t>well</w:t>
      </w:r>
      <w:r>
        <w:rPr>
          <w:color w:val="232323"/>
          <w:spacing w:val="-43"/>
          <w:w w:val="105"/>
        </w:rPr>
        <w:t xml:space="preserve"> </w:t>
      </w:r>
      <w:r>
        <w:rPr>
          <w:color w:val="232323"/>
          <w:w w:val="105"/>
        </w:rPr>
        <w:t>as</w:t>
      </w:r>
      <w:r>
        <w:rPr>
          <w:color w:val="232323"/>
          <w:spacing w:val="-48"/>
          <w:w w:val="105"/>
        </w:rPr>
        <w:t xml:space="preserve"> </w:t>
      </w:r>
      <w:r>
        <w:rPr>
          <w:color w:val="232323"/>
          <w:w w:val="105"/>
        </w:rPr>
        <w:t>the</w:t>
      </w:r>
      <w:r>
        <w:rPr>
          <w:color w:val="232323"/>
          <w:spacing w:val="-45"/>
          <w:w w:val="105"/>
        </w:rPr>
        <w:t xml:space="preserve"> </w:t>
      </w:r>
      <w:r>
        <w:rPr>
          <w:color w:val="232323"/>
          <w:w w:val="105"/>
        </w:rPr>
        <w:t>impact</w:t>
      </w:r>
      <w:r>
        <w:rPr>
          <w:color w:val="232323"/>
          <w:spacing w:val="-44"/>
          <w:w w:val="105"/>
        </w:rPr>
        <w:t xml:space="preserve"> </w:t>
      </w:r>
      <w:r>
        <w:rPr>
          <w:color w:val="232323"/>
          <w:w w:val="105"/>
        </w:rPr>
        <w:t>that</w:t>
      </w:r>
      <w:r>
        <w:rPr>
          <w:color w:val="232323"/>
          <w:spacing w:val="-42"/>
          <w:w w:val="105"/>
        </w:rPr>
        <w:t xml:space="preserve"> </w:t>
      </w:r>
      <w:r>
        <w:rPr>
          <w:color w:val="232323"/>
          <w:w w:val="105"/>
        </w:rPr>
        <w:t>DIR</w:t>
      </w:r>
      <w:r>
        <w:rPr>
          <w:color w:val="232323"/>
          <w:spacing w:val="-38"/>
          <w:w w:val="105"/>
        </w:rPr>
        <w:t xml:space="preserve"> </w:t>
      </w:r>
      <w:r>
        <w:rPr>
          <w:color w:val="232323"/>
          <w:w w:val="105"/>
        </w:rPr>
        <w:t>has on</w:t>
      </w:r>
      <w:r>
        <w:rPr>
          <w:color w:val="232323"/>
          <w:spacing w:val="-33"/>
          <w:w w:val="105"/>
        </w:rPr>
        <w:t xml:space="preserve"> </w:t>
      </w:r>
      <w:r>
        <w:rPr>
          <w:color w:val="232323"/>
          <w:w w:val="105"/>
        </w:rPr>
        <w:t>all</w:t>
      </w:r>
      <w:r>
        <w:rPr>
          <w:color w:val="232323"/>
          <w:spacing w:val="-40"/>
          <w:w w:val="105"/>
        </w:rPr>
        <w:t xml:space="preserve"> </w:t>
      </w:r>
      <w:r>
        <w:rPr>
          <w:color w:val="232323"/>
          <w:w w:val="105"/>
        </w:rPr>
        <w:t>the</w:t>
      </w:r>
      <w:r>
        <w:rPr>
          <w:color w:val="232323"/>
          <w:spacing w:val="-28"/>
          <w:w w:val="105"/>
        </w:rPr>
        <w:t xml:space="preserve"> </w:t>
      </w:r>
      <w:r>
        <w:rPr>
          <w:color w:val="232323"/>
          <w:w w:val="105"/>
        </w:rPr>
        <w:t>various</w:t>
      </w:r>
      <w:r>
        <w:rPr>
          <w:color w:val="232323"/>
          <w:spacing w:val="-25"/>
          <w:w w:val="105"/>
        </w:rPr>
        <w:t xml:space="preserve"> </w:t>
      </w:r>
      <w:r>
        <w:rPr>
          <w:color w:val="232323"/>
          <w:w w:val="105"/>
        </w:rPr>
        <w:t>stakeholders</w:t>
      </w:r>
      <w:r>
        <w:rPr>
          <w:color w:val="232323"/>
          <w:spacing w:val="-24"/>
          <w:w w:val="105"/>
        </w:rPr>
        <w:t xml:space="preserve"> </w:t>
      </w:r>
      <w:r>
        <w:rPr>
          <w:color w:val="232323"/>
          <w:w w:val="105"/>
        </w:rPr>
        <w:t>in</w:t>
      </w:r>
      <w:r>
        <w:rPr>
          <w:color w:val="232323"/>
          <w:spacing w:val="-20"/>
          <w:w w:val="105"/>
        </w:rPr>
        <w:t xml:space="preserve"> </w:t>
      </w:r>
      <w:r>
        <w:rPr>
          <w:color w:val="232323"/>
          <w:w w:val="105"/>
        </w:rPr>
        <w:t>the</w:t>
      </w:r>
      <w:r>
        <w:rPr>
          <w:color w:val="232323"/>
          <w:spacing w:val="-8"/>
          <w:w w:val="105"/>
        </w:rPr>
        <w:t xml:space="preserve"> </w:t>
      </w:r>
      <w:r>
        <w:rPr>
          <w:color w:val="232323"/>
          <w:w w:val="105"/>
        </w:rPr>
        <w:t>process.</w:t>
      </w:r>
      <w:r>
        <w:rPr>
          <w:color w:val="232323"/>
          <w:spacing w:val="-28"/>
          <w:w w:val="105"/>
        </w:rPr>
        <w:t xml:space="preserve"> </w:t>
      </w:r>
      <w:r>
        <w:rPr>
          <w:color w:val="232323"/>
          <w:w w:val="105"/>
        </w:rPr>
        <w:t>This</w:t>
      </w:r>
      <w:r>
        <w:rPr>
          <w:color w:val="232323"/>
          <w:spacing w:val="-38"/>
          <w:w w:val="105"/>
        </w:rPr>
        <w:t xml:space="preserve"> </w:t>
      </w:r>
      <w:r>
        <w:rPr>
          <w:color w:val="232323"/>
          <w:w w:val="105"/>
        </w:rPr>
        <w:t>report</w:t>
      </w:r>
      <w:r>
        <w:rPr>
          <w:color w:val="232323"/>
          <w:spacing w:val="-23"/>
          <w:w w:val="105"/>
        </w:rPr>
        <w:t xml:space="preserve"> </w:t>
      </w:r>
      <w:r>
        <w:rPr>
          <w:color w:val="232323"/>
          <w:w w:val="105"/>
        </w:rPr>
        <w:t>found</w:t>
      </w:r>
      <w:r>
        <w:rPr>
          <w:color w:val="232323"/>
          <w:spacing w:val="-39"/>
          <w:w w:val="105"/>
        </w:rPr>
        <w:t xml:space="preserve"> </w:t>
      </w:r>
      <w:r>
        <w:rPr>
          <w:color w:val="232323"/>
          <w:w w:val="105"/>
        </w:rPr>
        <w:t>that</w:t>
      </w:r>
      <w:r>
        <w:rPr>
          <w:color w:val="232323"/>
          <w:spacing w:val="-30"/>
          <w:w w:val="105"/>
        </w:rPr>
        <w:t xml:space="preserve"> </w:t>
      </w:r>
      <w:r>
        <w:rPr>
          <w:color w:val="232323"/>
          <w:w w:val="105"/>
        </w:rPr>
        <w:t>"plan</w:t>
      </w:r>
      <w:r>
        <w:rPr>
          <w:color w:val="232323"/>
          <w:spacing w:val="-31"/>
          <w:w w:val="105"/>
        </w:rPr>
        <w:t xml:space="preserve"> </w:t>
      </w:r>
      <w:r>
        <w:rPr>
          <w:color w:val="232323"/>
          <w:w w:val="105"/>
        </w:rPr>
        <w:t>sponsors</w:t>
      </w:r>
      <w:r>
        <w:rPr>
          <w:color w:val="232323"/>
          <w:spacing w:val="-27"/>
          <w:w w:val="105"/>
        </w:rPr>
        <w:t xml:space="preserve"> </w:t>
      </w:r>
      <w:r>
        <w:rPr>
          <w:color w:val="232323"/>
          <w:w w:val="105"/>
        </w:rPr>
        <w:t>generally</w:t>
      </w:r>
      <w:r>
        <w:rPr>
          <w:color w:val="232323"/>
          <w:spacing w:val="-29"/>
          <w:w w:val="105"/>
        </w:rPr>
        <w:t xml:space="preserve"> </w:t>
      </w:r>
      <w:r>
        <w:rPr>
          <w:color w:val="232323"/>
          <w:w w:val="105"/>
        </w:rPr>
        <w:t>have an</w:t>
      </w:r>
      <w:r>
        <w:rPr>
          <w:color w:val="232323"/>
          <w:spacing w:val="-50"/>
          <w:w w:val="105"/>
        </w:rPr>
        <w:t xml:space="preserve"> </w:t>
      </w:r>
      <w:r>
        <w:rPr>
          <w:color w:val="232323"/>
          <w:w w:val="105"/>
        </w:rPr>
        <w:t>incentive</w:t>
      </w:r>
      <w:r>
        <w:rPr>
          <w:color w:val="232323"/>
          <w:spacing w:val="-46"/>
          <w:w w:val="105"/>
        </w:rPr>
        <w:t xml:space="preserve"> </w:t>
      </w:r>
      <w:r>
        <w:rPr>
          <w:color w:val="232323"/>
          <w:w w:val="105"/>
        </w:rPr>
        <w:t>to</w:t>
      </w:r>
      <w:r>
        <w:rPr>
          <w:color w:val="232323"/>
          <w:spacing w:val="-36"/>
          <w:w w:val="105"/>
        </w:rPr>
        <w:t xml:space="preserve"> </w:t>
      </w:r>
      <w:r>
        <w:rPr>
          <w:color w:val="232323"/>
          <w:w w:val="105"/>
        </w:rPr>
        <w:t>receive</w:t>
      </w:r>
      <w:r>
        <w:rPr>
          <w:color w:val="232323"/>
          <w:spacing w:val="-46"/>
          <w:w w:val="105"/>
        </w:rPr>
        <w:t xml:space="preserve"> </w:t>
      </w:r>
      <w:r>
        <w:rPr>
          <w:color w:val="232323"/>
          <w:w w:val="105"/>
        </w:rPr>
        <w:t>price</w:t>
      </w:r>
      <w:r>
        <w:rPr>
          <w:color w:val="232323"/>
          <w:spacing w:val="-49"/>
          <w:w w:val="105"/>
        </w:rPr>
        <w:t xml:space="preserve"> </w:t>
      </w:r>
      <w:r>
        <w:rPr>
          <w:color w:val="232323"/>
          <w:w w:val="105"/>
        </w:rPr>
        <w:t>concessions</w:t>
      </w:r>
      <w:r>
        <w:rPr>
          <w:color w:val="232323"/>
          <w:spacing w:val="-45"/>
          <w:w w:val="105"/>
        </w:rPr>
        <w:t xml:space="preserve"> </w:t>
      </w:r>
      <w:r>
        <w:rPr>
          <w:color w:val="232323"/>
          <w:w w:val="105"/>
        </w:rPr>
        <w:t>in</w:t>
      </w:r>
      <w:r>
        <w:rPr>
          <w:color w:val="232323"/>
          <w:spacing w:val="-38"/>
          <w:w w:val="105"/>
        </w:rPr>
        <w:t xml:space="preserve"> </w:t>
      </w:r>
      <w:r>
        <w:rPr>
          <w:color w:val="232323"/>
          <w:w w:val="105"/>
        </w:rPr>
        <w:t>the</w:t>
      </w:r>
      <w:r>
        <w:rPr>
          <w:color w:val="232323"/>
          <w:spacing w:val="-44"/>
          <w:w w:val="105"/>
        </w:rPr>
        <w:t xml:space="preserve"> </w:t>
      </w:r>
      <w:r>
        <w:rPr>
          <w:color w:val="232323"/>
          <w:w w:val="105"/>
        </w:rPr>
        <w:t>form</w:t>
      </w:r>
      <w:r>
        <w:rPr>
          <w:color w:val="232323"/>
          <w:spacing w:val="-44"/>
          <w:w w:val="105"/>
        </w:rPr>
        <w:t xml:space="preserve"> </w:t>
      </w:r>
      <w:r>
        <w:rPr>
          <w:color w:val="232323"/>
          <w:w w:val="105"/>
        </w:rPr>
        <w:t>of</w:t>
      </w:r>
      <w:r>
        <w:rPr>
          <w:color w:val="232323"/>
          <w:spacing w:val="-46"/>
          <w:w w:val="105"/>
        </w:rPr>
        <w:t xml:space="preserve"> </w:t>
      </w:r>
      <w:r>
        <w:rPr>
          <w:color w:val="232323"/>
          <w:w w:val="105"/>
        </w:rPr>
        <w:t>DIR</w:t>
      </w:r>
      <w:r>
        <w:rPr>
          <w:color w:val="232323"/>
          <w:spacing w:val="-47"/>
          <w:w w:val="105"/>
        </w:rPr>
        <w:t xml:space="preserve"> </w:t>
      </w:r>
      <w:r>
        <w:rPr>
          <w:color w:val="232323"/>
          <w:w w:val="105"/>
        </w:rPr>
        <w:t>rather</w:t>
      </w:r>
      <w:r>
        <w:rPr>
          <w:color w:val="232323"/>
          <w:spacing w:val="-46"/>
          <w:w w:val="105"/>
        </w:rPr>
        <w:t xml:space="preserve"> </w:t>
      </w:r>
      <w:r>
        <w:rPr>
          <w:color w:val="232323"/>
          <w:w w:val="105"/>
        </w:rPr>
        <w:t>that</w:t>
      </w:r>
      <w:r>
        <w:rPr>
          <w:color w:val="232323"/>
          <w:spacing w:val="-46"/>
          <w:w w:val="105"/>
        </w:rPr>
        <w:t xml:space="preserve"> </w:t>
      </w:r>
      <w:r>
        <w:rPr>
          <w:color w:val="232323"/>
          <w:w w:val="105"/>
        </w:rPr>
        <w:t>higher</w:t>
      </w:r>
      <w:r>
        <w:rPr>
          <w:color w:val="232323"/>
          <w:spacing w:val="-43"/>
          <w:w w:val="105"/>
        </w:rPr>
        <w:t xml:space="preserve"> </w:t>
      </w:r>
      <w:r>
        <w:rPr>
          <w:color w:val="232323"/>
          <w:w w:val="105"/>
        </w:rPr>
        <w:t>point-of-sale</w:t>
      </w:r>
      <w:r>
        <w:rPr>
          <w:color w:val="232323"/>
          <w:spacing w:val="-39"/>
          <w:w w:val="105"/>
        </w:rPr>
        <w:t xml:space="preserve"> </w:t>
      </w:r>
      <w:r>
        <w:rPr>
          <w:color w:val="232323"/>
          <w:w w:val="105"/>
        </w:rPr>
        <w:t>discounts, all</w:t>
      </w:r>
      <w:r>
        <w:rPr>
          <w:color w:val="232323"/>
          <w:spacing w:val="-36"/>
          <w:w w:val="105"/>
        </w:rPr>
        <w:t xml:space="preserve"> </w:t>
      </w:r>
      <w:r>
        <w:rPr>
          <w:color w:val="232323"/>
          <w:w w:val="105"/>
        </w:rPr>
        <w:t>else</w:t>
      </w:r>
      <w:r>
        <w:rPr>
          <w:color w:val="232323"/>
          <w:spacing w:val="-30"/>
          <w:w w:val="105"/>
        </w:rPr>
        <w:t xml:space="preserve"> </w:t>
      </w:r>
      <w:r>
        <w:rPr>
          <w:color w:val="232323"/>
          <w:w w:val="105"/>
        </w:rPr>
        <w:t>being</w:t>
      </w:r>
      <w:r>
        <w:rPr>
          <w:color w:val="232323"/>
          <w:spacing w:val="-31"/>
          <w:w w:val="105"/>
        </w:rPr>
        <w:t xml:space="preserve"> </w:t>
      </w:r>
      <w:r>
        <w:rPr>
          <w:color w:val="232323"/>
          <w:w w:val="105"/>
        </w:rPr>
        <w:t>equal. This</w:t>
      </w:r>
      <w:r>
        <w:rPr>
          <w:color w:val="232323"/>
          <w:spacing w:val="-40"/>
          <w:w w:val="105"/>
        </w:rPr>
        <w:t xml:space="preserve"> </w:t>
      </w:r>
      <w:r>
        <w:rPr>
          <w:color w:val="232323"/>
          <w:w w:val="105"/>
        </w:rPr>
        <w:t>is</w:t>
      </w:r>
      <w:r>
        <w:rPr>
          <w:color w:val="232323"/>
          <w:spacing w:val="-37"/>
          <w:w w:val="105"/>
        </w:rPr>
        <w:t xml:space="preserve"> </w:t>
      </w:r>
      <w:r>
        <w:rPr>
          <w:color w:val="232323"/>
          <w:w w:val="105"/>
        </w:rPr>
        <w:t>due</w:t>
      </w:r>
      <w:r>
        <w:rPr>
          <w:color w:val="232323"/>
          <w:spacing w:val="-37"/>
          <w:w w:val="105"/>
        </w:rPr>
        <w:t xml:space="preserve"> </w:t>
      </w:r>
      <w:r>
        <w:rPr>
          <w:color w:val="232323"/>
          <w:w w:val="105"/>
        </w:rPr>
        <w:t>to</w:t>
      </w:r>
      <w:r>
        <w:rPr>
          <w:color w:val="232323"/>
          <w:spacing w:val="-22"/>
          <w:w w:val="105"/>
        </w:rPr>
        <w:t xml:space="preserve"> </w:t>
      </w:r>
      <w:r>
        <w:rPr>
          <w:color w:val="232323"/>
          <w:w w:val="105"/>
        </w:rPr>
        <w:t>the</w:t>
      </w:r>
      <w:r>
        <w:rPr>
          <w:color w:val="232323"/>
          <w:spacing w:val="-39"/>
          <w:w w:val="105"/>
        </w:rPr>
        <w:t xml:space="preserve"> </w:t>
      </w:r>
      <w:r>
        <w:rPr>
          <w:color w:val="232323"/>
          <w:spacing w:val="3"/>
          <w:w w:val="105"/>
        </w:rPr>
        <w:t>timingof</w:t>
      </w:r>
      <w:r>
        <w:rPr>
          <w:color w:val="232323"/>
          <w:spacing w:val="-23"/>
          <w:w w:val="105"/>
        </w:rPr>
        <w:t xml:space="preserve"> </w:t>
      </w:r>
      <w:r>
        <w:rPr>
          <w:color w:val="232323"/>
          <w:w w:val="105"/>
        </w:rPr>
        <w:t>when</w:t>
      </w:r>
      <w:r>
        <w:rPr>
          <w:color w:val="232323"/>
          <w:spacing w:val="-32"/>
          <w:w w:val="105"/>
        </w:rPr>
        <w:t xml:space="preserve"> </w:t>
      </w:r>
      <w:r>
        <w:rPr>
          <w:color w:val="232323"/>
          <w:w w:val="105"/>
        </w:rPr>
        <w:t>these</w:t>
      </w:r>
      <w:r>
        <w:rPr>
          <w:color w:val="232323"/>
          <w:spacing w:val="-36"/>
          <w:w w:val="105"/>
        </w:rPr>
        <w:t xml:space="preserve"> </w:t>
      </w:r>
      <w:r>
        <w:rPr>
          <w:color w:val="232323"/>
          <w:w w:val="105"/>
        </w:rPr>
        <w:t>price</w:t>
      </w:r>
      <w:r>
        <w:rPr>
          <w:color w:val="232323"/>
          <w:spacing w:val="-37"/>
          <w:w w:val="105"/>
        </w:rPr>
        <w:t xml:space="preserve"> </w:t>
      </w:r>
      <w:r>
        <w:rPr>
          <w:color w:val="232323"/>
          <w:w w:val="105"/>
        </w:rPr>
        <w:t>concessions</w:t>
      </w:r>
      <w:r>
        <w:rPr>
          <w:color w:val="232323"/>
          <w:spacing w:val="-19"/>
          <w:w w:val="105"/>
        </w:rPr>
        <w:t xml:space="preserve"> </w:t>
      </w:r>
      <w:r>
        <w:rPr>
          <w:color w:val="232323"/>
          <w:w w:val="105"/>
        </w:rPr>
        <w:t>are</w:t>
      </w:r>
      <w:r>
        <w:rPr>
          <w:color w:val="232323"/>
          <w:spacing w:val="-31"/>
          <w:w w:val="105"/>
        </w:rPr>
        <w:t xml:space="preserve"> </w:t>
      </w:r>
      <w:r>
        <w:rPr>
          <w:color w:val="232323"/>
          <w:w w:val="105"/>
        </w:rPr>
        <w:t>made</w:t>
      </w:r>
      <w:r>
        <w:rPr>
          <w:color w:val="232323"/>
          <w:spacing w:val="-33"/>
          <w:w w:val="105"/>
        </w:rPr>
        <w:t xml:space="preserve"> </w:t>
      </w:r>
      <w:r>
        <w:rPr>
          <w:color w:val="232323"/>
          <w:w w:val="105"/>
        </w:rPr>
        <w:t>or</w:t>
      </w:r>
      <w:r>
        <w:rPr>
          <w:color w:val="232323"/>
          <w:spacing w:val="-37"/>
          <w:w w:val="105"/>
        </w:rPr>
        <w:t xml:space="preserve"> </w:t>
      </w:r>
      <w:r>
        <w:rPr>
          <w:color w:val="232323"/>
          <w:w w:val="105"/>
        </w:rPr>
        <w:t>reflected in</w:t>
      </w:r>
      <w:r>
        <w:rPr>
          <w:color w:val="232323"/>
          <w:spacing w:val="-33"/>
          <w:w w:val="105"/>
        </w:rPr>
        <w:t xml:space="preserve"> </w:t>
      </w:r>
      <w:r>
        <w:rPr>
          <w:color w:val="232323"/>
          <w:w w:val="105"/>
        </w:rPr>
        <w:t>the</w:t>
      </w:r>
      <w:r>
        <w:rPr>
          <w:color w:val="232323"/>
          <w:spacing w:val="-26"/>
          <w:w w:val="105"/>
        </w:rPr>
        <w:t xml:space="preserve"> </w:t>
      </w:r>
      <w:r>
        <w:rPr>
          <w:color w:val="232323"/>
          <w:w w:val="105"/>
        </w:rPr>
        <w:t>costs,</w:t>
      </w:r>
      <w:r>
        <w:rPr>
          <w:color w:val="232323"/>
          <w:spacing w:val="-32"/>
          <w:w w:val="105"/>
        </w:rPr>
        <w:t xml:space="preserve"> </w:t>
      </w:r>
      <w:r>
        <w:rPr>
          <w:color w:val="232323"/>
          <w:w w:val="105"/>
        </w:rPr>
        <w:t>and</w:t>
      </w:r>
      <w:r>
        <w:rPr>
          <w:color w:val="232323"/>
          <w:spacing w:val="-27"/>
          <w:w w:val="105"/>
        </w:rPr>
        <w:t xml:space="preserve"> </w:t>
      </w:r>
      <w:r>
        <w:rPr>
          <w:color w:val="232323"/>
          <w:w w:val="105"/>
        </w:rPr>
        <w:t>which</w:t>
      </w:r>
      <w:r>
        <w:rPr>
          <w:color w:val="232323"/>
          <w:spacing w:val="-28"/>
          <w:w w:val="105"/>
        </w:rPr>
        <w:t xml:space="preserve"> </w:t>
      </w:r>
      <w:r>
        <w:rPr>
          <w:color w:val="232323"/>
          <w:w w:val="105"/>
        </w:rPr>
        <w:t>parties</w:t>
      </w:r>
      <w:r>
        <w:rPr>
          <w:color w:val="232323"/>
          <w:spacing w:val="-26"/>
          <w:w w:val="105"/>
        </w:rPr>
        <w:t xml:space="preserve"> </w:t>
      </w:r>
      <w:r>
        <w:rPr>
          <w:color w:val="232323"/>
          <w:w w:val="105"/>
        </w:rPr>
        <w:t>share</w:t>
      </w:r>
      <w:r>
        <w:rPr>
          <w:color w:val="232323"/>
          <w:spacing w:val="-26"/>
          <w:w w:val="105"/>
        </w:rPr>
        <w:t xml:space="preserve"> </w:t>
      </w:r>
      <w:r>
        <w:rPr>
          <w:color w:val="232323"/>
          <w:w w:val="105"/>
        </w:rPr>
        <w:t>in</w:t>
      </w:r>
      <w:r>
        <w:rPr>
          <w:color w:val="232323"/>
          <w:spacing w:val="-33"/>
          <w:w w:val="105"/>
        </w:rPr>
        <w:t xml:space="preserve"> </w:t>
      </w:r>
      <w:r>
        <w:rPr>
          <w:color w:val="232323"/>
          <w:w w:val="105"/>
        </w:rPr>
        <w:t>the</w:t>
      </w:r>
      <w:r>
        <w:rPr>
          <w:color w:val="232323"/>
          <w:spacing w:val="-26"/>
          <w:w w:val="105"/>
        </w:rPr>
        <w:t xml:space="preserve"> </w:t>
      </w:r>
      <w:r>
        <w:rPr>
          <w:color w:val="232323"/>
          <w:w w:val="105"/>
        </w:rPr>
        <w:t>costs</w:t>
      </w:r>
      <w:r>
        <w:rPr>
          <w:color w:val="232323"/>
          <w:spacing w:val="-28"/>
          <w:w w:val="105"/>
        </w:rPr>
        <w:t xml:space="preserve"> </w:t>
      </w:r>
      <w:r>
        <w:rPr>
          <w:color w:val="232323"/>
          <w:w w:val="105"/>
        </w:rPr>
        <w:t>at</w:t>
      </w:r>
      <w:r>
        <w:rPr>
          <w:color w:val="232323"/>
          <w:spacing w:val="-29"/>
          <w:w w:val="105"/>
        </w:rPr>
        <w:t xml:space="preserve"> </w:t>
      </w:r>
      <w:r>
        <w:rPr>
          <w:color w:val="232323"/>
          <w:w w:val="105"/>
        </w:rPr>
        <w:t>different</w:t>
      </w:r>
      <w:r>
        <w:rPr>
          <w:color w:val="232323"/>
          <w:spacing w:val="-18"/>
          <w:w w:val="105"/>
        </w:rPr>
        <w:t xml:space="preserve"> </w:t>
      </w:r>
      <w:r>
        <w:rPr>
          <w:color w:val="232323"/>
          <w:w w:val="105"/>
        </w:rPr>
        <w:t>stages."</w:t>
      </w:r>
      <w:r>
        <w:rPr>
          <w:color w:val="232323"/>
          <w:spacing w:val="-23"/>
          <w:w w:val="105"/>
        </w:rPr>
        <w:t xml:space="preserve"> </w:t>
      </w:r>
      <w:r>
        <w:rPr>
          <w:color w:val="232323"/>
          <w:w w:val="105"/>
        </w:rPr>
        <w:t>In</w:t>
      </w:r>
      <w:r>
        <w:rPr>
          <w:color w:val="232323"/>
          <w:spacing w:val="-31"/>
          <w:w w:val="105"/>
        </w:rPr>
        <w:t xml:space="preserve"> </w:t>
      </w:r>
      <w:r>
        <w:rPr>
          <w:color w:val="232323"/>
          <w:w w:val="105"/>
        </w:rPr>
        <w:t>addition,</w:t>
      </w:r>
      <w:r>
        <w:rPr>
          <w:color w:val="232323"/>
          <w:spacing w:val="-33"/>
          <w:w w:val="105"/>
        </w:rPr>
        <w:t xml:space="preserve"> </w:t>
      </w:r>
      <w:r>
        <w:rPr>
          <w:color w:val="232323"/>
          <w:w w:val="105"/>
        </w:rPr>
        <w:t>the</w:t>
      </w:r>
      <w:r>
        <w:rPr>
          <w:color w:val="232323"/>
          <w:spacing w:val="-19"/>
          <w:w w:val="105"/>
        </w:rPr>
        <w:t xml:space="preserve"> </w:t>
      </w:r>
      <w:r>
        <w:rPr>
          <w:color w:val="232323"/>
          <w:w w:val="105"/>
        </w:rPr>
        <w:t>report</w:t>
      </w:r>
      <w:r>
        <w:rPr>
          <w:color w:val="232323"/>
          <w:spacing w:val="-24"/>
          <w:w w:val="105"/>
        </w:rPr>
        <w:t xml:space="preserve"> </w:t>
      </w:r>
      <w:r>
        <w:rPr>
          <w:color w:val="232323"/>
          <w:w w:val="105"/>
        </w:rPr>
        <w:t>goes</w:t>
      </w:r>
      <w:r>
        <w:rPr>
          <w:color w:val="232323"/>
          <w:spacing w:val="-32"/>
          <w:w w:val="105"/>
        </w:rPr>
        <w:t xml:space="preserve"> </w:t>
      </w:r>
      <w:r>
        <w:rPr>
          <w:color w:val="232323"/>
          <w:w w:val="105"/>
        </w:rPr>
        <w:t>on to</w:t>
      </w:r>
      <w:r>
        <w:rPr>
          <w:color w:val="232323"/>
          <w:spacing w:val="-4"/>
          <w:w w:val="105"/>
        </w:rPr>
        <w:t xml:space="preserve"> </w:t>
      </w:r>
      <w:r>
        <w:rPr>
          <w:color w:val="232323"/>
          <w:w w:val="105"/>
        </w:rPr>
        <w:t>explain</w:t>
      </w:r>
      <w:r>
        <w:rPr>
          <w:color w:val="232323"/>
          <w:spacing w:val="-20"/>
          <w:w w:val="105"/>
        </w:rPr>
        <w:t xml:space="preserve"> </w:t>
      </w:r>
      <w:r>
        <w:rPr>
          <w:color w:val="232323"/>
          <w:w w:val="105"/>
        </w:rPr>
        <w:t>that</w:t>
      </w:r>
      <w:r>
        <w:rPr>
          <w:color w:val="232323"/>
          <w:spacing w:val="-15"/>
          <w:w w:val="105"/>
        </w:rPr>
        <w:t xml:space="preserve"> </w:t>
      </w:r>
      <w:r>
        <w:rPr>
          <w:color w:val="232323"/>
          <w:w w:val="105"/>
        </w:rPr>
        <w:t>the</w:t>
      </w:r>
      <w:r>
        <w:rPr>
          <w:color w:val="232323"/>
          <w:spacing w:val="-21"/>
          <w:w w:val="105"/>
        </w:rPr>
        <w:t xml:space="preserve"> </w:t>
      </w:r>
      <w:r>
        <w:rPr>
          <w:color w:val="232323"/>
          <w:w w:val="105"/>
        </w:rPr>
        <w:t>calculations</w:t>
      </w:r>
      <w:r>
        <w:rPr>
          <w:color w:val="232323"/>
          <w:spacing w:val="-13"/>
          <w:w w:val="105"/>
        </w:rPr>
        <w:t xml:space="preserve"> </w:t>
      </w:r>
      <w:r>
        <w:rPr>
          <w:color w:val="232323"/>
          <w:w w:val="105"/>
        </w:rPr>
        <w:t>in</w:t>
      </w:r>
      <w:r>
        <w:rPr>
          <w:color w:val="232323"/>
          <w:spacing w:val="-32"/>
          <w:w w:val="105"/>
        </w:rPr>
        <w:t xml:space="preserve"> </w:t>
      </w:r>
      <w:r>
        <w:rPr>
          <w:color w:val="232323"/>
          <w:w w:val="105"/>
        </w:rPr>
        <w:t>the</w:t>
      </w:r>
      <w:r>
        <w:rPr>
          <w:color w:val="232323"/>
          <w:spacing w:val="-19"/>
          <w:w w:val="105"/>
        </w:rPr>
        <w:t xml:space="preserve"> </w:t>
      </w:r>
      <w:r>
        <w:rPr>
          <w:color w:val="232323"/>
          <w:w w:val="105"/>
        </w:rPr>
        <w:t>Part</w:t>
      </w:r>
      <w:r>
        <w:rPr>
          <w:color w:val="232323"/>
          <w:spacing w:val="-19"/>
          <w:w w:val="105"/>
        </w:rPr>
        <w:t xml:space="preserve"> </w:t>
      </w:r>
      <w:r>
        <w:rPr>
          <w:color w:val="232323"/>
          <w:w w:val="105"/>
        </w:rPr>
        <w:t>D</w:t>
      </w:r>
      <w:r>
        <w:rPr>
          <w:color w:val="232323"/>
          <w:spacing w:val="-26"/>
          <w:w w:val="105"/>
        </w:rPr>
        <w:t xml:space="preserve"> </w:t>
      </w:r>
      <w:r>
        <w:rPr>
          <w:color w:val="232323"/>
          <w:w w:val="105"/>
        </w:rPr>
        <w:t>bid</w:t>
      </w:r>
      <w:r>
        <w:rPr>
          <w:color w:val="232323"/>
          <w:spacing w:val="-31"/>
          <w:w w:val="105"/>
        </w:rPr>
        <w:t xml:space="preserve"> </w:t>
      </w:r>
      <w:r>
        <w:rPr>
          <w:color w:val="232323"/>
          <w:w w:val="105"/>
        </w:rPr>
        <w:t>tool</w:t>
      </w:r>
      <w:r>
        <w:rPr>
          <w:color w:val="232323"/>
          <w:spacing w:val="-25"/>
          <w:w w:val="105"/>
        </w:rPr>
        <w:t xml:space="preserve"> </w:t>
      </w:r>
      <w:r>
        <w:rPr>
          <w:color w:val="232323"/>
          <w:w w:val="105"/>
        </w:rPr>
        <w:t>produce</w:t>
      </w:r>
      <w:r>
        <w:rPr>
          <w:color w:val="232323"/>
          <w:spacing w:val="-19"/>
          <w:w w:val="105"/>
        </w:rPr>
        <w:t xml:space="preserve"> </w:t>
      </w:r>
      <w:r>
        <w:rPr>
          <w:color w:val="232323"/>
          <w:w w:val="105"/>
        </w:rPr>
        <w:t>lower</w:t>
      </w:r>
      <w:r>
        <w:rPr>
          <w:color w:val="232323"/>
          <w:spacing w:val="-17"/>
          <w:w w:val="105"/>
        </w:rPr>
        <w:t xml:space="preserve"> </w:t>
      </w:r>
      <w:r>
        <w:rPr>
          <w:color w:val="232323"/>
          <w:w w:val="105"/>
        </w:rPr>
        <w:t>Part</w:t>
      </w:r>
      <w:r>
        <w:rPr>
          <w:color w:val="232323"/>
          <w:spacing w:val="-19"/>
          <w:w w:val="105"/>
        </w:rPr>
        <w:t xml:space="preserve"> </w:t>
      </w:r>
      <w:r>
        <w:rPr>
          <w:color w:val="232323"/>
          <w:w w:val="105"/>
        </w:rPr>
        <w:t>D</w:t>
      </w:r>
      <w:r>
        <w:rPr>
          <w:color w:val="232323"/>
          <w:spacing w:val="-30"/>
          <w:w w:val="105"/>
        </w:rPr>
        <w:t xml:space="preserve"> </w:t>
      </w:r>
      <w:r>
        <w:rPr>
          <w:color w:val="232323"/>
          <w:w w:val="105"/>
        </w:rPr>
        <w:t>bids</w:t>
      </w:r>
      <w:r>
        <w:rPr>
          <w:color w:val="232323"/>
          <w:spacing w:val="-17"/>
          <w:w w:val="105"/>
        </w:rPr>
        <w:t xml:space="preserve"> </w:t>
      </w:r>
      <w:r>
        <w:rPr>
          <w:color w:val="232323"/>
          <w:w w:val="105"/>
        </w:rPr>
        <w:t>when</w:t>
      </w:r>
      <w:r>
        <w:rPr>
          <w:color w:val="232323"/>
          <w:spacing w:val="-19"/>
          <w:w w:val="105"/>
        </w:rPr>
        <w:t xml:space="preserve"> </w:t>
      </w:r>
      <w:r>
        <w:rPr>
          <w:color w:val="232323"/>
          <w:w w:val="105"/>
        </w:rPr>
        <w:t>post</w:t>
      </w:r>
      <w:r>
        <w:rPr>
          <w:color w:val="232323"/>
          <w:spacing w:val="-12"/>
          <w:w w:val="105"/>
        </w:rPr>
        <w:t xml:space="preserve"> </w:t>
      </w:r>
      <w:r>
        <w:rPr>
          <w:color w:val="232323"/>
          <w:w w:val="105"/>
        </w:rPr>
        <w:t>point-of­ sale</w:t>
      </w:r>
      <w:r>
        <w:rPr>
          <w:color w:val="232323"/>
          <w:spacing w:val="-11"/>
          <w:w w:val="105"/>
        </w:rPr>
        <w:t xml:space="preserve"> </w:t>
      </w:r>
      <w:r>
        <w:rPr>
          <w:color w:val="232323"/>
          <w:w w:val="105"/>
        </w:rPr>
        <w:t>DIR</w:t>
      </w:r>
      <w:r>
        <w:rPr>
          <w:color w:val="232323"/>
          <w:spacing w:val="-6"/>
          <w:w w:val="105"/>
        </w:rPr>
        <w:t xml:space="preserve"> </w:t>
      </w:r>
      <w:r>
        <w:rPr>
          <w:color w:val="232323"/>
          <w:w w:val="105"/>
        </w:rPr>
        <w:t>amounts</w:t>
      </w:r>
      <w:r>
        <w:rPr>
          <w:color w:val="232323"/>
          <w:spacing w:val="1"/>
          <w:w w:val="105"/>
        </w:rPr>
        <w:t xml:space="preserve"> </w:t>
      </w:r>
      <w:r>
        <w:rPr>
          <w:color w:val="232323"/>
          <w:w w:val="105"/>
        </w:rPr>
        <w:t>are</w:t>
      </w:r>
      <w:r>
        <w:rPr>
          <w:color w:val="232323"/>
          <w:spacing w:val="-20"/>
          <w:w w:val="105"/>
        </w:rPr>
        <w:t xml:space="preserve"> </w:t>
      </w:r>
      <w:r>
        <w:rPr>
          <w:color w:val="232323"/>
          <w:w w:val="105"/>
        </w:rPr>
        <w:t>favored</w:t>
      </w:r>
      <w:r>
        <w:rPr>
          <w:color w:val="232323"/>
          <w:spacing w:val="-12"/>
          <w:w w:val="105"/>
        </w:rPr>
        <w:t xml:space="preserve"> </w:t>
      </w:r>
      <w:r>
        <w:rPr>
          <w:color w:val="232323"/>
          <w:w w:val="105"/>
        </w:rPr>
        <w:t>over</w:t>
      </w:r>
      <w:r>
        <w:rPr>
          <w:color w:val="232323"/>
          <w:spacing w:val="-7"/>
          <w:w w:val="105"/>
        </w:rPr>
        <w:t xml:space="preserve"> </w:t>
      </w:r>
      <w:r>
        <w:rPr>
          <w:color w:val="232323"/>
          <w:w w:val="105"/>
        </w:rPr>
        <w:t>discounts</w:t>
      </w:r>
      <w:r>
        <w:rPr>
          <w:color w:val="232323"/>
          <w:spacing w:val="-3"/>
          <w:w w:val="105"/>
        </w:rPr>
        <w:t xml:space="preserve"> </w:t>
      </w:r>
      <w:r>
        <w:rPr>
          <w:color w:val="232323"/>
          <w:w w:val="105"/>
        </w:rPr>
        <w:t>amounts</w:t>
      </w:r>
      <w:r>
        <w:rPr>
          <w:color w:val="232323"/>
          <w:spacing w:val="-4"/>
          <w:w w:val="105"/>
        </w:rPr>
        <w:t xml:space="preserve"> </w:t>
      </w:r>
      <w:r>
        <w:rPr>
          <w:color w:val="232323"/>
          <w:w w:val="105"/>
        </w:rPr>
        <w:t>(i.e.,</w:t>
      </w:r>
      <w:r>
        <w:rPr>
          <w:color w:val="232323"/>
          <w:spacing w:val="-12"/>
          <w:w w:val="105"/>
        </w:rPr>
        <w:t xml:space="preserve"> </w:t>
      </w:r>
      <w:r>
        <w:rPr>
          <w:color w:val="232323"/>
          <w:w w:val="105"/>
        </w:rPr>
        <w:t>dollar</w:t>
      </w:r>
      <w:r>
        <w:rPr>
          <w:color w:val="232323"/>
          <w:spacing w:val="-11"/>
          <w:w w:val="105"/>
        </w:rPr>
        <w:t xml:space="preserve"> </w:t>
      </w:r>
      <w:r>
        <w:rPr>
          <w:color w:val="232323"/>
          <w:w w:val="105"/>
        </w:rPr>
        <w:t>for</w:t>
      </w:r>
      <w:r>
        <w:rPr>
          <w:color w:val="232323"/>
          <w:spacing w:val="12"/>
          <w:w w:val="105"/>
        </w:rPr>
        <w:t xml:space="preserve"> </w:t>
      </w:r>
      <w:r>
        <w:rPr>
          <w:color w:val="232323"/>
          <w:w w:val="105"/>
        </w:rPr>
        <w:t>dollar).</w:t>
      </w:r>
      <w:r>
        <w:rPr>
          <w:color w:val="232323"/>
          <w:spacing w:val="47"/>
          <w:w w:val="105"/>
        </w:rPr>
        <w:t xml:space="preserve"> </w:t>
      </w:r>
      <w:r>
        <w:rPr>
          <w:color w:val="232323"/>
          <w:w w:val="105"/>
        </w:rPr>
        <w:t>A</w:t>
      </w:r>
      <w:r>
        <w:rPr>
          <w:color w:val="232323"/>
          <w:spacing w:val="-15"/>
          <w:w w:val="105"/>
        </w:rPr>
        <w:t xml:space="preserve"> </w:t>
      </w:r>
      <w:r>
        <w:rPr>
          <w:color w:val="232323"/>
          <w:w w:val="105"/>
        </w:rPr>
        <w:t>lower</w:t>
      </w:r>
      <w:r>
        <w:rPr>
          <w:color w:val="232323"/>
          <w:spacing w:val="-15"/>
          <w:w w:val="105"/>
        </w:rPr>
        <w:t xml:space="preserve"> </w:t>
      </w:r>
      <w:r>
        <w:rPr>
          <w:color w:val="232323"/>
          <w:w w:val="105"/>
        </w:rPr>
        <w:t>Part</w:t>
      </w:r>
      <w:r>
        <w:rPr>
          <w:color w:val="232323"/>
          <w:spacing w:val="-6"/>
          <w:w w:val="105"/>
        </w:rPr>
        <w:t xml:space="preserve"> </w:t>
      </w:r>
      <w:r>
        <w:rPr>
          <w:color w:val="232323"/>
          <w:w w:val="105"/>
        </w:rPr>
        <w:t>D</w:t>
      </w:r>
      <w:r>
        <w:rPr>
          <w:color w:val="232323"/>
          <w:spacing w:val="-24"/>
          <w:w w:val="105"/>
        </w:rPr>
        <w:t xml:space="preserve"> </w:t>
      </w:r>
      <w:r>
        <w:rPr>
          <w:color w:val="232323"/>
          <w:w w:val="105"/>
        </w:rPr>
        <w:t>bid typically</w:t>
      </w:r>
      <w:r>
        <w:rPr>
          <w:color w:val="232323"/>
          <w:spacing w:val="-23"/>
          <w:w w:val="105"/>
        </w:rPr>
        <w:t xml:space="preserve"> </w:t>
      </w:r>
      <w:r>
        <w:rPr>
          <w:color w:val="232323"/>
          <w:w w:val="105"/>
        </w:rPr>
        <w:t>translates</w:t>
      </w:r>
      <w:r>
        <w:rPr>
          <w:color w:val="232323"/>
          <w:spacing w:val="-27"/>
          <w:w w:val="105"/>
        </w:rPr>
        <w:t xml:space="preserve"> </w:t>
      </w:r>
      <w:r>
        <w:rPr>
          <w:color w:val="232323"/>
          <w:w w:val="105"/>
        </w:rPr>
        <w:t>into</w:t>
      </w:r>
      <w:r>
        <w:rPr>
          <w:color w:val="232323"/>
          <w:spacing w:val="-34"/>
          <w:w w:val="105"/>
        </w:rPr>
        <w:t xml:space="preserve"> </w:t>
      </w:r>
      <w:r>
        <w:rPr>
          <w:color w:val="232323"/>
          <w:w w:val="105"/>
        </w:rPr>
        <w:t>increased</w:t>
      </w:r>
      <w:r>
        <w:rPr>
          <w:color w:val="232323"/>
          <w:spacing w:val="-21"/>
          <w:w w:val="105"/>
        </w:rPr>
        <w:t xml:space="preserve"> </w:t>
      </w:r>
      <w:r>
        <w:rPr>
          <w:color w:val="232323"/>
          <w:w w:val="105"/>
        </w:rPr>
        <w:t>plan</w:t>
      </w:r>
      <w:r>
        <w:rPr>
          <w:color w:val="232323"/>
          <w:spacing w:val="-31"/>
          <w:w w:val="105"/>
        </w:rPr>
        <w:t xml:space="preserve"> </w:t>
      </w:r>
      <w:r>
        <w:rPr>
          <w:color w:val="232323"/>
          <w:w w:val="105"/>
        </w:rPr>
        <w:t>sponsor</w:t>
      </w:r>
      <w:r>
        <w:rPr>
          <w:color w:val="232323"/>
          <w:spacing w:val="-28"/>
          <w:w w:val="105"/>
        </w:rPr>
        <w:t xml:space="preserve"> </w:t>
      </w:r>
      <w:r>
        <w:rPr>
          <w:color w:val="232323"/>
          <w:w w:val="105"/>
        </w:rPr>
        <w:t>profits,</w:t>
      </w:r>
      <w:r>
        <w:rPr>
          <w:color w:val="232323"/>
          <w:spacing w:val="-27"/>
          <w:w w:val="105"/>
        </w:rPr>
        <w:t xml:space="preserve"> </w:t>
      </w:r>
      <w:r>
        <w:rPr>
          <w:color w:val="232323"/>
          <w:w w:val="105"/>
        </w:rPr>
        <w:t>slightly</w:t>
      </w:r>
      <w:r>
        <w:rPr>
          <w:color w:val="232323"/>
          <w:spacing w:val="-24"/>
          <w:w w:val="105"/>
        </w:rPr>
        <w:t xml:space="preserve"> </w:t>
      </w:r>
      <w:r>
        <w:rPr>
          <w:color w:val="232323"/>
          <w:w w:val="105"/>
        </w:rPr>
        <w:t>decreased</w:t>
      </w:r>
      <w:r>
        <w:rPr>
          <w:color w:val="232323"/>
          <w:spacing w:val="-23"/>
          <w:w w:val="105"/>
        </w:rPr>
        <w:t xml:space="preserve"> </w:t>
      </w:r>
      <w:r>
        <w:rPr>
          <w:color w:val="232323"/>
          <w:w w:val="105"/>
        </w:rPr>
        <w:t>member</w:t>
      </w:r>
      <w:r>
        <w:rPr>
          <w:color w:val="232323"/>
          <w:spacing w:val="-24"/>
          <w:w w:val="105"/>
        </w:rPr>
        <w:t xml:space="preserve"> </w:t>
      </w:r>
      <w:r>
        <w:rPr>
          <w:color w:val="232323"/>
          <w:w w:val="105"/>
        </w:rPr>
        <w:t>premiums,</w:t>
      </w:r>
      <w:r>
        <w:rPr>
          <w:color w:val="232323"/>
          <w:spacing w:val="-21"/>
          <w:w w:val="105"/>
        </w:rPr>
        <w:t xml:space="preserve"> </w:t>
      </w:r>
      <w:r>
        <w:rPr>
          <w:color w:val="232323"/>
          <w:w w:val="105"/>
        </w:rPr>
        <w:t>or</w:t>
      </w:r>
      <w:r>
        <w:rPr>
          <w:color w:val="232323"/>
          <w:spacing w:val="-28"/>
          <w:w w:val="105"/>
        </w:rPr>
        <w:t xml:space="preserve"> </w:t>
      </w:r>
      <w:r>
        <w:rPr>
          <w:color w:val="232323"/>
          <w:w w:val="105"/>
        </w:rPr>
        <w:t>a</w:t>
      </w:r>
    </w:p>
    <w:p w:rsidR="006E6A15" w:rsidRDefault="006E6A15">
      <w:pPr>
        <w:spacing w:line="278" w:lineRule="auto"/>
        <w:jc w:val="both"/>
        <w:sectPr w:rsidR="006E6A15">
          <w:pgSz w:w="12240" w:h="15840"/>
          <w:pgMar w:top="1020" w:right="1160" w:bottom="280" w:left="700" w:header="787" w:footer="0" w:gutter="0"/>
          <w:cols w:space="720"/>
        </w:sect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spacing w:before="9"/>
        <w:rPr>
          <w:sz w:val="25"/>
        </w:rPr>
      </w:pPr>
    </w:p>
    <w:p w:rsidR="006E6A15" w:rsidRDefault="000A627B">
      <w:pPr>
        <w:spacing w:before="93" w:line="273" w:lineRule="auto"/>
        <w:ind w:left="852" w:right="129" w:firstLine="5"/>
        <w:jc w:val="both"/>
      </w:pPr>
      <w:r>
        <w:rPr>
          <w:color w:val="242424"/>
        </w:rPr>
        <w:t>combination of the two. "While a lower bid does not come without risks to the plan sponsor, on balance our analysis shows that plan sponsors tend to generally be in a more favorable position financially if they favor post point-of-sale DIR over point-of-sa</w:t>
      </w:r>
      <w:r>
        <w:rPr>
          <w:color w:val="242424"/>
        </w:rPr>
        <w:t>le discounts."</w:t>
      </w:r>
    </w:p>
    <w:p w:rsidR="006E6A15" w:rsidRDefault="006E6A15">
      <w:pPr>
        <w:pStyle w:val="BodyText"/>
        <w:spacing w:before="3"/>
        <w:rPr>
          <w:sz w:val="26"/>
        </w:rPr>
      </w:pPr>
    </w:p>
    <w:p w:rsidR="006E6A15" w:rsidRDefault="000A627B">
      <w:pPr>
        <w:spacing w:line="278" w:lineRule="auto"/>
        <w:ind w:left="852" w:right="121" w:hanging="5"/>
        <w:jc w:val="both"/>
        <w:rPr>
          <w:sz w:val="14"/>
        </w:rPr>
      </w:pPr>
      <w:r>
        <w:rPr>
          <w:color w:val="242424"/>
        </w:rPr>
        <w:t>The Wakely white paper also found that given the fact that plan Sponsors generally view DlR more financially</w:t>
      </w:r>
      <w:r>
        <w:rPr>
          <w:color w:val="242424"/>
          <w:spacing w:val="-3"/>
        </w:rPr>
        <w:t xml:space="preserve"> </w:t>
      </w:r>
      <w:r>
        <w:rPr>
          <w:color w:val="242424"/>
        </w:rPr>
        <w:t>favorable</w:t>
      </w:r>
      <w:r>
        <w:rPr>
          <w:color w:val="242424"/>
          <w:spacing w:val="-16"/>
        </w:rPr>
        <w:t xml:space="preserve"> </w:t>
      </w:r>
      <w:r>
        <w:rPr>
          <w:color w:val="242424"/>
        </w:rPr>
        <w:t>to</w:t>
      </w:r>
      <w:r>
        <w:rPr>
          <w:color w:val="242424"/>
          <w:spacing w:val="11"/>
        </w:rPr>
        <w:t xml:space="preserve"> </w:t>
      </w:r>
      <w:r>
        <w:rPr>
          <w:color w:val="242424"/>
        </w:rPr>
        <w:t>equivalent</w:t>
      </w:r>
      <w:r>
        <w:rPr>
          <w:color w:val="242424"/>
          <w:spacing w:val="1"/>
        </w:rPr>
        <w:t xml:space="preserve"> </w:t>
      </w:r>
      <w:r>
        <w:rPr>
          <w:color w:val="242424"/>
        </w:rPr>
        <w:t>point-of-sale</w:t>
      </w:r>
      <w:r>
        <w:rPr>
          <w:color w:val="242424"/>
          <w:spacing w:val="-8"/>
        </w:rPr>
        <w:t xml:space="preserve"> </w:t>
      </w:r>
      <w:r>
        <w:rPr>
          <w:color w:val="242424"/>
        </w:rPr>
        <w:t>discounts,</w:t>
      </w:r>
      <w:r>
        <w:rPr>
          <w:color w:val="242424"/>
          <w:spacing w:val="-10"/>
        </w:rPr>
        <w:t xml:space="preserve"> </w:t>
      </w:r>
      <w:r>
        <w:rPr>
          <w:color w:val="242424"/>
        </w:rPr>
        <w:t>"there</w:t>
      </w:r>
      <w:r>
        <w:rPr>
          <w:color w:val="242424"/>
          <w:spacing w:val="-16"/>
        </w:rPr>
        <w:t xml:space="preserve"> </w:t>
      </w:r>
      <w:r>
        <w:rPr>
          <w:color w:val="242424"/>
        </w:rPr>
        <w:t>is</w:t>
      </w:r>
      <w:r>
        <w:rPr>
          <w:color w:val="242424"/>
          <w:spacing w:val="-34"/>
        </w:rPr>
        <w:t xml:space="preserve"> </w:t>
      </w:r>
      <w:r>
        <w:rPr>
          <w:color w:val="242424"/>
        </w:rPr>
        <w:t>potential</w:t>
      </w:r>
      <w:r>
        <w:rPr>
          <w:color w:val="242424"/>
          <w:spacing w:val="-22"/>
        </w:rPr>
        <w:t xml:space="preserve"> </w:t>
      </w:r>
      <w:r>
        <w:rPr>
          <w:color w:val="242424"/>
        </w:rPr>
        <w:t>for</w:t>
      </w:r>
      <w:r>
        <w:rPr>
          <w:color w:val="242424"/>
          <w:spacing w:val="2"/>
        </w:rPr>
        <w:t xml:space="preserve"> </w:t>
      </w:r>
      <w:r>
        <w:rPr>
          <w:color w:val="242424"/>
        </w:rPr>
        <w:t>plans</w:t>
      </w:r>
      <w:r>
        <w:rPr>
          <w:color w:val="242424"/>
          <w:spacing w:val="-27"/>
        </w:rPr>
        <w:t xml:space="preserve"> </w:t>
      </w:r>
      <w:r>
        <w:rPr>
          <w:color w:val="242424"/>
        </w:rPr>
        <w:t>to</w:t>
      </w:r>
      <w:r>
        <w:rPr>
          <w:color w:val="242424"/>
          <w:spacing w:val="17"/>
        </w:rPr>
        <w:t xml:space="preserve"> </w:t>
      </w:r>
      <w:r>
        <w:rPr>
          <w:color w:val="242424"/>
        </w:rPr>
        <w:t>aggressively estimate DIR in bids to produce a lower bid and therefore a more competitive product. If plans are aggressive with DIR estimates, there is a greater likelihood that a risk corridor payment will be triggered, and the benefits offered may have b</w:t>
      </w:r>
      <w:r>
        <w:rPr>
          <w:color w:val="242424"/>
        </w:rPr>
        <w:t>een richer (i.e., less cost sharing) than if a more realistic D1R amount had been projected." MedPAC identified this very issue in 2015 during a presentation</w:t>
      </w:r>
      <w:r>
        <w:rPr>
          <w:color w:val="242424"/>
          <w:spacing w:val="-6"/>
        </w:rPr>
        <w:t xml:space="preserve"> </w:t>
      </w:r>
      <w:r>
        <w:rPr>
          <w:color w:val="242424"/>
        </w:rPr>
        <w:t>entitled</w:t>
      </w:r>
      <w:r>
        <w:rPr>
          <w:color w:val="242424"/>
          <w:spacing w:val="-15"/>
        </w:rPr>
        <w:t xml:space="preserve"> </w:t>
      </w:r>
      <w:r>
        <w:rPr>
          <w:color w:val="242424"/>
        </w:rPr>
        <w:t>Sharing</w:t>
      </w:r>
      <w:r>
        <w:rPr>
          <w:color w:val="242424"/>
          <w:spacing w:val="-19"/>
        </w:rPr>
        <w:t xml:space="preserve"> </w:t>
      </w:r>
      <w:r>
        <w:rPr>
          <w:color w:val="242424"/>
        </w:rPr>
        <w:t>Risk</w:t>
      </w:r>
      <w:r>
        <w:rPr>
          <w:color w:val="242424"/>
          <w:spacing w:val="-5"/>
        </w:rPr>
        <w:t xml:space="preserve"> </w:t>
      </w:r>
      <w:r>
        <w:rPr>
          <w:color w:val="242424"/>
        </w:rPr>
        <w:t>in</w:t>
      </w:r>
      <w:r>
        <w:rPr>
          <w:color w:val="242424"/>
          <w:spacing w:val="7"/>
        </w:rPr>
        <w:t xml:space="preserve"> </w:t>
      </w:r>
      <w:r>
        <w:rPr>
          <w:color w:val="242424"/>
        </w:rPr>
        <w:t>Medicare</w:t>
      </w:r>
      <w:r>
        <w:rPr>
          <w:color w:val="242424"/>
          <w:spacing w:val="5"/>
        </w:rPr>
        <w:t xml:space="preserve"> </w:t>
      </w:r>
      <w:r>
        <w:rPr>
          <w:color w:val="242424"/>
        </w:rPr>
        <w:t>Part</w:t>
      </w:r>
      <w:r>
        <w:rPr>
          <w:color w:val="242424"/>
          <w:spacing w:val="-6"/>
        </w:rPr>
        <w:t xml:space="preserve"> </w:t>
      </w:r>
      <w:r>
        <w:rPr>
          <w:color w:val="242424"/>
        </w:rPr>
        <w:t>D,</w:t>
      </w:r>
      <w:r>
        <w:rPr>
          <w:color w:val="242424"/>
          <w:spacing w:val="-27"/>
        </w:rPr>
        <w:t xml:space="preserve"> </w:t>
      </w:r>
      <w:r>
        <w:rPr>
          <w:color w:val="242424"/>
        </w:rPr>
        <w:t>and</w:t>
      </w:r>
      <w:r>
        <w:rPr>
          <w:color w:val="242424"/>
          <w:spacing w:val="-12"/>
        </w:rPr>
        <w:t xml:space="preserve"> </w:t>
      </w:r>
      <w:r>
        <w:rPr>
          <w:color w:val="242424"/>
        </w:rPr>
        <w:t>stated</w:t>
      </w:r>
      <w:r>
        <w:rPr>
          <w:color w:val="242424"/>
          <w:spacing w:val="-24"/>
        </w:rPr>
        <w:t xml:space="preserve"> </w:t>
      </w:r>
      <w:r>
        <w:rPr>
          <w:color w:val="242424"/>
        </w:rPr>
        <w:t>that</w:t>
      </w:r>
      <w:r>
        <w:rPr>
          <w:color w:val="242424"/>
          <w:spacing w:val="-17"/>
        </w:rPr>
        <w:t xml:space="preserve"> </w:t>
      </w:r>
      <w:r>
        <w:rPr>
          <w:color w:val="242424"/>
        </w:rPr>
        <w:t>"it</w:t>
      </w:r>
      <w:r>
        <w:rPr>
          <w:color w:val="242424"/>
          <w:spacing w:val="15"/>
        </w:rPr>
        <w:t xml:space="preserve"> </w:t>
      </w:r>
      <w:r>
        <w:rPr>
          <w:color w:val="242424"/>
        </w:rPr>
        <w:t>is</w:t>
      </w:r>
      <w:r>
        <w:rPr>
          <w:color w:val="242424"/>
          <w:spacing w:val="-24"/>
        </w:rPr>
        <w:t xml:space="preserve"> </w:t>
      </w:r>
      <w:r>
        <w:rPr>
          <w:color w:val="242424"/>
        </w:rPr>
        <w:t>reasonable</w:t>
      </w:r>
      <w:r>
        <w:rPr>
          <w:color w:val="242424"/>
          <w:spacing w:val="-7"/>
        </w:rPr>
        <w:t xml:space="preserve"> </w:t>
      </w:r>
      <w:r>
        <w:rPr>
          <w:color w:val="242424"/>
        </w:rPr>
        <w:t>to</w:t>
      </w:r>
      <w:r>
        <w:rPr>
          <w:color w:val="242424"/>
          <w:spacing w:val="31"/>
        </w:rPr>
        <w:t xml:space="preserve"> </w:t>
      </w:r>
      <w:r>
        <w:rPr>
          <w:color w:val="242424"/>
        </w:rPr>
        <w:t>ask</w:t>
      </w:r>
      <w:r>
        <w:rPr>
          <w:color w:val="242424"/>
          <w:spacing w:val="-11"/>
        </w:rPr>
        <w:t xml:space="preserve"> </w:t>
      </w:r>
      <w:r>
        <w:rPr>
          <w:color w:val="242424"/>
        </w:rPr>
        <w:t>if</w:t>
      </w:r>
      <w:r>
        <w:rPr>
          <w:color w:val="242424"/>
          <w:spacing w:val="14"/>
        </w:rPr>
        <w:t xml:space="preserve"> </w:t>
      </w:r>
      <w:r>
        <w:rPr>
          <w:color w:val="242424"/>
        </w:rPr>
        <w:t>there is a financial advantage to a plan's bidding approach" or in other words using various factors to "game"</w:t>
      </w:r>
      <w:r>
        <w:rPr>
          <w:color w:val="242424"/>
          <w:spacing w:val="5"/>
        </w:rPr>
        <w:t xml:space="preserve"> </w:t>
      </w:r>
      <w:r>
        <w:rPr>
          <w:color w:val="242424"/>
        </w:rPr>
        <w:t>the</w:t>
      </w:r>
      <w:r>
        <w:rPr>
          <w:color w:val="242424"/>
          <w:spacing w:val="-12"/>
        </w:rPr>
        <w:t xml:space="preserve"> </w:t>
      </w:r>
      <w:r>
        <w:rPr>
          <w:color w:val="242424"/>
        </w:rPr>
        <w:t>bidding</w:t>
      </w:r>
      <w:r>
        <w:rPr>
          <w:color w:val="242424"/>
          <w:spacing w:val="-17"/>
        </w:rPr>
        <w:t xml:space="preserve"> </w:t>
      </w:r>
      <w:r>
        <w:rPr>
          <w:color w:val="242424"/>
        </w:rPr>
        <w:t>process.</w:t>
      </w:r>
      <w:r>
        <w:rPr>
          <w:color w:val="242424"/>
          <w:spacing w:val="-38"/>
        </w:rPr>
        <w:t xml:space="preserve"> </w:t>
      </w:r>
      <w:r>
        <w:rPr>
          <w:color w:val="242424"/>
          <w:sz w:val="14"/>
        </w:rPr>
        <w:t>9</w:t>
      </w:r>
    </w:p>
    <w:p w:rsidR="006E6A15" w:rsidRDefault="006E6A15">
      <w:pPr>
        <w:pStyle w:val="BodyText"/>
        <w:spacing w:before="5"/>
        <w:rPr>
          <w:sz w:val="26"/>
        </w:rPr>
      </w:pPr>
    </w:p>
    <w:p w:rsidR="006E6A15" w:rsidRDefault="000A627B">
      <w:pPr>
        <w:spacing w:line="276" w:lineRule="auto"/>
        <w:ind w:left="855" w:right="108" w:firstLine="5"/>
        <w:jc w:val="both"/>
      </w:pPr>
      <w:r>
        <w:rPr>
          <w:color w:val="242424"/>
          <w:u w:val="thick" w:color="000000"/>
        </w:rPr>
        <w:t>In summary, NCPA fully supports CMS' proposal to include all pharmacy price concessions and a minimum percentage of manuf</w:t>
      </w:r>
      <w:r>
        <w:rPr>
          <w:color w:val="242424"/>
          <w:u w:val="thick" w:color="000000"/>
        </w:rPr>
        <w:t>acturers rebates in the drug's "negotiated price" at the point-of-sale</w:t>
      </w:r>
      <w:r>
        <w:rPr>
          <w:color w:val="242424"/>
        </w:rPr>
        <w:t xml:space="preserve">. </w:t>
      </w:r>
      <w:r>
        <w:rPr>
          <w:color w:val="242424"/>
          <w:u w:val="thick" w:color="000000"/>
        </w:rPr>
        <w:t>From an operational standpoint, NCPA would suggest that CMS utilize a phased-in approach and issue</w:t>
      </w:r>
      <w:r>
        <w:rPr>
          <w:color w:val="242424"/>
          <w:spacing w:val="-18"/>
          <w:u w:val="thick" w:color="000000"/>
        </w:rPr>
        <w:t xml:space="preserve"> </w:t>
      </w:r>
      <w:r>
        <w:rPr>
          <w:color w:val="242424"/>
          <w:u w:val="thick" w:color="000000"/>
        </w:rPr>
        <w:t>a</w:t>
      </w:r>
      <w:r>
        <w:rPr>
          <w:color w:val="242424"/>
          <w:spacing w:val="-18"/>
          <w:u w:val="thick" w:color="000000"/>
        </w:rPr>
        <w:t xml:space="preserve"> </w:t>
      </w:r>
      <w:r>
        <w:rPr>
          <w:color w:val="242424"/>
          <w:u w:val="thick" w:color="000000"/>
        </w:rPr>
        <w:t>proposed</w:t>
      </w:r>
      <w:r>
        <w:rPr>
          <w:color w:val="242424"/>
          <w:spacing w:val="-5"/>
          <w:u w:val="thick" w:color="000000"/>
        </w:rPr>
        <w:t xml:space="preserve"> </w:t>
      </w:r>
      <w:r>
        <w:rPr>
          <w:color w:val="242424"/>
          <w:u w:val="thick" w:color="000000"/>
        </w:rPr>
        <w:t>regulation</w:t>
      </w:r>
      <w:r>
        <w:rPr>
          <w:color w:val="242424"/>
          <w:spacing w:val="-12"/>
          <w:u w:val="thick" w:color="000000"/>
        </w:rPr>
        <w:t xml:space="preserve"> </w:t>
      </w:r>
      <w:r>
        <w:rPr>
          <w:color w:val="242424"/>
          <w:u w:val="thick" w:color="000000"/>
        </w:rPr>
        <w:t>to</w:t>
      </w:r>
      <w:r>
        <w:rPr>
          <w:color w:val="242424"/>
          <w:spacing w:val="14"/>
          <w:u w:val="thick" w:color="000000"/>
        </w:rPr>
        <w:t xml:space="preserve"> </w:t>
      </w:r>
      <w:r>
        <w:rPr>
          <w:color w:val="242424"/>
          <w:u w:val="thick" w:color="000000"/>
        </w:rPr>
        <w:t>do</w:t>
      </w:r>
      <w:r>
        <w:rPr>
          <w:color w:val="242424"/>
          <w:spacing w:val="-12"/>
          <w:u w:val="thick" w:color="000000"/>
        </w:rPr>
        <w:t xml:space="preserve"> </w:t>
      </w:r>
      <w:r>
        <w:rPr>
          <w:color w:val="242424"/>
          <w:u w:val="thick" w:color="000000"/>
        </w:rPr>
        <w:t>so</w:t>
      </w:r>
      <w:r>
        <w:rPr>
          <w:color w:val="242424"/>
          <w:spacing w:val="-22"/>
          <w:u w:val="thick" w:color="000000"/>
        </w:rPr>
        <w:t xml:space="preserve"> </w:t>
      </w:r>
      <w:r>
        <w:rPr>
          <w:color w:val="242424"/>
          <w:u w:val="thick" w:color="000000"/>
        </w:rPr>
        <w:t>regarding</w:t>
      </w:r>
      <w:r>
        <w:rPr>
          <w:color w:val="242424"/>
          <w:spacing w:val="-18"/>
          <w:u w:val="thick" w:color="000000"/>
        </w:rPr>
        <w:t xml:space="preserve"> </w:t>
      </w:r>
      <w:r>
        <w:rPr>
          <w:color w:val="242424"/>
          <w:u w:val="thick" w:color="000000"/>
        </w:rPr>
        <w:t>only</w:t>
      </w:r>
      <w:r>
        <w:rPr>
          <w:color w:val="242424"/>
          <w:spacing w:val="-23"/>
          <w:u w:val="thick" w:color="000000"/>
        </w:rPr>
        <w:t xml:space="preserve"> </w:t>
      </w:r>
      <w:r>
        <w:rPr>
          <w:color w:val="242424"/>
          <w:u w:val="thick" w:color="000000"/>
        </w:rPr>
        <w:t>pharmacy</w:t>
      </w:r>
      <w:r>
        <w:rPr>
          <w:color w:val="242424"/>
          <w:spacing w:val="-11"/>
          <w:u w:val="thick" w:color="000000"/>
        </w:rPr>
        <w:t xml:space="preserve"> </w:t>
      </w:r>
      <w:r>
        <w:rPr>
          <w:color w:val="242424"/>
          <w:u w:val="thick" w:color="000000"/>
        </w:rPr>
        <w:t>price</w:t>
      </w:r>
      <w:r>
        <w:rPr>
          <w:color w:val="242424"/>
          <w:spacing w:val="-18"/>
          <w:u w:val="thick" w:color="000000"/>
        </w:rPr>
        <w:t xml:space="preserve"> </w:t>
      </w:r>
      <w:r>
        <w:rPr>
          <w:color w:val="242424"/>
          <w:u w:val="thick" w:color="000000"/>
        </w:rPr>
        <w:t>concessions</w:t>
      </w:r>
      <w:r>
        <w:rPr>
          <w:color w:val="242424"/>
          <w:spacing w:val="-10"/>
          <w:u w:val="thick" w:color="000000"/>
        </w:rPr>
        <w:t xml:space="preserve"> </w:t>
      </w:r>
      <w:r>
        <w:rPr>
          <w:color w:val="242424"/>
          <w:u w:val="thick" w:color="000000"/>
        </w:rPr>
        <w:t>as</w:t>
      </w:r>
      <w:r>
        <w:rPr>
          <w:color w:val="242424"/>
          <w:spacing w:val="-28"/>
          <w:u w:val="thick" w:color="000000"/>
        </w:rPr>
        <w:t xml:space="preserve"> </w:t>
      </w:r>
      <w:r>
        <w:rPr>
          <w:color w:val="242424"/>
          <w:u w:val="thick" w:color="000000"/>
        </w:rPr>
        <w:t>soon</w:t>
      </w:r>
      <w:r>
        <w:rPr>
          <w:color w:val="242424"/>
          <w:spacing w:val="-16"/>
          <w:u w:val="thick" w:color="000000"/>
        </w:rPr>
        <w:t xml:space="preserve"> </w:t>
      </w:r>
      <w:r>
        <w:rPr>
          <w:color w:val="242424"/>
          <w:u w:val="thick" w:color="000000"/>
        </w:rPr>
        <w:t>as</w:t>
      </w:r>
      <w:r>
        <w:rPr>
          <w:color w:val="242424"/>
          <w:spacing w:val="-28"/>
          <w:u w:val="thick" w:color="000000"/>
        </w:rPr>
        <w:t xml:space="preserve"> </w:t>
      </w:r>
      <w:r>
        <w:rPr>
          <w:color w:val="242424"/>
          <w:u w:val="thick" w:color="000000"/>
        </w:rPr>
        <w:t>possible. Given the fact that pharmacy price concessions comprise a small amount of DIR overall. CMS</w:t>
      </w:r>
      <w:r>
        <w:rPr>
          <w:color w:val="242424"/>
          <w:spacing w:val="-25"/>
          <w:u w:val="thick" w:color="000000"/>
        </w:rPr>
        <w:t xml:space="preserve"> </w:t>
      </w:r>
      <w:r>
        <w:rPr>
          <w:color w:val="242424"/>
          <w:u w:val="thick" w:color="000000"/>
        </w:rPr>
        <w:t xml:space="preserve">could move forward with implementing this  change  and  could  monitor  the  effects  while  </w:t>
      </w:r>
      <w:r>
        <w:rPr>
          <w:color w:val="242424"/>
          <w:spacing w:val="-30"/>
          <w:u w:val="thick" w:color="000000"/>
        </w:rPr>
        <w:t xml:space="preserve">further </w:t>
      </w:r>
      <w:r>
        <w:rPr>
          <w:color w:val="242424"/>
          <w:u w:val="thick" w:color="000000"/>
        </w:rPr>
        <w:t>considering the various options outlined in the propos</w:t>
      </w:r>
      <w:r>
        <w:rPr>
          <w:color w:val="242424"/>
          <w:u w:val="thick" w:color="000000"/>
        </w:rPr>
        <w:t xml:space="preserve">al that may be utilized with regard </w:t>
      </w:r>
      <w:r>
        <w:rPr>
          <w:color w:val="242424"/>
          <w:spacing w:val="-15"/>
          <w:u w:val="thick" w:color="000000"/>
        </w:rPr>
        <w:t xml:space="preserve">to </w:t>
      </w:r>
      <w:r>
        <w:rPr>
          <w:color w:val="242424"/>
          <w:u w:val="thick" w:color="000000"/>
        </w:rPr>
        <w:t>manufacturer</w:t>
      </w:r>
      <w:r>
        <w:rPr>
          <w:color w:val="242424"/>
          <w:spacing w:val="39"/>
          <w:u w:val="thick" w:color="000000"/>
        </w:rPr>
        <w:t xml:space="preserve"> </w:t>
      </w:r>
      <w:r>
        <w:rPr>
          <w:color w:val="242424"/>
          <w:u w:val="thick" w:color="000000"/>
        </w:rPr>
        <w:t>rebates.</w:t>
      </w:r>
    </w:p>
    <w:p w:rsidR="006E6A15" w:rsidRDefault="006E6A15">
      <w:pPr>
        <w:pStyle w:val="BodyText"/>
        <w:rPr>
          <w:sz w:val="26"/>
        </w:rPr>
      </w:pPr>
    </w:p>
    <w:p w:rsidR="006E6A15" w:rsidRDefault="000A627B">
      <w:pPr>
        <w:spacing w:before="1"/>
        <w:ind w:left="2683" w:right="1973"/>
        <w:jc w:val="center"/>
        <w:rPr>
          <w:rFonts w:ascii="Times New Roman"/>
        </w:rPr>
      </w:pPr>
      <w:r>
        <w:rPr>
          <w:rFonts w:ascii="Times New Roman"/>
          <w:color w:val="242424"/>
          <w:w w:val="110"/>
          <w:u w:val="thick" w:color="000000"/>
        </w:rPr>
        <w:t xml:space="preserve">Any Willing Pharmacy </w:t>
      </w:r>
      <w:r>
        <w:rPr>
          <w:b/>
          <w:color w:val="242424"/>
          <w:w w:val="110"/>
          <w:u w:val="thick" w:color="000000"/>
        </w:rPr>
        <w:t xml:space="preserve">Standard </w:t>
      </w:r>
      <w:r>
        <w:rPr>
          <w:rFonts w:ascii="Times New Roman"/>
          <w:color w:val="242424"/>
          <w:w w:val="110"/>
          <w:u w:val="thick" w:color="000000"/>
        </w:rPr>
        <w:t>Terms and Conditions and</w:t>
      </w:r>
    </w:p>
    <w:p w:rsidR="006E6A15" w:rsidRDefault="000A627B">
      <w:pPr>
        <w:spacing w:before="84"/>
        <w:ind w:left="2683" w:right="1936"/>
        <w:jc w:val="center"/>
        <w:rPr>
          <w:b/>
        </w:rPr>
      </w:pPr>
      <w:r>
        <w:rPr>
          <w:b/>
          <w:color w:val="242424"/>
          <w:w w:val="95"/>
          <w:u w:val="thick" w:color="000000"/>
        </w:rPr>
        <w:t>Better Defined Pharmacy Types</w:t>
      </w:r>
    </w:p>
    <w:p w:rsidR="006E6A15" w:rsidRDefault="006E6A15">
      <w:pPr>
        <w:pStyle w:val="BodyText"/>
        <w:rPr>
          <w:b/>
          <w:sz w:val="28"/>
        </w:rPr>
      </w:pPr>
    </w:p>
    <w:p w:rsidR="006E6A15" w:rsidRDefault="000A627B">
      <w:pPr>
        <w:spacing w:line="276" w:lineRule="auto"/>
        <w:ind w:left="867" w:right="106" w:hanging="6"/>
        <w:jc w:val="both"/>
      </w:pPr>
      <w:r>
        <w:rPr>
          <w:color w:val="242424"/>
        </w:rPr>
        <w:t xml:space="preserve">The "any willing </w:t>
      </w:r>
      <w:r>
        <w:rPr>
          <w:color w:val="242424"/>
          <w:spacing w:val="-9"/>
        </w:rPr>
        <w:t>pharmacy</w:t>
      </w:r>
      <w:r>
        <w:rPr>
          <w:color w:val="4F4F4F"/>
          <w:spacing w:val="-9"/>
        </w:rPr>
        <w:t xml:space="preserve">" </w:t>
      </w:r>
      <w:r>
        <w:rPr>
          <w:color w:val="242424"/>
        </w:rPr>
        <w:t>provision found at Section 1860D</w:t>
      </w:r>
      <w:r>
        <w:rPr>
          <w:color w:val="707070"/>
        </w:rPr>
        <w:t>-</w:t>
      </w:r>
      <w:r>
        <w:rPr>
          <w:color w:val="242424"/>
        </w:rPr>
        <w:t>4(b)(10(A)of the Social Security Act is a linchpin of the Medicare Part D program and helps to ensure that beneficiaries have adequate access</w:t>
      </w:r>
      <w:r>
        <w:rPr>
          <w:color w:val="242424"/>
          <w:spacing w:val="-19"/>
        </w:rPr>
        <w:t xml:space="preserve"> </w:t>
      </w:r>
      <w:r>
        <w:rPr>
          <w:color w:val="242424"/>
        </w:rPr>
        <w:t>to</w:t>
      </w:r>
      <w:r>
        <w:rPr>
          <w:color w:val="242424"/>
          <w:spacing w:val="2"/>
        </w:rPr>
        <w:t xml:space="preserve"> </w:t>
      </w:r>
      <w:r>
        <w:rPr>
          <w:color w:val="242424"/>
        </w:rPr>
        <w:t>pharmacy</w:t>
      </w:r>
      <w:r>
        <w:rPr>
          <w:color w:val="242424"/>
          <w:spacing w:val="-21"/>
        </w:rPr>
        <w:t xml:space="preserve"> </w:t>
      </w:r>
      <w:r>
        <w:rPr>
          <w:color w:val="242424"/>
        </w:rPr>
        <w:t>care</w:t>
      </w:r>
      <w:r>
        <w:rPr>
          <w:color w:val="242424"/>
          <w:spacing w:val="-20"/>
        </w:rPr>
        <w:t xml:space="preserve"> </w:t>
      </w:r>
      <w:r>
        <w:rPr>
          <w:color w:val="242424"/>
        </w:rPr>
        <w:t>services</w:t>
      </w:r>
      <w:r>
        <w:rPr>
          <w:color w:val="242424"/>
          <w:spacing w:val="-13"/>
        </w:rPr>
        <w:t xml:space="preserve"> </w:t>
      </w:r>
      <w:r>
        <w:rPr>
          <w:color w:val="242424"/>
        </w:rPr>
        <w:t>and</w:t>
      </w:r>
      <w:r>
        <w:rPr>
          <w:color w:val="242424"/>
          <w:spacing w:val="-28"/>
        </w:rPr>
        <w:t xml:space="preserve"> </w:t>
      </w:r>
      <w:r>
        <w:rPr>
          <w:color w:val="242424"/>
        </w:rPr>
        <w:t>prescription</w:t>
      </w:r>
      <w:r>
        <w:rPr>
          <w:color w:val="242424"/>
          <w:spacing w:val="-7"/>
        </w:rPr>
        <w:t xml:space="preserve"> </w:t>
      </w:r>
      <w:r>
        <w:rPr>
          <w:color w:val="242424"/>
        </w:rPr>
        <w:t>medications.</w:t>
      </w:r>
      <w:r>
        <w:rPr>
          <w:color w:val="242424"/>
          <w:spacing w:val="-26"/>
        </w:rPr>
        <w:t xml:space="preserve"> </w:t>
      </w:r>
      <w:r>
        <w:rPr>
          <w:color w:val="242424"/>
        </w:rPr>
        <w:t>This</w:t>
      </w:r>
      <w:r>
        <w:rPr>
          <w:color w:val="242424"/>
          <w:spacing w:val="-19"/>
        </w:rPr>
        <w:t xml:space="preserve"> </w:t>
      </w:r>
      <w:r>
        <w:rPr>
          <w:color w:val="242424"/>
        </w:rPr>
        <w:t>access</w:t>
      </w:r>
      <w:r>
        <w:rPr>
          <w:color w:val="242424"/>
          <w:spacing w:val="-32"/>
        </w:rPr>
        <w:t xml:space="preserve"> </w:t>
      </w:r>
      <w:r>
        <w:rPr>
          <w:color w:val="242424"/>
        </w:rPr>
        <w:t>is</w:t>
      </w:r>
      <w:r>
        <w:rPr>
          <w:color w:val="242424"/>
          <w:spacing w:val="-26"/>
        </w:rPr>
        <w:t xml:space="preserve"> </w:t>
      </w:r>
      <w:r>
        <w:rPr>
          <w:color w:val="242424"/>
        </w:rPr>
        <w:t>critical</w:t>
      </w:r>
      <w:r>
        <w:rPr>
          <w:color w:val="242424"/>
          <w:spacing w:val="-27"/>
        </w:rPr>
        <w:t xml:space="preserve"> </w:t>
      </w:r>
      <w:r>
        <w:rPr>
          <w:color w:val="242424"/>
        </w:rPr>
        <w:t>to</w:t>
      </w:r>
      <w:r>
        <w:rPr>
          <w:color w:val="242424"/>
          <w:spacing w:val="-6"/>
        </w:rPr>
        <w:t xml:space="preserve"> </w:t>
      </w:r>
      <w:r>
        <w:rPr>
          <w:color w:val="242424"/>
        </w:rPr>
        <w:t>ensuring</w:t>
      </w:r>
      <w:r>
        <w:rPr>
          <w:color w:val="242424"/>
          <w:spacing w:val="-38"/>
        </w:rPr>
        <w:t xml:space="preserve"> </w:t>
      </w:r>
      <w:r>
        <w:rPr>
          <w:color w:val="242424"/>
        </w:rPr>
        <w:t>that beneficiaries remain adherent to their medication regimens and can help to stave off costlier downstream  medical</w:t>
      </w:r>
      <w:r>
        <w:rPr>
          <w:color w:val="242424"/>
          <w:spacing w:val="29"/>
        </w:rPr>
        <w:t xml:space="preserve"> </w:t>
      </w:r>
      <w:r>
        <w:rPr>
          <w:color w:val="242424"/>
        </w:rPr>
        <w:t>interventions.</w:t>
      </w:r>
    </w:p>
    <w:p w:rsidR="006E6A15" w:rsidRDefault="000A627B">
      <w:pPr>
        <w:spacing w:before="12" w:line="276" w:lineRule="auto"/>
        <w:ind w:left="867" w:right="106" w:firstLine="12"/>
        <w:jc w:val="both"/>
      </w:pPr>
      <w:r>
        <w:rPr>
          <w:color w:val="242424"/>
        </w:rPr>
        <w:t>NCPA strongly supports the CMS' intent to further clarify the "any willing pharmacy" provision in the Medicare Part D prog</w:t>
      </w:r>
      <w:r>
        <w:rPr>
          <w:color w:val="242424"/>
        </w:rPr>
        <w:t>ram to establish that just because a pharmacy may have additional lines of business</w:t>
      </w:r>
      <w:r>
        <w:rPr>
          <w:color w:val="242424"/>
          <w:spacing w:val="-6"/>
        </w:rPr>
        <w:t xml:space="preserve"> </w:t>
      </w:r>
      <w:r>
        <w:rPr>
          <w:color w:val="242424"/>
        </w:rPr>
        <w:t>that</w:t>
      </w:r>
      <w:r>
        <w:rPr>
          <w:color w:val="242424"/>
          <w:spacing w:val="-1"/>
        </w:rPr>
        <w:t xml:space="preserve"> </w:t>
      </w:r>
      <w:r>
        <w:rPr>
          <w:color w:val="242424"/>
        </w:rPr>
        <w:t>may</w:t>
      </w:r>
      <w:r>
        <w:rPr>
          <w:color w:val="242424"/>
          <w:spacing w:val="-14"/>
        </w:rPr>
        <w:t xml:space="preserve"> </w:t>
      </w:r>
      <w:r>
        <w:rPr>
          <w:color w:val="242424"/>
        </w:rPr>
        <w:t>fall</w:t>
      </w:r>
      <w:r>
        <w:rPr>
          <w:color w:val="242424"/>
          <w:spacing w:val="-26"/>
        </w:rPr>
        <w:t xml:space="preserve"> </w:t>
      </w:r>
      <w:r>
        <w:rPr>
          <w:color w:val="242424"/>
        </w:rPr>
        <w:t>outside</w:t>
      </w:r>
      <w:r>
        <w:rPr>
          <w:color w:val="242424"/>
          <w:spacing w:val="-8"/>
        </w:rPr>
        <w:t xml:space="preserve"> </w:t>
      </w:r>
      <w:r>
        <w:rPr>
          <w:color w:val="242424"/>
        </w:rPr>
        <w:t>of</w:t>
      </w:r>
      <w:r>
        <w:rPr>
          <w:color w:val="242424"/>
          <w:spacing w:val="10"/>
        </w:rPr>
        <w:t xml:space="preserve"> </w:t>
      </w:r>
      <w:r>
        <w:rPr>
          <w:color w:val="242424"/>
        </w:rPr>
        <w:t>"retail</w:t>
      </w:r>
      <w:r>
        <w:rPr>
          <w:color w:val="242424"/>
          <w:spacing w:val="-24"/>
        </w:rPr>
        <w:t xml:space="preserve"> </w:t>
      </w:r>
      <w:r>
        <w:rPr>
          <w:color w:val="242424"/>
        </w:rPr>
        <w:t>pharmacy,"</w:t>
      </w:r>
      <w:r>
        <w:rPr>
          <w:color w:val="242424"/>
          <w:spacing w:val="9"/>
        </w:rPr>
        <w:t xml:space="preserve"> </w:t>
      </w:r>
      <w:r>
        <w:rPr>
          <w:color w:val="242424"/>
        </w:rPr>
        <w:t>Part</w:t>
      </w:r>
      <w:r>
        <w:rPr>
          <w:color w:val="242424"/>
          <w:spacing w:val="-8"/>
        </w:rPr>
        <w:t xml:space="preserve"> </w:t>
      </w:r>
      <w:r>
        <w:rPr>
          <w:color w:val="242424"/>
        </w:rPr>
        <w:t>D</w:t>
      </w:r>
      <w:r>
        <w:rPr>
          <w:color w:val="242424"/>
          <w:spacing w:val="-25"/>
        </w:rPr>
        <w:t xml:space="preserve"> </w:t>
      </w:r>
      <w:r>
        <w:rPr>
          <w:color w:val="242424"/>
        </w:rPr>
        <w:t>plan</w:t>
      </w:r>
      <w:r>
        <w:rPr>
          <w:color w:val="242424"/>
          <w:spacing w:val="-11"/>
        </w:rPr>
        <w:t xml:space="preserve"> </w:t>
      </w:r>
      <w:r>
        <w:rPr>
          <w:color w:val="242424"/>
        </w:rPr>
        <w:t>sponsors</w:t>
      </w:r>
      <w:r>
        <w:rPr>
          <w:color w:val="242424"/>
          <w:spacing w:val="9"/>
        </w:rPr>
        <w:t xml:space="preserve"> </w:t>
      </w:r>
      <w:r>
        <w:rPr>
          <w:color w:val="242424"/>
        </w:rPr>
        <w:t>may</w:t>
      </w:r>
      <w:r>
        <w:rPr>
          <w:color w:val="242424"/>
          <w:spacing w:val="-12"/>
        </w:rPr>
        <w:t xml:space="preserve"> </w:t>
      </w:r>
      <w:r>
        <w:rPr>
          <w:color w:val="242424"/>
        </w:rPr>
        <w:t>not</w:t>
      </w:r>
      <w:r>
        <w:rPr>
          <w:color w:val="242424"/>
          <w:spacing w:val="50"/>
        </w:rPr>
        <w:t xml:space="preserve"> </w:t>
      </w:r>
      <w:r>
        <w:rPr>
          <w:color w:val="242424"/>
        </w:rPr>
        <w:t>exclude</w:t>
      </w:r>
      <w:r>
        <w:rPr>
          <w:color w:val="242424"/>
          <w:spacing w:val="-14"/>
        </w:rPr>
        <w:t xml:space="preserve"> </w:t>
      </w:r>
      <w:r>
        <w:rPr>
          <w:color w:val="242424"/>
        </w:rPr>
        <w:t>them</w:t>
      </w:r>
      <w:r>
        <w:rPr>
          <w:color w:val="242424"/>
          <w:spacing w:val="-12"/>
        </w:rPr>
        <w:t xml:space="preserve"> </w:t>
      </w:r>
      <w:r>
        <w:rPr>
          <w:color w:val="242424"/>
        </w:rPr>
        <w:t>from</w:t>
      </w:r>
    </w:p>
    <w:p w:rsidR="006E6A15" w:rsidRDefault="000A627B">
      <w:pPr>
        <w:pStyle w:val="BodyText"/>
        <w:spacing w:before="10"/>
        <w:rPr>
          <w:sz w:val="20"/>
        </w:rPr>
      </w:pPr>
      <w:r>
        <w:pict>
          <v:line id="_x0000_s1475" style="position:absolute;z-index:251628544;mso-wrap-distance-left:0;mso-wrap-distance-right:0;mso-position-horizontal-relative:page" from="27.35pt,14.55pt" to="172.1pt,14.55pt" strokeweight="1.08pt">
            <w10:wrap type="topAndBottom" anchorx="page"/>
          </v:line>
        </w:pict>
      </w:r>
    </w:p>
    <w:p w:rsidR="006E6A15" w:rsidRDefault="000A627B">
      <w:pPr>
        <w:spacing w:before="100" w:line="276" w:lineRule="auto"/>
        <w:ind w:left="149" w:hanging="45"/>
        <w:rPr>
          <w:sz w:val="18"/>
        </w:rPr>
      </w:pPr>
      <w:r>
        <w:rPr>
          <w:color w:val="4F4F4F"/>
          <w:sz w:val="13"/>
        </w:rPr>
        <w:t xml:space="preserve">9 </w:t>
      </w:r>
      <w:r>
        <w:rPr>
          <w:color w:val="242424"/>
          <w:sz w:val="18"/>
        </w:rPr>
        <w:t xml:space="preserve">MedPAC, </w:t>
      </w:r>
      <w:r>
        <w:rPr>
          <w:i/>
          <w:color w:val="242424"/>
          <w:sz w:val="18"/>
        </w:rPr>
        <w:t>Sharing Risk in Medicare Part D</w:t>
      </w:r>
      <w:r>
        <w:rPr>
          <w:i/>
          <w:color w:val="808080"/>
          <w:sz w:val="18"/>
        </w:rPr>
        <w:t xml:space="preserve">, </w:t>
      </w:r>
      <w:r>
        <w:rPr>
          <w:color w:val="242424"/>
          <w:sz w:val="18"/>
        </w:rPr>
        <w:t>M ar</w:t>
      </w:r>
      <w:r>
        <w:rPr>
          <w:color w:val="959595"/>
          <w:sz w:val="18"/>
        </w:rPr>
        <w:t xml:space="preserve">. </w:t>
      </w:r>
      <w:r>
        <w:rPr>
          <w:color w:val="242424"/>
          <w:sz w:val="18"/>
        </w:rPr>
        <w:t xml:space="preserve">5, 2015, </w:t>
      </w:r>
      <w:r>
        <w:rPr>
          <w:i/>
          <w:color w:val="242424"/>
          <w:sz w:val="18"/>
        </w:rPr>
        <w:t xml:space="preserve">available at </w:t>
      </w:r>
      <w:r>
        <w:rPr>
          <w:color w:val="242424"/>
          <w:sz w:val="18"/>
        </w:rPr>
        <w:t xml:space="preserve">htt p:/ / </w:t>
      </w:r>
      <w:hyperlink r:id="rId13">
        <w:r>
          <w:rPr>
            <w:color w:val="242424"/>
            <w:sz w:val="18"/>
          </w:rPr>
          <w:t>www</w:t>
        </w:r>
        <w:r>
          <w:rPr>
            <w:color w:val="5D5D5D"/>
            <w:sz w:val="18"/>
          </w:rPr>
          <w:t>.</w:t>
        </w:r>
        <w:r>
          <w:rPr>
            <w:color w:val="242424"/>
            <w:sz w:val="18"/>
          </w:rPr>
          <w:t>m</w:t>
        </w:r>
        <w:r>
          <w:rPr>
            <w:color w:val="5D5D5D"/>
            <w:sz w:val="18"/>
          </w:rPr>
          <w:t>e</w:t>
        </w:r>
        <w:r>
          <w:rPr>
            <w:color w:val="242424"/>
            <w:sz w:val="18"/>
          </w:rPr>
          <w:t>dp</w:t>
        </w:r>
        <w:r>
          <w:rPr>
            <w:color w:val="4F4F4F"/>
            <w:sz w:val="18"/>
          </w:rPr>
          <w:t>a</w:t>
        </w:r>
        <w:r>
          <w:rPr>
            <w:color w:val="242424"/>
            <w:sz w:val="18"/>
          </w:rPr>
          <w:t>c.gov/</w:t>
        </w:r>
      </w:hyperlink>
      <w:r>
        <w:rPr>
          <w:color w:val="242424"/>
          <w:sz w:val="18"/>
        </w:rPr>
        <w:t xml:space="preserve"> docs/ default-source/meeting</w:t>
      </w:r>
      <w:r>
        <w:rPr>
          <w:color w:val="808080"/>
          <w:sz w:val="18"/>
        </w:rPr>
        <w:t xml:space="preserve">­ </w:t>
      </w:r>
      <w:r>
        <w:rPr>
          <w:color w:val="242424"/>
          <w:sz w:val="18"/>
        </w:rPr>
        <w:t>materials/ march</w:t>
      </w:r>
      <w:r>
        <w:rPr>
          <w:color w:val="4F4F4F"/>
          <w:sz w:val="18"/>
        </w:rPr>
        <w:t>-</w:t>
      </w:r>
      <w:r>
        <w:rPr>
          <w:color w:val="242424"/>
          <w:sz w:val="18"/>
        </w:rPr>
        <w:t>2015</w:t>
      </w:r>
      <w:r>
        <w:rPr>
          <w:color w:val="4F4F4F"/>
          <w:sz w:val="18"/>
        </w:rPr>
        <w:t>-</w:t>
      </w:r>
      <w:r>
        <w:rPr>
          <w:color w:val="242424"/>
          <w:sz w:val="18"/>
        </w:rPr>
        <w:t xml:space="preserve">meet </w:t>
      </w:r>
      <w:r>
        <w:rPr>
          <w:color w:val="4F4F4F"/>
          <w:sz w:val="18"/>
        </w:rPr>
        <w:t>i</w:t>
      </w:r>
      <w:r>
        <w:rPr>
          <w:color w:val="242424"/>
          <w:sz w:val="18"/>
        </w:rPr>
        <w:t>ng</w:t>
      </w:r>
      <w:r>
        <w:rPr>
          <w:color w:val="4F4F4F"/>
          <w:sz w:val="18"/>
        </w:rPr>
        <w:t>-</w:t>
      </w:r>
      <w:r>
        <w:rPr>
          <w:color w:val="242424"/>
          <w:sz w:val="18"/>
        </w:rPr>
        <w:t>pre</w:t>
      </w:r>
      <w:r>
        <w:rPr>
          <w:color w:val="4F4F4F"/>
          <w:sz w:val="18"/>
        </w:rPr>
        <w:t>se</w:t>
      </w:r>
      <w:r>
        <w:rPr>
          <w:color w:val="242424"/>
          <w:sz w:val="18"/>
        </w:rPr>
        <w:t xml:space="preserve">n tat </w:t>
      </w:r>
      <w:r>
        <w:rPr>
          <w:color w:val="707070"/>
          <w:sz w:val="18"/>
        </w:rPr>
        <w:t>l</w:t>
      </w:r>
      <w:r>
        <w:rPr>
          <w:color w:val="242424"/>
          <w:sz w:val="18"/>
        </w:rPr>
        <w:t>on</w:t>
      </w:r>
      <w:r>
        <w:rPr>
          <w:color w:val="808080"/>
          <w:sz w:val="18"/>
        </w:rPr>
        <w:t>-</w:t>
      </w:r>
      <w:r>
        <w:rPr>
          <w:color w:val="5D5D5D"/>
          <w:sz w:val="18"/>
        </w:rPr>
        <w:t>s</w:t>
      </w:r>
      <w:r>
        <w:rPr>
          <w:color w:val="242424"/>
          <w:sz w:val="18"/>
        </w:rPr>
        <w:t>haring-risk-in-medicare-part-d-.pd f?</w:t>
      </w:r>
      <w:r>
        <w:rPr>
          <w:color w:val="4F4F4F"/>
          <w:sz w:val="18"/>
        </w:rPr>
        <w:t>s</w:t>
      </w:r>
      <w:r>
        <w:rPr>
          <w:color w:val="242424"/>
          <w:sz w:val="18"/>
        </w:rPr>
        <w:t>fvr</w:t>
      </w:r>
      <w:r>
        <w:rPr>
          <w:color w:val="4F4F4F"/>
          <w:sz w:val="18"/>
        </w:rPr>
        <w:t>s</w:t>
      </w:r>
      <w:r>
        <w:rPr>
          <w:color w:val="242424"/>
          <w:sz w:val="18"/>
        </w:rPr>
        <w:t>n</w:t>
      </w:r>
      <w:r>
        <w:rPr>
          <w:color w:val="707070"/>
          <w:sz w:val="18"/>
        </w:rPr>
        <w:t>e</w:t>
      </w:r>
      <w:r>
        <w:rPr>
          <w:color w:val="242424"/>
          <w:sz w:val="18"/>
        </w:rPr>
        <w:t>O.</w:t>
      </w:r>
    </w:p>
    <w:p w:rsidR="006E6A15" w:rsidRDefault="006E6A15">
      <w:pPr>
        <w:spacing w:line="276" w:lineRule="auto"/>
        <w:rPr>
          <w:sz w:val="18"/>
        </w:rPr>
        <w:sectPr w:rsidR="006E6A15">
          <w:pgSz w:w="12240" w:h="15840"/>
          <w:pgMar w:top="1000" w:right="1160" w:bottom="280" w:left="400" w:header="787" w:footer="0" w:gutter="0"/>
          <w:cols w:space="720"/>
        </w:sect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spacing w:before="2"/>
        <w:rPr>
          <w:sz w:val="25"/>
        </w:rPr>
      </w:pPr>
    </w:p>
    <w:p w:rsidR="006E6A15" w:rsidRDefault="000A627B">
      <w:pPr>
        <w:spacing w:before="93" w:line="278" w:lineRule="auto"/>
        <w:ind w:left="544" w:right="110" w:firstLine="5"/>
        <w:jc w:val="both"/>
      </w:pPr>
      <w:r>
        <w:rPr>
          <w:color w:val="232323"/>
        </w:rPr>
        <w:t>Part D retail networks. Many NCPA member pharmacies offer additional services to patients, for example home delivery by courier or mail, compounding, home infusion, or specialized services that focus on one or more specific disease states. Over the past ye</w:t>
      </w:r>
      <w:r>
        <w:rPr>
          <w:color w:val="232323"/>
        </w:rPr>
        <w:t>ar or two, NCPA pharmacy members have shared numerous accounts of situations in which Part D plan sponsors and/or PBMs have informed independent pharmacies that send filled prescriptions by mail to patients that may be living out of town for part of the ye</w:t>
      </w:r>
      <w:r>
        <w:rPr>
          <w:color w:val="232323"/>
        </w:rPr>
        <w:t>ar that they must cease and desist because they do not participate in a particular</w:t>
      </w:r>
      <w:r>
        <w:rPr>
          <w:color w:val="232323"/>
          <w:spacing w:val="-7"/>
        </w:rPr>
        <w:t xml:space="preserve"> </w:t>
      </w:r>
      <w:r>
        <w:rPr>
          <w:color w:val="232323"/>
        </w:rPr>
        <w:t>Part</w:t>
      </w:r>
      <w:r>
        <w:rPr>
          <w:color w:val="232323"/>
          <w:spacing w:val="-15"/>
        </w:rPr>
        <w:t xml:space="preserve"> </w:t>
      </w:r>
      <w:r>
        <w:rPr>
          <w:color w:val="232323"/>
        </w:rPr>
        <w:t>D</w:t>
      </w:r>
      <w:r>
        <w:rPr>
          <w:color w:val="232323"/>
          <w:spacing w:val="-13"/>
        </w:rPr>
        <w:t xml:space="preserve"> </w:t>
      </w:r>
      <w:r>
        <w:rPr>
          <w:color w:val="232323"/>
        </w:rPr>
        <w:t>pharmacy</w:t>
      </w:r>
      <w:r>
        <w:rPr>
          <w:color w:val="232323"/>
          <w:spacing w:val="-3"/>
        </w:rPr>
        <w:t xml:space="preserve"> </w:t>
      </w:r>
      <w:r>
        <w:rPr>
          <w:color w:val="232323"/>
        </w:rPr>
        <w:t>network</w:t>
      </w:r>
      <w:r>
        <w:rPr>
          <w:color w:val="232323"/>
          <w:spacing w:val="-4"/>
        </w:rPr>
        <w:t xml:space="preserve"> </w:t>
      </w:r>
      <w:r>
        <w:rPr>
          <w:color w:val="232323"/>
        </w:rPr>
        <w:t>as</w:t>
      </w:r>
      <w:r>
        <w:rPr>
          <w:color w:val="232323"/>
          <w:spacing w:val="-15"/>
        </w:rPr>
        <w:t xml:space="preserve"> </w:t>
      </w:r>
      <w:r>
        <w:rPr>
          <w:color w:val="232323"/>
        </w:rPr>
        <w:t>a</w:t>
      </w:r>
      <w:r>
        <w:rPr>
          <w:color w:val="232323"/>
          <w:spacing w:val="-19"/>
        </w:rPr>
        <w:t xml:space="preserve"> </w:t>
      </w:r>
      <w:r>
        <w:rPr>
          <w:color w:val="232323"/>
        </w:rPr>
        <w:t>"mail</w:t>
      </w:r>
      <w:r>
        <w:rPr>
          <w:color w:val="232323"/>
          <w:spacing w:val="-14"/>
        </w:rPr>
        <w:t xml:space="preserve"> </w:t>
      </w:r>
      <w:r>
        <w:rPr>
          <w:color w:val="232323"/>
        </w:rPr>
        <w:t>order" pharmacy.</w:t>
      </w:r>
      <w:r>
        <w:rPr>
          <w:color w:val="232323"/>
          <w:spacing w:val="43"/>
        </w:rPr>
        <w:t xml:space="preserve"> </w:t>
      </w:r>
      <w:r>
        <w:rPr>
          <w:color w:val="232323"/>
        </w:rPr>
        <w:t>In</w:t>
      </w:r>
      <w:r>
        <w:rPr>
          <w:color w:val="232323"/>
          <w:spacing w:val="3"/>
        </w:rPr>
        <w:t xml:space="preserve"> </w:t>
      </w:r>
      <w:r>
        <w:rPr>
          <w:color w:val="232323"/>
        </w:rPr>
        <w:t>many</w:t>
      </w:r>
      <w:r>
        <w:rPr>
          <w:color w:val="232323"/>
          <w:spacing w:val="-23"/>
        </w:rPr>
        <w:t xml:space="preserve"> </w:t>
      </w:r>
      <w:r>
        <w:rPr>
          <w:color w:val="232323"/>
        </w:rPr>
        <w:t>cases,</w:t>
      </w:r>
      <w:r>
        <w:rPr>
          <w:color w:val="232323"/>
          <w:spacing w:val="-13"/>
        </w:rPr>
        <w:t xml:space="preserve"> </w:t>
      </w:r>
      <w:r>
        <w:rPr>
          <w:color w:val="232323"/>
        </w:rPr>
        <w:t>the</w:t>
      </w:r>
      <w:r>
        <w:rPr>
          <w:color w:val="232323"/>
          <w:spacing w:val="-29"/>
        </w:rPr>
        <w:t xml:space="preserve"> </w:t>
      </w:r>
      <w:r>
        <w:rPr>
          <w:color w:val="232323"/>
        </w:rPr>
        <w:t>Part</w:t>
      </w:r>
      <w:r>
        <w:rPr>
          <w:color w:val="232323"/>
          <w:spacing w:val="-15"/>
        </w:rPr>
        <w:t xml:space="preserve"> </w:t>
      </w:r>
      <w:r>
        <w:rPr>
          <w:color w:val="232323"/>
          <w:spacing w:val="2"/>
        </w:rPr>
        <w:t xml:space="preserve">Dplan/PBM </w:t>
      </w:r>
      <w:r>
        <w:rPr>
          <w:color w:val="232323"/>
        </w:rPr>
        <w:t>has informed the pharmacy that unless they cease and desist from this activity they will effectively be "dropped" from the Part D pharmacy network. Given the fact that the pharmacy marketplace is increasingly competitive, NCPA is encouraged that the Agency</w:t>
      </w:r>
      <w:r>
        <w:rPr>
          <w:color w:val="232323"/>
        </w:rPr>
        <w:t xml:space="preserve"> is specifically emphasizing the fact that "Part D plan sponsors may not exclude pharmacies with unique or innovative business or care delivery models from participating in their contracted pharmacy network  based on not  fitting into  the correct pharmacy</w:t>
      </w:r>
      <w:r>
        <w:rPr>
          <w:color w:val="232323"/>
        </w:rPr>
        <w:t xml:space="preserve"> type  classification."</w:t>
      </w:r>
    </w:p>
    <w:p w:rsidR="006E6A15" w:rsidRDefault="006E6A15">
      <w:pPr>
        <w:pStyle w:val="BodyText"/>
        <w:spacing w:before="10"/>
        <w:rPr>
          <w:sz w:val="25"/>
        </w:rPr>
      </w:pPr>
    </w:p>
    <w:p w:rsidR="006E6A15" w:rsidRDefault="000A627B">
      <w:pPr>
        <w:ind w:left="3689"/>
        <w:rPr>
          <w:b/>
          <w:sz w:val="20"/>
        </w:rPr>
      </w:pPr>
      <w:r>
        <w:rPr>
          <w:color w:val="232323"/>
          <w:w w:val="105"/>
          <w:u w:val="thick" w:color="000000"/>
        </w:rPr>
        <w:t xml:space="preserve">Definition of </w:t>
      </w:r>
      <w:r>
        <w:rPr>
          <w:b/>
          <w:color w:val="232323"/>
          <w:w w:val="105"/>
          <w:sz w:val="20"/>
          <w:u w:val="thick" w:color="000000"/>
        </w:rPr>
        <w:t>Mail-Order Pharmacy</w:t>
      </w:r>
    </w:p>
    <w:p w:rsidR="006E6A15" w:rsidRDefault="006E6A15">
      <w:pPr>
        <w:pStyle w:val="BodyText"/>
        <w:spacing w:before="7"/>
        <w:rPr>
          <w:b/>
          <w:sz w:val="28"/>
        </w:rPr>
      </w:pPr>
    </w:p>
    <w:p w:rsidR="006E6A15" w:rsidRDefault="000A627B">
      <w:pPr>
        <w:spacing w:before="1" w:line="278" w:lineRule="auto"/>
        <w:ind w:left="565" w:right="103" w:hanging="1"/>
        <w:jc w:val="both"/>
      </w:pPr>
      <w:r>
        <w:rPr>
          <w:color w:val="232323"/>
        </w:rPr>
        <w:t xml:space="preserve">NCPA strongly supports the CMS' decision to provide a definition of "mail order pharmacy" to provide greater clarity in the industry as well as the actual proposed definition. As mentioned in the </w:t>
      </w:r>
      <w:r>
        <w:rPr>
          <w:color w:val="232323"/>
        </w:rPr>
        <w:t>preceding section, many independent community pharmacies provide added services for their patients, including mailing prescription refills to patients who may spend part of the year or the winter in another location. The pharmacy's willingness to do so all</w:t>
      </w:r>
      <w:r>
        <w:rPr>
          <w:color w:val="232323"/>
        </w:rPr>
        <w:t>ows the beneficiary to keep their prescription at their main "home-based" pharmacy without requiring them  to  shift  their prescriptions to another pharmacy for part of the year. This practice also ensures continuity of care for the patient and helps to e</w:t>
      </w:r>
      <w:r>
        <w:rPr>
          <w:color w:val="232323"/>
        </w:rPr>
        <w:t xml:space="preserve">nsure that they enjoy uninterrupted access to their prescription medications and that they remain adherent. NCPA member pharmacies have increasingly been reporting situations in which Part D plan sponsors/PBMs have become aware of this practice at certain </w:t>
      </w:r>
      <w:r>
        <w:rPr>
          <w:color w:val="232323"/>
        </w:rPr>
        <w:t>pharmacies and have informed them that the pharmacy was operating as a "mail order pharmacy." These pharmacies have been told that they must either cease and desist or otherwise risk being terminated from their retail pharmacy contract or register as a mai</w:t>
      </w:r>
      <w:r>
        <w:rPr>
          <w:color w:val="232323"/>
        </w:rPr>
        <w:t>l order pharmacy with the Part D plan sponsor/PBM network and thus pursue state licensure in all fifty states, territories, and the District of Columbia.</w:t>
      </w:r>
    </w:p>
    <w:p w:rsidR="006E6A15" w:rsidRDefault="006E6A15">
      <w:pPr>
        <w:pStyle w:val="BodyText"/>
        <w:spacing w:before="10"/>
        <w:rPr>
          <w:sz w:val="25"/>
        </w:rPr>
      </w:pPr>
    </w:p>
    <w:p w:rsidR="006E6A15" w:rsidRDefault="000A627B">
      <w:pPr>
        <w:spacing w:line="278" w:lineRule="auto"/>
        <w:ind w:left="571" w:right="98" w:firstLine="5"/>
        <w:jc w:val="both"/>
      </w:pPr>
      <w:r>
        <w:rPr>
          <w:color w:val="232323"/>
        </w:rPr>
        <w:t>The lack of an actual definition of "mail order pharmacy" to date has allowed Part D plans/PBMs to us</w:t>
      </w:r>
      <w:r>
        <w:rPr>
          <w:color w:val="232323"/>
        </w:rPr>
        <w:t>e this lack of clarity to their own financial advantage. Currently the "big three" PBMs - Express Scripts,</w:t>
      </w:r>
      <w:r>
        <w:rPr>
          <w:color w:val="232323"/>
          <w:spacing w:val="-21"/>
        </w:rPr>
        <w:t xml:space="preserve"> </w:t>
      </w:r>
      <w:r>
        <w:rPr>
          <w:color w:val="232323"/>
        </w:rPr>
        <w:t>CVS</w:t>
      </w:r>
      <w:r>
        <w:rPr>
          <w:color w:val="232323"/>
          <w:spacing w:val="-28"/>
        </w:rPr>
        <w:t xml:space="preserve"> </w:t>
      </w:r>
      <w:r>
        <w:rPr>
          <w:color w:val="232323"/>
        </w:rPr>
        <w:t>Caremark</w:t>
      </w:r>
      <w:r>
        <w:rPr>
          <w:color w:val="232323"/>
          <w:spacing w:val="-9"/>
        </w:rPr>
        <w:t xml:space="preserve"> </w:t>
      </w:r>
      <w:r>
        <w:rPr>
          <w:color w:val="232323"/>
        </w:rPr>
        <w:t>and</w:t>
      </w:r>
      <w:r>
        <w:rPr>
          <w:color w:val="232323"/>
          <w:spacing w:val="-22"/>
        </w:rPr>
        <w:t xml:space="preserve"> </w:t>
      </w:r>
      <w:r>
        <w:rPr>
          <w:color w:val="232323"/>
        </w:rPr>
        <w:t>OptumRX</w:t>
      </w:r>
      <w:r>
        <w:rPr>
          <w:color w:val="232323"/>
          <w:spacing w:val="-28"/>
        </w:rPr>
        <w:t xml:space="preserve"> </w:t>
      </w:r>
      <w:r>
        <w:rPr>
          <w:color w:val="232323"/>
        </w:rPr>
        <w:t>-</w:t>
      </w:r>
      <w:r>
        <w:rPr>
          <w:color w:val="232323"/>
          <w:spacing w:val="27"/>
        </w:rPr>
        <w:t xml:space="preserve"> </w:t>
      </w:r>
      <w:r>
        <w:rPr>
          <w:color w:val="232323"/>
        </w:rPr>
        <w:t>control</w:t>
      </w:r>
      <w:r>
        <w:rPr>
          <w:color w:val="232323"/>
          <w:spacing w:val="-22"/>
        </w:rPr>
        <w:t xml:space="preserve"> </w:t>
      </w:r>
      <w:r>
        <w:rPr>
          <w:color w:val="232323"/>
        </w:rPr>
        <w:t>between</w:t>
      </w:r>
      <w:r>
        <w:rPr>
          <w:color w:val="232323"/>
          <w:spacing w:val="-13"/>
        </w:rPr>
        <w:t xml:space="preserve"> </w:t>
      </w:r>
      <w:r>
        <w:rPr>
          <w:color w:val="232323"/>
        </w:rPr>
        <w:t>seventy-five</w:t>
      </w:r>
      <w:r>
        <w:rPr>
          <w:color w:val="232323"/>
          <w:spacing w:val="-12"/>
        </w:rPr>
        <w:t xml:space="preserve"> </w:t>
      </w:r>
      <w:r>
        <w:rPr>
          <w:color w:val="232323"/>
        </w:rPr>
        <w:t>to</w:t>
      </w:r>
      <w:r>
        <w:rPr>
          <w:color w:val="232323"/>
          <w:spacing w:val="3"/>
        </w:rPr>
        <w:t xml:space="preserve"> </w:t>
      </w:r>
      <w:r>
        <w:rPr>
          <w:color w:val="232323"/>
        </w:rPr>
        <w:t>eighty</w:t>
      </w:r>
      <w:r>
        <w:rPr>
          <w:color w:val="232323"/>
          <w:spacing w:val="-14"/>
        </w:rPr>
        <w:t xml:space="preserve"> </w:t>
      </w:r>
      <w:r>
        <w:rPr>
          <w:color w:val="232323"/>
        </w:rPr>
        <w:t>percent</w:t>
      </w:r>
      <w:r>
        <w:rPr>
          <w:color w:val="232323"/>
          <w:spacing w:val="-1"/>
        </w:rPr>
        <w:t xml:space="preserve"> </w:t>
      </w:r>
      <w:r>
        <w:rPr>
          <w:color w:val="232323"/>
        </w:rPr>
        <w:t>of</w:t>
      </w:r>
      <w:r>
        <w:rPr>
          <w:color w:val="232323"/>
          <w:spacing w:val="-15"/>
        </w:rPr>
        <w:t xml:space="preserve"> </w:t>
      </w:r>
      <w:r>
        <w:rPr>
          <w:color w:val="232323"/>
        </w:rPr>
        <w:t>the</w:t>
      </w:r>
      <w:r>
        <w:rPr>
          <w:color w:val="232323"/>
          <w:spacing w:val="2"/>
        </w:rPr>
        <w:t xml:space="preserve"> </w:t>
      </w:r>
      <w:r>
        <w:rPr>
          <w:color w:val="232323"/>
        </w:rPr>
        <w:t>market. Each of these companies also operates its own extremely profitable mail-order pharmacy operation. In fact, a 2017 report from Drug Channels Institute found that PBM-owned pharmacies</w:t>
      </w:r>
      <w:r>
        <w:rPr>
          <w:color w:val="232323"/>
          <w:spacing w:val="39"/>
        </w:rPr>
        <w:t xml:space="preserve"> </w:t>
      </w:r>
      <w:r>
        <w:rPr>
          <w:color w:val="232323"/>
        </w:rPr>
        <w:t>represented</w:t>
      </w:r>
    </w:p>
    <w:p w:rsidR="006E6A15" w:rsidRDefault="006E6A15">
      <w:pPr>
        <w:spacing w:line="278" w:lineRule="auto"/>
        <w:jc w:val="both"/>
        <w:sectPr w:rsidR="006E6A15">
          <w:pgSz w:w="12240" w:h="15840"/>
          <w:pgMar w:top="1040" w:right="1160" w:bottom="280" w:left="700" w:header="787" w:footer="0" w:gutter="0"/>
          <w:cols w:space="720"/>
        </w:sect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spacing w:before="10"/>
        <w:rPr>
          <w:sz w:val="23"/>
        </w:rPr>
      </w:pPr>
    </w:p>
    <w:p w:rsidR="006E6A15" w:rsidRDefault="000A627B">
      <w:pPr>
        <w:spacing w:before="95" w:line="278" w:lineRule="auto"/>
        <w:ind w:left="814" w:right="125" w:firstLine="15"/>
        <w:jc w:val="both"/>
      </w:pPr>
      <w:r>
        <w:rPr>
          <w:color w:val="232323"/>
          <w:w w:val="105"/>
        </w:rPr>
        <w:t>forty-six</w:t>
      </w:r>
      <w:r>
        <w:rPr>
          <w:color w:val="232323"/>
          <w:spacing w:val="-31"/>
          <w:w w:val="105"/>
        </w:rPr>
        <w:t xml:space="preserve"> </w:t>
      </w:r>
      <w:r>
        <w:rPr>
          <w:color w:val="232323"/>
          <w:w w:val="105"/>
        </w:rPr>
        <w:t>percent</w:t>
      </w:r>
      <w:r>
        <w:rPr>
          <w:color w:val="232323"/>
          <w:spacing w:val="-27"/>
          <w:w w:val="105"/>
        </w:rPr>
        <w:t xml:space="preserve"> </w:t>
      </w:r>
      <w:r>
        <w:rPr>
          <w:color w:val="232323"/>
          <w:w w:val="105"/>
        </w:rPr>
        <w:t>of</w:t>
      </w:r>
      <w:r>
        <w:rPr>
          <w:color w:val="232323"/>
          <w:spacing w:val="-32"/>
          <w:w w:val="105"/>
        </w:rPr>
        <w:t xml:space="preserve"> </w:t>
      </w:r>
      <w:r>
        <w:rPr>
          <w:color w:val="232323"/>
          <w:w w:val="105"/>
        </w:rPr>
        <w:t>the</w:t>
      </w:r>
      <w:r>
        <w:rPr>
          <w:color w:val="232323"/>
          <w:spacing w:val="-39"/>
          <w:w w:val="105"/>
        </w:rPr>
        <w:t xml:space="preserve"> </w:t>
      </w:r>
      <w:r>
        <w:rPr>
          <w:color w:val="232323"/>
          <w:w w:val="105"/>
        </w:rPr>
        <w:t>industry'</w:t>
      </w:r>
      <w:r>
        <w:rPr>
          <w:color w:val="232323"/>
          <w:w w:val="105"/>
        </w:rPr>
        <w:t>s</w:t>
      </w:r>
      <w:r>
        <w:rPr>
          <w:color w:val="232323"/>
          <w:spacing w:val="-31"/>
          <w:w w:val="105"/>
        </w:rPr>
        <w:t xml:space="preserve"> </w:t>
      </w:r>
      <w:r>
        <w:rPr>
          <w:color w:val="232323"/>
          <w:w w:val="105"/>
        </w:rPr>
        <w:t>revenue</w:t>
      </w:r>
      <w:r>
        <w:rPr>
          <w:color w:val="232323"/>
          <w:spacing w:val="-31"/>
          <w:w w:val="105"/>
        </w:rPr>
        <w:t xml:space="preserve"> </w:t>
      </w:r>
      <w:r>
        <w:rPr>
          <w:color w:val="232323"/>
          <w:w w:val="105"/>
        </w:rPr>
        <w:t>growth</w:t>
      </w:r>
      <w:r>
        <w:rPr>
          <w:color w:val="232323"/>
          <w:spacing w:val="-37"/>
          <w:w w:val="105"/>
        </w:rPr>
        <w:t xml:space="preserve"> </w:t>
      </w:r>
      <w:r>
        <w:rPr>
          <w:color w:val="232323"/>
          <w:w w:val="105"/>
        </w:rPr>
        <w:t>last</w:t>
      </w:r>
      <w:r>
        <w:rPr>
          <w:color w:val="232323"/>
          <w:spacing w:val="-38"/>
          <w:w w:val="105"/>
        </w:rPr>
        <w:t xml:space="preserve"> </w:t>
      </w:r>
      <w:r>
        <w:rPr>
          <w:color w:val="232323"/>
          <w:spacing w:val="-8"/>
          <w:w w:val="105"/>
        </w:rPr>
        <w:t>year.</w:t>
      </w:r>
      <w:r>
        <w:rPr>
          <w:rFonts w:ascii="Times New Roman"/>
          <w:color w:val="232323"/>
          <w:spacing w:val="-8"/>
          <w:w w:val="105"/>
          <w:position w:val="7"/>
          <w:sz w:val="16"/>
        </w:rPr>
        <w:t>10</w:t>
      </w:r>
      <w:r>
        <w:rPr>
          <w:rFonts w:ascii="Times New Roman"/>
          <w:color w:val="232323"/>
          <w:spacing w:val="-4"/>
          <w:w w:val="105"/>
          <w:position w:val="7"/>
          <w:sz w:val="16"/>
        </w:rPr>
        <w:t xml:space="preserve"> </w:t>
      </w:r>
      <w:r>
        <w:rPr>
          <w:color w:val="232323"/>
          <w:w w:val="105"/>
        </w:rPr>
        <w:t>These</w:t>
      </w:r>
      <w:r>
        <w:rPr>
          <w:color w:val="232323"/>
          <w:spacing w:val="-29"/>
          <w:w w:val="105"/>
        </w:rPr>
        <w:t xml:space="preserve"> </w:t>
      </w:r>
      <w:r>
        <w:rPr>
          <w:color w:val="232323"/>
          <w:w w:val="105"/>
        </w:rPr>
        <w:t>same</w:t>
      </w:r>
      <w:r>
        <w:rPr>
          <w:color w:val="232323"/>
          <w:spacing w:val="-34"/>
          <w:w w:val="105"/>
        </w:rPr>
        <w:t xml:space="preserve"> </w:t>
      </w:r>
      <w:r>
        <w:rPr>
          <w:color w:val="232323"/>
          <w:w w:val="105"/>
        </w:rPr>
        <w:t>PBMs</w:t>
      </w:r>
      <w:r>
        <w:rPr>
          <w:color w:val="232323"/>
          <w:spacing w:val="-31"/>
          <w:w w:val="105"/>
        </w:rPr>
        <w:t xml:space="preserve"> </w:t>
      </w:r>
      <w:r>
        <w:rPr>
          <w:color w:val="232323"/>
          <w:w w:val="105"/>
        </w:rPr>
        <w:t>administer</w:t>
      </w:r>
      <w:r>
        <w:rPr>
          <w:color w:val="232323"/>
          <w:spacing w:val="-29"/>
          <w:w w:val="105"/>
        </w:rPr>
        <w:t xml:space="preserve"> </w:t>
      </w:r>
      <w:r>
        <w:rPr>
          <w:color w:val="232323"/>
          <w:w w:val="105"/>
        </w:rPr>
        <w:t>many</w:t>
      </w:r>
      <w:r>
        <w:rPr>
          <w:color w:val="232323"/>
          <w:spacing w:val="-37"/>
          <w:w w:val="105"/>
        </w:rPr>
        <w:t xml:space="preserve"> </w:t>
      </w:r>
      <w:r>
        <w:rPr>
          <w:color w:val="232323"/>
          <w:w w:val="105"/>
        </w:rPr>
        <w:t>of the</w:t>
      </w:r>
      <w:r>
        <w:rPr>
          <w:color w:val="232323"/>
          <w:spacing w:val="-30"/>
          <w:w w:val="105"/>
        </w:rPr>
        <w:t xml:space="preserve"> </w:t>
      </w:r>
      <w:r>
        <w:rPr>
          <w:color w:val="232323"/>
          <w:w w:val="105"/>
        </w:rPr>
        <w:t>Part</w:t>
      </w:r>
      <w:r>
        <w:rPr>
          <w:color w:val="232323"/>
          <w:spacing w:val="-44"/>
          <w:w w:val="105"/>
        </w:rPr>
        <w:t xml:space="preserve"> </w:t>
      </w:r>
      <w:r>
        <w:rPr>
          <w:color w:val="232323"/>
          <w:spacing w:val="4"/>
          <w:w w:val="105"/>
        </w:rPr>
        <w:t>Dplans</w:t>
      </w:r>
      <w:r>
        <w:rPr>
          <w:color w:val="232323"/>
          <w:spacing w:val="-49"/>
          <w:w w:val="105"/>
        </w:rPr>
        <w:t xml:space="preserve"> </w:t>
      </w:r>
      <w:r>
        <w:rPr>
          <w:color w:val="232323"/>
          <w:w w:val="105"/>
        </w:rPr>
        <w:t>that</w:t>
      </w:r>
      <w:r>
        <w:rPr>
          <w:color w:val="232323"/>
          <w:spacing w:val="-35"/>
          <w:w w:val="105"/>
        </w:rPr>
        <w:t xml:space="preserve"> </w:t>
      </w:r>
      <w:r>
        <w:rPr>
          <w:color w:val="232323"/>
          <w:w w:val="105"/>
        </w:rPr>
        <w:t>were</w:t>
      </w:r>
      <w:r>
        <w:rPr>
          <w:color w:val="232323"/>
          <w:spacing w:val="-39"/>
          <w:w w:val="105"/>
        </w:rPr>
        <w:t xml:space="preserve"> </w:t>
      </w:r>
      <w:r>
        <w:rPr>
          <w:color w:val="232323"/>
          <w:w w:val="105"/>
        </w:rPr>
        <w:t>terminating</w:t>
      </w:r>
      <w:r>
        <w:rPr>
          <w:color w:val="232323"/>
          <w:spacing w:val="-36"/>
          <w:w w:val="105"/>
        </w:rPr>
        <w:t xml:space="preserve"> </w:t>
      </w:r>
      <w:r>
        <w:rPr>
          <w:color w:val="232323"/>
          <w:w w:val="105"/>
        </w:rPr>
        <w:t>independent</w:t>
      </w:r>
      <w:r>
        <w:rPr>
          <w:color w:val="232323"/>
          <w:spacing w:val="-32"/>
          <w:w w:val="105"/>
        </w:rPr>
        <w:t xml:space="preserve"> </w:t>
      </w:r>
      <w:r>
        <w:rPr>
          <w:color w:val="232323"/>
          <w:w w:val="105"/>
        </w:rPr>
        <w:t>pharmacies</w:t>
      </w:r>
      <w:r>
        <w:rPr>
          <w:color w:val="232323"/>
          <w:spacing w:val="-32"/>
          <w:w w:val="105"/>
        </w:rPr>
        <w:t xml:space="preserve"> </w:t>
      </w:r>
      <w:r>
        <w:rPr>
          <w:color w:val="232323"/>
          <w:w w:val="105"/>
        </w:rPr>
        <w:t>from</w:t>
      </w:r>
      <w:r>
        <w:rPr>
          <w:color w:val="232323"/>
          <w:spacing w:val="-39"/>
          <w:w w:val="105"/>
        </w:rPr>
        <w:t xml:space="preserve"> </w:t>
      </w:r>
      <w:r>
        <w:rPr>
          <w:color w:val="232323"/>
          <w:w w:val="105"/>
        </w:rPr>
        <w:t>Part</w:t>
      </w:r>
      <w:r>
        <w:rPr>
          <w:color w:val="232323"/>
          <w:spacing w:val="-39"/>
          <w:w w:val="105"/>
        </w:rPr>
        <w:t xml:space="preserve"> </w:t>
      </w:r>
      <w:r>
        <w:rPr>
          <w:color w:val="232323"/>
          <w:w w:val="105"/>
        </w:rPr>
        <w:t>D</w:t>
      </w:r>
      <w:r>
        <w:rPr>
          <w:color w:val="232323"/>
          <w:spacing w:val="-46"/>
          <w:w w:val="105"/>
        </w:rPr>
        <w:t xml:space="preserve"> </w:t>
      </w:r>
      <w:r>
        <w:rPr>
          <w:color w:val="232323"/>
          <w:w w:val="105"/>
        </w:rPr>
        <w:t>pharmacy</w:t>
      </w:r>
      <w:r>
        <w:rPr>
          <w:color w:val="232323"/>
          <w:spacing w:val="-37"/>
          <w:w w:val="105"/>
        </w:rPr>
        <w:t xml:space="preserve"> </w:t>
      </w:r>
      <w:r>
        <w:rPr>
          <w:color w:val="232323"/>
          <w:w w:val="105"/>
        </w:rPr>
        <w:t>networks</w:t>
      </w:r>
      <w:r>
        <w:rPr>
          <w:color w:val="232323"/>
          <w:spacing w:val="-37"/>
          <w:w w:val="105"/>
        </w:rPr>
        <w:t xml:space="preserve"> </w:t>
      </w:r>
      <w:r>
        <w:rPr>
          <w:color w:val="232323"/>
          <w:w w:val="105"/>
        </w:rPr>
        <w:t>due to their home delivery services, actions that were arguably motivated by the PBM to eliminate competition</w:t>
      </w:r>
      <w:r>
        <w:rPr>
          <w:color w:val="232323"/>
          <w:spacing w:val="-12"/>
          <w:w w:val="105"/>
        </w:rPr>
        <w:t xml:space="preserve"> </w:t>
      </w:r>
      <w:r>
        <w:rPr>
          <w:color w:val="232323"/>
          <w:w w:val="105"/>
        </w:rPr>
        <w:t>to</w:t>
      </w:r>
      <w:r>
        <w:rPr>
          <w:color w:val="232323"/>
          <w:spacing w:val="-18"/>
          <w:w w:val="105"/>
        </w:rPr>
        <w:t xml:space="preserve"> </w:t>
      </w:r>
      <w:r>
        <w:rPr>
          <w:color w:val="232323"/>
          <w:w w:val="105"/>
        </w:rPr>
        <w:t>its</w:t>
      </w:r>
      <w:r>
        <w:rPr>
          <w:color w:val="232323"/>
          <w:spacing w:val="-24"/>
          <w:w w:val="105"/>
        </w:rPr>
        <w:t xml:space="preserve"> </w:t>
      </w:r>
      <w:r>
        <w:rPr>
          <w:color w:val="232323"/>
          <w:w w:val="105"/>
        </w:rPr>
        <w:t>own</w:t>
      </w:r>
      <w:r>
        <w:rPr>
          <w:color w:val="232323"/>
          <w:spacing w:val="-38"/>
          <w:w w:val="105"/>
        </w:rPr>
        <w:t xml:space="preserve"> </w:t>
      </w:r>
      <w:r>
        <w:rPr>
          <w:color w:val="232323"/>
          <w:w w:val="105"/>
        </w:rPr>
        <w:t>mail</w:t>
      </w:r>
      <w:r>
        <w:rPr>
          <w:color w:val="232323"/>
          <w:spacing w:val="-19"/>
          <w:w w:val="105"/>
        </w:rPr>
        <w:t xml:space="preserve"> </w:t>
      </w:r>
      <w:r>
        <w:rPr>
          <w:color w:val="232323"/>
          <w:w w:val="105"/>
        </w:rPr>
        <w:t>order</w:t>
      </w:r>
      <w:r>
        <w:rPr>
          <w:color w:val="232323"/>
          <w:spacing w:val="-19"/>
          <w:w w:val="105"/>
        </w:rPr>
        <w:t xml:space="preserve"> </w:t>
      </w:r>
      <w:r>
        <w:rPr>
          <w:color w:val="232323"/>
          <w:w w:val="105"/>
        </w:rPr>
        <w:t>pharmacy.</w:t>
      </w:r>
      <w:r>
        <w:rPr>
          <w:color w:val="232323"/>
          <w:spacing w:val="-28"/>
          <w:w w:val="105"/>
        </w:rPr>
        <w:t xml:space="preserve"> </w:t>
      </w:r>
      <w:r>
        <w:rPr>
          <w:color w:val="232323"/>
          <w:w w:val="105"/>
        </w:rPr>
        <w:t>The</w:t>
      </w:r>
      <w:r>
        <w:rPr>
          <w:color w:val="232323"/>
          <w:spacing w:val="-32"/>
          <w:w w:val="105"/>
        </w:rPr>
        <w:t xml:space="preserve"> </w:t>
      </w:r>
      <w:r>
        <w:rPr>
          <w:color w:val="232323"/>
          <w:w w:val="105"/>
        </w:rPr>
        <w:t>proposed</w:t>
      </w:r>
      <w:r>
        <w:rPr>
          <w:color w:val="232323"/>
          <w:spacing w:val="-10"/>
          <w:w w:val="105"/>
        </w:rPr>
        <w:t xml:space="preserve"> </w:t>
      </w:r>
      <w:r>
        <w:rPr>
          <w:color w:val="232323"/>
          <w:w w:val="105"/>
        </w:rPr>
        <w:t>definition</w:t>
      </w:r>
      <w:r>
        <w:rPr>
          <w:color w:val="232323"/>
          <w:spacing w:val="-18"/>
          <w:w w:val="105"/>
        </w:rPr>
        <w:t xml:space="preserve"> </w:t>
      </w:r>
      <w:r>
        <w:rPr>
          <w:color w:val="232323"/>
          <w:w w:val="105"/>
        </w:rPr>
        <w:t>of</w:t>
      </w:r>
      <w:r>
        <w:rPr>
          <w:color w:val="232323"/>
          <w:spacing w:val="-13"/>
          <w:w w:val="105"/>
        </w:rPr>
        <w:t xml:space="preserve"> </w:t>
      </w:r>
      <w:r>
        <w:rPr>
          <w:color w:val="232323"/>
          <w:w w:val="105"/>
        </w:rPr>
        <w:t>"mail</w:t>
      </w:r>
      <w:r>
        <w:rPr>
          <w:color w:val="232323"/>
          <w:spacing w:val="-32"/>
          <w:w w:val="105"/>
        </w:rPr>
        <w:t xml:space="preserve"> </w:t>
      </w:r>
      <w:r>
        <w:rPr>
          <w:color w:val="232323"/>
          <w:w w:val="105"/>
        </w:rPr>
        <w:t>order</w:t>
      </w:r>
      <w:r>
        <w:rPr>
          <w:color w:val="232323"/>
          <w:spacing w:val="-16"/>
          <w:w w:val="105"/>
        </w:rPr>
        <w:t xml:space="preserve"> </w:t>
      </w:r>
      <w:r>
        <w:rPr>
          <w:color w:val="232323"/>
          <w:w w:val="105"/>
        </w:rPr>
        <w:t>pharmacy"</w:t>
      </w:r>
      <w:r>
        <w:rPr>
          <w:color w:val="232323"/>
          <w:spacing w:val="-19"/>
          <w:w w:val="105"/>
        </w:rPr>
        <w:t xml:space="preserve"> </w:t>
      </w:r>
      <w:r>
        <w:rPr>
          <w:color w:val="232323"/>
          <w:w w:val="105"/>
        </w:rPr>
        <w:t>that defines</w:t>
      </w:r>
      <w:r>
        <w:rPr>
          <w:color w:val="232323"/>
          <w:spacing w:val="-47"/>
          <w:w w:val="105"/>
        </w:rPr>
        <w:t xml:space="preserve"> </w:t>
      </w:r>
      <w:r>
        <w:rPr>
          <w:color w:val="232323"/>
          <w:w w:val="105"/>
        </w:rPr>
        <w:t>mail</w:t>
      </w:r>
      <w:r>
        <w:rPr>
          <w:color w:val="232323"/>
          <w:spacing w:val="-51"/>
          <w:w w:val="105"/>
        </w:rPr>
        <w:t xml:space="preserve"> </w:t>
      </w:r>
      <w:r>
        <w:rPr>
          <w:color w:val="232323"/>
          <w:w w:val="105"/>
        </w:rPr>
        <w:t>order</w:t>
      </w:r>
      <w:r>
        <w:rPr>
          <w:color w:val="232323"/>
          <w:spacing w:val="-45"/>
          <w:w w:val="105"/>
        </w:rPr>
        <w:t xml:space="preserve"> </w:t>
      </w:r>
      <w:r>
        <w:rPr>
          <w:color w:val="232323"/>
          <w:w w:val="105"/>
        </w:rPr>
        <w:t>pharmacy</w:t>
      </w:r>
      <w:r>
        <w:rPr>
          <w:color w:val="232323"/>
          <w:spacing w:val="-44"/>
          <w:w w:val="105"/>
        </w:rPr>
        <w:t xml:space="preserve"> </w:t>
      </w:r>
      <w:r>
        <w:rPr>
          <w:color w:val="232323"/>
          <w:w w:val="105"/>
        </w:rPr>
        <w:t>as</w:t>
      </w:r>
      <w:r>
        <w:rPr>
          <w:color w:val="232323"/>
          <w:spacing w:val="-52"/>
          <w:w w:val="105"/>
        </w:rPr>
        <w:t xml:space="preserve"> </w:t>
      </w:r>
      <w:r>
        <w:rPr>
          <w:color w:val="232323"/>
          <w:w w:val="105"/>
        </w:rPr>
        <w:t>that</w:t>
      </w:r>
      <w:r>
        <w:rPr>
          <w:color w:val="232323"/>
          <w:spacing w:val="-44"/>
          <w:w w:val="105"/>
        </w:rPr>
        <w:t xml:space="preserve"> </w:t>
      </w:r>
      <w:r>
        <w:rPr>
          <w:color w:val="232323"/>
          <w:w w:val="105"/>
        </w:rPr>
        <w:t>which</w:t>
      </w:r>
      <w:r>
        <w:rPr>
          <w:color w:val="232323"/>
          <w:spacing w:val="-50"/>
          <w:w w:val="105"/>
        </w:rPr>
        <w:t xml:space="preserve"> </w:t>
      </w:r>
      <w:r>
        <w:rPr>
          <w:color w:val="232323"/>
          <w:w w:val="105"/>
        </w:rPr>
        <w:t>provides</w:t>
      </w:r>
      <w:r>
        <w:rPr>
          <w:color w:val="232323"/>
          <w:spacing w:val="-44"/>
          <w:w w:val="105"/>
        </w:rPr>
        <w:t xml:space="preserve"> </w:t>
      </w:r>
      <w:r>
        <w:rPr>
          <w:color w:val="232323"/>
          <w:w w:val="105"/>
        </w:rPr>
        <w:t>extended-days</w:t>
      </w:r>
      <w:r>
        <w:rPr>
          <w:color w:val="232323"/>
          <w:spacing w:val="-42"/>
          <w:w w:val="105"/>
        </w:rPr>
        <w:t xml:space="preserve"> </w:t>
      </w:r>
      <w:r>
        <w:rPr>
          <w:color w:val="232323"/>
          <w:w w:val="105"/>
        </w:rPr>
        <w:t>supplies</w:t>
      </w:r>
      <w:r>
        <w:rPr>
          <w:color w:val="232323"/>
          <w:spacing w:val="-50"/>
          <w:w w:val="105"/>
        </w:rPr>
        <w:t xml:space="preserve"> </w:t>
      </w:r>
      <w:r>
        <w:rPr>
          <w:color w:val="232323"/>
          <w:w w:val="105"/>
        </w:rPr>
        <w:t>at</w:t>
      </w:r>
      <w:r>
        <w:rPr>
          <w:color w:val="232323"/>
          <w:spacing w:val="-50"/>
          <w:w w:val="105"/>
        </w:rPr>
        <w:t xml:space="preserve"> </w:t>
      </w:r>
      <w:r>
        <w:rPr>
          <w:color w:val="232323"/>
          <w:w w:val="105"/>
        </w:rPr>
        <w:t>mail</w:t>
      </w:r>
      <w:r>
        <w:rPr>
          <w:color w:val="232323"/>
          <w:spacing w:val="-51"/>
          <w:w w:val="105"/>
        </w:rPr>
        <w:t xml:space="preserve"> </w:t>
      </w:r>
      <w:r>
        <w:rPr>
          <w:color w:val="232323"/>
          <w:w w:val="105"/>
        </w:rPr>
        <w:t>order</w:t>
      </w:r>
      <w:r>
        <w:rPr>
          <w:color w:val="232323"/>
          <w:spacing w:val="-45"/>
          <w:w w:val="105"/>
        </w:rPr>
        <w:t xml:space="preserve"> </w:t>
      </w:r>
      <w:r>
        <w:rPr>
          <w:color w:val="232323"/>
          <w:w w:val="105"/>
        </w:rPr>
        <w:t>postal</w:t>
      </w:r>
      <w:r>
        <w:rPr>
          <w:color w:val="232323"/>
          <w:spacing w:val="-49"/>
          <w:w w:val="105"/>
        </w:rPr>
        <w:t xml:space="preserve"> </w:t>
      </w:r>
      <w:r>
        <w:rPr>
          <w:color w:val="232323"/>
          <w:w w:val="105"/>
        </w:rPr>
        <w:t>rates will</w:t>
      </w:r>
      <w:r>
        <w:rPr>
          <w:color w:val="232323"/>
          <w:spacing w:val="-35"/>
          <w:w w:val="105"/>
        </w:rPr>
        <w:t xml:space="preserve"> </w:t>
      </w:r>
      <w:r>
        <w:rPr>
          <w:color w:val="232323"/>
          <w:w w:val="105"/>
        </w:rPr>
        <w:t>indeed</w:t>
      </w:r>
      <w:r>
        <w:rPr>
          <w:color w:val="232323"/>
          <w:spacing w:val="-24"/>
          <w:w w:val="105"/>
        </w:rPr>
        <w:t xml:space="preserve"> </w:t>
      </w:r>
      <w:r>
        <w:rPr>
          <w:color w:val="232323"/>
          <w:w w:val="105"/>
        </w:rPr>
        <w:t>distinguish</w:t>
      </w:r>
      <w:r>
        <w:rPr>
          <w:color w:val="232323"/>
          <w:spacing w:val="-18"/>
          <w:w w:val="105"/>
        </w:rPr>
        <w:t xml:space="preserve"> </w:t>
      </w:r>
      <w:r>
        <w:rPr>
          <w:color w:val="232323"/>
          <w:w w:val="105"/>
        </w:rPr>
        <w:t>between</w:t>
      </w:r>
      <w:r>
        <w:rPr>
          <w:color w:val="232323"/>
          <w:spacing w:val="-28"/>
          <w:w w:val="105"/>
        </w:rPr>
        <w:t xml:space="preserve"> </w:t>
      </w:r>
      <w:r>
        <w:rPr>
          <w:color w:val="232323"/>
          <w:w w:val="105"/>
        </w:rPr>
        <w:t>retail</w:t>
      </w:r>
      <w:r>
        <w:rPr>
          <w:color w:val="232323"/>
          <w:spacing w:val="-33"/>
          <w:w w:val="105"/>
        </w:rPr>
        <w:t xml:space="preserve"> </w:t>
      </w:r>
      <w:r>
        <w:rPr>
          <w:color w:val="232323"/>
          <w:w w:val="105"/>
        </w:rPr>
        <w:t>pharmacies</w:t>
      </w:r>
      <w:r>
        <w:rPr>
          <w:color w:val="232323"/>
          <w:spacing w:val="-21"/>
          <w:w w:val="105"/>
        </w:rPr>
        <w:t xml:space="preserve"> </w:t>
      </w:r>
      <w:r>
        <w:rPr>
          <w:color w:val="232323"/>
          <w:w w:val="105"/>
        </w:rPr>
        <w:t>that</w:t>
      </w:r>
      <w:r>
        <w:rPr>
          <w:color w:val="232323"/>
          <w:spacing w:val="-24"/>
          <w:w w:val="105"/>
        </w:rPr>
        <w:t xml:space="preserve"> </w:t>
      </w:r>
      <w:r>
        <w:rPr>
          <w:color w:val="232323"/>
          <w:w w:val="105"/>
        </w:rPr>
        <w:t>offer</w:t>
      </w:r>
      <w:r>
        <w:rPr>
          <w:color w:val="232323"/>
          <w:spacing w:val="-28"/>
          <w:w w:val="105"/>
        </w:rPr>
        <w:t xml:space="preserve"> </w:t>
      </w:r>
      <w:r>
        <w:rPr>
          <w:color w:val="232323"/>
          <w:w w:val="105"/>
        </w:rPr>
        <w:t>some</w:t>
      </w:r>
      <w:r>
        <w:rPr>
          <w:color w:val="232323"/>
          <w:spacing w:val="-21"/>
          <w:w w:val="105"/>
        </w:rPr>
        <w:t xml:space="preserve"> </w:t>
      </w:r>
      <w:r>
        <w:rPr>
          <w:color w:val="232323"/>
          <w:w w:val="105"/>
        </w:rPr>
        <w:t>mail</w:t>
      </w:r>
      <w:r>
        <w:rPr>
          <w:color w:val="232323"/>
          <w:spacing w:val="-28"/>
          <w:w w:val="105"/>
        </w:rPr>
        <w:t xml:space="preserve"> </w:t>
      </w:r>
      <w:r>
        <w:rPr>
          <w:color w:val="232323"/>
          <w:w w:val="105"/>
        </w:rPr>
        <w:t>delivery</w:t>
      </w:r>
      <w:r>
        <w:rPr>
          <w:color w:val="232323"/>
          <w:spacing w:val="-24"/>
          <w:w w:val="105"/>
        </w:rPr>
        <w:t xml:space="preserve"> </w:t>
      </w:r>
      <w:r>
        <w:rPr>
          <w:color w:val="232323"/>
          <w:w w:val="105"/>
        </w:rPr>
        <w:t>(at</w:t>
      </w:r>
      <w:r>
        <w:rPr>
          <w:color w:val="232323"/>
          <w:spacing w:val="-24"/>
          <w:w w:val="105"/>
        </w:rPr>
        <w:t xml:space="preserve"> </w:t>
      </w:r>
      <w:r>
        <w:rPr>
          <w:color w:val="232323"/>
          <w:w w:val="105"/>
        </w:rPr>
        <w:t>retail</w:t>
      </w:r>
      <w:r>
        <w:rPr>
          <w:color w:val="232323"/>
          <w:spacing w:val="-33"/>
          <w:w w:val="105"/>
        </w:rPr>
        <w:t xml:space="preserve"> </w:t>
      </w:r>
      <w:r>
        <w:rPr>
          <w:color w:val="232323"/>
          <w:w w:val="105"/>
        </w:rPr>
        <w:t>rates)</w:t>
      </w:r>
      <w:r>
        <w:rPr>
          <w:color w:val="232323"/>
          <w:spacing w:val="-19"/>
          <w:w w:val="105"/>
        </w:rPr>
        <w:t xml:space="preserve"> </w:t>
      </w:r>
      <w:r>
        <w:rPr>
          <w:color w:val="232323"/>
          <w:w w:val="105"/>
        </w:rPr>
        <w:t>from "true"</w:t>
      </w:r>
      <w:r>
        <w:rPr>
          <w:color w:val="232323"/>
          <w:spacing w:val="-5"/>
          <w:w w:val="105"/>
        </w:rPr>
        <w:t xml:space="preserve"> </w:t>
      </w:r>
      <w:r>
        <w:rPr>
          <w:color w:val="232323"/>
          <w:w w:val="105"/>
        </w:rPr>
        <w:t>mail</w:t>
      </w:r>
      <w:r>
        <w:rPr>
          <w:color w:val="232323"/>
          <w:spacing w:val="-5"/>
          <w:w w:val="105"/>
        </w:rPr>
        <w:t xml:space="preserve"> </w:t>
      </w:r>
      <w:r>
        <w:rPr>
          <w:color w:val="232323"/>
          <w:w w:val="105"/>
        </w:rPr>
        <w:t>order</w:t>
      </w:r>
      <w:r>
        <w:rPr>
          <w:color w:val="232323"/>
          <w:spacing w:val="-16"/>
          <w:w w:val="105"/>
        </w:rPr>
        <w:t xml:space="preserve"> </w:t>
      </w:r>
      <w:r>
        <w:rPr>
          <w:color w:val="232323"/>
          <w:w w:val="105"/>
        </w:rPr>
        <w:t>pharmacies-those</w:t>
      </w:r>
      <w:r>
        <w:rPr>
          <w:color w:val="232323"/>
          <w:spacing w:val="-15"/>
          <w:w w:val="105"/>
        </w:rPr>
        <w:t xml:space="preserve"> </w:t>
      </w:r>
      <w:r>
        <w:rPr>
          <w:color w:val="232323"/>
          <w:w w:val="105"/>
        </w:rPr>
        <w:t>which</w:t>
      </w:r>
      <w:r>
        <w:rPr>
          <w:color w:val="232323"/>
          <w:spacing w:val="-16"/>
          <w:w w:val="105"/>
        </w:rPr>
        <w:t xml:space="preserve"> </w:t>
      </w:r>
      <w:r>
        <w:rPr>
          <w:color w:val="232323"/>
          <w:w w:val="105"/>
        </w:rPr>
        <w:t>have</w:t>
      </w:r>
      <w:r>
        <w:rPr>
          <w:color w:val="232323"/>
          <w:spacing w:val="-19"/>
          <w:w w:val="105"/>
        </w:rPr>
        <w:t xml:space="preserve"> </w:t>
      </w:r>
      <w:r>
        <w:rPr>
          <w:color w:val="232323"/>
          <w:w w:val="105"/>
        </w:rPr>
        <w:t>no</w:t>
      </w:r>
      <w:r>
        <w:rPr>
          <w:color w:val="232323"/>
          <w:spacing w:val="-15"/>
          <w:w w:val="105"/>
        </w:rPr>
        <w:t xml:space="preserve"> </w:t>
      </w:r>
      <w:r>
        <w:rPr>
          <w:color w:val="232323"/>
          <w:w w:val="105"/>
        </w:rPr>
        <w:t>retail</w:t>
      </w:r>
      <w:r>
        <w:rPr>
          <w:color w:val="232323"/>
          <w:spacing w:val="-20"/>
          <w:w w:val="105"/>
        </w:rPr>
        <w:t xml:space="preserve"> </w:t>
      </w:r>
      <w:r>
        <w:rPr>
          <w:color w:val="232323"/>
          <w:w w:val="105"/>
        </w:rPr>
        <w:t>presence</w:t>
      </w:r>
      <w:r>
        <w:rPr>
          <w:color w:val="232323"/>
          <w:spacing w:val="1"/>
          <w:w w:val="105"/>
        </w:rPr>
        <w:t xml:space="preserve"> </w:t>
      </w:r>
      <w:r>
        <w:rPr>
          <w:color w:val="232323"/>
          <w:w w:val="105"/>
        </w:rPr>
        <w:t>and</w:t>
      </w:r>
      <w:r>
        <w:rPr>
          <w:color w:val="232323"/>
          <w:spacing w:val="-22"/>
          <w:w w:val="105"/>
        </w:rPr>
        <w:t xml:space="preserve"> </w:t>
      </w:r>
      <w:r>
        <w:rPr>
          <w:color w:val="232323"/>
          <w:w w:val="105"/>
        </w:rPr>
        <w:t>offer</w:t>
      </w:r>
      <w:r>
        <w:rPr>
          <w:color w:val="232323"/>
          <w:spacing w:val="-7"/>
          <w:w w:val="105"/>
        </w:rPr>
        <w:t xml:space="preserve"> </w:t>
      </w:r>
      <w:r>
        <w:rPr>
          <w:color w:val="232323"/>
          <w:w w:val="105"/>
        </w:rPr>
        <w:t>mail</w:t>
      </w:r>
      <w:r>
        <w:rPr>
          <w:color w:val="232323"/>
          <w:spacing w:val="-5"/>
          <w:w w:val="105"/>
        </w:rPr>
        <w:t xml:space="preserve"> </w:t>
      </w:r>
      <w:r>
        <w:rPr>
          <w:color w:val="232323"/>
          <w:w w:val="105"/>
        </w:rPr>
        <w:t>delivery</w:t>
      </w:r>
      <w:r>
        <w:rPr>
          <w:color w:val="232323"/>
          <w:spacing w:val="2"/>
          <w:w w:val="105"/>
        </w:rPr>
        <w:t xml:space="preserve"> </w:t>
      </w:r>
      <w:r>
        <w:rPr>
          <w:color w:val="232323"/>
          <w:w w:val="105"/>
        </w:rPr>
        <w:t>(at mail order rates). NCPA is strongly supportive of this proposed definition and underlying policy. In addition,</w:t>
      </w:r>
      <w:r>
        <w:rPr>
          <w:color w:val="232323"/>
          <w:spacing w:val="-31"/>
          <w:w w:val="105"/>
        </w:rPr>
        <w:t xml:space="preserve"> </w:t>
      </w:r>
      <w:r>
        <w:rPr>
          <w:color w:val="232323"/>
          <w:w w:val="105"/>
        </w:rPr>
        <w:t>NCPA</w:t>
      </w:r>
      <w:r>
        <w:rPr>
          <w:color w:val="232323"/>
          <w:spacing w:val="-35"/>
          <w:w w:val="105"/>
        </w:rPr>
        <w:t xml:space="preserve"> </w:t>
      </w:r>
      <w:r>
        <w:rPr>
          <w:color w:val="232323"/>
          <w:w w:val="105"/>
        </w:rPr>
        <w:t>is</w:t>
      </w:r>
      <w:r>
        <w:rPr>
          <w:color w:val="232323"/>
          <w:spacing w:val="-33"/>
          <w:w w:val="105"/>
        </w:rPr>
        <w:t xml:space="preserve"> </w:t>
      </w:r>
      <w:r>
        <w:rPr>
          <w:color w:val="232323"/>
          <w:w w:val="105"/>
        </w:rPr>
        <w:t>supportive</w:t>
      </w:r>
      <w:r>
        <w:rPr>
          <w:color w:val="232323"/>
          <w:spacing w:val="-28"/>
          <w:w w:val="105"/>
        </w:rPr>
        <w:t xml:space="preserve"> </w:t>
      </w:r>
      <w:r>
        <w:rPr>
          <w:color w:val="232323"/>
          <w:w w:val="105"/>
        </w:rPr>
        <w:t>ofthe</w:t>
      </w:r>
      <w:r>
        <w:rPr>
          <w:color w:val="232323"/>
          <w:spacing w:val="-30"/>
          <w:w w:val="105"/>
        </w:rPr>
        <w:t xml:space="preserve"> </w:t>
      </w:r>
      <w:r>
        <w:rPr>
          <w:color w:val="232323"/>
          <w:w w:val="105"/>
        </w:rPr>
        <w:t>corresponding</w:t>
      </w:r>
      <w:r>
        <w:rPr>
          <w:color w:val="232323"/>
          <w:spacing w:val="-27"/>
          <w:w w:val="105"/>
        </w:rPr>
        <w:t xml:space="preserve"> </w:t>
      </w:r>
      <w:r>
        <w:rPr>
          <w:color w:val="232323"/>
          <w:w w:val="105"/>
        </w:rPr>
        <w:t>change</w:t>
      </w:r>
      <w:r>
        <w:rPr>
          <w:color w:val="232323"/>
          <w:spacing w:val="-33"/>
          <w:w w:val="105"/>
        </w:rPr>
        <w:t xml:space="preserve"> </w:t>
      </w:r>
      <w:r>
        <w:rPr>
          <w:color w:val="232323"/>
          <w:w w:val="105"/>
        </w:rPr>
        <w:t>in</w:t>
      </w:r>
      <w:r>
        <w:rPr>
          <w:color w:val="232323"/>
          <w:spacing w:val="-23"/>
          <w:w w:val="105"/>
        </w:rPr>
        <w:t xml:space="preserve"> </w:t>
      </w:r>
      <w:r>
        <w:rPr>
          <w:color w:val="232323"/>
          <w:w w:val="105"/>
        </w:rPr>
        <w:t>the</w:t>
      </w:r>
      <w:r>
        <w:rPr>
          <w:color w:val="232323"/>
          <w:spacing w:val="-33"/>
          <w:w w:val="105"/>
        </w:rPr>
        <w:t xml:space="preserve"> </w:t>
      </w:r>
      <w:r>
        <w:rPr>
          <w:color w:val="232323"/>
          <w:w w:val="105"/>
        </w:rPr>
        <w:t>definition</w:t>
      </w:r>
      <w:r>
        <w:rPr>
          <w:color w:val="232323"/>
          <w:spacing w:val="-22"/>
          <w:w w:val="105"/>
        </w:rPr>
        <w:t xml:space="preserve"> </w:t>
      </w:r>
      <w:r>
        <w:rPr>
          <w:color w:val="232323"/>
          <w:w w:val="105"/>
        </w:rPr>
        <w:t>of</w:t>
      </w:r>
      <w:r>
        <w:rPr>
          <w:color w:val="232323"/>
          <w:spacing w:val="-27"/>
          <w:w w:val="105"/>
        </w:rPr>
        <w:t xml:space="preserve"> </w:t>
      </w:r>
      <w:r>
        <w:rPr>
          <w:color w:val="232323"/>
          <w:w w:val="105"/>
        </w:rPr>
        <w:t>"retail"</w:t>
      </w:r>
      <w:r>
        <w:rPr>
          <w:color w:val="232323"/>
          <w:spacing w:val="-30"/>
          <w:w w:val="105"/>
        </w:rPr>
        <w:t xml:space="preserve"> </w:t>
      </w:r>
      <w:r>
        <w:rPr>
          <w:color w:val="232323"/>
          <w:w w:val="105"/>
        </w:rPr>
        <w:t>pharmacy.</w:t>
      </w:r>
    </w:p>
    <w:p w:rsidR="006E6A15" w:rsidRDefault="006E6A15">
      <w:pPr>
        <w:pStyle w:val="BodyText"/>
        <w:spacing w:before="3"/>
        <w:rPr>
          <w:sz w:val="25"/>
        </w:rPr>
      </w:pPr>
    </w:p>
    <w:p w:rsidR="006E6A15" w:rsidRDefault="000A627B">
      <w:pPr>
        <w:ind w:left="2098" w:right="1437"/>
        <w:jc w:val="center"/>
      </w:pPr>
      <w:r>
        <w:rPr>
          <w:color w:val="232323"/>
          <w:w w:val="105"/>
          <w:u w:val="thick" w:color="000000"/>
        </w:rPr>
        <w:t>Treatment of Accreditation and Other Similar</w:t>
      </w:r>
    </w:p>
    <w:p w:rsidR="006E6A15" w:rsidRDefault="000A627B">
      <w:pPr>
        <w:spacing w:before="33"/>
        <w:ind w:left="2127" w:right="1437"/>
        <w:jc w:val="center"/>
      </w:pPr>
      <w:r>
        <w:rPr>
          <w:color w:val="232323"/>
          <w:u w:val="thick" w:color="000000"/>
        </w:rPr>
        <w:t xml:space="preserve">Any Willing Pharmacy Requirements  in </w:t>
      </w:r>
      <w:r>
        <w:rPr>
          <w:rFonts w:ascii="Times New Roman"/>
          <w:b/>
          <w:color w:val="232323"/>
          <w:sz w:val="23"/>
          <w:u w:val="thick" w:color="000000"/>
        </w:rPr>
        <w:t xml:space="preserve">Standard </w:t>
      </w:r>
      <w:r>
        <w:rPr>
          <w:color w:val="232323"/>
          <w:u w:val="thick" w:color="000000"/>
        </w:rPr>
        <w:t>Terms and Conditions</w:t>
      </w:r>
    </w:p>
    <w:p w:rsidR="006E6A15" w:rsidRDefault="006E6A15">
      <w:pPr>
        <w:pStyle w:val="BodyText"/>
        <w:rPr>
          <w:sz w:val="24"/>
        </w:rPr>
      </w:pPr>
    </w:p>
    <w:p w:rsidR="006E6A15" w:rsidRDefault="000A627B">
      <w:pPr>
        <w:spacing w:line="273" w:lineRule="auto"/>
        <w:ind w:left="829" w:right="102" w:firstLine="1"/>
        <w:jc w:val="both"/>
      </w:pPr>
      <w:r>
        <w:rPr>
          <w:color w:val="232323"/>
        </w:rPr>
        <w:t>NCPA</w:t>
      </w:r>
      <w:r>
        <w:rPr>
          <w:color w:val="232323"/>
          <w:spacing w:val="-17"/>
        </w:rPr>
        <w:t xml:space="preserve"> </w:t>
      </w:r>
      <w:r>
        <w:rPr>
          <w:color w:val="232323"/>
        </w:rPr>
        <w:t>is</w:t>
      </w:r>
      <w:r>
        <w:rPr>
          <w:color w:val="232323"/>
          <w:spacing w:val="-19"/>
        </w:rPr>
        <w:t xml:space="preserve"> </w:t>
      </w:r>
      <w:r>
        <w:rPr>
          <w:color w:val="232323"/>
        </w:rPr>
        <w:t>supportive</w:t>
      </w:r>
      <w:r>
        <w:rPr>
          <w:color w:val="232323"/>
          <w:spacing w:val="-6"/>
        </w:rPr>
        <w:t xml:space="preserve"> </w:t>
      </w:r>
      <w:r>
        <w:rPr>
          <w:color w:val="232323"/>
        </w:rPr>
        <w:t>of</w:t>
      </w:r>
      <w:r>
        <w:rPr>
          <w:color w:val="232323"/>
          <w:spacing w:val="4"/>
        </w:rPr>
        <w:t xml:space="preserve"> </w:t>
      </w:r>
      <w:r>
        <w:rPr>
          <w:color w:val="232323"/>
        </w:rPr>
        <w:t>CMS'</w:t>
      </w:r>
      <w:r>
        <w:rPr>
          <w:color w:val="232323"/>
          <w:spacing w:val="-12"/>
        </w:rPr>
        <w:t xml:space="preserve"> </w:t>
      </w:r>
      <w:r>
        <w:rPr>
          <w:color w:val="232323"/>
        </w:rPr>
        <w:t>expectation</w:t>
      </w:r>
      <w:r>
        <w:rPr>
          <w:color w:val="232323"/>
          <w:spacing w:val="-6"/>
        </w:rPr>
        <w:t xml:space="preserve"> </w:t>
      </w:r>
      <w:r>
        <w:rPr>
          <w:color w:val="232323"/>
        </w:rPr>
        <w:t>that</w:t>
      </w:r>
      <w:r>
        <w:rPr>
          <w:color w:val="232323"/>
          <w:spacing w:val="-19"/>
        </w:rPr>
        <w:t xml:space="preserve"> </w:t>
      </w:r>
      <w:r>
        <w:rPr>
          <w:color w:val="232323"/>
        </w:rPr>
        <w:t>Part</w:t>
      </w:r>
      <w:r>
        <w:rPr>
          <w:color w:val="232323"/>
          <w:spacing w:val="-12"/>
        </w:rPr>
        <w:t xml:space="preserve"> </w:t>
      </w:r>
      <w:r>
        <w:rPr>
          <w:color w:val="232323"/>
        </w:rPr>
        <w:t>D</w:t>
      </w:r>
      <w:r>
        <w:rPr>
          <w:color w:val="232323"/>
          <w:spacing w:val="-30"/>
        </w:rPr>
        <w:t xml:space="preserve"> </w:t>
      </w:r>
      <w:r>
        <w:rPr>
          <w:color w:val="232323"/>
        </w:rPr>
        <w:t>sponsors</w:t>
      </w:r>
      <w:r>
        <w:rPr>
          <w:color w:val="232323"/>
          <w:spacing w:val="-2"/>
        </w:rPr>
        <w:t xml:space="preserve"> </w:t>
      </w:r>
      <w:r>
        <w:rPr>
          <w:color w:val="232323"/>
          <w:u w:val="thick" w:color="000000"/>
        </w:rPr>
        <w:t>not</w:t>
      </w:r>
      <w:r>
        <w:rPr>
          <w:color w:val="232323"/>
          <w:spacing w:val="14"/>
          <w:u w:val="thick" w:color="000000"/>
        </w:rPr>
        <w:t xml:space="preserve"> </w:t>
      </w:r>
      <w:r>
        <w:rPr>
          <w:color w:val="232323"/>
        </w:rPr>
        <w:t>limit</w:t>
      </w:r>
      <w:r>
        <w:rPr>
          <w:color w:val="232323"/>
          <w:spacing w:val="-10"/>
        </w:rPr>
        <w:t xml:space="preserve"> </w:t>
      </w:r>
      <w:r>
        <w:rPr>
          <w:color w:val="232323"/>
        </w:rPr>
        <w:t>dispensing</w:t>
      </w:r>
      <w:r>
        <w:rPr>
          <w:color w:val="232323"/>
          <w:spacing w:val="-14"/>
        </w:rPr>
        <w:t xml:space="preserve"> </w:t>
      </w:r>
      <w:r>
        <w:rPr>
          <w:color w:val="232323"/>
        </w:rPr>
        <w:t>of</w:t>
      </w:r>
      <w:r>
        <w:rPr>
          <w:color w:val="232323"/>
          <w:spacing w:val="10"/>
        </w:rPr>
        <w:t xml:space="preserve"> </w:t>
      </w:r>
      <w:r>
        <w:rPr>
          <w:color w:val="232323"/>
        </w:rPr>
        <w:t>certain</w:t>
      </w:r>
      <w:r>
        <w:rPr>
          <w:color w:val="232323"/>
          <w:spacing w:val="-2"/>
        </w:rPr>
        <w:t xml:space="preserve"> </w:t>
      </w:r>
      <w:r>
        <w:rPr>
          <w:color w:val="232323"/>
        </w:rPr>
        <w:t>drugs</w:t>
      </w:r>
      <w:r>
        <w:rPr>
          <w:color w:val="232323"/>
          <w:spacing w:val="-13"/>
        </w:rPr>
        <w:t xml:space="preserve"> </w:t>
      </w:r>
      <w:r>
        <w:rPr>
          <w:color w:val="232323"/>
        </w:rPr>
        <w:t xml:space="preserve">or drugs for certain disease states to a subset of network pharmacies, </w:t>
      </w:r>
      <w:r>
        <w:rPr>
          <w:rFonts w:ascii="Times New Roman" w:hAnsi="Times New Roman"/>
          <w:b/>
          <w:color w:val="232323"/>
          <w:sz w:val="23"/>
          <w:u w:val="thick" w:color="000000"/>
        </w:rPr>
        <w:t xml:space="preserve">except </w:t>
      </w:r>
      <w:r>
        <w:rPr>
          <w:color w:val="232323"/>
        </w:rPr>
        <w:t>when necessary to meet FDA-mandated</w:t>
      </w:r>
      <w:r>
        <w:rPr>
          <w:color w:val="232323"/>
          <w:spacing w:val="-4"/>
        </w:rPr>
        <w:t xml:space="preserve"> </w:t>
      </w:r>
      <w:r>
        <w:rPr>
          <w:color w:val="232323"/>
        </w:rPr>
        <w:t>limited</w:t>
      </w:r>
      <w:r>
        <w:rPr>
          <w:color w:val="232323"/>
          <w:spacing w:val="-27"/>
        </w:rPr>
        <w:t xml:space="preserve"> </w:t>
      </w:r>
      <w:r>
        <w:rPr>
          <w:color w:val="232323"/>
        </w:rPr>
        <w:t>dispensing</w:t>
      </w:r>
      <w:r>
        <w:rPr>
          <w:color w:val="232323"/>
          <w:spacing w:val="-34"/>
        </w:rPr>
        <w:t xml:space="preserve"> </w:t>
      </w:r>
      <w:r>
        <w:rPr>
          <w:color w:val="232323"/>
        </w:rPr>
        <w:t>requirements</w:t>
      </w:r>
      <w:r>
        <w:rPr>
          <w:color w:val="232323"/>
          <w:spacing w:val="-15"/>
        </w:rPr>
        <w:t xml:space="preserve"> </w:t>
      </w:r>
      <w:r>
        <w:rPr>
          <w:color w:val="232323"/>
        </w:rPr>
        <w:t>or</w:t>
      </w:r>
      <w:r>
        <w:rPr>
          <w:color w:val="232323"/>
          <w:spacing w:val="-8"/>
        </w:rPr>
        <w:t xml:space="preserve"> </w:t>
      </w:r>
      <w:r>
        <w:rPr>
          <w:color w:val="232323"/>
        </w:rPr>
        <w:t>as</w:t>
      </w:r>
      <w:r>
        <w:rPr>
          <w:color w:val="232323"/>
          <w:spacing w:val="-36"/>
        </w:rPr>
        <w:t xml:space="preserve"> </w:t>
      </w:r>
      <w:r>
        <w:rPr>
          <w:color w:val="232323"/>
        </w:rPr>
        <w:t>required</w:t>
      </w:r>
      <w:r>
        <w:rPr>
          <w:color w:val="232323"/>
          <w:spacing w:val="-27"/>
        </w:rPr>
        <w:t xml:space="preserve"> </w:t>
      </w:r>
      <w:r>
        <w:rPr>
          <w:color w:val="232323"/>
          <w:spacing w:val="2"/>
        </w:rPr>
        <w:t>byapplicable</w:t>
      </w:r>
      <w:r>
        <w:rPr>
          <w:color w:val="232323"/>
          <w:spacing w:val="-11"/>
        </w:rPr>
        <w:t xml:space="preserve"> </w:t>
      </w:r>
      <w:r>
        <w:rPr>
          <w:color w:val="232323"/>
        </w:rPr>
        <w:t>state</w:t>
      </w:r>
      <w:r>
        <w:rPr>
          <w:color w:val="232323"/>
          <w:spacing w:val="-30"/>
        </w:rPr>
        <w:t xml:space="preserve"> </w:t>
      </w:r>
      <w:r>
        <w:rPr>
          <w:color w:val="232323"/>
        </w:rPr>
        <w:t>law(s).</w:t>
      </w:r>
      <w:r>
        <w:rPr>
          <w:color w:val="232323"/>
          <w:spacing w:val="-18"/>
        </w:rPr>
        <w:t xml:space="preserve"> </w:t>
      </w:r>
      <w:r>
        <w:rPr>
          <w:color w:val="232323"/>
        </w:rPr>
        <w:t>NCPA</w:t>
      </w:r>
      <w:r>
        <w:rPr>
          <w:color w:val="232323"/>
          <w:spacing w:val="-21"/>
        </w:rPr>
        <w:t xml:space="preserve"> </w:t>
      </w:r>
      <w:r>
        <w:rPr>
          <w:color w:val="232323"/>
        </w:rPr>
        <w:t xml:space="preserve">urges CMS to codify this expectation in the final rule, and make very clear that Part D plan sponsors and their PBMs </w:t>
      </w:r>
      <w:r>
        <w:rPr>
          <w:rFonts w:ascii="Times New Roman" w:hAnsi="Times New Roman"/>
          <w:b/>
          <w:color w:val="232323"/>
          <w:sz w:val="23"/>
          <w:u w:val="thick" w:color="000000"/>
        </w:rPr>
        <w:t xml:space="preserve">may not </w:t>
      </w:r>
      <w:r>
        <w:rPr>
          <w:color w:val="232323"/>
        </w:rPr>
        <w:t>use their standard pharmacy network contracts in a way that inappropriately limits dispensing of specialty drugs to certain pharmacies. NCPA members have been told by PBMs that unless their pharmacy undergoes PBM-specific credentialing, they are not able t</w:t>
      </w:r>
      <w:r>
        <w:rPr>
          <w:color w:val="232323"/>
        </w:rPr>
        <w:t xml:space="preserve">o participate in that PBM pharmacy network to dispense specialty drugs to patients of their pharmacy. These PBM­ specific credentialing requirements are often required </w:t>
      </w:r>
      <w:r>
        <w:rPr>
          <w:color w:val="232323"/>
          <w:u w:val="thick" w:color="000000"/>
        </w:rPr>
        <w:t xml:space="preserve">in </w:t>
      </w:r>
      <w:r>
        <w:rPr>
          <w:rFonts w:ascii="Times New Roman" w:hAnsi="Times New Roman"/>
          <w:b/>
          <w:color w:val="232323"/>
          <w:sz w:val="23"/>
          <w:u w:val="thick" w:color="000000"/>
        </w:rPr>
        <w:t xml:space="preserve">addition to </w:t>
      </w:r>
      <w:r>
        <w:rPr>
          <w:color w:val="232323"/>
        </w:rPr>
        <w:t>accreditation offerings from entities</w:t>
      </w:r>
      <w:r>
        <w:rPr>
          <w:color w:val="232323"/>
          <w:spacing w:val="-1"/>
        </w:rPr>
        <w:t xml:space="preserve"> </w:t>
      </w:r>
      <w:r>
        <w:rPr>
          <w:color w:val="232323"/>
        </w:rPr>
        <w:t>such</w:t>
      </w:r>
      <w:r>
        <w:rPr>
          <w:color w:val="232323"/>
          <w:spacing w:val="-11"/>
        </w:rPr>
        <w:t xml:space="preserve"> </w:t>
      </w:r>
      <w:r>
        <w:rPr>
          <w:color w:val="232323"/>
        </w:rPr>
        <w:t>as</w:t>
      </w:r>
      <w:r>
        <w:rPr>
          <w:color w:val="232323"/>
          <w:spacing w:val="-10"/>
        </w:rPr>
        <w:t xml:space="preserve"> </w:t>
      </w:r>
      <w:r>
        <w:rPr>
          <w:color w:val="232323"/>
        </w:rPr>
        <w:t>URAC.</w:t>
      </w:r>
      <w:r>
        <w:rPr>
          <w:color w:val="232323"/>
          <w:spacing w:val="-7"/>
        </w:rPr>
        <w:t xml:space="preserve"> </w:t>
      </w:r>
      <w:r>
        <w:rPr>
          <w:color w:val="232323"/>
        </w:rPr>
        <w:t>NCPA</w:t>
      </w:r>
      <w:r>
        <w:rPr>
          <w:color w:val="232323"/>
          <w:spacing w:val="-7"/>
        </w:rPr>
        <w:t xml:space="preserve"> </w:t>
      </w:r>
      <w:r>
        <w:rPr>
          <w:color w:val="232323"/>
        </w:rPr>
        <w:t>members</w:t>
      </w:r>
      <w:r>
        <w:rPr>
          <w:color w:val="232323"/>
          <w:spacing w:val="9"/>
        </w:rPr>
        <w:t xml:space="preserve"> </w:t>
      </w:r>
      <w:r>
        <w:rPr>
          <w:color w:val="232323"/>
        </w:rPr>
        <w:t>should</w:t>
      </w:r>
      <w:r>
        <w:rPr>
          <w:color w:val="232323"/>
          <w:spacing w:val="-5"/>
        </w:rPr>
        <w:t xml:space="preserve"> </w:t>
      </w:r>
      <w:r>
        <w:rPr>
          <w:color w:val="232323"/>
        </w:rPr>
        <w:t>not</w:t>
      </w:r>
      <w:r>
        <w:rPr>
          <w:color w:val="232323"/>
          <w:spacing w:val="-15"/>
        </w:rPr>
        <w:t xml:space="preserve"> </w:t>
      </w:r>
      <w:r>
        <w:rPr>
          <w:color w:val="232323"/>
        </w:rPr>
        <w:t>have</w:t>
      </w:r>
      <w:r>
        <w:rPr>
          <w:color w:val="232323"/>
          <w:spacing w:val="-15"/>
        </w:rPr>
        <w:t xml:space="preserve"> </w:t>
      </w:r>
      <w:r>
        <w:rPr>
          <w:color w:val="232323"/>
        </w:rPr>
        <w:t>to</w:t>
      </w:r>
      <w:r>
        <w:rPr>
          <w:color w:val="232323"/>
          <w:spacing w:val="22"/>
        </w:rPr>
        <w:t xml:space="preserve"> </w:t>
      </w:r>
      <w:r>
        <w:rPr>
          <w:color w:val="232323"/>
        </w:rPr>
        <w:t>pay</w:t>
      </w:r>
      <w:r>
        <w:rPr>
          <w:color w:val="232323"/>
          <w:spacing w:val="-8"/>
        </w:rPr>
        <w:t xml:space="preserve"> </w:t>
      </w:r>
      <w:r>
        <w:rPr>
          <w:color w:val="232323"/>
        </w:rPr>
        <w:t>a</w:t>
      </w:r>
      <w:r>
        <w:rPr>
          <w:color w:val="232323"/>
          <w:spacing w:val="-13"/>
        </w:rPr>
        <w:t xml:space="preserve"> </w:t>
      </w:r>
      <w:r>
        <w:rPr>
          <w:color w:val="232323"/>
        </w:rPr>
        <w:t>PBM</w:t>
      </w:r>
      <w:r>
        <w:rPr>
          <w:color w:val="232323"/>
          <w:spacing w:val="-12"/>
        </w:rPr>
        <w:t xml:space="preserve"> </w:t>
      </w:r>
      <w:r>
        <w:rPr>
          <w:color w:val="232323"/>
        </w:rPr>
        <w:t>to</w:t>
      </w:r>
      <w:r>
        <w:rPr>
          <w:color w:val="232323"/>
          <w:spacing w:val="25"/>
        </w:rPr>
        <w:t xml:space="preserve"> </w:t>
      </w:r>
      <w:r>
        <w:rPr>
          <w:color w:val="232323"/>
        </w:rPr>
        <w:t>have</w:t>
      </w:r>
      <w:r>
        <w:rPr>
          <w:color w:val="232323"/>
          <w:spacing w:val="-12"/>
        </w:rPr>
        <w:t xml:space="preserve"> </w:t>
      </w:r>
      <w:r>
        <w:rPr>
          <w:color w:val="232323"/>
        </w:rPr>
        <w:t>that</w:t>
      </w:r>
      <w:r>
        <w:rPr>
          <w:color w:val="232323"/>
          <w:spacing w:val="-10"/>
        </w:rPr>
        <w:t xml:space="preserve"> </w:t>
      </w:r>
      <w:r>
        <w:rPr>
          <w:color w:val="232323"/>
        </w:rPr>
        <w:t>PBM</w:t>
      </w:r>
      <w:r>
        <w:rPr>
          <w:color w:val="232323"/>
          <w:spacing w:val="-1"/>
        </w:rPr>
        <w:t xml:space="preserve"> </w:t>
      </w:r>
      <w:r>
        <w:rPr>
          <w:color w:val="232323"/>
        </w:rPr>
        <w:t>apply</w:t>
      </w:r>
      <w:r>
        <w:rPr>
          <w:color w:val="232323"/>
          <w:spacing w:val="-10"/>
        </w:rPr>
        <w:t xml:space="preserve"> </w:t>
      </w:r>
      <w:r>
        <w:rPr>
          <w:color w:val="232323"/>
        </w:rPr>
        <w:t xml:space="preserve">their PBM-specific requirements on the pharmacy, often with the only goal being to reduce competition and steer patients to specific pharmacy channels in which the health plan/PBM have an ownership interest. It </w:t>
      </w:r>
      <w:r>
        <w:rPr>
          <w:color w:val="232323"/>
        </w:rPr>
        <w:t xml:space="preserve">is also important to note that PBMs </w:t>
      </w:r>
      <w:r>
        <w:rPr>
          <w:rFonts w:ascii="Times New Roman" w:hAnsi="Times New Roman"/>
          <w:b/>
          <w:color w:val="232323"/>
          <w:sz w:val="23"/>
          <w:u w:val="single" w:color="000000"/>
        </w:rPr>
        <w:t>d</w:t>
      </w:r>
      <w:r>
        <w:rPr>
          <w:rFonts w:ascii="Times New Roman" w:hAnsi="Times New Roman"/>
          <w:b/>
          <w:color w:val="232323"/>
          <w:sz w:val="23"/>
        </w:rPr>
        <w:t xml:space="preserve">o not </w:t>
      </w:r>
      <w:r>
        <w:rPr>
          <w:color w:val="232323"/>
        </w:rPr>
        <w:t>apply these PBM-specific credentialing requirements</w:t>
      </w:r>
      <w:r>
        <w:rPr>
          <w:color w:val="232323"/>
          <w:spacing w:val="12"/>
        </w:rPr>
        <w:t xml:space="preserve"> </w:t>
      </w:r>
      <w:r>
        <w:rPr>
          <w:color w:val="232323"/>
        </w:rPr>
        <w:t>on</w:t>
      </w:r>
      <w:r>
        <w:rPr>
          <w:color w:val="232323"/>
          <w:spacing w:val="-19"/>
        </w:rPr>
        <w:t xml:space="preserve"> </w:t>
      </w:r>
      <w:r>
        <w:rPr>
          <w:color w:val="232323"/>
        </w:rPr>
        <w:t>pharmacies</w:t>
      </w:r>
      <w:r>
        <w:rPr>
          <w:color w:val="232323"/>
          <w:spacing w:val="-12"/>
        </w:rPr>
        <w:t xml:space="preserve"> </w:t>
      </w:r>
      <w:r>
        <w:rPr>
          <w:color w:val="232323"/>
        </w:rPr>
        <w:t>in</w:t>
      </w:r>
      <w:r>
        <w:rPr>
          <w:color w:val="232323"/>
          <w:spacing w:val="4"/>
        </w:rPr>
        <w:t xml:space="preserve"> </w:t>
      </w:r>
      <w:r>
        <w:rPr>
          <w:color w:val="232323"/>
        </w:rPr>
        <w:t>any</w:t>
      </w:r>
      <w:r>
        <w:rPr>
          <w:color w:val="232323"/>
          <w:spacing w:val="-10"/>
        </w:rPr>
        <w:t xml:space="preserve"> </w:t>
      </w:r>
      <w:r>
        <w:rPr>
          <w:color w:val="232323"/>
        </w:rPr>
        <w:t>consistent</w:t>
      </w:r>
      <w:r>
        <w:rPr>
          <w:color w:val="232323"/>
          <w:spacing w:val="-2"/>
        </w:rPr>
        <w:t xml:space="preserve"> </w:t>
      </w:r>
      <w:r>
        <w:rPr>
          <w:color w:val="232323"/>
        </w:rPr>
        <w:t>manner.</w:t>
      </w:r>
      <w:r>
        <w:rPr>
          <w:color w:val="232323"/>
          <w:spacing w:val="-20"/>
        </w:rPr>
        <w:t xml:space="preserve"> </w:t>
      </w:r>
      <w:r>
        <w:rPr>
          <w:color w:val="232323"/>
        </w:rPr>
        <w:t>The</w:t>
      </w:r>
      <w:r>
        <w:rPr>
          <w:color w:val="232323"/>
          <w:spacing w:val="-20"/>
        </w:rPr>
        <w:t xml:space="preserve"> </w:t>
      </w:r>
      <w:r>
        <w:rPr>
          <w:color w:val="232323"/>
        </w:rPr>
        <w:t>PBM</w:t>
      </w:r>
      <w:r>
        <w:rPr>
          <w:color w:val="232323"/>
          <w:spacing w:val="-24"/>
        </w:rPr>
        <w:t xml:space="preserve"> </w:t>
      </w:r>
      <w:r>
        <w:rPr>
          <w:color w:val="232323"/>
        </w:rPr>
        <w:t>itself</w:t>
      </w:r>
      <w:r>
        <w:rPr>
          <w:color w:val="232323"/>
          <w:spacing w:val="-28"/>
        </w:rPr>
        <w:t xml:space="preserve"> </w:t>
      </w:r>
      <w:r>
        <w:rPr>
          <w:color w:val="232323"/>
        </w:rPr>
        <w:t>chooses</w:t>
      </w:r>
      <w:r>
        <w:rPr>
          <w:color w:val="232323"/>
          <w:spacing w:val="-11"/>
        </w:rPr>
        <w:t xml:space="preserve"> </w:t>
      </w:r>
      <w:r>
        <w:rPr>
          <w:color w:val="232323"/>
        </w:rPr>
        <w:t>which</w:t>
      </w:r>
      <w:r>
        <w:rPr>
          <w:color w:val="232323"/>
          <w:spacing w:val="-19"/>
        </w:rPr>
        <w:t xml:space="preserve"> </w:t>
      </w:r>
      <w:r>
        <w:rPr>
          <w:color w:val="232323"/>
        </w:rPr>
        <w:t>pharmacies</w:t>
      </w:r>
      <w:r>
        <w:rPr>
          <w:color w:val="232323"/>
          <w:spacing w:val="1"/>
        </w:rPr>
        <w:t xml:space="preserve"> </w:t>
      </w:r>
      <w:r>
        <w:rPr>
          <w:color w:val="232323"/>
        </w:rPr>
        <w:t>to target</w:t>
      </w:r>
      <w:r>
        <w:rPr>
          <w:color w:val="232323"/>
          <w:spacing w:val="5"/>
        </w:rPr>
        <w:t xml:space="preserve"> </w:t>
      </w:r>
      <w:r>
        <w:rPr>
          <w:color w:val="232323"/>
        </w:rPr>
        <w:t>and</w:t>
      </w:r>
      <w:r>
        <w:rPr>
          <w:color w:val="232323"/>
          <w:spacing w:val="-16"/>
        </w:rPr>
        <w:t xml:space="preserve"> </w:t>
      </w:r>
      <w:r>
        <w:rPr>
          <w:color w:val="232323"/>
        </w:rPr>
        <w:t>may</w:t>
      </w:r>
      <w:r>
        <w:rPr>
          <w:color w:val="232323"/>
          <w:spacing w:val="-8"/>
        </w:rPr>
        <w:t xml:space="preserve"> </w:t>
      </w:r>
      <w:r>
        <w:rPr>
          <w:color w:val="232323"/>
        </w:rPr>
        <w:t>waive</w:t>
      </w:r>
      <w:r>
        <w:rPr>
          <w:color w:val="232323"/>
          <w:spacing w:val="-6"/>
        </w:rPr>
        <w:t xml:space="preserve"> </w:t>
      </w:r>
      <w:r>
        <w:rPr>
          <w:color w:val="232323"/>
        </w:rPr>
        <w:t>these</w:t>
      </w:r>
      <w:r>
        <w:rPr>
          <w:color w:val="232323"/>
          <w:spacing w:val="-4"/>
        </w:rPr>
        <w:t xml:space="preserve"> </w:t>
      </w:r>
      <w:r>
        <w:rPr>
          <w:color w:val="232323"/>
        </w:rPr>
        <w:t>requirements</w:t>
      </w:r>
      <w:r>
        <w:rPr>
          <w:color w:val="232323"/>
          <w:spacing w:val="14"/>
        </w:rPr>
        <w:t xml:space="preserve"> </w:t>
      </w:r>
      <w:r>
        <w:rPr>
          <w:color w:val="232323"/>
          <w:spacing w:val="3"/>
        </w:rPr>
        <w:t>at</w:t>
      </w:r>
      <w:r>
        <w:rPr>
          <w:color w:val="4F4F4F"/>
          <w:spacing w:val="3"/>
        </w:rPr>
        <w:t>-</w:t>
      </w:r>
      <w:r>
        <w:rPr>
          <w:color w:val="232323"/>
          <w:spacing w:val="3"/>
        </w:rPr>
        <w:t>will</w:t>
      </w:r>
      <w:r>
        <w:rPr>
          <w:color w:val="232323"/>
          <w:spacing w:val="-15"/>
        </w:rPr>
        <w:t xml:space="preserve"> </w:t>
      </w:r>
      <w:r>
        <w:rPr>
          <w:color w:val="232323"/>
        </w:rPr>
        <w:t>,</w:t>
      </w:r>
      <w:r>
        <w:rPr>
          <w:color w:val="232323"/>
          <w:spacing w:val="12"/>
        </w:rPr>
        <w:t xml:space="preserve"> </w:t>
      </w:r>
      <w:r>
        <w:rPr>
          <w:color w:val="232323"/>
        </w:rPr>
        <w:t>depending</w:t>
      </w:r>
      <w:r>
        <w:rPr>
          <w:color w:val="232323"/>
          <w:spacing w:val="-6"/>
        </w:rPr>
        <w:t xml:space="preserve"> </w:t>
      </w:r>
      <w:r>
        <w:rPr>
          <w:color w:val="232323"/>
        </w:rPr>
        <w:t>on</w:t>
      </w:r>
      <w:r>
        <w:rPr>
          <w:color w:val="232323"/>
          <w:spacing w:val="-14"/>
        </w:rPr>
        <w:t xml:space="preserve"> </w:t>
      </w:r>
      <w:r>
        <w:rPr>
          <w:color w:val="232323"/>
        </w:rPr>
        <w:t>the</w:t>
      </w:r>
      <w:r>
        <w:rPr>
          <w:color w:val="232323"/>
          <w:spacing w:val="-11"/>
        </w:rPr>
        <w:t xml:space="preserve"> </w:t>
      </w:r>
      <w:r>
        <w:rPr>
          <w:color w:val="232323"/>
        </w:rPr>
        <w:t>pharmacy</w:t>
      </w:r>
      <w:r>
        <w:rPr>
          <w:color w:val="232323"/>
          <w:spacing w:val="12"/>
        </w:rPr>
        <w:t xml:space="preserve"> </w:t>
      </w:r>
      <w:r>
        <w:rPr>
          <w:color w:val="232323"/>
        </w:rPr>
        <w:t>involved.</w:t>
      </w:r>
      <w:r>
        <w:rPr>
          <w:color w:val="232323"/>
          <w:spacing w:val="-10"/>
        </w:rPr>
        <w:t xml:space="preserve"> </w:t>
      </w:r>
      <w:r>
        <w:rPr>
          <w:color w:val="232323"/>
        </w:rPr>
        <w:t>To</w:t>
      </w:r>
      <w:r>
        <w:rPr>
          <w:color w:val="232323"/>
          <w:spacing w:val="-18"/>
        </w:rPr>
        <w:t xml:space="preserve"> </w:t>
      </w:r>
      <w:r>
        <w:rPr>
          <w:color w:val="232323"/>
        </w:rPr>
        <w:t>this</w:t>
      </w:r>
      <w:r>
        <w:rPr>
          <w:color w:val="232323"/>
          <w:spacing w:val="1"/>
        </w:rPr>
        <w:t xml:space="preserve"> </w:t>
      </w:r>
      <w:r>
        <w:rPr>
          <w:color w:val="232323"/>
        </w:rPr>
        <w:t>end, NCPA greatly appreciates CMS acknowledging these concerns in the proposed rule while also recognizing the importance of upholding any willing pharmacy standard terms and</w:t>
      </w:r>
      <w:r>
        <w:rPr>
          <w:color w:val="232323"/>
          <w:spacing w:val="40"/>
        </w:rPr>
        <w:t xml:space="preserve"> </w:t>
      </w:r>
      <w:r>
        <w:rPr>
          <w:color w:val="232323"/>
        </w:rPr>
        <w:t>conditions.</w:t>
      </w:r>
    </w:p>
    <w:p w:rsidR="006E6A15" w:rsidRDefault="000A627B">
      <w:pPr>
        <w:spacing w:before="7" w:line="278" w:lineRule="auto"/>
        <w:ind w:left="840" w:right="103" w:hanging="4"/>
        <w:jc w:val="both"/>
      </w:pPr>
      <w:r>
        <w:rPr>
          <w:color w:val="232323"/>
        </w:rPr>
        <w:t>Several states have begun to address these PBM-spec</w:t>
      </w:r>
      <w:r>
        <w:rPr>
          <w:color w:val="232323"/>
        </w:rPr>
        <w:t>ific credentialing requirements that are often self-serving and capricious. In 2017, both North Dakota and New Hampshire enacted laws prohibiting PBMs from requiring additional accreditation or credentialing other  than  the requirement of the applicable s</w:t>
      </w:r>
      <w:r>
        <w:rPr>
          <w:color w:val="232323"/>
        </w:rPr>
        <w:t xml:space="preserve">tate board of pharmacy. To this end, NCPA greatly appreciates CMS continuing to  recognize pharmacy practice standards established by the states provide  </w:t>
      </w:r>
      <w:r>
        <w:rPr>
          <w:color w:val="232323"/>
          <w:spacing w:val="8"/>
        </w:rPr>
        <w:t xml:space="preserve"> </w:t>
      </w:r>
      <w:r>
        <w:rPr>
          <w:color w:val="232323"/>
        </w:rPr>
        <w:t>applicable</w:t>
      </w:r>
    </w:p>
    <w:p w:rsidR="006E6A15" w:rsidRDefault="000A627B">
      <w:pPr>
        <w:pStyle w:val="BodyText"/>
        <w:spacing w:before="1"/>
        <w:rPr>
          <w:sz w:val="24"/>
        </w:rPr>
      </w:pPr>
      <w:r>
        <w:pict>
          <v:line id="_x0000_s1474" style="position:absolute;z-index:251629568;mso-wrap-distance-left:0;mso-wrap-distance-right:0;mso-position-horizontal-relative:page" from="27pt,16.35pt" to="171.7pt,16.35pt" strokeweight="1.08pt">
            <w10:wrap type="topAndBottom" anchorx="page"/>
          </v:line>
        </w:pict>
      </w:r>
    </w:p>
    <w:p w:rsidR="006E6A15" w:rsidRDefault="000A627B">
      <w:pPr>
        <w:spacing w:before="64"/>
        <w:ind w:left="112"/>
        <w:rPr>
          <w:i/>
          <w:sz w:val="17"/>
        </w:rPr>
      </w:pPr>
      <w:r>
        <w:rPr>
          <w:rFonts w:ascii="Times New Roman"/>
          <w:color w:val="232323"/>
          <w:position w:val="8"/>
          <w:sz w:val="13"/>
        </w:rPr>
        <w:t>1</w:t>
      </w:r>
      <w:r>
        <w:rPr>
          <w:rFonts w:ascii="Times New Roman"/>
          <w:color w:val="4F4F4F"/>
          <w:position w:val="8"/>
          <w:sz w:val="13"/>
        </w:rPr>
        <w:t xml:space="preserve">0  </w:t>
      </w:r>
      <w:r>
        <w:rPr>
          <w:color w:val="232323"/>
          <w:sz w:val="19"/>
        </w:rPr>
        <w:t xml:space="preserve">The American Prospect, </w:t>
      </w:r>
      <w:r>
        <w:rPr>
          <w:i/>
          <w:color w:val="232323"/>
          <w:sz w:val="17"/>
        </w:rPr>
        <w:t>The Hidd</w:t>
      </w:r>
      <w:r>
        <w:rPr>
          <w:i/>
          <w:color w:val="4F4F4F"/>
          <w:sz w:val="17"/>
        </w:rPr>
        <w:t>e</w:t>
      </w:r>
      <w:r>
        <w:rPr>
          <w:i/>
          <w:color w:val="232323"/>
          <w:sz w:val="17"/>
        </w:rPr>
        <w:t xml:space="preserve">n Monopolies that Raise Drug Prices, </w:t>
      </w:r>
      <w:r>
        <w:rPr>
          <w:color w:val="232323"/>
          <w:sz w:val="19"/>
        </w:rPr>
        <w:t xml:space="preserve">Mar. 28, 2017, </w:t>
      </w:r>
      <w:r>
        <w:rPr>
          <w:i/>
          <w:color w:val="232323"/>
          <w:sz w:val="17"/>
        </w:rPr>
        <w:t>available  at</w:t>
      </w:r>
    </w:p>
    <w:p w:rsidR="006E6A15" w:rsidRDefault="000A627B">
      <w:pPr>
        <w:pStyle w:val="BodyText"/>
        <w:spacing w:before="9"/>
        <w:ind w:left="114"/>
      </w:pPr>
      <w:r>
        <w:rPr>
          <w:color w:val="232323"/>
        </w:rPr>
        <w:t>htt p</w:t>
      </w:r>
      <w:r>
        <w:rPr>
          <w:color w:val="4F4F4F"/>
        </w:rPr>
        <w:t>:</w:t>
      </w:r>
      <w:r>
        <w:rPr>
          <w:color w:val="232323"/>
        </w:rPr>
        <w:t>//prospect. org/article/hidden</w:t>
      </w:r>
      <w:r>
        <w:rPr>
          <w:color w:val="4F4F4F"/>
        </w:rPr>
        <w:t>-</w:t>
      </w:r>
      <w:r>
        <w:rPr>
          <w:color w:val="232323"/>
        </w:rPr>
        <w:t>monopoIie</w:t>
      </w:r>
      <w:r>
        <w:rPr>
          <w:color w:val="4F4F4F"/>
        </w:rPr>
        <w:t>s.-</w:t>
      </w:r>
      <w:r>
        <w:rPr>
          <w:color w:val="232323"/>
        </w:rPr>
        <w:t>r a</w:t>
      </w:r>
      <w:r>
        <w:rPr>
          <w:color w:val="232323"/>
          <w:sz w:val="20"/>
        </w:rPr>
        <w:t>i</w:t>
      </w:r>
      <w:r>
        <w:rPr>
          <w:color w:val="232323"/>
        </w:rPr>
        <w:t>se</w:t>
      </w:r>
      <w:r>
        <w:rPr>
          <w:color w:val="646464"/>
        </w:rPr>
        <w:t>·</w:t>
      </w:r>
      <w:r>
        <w:rPr>
          <w:color w:val="232323"/>
        </w:rPr>
        <w:t>drug</w:t>
      </w:r>
      <w:r>
        <w:rPr>
          <w:color w:val="808080"/>
        </w:rPr>
        <w:t>-</w:t>
      </w:r>
      <w:r>
        <w:rPr>
          <w:color w:val="232323"/>
        </w:rPr>
        <w:t>prices</w:t>
      </w:r>
      <w:r>
        <w:rPr>
          <w:color w:val="646464"/>
        </w:rPr>
        <w:t>.</w:t>
      </w:r>
    </w:p>
    <w:p w:rsidR="006E6A15" w:rsidRDefault="006E6A15">
      <w:pPr>
        <w:sectPr w:rsidR="006E6A15">
          <w:pgSz w:w="12240" w:h="15840"/>
          <w:pgMar w:top="1020" w:right="1160" w:bottom="280" w:left="420" w:header="787" w:footer="0" w:gutter="0"/>
          <w:cols w:space="720"/>
        </w:sect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spacing w:before="2"/>
        <w:rPr>
          <w:sz w:val="25"/>
        </w:rPr>
      </w:pPr>
    </w:p>
    <w:p w:rsidR="006E6A15" w:rsidRDefault="000A627B">
      <w:pPr>
        <w:spacing w:before="93" w:line="276" w:lineRule="auto"/>
        <w:ind w:left="564" w:right="148" w:hanging="7"/>
        <w:jc w:val="both"/>
      </w:pPr>
      <w:r>
        <w:rPr>
          <w:color w:val="232323"/>
        </w:rPr>
        <w:t xml:space="preserve">minimum standards for all pharmacy practice standards. Again, NCPA is supportive of CMS' expectation that Part D sponsors </w:t>
      </w:r>
      <w:r>
        <w:rPr>
          <w:color w:val="232323"/>
          <w:u w:val="thick" w:color="000000"/>
        </w:rPr>
        <w:t xml:space="preserve">not </w:t>
      </w:r>
      <w:r>
        <w:rPr>
          <w:color w:val="232323"/>
        </w:rPr>
        <w:t>limit dispensing of certain drugs or drugs for certain disease states to a subset of network pharmacies and urges CMS to codify this expectation in the final rule.</w:t>
      </w:r>
    </w:p>
    <w:p w:rsidR="006E6A15" w:rsidRDefault="006E6A15">
      <w:pPr>
        <w:pStyle w:val="BodyText"/>
        <w:spacing w:before="8"/>
        <w:rPr>
          <w:sz w:val="24"/>
        </w:rPr>
      </w:pPr>
    </w:p>
    <w:p w:rsidR="006E6A15" w:rsidRDefault="000A627B">
      <w:pPr>
        <w:ind w:left="3001"/>
      </w:pPr>
      <w:r>
        <w:rPr>
          <w:color w:val="232323"/>
          <w:u w:val="thick" w:color="000000"/>
        </w:rPr>
        <w:t xml:space="preserve">Timely </w:t>
      </w:r>
      <w:r>
        <w:rPr>
          <w:rFonts w:ascii="Times New Roman"/>
          <w:b/>
          <w:color w:val="232323"/>
          <w:sz w:val="23"/>
          <w:u w:val="thick" w:color="000000"/>
        </w:rPr>
        <w:t xml:space="preserve">Access to </w:t>
      </w:r>
      <w:r>
        <w:rPr>
          <w:color w:val="232323"/>
          <w:u w:val="thick" w:color="000000"/>
        </w:rPr>
        <w:t>Standard Terms and Conditions</w:t>
      </w:r>
    </w:p>
    <w:p w:rsidR="006E6A15" w:rsidRDefault="006E6A15">
      <w:pPr>
        <w:pStyle w:val="BodyText"/>
        <w:rPr>
          <w:sz w:val="29"/>
        </w:rPr>
      </w:pPr>
    </w:p>
    <w:p w:rsidR="006E6A15" w:rsidRDefault="000A627B">
      <w:pPr>
        <w:spacing w:line="273" w:lineRule="auto"/>
        <w:ind w:left="564" w:right="118" w:firstLine="6"/>
        <w:jc w:val="both"/>
      </w:pPr>
      <w:r>
        <w:rPr>
          <w:color w:val="232323"/>
        </w:rPr>
        <w:t>NCPA is strongly supportive of the proposed</w:t>
      </w:r>
      <w:r>
        <w:rPr>
          <w:color w:val="232323"/>
        </w:rPr>
        <w:t xml:space="preserve"> requirements that Part D plan sponsors have standard terms and conditions developed and ready for distribution by a date certain and that Part D plan sponsors provide the applicable standard terms and conditions document to a requesting pharmacy within tw</w:t>
      </w:r>
      <w:r>
        <w:rPr>
          <w:color w:val="232323"/>
        </w:rPr>
        <w:t>o business days of receipt of the request. Over the years, NCPA pharmacy members have expressed to CMS their frustration that often they have sought to participate in a Part D plans sponsor's contracted network but have been told by the plan sponsor that t</w:t>
      </w:r>
      <w:r>
        <w:rPr>
          <w:color w:val="232323"/>
        </w:rPr>
        <w:t>he standard terms and conditions are not available until the sponsor has completed all other network contracting. These actions by Plan sponsors have the effect of subverting the "any willing pharmacy" requirement of Medicare</w:t>
      </w:r>
      <w:r>
        <w:rPr>
          <w:color w:val="232323"/>
          <w:spacing w:val="-17"/>
        </w:rPr>
        <w:t xml:space="preserve"> </w:t>
      </w:r>
      <w:r>
        <w:rPr>
          <w:color w:val="232323"/>
        </w:rPr>
        <w:t>Part</w:t>
      </w:r>
      <w:r>
        <w:rPr>
          <w:color w:val="232323"/>
          <w:spacing w:val="-12"/>
        </w:rPr>
        <w:t xml:space="preserve"> </w:t>
      </w:r>
      <w:r>
        <w:rPr>
          <w:color w:val="232323"/>
        </w:rPr>
        <w:t>D.</w:t>
      </w:r>
      <w:r>
        <w:rPr>
          <w:color w:val="232323"/>
          <w:spacing w:val="-20"/>
        </w:rPr>
        <w:t xml:space="preserve"> </w:t>
      </w:r>
      <w:r>
        <w:rPr>
          <w:color w:val="232323"/>
        </w:rPr>
        <w:t>However,</w:t>
      </w:r>
      <w:r>
        <w:rPr>
          <w:color w:val="232323"/>
          <w:spacing w:val="-6"/>
        </w:rPr>
        <w:t xml:space="preserve"> </w:t>
      </w:r>
      <w:r>
        <w:rPr>
          <w:color w:val="232323"/>
        </w:rPr>
        <w:t>NCPA</w:t>
      </w:r>
      <w:r>
        <w:rPr>
          <w:color w:val="232323"/>
          <w:spacing w:val="-2"/>
        </w:rPr>
        <w:t xml:space="preserve"> </w:t>
      </w:r>
      <w:r>
        <w:rPr>
          <w:color w:val="232323"/>
        </w:rPr>
        <w:t>would</w:t>
      </w:r>
      <w:r>
        <w:rPr>
          <w:color w:val="232323"/>
          <w:spacing w:val="-20"/>
        </w:rPr>
        <w:t xml:space="preserve"> </w:t>
      </w:r>
      <w:r>
        <w:rPr>
          <w:color w:val="232323"/>
        </w:rPr>
        <w:t>su</w:t>
      </w:r>
      <w:r>
        <w:rPr>
          <w:color w:val="232323"/>
        </w:rPr>
        <w:t>ggest</w:t>
      </w:r>
      <w:r>
        <w:rPr>
          <w:color w:val="232323"/>
          <w:spacing w:val="-17"/>
        </w:rPr>
        <w:t xml:space="preserve"> </w:t>
      </w:r>
      <w:r>
        <w:rPr>
          <w:color w:val="232323"/>
        </w:rPr>
        <w:t>that</w:t>
      </w:r>
      <w:r>
        <w:rPr>
          <w:color w:val="232323"/>
          <w:spacing w:val="-7"/>
        </w:rPr>
        <w:t xml:space="preserve"> </w:t>
      </w:r>
      <w:r>
        <w:rPr>
          <w:color w:val="232323"/>
        </w:rPr>
        <w:t>the</w:t>
      </w:r>
      <w:r>
        <w:rPr>
          <w:color w:val="232323"/>
          <w:spacing w:val="-21"/>
        </w:rPr>
        <w:t xml:space="preserve"> </w:t>
      </w:r>
      <w:r>
        <w:rPr>
          <w:color w:val="232323"/>
        </w:rPr>
        <w:t>standard</w:t>
      </w:r>
      <w:r>
        <w:rPr>
          <w:color w:val="232323"/>
          <w:spacing w:val="-4"/>
        </w:rPr>
        <w:t xml:space="preserve"> </w:t>
      </w:r>
      <w:r>
        <w:rPr>
          <w:color w:val="232323"/>
        </w:rPr>
        <w:t>terms</w:t>
      </w:r>
      <w:r>
        <w:rPr>
          <w:color w:val="232323"/>
          <w:spacing w:val="-15"/>
        </w:rPr>
        <w:t xml:space="preserve"> </w:t>
      </w:r>
      <w:r>
        <w:rPr>
          <w:color w:val="232323"/>
        </w:rPr>
        <w:t>and</w:t>
      </w:r>
      <w:r>
        <w:rPr>
          <w:color w:val="232323"/>
          <w:spacing w:val="-12"/>
        </w:rPr>
        <w:t xml:space="preserve"> </w:t>
      </w:r>
      <w:r>
        <w:rPr>
          <w:color w:val="232323"/>
        </w:rPr>
        <w:t>conditions</w:t>
      </w:r>
      <w:r>
        <w:rPr>
          <w:color w:val="232323"/>
          <w:spacing w:val="3"/>
        </w:rPr>
        <w:t xml:space="preserve"> </w:t>
      </w:r>
      <w:r>
        <w:rPr>
          <w:color w:val="232323"/>
        </w:rPr>
        <w:t>be</w:t>
      </w:r>
      <w:r>
        <w:rPr>
          <w:color w:val="232323"/>
          <w:spacing w:val="-20"/>
        </w:rPr>
        <w:t xml:space="preserve"> </w:t>
      </w:r>
      <w:r>
        <w:rPr>
          <w:color w:val="232323"/>
        </w:rPr>
        <w:t>ready</w:t>
      </w:r>
      <w:r>
        <w:rPr>
          <w:color w:val="232323"/>
          <w:spacing w:val="-3"/>
        </w:rPr>
        <w:t xml:space="preserve"> </w:t>
      </w:r>
      <w:r>
        <w:rPr>
          <w:color w:val="232323"/>
        </w:rPr>
        <w:t>for distribution</w:t>
      </w:r>
      <w:r>
        <w:rPr>
          <w:color w:val="232323"/>
          <w:spacing w:val="-15"/>
        </w:rPr>
        <w:t xml:space="preserve"> </w:t>
      </w:r>
      <w:r>
        <w:rPr>
          <w:color w:val="232323"/>
        </w:rPr>
        <w:t>on</w:t>
      </w:r>
      <w:r>
        <w:rPr>
          <w:color w:val="232323"/>
          <w:spacing w:val="-38"/>
        </w:rPr>
        <w:t xml:space="preserve"> </w:t>
      </w:r>
      <w:r>
        <w:rPr>
          <w:color w:val="232323"/>
        </w:rPr>
        <w:t>July</w:t>
      </w:r>
      <w:r>
        <w:rPr>
          <w:color w:val="232323"/>
          <w:spacing w:val="-21"/>
        </w:rPr>
        <w:t xml:space="preserve"> </w:t>
      </w:r>
      <w:r>
        <w:rPr>
          <w:rFonts w:ascii="Times New Roman"/>
          <w:color w:val="232323"/>
          <w:sz w:val="23"/>
        </w:rPr>
        <w:t>15th</w:t>
      </w:r>
      <w:r>
        <w:rPr>
          <w:rFonts w:ascii="Times New Roman"/>
          <w:color w:val="232323"/>
          <w:spacing w:val="-9"/>
          <w:sz w:val="23"/>
        </w:rPr>
        <w:t xml:space="preserve"> </w:t>
      </w:r>
      <w:r>
        <w:rPr>
          <w:color w:val="232323"/>
        </w:rPr>
        <w:t>rather</w:t>
      </w:r>
      <w:r>
        <w:rPr>
          <w:color w:val="232323"/>
          <w:spacing w:val="-17"/>
        </w:rPr>
        <w:t xml:space="preserve"> </w:t>
      </w:r>
      <w:r>
        <w:rPr>
          <w:color w:val="232323"/>
        </w:rPr>
        <w:t>than</w:t>
      </w:r>
      <w:r>
        <w:rPr>
          <w:color w:val="232323"/>
          <w:spacing w:val="-19"/>
        </w:rPr>
        <w:t xml:space="preserve"> </w:t>
      </w:r>
      <w:r>
        <w:rPr>
          <w:color w:val="232323"/>
        </w:rPr>
        <w:t>August</w:t>
      </w:r>
      <w:r>
        <w:rPr>
          <w:color w:val="232323"/>
          <w:spacing w:val="-20"/>
        </w:rPr>
        <w:t xml:space="preserve"> </w:t>
      </w:r>
      <w:r>
        <w:rPr>
          <w:rFonts w:ascii="Times New Roman"/>
          <w:color w:val="232323"/>
          <w:sz w:val="23"/>
        </w:rPr>
        <w:t>15th.</w:t>
      </w:r>
      <w:r>
        <w:rPr>
          <w:rFonts w:ascii="Times New Roman"/>
          <w:color w:val="232323"/>
          <w:spacing w:val="30"/>
          <w:sz w:val="23"/>
        </w:rPr>
        <w:t xml:space="preserve"> </w:t>
      </w:r>
      <w:r>
        <w:rPr>
          <w:color w:val="232323"/>
        </w:rPr>
        <w:t>Plan</w:t>
      </w:r>
      <w:r>
        <w:rPr>
          <w:color w:val="232323"/>
          <w:spacing w:val="-11"/>
        </w:rPr>
        <w:t xml:space="preserve"> </w:t>
      </w:r>
      <w:r>
        <w:rPr>
          <w:color w:val="232323"/>
        </w:rPr>
        <w:t>sponsors</w:t>
      </w:r>
      <w:r>
        <w:rPr>
          <w:color w:val="232323"/>
          <w:spacing w:val="-7"/>
        </w:rPr>
        <w:t xml:space="preserve"> </w:t>
      </w:r>
      <w:r>
        <w:rPr>
          <w:color w:val="232323"/>
        </w:rPr>
        <w:t>have</w:t>
      </w:r>
      <w:r>
        <w:rPr>
          <w:color w:val="232323"/>
          <w:spacing w:val="-21"/>
        </w:rPr>
        <w:t xml:space="preserve"> </w:t>
      </w:r>
      <w:r>
        <w:rPr>
          <w:color w:val="232323"/>
        </w:rPr>
        <w:t>to</w:t>
      </w:r>
      <w:r>
        <w:rPr>
          <w:color w:val="232323"/>
          <w:spacing w:val="10"/>
        </w:rPr>
        <w:t xml:space="preserve"> </w:t>
      </w:r>
      <w:r>
        <w:rPr>
          <w:color w:val="232323"/>
        </w:rPr>
        <w:t>submit</w:t>
      </w:r>
      <w:r>
        <w:rPr>
          <w:color w:val="232323"/>
          <w:spacing w:val="-10"/>
        </w:rPr>
        <w:t xml:space="preserve"> </w:t>
      </w:r>
      <w:r>
        <w:rPr>
          <w:color w:val="232323"/>
        </w:rPr>
        <w:t>their</w:t>
      </w:r>
      <w:r>
        <w:rPr>
          <w:color w:val="232323"/>
          <w:spacing w:val="-18"/>
        </w:rPr>
        <w:t xml:space="preserve"> </w:t>
      </w:r>
      <w:r>
        <w:rPr>
          <w:color w:val="232323"/>
        </w:rPr>
        <w:t>plan</w:t>
      </w:r>
      <w:r>
        <w:rPr>
          <w:color w:val="232323"/>
          <w:spacing w:val="-23"/>
        </w:rPr>
        <w:t xml:space="preserve"> </w:t>
      </w:r>
      <w:r>
        <w:rPr>
          <w:color w:val="232323"/>
        </w:rPr>
        <w:t>bids</w:t>
      </w:r>
      <w:r>
        <w:rPr>
          <w:color w:val="232323"/>
          <w:spacing w:val="-18"/>
        </w:rPr>
        <w:t xml:space="preserve"> </w:t>
      </w:r>
      <w:r>
        <w:rPr>
          <w:color w:val="232323"/>
        </w:rPr>
        <w:t>to</w:t>
      </w:r>
      <w:r>
        <w:rPr>
          <w:color w:val="232323"/>
          <w:spacing w:val="1"/>
        </w:rPr>
        <w:t xml:space="preserve"> </w:t>
      </w:r>
      <w:r>
        <w:rPr>
          <w:color w:val="232323"/>
        </w:rPr>
        <w:t xml:space="preserve">CMS on June </w:t>
      </w:r>
      <w:r>
        <w:rPr>
          <w:rFonts w:ascii="Times New Roman"/>
          <w:color w:val="232323"/>
          <w:sz w:val="23"/>
        </w:rPr>
        <w:t xml:space="preserve">1st </w:t>
      </w:r>
      <w:r>
        <w:rPr>
          <w:color w:val="232323"/>
        </w:rPr>
        <w:t xml:space="preserve">of the preceding year and at that time must certify their pharmacy networks. In addition, the proposed September </w:t>
      </w:r>
      <w:r>
        <w:rPr>
          <w:rFonts w:ascii="Times New Roman"/>
          <w:color w:val="232323"/>
          <w:sz w:val="23"/>
        </w:rPr>
        <w:t xml:space="preserve">15th </w:t>
      </w:r>
      <w:r>
        <w:rPr>
          <w:color w:val="232323"/>
        </w:rPr>
        <w:t xml:space="preserve">deadline may be too close to the October open enrollment date. If plan sponsors wait until September </w:t>
      </w:r>
      <w:r>
        <w:rPr>
          <w:rFonts w:ascii="Times New Roman"/>
          <w:color w:val="232323"/>
          <w:sz w:val="23"/>
        </w:rPr>
        <w:t xml:space="preserve">15th </w:t>
      </w:r>
      <w:r>
        <w:rPr>
          <w:color w:val="232323"/>
        </w:rPr>
        <w:t>to present the standard terms an</w:t>
      </w:r>
      <w:r>
        <w:rPr>
          <w:color w:val="232323"/>
        </w:rPr>
        <w:t>d conditions, there is the risk that applicable pharmacy information may not  be uploaded to the Medicare Plan Finder tool in  a timely fashion to assist beneficiary decision</w:t>
      </w:r>
      <w:r>
        <w:rPr>
          <w:color w:val="232323"/>
          <w:spacing w:val="-38"/>
        </w:rPr>
        <w:t xml:space="preserve"> </w:t>
      </w:r>
      <w:r>
        <w:rPr>
          <w:color w:val="232323"/>
        </w:rPr>
        <w:t>making.</w:t>
      </w:r>
    </w:p>
    <w:p w:rsidR="006E6A15" w:rsidRDefault="006E6A15">
      <w:pPr>
        <w:pStyle w:val="BodyText"/>
        <w:spacing w:before="4"/>
        <w:rPr>
          <w:sz w:val="26"/>
        </w:rPr>
      </w:pPr>
    </w:p>
    <w:p w:rsidR="006E6A15" w:rsidRDefault="000A627B">
      <w:pPr>
        <w:ind w:left="1157"/>
      </w:pPr>
      <w:r>
        <w:rPr>
          <w:color w:val="232323"/>
          <w:u w:val="thick" w:color="000000"/>
        </w:rPr>
        <w:t>Implementation of  the Comprehensive  Addiction and Recovery Act of  201</w:t>
      </w:r>
      <w:r>
        <w:rPr>
          <w:color w:val="232323"/>
          <w:u w:val="thick" w:color="000000"/>
        </w:rPr>
        <w:t>6 Provisions</w:t>
      </w:r>
    </w:p>
    <w:p w:rsidR="006E6A15" w:rsidRDefault="006E6A15">
      <w:pPr>
        <w:pStyle w:val="BodyText"/>
        <w:spacing w:before="8"/>
        <w:rPr>
          <w:sz w:val="28"/>
        </w:rPr>
      </w:pPr>
    </w:p>
    <w:p w:rsidR="006E6A15" w:rsidRDefault="000A627B">
      <w:pPr>
        <w:spacing w:line="278" w:lineRule="auto"/>
        <w:ind w:left="576" w:right="116" w:hanging="6"/>
        <w:jc w:val="both"/>
      </w:pPr>
      <w:r>
        <w:rPr>
          <w:color w:val="232323"/>
          <w:w w:val="89"/>
        </w:rPr>
        <w:t>NCPA</w:t>
      </w:r>
      <w:r>
        <w:rPr>
          <w:color w:val="232323"/>
        </w:rPr>
        <w:t xml:space="preserve"> </w:t>
      </w:r>
      <w:r>
        <w:rPr>
          <w:color w:val="232323"/>
          <w:w w:val="103"/>
        </w:rPr>
        <w:t>would</w:t>
      </w:r>
      <w:r>
        <w:rPr>
          <w:color w:val="232323"/>
        </w:rPr>
        <w:t xml:space="preserve"> </w:t>
      </w:r>
      <w:r>
        <w:rPr>
          <w:color w:val="232323"/>
          <w:w w:val="103"/>
        </w:rPr>
        <w:t>like</w:t>
      </w:r>
      <w:r>
        <w:rPr>
          <w:color w:val="232323"/>
        </w:rPr>
        <w:t xml:space="preserve"> </w:t>
      </w:r>
      <w:r>
        <w:rPr>
          <w:color w:val="232323"/>
          <w:w w:val="103"/>
        </w:rPr>
        <w:t>to</w:t>
      </w:r>
      <w:r>
        <w:rPr>
          <w:color w:val="232323"/>
        </w:rPr>
        <w:t xml:space="preserve">  </w:t>
      </w:r>
      <w:r>
        <w:rPr>
          <w:color w:val="232323"/>
          <w:w w:val="96"/>
        </w:rPr>
        <w:t>voice</w:t>
      </w:r>
      <w:r>
        <w:rPr>
          <w:color w:val="232323"/>
        </w:rPr>
        <w:t xml:space="preserve"> </w:t>
      </w:r>
      <w:r>
        <w:rPr>
          <w:color w:val="232323"/>
          <w:w w:val="101"/>
        </w:rPr>
        <w:t>support</w:t>
      </w:r>
      <w:r>
        <w:rPr>
          <w:color w:val="232323"/>
        </w:rPr>
        <w:t xml:space="preserve"> </w:t>
      </w:r>
      <w:r>
        <w:rPr>
          <w:color w:val="232323"/>
          <w:w w:val="109"/>
        </w:rPr>
        <w:t>for</w:t>
      </w:r>
      <w:r>
        <w:rPr>
          <w:color w:val="232323"/>
        </w:rPr>
        <w:t xml:space="preserve"> </w:t>
      </w:r>
      <w:r>
        <w:rPr>
          <w:color w:val="232323"/>
          <w:w w:val="90"/>
        </w:rPr>
        <w:t>CM</w:t>
      </w:r>
      <w:r>
        <w:rPr>
          <w:color w:val="232323"/>
          <w:w w:val="83"/>
        </w:rPr>
        <w:t>S</w:t>
      </w:r>
      <w:r>
        <w:rPr>
          <w:rFonts w:ascii="Times New Roman"/>
          <w:color w:val="232323"/>
          <w:w w:val="84"/>
          <w:position w:val="11"/>
          <w:sz w:val="10"/>
        </w:rPr>
        <w:t>1</w:t>
      </w:r>
      <w:r>
        <w:rPr>
          <w:rFonts w:ascii="Times New Roman"/>
          <w:color w:val="232323"/>
          <w:position w:val="11"/>
          <w:sz w:val="10"/>
        </w:rPr>
        <w:t xml:space="preserve">   </w:t>
      </w:r>
      <w:r>
        <w:rPr>
          <w:color w:val="232323"/>
          <w:w w:val="99"/>
        </w:rPr>
        <w:t>conservative</w:t>
      </w:r>
      <w:r>
        <w:rPr>
          <w:color w:val="232323"/>
        </w:rPr>
        <w:t xml:space="preserve"> </w:t>
      </w:r>
      <w:r>
        <w:rPr>
          <w:color w:val="232323"/>
          <w:w w:val="98"/>
        </w:rPr>
        <w:t>and</w:t>
      </w:r>
      <w:r>
        <w:rPr>
          <w:color w:val="232323"/>
        </w:rPr>
        <w:t xml:space="preserve"> </w:t>
      </w:r>
      <w:r>
        <w:rPr>
          <w:color w:val="232323"/>
          <w:w w:val="104"/>
        </w:rPr>
        <w:t>uniform</w:t>
      </w:r>
      <w:r>
        <w:rPr>
          <w:color w:val="232323"/>
        </w:rPr>
        <w:t xml:space="preserve"> </w:t>
      </w:r>
      <w:r>
        <w:rPr>
          <w:color w:val="232323"/>
          <w:w w:val="98"/>
        </w:rPr>
        <w:t>approach</w:t>
      </w:r>
      <w:r>
        <w:rPr>
          <w:color w:val="232323"/>
        </w:rPr>
        <w:t xml:space="preserve"> </w:t>
      </w:r>
      <w:r>
        <w:rPr>
          <w:color w:val="232323"/>
          <w:w w:val="98"/>
        </w:rPr>
        <w:t>to</w:t>
      </w:r>
      <w:r>
        <w:rPr>
          <w:color w:val="232323"/>
        </w:rPr>
        <w:t xml:space="preserve"> </w:t>
      </w:r>
      <w:r>
        <w:rPr>
          <w:color w:val="232323"/>
          <w:w w:val="103"/>
        </w:rPr>
        <w:t>implement</w:t>
      </w:r>
      <w:r>
        <w:rPr>
          <w:color w:val="232323"/>
        </w:rPr>
        <w:t xml:space="preserve"> </w:t>
      </w:r>
      <w:r>
        <w:rPr>
          <w:color w:val="232323"/>
          <w:w w:val="108"/>
        </w:rPr>
        <w:t xml:space="preserve">the </w:t>
      </w:r>
      <w:r>
        <w:rPr>
          <w:color w:val="232323"/>
        </w:rPr>
        <w:t xml:space="preserve">Comprehensive Addiction and Recovery Act of 2016 provisions in Medicare Part D. NCPA supports the frequently abused drug definition and urges CMS to finalize the proposal to designate opioids, except buprenorphine for medication-assisted treatment ("MAT") </w:t>
      </w:r>
      <w:r>
        <w:rPr>
          <w:color w:val="232323"/>
        </w:rPr>
        <w:t>and injectables, as frequently abused drugs. We also strongly support that this Proposed Rule supersedes current policy, and sponsors no longer be allowed to implement the current policy for non-opioid medications. This is crucial for consistency and smoot</w:t>
      </w:r>
      <w:r>
        <w:rPr>
          <w:color w:val="232323"/>
        </w:rPr>
        <w:t>h implementation of the drug management  program.</w:t>
      </w:r>
    </w:p>
    <w:p w:rsidR="006E6A15" w:rsidRDefault="006E6A15">
      <w:pPr>
        <w:pStyle w:val="BodyText"/>
        <w:spacing w:before="3"/>
        <w:rPr>
          <w:sz w:val="25"/>
        </w:rPr>
      </w:pPr>
    </w:p>
    <w:p w:rsidR="006E6A15" w:rsidRDefault="000A627B">
      <w:pPr>
        <w:spacing w:line="278" w:lineRule="auto"/>
        <w:ind w:left="578" w:right="111" w:firstLine="6"/>
        <w:jc w:val="both"/>
      </w:pPr>
      <w:r>
        <w:rPr>
          <w:color w:val="232323"/>
        </w:rPr>
        <w:t>NCPA supports the exemption of hospice, cancer, and long-term care ("LTC") patients from drug management programs. We ask that in addition to these exempted individuals, CMS also exempt residents of any fa</w:t>
      </w:r>
      <w:r>
        <w:rPr>
          <w:color w:val="232323"/>
        </w:rPr>
        <w:t>cility for which frequently abused drugs are dispensed for residents through a contract with</w:t>
      </w:r>
      <w:r>
        <w:rPr>
          <w:color w:val="232323"/>
          <w:spacing w:val="-6"/>
        </w:rPr>
        <w:t xml:space="preserve"> </w:t>
      </w:r>
      <w:r>
        <w:rPr>
          <w:color w:val="232323"/>
        </w:rPr>
        <w:t>a</w:t>
      </w:r>
      <w:r>
        <w:rPr>
          <w:color w:val="232323"/>
          <w:spacing w:val="-11"/>
        </w:rPr>
        <w:t xml:space="preserve"> </w:t>
      </w:r>
      <w:r>
        <w:rPr>
          <w:color w:val="232323"/>
        </w:rPr>
        <w:t>single</w:t>
      </w:r>
      <w:r>
        <w:rPr>
          <w:color w:val="232323"/>
          <w:spacing w:val="-1"/>
        </w:rPr>
        <w:t xml:space="preserve"> </w:t>
      </w:r>
      <w:r>
        <w:rPr>
          <w:color w:val="232323"/>
        </w:rPr>
        <w:t>pharmacy.</w:t>
      </w:r>
      <w:r>
        <w:rPr>
          <w:color w:val="232323"/>
          <w:spacing w:val="-13"/>
        </w:rPr>
        <w:t xml:space="preserve"> </w:t>
      </w:r>
      <w:r>
        <w:rPr>
          <w:color w:val="232323"/>
        </w:rPr>
        <w:t>This</w:t>
      </w:r>
      <w:r>
        <w:rPr>
          <w:color w:val="232323"/>
          <w:spacing w:val="-16"/>
        </w:rPr>
        <w:t xml:space="preserve"> </w:t>
      </w:r>
      <w:r>
        <w:rPr>
          <w:color w:val="232323"/>
        </w:rPr>
        <w:t>could</w:t>
      </w:r>
      <w:r>
        <w:rPr>
          <w:color w:val="232323"/>
          <w:spacing w:val="-10"/>
        </w:rPr>
        <w:t xml:space="preserve"> </w:t>
      </w:r>
      <w:r>
        <w:rPr>
          <w:color w:val="232323"/>
        </w:rPr>
        <w:t>be</w:t>
      </w:r>
      <w:r>
        <w:rPr>
          <w:color w:val="232323"/>
          <w:spacing w:val="-8"/>
        </w:rPr>
        <w:t xml:space="preserve"> </w:t>
      </w:r>
      <w:r>
        <w:rPr>
          <w:color w:val="232323"/>
        </w:rPr>
        <w:t>accomplished</w:t>
      </w:r>
      <w:r>
        <w:rPr>
          <w:color w:val="232323"/>
          <w:spacing w:val="-1"/>
        </w:rPr>
        <w:t xml:space="preserve"> </w:t>
      </w:r>
      <w:r>
        <w:rPr>
          <w:color w:val="232323"/>
        </w:rPr>
        <w:t>utilizing</w:t>
      </w:r>
      <w:r>
        <w:rPr>
          <w:color w:val="232323"/>
          <w:spacing w:val="-20"/>
        </w:rPr>
        <w:t xml:space="preserve"> </w:t>
      </w:r>
      <w:r>
        <w:rPr>
          <w:color w:val="232323"/>
        </w:rPr>
        <w:t>the</w:t>
      </w:r>
      <w:r>
        <w:rPr>
          <w:color w:val="232323"/>
          <w:spacing w:val="1"/>
        </w:rPr>
        <w:t xml:space="preserve"> </w:t>
      </w:r>
      <w:r>
        <w:rPr>
          <w:color w:val="232323"/>
        </w:rPr>
        <w:t>NCPDP</w:t>
      </w:r>
      <w:r>
        <w:rPr>
          <w:color w:val="232323"/>
          <w:spacing w:val="-12"/>
        </w:rPr>
        <w:t xml:space="preserve"> </w:t>
      </w:r>
      <w:r>
        <w:rPr>
          <w:color w:val="232323"/>
        </w:rPr>
        <w:t>Patient</w:t>
      </w:r>
      <w:r>
        <w:rPr>
          <w:color w:val="232323"/>
          <w:spacing w:val="-4"/>
        </w:rPr>
        <w:t xml:space="preserve"> </w:t>
      </w:r>
      <w:r>
        <w:rPr>
          <w:color w:val="232323"/>
        </w:rPr>
        <w:t>Residence Field. Our members who provide pharmacy services to those residing in long-term facilities provide services</w:t>
      </w:r>
      <w:r>
        <w:rPr>
          <w:color w:val="232323"/>
          <w:spacing w:val="-15"/>
        </w:rPr>
        <w:t xml:space="preserve"> </w:t>
      </w:r>
      <w:r>
        <w:rPr>
          <w:color w:val="232323"/>
        </w:rPr>
        <w:t>to</w:t>
      </w:r>
      <w:r>
        <w:rPr>
          <w:color w:val="232323"/>
          <w:spacing w:val="13"/>
        </w:rPr>
        <w:t xml:space="preserve"> </w:t>
      </w:r>
      <w:r>
        <w:rPr>
          <w:color w:val="232323"/>
        </w:rPr>
        <w:t>assisted</w:t>
      </w:r>
      <w:r>
        <w:rPr>
          <w:color w:val="232323"/>
          <w:spacing w:val="-15"/>
        </w:rPr>
        <w:t xml:space="preserve"> </w:t>
      </w:r>
      <w:r>
        <w:rPr>
          <w:color w:val="232323"/>
        </w:rPr>
        <w:t>living</w:t>
      </w:r>
      <w:r>
        <w:rPr>
          <w:color w:val="232323"/>
          <w:spacing w:val="-31"/>
        </w:rPr>
        <w:t xml:space="preserve"> </w:t>
      </w:r>
      <w:r>
        <w:rPr>
          <w:color w:val="232323"/>
        </w:rPr>
        <w:t>facilities</w:t>
      </w:r>
      <w:r>
        <w:rPr>
          <w:color w:val="232323"/>
          <w:spacing w:val="-16"/>
        </w:rPr>
        <w:t xml:space="preserve"> </w:t>
      </w:r>
      <w:r>
        <w:rPr>
          <w:color w:val="232323"/>
        </w:rPr>
        <w:t>("ALFs")</w:t>
      </w:r>
      <w:r>
        <w:rPr>
          <w:color w:val="232323"/>
          <w:spacing w:val="-13"/>
        </w:rPr>
        <w:t xml:space="preserve"> </w:t>
      </w:r>
      <w:r>
        <w:rPr>
          <w:color w:val="232323"/>
        </w:rPr>
        <w:t>in</w:t>
      </w:r>
      <w:r>
        <w:rPr>
          <w:color w:val="232323"/>
          <w:spacing w:val="7"/>
        </w:rPr>
        <w:t xml:space="preserve"> </w:t>
      </w:r>
      <w:r>
        <w:rPr>
          <w:color w:val="232323"/>
        </w:rPr>
        <w:t>a</w:t>
      </w:r>
      <w:r>
        <w:rPr>
          <w:color w:val="232323"/>
          <w:spacing w:val="-15"/>
        </w:rPr>
        <w:t xml:space="preserve"> </w:t>
      </w:r>
      <w:r>
        <w:rPr>
          <w:color w:val="232323"/>
        </w:rPr>
        <w:t>very</w:t>
      </w:r>
      <w:r>
        <w:rPr>
          <w:color w:val="232323"/>
          <w:spacing w:val="-23"/>
        </w:rPr>
        <w:t xml:space="preserve"> </w:t>
      </w:r>
      <w:r>
        <w:rPr>
          <w:color w:val="232323"/>
        </w:rPr>
        <w:t>similar,</w:t>
      </w:r>
      <w:r>
        <w:rPr>
          <w:color w:val="232323"/>
          <w:spacing w:val="-19"/>
        </w:rPr>
        <w:t xml:space="preserve"> </w:t>
      </w:r>
      <w:r>
        <w:rPr>
          <w:color w:val="232323"/>
        </w:rPr>
        <w:t>if</w:t>
      </w:r>
      <w:r>
        <w:rPr>
          <w:color w:val="232323"/>
          <w:spacing w:val="-4"/>
        </w:rPr>
        <w:t xml:space="preserve"> </w:t>
      </w:r>
      <w:r>
        <w:rPr>
          <w:color w:val="232323"/>
        </w:rPr>
        <w:t>not</w:t>
      </w:r>
      <w:r>
        <w:rPr>
          <w:color w:val="232323"/>
          <w:spacing w:val="12"/>
        </w:rPr>
        <w:t xml:space="preserve"> </w:t>
      </w:r>
      <w:r>
        <w:rPr>
          <w:color w:val="232323"/>
        </w:rPr>
        <w:t>identical,</w:t>
      </w:r>
      <w:r>
        <w:rPr>
          <w:color w:val="232323"/>
          <w:spacing w:val="-15"/>
        </w:rPr>
        <w:t xml:space="preserve"> </w:t>
      </w:r>
      <w:r>
        <w:rPr>
          <w:color w:val="232323"/>
        </w:rPr>
        <w:t>fashion.</w:t>
      </w:r>
      <w:r>
        <w:rPr>
          <w:color w:val="232323"/>
          <w:spacing w:val="-23"/>
        </w:rPr>
        <w:t xml:space="preserve"> </w:t>
      </w:r>
      <w:r>
        <w:rPr>
          <w:color w:val="232323"/>
        </w:rPr>
        <w:t>This</w:t>
      </w:r>
      <w:r>
        <w:rPr>
          <w:color w:val="232323"/>
          <w:spacing w:val="-17"/>
        </w:rPr>
        <w:t xml:space="preserve"> </w:t>
      </w:r>
      <w:r>
        <w:rPr>
          <w:color w:val="232323"/>
        </w:rPr>
        <w:t>is</w:t>
      </w:r>
      <w:r>
        <w:rPr>
          <w:color w:val="232323"/>
          <w:spacing w:val="-28"/>
        </w:rPr>
        <w:t xml:space="preserve"> </w:t>
      </w:r>
      <w:r>
        <w:rPr>
          <w:color w:val="232323"/>
        </w:rPr>
        <w:t>due</w:t>
      </w:r>
      <w:r>
        <w:rPr>
          <w:color w:val="232323"/>
          <w:spacing w:val="-21"/>
        </w:rPr>
        <w:t xml:space="preserve"> </w:t>
      </w:r>
      <w:r>
        <w:rPr>
          <w:color w:val="232323"/>
        </w:rPr>
        <w:t>to</w:t>
      </w:r>
      <w:r>
        <w:rPr>
          <w:color w:val="232323"/>
          <w:spacing w:val="3"/>
        </w:rPr>
        <w:t xml:space="preserve"> </w:t>
      </w:r>
      <w:r>
        <w:rPr>
          <w:color w:val="232323"/>
        </w:rPr>
        <w:t>the</w:t>
      </w:r>
    </w:p>
    <w:p w:rsidR="006E6A15" w:rsidRDefault="006E6A15">
      <w:pPr>
        <w:spacing w:line="278" w:lineRule="auto"/>
        <w:jc w:val="both"/>
        <w:sectPr w:rsidR="006E6A15">
          <w:pgSz w:w="12240" w:h="15840"/>
          <w:pgMar w:top="1040" w:right="1160" w:bottom="280" w:left="680" w:header="787" w:footer="0" w:gutter="0"/>
          <w:cols w:space="720"/>
        </w:sect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spacing w:before="2"/>
        <w:rPr>
          <w:sz w:val="25"/>
        </w:rPr>
      </w:pPr>
    </w:p>
    <w:p w:rsidR="006E6A15" w:rsidRDefault="000A627B">
      <w:pPr>
        <w:spacing w:before="93" w:line="278" w:lineRule="auto"/>
        <w:ind w:left="545" w:right="114" w:firstLine="7"/>
        <w:jc w:val="both"/>
      </w:pPr>
      <w:r>
        <w:rPr>
          <w:color w:val="242424"/>
        </w:rPr>
        <w:t>need ALFs have because many patients are being admitted who would most likely qualify for a LTC facility if it were not for cost-containment measures. To require a resident of an ALF to receive pharmacy services from a provider outside of normal ALF operat</w:t>
      </w:r>
      <w:r>
        <w:rPr>
          <w:color w:val="242424"/>
        </w:rPr>
        <w:t>ions is not feasible and leads to disconnects in care.</w:t>
      </w:r>
    </w:p>
    <w:p w:rsidR="006E6A15" w:rsidRDefault="006E6A15">
      <w:pPr>
        <w:pStyle w:val="BodyText"/>
        <w:spacing w:before="10"/>
        <w:rPr>
          <w:sz w:val="25"/>
        </w:rPr>
      </w:pPr>
    </w:p>
    <w:p w:rsidR="006E6A15" w:rsidRDefault="000A627B">
      <w:pPr>
        <w:spacing w:line="278" w:lineRule="auto"/>
        <w:ind w:left="545" w:right="115" w:firstLine="4"/>
        <w:jc w:val="both"/>
      </w:pPr>
      <w:r>
        <w:rPr>
          <w:color w:val="242424"/>
        </w:rPr>
        <w:t>We strongly support prescriber agreement to implement a pharmacy lock-in and that any notices sent from plan sponsors or PBMs be approved by the Secretary. NCPA believes it is vital that all notices s</w:t>
      </w:r>
      <w:r>
        <w:rPr>
          <w:color w:val="242424"/>
        </w:rPr>
        <w:t xml:space="preserve">ent to beneficiaries that are approved by the Secretary make very clear that any lock-in program applies only to frequently abused drugs. Our members are concerned that pharmacy lock­ ins could be utilized to steer patients unknowingly to a pharmacy for </w:t>
      </w:r>
      <w:r>
        <w:rPr>
          <w:color w:val="242424"/>
          <w:u w:val="single" w:color="000000"/>
        </w:rPr>
        <w:t>al</w:t>
      </w:r>
      <w:r>
        <w:rPr>
          <w:color w:val="242424"/>
          <w:u w:val="single" w:color="000000"/>
        </w:rPr>
        <w:t xml:space="preserve">l </w:t>
      </w:r>
      <w:r>
        <w:rPr>
          <w:color w:val="242424"/>
        </w:rPr>
        <w:t>their drug needs, not just opioids. It is also vital that the notices do not just simply offer beneficiaries a plan sponsor/PBM created list of prescriber(s) and pharmacy(ies) from which to choose. The beneficiary must be able to write in their prescribe</w:t>
      </w:r>
      <w:r>
        <w:rPr>
          <w:color w:val="242424"/>
        </w:rPr>
        <w:t>r and pharmacy of choice and not be limited to a list provided by the plan sponsor/PBM. NCPA also supports CMS' proposal to allow the beneficiary to submit pharmacy preference at any time and asks that this be included in the final rule.</w:t>
      </w:r>
    </w:p>
    <w:p w:rsidR="006E6A15" w:rsidRDefault="006E6A15">
      <w:pPr>
        <w:pStyle w:val="BodyText"/>
        <w:spacing w:before="10"/>
        <w:rPr>
          <w:sz w:val="25"/>
        </w:rPr>
      </w:pPr>
    </w:p>
    <w:p w:rsidR="006E6A15" w:rsidRDefault="000A627B">
      <w:pPr>
        <w:spacing w:line="278" w:lineRule="auto"/>
        <w:ind w:left="552" w:right="107" w:hanging="4"/>
        <w:jc w:val="both"/>
      </w:pPr>
      <w:r>
        <w:rPr>
          <w:color w:val="242424"/>
        </w:rPr>
        <w:t>Further,</w:t>
      </w:r>
      <w:r>
        <w:rPr>
          <w:color w:val="242424"/>
          <w:spacing w:val="-21"/>
        </w:rPr>
        <w:t xml:space="preserve"> </w:t>
      </w:r>
      <w:r>
        <w:rPr>
          <w:color w:val="242424"/>
        </w:rPr>
        <w:t>NCPA</w:t>
      </w:r>
      <w:r>
        <w:rPr>
          <w:color w:val="242424"/>
          <w:spacing w:val="-19"/>
        </w:rPr>
        <w:t xml:space="preserve"> </w:t>
      </w:r>
      <w:r>
        <w:rPr>
          <w:color w:val="242424"/>
        </w:rPr>
        <w:t>agr</w:t>
      </w:r>
      <w:r>
        <w:rPr>
          <w:color w:val="242424"/>
        </w:rPr>
        <w:t>ees</w:t>
      </w:r>
      <w:r>
        <w:rPr>
          <w:color w:val="242424"/>
          <w:spacing w:val="-10"/>
        </w:rPr>
        <w:t xml:space="preserve"> </w:t>
      </w:r>
      <w:r>
        <w:rPr>
          <w:color w:val="242424"/>
        </w:rPr>
        <w:t>with</w:t>
      </w:r>
      <w:r>
        <w:rPr>
          <w:color w:val="242424"/>
          <w:spacing w:val="-19"/>
        </w:rPr>
        <w:t xml:space="preserve"> </w:t>
      </w:r>
      <w:r>
        <w:rPr>
          <w:color w:val="242424"/>
        </w:rPr>
        <w:t>CMS</w:t>
      </w:r>
      <w:r>
        <w:rPr>
          <w:color w:val="242424"/>
          <w:spacing w:val="-27"/>
        </w:rPr>
        <w:t xml:space="preserve"> </w:t>
      </w:r>
      <w:r>
        <w:rPr>
          <w:color w:val="242424"/>
        </w:rPr>
        <w:t>that</w:t>
      </w:r>
      <w:r>
        <w:rPr>
          <w:color w:val="242424"/>
          <w:spacing w:val="-13"/>
        </w:rPr>
        <w:t xml:space="preserve"> </w:t>
      </w:r>
      <w:r>
        <w:rPr>
          <w:color w:val="242424"/>
        </w:rPr>
        <w:t>the</w:t>
      </w:r>
      <w:r>
        <w:rPr>
          <w:color w:val="242424"/>
          <w:spacing w:val="-11"/>
        </w:rPr>
        <w:t xml:space="preserve"> </w:t>
      </w:r>
      <w:r>
        <w:rPr>
          <w:color w:val="242424"/>
        </w:rPr>
        <w:t>additional</w:t>
      </w:r>
      <w:r>
        <w:rPr>
          <w:color w:val="242424"/>
          <w:spacing w:val="-10"/>
        </w:rPr>
        <w:t xml:space="preserve"> </w:t>
      </w:r>
      <w:r>
        <w:rPr>
          <w:color w:val="242424"/>
        </w:rPr>
        <w:t>reference</w:t>
      </w:r>
      <w:r>
        <w:rPr>
          <w:color w:val="242424"/>
          <w:spacing w:val="-20"/>
        </w:rPr>
        <w:t xml:space="preserve"> </w:t>
      </w:r>
      <w:r>
        <w:rPr>
          <w:color w:val="242424"/>
        </w:rPr>
        <w:t>to</w:t>
      </w:r>
      <w:r>
        <w:rPr>
          <w:color w:val="242424"/>
          <w:spacing w:val="25"/>
        </w:rPr>
        <w:t xml:space="preserve"> </w:t>
      </w:r>
      <w:r>
        <w:rPr>
          <w:color w:val="242424"/>
        </w:rPr>
        <w:t>beneficiary</w:t>
      </w:r>
      <w:r>
        <w:rPr>
          <w:color w:val="242424"/>
          <w:spacing w:val="-12"/>
        </w:rPr>
        <w:t xml:space="preserve"> </w:t>
      </w:r>
      <w:r>
        <w:rPr>
          <w:color w:val="242424"/>
        </w:rPr>
        <w:t>preference</w:t>
      </w:r>
      <w:r>
        <w:rPr>
          <w:color w:val="242424"/>
          <w:spacing w:val="-10"/>
        </w:rPr>
        <w:t xml:space="preserve"> </w:t>
      </w:r>
      <w:r>
        <w:rPr>
          <w:color w:val="242424"/>
        </w:rPr>
        <w:t>in</w:t>
      </w:r>
      <w:r>
        <w:rPr>
          <w:color w:val="242424"/>
          <w:spacing w:val="-6"/>
        </w:rPr>
        <w:t xml:space="preserve"> </w:t>
      </w:r>
      <w:r>
        <w:rPr>
          <w:color w:val="242424"/>
        </w:rPr>
        <w:t>the</w:t>
      </w:r>
      <w:r>
        <w:rPr>
          <w:color w:val="242424"/>
          <w:spacing w:val="-22"/>
        </w:rPr>
        <w:t xml:space="preserve"> </w:t>
      </w:r>
      <w:r>
        <w:rPr>
          <w:color w:val="242424"/>
        </w:rPr>
        <w:t>context of reasonable access in CARA means that a beneficiary allowable preference should prevail over a sponsor's/PBM's evaluation of geographic location, the beneficiary'</w:t>
      </w:r>
      <w:r>
        <w:rPr>
          <w:color w:val="242424"/>
        </w:rPr>
        <w:t>s predominant usage of a prescriber and/or pharmacy impact on cost-sharing and reasonable travel</w:t>
      </w:r>
      <w:r>
        <w:rPr>
          <w:color w:val="242424"/>
          <w:spacing w:val="32"/>
        </w:rPr>
        <w:t xml:space="preserve"> </w:t>
      </w:r>
      <w:r>
        <w:rPr>
          <w:color w:val="242424"/>
        </w:rPr>
        <w:t>time.</w:t>
      </w:r>
    </w:p>
    <w:p w:rsidR="006E6A15" w:rsidRDefault="006E6A15">
      <w:pPr>
        <w:pStyle w:val="BodyText"/>
        <w:spacing w:before="3"/>
        <w:rPr>
          <w:sz w:val="25"/>
        </w:rPr>
      </w:pPr>
    </w:p>
    <w:p w:rsidR="006E6A15" w:rsidRDefault="000A627B">
      <w:pPr>
        <w:spacing w:line="278" w:lineRule="auto"/>
        <w:ind w:left="567" w:right="109" w:hanging="10"/>
        <w:jc w:val="both"/>
      </w:pPr>
      <w:r>
        <w:rPr>
          <w:color w:val="242424"/>
        </w:rPr>
        <w:t>Since preference only is to be considered by plans/PBMs when delegating prescriber/pharmacy for purposes</w:t>
      </w:r>
      <w:r>
        <w:rPr>
          <w:color w:val="242424"/>
          <w:spacing w:val="-2"/>
        </w:rPr>
        <w:t xml:space="preserve"> </w:t>
      </w:r>
      <w:r>
        <w:rPr>
          <w:color w:val="242424"/>
        </w:rPr>
        <w:t>of</w:t>
      </w:r>
      <w:r>
        <w:rPr>
          <w:color w:val="242424"/>
          <w:spacing w:val="4"/>
        </w:rPr>
        <w:t xml:space="preserve"> </w:t>
      </w:r>
      <w:r>
        <w:rPr>
          <w:color w:val="242424"/>
        </w:rPr>
        <w:t>the</w:t>
      </w:r>
      <w:r>
        <w:rPr>
          <w:color w:val="242424"/>
          <w:spacing w:val="-17"/>
        </w:rPr>
        <w:t xml:space="preserve"> </w:t>
      </w:r>
      <w:r>
        <w:rPr>
          <w:color w:val="242424"/>
        </w:rPr>
        <w:t>Part</w:t>
      </w:r>
      <w:r>
        <w:rPr>
          <w:color w:val="242424"/>
          <w:spacing w:val="-6"/>
        </w:rPr>
        <w:t xml:space="preserve"> </w:t>
      </w:r>
      <w:r>
        <w:rPr>
          <w:color w:val="242424"/>
        </w:rPr>
        <w:t>D</w:t>
      </w:r>
      <w:r>
        <w:rPr>
          <w:color w:val="242424"/>
          <w:spacing w:val="-19"/>
        </w:rPr>
        <w:t xml:space="preserve"> </w:t>
      </w:r>
      <w:r>
        <w:rPr>
          <w:color w:val="242424"/>
        </w:rPr>
        <w:t>lock-in</w:t>
      </w:r>
      <w:r>
        <w:rPr>
          <w:color w:val="242424"/>
          <w:spacing w:val="-5"/>
        </w:rPr>
        <w:t xml:space="preserve"> </w:t>
      </w:r>
      <w:r>
        <w:rPr>
          <w:color w:val="242424"/>
        </w:rPr>
        <w:t>program,</w:t>
      </w:r>
      <w:r>
        <w:rPr>
          <w:color w:val="242424"/>
          <w:spacing w:val="-12"/>
        </w:rPr>
        <w:t xml:space="preserve"> </w:t>
      </w:r>
      <w:r>
        <w:rPr>
          <w:color w:val="242424"/>
        </w:rPr>
        <w:t>there</w:t>
      </w:r>
      <w:r>
        <w:rPr>
          <w:color w:val="242424"/>
          <w:spacing w:val="-1"/>
        </w:rPr>
        <w:t xml:space="preserve"> </w:t>
      </w:r>
      <w:r>
        <w:rPr>
          <w:color w:val="242424"/>
        </w:rPr>
        <w:t>must</w:t>
      </w:r>
      <w:r>
        <w:rPr>
          <w:color w:val="242424"/>
          <w:spacing w:val="-9"/>
        </w:rPr>
        <w:t xml:space="preserve"> </w:t>
      </w:r>
      <w:r>
        <w:rPr>
          <w:color w:val="242424"/>
        </w:rPr>
        <w:t>be</w:t>
      </w:r>
      <w:r>
        <w:rPr>
          <w:color w:val="242424"/>
          <w:spacing w:val="-13"/>
        </w:rPr>
        <w:t xml:space="preserve"> </w:t>
      </w:r>
      <w:r>
        <w:rPr>
          <w:color w:val="242424"/>
        </w:rPr>
        <w:t>pr</w:t>
      </w:r>
      <w:r>
        <w:rPr>
          <w:color w:val="242424"/>
        </w:rPr>
        <w:t>otections in</w:t>
      </w:r>
      <w:r>
        <w:rPr>
          <w:color w:val="242424"/>
          <w:spacing w:val="-4"/>
        </w:rPr>
        <w:t xml:space="preserve"> </w:t>
      </w:r>
      <w:r>
        <w:rPr>
          <w:color w:val="242424"/>
        </w:rPr>
        <w:t>place for</w:t>
      </w:r>
      <w:r>
        <w:rPr>
          <w:color w:val="242424"/>
          <w:spacing w:val="27"/>
        </w:rPr>
        <w:t xml:space="preserve"> </w:t>
      </w:r>
      <w:r>
        <w:rPr>
          <w:color w:val="242424"/>
        </w:rPr>
        <w:t>continual</w:t>
      </w:r>
      <w:r>
        <w:rPr>
          <w:color w:val="242424"/>
          <w:spacing w:val="10"/>
        </w:rPr>
        <w:t xml:space="preserve"> </w:t>
      </w:r>
      <w:r>
        <w:rPr>
          <w:color w:val="242424"/>
        </w:rPr>
        <w:t>access.</w:t>
      </w:r>
      <w:r>
        <w:rPr>
          <w:color w:val="242424"/>
          <w:spacing w:val="-11"/>
        </w:rPr>
        <w:t xml:space="preserve"> </w:t>
      </w:r>
      <w:r>
        <w:rPr>
          <w:color w:val="242424"/>
        </w:rPr>
        <w:t>Our members have relayed to us that a very common scenario with lock-in programs is when the lock-in pharmacy is closed, the patient has no alternative to obtain their medication. In these instances, we have</w:t>
      </w:r>
      <w:r>
        <w:rPr>
          <w:color w:val="242424"/>
          <w:spacing w:val="-9"/>
        </w:rPr>
        <w:t xml:space="preserve"> </w:t>
      </w:r>
      <w:r>
        <w:rPr>
          <w:color w:val="242424"/>
        </w:rPr>
        <w:t>learned</w:t>
      </w:r>
      <w:r>
        <w:rPr>
          <w:color w:val="242424"/>
          <w:spacing w:val="-2"/>
        </w:rPr>
        <w:t xml:space="preserve"> </w:t>
      </w:r>
      <w:r>
        <w:rPr>
          <w:color w:val="242424"/>
        </w:rPr>
        <w:t>of</w:t>
      </w:r>
      <w:r>
        <w:rPr>
          <w:color w:val="242424"/>
          <w:spacing w:val="8"/>
        </w:rPr>
        <w:t xml:space="preserve"> </w:t>
      </w:r>
      <w:r>
        <w:rPr>
          <w:color w:val="242424"/>
        </w:rPr>
        <w:t>unfortunate</w:t>
      </w:r>
      <w:r>
        <w:rPr>
          <w:color w:val="242424"/>
          <w:spacing w:val="-4"/>
        </w:rPr>
        <w:t xml:space="preserve"> </w:t>
      </w:r>
      <w:r>
        <w:rPr>
          <w:color w:val="242424"/>
        </w:rPr>
        <w:t>hospital</w:t>
      </w:r>
      <w:r>
        <w:rPr>
          <w:color w:val="242424"/>
          <w:spacing w:val="-5"/>
        </w:rPr>
        <w:t xml:space="preserve"> </w:t>
      </w:r>
      <w:r>
        <w:rPr>
          <w:color w:val="242424"/>
        </w:rPr>
        <w:t>admissions.</w:t>
      </w:r>
      <w:r>
        <w:rPr>
          <w:color w:val="242424"/>
          <w:spacing w:val="-2"/>
        </w:rPr>
        <w:t xml:space="preserve"> </w:t>
      </w:r>
      <w:r>
        <w:rPr>
          <w:color w:val="242424"/>
        </w:rPr>
        <w:t>NCPA</w:t>
      </w:r>
      <w:r>
        <w:rPr>
          <w:color w:val="242424"/>
          <w:spacing w:val="-22"/>
        </w:rPr>
        <w:t xml:space="preserve"> </w:t>
      </w:r>
      <w:r>
        <w:rPr>
          <w:color w:val="242424"/>
        </w:rPr>
        <w:t>therefore</w:t>
      </w:r>
      <w:r>
        <w:rPr>
          <w:color w:val="242424"/>
          <w:spacing w:val="-10"/>
        </w:rPr>
        <w:t xml:space="preserve"> </w:t>
      </w:r>
      <w:r>
        <w:rPr>
          <w:color w:val="242424"/>
        </w:rPr>
        <w:t>recommends</w:t>
      </w:r>
      <w:r>
        <w:rPr>
          <w:color w:val="242424"/>
          <w:spacing w:val="-3"/>
        </w:rPr>
        <w:t xml:space="preserve"> </w:t>
      </w:r>
      <w:r>
        <w:rPr>
          <w:color w:val="242424"/>
        </w:rPr>
        <w:t>that</w:t>
      </w:r>
      <w:r>
        <w:rPr>
          <w:color w:val="242424"/>
          <w:spacing w:val="-16"/>
        </w:rPr>
        <w:t xml:space="preserve"> </w:t>
      </w:r>
      <w:r>
        <w:rPr>
          <w:color w:val="242424"/>
        </w:rPr>
        <w:t>there</w:t>
      </w:r>
      <w:r>
        <w:rPr>
          <w:color w:val="242424"/>
          <w:spacing w:val="-16"/>
        </w:rPr>
        <w:t xml:space="preserve"> </w:t>
      </w:r>
      <w:r>
        <w:rPr>
          <w:color w:val="242424"/>
        </w:rPr>
        <w:t>be</w:t>
      </w:r>
      <w:r>
        <w:rPr>
          <w:color w:val="242424"/>
          <w:spacing w:val="-23"/>
        </w:rPr>
        <w:t xml:space="preserve"> </w:t>
      </w:r>
      <w:r>
        <w:rPr>
          <w:color w:val="242424"/>
        </w:rPr>
        <w:t>a</w:t>
      </w:r>
      <w:r>
        <w:rPr>
          <w:color w:val="242424"/>
          <w:spacing w:val="-10"/>
        </w:rPr>
        <w:t xml:space="preserve"> </w:t>
      </w:r>
      <w:r>
        <w:rPr>
          <w:color w:val="242424"/>
        </w:rPr>
        <w:t>back­ up plan in place for a beneficiary to obtain medications when their lock-in pharmacy is</w:t>
      </w:r>
      <w:r>
        <w:rPr>
          <w:color w:val="242424"/>
          <w:spacing w:val="1"/>
        </w:rPr>
        <w:t xml:space="preserve"> </w:t>
      </w:r>
      <w:r>
        <w:rPr>
          <w:color w:val="242424"/>
        </w:rPr>
        <w:t>closed.</w:t>
      </w:r>
    </w:p>
    <w:p w:rsidR="006E6A15" w:rsidRDefault="006E6A15">
      <w:pPr>
        <w:pStyle w:val="BodyText"/>
        <w:spacing w:before="10"/>
        <w:rPr>
          <w:sz w:val="25"/>
        </w:rPr>
      </w:pPr>
    </w:p>
    <w:p w:rsidR="006E6A15" w:rsidRDefault="000A627B">
      <w:pPr>
        <w:spacing w:line="276" w:lineRule="auto"/>
        <w:ind w:left="563" w:right="105" w:hanging="2"/>
        <w:jc w:val="both"/>
      </w:pPr>
      <w:r>
        <w:rPr>
          <w:color w:val="242424"/>
        </w:rPr>
        <w:t>The CARA Act provides that an "at-risk" patient may be "locked-in" to a ph</w:t>
      </w:r>
      <w:r>
        <w:rPr>
          <w:color w:val="242424"/>
        </w:rPr>
        <w:t>armacy chain or group of pharmacies under common ownership and control. Also, if a PDP sponsor determines that a beneficiary's choice of pharmacy is determined to be a contributing factor in that beneficiary's "at­ risk" status, the PDP sponsor may re-assi</w:t>
      </w:r>
      <w:r>
        <w:rPr>
          <w:color w:val="242424"/>
        </w:rPr>
        <w:t>gn the beneficiary to another pharmacy. We feel strongly that</w:t>
      </w:r>
      <w:r>
        <w:rPr>
          <w:color w:val="242424"/>
          <w:spacing w:val="-14"/>
        </w:rPr>
        <w:t xml:space="preserve"> </w:t>
      </w:r>
      <w:r>
        <w:rPr>
          <w:color w:val="242424"/>
        </w:rPr>
        <w:t>if</w:t>
      </w:r>
      <w:r>
        <w:rPr>
          <w:color w:val="242424"/>
          <w:spacing w:val="13"/>
        </w:rPr>
        <w:t xml:space="preserve"> </w:t>
      </w:r>
      <w:r>
        <w:rPr>
          <w:color w:val="242424"/>
        </w:rPr>
        <w:t>a</w:t>
      </w:r>
      <w:r>
        <w:rPr>
          <w:color w:val="242424"/>
          <w:spacing w:val="-18"/>
        </w:rPr>
        <w:t xml:space="preserve"> </w:t>
      </w:r>
      <w:r>
        <w:rPr>
          <w:color w:val="242424"/>
        </w:rPr>
        <w:t>PDP</w:t>
      </w:r>
      <w:r>
        <w:rPr>
          <w:color w:val="242424"/>
          <w:spacing w:val="-8"/>
        </w:rPr>
        <w:t xml:space="preserve"> </w:t>
      </w:r>
      <w:r>
        <w:rPr>
          <w:color w:val="242424"/>
        </w:rPr>
        <w:t>sponsor</w:t>
      </w:r>
      <w:r>
        <w:rPr>
          <w:color w:val="242424"/>
          <w:spacing w:val="-9"/>
        </w:rPr>
        <w:t xml:space="preserve"> </w:t>
      </w:r>
      <w:r>
        <w:rPr>
          <w:color w:val="242424"/>
        </w:rPr>
        <w:t>determines</w:t>
      </w:r>
      <w:r>
        <w:rPr>
          <w:color w:val="242424"/>
          <w:spacing w:val="-8"/>
        </w:rPr>
        <w:t xml:space="preserve"> </w:t>
      </w:r>
      <w:r>
        <w:rPr>
          <w:color w:val="242424"/>
        </w:rPr>
        <w:t>that</w:t>
      </w:r>
      <w:r>
        <w:rPr>
          <w:color w:val="242424"/>
          <w:spacing w:val="-7"/>
        </w:rPr>
        <w:t xml:space="preserve"> </w:t>
      </w:r>
      <w:r>
        <w:rPr>
          <w:color w:val="242424"/>
        </w:rPr>
        <w:t>a</w:t>
      </w:r>
      <w:r>
        <w:rPr>
          <w:color w:val="242424"/>
          <w:spacing w:val="-12"/>
        </w:rPr>
        <w:t xml:space="preserve"> </w:t>
      </w:r>
      <w:r>
        <w:rPr>
          <w:color w:val="242424"/>
        </w:rPr>
        <w:t>beneficiary's</w:t>
      </w:r>
      <w:r>
        <w:rPr>
          <w:color w:val="242424"/>
          <w:spacing w:val="-3"/>
        </w:rPr>
        <w:t xml:space="preserve"> </w:t>
      </w:r>
      <w:r>
        <w:rPr>
          <w:color w:val="242424"/>
        </w:rPr>
        <w:t>choice</w:t>
      </w:r>
      <w:r>
        <w:rPr>
          <w:color w:val="242424"/>
          <w:spacing w:val="3"/>
        </w:rPr>
        <w:t xml:space="preserve"> </w:t>
      </w:r>
      <w:r>
        <w:rPr>
          <w:color w:val="242424"/>
        </w:rPr>
        <w:t>of</w:t>
      </w:r>
      <w:r>
        <w:rPr>
          <w:color w:val="242424"/>
          <w:spacing w:val="-4"/>
        </w:rPr>
        <w:t xml:space="preserve"> </w:t>
      </w:r>
      <w:r>
        <w:rPr>
          <w:color w:val="242424"/>
        </w:rPr>
        <w:t>pharmacy</w:t>
      </w:r>
      <w:r>
        <w:rPr>
          <w:color w:val="242424"/>
          <w:spacing w:val="6"/>
        </w:rPr>
        <w:t xml:space="preserve"> </w:t>
      </w:r>
      <w:r>
        <w:rPr>
          <w:color w:val="242424"/>
        </w:rPr>
        <w:t>is</w:t>
      </w:r>
      <w:r>
        <w:rPr>
          <w:color w:val="242424"/>
          <w:spacing w:val="-21"/>
        </w:rPr>
        <w:t xml:space="preserve"> </w:t>
      </w:r>
      <w:r>
        <w:rPr>
          <w:color w:val="242424"/>
        </w:rPr>
        <w:t>contributing</w:t>
      </w:r>
      <w:r>
        <w:rPr>
          <w:color w:val="242424"/>
          <w:spacing w:val="-11"/>
        </w:rPr>
        <w:t xml:space="preserve"> </w:t>
      </w:r>
      <w:r>
        <w:rPr>
          <w:color w:val="242424"/>
        </w:rPr>
        <w:t>to</w:t>
      </w:r>
      <w:r>
        <w:rPr>
          <w:color w:val="242424"/>
          <w:spacing w:val="11"/>
        </w:rPr>
        <w:t xml:space="preserve"> </w:t>
      </w:r>
      <w:r>
        <w:rPr>
          <w:color w:val="242424"/>
        </w:rPr>
        <w:t>his</w:t>
      </w:r>
      <w:r>
        <w:rPr>
          <w:color w:val="242424"/>
          <w:spacing w:val="-12"/>
        </w:rPr>
        <w:t xml:space="preserve"> </w:t>
      </w:r>
      <w:r>
        <w:rPr>
          <w:color w:val="242424"/>
        </w:rPr>
        <w:t>or</w:t>
      </w:r>
      <w:r>
        <w:rPr>
          <w:color w:val="242424"/>
          <w:spacing w:val="13"/>
        </w:rPr>
        <w:t xml:space="preserve"> </w:t>
      </w:r>
      <w:r>
        <w:rPr>
          <w:color w:val="242424"/>
        </w:rPr>
        <w:t>her "at-risk"</w:t>
      </w:r>
      <w:r>
        <w:rPr>
          <w:color w:val="242424"/>
        </w:rPr>
        <w:t xml:space="preserve"> status and that pharmacy is part of a group of pharmacies under common ownership or control,</w:t>
      </w:r>
      <w:r>
        <w:rPr>
          <w:color w:val="242424"/>
          <w:spacing w:val="-17"/>
        </w:rPr>
        <w:t xml:space="preserve"> </w:t>
      </w:r>
      <w:r>
        <w:rPr>
          <w:color w:val="242424"/>
        </w:rPr>
        <w:t>the</w:t>
      </w:r>
      <w:r>
        <w:rPr>
          <w:color w:val="242424"/>
          <w:spacing w:val="-30"/>
        </w:rPr>
        <w:t xml:space="preserve"> </w:t>
      </w:r>
      <w:r>
        <w:rPr>
          <w:color w:val="242424"/>
        </w:rPr>
        <w:t>PDP</w:t>
      </w:r>
      <w:r>
        <w:rPr>
          <w:color w:val="242424"/>
          <w:spacing w:val="-21"/>
        </w:rPr>
        <w:t xml:space="preserve"> </w:t>
      </w:r>
      <w:r>
        <w:rPr>
          <w:color w:val="242424"/>
        </w:rPr>
        <w:t>sponsor</w:t>
      </w:r>
      <w:r>
        <w:rPr>
          <w:color w:val="242424"/>
          <w:spacing w:val="-19"/>
        </w:rPr>
        <w:t xml:space="preserve"> </w:t>
      </w:r>
      <w:r>
        <w:rPr>
          <w:color w:val="242424"/>
        </w:rPr>
        <w:t>may</w:t>
      </w:r>
      <w:r>
        <w:rPr>
          <w:color w:val="242424"/>
          <w:spacing w:val="-26"/>
        </w:rPr>
        <w:t xml:space="preserve"> </w:t>
      </w:r>
      <w:r>
        <w:rPr>
          <w:color w:val="242424"/>
        </w:rPr>
        <w:t>not</w:t>
      </w:r>
      <w:r>
        <w:rPr>
          <w:color w:val="242424"/>
          <w:spacing w:val="-9"/>
        </w:rPr>
        <w:t xml:space="preserve"> </w:t>
      </w:r>
      <w:r>
        <w:rPr>
          <w:color w:val="242424"/>
        </w:rPr>
        <w:t>simply</w:t>
      </w:r>
      <w:r>
        <w:rPr>
          <w:color w:val="242424"/>
          <w:spacing w:val="-1"/>
        </w:rPr>
        <w:t xml:space="preserve"> </w:t>
      </w:r>
      <w:r>
        <w:rPr>
          <w:color w:val="242424"/>
        </w:rPr>
        <w:t>assign</w:t>
      </w:r>
      <w:r>
        <w:rPr>
          <w:color w:val="242424"/>
          <w:spacing w:val="-9"/>
        </w:rPr>
        <w:t xml:space="preserve"> </w:t>
      </w:r>
      <w:r>
        <w:rPr>
          <w:color w:val="242424"/>
        </w:rPr>
        <w:t>that</w:t>
      </w:r>
      <w:r>
        <w:rPr>
          <w:color w:val="242424"/>
          <w:spacing w:val="-16"/>
        </w:rPr>
        <w:t xml:space="preserve"> </w:t>
      </w:r>
      <w:r>
        <w:rPr>
          <w:color w:val="242424"/>
        </w:rPr>
        <w:t>beneficiary</w:t>
      </w:r>
      <w:r>
        <w:rPr>
          <w:color w:val="242424"/>
          <w:spacing w:val="7"/>
        </w:rPr>
        <w:t xml:space="preserve"> </w:t>
      </w:r>
      <w:r>
        <w:rPr>
          <w:color w:val="242424"/>
        </w:rPr>
        <w:t>to</w:t>
      </w:r>
      <w:r>
        <w:rPr>
          <w:color w:val="242424"/>
          <w:spacing w:val="19"/>
        </w:rPr>
        <w:t xml:space="preserve"> </w:t>
      </w:r>
      <w:r>
        <w:rPr>
          <w:color w:val="242424"/>
        </w:rPr>
        <w:t>another</w:t>
      </w:r>
      <w:r>
        <w:rPr>
          <w:color w:val="242424"/>
          <w:spacing w:val="-9"/>
        </w:rPr>
        <w:t xml:space="preserve"> </w:t>
      </w:r>
      <w:r>
        <w:rPr>
          <w:color w:val="242424"/>
        </w:rPr>
        <w:t>location</w:t>
      </w:r>
      <w:r>
        <w:rPr>
          <w:color w:val="242424"/>
          <w:spacing w:val="-16"/>
        </w:rPr>
        <w:t xml:space="preserve"> </w:t>
      </w:r>
      <w:r>
        <w:rPr>
          <w:color w:val="242424"/>
        </w:rPr>
        <w:t>of</w:t>
      </w:r>
      <w:r>
        <w:rPr>
          <w:color w:val="242424"/>
          <w:spacing w:val="2"/>
        </w:rPr>
        <w:t xml:space="preserve"> </w:t>
      </w:r>
      <w:r>
        <w:rPr>
          <w:color w:val="242424"/>
        </w:rPr>
        <w:t>that</w:t>
      </w:r>
      <w:r>
        <w:rPr>
          <w:color w:val="242424"/>
          <w:spacing w:val="-24"/>
        </w:rPr>
        <w:t xml:space="preserve"> </w:t>
      </w:r>
      <w:r>
        <w:rPr>
          <w:color w:val="242424"/>
        </w:rPr>
        <w:t>pharmacy chain.</w:t>
      </w:r>
    </w:p>
    <w:p w:rsidR="006E6A15" w:rsidRDefault="006E6A15">
      <w:pPr>
        <w:spacing w:line="276" w:lineRule="auto"/>
        <w:jc w:val="both"/>
        <w:sectPr w:rsidR="006E6A15">
          <w:pgSz w:w="12240" w:h="15840"/>
          <w:pgMar w:top="1020" w:right="1180" w:bottom="280" w:left="700" w:header="787" w:footer="0" w:gutter="0"/>
          <w:cols w:space="720"/>
        </w:sect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spacing w:before="2"/>
        <w:rPr>
          <w:sz w:val="26"/>
        </w:rPr>
      </w:pPr>
    </w:p>
    <w:p w:rsidR="006E6A15" w:rsidRDefault="000A627B">
      <w:pPr>
        <w:spacing w:before="93" w:line="290" w:lineRule="auto"/>
        <w:ind w:left="556" w:right="138" w:hanging="7"/>
        <w:jc w:val="both"/>
        <w:rPr>
          <w:sz w:val="21"/>
        </w:rPr>
      </w:pPr>
      <w:r>
        <w:rPr>
          <w:color w:val="232323"/>
          <w:w w:val="105"/>
          <w:sz w:val="21"/>
        </w:rPr>
        <w:t xml:space="preserve">We urge CMS remain vigilant in ensuring appropriate patient access. We strongly recommend that CMS require plans/PBMs report percentage of times when beneficiary preference is/is not considered and to track which pharmacy the plan/PBM utilizes to override </w:t>
      </w:r>
      <w:r>
        <w:rPr>
          <w:color w:val="232323"/>
          <w:w w:val="105"/>
          <w:sz w:val="21"/>
        </w:rPr>
        <w:t>patient</w:t>
      </w:r>
      <w:r>
        <w:rPr>
          <w:color w:val="232323"/>
          <w:spacing w:val="58"/>
          <w:w w:val="105"/>
          <w:sz w:val="21"/>
        </w:rPr>
        <w:t xml:space="preserve"> </w:t>
      </w:r>
      <w:r>
        <w:rPr>
          <w:color w:val="232323"/>
          <w:w w:val="105"/>
          <w:sz w:val="21"/>
        </w:rPr>
        <w:t>preference.</w:t>
      </w:r>
    </w:p>
    <w:p w:rsidR="006E6A15" w:rsidRDefault="006E6A15">
      <w:pPr>
        <w:pStyle w:val="BodyText"/>
        <w:spacing w:before="6"/>
        <w:rPr>
          <w:sz w:val="24"/>
        </w:rPr>
      </w:pPr>
    </w:p>
    <w:p w:rsidR="006E6A15" w:rsidRDefault="000A627B">
      <w:pPr>
        <w:spacing w:before="1"/>
        <w:ind w:left="1910"/>
        <w:rPr>
          <w:b/>
        </w:rPr>
      </w:pPr>
      <w:r>
        <w:rPr>
          <w:b/>
          <w:color w:val="232323"/>
          <w:w w:val="95"/>
          <w:u w:val="thick" w:color="000000"/>
        </w:rPr>
        <w:t>Changes to the Days' Supply Required by the Part DTransition Process</w:t>
      </w:r>
    </w:p>
    <w:p w:rsidR="006E6A15" w:rsidRDefault="006E6A15">
      <w:pPr>
        <w:pStyle w:val="BodyText"/>
        <w:rPr>
          <w:b/>
          <w:sz w:val="24"/>
        </w:rPr>
      </w:pPr>
    </w:p>
    <w:p w:rsidR="006E6A15" w:rsidRDefault="000A627B">
      <w:pPr>
        <w:spacing w:before="157" w:line="290" w:lineRule="auto"/>
        <w:ind w:left="549" w:right="123" w:firstLine="1"/>
        <w:jc w:val="both"/>
        <w:rPr>
          <w:sz w:val="21"/>
        </w:rPr>
      </w:pPr>
      <w:r>
        <w:rPr>
          <w:color w:val="232323"/>
          <w:w w:val="105"/>
          <w:sz w:val="21"/>
        </w:rPr>
        <w:t>NCPA</w:t>
      </w:r>
      <w:r>
        <w:rPr>
          <w:color w:val="232323"/>
          <w:spacing w:val="-22"/>
          <w:w w:val="105"/>
          <w:sz w:val="21"/>
        </w:rPr>
        <w:t xml:space="preserve"> </w:t>
      </w:r>
      <w:r>
        <w:rPr>
          <w:color w:val="232323"/>
          <w:w w:val="105"/>
          <w:sz w:val="21"/>
        </w:rPr>
        <w:t>is</w:t>
      </w:r>
      <w:r>
        <w:rPr>
          <w:color w:val="232323"/>
          <w:spacing w:val="-22"/>
          <w:w w:val="105"/>
          <w:sz w:val="21"/>
        </w:rPr>
        <w:t xml:space="preserve"> </w:t>
      </w:r>
      <w:r>
        <w:rPr>
          <w:color w:val="232323"/>
          <w:w w:val="105"/>
          <w:sz w:val="21"/>
        </w:rPr>
        <w:t>opposed</w:t>
      </w:r>
      <w:r>
        <w:rPr>
          <w:color w:val="232323"/>
          <w:spacing w:val="-22"/>
          <w:w w:val="105"/>
          <w:sz w:val="21"/>
        </w:rPr>
        <w:t xml:space="preserve"> </w:t>
      </w:r>
      <w:r>
        <w:rPr>
          <w:color w:val="232323"/>
          <w:w w:val="105"/>
          <w:sz w:val="21"/>
        </w:rPr>
        <w:t>to</w:t>
      </w:r>
      <w:r>
        <w:rPr>
          <w:color w:val="232323"/>
          <w:spacing w:val="13"/>
          <w:w w:val="105"/>
          <w:sz w:val="21"/>
        </w:rPr>
        <w:t xml:space="preserve"> </w:t>
      </w:r>
      <w:r>
        <w:rPr>
          <w:color w:val="232323"/>
          <w:w w:val="105"/>
          <w:sz w:val="21"/>
        </w:rPr>
        <w:t>CMS'</w:t>
      </w:r>
      <w:r>
        <w:rPr>
          <w:color w:val="232323"/>
          <w:spacing w:val="-13"/>
          <w:w w:val="105"/>
          <w:sz w:val="21"/>
        </w:rPr>
        <w:t xml:space="preserve"> </w:t>
      </w:r>
      <w:r>
        <w:rPr>
          <w:color w:val="232323"/>
          <w:w w:val="105"/>
          <w:sz w:val="21"/>
        </w:rPr>
        <w:t>proposal</w:t>
      </w:r>
      <w:r>
        <w:rPr>
          <w:color w:val="232323"/>
          <w:spacing w:val="-16"/>
          <w:w w:val="105"/>
          <w:sz w:val="21"/>
        </w:rPr>
        <w:t xml:space="preserve"> </w:t>
      </w:r>
      <w:r>
        <w:rPr>
          <w:color w:val="232323"/>
          <w:w w:val="105"/>
          <w:sz w:val="21"/>
        </w:rPr>
        <w:t>to</w:t>
      </w:r>
      <w:r>
        <w:rPr>
          <w:color w:val="232323"/>
          <w:spacing w:val="17"/>
          <w:w w:val="105"/>
          <w:sz w:val="21"/>
        </w:rPr>
        <w:t xml:space="preserve"> </w:t>
      </w:r>
      <w:r>
        <w:rPr>
          <w:color w:val="232323"/>
          <w:w w:val="105"/>
          <w:sz w:val="21"/>
        </w:rPr>
        <w:t>shorten</w:t>
      </w:r>
      <w:r>
        <w:rPr>
          <w:color w:val="232323"/>
          <w:spacing w:val="-13"/>
          <w:w w:val="105"/>
          <w:sz w:val="21"/>
        </w:rPr>
        <w:t xml:space="preserve"> </w:t>
      </w:r>
      <w:r>
        <w:rPr>
          <w:color w:val="232323"/>
          <w:w w:val="105"/>
          <w:sz w:val="21"/>
        </w:rPr>
        <w:t>the</w:t>
      </w:r>
      <w:r>
        <w:rPr>
          <w:color w:val="232323"/>
          <w:spacing w:val="14"/>
          <w:w w:val="105"/>
          <w:sz w:val="21"/>
        </w:rPr>
        <w:t xml:space="preserve"> </w:t>
      </w:r>
      <w:r>
        <w:rPr>
          <w:color w:val="232323"/>
          <w:w w:val="105"/>
          <w:sz w:val="21"/>
        </w:rPr>
        <w:t>required</w:t>
      </w:r>
      <w:r>
        <w:rPr>
          <w:color w:val="232323"/>
          <w:spacing w:val="-10"/>
          <w:w w:val="105"/>
          <w:sz w:val="21"/>
        </w:rPr>
        <w:t xml:space="preserve"> </w:t>
      </w:r>
      <w:r>
        <w:rPr>
          <w:color w:val="232323"/>
          <w:w w:val="105"/>
          <w:sz w:val="21"/>
        </w:rPr>
        <w:t>transition</w:t>
      </w:r>
      <w:r>
        <w:rPr>
          <w:color w:val="232323"/>
          <w:spacing w:val="-5"/>
          <w:w w:val="105"/>
          <w:sz w:val="21"/>
        </w:rPr>
        <w:t xml:space="preserve"> </w:t>
      </w:r>
      <w:r>
        <w:rPr>
          <w:color w:val="232323"/>
          <w:w w:val="105"/>
          <w:sz w:val="21"/>
        </w:rPr>
        <w:t>days'</w:t>
      </w:r>
      <w:r>
        <w:rPr>
          <w:color w:val="232323"/>
          <w:spacing w:val="-17"/>
          <w:w w:val="105"/>
          <w:sz w:val="21"/>
        </w:rPr>
        <w:t xml:space="preserve"> </w:t>
      </w:r>
      <w:r>
        <w:rPr>
          <w:color w:val="232323"/>
          <w:w w:val="105"/>
          <w:sz w:val="21"/>
        </w:rPr>
        <w:t>supply</w:t>
      </w:r>
      <w:r>
        <w:rPr>
          <w:color w:val="232323"/>
          <w:spacing w:val="-6"/>
          <w:w w:val="105"/>
          <w:sz w:val="21"/>
        </w:rPr>
        <w:t xml:space="preserve"> </w:t>
      </w:r>
      <w:r>
        <w:rPr>
          <w:color w:val="232323"/>
          <w:w w:val="105"/>
          <w:sz w:val="21"/>
        </w:rPr>
        <w:t>in</w:t>
      </w:r>
      <w:r>
        <w:rPr>
          <w:color w:val="232323"/>
          <w:spacing w:val="-11"/>
          <w:w w:val="105"/>
          <w:sz w:val="21"/>
        </w:rPr>
        <w:t xml:space="preserve"> </w:t>
      </w:r>
      <w:r>
        <w:rPr>
          <w:color w:val="232323"/>
          <w:w w:val="105"/>
          <w:sz w:val="21"/>
        </w:rPr>
        <w:t>the</w:t>
      </w:r>
      <w:r>
        <w:rPr>
          <w:color w:val="232323"/>
          <w:spacing w:val="17"/>
          <w:w w:val="105"/>
          <w:sz w:val="21"/>
        </w:rPr>
        <w:t xml:space="preserve"> </w:t>
      </w:r>
      <w:r>
        <w:rPr>
          <w:color w:val="232323"/>
          <w:w w:val="105"/>
          <w:sz w:val="21"/>
        </w:rPr>
        <w:t>LTC</w:t>
      </w:r>
      <w:r>
        <w:rPr>
          <w:color w:val="232323"/>
          <w:spacing w:val="-23"/>
          <w:w w:val="105"/>
          <w:sz w:val="21"/>
        </w:rPr>
        <w:t xml:space="preserve"> </w:t>
      </w:r>
      <w:r>
        <w:rPr>
          <w:color w:val="232323"/>
          <w:w w:val="105"/>
          <w:sz w:val="21"/>
        </w:rPr>
        <w:t>setting to the same supply currently required in the  outpatient setting. Changing the  current requirement for a 91 to 98-day supply of nonformulary drugs for patients transitioning from another health plan to only thirty days of medication is too drastic</w:t>
      </w:r>
      <w:r>
        <w:rPr>
          <w:color w:val="232323"/>
          <w:w w:val="105"/>
          <w:sz w:val="21"/>
        </w:rPr>
        <w:t xml:space="preserve"> of a reduction. NCPA asks CMS to reconsider this proposed change and retain the current requirement or at a minimum allow for a two-month supply for LTC transitions. Pharmacists must work very carefully when faced with any need to interchange medications </w:t>
      </w:r>
      <w:r>
        <w:rPr>
          <w:color w:val="232323"/>
          <w:w w:val="105"/>
          <w:sz w:val="21"/>
        </w:rPr>
        <w:t xml:space="preserve">for nursing home residents who are stable on a </w:t>
      </w:r>
      <w:r>
        <w:rPr>
          <w:color w:val="232323"/>
          <w:spacing w:val="2"/>
          <w:w w:val="105"/>
          <w:sz w:val="21"/>
        </w:rPr>
        <w:t xml:space="preserve">drugregimen </w:t>
      </w:r>
      <w:r>
        <w:rPr>
          <w:color w:val="232323"/>
          <w:w w:val="105"/>
          <w:sz w:val="21"/>
        </w:rPr>
        <w:t>that often includes ten to twelve</w:t>
      </w:r>
      <w:r>
        <w:rPr>
          <w:color w:val="232323"/>
          <w:spacing w:val="-19"/>
          <w:w w:val="105"/>
          <w:sz w:val="21"/>
        </w:rPr>
        <w:t xml:space="preserve"> </w:t>
      </w:r>
      <w:r>
        <w:rPr>
          <w:color w:val="232323"/>
          <w:w w:val="105"/>
          <w:sz w:val="21"/>
        </w:rPr>
        <w:t>or</w:t>
      </w:r>
      <w:r>
        <w:rPr>
          <w:color w:val="232323"/>
          <w:spacing w:val="-9"/>
          <w:w w:val="105"/>
          <w:sz w:val="21"/>
        </w:rPr>
        <w:t xml:space="preserve"> </w:t>
      </w:r>
      <w:r>
        <w:rPr>
          <w:color w:val="232323"/>
          <w:w w:val="105"/>
          <w:sz w:val="21"/>
        </w:rPr>
        <w:t>more</w:t>
      </w:r>
      <w:r>
        <w:rPr>
          <w:color w:val="232323"/>
          <w:spacing w:val="-18"/>
          <w:w w:val="105"/>
          <w:sz w:val="21"/>
        </w:rPr>
        <w:t xml:space="preserve"> </w:t>
      </w:r>
      <w:r>
        <w:rPr>
          <w:color w:val="232323"/>
          <w:w w:val="105"/>
          <w:sz w:val="21"/>
        </w:rPr>
        <w:t>medications.</w:t>
      </w:r>
      <w:r>
        <w:rPr>
          <w:color w:val="232323"/>
          <w:spacing w:val="-2"/>
          <w:w w:val="105"/>
          <w:sz w:val="21"/>
        </w:rPr>
        <w:t xml:space="preserve"> </w:t>
      </w:r>
      <w:r>
        <w:rPr>
          <w:color w:val="232323"/>
          <w:w w:val="105"/>
          <w:sz w:val="21"/>
        </w:rPr>
        <w:t>There</w:t>
      </w:r>
      <w:r>
        <w:rPr>
          <w:color w:val="232323"/>
          <w:spacing w:val="-11"/>
          <w:w w:val="105"/>
          <w:sz w:val="21"/>
        </w:rPr>
        <w:t xml:space="preserve"> </w:t>
      </w:r>
      <w:r>
        <w:rPr>
          <w:color w:val="232323"/>
          <w:w w:val="105"/>
          <w:sz w:val="21"/>
        </w:rPr>
        <w:t>are</w:t>
      </w:r>
      <w:r>
        <w:rPr>
          <w:color w:val="232323"/>
          <w:spacing w:val="-28"/>
          <w:w w:val="105"/>
          <w:sz w:val="21"/>
        </w:rPr>
        <w:t xml:space="preserve"> </w:t>
      </w:r>
      <w:r>
        <w:rPr>
          <w:color w:val="232323"/>
          <w:w w:val="105"/>
          <w:sz w:val="21"/>
        </w:rPr>
        <w:t>inherent</w:t>
      </w:r>
      <w:r>
        <w:rPr>
          <w:color w:val="232323"/>
          <w:spacing w:val="1"/>
          <w:w w:val="105"/>
          <w:sz w:val="21"/>
        </w:rPr>
        <w:t xml:space="preserve"> </w:t>
      </w:r>
      <w:r>
        <w:rPr>
          <w:color w:val="232323"/>
          <w:w w:val="105"/>
          <w:sz w:val="21"/>
        </w:rPr>
        <w:t>challenges</w:t>
      </w:r>
      <w:r>
        <w:rPr>
          <w:color w:val="232323"/>
          <w:spacing w:val="-15"/>
          <w:w w:val="105"/>
          <w:sz w:val="21"/>
        </w:rPr>
        <w:t xml:space="preserve"> </w:t>
      </w:r>
      <w:r>
        <w:rPr>
          <w:color w:val="232323"/>
          <w:w w:val="105"/>
          <w:sz w:val="21"/>
        </w:rPr>
        <w:t>to</w:t>
      </w:r>
      <w:r>
        <w:rPr>
          <w:color w:val="232323"/>
          <w:spacing w:val="19"/>
          <w:w w:val="105"/>
          <w:sz w:val="21"/>
        </w:rPr>
        <w:t xml:space="preserve"> </w:t>
      </w:r>
      <w:r>
        <w:rPr>
          <w:color w:val="232323"/>
          <w:w w:val="105"/>
          <w:sz w:val="21"/>
        </w:rPr>
        <w:t>caring</w:t>
      </w:r>
      <w:r>
        <w:rPr>
          <w:color w:val="232323"/>
          <w:spacing w:val="-31"/>
          <w:w w:val="105"/>
          <w:sz w:val="21"/>
        </w:rPr>
        <w:t xml:space="preserve"> </w:t>
      </w:r>
      <w:r>
        <w:rPr>
          <w:color w:val="232323"/>
          <w:w w:val="105"/>
          <w:sz w:val="21"/>
        </w:rPr>
        <w:t>for</w:t>
      </w:r>
      <w:r>
        <w:rPr>
          <w:color w:val="232323"/>
          <w:spacing w:val="13"/>
          <w:w w:val="105"/>
          <w:sz w:val="21"/>
        </w:rPr>
        <w:t xml:space="preserve"> </w:t>
      </w:r>
      <w:r>
        <w:rPr>
          <w:color w:val="232323"/>
          <w:w w:val="105"/>
          <w:sz w:val="21"/>
        </w:rPr>
        <w:t>these</w:t>
      </w:r>
      <w:r>
        <w:rPr>
          <w:color w:val="232323"/>
          <w:spacing w:val="-13"/>
          <w:w w:val="105"/>
          <w:sz w:val="21"/>
        </w:rPr>
        <w:t xml:space="preserve"> </w:t>
      </w:r>
      <w:r>
        <w:rPr>
          <w:color w:val="232323"/>
          <w:w w:val="105"/>
          <w:sz w:val="21"/>
        </w:rPr>
        <w:t>patients</w:t>
      </w:r>
      <w:r>
        <w:rPr>
          <w:color w:val="232323"/>
          <w:spacing w:val="-9"/>
          <w:w w:val="105"/>
          <w:sz w:val="21"/>
        </w:rPr>
        <w:t xml:space="preserve"> </w:t>
      </w:r>
      <w:r>
        <w:rPr>
          <w:color w:val="232323"/>
          <w:w w:val="105"/>
          <w:sz w:val="21"/>
        </w:rPr>
        <w:t>and</w:t>
      </w:r>
      <w:r>
        <w:rPr>
          <w:color w:val="232323"/>
          <w:spacing w:val="-28"/>
          <w:w w:val="105"/>
          <w:sz w:val="21"/>
        </w:rPr>
        <w:t xml:space="preserve"> </w:t>
      </w:r>
      <w:r>
        <w:rPr>
          <w:color w:val="232323"/>
          <w:w w:val="105"/>
          <w:sz w:val="21"/>
        </w:rPr>
        <w:t>often</w:t>
      </w:r>
      <w:r>
        <w:rPr>
          <w:color w:val="232323"/>
          <w:spacing w:val="-18"/>
          <w:w w:val="105"/>
          <w:sz w:val="21"/>
        </w:rPr>
        <w:t xml:space="preserve"> </w:t>
      </w:r>
      <w:r>
        <w:rPr>
          <w:color w:val="232323"/>
          <w:spacing w:val="-9"/>
          <w:w w:val="105"/>
          <w:sz w:val="21"/>
        </w:rPr>
        <w:t xml:space="preserve">LTC </w:t>
      </w:r>
      <w:r>
        <w:rPr>
          <w:color w:val="232323"/>
          <w:w w:val="105"/>
          <w:sz w:val="21"/>
        </w:rPr>
        <w:t>pharmacists</w:t>
      </w:r>
      <w:r>
        <w:rPr>
          <w:color w:val="232323"/>
          <w:spacing w:val="-4"/>
          <w:w w:val="105"/>
          <w:sz w:val="21"/>
        </w:rPr>
        <w:t xml:space="preserve"> </w:t>
      </w:r>
      <w:r>
        <w:rPr>
          <w:color w:val="232323"/>
          <w:w w:val="105"/>
          <w:sz w:val="21"/>
        </w:rPr>
        <w:t>must</w:t>
      </w:r>
      <w:r>
        <w:rPr>
          <w:color w:val="232323"/>
          <w:spacing w:val="-1"/>
          <w:w w:val="105"/>
          <w:sz w:val="21"/>
        </w:rPr>
        <w:t xml:space="preserve"> </w:t>
      </w:r>
      <w:r>
        <w:rPr>
          <w:color w:val="232323"/>
          <w:w w:val="105"/>
          <w:sz w:val="21"/>
        </w:rPr>
        <w:t>assist</w:t>
      </w:r>
      <w:r>
        <w:rPr>
          <w:color w:val="232323"/>
          <w:spacing w:val="-8"/>
          <w:w w:val="105"/>
          <w:sz w:val="21"/>
        </w:rPr>
        <w:t xml:space="preserve"> </w:t>
      </w:r>
      <w:r>
        <w:rPr>
          <w:color w:val="232323"/>
          <w:w w:val="105"/>
          <w:sz w:val="21"/>
        </w:rPr>
        <w:t>in</w:t>
      </w:r>
      <w:r>
        <w:rPr>
          <w:color w:val="232323"/>
          <w:spacing w:val="11"/>
          <w:w w:val="105"/>
          <w:sz w:val="21"/>
        </w:rPr>
        <w:t xml:space="preserve"> </w:t>
      </w:r>
      <w:r>
        <w:rPr>
          <w:color w:val="232323"/>
          <w:w w:val="105"/>
          <w:sz w:val="21"/>
        </w:rPr>
        <w:t>transitioning</w:t>
      </w:r>
      <w:r>
        <w:rPr>
          <w:color w:val="232323"/>
          <w:spacing w:val="-14"/>
          <w:w w:val="105"/>
          <w:sz w:val="21"/>
        </w:rPr>
        <w:t xml:space="preserve"> </w:t>
      </w:r>
      <w:r>
        <w:rPr>
          <w:color w:val="232323"/>
          <w:w w:val="105"/>
          <w:sz w:val="21"/>
        </w:rPr>
        <w:t>formulary</w:t>
      </w:r>
      <w:r>
        <w:rPr>
          <w:color w:val="232323"/>
          <w:spacing w:val="-8"/>
          <w:w w:val="105"/>
          <w:sz w:val="21"/>
        </w:rPr>
        <w:t xml:space="preserve"> </w:t>
      </w:r>
      <w:r>
        <w:rPr>
          <w:color w:val="232323"/>
          <w:w w:val="105"/>
          <w:sz w:val="21"/>
        </w:rPr>
        <w:t>alternatives</w:t>
      </w:r>
      <w:r>
        <w:rPr>
          <w:color w:val="232323"/>
          <w:spacing w:val="3"/>
          <w:w w:val="105"/>
          <w:sz w:val="21"/>
        </w:rPr>
        <w:t xml:space="preserve"> </w:t>
      </w:r>
      <w:r>
        <w:rPr>
          <w:color w:val="232323"/>
          <w:w w:val="105"/>
          <w:sz w:val="21"/>
        </w:rPr>
        <w:t>in</w:t>
      </w:r>
      <w:r>
        <w:rPr>
          <w:color w:val="232323"/>
          <w:spacing w:val="1"/>
          <w:w w:val="105"/>
          <w:sz w:val="21"/>
        </w:rPr>
        <w:t xml:space="preserve"> </w:t>
      </w:r>
      <w:r>
        <w:rPr>
          <w:color w:val="232323"/>
          <w:w w:val="105"/>
          <w:sz w:val="21"/>
        </w:rPr>
        <w:t>a</w:t>
      </w:r>
      <w:r>
        <w:rPr>
          <w:color w:val="232323"/>
          <w:spacing w:val="-20"/>
          <w:w w:val="105"/>
          <w:sz w:val="21"/>
        </w:rPr>
        <w:t xml:space="preserve"> </w:t>
      </w:r>
      <w:r>
        <w:rPr>
          <w:color w:val="232323"/>
          <w:w w:val="105"/>
          <w:sz w:val="21"/>
        </w:rPr>
        <w:t>sequence</w:t>
      </w:r>
      <w:r>
        <w:rPr>
          <w:color w:val="232323"/>
          <w:spacing w:val="-8"/>
          <w:w w:val="105"/>
          <w:sz w:val="21"/>
        </w:rPr>
        <w:t xml:space="preserve"> </w:t>
      </w:r>
      <w:r>
        <w:rPr>
          <w:color w:val="232323"/>
          <w:w w:val="105"/>
          <w:sz w:val="21"/>
        </w:rPr>
        <w:t>versus</w:t>
      </w:r>
      <w:r>
        <w:rPr>
          <w:color w:val="232323"/>
          <w:spacing w:val="-6"/>
          <w:w w:val="105"/>
          <w:sz w:val="21"/>
        </w:rPr>
        <w:t xml:space="preserve"> </w:t>
      </w:r>
      <w:r>
        <w:rPr>
          <w:color w:val="232323"/>
          <w:w w:val="105"/>
          <w:sz w:val="21"/>
        </w:rPr>
        <w:t>all</w:t>
      </w:r>
      <w:r>
        <w:rPr>
          <w:color w:val="232323"/>
          <w:spacing w:val="-18"/>
          <w:w w:val="105"/>
          <w:sz w:val="21"/>
        </w:rPr>
        <w:t xml:space="preserve"> </w:t>
      </w:r>
      <w:r>
        <w:rPr>
          <w:color w:val="232323"/>
          <w:w w:val="105"/>
          <w:sz w:val="21"/>
        </w:rPr>
        <w:t>at</w:t>
      </w:r>
      <w:r>
        <w:rPr>
          <w:color w:val="232323"/>
          <w:spacing w:val="-8"/>
          <w:w w:val="105"/>
          <w:sz w:val="21"/>
        </w:rPr>
        <w:t xml:space="preserve"> </w:t>
      </w:r>
      <w:r>
        <w:rPr>
          <w:color w:val="232323"/>
          <w:w w:val="105"/>
          <w:sz w:val="21"/>
        </w:rPr>
        <w:t>once.</w:t>
      </w:r>
      <w:r>
        <w:rPr>
          <w:color w:val="232323"/>
          <w:spacing w:val="-19"/>
          <w:w w:val="105"/>
          <w:sz w:val="21"/>
        </w:rPr>
        <w:t xml:space="preserve"> </w:t>
      </w:r>
      <w:r>
        <w:rPr>
          <w:color w:val="232323"/>
          <w:w w:val="105"/>
          <w:sz w:val="21"/>
        </w:rPr>
        <w:t>If</w:t>
      </w:r>
      <w:r>
        <w:rPr>
          <w:color w:val="232323"/>
          <w:spacing w:val="12"/>
          <w:w w:val="105"/>
          <w:sz w:val="21"/>
        </w:rPr>
        <w:t xml:space="preserve"> </w:t>
      </w:r>
      <w:r>
        <w:rPr>
          <w:color w:val="232323"/>
          <w:w w:val="105"/>
          <w:sz w:val="21"/>
        </w:rPr>
        <w:t>all drugs that must be transitioned are to be done so in thirty days, LTC pharmacists will be unable to determine</w:t>
      </w:r>
      <w:r>
        <w:rPr>
          <w:color w:val="232323"/>
          <w:spacing w:val="10"/>
          <w:w w:val="105"/>
          <w:sz w:val="21"/>
        </w:rPr>
        <w:t xml:space="preserve"> </w:t>
      </w:r>
      <w:r>
        <w:rPr>
          <w:color w:val="232323"/>
          <w:w w:val="105"/>
          <w:sz w:val="21"/>
        </w:rPr>
        <w:t>which</w:t>
      </w:r>
      <w:r>
        <w:rPr>
          <w:color w:val="232323"/>
          <w:spacing w:val="-11"/>
          <w:w w:val="105"/>
          <w:sz w:val="21"/>
        </w:rPr>
        <w:t xml:space="preserve"> </w:t>
      </w:r>
      <w:r>
        <w:rPr>
          <w:color w:val="232323"/>
          <w:w w:val="105"/>
          <w:sz w:val="21"/>
        </w:rPr>
        <w:t>drugs</w:t>
      </w:r>
      <w:r>
        <w:rPr>
          <w:color w:val="232323"/>
          <w:spacing w:val="-20"/>
          <w:w w:val="105"/>
          <w:sz w:val="21"/>
        </w:rPr>
        <w:t xml:space="preserve"> </w:t>
      </w:r>
      <w:r>
        <w:rPr>
          <w:color w:val="232323"/>
          <w:w w:val="105"/>
          <w:sz w:val="21"/>
        </w:rPr>
        <w:t>may</w:t>
      </w:r>
      <w:r>
        <w:rPr>
          <w:color w:val="232323"/>
          <w:spacing w:val="-20"/>
          <w:w w:val="105"/>
          <w:sz w:val="21"/>
        </w:rPr>
        <w:t xml:space="preserve"> </w:t>
      </w:r>
      <w:r>
        <w:rPr>
          <w:color w:val="232323"/>
          <w:w w:val="105"/>
          <w:sz w:val="21"/>
        </w:rPr>
        <w:t>result</w:t>
      </w:r>
      <w:r>
        <w:rPr>
          <w:color w:val="232323"/>
          <w:spacing w:val="-3"/>
          <w:w w:val="105"/>
          <w:sz w:val="21"/>
        </w:rPr>
        <w:t xml:space="preserve"> </w:t>
      </w:r>
      <w:r>
        <w:rPr>
          <w:color w:val="232323"/>
          <w:w w:val="105"/>
          <w:sz w:val="21"/>
        </w:rPr>
        <w:t>in</w:t>
      </w:r>
      <w:r>
        <w:rPr>
          <w:color w:val="232323"/>
          <w:spacing w:val="-4"/>
          <w:w w:val="105"/>
          <w:sz w:val="21"/>
        </w:rPr>
        <w:t xml:space="preserve"> </w:t>
      </w:r>
      <w:r>
        <w:rPr>
          <w:color w:val="232323"/>
          <w:w w:val="105"/>
          <w:sz w:val="21"/>
        </w:rPr>
        <w:t>adverse</w:t>
      </w:r>
      <w:r>
        <w:rPr>
          <w:color w:val="232323"/>
          <w:spacing w:val="5"/>
          <w:w w:val="105"/>
          <w:sz w:val="21"/>
        </w:rPr>
        <w:t xml:space="preserve"> </w:t>
      </w:r>
      <w:r>
        <w:rPr>
          <w:color w:val="232323"/>
          <w:w w:val="105"/>
          <w:sz w:val="21"/>
        </w:rPr>
        <w:t>reactions.</w:t>
      </w:r>
      <w:r>
        <w:rPr>
          <w:color w:val="232323"/>
          <w:spacing w:val="-20"/>
          <w:w w:val="105"/>
          <w:sz w:val="21"/>
        </w:rPr>
        <w:t xml:space="preserve"> </w:t>
      </w:r>
      <w:r>
        <w:rPr>
          <w:color w:val="232323"/>
          <w:w w:val="105"/>
          <w:sz w:val="21"/>
        </w:rPr>
        <w:t>In</w:t>
      </w:r>
      <w:r>
        <w:rPr>
          <w:color w:val="232323"/>
          <w:spacing w:val="13"/>
          <w:w w:val="105"/>
          <w:sz w:val="21"/>
        </w:rPr>
        <w:t xml:space="preserve"> </w:t>
      </w:r>
      <w:r>
        <w:rPr>
          <w:color w:val="232323"/>
          <w:w w:val="105"/>
          <w:sz w:val="21"/>
        </w:rPr>
        <w:t>addition,</w:t>
      </w:r>
      <w:r>
        <w:rPr>
          <w:color w:val="232323"/>
          <w:spacing w:val="-20"/>
          <w:w w:val="105"/>
          <w:sz w:val="21"/>
        </w:rPr>
        <w:t xml:space="preserve"> </w:t>
      </w:r>
      <w:r>
        <w:rPr>
          <w:color w:val="232323"/>
          <w:w w:val="105"/>
          <w:sz w:val="21"/>
        </w:rPr>
        <w:t>the</w:t>
      </w:r>
      <w:r>
        <w:rPr>
          <w:color w:val="232323"/>
          <w:spacing w:val="5"/>
          <w:w w:val="105"/>
          <w:sz w:val="21"/>
        </w:rPr>
        <w:t xml:space="preserve"> </w:t>
      </w:r>
      <w:r>
        <w:rPr>
          <w:color w:val="232323"/>
          <w:w w:val="105"/>
          <w:sz w:val="21"/>
        </w:rPr>
        <w:t>entire</w:t>
      </w:r>
      <w:r>
        <w:rPr>
          <w:color w:val="232323"/>
          <w:spacing w:val="-8"/>
          <w:w w:val="105"/>
          <w:sz w:val="21"/>
        </w:rPr>
        <w:t xml:space="preserve"> </w:t>
      </w:r>
      <w:r>
        <w:rPr>
          <w:color w:val="232323"/>
          <w:w w:val="105"/>
          <w:sz w:val="21"/>
        </w:rPr>
        <w:t>three-month</w:t>
      </w:r>
      <w:r>
        <w:rPr>
          <w:color w:val="232323"/>
          <w:spacing w:val="1"/>
          <w:w w:val="105"/>
          <w:sz w:val="21"/>
        </w:rPr>
        <w:t xml:space="preserve"> </w:t>
      </w:r>
      <w:r>
        <w:rPr>
          <w:color w:val="232323"/>
          <w:w w:val="105"/>
          <w:sz w:val="21"/>
        </w:rPr>
        <w:t>transition supply currently allowed is not dispensed all at once, so concerns with waste are most likely overstated.</w:t>
      </w:r>
      <w:r>
        <w:rPr>
          <w:color w:val="232323"/>
          <w:spacing w:val="33"/>
          <w:w w:val="105"/>
          <w:sz w:val="21"/>
        </w:rPr>
        <w:t xml:space="preserve"> </w:t>
      </w:r>
      <w:r>
        <w:rPr>
          <w:color w:val="232323"/>
          <w:w w:val="105"/>
          <w:sz w:val="21"/>
        </w:rPr>
        <w:t>Again,</w:t>
      </w:r>
      <w:r>
        <w:rPr>
          <w:color w:val="232323"/>
          <w:spacing w:val="-25"/>
          <w:w w:val="105"/>
          <w:sz w:val="21"/>
        </w:rPr>
        <w:t xml:space="preserve"> </w:t>
      </w:r>
      <w:r>
        <w:rPr>
          <w:color w:val="232323"/>
          <w:w w:val="105"/>
          <w:sz w:val="21"/>
        </w:rPr>
        <w:t>NCPA</w:t>
      </w:r>
      <w:r>
        <w:rPr>
          <w:color w:val="232323"/>
          <w:spacing w:val="-18"/>
          <w:w w:val="105"/>
          <w:sz w:val="21"/>
        </w:rPr>
        <w:t xml:space="preserve"> </w:t>
      </w:r>
      <w:r>
        <w:rPr>
          <w:color w:val="232323"/>
          <w:w w:val="105"/>
          <w:sz w:val="21"/>
        </w:rPr>
        <w:t>respectfully</w:t>
      </w:r>
      <w:r>
        <w:rPr>
          <w:color w:val="232323"/>
          <w:spacing w:val="1"/>
          <w:w w:val="105"/>
          <w:sz w:val="21"/>
        </w:rPr>
        <w:t xml:space="preserve"> </w:t>
      </w:r>
      <w:r>
        <w:rPr>
          <w:color w:val="232323"/>
          <w:w w:val="105"/>
          <w:sz w:val="21"/>
        </w:rPr>
        <w:t>requests</w:t>
      </w:r>
      <w:r>
        <w:rPr>
          <w:color w:val="232323"/>
          <w:spacing w:val="-26"/>
          <w:w w:val="105"/>
          <w:sz w:val="21"/>
        </w:rPr>
        <w:t xml:space="preserve"> </w:t>
      </w:r>
      <w:r>
        <w:rPr>
          <w:color w:val="232323"/>
          <w:w w:val="105"/>
          <w:sz w:val="21"/>
        </w:rPr>
        <w:t>that</w:t>
      </w:r>
      <w:r>
        <w:rPr>
          <w:color w:val="232323"/>
          <w:spacing w:val="-23"/>
          <w:w w:val="105"/>
          <w:sz w:val="21"/>
        </w:rPr>
        <w:t xml:space="preserve"> </w:t>
      </w:r>
      <w:r>
        <w:rPr>
          <w:color w:val="232323"/>
          <w:w w:val="105"/>
          <w:sz w:val="21"/>
        </w:rPr>
        <w:t>CMS</w:t>
      </w:r>
      <w:r>
        <w:rPr>
          <w:color w:val="232323"/>
          <w:spacing w:val="-21"/>
          <w:w w:val="105"/>
          <w:sz w:val="21"/>
        </w:rPr>
        <w:t xml:space="preserve"> </w:t>
      </w:r>
      <w:r>
        <w:rPr>
          <w:color w:val="232323"/>
          <w:w w:val="105"/>
          <w:sz w:val="21"/>
        </w:rPr>
        <w:t>reconsider</w:t>
      </w:r>
      <w:r>
        <w:rPr>
          <w:color w:val="232323"/>
          <w:spacing w:val="-7"/>
          <w:w w:val="105"/>
          <w:sz w:val="21"/>
        </w:rPr>
        <w:t xml:space="preserve"> </w:t>
      </w:r>
      <w:r>
        <w:rPr>
          <w:color w:val="232323"/>
          <w:w w:val="105"/>
          <w:sz w:val="21"/>
        </w:rPr>
        <w:t>this</w:t>
      </w:r>
      <w:r>
        <w:rPr>
          <w:color w:val="232323"/>
          <w:spacing w:val="-19"/>
          <w:w w:val="105"/>
          <w:sz w:val="21"/>
        </w:rPr>
        <w:t xml:space="preserve"> </w:t>
      </w:r>
      <w:r>
        <w:rPr>
          <w:color w:val="232323"/>
          <w:w w:val="105"/>
          <w:sz w:val="21"/>
        </w:rPr>
        <w:t>proposed</w:t>
      </w:r>
      <w:r>
        <w:rPr>
          <w:color w:val="232323"/>
          <w:spacing w:val="-8"/>
          <w:w w:val="105"/>
          <w:sz w:val="21"/>
        </w:rPr>
        <w:t xml:space="preserve"> </w:t>
      </w:r>
      <w:r>
        <w:rPr>
          <w:color w:val="232323"/>
          <w:w w:val="105"/>
          <w:sz w:val="21"/>
        </w:rPr>
        <w:t>change</w:t>
      </w:r>
      <w:r>
        <w:rPr>
          <w:color w:val="232323"/>
          <w:spacing w:val="-16"/>
          <w:w w:val="105"/>
          <w:sz w:val="21"/>
        </w:rPr>
        <w:t xml:space="preserve"> </w:t>
      </w:r>
      <w:r>
        <w:rPr>
          <w:color w:val="232323"/>
          <w:w w:val="105"/>
          <w:sz w:val="21"/>
        </w:rPr>
        <w:t>and</w:t>
      </w:r>
      <w:r>
        <w:rPr>
          <w:color w:val="232323"/>
          <w:spacing w:val="-27"/>
          <w:w w:val="105"/>
          <w:sz w:val="21"/>
        </w:rPr>
        <w:t xml:space="preserve"> </w:t>
      </w:r>
      <w:r>
        <w:rPr>
          <w:color w:val="232323"/>
          <w:w w:val="105"/>
          <w:sz w:val="21"/>
        </w:rPr>
        <w:t xml:space="preserve">retain the current requirement or at a minimum allow for a two-month supply for </w:t>
      </w:r>
      <w:r>
        <w:rPr>
          <w:color w:val="232323"/>
          <w:spacing w:val="51"/>
          <w:w w:val="105"/>
          <w:sz w:val="21"/>
        </w:rPr>
        <w:t xml:space="preserve"> </w:t>
      </w:r>
      <w:r>
        <w:rPr>
          <w:color w:val="232323"/>
          <w:w w:val="105"/>
          <w:sz w:val="21"/>
        </w:rPr>
        <w:t>LTC transitions.</w:t>
      </w:r>
    </w:p>
    <w:p w:rsidR="006E6A15" w:rsidRDefault="006E6A15">
      <w:pPr>
        <w:pStyle w:val="BodyText"/>
        <w:spacing w:before="9"/>
        <w:rPr>
          <w:sz w:val="20"/>
        </w:rPr>
      </w:pPr>
    </w:p>
    <w:p w:rsidR="006E6A15" w:rsidRDefault="000A627B">
      <w:pPr>
        <w:ind w:left="3056"/>
        <w:rPr>
          <w:b/>
        </w:rPr>
      </w:pPr>
      <w:r>
        <w:rPr>
          <w:b/>
          <w:color w:val="232323"/>
          <w:w w:val="95"/>
          <w:u w:val="thick" w:color="000000"/>
        </w:rPr>
        <w:t>Updating Part DE-Prescribing Standards</w:t>
      </w:r>
    </w:p>
    <w:p w:rsidR="006E6A15" w:rsidRDefault="006E6A15">
      <w:pPr>
        <w:pStyle w:val="BodyText"/>
        <w:spacing w:before="5"/>
        <w:rPr>
          <w:b/>
          <w:sz w:val="29"/>
        </w:rPr>
      </w:pPr>
    </w:p>
    <w:p w:rsidR="006E6A15" w:rsidRDefault="000A627B">
      <w:pPr>
        <w:spacing w:line="292" w:lineRule="auto"/>
        <w:ind w:left="563" w:right="116" w:firstLine="1"/>
        <w:jc w:val="both"/>
        <w:rPr>
          <w:sz w:val="21"/>
        </w:rPr>
      </w:pPr>
      <w:r>
        <w:rPr>
          <w:color w:val="232323"/>
          <w:w w:val="105"/>
          <w:sz w:val="21"/>
        </w:rPr>
        <w:t>NCPA</w:t>
      </w:r>
      <w:r>
        <w:rPr>
          <w:color w:val="232323"/>
          <w:spacing w:val="-33"/>
          <w:w w:val="105"/>
          <w:sz w:val="21"/>
        </w:rPr>
        <w:t xml:space="preserve"> </w:t>
      </w:r>
      <w:r>
        <w:rPr>
          <w:color w:val="232323"/>
          <w:w w:val="105"/>
          <w:sz w:val="21"/>
        </w:rPr>
        <w:t>appreciates</w:t>
      </w:r>
      <w:r>
        <w:rPr>
          <w:color w:val="232323"/>
          <w:spacing w:val="-26"/>
          <w:w w:val="105"/>
          <w:sz w:val="21"/>
        </w:rPr>
        <w:t xml:space="preserve"> </w:t>
      </w:r>
      <w:r>
        <w:rPr>
          <w:color w:val="232323"/>
          <w:w w:val="105"/>
          <w:sz w:val="21"/>
        </w:rPr>
        <w:t>CMS'</w:t>
      </w:r>
      <w:r>
        <w:rPr>
          <w:color w:val="232323"/>
          <w:spacing w:val="-35"/>
          <w:w w:val="105"/>
          <w:sz w:val="21"/>
        </w:rPr>
        <w:t xml:space="preserve"> </w:t>
      </w:r>
      <w:r>
        <w:rPr>
          <w:color w:val="232323"/>
          <w:w w:val="105"/>
          <w:sz w:val="21"/>
        </w:rPr>
        <w:t>proposal</w:t>
      </w:r>
      <w:r>
        <w:rPr>
          <w:color w:val="232323"/>
          <w:spacing w:val="-26"/>
          <w:w w:val="105"/>
          <w:sz w:val="21"/>
        </w:rPr>
        <w:t xml:space="preserve"> </w:t>
      </w:r>
      <w:r>
        <w:rPr>
          <w:color w:val="232323"/>
          <w:w w:val="105"/>
          <w:sz w:val="21"/>
        </w:rPr>
        <w:t>to</w:t>
      </w:r>
      <w:r>
        <w:rPr>
          <w:color w:val="232323"/>
          <w:spacing w:val="-24"/>
          <w:w w:val="105"/>
          <w:sz w:val="21"/>
        </w:rPr>
        <w:t xml:space="preserve"> </w:t>
      </w:r>
      <w:r>
        <w:rPr>
          <w:color w:val="232323"/>
          <w:w w:val="105"/>
          <w:sz w:val="21"/>
        </w:rPr>
        <w:t>adopt</w:t>
      </w:r>
      <w:r>
        <w:rPr>
          <w:color w:val="232323"/>
          <w:spacing w:val="-29"/>
          <w:w w:val="105"/>
          <w:sz w:val="21"/>
        </w:rPr>
        <w:t xml:space="preserve"> </w:t>
      </w:r>
      <w:r>
        <w:rPr>
          <w:color w:val="232323"/>
          <w:w w:val="105"/>
          <w:sz w:val="21"/>
        </w:rPr>
        <w:t>NCPDP</w:t>
      </w:r>
      <w:r>
        <w:rPr>
          <w:color w:val="232323"/>
          <w:spacing w:val="-29"/>
          <w:w w:val="105"/>
          <w:sz w:val="21"/>
        </w:rPr>
        <w:t xml:space="preserve"> </w:t>
      </w:r>
      <w:r>
        <w:rPr>
          <w:color w:val="232323"/>
          <w:w w:val="105"/>
          <w:sz w:val="21"/>
        </w:rPr>
        <w:t>SCRIPT</w:t>
      </w:r>
      <w:r>
        <w:rPr>
          <w:color w:val="232323"/>
          <w:spacing w:val="-41"/>
          <w:w w:val="105"/>
          <w:sz w:val="21"/>
        </w:rPr>
        <w:t xml:space="preserve"> </w:t>
      </w:r>
      <w:r>
        <w:rPr>
          <w:color w:val="232323"/>
          <w:w w:val="105"/>
          <w:sz w:val="21"/>
        </w:rPr>
        <w:t>Standard</w:t>
      </w:r>
      <w:r>
        <w:rPr>
          <w:color w:val="232323"/>
          <w:spacing w:val="-24"/>
          <w:w w:val="105"/>
          <w:sz w:val="21"/>
        </w:rPr>
        <w:t xml:space="preserve"> </w:t>
      </w:r>
      <w:r>
        <w:rPr>
          <w:color w:val="232323"/>
          <w:w w:val="105"/>
          <w:sz w:val="21"/>
        </w:rPr>
        <w:t>Version</w:t>
      </w:r>
      <w:r>
        <w:rPr>
          <w:color w:val="232323"/>
          <w:spacing w:val="-21"/>
          <w:w w:val="105"/>
          <w:sz w:val="21"/>
        </w:rPr>
        <w:t xml:space="preserve"> </w:t>
      </w:r>
      <w:r>
        <w:rPr>
          <w:color w:val="232323"/>
          <w:w w:val="105"/>
          <w:sz w:val="21"/>
        </w:rPr>
        <w:t>2017071</w:t>
      </w:r>
      <w:r>
        <w:rPr>
          <w:color w:val="232323"/>
          <w:spacing w:val="-48"/>
          <w:w w:val="105"/>
          <w:sz w:val="21"/>
        </w:rPr>
        <w:t xml:space="preserve"> </w:t>
      </w:r>
      <w:r>
        <w:rPr>
          <w:color w:val="232323"/>
          <w:w w:val="105"/>
          <w:sz w:val="21"/>
        </w:rPr>
        <w:t>and</w:t>
      </w:r>
      <w:r>
        <w:rPr>
          <w:color w:val="232323"/>
          <w:spacing w:val="-40"/>
          <w:w w:val="105"/>
          <w:sz w:val="21"/>
        </w:rPr>
        <w:t xml:space="preserve"> </w:t>
      </w:r>
      <w:r>
        <w:rPr>
          <w:color w:val="232323"/>
          <w:w w:val="105"/>
          <w:sz w:val="21"/>
        </w:rPr>
        <w:t xml:space="preserve">retirement </w:t>
      </w:r>
      <w:r>
        <w:rPr>
          <w:color w:val="232323"/>
          <w:w w:val="110"/>
          <w:sz w:val="21"/>
        </w:rPr>
        <w:t>of the current NCPDP SCRIPT Version 10.6 as the official electronic prescribing standard for transmitting</w:t>
      </w:r>
      <w:r>
        <w:rPr>
          <w:color w:val="232323"/>
          <w:spacing w:val="-29"/>
          <w:w w:val="110"/>
          <w:sz w:val="21"/>
        </w:rPr>
        <w:t xml:space="preserve"> </w:t>
      </w:r>
      <w:r>
        <w:rPr>
          <w:color w:val="232323"/>
          <w:w w:val="110"/>
          <w:sz w:val="21"/>
        </w:rPr>
        <w:t>prescriptions</w:t>
      </w:r>
      <w:r>
        <w:rPr>
          <w:color w:val="232323"/>
          <w:spacing w:val="-17"/>
          <w:w w:val="110"/>
          <w:sz w:val="21"/>
        </w:rPr>
        <w:t xml:space="preserve"> </w:t>
      </w:r>
      <w:r>
        <w:rPr>
          <w:color w:val="232323"/>
          <w:w w:val="110"/>
          <w:sz w:val="21"/>
        </w:rPr>
        <w:t>and</w:t>
      </w:r>
      <w:r>
        <w:rPr>
          <w:color w:val="232323"/>
          <w:spacing w:val="-29"/>
          <w:w w:val="110"/>
          <w:sz w:val="21"/>
        </w:rPr>
        <w:t xml:space="preserve"> </w:t>
      </w:r>
      <w:r>
        <w:rPr>
          <w:color w:val="232323"/>
          <w:w w:val="110"/>
          <w:sz w:val="21"/>
        </w:rPr>
        <w:t>prescription-related</w:t>
      </w:r>
      <w:r>
        <w:rPr>
          <w:color w:val="232323"/>
          <w:spacing w:val="-36"/>
          <w:w w:val="110"/>
          <w:sz w:val="21"/>
        </w:rPr>
        <w:t xml:space="preserve"> </w:t>
      </w:r>
      <w:r>
        <w:rPr>
          <w:color w:val="232323"/>
          <w:w w:val="110"/>
          <w:sz w:val="21"/>
        </w:rPr>
        <w:t>information</w:t>
      </w:r>
      <w:r>
        <w:rPr>
          <w:color w:val="232323"/>
          <w:spacing w:val="-21"/>
          <w:w w:val="110"/>
          <w:sz w:val="21"/>
        </w:rPr>
        <w:t xml:space="preserve"> </w:t>
      </w:r>
      <w:r>
        <w:rPr>
          <w:color w:val="232323"/>
          <w:w w:val="110"/>
          <w:sz w:val="21"/>
        </w:rPr>
        <w:t>for</w:t>
      </w:r>
      <w:r>
        <w:rPr>
          <w:color w:val="232323"/>
          <w:spacing w:val="-17"/>
          <w:w w:val="110"/>
          <w:sz w:val="21"/>
        </w:rPr>
        <w:t xml:space="preserve"> </w:t>
      </w:r>
      <w:r>
        <w:rPr>
          <w:color w:val="232323"/>
          <w:w w:val="110"/>
          <w:sz w:val="21"/>
        </w:rPr>
        <w:t>covered</w:t>
      </w:r>
      <w:r>
        <w:rPr>
          <w:color w:val="232323"/>
          <w:spacing w:val="-25"/>
          <w:w w:val="110"/>
          <w:sz w:val="21"/>
        </w:rPr>
        <w:t xml:space="preserve"> </w:t>
      </w:r>
      <w:r>
        <w:rPr>
          <w:color w:val="232323"/>
          <w:w w:val="110"/>
          <w:sz w:val="21"/>
        </w:rPr>
        <w:t>Part</w:t>
      </w:r>
      <w:r>
        <w:rPr>
          <w:color w:val="232323"/>
          <w:spacing w:val="-23"/>
          <w:w w:val="110"/>
          <w:sz w:val="21"/>
        </w:rPr>
        <w:t xml:space="preserve"> </w:t>
      </w:r>
      <w:r>
        <w:rPr>
          <w:color w:val="232323"/>
          <w:w w:val="110"/>
          <w:sz w:val="21"/>
        </w:rPr>
        <w:t>D</w:t>
      </w:r>
      <w:r>
        <w:rPr>
          <w:color w:val="232323"/>
          <w:spacing w:val="-37"/>
          <w:w w:val="110"/>
          <w:sz w:val="21"/>
        </w:rPr>
        <w:t xml:space="preserve"> </w:t>
      </w:r>
      <w:r>
        <w:rPr>
          <w:color w:val="232323"/>
          <w:w w:val="110"/>
          <w:sz w:val="21"/>
        </w:rPr>
        <w:t>drugs</w:t>
      </w:r>
      <w:r>
        <w:rPr>
          <w:color w:val="232323"/>
          <w:spacing w:val="-25"/>
          <w:w w:val="110"/>
          <w:sz w:val="21"/>
        </w:rPr>
        <w:t xml:space="preserve"> </w:t>
      </w:r>
      <w:r>
        <w:rPr>
          <w:color w:val="232323"/>
          <w:w w:val="110"/>
          <w:sz w:val="21"/>
        </w:rPr>
        <w:t>and</w:t>
      </w:r>
      <w:r>
        <w:rPr>
          <w:color w:val="232323"/>
          <w:spacing w:val="-36"/>
          <w:w w:val="110"/>
          <w:sz w:val="21"/>
        </w:rPr>
        <w:t xml:space="preserve"> </w:t>
      </w:r>
      <w:r>
        <w:rPr>
          <w:color w:val="232323"/>
          <w:w w:val="110"/>
          <w:sz w:val="21"/>
        </w:rPr>
        <w:t>Part</w:t>
      </w:r>
      <w:r>
        <w:rPr>
          <w:color w:val="232323"/>
          <w:spacing w:val="-34"/>
          <w:w w:val="110"/>
          <w:sz w:val="21"/>
        </w:rPr>
        <w:t xml:space="preserve"> </w:t>
      </w:r>
      <w:r>
        <w:rPr>
          <w:color w:val="232323"/>
          <w:w w:val="110"/>
          <w:sz w:val="21"/>
        </w:rPr>
        <w:t>D eligible</w:t>
      </w:r>
      <w:r>
        <w:rPr>
          <w:color w:val="232323"/>
          <w:spacing w:val="-46"/>
          <w:w w:val="110"/>
          <w:sz w:val="21"/>
        </w:rPr>
        <w:t xml:space="preserve"> </w:t>
      </w:r>
      <w:r>
        <w:rPr>
          <w:color w:val="232323"/>
          <w:w w:val="110"/>
          <w:sz w:val="21"/>
        </w:rPr>
        <w:t>individuals.</w:t>
      </w:r>
      <w:r>
        <w:rPr>
          <w:color w:val="232323"/>
          <w:spacing w:val="-43"/>
          <w:w w:val="110"/>
          <w:sz w:val="21"/>
        </w:rPr>
        <w:t xml:space="preserve"> </w:t>
      </w:r>
      <w:r>
        <w:rPr>
          <w:color w:val="232323"/>
          <w:w w:val="110"/>
          <w:sz w:val="21"/>
        </w:rPr>
        <w:t>NCPA</w:t>
      </w:r>
      <w:r>
        <w:rPr>
          <w:color w:val="232323"/>
          <w:spacing w:val="-43"/>
          <w:w w:val="110"/>
          <w:sz w:val="21"/>
        </w:rPr>
        <w:t xml:space="preserve"> </w:t>
      </w:r>
      <w:r>
        <w:rPr>
          <w:color w:val="232323"/>
          <w:w w:val="110"/>
          <w:sz w:val="21"/>
        </w:rPr>
        <w:t>equally</w:t>
      </w:r>
      <w:r>
        <w:rPr>
          <w:color w:val="232323"/>
          <w:spacing w:val="-40"/>
          <w:w w:val="110"/>
          <w:sz w:val="21"/>
        </w:rPr>
        <w:t xml:space="preserve"> </w:t>
      </w:r>
      <w:r>
        <w:rPr>
          <w:color w:val="232323"/>
          <w:w w:val="110"/>
          <w:sz w:val="21"/>
        </w:rPr>
        <w:t>appreciates</w:t>
      </w:r>
      <w:r>
        <w:rPr>
          <w:color w:val="232323"/>
          <w:spacing w:val="-37"/>
          <w:w w:val="110"/>
          <w:sz w:val="21"/>
        </w:rPr>
        <w:t xml:space="preserve"> </w:t>
      </w:r>
      <w:r>
        <w:rPr>
          <w:color w:val="232323"/>
          <w:w w:val="110"/>
          <w:sz w:val="21"/>
        </w:rPr>
        <w:t>the</w:t>
      </w:r>
      <w:r>
        <w:rPr>
          <w:color w:val="232323"/>
          <w:spacing w:val="-35"/>
          <w:w w:val="110"/>
          <w:sz w:val="21"/>
        </w:rPr>
        <w:t xml:space="preserve"> </w:t>
      </w:r>
      <w:r>
        <w:rPr>
          <w:color w:val="232323"/>
          <w:w w:val="110"/>
          <w:sz w:val="21"/>
        </w:rPr>
        <w:t>opportunity</w:t>
      </w:r>
      <w:r>
        <w:rPr>
          <w:color w:val="232323"/>
          <w:spacing w:val="-38"/>
          <w:w w:val="110"/>
          <w:sz w:val="21"/>
        </w:rPr>
        <w:t xml:space="preserve"> </w:t>
      </w:r>
      <w:r>
        <w:rPr>
          <w:color w:val="232323"/>
          <w:w w:val="110"/>
          <w:sz w:val="21"/>
        </w:rPr>
        <w:t>to</w:t>
      </w:r>
      <w:r>
        <w:rPr>
          <w:color w:val="232323"/>
          <w:spacing w:val="-35"/>
          <w:w w:val="110"/>
          <w:sz w:val="21"/>
        </w:rPr>
        <w:t xml:space="preserve"> </w:t>
      </w:r>
      <w:r>
        <w:rPr>
          <w:color w:val="232323"/>
          <w:w w:val="110"/>
          <w:sz w:val="21"/>
        </w:rPr>
        <w:t>provide</w:t>
      </w:r>
      <w:r>
        <w:rPr>
          <w:color w:val="232323"/>
          <w:spacing w:val="-45"/>
          <w:w w:val="110"/>
          <w:sz w:val="21"/>
        </w:rPr>
        <w:t xml:space="preserve"> </w:t>
      </w:r>
      <w:r>
        <w:rPr>
          <w:color w:val="232323"/>
          <w:w w:val="110"/>
          <w:sz w:val="21"/>
        </w:rPr>
        <w:t>comments</w:t>
      </w:r>
      <w:r>
        <w:rPr>
          <w:color w:val="232323"/>
          <w:spacing w:val="-41"/>
          <w:w w:val="110"/>
          <w:sz w:val="21"/>
        </w:rPr>
        <w:t xml:space="preserve"> </w:t>
      </w:r>
      <w:r>
        <w:rPr>
          <w:color w:val="232323"/>
          <w:w w:val="110"/>
          <w:sz w:val="21"/>
        </w:rPr>
        <w:t>on</w:t>
      </w:r>
      <w:r>
        <w:rPr>
          <w:color w:val="232323"/>
          <w:spacing w:val="-39"/>
          <w:w w:val="110"/>
          <w:sz w:val="21"/>
        </w:rPr>
        <w:t xml:space="preserve"> </w:t>
      </w:r>
      <w:r>
        <w:rPr>
          <w:color w:val="232323"/>
          <w:w w:val="110"/>
          <w:sz w:val="21"/>
        </w:rPr>
        <w:t>the</w:t>
      </w:r>
      <w:r>
        <w:rPr>
          <w:color w:val="232323"/>
          <w:spacing w:val="-38"/>
          <w:w w:val="110"/>
          <w:sz w:val="21"/>
        </w:rPr>
        <w:t xml:space="preserve"> </w:t>
      </w:r>
      <w:r>
        <w:rPr>
          <w:color w:val="232323"/>
          <w:w w:val="110"/>
          <w:sz w:val="21"/>
        </w:rPr>
        <w:t>standard and</w:t>
      </w:r>
      <w:r>
        <w:rPr>
          <w:color w:val="232323"/>
          <w:spacing w:val="-34"/>
          <w:w w:val="110"/>
          <w:sz w:val="21"/>
        </w:rPr>
        <w:t xml:space="preserve"> </w:t>
      </w:r>
      <w:r>
        <w:rPr>
          <w:color w:val="232323"/>
          <w:w w:val="110"/>
          <w:sz w:val="21"/>
        </w:rPr>
        <w:t>the</w:t>
      </w:r>
      <w:r>
        <w:rPr>
          <w:color w:val="232323"/>
          <w:spacing w:val="-24"/>
          <w:w w:val="110"/>
          <w:sz w:val="21"/>
        </w:rPr>
        <w:t xml:space="preserve"> </w:t>
      </w:r>
      <w:r>
        <w:rPr>
          <w:color w:val="232323"/>
          <w:w w:val="110"/>
          <w:sz w:val="21"/>
        </w:rPr>
        <w:t>impact</w:t>
      </w:r>
      <w:r>
        <w:rPr>
          <w:color w:val="232323"/>
          <w:spacing w:val="-25"/>
          <w:w w:val="110"/>
          <w:sz w:val="21"/>
        </w:rPr>
        <w:t xml:space="preserve"> </w:t>
      </w:r>
      <w:r>
        <w:rPr>
          <w:color w:val="232323"/>
          <w:w w:val="110"/>
          <w:sz w:val="21"/>
        </w:rPr>
        <w:t>of</w:t>
      </w:r>
      <w:r>
        <w:rPr>
          <w:color w:val="232323"/>
          <w:spacing w:val="-28"/>
          <w:w w:val="110"/>
          <w:sz w:val="21"/>
        </w:rPr>
        <w:t xml:space="preserve"> </w:t>
      </w:r>
      <w:r>
        <w:rPr>
          <w:color w:val="232323"/>
          <w:w w:val="110"/>
          <w:sz w:val="21"/>
        </w:rPr>
        <w:t>the</w:t>
      </w:r>
      <w:r>
        <w:rPr>
          <w:color w:val="232323"/>
          <w:spacing w:val="-29"/>
          <w:w w:val="110"/>
          <w:sz w:val="21"/>
        </w:rPr>
        <w:t xml:space="preserve"> </w:t>
      </w:r>
      <w:r>
        <w:rPr>
          <w:color w:val="232323"/>
          <w:w w:val="110"/>
          <w:sz w:val="21"/>
        </w:rPr>
        <w:t>January</w:t>
      </w:r>
      <w:r>
        <w:rPr>
          <w:color w:val="232323"/>
          <w:spacing w:val="-31"/>
          <w:w w:val="110"/>
          <w:sz w:val="21"/>
        </w:rPr>
        <w:t xml:space="preserve"> </w:t>
      </w:r>
      <w:r>
        <w:rPr>
          <w:color w:val="232323"/>
          <w:w w:val="110"/>
          <w:sz w:val="21"/>
        </w:rPr>
        <w:t>1,</w:t>
      </w:r>
      <w:r>
        <w:rPr>
          <w:color w:val="232323"/>
          <w:spacing w:val="-23"/>
          <w:w w:val="110"/>
          <w:sz w:val="21"/>
        </w:rPr>
        <w:t xml:space="preserve"> </w:t>
      </w:r>
      <w:r>
        <w:rPr>
          <w:color w:val="232323"/>
          <w:w w:val="110"/>
          <w:sz w:val="21"/>
        </w:rPr>
        <w:t>2019</w:t>
      </w:r>
      <w:r>
        <w:rPr>
          <w:color w:val="232323"/>
          <w:spacing w:val="-36"/>
          <w:w w:val="110"/>
          <w:sz w:val="21"/>
        </w:rPr>
        <w:t xml:space="preserve"> </w:t>
      </w:r>
      <w:r>
        <w:rPr>
          <w:color w:val="232323"/>
          <w:w w:val="110"/>
          <w:sz w:val="21"/>
        </w:rPr>
        <w:t>effective</w:t>
      </w:r>
      <w:r>
        <w:rPr>
          <w:color w:val="232323"/>
          <w:spacing w:val="-27"/>
          <w:w w:val="110"/>
          <w:sz w:val="21"/>
        </w:rPr>
        <w:t xml:space="preserve"> </w:t>
      </w:r>
      <w:r>
        <w:rPr>
          <w:color w:val="232323"/>
          <w:w w:val="110"/>
          <w:sz w:val="21"/>
        </w:rPr>
        <w:t>date.</w:t>
      </w:r>
    </w:p>
    <w:p w:rsidR="006E6A15" w:rsidRDefault="006E6A15">
      <w:pPr>
        <w:pStyle w:val="BodyText"/>
        <w:spacing w:before="2"/>
        <w:rPr>
          <w:sz w:val="25"/>
        </w:rPr>
      </w:pPr>
    </w:p>
    <w:p w:rsidR="006E6A15" w:rsidRDefault="000A627B">
      <w:pPr>
        <w:spacing w:line="290" w:lineRule="auto"/>
        <w:ind w:left="574" w:right="114" w:firstLine="4"/>
        <w:jc w:val="both"/>
        <w:rPr>
          <w:sz w:val="21"/>
        </w:rPr>
      </w:pPr>
      <w:r>
        <w:rPr>
          <w:color w:val="232323"/>
          <w:w w:val="105"/>
          <w:sz w:val="21"/>
        </w:rPr>
        <w:t>First,</w:t>
      </w:r>
      <w:r>
        <w:rPr>
          <w:color w:val="232323"/>
          <w:spacing w:val="-37"/>
          <w:w w:val="105"/>
          <w:sz w:val="21"/>
        </w:rPr>
        <w:t xml:space="preserve"> </w:t>
      </w:r>
      <w:r>
        <w:rPr>
          <w:color w:val="232323"/>
          <w:w w:val="105"/>
          <w:sz w:val="21"/>
        </w:rPr>
        <w:t>NCPA</w:t>
      </w:r>
      <w:r>
        <w:rPr>
          <w:color w:val="232323"/>
          <w:spacing w:val="-39"/>
          <w:w w:val="105"/>
          <w:sz w:val="21"/>
        </w:rPr>
        <w:t xml:space="preserve"> </w:t>
      </w:r>
      <w:r>
        <w:rPr>
          <w:color w:val="232323"/>
          <w:w w:val="105"/>
          <w:sz w:val="21"/>
        </w:rPr>
        <w:t>believes</w:t>
      </w:r>
      <w:r>
        <w:rPr>
          <w:color w:val="232323"/>
          <w:spacing w:val="-33"/>
          <w:w w:val="105"/>
          <w:sz w:val="21"/>
        </w:rPr>
        <w:t xml:space="preserve"> </w:t>
      </w:r>
      <w:r>
        <w:rPr>
          <w:color w:val="232323"/>
          <w:w w:val="105"/>
          <w:sz w:val="21"/>
        </w:rPr>
        <w:t>the</w:t>
      </w:r>
      <w:r>
        <w:rPr>
          <w:color w:val="232323"/>
          <w:spacing w:val="-19"/>
          <w:w w:val="105"/>
          <w:sz w:val="21"/>
        </w:rPr>
        <w:t xml:space="preserve"> </w:t>
      </w:r>
      <w:r>
        <w:rPr>
          <w:color w:val="232323"/>
          <w:w w:val="105"/>
          <w:sz w:val="21"/>
        </w:rPr>
        <w:t>sunset</w:t>
      </w:r>
      <w:r>
        <w:rPr>
          <w:color w:val="232323"/>
          <w:spacing w:val="-35"/>
          <w:w w:val="105"/>
          <w:sz w:val="21"/>
        </w:rPr>
        <w:t xml:space="preserve"> </w:t>
      </w:r>
      <w:r>
        <w:rPr>
          <w:color w:val="232323"/>
          <w:w w:val="105"/>
          <w:sz w:val="21"/>
        </w:rPr>
        <w:t>date</w:t>
      </w:r>
      <w:r>
        <w:rPr>
          <w:color w:val="232323"/>
          <w:spacing w:val="-40"/>
          <w:w w:val="105"/>
          <w:sz w:val="21"/>
        </w:rPr>
        <w:t xml:space="preserve"> </w:t>
      </w:r>
      <w:r>
        <w:rPr>
          <w:color w:val="232323"/>
          <w:w w:val="105"/>
          <w:sz w:val="21"/>
        </w:rPr>
        <w:t>of</w:t>
      </w:r>
      <w:r>
        <w:rPr>
          <w:color w:val="232323"/>
          <w:spacing w:val="-24"/>
          <w:w w:val="105"/>
          <w:sz w:val="21"/>
        </w:rPr>
        <w:t xml:space="preserve"> </w:t>
      </w:r>
      <w:r>
        <w:rPr>
          <w:color w:val="232323"/>
          <w:w w:val="105"/>
          <w:sz w:val="21"/>
        </w:rPr>
        <w:t>the</w:t>
      </w:r>
      <w:r>
        <w:rPr>
          <w:color w:val="232323"/>
          <w:spacing w:val="-32"/>
          <w:w w:val="105"/>
          <w:sz w:val="21"/>
        </w:rPr>
        <w:t xml:space="preserve"> </w:t>
      </w:r>
      <w:r>
        <w:rPr>
          <w:color w:val="232323"/>
          <w:w w:val="105"/>
          <w:sz w:val="21"/>
        </w:rPr>
        <w:t>NCPDP</w:t>
      </w:r>
      <w:r>
        <w:rPr>
          <w:color w:val="232323"/>
          <w:spacing w:val="-39"/>
          <w:w w:val="105"/>
          <w:sz w:val="21"/>
        </w:rPr>
        <w:t xml:space="preserve"> </w:t>
      </w:r>
      <w:r>
        <w:rPr>
          <w:color w:val="232323"/>
          <w:w w:val="105"/>
          <w:sz w:val="21"/>
        </w:rPr>
        <w:t>SCRIPT</w:t>
      </w:r>
      <w:r>
        <w:rPr>
          <w:color w:val="232323"/>
          <w:spacing w:val="-42"/>
          <w:w w:val="105"/>
          <w:sz w:val="21"/>
        </w:rPr>
        <w:t xml:space="preserve"> </w:t>
      </w:r>
      <w:r>
        <w:rPr>
          <w:color w:val="232323"/>
          <w:w w:val="105"/>
          <w:sz w:val="21"/>
        </w:rPr>
        <w:t>Version</w:t>
      </w:r>
      <w:r>
        <w:rPr>
          <w:color w:val="232323"/>
          <w:spacing w:val="-30"/>
          <w:w w:val="105"/>
          <w:sz w:val="21"/>
        </w:rPr>
        <w:t xml:space="preserve"> </w:t>
      </w:r>
      <w:r>
        <w:rPr>
          <w:color w:val="232323"/>
          <w:w w:val="105"/>
          <w:sz w:val="21"/>
        </w:rPr>
        <w:t>10.6</w:t>
      </w:r>
      <w:r>
        <w:rPr>
          <w:color w:val="232323"/>
          <w:spacing w:val="-40"/>
          <w:w w:val="105"/>
          <w:sz w:val="21"/>
        </w:rPr>
        <w:t xml:space="preserve"> </w:t>
      </w:r>
      <w:r>
        <w:rPr>
          <w:color w:val="232323"/>
          <w:w w:val="105"/>
          <w:sz w:val="21"/>
        </w:rPr>
        <w:t>should</w:t>
      </w:r>
      <w:r>
        <w:rPr>
          <w:color w:val="232323"/>
          <w:spacing w:val="-32"/>
          <w:w w:val="105"/>
          <w:sz w:val="21"/>
        </w:rPr>
        <w:t xml:space="preserve"> </w:t>
      </w:r>
      <w:r>
        <w:rPr>
          <w:color w:val="232323"/>
          <w:w w:val="105"/>
          <w:sz w:val="21"/>
        </w:rPr>
        <w:t>be</w:t>
      </w:r>
      <w:r>
        <w:rPr>
          <w:color w:val="232323"/>
          <w:spacing w:val="-41"/>
          <w:w w:val="105"/>
          <w:sz w:val="21"/>
        </w:rPr>
        <w:t xml:space="preserve"> </w:t>
      </w:r>
      <w:r>
        <w:rPr>
          <w:color w:val="232323"/>
          <w:w w:val="105"/>
          <w:sz w:val="21"/>
        </w:rPr>
        <w:t>twenty-four</w:t>
      </w:r>
      <w:r>
        <w:rPr>
          <w:color w:val="232323"/>
          <w:spacing w:val="-32"/>
          <w:w w:val="105"/>
          <w:sz w:val="21"/>
        </w:rPr>
        <w:t xml:space="preserve"> </w:t>
      </w:r>
      <w:r>
        <w:rPr>
          <w:color w:val="232323"/>
          <w:w w:val="105"/>
          <w:sz w:val="21"/>
        </w:rPr>
        <w:t>months from the effective date of the final rule. This would be in line with previous implementationtimelines when CMS has adopted a new NCPDP SCRIPT. We believe this timeline will give the industry the adequate time to design, develop, test, certify, subm</w:t>
      </w:r>
      <w:r>
        <w:rPr>
          <w:color w:val="232323"/>
          <w:w w:val="105"/>
          <w:sz w:val="21"/>
        </w:rPr>
        <w:t>it for audit, release and train end users to use the</w:t>
      </w:r>
      <w:r>
        <w:rPr>
          <w:color w:val="232323"/>
          <w:spacing w:val="-28"/>
          <w:w w:val="105"/>
          <w:sz w:val="21"/>
        </w:rPr>
        <w:t xml:space="preserve"> </w:t>
      </w:r>
      <w:r>
        <w:rPr>
          <w:color w:val="232323"/>
          <w:w w:val="105"/>
          <w:sz w:val="21"/>
        </w:rPr>
        <w:t>new</w:t>
      </w:r>
      <w:r>
        <w:rPr>
          <w:color w:val="232323"/>
          <w:spacing w:val="-26"/>
          <w:w w:val="105"/>
          <w:sz w:val="21"/>
        </w:rPr>
        <w:t xml:space="preserve"> </w:t>
      </w:r>
      <w:r>
        <w:rPr>
          <w:color w:val="232323"/>
          <w:w w:val="105"/>
          <w:sz w:val="21"/>
        </w:rPr>
        <w:t>SCRIPT</w:t>
      </w:r>
      <w:r>
        <w:rPr>
          <w:color w:val="232323"/>
          <w:spacing w:val="-43"/>
          <w:w w:val="105"/>
          <w:sz w:val="21"/>
        </w:rPr>
        <w:t xml:space="preserve"> </w:t>
      </w:r>
      <w:r>
        <w:rPr>
          <w:color w:val="232323"/>
          <w:w w:val="105"/>
          <w:sz w:val="21"/>
        </w:rPr>
        <w:t>version.</w:t>
      </w:r>
      <w:r>
        <w:rPr>
          <w:color w:val="232323"/>
          <w:spacing w:val="-36"/>
          <w:w w:val="105"/>
          <w:sz w:val="21"/>
        </w:rPr>
        <w:t xml:space="preserve"> </w:t>
      </w:r>
      <w:r>
        <w:rPr>
          <w:color w:val="232323"/>
          <w:spacing w:val="2"/>
          <w:w w:val="105"/>
          <w:sz w:val="21"/>
        </w:rPr>
        <w:t>Duringthis</w:t>
      </w:r>
      <w:r>
        <w:rPr>
          <w:color w:val="232323"/>
          <w:spacing w:val="-43"/>
          <w:w w:val="105"/>
          <w:sz w:val="21"/>
        </w:rPr>
        <w:t xml:space="preserve"> </w:t>
      </w:r>
      <w:r>
        <w:rPr>
          <w:color w:val="232323"/>
          <w:w w:val="105"/>
          <w:sz w:val="21"/>
        </w:rPr>
        <w:t>twenty-four-monthperiod,</w:t>
      </w:r>
      <w:r>
        <w:rPr>
          <w:color w:val="232323"/>
          <w:spacing w:val="-42"/>
          <w:w w:val="105"/>
          <w:sz w:val="21"/>
        </w:rPr>
        <w:t xml:space="preserve"> </w:t>
      </w:r>
      <w:r>
        <w:rPr>
          <w:color w:val="232323"/>
          <w:w w:val="105"/>
          <w:sz w:val="21"/>
        </w:rPr>
        <w:t>CMS</w:t>
      </w:r>
      <w:r>
        <w:rPr>
          <w:color w:val="232323"/>
          <w:spacing w:val="-42"/>
          <w:w w:val="105"/>
          <w:sz w:val="21"/>
        </w:rPr>
        <w:t xml:space="preserve"> </w:t>
      </w:r>
      <w:r>
        <w:rPr>
          <w:color w:val="232323"/>
          <w:w w:val="105"/>
          <w:sz w:val="21"/>
        </w:rPr>
        <w:t>should</w:t>
      </w:r>
      <w:r>
        <w:rPr>
          <w:color w:val="232323"/>
          <w:spacing w:val="-36"/>
          <w:w w:val="105"/>
          <w:sz w:val="21"/>
        </w:rPr>
        <w:t xml:space="preserve"> </w:t>
      </w:r>
      <w:r>
        <w:rPr>
          <w:color w:val="232323"/>
          <w:w w:val="105"/>
          <w:sz w:val="21"/>
        </w:rPr>
        <w:t>recognize</w:t>
      </w:r>
      <w:r>
        <w:rPr>
          <w:color w:val="232323"/>
          <w:spacing w:val="-36"/>
          <w:w w:val="105"/>
          <w:sz w:val="21"/>
        </w:rPr>
        <w:t xml:space="preserve"> </w:t>
      </w:r>
      <w:r>
        <w:rPr>
          <w:color w:val="232323"/>
          <w:w w:val="105"/>
          <w:sz w:val="21"/>
        </w:rPr>
        <w:t>NCPDP</w:t>
      </w:r>
      <w:r>
        <w:rPr>
          <w:color w:val="232323"/>
          <w:spacing w:val="-39"/>
          <w:w w:val="105"/>
          <w:sz w:val="21"/>
        </w:rPr>
        <w:t xml:space="preserve"> </w:t>
      </w:r>
      <w:r>
        <w:rPr>
          <w:color w:val="232323"/>
          <w:w w:val="105"/>
          <w:sz w:val="21"/>
        </w:rPr>
        <w:t>SCRIPT Version 10.6 as the officially adopted e-prescribing standard for the Medicare Part D program, but should</w:t>
      </w:r>
      <w:r>
        <w:rPr>
          <w:color w:val="232323"/>
          <w:spacing w:val="-6"/>
          <w:w w:val="105"/>
          <w:sz w:val="21"/>
        </w:rPr>
        <w:t xml:space="preserve"> </w:t>
      </w:r>
      <w:r>
        <w:rPr>
          <w:color w:val="232323"/>
          <w:w w:val="105"/>
          <w:sz w:val="21"/>
        </w:rPr>
        <w:t>also</w:t>
      </w:r>
      <w:r>
        <w:rPr>
          <w:color w:val="232323"/>
          <w:spacing w:val="-26"/>
          <w:w w:val="105"/>
          <w:sz w:val="21"/>
        </w:rPr>
        <w:t xml:space="preserve"> </w:t>
      </w:r>
      <w:r>
        <w:rPr>
          <w:color w:val="232323"/>
          <w:w w:val="105"/>
          <w:sz w:val="21"/>
        </w:rPr>
        <w:t>allow</w:t>
      </w:r>
      <w:r>
        <w:rPr>
          <w:color w:val="232323"/>
          <w:spacing w:val="-16"/>
          <w:w w:val="105"/>
          <w:sz w:val="21"/>
        </w:rPr>
        <w:t xml:space="preserve"> </w:t>
      </w:r>
      <w:r>
        <w:rPr>
          <w:color w:val="232323"/>
          <w:w w:val="105"/>
          <w:sz w:val="21"/>
        </w:rPr>
        <w:t>industry</w:t>
      </w:r>
      <w:r>
        <w:rPr>
          <w:color w:val="232323"/>
          <w:spacing w:val="-18"/>
          <w:w w:val="105"/>
          <w:sz w:val="21"/>
        </w:rPr>
        <w:t xml:space="preserve"> </w:t>
      </w:r>
      <w:r>
        <w:rPr>
          <w:color w:val="232323"/>
          <w:w w:val="105"/>
          <w:sz w:val="21"/>
        </w:rPr>
        <w:t>actors</w:t>
      </w:r>
      <w:r>
        <w:rPr>
          <w:color w:val="232323"/>
          <w:spacing w:val="-9"/>
          <w:w w:val="105"/>
          <w:sz w:val="21"/>
        </w:rPr>
        <w:t xml:space="preserve"> </w:t>
      </w:r>
      <w:r>
        <w:rPr>
          <w:color w:val="232323"/>
          <w:w w:val="105"/>
          <w:sz w:val="21"/>
        </w:rPr>
        <w:t>who</w:t>
      </w:r>
      <w:r>
        <w:rPr>
          <w:color w:val="232323"/>
          <w:spacing w:val="-23"/>
          <w:w w:val="105"/>
          <w:sz w:val="21"/>
        </w:rPr>
        <w:t xml:space="preserve"> </w:t>
      </w:r>
      <w:r>
        <w:rPr>
          <w:color w:val="232323"/>
          <w:w w:val="105"/>
          <w:sz w:val="21"/>
        </w:rPr>
        <w:t>are</w:t>
      </w:r>
      <w:r>
        <w:rPr>
          <w:color w:val="232323"/>
          <w:spacing w:val="-25"/>
          <w:w w:val="105"/>
          <w:sz w:val="21"/>
        </w:rPr>
        <w:t xml:space="preserve"> </w:t>
      </w:r>
      <w:r>
        <w:rPr>
          <w:color w:val="232323"/>
          <w:w w:val="105"/>
          <w:sz w:val="21"/>
        </w:rPr>
        <w:t>prepared</w:t>
      </w:r>
      <w:r>
        <w:rPr>
          <w:color w:val="232323"/>
          <w:spacing w:val="-18"/>
          <w:w w:val="105"/>
          <w:sz w:val="21"/>
        </w:rPr>
        <w:t xml:space="preserve"> </w:t>
      </w:r>
      <w:r>
        <w:rPr>
          <w:color w:val="232323"/>
          <w:w w:val="105"/>
          <w:sz w:val="21"/>
        </w:rPr>
        <w:t>to</w:t>
      </w:r>
      <w:r>
        <w:rPr>
          <w:color w:val="232323"/>
          <w:spacing w:val="8"/>
          <w:w w:val="105"/>
          <w:sz w:val="21"/>
        </w:rPr>
        <w:t xml:space="preserve"> </w:t>
      </w:r>
      <w:r>
        <w:rPr>
          <w:color w:val="232323"/>
          <w:w w:val="105"/>
          <w:sz w:val="21"/>
        </w:rPr>
        <w:t>voluntarily</w:t>
      </w:r>
      <w:r>
        <w:rPr>
          <w:color w:val="232323"/>
          <w:spacing w:val="-6"/>
          <w:w w:val="105"/>
          <w:sz w:val="21"/>
        </w:rPr>
        <w:t xml:space="preserve"> </w:t>
      </w:r>
      <w:r>
        <w:rPr>
          <w:color w:val="232323"/>
          <w:w w:val="105"/>
          <w:sz w:val="21"/>
        </w:rPr>
        <w:t>implement</w:t>
      </w:r>
      <w:r>
        <w:rPr>
          <w:color w:val="232323"/>
          <w:spacing w:val="-14"/>
          <w:w w:val="105"/>
          <w:sz w:val="21"/>
        </w:rPr>
        <w:t xml:space="preserve"> </w:t>
      </w:r>
      <w:r>
        <w:rPr>
          <w:color w:val="232323"/>
          <w:w w:val="105"/>
          <w:sz w:val="21"/>
        </w:rPr>
        <w:t>NCPDP</w:t>
      </w:r>
      <w:r>
        <w:rPr>
          <w:color w:val="232323"/>
          <w:spacing w:val="-16"/>
          <w:w w:val="105"/>
          <w:sz w:val="21"/>
        </w:rPr>
        <w:t xml:space="preserve"> </w:t>
      </w:r>
      <w:r>
        <w:rPr>
          <w:color w:val="232323"/>
          <w:w w:val="105"/>
          <w:sz w:val="21"/>
        </w:rPr>
        <w:t>SCRIPT</w:t>
      </w:r>
      <w:r>
        <w:rPr>
          <w:color w:val="232323"/>
          <w:spacing w:val="-27"/>
          <w:w w:val="105"/>
          <w:sz w:val="21"/>
        </w:rPr>
        <w:t xml:space="preserve"> </w:t>
      </w:r>
      <w:r>
        <w:rPr>
          <w:color w:val="232323"/>
          <w:w w:val="105"/>
          <w:sz w:val="21"/>
        </w:rPr>
        <w:t>Version 2017071 earlier than this</w:t>
      </w:r>
      <w:r>
        <w:rPr>
          <w:color w:val="232323"/>
          <w:spacing w:val="41"/>
          <w:w w:val="105"/>
          <w:sz w:val="21"/>
        </w:rPr>
        <w:t xml:space="preserve"> </w:t>
      </w:r>
      <w:r>
        <w:rPr>
          <w:color w:val="232323"/>
          <w:w w:val="105"/>
          <w:sz w:val="21"/>
        </w:rPr>
        <w:t>time-period.</w:t>
      </w:r>
    </w:p>
    <w:p w:rsidR="006E6A15" w:rsidRDefault="006E6A15">
      <w:pPr>
        <w:spacing w:line="290" w:lineRule="auto"/>
        <w:jc w:val="both"/>
        <w:rPr>
          <w:sz w:val="21"/>
        </w:rPr>
        <w:sectPr w:rsidR="006E6A15">
          <w:pgSz w:w="12240" w:h="15840"/>
          <w:pgMar w:top="1020" w:right="1160" w:bottom="280" w:left="700" w:header="787" w:footer="0" w:gutter="0"/>
          <w:cols w:space="720"/>
        </w:sect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spacing w:before="10"/>
      </w:pPr>
    </w:p>
    <w:p w:rsidR="006E6A15" w:rsidRDefault="000A627B">
      <w:pPr>
        <w:spacing w:before="1" w:line="290" w:lineRule="auto"/>
        <w:ind w:left="555" w:right="115" w:hanging="7"/>
        <w:jc w:val="both"/>
        <w:rPr>
          <w:sz w:val="21"/>
        </w:rPr>
      </w:pPr>
      <w:r>
        <w:rPr>
          <w:color w:val="232323"/>
          <w:w w:val="105"/>
          <w:sz w:val="21"/>
        </w:rPr>
        <w:t>Second,</w:t>
      </w:r>
      <w:r>
        <w:rPr>
          <w:color w:val="232323"/>
          <w:spacing w:val="-27"/>
          <w:w w:val="105"/>
          <w:sz w:val="21"/>
        </w:rPr>
        <w:t xml:space="preserve"> </w:t>
      </w:r>
      <w:r>
        <w:rPr>
          <w:color w:val="232323"/>
          <w:w w:val="105"/>
          <w:sz w:val="21"/>
        </w:rPr>
        <w:t>NCPA</w:t>
      </w:r>
      <w:r>
        <w:rPr>
          <w:color w:val="232323"/>
          <w:spacing w:val="-32"/>
          <w:w w:val="105"/>
          <w:sz w:val="21"/>
        </w:rPr>
        <w:t xml:space="preserve"> </w:t>
      </w:r>
      <w:r>
        <w:rPr>
          <w:color w:val="232323"/>
          <w:w w:val="105"/>
          <w:sz w:val="21"/>
        </w:rPr>
        <w:t>urges</w:t>
      </w:r>
      <w:r>
        <w:rPr>
          <w:color w:val="232323"/>
          <w:spacing w:val="-27"/>
          <w:w w:val="105"/>
          <w:sz w:val="21"/>
        </w:rPr>
        <w:t xml:space="preserve"> </w:t>
      </w:r>
      <w:r>
        <w:rPr>
          <w:color w:val="232323"/>
          <w:w w:val="105"/>
          <w:sz w:val="21"/>
        </w:rPr>
        <w:t>CMS</w:t>
      </w:r>
      <w:r>
        <w:rPr>
          <w:color w:val="232323"/>
          <w:spacing w:val="-30"/>
          <w:w w:val="105"/>
          <w:sz w:val="21"/>
        </w:rPr>
        <w:t xml:space="preserve"> </w:t>
      </w:r>
      <w:r>
        <w:rPr>
          <w:color w:val="232323"/>
          <w:w w:val="105"/>
          <w:sz w:val="21"/>
        </w:rPr>
        <w:t>to</w:t>
      </w:r>
      <w:r>
        <w:rPr>
          <w:color w:val="232323"/>
          <w:spacing w:val="-18"/>
          <w:w w:val="105"/>
          <w:sz w:val="21"/>
        </w:rPr>
        <w:t xml:space="preserve"> </w:t>
      </w:r>
      <w:r>
        <w:rPr>
          <w:color w:val="232323"/>
          <w:w w:val="105"/>
          <w:sz w:val="21"/>
        </w:rPr>
        <w:t>include</w:t>
      </w:r>
      <w:r>
        <w:rPr>
          <w:color w:val="232323"/>
          <w:spacing w:val="-33"/>
          <w:w w:val="105"/>
          <w:sz w:val="21"/>
        </w:rPr>
        <w:t xml:space="preserve"> </w:t>
      </w:r>
      <w:r>
        <w:rPr>
          <w:color w:val="232323"/>
          <w:w w:val="105"/>
          <w:sz w:val="21"/>
        </w:rPr>
        <w:t>the</w:t>
      </w:r>
      <w:r>
        <w:rPr>
          <w:color w:val="232323"/>
          <w:spacing w:val="-15"/>
          <w:w w:val="105"/>
          <w:sz w:val="21"/>
        </w:rPr>
        <w:t xml:space="preserve"> </w:t>
      </w:r>
      <w:r>
        <w:rPr>
          <w:color w:val="232323"/>
          <w:w w:val="105"/>
          <w:sz w:val="21"/>
        </w:rPr>
        <w:t>NCPDP</w:t>
      </w:r>
      <w:r>
        <w:rPr>
          <w:color w:val="232323"/>
          <w:spacing w:val="-27"/>
          <w:w w:val="105"/>
          <w:sz w:val="21"/>
        </w:rPr>
        <w:t xml:space="preserve"> </w:t>
      </w:r>
      <w:r>
        <w:rPr>
          <w:color w:val="232323"/>
          <w:w w:val="105"/>
          <w:sz w:val="21"/>
        </w:rPr>
        <w:t>SCRIPT</w:t>
      </w:r>
      <w:r>
        <w:rPr>
          <w:color w:val="232323"/>
          <w:spacing w:val="-36"/>
          <w:w w:val="105"/>
          <w:sz w:val="21"/>
        </w:rPr>
        <w:t xml:space="preserve"> </w:t>
      </w:r>
      <w:r>
        <w:rPr>
          <w:color w:val="232323"/>
          <w:w w:val="105"/>
          <w:sz w:val="21"/>
        </w:rPr>
        <w:t>2017101</w:t>
      </w:r>
      <w:r>
        <w:rPr>
          <w:color w:val="232323"/>
          <w:spacing w:val="-40"/>
          <w:w w:val="105"/>
          <w:sz w:val="21"/>
        </w:rPr>
        <w:t xml:space="preserve"> </w:t>
      </w:r>
      <w:r>
        <w:rPr>
          <w:color w:val="232323"/>
          <w:w w:val="105"/>
          <w:sz w:val="21"/>
        </w:rPr>
        <w:t>for</w:t>
      </w:r>
      <w:r>
        <w:rPr>
          <w:color w:val="232323"/>
          <w:spacing w:val="-21"/>
          <w:w w:val="105"/>
          <w:sz w:val="21"/>
        </w:rPr>
        <w:t xml:space="preserve"> </w:t>
      </w:r>
      <w:r>
        <w:rPr>
          <w:color w:val="232323"/>
          <w:w w:val="105"/>
          <w:sz w:val="21"/>
        </w:rPr>
        <w:t>prior</w:t>
      </w:r>
      <w:r>
        <w:rPr>
          <w:color w:val="232323"/>
          <w:spacing w:val="-30"/>
          <w:w w:val="105"/>
          <w:sz w:val="21"/>
        </w:rPr>
        <w:t xml:space="preserve"> </w:t>
      </w:r>
      <w:r>
        <w:rPr>
          <w:color w:val="232323"/>
          <w:w w:val="105"/>
          <w:sz w:val="21"/>
        </w:rPr>
        <w:t>authorization</w:t>
      </w:r>
      <w:r>
        <w:rPr>
          <w:color w:val="232323"/>
          <w:spacing w:val="-26"/>
          <w:w w:val="105"/>
          <w:sz w:val="21"/>
        </w:rPr>
        <w:t xml:space="preserve"> </w:t>
      </w:r>
      <w:r>
        <w:rPr>
          <w:color w:val="232323"/>
          <w:w w:val="105"/>
          <w:sz w:val="21"/>
        </w:rPr>
        <w:t>transactions among those it is adopting with this Proposed Rule in lieu of the current HIPAA named standard (known as "X12 278"). Electronic prior authorization is an important tool for pharmacies as it results in near-real-time adjudication decisions by P</w:t>
      </w:r>
      <w:r>
        <w:rPr>
          <w:color w:val="232323"/>
          <w:w w:val="105"/>
          <w:sz w:val="21"/>
        </w:rPr>
        <w:t>art D plan sponsors and ultimately patients receiving their</w:t>
      </w:r>
      <w:r>
        <w:rPr>
          <w:color w:val="232323"/>
          <w:spacing w:val="-4"/>
          <w:w w:val="105"/>
          <w:sz w:val="21"/>
        </w:rPr>
        <w:t xml:space="preserve"> </w:t>
      </w:r>
      <w:r>
        <w:rPr>
          <w:color w:val="232323"/>
          <w:w w:val="105"/>
          <w:sz w:val="21"/>
        </w:rPr>
        <w:t>prescription drugs</w:t>
      </w:r>
      <w:r>
        <w:rPr>
          <w:color w:val="232323"/>
          <w:spacing w:val="1"/>
          <w:w w:val="105"/>
          <w:sz w:val="21"/>
        </w:rPr>
        <w:t xml:space="preserve"> </w:t>
      </w:r>
      <w:r>
        <w:rPr>
          <w:color w:val="232323"/>
          <w:w w:val="105"/>
          <w:sz w:val="21"/>
        </w:rPr>
        <w:t>faster.</w:t>
      </w:r>
      <w:r>
        <w:rPr>
          <w:color w:val="232323"/>
          <w:spacing w:val="-12"/>
          <w:w w:val="105"/>
          <w:sz w:val="21"/>
        </w:rPr>
        <w:t xml:space="preserve"> </w:t>
      </w:r>
      <w:r>
        <w:rPr>
          <w:color w:val="232323"/>
          <w:w w:val="105"/>
          <w:sz w:val="21"/>
        </w:rPr>
        <w:t>NCPA</w:t>
      </w:r>
      <w:r>
        <w:rPr>
          <w:color w:val="232323"/>
          <w:spacing w:val="-4"/>
          <w:w w:val="105"/>
          <w:sz w:val="21"/>
        </w:rPr>
        <w:t xml:space="preserve"> </w:t>
      </w:r>
      <w:r>
        <w:rPr>
          <w:color w:val="232323"/>
          <w:w w:val="105"/>
          <w:sz w:val="21"/>
        </w:rPr>
        <w:t>recognizes,</w:t>
      </w:r>
      <w:r>
        <w:rPr>
          <w:color w:val="232323"/>
          <w:spacing w:val="1"/>
          <w:w w:val="105"/>
          <w:sz w:val="21"/>
        </w:rPr>
        <w:t xml:space="preserve"> </w:t>
      </w:r>
      <w:r>
        <w:rPr>
          <w:color w:val="232323"/>
          <w:w w:val="105"/>
          <w:sz w:val="21"/>
        </w:rPr>
        <w:t>as</w:t>
      </w:r>
      <w:r>
        <w:rPr>
          <w:color w:val="232323"/>
          <w:spacing w:val="-17"/>
          <w:w w:val="105"/>
          <w:sz w:val="21"/>
        </w:rPr>
        <w:t xml:space="preserve"> </w:t>
      </w:r>
      <w:r>
        <w:rPr>
          <w:color w:val="232323"/>
          <w:w w:val="105"/>
          <w:sz w:val="21"/>
        </w:rPr>
        <w:t>most</w:t>
      </w:r>
      <w:r>
        <w:rPr>
          <w:color w:val="232323"/>
          <w:spacing w:val="-5"/>
          <w:w w:val="105"/>
          <w:sz w:val="21"/>
        </w:rPr>
        <w:t xml:space="preserve"> </w:t>
      </w:r>
      <w:r>
        <w:rPr>
          <w:color w:val="232323"/>
          <w:w w:val="105"/>
          <w:sz w:val="21"/>
        </w:rPr>
        <w:t>of</w:t>
      </w:r>
      <w:r>
        <w:rPr>
          <w:color w:val="232323"/>
          <w:spacing w:val="-7"/>
          <w:w w:val="105"/>
          <w:sz w:val="21"/>
        </w:rPr>
        <w:t xml:space="preserve"> </w:t>
      </w:r>
      <w:r>
        <w:rPr>
          <w:color w:val="232323"/>
          <w:w w:val="105"/>
          <w:sz w:val="21"/>
        </w:rPr>
        <w:t>the</w:t>
      </w:r>
      <w:r>
        <w:rPr>
          <w:color w:val="232323"/>
          <w:spacing w:val="6"/>
          <w:w w:val="105"/>
          <w:sz w:val="21"/>
        </w:rPr>
        <w:t xml:space="preserve"> </w:t>
      </w:r>
      <w:r>
        <w:rPr>
          <w:color w:val="232323"/>
          <w:w w:val="105"/>
          <w:sz w:val="21"/>
        </w:rPr>
        <w:t>industry</w:t>
      </w:r>
      <w:r>
        <w:rPr>
          <w:color w:val="232323"/>
          <w:spacing w:val="-5"/>
          <w:w w:val="105"/>
          <w:sz w:val="21"/>
        </w:rPr>
        <w:t xml:space="preserve"> </w:t>
      </w:r>
      <w:r>
        <w:rPr>
          <w:color w:val="232323"/>
          <w:w w:val="105"/>
          <w:sz w:val="21"/>
        </w:rPr>
        <w:t>does,</w:t>
      </w:r>
      <w:r>
        <w:rPr>
          <w:color w:val="232323"/>
          <w:spacing w:val="-14"/>
          <w:w w:val="105"/>
          <w:sz w:val="21"/>
        </w:rPr>
        <w:t xml:space="preserve"> </w:t>
      </w:r>
      <w:r>
        <w:rPr>
          <w:color w:val="232323"/>
          <w:w w:val="105"/>
          <w:sz w:val="21"/>
        </w:rPr>
        <w:t>the</w:t>
      </w:r>
      <w:r>
        <w:rPr>
          <w:color w:val="232323"/>
          <w:spacing w:val="15"/>
          <w:w w:val="105"/>
          <w:sz w:val="21"/>
        </w:rPr>
        <w:t xml:space="preserve"> </w:t>
      </w:r>
      <w:r>
        <w:rPr>
          <w:color w:val="232323"/>
          <w:w w:val="105"/>
          <w:sz w:val="21"/>
        </w:rPr>
        <w:t>NCPDP</w:t>
      </w:r>
      <w:r>
        <w:rPr>
          <w:color w:val="232323"/>
          <w:spacing w:val="-9"/>
          <w:w w:val="105"/>
          <w:sz w:val="21"/>
        </w:rPr>
        <w:t xml:space="preserve"> </w:t>
      </w:r>
      <w:r>
        <w:rPr>
          <w:color w:val="232323"/>
          <w:w w:val="105"/>
          <w:sz w:val="21"/>
        </w:rPr>
        <w:t>SCRIPT 2017101 effectively addresses prescription drug prior authorizations better than the X12 278. CMS' adopti</w:t>
      </w:r>
      <w:r>
        <w:rPr>
          <w:color w:val="232323"/>
          <w:w w:val="105"/>
          <w:sz w:val="21"/>
        </w:rPr>
        <w:t xml:space="preserve">on of the NCPDP SCRIPT 2017101 prior authorization standard is important to fast-track industry wide adoption, ultimately improving patient adherence, the reduction of physician pain points, and overall improvement of pharmacy </w:t>
      </w:r>
      <w:r>
        <w:rPr>
          <w:color w:val="232323"/>
          <w:spacing w:val="11"/>
          <w:w w:val="105"/>
          <w:sz w:val="21"/>
        </w:rPr>
        <w:t xml:space="preserve"> </w:t>
      </w:r>
      <w:r>
        <w:rPr>
          <w:color w:val="232323"/>
          <w:w w:val="105"/>
          <w:sz w:val="21"/>
        </w:rPr>
        <w:t>workflows.</w:t>
      </w:r>
    </w:p>
    <w:p w:rsidR="006E6A15" w:rsidRDefault="006E6A15">
      <w:pPr>
        <w:pStyle w:val="BodyText"/>
        <w:spacing w:before="10"/>
        <w:rPr>
          <w:sz w:val="26"/>
        </w:rPr>
      </w:pPr>
    </w:p>
    <w:p w:rsidR="006E6A15" w:rsidRDefault="000A627B">
      <w:pPr>
        <w:ind w:left="3954" w:right="4239"/>
        <w:jc w:val="center"/>
        <w:rPr>
          <w:b/>
          <w:sz w:val="20"/>
        </w:rPr>
      </w:pPr>
      <w:r>
        <w:rPr>
          <w:b/>
          <w:color w:val="232323"/>
          <w:sz w:val="20"/>
          <w:u w:val="thick" w:color="000000"/>
        </w:rPr>
        <w:t>Prescriber  Enro</w:t>
      </w:r>
      <w:r>
        <w:rPr>
          <w:b/>
          <w:color w:val="232323"/>
          <w:sz w:val="20"/>
          <w:u w:val="thick" w:color="000000"/>
        </w:rPr>
        <w:t>llment</w:t>
      </w:r>
    </w:p>
    <w:p w:rsidR="006E6A15" w:rsidRDefault="006E6A15">
      <w:pPr>
        <w:pStyle w:val="BodyText"/>
        <w:spacing w:before="6"/>
        <w:rPr>
          <w:b/>
          <w:sz w:val="30"/>
        </w:rPr>
      </w:pPr>
    </w:p>
    <w:p w:rsidR="006E6A15" w:rsidRDefault="000A627B">
      <w:pPr>
        <w:spacing w:line="288" w:lineRule="auto"/>
        <w:ind w:left="564" w:right="112" w:firstLine="6"/>
        <w:jc w:val="both"/>
        <w:rPr>
          <w:sz w:val="21"/>
        </w:rPr>
      </w:pPr>
      <w:r>
        <w:rPr>
          <w:color w:val="232323"/>
          <w:w w:val="105"/>
          <w:sz w:val="21"/>
        </w:rPr>
        <w:t>NCPA</w:t>
      </w:r>
      <w:r>
        <w:rPr>
          <w:color w:val="232323"/>
          <w:spacing w:val="-15"/>
          <w:w w:val="105"/>
          <w:sz w:val="21"/>
        </w:rPr>
        <w:t xml:space="preserve"> </w:t>
      </w:r>
      <w:r>
        <w:rPr>
          <w:color w:val="232323"/>
          <w:w w:val="105"/>
          <w:sz w:val="21"/>
        </w:rPr>
        <w:t>believes</w:t>
      </w:r>
      <w:r>
        <w:rPr>
          <w:color w:val="232323"/>
          <w:spacing w:val="-20"/>
          <w:w w:val="105"/>
          <w:sz w:val="21"/>
        </w:rPr>
        <w:t xml:space="preserve"> </w:t>
      </w:r>
      <w:r>
        <w:rPr>
          <w:color w:val="232323"/>
          <w:w w:val="105"/>
          <w:sz w:val="21"/>
        </w:rPr>
        <w:t>the</w:t>
      </w:r>
      <w:r>
        <w:rPr>
          <w:color w:val="232323"/>
          <w:spacing w:val="9"/>
          <w:w w:val="105"/>
          <w:sz w:val="21"/>
        </w:rPr>
        <w:t xml:space="preserve"> </w:t>
      </w:r>
      <w:r>
        <w:rPr>
          <w:color w:val="232323"/>
          <w:w w:val="105"/>
          <w:sz w:val="21"/>
        </w:rPr>
        <w:t>current</w:t>
      </w:r>
      <w:r>
        <w:rPr>
          <w:color w:val="232323"/>
          <w:spacing w:val="-16"/>
          <w:w w:val="105"/>
          <w:sz w:val="21"/>
        </w:rPr>
        <w:t xml:space="preserve"> </w:t>
      </w:r>
      <w:r>
        <w:rPr>
          <w:color w:val="232323"/>
          <w:w w:val="105"/>
          <w:sz w:val="21"/>
        </w:rPr>
        <w:t>timeline</w:t>
      </w:r>
      <w:r>
        <w:rPr>
          <w:color w:val="232323"/>
          <w:spacing w:val="-3"/>
          <w:w w:val="105"/>
          <w:sz w:val="21"/>
        </w:rPr>
        <w:t xml:space="preserve"> </w:t>
      </w:r>
      <w:r>
        <w:rPr>
          <w:color w:val="232323"/>
          <w:w w:val="105"/>
          <w:sz w:val="21"/>
        </w:rPr>
        <w:t>for</w:t>
      </w:r>
      <w:r>
        <w:rPr>
          <w:color w:val="232323"/>
          <w:spacing w:val="-13"/>
          <w:w w:val="105"/>
          <w:sz w:val="21"/>
        </w:rPr>
        <w:t xml:space="preserve"> </w:t>
      </w:r>
      <w:r>
        <w:rPr>
          <w:color w:val="232323"/>
          <w:w w:val="105"/>
          <w:sz w:val="21"/>
        </w:rPr>
        <w:t>changes</w:t>
      </w:r>
      <w:r>
        <w:rPr>
          <w:color w:val="232323"/>
          <w:spacing w:val="-5"/>
          <w:w w:val="105"/>
          <w:sz w:val="21"/>
        </w:rPr>
        <w:t xml:space="preserve"> </w:t>
      </w:r>
      <w:r>
        <w:rPr>
          <w:color w:val="232323"/>
          <w:w w:val="105"/>
          <w:sz w:val="21"/>
        </w:rPr>
        <w:t>to</w:t>
      </w:r>
      <w:r>
        <w:rPr>
          <w:color w:val="232323"/>
          <w:spacing w:val="16"/>
          <w:w w:val="105"/>
          <w:sz w:val="21"/>
        </w:rPr>
        <w:t xml:space="preserve"> </w:t>
      </w:r>
      <w:r>
        <w:rPr>
          <w:color w:val="232323"/>
          <w:w w:val="105"/>
          <w:sz w:val="21"/>
        </w:rPr>
        <w:t>the</w:t>
      </w:r>
      <w:r>
        <w:rPr>
          <w:color w:val="232323"/>
          <w:spacing w:val="13"/>
          <w:w w:val="105"/>
          <w:sz w:val="21"/>
        </w:rPr>
        <w:t xml:space="preserve"> </w:t>
      </w:r>
      <w:r>
        <w:rPr>
          <w:color w:val="232323"/>
          <w:w w:val="105"/>
          <w:sz w:val="21"/>
        </w:rPr>
        <w:t>Medicare</w:t>
      </w:r>
      <w:r>
        <w:rPr>
          <w:color w:val="232323"/>
          <w:spacing w:val="-14"/>
          <w:w w:val="105"/>
          <w:sz w:val="21"/>
        </w:rPr>
        <w:t xml:space="preserve"> </w:t>
      </w:r>
      <w:r>
        <w:rPr>
          <w:color w:val="232323"/>
          <w:w w:val="105"/>
          <w:sz w:val="21"/>
        </w:rPr>
        <w:t>prescriber enrollment</w:t>
      </w:r>
      <w:r>
        <w:rPr>
          <w:color w:val="232323"/>
          <w:spacing w:val="-3"/>
          <w:w w:val="105"/>
          <w:sz w:val="21"/>
        </w:rPr>
        <w:t xml:space="preserve"> </w:t>
      </w:r>
      <w:r>
        <w:rPr>
          <w:color w:val="232323"/>
          <w:w w:val="105"/>
          <w:sz w:val="21"/>
        </w:rPr>
        <w:t>process</w:t>
      </w:r>
      <w:r>
        <w:rPr>
          <w:color w:val="232323"/>
          <w:spacing w:val="-4"/>
          <w:w w:val="105"/>
          <w:sz w:val="21"/>
        </w:rPr>
        <w:t xml:space="preserve"> </w:t>
      </w:r>
      <w:r>
        <w:rPr>
          <w:color w:val="232323"/>
          <w:w w:val="105"/>
          <w:sz w:val="21"/>
        </w:rPr>
        <w:t>does not provide adequate time for industry to implement such significant changes. NCPA therefore recommends that CMS'</w:t>
      </w:r>
      <w:r>
        <w:rPr>
          <w:color w:val="232323"/>
          <w:w w:val="105"/>
          <w:sz w:val="21"/>
        </w:rPr>
        <w:t xml:space="preserve"> postpone the effective date for precluded provider previsions from January 1,</w:t>
      </w:r>
      <w:r>
        <w:rPr>
          <w:color w:val="232323"/>
          <w:spacing w:val="2"/>
          <w:w w:val="105"/>
          <w:sz w:val="21"/>
        </w:rPr>
        <w:t xml:space="preserve"> </w:t>
      </w:r>
      <w:r>
        <w:rPr>
          <w:color w:val="232323"/>
          <w:w w:val="105"/>
          <w:sz w:val="21"/>
        </w:rPr>
        <w:t>2019</w:t>
      </w:r>
      <w:r>
        <w:rPr>
          <w:color w:val="232323"/>
          <w:spacing w:val="-11"/>
          <w:w w:val="105"/>
          <w:sz w:val="21"/>
        </w:rPr>
        <w:t xml:space="preserve"> </w:t>
      </w:r>
      <w:r>
        <w:rPr>
          <w:color w:val="232323"/>
          <w:w w:val="105"/>
          <w:sz w:val="21"/>
        </w:rPr>
        <w:t>to</w:t>
      </w:r>
      <w:r>
        <w:rPr>
          <w:color w:val="232323"/>
          <w:spacing w:val="10"/>
          <w:w w:val="105"/>
          <w:sz w:val="21"/>
        </w:rPr>
        <w:t xml:space="preserve"> </w:t>
      </w:r>
      <w:r>
        <w:rPr>
          <w:color w:val="232323"/>
          <w:w w:val="105"/>
          <w:sz w:val="21"/>
        </w:rPr>
        <w:t>January</w:t>
      </w:r>
      <w:r>
        <w:rPr>
          <w:color w:val="232323"/>
          <w:spacing w:val="-3"/>
          <w:w w:val="105"/>
          <w:sz w:val="21"/>
        </w:rPr>
        <w:t xml:space="preserve"> </w:t>
      </w:r>
      <w:r>
        <w:rPr>
          <w:color w:val="232323"/>
          <w:w w:val="105"/>
          <w:sz w:val="21"/>
        </w:rPr>
        <w:t>1,</w:t>
      </w:r>
      <w:r>
        <w:rPr>
          <w:color w:val="232323"/>
          <w:spacing w:val="2"/>
          <w:w w:val="105"/>
          <w:sz w:val="21"/>
        </w:rPr>
        <w:t xml:space="preserve"> </w:t>
      </w:r>
      <w:r>
        <w:rPr>
          <w:color w:val="232323"/>
          <w:w w:val="105"/>
          <w:sz w:val="21"/>
        </w:rPr>
        <w:t>2020.</w:t>
      </w:r>
      <w:r>
        <w:rPr>
          <w:color w:val="232323"/>
          <w:spacing w:val="-28"/>
          <w:w w:val="105"/>
          <w:sz w:val="21"/>
        </w:rPr>
        <w:t xml:space="preserve"> </w:t>
      </w:r>
      <w:r>
        <w:rPr>
          <w:color w:val="232323"/>
          <w:w w:val="105"/>
          <w:sz w:val="21"/>
        </w:rPr>
        <w:t>Further,</w:t>
      </w:r>
      <w:r>
        <w:rPr>
          <w:color w:val="232323"/>
          <w:spacing w:val="-8"/>
          <w:w w:val="105"/>
          <w:sz w:val="21"/>
        </w:rPr>
        <w:t xml:space="preserve"> </w:t>
      </w:r>
      <w:r>
        <w:rPr>
          <w:color w:val="232323"/>
          <w:w w:val="105"/>
          <w:sz w:val="21"/>
        </w:rPr>
        <w:t>NCPA</w:t>
      </w:r>
      <w:r>
        <w:rPr>
          <w:color w:val="232323"/>
          <w:spacing w:val="-15"/>
          <w:w w:val="105"/>
          <w:sz w:val="21"/>
        </w:rPr>
        <w:t xml:space="preserve"> </w:t>
      </w:r>
      <w:r>
        <w:rPr>
          <w:color w:val="232323"/>
          <w:w w:val="105"/>
          <w:sz w:val="21"/>
        </w:rPr>
        <w:t>believes</w:t>
      </w:r>
      <w:r>
        <w:rPr>
          <w:color w:val="232323"/>
          <w:spacing w:val="-13"/>
          <w:w w:val="105"/>
          <w:sz w:val="21"/>
        </w:rPr>
        <w:t xml:space="preserve"> </w:t>
      </w:r>
      <w:r>
        <w:rPr>
          <w:color w:val="232323"/>
          <w:w w:val="105"/>
          <w:sz w:val="21"/>
        </w:rPr>
        <w:t>industry</w:t>
      </w:r>
      <w:r>
        <w:rPr>
          <w:color w:val="232323"/>
          <w:spacing w:val="-17"/>
          <w:w w:val="105"/>
          <w:sz w:val="21"/>
        </w:rPr>
        <w:t xml:space="preserve"> </w:t>
      </w:r>
      <w:r>
        <w:rPr>
          <w:color w:val="232323"/>
          <w:w w:val="105"/>
          <w:sz w:val="21"/>
        </w:rPr>
        <w:t>should</w:t>
      </w:r>
      <w:r>
        <w:rPr>
          <w:color w:val="232323"/>
          <w:spacing w:val="-4"/>
          <w:w w:val="105"/>
          <w:sz w:val="21"/>
        </w:rPr>
        <w:t xml:space="preserve"> </w:t>
      </w:r>
      <w:r>
        <w:rPr>
          <w:color w:val="232323"/>
          <w:w w:val="105"/>
          <w:sz w:val="21"/>
        </w:rPr>
        <w:t>be</w:t>
      </w:r>
      <w:r>
        <w:rPr>
          <w:color w:val="232323"/>
          <w:spacing w:val="-20"/>
          <w:w w:val="105"/>
          <w:sz w:val="21"/>
        </w:rPr>
        <w:t xml:space="preserve"> </w:t>
      </w:r>
      <w:r>
        <w:rPr>
          <w:color w:val="232323"/>
          <w:w w:val="105"/>
          <w:sz w:val="21"/>
        </w:rPr>
        <w:t>given</w:t>
      </w:r>
      <w:r>
        <w:rPr>
          <w:color w:val="232323"/>
          <w:spacing w:val="1"/>
          <w:w w:val="105"/>
          <w:sz w:val="21"/>
        </w:rPr>
        <w:t xml:space="preserve"> </w:t>
      </w:r>
      <w:r>
        <w:rPr>
          <w:color w:val="232323"/>
          <w:w w:val="105"/>
          <w:sz w:val="21"/>
        </w:rPr>
        <w:t>a</w:t>
      </w:r>
      <w:r>
        <w:rPr>
          <w:color w:val="232323"/>
          <w:spacing w:val="-18"/>
          <w:w w:val="105"/>
          <w:sz w:val="21"/>
        </w:rPr>
        <w:t xml:space="preserve"> </w:t>
      </w:r>
      <w:r>
        <w:rPr>
          <w:color w:val="232323"/>
          <w:w w:val="105"/>
          <w:sz w:val="21"/>
        </w:rPr>
        <w:t>minimum</w:t>
      </w:r>
      <w:r>
        <w:rPr>
          <w:color w:val="232323"/>
          <w:spacing w:val="-8"/>
          <w:w w:val="105"/>
          <w:sz w:val="21"/>
        </w:rPr>
        <w:t xml:space="preserve"> </w:t>
      </w:r>
      <w:r>
        <w:rPr>
          <w:color w:val="232323"/>
          <w:w w:val="105"/>
          <w:sz w:val="21"/>
        </w:rPr>
        <w:t>of</w:t>
      </w:r>
      <w:r>
        <w:rPr>
          <w:color w:val="232323"/>
          <w:spacing w:val="1"/>
          <w:w w:val="105"/>
          <w:sz w:val="21"/>
        </w:rPr>
        <w:t xml:space="preserve"> </w:t>
      </w:r>
      <w:r>
        <w:rPr>
          <w:color w:val="232323"/>
          <w:w w:val="105"/>
          <w:sz w:val="21"/>
        </w:rPr>
        <w:t>eighteen months after the final and complete publishing of CMS'</w:t>
      </w:r>
      <w:r>
        <w:rPr>
          <w:color w:val="232323"/>
          <w:w w:val="105"/>
          <w:sz w:val="21"/>
        </w:rPr>
        <w:t xml:space="preserve"> technical guidance on such provisions to conform to the</w:t>
      </w:r>
      <w:r>
        <w:rPr>
          <w:color w:val="232323"/>
          <w:spacing w:val="11"/>
          <w:w w:val="105"/>
          <w:sz w:val="21"/>
        </w:rPr>
        <w:t xml:space="preserve"> </w:t>
      </w:r>
      <w:r>
        <w:rPr>
          <w:color w:val="232323"/>
          <w:w w:val="105"/>
          <w:sz w:val="21"/>
        </w:rPr>
        <w:t>changes.</w:t>
      </w:r>
    </w:p>
    <w:p w:rsidR="006E6A15" w:rsidRDefault="006E6A15">
      <w:pPr>
        <w:pStyle w:val="BodyText"/>
        <w:spacing w:before="8"/>
        <w:rPr>
          <w:sz w:val="27"/>
        </w:rPr>
      </w:pPr>
    </w:p>
    <w:p w:rsidR="006E6A15" w:rsidRDefault="000A627B">
      <w:pPr>
        <w:ind w:left="2243"/>
        <w:rPr>
          <w:b/>
          <w:sz w:val="20"/>
        </w:rPr>
      </w:pPr>
      <w:r>
        <w:rPr>
          <w:b/>
          <w:color w:val="232323"/>
          <w:w w:val="105"/>
          <w:sz w:val="20"/>
          <w:u w:val="thick" w:color="000000"/>
        </w:rPr>
        <w:t>Revisions to  Communication/Marketing Materials and Activities</w:t>
      </w:r>
    </w:p>
    <w:p w:rsidR="006E6A15" w:rsidRDefault="006E6A15">
      <w:pPr>
        <w:pStyle w:val="BodyText"/>
        <w:spacing w:before="10"/>
        <w:rPr>
          <w:b/>
          <w:sz w:val="29"/>
        </w:rPr>
      </w:pPr>
    </w:p>
    <w:p w:rsidR="006E6A15" w:rsidRDefault="000A627B">
      <w:pPr>
        <w:spacing w:line="290" w:lineRule="auto"/>
        <w:ind w:left="567" w:right="104" w:firstLine="3"/>
        <w:jc w:val="both"/>
        <w:rPr>
          <w:sz w:val="21"/>
        </w:rPr>
      </w:pPr>
      <w:r>
        <w:rPr>
          <w:color w:val="232323"/>
          <w:w w:val="105"/>
          <w:sz w:val="21"/>
        </w:rPr>
        <w:t>NCPA appreciates CMS' approach to narrow the definition of "marketing"</w:t>
      </w:r>
      <w:r>
        <w:rPr>
          <w:color w:val="232323"/>
          <w:w w:val="105"/>
          <w:sz w:val="21"/>
        </w:rPr>
        <w:t xml:space="preserve"> in order to focus on materials and activities that aim to influence enrollment decisions. However, the Proposed Rule attempts to make a distinction between materials that are "factually providing information  about  the plan or benefits versus persuasivel</w:t>
      </w:r>
      <w:r>
        <w:rPr>
          <w:color w:val="232323"/>
          <w:w w:val="105"/>
          <w:sz w:val="21"/>
        </w:rPr>
        <w:t>y conveying information in a manner designed to prompt the beneficiary to make a new plan decision or stay with their current plan." This approach, although well intentioned, will likely exempt from review some plan communications to beneficiaries that  wh</w:t>
      </w:r>
      <w:r>
        <w:rPr>
          <w:color w:val="232323"/>
          <w:w w:val="105"/>
          <w:sz w:val="21"/>
        </w:rPr>
        <w:t>ile they may be factual, they may also be incomplete or misleading. For example, a Part D plan recently</w:t>
      </w:r>
      <w:r>
        <w:rPr>
          <w:color w:val="232323"/>
          <w:spacing w:val="-12"/>
          <w:w w:val="105"/>
          <w:sz w:val="21"/>
        </w:rPr>
        <w:t xml:space="preserve"> </w:t>
      </w:r>
      <w:r>
        <w:rPr>
          <w:color w:val="232323"/>
          <w:w w:val="105"/>
          <w:sz w:val="21"/>
        </w:rPr>
        <w:t>sent</w:t>
      </w:r>
      <w:r>
        <w:rPr>
          <w:color w:val="232323"/>
          <w:spacing w:val="-11"/>
          <w:w w:val="105"/>
          <w:sz w:val="21"/>
        </w:rPr>
        <w:t xml:space="preserve"> </w:t>
      </w:r>
      <w:r>
        <w:rPr>
          <w:color w:val="232323"/>
          <w:w w:val="105"/>
          <w:sz w:val="21"/>
        </w:rPr>
        <w:t>a</w:t>
      </w:r>
      <w:r>
        <w:rPr>
          <w:color w:val="232323"/>
          <w:spacing w:val="-13"/>
          <w:w w:val="105"/>
          <w:sz w:val="21"/>
        </w:rPr>
        <w:t xml:space="preserve"> </w:t>
      </w:r>
      <w:r>
        <w:rPr>
          <w:color w:val="232323"/>
          <w:w w:val="105"/>
          <w:sz w:val="21"/>
        </w:rPr>
        <w:t>communication</w:t>
      </w:r>
      <w:r>
        <w:rPr>
          <w:color w:val="232323"/>
          <w:spacing w:val="4"/>
          <w:w w:val="105"/>
          <w:sz w:val="21"/>
        </w:rPr>
        <w:t xml:space="preserve"> </w:t>
      </w:r>
      <w:r>
        <w:rPr>
          <w:color w:val="232323"/>
          <w:w w:val="105"/>
          <w:sz w:val="21"/>
        </w:rPr>
        <w:t>to</w:t>
      </w:r>
      <w:r>
        <w:rPr>
          <w:color w:val="232323"/>
          <w:spacing w:val="10"/>
          <w:w w:val="105"/>
          <w:sz w:val="21"/>
        </w:rPr>
        <w:t xml:space="preserve"> </w:t>
      </w:r>
      <w:r>
        <w:rPr>
          <w:color w:val="232323"/>
          <w:w w:val="105"/>
          <w:sz w:val="21"/>
        </w:rPr>
        <w:t>a</w:t>
      </w:r>
      <w:r>
        <w:rPr>
          <w:color w:val="232323"/>
          <w:spacing w:val="-18"/>
          <w:w w:val="105"/>
          <w:sz w:val="21"/>
        </w:rPr>
        <w:t xml:space="preserve"> </w:t>
      </w:r>
      <w:r>
        <w:rPr>
          <w:color w:val="232323"/>
          <w:w w:val="105"/>
          <w:sz w:val="21"/>
        </w:rPr>
        <w:t>beneficiary</w:t>
      </w:r>
      <w:r>
        <w:rPr>
          <w:color w:val="232323"/>
          <w:spacing w:val="-1"/>
          <w:w w:val="105"/>
          <w:sz w:val="21"/>
        </w:rPr>
        <w:t xml:space="preserve"> </w:t>
      </w:r>
      <w:r>
        <w:rPr>
          <w:color w:val="232323"/>
          <w:w w:val="105"/>
          <w:sz w:val="21"/>
        </w:rPr>
        <w:t>who</w:t>
      </w:r>
      <w:r>
        <w:rPr>
          <w:color w:val="232323"/>
          <w:spacing w:val="-19"/>
          <w:w w:val="105"/>
          <w:sz w:val="21"/>
        </w:rPr>
        <w:t xml:space="preserve"> </w:t>
      </w:r>
      <w:r>
        <w:rPr>
          <w:color w:val="232323"/>
          <w:w w:val="105"/>
          <w:sz w:val="21"/>
        </w:rPr>
        <w:t>is</w:t>
      </w:r>
      <w:r>
        <w:rPr>
          <w:color w:val="232323"/>
          <w:spacing w:val="-18"/>
          <w:w w:val="105"/>
          <w:sz w:val="21"/>
        </w:rPr>
        <w:t xml:space="preserve"> </w:t>
      </w:r>
      <w:r>
        <w:rPr>
          <w:color w:val="232323"/>
          <w:w w:val="105"/>
          <w:sz w:val="21"/>
        </w:rPr>
        <w:t>also</w:t>
      </w:r>
      <w:r>
        <w:rPr>
          <w:color w:val="232323"/>
          <w:spacing w:val="-2"/>
          <w:w w:val="105"/>
          <w:sz w:val="21"/>
        </w:rPr>
        <w:t xml:space="preserve"> </w:t>
      </w:r>
      <w:r>
        <w:rPr>
          <w:color w:val="232323"/>
          <w:w w:val="105"/>
          <w:sz w:val="21"/>
        </w:rPr>
        <w:t>a</w:t>
      </w:r>
      <w:r>
        <w:rPr>
          <w:color w:val="232323"/>
          <w:spacing w:val="-28"/>
          <w:w w:val="105"/>
          <w:sz w:val="21"/>
        </w:rPr>
        <w:t xml:space="preserve"> </w:t>
      </w:r>
      <w:r>
        <w:rPr>
          <w:color w:val="232323"/>
          <w:w w:val="105"/>
          <w:sz w:val="21"/>
        </w:rPr>
        <w:t>patient</w:t>
      </w:r>
      <w:r>
        <w:rPr>
          <w:color w:val="232323"/>
          <w:spacing w:val="-11"/>
          <w:w w:val="105"/>
          <w:sz w:val="21"/>
        </w:rPr>
        <w:t xml:space="preserve"> </w:t>
      </w:r>
      <w:r>
        <w:rPr>
          <w:color w:val="232323"/>
          <w:w w:val="105"/>
          <w:sz w:val="21"/>
        </w:rPr>
        <w:t>of</w:t>
      </w:r>
      <w:r>
        <w:rPr>
          <w:color w:val="232323"/>
          <w:spacing w:val="3"/>
          <w:w w:val="105"/>
          <w:sz w:val="21"/>
        </w:rPr>
        <w:t xml:space="preserve"> </w:t>
      </w:r>
      <w:r>
        <w:rPr>
          <w:color w:val="232323"/>
          <w:w w:val="105"/>
          <w:sz w:val="21"/>
        </w:rPr>
        <w:t>an</w:t>
      </w:r>
      <w:r>
        <w:rPr>
          <w:color w:val="232323"/>
          <w:spacing w:val="-15"/>
          <w:w w:val="105"/>
          <w:sz w:val="21"/>
        </w:rPr>
        <w:t xml:space="preserve"> </w:t>
      </w:r>
      <w:r>
        <w:rPr>
          <w:color w:val="232323"/>
          <w:w w:val="105"/>
          <w:sz w:val="21"/>
        </w:rPr>
        <w:t>NCPA-member</w:t>
      </w:r>
      <w:r>
        <w:rPr>
          <w:color w:val="232323"/>
          <w:spacing w:val="1"/>
          <w:w w:val="105"/>
          <w:sz w:val="21"/>
        </w:rPr>
        <w:t xml:space="preserve"> </w:t>
      </w:r>
      <w:r>
        <w:rPr>
          <w:color w:val="232323"/>
          <w:w w:val="105"/>
          <w:sz w:val="21"/>
        </w:rPr>
        <w:t>pharmacy. This communication stated that a certain pharmacy chain was "</w:t>
      </w:r>
      <w:r>
        <w:rPr>
          <w:color w:val="232323"/>
          <w:w w:val="105"/>
          <w:sz w:val="21"/>
        </w:rPr>
        <w:t>preferred" and that the patient may save money by utilizing that pharmacy. The communication neglected to mention the fact that other pharmacies were also "preferred" with that plan. The end result was that the patient, relying on the communication from th</w:t>
      </w:r>
      <w:r>
        <w:rPr>
          <w:color w:val="232323"/>
          <w:w w:val="105"/>
          <w:sz w:val="21"/>
        </w:rPr>
        <w:t>e plan, was left with the impression that only a certain pharmacy chain was "preferred"-although this is not the case.  NCPA would recommend that CMS consider "marketing" as any communication that provides information about the plan or benefits. In additio</w:t>
      </w:r>
      <w:r>
        <w:rPr>
          <w:color w:val="232323"/>
          <w:w w:val="105"/>
          <w:sz w:val="21"/>
        </w:rPr>
        <w:t>n, the difference between communications that are relaying benefit information in a "persuasive" manner versus</w:t>
      </w:r>
      <w:r>
        <w:rPr>
          <w:color w:val="232323"/>
          <w:spacing w:val="-3"/>
          <w:w w:val="105"/>
          <w:sz w:val="21"/>
        </w:rPr>
        <w:t xml:space="preserve"> </w:t>
      </w:r>
      <w:r>
        <w:rPr>
          <w:color w:val="232323"/>
          <w:w w:val="105"/>
          <w:sz w:val="21"/>
        </w:rPr>
        <w:t>a</w:t>
      </w:r>
      <w:r>
        <w:rPr>
          <w:color w:val="232323"/>
          <w:spacing w:val="-14"/>
          <w:w w:val="105"/>
          <w:sz w:val="21"/>
        </w:rPr>
        <w:t xml:space="preserve"> </w:t>
      </w:r>
      <w:r>
        <w:rPr>
          <w:color w:val="232323"/>
          <w:w w:val="105"/>
          <w:sz w:val="21"/>
        </w:rPr>
        <w:t>purely</w:t>
      </w:r>
      <w:r>
        <w:rPr>
          <w:color w:val="232323"/>
          <w:spacing w:val="-2"/>
          <w:w w:val="105"/>
          <w:sz w:val="21"/>
        </w:rPr>
        <w:t xml:space="preserve"> </w:t>
      </w:r>
      <w:r>
        <w:rPr>
          <w:color w:val="232323"/>
          <w:w w:val="105"/>
          <w:sz w:val="21"/>
        </w:rPr>
        <w:t>factual</w:t>
      </w:r>
      <w:r>
        <w:rPr>
          <w:color w:val="232323"/>
          <w:spacing w:val="-18"/>
          <w:w w:val="105"/>
          <w:sz w:val="21"/>
        </w:rPr>
        <w:t xml:space="preserve"> </w:t>
      </w:r>
      <w:r>
        <w:rPr>
          <w:color w:val="232323"/>
          <w:w w:val="105"/>
          <w:sz w:val="21"/>
        </w:rPr>
        <w:t>manner</w:t>
      </w:r>
      <w:r>
        <w:rPr>
          <w:color w:val="232323"/>
          <w:spacing w:val="-14"/>
          <w:w w:val="105"/>
          <w:sz w:val="21"/>
        </w:rPr>
        <w:t xml:space="preserve"> </w:t>
      </w:r>
      <w:r>
        <w:rPr>
          <w:color w:val="232323"/>
          <w:w w:val="105"/>
          <w:sz w:val="21"/>
        </w:rPr>
        <w:t>is</w:t>
      </w:r>
      <w:r>
        <w:rPr>
          <w:color w:val="232323"/>
          <w:spacing w:val="-21"/>
          <w:w w:val="105"/>
          <w:sz w:val="21"/>
        </w:rPr>
        <w:t xml:space="preserve"> </w:t>
      </w:r>
      <w:r>
        <w:rPr>
          <w:color w:val="232323"/>
          <w:w w:val="105"/>
          <w:sz w:val="21"/>
        </w:rPr>
        <w:t>a</w:t>
      </w:r>
      <w:r>
        <w:rPr>
          <w:color w:val="232323"/>
          <w:spacing w:val="-15"/>
          <w:w w:val="105"/>
          <w:sz w:val="21"/>
        </w:rPr>
        <w:t xml:space="preserve"> </w:t>
      </w:r>
      <w:r>
        <w:rPr>
          <w:color w:val="232323"/>
          <w:w w:val="105"/>
          <w:sz w:val="21"/>
        </w:rPr>
        <w:t>subjective</w:t>
      </w:r>
      <w:r>
        <w:rPr>
          <w:color w:val="232323"/>
          <w:spacing w:val="-9"/>
          <w:w w:val="105"/>
          <w:sz w:val="21"/>
        </w:rPr>
        <w:t xml:space="preserve"> </w:t>
      </w:r>
      <w:r>
        <w:rPr>
          <w:color w:val="232323"/>
          <w:w w:val="105"/>
          <w:sz w:val="21"/>
        </w:rPr>
        <w:t>exercise</w:t>
      </w:r>
      <w:r>
        <w:rPr>
          <w:color w:val="232323"/>
          <w:spacing w:val="-5"/>
          <w:w w:val="105"/>
          <w:sz w:val="21"/>
        </w:rPr>
        <w:t xml:space="preserve"> </w:t>
      </w:r>
      <w:r>
        <w:rPr>
          <w:color w:val="232323"/>
          <w:w w:val="105"/>
          <w:sz w:val="21"/>
        </w:rPr>
        <w:t>at</w:t>
      </w:r>
      <w:r>
        <w:rPr>
          <w:color w:val="232323"/>
          <w:spacing w:val="-7"/>
          <w:w w:val="105"/>
          <w:sz w:val="21"/>
        </w:rPr>
        <w:t xml:space="preserve"> </w:t>
      </w:r>
      <w:r>
        <w:rPr>
          <w:color w:val="232323"/>
          <w:w w:val="105"/>
          <w:sz w:val="21"/>
        </w:rPr>
        <w:t>best.</w:t>
      </w:r>
    </w:p>
    <w:p w:rsidR="006E6A15" w:rsidRDefault="006E6A15">
      <w:pPr>
        <w:spacing w:line="290" w:lineRule="auto"/>
        <w:jc w:val="both"/>
        <w:rPr>
          <w:sz w:val="21"/>
        </w:rPr>
        <w:sectPr w:rsidR="006E6A15">
          <w:pgSz w:w="12240" w:h="15840"/>
          <w:pgMar w:top="1020" w:right="1180" w:bottom="280" w:left="680" w:header="787" w:footer="0" w:gutter="0"/>
          <w:cols w:space="720"/>
        </w:sect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spacing w:before="6"/>
        <w:rPr>
          <w:sz w:val="20"/>
        </w:rPr>
      </w:pPr>
    </w:p>
    <w:p w:rsidR="006E6A15" w:rsidRDefault="000A627B">
      <w:pPr>
        <w:ind w:left="4807" w:right="4368"/>
        <w:jc w:val="center"/>
        <w:rPr>
          <w:b/>
          <w:sz w:val="21"/>
        </w:rPr>
      </w:pPr>
      <w:r>
        <w:rPr>
          <w:b/>
          <w:color w:val="282828"/>
          <w:sz w:val="21"/>
          <w:u w:val="thick" w:color="000000"/>
        </w:rPr>
        <w:t>Conclusion</w:t>
      </w:r>
    </w:p>
    <w:p w:rsidR="006E6A15" w:rsidRDefault="006E6A15">
      <w:pPr>
        <w:pStyle w:val="BodyText"/>
        <w:spacing w:before="7"/>
        <w:rPr>
          <w:b/>
          <w:sz w:val="29"/>
        </w:rPr>
      </w:pPr>
    </w:p>
    <w:p w:rsidR="006E6A15" w:rsidRDefault="000A627B">
      <w:pPr>
        <w:spacing w:line="290" w:lineRule="auto"/>
        <w:ind w:left="553" w:right="111" w:hanging="3"/>
        <w:jc w:val="both"/>
        <w:rPr>
          <w:sz w:val="21"/>
        </w:rPr>
      </w:pPr>
      <w:r>
        <w:rPr>
          <w:color w:val="282828"/>
          <w:w w:val="105"/>
          <w:sz w:val="21"/>
        </w:rPr>
        <w:t>NCPA greatly appreciates the opportunity to share wit</w:t>
      </w:r>
      <w:r>
        <w:rPr>
          <w:color w:val="282828"/>
          <w:w w:val="105"/>
          <w:sz w:val="21"/>
        </w:rPr>
        <w:t>h you our comments and suggestions. If you have</w:t>
      </w:r>
      <w:r>
        <w:rPr>
          <w:color w:val="282828"/>
          <w:spacing w:val="-21"/>
          <w:w w:val="105"/>
          <w:sz w:val="21"/>
        </w:rPr>
        <w:t xml:space="preserve"> </w:t>
      </w:r>
      <w:r>
        <w:rPr>
          <w:color w:val="282828"/>
          <w:w w:val="105"/>
          <w:sz w:val="21"/>
        </w:rPr>
        <w:t>any</w:t>
      </w:r>
      <w:r>
        <w:rPr>
          <w:color w:val="282828"/>
          <w:spacing w:val="-8"/>
          <w:w w:val="105"/>
          <w:sz w:val="21"/>
        </w:rPr>
        <w:t xml:space="preserve"> </w:t>
      </w:r>
      <w:r>
        <w:rPr>
          <w:color w:val="282828"/>
          <w:w w:val="105"/>
          <w:sz w:val="21"/>
        </w:rPr>
        <w:t>questions,</w:t>
      </w:r>
      <w:r>
        <w:rPr>
          <w:color w:val="282828"/>
          <w:spacing w:val="-19"/>
          <w:w w:val="105"/>
          <w:sz w:val="21"/>
        </w:rPr>
        <w:t xml:space="preserve"> </w:t>
      </w:r>
      <w:r>
        <w:rPr>
          <w:color w:val="282828"/>
          <w:w w:val="105"/>
          <w:sz w:val="21"/>
        </w:rPr>
        <w:t>please</w:t>
      </w:r>
      <w:r>
        <w:rPr>
          <w:color w:val="282828"/>
          <w:spacing w:val="-20"/>
          <w:w w:val="105"/>
          <w:sz w:val="21"/>
        </w:rPr>
        <w:t xml:space="preserve"> </w:t>
      </w:r>
      <w:r>
        <w:rPr>
          <w:color w:val="282828"/>
          <w:w w:val="105"/>
          <w:sz w:val="21"/>
        </w:rPr>
        <w:t>contact</w:t>
      </w:r>
      <w:r>
        <w:rPr>
          <w:color w:val="282828"/>
          <w:spacing w:val="-2"/>
          <w:w w:val="105"/>
          <w:sz w:val="21"/>
        </w:rPr>
        <w:t xml:space="preserve"> </w:t>
      </w:r>
      <w:r>
        <w:rPr>
          <w:color w:val="282828"/>
          <w:w w:val="105"/>
          <w:sz w:val="21"/>
        </w:rPr>
        <w:t>Kala</w:t>
      </w:r>
      <w:r>
        <w:rPr>
          <w:color w:val="282828"/>
          <w:spacing w:val="-21"/>
          <w:w w:val="105"/>
          <w:sz w:val="21"/>
        </w:rPr>
        <w:t xml:space="preserve"> </w:t>
      </w:r>
      <w:r>
        <w:rPr>
          <w:color w:val="282828"/>
          <w:w w:val="105"/>
          <w:sz w:val="21"/>
        </w:rPr>
        <w:t>Shankle,</w:t>
      </w:r>
      <w:r>
        <w:rPr>
          <w:color w:val="282828"/>
          <w:spacing w:val="-12"/>
          <w:w w:val="105"/>
          <w:sz w:val="21"/>
        </w:rPr>
        <w:t xml:space="preserve"> </w:t>
      </w:r>
      <w:r>
        <w:rPr>
          <w:color w:val="282828"/>
          <w:w w:val="105"/>
          <w:sz w:val="21"/>
        </w:rPr>
        <w:t>Director</w:t>
      </w:r>
      <w:r>
        <w:rPr>
          <w:color w:val="282828"/>
          <w:spacing w:val="-12"/>
          <w:w w:val="105"/>
          <w:sz w:val="21"/>
        </w:rPr>
        <w:t xml:space="preserve"> </w:t>
      </w:r>
      <w:r>
        <w:rPr>
          <w:color w:val="282828"/>
          <w:w w:val="105"/>
          <w:sz w:val="21"/>
        </w:rPr>
        <w:t>of</w:t>
      </w:r>
      <w:r>
        <w:rPr>
          <w:color w:val="282828"/>
          <w:spacing w:val="5"/>
          <w:w w:val="105"/>
          <w:sz w:val="21"/>
        </w:rPr>
        <w:t xml:space="preserve"> </w:t>
      </w:r>
      <w:r>
        <w:rPr>
          <w:color w:val="282828"/>
          <w:w w:val="105"/>
          <w:sz w:val="21"/>
        </w:rPr>
        <w:t>Policy</w:t>
      </w:r>
      <w:r>
        <w:rPr>
          <w:color w:val="282828"/>
          <w:spacing w:val="-5"/>
          <w:w w:val="105"/>
          <w:sz w:val="21"/>
        </w:rPr>
        <w:t xml:space="preserve"> </w:t>
      </w:r>
      <w:r>
        <w:rPr>
          <w:color w:val="282828"/>
          <w:w w:val="105"/>
          <w:sz w:val="21"/>
        </w:rPr>
        <w:t>and</w:t>
      </w:r>
      <w:r>
        <w:rPr>
          <w:color w:val="282828"/>
          <w:spacing w:val="-24"/>
          <w:w w:val="105"/>
          <w:sz w:val="21"/>
        </w:rPr>
        <w:t xml:space="preserve"> </w:t>
      </w:r>
      <w:r>
        <w:rPr>
          <w:color w:val="282828"/>
          <w:w w:val="105"/>
          <w:sz w:val="21"/>
        </w:rPr>
        <w:t>Regulatory</w:t>
      </w:r>
      <w:r>
        <w:rPr>
          <w:color w:val="282828"/>
          <w:spacing w:val="-2"/>
          <w:w w:val="105"/>
          <w:sz w:val="21"/>
        </w:rPr>
        <w:t xml:space="preserve"> </w:t>
      </w:r>
      <w:r>
        <w:rPr>
          <w:color w:val="282828"/>
          <w:w w:val="105"/>
          <w:sz w:val="21"/>
        </w:rPr>
        <w:t>Affairs,</w:t>
      </w:r>
      <w:r>
        <w:rPr>
          <w:color w:val="282828"/>
          <w:spacing w:val="-16"/>
          <w:w w:val="105"/>
          <w:sz w:val="21"/>
        </w:rPr>
        <w:t xml:space="preserve"> </w:t>
      </w:r>
      <w:r>
        <w:rPr>
          <w:color w:val="282828"/>
          <w:spacing w:val="-3"/>
          <w:w w:val="105"/>
          <w:sz w:val="21"/>
        </w:rPr>
        <w:t>703-683</w:t>
      </w:r>
      <w:r>
        <w:rPr>
          <w:color w:val="696969"/>
          <w:spacing w:val="-3"/>
          <w:w w:val="105"/>
          <w:sz w:val="21"/>
        </w:rPr>
        <w:t xml:space="preserve">· </w:t>
      </w:r>
      <w:r>
        <w:rPr>
          <w:color w:val="282828"/>
          <w:w w:val="105"/>
          <w:sz w:val="21"/>
        </w:rPr>
        <w:t>1178,</w:t>
      </w:r>
      <w:r>
        <w:rPr>
          <w:color w:val="282828"/>
          <w:spacing w:val="-41"/>
          <w:w w:val="105"/>
          <w:sz w:val="21"/>
        </w:rPr>
        <w:t xml:space="preserve"> </w:t>
      </w:r>
      <w:hyperlink r:id="rId14">
        <w:r>
          <w:rPr>
            <w:color w:val="282828"/>
            <w:w w:val="105"/>
            <w:sz w:val="21"/>
          </w:rPr>
          <w:t>kala.shankle@ncpanet.org.</w:t>
        </w:r>
      </w:hyperlink>
    </w:p>
    <w:p w:rsidR="006E6A15" w:rsidRDefault="006E6A15">
      <w:pPr>
        <w:pStyle w:val="BodyText"/>
        <w:spacing w:before="8"/>
        <w:rPr>
          <w:sz w:val="24"/>
        </w:rPr>
      </w:pPr>
    </w:p>
    <w:p w:rsidR="006E6A15" w:rsidRDefault="000A627B">
      <w:pPr>
        <w:ind w:left="557"/>
        <w:jc w:val="both"/>
        <w:rPr>
          <w:sz w:val="21"/>
        </w:rPr>
      </w:pPr>
      <w:r>
        <w:rPr>
          <w:color w:val="282828"/>
          <w:sz w:val="21"/>
        </w:rPr>
        <w:t>Sincerely,</w:t>
      </w:r>
    </w:p>
    <w:p w:rsidR="006E6A15" w:rsidRDefault="000A627B">
      <w:pPr>
        <w:pStyle w:val="BodyText"/>
        <w:spacing w:before="5"/>
        <w:rPr>
          <w:sz w:val="11"/>
        </w:rPr>
      </w:pPr>
      <w:r>
        <w:rPr>
          <w:noProof/>
        </w:rPr>
        <w:drawing>
          <wp:anchor distT="0" distB="0" distL="0" distR="0" simplePos="0" relativeHeight="251613184" behindDoc="0" locked="0" layoutInCell="1" allowOverlap="1">
            <wp:simplePos x="0" y="0"/>
            <wp:positionH relativeFrom="page">
              <wp:posOffset>886967</wp:posOffset>
            </wp:positionH>
            <wp:positionV relativeFrom="paragraph">
              <wp:posOffset>108453</wp:posOffset>
            </wp:positionV>
            <wp:extent cx="1645920" cy="30175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1645920" cy="301751"/>
                    </a:xfrm>
                    <a:prstGeom prst="rect">
                      <a:avLst/>
                    </a:prstGeom>
                  </pic:spPr>
                </pic:pic>
              </a:graphicData>
            </a:graphic>
          </wp:anchor>
        </w:drawing>
      </w:r>
    </w:p>
    <w:p w:rsidR="006E6A15" w:rsidRDefault="006E6A15">
      <w:pPr>
        <w:pStyle w:val="BodyText"/>
        <w:spacing w:before="1"/>
      </w:pPr>
    </w:p>
    <w:p w:rsidR="006E6A15" w:rsidRDefault="000A627B">
      <w:pPr>
        <w:spacing w:before="1" w:line="292" w:lineRule="auto"/>
        <w:ind w:left="565" w:right="4301" w:hanging="9"/>
        <w:rPr>
          <w:sz w:val="21"/>
        </w:rPr>
      </w:pPr>
      <w:r>
        <w:rPr>
          <w:color w:val="282828"/>
          <w:w w:val="105"/>
          <w:sz w:val="21"/>
        </w:rPr>
        <w:t>Susan</w:t>
      </w:r>
      <w:r>
        <w:rPr>
          <w:color w:val="282828"/>
          <w:spacing w:val="-25"/>
          <w:w w:val="105"/>
          <w:sz w:val="21"/>
        </w:rPr>
        <w:t xml:space="preserve"> </w:t>
      </w:r>
      <w:r>
        <w:rPr>
          <w:color w:val="282828"/>
          <w:w w:val="105"/>
          <w:sz w:val="21"/>
        </w:rPr>
        <w:t>Pilch,</w:t>
      </w:r>
      <w:r>
        <w:rPr>
          <w:color w:val="282828"/>
          <w:spacing w:val="-27"/>
          <w:w w:val="105"/>
          <w:sz w:val="21"/>
        </w:rPr>
        <w:t xml:space="preserve"> </w:t>
      </w:r>
      <w:r>
        <w:rPr>
          <w:color w:val="282828"/>
          <w:w w:val="105"/>
          <w:sz w:val="21"/>
        </w:rPr>
        <w:t>Vice</w:t>
      </w:r>
      <w:r>
        <w:rPr>
          <w:color w:val="282828"/>
          <w:spacing w:val="-29"/>
          <w:w w:val="105"/>
          <w:sz w:val="21"/>
        </w:rPr>
        <w:t xml:space="preserve"> </w:t>
      </w:r>
      <w:r>
        <w:rPr>
          <w:color w:val="282828"/>
          <w:w w:val="105"/>
          <w:sz w:val="21"/>
        </w:rPr>
        <w:t>President,</w:t>
      </w:r>
      <w:r>
        <w:rPr>
          <w:color w:val="282828"/>
          <w:spacing w:val="-30"/>
          <w:w w:val="105"/>
          <w:sz w:val="21"/>
        </w:rPr>
        <w:t xml:space="preserve"> </w:t>
      </w:r>
      <w:r>
        <w:rPr>
          <w:color w:val="282828"/>
          <w:w w:val="105"/>
          <w:sz w:val="21"/>
        </w:rPr>
        <w:t>Policy</w:t>
      </w:r>
      <w:r>
        <w:rPr>
          <w:color w:val="282828"/>
          <w:spacing w:val="-27"/>
          <w:w w:val="105"/>
          <w:sz w:val="21"/>
        </w:rPr>
        <w:t xml:space="preserve"> </w:t>
      </w:r>
      <w:r>
        <w:rPr>
          <w:color w:val="282828"/>
          <w:w w:val="105"/>
          <w:sz w:val="21"/>
        </w:rPr>
        <w:t>and</w:t>
      </w:r>
      <w:r>
        <w:rPr>
          <w:color w:val="282828"/>
          <w:spacing w:val="-25"/>
          <w:w w:val="105"/>
          <w:sz w:val="21"/>
        </w:rPr>
        <w:t xml:space="preserve"> </w:t>
      </w:r>
      <w:r>
        <w:rPr>
          <w:color w:val="282828"/>
          <w:w w:val="105"/>
          <w:sz w:val="21"/>
        </w:rPr>
        <w:t>Regulatory</w:t>
      </w:r>
      <w:r>
        <w:rPr>
          <w:color w:val="282828"/>
          <w:spacing w:val="-17"/>
          <w:w w:val="105"/>
          <w:sz w:val="21"/>
        </w:rPr>
        <w:t xml:space="preserve"> </w:t>
      </w:r>
      <w:r>
        <w:rPr>
          <w:color w:val="282828"/>
          <w:w w:val="105"/>
          <w:sz w:val="21"/>
        </w:rPr>
        <w:t>Affairs National</w:t>
      </w:r>
      <w:r>
        <w:rPr>
          <w:color w:val="282828"/>
          <w:spacing w:val="-30"/>
          <w:w w:val="105"/>
          <w:sz w:val="21"/>
        </w:rPr>
        <w:t xml:space="preserve"> </w:t>
      </w:r>
      <w:r>
        <w:rPr>
          <w:color w:val="282828"/>
          <w:w w:val="105"/>
          <w:sz w:val="21"/>
        </w:rPr>
        <w:t>Community</w:t>
      </w:r>
      <w:r>
        <w:rPr>
          <w:color w:val="282828"/>
          <w:spacing w:val="-17"/>
          <w:w w:val="105"/>
          <w:sz w:val="21"/>
        </w:rPr>
        <w:t xml:space="preserve"> </w:t>
      </w:r>
      <w:r>
        <w:rPr>
          <w:color w:val="282828"/>
          <w:w w:val="105"/>
          <w:sz w:val="21"/>
        </w:rPr>
        <w:t>Pharmacists</w:t>
      </w:r>
      <w:r>
        <w:rPr>
          <w:color w:val="282828"/>
          <w:spacing w:val="-10"/>
          <w:w w:val="105"/>
          <w:sz w:val="21"/>
        </w:rPr>
        <w:t xml:space="preserve"> </w:t>
      </w:r>
      <w:r>
        <w:rPr>
          <w:color w:val="282828"/>
          <w:w w:val="105"/>
          <w:sz w:val="21"/>
        </w:rPr>
        <w:t>Association</w:t>
      </w:r>
    </w:p>
    <w:p w:rsidR="006E6A15" w:rsidRDefault="006E6A15">
      <w:pPr>
        <w:spacing w:line="292" w:lineRule="auto"/>
        <w:rPr>
          <w:sz w:val="21"/>
        </w:rPr>
        <w:sectPr w:rsidR="006E6A15">
          <w:pgSz w:w="12240" w:h="15840"/>
          <w:pgMar w:top="1000" w:right="1180" w:bottom="280" w:left="700" w:header="787" w:footer="0" w:gutter="0"/>
          <w:cols w:space="720"/>
        </w:sect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spacing w:before="7"/>
        <w:rPr>
          <w:sz w:val="26"/>
        </w:rPr>
      </w:pPr>
    </w:p>
    <w:p w:rsidR="006E6A15" w:rsidRDefault="000A627B">
      <w:pPr>
        <w:spacing w:before="93"/>
        <w:ind w:left="4696" w:right="4111"/>
        <w:jc w:val="center"/>
        <w:rPr>
          <w:b/>
        </w:rPr>
      </w:pPr>
      <w:r>
        <w:rPr>
          <w:b/>
          <w:color w:val="262626"/>
          <w:u w:val="thick" w:color="000000"/>
        </w:rPr>
        <w:t>Attachments</w:t>
      </w:r>
    </w:p>
    <w:p w:rsidR="006E6A15" w:rsidRDefault="006E6A15">
      <w:pPr>
        <w:pStyle w:val="BodyText"/>
        <w:spacing w:before="10"/>
        <w:rPr>
          <w:b/>
          <w:sz w:val="28"/>
        </w:rPr>
      </w:pPr>
    </w:p>
    <w:p w:rsidR="006E6A15" w:rsidRDefault="000A627B">
      <w:pPr>
        <w:spacing w:line="266" w:lineRule="auto"/>
        <w:ind w:left="542" w:firstLine="10"/>
        <w:rPr>
          <w:sz w:val="21"/>
        </w:rPr>
      </w:pPr>
      <w:r>
        <w:rPr>
          <w:color w:val="262626"/>
          <w:w w:val="105"/>
          <w:sz w:val="21"/>
        </w:rPr>
        <w:t>Attachment</w:t>
      </w:r>
      <w:r>
        <w:rPr>
          <w:color w:val="262626"/>
          <w:spacing w:val="8"/>
          <w:w w:val="105"/>
          <w:sz w:val="21"/>
        </w:rPr>
        <w:t xml:space="preserve"> </w:t>
      </w:r>
      <w:r>
        <w:rPr>
          <w:color w:val="262626"/>
          <w:w w:val="105"/>
          <w:sz w:val="21"/>
        </w:rPr>
        <w:t>A-</w:t>
      </w:r>
      <w:r>
        <w:rPr>
          <w:color w:val="262626"/>
          <w:spacing w:val="-28"/>
          <w:w w:val="105"/>
          <w:sz w:val="21"/>
        </w:rPr>
        <w:t xml:space="preserve"> </w:t>
      </w:r>
      <w:r>
        <w:rPr>
          <w:color w:val="262626"/>
          <w:w w:val="105"/>
          <w:sz w:val="21"/>
        </w:rPr>
        <w:t>The</w:t>
      </w:r>
      <w:r>
        <w:rPr>
          <w:color w:val="262626"/>
          <w:spacing w:val="-7"/>
          <w:w w:val="105"/>
          <w:sz w:val="21"/>
        </w:rPr>
        <w:t xml:space="preserve"> </w:t>
      </w:r>
      <w:r>
        <w:rPr>
          <w:color w:val="262626"/>
          <w:w w:val="105"/>
          <w:sz w:val="21"/>
        </w:rPr>
        <w:t>Wakely</w:t>
      </w:r>
      <w:r>
        <w:rPr>
          <w:color w:val="262626"/>
          <w:spacing w:val="-6"/>
          <w:w w:val="105"/>
          <w:sz w:val="21"/>
        </w:rPr>
        <w:t xml:space="preserve"> </w:t>
      </w:r>
      <w:r>
        <w:rPr>
          <w:color w:val="262626"/>
          <w:w w:val="105"/>
          <w:sz w:val="21"/>
        </w:rPr>
        <w:t>Consulting</w:t>
      </w:r>
      <w:r>
        <w:rPr>
          <w:color w:val="262626"/>
          <w:spacing w:val="-18"/>
          <w:w w:val="105"/>
          <w:sz w:val="21"/>
        </w:rPr>
        <w:t xml:space="preserve"> </w:t>
      </w:r>
      <w:r>
        <w:rPr>
          <w:color w:val="262626"/>
          <w:w w:val="105"/>
          <w:sz w:val="21"/>
        </w:rPr>
        <w:t>Group,</w:t>
      </w:r>
      <w:r>
        <w:rPr>
          <w:color w:val="262626"/>
          <w:spacing w:val="-24"/>
          <w:w w:val="105"/>
          <w:sz w:val="21"/>
        </w:rPr>
        <w:t xml:space="preserve"> </w:t>
      </w:r>
      <w:r>
        <w:rPr>
          <w:i/>
          <w:color w:val="262626"/>
          <w:w w:val="105"/>
          <w:sz w:val="21"/>
        </w:rPr>
        <w:t>The</w:t>
      </w:r>
      <w:r>
        <w:rPr>
          <w:i/>
          <w:color w:val="262626"/>
          <w:spacing w:val="-21"/>
          <w:w w:val="105"/>
          <w:sz w:val="21"/>
        </w:rPr>
        <w:t xml:space="preserve"> </w:t>
      </w:r>
      <w:r>
        <w:rPr>
          <w:i/>
          <w:color w:val="262626"/>
          <w:w w:val="105"/>
          <w:sz w:val="21"/>
        </w:rPr>
        <w:t>Impacts</w:t>
      </w:r>
      <w:r>
        <w:rPr>
          <w:i/>
          <w:color w:val="262626"/>
          <w:spacing w:val="-6"/>
          <w:w w:val="105"/>
          <w:sz w:val="21"/>
        </w:rPr>
        <w:t xml:space="preserve"> </w:t>
      </w:r>
      <w:r>
        <w:rPr>
          <w:i/>
          <w:color w:val="262626"/>
          <w:w w:val="105"/>
          <w:sz w:val="21"/>
        </w:rPr>
        <w:t>of</w:t>
      </w:r>
      <w:r>
        <w:rPr>
          <w:i/>
          <w:color w:val="262626"/>
          <w:spacing w:val="-2"/>
          <w:w w:val="105"/>
          <w:sz w:val="21"/>
        </w:rPr>
        <w:t xml:space="preserve"> </w:t>
      </w:r>
      <w:r>
        <w:rPr>
          <w:i/>
          <w:color w:val="262626"/>
          <w:w w:val="105"/>
          <w:sz w:val="21"/>
        </w:rPr>
        <w:t>Prescription</w:t>
      </w:r>
      <w:r>
        <w:rPr>
          <w:i/>
          <w:color w:val="262626"/>
          <w:spacing w:val="16"/>
          <w:w w:val="105"/>
          <w:sz w:val="21"/>
        </w:rPr>
        <w:t xml:space="preserve"> </w:t>
      </w:r>
      <w:r>
        <w:rPr>
          <w:i/>
          <w:color w:val="262626"/>
          <w:w w:val="105"/>
          <w:sz w:val="21"/>
        </w:rPr>
        <w:t>Drug</w:t>
      </w:r>
      <w:r>
        <w:rPr>
          <w:i/>
          <w:color w:val="262626"/>
          <w:spacing w:val="-9"/>
          <w:w w:val="105"/>
          <w:sz w:val="21"/>
        </w:rPr>
        <w:t xml:space="preserve"> </w:t>
      </w:r>
      <w:r>
        <w:rPr>
          <w:i/>
          <w:color w:val="262626"/>
          <w:w w:val="105"/>
          <w:sz w:val="21"/>
        </w:rPr>
        <w:t>Direct</w:t>
      </w:r>
      <w:r>
        <w:rPr>
          <w:i/>
          <w:color w:val="262626"/>
          <w:spacing w:val="-13"/>
          <w:w w:val="105"/>
          <w:sz w:val="21"/>
        </w:rPr>
        <w:t xml:space="preserve"> </w:t>
      </w:r>
      <w:r>
        <w:rPr>
          <w:i/>
          <w:color w:val="262626"/>
          <w:w w:val="105"/>
          <w:sz w:val="21"/>
        </w:rPr>
        <w:t>and</w:t>
      </w:r>
      <w:r>
        <w:rPr>
          <w:i/>
          <w:color w:val="262626"/>
          <w:spacing w:val="-25"/>
          <w:w w:val="105"/>
          <w:sz w:val="21"/>
        </w:rPr>
        <w:t xml:space="preserve"> </w:t>
      </w:r>
      <w:r>
        <w:rPr>
          <w:i/>
          <w:color w:val="262626"/>
          <w:w w:val="105"/>
          <w:sz w:val="21"/>
        </w:rPr>
        <w:t>Indirect Remuneration</w:t>
      </w:r>
      <w:r>
        <w:rPr>
          <w:i/>
          <w:color w:val="262626"/>
          <w:spacing w:val="-14"/>
          <w:w w:val="105"/>
          <w:sz w:val="21"/>
        </w:rPr>
        <w:t xml:space="preserve"> </w:t>
      </w:r>
      <w:r>
        <w:rPr>
          <w:i/>
          <w:color w:val="262626"/>
          <w:w w:val="105"/>
          <w:sz w:val="21"/>
        </w:rPr>
        <w:t>Under</w:t>
      </w:r>
      <w:r>
        <w:rPr>
          <w:i/>
          <w:color w:val="262626"/>
          <w:spacing w:val="-19"/>
          <w:w w:val="105"/>
          <w:sz w:val="21"/>
        </w:rPr>
        <w:t xml:space="preserve"> </w:t>
      </w:r>
      <w:r>
        <w:rPr>
          <w:i/>
          <w:color w:val="262626"/>
          <w:w w:val="105"/>
          <w:sz w:val="21"/>
        </w:rPr>
        <w:t>Medicare</w:t>
      </w:r>
      <w:r>
        <w:rPr>
          <w:i/>
          <w:color w:val="262626"/>
          <w:spacing w:val="-22"/>
          <w:w w:val="105"/>
          <w:sz w:val="21"/>
        </w:rPr>
        <w:t xml:space="preserve"> </w:t>
      </w:r>
      <w:r>
        <w:rPr>
          <w:i/>
          <w:color w:val="262626"/>
          <w:w w:val="105"/>
          <w:sz w:val="21"/>
        </w:rPr>
        <w:t>Part</w:t>
      </w:r>
      <w:r>
        <w:rPr>
          <w:i/>
          <w:color w:val="262626"/>
          <w:spacing w:val="-17"/>
          <w:w w:val="105"/>
          <w:sz w:val="21"/>
        </w:rPr>
        <w:t xml:space="preserve"> </w:t>
      </w:r>
      <w:r>
        <w:rPr>
          <w:i/>
          <w:color w:val="262626"/>
          <w:w w:val="105"/>
          <w:sz w:val="21"/>
        </w:rPr>
        <w:t>D,</w:t>
      </w:r>
      <w:r>
        <w:rPr>
          <w:i/>
          <w:color w:val="262626"/>
          <w:spacing w:val="-32"/>
          <w:w w:val="105"/>
          <w:sz w:val="21"/>
        </w:rPr>
        <w:t xml:space="preserve"> </w:t>
      </w:r>
      <w:r>
        <w:rPr>
          <w:color w:val="262626"/>
          <w:w w:val="105"/>
          <w:sz w:val="23"/>
        </w:rPr>
        <w:t>Feb.</w:t>
      </w:r>
      <w:r>
        <w:rPr>
          <w:color w:val="262626"/>
          <w:spacing w:val="-38"/>
          <w:w w:val="105"/>
          <w:sz w:val="23"/>
        </w:rPr>
        <w:t xml:space="preserve"> </w:t>
      </w:r>
      <w:r>
        <w:rPr>
          <w:color w:val="262626"/>
          <w:w w:val="105"/>
          <w:sz w:val="21"/>
        </w:rPr>
        <w:t>2017.</w:t>
      </w:r>
    </w:p>
    <w:p w:rsidR="006E6A15" w:rsidRDefault="006E6A15">
      <w:pPr>
        <w:pStyle w:val="BodyText"/>
        <w:spacing w:before="5"/>
        <w:rPr>
          <w:sz w:val="27"/>
        </w:rPr>
      </w:pPr>
    </w:p>
    <w:p w:rsidR="006E6A15" w:rsidRDefault="000A627B">
      <w:pPr>
        <w:spacing w:line="292" w:lineRule="auto"/>
        <w:ind w:left="543" w:firstLine="9"/>
        <w:rPr>
          <w:sz w:val="21"/>
        </w:rPr>
      </w:pPr>
      <w:r>
        <w:rPr>
          <w:color w:val="262626"/>
          <w:w w:val="105"/>
          <w:sz w:val="21"/>
        </w:rPr>
        <w:t>Attachment</w:t>
      </w:r>
      <w:r>
        <w:rPr>
          <w:color w:val="262626"/>
          <w:spacing w:val="4"/>
          <w:w w:val="105"/>
          <w:sz w:val="21"/>
        </w:rPr>
        <w:t xml:space="preserve"> </w:t>
      </w:r>
      <w:r>
        <w:rPr>
          <w:color w:val="262626"/>
          <w:w w:val="105"/>
          <w:sz w:val="21"/>
        </w:rPr>
        <w:t>B-</w:t>
      </w:r>
      <w:r>
        <w:rPr>
          <w:color w:val="262626"/>
          <w:spacing w:val="-23"/>
          <w:w w:val="105"/>
          <w:sz w:val="21"/>
        </w:rPr>
        <w:t xml:space="preserve"> </w:t>
      </w:r>
      <w:r>
        <w:rPr>
          <w:color w:val="262626"/>
          <w:w w:val="105"/>
          <w:sz w:val="21"/>
        </w:rPr>
        <w:t>The</w:t>
      </w:r>
      <w:r>
        <w:rPr>
          <w:color w:val="262626"/>
          <w:spacing w:val="-14"/>
          <w:w w:val="105"/>
          <w:sz w:val="21"/>
        </w:rPr>
        <w:t xml:space="preserve"> </w:t>
      </w:r>
      <w:r>
        <w:rPr>
          <w:color w:val="262626"/>
          <w:w w:val="105"/>
          <w:sz w:val="21"/>
        </w:rPr>
        <w:t>Wakely</w:t>
      </w:r>
      <w:r>
        <w:rPr>
          <w:color w:val="262626"/>
          <w:spacing w:val="-2"/>
          <w:w w:val="105"/>
          <w:sz w:val="21"/>
        </w:rPr>
        <w:t xml:space="preserve"> </w:t>
      </w:r>
      <w:r>
        <w:rPr>
          <w:color w:val="262626"/>
          <w:w w:val="105"/>
          <w:sz w:val="21"/>
        </w:rPr>
        <w:t>Consulting</w:t>
      </w:r>
      <w:r>
        <w:rPr>
          <w:color w:val="262626"/>
          <w:spacing w:val="-19"/>
          <w:w w:val="105"/>
          <w:sz w:val="21"/>
        </w:rPr>
        <w:t xml:space="preserve"> </w:t>
      </w:r>
      <w:r>
        <w:rPr>
          <w:color w:val="262626"/>
          <w:w w:val="105"/>
          <w:sz w:val="21"/>
        </w:rPr>
        <w:t>Group,</w:t>
      </w:r>
      <w:r>
        <w:rPr>
          <w:color w:val="262626"/>
          <w:spacing w:val="-22"/>
          <w:w w:val="105"/>
          <w:sz w:val="21"/>
        </w:rPr>
        <w:t xml:space="preserve"> </w:t>
      </w:r>
      <w:r>
        <w:rPr>
          <w:i/>
          <w:color w:val="262626"/>
          <w:w w:val="105"/>
          <w:sz w:val="21"/>
        </w:rPr>
        <w:t>Impact</w:t>
      </w:r>
      <w:r>
        <w:rPr>
          <w:i/>
          <w:color w:val="262626"/>
          <w:spacing w:val="-5"/>
          <w:w w:val="105"/>
          <w:sz w:val="21"/>
        </w:rPr>
        <w:t xml:space="preserve"> </w:t>
      </w:r>
      <w:r>
        <w:rPr>
          <w:i/>
          <w:color w:val="262626"/>
          <w:w w:val="105"/>
          <w:sz w:val="21"/>
        </w:rPr>
        <w:t>of</w:t>
      </w:r>
      <w:r>
        <w:rPr>
          <w:i/>
          <w:color w:val="262626"/>
          <w:spacing w:val="-9"/>
          <w:w w:val="105"/>
          <w:sz w:val="21"/>
        </w:rPr>
        <w:t xml:space="preserve"> </w:t>
      </w:r>
      <w:r>
        <w:rPr>
          <w:i/>
          <w:color w:val="262626"/>
          <w:w w:val="105"/>
          <w:sz w:val="21"/>
        </w:rPr>
        <w:t>H.R.</w:t>
      </w:r>
      <w:r>
        <w:rPr>
          <w:i/>
          <w:color w:val="262626"/>
          <w:spacing w:val="-33"/>
          <w:w w:val="105"/>
          <w:sz w:val="21"/>
        </w:rPr>
        <w:t xml:space="preserve"> </w:t>
      </w:r>
      <w:r>
        <w:rPr>
          <w:i/>
          <w:color w:val="262626"/>
          <w:w w:val="105"/>
          <w:sz w:val="21"/>
        </w:rPr>
        <w:t>1038/5.</w:t>
      </w:r>
      <w:r>
        <w:rPr>
          <w:i/>
          <w:color w:val="262626"/>
          <w:spacing w:val="-23"/>
          <w:w w:val="105"/>
          <w:sz w:val="21"/>
        </w:rPr>
        <w:t xml:space="preserve"> </w:t>
      </w:r>
      <w:r>
        <w:rPr>
          <w:i/>
          <w:color w:val="262626"/>
          <w:w w:val="105"/>
          <w:sz w:val="21"/>
        </w:rPr>
        <w:t>413</w:t>
      </w:r>
      <w:r>
        <w:rPr>
          <w:i/>
          <w:color w:val="262626"/>
          <w:spacing w:val="-23"/>
          <w:w w:val="105"/>
          <w:sz w:val="21"/>
        </w:rPr>
        <w:t xml:space="preserve"> </w:t>
      </w:r>
      <w:r>
        <w:rPr>
          <w:i/>
          <w:color w:val="262626"/>
          <w:w w:val="105"/>
          <w:sz w:val="21"/>
        </w:rPr>
        <w:t>on</w:t>
      </w:r>
      <w:r>
        <w:rPr>
          <w:i/>
          <w:color w:val="262626"/>
          <w:spacing w:val="-29"/>
          <w:w w:val="105"/>
          <w:sz w:val="21"/>
        </w:rPr>
        <w:t xml:space="preserve"> </w:t>
      </w:r>
      <w:r>
        <w:rPr>
          <w:i/>
          <w:color w:val="262626"/>
          <w:w w:val="105"/>
          <w:sz w:val="21"/>
        </w:rPr>
        <w:t>CMS</w:t>
      </w:r>
      <w:r>
        <w:rPr>
          <w:i/>
          <w:color w:val="262626"/>
          <w:spacing w:val="-25"/>
          <w:w w:val="105"/>
          <w:sz w:val="21"/>
        </w:rPr>
        <w:t xml:space="preserve"> </w:t>
      </w:r>
      <w:r>
        <w:rPr>
          <w:i/>
          <w:color w:val="262626"/>
          <w:w w:val="105"/>
          <w:sz w:val="21"/>
        </w:rPr>
        <w:t>Payments</w:t>
      </w:r>
      <w:r>
        <w:rPr>
          <w:i/>
          <w:color w:val="262626"/>
          <w:spacing w:val="-10"/>
          <w:w w:val="105"/>
          <w:sz w:val="21"/>
        </w:rPr>
        <w:t xml:space="preserve"> </w:t>
      </w:r>
      <w:r>
        <w:rPr>
          <w:i/>
          <w:color w:val="262626"/>
          <w:w w:val="105"/>
          <w:sz w:val="21"/>
        </w:rPr>
        <w:t xml:space="preserve">Under </w:t>
      </w:r>
      <w:r>
        <w:rPr>
          <w:i/>
          <w:color w:val="262626"/>
          <w:w w:val="110"/>
          <w:sz w:val="21"/>
        </w:rPr>
        <w:t>Part</w:t>
      </w:r>
      <w:r>
        <w:rPr>
          <w:i/>
          <w:color w:val="262626"/>
          <w:spacing w:val="-8"/>
          <w:w w:val="110"/>
          <w:sz w:val="21"/>
        </w:rPr>
        <w:t xml:space="preserve"> </w:t>
      </w:r>
      <w:r>
        <w:rPr>
          <w:i/>
          <w:color w:val="262626"/>
          <w:w w:val="110"/>
          <w:sz w:val="21"/>
        </w:rPr>
        <w:t>D,</w:t>
      </w:r>
      <w:r>
        <w:rPr>
          <w:i/>
          <w:color w:val="262626"/>
          <w:spacing w:val="-39"/>
          <w:w w:val="110"/>
          <w:sz w:val="21"/>
        </w:rPr>
        <w:t xml:space="preserve"> </w:t>
      </w:r>
      <w:r>
        <w:rPr>
          <w:color w:val="262626"/>
          <w:w w:val="110"/>
          <w:sz w:val="21"/>
        </w:rPr>
        <w:t>Sept.</w:t>
      </w:r>
      <w:r>
        <w:rPr>
          <w:color w:val="262626"/>
          <w:spacing w:val="-12"/>
          <w:w w:val="110"/>
          <w:sz w:val="21"/>
        </w:rPr>
        <w:t xml:space="preserve"> </w:t>
      </w:r>
      <w:r>
        <w:rPr>
          <w:color w:val="262626"/>
          <w:w w:val="110"/>
          <w:sz w:val="21"/>
        </w:rPr>
        <w:t>2017,</w:t>
      </w:r>
      <w:r>
        <w:rPr>
          <w:color w:val="262626"/>
          <w:spacing w:val="-27"/>
          <w:w w:val="110"/>
          <w:sz w:val="21"/>
        </w:rPr>
        <w:t xml:space="preserve"> </w:t>
      </w:r>
      <w:r>
        <w:rPr>
          <w:i/>
          <w:color w:val="262626"/>
          <w:w w:val="110"/>
          <w:sz w:val="21"/>
        </w:rPr>
        <w:t>available</w:t>
      </w:r>
      <w:r>
        <w:rPr>
          <w:i/>
          <w:color w:val="262626"/>
          <w:spacing w:val="-10"/>
          <w:w w:val="110"/>
          <w:sz w:val="21"/>
        </w:rPr>
        <w:t xml:space="preserve"> </w:t>
      </w:r>
      <w:r>
        <w:rPr>
          <w:i/>
          <w:color w:val="262626"/>
          <w:w w:val="110"/>
          <w:sz w:val="21"/>
        </w:rPr>
        <w:t>at</w:t>
      </w:r>
      <w:r>
        <w:rPr>
          <w:i/>
          <w:color w:val="262626"/>
          <w:spacing w:val="-3"/>
          <w:w w:val="110"/>
          <w:sz w:val="21"/>
        </w:rPr>
        <w:t xml:space="preserve"> </w:t>
      </w:r>
      <w:hyperlink r:id="rId16">
        <w:r>
          <w:rPr>
            <w:color w:val="262626"/>
            <w:w w:val="110"/>
            <w:sz w:val="21"/>
          </w:rPr>
          <w:t>http://www.ncpa.co/pdf/wakely-report.pdf.</w:t>
        </w:r>
      </w:hyperlink>
    </w:p>
    <w:p w:rsidR="006E6A15" w:rsidRDefault="006E6A15">
      <w:pPr>
        <w:pStyle w:val="BodyText"/>
        <w:spacing w:before="1"/>
        <w:rPr>
          <w:sz w:val="25"/>
        </w:rPr>
      </w:pPr>
    </w:p>
    <w:p w:rsidR="006E6A15" w:rsidRDefault="000A627B">
      <w:pPr>
        <w:spacing w:before="1" w:line="585" w:lineRule="auto"/>
        <w:ind w:left="553" w:right="263"/>
        <w:rPr>
          <w:sz w:val="21"/>
        </w:rPr>
      </w:pPr>
      <w:r>
        <w:rPr>
          <w:color w:val="262626"/>
          <w:sz w:val="21"/>
        </w:rPr>
        <w:t xml:space="preserve">Attachment C- NCPA, </w:t>
      </w:r>
      <w:r>
        <w:rPr>
          <w:i/>
          <w:color w:val="262626"/>
          <w:sz w:val="21"/>
        </w:rPr>
        <w:t xml:space="preserve">Reportfor Survey of DIR Fees Imposed on Pharmacies, </w:t>
      </w:r>
      <w:r>
        <w:rPr>
          <w:color w:val="262626"/>
          <w:sz w:val="21"/>
        </w:rPr>
        <w:t xml:space="preserve">Dec. 2017. Attachment  D- NCPA, </w:t>
      </w:r>
      <w:r>
        <w:rPr>
          <w:i/>
          <w:color w:val="262626"/>
          <w:sz w:val="21"/>
        </w:rPr>
        <w:t xml:space="preserve">DIRSurvey Profile, </w:t>
      </w:r>
      <w:r>
        <w:rPr>
          <w:color w:val="262626"/>
          <w:sz w:val="21"/>
        </w:rPr>
        <w:t>Dec. 2017.</w:t>
      </w:r>
    </w:p>
    <w:p w:rsidR="006E6A15" w:rsidRDefault="006E6A15">
      <w:pPr>
        <w:spacing w:line="585" w:lineRule="auto"/>
        <w:rPr>
          <w:sz w:val="21"/>
        </w:rPr>
        <w:sectPr w:rsidR="006E6A15">
          <w:pgSz w:w="12240" w:h="15840"/>
          <w:pgMar w:top="1020" w:right="1360" w:bottom="280" w:left="700" w:header="787" w:footer="0" w:gutter="0"/>
          <w:cols w:space="720"/>
        </w:sectPr>
      </w:pPr>
    </w:p>
    <w:p w:rsidR="006E6A15" w:rsidRDefault="000A627B">
      <w:pPr>
        <w:spacing w:before="875"/>
        <w:ind w:left="102"/>
        <w:rPr>
          <w:b/>
          <w:sz w:val="94"/>
        </w:rPr>
      </w:pPr>
      <w:r>
        <w:rPr>
          <w:b/>
          <w:color w:val="317CB1"/>
          <w:w w:val="80"/>
          <w:sz w:val="94"/>
        </w:rPr>
        <w:lastRenderedPageBreak/>
        <w:t>µJ</w:t>
      </w:r>
      <w:r>
        <w:rPr>
          <w:b/>
          <w:color w:val="284B62"/>
          <w:w w:val="80"/>
          <w:sz w:val="94"/>
        </w:rPr>
        <w:t>ekel</w:t>
      </w:r>
    </w:p>
    <w:p w:rsidR="006E6A15" w:rsidRDefault="000A627B">
      <w:pPr>
        <w:pStyle w:val="Heading6"/>
        <w:spacing w:before="74"/>
        <w:jc w:val="left"/>
      </w:pPr>
      <w:r>
        <w:rPr>
          <w:b w:val="0"/>
        </w:rPr>
        <w:br w:type="column"/>
      </w:r>
      <w:r>
        <w:rPr>
          <w:color w:val="181D1F"/>
        </w:rPr>
        <w:t>Attachment</w:t>
      </w:r>
      <w:r>
        <w:rPr>
          <w:color w:val="181D1F"/>
          <w:spacing w:val="52"/>
        </w:rPr>
        <w:t xml:space="preserve"> </w:t>
      </w:r>
      <w:r>
        <w:rPr>
          <w:color w:val="181D1F"/>
        </w:rPr>
        <w:t>A</w:t>
      </w:r>
    </w:p>
    <w:p w:rsidR="006E6A15" w:rsidRDefault="006E6A15">
      <w:pPr>
        <w:sectPr w:rsidR="006E6A15">
          <w:headerReference w:type="default" r:id="rId17"/>
          <w:pgSz w:w="12240" w:h="15840"/>
          <w:pgMar w:top="720" w:right="1620" w:bottom="280" w:left="1460" w:header="0" w:footer="0" w:gutter="0"/>
          <w:cols w:num="2" w:space="720" w:equalWidth="0">
            <w:col w:w="2535" w:space="912"/>
            <w:col w:w="5713"/>
          </w:cols>
        </w:sectPr>
      </w:pPr>
    </w:p>
    <w:p w:rsidR="006E6A15" w:rsidRDefault="006E6A15">
      <w:pPr>
        <w:pStyle w:val="BodyText"/>
        <w:spacing w:before="11"/>
        <w:rPr>
          <w:rFonts w:ascii="Times New Roman"/>
          <w:b/>
          <w:sz w:val="14"/>
        </w:rPr>
      </w:pPr>
    </w:p>
    <w:p w:rsidR="006E6A15" w:rsidRDefault="000A627B">
      <w:pPr>
        <w:spacing w:before="88"/>
        <w:ind w:left="772"/>
        <w:rPr>
          <w:sz w:val="37"/>
        </w:rPr>
      </w:pPr>
      <w:r>
        <w:rPr>
          <w:color w:val="181D1F"/>
          <w:sz w:val="37"/>
        </w:rPr>
        <w:t>National Community  Pharmacists  Association</w:t>
      </w:r>
    </w:p>
    <w:p w:rsidR="006E6A15" w:rsidRDefault="000A627B">
      <w:pPr>
        <w:spacing w:before="287" w:line="247" w:lineRule="auto"/>
        <w:ind w:left="230" w:right="115"/>
        <w:jc w:val="center"/>
        <w:rPr>
          <w:sz w:val="37"/>
        </w:rPr>
      </w:pPr>
      <w:r>
        <w:rPr>
          <w:color w:val="181D1F"/>
          <w:w w:val="105"/>
          <w:sz w:val="37"/>
        </w:rPr>
        <w:t>The</w:t>
      </w:r>
      <w:r>
        <w:rPr>
          <w:color w:val="181D1F"/>
          <w:spacing w:val="-28"/>
          <w:w w:val="105"/>
          <w:sz w:val="37"/>
        </w:rPr>
        <w:t xml:space="preserve"> </w:t>
      </w:r>
      <w:r>
        <w:rPr>
          <w:color w:val="181D1F"/>
          <w:w w:val="105"/>
          <w:sz w:val="37"/>
        </w:rPr>
        <w:t>Impacts</w:t>
      </w:r>
      <w:r>
        <w:rPr>
          <w:color w:val="181D1F"/>
          <w:spacing w:val="-18"/>
          <w:w w:val="105"/>
          <w:sz w:val="37"/>
        </w:rPr>
        <w:t xml:space="preserve"> </w:t>
      </w:r>
      <w:r>
        <w:rPr>
          <w:color w:val="181D1F"/>
          <w:w w:val="105"/>
          <w:sz w:val="37"/>
        </w:rPr>
        <w:t>of</w:t>
      </w:r>
      <w:r>
        <w:rPr>
          <w:color w:val="181D1F"/>
          <w:spacing w:val="-28"/>
          <w:w w:val="105"/>
          <w:sz w:val="37"/>
        </w:rPr>
        <w:t xml:space="preserve"> </w:t>
      </w:r>
      <w:r>
        <w:rPr>
          <w:color w:val="181D1F"/>
          <w:w w:val="105"/>
          <w:sz w:val="37"/>
        </w:rPr>
        <w:t>Prescription</w:t>
      </w:r>
      <w:r>
        <w:rPr>
          <w:color w:val="181D1F"/>
          <w:spacing w:val="-8"/>
          <w:w w:val="105"/>
          <w:sz w:val="37"/>
        </w:rPr>
        <w:t xml:space="preserve"> </w:t>
      </w:r>
      <w:r>
        <w:rPr>
          <w:color w:val="181D1F"/>
          <w:w w:val="105"/>
          <w:sz w:val="37"/>
        </w:rPr>
        <w:t>Drug</w:t>
      </w:r>
      <w:r>
        <w:rPr>
          <w:color w:val="181D1F"/>
          <w:spacing w:val="-18"/>
          <w:w w:val="105"/>
          <w:sz w:val="37"/>
        </w:rPr>
        <w:t xml:space="preserve"> </w:t>
      </w:r>
      <w:r>
        <w:rPr>
          <w:color w:val="181D1F"/>
          <w:w w:val="105"/>
          <w:sz w:val="37"/>
        </w:rPr>
        <w:t>Direct</w:t>
      </w:r>
      <w:r>
        <w:rPr>
          <w:color w:val="181D1F"/>
          <w:spacing w:val="-27"/>
          <w:w w:val="105"/>
          <w:sz w:val="37"/>
        </w:rPr>
        <w:t xml:space="preserve"> </w:t>
      </w:r>
      <w:r>
        <w:rPr>
          <w:color w:val="181D1F"/>
          <w:w w:val="105"/>
          <w:sz w:val="37"/>
        </w:rPr>
        <w:t>and</w:t>
      </w:r>
      <w:r>
        <w:rPr>
          <w:color w:val="181D1F"/>
          <w:spacing w:val="-18"/>
          <w:w w:val="105"/>
          <w:sz w:val="37"/>
        </w:rPr>
        <w:t xml:space="preserve"> </w:t>
      </w:r>
      <w:r>
        <w:rPr>
          <w:color w:val="181D1F"/>
          <w:w w:val="105"/>
          <w:sz w:val="37"/>
        </w:rPr>
        <w:t>Indirect Remuneration</w:t>
      </w:r>
      <w:r>
        <w:rPr>
          <w:color w:val="181D1F"/>
          <w:spacing w:val="-8"/>
          <w:w w:val="105"/>
          <w:sz w:val="37"/>
        </w:rPr>
        <w:t xml:space="preserve"> </w:t>
      </w:r>
      <w:r>
        <w:rPr>
          <w:color w:val="181D1F"/>
          <w:w w:val="105"/>
          <w:sz w:val="37"/>
        </w:rPr>
        <w:t>under</w:t>
      </w:r>
      <w:r>
        <w:rPr>
          <w:color w:val="181D1F"/>
          <w:spacing w:val="-30"/>
          <w:w w:val="105"/>
          <w:sz w:val="37"/>
        </w:rPr>
        <w:t xml:space="preserve"> </w:t>
      </w:r>
      <w:r>
        <w:rPr>
          <w:color w:val="181D1F"/>
          <w:w w:val="105"/>
          <w:sz w:val="37"/>
        </w:rPr>
        <w:t>Medicare</w:t>
      </w:r>
      <w:r>
        <w:rPr>
          <w:color w:val="181D1F"/>
          <w:spacing w:val="-27"/>
          <w:w w:val="105"/>
          <w:sz w:val="37"/>
        </w:rPr>
        <w:t xml:space="preserve"> </w:t>
      </w:r>
      <w:r>
        <w:rPr>
          <w:color w:val="181D1F"/>
          <w:w w:val="105"/>
          <w:sz w:val="37"/>
        </w:rPr>
        <w:t>Part</w:t>
      </w:r>
      <w:r>
        <w:rPr>
          <w:color w:val="181D1F"/>
          <w:spacing w:val="-41"/>
          <w:w w:val="105"/>
          <w:sz w:val="37"/>
        </w:rPr>
        <w:t xml:space="preserve"> </w:t>
      </w:r>
      <w:r>
        <w:rPr>
          <w:color w:val="181D1F"/>
          <w:w w:val="105"/>
          <w:sz w:val="37"/>
        </w:rPr>
        <w:t>D</w:t>
      </w:r>
    </w:p>
    <w:p w:rsidR="006E6A15" w:rsidRDefault="006E6A15">
      <w:pPr>
        <w:pStyle w:val="BodyText"/>
        <w:rPr>
          <w:sz w:val="40"/>
        </w:rPr>
      </w:pPr>
    </w:p>
    <w:p w:rsidR="006E6A15" w:rsidRDefault="006E6A15">
      <w:pPr>
        <w:pStyle w:val="BodyText"/>
        <w:spacing w:before="6"/>
        <w:rPr>
          <w:sz w:val="45"/>
        </w:rPr>
      </w:pPr>
    </w:p>
    <w:p w:rsidR="006E6A15" w:rsidRDefault="000A627B">
      <w:pPr>
        <w:ind w:left="3705"/>
      </w:pPr>
      <w:r>
        <w:rPr>
          <w:color w:val="181D1F"/>
          <w:w w:val="105"/>
        </w:rPr>
        <w:t>February 27, 2017</w:t>
      </w:r>
    </w:p>
    <w:p w:rsidR="006E6A15" w:rsidRDefault="006E6A15">
      <w:pPr>
        <w:pStyle w:val="BodyText"/>
        <w:rPr>
          <w:sz w:val="24"/>
        </w:rPr>
      </w:pPr>
    </w:p>
    <w:p w:rsidR="006E6A15" w:rsidRDefault="006E6A15">
      <w:pPr>
        <w:pStyle w:val="BodyText"/>
        <w:rPr>
          <w:sz w:val="24"/>
        </w:rPr>
      </w:pPr>
    </w:p>
    <w:p w:rsidR="006E6A15" w:rsidRDefault="006E6A15">
      <w:pPr>
        <w:pStyle w:val="BodyText"/>
        <w:spacing w:before="6"/>
        <w:rPr>
          <w:sz w:val="27"/>
        </w:rPr>
      </w:pPr>
    </w:p>
    <w:p w:rsidR="006E6A15" w:rsidRDefault="000A627B">
      <w:pPr>
        <w:ind w:left="61" w:right="115"/>
        <w:jc w:val="center"/>
        <w:rPr>
          <w:sz w:val="19"/>
        </w:rPr>
      </w:pPr>
      <w:r>
        <w:rPr>
          <w:color w:val="181D1F"/>
          <w:w w:val="105"/>
          <w:sz w:val="18"/>
        </w:rPr>
        <w:t xml:space="preserve">Prepared </w:t>
      </w:r>
      <w:r>
        <w:rPr>
          <w:color w:val="181D1F"/>
          <w:w w:val="105"/>
          <w:sz w:val="19"/>
        </w:rPr>
        <w:t>by:</w:t>
      </w:r>
    </w:p>
    <w:p w:rsidR="006E6A15" w:rsidRDefault="006E6A15">
      <w:pPr>
        <w:pStyle w:val="BodyText"/>
        <w:rPr>
          <w:sz w:val="20"/>
        </w:rPr>
      </w:pPr>
    </w:p>
    <w:p w:rsidR="006E6A15" w:rsidRDefault="006E6A15">
      <w:pPr>
        <w:pStyle w:val="BodyText"/>
        <w:rPr>
          <w:sz w:val="20"/>
        </w:rPr>
      </w:pPr>
    </w:p>
    <w:p w:rsidR="006E6A15" w:rsidRDefault="006E6A15">
      <w:pPr>
        <w:pStyle w:val="BodyText"/>
        <w:spacing w:before="2"/>
        <w:rPr>
          <w:sz w:val="16"/>
        </w:rPr>
      </w:pPr>
    </w:p>
    <w:p w:rsidR="006E6A15" w:rsidRDefault="006E6A15">
      <w:pPr>
        <w:rPr>
          <w:sz w:val="16"/>
        </w:rPr>
        <w:sectPr w:rsidR="006E6A15">
          <w:type w:val="continuous"/>
          <w:pgSz w:w="12240" w:h="15840"/>
          <w:pgMar w:top="760" w:right="1620" w:bottom="280" w:left="1460" w:header="720" w:footer="720" w:gutter="0"/>
          <w:cols w:space="720"/>
        </w:sectPr>
      </w:pPr>
    </w:p>
    <w:p w:rsidR="006E6A15" w:rsidRDefault="000A627B">
      <w:pPr>
        <w:spacing w:before="91"/>
        <w:ind w:left="161"/>
        <w:rPr>
          <w:rFonts w:ascii="Times New Roman"/>
          <w:b/>
          <w:sz w:val="20"/>
        </w:rPr>
      </w:pPr>
      <w:r>
        <w:rPr>
          <w:rFonts w:ascii="Times New Roman"/>
          <w:color w:val="181D1F"/>
          <w:w w:val="95"/>
          <w:sz w:val="20"/>
        </w:rPr>
        <w:t xml:space="preserve">Tim </w:t>
      </w:r>
      <w:r>
        <w:rPr>
          <w:rFonts w:ascii="Times New Roman"/>
          <w:b/>
          <w:color w:val="181D1F"/>
          <w:w w:val="95"/>
          <w:sz w:val="20"/>
        </w:rPr>
        <w:t>Courtney; FSA,</w:t>
      </w:r>
      <w:r>
        <w:rPr>
          <w:rFonts w:ascii="Times New Roman"/>
          <w:b/>
          <w:color w:val="181D1F"/>
          <w:spacing w:val="-10"/>
          <w:w w:val="95"/>
          <w:sz w:val="20"/>
        </w:rPr>
        <w:t xml:space="preserve"> </w:t>
      </w:r>
      <w:r>
        <w:rPr>
          <w:rFonts w:ascii="Times New Roman"/>
          <w:b/>
          <w:color w:val="181D1F"/>
          <w:w w:val="95"/>
          <w:sz w:val="20"/>
        </w:rPr>
        <w:t>MAAA</w:t>
      </w:r>
    </w:p>
    <w:p w:rsidR="006E6A15" w:rsidRDefault="000A627B">
      <w:pPr>
        <w:spacing w:before="46"/>
        <w:ind w:left="173"/>
        <w:rPr>
          <w:sz w:val="18"/>
        </w:rPr>
      </w:pPr>
      <w:r>
        <w:rPr>
          <w:color w:val="181D1F"/>
          <w:w w:val="105"/>
          <w:sz w:val="18"/>
        </w:rPr>
        <w:t>Senior Consulting Actuary</w:t>
      </w:r>
    </w:p>
    <w:p w:rsidR="006E6A15" w:rsidRDefault="000A627B">
      <w:pPr>
        <w:spacing w:before="91"/>
        <w:ind w:left="181"/>
        <w:rPr>
          <w:rFonts w:ascii="Times New Roman"/>
          <w:b/>
          <w:sz w:val="20"/>
        </w:rPr>
      </w:pPr>
      <w:r>
        <w:br w:type="column"/>
      </w:r>
      <w:r>
        <w:rPr>
          <w:rFonts w:ascii="Times New Roman"/>
          <w:b/>
          <w:color w:val="181D1F"/>
          <w:w w:val="95"/>
          <w:sz w:val="20"/>
        </w:rPr>
        <w:t>Drew McStanley, FSA, MAAA</w:t>
      </w:r>
    </w:p>
    <w:p w:rsidR="006E6A15" w:rsidRDefault="000A627B">
      <w:pPr>
        <w:spacing w:before="46"/>
        <w:ind w:left="161"/>
        <w:rPr>
          <w:sz w:val="18"/>
        </w:rPr>
      </w:pPr>
      <w:r>
        <w:rPr>
          <w:color w:val="181D1F"/>
          <w:w w:val="105"/>
          <w:sz w:val="18"/>
        </w:rPr>
        <w:t>Senior Consulting Actuary</w:t>
      </w:r>
    </w:p>
    <w:p w:rsidR="006E6A15" w:rsidRDefault="006E6A15">
      <w:pPr>
        <w:rPr>
          <w:sz w:val="18"/>
        </w:rPr>
        <w:sectPr w:rsidR="006E6A15">
          <w:type w:val="continuous"/>
          <w:pgSz w:w="12240" w:h="15840"/>
          <w:pgMar w:top="760" w:right="1620" w:bottom="280" w:left="1460" w:header="720" w:footer="720" w:gutter="0"/>
          <w:cols w:num="2" w:space="720" w:equalWidth="0">
            <w:col w:w="2445" w:space="2866"/>
            <w:col w:w="3849"/>
          </w:cols>
        </w:sect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spacing w:before="6"/>
        <w:rPr>
          <w:sz w:val="17"/>
        </w:rPr>
      </w:pPr>
    </w:p>
    <w:p w:rsidR="006E6A15" w:rsidRDefault="000A627B">
      <w:pPr>
        <w:spacing w:before="95"/>
        <w:ind w:left="1981"/>
        <w:rPr>
          <w:b/>
          <w:sz w:val="16"/>
        </w:rPr>
      </w:pPr>
      <w:r>
        <w:rPr>
          <w:color w:val="A17060"/>
          <w:w w:val="98"/>
          <w:sz w:val="16"/>
        </w:rPr>
        <w:t>ATLANTA</w:t>
      </w:r>
      <w:r>
        <w:rPr>
          <w:color w:val="A17060"/>
          <w:spacing w:val="-5"/>
          <w:sz w:val="16"/>
        </w:rPr>
        <w:t xml:space="preserve"> </w:t>
      </w:r>
      <w:r>
        <w:rPr>
          <w:color w:val="56676E"/>
          <w:w w:val="104"/>
          <w:sz w:val="16"/>
        </w:rPr>
        <w:t>•</w:t>
      </w:r>
      <w:r>
        <w:rPr>
          <w:color w:val="56676E"/>
          <w:spacing w:val="-7"/>
          <w:sz w:val="16"/>
        </w:rPr>
        <w:t xml:space="preserve"> </w:t>
      </w:r>
      <w:r>
        <w:rPr>
          <w:color w:val="A17060"/>
          <w:w w:val="94"/>
          <w:sz w:val="16"/>
        </w:rPr>
        <w:t>DENVER</w:t>
      </w:r>
      <w:r>
        <w:rPr>
          <w:color w:val="A17060"/>
          <w:spacing w:val="3"/>
          <w:sz w:val="16"/>
        </w:rPr>
        <w:t xml:space="preserve"> </w:t>
      </w:r>
      <w:r>
        <w:rPr>
          <w:color w:val="56676E"/>
          <w:w w:val="94"/>
          <w:sz w:val="16"/>
        </w:rPr>
        <w:t>•</w:t>
      </w:r>
      <w:r>
        <w:rPr>
          <w:color w:val="56676E"/>
          <w:spacing w:val="-7"/>
          <w:sz w:val="16"/>
        </w:rPr>
        <w:t xml:space="preserve"> </w:t>
      </w:r>
      <w:r>
        <w:rPr>
          <w:color w:val="A17060"/>
          <w:w w:val="109"/>
          <w:sz w:val="16"/>
        </w:rPr>
        <w:t>MINNEAP</w:t>
      </w:r>
      <w:r>
        <w:rPr>
          <w:color w:val="A17060"/>
          <w:spacing w:val="-103"/>
          <w:w w:val="109"/>
          <w:sz w:val="16"/>
        </w:rPr>
        <w:t>O</w:t>
      </w:r>
      <w:r>
        <w:rPr>
          <w:color w:val="A17060"/>
          <w:w w:val="102"/>
          <w:sz w:val="16"/>
        </w:rPr>
        <w:t>LIS</w:t>
      </w:r>
      <w:r>
        <w:rPr>
          <w:color w:val="A17060"/>
          <w:spacing w:val="-22"/>
          <w:sz w:val="16"/>
        </w:rPr>
        <w:t xml:space="preserve"> </w:t>
      </w:r>
      <w:r>
        <w:rPr>
          <w:color w:val="56676E"/>
          <w:sz w:val="16"/>
        </w:rPr>
        <w:t>•</w:t>
      </w:r>
      <w:r>
        <w:rPr>
          <w:color w:val="56676E"/>
          <w:spacing w:val="1"/>
          <w:sz w:val="16"/>
        </w:rPr>
        <w:t xml:space="preserve"> </w:t>
      </w:r>
      <w:r>
        <w:rPr>
          <w:color w:val="A17060"/>
          <w:w w:val="104"/>
          <w:sz w:val="16"/>
        </w:rPr>
        <w:t>PHOENI</w:t>
      </w:r>
      <w:r>
        <w:rPr>
          <w:color w:val="A17060"/>
          <w:spacing w:val="-32"/>
          <w:w w:val="104"/>
          <w:sz w:val="16"/>
        </w:rPr>
        <w:t>X</w:t>
      </w:r>
      <w:r>
        <w:rPr>
          <w:color w:val="56676E"/>
          <w:sz w:val="16"/>
        </w:rPr>
        <w:t>•</w:t>
      </w:r>
      <w:r>
        <w:rPr>
          <w:color w:val="56676E"/>
          <w:spacing w:val="1"/>
          <w:sz w:val="16"/>
        </w:rPr>
        <w:t xml:space="preserve"> </w:t>
      </w:r>
      <w:r>
        <w:rPr>
          <w:color w:val="A17060"/>
          <w:w w:val="108"/>
          <w:sz w:val="16"/>
        </w:rPr>
        <w:t>TAMP</w:t>
      </w:r>
      <w:r>
        <w:rPr>
          <w:color w:val="A17060"/>
          <w:spacing w:val="-29"/>
          <w:w w:val="108"/>
          <w:sz w:val="16"/>
        </w:rPr>
        <w:t>A</w:t>
      </w:r>
      <w:r>
        <w:rPr>
          <w:color w:val="284B62"/>
          <w:w w:val="104"/>
          <w:sz w:val="16"/>
        </w:rPr>
        <w:t>•</w:t>
      </w:r>
      <w:r>
        <w:rPr>
          <w:color w:val="284B62"/>
          <w:spacing w:val="5"/>
          <w:sz w:val="16"/>
        </w:rPr>
        <w:t xml:space="preserve"> </w:t>
      </w:r>
      <w:r>
        <w:rPr>
          <w:b/>
          <w:color w:val="284B62"/>
          <w:w w:val="94"/>
          <w:sz w:val="16"/>
        </w:rPr>
        <w:t>WAKELY.COM</w:t>
      </w:r>
    </w:p>
    <w:p w:rsidR="006E6A15" w:rsidRDefault="006E6A15">
      <w:pPr>
        <w:rPr>
          <w:sz w:val="16"/>
        </w:rPr>
        <w:sectPr w:rsidR="006E6A15">
          <w:type w:val="continuous"/>
          <w:pgSz w:w="12240" w:h="15840"/>
          <w:pgMar w:top="760" w:right="1620" w:bottom="280" w:left="1460" w:header="720" w:footer="720" w:gutter="0"/>
          <w:cols w:space="720"/>
        </w:sectPr>
      </w:pPr>
    </w:p>
    <w:p w:rsidR="006E6A15" w:rsidRDefault="000A627B">
      <w:pPr>
        <w:pStyle w:val="Heading1"/>
      </w:pPr>
      <w:r>
        <w:rPr>
          <w:color w:val="2A72A8"/>
        </w:rPr>
        <w:lastRenderedPageBreak/>
        <w:t>µJ</w:t>
      </w:r>
      <w:r>
        <w:rPr>
          <w:color w:val="2D4959"/>
        </w:rPr>
        <w:t>akel</w:t>
      </w:r>
    </w:p>
    <w:p w:rsidR="006E6A15" w:rsidRDefault="000A627B">
      <w:pPr>
        <w:spacing w:before="472"/>
        <w:ind w:left="392"/>
        <w:rPr>
          <w:sz w:val="27"/>
        </w:rPr>
      </w:pPr>
      <w:r>
        <w:rPr>
          <w:color w:val="23597C"/>
          <w:w w:val="105"/>
          <w:sz w:val="27"/>
        </w:rPr>
        <w:t>Table of Contents</w:t>
      </w:r>
    </w:p>
    <w:p w:rsidR="006E6A15" w:rsidRDefault="000A627B">
      <w:pPr>
        <w:tabs>
          <w:tab w:val="left" w:pos="5846"/>
          <w:tab w:val="left" w:pos="7020"/>
          <w:tab w:val="left" w:pos="7941"/>
          <w:tab w:val="right" w:leader="dot" w:pos="9366"/>
        </w:tabs>
        <w:spacing w:before="325"/>
        <w:ind w:left="408"/>
        <w:rPr>
          <w:rFonts w:ascii="Times New Roman" w:hAnsi="Times New Roman"/>
          <w:sz w:val="23"/>
        </w:rPr>
      </w:pPr>
      <w:r>
        <w:rPr>
          <w:rFonts w:ascii="Times New Roman" w:hAnsi="Times New Roman"/>
          <w:color w:val="565656"/>
          <w:w w:val="80"/>
          <w:sz w:val="23"/>
        </w:rPr>
        <w:t>EXECUT</w:t>
      </w:r>
      <w:r>
        <w:rPr>
          <w:rFonts w:ascii="Times New Roman" w:hAnsi="Times New Roman"/>
          <w:color w:val="565656"/>
          <w:spacing w:val="-2"/>
          <w:w w:val="80"/>
          <w:sz w:val="23"/>
        </w:rPr>
        <w:t>I</w:t>
      </w:r>
      <w:r>
        <w:rPr>
          <w:rFonts w:ascii="Times New Roman" w:hAnsi="Times New Roman"/>
          <w:color w:val="2F3133"/>
          <w:w w:val="91"/>
          <w:sz w:val="23"/>
        </w:rPr>
        <w:t>V</w:t>
      </w:r>
      <w:r>
        <w:rPr>
          <w:rFonts w:ascii="Times New Roman" w:hAnsi="Times New Roman"/>
          <w:color w:val="2F3133"/>
          <w:spacing w:val="8"/>
          <w:w w:val="91"/>
          <w:sz w:val="23"/>
        </w:rPr>
        <w:t>E</w:t>
      </w:r>
      <w:r>
        <w:rPr>
          <w:rFonts w:ascii="Times New Roman" w:hAnsi="Times New Roman"/>
          <w:color w:val="424242"/>
          <w:w w:val="87"/>
          <w:sz w:val="23"/>
        </w:rPr>
        <w:t>SUMMAR</w:t>
      </w:r>
      <w:r>
        <w:rPr>
          <w:rFonts w:ascii="Times New Roman" w:hAnsi="Times New Roman"/>
          <w:color w:val="424242"/>
          <w:spacing w:val="17"/>
          <w:w w:val="87"/>
          <w:sz w:val="23"/>
        </w:rPr>
        <w:t>Y</w:t>
      </w:r>
      <w:r>
        <w:rPr>
          <w:rFonts w:ascii="Times New Roman" w:hAnsi="Times New Roman"/>
          <w:color w:val="424242"/>
          <w:w w:val="77"/>
          <w:sz w:val="23"/>
        </w:rPr>
        <w:t>................</w:t>
      </w:r>
      <w:r>
        <w:rPr>
          <w:rFonts w:ascii="Times New Roman" w:hAnsi="Times New Roman"/>
          <w:color w:val="424242"/>
          <w:spacing w:val="-4"/>
          <w:w w:val="77"/>
          <w:sz w:val="23"/>
        </w:rPr>
        <w:t>.</w:t>
      </w:r>
      <w:r>
        <w:rPr>
          <w:rFonts w:ascii="Times New Roman" w:hAnsi="Times New Roman"/>
          <w:color w:val="424242"/>
          <w:w w:val="56"/>
          <w:sz w:val="23"/>
        </w:rPr>
        <w:t>.</w:t>
      </w:r>
      <w:r>
        <w:rPr>
          <w:rFonts w:ascii="Times New Roman" w:hAnsi="Times New Roman"/>
          <w:color w:val="424242"/>
          <w:spacing w:val="-5"/>
          <w:w w:val="56"/>
          <w:sz w:val="23"/>
        </w:rPr>
        <w:t>,</w:t>
      </w:r>
      <w:r>
        <w:rPr>
          <w:rFonts w:ascii="Times New Roman" w:hAnsi="Times New Roman"/>
          <w:color w:val="565656"/>
          <w:w w:val="92"/>
          <w:sz w:val="23"/>
        </w:rPr>
        <w:t>................................</w:t>
      </w:r>
      <w:r>
        <w:rPr>
          <w:rFonts w:ascii="Times New Roman" w:hAnsi="Times New Roman"/>
          <w:color w:val="565656"/>
          <w:spacing w:val="-4"/>
          <w:w w:val="92"/>
          <w:sz w:val="23"/>
        </w:rPr>
        <w:t>.</w:t>
      </w:r>
      <w:r>
        <w:rPr>
          <w:rFonts w:ascii="Times New Roman" w:hAnsi="Times New Roman"/>
          <w:color w:val="565656"/>
          <w:w w:val="23"/>
          <w:sz w:val="23"/>
        </w:rPr>
        <w:t>.,</w:t>
      </w:r>
      <w:r>
        <w:rPr>
          <w:rFonts w:ascii="Times New Roman" w:hAnsi="Times New Roman"/>
          <w:color w:val="565656"/>
          <w:spacing w:val="2"/>
          <w:w w:val="23"/>
          <w:sz w:val="23"/>
        </w:rPr>
        <w:t>_</w:t>
      </w:r>
      <w:r>
        <w:rPr>
          <w:rFonts w:ascii="Times New Roman" w:hAnsi="Times New Roman"/>
          <w:color w:val="424242"/>
          <w:spacing w:val="-17"/>
          <w:w w:val="86"/>
          <w:sz w:val="23"/>
        </w:rPr>
        <w:t>•</w:t>
      </w:r>
      <w:r>
        <w:rPr>
          <w:rFonts w:ascii="Times New Roman" w:hAnsi="Times New Roman"/>
          <w:color w:val="8C8C8C"/>
          <w:spacing w:val="-22"/>
          <w:w w:val="56"/>
          <w:sz w:val="23"/>
        </w:rPr>
        <w:t>.</w:t>
      </w:r>
      <w:r>
        <w:rPr>
          <w:rFonts w:ascii="Times New Roman" w:hAnsi="Times New Roman"/>
          <w:color w:val="565656"/>
          <w:spacing w:val="14"/>
          <w:w w:val="56"/>
          <w:sz w:val="23"/>
        </w:rPr>
        <w:t>,</w:t>
      </w:r>
      <w:r>
        <w:rPr>
          <w:rFonts w:ascii="Times New Roman" w:hAnsi="Times New Roman"/>
          <w:color w:val="8C8C8C"/>
          <w:spacing w:val="-25"/>
          <w:w w:val="56"/>
          <w:sz w:val="23"/>
        </w:rPr>
        <w:t>.</w:t>
      </w:r>
      <w:r>
        <w:rPr>
          <w:rFonts w:ascii="Times New Roman" w:hAnsi="Times New Roman"/>
          <w:color w:val="565656"/>
          <w:w w:val="56"/>
          <w:sz w:val="23"/>
        </w:rPr>
        <w:t>.........</w:t>
      </w:r>
      <w:r>
        <w:rPr>
          <w:rFonts w:ascii="Times New Roman" w:hAnsi="Times New Roman"/>
          <w:color w:val="565656"/>
          <w:sz w:val="23"/>
        </w:rPr>
        <w:tab/>
      </w:r>
      <w:r>
        <w:rPr>
          <w:rFonts w:ascii="Times New Roman" w:hAnsi="Times New Roman"/>
          <w:color w:val="565656"/>
          <w:w w:val="50"/>
          <w:sz w:val="23"/>
        </w:rPr>
        <w:t>.........</w:t>
      </w:r>
      <w:r>
        <w:rPr>
          <w:rFonts w:ascii="Times New Roman" w:hAnsi="Times New Roman"/>
          <w:color w:val="565656"/>
          <w:sz w:val="23"/>
        </w:rPr>
        <w:t xml:space="preserve">  </w:t>
      </w:r>
      <w:r>
        <w:rPr>
          <w:rFonts w:ascii="Times New Roman" w:hAnsi="Times New Roman"/>
          <w:color w:val="565656"/>
          <w:spacing w:val="17"/>
          <w:sz w:val="23"/>
        </w:rPr>
        <w:t xml:space="preserve"> </w:t>
      </w:r>
      <w:r>
        <w:rPr>
          <w:rFonts w:ascii="Times New Roman" w:hAnsi="Times New Roman"/>
          <w:color w:val="565656"/>
          <w:w w:val="59"/>
          <w:sz w:val="23"/>
        </w:rPr>
        <w:t>.............</w:t>
      </w:r>
      <w:r>
        <w:rPr>
          <w:rFonts w:ascii="Times New Roman" w:hAnsi="Times New Roman"/>
          <w:color w:val="565656"/>
          <w:sz w:val="23"/>
        </w:rPr>
        <w:tab/>
      </w:r>
      <w:r>
        <w:rPr>
          <w:rFonts w:ascii="Times New Roman" w:hAnsi="Times New Roman"/>
          <w:color w:val="2F3133"/>
          <w:w w:val="59"/>
          <w:sz w:val="23"/>
        </w:rPr>
        <w:t>.</w:t>
      </w:r>
      <w:r>
        <w:rPr>
          <w:rFonts w:ascii="Times New Roman" w:hAnsi="Times New Roman"/>
          <w:color w:val="2F3133"/>
          <w:spacing w:val="-34"/>
          <w:sz w:val="23"/>
        </w:rPr>
        <w:t xml:space="preserve"> </w:t>
      </w:r>
      <w:r>
        <w:rPr>
          <w:rFonts w:ascii="Times New Roman" w:hAnsi="Times New Roman"/>
          <w:color w:val="565656"/>
          <w:w w:val="59"/>
          <w:sz w:val="23"/>
        </w:rPr>
        <w:t>.................</w:t>
      </w:r>
      <w:r>
        <w:rPr>
          <w:rFonts w:ascii="Times New Roman" w:hAnsi="Times New Roman"/>
          <w:color w:val="565656"/>
          <w:sz w:val="23"/>
        </w:rPr>
        <w:tab/>
      </w:r>
      <w:r>
        <w:rPr>
          <w:rFonts w:ascii="Times New Roman" w:hAnsi="Times New Roman"/>
          <w:color w:val="8C8C8C"/>
          <w:spacing w:val="-25"/>
          <w:w w:val="56"/>
          <w:sz w:val="23"/>
        </w:rPr>
        <w:t>.</w:t>
      </w:r>
      <w:r>
        <w:rPr>
          <w:rFonts w:ascii="Times New Roman" w:hAnsi="Times New Roman"/>
          <w:color w:val="424242"/>
          <w:w w:val="56"/>
          <w:sz w:val="23"/>
        </w:rPr>
        <w:t>......</w:t>
      </w:r>
      <w:r>
        <w:rPr>
          <w:rFonts w:ascii="Times New Roman" w:hAnsi="Times New Roman"/>
          <w:color w:val="424242"/>
          <w:sz w:val="23"/>
        </w:rPr>
        <w:t xml:space="preserve">  </w:t>
      </w:r>
      <w:r>
        <w:rPr>
          <w:rFonts w:ascii="Times New Roman" w:hAnsi="Times New Roman"/>
          <w:color w:val="424242"/>
          <w:spacing w:val="6"/>
          <w:sz w:val="23"/>
        </w:rPr>
        <w:t xml:space="preserve"> </w:t>
      </w:r>
      <w:r>
        <w:rPr>
          <w:rFonts w:ascii="Times New Roman" w:hAnsi="Times New Roman"/>
          <w:color w:val="565656"/>
          <w:w w:val="58"/>
          <w:sz w:val="17"/>
        </w:rPr>
        <w:t>•111•••</w:t>
      </w:r>
      <w:r>
        <w:rPr>
          <w:rFonts w:ascii="Times New Roman" w:hAnsi="Times New Roman"/>
          <w:color w:val="2F3133"/>
          <w:sz w:val="23"/>
        </w:rPr>
        <w:t xml:space="preserve"> </w:t>
      </w:r>
      <w:r>
        <w:rPr>
          <w:rFonts w:ascii="Times New Roman" w:hAnsi="Times New Roman"/>
          <w:color w:val="2F3133"/>
          <w:sz w:val="23"/>
        </w:rPr>
        <w:tab/>
      </w:r>
      <w:r>
        <w:rPr>
          <w:rFonts w:ascii="Times New Roman" w:hAnsi="Times New Roman"/>
          <w:color w:val="2F3133"/>
          <w:w w:val="133"/>
          <w:sz w:val="23"/>
        </w:rPr>
        <w:t>1</w:t>
      </w:r>
    </w:p>
    <w:p w:rsidR="006E6A15" w:rsidRDefault="000A627B">
      <w:pPr>
        <w:tabs>
          <w:tab w:val="right" w:pos="9300"/>
        </w:tabs>
        <w:spacing w:before="336"/>
        <w:ind w:left="613"/>
        <w:rPr>
          <w:sz w:val="21"/>
        </w:rPr>
      </w:pPr>
      <w:r>
        <w:rPr>
          <w:color w:val="565656"/>
          <w:w w:val="65"/>
          <w:sz w:val="21"/>
        </w:rPr>
        <w:t>Baclcground</w:t>
      </w:r>
      <w:r>
        <w:rPr>
          <w:color w:val="797979"/>
          <w:w w:val="65"/>
          <w:sz w:val="21"/>
        </w:rPr>
        <w:t>.........</w:t>
      </w:r>
      <w:r>
        <w:rPr>
          <w:color w:val="797979"/>
          <w:spacing w:val="-20"/>
          <w:w w:val="65"/>
          <w:sz w:val="21"/>
        </w:rPr>
        <w:t xml:space="preserve"> </w:t>
      </w:r>
      <w:r>
        <w:rPr>
          <w:color w:val="565656"/>
          <w:spacing w:val="4"/>
          <w:w w:val="65"/>
          <w:sz w:val="21"/>
        </w:rPr>
        <w:t>.</w:t>
      </w:r>
      <w:r>
        <w:rPr>
          <w:color w:val="797979"/>
          <w:spacing w:val="4"/>
          <w:w w:val="65"/>
          <w:sz w:val="21"/>
        </w:rPr>
        <w:t>..</w:t>
      </w:r>
      <w:r>
        <w:rPr>
          <w:color w:val="797979"/>
          <w:spacing w:val="-19"/>
          <w:w w:val="65"/>
          <w:sz w:val="21"/>
        </w:rPr>
        <w:t xml:space="preserve"> </w:t>
      </w:r>
      <w:r>
        <w:rPr>
          <w:color w:val="565656"/>
          <w:w w:val="65"/>
          <w:sz w:val="21"/>
        </w:rPr>
        <w:t>.</w:t>
      </w:r>
      <w:r>
        <w:rPr>
          <w:color w:val="565656"/>
          <w:spacing w:val="-29"/>
          <w:w w:val="65"/>
          <w:sz w:val="21"/>
        </w:rPr>
        <w:t xml:space="preserve"> </w:t>
      </w:r>
      <w:r>
        <w:rPr>
          <w:color w:val="565656"/>
          <w:w w:val="65"/>
          <w:sz w:val="21"/>
        </w:rPr>
        <w:t>....</w:t>
      </w:r>
      <w:r>
        <w:rPr>
          <w:color w:val="565656"/>
          <w:spacing w:val="-24"/>
          <w:w w:val="65"/>
          <w:sz w:val="21"/>
        </w:rPr>
        <w:t xml:space="preserve"> </w:t>
      </w:r>
      <w:r>
        <w:rPr>
          <w:color w:val="797979"/>
          <w:w w:val="65"/>
          <w:sz w:val="21"/>
        </w:rPr>
        <w:t>....</w:t>
      </w:r>
      <w:r>
        <w:rPr>
          <w:color w:val="797979"/>
          <w:spacing w:val="-28"/>
          <w:w w:val="65"/>
          <w:sz w:val="21"/>
        </w:rPr>
        <w:t xml:space="preserve"> </w:t>
      </w:r>
      <w:r>
        <w:rPr>
          <w:color w:val="565656"/>
          <w:w w:val="65"/>
          <w:sz w:val="21"/>
        </w:rPr>
        <w:t>.</w:t>
      </w:r>
      <w:r>
        <w:rPr>
          <w:color w:val="565656"/>
          <w:spacing w:val="-28"/>
          <w:w w:val="65"/>
          <w:sz w:val="21"/>
        </w:rPr>
        <w:t xml:space="preserve"> </w:t>
      </w:r>
      <w:r>
        <w:rPr>
          <w:color w:val="797979"/>
          <w:w w:val="65"/>
          <w:sz w:val="21"/>
        </w:rPr>
        <w:t>.......</w:t>
      </w:r>
      <w:r>
        <w:rPr>
          <w:color w:val="797979"/>
          <w:spacing w:val="-11"/>
          <w:w w:val="65"/>
          <w:sz w:val="21"/>
        </w:rPr>
        <w:t xml:space="preserve"> </w:t>
      </w:r>
      <w:r>
        <w:rPr>
          <w:color w:val="565656"/>
          <w:w w:val="65"/>
          <w:sz w:val="21"/>
        </w:rPr>
        <w:t>.</w:t>
      </w:r>
      <w:r>
        <w:rPr>
          <w:color w:val="565656"/>
          <w:spacing w:val="-31"/>
          <w:w w:val="65"/>
          <w:sz w:val="21"/>
        </w:rPr>
        <w:t xml:space="preserve"> </w:t>
      </w:r>
      <w:r>
        <w:rPr>
          <w:color w:val="565656"/>
          <w:w w:val="65"/>
          <w:sz w:val="21"/>
        </w:rPr>
        <w:t>....</w:t>
      </w:r>
      <w:r>
        <w:rPr>
          <w:color w:val="565656"/>
          <w:spacing w:val="-26"/>
          <w:w w:val="65"/>
          <w:sz w:val="21"/>
        </w:rPr>
        <w:t xml:space="preserve"> </w:t>
      </w:r>
      <w:r>
        <w:rPr>
          <w:color w:val="797979"/>
          <w:w w:val="65"/>
          <w:sz w:val="21"/>
        </w:rPr>
        <w:t>....</w:t>
      </w:r>
      <w:r>
        <w:rPr>
          <w:color w:val="797979"/>
          <w:spacing w:val="-28"/>
          <w:w w:val="65"/>
          <w:sz w:val="21"/>
        </w:rPr>
        <w:t xml:space="preserve"> </w:t>
      </w:r>
      <w:r>
        <w:rPr>
          <w:color w:val="797979"/>
          <w:w w:val="65"/>
          <w:sz w:val="21"/>
        </w:rPr>
        <w:t>.........</w:t>
      </w:r>
      <w:r>
        <w:rPr>
          <w:color w:val="797979"/>
          <w:spacing w:val="-31"/>
          <w:w w:val="65"/>
          <w:sz w:val="21"/>
        </w:rPr>
        <w:t xml:space="preserve"> </w:t>
      </w:r>
      <w:r>
        <w:rPr>
          <w:color w:val="565656"/>
          <w:w w:val="65"/>
          <w:sz w:val="21"/>
        </w:rPr>
        <w:t>.</w:t>
      </w:r>
      <w:r>
        <w:rPr>
          <w:color w:val="565656"/>
          <w:spacing w:val="-27"/>
          <w:w w:val="65"/>
          <w:sz w:val="21"/>
        </w:rPr>
        <w:t xml:space="preserve"> </w:t>
      </w:r>
      <w:r>
        <w:rPr>
          <w:color w:val="797979"/>
          <w:w w:val="65"/>
          <w:sz w:val="21"/>
        </w:rPr>
        <w:t>...</w:t>
      </w:r>
      <w:r>
        <w:rPr>
          <w:color w:val="797979"/>
          <w:spacing w:val="-31"/>
          <w:w w:val="65"/>
          <w:sz w:val="21"/>
        </w:rPr>
        <w:t xml:space="preserve"> </w:t>
      </w:r>
      <w:r>
        <w:rPr>
          <w:color w:val="565656"/>
          <w:w w:val="65"/>
          <w:sz w:val="21"/>
        </w:rPr>
        <w:t>.</w:t>
      </w:r>
      <w:r>
        <w:rPr>
          <w:color w:val="565656"/>
          <w:spacing w:val="-31"/>
          <w:w w:val="65"/>
          <w:sz w:val="21"/>
        </w:rPr>
        <w:t xml:space="preserve"> </w:t>
      </w:r>
      <w:r>
        <w:rPr>
          <w:color w:val="797979"/>
          <w:w w:val="65"/>
          <w:sz w:val="21"/>
        </w:rPr>
        <w:t>...</w:t>
      </w:r>
      <w:r>
        <w:rPr>
          <w:color w:val="797979"/>
          <w:spacing w:val="-33"/>
          <w:w w:val="65"/>
          <w:sz w:val="21"/>
        </w:rPr>
        <w:t xml:space="preserve"> </w:t>
      </w:r>
      <w:r>
        <w:rPr>
          <w:color w:val="565656"/>
          <w:w w:val="65"/>
          <w:sz w:val="21"/>
        </w:rPr>
        <w:t>.</w:t>
      </w:r>
      <w:r>
        <w:rPr>
          <w:color w:val="565656"/>
          <w:spacing w:val="-29"/>
          <w:w w:val="65"/>
          <w:sz w:val="21"/>
        </w:rPr>
        <w:t xml:space="preserve"> </w:t>
      </w:r>
      <w:r>
        <w:rPr>
          <w:color w:val="565656"/>
          <w:w w:val="65"/>
          <w:sz w:val="21"/>
        </w:rPr>
        <w:t>....</w:t>
      </w:r>
      <w:r>
        <w:rPr>
          <w:color w:val="565656"/>
          <w:spacing w:val="-14"/>
          <w:w w:val="65"/>
          <w:sz w:val="21"/>
        </w:rPr>
        <w:t xml:space="preserve"> </w:t>
      </w:r>
      <w:r>
        <w:rPr>
          <w:color w:val="696969"/>
          <w:w w:val="65"/>
          <w:sz w:val="21"/>
        </w:rPr>
        <w:t>-</w:t>
      </w:r>
      <w:r>
        <w:rPr>
          <w:color w:val="696969"/>
          <w:spacing w:val="-18"/>
          <w:w w:val="65"/>
          <w:sz w:val="21"/>
        </w:rPr>
        <w:t xml:space="preserve"> </w:t>
      </w:r>
      <w:r>
        <w:rPr>
          <w:color w:val="696969"/>
          <w:w w:val="65"/>
          <w:sz w:val="21"/>
        </w:rPr>
        <w:t>...</w:t>
      </w:r>
      <w:r>
        <w:rPr>
          <w:color w:val="696969"/>
          <w:spacing w:val="-31"/>
          <w:w w:val="65"/>
          <w:sz w:val="21"/>
        </w:rPr>
        <w:t xml:space="preserve"> </w:t>
      </w:r>
      <w:r>
        <w:rPr>
          <w:color w:val="696969"/>
          <w:w w:val="65"/>
          <w:sz w:val="21"/>
        </w:rPr>
        <w:t>....</w:t>
      </w:r>
      <w:r>
        <w:rPr>
          <w:color w:val="696969"/>
          <w:spacing w:val="-33"/>
          <w:w w:val="65"/>
          <w:sz w:val="21"/>
        </w:rPr>
        <w:t xml:space="preserve"> </w:t>
      </w:r>
      <w:r>
        <w:rPr>
          <w:color w:val="696969"/>
          <w:w w:val="65"/>
          <w:sz w:val="21"/>
        </w:rPr>
        <w:t>....</w:t>
      </w:r>
      <w:r>
        <w:rPr>
          <w:color w:val="696969"/>
          <w:spacing w:val="-23"/>
          <w:w w:val="65"/>
          <w:sz w:val="21"/>
        </w:rPr>
        <w:t xml:space="preserve"> </w:t>
      </w:r>
      <w:r>
        <w:rPr>
          <w:color w:val="696969"/>
          <w:w w:val="65"/>
          <w:sz w:val="21"/>
        </w:rPr>
        <w:t>..........</w:t>
      </w:r>
      <w:r>
        <w:rPr>
          <w:color w:val="696969"/>
          <w:spacing w:val="-13"/>
          <w:w w:val="65"/>
          <w:sz w:val="21"/>
        </w:rPr>
        <w:t xml:space="preserve"> </w:t>
      </w:r>
      <w:r>
        <w:rPr>
          <w:color w:val="696969"/>
          <w:w w:val="65"/>
          <w:sz w:val="21"/>
        </w:rPr>
        <w:t>....</w:t>
      </w:r>
      <w:r>
        <w:rPr>
          <w:color w:val="696969"/>
          <w:spacing w:val="-30"/>
          <w:w w:val="65"/>
          <w:sz w:val="21"/>
        </w:rPr>
        <w:t xml:space="preserve"> </w:t>
      </w:r>
      <w:r>
        <w:rPr>
          <w:color w:val="696969"/>
          <w:w w:val="65"/>
          <w:sz w:val="21"/>
        </w:rPr>
        <w:t>.......</w:t>
      </w:r>
      <w:r>
        <w:rPr>
          <w:color w:val="696969"/>
          <w:spacing w:val="1"/>
          <w:w w:val="65"/>
          <w:sz w:val="21"/>
        </w:rPr>
        <w:t xml:space="preserve"> </w:t>
      </w:r>
      <w:r>
        <w:rPr>
          <w:color w:val="696969"/>
          <w:w w:val="65"/>
          <w:sz w:val="21"/>
        </w:rPr>
        <w:t>.......</w:t>
      </w:r>
      <w:r>
        <w:rPr>
          <w:color w:val="696969"/>
          <w:spacing w:val="-4"/>
          <w:w w:val="65"/>
          <w:sz w:val="21"/>
        </w:rPr>
        <w:t xml:space="preserve"> </w:t>
      </w:r>
      <w:r>
        <w:rPr>
          <w:color w:val="696969"/>
          <w:w w:val="65"/>
          <w:sz w:val="21"/>
        </w:rPr>
        <w:t>...</w:t>
      </w:r>
      <w:r>
        <w:rPr>
          <w:color w:val="2F3133"/>
          <w:w w:val="65"/>
          <w:sz w:val="21"/>
        </w:rPr>
        <w:t>.</w:t>
      </w:r>
      <w:r>
        <w:rPr>
          <w:color w:val="2F3133"/>
          <w:spacing w:val="-28"/>
          <w:w w:val="65"/>
          <w:sz w:val="21"/>
        </w:rPr>
        <w:t xml:space="preserve"> </w:t>
      </w:r>
      <w:r>
        <w:rPr>
          <w:color w:val="696969"/>
          <w:w w:val="65"/>
          <w:sz w:val="21"/>
        </w:rPr>
        <w:t>.</w:t>
      </w:r>
      <w:r>
        <w:rPr>
          <w:color w:val="696969"/>
          <w:spacing w:val="-31"/>
          <w:w w:val="65"/>
          <w:sz w:val="21"/>
        </w:rPr>
        <w:t xml:space="preserve"> </w:t>
      </w:r>
      <w:r>
        <w:rPr>
          <w:color w:val="8C8C8C"/>
          <w:spacing w:val="-10"/>
          <w:w w:val="65"/>
          <w:sz w:val="21"/>
        </w:rPr>
        <w:t>..</w:t>
      </w:r>
      <w:r>
        <w:rPr>
          <w:color w:val="797979"/>
          <w:spacing w:val="-10"/>
          <w:w w:val="65"/>
          <w:sz w:val="21"/>
        </w:rPr>
        <w:t>·</w:t>
      </w:r>
      <w:r>
        <w:rPr>
          <w:color w:val="424242"/>
          <w:spacing w:val="-10"/>
          <w:w w:val="65"/>
          <w:sz w:val="21"/>
        </w:rPr>
        <w:t>..</w:t>
      </w:r>
      <w:r>
        <w:rPr>
          <w:color w:val="424242"/>
          <w:spacing w:val="-9"/>
          <w:w w:val="65"/>
          <w:sz w:val="21"/>
        </w:rPr>
        <w:t xml:space="preserve"> </w:t>
      </w:r>
      <w:r>
        <w:rPr>
          <w:color w:val="696969"/>
          <w:w w:val="65"/>
          <w:sz w:val="21"/>
        </w:rPr>
        <w:t>....</w:t>
      </w:r>
      <w:r>
        <w:rPr>
          <w:color w:val="696969"/>
          <w:spacing w:val="-33"/>
          <w:w w:val="65"/>
          <w:sz w:val="21"/>
        </w:rPr>
        <w:t xml:space="preserve"> </w:t>
      </w:r>
      <w:r>
        <w:rPr>
          <w:color w:val="8C8C8C"/>
          <w:w w:val="65"/>
          <w:sz w:val="21"/>
        </w:rPr>
        <w:t>.</w:t>
      </w:r>
      <w:r>
        <w:rPr>
          <w:color w:val="565656"/>
          <w:w w:val="65"/>
          <w:sz w:val="21"/>
        </w:rPr>
        <w:t>......</w:t>
      </w:r>
      <w:r>
        <w:rPr>
          <w:color w:val="565656"/>
          <w:spacing w:val="10"/>
          <w:w w:val="65"/>
          <w:sz w:val="21"/>
        </w:rPr>
        <w:t xml:space="preserve"> </w:t>
      </w:r>
      <w:r>
        <w:rPr>
          <w:color w:val="565656"/>
          <w:w w:val="65"/>
          <w:sz w:val="21"/>
        </w:rPr>
        <w:t>.....</w:t>
      </w:r>
      <w:r>
        <w:rPr>
          <w:color w:val="565656"/>
          <w:spacing w:val="-24"/>
          <w:w w:val="65"/>
          <w:sz w:val="21"/>
        </w:rPr>
        <w:t xml:space="preserve"> </w:t>
      </w:r>
      <w:r>
        <w:rPr>
          <w:color w:val="565656"/>
          <w:w w:val="65"/>
          <w:sz w:val="21"/>
        </w:rPr>
        <w:t>...</w:t>
      </w:r>
      <w:r>
        <w:rPr>
          <w:color w:val="565656"/>
          <w:spacing w:val="-33"/>
          <w:w w:val="65"/>
          <w:sz w:val="21"/>
        </w:rPr>
        <w:t xml:space="preserve"> </w:t>
      </w:r>
      <w:r>
        <w:rPr>
          <w:color w:val="797979"/>
          <w:w w:val="65"/>
          <w:sz w:val="21"/>
        </w:rPr>
        <w:t>.</w:t>
      </w:r>
      <w:r>
        <w:rPr>
          <w:color w:val="565656"/>
          <w:w w:val="65"/>
          <w:sz w:val="21"/>
        </w:rPr>
        <w:t>...</w:t>
      </w:r>
      <w:r>
        <w:rPr>
          <w:color w:val="797979"/>
          <w:w w:val="65"/>
          <w:sz w:val="21"/>
        </w:rPr>
        <w:t>.</w:t>
      </w:r>
      <w:r>
        <w:rPr>
          <w:color w:val="797979"/>
          <w:spacing w:val="-25"/>
          <w:w w:val="65"/>
          <w:sz w:val="21"/>
        </w:rPr>
        <w:t xml:space="preserve"> </w:t>
      </w:r>
      <w:r>
        <w:rPr>
          <w:color w:val="565656"/>
          <w:w w:val="65"/>
          <w:sz w:val="21"/>
        </w:rPr>
        <w:t>.</w:t>
      </w:r>
      <w:r>
        <w:rPr>
          <w:color w:val="565656"/>
          <w:spacing w:val="-31"/>
          <w:w w:val="65"/>
          <w:sz w:val="21"/>
        </w:rPr>
        <w:t xml:space="preserve"> </w:t>
      </w:r>
      <w:r>
        <w:rPr>
          <w:color w:val="565656"/>
          <w:w w:val="65"/>
          <w:sz w:val="21"/>
        </w:rPr>
        <w:t>....</w:t>
      </w:r>
      <w:r>
        <w:rPr>
          <w:color w:val="565656"/>
          <w:spacing w:val="-28"/>
          <w:w w:val="65"/>
          <w:sz w:val="21"/>
        </w:rPr>
        <w:t xml:space="preserve"> </w:t>
      </w:r>
      <w:r>
        <w:rPr>
          <w:color w:val="565656"/>
          <w:w w:val="65"/>
          <w:sz w:val="21"/>
        </w:rPr>
        <w:t>........ ......................................</w:t>
      </w:r>
      <w:r>
        <w:rPr>
          <w:color w:val="565656"/>
          <w:w w:val="65"/>
          <w:sz w:val="21"/>
        </w:rPr>
        <w:tab/>
        <w:t>1</w:t>
      </w:r>
    </w:p>
    <w:p w:rsidR="006E6A15" w:rsidRDefault="000A627B">
      <w:pPr>
        <w:tabs>
          <w:tab w:val="left" w:leader="dot" w:pos="9246"/>
        </w:tabs>
        <w:spacing w:before="320"/>
        <w:ind w:left="619"/>
        <w:rPr>
          <w:sz w:val="21"/>
        </w:rPr>
      </w:pPr>
      <w:r>
        <w:rPr>
          <w:color w:val="424242"/>
          <w:w w:val="95"/>
          <w:sz w:val="21"/>
        </w:rPr>
        <w:t>Sum</w:t>
      </w:r>
      <w:r>
        <w:rPr>
          <w:color w:val="565656"/>
          <w:w w:val="95"/>
          <w:sz w:val="21"/>
        </w:rPr>
        <w:t>ma,y</w:t>
      </w:r>
      <w:r>
        <w:rPr>
          <w:color w:val="565656"/>
          <w:spacing w:val="-33"/>
          <w:w w:val="95"/>
          <w:sz w:val="21"/>
        </w:rPr>
        <w:t xml:space="preserve"> </w:t>
      </w:r>
      <w:r>
        <w:rPr>
          <w:color w:val="565656"/>
          <w:w w:val="95"/>
          <w:sz w:val="21"/>
        </w:rPr>
        <w:t>of</w:t>
      </w:r>
      <w:r>
        <w:rPr>
          <w:color w:val="565656"/>
          <w:spacing w:val="-27"/>
          <w:w w:val="95"/>
          <w:sz w:val="21"/>
        </w:rPr>
        <w:t xml:space="preserve"> </w:t>
      </w:r>
      <w:r>
        <w:rPr>
          <w:color w:val="424242"/>
          <w:w w:val="95"/>
          <w:sz w:val="21"/>
        </w:rPr>
        <w:t>Results</w:t>
      </w:r>
      <w:r>
        <w:rPr>
          <w:color w:val="424242"/>
          <w:w w:val="95"/>
          <w:sz w:val="21"/>
        </w:rPr>
        <w:tab/>
      </w:r>
      <w:r>
        <w:rPr>
          <w:color w:val="424242"/>
          <w:sz w:val="21"/>
        </w:rPr>
        <w:t>1</w:t>
      </w:r>
    </w:p>
    <w:p w:rsidR="006E6A15" w:rsidRDefault="000A627B">
      <w:pPr>
        <w:tabs>
          <w:tab w:val="left" w:pos="5407"/>
          <w:tab w:val="left" w:pos="7337"/>
          <w:tab w:val="left" w:pos="9236"/>
        </w:tabs>
        <w:spacing w:before="324"/>
        <w:ind w:left="400"/>
        <w:rPr>
          <w:rFonts w:ascii="Times New Roman"/>
          <w:sz w:val="23"/>
        </w:rPr>
      </w:pPr>
      <w:r>
        <w:rPr>
          <w:rFonts w:ascii="Times New Roman"/>
          <w:color w:val="424242"/>
          <w:w w:val="80"/>
          <w:sz w:val="23"/>
        </w:rPr>
        <w:t>1) DEFINITION</w:t>
      </w:r>
      <w:r>
        <w:rPr>
          <w:rFonts w:ascii="Times New Roman"/>
          <w:color w:val="424242"/>
          <w:spacing w:val="4"/>
          <w:w w:val="80"/>
          <w:sz w:val="23"/>
        </w:rPr>
        <w:t xml:space="preserve"> </w:t>
      </w:r>
      <w:r>
        <w:rPr>
          <w:rFonts w:ascii="Times New Roman"/>
          <w:color w:val="424242"/>
          <w:w w:val="80"/>
          <w:sz w:val="23"/>
        </w:rPr>
        <w:t>AND</w:t>
      </w:r>
      <w:r>
        <w:rPr>
          <w:rFonts w:ascii="Times New Roman"/>
          <w:color w:val="424242"/>
          <w:spacing w:val="-14"/>
          <w:w w:val="80"/>
          <w:sz w:val="23"/>
        </w:rPr>
        <w:t xml:space="preserve"> </w:t>
      </w:r>
      <w:r>
        <w:rPr>
          <w:rFonts w:ascii="Times New Roman"/>
          <w:color w:val="424242"/>
          <w:w w:val="80"/>
          <w:sz w:val="23"/>
        </w:rPr>
        <w:t>TYPES</w:t>
      </w:r>
      <w:r>
        <w:rPr>
          <w:rFonts w:ascii="Times New Roman"/>
          <w:color w:val="424242"/>
          <w:spacing w:val="-14"/>
          <w:w w:val="80"/>
          <w:sz w:val="23"/>
        </w:rPr>
        <w:t xml:space="preserve"> </w:t>
      </w:r>
      <w:r>
        <w:rPr>
          <w:rFonts w:ascii="Times New Roman"/>
          <w:color w:val="424242"/>
          <w:w w:val="80"/>
          <w:sz w:val="23"/>
        </w:rPr>
        <w:t>OF</w:t>
      </w:r>
      <w:r>
        <w:rPr>
          <w:rFonts w:ascii="Times New Roman"/>
          <w:color w:val="424242"/>
          <w:spacing w:val="-4"/>
          <w:w w:val="80"/>
          <w:sz w:val="23"/>
        </w:rPr>
        <w:t xml:space="preserve"> </w:t>
      </w:r>
      <w:r>
        <w:rPr>
          <w:rFonts w:ascii="Times New Roman"/>
          <w:color w:val="424242"/>
          <w:w w:val="80"/>
          <w:sz w:val="23"/>
        </w:rPr>
        <w:t>D</w:t>
      </w:r>
      <w:r>
        <w:rPr>
          <w:rFonts w:ascii="Times New Roman"/>
          <w:color w:val="696969"/>
          <w:w w:val="80"/>
          <w:sz w:val="23"/>
        </w:rPr>
        <w:t>I</w:t>
      </w:r>
      <w:r>
        <w:rPr>
          <w:rFonts w:ascii="Times New Roman"/>
          <w:color w:val="424242"/>
          <w:w w:val="80"/>
          <w:sz w:val="23"/>
        </w:rPr>
        <w:t>R</w:t>
      </w:r>
      <w:r>
        <w:rPr>
          <w:rFonts w:ascii="Times New Roman"/>
          <w:color w:val="424242"/>
          <w:spacing w:val="-19"/>
          <w:w w:val="80"/>
          <w:sz w:val="23"/>
        </w:rPr>
        <w:t xml:space="preserve"> </w:t>
      </w:r>
      <w:r>
        <w:rPr>
          <w:rFonts w:ascii="Times New Roman"/>
          <w:color w:val="565656"/>
          <w:w w:val="80"/>
          <w:sz w:val="23"/>
        </w:rPr>
        <w:t>..</w:t>
      </w:r>
      <w:r>
        <w:rPr>
          <w:rFonts w:ascii="Times New Roman"/>
          <w:color w:val="565656"/>
          <w:spacing w:val="-30"/>
          <w:w w:val="80"/>
          <w:sz w:val="23"/>
        </w:rPr>
        <w:t xml:space="preserve"> </w:t>
      </w:r>
      <w:r>
        <w:rPr>
          <w:rFonts w:ascii="Times New Roman"/>
          <w:color w:val="565656"/>
          <w:w w:val="80"/>
          <w:sz w:val="23"/>
        </w:rPr>
        <w:t>...</w:t>
      </w:r>
      <w:r>
        <w:rPr>
          <w:rFonts w:ascii="Times New Roman"/>
          <w:color w:val="565656"/>
          <w:spacing w:val="-27"/>
          <w:w w:val="80"/>
          <w:sz w:val="23"/>
        </w:rPr>
        <w:t xml:space="preserve"> </w:t>
      </w:r>
      <w:r>
        <w:rPr>
          <w:rFonts w:ascii="Times New Roman"/>
          <w:color w:val="2F3133"/>
          <w:w w:val="80"/>
          <w:sz w:val="23"/>
        </w:rPr>
        <w:t>.</w:t>
      </w:r>
      <w:r>
        <w:rPr>
          <w:rFonts w:ascii="Times New Roman"/>
          <w:color w:val="2F3133"/>
          <w:spacing w:val="-30"/>
          <w:w w:val="80"/>
          <w:sz w:val="23"/>
        </w:rPr>
        <w:t xml:space="preserve"> </w:t>
      </w:r>
      <w:r>
        <w:rPr>
          <w:rFonts w:ascii="Times New Roman"/>
          <w:color w:val="565656"/>
          <w:w w:val="80"/>
          <w:sz w:val="23"/>
        </w:rPr>
        <w:t xml:space="preserve">........ </w:t>
      </w:r>
      <w:r>
        <w:rPr>
          <w:rFonts w:ascii="Times New Roman"/>
          <w:color w:val="565656"/>
          <w:spacing w:val="23"/>
          <w:w w:val="80"/>
          <w:sz w:val="23"/>
        </w:rPr>
        <w:t xml:space="preserve"> </w:t>
      </w:r>
      <w:r>
        <w:rPr>
          <w:rFonts w:ascii="Times New Roman"/>
          <w:color w:val="8C8C8C"/>
          <w:spacing w:val="-7"/>
          <w:w w:val="80"/>
          <w:sz w:val="23"/>
        </w:rPr>
        <w:t>.</w:t>
      </w:r>
      <w:r>
        <w:rPr>
          <w:rFonts w:ascii="Times New Roman"/>
          <w:color w:val="565656"/>
          <w:spacing w:val="-7"/>
          <w:w w:val="80"/>
          <w:sz w:val="23"/>
        </w:rPr>
        <w:t>...</w:t>
      </w:r>
      <w:r>
        <w:rPr>
          <w:rFonts w:ascii="Times New Roman"/>
          <w:color w:val="565656"/>
          <w:spacing w:val="10"/>
          <w:w w:val="80"/>
          <w:sz w:val="23"/>
        </w:rPr>
        <w:t xml:space="preserve"> </w:t>
      </w:r>
      <w:r>
        <w:rPr>
          <w:rFonts w:ascii="Times New Roman"/>
          <w:color w:val="565656"/>
          <w:w w:val="80"/>
          <w:sz w:val="23"/>
        </w:rPr>
        <w:t>................</w:t>
      </w:r>
      <w:r>
        <w:rPr>
          <w:rFonts w:ascii="Times New Roman"/>
          <w:color w:val="565656"/>
          <w:w w:val="80"/>
          <w:sz w:val="23"/>
        </w:rPr>
        <w:tab/>
      </w:r>
      <w:r>
        <w:rPr>
          <w:rFonts w:ascii="Times New Roman"/>
          <w:color w:val="8C8C8C"/>
          <w:spacing w:val="-7"/>
          <w:w w:val="70"/>
          <w:sz w:val="23"/>
        </w:rPr>
        <w:t>.</w:t>
      </w:r>
      <w:r>
        <w:rPr>
          <w:rFonts w:ascii="Times New Roman"/>
          <w:color w:val="565656"/>
          <w:spacing w:val="-7"/>
          <w:w w:val="70"/>
          <w:sz w:val="23"/>
        </w:rPr>
        <w:t xml:space="preserve">... </w:t>
      </w:r>
      <w:r>
        <w:rPr>
          <w:rFonts w:ascii="Times New Roman"/>
          <w:color w:val="8C8C8C"/>
          <w:spacing w:val="-5"/>
          <w:w w:val="70"/>
          <w:sz w:val="23"/>
        </w:rPr>
        <w:t>.</w:t>
      </w:r>
      <w:r>
        <w:rPr>
          <w:rFonts w:ascii="Times New Roman"/>
          <w:color w:val="565656"/>
          <w:spacing w:val="-5"/>
          <w:w w:val="70"/>
          <w:sz w:val="23"/>
        </w:rPr>
        <w:t>.....</w:t>
      </w:r>
      <w:r>
        <w:rPr>
          <w:rFonts w:ascii="Times New Roman"/>
          <w:color w:val="565656"/>
          <w:spacing w:val="4"/>
          <w:w w:val="70"/>
          <w:sz w:val="23"/>
        </w:rPr>
        <w:t xml:space="preserve"> </w:t>
      </w:r>
      <w:r>
        <w:rPr>
          <w:rFonts w:ascii="Times New Roman"/>
          <w:color w:val="2F3133"/>
          <w:w w:val="70"/>
          <w:sz w:val="23"/>
        </w:rPr>
        <w:t>.</w:t>
      </w:r>
      <w:r>
        <w:rPr>
          <w:rFonts w:ascii="Times New Roman"/>
          <w:color w:val="2F3133"/>
          <w:spacing w:val="-33"/>
          <w:w w:val="70"/>
          <w:sz w:val="23"/>
        </w:rPr>
        <w:t xml:space="preserve"> </w:t>
      </w:r>
      <w:r>
        <w:rPr>
          <w:rFonts w:ascii="Times New Roman"/>
          <w:color w:val="565656"/>
          <w:w w:val="70"/>
          <w:sz w:val="23"/>
        </w:rPr>
        <w:t>......................</w:t>
      </w:r>
      <w:r>
        <w:rPr>
          <w:rFonts w:ascii="Times New Roman"/>
          <w:color w:val="565656"/>
          <w:w w:val="70"/>
          <w:sz w:val="23"/>
        </w:rPr>
        <w:tab/>
      </w:r>
      <w:r>
        <w:rPr>
          <w:rFonts w:ascii="Times New Roman"/>
          <w:color w:val="2F3133"/>
          <w:w w:val="65"/>
          <w:sz w:val="23"/>
        </w:rPr>
        <w:t>.</w:t>
      </w:r>
      <w:r>
        <w:rPr>
          <w:rFonts w:ascii="Times New Roman"/>
          <w:color w:val="2F3133"/>
          <w:spacing w:val="-28"/>
          <w:w w:val="65"/>
          <w:sz w:val="23"/>
        </w:rPr>
        <w:t xml:space="preserve"> </w:t>
      </w:r>
      <w:r>
        <w:rPr>
          <w:rFonts w:ascii="Times New Roman"/>
          <w:color w:val="565656"/>
          <w:w w:val="65"/>
          <w:sz w:val="23"/>
        </w:rPr>
        <w:t>... .....</w:t>
      </w:r>
      <w:r>
        <w:rPr>
          <w:rFonts w:ascii="Times New Roman"/>
          <w:color w:val="565656"/>
          <w:spacing w:val="-6"/>
          <w:w w:val="65"/>
          <w:sz w:val="23"/>
        </w:rPr>
        <w:t xml:space="preserve"> </w:t>
      </w:r>
      <w:r>
        <w:rPr>
          <w:rFonts w:ascii="Times New Roman"/>
          <w:color w:val="8C8C8C"/>
          <w:w w:val="65"/>
          <w:sz w:val="23"/>
        </w:rPr>
        <w:t>.</w:t>
      </w:r>
      <w:r>
        <w:rPr>
          <w:rFonts w:ascii="Times New Roman"/>
          <w:color w:val="424242"/>
          <w:w w:val="65"/>
          <w:sz w:val="23"/>
        </w:rPr>
        <w:t>......................</w:t>
      </w:r>
      <w:r>
        <w:rPr>
          <w:rFonts w:ascii="Times New Roman"/>
          <w:color w:val="2F3133"/>
          <w:w w:val="65"/>
          <w:sz w:val="23"/>
        </w:rPr>
        <w:tab/>
      </w:r>
      <w:r>
        <w:rPr>
          <w:rFonts w:ascii="Times New Roman"/>
          <w:color w:val="2F3133"/>
          <w:w w:val="80"/>
          <w:sz w:val="23"/>
        </w:rPr>
        <w:t>4</w:t>
      </w:r>
    </w:p>
    <w:p w:rsidR="006E6A15" w:rsidRDefault="000A627B">
      <w:pPr>
        <w:tabs>
          <w:tab w:val="left" w:leader="dot" w:pos="9251"/>
        </w:tabs>
        <w:spacing w:before="289"/>
        <w:ind w:left="613"/>
        <w:rPr>
          <w:sz w:val="21"/>
        </w:rPr>
      </w:pPr>
      <w:r>
        <w:rPr>
          <w:color w:val="565656"/>
          <w:sz w:val="21"/>
        </w:rPr>
        <w:t>Basics</w:t>
      </w:r>
      <w:r>
        <w:rPr>
          <w:color w:val="565656"/>
          <w:spacing w:val="-39"/>
          <w:sz w:val="21"/>
        </w:rPr>
        <w:t xml:space="preserve"> </w:t>
      </w:r>
      <w:r>
        <w:rPr>
          <w:color w:val="565656"/>
          <w:sz w:val="21"/>
        </w:rPr>
        <w:t>of</w:t>
      </w:r>
      <w:r>
        <w:rPr>
          <w:color w:val="565656"/>
          <w:spacing w:val="-37"/>
          <w:sz w:val="21"/>
        </w:rPr>
        <w:t xml:space="preserve"> </w:t>
      </w:r>
      <w:r>
        <w:rPr>
          <w:color w:val="2F3133"/>
          <w:sz w:val="21"/>
        </w:rPr>
        <w:t>t</w:t>
      </w:r>
      <w:r>
        <w:rPr>
          <w:color w:val="696969"/>
          <w:sz w:val="21"/>
        </w:rPr>
        <w:t>he</w:t>
      </w:r>
      <w:r>
        <w:rPr>
          <w:color w:val="565656"/>
          <w:sz w:val="21"/>
        </w:rPr>
        <w:t>Part</w:t>
      </w:r>
      <w:r>
        <w:rPr>
          <w:color w:val="565656"/>
          <w:spacing w:val="-34"/>
          <w:sz w:val="21"/>
        </w:rPr>
        <w:t xml:space="preserve"> </w:t>
      </w:r>
      <w:r>
        <w:rPr>
          <w:color w:val="565656"/>
          <w:sz w:val="26"/>
        </w:rPr>
        <w:t>o</w:t>
      </w:r>
      <w:r>
        <w:rPr>
          <w:color w:val="565656"/>
          <w:spacing w:val="-51"/>
          <w:sz w:val="26"/>
        </w:rPr>
        <w:t xml:space="preserve"> </w:t>
      </w:r>
      <w:r>
        <w:rPr>
          <w:color w:val="565656"/>
          <w:sz w:val="21"/>
        </w:rPr>
        <w:t>Program</w:t>
      </w:r>
      <w:r>
        <w:rPr>
          <w:color w:val="424242"/>
          <w:sz w:val="21"/>
        </w:rPr>
        <w:tab/>
        <w:t>4</w:t>
      </w:r>
    </w:p>
    <w:p w:rsidR="006E6A15" w:rsidRDefault="000A627B">
      <w:pPr>
        <w:tabs>
          <w:tab w:val="left" w:leader="dot" w:pos="9251"/>
        </w:tabs>
        <w:spacing w:before="309"/>
        <w:ind w:left="618"/>
        <w:rPr>
          <w:sz w:val="21"/>
        </w:rPr>
      </w:pPr>
      <w:r>
        <w:rPr>
          <w:noProof/>
        </w:rPr>
        <w:drawing>
          <wp:anchor distT="0" distB="0" distL="0" distR="0" simplePos="0" relativeHeight="251614208" behindDoc="0" locked="0" layoutInCell="1" allowOverlap="1">
            <wp:simplePos x="0" y="0"/>
            <wp:positionH relativeFrom="page">
              <wp:posOffset>1143000</wp:posOffset>
            </wp:positionH>
            <wp:positionV relativeFrom="paragraph">
              <wp:posOffset>568184</wp:posOffset>
            </wp:positionV>
            <wp:extent cx="5573267" cy="13716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8" cstate="print"/>
                    <a:stretch>
                      <a:fillRect/>
                    </a:stretch>
                  </pic:blipFill>
                  <pic:spPr>
                    <a:xfrm>
                      <a:off x="0" y="0"/>
                      <a:ext cx="5573267" cy="137160"/>
                    </a:xfrm>
                    <a:prstGeom prst="rect">
                      <a:avLst/>
                    </a:prstGeom>
                  </pic:spPr>
                </pic:pic>
              </a:graphicData>
            </a:graphic>
          </wp:anchor>
        </w:drawing>
      </w:r>
      <w:r>
        <w:rPr>
          <w:color w:val="565656"/>
          <w:w w:val="79"/>
          <w:sz w:val="21"/>
        </w:rPr>
        <w:t>OIR</w:t>
      </w:r>
      <w:r>
        <w:rPr>
          <w:color w:val="565656"/>
          <w:spacing w:val="-25"/>
          <w:sz w:val="21"/>
        </w:rPr>
        <w:t xml:space="preserve"> </w:t>
      </w:r>
      <w:r>
        <w:rPr>
          <w:color w:val="565656"/>
          <w:w w:val="97"/>
          <w:sz w:val="21"/>
        </w:rPr>
        <w:t>Definition</w:t>
      </w:r>
      <w:r>
        <w:rPr>
          <w:color w:val="565656"/>
          <w:sz w:val="21"/>
        </w:rPr>
        <w:t xml:space="preserve"> </w:t>
      </w:r>
      <w:r>
        <w:rPr>
          <w:color w:val="565656"/>
          <w:w w:val="92"/>
          <w:sz w:val="21"/>
        </w:rPr>
        <w:t>and</w:t>
      </w:r>
      <w:r>
        <w:rPr>
          <w:color w:val="565656"/>
          <w:spacing w:val="-24"/>
          <w:sz w:val="21"/>
        </w:rPr>
        <w:t xml:space="preserve"> </w:t>
      </w:r>
      <w:r>
        <w:rPr>
          <w:color w:val="565656"/>
          <w:w w:val="97"/>
          <w:sz w:val="21"/>
        </w:rPr>
        <w:t>Its</w:t>
      </w:r>
      <w:r>
        <w:rPr>
          <w:color w:val="565656"/>
          <w:spacing w:val="-28"/>
          <w:sz w:val="21"/>
        </w:rPr>
        <w:t xml:space="preserve"> </w:t>
      </w:r>
      <w:r>
        <w:rPr>
          <w:color w:val="565656"/>
          <w:spacing w:val="2"/>
          <w:w w:val="79"/>
          <w:sz w:val="21"/>
        </w:rPr>
        <w:t>R</w:t>
      </w:r>
      <w:r>
        <w:rPr>
          <w:color w:val="565656"/>
          <w:spacing w:val="-13"/>
          <w:w w:val="103"/>
          <w:sz w:val="21"/>
        </w:rPr>
        <w:t>o</w:t>
      </w:r>
      <w:r>
        <w:rPr>
          <w:color w:val="2F3133"/>
          <w:w w:val="103"/>
          <w:sz w:val="21"/>
        </w:rPr>
        <w:t>l</w:t>
      </w:r>
      <w:r>
        <w:rPr>
          <w:color w:val="565656"/>
          <w:w w:val="90"/>
          <w:sz w:val="21"/>
        </w:rPr>
        <w:t>e</w:t>
      </w:r>
      <w:r>
        <w:rPr>
          <w:color w:val="565656"/>
          <w:spacing w:val="-25"/>
          <w:sz w:val="21"/>
        </w:rPr>
        <w:t xml:space="preserve"> </w:t>
      </w:r>
      <w:r>
        <w:rPr>
          <w:color w:val="565656"/>
          <w:w w:val="104"/>
          <w:sz w:val="21"/>
        </w:rPr>
        <w:t>in</w:t>
      </w:r>
      <w:r>
        <w:rPr>
          <w:color w:val="565656"/>
          <w:spacing w:val="-27"/>
          <w:sz w:val="21"/>
        </w:rPr>
        <w:t xml:space="preserve"> </w:t>
      </w:r>
      <w:r>
        <w:rPr>
          <w:color w:val="565656"/>
          <w:w w:val="108"/>
          <w:sz w:val="20"/>
        </w:rPr>
        <w:t>the</w:t>
      </w:r>
      <w:r>
        <w:rPr>
          <w:color w:val="565656"/>
          <w:spacing w:val="-26"/>
          <w:sz w:val="20"/>
        </w:rPr>
        <w:t xml:space="preserve"> </w:t>
      </w:r>
      <w:r>
        <w:rPr>
          <w:color w:val="565656"/>
          <w:w w:val="81"/>
          <w:sz w:val="21"/>
        </w:rPr>
        <w:t>P</w:t>
      </w:r>
      <w:r>
        <w:rPr>
          <w:color w:val="565656"/>
          <w:spacing w:val="8"/>
          <w:w w:val="81"/>
          <w:sz w:val="21"/>
        </w:rPr>
        <w:t>a</w:t>
      </w:r>
      <w:r>
        <w:rPr>
          <w:color w:val="424242"/>
          <w:w w:val="81"/>
          <w:sz w:val="20"/>
        </w:rPr>
        <w:t>rt</w:t>
      </w:r>
      <w:r>
        <w:rPr>
          <w:color w:val="424242"/>
          <w:spacing w:val="16"/>
          <w:sz w:val="20"/>
        </w:rPr>
        <w:t xml:space="preserve"> </w:t>
      </w:r>
      <w:r>
        <w:rPr>
          <w:color w:val="565656"/>
          <w:w w:val="95"/>
          <w:sz w:val="21"/>
        </w:rPr>
        <w:t>D</w:t>
      </w:r>
      <w:r>
        <w:rPr>
          <w:color w:val="565656"/>
          <w:spacing w:val="-32"/>
          <w:sz w:val="21"/>
        </w:rPr>
        <w:t xml:space="preserve"> </w:t>
      </w:r>
      <w:r>
        <w:rPr>
          <w:color w:val="565656"/>
          <w:w w:val="91"/>
          <w:sz w:val="21"/>
        </w:rPr>
        <w:t>Program</w:t>
      </w:r>
      <w:r>
        <w:rPr>
          <w:color w:val="565656"/>
          <w:w w:val="99"/>
          <w:sz w:val="21"/>
        </w:rPr>
        <w:t xml:space="preserve"> </w:t>
      </w:r>
      <w:r>
        <w:rPr>
          <w:color w:val="565656"/>
          <w:sz w:val="21"/>
        </w:rPr>
        <w:tab/>
      </w:r>
      <w:r>
        <w:rPr>
          <w:color w:val="565656"/>
          <w:spacing w:val="-94"/>
          <w:w w:val="101"/>
          <w:sz w:val="21"/>
        </w:rPr>
        <w:t>4</w:t>
      </w:r>
      <w:r>
        <w:rPr>
          <w:color w:val="565656"/>
          <w:w w:val="97"/>
          <w:sz w:val="21"/>
        </w:rPr>
        <w:t>.</w:t>
      </w:r>
    </w:p>
    <w:p w:rsidR="006E6A15" w:rsidRDefault="000A627B">
      <w:pPr>
        <w:tabs>
          <w:tab w:val="left" w:leader="dot" w:pos="9258"/>
        </w:tabs>
        <w:spacing w:before="896"/>
        <w:ind w:left="627"/>
        <w:rPr>
          <w:sz w:val="21"/>
        </w:rPr>
      </w:pPr>
      <w:r>
        <w:rPr>
          <w:color w:val="424242"/>
          <w:w w:val="95"/>
          <w:sz w:val="21"/>
        </w:rPr>
        <w:t>DIR</w:t>
      </w:r>
      <w:r>
        <w:rPr>
          <w:color w:val="424242"/>
          <w:spacing w:val="-37"/>
          <w:w w:val="95"/>
          <w:sz w:val="21"/>
        </w:rPr>
        <w:t xml:space="preserve"> </w:t>
      </w:r>
      <w:r>
        <w:rPr>
          <w:color w:val="565656"/>
          <w:w w:val="95"/>
          <w:sz w:val="20"/>
        </w:rPr>
        <w:t>Reporting,</w:t>
      </w:r>
      <w:r>
        <w:rPr>
          <w:color w:val="565656"/>
          <w:spacing w:val="-36"/>
          <w:w w:val="95"/>
          <w:sz w:val="20"/>
        </w:rPr>
        <w:t xml:space="preserve"> </w:t>
      </w:r>
      <w:r>
        <w:rPr>
          <w:color w:val="565656"/>
          <w:w w:val="95"/>
          <w:sz w:val="21"/>
        </w:rPr>
        <w:t>Transparency,</w:t>
      </w:r>
      <w:r>
        <w:rPr>
          <w:color w:val="565656"/>
          <w:spacing w:val="-34"/>
          <w:w w:val="95"/>
          <w:sz w:val="21"/>
        </w:rPr>
        <w:t xml:space="preserve"> </w:t>
      </w:r>
      <w:r>
        <w:rPr>
          <w:color w:val="565656"/>
          <w:w w:val="95"/>
          <w:sz w:val="21"/>
        </w:rPr>
        <w:t>and</w:t>
      </w:r>
      <w:r>
        <w:rPr>
          <w:color w:val="565656"/>
          <w:spacing w:val="-43"/>
          <w:w w:val="95"/>
          <w:sz w:val="21"/>
        </w:rPr>
        <w:t xml:space="preserve"> </w:t>
      </w:r>
      <w:r>
        <w:rPr>
          <w:color w:val="565656"/>
          <w:w w:val="95"/>
          <w:sz w:val="21"/>
        </w:rPr>
        <w:t>Consistency</w:t>
      </w:r>
      <w:r>
        <w:rPr>
          <w:color w:val="565656"/>
          <w:w w:val="95"/>
          <w:sz w:val="21"/>
        </w:rPr>
        <w:tab/>
      </w:r>
      <w:r>
        <w:rPr>
          <w:color w:val="565656"/>
          <w:spacing w:val="-10"/>
          <w:sz w:val="21"/>
        </w:rPr>
        <w:t>7.....</w:t>
      </w:r>
    </w:p>
    <w:p w:rsidR="006E6A15" w:rsidRDefault="000A627B">
      <w:pPr>
        <w:tabs>
          <w:tab w:val="right" w:leader="dot" w:pos="9324"/>
        </w:tabs>
        <w:spacing w:before="334" w:line="566" w:lineRule="auto"/>
        <w:ind w:left="421" w:right="410" w:firstLine="205"/>
        <w:rPr>
          <w:sz w:val="21"/>
        </w:rPr>
      </w:pPr>
      <w:r>
        <w:rPr>
          <w:color w:val="565656"/>
          <w:w w:val="95"/>
          <w:sz w:val="21"/>
        </w:rPr>
        <w:t>Proposed</w:t>
      </w:r>
      <w:r>
        <w:rPr>
          <w:color w:val="565656"/>
          <w:spacing w:val="-40"/>
          <w:w w:val="95"/>
          <w:sz w:val="21"/>
        </w:rPr>
        <w:t xml:space="preserve"> </w:t>
      </w:r>
      <w:r>
        <w:rPr>
          <w:color w:val="565656"/>
          <w:w w:val="95"/>
          <w:sz w:val="21"/>
        </w:rPr>
        <w:t>Changes</w:t>
      </w:r>
      <w:r>
        <w:rPr>
          <w:color w:val="565656"/>
          <w:spacing w:val="-40"/>
          <w:w w:val="95"/>
          <w:sz w:val="21"/>
        </w:rPr>
        <w:t xml:space="preserve"> </w:t>
      </w:r>
      <w:r>
        <w:rPr>
          <w:color w:val="424242"/>
          <w:w w:val="95"/>
          <w:sz w:val="21"/>
        </w:rPr>
        <w:t>to</w:t>
      </w:r>
      <w:r>
        <w:rPr>
          <w:color w:val="424242"/>
          <w:spacing w:val="-41"/>
          <w:w w:val="95"/>
          <w:sz w:val="21"/>
        </w:rPr>
        <w:t xml:space="preserve"> </w:t>
      </w:r>
      <w:r>
        <w:rPr>
          <w:color w:val="565656"/>
          <w:w w:val="95"/>
          <w:sz w:val="21"/>
        </w:rPr>
        <w:t>the</w:t>
      </w:r>
      <w:r>
        <w:rPr>
          <w:color w:val="565656"/>
          <w:spacing w:val="-43"/>
          <w:w w:val="95"/>
          <w:sz w:val="21"/>
        </w:rPr>
        <w:t xml:space="preserve"> </w:t>
      </w:r>
      <w:r>
        <w:rPr>
          <w:color w:val="696969"/>
          <w:w w:val="95"/>
          <w:sz w:val="21"/>
        </w:rPr>
        <w:t>Treatment</w:t>
      </w:r>
      <w:r>
        <w:rPr>
          <w:color w:val="696969"/>
          <w:spacing w:val="-41"/>
          <w:w w:val="95"/>
          <w:sz w:val="21"/>
        </w:rPr>
        <w:t xml:space="preserve"> </w:t>
      </w:r>
      <w:r>
        <w:rPr>
          <w:color w:val="565656"/>
          <w:w w:val="95"/>
          <w:sz w:val="21"/>
        </w:rPr>
        <w:t>of</w:t>
      </w:r>
      <w:r>
        <w:rPr>
          <w:color w:val="565656"/>
          <w:spacing w:val="-45"/>
          <w:w w:val="95"/>
          <w:sz w:val="21"/>
        </w:rPr>
        <w:t xml:space="preserve"> </w:t>
      </w:r>
      <w:r>
        <w:rPr>
          <w:color w:val="565656"/>
          <w:w w:val="95"/>
          <w:sz w:val="21"/>
        </w:rPr>
        <w:t>DIR</w:t>
      </w:r>
      <w:r>
        <w:rPr>
          <w:color w:val="565656"/>
          <w:spacing w:val="-47"/>
          <w:w w:val="95"/>
          <w:sz w:val="21"/>
        </w:rPr>
        <w:t xml:space="preserve"> </w:t>
      </w:r>
      <w:r>
        <w:rPr>
          <w:color w:val="797979"/>
          <w:w w:val="95"/>
          <w:sz w:val="21"/>
        </w:rPr>
        <w:t>....</w:t>
      </w:r>
      <w:r>
        <w:rPr>
          <w:color w:val="565656"/>
          <w:w w:val="95"/>
          <w:sz w:val="21"/>
        </w:rPr>
        <w:t>.</w:t>
      </w:r>
      <w:r>
        <w:rPr>
          <w:color w:val="797979"/>
          <w:w w:val="95"/>
          <w:sz w:val="21"/>
        </w:rPr>
        <w:t>..</w:t>
      </w:r>
      <w:r>
        <w:rPr>
          <w:color w:val="797979"/>
          <w:spacing w:val="-42"/>
          <w:w w:val="95"/>
          <w:sz w:val="21"/>
        </w:rPr>
        <w:t xml:space="preserve"> </w:t>
      </w:r>
      <w:r>
        <w:rPr>
          <w:color w:val="565656"/>
          <w:w w:val="95"/>
          <w:sz w:val="21"/>
        </w:rPr>
        <w:t>.</w:t>
      </w:r>
      <w:r>
        <w:rPr>
          <w:color w:val="797979"/>
          <w:w w:val="95"/>
          <w:sz w:val="21"/>
        </w:rPr>
        <w:t>..</w:t>
      </w:r>
      <w:r>
        <w:rPr>
          <w:color w:val="797979"/>
          <w:spacing w:val="-45"/>
          <w:w w:val="95"/>
          <w:sz w:val="21"/>
        </w:rPr>
        <w:t xml:space="preserve"> </w:t>
      </w:r>
      <w:r>
        <w:rPr>
          <w:color w:val="8C8C8C"/>
          <w:w w:val="95"/>
          <w:sz w:val="21"/>
        </w:rPr>
        <w:t>,..</w:t>
      </w:r>
      <w:r>
        <w:rPr>
          <w:color w:val="797979"/>
          <w:w w:val="95"/>
          <w:sz w:val="21"/>
        </w:rPr>
        <w:t>.....</w:t>
      </w:r>
      <w:r>
        <w:rPr>
          <w:color w:val="565656"/>
          <w:w w:val="95"/>
          <w:sz w:val="21"/>
        </w:rPr>
        <w:t>.</w:t>
      </w:r>
      <w:r>
        <w:rPr>
          <w:color w:val="8C8C8C"/>
          <w:w w:val="95"/>
          <w:sz w:val="21"/>
        </w:rPr>
        <w:t>.</w:t>
      </w:r>
      <w:r>
        <w:rPr>
          <w:color w:val="8C8C8C"/>
          <w:spacing w:val="-50"/>
          <w:w w:val="95"/>
          <w:sz w:val="21"/>
        </w:rPr>
        <w:t xml:space="preserve"> </w:t>
      </w:r>
      <w:r>
        <w:rPr>
          <w:color w:val="565656"/>
          <w:w w:val="95"/>
          <w:sz w:val="21"/>
        </w:rPr>
        <w:t>.</w:t>
      </w:r>
      <w:r>
        <w:rPr>
          <w:color w:val="565656"/>
          <w:spacing w:val="-50"/>
          <w:w w:val="95"/>
          <w:sz w:val="21"/>
        </w:rPr>
        <w:t xml:space="preserve"> </w:t>
      </w:r>
      <w:r>
        <w:rPr>
          <w:color w:val="797979"/>
          <w:spacing w:val="-3"/>
          <w:w w:val="95"/>
          <w:sz w:val="21"/>
        </w:rPr>
        <w:t>...</w:t>
      </w:r>
      <w:r>
        <w:rPr>
          <w:color w:val="565656"/>
          <w:spacing w:val="-3"/>
          <w:w w:val="95"/>
          <w:sz w:val="21"/>
        </w:rPr>
        <w:t>..</w:t>
      </w:r>
      <w:r>
        <w:rPr>
          <w:color w:val="565656"/>
          <w:spacing w:val="-47"/>
          <w:w w:val="95"/>
          <w:sz w:val="21"/>
        </w:rPr>
        <w:t xml:space="preserve"> </w:t>
      </w:r>
      <w:r>
        <w:rPr>
          <w:color w:val="797979"/>
          <w:w w:val="95"/>
          <w:sz w:val="21"/>
        </w:rPr>
        <w:t>..</w:t>
      </w:r>
      <w:r>
        <w:rPr>
          <w:color w:val="565656"/>
          <w:w w:val="95"/>
          <w:sz w:val="21"/>
        </w:rPr>
        <w:t>.</w:t>
      </w:r>
      <w:r>
        <w:rPr>
          <w:color w:val="797979"/>
          <w:w w:val="95"/>
          <w:sz w:val="21"/>
        </w:rPr>
        <w:t>...</w:t>
      </w:r>
      <w:r>
        <w:rPr>
          <w:color w:val="797979"/>
          <w:spacing w:val="-42"/>
          <w:w w:val="95"/>
          <w:sz w:val="21"/>
        </w:rPr>
        <w:t xml:space="preserve"> </w:t>
      </w:r>
      <w:r>
        <w:rPr>
          <w:color w:val="797979"/>
          <w:w w:val="95"/>
          <w:sz w:val="21"/>
        </w:rPr>
        <w:t>••</w:t>
      </w:r>
      <w:r>
        <w:rPr>
          <w:rFonts w:ascii="Times New Roman" w:hAnsi="Times New Roman"/>
          <w:color w:val="8C8C8C"/>
          <w:w w:val="95"/>
          <w:sz w:val="12"/>
        </w:rPr>
        <w:t>,.</w:t>
      </w:r>
      <w:r>
        <w:rPr>
          <w:rFonts w:ascii="Times New Roman" w:hAnsi="Times New Roman"/>
          <w:color w:val="8C8C8C"/>
          <w:spacing w:val="-6"/>
          <w:w w:val="95"/>
          <w:sz w:val="12"/>
        </w:rPr>
        <w:t xml:space="preserve"> </w:t>
      </w:r>
      <w:r>
        <w:rPr>
          <w:rFonts w:ascii="Times New Roman" w:hAnsi="Times New Roman"/>
          <w:color w:val="565656"/>
          <w:w w:val="95"/>
          <w:sz w:val="12"/>
        </w:rPr>
        <w:t>.</w:t>
      </w:r>
      <w:r>
        <w:rPr>
          <w:rFonts w:ascii="Times New Roman" w:hAnsi="Times New Roman"/>
          <w:color w:val="565656"/>
          <w:spacing w:val="-15"/>
          <w:w w:val="95"/>
          <w:sz w:val="12"/>
        </w:rPr>
        <w:t xml:space="preserve"> </w:t>
      </w:r>
      <w:r>
        <w:rPr>
          <w:rFonts w:ascii="Times New Roman" w:hAnsi="Times New Roman"/>
          <w:color w:val="8C8C8C"/>
          <w:w w:val="95"/>
          <w:sz w:val="12"/>
        </w:rPr>
        <w:t>,H.</w:t>
      </w:r>
      <w:r>
        <w:rPr>
          <w:rFonts w:ascii="Times New Roman" w:hAnsi="Times New Roman"/>
          <w:color w:val="8C8C8C"/>
          <w:spacing w:val="7"/>
          <w:w w:val="95"/>
          <w:sz w:val="12"/>
        </w:rPr>
        <w:t xml:space="preserve"> </w:t>
      </w:r>
      <w:r>
        <w:rPr>
          <w:rFonts w:ascii="Times New Roman" w:hAnsi="Times New Roman"/>
          <w:color w:val="696969"/>
          <w:w w:val="95"/>
          <w:sz w:val="12"/>
        </w:rPr>
        <w:t>4•+H</w:t>
      </w:r>
      <w:r>
        <w:rPr>
          <w:rFonts w:ascii="Times New Roman" w:hAnsi="Times New Roman"/>
          <w:color w:val="696969"/>
          <w:spacing w:val="-2"/>
          <w:w w:val="95"/>
          <w:sz w:val="12"/>
        </w:rPr>
        <w:t xml:space="preserve"> </w:t>
      </w:r>
      <w:r>
        <w:rPr>
          <w:rFonts w:ascii="Times New Roman" w:hAnsi="Times New Roman"/>
          <w:color w:val="8C8C8C"/>
          <w:w w:val="95"/>
          <w:sz w:val="12"/>
        </w:rPr>
        <w:t>•</w:t>
      </w:r>
      <w:r>
        <w:rPr>
          <w:rFonts w:ascii="Times New Roman" w:hAnsi="Times New Roman"/>
          <w:color w:val="8C8C8C"/>
          <w:spacing w:val="-18"/>
          <w:w w:val="95"/>
          <w:sz w:val="12"/>
        </w:rPr>
        <w:t xml:space="preserve"> </w:t>
      </w:r>
      <w:r>
        <w:rPr>
          <w:rFonts w:ascii="Times New Roman" w:hAnsi="Times New Roman"/>
          <w:color w:val="696969"/>
          <w:w w:val="95"/>
          <w:sz w:val="12"/>
        </w:rPr>
        <w:t>H</w:t>
      </w:r>
      <w:r>
        <w:rPr>
          <w:rFonts w:ascii="Times New Roman" w:hAnsi="Times New Roman"/>
          <w:color w:val="696969"/>
          <w:spacing w:val="-14"/>
          <w:w w:val="95"/>
          <w:sz w:val="12"/>
        </w:rPr>
        <w:t xml:space="preserve"> </w:t>
      </w:r>
      <w:r>
        <w:rPr>
          <w:rFonts w:ascii="Times New Roman" w:hAnsi="Times New Roman"/>
          <w:color w:val="696969"/>
          <w:w w:val="95"/>
          <w:sz w:val="12"/>
        </w:rPr>
        <w:t>u</w:t>
      </w:r>
      <w:r>
        <w:rPr>
          <w:rFonts w:ascii="Times New Roman" w:hAnsi="Times New Roman"/>
          <w:color w:val="696969"/>
          <w:spacing w:val="-8"/>
          <w:w w:val="95"/>
          <w:sz w:val="12"/>
        </w:rPr>
        <w:t xml:space="preserve"> </w:t>
      </w:r>
      <w:r>
        <w:rPr>
          <w:rFonts w:ascii="Times New Roman" w:hAnsi="Times New Roman"/>
          <w:color w:val="696969"/>
          <w:w w:val="95"/>
          <w:sz w:val="12"/>
        </w:rPr>
        <w:t>a</w:t>
      </w:r>
      <w:r>
        <w:rPr>
          <w:rFonts w:ascii="Times New Roman" w:hAnsi="Times New Roman"/>
          <w:color w:val="8C8C8C"/>
          <w:w w:val="95"/>
          <w:sz w:val="12"/>
        </w:rPr>
        <w:t>,u</w:t>
      </w:r>
      <w:r>
        <w:rPr>
          <w:rFonts w:ascii="Times New Roman" w:hAnsi="Times New Roman"/>
          <w:color w:val="8C8C8C"/>
          <w:spacing w:val="-13"/>
          <w:w w:val="95"/>
          <w:sz w:val="12"/>
        </w:rPr>
        <w:t xml:space="preserve"> </w:t>
      </w:r>
      <w:r>
        <w:rPr>
          <w:rFonts w:ascii="Times New Roman" w:hAnsi="Times New Roman"/>
          <w:color w:val="565656"/>
          <w:w w:val="95"/>
          <w:sz w:val="12"/>
        </w:rPr>
        <w:t>•</w:t>
      </w:r>
      <w:r>
        <w:rPr>
          <w:rFonts w:ascii="Times New Roman" w:hAnsi="Times New Roman"/>
          <w:color w:val="565656"/>
          <w:spacing w:val="-26"/>
          <w:w w:val="95"/>
          <w:sz w:val="12"/>
        </w:rPr>
        <w:t xml:space="preserve"> </w:t>
      </w:r>
      <w:r>
        <w:rPr>
          <w:rFonts w:ascii="Times New Roman" w:hAnsi="Times New Roman"/>
          <w:color w:val="8C8C8C"/>
          <w:w w:val="95"/>
          <w:sz w:val="12"/>
        </w:rPr>
        <w:t>••</w:t>
      </w:r>
      <w:r>
        <w:rPr>
          <w:rFonts w:ascii="Times New Roman" w:hAnsi="Times New Roman"/>
          <w:color w:val="8C8C8C"/>
          <w:spacing w:val="-11"/>
          <w:w w:val="95"/>
          <w:sz w:val="12"/>
        </w:rPr>
        <w:t xml:space="preserve"> </w:t>
      </w:r>
      <w:r>
        <w:rPr>
          <w:rFonts w:ascii="Times New Roman" w:hAnsi="Times New Roman"/>
          <w:color w:val="696969"/>
          <w:w w:val="95"/>
          <w:sz w:val="12"/>
        </w:rPr>
        <w:t>•</w:t>
      </w:r>
      <w:r>
        <w:rPr>
          <w:rFonts w:ascii="Times New Roman" w:hAnsi="Times New Roman"/>
          <w:color w:val="696969"/>
          <w:spacing w:val="-18"/>
          <w:w w:val="95"/>
          <w:sz w:val="12"/>
        </w:rPr>
        <w:t xml:space="preserve"> </w:t>
      </w:r>
      <w:r>
        <w:rPr>
          <w:rFonts w:ascii="Times New Roman" w:hAnsi="Times New Roman"/>
          <w:color w:val="696969"/>
          <w:w w:val="95"/>
          <w:sz w:val="12"/>
        </w:rPr>
        <w:t>u</w:t>
      </w:r>
      <w:r>
        <w:rPr>
          <w:rFonts w:ascii="Times New Roman" w:hAnsi="Times New Roman"/>
          <w:color w:val="696969"/>
          <w:spacing w:val="-25"/>
          <w:w w:val="95"/>
          <w:sz w:val="12"/>
        </w:rPr>
        <w:t xml:space="preserve"> </w:t>
      </w:r>
      <w:r>
        <w:rPr>
          <w:rFonts w:ascii="Times New Roman" w:hAnsi="Times New Roman"/>
          <w:color w:val="8C8C8C"/>
          <w:spacing w:val="2"/>
          <w:w w:val="95"/>
          <w:sz w:val="12"/>
        </w:rPr>
        <w:t>·</w:t>
      </w:r>
      <w:r>
        <w:rPr>
          <w:rFonts w:ascii="Times New Roman" w:hAnsi="Times New Roman"/>
          <w:color w:val="565656"/>
          <w:spacing w:val="2"/>
          <w:w w:val="95"/>
          <w:sz w:val="12"/>
        </w:rPr>
        <w:t>a</w:t>
      </w:r>
      <w:r>
        <w:rPr>
          <w:rFonts w:ascii="Times New Roman" w:hAnsi="Times New Roman"/>
          <w:color w:val="797979"/>
          <w:spacing w:val="2"/>
          <w:w w:val="95"/>
          <w:sz w:val="12"/>
        </w:rPr>
        <w:t>.+</w:t>
      </w:r>
      <w:r>
        <w:rPr>
          <w:rFonts w:ascii="Times New Roman" w:hAnsi="Times New Roman"/>
          <w:color w:val="565656"/>
          <w:spacing w:val="2"/>
          <w:w w:val="95"/>
          <w:sz w:val="12"/>
        </w:rPr>
        <w:t>•</w:t>
      </w:r>
      <w:r>
        <w:rPr>
          <w:rFonts w:ascii="Times New Roman" w:hAnsi="Times New Roman"/>
          <w:color w:val="797979"/>
          <w:spacing w:val="2"/>
          <w:w w:val="95"/>
          <w:sz w:val="12"/>
        </w:rPr>
        <w:t>.+•••</w:t>
      </w:r>
      <w:r>
        <w:rPr>
          <w:rFonts w:ascii="Times New Roman" w:hAnsi="Times New Roman"/>
          <w:color w:val="797979"/>
          <w:spacing w:val="-19"/>
          <w:w w:val="95"/>
          <w:sz w:val="12"/>
        </w:rPr>
        <w:t xml:space="preserve"> </w:t>
      </w:r>
      <w:r>
        <w:rPr>
          <w:rFonts w:ascii="Times New Roman" w:hAnsi="Times New Roman"/>
          <w:color w:val="565656"/>
          <w:w w:val="95"/>
          <w:sz w:val="12"/>
        </w:rPr>
        <w:t>4</w:t>
      </w:r>
      <w:r>
        <w:rPr>
          <w:rFonts w:ascii="Times New Roman" w:hAnsi="Times New Roman"/>
          <w:color w:val="565656"/>
          <w:spacing w:val="-25"/>
          <w:w w:val="95"/>
          <w:sz w:val="12"/>
        </w:rPr>
        <w:t xml:space="preserve"> </w:t>
      </w:r>
      <w:r>
        <w:rPr>
          <w:rFonts w:ascii="Times New Roman" w:hAnsi="Times New Roman"/>
          <w:color w:val="797979"/>
          <w:w w:val="95"/>
          <w:sz w:val="12"/>
        </w:rPr>
        <w:t>t</w:t>
      </w:r>
      <w:r>
        <w:rPr>
          <w:rFonts w:ascii="Times New Roman" w:hAnsi="Times New Roman"/>
          <w:color w:val="797979"/>
          <w:spacing w:val="-23"/>
          <w:w w:val="95"/>
          <w:sz w:val="12"/>
        </w:rPr>
        <w:t xml:space="preserve"> </w:t>
      </w:r>
      <w:r>
        <w:rPr>
          <w:rFonts w:ascii="Times New Roman" w:hAnsi="Times New Roman"/>
          <w:color w:val="797979"/>
          <w:w w:val="95"/>
          <w:sz w:val="12"/>
        </w:rPr>
        <w:t>+.,H</w:t>
      </w:r>
      <w:r>
        <w:rPr>
          <w:rFonts w:ascii="Times New Roman" w:hAnsi="Times New Roman"/>
          <w:color w:val="797979"/>
          <w:spacing w:val="-14"/>
          <w:w w:val="95"/>
          <w:sz w:val="12"/>
        </w:rPr>
        <w:t xml:space="preserve"> </w:t>
      </w:r>
      <w:r>
        <w:rPr>
          <w:rFonts w:ascii="Times New Roman" w:hAnsi="Times New Roman"/>
          <w:color w:val="797979"/>
          <w:w w:val="95"/>
          <w:sz w:val="12"/>
        </w:rPr>
        <w:t>,</w:t>
      </w:r>
      <w:r>
        <w:rPr>
          <w:rFonts w:ascii="Times New Roman" w:hAnsi="Times New Roman"/>
          <w:color w:val="797979"/>
          <w:spacing w:val="-23"/>
          <w:w w:val="95"/>
          <w:sz w:val="12"/>
        </w:rPr>
        <w:t xml:space="preserve"> </w:t>
      </w:r>
      <w:r>
        <w:rPr>
          <w:rFonts w:ascii="Times New Roman" w:hAnsi="Times New Roman"/>
          <w:color w:val="797979"/>
          <w:w w:val="95"/>
          <w:sz w:val="12"/>
        </w:rPr>
        <w:t>+4</w:t>
      </w:r>
      <w:r>
        <w:rPr>
          <w:rFonts w:ascii="Times New Roman" w:hAnsi="Times New Roman"/>
          <w:color w:val="797979"/>
          <w:spacing w:val="-25"/>
          <w:w w:val="95"/>
          <w:sz w:val="12"/>
        </w:rPr>
        <w:t xml:space="preserve"> </w:t>
      </w:r>
      <w:r>
        <w:rPr>
          <w:rFonts w:ascii="Times New Roman" w:hAnsi="Times New Roman"/>
          <w:color w:val="565656"/>
          <w:w w:val="95"/>
          <w:sz w:val="12"/>
        </w:rPr>
        <w:t>•</w:t>
      </w:r>
      <w:r>
        <w:rPr>
          <w:rFonts w:ascii="Times New Roman" w:hAnsi="Times New Roman"/>
          <w:color w:val="565656"/>
          <w:spacing w:val="-24"/>
          <w:w w:val="95"/>
          <w:sz w:val="12"/>
        </w:rPr>
        <w:t xml:space="preserve"> </w:t>
      </w:r>
      <w:r>
        <w:rPr>
          <w:rFonts w:ascii="Times New Roman" w:hAnsi="Times New Roman"/>
          <w:color w:val="797979"/>
          <w:spacing w:val="4"/>
          <w:w w:val="95"/>
          <w:sz w:val="12"/>
        </w:rPr>
        <w:t>U•H</w:t>
      </w:r>
      <w:r>
        <w:rPr>
          <w:rFonts w:ascii="Times New Roman" w:hAnsi="Times New Roman"/>
          <w:color w:val="797979"/>
          <w:spacing w:val="-22"/>
          <w:w w:val="95"/>
          <w:sz w:val="12"/>
        </w:rPr>
        <w:t xml:space="preserve"> </w:t>
      </w:r>
      <w:r>
        <w:rPr>
          <w:rFonts w:ascii="Times New Roman" w:hAnsi="Times New Roman"/>
          <w:color w:val="565656"/>
          <w:w w:val="95"/>
          <w:sz w:val="12"/>
        </w:rPr>
        <w:t>•</w:t>
      </w:r>
      <w:r>
        <w:rPr>
          <w:rFonts w:ascii="Times New Roman" w:hAnsi="Times New Roman"/>
          <w:color w:val="797979"/>
          <w:w w:val="95"/>
          <w:sz w:val="12"/>
        </w:rPr>
        <w:t>••</w:t>
      </w:r>
      <w:r>
        <w:rPr>
          <w:rFonts w:ascii="Times New Roman" w:hAnsi="Times New Roman"/>
          <w:color w:val="797979"/>
          <w:spacing w:val="-21"/>
          <w:w w:val="95"/>
          <w:sz w:val="12"/>
        </w:rPr>
        <w:t xml:space="preserve"> </w:t>
      </w:r>
      <w:r>
        <w:rPr>
          <w:rFonts w:ascii="Times New Roman" w:hAnsi="Times New Roman"/>
          <w:color w:val="565656"/>
          <w:w w:val="95"/>
          <w:sz w:val="12"/>
        </w:rPr>
        <w:t>•</w:t>
      </w:r>
      <w:r>
        <w:rPr>
          <w:rFonts w:ascii="Times New Roman" w:hAnsi="Times New Roman"/>
          <w:color w:val="8C8C8C"/>
          <w:w w:val="95"/>
          <w:sz w:val="12"/>
        </w:rPr>
        <w:t>+</w:t>
      </w:r>
      <w:r>
        <w:rPr>
          <w:rFonts w:ascii="Times New Roman" w:hAnsi="Times New Roman"/>
          <w:color w:val="565656"/>
          <w:w w:val="95"/>
          <w:sz w:val="12"/>
        </w:rPr>
        <w:t>•</w:t>
      </w:r>
      <w:r>
        <w:rPr>
          <w:rFonts w:ascii="Times New Roman" w:hAnsi="Times New Roman"/>
          <w:color w:val="565656"/>
          <w:spacing w:val="-20"/>
          <w:w w:val="95"/>
          <w:sz w:val="12"/>
        </w:rPr>
        <w:t xml:space="preserve"> </w:t>
      </w:r>
      <w:r>
        <w:rPr>
          <w:rFonts w:ascii="Times New Roman" w:hAnsi="Times New Roman"/>
          <w:color w:val="797979"/>
          <w:w w:val="95"/>
          <w:sz w:val="12"/>
        </w:rPr>
        <w:t>•••·</w:t>
      </w:r>
      <w:r>
        <w:rPr>
          <w:rFonts w:ascii="Times New Roman" w:hAnsi="Times New Roman"/>
          <w:color w:val="797979"/>
          <w:spacing w:val="2"/>
          <w:w w:val="95"/>
          <w:sz w:val="12"/>
        </w:rPr>
        <w:t xml:space="preserve"> </w:t>
      </w:r>
      <w:r>
        <w:rPr>
          <w:color w:val="565656"/>
          <w:w w:val="95"/>
          <w:sz w:val="21"/>
        </w:rPr>
        <w:t xml:space="preserve">11 </w:t>
      </w:r>
      <w:r>
        <w:rPr>
          <w:color w:val="2F3133"/>
          <w:w w:val="95"/>
          <w:sz w:val="21"/>
        </w:rPr>
        <w:t>2)</w:t>
      </w:r>
      <w:r>
        <w:rPr>
          <w:color w:val="2F3133"/>
          <w:spacing w:val="-31"/>
          <w:w w:val="95"/>
          <w:sz w:val="21"/>
        </w:rPr>
        <w:t xml:space="preserve"> </w:t>
      </w:r>
      <w:r>
        <w:rPr>
          <w:color w:val="424242"/>
          <w:w w:val="95"/>
          <w:sz w:val="21"/>
        </w:rPr>
        <w:t>IMPACT</w:t>
      </w:r>
      <w:r>
        <w:rPr>
          <w:color w:val="424242"/>
          <w:spacing w:val="-18"/>
          <w:w w:val="95"/>
          <w:sz w:val="21"/>
        </w:rPr>
        <w:t xml:space="preserve"> </w:t>
      </w:r>
      <w:r>
        <w:rPr>
          <w:color w:val="2F3133"/>
          <w:w w:val="95"/>
          <w:sz w:val="21"/>
        </w:rPr>
        <w:t>OF</w:t>
      </w:r>
      <w:r>
        <w:rPr>
          <w:color w:val="2F3133"/>
          <w:spacing w:val="-11"/>
          <w:w w:val="95"/>
          <w:sz w:val="21"/>
        </w:rPr>
        <w:t xml:space="preserve"> </w:t>
      </w:r>
      <w:r>
        <w:rPr>
          <w:color w:val="2F3133"/>
          <w:w w:val="95"/>
          <w:sz w:val="21"/>
        </w:rPr>
        <w:t>DIR</w:t>
      </w:r>
      <w:r>
        <w:rPr>
          <w:color w:val="2F3133"/>
          <w:spacing w:val="-18"/>
          <w:w w:val="95"/>
          <w:sz w:val="21"/>
        </w:rPr>
        <w:t xml:space="preserve"> </w:t>
      </w:r>
      <w:r>
        <w:rPr>
          <w:color w:val="424242"/>
          <w:w w:val="95"/>
          <w:sz w:val="21"/>
        </w:rPr>
        <w:t>BY</w:t>
      </w:r>
      <w:r>
        <w:rPr>
          <w:color w:val="424242"/>
          <w:spacing w:val="-18"/>
          <w:w w:val="95"/>
          <w:sz w:val="21"/>
        </w:rPr>
        <w:t xml:space="preserve"> </w:t>
      </w:r>
      <w:r>
        <w:rPr>
          <w:color w:val="424242"/>
          <w:w w:val="95"/>
          <w:sz w:val="21"/>
        </w:rPr>
        <w:t>PAR'TY</w:t>
      </w:r>
      <w:r>
        <w:rPr>
          <w:color w:val="565656"/>
          <w:w w:val="95"/>
          <w:sz w:val="21"/>
        </w:rPr>
        <w:tab/>
        <w:t>1</w:t>
      </w:r>
      <w:r>
        <w:rPr>
          <w:color w:val="565656"/>
          <w:spacing w:val="-10"/>
          <w:sz w:val="21"/>
        </w:rPr>
        <w:t xml:space="preserve"> </w:t>
      </w:r>
      <w:r>
        <w:rPr>
          <w:color w:val="2F3133"/>
          <w:spacing w:val="-73"/>
          <w:w w:val="95"/>
          <w:sz w:val="21"/>
        </w:rPr>
        <w:t>4</w:t>
      </w:r>
    </w:p>
    <w:p w:rsidR="006E6A15" w:rsidRDefault="000A627B">
      <w:pPr>
        <w:tabs>
          <w:tab w:val="left" w:leader="dot" w:pos="9145"/>
        </w:tabs>
        <w:spacing w:before="14"/>
        <w:ind w:left="623"/>
        <w:rPr>
          <w:rFonts w:ascii="Times New Roman"/>
        </w:rPr>
      </w:pPr>
      <w:r>
        <w:rPr>
          <w:color w:val="696969"/>
          <w:w w:val="61"/>
          <w:sz w:val="21"/>
        </w:rPr>
        <w:t>Int</w:t>
      </w:r>
      <w:r>
        <w:rPr>
          <w:color w:val="696969"/>
          <w:spacing w:val="3"/>
          <w:sz w:val="21"/>
        </w:rPr>
        <w:t xml:space="preserve"> </w:t>
      </w:r>
      <w:r>
        <w:rPr>
          <w:color w:val="424242"/>
          <w:spacing w:val="-11"/>
          <w:w w:val="106"/>
          <w:sz w:val="21"/>
        </w:rPr>
        <w:t>r</w:t>
      </w:r>
      <w:r>
        <w:rPr>
          <w:color w:val="424242"/>
          <w:w w:val="103"/>
          <w:sz w:val="21"/>
        </w:rPr>
        <w:t>oductio</w:t>
      </w:r>
      <w:r>
        <w:rPr>
          <w:color w:val="424242"/>
          <w:spacing w:val="-25"/>
          <w:w w:val="103"/>
          <w:sz w:val="21"/>
        </w:rPr>
        <w:t>n</w:t>
      </w:r>
      <w:r>
        <w:rPr>
          <w:rFonts w:ascii="Times New Roman"/>
          <w:color w:val="565656"/>
        </w:rPr>
        <w:t xml:space="preserve"> </w:t>
      </w:r>
      <w:r>
        <w:rPr>
          <w:rFonts w:ascii="Times New Roman"/>
          <w:color w:val="565656"/>
        </w:rPr>
        <w:tab/>
      </w:r>
      <w:r>
        <w:rPr>
          <w:rFonts w:ascii="Times New Roman"/>
          <w:color w:val="565656"/>
          <w:spacing w:val="-118"/>
          <w:w w:val="106"/>
        </w:rPr>
        <w:t>1</w:t>
      </w:r>
      <w:r>
        <w:rPr>
          <w:color w:val="565656"/>
          <w:w w:val="97"/>
          <w:sz w:val="21"/>
        </w:rPr>
        <w:t>.</w:t>
      </w:r>
      <w:r>
        <w:rPr>
          <w:color w:val="565656"/>
          <w:spacing w:val="-6"/>
          <w:sz w:val="21"/>
        </w:rPr>
        <w:t xml:space="preserve"> </w:t>
      </w:r>
      <w:r>
        <w:rPr>
          <w:rFonts w:ascii="Times New Roman"/>
          <w:color w:val="565656"/>
          <w:w w:val="106"/>
        </w:rPr>
        <w:t>4</w:t>
      </w:r>
    </w:p>
    <w:p w:rsidR="006E6A15" w:rsidRDefault="006E6A15">
      <w:pPr>
        <w:pStyle w:val="BodyText"/>
        <w:spacing w:before="2"/>
        <w:rPr>
          <w:rFonts w:ascii="Times New Roman"/>
          <w:sz w:val="29"/>
        </w:rPr>
      </w:pPr>
    </w:p>
    <w:p w:rsidR="006E6A15" w:rsidRDefault="000A627B">
      <w:pPr>
        <w:pStyle w:val="BodyText"/>
        <w:ind w:left="641"/>
      </w:pPr>
      <w:r>
        <w:rPr>
          <w:color w:val="565656"/>
          <w:w w:val="110"/>
        </w:rPr>
        <w:t>federal</w:t>
      </w:r>
      <w:r>
        <w:rPr>
          <w:color w:val="565656"/>
          <w:spacing w:val="-15"/>
        </w:rPr>
        <w:t xml:space="preserve"> </w:t>
      </w:r>
      <w:r>
        <w:rPr>
          <w:color w:val="565656"/>
          <w:w w:val="102"/>
        </w:rPr>
        <w:t>Government</w:t>
      </w:r>
      <w:r>
        <w:rPr>
          <w:color w:val="565656"/>
          <w:spacing w:val="6"/>
        </w:rPr>
        <w:t xml:space="preserve"> </w:t>
      </w:r>
      <w:r>
        <w:rPr>
          <w:color w:val="424242"/>
          <w:w w:val="93"/>
        </w:rPr>
        <w:t>(CMS)</w:t>
      </w:r>
      <w:r>
        <w:rPr>
          <w:color w:val="424242"/>
          <w:spacing w:val="-13"/>
        </w:rPr>
        <w:t xml:space="preserve"> </w:t>
      </w:r>
      <w:r>
        <w:rPr>
          <w:color w:val="696969"/>
          <w:w w:val="93"/>
        </w:rPr>
        <w:t>.</w:t>
      </w:r>
      <w:r>
        <w:rPr>
          <w:color w:val="696969"/>
          <w:spacing w:val="-2"/>
        </w:rPr>
        <w:t xml:space="preserve"> </w:t>
      </w:r>
      <w:r>
        <w:rPr>
          <w:color w:val="565656"/>
          <w:spacing w:val="-7"/>
          <w:w w:val="93"/>
        </w:rPr>
        <w:t>.</w:t>
      </w:r>
      <w:r>
        <w:rPr>
          <w:color w:val="565656"/>
          <w:w w:val="40"/>
        </w:rPr>
        <w:t>......</w:t>
      </w:r>
      <w:r>
        <w:rPr>
          <w:color w:val="565656"/>
          <w:spacing w:val="13"/>
        </w:rPr>
        <w:t xml:space="preserve"> </w:t>
      </w:r>
      <w:r>
        <w:rPr>
          <w:color w:val="565656"/>
          <w:w w:val="57"/>
        </w:rPr>
        <w:t>....</w:t>
      </w:r>
      <w:r>
        <w:rPr>
          <w:color w:val="565656"/>
          <w:spacing w:val="-24"/>
        </w:rPr>
        <w:t xml:space="preserve"> </w:t>
      </w:r>
      <w:r>
        <w:rPr>
          <w:color w:val="565656"/>
          <w:w w:val="40"/>
        </w:rPr>
        <w:t>....</w:t>
      </w:r>
      <w:r>
        <w:rPr>
          <w:color w:val="565656"/>
          <w:spacing w:val="-38"/>
        </w:rPr>
        <w:t xml:space="preserve"> </w:t>
      </w:r>
      <w:r>
        <w:rPr>
          <w:color w:val="797979"/>
          <w:w w:val="57"/>
        </w:rPr>
        <w:t>...</w:t>
      </w:r>
      <w:r>
        <w:rPr>
          <w:color w:val="797979"/>
          <w:spacing w:val="-37"/>
        </w:rPr>
        <w:t xml:space="preserve"> </w:t>
      </w:r>
      <w:r>
        <w:rPr>
          <w:color w:val="565656"/>
          <w:w w:val="57"/>
        </w:rPr>
        <w:t>.....</w:t>
      </w:r>
      <w:r>
        <w:rPr>
          <w:color w:val="565656"/>
        </w:rPr>
        <w:t xml:space="preserve"> </w:t>
      </w:r>
      <w:r>
        <w:rPr>
          <w:color w:val="565656"/>
          <w:spacing w:val="1"/>
        </w:rPr>
        <w:t xml:space="preserve"> </w:t>
      </w:r>
      <w:r>
        <w:rPr>
          <w:color w:val="797979"/>
          <w:w w:val="57"/>
        </w:rPr>
        <w:t>.</w:t>
      </w:r>
      <w:r>
        <w:rPr>
          <w:color w:val="797979"/>
          <w:spacing w:val="-26"/>
        </w:rPr>
        <w:t xml:space="preserve"> </w:t>
      </w:r>
      <w:r>
        <w:rPr>
          <w:color w:val="565656"/>
          <w:w w:val="57"/>
        </w:rPr>
        <w:t>..</w:t>
      </w:r>
      <w:r>
        <w:rPr>
          <w:color w:val="565656"/>
          <w:spacing w:val="9"/>
          <w:w w:val="57"/>
        </w:rPr>
        <w:t>.</w:t>
      </w:r>
      <w:r>
        <w:rPr>
          <w:color w:val="565656"/>
          <w:w w:val="40"/>
        </w:rPr>
        <w:t>..........</w:t>
      </w:r>
      <w:r>
        <w:rPr>
          <w:color w:val="565656"/>
        </w:rPr>
        <w:t xml:space="preserve"> </w:t>
      </w:r>
      <w:r>
        <w:rPr>
          <w:color w:val="565656"/>
          <w:spacing w:val="-5"/>
        </w:rPr>
        <w:t xml:space="preserve"> </w:t>
      </w:r>
      <w:r>
        <w:rPr>
          <w:color w:val="797979"/>
          <w:w w:val="40"/>
        </w:rPr>
        <w:t>..</w:t>
      </w:r>
      <w:r>
        <w:rPr>
          <w:color w:val="797979"/>
          <w:spacing w:val="-8"/>
          <w:w w:val="40"/>
        </w:rPr>
        <w:t>.</w:t>
      </w:r>
      <w:r>
        <w:rPr>
          <w:color w:val="424242"/>
          <w:w w:val="40"/>
        </w:rPr>
        <w:t>..</w:t>
      </w:r>
      <w:r>
        <w:rPr>
          <w:color w:val="424242"/>
          <w:spacing w:val="13"/>
        </w:rPr>
        <w:t xml:space="preserve"> </w:t>
      </w:r>
      <w:r>
        <w:rPr>
          <w:color w:val="797979"/>
          <w:w w:val="40"/>
        </w:rPr>
        <w:t>,</w:t>
      </w:r>
      <w:r>
        <w:rPr>
          <w:color w:val="797979"/>
          <w:spacing w:val="-26"/>
        </w:rPr>
        <w:t xml:space="preserve"> </w:t>
      </w:r>
      <w:r>
        <w:rPr>
          <w:color w:val="565656"/>
          <w:w w:val="40"/>
        </w:rPr>
        <w:t>..</w:t>
      </w:r>
      <w:r>
        <w:rPr>
          <w:color w:val="565656"/>
          <w:spacing w:val="4"/>
        </w:rPr>
        <w:t xml:space="preserve"> </w:t>
      </w:r>
      <w:r>
        <w:rPr>
          <w:color w:val="797979"/>
          <w:w w:val="40"/>
        </w:rPr>
        <w:t>..</w:t>
      </w:r>
      <w:r>
        <w:rPr>
          <w:color w:val="797979"/>
          <w:spacing w:val="19"/>
        </w:rPr>
        <w:t xml:space="preserve"> </w:t>
      </w:r>
      <w:r>
        <w:rPr>
          <w:color w:val="565656"/>
          <w:w w:val="40"/>
        </w:rPr>
        <w:t>..........</w:t>
      </w:r>
      <w:r>
        <w:rPr>
          <w:color w:val="565656"/>
          <w:spacing w:val="13"/>
        </w:rPr>
        <w:t xml:space="preserve"> </w:t>
      </w:r>
      <w:r>
        <w:rPr>
          <w:color w:val="565656"/>
          <w:w w:val="57"/>
        </w:rPr>
        <w:t>....</w:t>
      </w:r>
      <w:r>
        <w:rPr>
          <w:color w:val="565656"/>
          <w:spacing w:val="-24"/>
        </w:rPr>
        <w:t xml:space="preserve"> </w:t>
      </w:r>
      <w:r>
        <w:rPr>
          <w:color w:val="565656"/>
          <w:w w:val="40"/>
        </w:rPr>
        <w:t>..........</w:t>
      </w:r>
      <w:r>
        <w:rPr>
          <w:color w:val="797979"/>
          <w:w w:val="40"/>
        </w:rPr>
        <w:t>..</w:t>
      </w:r>
      <w:r>
        <w:rPr>
          <w:color w:val="797979"/>
          <w:spacing w:val="-8"/>
          <w:w w:val="40"/>
        </w:rPr>
        <w:t>.</w:t>
      </w:r>
      <w:r>
        <w:rPr>
          <w:color w:val="565656"/>
          <w:w w:val="40"/>
        </w:rPr>
        <w:t>.</w:t>
      </w:r>
      <w:r>
        <w:rPr>
          <w:color w:val="565656"/>
          <w:spacing w:val="-33"/>
        </w:rPr>
        <w:t xml:space="preserve"> </w:t>
      </w:r>
      <w:r>
        <w:rPr>
          <w:color w:val="797979"/>
          <w:w w:val="57"/>
        </w:rPr>
        <w:t>...</w:t>
      </w:r>
      <w:r>
        <w:rPr>
          <w:color w:val="797979"/>
          <w:spacing w:val="-37"/>
        </w:rPr>
        <w:t xml:space="preserve"> </w:t>
      </w:r>
      <w:r>
        <w:rPr>
          <w:color w:val="565656"/>
          <w:w w:val="57"/>
        </w:rPr>
        <w:t>.</w:t>
      </w:r>
      <w:r>
        <w:rPr>
          <w:color w:val="565656"/>
          <w:spacing w:val="-33"/>
        </w:rPr>
        <w:t xml:space="preserve"> </w:t>
      </w:r>
      <w:r>
        <w:rPr>
          <w:color w:val="797979"/>
          <w:w w:val="57"/>
        </w:rPr>
        <w:t>.</w:t>
      </w:r>
      <w:r>
        <w:rPr>
          <w:color w:val="797979"/>
          <w:spacing w:val="-11"/>
          <w:w w:val="57"/>
        </w:rPr>
        <w:t>.</w:t>
      </w:r>
      <w:r>
        <w:rPr>
          <w:color w:val="797979"/>
          <w:w w:val="49"/>
        </w:rPr>
        <w:t>.</w:t>
      </w:r>
      <w:r>
        <w:rPr>
          <w:color w:val="797979"/>
          <w:spacing w:val="4"/>
          <w:w w:val="49"/>
        </w:rPr>
        <w:t>.</w:t>
      </w:r>
      <w:r>
        <w:rPr>
          <w:color w:val="565656"/>
          <w:w w:val="49"/>
        </w:rPr>
        <w:t>....</w:t>
      </w:r>
      <w:r>
        <w:rPr>
          <w:color w:val="565656"/>
        </w:rPr>
        <w:t xml:space="preserve"> </w:t>
      </w:r>
      <w:r>
        <w:rPr>
          <w:color w:val="565656"/>
          <w:spacing w:val="-10"/>
        </w:rPr>
        <w:t xml:space="preserve"> </w:t>
      </w:r>
      <w:r>
        <w:rPr>
          <w:color w:val="565656"/>
          <w:w w:val="40"/>
        </w:rPr>
        <w:t>.....</w:t>
      </w:r>
      <w:r>
        <w:rPr>
          <w:color w:val="565656"/>
          <w:spacing w:val="-3"/>
        </w:rPr>
        <w:t xml:space="preserve"> </w:t>
      </w:r>
      <w:r>
        <w:rPr>
          <w:color w:val="8C8C8C"/>
          <w:w w:val="40"/>
        </w:rPr>
        <w:t>..</w:t>
      </w:r>
      <w:r>
        <w:rPr>
          <w:color w:val="8C8C8C"/>
          <w:spacing w:val="-8"/>
          <w:w w:val="40"/>
        </w:rPr>
        <w:t>.</w:t>
      </w:r>
      <w:r>
        <w:rPr>
          <w:color w:val="565656"/>
          <w:w w:val="40"/>
        </w:rPr>
        <w:t>.......</w:t>
      </w:r>
      <w:r>
        <w:rPr>
          <w:color w:val="565656"/>
        </w:rPr>
        <w:t xml:space="preserve"> </w:t>
      </w:r>
      <w:r>
        <w:rPr>
          <w:color w:val="565656"/>
          <w:spacing w:val="-25"/>
        </w:rPr>
        <w:t xml:space="preserve"> </w:t>
      </w:r>
      <w:r>
        <w:rPr>
          <w:color w:val="565656"/>
          <w:w w:val="57"/>
        </w:rPr>
        <w:t>....</w:t>
      </w:r>
      <w:r>
        <w:rPr>
          <w:color w:val="565656"/>
          <w:spacing w:val="-24"/>
        </w:rPr>
        <w:t xml:space="preserve"> </w:t>
      </w:r>
      <w:r>
        <w:rPr>
          <w:color w:val="797979"/>
          <w:w w:val="40"/>
        </w:rPr>
        <w:t>....</w:t>
      </w:r>
      <w:r>
        <w:rPr>
          <w:color w:val="797979"/>
          <w:spacing w:val="-24"/>
        </w:rPr>
        <w:t xml:space="preserve"> </w:t>
      </w:r>
      <w:r>
        <w:rPr>
          <w:color w:val="565656"/>
          <w:w w:val="40"/>
        </w:rPr>
        <w:t>.</w:t>
      </w:r>
      <w:r>
        <w:rPr>
          <w:color w:val="565656"/>
          <w:spacing w:val="-33"/>
        </w:rPr>
        <w:t xml:space="preserve"> </w:t>
      </w:r>
      <w:r>
        <w:rPr>
          <w:color w:val="797979"/>
          <w:w w:val="57"/>
        </w:rPr>
        <w:t>.</w:t>
      </w:r>
      <w:r>
        <w:rPr>
          <w:color w:val="797979"/>
          <w:spacing w:val="-11"/>
          <w:w w:val="57"/>
        </w:rPr>
        <w:t>.</w:t>
      </w:r>
      <w:r>
        <w:rPr>
          <w:color w:val="565656"/>
          <w:w w:val="57"/>
        </w:rPr>
        <w:t>..</w:t>
      </w:r>
      <w:r>
        <w:rPr>
          <w:color w:val="565656"/>
          <w:spacing w:val="-5"/>
        </w:rPr>
        <w:t xml:space="preserve"> </w:t>
      </w:r>
      <w:r>
        <w:rPr>
          <w:color w:val="797979"/>
          <w:w w:val="56"/>
        </w:rPr>
        <w:t>,</w:t>
      </w:r>
      <w:r>
        <w:rPr>
          <w:color w:val="797979"/>
          <w:spacing w:val="-12"/>
          <w:w w:val="56"/>
        </w:rPr>
        <w:t>.</w:t>
      </w:r>
      <w:r>
        <w:rPr>
          <w:color w:val="797979"/>
          <w:w w:val="40"/>
        </w:rPr>
        <w:t>..</w:t>
      </w:r>
      <w:r>
        <w:rPr>
          <w:color w:val="797979"/>
          <w:spacing w:val="-8"/>
          <w:w w:val="40"/>
        </w:rPr>
        <w:t>.</w:t>
      </w:r>
      <w:r>
        <w:rPr>
          <w:color w:val="424242"/>
          <w:w w:val="40"/>
        </w:rPr>
        <w:t>.</w:t>
      </w:r>
      <w:r>
        <w:rPr>
          <w:color w:val="424242"/>
          <w:spacing w:val="-32"/>
        </w:rPr>
        <w:t xml:space="preserve"> </w:t>
      </w:r>
      <w:r>
        <w:rPr>
          <w:color w:val="797979"/>
          <w:w w:val="40"/>
        </w:rPr>
        <w:t>.....</w:t>
      </w:r>
      <w:r>
        <w:rPr>
          <w:color w:val="797979"/>
          <w:spacing w:val="-15"/>
          <w:w w:val="40"/>
        </w:rPr>
        <w:t>.</w:t>
      </w:r>
      <w:r>
        <w:rPr>
          <w:color w:val="565656"/>
          <w:w w:val="40"/>
        </w:rPr>
        <w:t>.</w:t>
      </w:r>
      <w:r>
        <w:rPr>
          <w:color w:val="565656"/>
          <w:spacing w:val="-31"/>
        </w:rPr>
        <w:t xml:space="preserve"> </w:t>
      </w:r>
      <w:r>
        <w:rPr>
          <w:color w:val="797979"/>
          <w:w w:val="56"/>
        </w:rPr>
        <w:t>,</w:t>
      </w:r>
      <w:r>
        <w:rPr>
          <w:color w:val="797979"/>
          <w:spacing w:val="-12"/>
          <w:w w:val="56"/>
        </w:rPr>
        <w:t>.</w:t>
      </w:r>
      <w:r>
        <w:rPr>
          <w:color w:val="797979"/>
          <w:w w:val="40"/>
        </w:rPr>
        <w:t>..</w:t>
      </w:r>
      <w:r>
        <w:rPr>
          <w:color w:val="797979"/>
          <w:spacing w:val="-8"/>
          <w:w w:val="40"/>
        </w:rPr>
        <w:t>.</w:t>
      </w:r>
      <w:r>
        <w:rPr>
          <w:color w:val="565656"/>
          <w:w w:val="40"/>
        </w:rPr>
        <w:t>..</w:t>
      </w:r>
      <w:r>
        <w:rPr>
          <w:color w:val="565656"/>
          <w:spacing w:val="4"/>
        </w:rPr>
        <w:t xml:space="preserve"> </w:t>
      </w:r>
      <w:r>
        <w:rPr>
          <w:color w:val="8C8C8C"/>
          <w:w w:val="40"/>
        </w:rPr>
        <w:t>........</w:t>
      </w:r>
      <w:r>
        <w:rPr>
          <w:color w:val="8C8C8C"/>
          <w:spacing w:val="-10"/>
        </w:rPr>
        <w:t xml:space="preserve"> </w:t>
      </w:r>
      <w:r>
        <w:rPr>
          <w:color w:val="696969"/>
          <w:w w:val="40"/>
        </w:rPr>
        <w:t>......</w:t>
      </w:r>
      <w:r>
        <w:rPr>
          <w:color w:val="696969"/>
        </w:rPr>
        <w:t xml:space="preserve"> </w:t>
      </w:r>
      <w:r>
        <w:rPr>
          <w:color w:val="696969"/>
          <w:spacing w:val="-27"/>
        </w:rPr>
        <w:t xml:space="preserve"> </w:t>
      </w:r>
      <w:r>
        <w:rPr>
          <w:color w:val="8C8C8C"/>
          <w:w w:val="40"/>
        </w:rPr>
        <w:t>....</w:t>
      </w:r>
      <w:r>
        <w:rPr>
          <w:color w:val="8C8C8C"/>
          <w:spacing w:val="-32"/>
        </w:rPr>
        <w:t xml:space="preserve"> </w:t>
      </w:r>
      <w:r>
        <w:rPr>
          <w:color w:val="565656"/>
          <w:w w:val="40"/>
        </w:rPr>
        <w:t>..</w:t>
      </w:r>
      <w:r>
        <w:rPr>
          <w:color w:val="565656"/>
          <w:spacing w:val="4"/>
        </w:rPr>
        <w:t xml:space="preserve"> </w:t>
      </w:r>
      <w:r>
        <w:rPr>
          <w:color w:val="797979"/>
          <w:w w:val="40"/>
        </w:rPr>
        <w:t>..</w:t>
      </w:r>
      <w:r>
        <w:rPr>
          <w:color w:val="797979"/>
          <w:spacing w:val="-8"/>
          <w:w w:val="40"/>
        </w:rPr>
        <w:t>.</w:t>
      </w:r>
      <w:r>
        <w:rPr>
          <w:color w:val="565656"/>
          <w:w w:val="40"/>
        </w:rPr>
        <w:t>..</w:t>
      </w:r>
      <w:r>
        <w:rPr>
          <w:color w:val="565656"/>
          <w:spacing w:val="4"/>
        </w:rPr>
        <w:t xml:space="preserve"> </w:t>
      </w:r>
      <w:r>
        <w:rPr>
          <w:color w:val="8C8C8C"/>
          <w:w w:val="40"/>
        </w:rPr>
        <w:t>.</w:t>
      </w:r>
      <w:r>
        <w:rPr>
          <w:color w:val="8C8C8C"/>
          <w:spacing w:val="-17"/>
        </w:rPr>
        <w:t xml:space="preserve"> </w:t>
      </w:r>
      <w:r>
        <w:rPr>
          <w:color w:val="696969"/>
          <w:w w:val="40"/>
        </w:rPr>
        <w:t>.</w:t>
      </w:r>
      <w:r>
        <w:rPr>
          <w:color w:val="696969"/>
          <w:spacing w:val="-35"/>
        </w:rPr>
        <w:t xml:space="preserve"> </w:t>
      </w:r>
      <w:r>
        <w:rPr>
          <w:color w:val="797979"/>
          <w:w w:val="66"/>
        </w:rPr>
        <w:t>,.,</w:t>
      </w:r>
      <w:r>
        <w:rPr>
          <w:color w:val="424242"/>
          <w:w w:val="66"/>
        </w:rPr>
        <w:t>.</w:t>
      </w:r>
      <w:r>
        <w:rPr>
          <w:color w:val="424242"/>
          <w:spacing w:val="-31"/>
        </w:rPr>
        <w:t xml:space="preserve"> </w:t>
      </w:r>
      <w:r>
        <w:rPr>
          <w:color w:val="696969"/>
          <w:spacing w:val="7"/>
          <w:w w:val="66"/>
        </w:rPr>
        <w:t>.</w:t>
      </w:r>
      <w:r>
        <w:rPr>
          <w:color w:val="696969"/>
          <w:w w:val="40"/>
        </w:rPr>
        <w:t>.........</w:t>
      </w:r>
      <w:r>
        <w:rPr>
          <w:color w:val="696969"/>
        </w:rPr>
        <w:t xml:space="preserve"> </w:t>
      </w:r>
      <w:r>
        <w:rPr>
          <w:color w:val="696969"/>
          <w:spacing w:val="-25"/>
        </w:rPr>
        <w:t xml:space="preserve"> </w:t>
      </w:r>
      <w:r>
        <w:rPr>
          <w:color w:val="565656"/>
          <w:w w:val="40"/>
        </w:rPr>
        <w:t>,</w:t>
      </w:r>
      <w:r>
        <w:rPr>
          <w:color w:val="565656"/>
          <w:spacing w:val="-33"/>
        </w:rPr>
        <w:t xml:space="preserve"> </w:t>
      </w:r>
      <w:r>
        <w:rPr>
          <w:color w:val="797979"/>
          <w:w w:val="40"/>
        </w:rPr>
        <w:t>.</w:t>
      </w:r>
      <w:r>
        <w:rPr>
          <w:color w:val="797979"/>
          <w:spacing w:val="8"/>
        </w:rPr>
        <w:t xml:space="preserve"> </w:t>
      </w:r>
      <w:r>
        <w:rPr>
          <w:color w:val="565656"/>
          <w:w w:val="40"/>
        </w:rPr>
        <w:t>1</w:t>
      </w:r>
      <w:r>
        <w:rPr>
          <w:color w:val="565656"/>
          <w:spacing w:val="-28"/>
        </w:rPr>
        <w:t xml:space="preserve"> </w:t>
      </w:r>
      <w:r>
        <w:rPr>
          <w:color w:val="A3A3A3"/>
          <w:spacing w:val="-12"/>
          <w:w w:val="73"/>
        </w:rPr>
        <w:t>.</w:t>
      </w:r>
      <w:r>
        <w:rPr>
          <w:color w:val="565656"/>
          <w:w w:val="104"/>
        </w:rPr>
        <w:t>4</w:t>
      </w:r>
    </w:p>
    <w:p w:rsidR="006E6A15" w:rsidRDefault="006E6A15">
      <w:pPr>
        <w:pStyle w:val="BodyText"/>
        <w:spacing w:before="4"/>
        <w:rPr>
          <w:sz w:val="29"/>
        </w:rPr>
      </w:pPr>
    </w:p>
    <w:p w:rsidR="006E6A15" w:rsidRDefault="000A627B">
      <w:pPr>
        <w:tabs>
          <w:tab w:val="left" w:leader="dot" w:pos="9159"/>
        </w:tabs>
        <w:spacing w:before="1"/>
        <w:ind w:left="642"/>
        <w:rPr>
          <w:sz w:val="21"/>
        </w:rPr>
      </w:pPr>
      <w:r>
        <w:rPr>
          <w:color w:val="424242"/>
          <w:w w:val="88"/>
          <w:sz w:val="21"/>
        </w:rPr>
        <w:t>Benefictaries</w:t>
      </w:r>
      <w:r>
        <w:rPr>
          <w:color w:val="424242"/>
          <w:w w:val="99"/>
          <w:sz w:val="21"/>
        </w:rPr>
        <w:t xml:space="preserve"> </w:t>
      </w:r>
      <w:r>
        <w:rPr>
          <w:color w:val="424242"/>
          <w:sz w:val="21"/>
        </w:rPr>
        <w:tab/>
      </w:r>
      <w:r>
        <w:rPr>
          <w:color w:val="424242"/>
          <w:spacing w:val="-74"/>
          <w:w w:val="94"/>
          <w:sz w:val="21"/>
        </w:rPr>
        <w:t>1</w:t>
      </w:r>
      <w:r>
        <w:rPr>
          <w:color w:val="696969"/>
          <w:spacing w:val="11"/>
          <w:w w:val="106"/>
          <w:sz w:val="21"/>
        </w:rPr>
        <w:t>.</w:t>
      </w:r>
      <w:r>
        <w:rPr>
          <w:color w:val="424242"/>
          <w:w w:val="94"/>
          <w:sz w:val="21"/>
        </w:rPr>
        <w:t>7</w:t>
      </w:r>
    </w:p>
    <w:p w:rsidR="006E6A15" w:rsidRDefault="006E6A15">
      <w:pPr>
        <w:pStyle w:val="BodyText"/>
        <w:spacing w:before="1"/>
        <w:rPr>
          <w:sz w:val="27"/>
        </w:rPr>
      </w:pPr>
    </w:p>
    <w:p w:rsidR="006E6A15" w:rsidRDefault="000A627B">
      <w:pPr>
        <w:tabs>
          <w:tab w:val="left" w:leader="dot" w:pos="9156"/>
        </w:tabs>
        <w:ind w:left="654"/>
        <w:rPr>
          <w:rFonts w:ascii="Times New Roman"/>
        </w:rPr>
      </w:pPr>
      <w:r>
        <w:rPr>
          <w:rFonts w:ascii="Times New Roman"/>
          <w:color w:val="424242"/>
        </w:rPr>
        <w:t>P</w:t>
      </w:r>
      <w:r>
        <w:rPr>
          <w:rFonts w:ascii="Times New Roman"/>
          <w:color w:val="565656"/>
        </w:rPr>
        <w:t>harmaeies.</w:t>
      </w:r>
      <w:r>
        <w:rPr>
          <w:rFonts w:ascii="Times New Roman"/>
          <w:color w:val="424242"/>
        </w:rPr>
        <w:tab/>
        <w:t>18</w:t>
      </w:r>
    </w:p>
    <w:p w:rsidR="006E6A15" w:rsidRDefault="006E6A15">
      <w:pPr>
        <w:pStyle w:val="BodyText"/>
        <w:spacing w:before="5"/>
        <w:rPr>
          <w:rFonts w:ascii="Times New Roman"/>
        </w:rPr>
      </w:pPr>
    </w:p>
    <w:p w:rsidR="006E6A15" w:rsidRDefault="000A627B">
      <w:pPr>
        <w:spacing w:before="93"/>
        <w:ind w:left="641"/>
        <w:rPr>
          <w:sz w:val="21"/>
        </w:rPr>
      </w:pPr>
      <w:r>
        <w:rPr>
          <w:color w:val="424242"/>
          <w:spacing w:val="-31"/>
          <w:w w:val="78"/>
          <w:sz w:val="21"/>
        </w:rPr>
        <w:t>P</w:t>
      </w:r>
      <w:r>
        <w:rPr>
          <w:color w:val="A3A3A3"/>
          <w:spacing w:val="-32"/>
          <w:sz w:val="21"/>
        </w:rPr>
        <w:t>·</w:t>
      </w:r>
      <w:r>
        <w:rPr>
          <w:color w:val="565656"/>
          <w:w w:val="103"/>
          <w:sz w:val="21"/>
        </w:rPr>
        <w:t>harm</w:t>
      </w:r>
      <w:r>
        <w:rPr>
          <w:color w:val="565656"/>
          <w:spacing w:val="-67"/>
          <w:w w:val="103"/>
          <w:sz w:val="21"/>
        </w:rPr>
        <w:t>a</w:t>
      </w:r>
      <w:r>
        <w:rPr>
          <w:color w:val="565656"/>
          <w:w w:val="88"/>
          <w:sz w:val="21"/>
        </w:rPr>
        <w:t>cy</w:t>
      </w:r>
      <w:r>
        <w:rPr>
          <w:color w:val="565656"/>
          <w:spacing w:val="-23"/>
          <w:sz w:val="21"/>
        </w:rPr>
        <w:t xml:space="preserve"> </w:t>
      </w:r>
      <w:r>
        <w:rPr>
          <w:color w:val="565656"/>
          <w:w w:val="95"/>
          <w:sz w:val="21"/>
        </w:rPr>
        <w:t>Benefit</w:t>
      </w:r>
      <w:r>
        <w:rPr>
          <w:color w:val="565656"/>
          <w:spacing w:val="-9"/>
          <w:sz w:val="21"/>
        </w:rPr>
        <w:t xml:space="preserve"> </w:t>
      </w:r>
      <w:r>
        <w:rPr>
          <w:color w:val="565656"/>
          <w:w w:val="95"/>
          <w:sz w:val="21"/>
        </w:rPr>
        <w:t>Manager</w:t>
      </w:r>
      <w:r>
        <w:rPr>
          <w:color w:val="565656"/>
          <w:spacing w:val="-92"/>
          <w:w w:val="96"/>
          <w:sz w:val="21"/>
        </w:rPr>
        <w:t>s</w:t>
      </w:r>
      <w:r>
        <w:rPr>
          <w:color w:val="8C8C8C"/>
          <w:spacing w:val="-13"/>
          <w:w w:val="94"/>
          <w:sz w:val="21"/>
        </w:rPr>
        <w:t>•</w:t>
      </w:r>
      <w:r>
        <w:rPr>
          <w:color w:val="565656"/>
          <w:spacing w:val="-46"/>
          <w:w w:val="66"/>
          <w:sz w:val="21"/>
        </w:rPr>
        <w:t>•</w:t>
      </w:r>
      <w:r>
        <w:rPr>
          <w:color w:val="797979"/>
          <w:w w:val="85"/>
          <w:sz w:val="21"/>
        </w:rPr>
        <w:t>,</w:t>
      </w:r>
      <w:r>
        <w:rPr>
          <w:color w:val="797979"/>
          <w:sz w:val="21"/>
        </w:rPr>
        <w:t xml:space="preserve"> </w:t>
      </w:r>
      <w:r>
        <w:rPr>
          <w:color w:val="797979"/>
          <w:spacing w:val="-1"/>
          <w:sz w:val="21"/>
        </w:rPr>
        <w:t xml:space="preserve"> </w:t>
      </w:r>
      <w:r>
        <w:rPr>
          <w:rFonts w:ascii="Times New Roman" w:hAnsi="Times New Roman"/>
          <w:color w:val="8C8C8C"/>
          <w:spacing w:val="-47"/>
          <w:w w:val="77"/>
          <w:sz w:val="12"/>
        </w:rPr>
        <w:t>+</w:t>
      </w:r>
      <w:r>
        <w:rPr>
          <w:rFonts w:ascii="Times New Roman" w:hAnsi="Times New Roman"/>
          <w:color w:val="424242"/>
          <w:spacing w:val="7"/>
          <w:w w:val="71"/>
          <w:sz w:val="12"/>
        </w:rPr>
        <w:t>a</w:t>
      </w:r>
      <w:r>
        <w:rPr>
          <w:rFonts w:ascii="Times New Roman" w:hAnsi="Times New Roman"/>
          <w:color w:val="8C8C8C"/>
          <w:w w:val="77"/>
          <w:sz w:val="12"/>
        </w:rPr>
        <w:t>•</w:t>
      </w:r>
      <w:r>
        <w:rPr>
          <w:rFonts w:ascii="Times New Roman" w:hAnsi="Times New Roman"/>
          <w:color w:val="8C8C8C"/>
          <w:sz w:val="12"/>
        </w:rPr>
        <w:t xml:space="preserve">  </w:t>
      </w:r>
      <w:r>
        <w:rPr>
          <w:rFonts w:ascii="Times New Roman" w:hAnsi="Times New Roman"/>
          <w:color w:val="8C8C8C"/>
          <w:spacing w:val="-14"/>
          <w:sz w:val="12"/>
        </w:rPr>
        <w:t xml:space="preserve"> </w:t>
      </w:r>
      <w:r>
        <w:rPr>
          <w:rFonts w:ascii="Times New Roman" w:hAnsi="Times New Roman"/>
          <w:color w:val="565656"/>
          <w:w w:val="78"/>
          <w:sz w:val="12"/>
        </w:rPr>
        <w:t>,</w:t>
      </w:r>
      <w:r>
        <w:rPr>
          <w:rFonts w:ascii="Times New Roman" w:hAnsi="Times New Roman"/>
          <w:color w:val="565656"/>
          <w:spacing w:val="-4"/>
          <w:sz w:val="12"/>
        </w:rPr>
        <w:t xml:space="preserve"> </w:t>
      </w:r>
      <w:r>
        <w:rPr>
          <w:rFonts w:ascii="Times New Roman" w:hAnsi="Times New Roman"/>
          <w:color w:val="797979"/>
          <w:w w:val="77"/>
          <w:sz w:val="12"/>
        </w:rPr>
        <w:t>••</w:t>
      </w:r>
      <w:r>
        <w:rPr>
          <w:rFonts w:ascii="Times New Roman" w:hAnsi="Times New Roman"/>
          <w:color w:val="797979"/>
          <w:spacing w:val="12"/>
          <w:sz w:val="12"/>
        </w:rPr>
        <w:t xml:space="preserve"> </w:t>
      </w:r>
      <w:r>
        <w:rPr>
          <w:rFonts w:ascii="Times New Roman" w:hAnsi="Times New Roman"/>
          <w:color w:val="565656"/>
          <w:w w:val="78"/>
          <w:sz w:val="12"/>
        </w:rPr>
        <w:t>,</w:t>
      </w:r>
      <w:r>
        <w:rPr>
          <w:rFonts w:ascii="Times New Roman" w:hAnsi="Times New Roman"/>
          <w:color w:val="565656"/>
          <w:spacing w:val="-20"/>
          <w:sz w:val="12"/>
        </w:rPr>
        <w:t xml:space="preserve"> </w:t>
      </w:r>
      <w:r>
        <w:rPr>
          <w:rFonts w:ascii="Times New Roman" w:hAnsi="Times New Roman"/>
          <w:color w:val="797979"/>
          <w:w w:val="137"/>
          <w:sz w:val="12"/>
        </w:rPr>
        <w:t>.......</w:t>
      </w:r>
      <w:r>
        <w:rPr>
          <w:rFonts w:ascii="Times New Roman" w:hAnsi="Times New Roman"/>
          <w:color w:val="797979"/>
          <w:spacing w:val="4"/>
          <w:w w:val="137"/>
          <w:sz w:val="12"/>
        </w:rPr>
        <w:t>.</w:t>
      </w:r>
      <w:r>
        <w:rPr>
          <w:rFonts w:ascii="Times New Roman" w:hAnsi="Times New Roman"/>
          <w:color w:val="696969"/>
          <w:w w:val="137"/>
          <w:sz w:val="12"/>
        </w:rPr>
        <w:t>,</w:t>
      </w:r>
      <w:r>
        <w:rPr>
          <w:rFonts w:ascii="Times New Roman" w:hAnsi="Times New Roman"/>
          <w:color w:val="797979"/>
          <w:w w:val="137"/>
          <w:sz w:val="12"/>
        </w:rPr>
        <w:t>.</w:t>
      </w:r>
      <w:r>
        <w:rPr>
          <w:rFonts w:ascii="Times New Roman" w:hAnsi="Times New Roman"/>
          <w:color w:val="797979"/>
          <w:spacing w:val="-14"/>
          <w:sz w:val="12"/>
        </w:rPr>
        <w:t xml:space="preserve"> </w:t>
      </w:r>
      <w:r>
        <w:rPr>
          <w:rFonts w:ascii="Times New Roman" w:hAnsi="Times New Roman"/>
          <w:color w:val="565656"/>
          <w:spacing w:val="2"/>
          <w:w w:val="137"/>
          <w:sz w:val="12"/>
        </w:rPr>
        <w:t>.</w:t>
      </w:r>
      <w:r>
        <w:rPr>
          <w:rFonts w:ascii="Times New Roman" w:hAnsi="Times New Roman"/>
          <w:color w:val="8C8C8C"/>
          <w:w w:val="67"/>
          <w:sz w:val="12"/>
        </w:rPr>
        <w:t>..</w:t>
      </w:r>
      <w:r>
        <w:rPr>
          <w:rFonts w:ascii="Times New Roman" w:hAnsi="Times New Roman"/>
          <w:color w:val="8C8C8C"/>
          <w:spacing w:val="-1"/>
          <w:w w:val="67"/>
          <w:sz w:val="12"/>
        </w:rPr>
        <w:t>.</w:t>
      </w:r>
      <w:r>
        <w:rPr>
          <w:rFonts w:ascii="Times New Roman" w:hAnsi="Times New Roman"/>
          <w:color w:val="797979"/>
          <w:w w:val="67"/>
          <w:sz w:val="12"/>
        </w:rPr>
        <w:t>,</w:t>
      </w:r>
      <w:r>
        <w:rPr>
          <w:rFonts w:ascii="Times New Roman" w:hAnsi="Times New Roman"/>
          <w:color w:val="797979"/>
          <w:spacing w:val="5"/>
          <w:sz w:val="12"/>
        </w:rPr>
        <w:t xml:space="preserve"> </w:t>
      </w:r>
      <w:r>
        <w:rPr>
          <w:rFonts w:ascii="Times New Roman" w:hAnsi="Times New Roman"/>
          <w:color w:val="565656"/>
          <w:w w:val="67"/>
          <w:sz w:val="12"/>
        </w:rPr>
        <w:t>.</w:t>
      </w:r>
      <w:r>
        <w:rPr>
          <w:rFonts w:ascii="Times New Roman" w:hAnsi="Times New Roman"/>
          <w:color w:val="565656"/>
          <w:spacing w:val="-7"/>
          <w:sz w:val="12"/>
        </w:rPr>
        <w:t xml:space="preserve"> </w:t>
      </w:r>
      <w:r>
        <w:rPr>
          <w:rFonts w:ascii="Times New Roman" w:hAnsi="Times New Roman"/>
          <w:color w:val="797979"/>
          <w:w w:val="67"/>
          <w:sz w:val="12"/>
        </w:rPr>
        <w:t>....</w:t>
      </w:r>
      <w:r>
        <w:rPr>
          <w:rFonts w:ascii="Times New Roman" w:hAnsi="Times New Roman"/>
          <w:color w:val="797979"/>
          <w:spacing w:val="4"/>
          <w:sz w:val="12"/>
        </w:rPr>
        <w:t xml:space="preserve"> </w:t>
      </w:r>
      <w:r>
        <w:rPr>
          <w:rFonts w:ascii="Times New Roman" w:hAnsi="Times New Roman"/>
          <w:color w:val="797979"/>
          <w:w w:val="67"/>
          <w:sz w:val="12"/>
        </w:rPr>
        <w:t>.</w:t>
      </w:r>
      <w:r>
        <w:rPr>
          <w:rFonts w:ascii="Times New Roman" w:hAnsi="Times New Roman"/>
          <w:color w:val="797979"/>
          <w:spacing w:val="7"/>
          <w:sz w:val="12"/>
        </w:rPr>
        <w:t xml:space="preserve"> </w:t>
      </w:r>
      <w:r>
        <w:rPr>
          <w:rFonts w:ascii="Times New Roman" w:hAnsi="Times New Roman"/>
          <w:color w:val="797979"/>
          <w:w w:val="67"/>
          <w:sz w:val="12"/>
        </w:rPr>
        <w:t>..</w:t>
      </w:r>
      <w:r>
        <w:rPr>
          <w:rFonts w:ascii="Times New Roman" w:hAnsi="Times New Roman"/>
          <w:color w:val="797979"/>
          <w:sz w:val="12"/>
        </w:rPr>
        <w:t xml:space="preserve">  </w:t>
      </w:r>
      <w:r>
        <w:rPr>
          <w:rFonts w:ascii="Times New Roman" w:hAnsi="Times New Roman"/>
          <w:color w:val="565656"/>
          <w:w w:val="67"/>
          <w:sz w:val="12"/>
        </w:rPr>
        <w:t>.</w:t>
      </w:r>
      <w:r>
        <w:rPr>
          <w:rFonts w:ascii="Times New Roman" w:hAnsi="Times New Roman"/>
          <w:color w:val="565656"/>
          <w:spacing w:val="-7"/>
          <w:sz w:val="12"/>
        </w:rPr>
        <w:t xml:space="preserve"> </w:t>
      </w:r>
      <w:r>
        <w:rPr>
          <w:rFonts w:ascii="Times New Roman" w:hAnsi="Times New Roman"/>
          <w:color w:val="797979"/>
          <w:w w:val="67"/>
          <w:sz w:val="12"/>
        </w:rPr>
        <w:t>...</w:t>
      </w:r>
      <w:r>
        <w:rPr>
          <w:rFonts w:ascii="Times New Roman" w:hAnsi="Times New Roman"/>
          <w:color w:val="797979"/>
          <w:sz w:val="12"/>
        </w:rPr>
        <w:t xml:space="preserve"> </w:t>
      </w:r>
      <w:r>
        <w:rPr>
          <w:rFonts w:ascii="Times New Roman" w:hAnsi="Times New Roman"/>
          <w:color w:val="797979"/>
          <w:spacing w:val="-6"/>
          <w:sz w:val="12"/>
        </w:rPr>
        <w:t xml:space="preserve"> </w:t>
      </w:r>
      <w:r>
        <w:rPr>
          <w:rFonts w:ascii="Times New Roman" w:hAnsi="Times New Roman"/>
          <w:color w:val="565656"/>
          <w:w w:val="67"/>
          <w:sz w:val="12"/>
        </w:rPr>
        <w:t>.</w:t>
      </w:r>
      <w:r>
        <w:rPr>
          <w:rFonts w:ascii="Times New Roman" w:hAnsi="Times New Roman"/>
          <w:color w:val="565656"/>
          <w:sz w:val="12"/>
        </w:rPr>
        <w:t xml:space="preserve"> </w:t>
      </w:r>
      <w:r>
        <w:rPr>
          <w:rFonts w:ascii="Times New Roman" w:hAnsi="Times New Roman"/>
          <w:color w:val="8C8C8C"/>
          <w:w w:val="67"/>
          <w:sz w:val="12"/>
        </w:rPr>
        <w:t>...</w:t>
      </w:r>
      <w:r>
        <w:rPr>
          <w:rFonts w:ascii="Times New Roman" w:hAnsi="Times New Roman"/>
          <w:color w:val="8C8C8C"/>
          <w:sz w:val="12"/>
        </w:rPr>
        <w:t xml:space="preserve"> </w:t>
      </w:r>
      <w:r>
        <w:rPr>
          <w:rFonts w:ascii="Times New Roman" w:hAnsi="Times New Roman"/>
          <w:color w:val="8C8C8C"/>
          <w:spacing w:val="-13"/>
          <w:sz w:val="12"/>
        </w:rPr>
        <w:t xml:space="preserve"> </w:t>
      </w:r>
      <w:r>
        <w:rPr>
          <w:rFonts w:ascii="Times New Roman" w:hAnsi="Times New Roman"/>
          <w:color w:val="696969"/>
          <w:w w:val="67"/>
          <w:sz w:val="12"/>
        </w:rPr>
        <w:t>..</w:t>
      </w:r>
      <w:r>
        <w:rPr>
          <w:rFonts w:ascii="Times New Roman" w:hAnsi="Times New Roman"/>
          <w:color w:val="696969"/>
          <w:sz w:val="12"/>
        </w:rPr>
        <w:t xml:space="preserve">  </w:t>
      </w:r>
      <w:r>
        <w:rPr>
          <w:rFonts w:ascii="Times New Roman" w:hAnsi="Times New Roman"/>
          <w:color w:val="696969"/>
          <w:w w:val="67"/>
          <w:sz w:val="12"/>
        </w:rPr>
        <w:t>.</w:t>
      </w:r>
      <w:r>
        <w:rPr>
          <w:rFonts w:ascii="Times New Roman" w:hAnsi="Times New Roman"/>
          <w:color w:val="696969"/>
          <w:spacing w:val="7"/>
          <w:sz w:val="12"/>
        </w:rPr>
        <w:t xml:space="preserve"> </w:t>
      </w:r>
      <w:r>
        <w:rPr>
          <w:rFonts w:ascii="Times New Roman" w:hAnsi="Times New Roman"/>
          <w:color w:val="696969"/>
          <w:w w:val="67"/>
          <w:sz w:val="12"/>
        </w:rPr>
        <w:t>.</w:t>
      </w:r>
      <w:r>
        <w:rPr>
          <w:rFonts w:ascii="Times New Roman" w:hAnsi="Times New Roman"/>
          <w:color w:val="696969"/>
          <w:spacing w:val="7"/>
          <w:sz w:val="12"/>
        </w:rPr>
        <w:t xml:space="preserve"> </w:t>
      </w:r>
      <w:r>
        <w:rPr>
          <w:rFonts w:ascii="Times New Roman" w:hAnsi="Times New Roman"/>
          <w:color w:val="696969"/>
          <w:w w:val="67"/>
          <w:sz w:val="12"/>
        </w:rPr>
        <w:t>..</w:t>
      </w:r>
      <w:r>
        <w:rPr>
          <w:rFonts w:ascii="Times New Roman" w:hAnsi="Times New Roman"/>
          <w:color w:val="696969"/>
          <w:sz w:val="12"/>
        </w:rPr>
        <w:t xml:space="preserve">  </w:t>
      </w:r>
      <w:r>
        <w:rPr>
          <w:rFonts w:ascii="Times New Roman" w:hAnsi="Times New Roman"/>
          <w:color w:val="696969"/>
          <w:w w:val="67"/>
          <w:sz w:val="12"/>
        </w:rPr>
        <w:t>.</w:t>
      </w:r>
      <w:r>
        <w:rPr>
          <w:rFonts w:ascii="Times New Roman" w:hAnsi="Times New Roman"/>
          <w:color w:val="696969"/>
          <w:spacing w:val="-7"/>
          <w:sz w:val="12"/>
        </w:rPr>
        <w:t xml:space="preserve"> </w:t>
      </w:r>
      <w:r>
        <w:rPr>
          <w:rFonts w:ascii="Times New Roman" w:hAnsi="Times New Roman"/>
          <w:color w:val="8C8C8C"/>
          <w:w w:val="67"/>
          <w:sz w:val="12"/>
        </w:rPr>
        <w:t>....</w:t>
      </w:r>
      <w:r>
        <w:rPr>
          <w:rFonts w:ascii="Times New Roman" w:hAnsi="Times New Roman"/>
          <w:color w:val="8C8C8C"/>
          <w:spacing w:val="4"/>
          <w:sz w:val="12"/>
        </w:rPr>
        <w:t xml:space="preserve"> </w:t>
      </w:r>
      <w:r>
        <w:rPr>
          <w:rFonts w:ascii="Times New Roman" w:hAnsi="Times New Roman"/>
          <w:color w:val="565656"/>
          <w:w w:val="67"/>
          <w:sz w:val="12"/>
        </w:rPr>
        <w:t>.</w:t>
      </w:r>
      <w:r>
        <w:rPr>
          <w:rFonts w:ascii="Times New Roman" w:hAnsi="Times New Roman"/>
          <w:color w:val="565656"/>
          <w:spacing w:val="-7"/>
          <w:sz w:val="12"/>
        </w:rPr>
        <w:t xml:space="preserve"> </w:t>
      </w:r>
      <w:r>
        <w:rPr>
          <w:rFonts w:ascii="Times New Roman" w:hAnsi="Times New Roman"/>
          <w:color w:val="797979"/>
          <w:w w:val="67"/>
          <w:sz w:val="12"/>
        </w:rPr>
        <w:t>.</w:t>
      </w:r>
      <w:r>
        <w:rPr>
          <w:rFonts w:ascii="Times New Roman" w:hAnsi="Times New Roman"/>
          <w:color w:val="797979"/>
          <w:spacing w:val="7"/>
          <w:sz w:val="12"/>
        </w:rPr>
        <w:t xml:space="preserve"> </w:t>
      </w:r>
      <w:r>
        <w:rPr>
          <w:rFonts w:ascii="Times New Roman" w:hAnsi="Times New Roman"/>
          <w:color w:val="797979"/>
          <w:w w:val="67"/>
          <w:sz w:val="12"/>
        </w:rPr>
        <w:t>.</w:t>
      </w:r>
      <w:r>
        <w:rPr>
          <w:rFonts w:ascii="Times New Roman" w:hAnsi="Times New Roman"/>
          <w:color w:val="797979"/>
          <w:spacing w:val="7"/>
          <w:sz w:val="12"/>
        </w:rPr>
        <w:t xml:space="preserve"> </w:t>
      </w:r>
      <w:r>
        <w:rPr>
          <w:rFonts w:ascii="Times New Roman" w:hAnsi="Times New Roman"/>
          <w:color w:val="565656"/>
          <w:w w:val="67"/>
          <w:sz w:val="12"/>
        </w:rPr>
        <w:t>.</w:t>
      </w:r>
      <w:r>
        <w:rPr>
          <w:rFonts w:ascii="Times New Roman" w:hAnsi="Times New Roman"/>
          <w:color w:val="565656"/>
          <w:spacing w:val="-7"/>
          <w:sz w:val="12"/>
        </w:rPr>
        <w:t xml:space="preserve"> </w:t>
      </w:r>
      <w:r>
        <w:rPr>
          <w:rFonts w:ascii="Times New Roman" w:hAnsi="Times New Roman"/>
          <w:color w:val="797979"/>
          <w:w w:val="67"/>
          <w:sz w:val="12"/>
        </w:rPr>
        <w:t>.</w:t>
      </w:r>
      <w:r>
        <w:rPr>
          <w:rFonts w:ascii="Times New Roman" w:hAnsi="Times New Roman"/>
          <w:color w:val="797979"/>
          <w:spacing w:val="7"/>
          <w:sz w:val="12"/>
        </w:rPr>
        <w:t xml:space="preserve"> </w:t>
      </w:r>
      <w:r>
        <w:rPr>
          <w:rFonts w:ascii="Times New Roman" w:hAnsi="Times New Roman"/>
          <w:color w:val="565656"/>
          <w:w w:val="67"/>
          <w:sz w:val="12"/>
        </w:rPr>
        <w:t>.</w:t>
      </w:r>
      <w:r>
        <w:rPr>
          <w:rFonts w:ascii="Times New Roman" w:hAnsi="Times New Roman"/>
          <w:color w:val="565656"/>
          <w:spacing w:val="7"/>
          <w:sz w:val="12"/>
        </w:rPr>
        <w:t xml:space="preserve"> </w:t>
      </w:r>
      <w:r>
        <w:rPr>
          <w:rFonts w:ascii="Times New Roman" w:hAnsi="Times New Roman"/>
          <w:color w:val="565656"/>
          <w:w w:val="67"/>
          <w:sz w:val="12"/>
        </w:rPr>
        <w:t>.</w:t>
      </w:r>
      <w:r>
        <w:rPr>
          <w:rFonts w:ascii="Times New Roman" w:hAnsi="Times New Roman"/>
          <w:color w:val="565656"/>
          <w:spacing w:val="-7"/>
          <w:sz w:val="12"/>
        </w:rPr>
        <w:t xml:space="preserve"> </w:t>
      </w:r>
      <w:r>
        <w:rPr>
          <w:rFonts w:ascii="Times New Roman" w:hAnsi="Times New Roman"/>
          <w:color w:val="8C8C8C"/>
          <w:w w:val="67"/>
          <w:sz w:val="12"/>
        </w:rPr>
        <w:t>..</w:t>
      </w:r>
      <w:r>
        <w:rPr>
          <w:rFonts w:ascii="Times New Roman" w:hAnsi="Times New Roman"/>
          <w:color w:val="8C8C8C"/>
          <w:spacing w:val="-13"/>
          <w:sz w:val="12"/>
        </w:rPr>
        <w:t xml:space="preserve"> </w:t>
      </w:r>
      <w:r>
        <w:rPr>
          <w:rFonts w:ascii="Times New Roman" w:hAnsi="Times New Roman"/>
          <w:color w:val="565656"/>
          <w:w w:val="67"/>
          <w:sz w:val="12"/>
        </w:rPr>
        <w:t>.</w:t>
      </w:r>
      <w:r>
        <w:rPr>
          <w:rFonts w:ascii="Times New Roman" w:hAnsi="Times New Roman"/>
          <w:color w:val="565656"/>
          <w:spacing w:val="7"/>
          <w:sz w:val="12"/>
        </w:rPr>
        <w:t xml:space="preserve"> </w:t>
      </w:r>
      <w:r>
        <w:rPr>
          <w:rFonts w:ascii="Times New Roman" w:hAnsi="Times New Roman"/>
          <w:color w:val="565656"/>
          <w:w w:val="67"/>
          <w:sz w:val="12"/>
        </w:rPr>
        <w:t>.</w:t>
      </w:r>
      <w:r>
        <w:rPr>
          <w:rFonts w:ascii="Times New Roman" w:hAnsi="Times New Roman"/>
          <w:color w:val="565656"/>
          <w:spacing w:val="-7"/>
          <w:sz w:val="12"/>
        </w:rPr>
        <w:t xml:space="preserve"> </w:t>
      </w:r>
      <w:r>
        <w:rPr>
          <w:rFonts w:ascii="Times New Roman" w:hAnsi="Times New Roman"/>
          <w:color w:val="8C8C8C"/>
          <w:w w:val="67"/>
          <w:sz w:val="12"/>
        </w:rPr>
        <w:t>.</w:t>
      </w:r>
      <w:r>
        <w:rPr>
          <w:rFonts w:ascii="Times New Roman" w:hAnsi="Times New Roman"/>
          <w:color w:val="8C8C8C"/>
          <w:spacing w:val="7"/>
          <w:sz w:val="12"/>
        </w:rPr>
        <w:t xml:space="preserve"> </w:t>
      </w:r>
      <w:r>
        <w:rPr>
          <w:rFonts w:ascii="Times New Roman" w:hAnsi="Times New Roman"/>
          <w:color w:val="696969"/>
          <w:w w:val="67"/>
          <w:sz w:val="12"/>
        </w:rPr>
        <w:t>.</w:t>
      </w:r>
      <w:r>
        <w:rPr>
          <w:rFonts w:ascii="Times New Roman" w:hAnsi="Times New Roman"/>
          <w:color w:val="696969"/>
          <w:spacing w:val="7"/>
          <w:sz w:val="12"/>
        </w:rPr>
        <w:t xml:space="preserve"> </w:t>
      </w:r>
      <w:r>
        <w:rPr>
          <w:rFonts w:ascii="Times New Roman" w:hAnsi="Times New Roman"/>
          <w:color w:val="696969"/>
          <w:w w:val="67"/>
          <w:sz w:val="12"/>
        </w:rPr>
        <w:t>.</w:t>
      </w:r>
      <w:r>
        <w:rPr>
          <w:rFonts w:ascii="Times New Roman" w:hAnsi="Times New Roman"/>
          <w:color w:val="696969"/>
          <w:spacing w:val="-7"/>
          <w:sz w:val="12"/>
        </w:rPr>
        <w:t xml:space="preserve"> </w:t>
      </w:r>
      <w:r>
        <w:rPr>
          <w:rFonts w:ascii="Times New Roman" w:hAnsi="Times New Roman"/>
          <w:color w:val="8C8C8C"/>
          <w:w w:val="67"/>
          <w:sz w:val="12"/>
        </w:rPr>
        <w:t>..</w:t>
      </w:r>
      <w:r>
        <w:rPr>
          <w:rFonts w:ascii="Times New Roman" w:hAnsi="Times New Roman"/>
          <w:color w:val="8C8C8C"/>
          <w:spacing w:val="-3"/>
          <w:w w:val="67"/>
          <w:sz w:val="12"/>
        </w:rPr>
        <w:t>.</w:t>
      </w:r>
      <w:r>
        <w:rPr>
          <w:rFonts w:ascii="Times New Roman" w:hAnsi="Times New Roman"/>
          <w:color w:val="565656"/>
          <w:w w:val="67"/>
          <w:sz w:val="12"/>
        </w:rPr>
        <w:t>.</w:t>
      </w:r>
      <w:r>
        <w:rPr>
          <w:rFonts w:ascii="Times New Roman" w:hAnsi="Times New Roman"/>
          <w:color w:val="565656"/>
          <w:spacing w:val="-12"/>
          <w:sz w:val="12"/>
        </w:rPr>
        <w:t xml:space="preserve"> </w:t>
      </w:r>
      <w:r>
        <w:rPr>
          <w:rFonts w:ascii="Times New Roman" w:hAnsi="Times New Roman"/>
          <w:color w:val="797979"/>
          <w:spacing w:val="-8"/>
          <w:w w:val="66"/>
          <w:sz w:val="12"/>
        </w:rPr>
        <w:t>•</w:t>
      </w:r>
      <w:r>
        <w:rPr>
          <w:rFonts w:ascii="Times New Roman" w:hAnsi="Times New Roman"/>
          <w:color w:val="565656"/>
          <w:w w:val="67"/>
          <w:sz w:val="12"/>
        </w:rPr>
        <w:t>,</w:t>
      </w:r>
      <w:r>
        <w:rPr>
          <w:rFonts w:ascii="Times New Roman" w:hAnsi="Times New Roman"/>
          <w:color w:val="565656"/>
          <w:spacing w:val="-14"/>
          <w:sz w:val="12"/>
        </w:rPr>
        <w:t xml:space="preserve"> </w:t>
      </w:r>
      <w:r>
        <w:rPr>
          <w:rFonts w:ascii="Times New Roman" w:hAnsi="Times New Roman"/>
          <w:color w:val="565656"/>
          <w:w w:val="66"/>
          <w:sz w:val="12"/>
        </w:rPr>
        <w:t>•</w:t>
      </w:r>
      <w:r>
        <w:rPr>
          <w:rFonts w:ascii="Times New Roman" w:hAnsi="Times New Roman"/>
          <w:color w:val="565656"/>
          <w:spacing w:val="-15"/>
          <w:sz w:val="12"/>
        </w:rPr>
        <w:t xml:space="preserve"> </w:t>
      </w:r>
      <w:r>
        <w:rPr>
          <w:rFonts w:ascii="Times New Roman" w:hAnsi="Times New Roman"/>
          <w:color w:val="797979"/>
          <w:w w:val="66"/>
          <w:sz w:val="12"/>
        </w:rPr>
        <w:t>••</w:t>
      </w:r>
      <w:r>
        <w:rPr>
          <w:rFonts w:ascii="Times New Roman" w:hAnsi="Times New Roman"/>
          <w:color w:val="797979"/>
          <w:sz w:val="12"/>
        </w:rPr>
        <w:t xml:space="preserve"> </w:t>
      </w:r>
      <w:r>
        <w:rPr>
          <w:rFonts w:ascii="Times New Roman" w:hAnsi="Times New Roman"/>
          <w:color w:val="797979"/>
          <w:spacing w:val="-2"/>
          <w:sz w:val="12"/>
        </w:rPr>
        <w:t xml:space="preserve"> </w:t>
      </w:r>
      <w:r>
        <w:rPr>
          <w:rFonts w:ascii="Times New Roman" w:hAnsi="Times New Roman"/>
          <w:color w:val="565656"/>
          <w:w w:val="66"/>
          <w:sz w:val="12"/>
        </w:rPr>
        <w:t>•</w:t>
      </w:r>
      <w:r>
        <w:rPr>
          <w:rFonts w:ascii="Times New Roman" w:hAnsi="Times New Roman"/>
          <w:color w:val="565656"/>
          <w:sz w:val="12"/>
        </w:rPr>
        <w:t xml:space="preserve">  </w:t>
      </w:r>
      <w:r>
        <w:rPr>
          <w:rFonts w:ascii="Times New Roman" w:hAnsi="Times New Roman"/>
          <w:color w:val="565656"/>
          <w:spacing w:val="3"/>
          <w:sz w:val="12"/>
        </w:rPr>
        <w:t xml:space="preserve"> </w:t>
      </w:r>
      <w:r>
        <w:rPr>
          <w:rFonts w:ascii="Times New Roman" w:hAnsi="Times New Roman"/>
          <w:color w:val="696969"/>
          <w:w w:val="67"/>
          <w:sz w:val="12"/>
        </w:rPr>
        <w:t>,</w:t>
      </w:r>
      <w:r>
        <w:rPr>
          <w:rFonts w:ascii="Times New Roman" w:hAnsi="Times New Roman"/>
          <w:color w:val="696969"/>
          <w:spacing w:val="-9"/>
          <w:sz w:val="12"/>
        </w:rPr>
        <w:t xml:space="preserve"> </w:t>
      </w:r>
      <w:r>
        <w:rPr>
          <w:rFonts w:ascii="Times New Roman" w:hAnsi="Times New Roman"/>
          <w:color w:val="797979"/>
          <w:w w:val="67"/>
          <w:sz w:val="12"/>
        </w:rPr>
        <w:t>.</w:t>
      </w:r>
      <w:r>
        <w:rPr>
          <w:rFonts w:ascii="Times New Roman" w:hAnsi="Times New Roman"/>
          <w:color w:val="797979"/>
          <w:spacing w:val="7"/>
          <w:sz w:val="12"/>
        </w:rPr>
        <w:t xml:space="preserve"> </w:t>
      </w:r>
      <w:r>
        <w:rPr>
          <w:rFonts w:ascii="Times New Roman" w:hAnsi="Times New Roman"/>
          <w:color w:val="797979"/>
          <w:w w:val="67"/>
          <w:sz w:val="12"/>
        </w:rPr>
        <w:t>.</w:t>
      </w:r>
      <w:r>
        <w:rPr>
          <w:rFonts w:ascii="Times New Roman" w:hAnsi="Times New Roman"/>
          <w:color w:val="797979"/>
          <w:spacing w:val="7"/>
          <w:sz w:val="12"/>
        </w:rPr>
        <w:t xml:space="preserve"> </w:t>
      </w:r>
      <w:r>
        <w:rPr>
          <w:rFonts w:ascii="Times New Roman" w:hAnsi="Times New Roman"/>
          <w:color w:val="565656"/>
          <w:w w:val="67"/>
          <w:sz w:val="12"/>
        </w:rPr>
        <w:t>.</w:t>
      </w:r>
      <w:r>
        <w:rPr>
          <w:rFonts w:ascii="Times New Roman" w:hAnsi="Times New Roman"/>
          <w:color w:val="565656"/>
          <w:spacing w:val="-7"/>
          <w:sz w:val="12"/>
        </w:rPr>
        <w:t xml:space="preserve"> </w:t>
      </w:r>
      <w:r>
        <w:rPr>
          <w:rFonts w:ascii="Times New Roman" w:hAnsi="Times New Roman"/>
          <w:color w:val="8C8C8C"/>
          <w:w w:val="67"/>
          <w:sz w:val="12"/>
        </w:rPr>
        <w:t>..</w:t>
      </w:r>
      <w:r>
        <w:rPr>
          <w:rFonts w:ascii="Times New Roman" w:hAnsi="Times New Roman"/>
          <w:color w:val="8C8C8C"/>
          <w:spacing w:val="-3"/>
          <w:w w:val="67"/>
          <w:sz w:val="12"/>
        </w:rPr>
        <w:t>.</w:t>
      </w:r>
      <w:r>
        <w:rPr>
          <w:rFonts w:ascii="Times New Roman" w:hAnsi="Times New Roman"/>
          <w:color w:val="696969"/>
          <w:w w:val="67"/>
          <w:sz w:val="12"/>
        </w:rPr>
        <w:t>.....</w:t>
      </w:r>
      <w:r>
        <w:rPr>
          <w:rFonts w:ascii="Times New Roman" w:hAnsi="Times New Roman"/>
          <w:color w:val="696969"/>
          <w:sz w:val="12"/>
        </w:rPr>
        <w:t xml:space="preserve"> </w:t>
      </w:r>
      <w:r>
        <w:rPr>
          <w:rFonts w:ascii="Times New Roman" w:hAnsi="Times New Roman"/>
          <w:color w:val="696969"/>
          <w:spacing w:val="-3"/>
          <w:sz w:val="12"/>
        </w:rPr>
        <w:t xml:space="preserve"> </w:t>
      </w:r>
      <w:r>
        <w:rPr>
          <w:rFonts w:ascii="Times New Roman" w:hAnsi="Times New Roman"/>
          <w:color w:val="696969"/>
          <w:w w:val="67"/>
          <w:sz w:val="12"/>
        </w:rPr>
        <w:t>.</w:t>
      </w:r>
      <w:r>
        <w:rPr>
          <w:rFonts w:ascii="Times New Roman" w:hAnsi="Times New Roman"/>
          <w:color w:val="696969"/>
          <w:spacing w:val="9"/>
          <w:sz w:val="12"/>
        </w:rPr>
        <w:t xml:space="preserve"> </w:t>
      </w:r>
      <w:r>
        <w:rPr>
          <w:rFonts w:ascii="Times New Roman" w:hAnsi="Times New Roman"/>
          <w:color w:val="797979"/>
          <w:w w:val="67"/>
          <w:sz w:val="12"/>
        </w:rPr>
        <w:t>,</w:t>
      </w:r>
      <w:r>
        <w:rPr>
          <w:rFonts w:ascii="Times New Roman" w:hAnsi="Times New Roman"/>
          <w:color w:val="797979"/>
          <w:spacing w:val="-9"/>
          <w:sz w:val="12"/>
        </w:rPr>
        <w:t xml:space="preserve"> </w:t>
      </w:r>
      <w:r>
        <w:rPr>
          <w:rFonts w:ascii="Times New Roman" w:hAnsi="Times New Roman"/>
          <w:color w:val="797979"/>
          <w:w w:val="67"/>
          <w:sz w:val="12"/>
        </w:rPr>
        <w:t>.</w:t>
      </w:r>
      <w:r>
        <w:rPr>
          <w:rFonts w:ascii="Times New Roman" w:hAnsi="Times New Roman"/>
          <w:color w:val="797979"/>
          <w:spacing w:val="7"/>
          <w:sz w:val="12"/>
        </w:rPr>
        <w:t xml:space="preserve"> </w:t>
      </w:r>
      <w:r>
        <w:rPr>
          <w:rFonts w:ascii="Times New Roman" w:hAnsi="Times New Roman"/>
          <w:color w:val="565656"/>
          <w:w w:val="67"/>
          <w:sz w:val="12"/>
        </w:rPr>
        <w:t>.</w:t>
      </w:r>
      <w:r>
        <w:rPr>
          <w:rFonts w:ascii="Times New Roman" w:hAnsi="Times New Roman"/>
          <w:color w:val="565656"/>
          <w:spacing w:val="7"/>
          <w:sz w:val="12"/>
        </w:rPr>
        <w:t xml:space="preserve"> </w:t>
      </w:r>
      <w:r>
        <w:rPr>
          <w:rFonts w:ascii="Times New Roman" w:hAnsi="Times New Roman"/>
          <w:color w:val="565656"/>
          <w:w w:val="67"/>
          <w:sz w:val="12"/>
        </w:rPr>
        <w:t>.</w:t>
      </w:r>
      <w:r>
        <w:rPr>
          <w:rFonts w:ascii="Times New Roman" w:hAnsi="Times New Roman"/>
          <w:color w:val="565656"/>
          <w:spacing w:val="-7"/>
          <w:sz w:val="12"/>
        </w:rPr>
        <w:t xml:space="preserve"> </w:t>
      </w:r>
      <w:r>
        <w:rPr>
          <w:rFonts w:ascii="Times New Roman" w:hAnsi="Times New Roman"/>
          <w:color w:val="8C8C8C"/>
          <w:w w:val="67"/>
          <w:sz w:val="12"/>
        </w:rPr>
        <w:t>.</w:t>
      </w:r>
      <w:r>
        <w:rPr>
          <w:rFonts w:ascii="Times New Roman" w:hAnsi="Times New Roman"/>
          <w:color w:val="8C8C8C"/>
          <w:spacing w:val="7"/>
          <w:sz w:val="12"/>
        </w:rPr>
        <w:t xml:space="preserve"> </w:t>
      </w:r>
      <w:r>
        <w:rPr>
          <w:rFonts w:ascii="Times New Roman" w:hAnsi="Times New Roman"/>
          <w:color w:val="8C8C8C"/>
          <w:w w:val="67"/>
          <w:sz w:val="12"/>
        </w:rPr>
        <w:t>.</w:t>
      </w:r>
      <w:r>
        <w:rPr>
          <w:rFonts w:ascii="Times New Roman" w:hAnsi="Times New Roman"/>
          <w:color w:val="8C8C8C"/>
          <w:spacing w:val="7"/>
          <w:sz w:val="12"/>
        </w:rPr>
        <w:t xml:space="preserve"> </w:t>
      </w:r>
      <w:r>
        <w:rPr>
          <w:rFonts w:ascii="Times New Roman" w:hAnsi="Times New Roman"/>
          <w:color w:val="565656"/>
          <w:w w:val="67"/>
          <w:sz w:val="12"/>
        </w:rPr>
        <w:t>.</w:t>
      </w:r>
      <w:r>
        <w:rPr>
          <w:rFonts w:ascii="Times New Roman" w:hAnsi="Times New Roman"/>
          <w:color w:val="565656"/>
          <w:spacing w:val="-7"/>
          <w:sz w:val="12"/>
        </w:rPr>
        <w:t xml:space="preserve"> </w:t>
      </w:r>
      <w:r>
        <w:rPr>
          <w:rFonts w:ascii="Times New Roman" w:hAnsi="Times New Roman"/>
          <w:color w:val="8C8C8C"/>
          <w:w w:val="67"/>
          <w:sz w:val="12"/>
        </w:rPr>
        <w:t>....</w:t>
      </w:r>
      <w:r>
        <w:rPr>
          <w:rFonts w:ascii="Times New Roman" w:hAnsi="Times New Roman"/>
          <w:color w:val="8C8C8C"/>
          <w:spacing w:val="4"/>
          <w:sz w:val="12"/>
        </w:rPr>
        <w:t xml:space="preserve"> </w:t>
      </w:r>
      <w:r>
        <w:rPr>
          <w:rFonts w:ascii="Times New Roman" w:hAnsi="Times New Roman"/>
          <w:color w:val="565656"/>
          <w:w w:val="67"/>
          <w:sz w:val="12"/>
        </w:rPr>
        <w:t>.</w:t>
      </w:r>
      <w:r>
        <w:rPr>
          <w:rFonts w:ascii="Times New Roman" w:hAnsi="Times New Roman"/>
          <w:color w:val="565656"/>
          <w:spacing w:val="-7"/>
          <w:sz w:val="12"/>
        </w:rPr>
        <w:t xml:space="preserve"> </w:t>
      </w:r>
      <w:r>
        <w:rPr>
          <w:rFonts w:ascii="Times New Roman" w:hAnsi="Times New Roman"/>
          <w:color w:val="797979"/>
          <w:w w:val="67"/>
          <w:sz w:val="12"/>
        </w:rPr>
        <w:t>.</w:t>
      </w:r>
      <w:r>
        <w:rPr>
          <w:rFonts w:ascii="Times New Roman" w:hAnsi="Times New Roman"/>
          <w:color w:val="797979"/>
          <w:spacing w:val="7"/>
          <w:sz w:val="12"/>
        </w:rPr>
        <w:t xml:space="preserve"> </w:t>
      </w:r>
      <w:r>
        <w:rPr>
          <w:rFonts w:ascii="Times New Roman" w:hAnsi="Times New Roman"/>
          <w:color w:val="565656"/>
          <w:w w:val="67"/>
          <w:sz w:val="12"/>
        </w:rPr>
        <w:t>.</w:t>
      </w:r>
      <w:r>
        <w:rPr>
          <w:rFonts w:ascii="Times New Roman" w:hAnsi="Times New Roman"/>
          <w:color w:val="565656"/>
          <w:spacing w:val="3"/>
          <w:sz w:val="12"/>
        </w:rPr>
        <w:t xml:space="preserve"> </w:t>
      </w:r>
      <w:r>
        <w:rPr>
          <w:rFonts w:ascii="Times New Roman" w:hAnsi="Times New Roman"/>
          <w:color w:val="696969"/>
          <w:w w:val="78"/>
          <w:sz w:val="12"/>
        </w:rPr>
        <w:t>,</w:t>
      </w:r>
      <w:r>
        <w:rPr>
          <w:rFonts w:ascii="Times New Roman" w:hAnsi="Times New Roman"/>
          <w:color w:val="696969"/>
          <w:spacing w:val="1"/>
          <w:w w:val="78"/>
          <w:sz w:val="12"/>
        </w:rPr>
        <w:t>.</w:t>
      </w:r>
      <w:r>
        <w:rPr>
          <w:rFonts w:ascii="Times New Roman" w:hAnsi="Times New Roman"/>
          <w:color w:val="8C8C8C"/>
          <w:w w:val="78"/>
          <w:sz w:val="12"/>
        </w:rPr>
        <w:t>..</w:t>
      </w:r>
      <w:r>
        <w:rPr>
          <w:rFonts w:ascii="Times New Roman" w:hAnsi="Times New Roman"/>
          <w:color w:val="8C8C8C"/>
          <w:sz w:val="12"/>
        </w:rPr>
        <w:t xml:space="preserve"> </w:t>
      </w:r>
      <w:r>
        <w:rPr>
          <w:rFonts w:ascii="Times New Roman" w:hAnsi="Times New Roman"/>
          <w:color w:val="8C8C8C"/>
          <w:spacing w:val="1"/>
          <w:sz w:val="12"/>
        </w:rPr>
        <w:t xml:space="preserve"> </w:t>
      </w:r>
      <w:r>
        <w:rPr>
          <w:rFonts w:ascii="Times New Roman" w:hAnsi="Times New Roman"/>
          <w:color w:val="565656"/>
          <w:w w:val="78"/>
          <w:sz w:val="12"/>
        </w:rPr>
        <w:t>.</w:t>
      </w:r>
      <w:r>
        <w:rPr>
          <w:rFonts w:ascii="Times New Roman" w:hAnsi="Times New Roman"/>
          <w:color w:val="565656"/>
          <w:spacing w:val="-11"/>
          <w:sz w:val="12"/>
        </w:rPr>
        <w:t xml:space="preserve"> </w:t>
      </w:r>
      <w:r>
        <w:rPr>
          <w:rFonts w:ascii="Times New Roman" w:hAnsi="Times New Roman"/>
          <w:color w:val="8C8C8C"/>
          <w:w w:val="67"/>
          <w:sz w:val="12"/>
        </w:rPr>
        <w:t>....</w:t>
      </w:r>
      <w:r>
        <w:rPr>
          <w:rFonts w:ascii="Times New Roman" w:hAnsi="Times New Roman"/>
          <w:color w:val="8C8C8C"/>
          <w:spacing w:val="4"/>
          <w:sz w:val="12"/>
        </w:rPr>
        <w:t xml:space="preserve"> </w:t>
      </w:r>
      <w:r>
        <w:rPr>
          <w:rFonts w:ascii="Times New Roman" w:hAnsi="Times New Roman"/>
          <w:color w:val="8C8C8C"/>
          <w:w w:val="67"/>
          <w:sz w:val="12"/>
        </w:rPr>
        <w:t>..</w:t>
      </w:r>
      <w:r>
        <w:rPr>
          <w:rFonts w:ascii="Times New Roman" w:hAnsi="Times New Roman"/>
          <w:color w:val="8C8C8C"/>
          <w:sz w:val="12"/>
        </w:rPr>
        <w:t xml:space="preserve">  </w:t>
      </w:r>
      <w:r>
        <w:rPr>
          <w:rFonts w:ascii="Times New Roman" w:hAnsi="Times New Roman"/>
          <w:color w:val="8C8C8C"/>
          <w:w w:val="67"/>
          <w:sz w:val="12"/>
        </w:rPr>
        <w:t>.</w:t>
      </w:r>
      <w:r>
        <w:rPr>
          <w:rFonts w:ascii="Times New Roman" w:hAnsi="Times New Roman"/>
          <w:color w:val="8C8C8C"/>
          <w:spacing w:val="7"/>
          <w:sz w:val="12"/>
        </w:rPr>
        <w:t xml:space="preserve"> </w:t>
      </w:r>
      <w:r>
        <w:rPr>
          <w:rFonts w:ascii="Times New Roman" w:hAnsi="Times New Roman"/>
          <w:color w:val="565656"/>
          <w:w w:val="67"/>
          <w:sz w:val="12"/>
        </w:rPr>
        <w:t>.</w:t>
      </w:r>
      <w:r>
        <w:rPr>
          <w:rFonts w:ascii="Times New Roman" w:hAnsi="Times New Roman"/>
          <w:color w:val="565656"/>
          <w:spacing w:val="-7"/>
          <w:sz w:val="12"/>
        </w:rPr>
        <w:t xml:space="preserve"> </w:t>
      </w:r>
      <w:r>
        <w:rPr>
          <w:rFonts w:ascii="Times New Roman" w:hAnsi="Times New Roman"/>
          <w:color w:val="8C8C8C"/>
          <w:w w:val="67"/>
          <w:sz w:val="12"/>
        </w:rPr>
        <w:t>.</w:t>
      </w:r>
      <w:r>
        <w:rPr>
          <w:rFonts w:ascii="Times New Roman" w:hAnsi="Times New Roman"/>
          <w:color w:val="8C8C8C"/>
          <w:spacing w:val="7"/>
          <w:sz w:val="12"/>
        </w:rPr>
        <w:t xml:space="preserve"> </w:t>
      </w:r>
      <w:r>
        <w:rPr>
          <w:rFonts w:ascii="Times New Roman" w:hAnsi="Times New Roman"/>
          <w:color w:val="8C8C8C"/>
          <w:w w:val="67"/>
          <w:sz w:val="12"/>
        </w:rPr>
        <w:t>.</w:t>
      </w:r>
      <w:r>
        <w:rPr>
          <w:rFonts w:ascii="Times New Roman" w:hAnsi="Times New Roman"/>
          <w:color w:val="8C8C8C"/>
          <w:spacing w:val="7"/>
          <w:sz w:val="12"/>
        </w:rPr>
        <w:t xml:space="preserve"> </w:t>
      </w:r>
      <w:r>
        <w:rPr>
          <w:rFonts w:ascii="Times New Roman" w:hAnsi="Times New Roman"/>
          <w:color w:val="696969"/>
          <w:w w:val="67"/>
          <w:sz w:val="12"/>
        </w:rPr>
        <w:t>.</w:t>
      </w:r>
      <w:r>
        <w:rPr>
          <w:rFonts w:ascii="Times New Roman" w:hAnsi="Times New Roman"/>
          <w:color w:val="696969"/>
          <w:spacing w:val="-7"/>
          <w:sz w:val="12"/>
        </w:rPr>
        <w:t xml:space="preserve"> </w:t>
      </w:r>
      <w:r>
        <w:rPr>
          <w:rFonts w:ascii="Times New Roman" w:hAnsi="Times New Roman"/>
          <w:color w:val="8C8C8C"/>
          <w:w w:val="67"/>
          <w:sz w:val="12"/>
        </w:rPr>
        <w:t>...</w:t>
      </w:r>
      <w:r>
        <w:rPr>
          <w:rFonts w:ascii="Times New Roman" w:hAnsi="Times New Roman"/>
          <w:color w:val="8C8C8C"/>
          <w:spacing w:val="6"/>
          <w:sz w:val="12"/>
        </w:rPr>
        <w:t xml:space="preserve"> </w:t>
      </w:r>
      <w:r>
        <w:rPr>
          <w:rFonts w:ascii="Times New Roman" w:hAnsi="Times New Roman"/>
          <w:color w:val="696969"/>
          <w:sz w:val="12"/>
        </w:rPr>
        <w:t>.</w:t>
      </w:r>
      <w:r>
        <w:rPr>
          <w:rFonts w:ascii="Times New Roman" w:hAnsi="Times New Roman"/>
          <w:color w:val="696969"/>
          <w:spacing w:val="-17"/>
          <w:sz w:val="12"/>
        </w:rPr>
        <w:t xml:space="preserve"> </w:t>
      </w:r>
      <w:r>
        <w:rPr>
          <w:rFonts w:ascii="Times New Roman" w:hAnsi="Times New Roman"/>
          <w:color w:val="696969"/>
          <w:sz w:val="12"/>
        </w:rPr>
        <w:t>.</w:t>
      </w:r>
      <w:r>
        <w:rPr>
          <w:rFonts w:ascii="Times New Roman" w:hAnsi="Times New Roman"/>
          <w:color w:val="696969"/>
          <w:spacing w:val="-3"/>
          <w:sz w:val="12"/>
        </w:rPr>
        <w:t>.</w:t>
      </w:r>
      <w:r>
        <w:rPr>
          <w:rFonts w:ascii="Times New Roman" w:hAnsi="Times New Roman"/>
          <w:color w:val="696969"/>
          <w:sz w:val="12"/>
        </w:rPr>
        <w:t>.</w:t>
      </w:r>
      <w:r>
        <w:rPr>
          <w:rFonts w:ascii="Times New Roman" w:hAnsi="Times New Roman"/>
          <w:color w:val="696969"/>
          <w:spacing w:val="-3"/>
          <w:sz w:val="12"/>
        </w:rPr>
        <w:t xml:space="preserve"> </w:t>
      </w:r>
      <w:r>
        <w:rPr>
          <w:rFonts w:ascii="Times New Roman" w:hAnsi="Times New Roman"/>
          <w:color w:val="696969"/>
          <w:sz w:val="12"/>
        </w:rPr>
        <w:t>.</w:t>
      </w:r>
      <w:r>
        <w:rPr>
          <w:rFonts w:ascii="Times New Roman" w:hAnsi="Times New Roman"/>
          <w:color w:val="696969"/>
          <w:spacing w:val="-17"/>
          <w:sz w:val="12"/>
        </w:rPr>
        <w:t xml:space="preserve"> </w:t>
      </w:r>
      <w:r>
        <w:rPr>
          <w:rFonts w:ascii="Times New Roman" w:hAnsi="Times New Roman"/>
          <w:color w:val="8C8C8C"/>
          <w:w w:val="67"/>
          <w:sz w:val="12"/>
        </w:rPr>
        <w:t>..</w:t>
      </w:r>
      <w:r>
        <w:rPr>
          <w:rFonts w:ascii="Times New Roman" w:hAnsi="Times New Roman"/>
          <w:color w:val="8C8C8C"/>
          <w:spacing w:val="-3"/>
          <w:w w:val="67"/>
          <w:sz w:val="12"/>
        </w:rPr>
        <w:t>.</w:t>
      </w:r>
      <w:r>
        <w:rPr>
          <w:rFonts w:ascii="Times New Roman" w:hAnsi="Times New Roman"/>
          <w:color w:val="696969"/>
          <w:w w:val="67"/>
          <w:sz w:val="12"/>
        </w:rPr>
        <w:t>.</w:t>
      </w:r>
      <w:r>
        <w:rPr>
          <w:rFonts w:ascii="Times New Roman" w:hAnsi="Times New Roman"/>
          <w:color w:val="696969"/>
          <w:spacing w:val="7"/>
          <w:sz w:val="12"/>
        </w:rPr>
        <w:t xml:space="preserve"> </w:t>
      </w:r>
      <w:r>
        <w:rPr>
          <w:rFonts w:ascii="Times New Roman" w:hAnsi="Times New Roman"/>
          <w:color w:val="696969"/>
          <w:w w:val="67"/>
          <w:sz w:val="12"/>
        </w:rPr>
        <w:t>..</w:t>
      </w:r>
      <w:r>
        <w:rPr>
          <w:rFonts w:ascii="Times New Roman" w:hAnsi="Times New Roman"/>
          <w:color w:val="696969"/>
          <w:sz w:val="12"/>
        </w:rPr>
        <w:t xml:space="preserve">  </w:t>
      </w:r>
      <w:r>
        <w:rPr>
          <w:rFonts w:ascii="Times New Roman" w:hAnsi="Times New Roman"/>
          <w:color w:val="696969"/>
          <w:w w:val="67"/>
          <w:sz w:val="12"/>
        </w:rPr>
        <w:t>.</w:t>
      </w:r>
      <w:r>
        <w:rPr>
          <w:rFonts w:ascii="Times New Roman" w:hAnsi="Times New Roman"/>
          <w:color w:val="696969"/>
          <w:spacing w:val="7"/>
          <w:sz w:val="12"/>
        </w:rPr>
        <w:t xml:space="preserve"> </w:t>
      </w:r>
      <w:r>
        <w:rPr>
          <w:rFonts w:ascii="Times New Roman" w:hAnsi="Times New Roman"/>
          <w:color w:val="696969"/>
          <w:w w:val="67"/>
          <w:sz w:val="12"/>
        </w:rPr>
        <w:t>..</w:t>
      </w:r>
      <w:r>
        <w:rPr>
          <w:rFonts w:ascii="Times New Roman" w:hAnsi="Times New Roman"/>
          <w:color w:val="696969"/>
          <w:sz w:val="12"/>
        </w:rPr>
        <w:t xml:space="preserve">  </w:t>
      </w:r>
      <w:r>
        <w:rPr>
          <w:rFonts w:ascii="Times New Roman" w:hAnsi="Times New Roman"/>
          <w:color w:val="696969"/>
          <w:w w:val="67"/>
          <w:sz w:val="12"/>
        </w:rPr>
        <w:t>.</w:t>
      </w:r>
      <w:r>
        <w:rPr>
          <w:rFonts w:ascii="Times New Roman" w:hAnsi="Times New Roman"/>
          <w:color w:val="696969"/>
          <w:spacing w:val="7"/>
          <w:sz w:val="12"/>
        </w:rPr>
        <w:t xml:space="preserve"> </w:t>
      </w:r>
      <w:r>
        <w:rPr>
          <w:rFonts w:ascii="Times New Roman" w:hAnsi="Times New Roman"/>
          <w:color w:val="696969"/>
          <w:w w:val="67"/>
          <w:sz w:val="12"/>
        </w:rPr>
        <w:t>..</w:t>
      </w:r>
      <w:r>
        <w:rPr>
          <w:rFonts w:ascii="Times New Roman" w:hAnsi="Times New Roman"/>
          <w:color w:val="696969"/>
          <w:sz w:val="12"/>
        </w:rPr>
        <w:t xml:space="preserve">  </w:t>
      </w:r>
      <w:r>
        <w:rPr>
          <w:rFonts w:ascii="Times New Roman" w:hAnsi="Times New Roman"/>
          <w:color w:val="424242"/>
          <w:w w:val="67"/>
          <w:sz w:val="12"/>
        </w:rPr>
        <w:t>.</w:t>
      </w:r>
      <w:r>
        <w:rPr>
          <w:rFonts w:ascii="Times New Roman" w:hAnsi="Times New Roman"/>
          <w:color w:val="424242"/>
          <w:spacing w:val="7"/>
          <w:sz w:val="12"/>
        </w:rPr>
        <w:t xml:space="preserve"> </w:t>
      </w:r>
      <w:r>
        <w:rPr>
          <w:rFonts w:ascii="Times New Roman" w:hAnsi="Times New Roman"/>
          <w:color w:val="424242"/>
          <w:w w:val="67"/>
          <w:sz w:val="12"/>
        </w:rPr>
        <w:t>.</w:t>
      </w:r>
      <w:r>
        <w:rPr>
          <w:rFonts w:ascii="Times New Roman" w:hAnsi="Times New Roman"/>
          <w:color w:val="424242"/>
          <w:spacing w:val="6"/>
          <w:sz w:val="12"/>
        </w:rPr>
        <w:t xml:space="preserve"> </w:t>
      </w:r>
      <w:r>
        <w:rPr>
          <w:color w:val="8C8C8C"/>
          <w:spacing w:val="-38"/>
          <w:w w:val="66"/>
          <w:sz w:val="21"/>
        </w:rPr>
        <w:t>·</w:t>
      </w:r>
      <w:r>
        <w:rPr>
          <w:color w:val="565656"/>
          <w:w w:val="66"/>
          <w:sz w:val="21"/>
        </w:rPr>
        <w:t>1</w:t>
      </w:r>
      <w:r>
        <w:rPr>
          <w:color w:val="565656"/>
          <w:spacing w:val="-41"/>
          <w:sz w:val="21"/>
        </w:rPr>
        <w:t xml:space="preserve"> </w:t>
      </w:r>
      <w:r>
        <w:rPr>
          <w:color w:val="565656"/>
          <w:w w:val="106"/>
          <w:sz w:val="21"/>
        </w:rPr>
        <w:t>9</w:t>
      </w:r>
    </w:p>
    <w:p w:rsidR="006E6A15" w:rsidRDefault="006E6A15">
      <w:pPr>
        <w:pStyle w:val="BodyText"/>
        <w:spacing w:before="11"/>
        <w:rPr>
          <w:sz w:val="20"/>
        </w:rPr>
      </w:pPr>
    </w:p>
    <w:sdt>
      <w:sdtPr>
        <w:rPr>
          <w:rFonts w:ascii="Times New Roman" w:eastAsia="Times New Roman" w:hAnsi="Times New Roman" w:cs="Times New Roman"/>
          <w:sz w:val="22"/>
          <w:szCs w:val="22"/>
        </w:rPr>
        <w:id w:val="-313568163"/>
        <w:docPartObj>
          <w:docPartGallery w:val="Table of Contents"/>
          <w:docPartUnique/>
        </w:docPartObj>
      </w:sdtPr>
      <w:sdtEndPr/>
      <w:sdtContent>
        <w:p w:rsidR="006E6A15" w:rsidRDefault="000A627B">
          <w:pPr>
            <w:pStyle w:val="TOC3"/>
            <w:tabs>
              <w:tab w:val="right" w:leader="dot" w:pos="9395"/>
            </w:tabs>
          </w:pPr>
          <w:hyperlink w:anchor="_TOC_250000" w:history="1">
            <w:r>
              <w:rPr>
                <w:color w:val="565656"/>
              </w:rPr>
              <w:t>Part</w:t>
            </w:r>
            <w:r>
              <w:rPr>
                <w:color w:val="565656"/>
                <w:spacing w:val="-20"/>
              </w:rPr>
              <w:t xml:space="preserve"> </w:t>
            </w:r>
            <w:r>
              <w:rPr>
                <w:color w:val="424242"/>
              </w:rPr>
              <w:t>D</w:t>
            </w:r>
            <w:r>
              <w:rPr>
                <w:color w:val="424242"/>
                <w:spacing w:val="-33"/>
              </w:rPr>
              <w:t xml:space="preserve"> </w:t>
            </w:r>
            <w:r>
              <w:rPr>
                <w:color w:val="565656"/>
              </w:rPr>
              <w:t>Plan</w:t>
            </w:r>
            <w:r>
              <w:rPr>
                <w:color w:val="565656"/>
                <w:spacing w:val="-23"/>
              </w:rPr>
              <w:t xml:space="preserve"> </w:t>
            </w:r>
            <w:r>
              <w:rPr>
                <w:color w:val="565656"/>
                <w:spacing w:val="-4"/>
              </w:rPr>
              <w:t>Spo</w:t>
            </w:r>
            <w:r>
              <w:rPr>
                <w:color w:val="797979"/>
                <w:spacing w:val="-4"/>
              </w:rPr>
              <w:t>·</w:t>
            </w:r>
            <w:r>
              <w:rPr>
                <w:color w:val="565656"/>
                <w:spacing w:val="-4"/>
              </w:rPr>
              <w:t>nsors</w:t>
            </w:r>
            <w:r>
              <w:rPr>
                <w:color w:val="565656"/>
                <w:spacing w:val="-4"/>
              </w:rPr>
              <w:tab/>
            </w:r>
            <w:r>
              <w:rPr>
                <w:color w:val="565656"/>
              </w:rPr>
              <w:t>20</w:t>
            </w:r>
          </w:hyperlink>
        </w:p>
        <w:p w:rsidR="006E6A15" w:rsidRDefault="000A627B">
          <w:pPr>
            <w:pStyle w:val="TOC4"/>
            <w:tabs>
              <w:tab w:val="left" w:pos="3441"/>
            </w:tabs>
            <w:rPr>
              <w:b w:val="0"/>
              <w:i w:val="0"/>
              <w:sz w:val="23"/>
            </w:rPr>
          </w:pPr>
          <w:r>
            <w:rPr>
              <w:b w:val="0"/>
              <w:i w:val="0"/>
              <w:color w:val="565656"/>
              <w:w w:val="85"/>
              <w:sz w:val="23"/>
            </w:rPr>
            <w:t>Drug</w:t>
          </w:r>
          <w:r>
            <w:rPr>
              <w:b w:val="0"/>
              <w:i w:val="0"/>
              <w:color w:val="565656"/>
              <w:spacing w:val="-8"/>
              <w:sz w:val="23"/>
            </w:rPr>
            <w:t xml:space="preserve"> </w:t>
          </w:r>
          <w:r>
            <w:rPr>
              <w:b w:val="0"/>
              <w:i w:val="0"/>
              <w:color w:val="565656"/>
              <w:w w:val="93"/>
              <w:sz w:val="23"/>
            </w:rPr>
            <w:t>Manufacturer</w:t>
          </w:r>
          <w:r>
            <w:rPr>
              <w:b w:val="0"/>
              <w:i w:val="0"/>
              <w:color w:val="565656"/>
              <w:spacing w:val="9"/>
              <w:w w:val="93"/>
              <w:sz w:val="23"/>
            </w:rPr>
            <w:t>s</w:t>
          </w:r>
          <w:r>
            <w:rPr>
              <w:b w:val="0"/>
              <w:i w:val="0"/>
              <w:color w:val="696969"/>
              <w:w w:val="94"/>
              <w:sz w:val="23"/>
            </w:rPr>
            <w:t>.</w:t>
          </w:r>
          <w:r>
            <w:rPr>
              <w:b w:val="0"/>
              <w:i w:val="0"/>
              <w:color w:val="696969"/>
              <w:spacing w:val="-1"/>
              <w:w w:val="94"/>
              <w:sz w:val="23"/>
            </w:rPr>
            <w:t>.</w:t>
          </w:r>
          <w:r>
            <w:rPr>
              <w:b w:val="0"/>
              <w:i w:val="0"/>
              <w:color w:val="8C8C8C"/>
              <w:w w:val="50"/>
              <w:sz w:val="23"/>
            </w:rPr>
            <w:t>.</w:t>
          </w:r>
          <w:r>
            <w:rPr>
              <w:b w:val="0"/>
              <w:i w:val="0"/>
              <w:color w:val="8C8C8C"/>
              <w:spacing w:val="-8"/>
              <w:w w:val="50"/>
              <w:sz w:val="23"/>
            </w:rPr>
            <w:t>.</w:t>
          </w:r>
          <w:r>
            <w:rPr>
              <w:b w:val="0"/>
              <w:i w:val="0"/>
              <w:color w:val="696969"/>
              <w:w w:val="50"/>
              <w:sz w:val="23"/>
            </w:rPr>
            <w:t>....</w:t>
          </w:r>
          <w:r>
            <w:rPr>
              <w:b w:val="0"/>
              <w:i w:val="0"/>
              <w:color w:val="696969"/>
              <w:spacing w:val="-21"/>
              <w:sz w:val="23"/>
            </w:rPr>
            <w:t xml:space="preserve"> </w:t>
          </w:r>
          <w:r>
            <w:rPr>
              <w:b w:val="0"/>
              <w:i w:val="0"/>
              <w:color w:val="696969"/>
              <w:w w:val="59"/>
              <w:sz w:val="23"/>
            </w:rPr>
            <w:t>..</w:t>
          </w:r>
          <w:r>
            <w:rPr>
              <w:b w:val="0"/>
              <w:i w:val="0"/>
              <w:color w:val="696969"/>
              <w:spacing w:val="6"/>
              <w:w w:val="59"/>
              <w:sz w:val="23"/>
            </w:rPr>
            <w:t>.</w:t>
          </w:r>
          <w:r>
            <w:rPr>
              <w:b w:val="0"/>
              <w:i w:val="0"/>
              <w:color w:val="696969"/>
              <w:w w:val="50"/>
              <w:sz w:val="23"/>
            </w:rPr>
            <w:t>...............</w:t>
          </w:r>
          <w:r>
            <w:rPr>
              <w:b w:val="0"/>
              <w:i w:val="0"/>
              <w:color w:val="696969"/>
              <w:sz w:val="23"/>
            </w:rPr>
            <w:tab/>
          </w:r>
          <w:r>
            <w:rPr>
              <w:b w:val="0"/>
              <w:i w:val="0"/>
              <w:color w:val="8C8C8C"/>
              <w:w w:val="50"/>
              <w:sz w:val="23"/>
            </w:rPr>
            <w:t>.</w:t>
          </w:r>
          <w:r>
            <w:rPr>
              <w:b w:val="0"/>
              <w:i w:val="0"/>
              <w:color w:val="8C8C8C"/>
              <w:spacing w:val="-8"/>
              <w:w w:val="50"/>
              <w:sz w:val="23"/>
            </w:rPr>
            <w:t>.</w:t>
          </w:r>
          <w:r>
            <w:rPr>
              <w:b w:val="0"/>
              <w:i w:val="0"/>
              <w:color w:val="8C8C8C"/>
              <w:w w:val="36"/>
              <w:sz w:val="23"/>
            </w:rPr>
            <w:t>.....</w:t>
          </w:r>
          <w:r>
            <w:rPr>
              <w:b w:val="0"/>
              <w:i w:val="0"/>
              <w:color w:val="8C8C8C"/>
              <w:spacing w:val="-12"/>
              <w:w w:val="36"/>
              <w:sz w:val="23"/>
            </w:rPr>
            <w:t>.</w:t>
          </w:r>
          <w:r>
            <w:rPr>
              <w:b w:val="0"/>
              <w:i w:val="0"/>
              <w:color w:val="8C8C8C"/>
              <w:w w:val="50"/>
              <w:sz w:val="23"/>
            </w:rPr>
            <w:t>.</w:t>
          </w:r>
          <w:r>
            <w:rPr>
              <w:b w:val="0"/>
              <w:i w:val="0"/>
              <w:color w:val="8C8C8C"/>
              <w:spacing w:val="-8"/>
              <w:w w:val="50"/>
              <w:sz w:val="23"/>
            </w:rPr>
            <w:t>.</w:t>
          </w:r>
          <w:r>
            <w:rPr>
              <w:b w:val="0"/>
              <w:i w:val="0"/>
              <w:color w:val="8C8C8C"/>
              <w:w w:val="36"/>
              <w:sz w:val="23"/>
            </w:rPr>
            <w:t>..</w:t>
          </w:r>
          <w:r>
            <w:rPr>
              <w:b w:val="0"/>
              <w:i w:val="0"/>
              <w:color w:val="8C8C8C"/>
              <w:spacing w:val="-5"/>
              <w:w w:val="36"/>
              <w:sz w:val="23"/>
            </w:rPr>
            <w:t>.</w:t>
          </w:r>
          <w:r>
            <w:rPr>
              <w:b w:val="0"/>
              <w:i w:val="0"/>
              <w:color w:val="696969"/>
              <w:w w:val="36"/>
              <w:sz w:val="23"/>
            </w:rPr>
            <w:t>..</w:t>
          </w:r>
          <w:r>
            <w:rPr>
              <w:b w:val="0"/>
              <w:i w:val="0"/>
              <w:color w:val="696969"/>
              <w:spacing w:val="1"/>
              <w:sz w:val="23"/>
            </w:rPr>
            <w:t xml:space="preserve"> </w:t>
          </w:r>
          <w:r>
            <w:rPr>
              <w:b w:val="0"/>
              <w:i w:val="0"/>
              <w:color w:val="8C8C8C"/>
              <w:w w:val="36"/>
              <w:sz w:val="23"/>
            </w:rPr>
            <w:t>.</w:t>
          </w:r>
          <w:r>
            <w:rPr>
              <w:b w:val="0"/>
              <w:i w:val="0"/>
              <w:color w:val="8C8C8C"/>
              <w:spacing w:val="-21"/>
              <w:sz w:val="23"/>
            </w:rPr>
            <w:t xml:space="preserve"> </w:t>
          </w:r>
          <w:r>
            <w:rPr>
              <w:b w:val="0"/>
              <w:i w:val="0"/>
              <w:color w:val="565656"/>
              <w:w w:val="36"/>
              <w:sz w:val="23"/>
            </w:rPr>
            <w:t>..</w:t>
          </w:r>
          <w:r>
            <w:rPr>
              <w:b w:val="0"/>
              <w:i w:val="0"/>
              <w:color w:val="565656"/>
              <w:spacing w:val="1"/>
              <w:sz w:val="23"/>
            </w:rPr>
            <w:t xml:space="preserve"> </w:t>
          </w:r>
          <w:r>
            <w:rPr>
              <w:b w:val="0"/>
              <w:i w:val="0"/>
              <w:color w:val="8C8C8C"/>
              <w:w w:val="36"/>
              <w:sz w:val="23"/>
            </w:rPr>
            <w:t>.</w:t>
          </w:r>
          <w:r>
            <w:rPr>
              <w:b w:val="0"/>
              <w:i w:val="0"/>
              <w:color w:val="8C8C8C"/>
              <w:spacing w:val="-21"/>
              <w:sz w:val="23"/>
            </w:rPr>
            <w:t xml:space="preserve"> </w:t>
          </w:r>
          <w:r>
            <w:rPr>
              <w:b w:val="0"/>
              <w:i w:val="0"/>
              <w:color w:val="696969"/>
              <w:w w:val="36"/>
              <w:sz w:val="23"/>
            </w:rPr>
            <w:t>............</w:t>
          </w:r>
          <w:r>
            <w:rPr>
              <w:b w:val="0"/>
              <w:i w:val="0"/>
              <w:color w:val="696969"/>
              <w:sz w:val="23"/>
            </w:rPr>
            <w:t xml:space="preserve">  </w:t>
          </w:r>
          <w:r>
            <w:rPr>
              <w:b w:val="0"/>
              <w:i w:val="0"/>
              <w:color w:val="696969"/>
              <w:spacing w:val="-4"/>
              <w:sz w:val="23"/>
            </w:rPr>
            <w:t xml:space="preserve"> </w:t>
          </w:r>
          <w:r>
            <w:rPr>
              <w:b w:val="0"/>
              <w:i w:val="0"/>
              <w:color w:val="8C8C8C"/>
              <w:w w:val="36"/>
              <w:sz w:val="23"/>
            </w:rPr>
            <w:t>.....</w:t>
          </w:r>
          <w:r>
            <w:rPr>
              <w:b w:val="0"/>
              <w:i w:val="0"/>
              <w:color w:val="8C8C8C"/>
              <w:spacing w:val="-8"/>
              <w:w w:val="36"/>
              <w:sz w:val="23"/>
            </w:rPr>
            <w:t>.</w:t>
          </w:r>
          <w:r>
            <w:rPr>
              <w:b w:val="0"/>
              <w:i w:val="0"/>
              <w:color w:val="565656"/>
              <w:w w:val="44"/>
              <w:sz w:val="23"/>
            </w:rPr>
            <w:t>.</w:t>
          </w:r>
          <w:r>
            <w:rPr>
              <w:b w:val="0"/>
              <w:i w:val="0"/>
              <w:color w:val="565656"/>
              <w:spacing w:val="-8"/>
              <w:w w:val="44"/>
              <w:sz w:val="23"/>
            </w:rPr>
            <w:t>.</w:t>
          </w:r>
          <w:r>
            <w:rPr>
              <w:b w:val="0"/>
              <w:i w:val="0"/>
              <w:color w:val="8C8C8C"/>
              <w:w w:val="36"/>
              <w:sz w:val="23"/>
            </w:rPr>
            <w:t>....</w:t>
          </w:r>
          <w:r>
            <w:rPr>
              <w:b w:val="0"/>
              <w:i w:val="0"/>
              <w:color w:val="8C8C8C"/>
              <w:spacing w:val="-26"/>
              <w:sz w:val="23"/>
            </w:rPr>
            <w:t xml:space="preserve"> </w:t>
          </w:r>
          <w:r>
            <w:rPr>
              <w:b w:val="0"/>
              <w:i w:val="0"/>
              <w:color w:val="696969"/>
              <w:w w:val="36"/>
              <w:sz w:val="23"/>
            </w:rPr>
            <w:t>.</w:t>
          </w:r>
          <w:r>
            <w:rPr>
              <w:b w:val="0"/>
              <w:i w:val="0"/>
              <w:color w:val="696969"/>
              <w:spacing w:val="-28"/>
              <w:sz w:val="23"/>
            </w:rPr>
            <w:t xml:space="preserve"> </w:t>
          </w:r>
          <w:r>
            <w:rPr>
              <w:b w:val="0"/>
              <w:i w:val="0"/>
              <w:color w:val="8C8C8C"/>
              <w:w w:val="36"/>
              <w:sz w:val="23"/>
            </w:rPr>
            <w:t>.</w:t>
          </w:r>
          <w:r>
            <w:rPr>
              <w:b w:val="0"/>
              <w:i w:val="0"/>
              <w:color w:val="8C8C8C"/>
              <w:spacing w:val="-28"/>
              <w:sz w:val="23"/>
            </w:rPr>
            <w:t xml:space="preserve"> </w:t>
          </w:r>
          <w:r>
            <w:rPr>
              <w:b w:val="0"/>
              <w:i w:val="0"/>
              <w:color w:val="696969"/>
              <w:w w:val="36"/>
              <w:sz w:val="23"/>
            </w:rPr>
            <w:t>..</w:t>
          </w:r>
          <w:r>
            <w:rPr>
              <w:b w:val="0"/>
              <w:i w:val="0"/>
              <w:color w:val="696969"/>
              <w:spacing w:val="9"/>
              <w:sz w:val="23"/>
            </w:rPr>
            <w:t xml:space="preserve"> </w:t>
          </w:r>
          <w:r>
            <w:rPr>
              <w:b w:val="0"/>
              <w:i w:val="0"/>
              <w:color w:val="8C8C8C"/>
              <w:w w:val="36"/>
              <w:sz w:val="23"/>
            </w:rPr>
            <w:t>.</w:t>
          </w:r>
          <w:r>
            <w:rPr>
              <w:b w:val="0"/>
              <w:i w:val="0"/>
              <w:color w:val="8C8C8C"/>
              <w:spacing w:val="-34"/>
              <w:sz w:val="23"/>
            </w:rPr>
            <w:t xml:space="preserve"> </w:t>
          </w:r>
          <w:r>
            <w:rPr>
              <w:b w:val="0"/>
              <w:i w:val="0"/>
              <w:color w:val="8C8C8C"/>
              <w:w w:val="44"/>
              <w:sz w:val="23"/>
            </w:rPr>
            <w:t>.</w:t>
          </w:r>
          <w:r>
            <w:rPr>
              <w:b w:val="0"/>
              <w:i w:val="0"/>
              <w:color w:val="8C8C8C"/>
              <w:spacing w:val="7"/>
              <w:w w:val="44"/>
              <w:sz w:val="23"/>
            </w:rPr>
            <w:t>.</w:t>
          </w:r>
          <w:r>
            <w:rPr>
              <w:b w:val="0"/>
              <w:i w:val="0"/>
              <w:color w:val="565656"/>
              <w:w w:val="44"/>
              <w:sz w:val="23"/>
            </w:rPr>
            <w:t>.</w:t>
          </w:r>
          <w:r>
            <w:rPr>
              <w:b w:val="0"/>
              <w:i w:val="0"/>
              <w:color w:val="565656"/>
              <w:spacing w:val="3"/>
              <w:w w:val="44"/>
              <w:sz w:val="23"/>
            </w:rPr>
            <w:t>.</w:t>
          </w:r>
          <w:r>
            <w:rPr>
              <w:b w:val="0"/>
              <w:i w:val="0"/>
              <w:color w:val="8C8C8C"/>
              <w:spacing w:val="15"/>
              <w:w w:val="44"/>
              <w:sz w:val="23"/>
            </w:rPr>
            <w:t>,</w:t>
          </w:r>
          <w:r>
            <w:rPr>
              <w:b w:val="0"/>
              <w:i w:val="0"/>
              <w:color w:val="696969"/>
              <w:w w:val="59"/>
              <w:sz w:val="23"/>
            </w:rPr>
            <w:t>.........</w:t>
          </w:r>
          <w:r>
            <w:rPr>
              <w:b w:val="0"/>
              <w:i w:val="0"/>
              <w:color w:val="696969"/>
              <w:spacing w:val="4"/>
              <w:sz w:val="23"/>
            </w:rPr>
            <w:t xml:space="preserve"> </w:t>
          </w:r>
          <w:r>
            <w:rPr>
              <w:b w:val="0"/>
              <w:i w:val="0"/>
              <w:color w:val="8C8C8C"/>
              <w:w w:val="50"/>
              <w:sz w:val="23"/>
            </w:rPr>
            <w:t>...</w:t>
          </w:r>
          <w:r>
            <w:rPr>
              <w:b w:val="0"/>
              <w:i w:val="0"/>
              <w:color w:val="8C8C8C"/>
              <w:spacing w:val="-36"/>
              <w:sz w:val="23"/>
            </w:rPr>
            <w:t xml:space="preserve"> </w:t>
          </w:r>
          <w:r>
            <w:rPr>
              <w:b w:val="0"/>
              <w:i w:val="0"/>
              <w:color w:val="565656"/>
              <w:spacing w:val="14"/>
              <w:w w:val="50"/>
              <w:sz w:val="23"/>
            </w:rPr>
            <w:t>.</w:t>
          </w:r>
          <w:r>
            <w:rPr>
              <w:b w:val="0"/>
              <w:i w:val="0"/>
              <w:color w:val="8C8C8C"/>
              <w:w w:val="36"/>
              <w:sz w:val="23"/>
            </w:rPr>
            <w:t>....</w:t>
          </w:r>
          <w:r>
            <w:rPr>
              <w:b w:val="0"/>
              <w:i w:val="0"/>
              <w:color w:val="8C8C8C"/>
              <w:spacing w:val="-26"/>
              <w:sz w:val="23"/>
            </w:rPr>
            <w:t xml:space="preserve"> </w:t>
          </w:r>
          <w:r>
            <w:rPr>
              <w:b w:val="0"/>
              <w:i w:val="0"/>
              <w:color w:val="696969"/>
              <w:w w:val="36"/>
              <w:sz w:val="23"/>
            </w:rPr>
            <w:t>..</w:t>
          </w:r>
          <w:r>
            <w:rPr>
              <w:b w:val="0"/>
              <w:i w:val="0"/>
              <w:color w:val="696969"/>
              <w:spacing w:val="1"/>
              <w:sz w:val="23"/>
            </w:rPr>
            <w:t xml:space="preserve"> </w:t>
          </w:r>
          <w:r>
            <w:rPr>
              <w:b w:val="0"/>
              <w:i w:val="0"/>
              <w:color w:val="8C8C8C"/>
              <w:w w:val="36"/>
              <w:sz w:val="23"/>
            </w:rPr>
            <w:t>.</w:t>
          </w:r>
          <w:r>
            <w:rPr>
              <w:b w:val="0"/>
              <w:i w:val="0"/>
              <w:color w:val="8C8C8C"/>
              <w:spacing w:val="-21"/>
              <w:sz w:val="23"/>
            </w:rPr>
            <w:t xml:space="preserve"> </w:t>
          </w:r>
          <w:r>
            <w:rPr>
              <w:b w:val="0"/>
              <w:i w:val="0"/>
              <w:color w:val="696969"/>
              <w:w w:val="36"/>
              <w:sz w:val="23"/>
            </w:rPr>
            <w:t>..</w:t>
          </w:r>
          <w:r>
            <w:rPr>
              <w:b w:val="0"/>
              <w:i w:val="0"/>
              <w:color w:val="696969"/>
              <w:spacing w:val="1"/>
              <w:sz w:val="23"/>
            </w:rPr>
            <w:t xml:space="preserve"> </w:t>
          </w:r>
          <w:r>
            <w:rPr>
              <w:b w:val="0"/>
              <w:i w:val="0"/>
              <w:color w:val="8C8C8C"/>
              <w:w w:val="36"/>
              <w:sz w:val="23"/>
            </w:rPr>
            <w:t>......</w:t>
          </w:r>
          <w:r>
            <w:rPr>
              <w:b w:val="0"/>
              <w:i w:val="0"/>
              <w:color w:val="8C8C8C"/>
              <w:spacing w:val="13"/>
              <w:w w:val="36"/>
              <w:sz w:val="23"/>
            </w:rPr>
            <w:t>.</w:t>
          </w:r>
          <w:r>
            <w:rPr>
              <w:b w:val="0"/>
              <w:i w:val="0"/>
              <w:color w:val="565656"/>
              <w:w w:val="36"/>
              <w:sz w:val="23"/>
            </w:rPr>
            <w:t>..</w:t>
          </w:r>
          <w:r>
            <w:rPr>
              <w:b w:val="0"/>
              <w:i w:val="0"/>
              <w:color w:val="565656"/>
              <w:spacing w:val="-10"/>
              <w:sz w:val="23"/>
            </w:rPr>
            <w:t xml:space="preserve"> </w:t>
          </w:r>
          <w:r>
            <w:rPr>
              <w:b w:val="0"/>
              <w:i w:val="0"/>
              <w:color w:val="8C8C8C"/>
              <w:w w:val="50"/>
              <w:sz w:val="23"/>
            </w:rPr>
            <w:t>.</w:t>
          </w:r>
          <w:r>
            <w:rPr>
              <w:b w:val="0"/>
              <w:i w:val="0"/>
              <w:color w:val="8C8C8C"/>
              <w:spacing w:val="-8"/>
              <w:w w:val="50"/>
              <w:sz w:val="23"/>
            </w:rPr>
            <w:t>.</w:t>
          </w:r>
          <w:r>
            <w:rPr>
              <w:b w:val="0"/>
              <w:i w:val="0"/>
              <w:color w:val="696969"/>
              <w:w w:val="50"/>
              <w:sz w:val="23"/>
            </w:rPr>
            <w:t>..</w:t>
          </w:r>
          <w:r>
            <w:rPr>
              <w:b w:val="0"/>
              <w:i w:val="0"/>
              <w:color w:val="696969"/>
              <w:spacing w:val="-21"/>
              <w:sz w:val="23"/>
            </w:rPr>
            <w:t xml:space="preserve"> </w:t>
          </w:r>
          <w:r>
            <w:rPr>
              <w:b w:val="0"/>
              <w:i w:val="0"/>
              <w:color w:val="696969"/>
              <w:w w:val="59"/>
              <w:sz w:val="23"/>
            </w:rPr>
            <w:t>....</w:t>
          </w:r>
          <w:r>
            <w:rPr>
              <w:b w:val="0"/>
              <w:i w:val="0"/>
              <w:color w:val="696969"/>
              <w:spacing w:val="-28"/>
              <w:sz w:val="23"/>
            </w:rPr>
            <w:t xml:space="preserve"> </w:t>
          </w:r>
          <w:r>
            <w:rPr>
              <w:b w:val="0"/>
              <w:i w:val="0"/>
              <w:color w:val="696969"/>
              <w:w w:val="50"/>
              <w:sz w:val="23"/>
            </w:rPr>
            <w:t>.</w:t>
          </w:r>
          <w:r>
            <w:rPr>
              <w:b w:val="0"/>
              <w:i w:val="0"/>
              <w:color w:val="696969"/>
              <w:spacing w:val="-8"/>
              <w:w w:val="50"/>
              <w:sz w:val="23"/>
            </w:rPr>
            <w:t>.</w:t>
          </w:r>
          <w:r>
            <w:rPr>
              <w:b w:val="0"/>
              <w:i w:val="0"/>
              <w:color w:val="8C8C8C"/>
              <w:w w:val="36"/>
              <w:sz w:val="23"/>
            </w:rPr>
            <w:t>..</w:t>
          </w:r>
          <w:r>
            <w:rPr>
              <w:b w:val="0"/>
              <w:i w:val="0"/>
              <w:color w:val="8C8C8C"/>
              <w:spacing w:val="-5"/>
              <w:w w:val="36"/>
              <w:sz w:val="23"/>
            </w:rPr>
            <w:t>.</w:t>
          </w:r>
          <w:r>
            <w:rPr>
              <w:b w:val="0"/>
              <w:i w:val="0"/>
              <w:color w:val="565656"/>
              <w:w w:val="36"/>
              <w:sz w:val="23"/>
            </w:rPr>
            <w:t>.</w:t>
          </w:r>
          <w:r>
            <w:rPr>
              <w:b w:val="0"/>
              <w:i w:val="0"/>
              <w:color w:val="565656"/>
              <w:spacing w:val="-35"/>
              <w:sz w:val="23"/>
            </w:rPr>
            <w:t xml:space="preserve"> </w:t>
          </w:r>
          <w:r>
            <w:rPr>
              <w:b w:val="0"/>
              <w:i w:val="0"/>
              <w:color w:val="8C8C8C"/>
              <w:w w:val="36"/>
              <w:sz w:val="23"/>
            </w:rPr>
            <w:t>..</w:t>
          </w:r>
          <w:r>
            <w:rPr>
              <w:b w:val="0"/>
              <w:i w:val="0"/>
              <w:color w:val="8C8C8C"/>
              <w:spacing w:val="-5"/>
              <w:w w:val="36"/>
              <w:sz w:val="23"/>
            </w:rPr>
            <w:t>.</w:t>
          </w:r>
          <w:r>
            <w:rPr>
              <w:b w:val="0"/>
              <w:i w:val="0"/>
              <w:color w:val="696969"/>
              <w:w w:val="36"/>
              <w:sz w:val="23"/>
            </w:rPr>
            <w:t>..</w:t>
          </w:r>
          <w:r>
            <w:rPr>
              <w:b w:val="0"/>
              <w:i w:val="0"/>
              <w:color w:val="696969"/>
              <w:spacing w:val="-10"/>
              <w:sz w:val="23"/>
            </w:rPr>
            <w:t xml:space="preserve"> </w:t>
          </w:r>
          <w:r>
            <w:rPr>
              <w:b w:val="0"/>
              <w:i w:val="0"/>
              <w:color w:val="696969"/>
              <w:w w:val="50"/>
              <w:sz w:val="23"/>
            </w:rPr>
            <w:t>....</w:t>
          </w:r>
          <w:r>
            <w:rPr>
              <w:b w:val="0"/>
              <w:i w:val="0"/>
              <w:color w:val="696969"/>
              <w:spacing w:val="-11"/>
              <w:sz w:val="23"/>
            </w:rPr>
            <w:t xml:space="preserve"> </w:t>
          </w:r>
          <w:r>
            <w:rPr>
              <w:b w:val="0"/>
              <w:i w:val="0"/>
              <w:color w:val="8C8C8C"/>
              <w:w w:val="50"/>
              <w:sz w:val="23"/>
            </w:rPr>
            <w:t>,</w:t>
          </w:r>
          <w:r>
            <w:rPr>
              <w:b w:val="0"/>
              <w:i w:val="0"/>
              <w:color w:val="8C8C8C"/>
              <w:spacing w:val="-40"/>
              <w:sz w:val="23"/>
            </w:rPr>
            <w:t xml:space="preserve"> </w:t>
          </w:r>
          <w:r>
            <w:rPr>
              <w:b w:val="0"/>
              <w:i w:val="0"/>
              <w:color w:val="797979"/>
              <w:w w:val="50"/>
              <w:sz w:val="23"/>
            </w:rPr>
            <w:t>.</w:t>
          </w:r>
          <w:r>
            <w:rPr>
              <w:b w:val="0"/>
              <w:i w:val="0"/>
              <w:color w:val="797979"/>
              <w:spacing w:val="-29"/>
              <w:sz w:val="23"/>
            </w:rPr>
            <w:t xml:space="preserve"> </w:t>
          </w:r>
          <w:r>
            <w:rPr>
              <w:b w:val="0"/>
              <w:i w:val="0"/>
              <w:color w:val="565656"/>
              <w:w w:val="50"/>
              <w:sz w:val="23"/>
            </w:rPr>
            <w:t>.</w:t>
          </w:r>
          <w:r>
            <w:rPr>
              <w:b w:val="0"/>
              <w:i w:val="0"/>
              <w:color w:val="565656"/>
              <w:spacing w:val="-29"/>
              <w:sz w:val="23"/>
            </w:rPr>
            <w:t xml:space="preserve"> </w:t>
          </w:r>
          <w:r>
            <w:rPr>
              <w:b w:val="0"/>
              <w:i w:val="0"/>
              <w:color w:val="565656"/>
              <w:w w:val="44"/>
              <w:sz w:val="23"/>
            </w:rPr>
            <w:t>.</w:t>
          </w:r>
          <w:r>
            <w:rPr>
              <w:b w:val="0"/>
              <w:i w:val="0"/>
              <w:color w:val="565656"/>
              <w:spacing w:val="-8"/>
              <w:w w:val="44"/>
              <w:sz w:val="23"/>
            </w:rPr>
            <w:t>.</w:t>
          </w:r>
          <w:r>
            <w:rPr>
              <w:b w:val="0"/>
              <w:i w:val="0"/>
              <w:color w:val="8C8C8C"/>
              <w:w w:val="44"/>
              <w:sz w:val="23"/>
            </w:rPr>
            <w:t>.</w:t>
          </w:r>
          <w:r>
            <w:rPr>
              <w:b w:val="0"/>
              <w:i w:val="0"/>
              <w:color w:val="8C8C8C"/>
              <w:spacing w:val="-26"/>
              <w:sz w:val="23"/>
            </w:rPr>
            <w:t xml:space="preserve"> </w:t>
          </w:r>
          <w:r>
            <w:rPr>
              <w:b w:val="0"/>
              <w:i w:val="0"/>
              <w:color w:val="565656"/>
              <w:w w:val="44"/>
              <w:sz w:val="23"/>
            </w:rPr>
            <w:t>.</w:t>
          </w:r>
          <w:r>
            <w:rPr>
              <w:b w:val="0"/>
              <w:i w:val="0"/>
              <w:color w:val="565656"/>
              <w:spacing w:val="-18"/>
              <w:sz w:val="23"/>
            </w:rPr>
            <w:t xml:space="preserve"> </w:t>
          </w:r>
          <w:r>
            <w:rPr>
              <w:b w:val="0"/>
              <w:i w:val="0"/>
              <w:color w:val="8C8C8C"/>
              <w:w w:val="43"/>
              <w:sz w:val="5"/>
            </w:rPr>
            <w:t>lj</w:t>
          </w:r>
          <w:r>
            <w:rPr>
              <w:b w:val="0"/>
              <w:i w:val="0"/>
              <w:color w:val="8C8C8C"/>
              <w:sz w:val="5"/>
            </w:rPr>
            <w:t xml:space="preserve">  </w:t>
          </w:r>
          <w:r>
            <w:rPr>
              <w:b w:val="0"/>
              <w:i w:val="0"/>
              <w:color w:val="8C8C8C"/>
              <w:spacing w:val="-2"/>
              <w:sz w:val="5"/>
            </w:rPr>
            <w:t xml:space="preserve"> </w:t>
          </w:r>
          <w:r>
            <w:rPr>
              <w:b w:val="0"/>
              <w:i w:val="0"/>
              <w:color w:val="8C8C8C"/>
              <w:w w:val="44"/>
              <w:sz w:val="5"/>
            </w:rPr>
            <w:t>...</w:t>
          </w:r>
          <w:r>
            <w:rPr>
              <w:b w:val="0"/>
              <w:i w:val="0"/>
              <w:color w:val="8C8C8C"/>
              <w:sz w:val="5"/>
            </w:rPr>
            <w:t xml:space="preserve">  </w:t>
          </w:r>
          <w:r>
            <w:rPr>
              <w:b w:val="0"/>
              <w:i w:val="0"/>
              <w:color w:val="8C8C8C"/>
              <w:spacing w:val="3"/>
              <w:sz w:val="5"/>
            </w:rPr>
            <w:t xml:space="preserve"> </w:t>
          </w:r>
          <w:r>
            <w:rPr>
              <w:b w:val="0"/>
              <w:i w:val="0"/>
              <w:color w:val="565656"/>
              <w:w w:val="44"/>
              <w:sz w:val="5"/>
            </w:rPr>
            <w:t>..</w:t>
          </w:r>
          <w:r>
            <w:rPr>
              <w:b w:val="0"/>
              <w:i w:val="0"/>
              <w:color w:val="565656"/>
              <w:sz w:val="5"/>
            </w:rPr>
            <w:t xml:space="preserve">   </w:t>
          </w:r>
          <w:r>
            <w:rPr>
              <w:b w:val="0"/>
              <w:i w:val="0"/>
              <w:color w:val="565656"/>
              <w:spacing w:val="-4"/>
              <w:sz w:val="5"/>
            </w:rPr>
            <w:t xml:space="preserve"> </w:t>
          </w:r>
          <w:r>
            <w:rPr>
              <w:b w:val="0"/>
              <w:i w:val="0"/>
              <w:color w:val="565656"/>
              <w:w w:val="44"/>
              <w:sz w:val="5"/>
            </w:rPr>
            <w:t>.</w:t>
          </w:r>
          <w:r>
            <w:rPr>
              <w:b w:val="0"/>
              <w:i w:val="0"/>
              <w:color w:val="565656"/>
              <w:sz w:val="5"/>
            </w:rPr>
            <w:t xml:space="preserve">   </w:t>
          </w:r>
          <w:r>
            <w:rPr>
              <w:b w:val="0"/>
              <w:i w:val="0"/>
              <w:color w:val="8C8C8C"/>
              <w:w w:val="44"/>
              <w:sz w:val="5"/>
            </w:rPr>
            <w:t>.</w:t>
          </w:r>
          <w:r>
            <w:rPr>
              <w:b w:val="0"/>
              <w:i w:val="0"/>
              <w:color w:val="8C8C8C"/>
              <w:sz w:val="5"/>
            </w:rPr>
            <w:t xml:space="preserve">   </w:t>
          </w:r>
          <w:r>
            <w:rPr>
              <w:b w:val="0"/>
              <w:i w:val="0"/>
              <w:color w:val="8C8C8C"/>
              <w:spacing w:val="2"/>
              <w:sz w:val="5"/>
            </w:rPr>
            <w:t xml:space="preserve"> </w:t>
          </w:r>
          <w:r>
            <w:rPr>
              <w:b w:val="0"/>
              <w:i w:val="0"/>
              <w:color w:val="565656"/>
              <w:w w:val="44"/>
              <w:sz w:val="5"/>
            </w:rPr>
            <w:t>.</w:t>
          </w:r>
          <w:r>
            <w:rPr>
              <w:b w:val="0"/>
              <w:i w:val="0"/>
              <w:color w:val="565656"/>
              <w:sz w:val="5"/>
            </w:rPr>
            <w:t xml:space="preserve">   </w:t>
          </w:r>
          <w:r>
            <w:rPr>
              <w:b w:val="0"/>
              <w:i w:val="0"/>
              <w:color w:val="565656"/>
              <w:spacing w:val="2"/>
              <w:sz w:val="5"/>
            </w:rPr>
            <w:t xml:space="preserve"> </w:t>
          </w:r>
          <w:r>
            <w:rPr>
              <w:b w:val="0"/>
              <w:i w:val="0"/>
              <w:color w:val="8C8C8C"/>
              <w:w w:val="44"/>
              <w:sz w:val="5"/>
            </w:rPr>
            <w:t>,</w:t>
          </w:r>
          <w:r>
            <w:rPr>
              <w:b w:val="0"/>
              <w:i w:val="0"/>
              <w:color w:val="8C8C8C"/>
              <w:sz w:val="5"/>
            </w:rPr>
            <w:t xml:space="preserve">  </w:t>
          </w:r>
          <w:r>
            <w:rPr>
              <w:b w:val="0"/>
              <w:i w:val="0"/>
              <w:color w:val="8C8C8C"/>
              <w:spacing w:val="-1"/>
              <w:sz w:val="5"/>
            </w:rPr>
            <w:t xml:space="preserve"> </w:t>
          </w:r>
          <w:r>
            <w:rPr>
              <w:b w:val="0"/>
              <w:i w:val="0"/>
              <w:color w:val="797979"/>
              <w:w w:val="44"/>
              <w:sz w:val="5"/>
            </w:rPr>
            <w:t>...</w:t>
          </w:r>
          <w:r>
            <w:rPr>
              <w:b w:val="0"/>
              <w:i w:val="0"/>
              <w:color w:val="797979"/>
              <w:sz w:val="5"/>
            </w:rPr>
            <w:t xml:space="preserve">  </w:t>
          </w:r>
          <w:r>
            <w:rPr>
              <w:b w:val="0"/>
              <w:i w:val="0"/>
              <w:color w:val="797979"/>
              <w:spacing w:val="3"/>
              <w:sz w:val="5"/>
            </w:rPr>
            <w:t xml:space="preserve"> </w:t>
          </w:r>
          <w:r>
            <w:rPr>
              <w:b w:val="0"/>
              <w:i w:val="0"/>
              <w:color w:val="565656"/>
              <w:w w:val="44"/>
              <w:sz w:val="5"/>
            </w:rPr>
            <w:t>.</w:t>
          </w:r>
          <w:r>
            <w:rPr>
              <w:b w:val="0"/>
              <w:i w:val="0"/>
              <w:color w:val="565656"/>
              <w:sz w:val="5"/>
            </w:rPr>
            <w:t xml:space="preserve">   </w:t>
          </w:r>
          <w:r>
            <w:rPr>
              <w:b w:val="0"/>
              <w:i w:val="0"/>
              <w:color w:val="565656"/>
              <w:spacing w:val="-5"/>
              <w:sz w:val="5"/>
            </w:rPr>
            <w:t xml:space="preserve"> </w:t>
          </w:r>
          <w:r>
            <w:rPr>
              <w:b w:val="0"/>
              <w:i w:val="0"/>
              <w:color w:val="797979"/>
              <w:w w:val="44"/>
              <w:sz w:val="5"/>
            </w:rPr>
            <w:t>,</w:t>
          </w:r>
          <w:r>
            <w:rPr>
              <w:b w:val="0"/>
              <w:i w:val="0"/>
              <w:color w:val="797979"/>
              <w:sz w:val="5"/>
            </w:rPr>
            <w:t xml:space="preserve">   </w:t>
          </w:r>
          <w:r>
            <w:rPr>
              <w:b w:val="0"/>
              <w:i w:val="0"/>
              <w:color w:val="797979"/>
              <w:spacing w:val="-6"/>
              <w:sz w:val="5"/>
            </w:rPr>
            <w:t xml:space="preserve"> </w:t>
          </w:r>
          <w:r>
            <w:rPr>
              <w:b w:val="0"/>
              <w:i w:val="0"/>
              <w:color w:val="8C8C8C"/>
              <w:w w:val="44"/>
              <w:sz w:val="5"/>
            </w:rPr>
            <w:t>...</w:t>
          </w:r>
          <w:r>
            <w:rPr>
              <w:b w:val="0"/>
              <w:i w:val="0"/>
              <w:color w:val="8C8C8C"/>
              <w:sz w:val="5"/>
            </w:rPr>
            <w:t xml:space="preserve">  </w:t>
          </w:r>
          <w:r>
            <w:rPr>
              <w:b w:val="0"/>
              <w:i w:val="0"/>
              <w:color w:val="8C8C8C"/>
              <w:spacing w:val="3"/>
              <w:sz w:val="5"/>
            </w:rPr>
            <w:t xml:space="preserve"> </w:t>
          </w:r>
          <w:r>
            <w:rPr>
              <w:b w:val="0"/>
              <w:i w:val="0"/>
              <w:color w:val="565656"/>
              <w:w w:val="44"/>
              <w:sz w:val="5"/>
            </w:rPr>
            <w:t>.</w:t>
          </w:r>
          <w:r>
            <w:rPr>
              <w:b w:val="0"/>
              <w:i w:val="0"/>
              <w:color w:val="565656"/>
              <w:sz w:val="5"/>
            </w:rPr>
            <w:t xml:space="preserve">   </w:t>
          </w:r>
          <w:r>
            <w:rPr>
              <w:b w:val="0"/>
              <w:i w:val="0"/>
              <w:color w:val="565656"/>
              <w:spacing w:val="2"/>
              <w:sz w:val="5"/>
            </w:rPr>
            <w:t xml:space="preserve"> </w:t>
          </w:r>
          <w:r>
            <w:rPr>
              <w:b w:val="0"/>
              <w:i w:val="0"/>
              <w:color w:val="565656"/>
              <w:w w:val="44"/>
              <w:sz w:val="5"/>
            </w:rPr>
            <w:t>.</w:t>
          </w:r>
          <w:r>
            <w:rPr>
              <w:b w:val="0"/>
              <w:i w:val="0"/>
              <w:color w:val="565656"/>
              <w:sz w:val="5"/>
            </w:rPr>
            <w:t xml:space="preserve">   </w:t>
          </w:r>
          <w:r>
            <w:rPr>
              <w:b w:val="0"/>
              <w:i w:val="0"/>
              <w:color w:val="8C8C8C"/>
              <w:w w:val="44"/>
              <w:sz w:val="5"/>
            </w:rPr>
            <w:t>...</w:t>
          </w:r>
          <w:r>
            <w:rPr>
              <w:b w:val="0"/>
              <w:i w:val="0"/>
              <w:color w:val="8C8C8C"/>
              <w:sz w:val="5"/>
            </w:rPr>
            <w:t xml:space="preserve">  </w:t>
          </w:r>
          <w:r>
            <w:rPr>
              <w:b w:val="0"/>
              <w:i w:val="0"/>
              <w:color w:val="8C8C8C"/>
              <w:spacing w:val="3"/>
              <w:sz w:val="5"/>
            </w:rPr>
            <w:t xml:space="preserve"> </w:t>
          </w:r>
          <w:r>
            <w:rPr>
              <w:b w:val="0"/>
              <w:i w:val="0"/>
              <w:color w:val="696969"/>
              <w:w w:val="44"/>
              <w:sz w:val="5"/>
            </w:rPr>
            <w:t>..</w:t>
          </w:r>
          <w:r>
            <w:rPr>
              <w:b w:val="0"/>
              <w:i w:val="0"/>
              <w:color w:val="696969"/>
              <w:sz w:val="5"/>
            </w:rPr>
            <w:t xml:space="preserve">   </w:t>
          </w:r>
          <w:r>
            <w:rPr>
              <w:b w:val="0"/>
              <w:i w:val="0"/>
              <w:color w:val="696969"/>
              <w:spacing w:val="-4"/>
              <w:sz w:val="5"/>
            </w:rPr>
            <w:t xml:space="preserve"> </w:t>
          </w:r>
          <w:r>
            <w:rPr>
              <w:b w:val="0"/>
              <w:i w:val="0"/>
              <w:color w:val="8C8C8C"/>
              <w:w w:val="44"/>
              <w:sz w:val="5"/>
            </w:rPr>
            <w:t>.</w:t>
          </w:r>
          <w:r>
            <w:rPr>
              <w:b w:val="0"/>
              <w:i w:val="0"/>
              <w:color w:val="8C8C8C"/>
              <w:sz w:val="5"/>
            </w:rPr>
            <w:t xml:space="preserve">   </w:t>
          </w:r>
          <w:r>
            <w:rPr>
              <w:b w:val="0"/>
              <w:i w:val="0"/>
              <w:color w:val="8C8C8C"/>
              <w:w w:val="44"/>
              <w:sz w:val="5"/>
            </w:rPr>
            <w:t>....</w:t>
          </w:r>
          <w:r>
            <w:rPr>
              <w:b w:val="0"/>
              <w:i w:val="0"/>
              <w:color w:val="8C8C8C"/>
              <w:sz w:val="5"/>
            </w:rPr>
            <w:t xml:space="preserve">      </w:t>
          </w:r>
          <w:r>
            <w:rPr>
              <w:b w:val="0"/>
              <w:i w:val="0"/>
              <w:color w:val="8C8C8C"/>
              <w:spacing w:val="5"/>
              <w:sz w:val="5"/>
            </w:rPr>
            <w:t xml:space="preserve"> </w:t>
          </w:r>
          <w:r>
            <w:rPr>
              <w:b w:val="0"/>
              <w:i w:val="0"/>
              <w:color w:val="565656"/>
              <w:w w:val="44"/>
              <w:sz w:val="5"/>
            </w:rPr>
            <w:t>.</w:t>
          </w:r>
          <w:r>
            <w:rPr>
              <w:b w:val="0"/>
              <w:i w:val="0"/>
              <w:color w:val="565656"/>
              <w:sz w:val="5"/>
            </w:rPr>
            <w:t xml:space="preserve">   </w:t>
          </w:r>
          <w:r>
            <w:rPr>
              <w:b w:val="0"/>
              <w:i w:val="0"/>
              <w:color w:val="8C8C8C"/>
              <w:w w:val="44"/>
              <w:sz w:val="5"/>
            </w:rPr>
            <w:t>.</w:t>
          </w:r>
          <w:r>
            <w:rPr>
              <w:b w:val="0"/>
              <w:i w:val="0"/>
              <w:color w:val="8C8C8C"/>
              <w:sz w:val="5"/>
            </w:rPr>
            <w:t xml:space="preserve">   </w:t>
          </w:r>
          <w:r>
            <w:rPr>
              <w:b w:val="0"/>
              <w:i w:val="0"/>
              <w:color w:val="8C8C8C"/>
              <w:spacing w:val="2"/>
              <w:sz w:val="5"/>
            </w:rPr>
            <w:t xml:space="preserve"> </w:t>
          </w:r>
          <w:r>
            <w:rPr>
              <w:b w:val="0"/>
              <w:i w:val="0"/>
              <w:color w:val="8C8C8C"/>
              <w:w w:val="44"/>
              <w:sz w:val="5"/>
            </w:rPr>
            <w:t>.</w:t>
          </w:r>
          <w:r>
            <w:rPr>
              <w:b w:val="0"/>
              <w:i w:val="0"/>
              <w:color w:val="8C8C8C"/>
              <w:sz w:val="5"/>
            </w:rPr>
            <w:t xml:space="preserve">   </w:t>
          </w:r>
          <w:r>
            <w:rPr>
              <w:b w:val="0"/>
              <w:i w:val="0"/>
              <w:color w:val="8C8C8C"/>
              <w:spacing w:val="2"/>
              <w:sz w:val="5"/>
            </w:rPr>
            <w:t xml:space="preserve"> </w:t>
          </w:r>
          <w:r>
            <w:rPr>
              <w:b w:val="0"/>
              <w:i w:val="0"/>
              <w:color w:val="565656"/>
              <w:w w:val="44"/>
              <w:sz w:val="5"/>
            </w:rPr>
            <w:t>..</w:t>
          </w:r>
          <w:r>
            <w:rPr>
              <w:b w:val="0"/>
              <w:i w:val="0"/>
              <w:color w:val="565656"/>
              <w:sz w:val="5"/>
            </w:rPr>
            <w:t xml:space="preserve">  </w:t>
          </w:r>
          <w:r>
            <w:rPr>
              <w:b w:val="0"/>
              <w:i w:val="0"/>
              <w:color w:val="565656"/>
              <w:spacing w:val="-6"/>
              <w:sz w:val="5"/>
            </w:rPr>
            <w:t xml:space="preserve"> </w:t>
          </w:r>
          <w:r>
            <w:rPr>
              <w:b w:val="0"/>
              <w:i w:val="0"/>
              <w:color w:val="8C8C8C"/>
              <w:w w:val="44"/>
              <w:sz w:val="5"/>
            </w:rPr>
            <w:t>.</w:t>
          </w:r>
          <w:r>
            <w:rPr>
              <w:b w:val="0"/>
              <w:i w:val="0"/>
              <w:color w:val="8C8C8C"/>
              <w:sz w:val="5"/>
            </w:rPr>
            <w:t xml:space="preserve">   </w:t>
          </w:r>
          <w:r>
            <w:rPr>
              <w:b w:val="0"/>
              <w:i w:val="0"/>
              <w:color w:val="8C8C8C"/>
              <w:spacing w:val="4"/>
              <w:sz w:val="5"/>
            </w:rPr>
            <w:t xml:space="preserve"> </w:t>
          </w:r>
          <w:r>
            <w:rPr>
              <w:b w:val="0"/>
              <w:i w:val="0"/>
              <w:color w:val="424242"/>
              <w:spacing w:val="3"/>
              <w:w w:val="43"/>
              <w:sz w:val="4"/>
            </w:rPr>
            <w:t>a</w:t>
          </w:r>
          <w:r>
            <w:rPr>
              <w:b w:val="0"/>
              <w:i w:val="0"/>
              <w:color w:val="797979"/>
              <w:w w:val="448"/>
              <w:sz w:val="4"/>
            </w:rPr>
            <w:t>.........</w:t>
          </w:r>
          <w:r>
            <w:rPr>
              <w:b w:val="0"/>
              <w:i w:val="0"/>
              <w:color w:val="797979"/>
              <w:spacing w:val="-15"/>
              <w:w w:val="448"/>
              <w:sz w:val="4"/>
            </w:rPr>
            <w:t>.</w:t>
          </w:r>
          <w:r>
            <w:rPr>
              <w:b w:val="0"/>
              <w:i w:val="0"/>
              <w:color w:val="565656"/>
              <w:spacing w:val="-11"/>
              <w:w w:val="447"/>
              <w:sz w:val="4"/>
            </w:rPr>
            <w:t>a</w:t>
          </w:r>
          <w:r>
            <w:rPr>
              <w:b w:val="0"/>
              <w:i w:val="0"/>
              <w:color w:val="565656"/>
              <w:w w:val="95"/>
              <w:sz w:val="23"/>
            </w:rPr>
            <w:t>22</w:t>
          </w:r>
        </w:p>
        <w:p w:rsidR="006E6A15" w:rsidRDefault="000A627B">
          <w:pPr>
            <w:pStyle w:val="TOC1"/>
            <w:tabs>
              <w:tab w:val="left" w:pos="8677"/>
            </w:tabs>
          </w:pPr>
          <w:r>
            <w:rPr>
              <w:color w:val="424242"/>
              <w:w w:val="95"/>
            </w:rPr>
            <w:t>3)</w:t>
          </w:r>
          <w:r>
            <w:rPr>
              <w:color w:val="424242"/>
              <w:spacing w:val="-31"/>
              <w:w w:val="95"/>
            </w:rPr>
            <w:t xml:space="preserve"> </w:t>
          </w:r>
          <w:r>
            <w:rPr>
              <w:color w:val="565656"/>
              <w:w w:val="95"/>
            </w:rPr>
            <w:t>T</w:t>
          </w:r>
          <w:r>
            <w:rPr>
              <w:color w:val="2F3133"/>
              <w:w w:val="95"/>
            </w:rPr>
            <w:t>RENDS</w:t>
          </w:r>
          <w:r>
            <w:rPr>
              <w:color w:val="565656"/>
              <w:w w:val="95"/>
            </w:rPr>
            <w:t>IN</w:t>
          </w:r>
          <w:r>
            <w:rPr>
              <w:color w:val="565656"/>
              <w:spacing w:val="-26"/>
              <w:w w:val="95"/>
            </w:rPr>
            <w:t xml:space="preserve"> </w:t>
          </w:r>
          <w:r>
            <w:rPr>
              <w:color w:val="424242"/>
              <w:w w:val="95"/>
            </w:rPr>
            <w:t>AMOUNT</w:t>
          </w:r>
          <w:r>
            <w:rPr>
              <w:color w:val="424242"/>
              <w:spacing w:val="-32"/>
              <w:w w:val="95"/>
            </w:rPr>
            <w:t xml:space="preserve"> </w:t>
          </w:r>
          <w:r>
            <w:rPr>
              <w:color w:val="424242"/>
              <w:w w:val="95"/>
            </w:rPr>
            <w:t>AND</w:t>
          </w:r>
          <w:r>
            <w:rPr>
              <w:color w:val="424242"/>
              <w:spacing w:val="-42"/>
              <w:w w:val="95"/>
            </w:rPr>
            <w:t xml:space="preserve"> </w:t>
          </w:r>
          <w:r>
            <w:rPr>
              <w:color w:val="565656"/>
              <w:w w:val="95"/>
            </w:rPr>
            <w:t>TYPES</w:t>
          </w:r>
          <w:r>
            <w:rPr>
              <w:color w:val="565656"/>
              <w:spacing w:val="-37"/>
              <w:w w:val="95"/>
            </w:rPr>
            <w:t xml:space="preserve"> </w:t>
          </w:r>
          <w:r>
            <w:rPr>
              <w:color w:val="424242"/>
              <w:w w:val="95"/>
            </w:rPr>
            <w:t>OF</w:t>
          </w:r>
          <w:r>
            <w:rPr>
              <w:color w:val="424242"/>
              <w:spacing w:val="-38"/>
              <w:w w:val="95"/>
            </w:rPr>
            <w:t xml:space="preserve"> </w:t>
          </w:r>
          <w:r>
            <w:rPr>
              <w:color w:val="2F3133"/>
              <w:spacing w:val="-8"/>
              <w:w w:val="95"/>
            </w:rPr>
            <w:t>DI</w:t>
          </w:r>
          <w:r>
            <w:rPr>
              <w:color w:val="565656"/>
              <w:spacing w:val="-8"/>
              <w:w w:val="95"/>
            </w:rPr>
            <w:t>R</w:t>
          </w:r>
          <w:r>
            <w:rPr>
              <w:color w:val="565656"/>
              <w:spacing w:val="-39"/>
              <w:w w:val="95"/>
            </w:rPr>
            <w:t xml:space="preserve"> </w:t>
          </w:r>
          <w:r>
            <w:rPr>
              <w:color w:val="565656"/>
              <w:w w:val="95"/>
            </w:rPr>
            <w:t>..............•...........................................••....••.</w:t>
          </w:r>
          <w:r>
            <w:rPr>
              <w:color w:val="565656"/>
              <w:w w:val="95"/>
            </w:rPr>
            <w:tab/>
          </w:r>
          <w:r>
            <w:rPr>
              <w:color w:val="1F1F1F"/>
              <w:w w:val="90"/>
            </w:rPr>
            <w:t>.</w:t>
          </w:r>
          <w:r>
            <w:rPr>
              <w:color w:val="1F1F1F"/>
              <w:spacing w:val="-42"/>
              <w:w w:val="90"/>
            </w:rPr>
            <w:t xml:space="preserve"> </w:t>
          </w:r>
          <w:r>
            <w:rPr>
              <w:color w:val="565656"/>
              <w:spacing w:val="2"/>
              <w:w w:val="90"/>
            </w:rPr>
            <w:t>•.</w:t>
          </w:r>
          <w:r>
            <w:rPr>
              <w:color w:val="1F1F1F"/>
              <w:spacing w:val="2"/>
              <w:w w:val="90"/>
            </w:rPr>
            <w:t>.</w:t>
          </w:r>
          <w:r>
            <w:rPr>
              <w:color w:val="1F1F1F"/>
              <w:spacing w:val="-38"/>
              <w:w w:val="90"/>
            </w:rPr>
            <w:t xml:space="preserve"> </w:t>
          </w:r>
          <w:r>
            <w:rPr>
              <w:color w:val="565656"/>
              <w:spacing w:val="-5"/>
              <w:w w:val="90"/>
            </w:rPr>
            <w:t>••</w:t>
          </w:r>
          <w:r>
            <w:rPr>
              <w:color w:val="2F3133"/>
              <w:spacing w:val="-5"/>
              <w:w w:val="90"/>
            </w:rPr>
            <w:t>.</w:t>
          </w:r>
          <w:r>
            <w:rPr>
              <w:color w:val="A3A3A3"/>
              <w:spacing w:val="-5"/>
              <w:w w:val="90"/>
            </w:rPr>
            <w:t>.</w:t>
          </w:r>
          <w:r>
            <w:rPr>
              <w:color w:val="A3A3A3"/>
              <w:spacing w:val="-36"/>
              <w:w w:val="90"/>
            </w:rPr>
            <w:t xml:space="preserve"> </w:t>
          </w:r>
          <w:r>
            <w:rPr>
              <w:color w:val="424242"/>
              <w:w w:val="90"/>
            </w:rPr>
            <w:t>24</w:t>
          </w:r>
        </w:p>
        <w:p w:rsidR="006E6A15" w:rsidRDefault="000A627B">
          <w:pPr>
            <w:pStyle w:val="TOC3"/>
            <w:tabs>
              <w:tab w:val="right" w:leader="dot" w:pos="9395"/>
            </w:tabs>
            <w:spacing w:before="334"/>
            <w:ind w:left="656"/>
          </w:pPr>
          <w:r>
            <w:rPr>
              <w:color w:val="565656"/>
            </w:rPr>
            <w:t>Background</w:t>
          </w:r>
          <w:r>
            <w:rPr>
              <w:color w:val="424242"/>
            </w:rPr>
            <w:tab/>
            <w:t>24</w:t>
          </w:r>
        </w:p>
        <w:p w:rsidR="006E6A15" w:rsidRDefault="000A627B">
          <w:pPr>
            <w:pStyle w:val="TOC2"/>
          </w:pPr>
          <w:r>
            <w:rPr>
              <w:color w:val="565656"/>
              <w:w w:val="95"/>
            </w:rPr>
            <w:t>Trends</w:t>
          </w:r>
          <w:r>
            <w:rPr>
              <w:color w:val="565656"/>
              <w:spacing w:val="6"/>
            </w:rPr>
            <w:t xml:space="preserve"> </w:t>
          </w:r>
          <w:r>
            <w:rPr>
              <w:color w:val="2F3133"/>
              <w:spacing w:val="3"/>
              <w:w w:val="70"/>
            </w:rPr>
            <w:t>i</w:t>
          </w:r>
          <w:r>
            <w:rPr>
              <w:color w:val="565656"/>
              <w:w w:val="98"/>
            </w:rPr>
            <w:t>n</w:t>
          </w:r>
          <w:r>
            <w:rPr>
              <w:color w:val="565656"/>
              <w:spacing w:val="-15"/>
            </w:rPr>
            <w:t xml:space="preserve"> </w:t>
          </w:r>
          <w:r>
            <w:rPr>
              <w:color w:val="565656"/>
              <w:w w:val="63"/>
              <w:sz w:val="32"/>
            </w:rPr>
            <w:t>o,R</w:t>
          </w:r>
          <w:r>
            <w:rPr>
              <w:color w:val="565656"/>
              <w:spacing w:val="-38"/>
              <w:sz w:val="32"/>
            </w:rPr>
            <w:t xml:space="preserve"> </w:t>
          </w:r>
          <w:r>
            <w:rPr>
              <w:color w:val="565656"/>
              <w:w w:val="95"/>
            </w:rPr>
            <w:t>Reported</w:t>
          </w:r>
          <w:r>
            <w:rPr>
              <w:color w:val="565656"/>
              <w:spacing w:val="18"/>
            </w:rPr>
            <w:t xml:space="preserve"> </w:t>
          </w:r>
          <w:r>
            <w:rPr>
              <w:color w:val="565656"/>
              <w:w w:val="90"/>
            </w:rPr>
            <w:t>in</w:t>
          </w:r>
          <w:r>
            <w:rPr>
              <w:color w:val="565656"/>
              <w:spacing w:val="-6"/>
            </w:rPr>
            <w:t xml:space="preserve"> </w:t>
          </w:r>
          <w:r>
            <w:rPr>
              <w:color w:val="565656"/>
              <w:w w:val="87"/>
            </w:rPr>
            <w:t>Pa</w:t>
          </w:r>
          <w:r>
            <w:rPr>
              <w:color w:val="565656"/>
              <w:spacing w:val="-33"/>
            </w:rPr>
            <w:t xml:space="preserve"> </w:t>
          </w:r>
          <w:r>
            <w:rPr>
              <w:color w:val="424242"/>
              <w:w w:val="95"/>
              <w:sz w:val="23"/>
            </w:rPr>
            <w:t>rt</w:t>
          </w:r>
          <w:r>
            <w:rPr>
              <w:color w:val="424242"/>
              <w:spacing w:val="-12"/>
              <w:sz w:val="23"/>
            </w:rPr>
            <w:t xml:space="preserve"> </w:t>
          </w:r>
          <w:r>
            <w:rPr>
              <w:color w:val="565656"/>
              <w:w w:val="83"/>
            </w:rPr>
            <w:t>O</w:t>
          </w:r>
          <w:r>
            <w:rPr>
              <w:color w:val="565656"/>
              <w:spacing w:val="-14"/>
            </w:rPr>
            <w:t xml:space="preserve"> </w:t>
          </w:r>
          <w:r>
            <w:rPr>
              <w:color w:val="565656"/>
              <w:w w:val="95"/>
            </w:rPr>
            <w:t>bids</w:t>
          </w:r>
          <w:r>
            <w:rPr>
              <w:color w:val="565656"/>
              <w:spacing w:val="-9"/>
            </w:rPr>
            <w:t xml:space="preserve"> </w:t>
          </w:r>
          <w:r>
            <w:rPr>
              <w:color w:val="565656"/>
              <w:spacing w:val="-22"/>
              <w:w w:val="110"/>
            </w:rPr>
            <w:t>,</w:t>
          </w:r>
          <w:r>
            <w:rPr>
              <w:color w:val="797979"/>
              <w:w w:val="38"/>
            </w:rPr>
            <w:t>..</w:t>
          </w:r>
          <w:r>
            <w:rPr>
              <w:color w:val="797979"/>
              <w:spacing w:val="-5"/>
              <w:w w:val="38"/>
            </w:rPr>
            <w:t>.</w:t>
          </w:r>
          <w:r>
            <w:rPr>
              <w:color w:val="565656"/>
              <w:w w:val="46"/>
            </w:rPr>
            <w:t>.</w:t>
          </w:r>
          <w:r>
            <w:rPr>
              <w:color w:val="565656"/>
              <w:spacing w:val="-8"/>
              <w:w w:val="46"/>
            </w:rPr>
            <w:t>.</w:t>
          </w:r>
          <w:r>
            <w:rPr>
              <w:color w:val="797979"/>
              <w:w w:val="38"/>
            </w:rPr>
            <w:t>..</w:t>
          </w:r>
          <w:r>
            <w:rPr>
              <w:color w:val="797979"/>
              <w:spacing w:val="-4"/>
              <w:w w:val="38"/>
            </w:rPr>
            <w:t>.</w:t>
          </w:r>
          <w:r>
            <w:rPr>
              <w:color w:val="797979"/>
              <w:w w:val="50"/>
            </w:rPr>
            <w:t>...</w:t>
          </w:r>
          <w:r>
            <w:rPr>
              <w:color w:val="797979"/>
              <w:spacing w:val="-10"/>
              <w:w w:val="50"/>
            </w:rPr>
            <w:t>.</w:t>
          </w:r>
          <w:r>
            <w:rPr>
              <w:color w:val="797979"/>
              <w:w w:val="38"/>
            </w:rPr>
            <w:t>....</w:t>
          </w:r>
          <w:r>
            <w:rPr>
              <w:color w:val="797979"/>
              <w:spacing w:val="-24"/>
            </w:rPr>
            <w:t xml:space="preserve"> </w:t>
          </w:r>
          <w:r>
            <w:rPr>
              <w:color w:val="565656"/>
              <w:w w:val="38"/>
            </w:rPr>
            <w:t>.</w:t>
          </w:r>
          <w:r>
            <w:rPr>
              <w:color w:val="565656"/>
              <w:spacing w:val="-25"/>
            </w:rPr>
            <w:t xml:space="preserve"> </w:t>
          </w:r>
          <w:r>
            <w:rPr>
              <w:color w:val="797979"/>
            </w:rPr>
            <w:t>.</w:t>
          </w:r>
          <w:r>
            <w:rPr>
              <w:color w:val="797979"/>
              <w:spacing w:val="-2"/>
            </w:rPr>
            <w:t>.</w:t>
          </w:r>
          <w:r>
            <w:rPr>
              <w:color w:val="797979"/>
              <w:spacing w:val="-5"/>
            </w:rPr>
            <w:t>.</w:t>
          </w:r>
          <w:r>
            <w:rPr>
              <w:color w:val="797979"/>
              <w:w w:val="38"/>
            </w:rPr>
            <w:t>.....</w:t>
          </w:r>
          <w:r>
            <w:rPr>
              <w:color w:val="797979"/>
              <w:spacing w:val="-11"/>
              <w:w w:val="38"/>
            </w:rPr>
            <w:t>.</w:t>
          </w:r>
          <w:r>
            <w:rPr>
              <w:color w:val="565656"/>
              <w:w w:val="38"/>
            </w:rPr>
            <w:t>.</w:t>
          </w:r>
          <w:r>
            <w:rPr>
              <w:color w:val="565656"/>
              <w:spacing w:val="-33"/>
            </w:rPr>
            <w:t xml:space="preserve"> </w:t>
          </w:r>
          <w:r>
            <w:rPr>
              <w:color w:val="8C8C8C"/>
              <w:w w:val="38"/>
            </w:rPr>
            <w:t>.</w:t>
          </w:r>
          <w:r>
            <w:rPr>
              <w:color w:val="8C8C8C"/>
              <w:spacing w:val="-19"/>
            </w:rPr>
            <w:t xml:space="preserve"> </w:t>
          </w:r>
          <w:r>
            <w:rPr>
              <w:color w:val="565656"/>
              <w:w w:val="38"/>
            </w:rPr>
            <w:t>.</w:t>
          </w:r>
          <w:r>
            <w:rPr>
              <w:color w:val="565656"/>
              <w:spacing w:val="-25"/>
            </w:rPr>
            <w:t xml:space="preserve"> </w:t>
          </w:r>
          <w:r>
            <w:rPr>
              <w:color w:val="565656"/>
              <w:w w:val="46"/>
            </w:rPr>
            <w:t>.</w:t>
          </w:r>
          <w:r>
            <w:rPr>
              <w:color w:val="565656"/>
              <w:spacing w:val="-8"/>
              <w:w w:val="46"/>
            </w:rPr>
            <w:t>.</w:t>
          </w:r>
          <w:r>
            <w:rPr>
              <w:color w:val="797979"/>
              <w:w w:val="38"/>
            </w:rPr>
            <w:t>..</w:t>
          </w:r>
          <w:r>
            <w:rPr>
              <w:color w:val="797979"/>
              <w:spacing w:val="-6"/>
              <w:w w:val="38"/>
            </w:rPr>
            <w:t>.</w:t>
          </w:r>
          <w:r>
            <w:rPr>
              <w:color w:val="565656"/>
              <w:w w:val="38"/>
            </w:rPr>
            <w:t>.</w:t>
          </w:r>
          <w:r>
            <w:rPr>
              <w:color w:val="565656"/>
              <w:spacing w:val="-25"/>
            </w:rPr>
            <w:t xml:space="preserve"> </w:t>
          </w:r>
          <w:r>
            <w:rPr>
              <w:color w:val="565656"/>
              <w:w w:val="46"/>
            </w:rPr>
            <w:t>.</w:t>
          </w:r>
          <w:r>
            <w:rPr>
              <w:color w:val="565656"/>
              <w:spacing w:val="-8"/>
              <w:w w:val="46"/>
            </w:rPr>
            <w:t>.</w:t>
          </w:r>
          <w:r>
            <w:rPr>
              <w:color w:val="8C8C8C"/>
              <w:w w:val="46"/>
            </w:rPr>
            <w:t>.</w:t>
          </w:r>
          <w:r>
            <w:rPr>
              <w:color w:val="8C8C8C"/>
              <w:spacing w:val="-23"/>
            </w:rPr>
            <w:t xml:space="preserve"> </w:t>
          </w:r>
          <w:r>
            <w:rPr>
              <w:color w:val="565656"/>
              <w:w w:val="46"/>
            </w:rPr>
            <w:t>.</w:t>
          </w:r>
          <w:r>
            <w:rPr>
              <w:color w:val="565656"/>
              <w:spacing w:val="-8"/>
              <w:w w:val="46"/>
            </w:rPr>
            <w:t>.</w:t>
          </w:r>
          <w:r>
            <w:rPr>
              <w:color w:val="797979"/>
              <w:w w:val="38"/>
            </w:rPr>
            <w:t>.....</w:t>
          </w:r>
          <w:r>
            <w:rPr>
              <w:color w:val="797979"/>
              <w:spacing w:val="-11"/>
              <w:w w:val="38"/>
            </w:rPr>
            <w:t>.</w:t>
          </w:r>
          <w:r>
            <w:rPr>
              <w:color w:val="565656"/>
              <w:w w:val="38"/>
            </w:rPr>
            <w:t>.</w:t>
          </w:r>
          <w:r>
            <w:rPr>
              <w:color w:val="565656"/>
              <w:spacing w:val="-33"/>
            </w:rPr>
            <w:t xml:space="preserve"> </w:t>
          </w:r>
          <w:r>
            <w:rPr>
              <w:color w:val="797979"/>
              <w:w w:val="38"/>
            </w:rPr>
            <w:t>....</w:t>
          </w:r>
          <w:r>
            <w:rPr>
              <w:color w:val="797979"/>
              <w:spacing w:val="-24"/>
            </w:rPr>
            <w:t xml:space="preserve"> </w:t>
          </w:r>
          <w:r>
            <w:rPr>
              <w:color w:val="565656"/>
              <w:w w:val="38"/>
            </w:rPr>
            <w:t>.</w:t>
          </w:r>
          <w:r>
            <w:rPr>
              <w:color w:val="565656"/>
              <w:spacing w:val="-33"/>
            </w:rPr>
            <w:t xml:space="preserve"> </w:t>
          </w:r>
          <w:r>
            <w:rPr>
              <w:color w:val="797979"/>
              <w:w w:val="38"/>
            </w:rPr>
            <w:t>....</w:t>
          </w:r>
          <w:r>
            <w:rPr>
              <w:color w:val="797979"/>
              <w:spacing w:val="-29"/>
            </w:rPr>
            <w:t xml:space="preserve"> </w:t>
          </w:r>
          <w:r>
            <w:rPr>
              <w:color w:val="565656"/>
              <w:w w:val="46"/>
            </w:rPr>
            <w:t>.</w:t>
          </w:r>
          <w:r>
            <w:rPr>
              <w:color w:val="565656"/>
              <w:spacing w:val="-8"/>
              <w:w w:val="46"/>
            </w:rPr>
            <w:t>.</w:t>
          </w:r>
          <w:r>
            <w:rPr>
              <w:color w:val="797979"/>
              <w:w w:val="38"/>
            </w:rPr>
            <w:t>..</w:t>
          </w:r>
          <w:r>
            <w:rPr>
              <w:color w:val="797979"/>
              <w:spacing w:val="-5"/>
              <w:w w:val="38"/>
            </w:rPr>
            <w:t>.</w:t>
          </w:r>
          <w:r>
            <w:rPr>
              <w:color w:val="797979"/>
              <w:w w:val="46"/>
            </w:rPr>
            <w:t>.</w:t>
          </w:r>
          <w:r>
            <w:rPr>
              <w:color w:val="797979"/>
              <w:spacing w:val="7"/>
              <w:w w:val="46"/>
            </w:rPr>
            <w:t>.</w:t>
          </w:r>
          <w:r>
            <w:rPr>
              <w:color w:val="565656"/>
              <w:w w:val="46"/>
            </w:rPr>
            <w:t>.</w:t>
          </w:r>
          <w:r>
            <w:rPr>
              <w:color w:val="565656"/>
              <w:spacing w:val="-8"/>
              <w:w w:val="46"/>
            </w:rPr>
            <w:t>.</w:t>
          </w:r>
          <w:r>
            <w:rPr>
              <w:color w:val="8C8C8C"/>
              <w:w w:val="46"/>
            </w:rPr>
            <w:t>.</w:t>
          </w:r>
          <w:r>
            <w:rPr>
              <w:color w:val="8C8C8C"/>
              <w:spacing w:val="-23"/>
            </w:rPr>
            <w:t xml:space="preserve"> </w:t>
          </w:r>
          <w:r>
            <w:rPr>
              <w:color w:val="565656"/>
              <w:w w:val="46"/>
            </w:rPr>
            <w:t>..</w:t>
          </w:r>
          <w:r>
            <w:rPr>
              <w:color w:val="565656"/>
              <w:spacing w:val="-5"/>
            </w:rPr>
            <w:t xml:space="preserve"> </w:t>
          </w:r>
          <w:r>
            <w:rPr>
              <w:color w:val="8C8C8C"/>
              <w:w w:val="38"/>
            </w:rPr>
            <w:t>....</w:t>
          </w:r>
          <w:r>
            <w:rPr>
              <w:color w:val="8C8C8C"/>
              <w:spacing w:val="-24"/>
            </w:rPr>
            <w:t xml:space="preserve"> </w:t>
          </w:r>
          <w:r>
            <w:rPr>
              <w:color w:val="565656"/>
              <w:w w:val="38"/>
            </w:rPr>
            <w:t>.</w:t>
          </w:r>
          <w:r>
            <w:rPr>
              <w:color w:val="565656"/>
              <w:spacing w:val="-33"/>
            </w:rPr>
            <w:t xml:space="preserve"> </w:t>
          </w:r>
          <w:r>
            <w:rPr>
              <w:color w:val="797979"/>
              <w:w w:val="38"/>
            </w:rPr>
            <w:t>..</w:t>
          </w:r>
          <w:r>
            <w:rPr>
              <w:color w:val="797979"/>
              <w:spacing w:val="-5"/>
              <w:w w:val="38"/>
            </w:rPr>
            <w:t>.</w:t>
          </w:r>
          <w:r>
            <w:rPr>
              <w:color w:val="797979"/>
              <w:w w:val="46"/>
            </w:rPr>
            <w:t>.</w:t>
          </w:r>
          <w:r>
            <w:rPr>
              <w:color w:val="797979"/>
              <w:spacing w:val="7"/>
              <w:w w:val="46"/>
            </w:rPr>
            <w:t>.</w:t>
          </w:r>
          <w:r>
            <w:rPr>
              <w:color w:val="565656"/>
              <w:w w:val="46"/>
            </w:rPr>
            <w:t>.</w:t>
          </w:r>
          <w:r>
            <w:rPr>
              <w:color w:val="565656"/>
              <w:spacing w:val="-8"/>
              <w:w w:val="46"/>
            </w:rPr>
            <w:t>.</w:t>
          </w:r>
          <w:r>
            <w:rPr>
              <w:color w:val="8C8C8C"/>
              <w:w w:val="46"/>
            </w:rPr>
            <w:t>.</w:t>
          </w:r>
          <w:r>
            <w:rPr>
              <w:color w:val="8C8C8C"/>
              <w:spacing w:val="-23"/>
            </w:rPr>
            <w:t xml:space="preserve"> </w:t>
          </w:r>
          <w:r>
            <w:rPr>
              <w:color w:val="696969"/>
              <w:w w:val="46"/>
            </w:rPr>
            <w:t>...</w:t>
          </w:r>
          <w:r>
            <w:rPr>
              <w:color w:val="696969"/>
              <w:spacing w:val="-1"/>
              <w:w w:val="46"/>
            </w:rPr>
            <w:t>.</w:t>
          </w:r>
          <w:r>
            <w:rPr>
              <w:color w:val="696969"/>
              <w:w w:val="38"/>
            </w:rPr>
            <w:t>....</w:t>
          </w:r>
          <w:r>
            <w:rPr>
              <w:color w:val="696969"/>
              <w:spacing w:val="-38"/>
            </w:rPr>
            <w:t xml:space="preserve"> </w:t>
          </w:r>
          <w:r>
            <w:rPr>
              <w:color w:val="8C8C8C"/>
              <w:w w:val="38"/>
            </w:rPr>
            <w:t>.....</w:t>
          </w:r>
          <w:r>
            <w:rPr>
              <w:color w:val="8C8C8C"/>
              <w:spacing w:val="-7"/>
              <w:w w:val="38"/>
            </w:rPr>
            <w:t>.</w:t>
          </w:r>
          <w:r>
            <w:rPr>
              <w:color w:val="8C8C8C"/>
              <w:w w:val="62"/>
            </w:rPr>
            <w:t>.</w:t>
          </w:r>
          <w:r>
            <w:rPr>
              <w:color w:val="8C8C8C"/>
              <w:spacing w:val="-11"/>
              <w:w w:val="62"/>
            </w:rPr>
            <w:t>.</w:t>
          </w:r>
          <w:r>
            <w:rPr>
              <w:color w:val="565656"/>
              <w:spacing w:val="9"/>
              <w:w w:val="62"/>
            </w:rPr>
            <w:t>.</w:t>
          </w:r>
          <w:r>
            <w:rPr>
              <w:color w:val="797979"/>
              <w:w w:val="38"/>
            </w:rPr>
            <w:t>....</w:t>
          </w:r>
          <w:r>
            <w:rPr>
              <w:color w:val="797979"/>
              <w:spacing w:val="-29"/>
            </w:rPr>
            <w:t xml:space="preserve"> </w:t>
          </w:r>
          <w:r>
            <w:rPr>
              <w:color w:val="565656"/>
              <w:w w:val="46"/>
            </w:rPr>
            <w:t>.</w:t>
          </w:r>
          <w:r>
            <w:rPr>
              <w:color w:val="565656"/>
              <w:spacing w:val="-8"/>
              <w:w w:val="46"/>
            </w:rPr>
            <w:t>.</w:t>
          </w:r>
          <w:r>
            <w:rPr>
              <w:color w:val="797979"/>
              <w:w w:val="38"/>
            </w:rPr>
            <w:t>..</w:t>
          </w:r>
          <w:r>
            <w:rPr>
              <w:color w:val="797979"/>
              <w:spacing w:val="-6"/>
              <w:w w:val="38"/>
            </w:rPr>
            <w:t>.</w:t>
          </w:r>
          <w:r>
            <w:rPr>
              <w:color w:val="565656"/>
              <w:w w:val="38"/>
            </w:rPr>
            <w:t>..</w:t>
          </w:r>
          <w:r>
            <w:rPr>
              <w:color w:val="565656"/>
              <w:spacing w:val="4"/>
            </w:rPr>
            <w:t xml:space="preserve"> </w:t>
          </w:r>
          <w:r>
            <w:rPr>
              <w:color w:val="797979"/>
              <w:w w:val="38"/>
            </w:rPr>
            <w:t>..</w:t>
          </w:r>
          <w:r>
            <w:rPr>
              <w:color w:val="797979"/>
              <w:spacing w:val="-6"/>
              <w:w w:val="38"/>
            </w:rPr>
            <w:t>.</w:t>
          </w:r>
          <w:r>
            <w:rPr>
              <w:color w:val="565656"/>
              <w:w w:val="38"/>
            </w:rPr>
            <w:t>..</w:t>
          </w:r>
          <w:r>
            <w:rPr>
              <w:color w:val="565656"/>
              <w:spacing w:val="4"/>
            </w:rPr>
            <w:t xml:space="preserve"> </w:t>
          </w:r>
          <w:r>
            <w:rPr>
              <w:color w:val="797979"/>
              <w:w w:val="38"/>
            </w:rPr>
            <w:t>....</w:t>
          </w:r>
          <w:r>
            <w:rPr>
              <w:color w:val="797979"/>
              <w:spacing w:val="-24"/>
            </w:rPr>
            <w:t xml:space="preserve"> </w:t>
          </w:r>
          <w:r>
            <w:rPr>
              <w:color w:val="565656"/>
              <w:w w:val="38"/>
            </w:rPr>
            <w:t>.</w:t>
          </w:r>
          <w:r>
            <w:rPr>
              <w:color w:val="565656"/>
              <w:spacing w:val="-33"/>
            </w:rPr>
            <w:t xml:space="preserve"> </w:t>
          </w:r>
          <w:r>
            <w:rPr>
              <w:color w:val="8C8C8C"/>
              <w:w w:val="38"/>
            </w:rPr>
            <w:t>....</w:t>
          </w:r>
          <w:r>
            <w:rPr>
              <w:color w:val="8C8C8C"/>
              <w:spacing w:val="-29"/>
            </w:rPr>
            <w:t xml:space="preserve"> </w:t>
          </w:r>
          <w:r>
            <w:rPr>
              <w:color w:val="565656"/>
              <w:w w:val="46"/>
            </w:rPr>
            <w:t>.</w:t>
          </w:r>
          <w:r>
            <w:rPr>
              <w:color w:val="565656"/>
              <w:spacing w:val="-8"/>
              <w:w w:val="46"/>
            </w:rPr>
            <w:t>.</w:t>
          </w:r>
          <w:r>
            <w:rPr>
              <w:color w:val="8C8C8C"/>
              <w:w w:val="38"/>
            </w:rPr>
            <w:t>.....</w:t>
          </w:r>
          <w:r>
            <w:rPr>
              <w:color w:val="8C8C8C"/>
              <w:spacing w:val="-9"/>
              <w:w w:val="38"/>
            </w:rPr>
            <w:t>.</w:t>
          </w:r>
          <w:r>
            <w:rPr>
              <w:color w:val="565656"/>
              <w:w w:val="46"/>
            </w:rPr>
            <w:t>.</w:t>
          </w:r>
          <w:r>
            <w:rPr>
              <w:color w:val="565656"/>
              <w:spacing w:val="-8"/>
              <w:w w:val="46"/>
            </w:rPr>
            <w:t>.</w:t>
          </w:r>
          <w:r>
            <w:rPr>
              <w:color w:val="797979"/>
              <w:w w:val="38"/>
            </w:rPr>
            <w:t>....</w:t>
          </w:r>
          <w:r>
            <w:rPr>
              <w:color w:val="797979"/>
              <w:spacing w:val="-24"/>
            </w:rPr>
            <w:t xml:space="preserve"> </w:t>
          </w:r>
          <w:r>
            <w:rPr>
              <w:color w:val="565656"/>
              <w:w w:val="38"/>
            </w:rPr>
            <w:t>.</w:t>
          </w:r>
          <w:r>
            <w:rPr>
              <w:color w:val="565656"/>
              <w:spacing w:val="-33"/>
            </w:rPr>
            <w:t xml:space="preserve"> </w:t>
          </w:r>
          <w:r>
            <w:rPr>
              <w:color w:val="797979"/>
              <w:w w:val="38"/>
            </w:rPr>
            <w:t>....</w:t>
          </w:r>
          <w:r>
            <w:rPr>
              <w:color w:val="797979"/>
              <w:spacing w:val="-24"/>
            </w:rPr>
            <w:t xml:space="preserve"> </w:t>
          </w:r>
          <w:r>
            <w:rPr>
              <w:color w:val="565656"/>
              <w:w w:val="38"/>
            </w:rPr>
            <w:t>.</w:t>
          </w:r>
          <w:r>
            <w:rPr>
              <w:color w:val="565656"/>
              <w:spacing w:val="-33"/>
            </w:rPr>
            <w:t xml:space="preserve"> </w:t>
          </w:r>
          <w:r>
            <w:rPr>
              <w:color w:val="8C8C8C"/>
              <w:w w:val="38"/>
            </w:rPr>
            <w:t>....</w:t>
          </w:r>
          <w:r>
            <w:rPr>
              <w:color w:val="8C8C8C"/>
              <w:spacing w:val="-33"/>
            </w:rPr>
            <w:t xml:space="preserve"> </w:t>
          </w:r>
          <w:r>
            <w:rPr>
              <w:color w:val="565656"/>
              <w:w w:val="71"/>
              <w:sz w:val="12"/>
            </w:rPr>
            <w:t>a</w:t>
          </w:r>
          <w:r>
            <w:rPr>
              <w:color w:val="565656"/>
              <w:spacing w:val="-15"/>
              <w:sz w:val="12"/>
            </w:rPr>
            <w:t xml:space="preserve"> </w:t>
          </w:r>
          <w:r>
            <w:rPr>
              <w:color w:val="565656"/>
              <w:w w:val="72"/>
              <w:sz w:val="12"/>
            </w:rPr>
            <w:t>.</w:t>
          </w:r>
          <w:r>
            <w:rPr>
              <w:color w:val="565656"/>
              <w:spacing w:val="-9"/>
              <w:sz w:val="12"/>
            </w:rPr>
            <w:t xml:space="preserve"> </w:t>
          </w:r>
          <w:r>
            <w:rPr>
              <w:color w:val="797979"/>
              <w:w w:val="72"/>
              <w:sz w:val="12"/>
            </w:rPr>
            <w:t>.</w:t>
          </w:r>
          <w:r>
            <w:rPr>
              <w:color w:val="797979"/>
              <w:spacing w:val="1"/>
              <w:sz w:val="12"/>
            </w:rPr>
            <w:t xml:space="preserve"> </w:t>
          </w:r>
          <w:r>
            <w:rPr>
              <w:color w:val="565656"/>
              <w:w w:val="82"/>
              <w:sz w:val="12"/>
            </w:rPr>
            <w:t>...</w:t>
          </w:r>
          <w:r>
            <w:rPr>
              <w:color w:val="565656"/>
              <w:spacing w:val="-3"/>
              <w:sz w:val="12"/>
            </w:rPr>
            <w:t xml:space="preserve"> </w:t>
          </w:r>
          <w:r>
            <w:rPr>
              <w:color w:val="797979"/>
              <w:w w:val="82"/>
              <w:sz w:val="12"/>
            </w:rPr>
            <w:t>..</w:t>
          </w:r>
          <w:r>
            <w:rPr>
              <w:color w:val="797979"/>
              <w:sz w:val="12"/>
            </w:rPr>
            <w:t xml:space="preserve"> </w:t>
          </w:r>
          <w:r>
            <w:rPr>
              <w:color w:val="797979"/>
              <w:spacing w:val="-9"/>
              <w:sz w:val="12"/>
            </w:rPr>
            <w:t xml:space="preserve"> </w:t>
          </w:r>
          <w:r>
            <w:rPr>
              <w:color w:val="797979"/>
              <w:w w:val="67"/>
              <w:sz w:val="12"/>
            </w:rPr>
            <w:t>....</w:t>
          </w:r>
          <w:r>
            <w:rPr>
              <w:color w:val="797979"/>
              <w:spacing w:val="4"/>
              <w:sz w:val="12"/>
            </w:rPr>
            <w:t xml:space="preserve"> </w:t>
          </w:r>
          <w:r>
            <w:rPr>
              <w:color w:val="565656"/>
              <w:w w:val="67"/>
              <w:sz w:val="12"/>
            </w:rPr>
            <w:t>.</w:t>
          </w:r>
          <w:r>
            <w:rPr>
              <w:color w:val="565656"/>
              <w:spacing w:val="-7"/>
              <w:sz w:val="12"/>
            </w:rPr>
            <w:t xml:space="preserve"> </w:t>
          </w:r>
          <w:r>
            <w:rPr>
              <w:color w:val="8C8C8C"/>
              <w:w w:val="67"/>
              <w:sz w:val="12"/>
            </w:rPr>
            <w:t>.</w:t>
          </w:r>
          <w:r>
            <w:rPr>
              <w:color w:val="8C8C8C"/>
              <w:spacing w:val="7"/>
              <w:sz w:val="12"/>
            </w:rPr>
            <w:t xml:space="preserve"> </w:t>
          </w:r>
          <w:r>
            <w:rPr>
              <w:color w:val="8C8C8C"/>
              <w:w w:val="67"/>
              <w:sz w:val="12"/>
            </w:rPr>
            <w:t>.</w:t>
          </w:r>
          <w:r>
            <w:rPr>
              <w:color w:val="8C8C8C"/>
              <w:spacing w:val="-7"/>
              <w:sz w:val="12"/>
            </w:rPr>
            <w:t xml:space="preserve"> </w:t>
          </w:r>
          <w:r>
            <w:rPr>
              <w:color w:val="797979"/>
              <w:w w:val="106"/>
              <w:sz w:val="12"/>
            </w:rPr>
            <w:t>.</w:t>
          </w:r>
          <w:r>
            <w:rPr>
              <w:color w:val="797979"/>
              <w:spacing w:val="-38"/>
              <w:w w:val="105"/>
              <w:sz w:val="12"/>
            </w:rPr>
            <w:t>+</w:t>
          </w:r>
          <w:r>
            <w:rPr>
              <w:color w:val="565656"/>
              <w:w w:val="44"/>
              <w:sz w:val="12"/>
            </w:rPr>
            <w:t>4</w:t>
          </w:r>
          <w:r>
            <w:rPr>
              <w:color w:val="565656"/>
              <w:sz w:val="12"/>
            </w:rPr>
            <w:t xml:space="preserve"> </w:t>
          </w:r>
          <w:r>
            <w:rPr>
              <w:color w:val="565656"/>
              <w:spacing w:val="6"/>
              <w:sz w:val="12"/>
            </w:rPr>
            <w:t xml:space="preserve"> </w:t>
          </w:r>
          <w:r>
            <w:rPr>
              <w:color w:val="565656"/>
              <w:w w:val="44"/>
              <w:sz w:val="12"/>
            </w:rPr>
            <w:t>...</w:t>
          </w:r>
          <w:r>
            <w:rPr>
              <w:color w:val="565656"/>
              <w:sz w:val="12"/>
            </w:rPr>
            <w:t xml:space="preserve">   </w:t>
          </w:r>
          <w:r>
            <w:rPr>
              <w:color w:val="565656"/>
              <w:spacing w:val="-2"/>
              <w:sz w:val="12"/>
            </w:rPr>
            <w:t xml:space="preserve"> </w:t>
          </w:r>
          <w:r>
            <w:rPr>
              <w:color w:val="565656"/>
              <w:w w:val="44"/>
              <w:sz w:val="12"/>
            </w:rPr>
            <w:t>.</w:t>
          </w:r>
          <w:r>
            <w:rPr>
              <w:color w:val="565656"/>
              <w:spacing w:val="-11"/>
              <w:sz w:val="12"/>
            </w:rPr>
            <w:t xml:space="preserve"> </w:t>
          </w:r>
          <w:r>
            <w:rPr>
              <w:color w:val="797979"/>
              <w:w w:val="67"/>
              <w:sz w:val="12"/>
            </w:rPr>
            <w:t>...</w:t>
          </w:r>
          <w:r>
            <w:rPr>
              <w:color w:val="797979"/>
              <w:spacing w:val="-16"/>
              <w:sz w:val="12"/>
            </w:rPr>
            <w:t xml:space="preserve"> </w:t>
          </w:r>
          <w:r>
            <w:rPr>
              <w:color w:val="565656"/>
              <w:spacing w:val="-41"/>
              <w:w w:val="103"/>
            </w:rPr>
            <w:t>2</w:t>
          </w:r>
          <w:r>
            <w:rPr>
              <w:color w:val="797979"/>
              <w:spacing w:val="-11"/>
              <w:w w:val="61"/>
            </w:rPr>
            <w:t>·</w:t>
          </w:r>
          <w:r>
            <w:rPr>
              <w:color w:val="565656"/>
            </w:rPr>
            <w:t>4</w:t>
          </w:r>
        </w:p>
      </w:sdtContent>
    </w:sdt>
    <w:p w:rsidR="006E6A15" w:rsidRDefault="006E6A15">
      <w:pPr>
        <w:sectPr w:rsidR="006E6A15">
          <w:headerReference w:type="default" r:id="rId19"/>
          <w:footerReference w:type="default" r:id="rId20"/>
          <w:pgSz w:w="12240" w:h="15840"/>
          <w:pgMar w:top="380" w:right="1300" w:bottom="1600" w:left="1200" w:header="0" w:footer="1410" w:gutter="0"/>
          <w:cols w:space="720"/>
        </w:sectPr>
      </w:pPr>
    </w:p>
    <w:p w:rsidR="006E6A15" w:rsidRDefault="000A627B">
      <w:pPr>
        <w:spacing w:before="55"/>
        <w:ind w:left="101"/>
        <w:rPr>
          <w:b/>
          <w:sz w:val="70"/>
        </w:rPr>
      </w:pPr>
      <w:r>
        <w:rPr>
          <w:b/>
          <w:color w:val="2872A8"/>
          <w:w w:val="90"/>
          <w:sz w:val="70"/>
        </w:rPr>
        <w:lastRenderedPageBreak/>
        <w:t>µJ</w:t>
      </w:r>
      <w:r>
        <w:rPr>
          <w:b/>
          <w:color w:val="2D4B5B"/>
          <w:w w:val="90"/>
          <w:sz w:val="70"/>
        </w:rPr>
        <w:t>akel</w:t>
      </w:r>
    </w:p>
    <w:p w:rsidR="006E6A15" w:rsidRDefault="000A627B">
      <w:pPr>
        <w:tabs>
          <w:tab w:val="left" w:leader="dot" w:pos="9102"/>
        </w:tabs>
        <w:spacing w:before="460"/>
        <w:ind w:left="394"/>
        <w:rPr>
          <w:b/>
          <w:sz w:val="21"/>
        </w:rPr>
      </w:pPr>
      <w:r>
        <w:rPr>
          <w:b/>
          <w:color w:val="1C1F23"/>
          <w:w w:val="95"/>
          <w:sz w:val="21"/>
        </w:rPr>
        <w:t>4)</w:t>
      </w:r>
      <w:r>
        <w:rPr>
          <w:b/>
          <w:color w:val="1C1F23"/>
          <w:spacing w:val="-39"/>
          <w:w w:val="95"/>
          <w:sz w:val="21"/>
        </w:rPr>
        <w:t xml:space="preserve"> </w:t>
      </w:r>
      <w:r>
        <w:rPr>
          <w:b/>
          <w:color w:val="1C1F23"/>
          <w:w w:val="95"/>
          <w:sz w:val="21"/>
        </w:rPr>
        <w:t>CONCLUSIONS</w:t>
      </w:r>
      <w:r>
        <w:rPr>
          <w:b/>
          <w:color w:val="1C1F23"/>
          <w:w w:val="95"/>
          <w:sz w:val="21"/>
        </w:rPr>
        <w:tab/>
      </w:r>
      <w:r>
        <w:rPr>
          <w:b/>
          <w:color w:val="1C1F23"/>
          <w:sz w:val="21"/>
        </w:rPr>
        <w:t>30</w:t>
      </w:r>
    </w:p>
    <w:p w:rsidR="006E6A15" w:rsidRDefault="006E6A15">
      <w:pPr>
        <w:rPr>
          <w:sz w:val="21"/>
        </w:rPr>
        <w:sectPr w:rsidR="006E6A15">
          <w:headerReference w:type="default" r:id="rId21"/>
          <w:footerReference w:type="default" r:id="rId22"/>
          <w:pgSz w:w="12240" w:h="15840"/>
          <w:pgMar w:top="440" w:right="1460" w:bottom="1600" w:left="1200" w:header="0" w:footer="1410" w:gutter="0"/>
          <w:cols w:space="720"/>
        </w:sectPr>
      </w:pPr>
    </w:p>
    <w:p w:rsidR="006E6A15" w:rsidRDefault="006E6A15">
      <w:pPr>
        <w:pStyle w:val="BodyText"/>
        <w:spacing w:before="4"/>
        <w:rPr>
          <w:b/>
          <w:sz w:val="33"/>
        </w:rPr>
      </w:pPr>
    </w:p>
    <w:p w:rsidR="006E6A15" w:rsidRDefault="000A627B">
      <w:pPr>
        <w:ind w:left="202"/>
        <w:jc w:val="both"/>
        <w:rPr>
          <w:rFonts w:ascii="Times New Roman"/>
          <w:b/>
          <w:sz w:val="25"/>
        </w:rPr>
      </w:pPr>
      <w:r>
        <w:rPr>
          <w:rFonts w:ascii="Times New Roman"/>
          <w:b/>
          <w:color w:val="262B2B"/>
          <w:w w:val="85"/>
          <w:sz w:val="25"/>
        </w:rPr>
        <w:t>EXECUTIVE SUMMARY</w:t>
      </w:r>
    </w:p>
    <w:p w:rsidR="006E6A15" w:rsidRDefault="006E6A15">
      <w:pPr>
        <w:pStyle w:val="BodyText"/>
        <w:spacing w:before="9"/>
        <w:rPr>
          <w:rFonts w:ascii="Times New Roman"/>
          <w:b/>
          <w:sz w:val="32"/>
        </w:rPr>
      </w:pPr>
    </w:p>
    <w:p w:rsidR="006E6A15" w:rsidRDefault="000A627B">
      <w:pPr>
        <w:ind w:left="192"/>
        <w:jc w:val="both"/>
        <w:rPr>
          <w:b/>
          <w:sz w:val="20"/>
        </w:rPr>
      </w:pPr>
      <w:r>
        <w:rPr>
          <w:b/>
          <w:color w:val="262B2B"/>
          <w:w w:val="105"/>
          <w:sz w:val="20"/>
        </w:rPr>
        <w:t>Background</w:t>
      </w:r>
    </w:p>
    <w:p w:rsidR="006E6A15" w:rsidRDefault="006E6A15">
      <w:pPr>
        <w:pStyle w:val="BodyText"/>
        <w:spacing w:before="1"/>
        <w:rPr>
          <w:b/>
          <w:sz w:val="32"/>
        </w:rPr>
      </w:pPr>
    </w:p>
    <w:p w:rsidR="006E6A15" w:rsidRDefault="000A627B">
      <w:pPr>
        <w:pStyle w:val="BodyText"/>
        <w:spacing w:line="326" w:lineRule="auto"/>
        <w:ind w:left="192" w:right="198" w:hanging="5"/>
        <w:jc w:val="both"/>
      </w:pPr>
      <w:r>
        <w:rPr>
          <w:color w:val="262B2B"/>
          <w:w w:val="105"/>
        </w:rPr>
        <w:t>This</w:t>
      </w:r>
      <w:r>
        <w:rPr>
          <w:color w:val="262B2B"/>
          <w:spacing w:val="-20"/>
          <w:w w:val="105"/>
        </w:rPr>
        <w:t xml:space="preserve"> </w:t>
      </w:r>
      <w:r>
        <w:rPr>
          <w:color w:val="262B2B"/>
          <w:w w:val="105"/>
        </w:rPr>
        <w:t>report</w:t>
      </w:r>
      <w:r>
        <w:rPr>
          <w:color w:val="262B2B"/>
          <w:spacing w:val="-14"/>
          <w:w w:val="105"/>
        </w:rPr>
        <w:t xml:space="preserve"> </w:t>
      </w:r>
      <w:r>
        <w:rPr>
          <w:color w:val="262B2B"/>
          <w:w w:val="105"/>
        </w:rPr>
        <w:t>has</w:t>
      </w:r>
      <w:r>
        <w:rPr>
          <w:color w:val="262B2B"/>
          <w:spacing w:val="-27"/>
          <w:w w:val="105"/>
        </w:rPr>
        <w:t xml:space="preserve"> </w:t>
      </w:r>
      <w:r>
        <w:rPr>
          <w:color w:val="262B2B"/>
          <w:w w:val="105"/>
        </w:rPr>
        <w:t>been</w:t>
      </w:r>
      <w:r>
        <w:rPr>
          <w:color w:val="262B2B"/>
          <w:spacing w:val="-19"/>
          <w:w w:val="105"/>
        </w:rPr>
        <w:t xml:space="preserve"> </w:t>
      </w:r>
      <w:r>
        <w:rPr>
          <w:color w:val="262B2B"/>
          <w:w w:val="105"/>
        </w:rPr>
        <w:t>developed</w:t>
      </w:r>
      <w:r>
        <w:rPr>
          <w:color w:val="262B2B"/>
          <w:spacing w:val="-10"/>
          <w:w w:val="105"/>
        </w:rPr>
        <w:t xml:space="preserve"> </w:t>
      </w:r>
      <w:r>
        <w:rPr>
          <w:color w:val="262B2B"/>
          <w:w w:val="105"/>
        </w:rPr>
        <w:t>by</w:t>
      </w:r>
      <w:r>
        <w:rPr>
          <w:color w:val="262B2B"/>
          <w:spacing w:val="-10"/>
          <w:w w:val="105"/>
        </w:rPr>
        <w:t xml:space="preserve"> </w:t>
      </w:r>
      <w:r>
        <w:rPr>
          <w:color w:val="262B2B"/>
          <w:w w:val="105"/>
        </w:rPr>
        <w:t>Wakely</w:t>
      </w:r>
      <w:r>
        <w:rPr>
          <w:color w:val="262B2B"/>
          <w:spacing w:val="-9"/>
          <w:w w:val="105"/>
        </w:rPr>
        <w:t xml:space="preserve"> </w:t>
      </w:r>
      <w:r>
        <w:rPr>
          <w:color w:val="262B2B"/>
          <w:w w:val="105"/>
        </w:rPr>
        <w:t>Consulting</w:t>
      </w:r>
      <w:r>
        <w:rPr>
          <w:color w:val="262B2B"/>
          <w:spacing w:val="-26"/>
          <w:w w:val="105"/>
        </w:rPr>
        <w:t xml:space="preserve"> </w:t>
      </w:r>
      <w:r>
        <w:rPr>
          <w:color w:val="262B2B"/>
          <w:w w:val="105"/>
        </w:rPr>
        <w:t>Group,</w:t>
      </w:r>
      <w:r>
        <w:rPr>
          <w:color w:val="262B2B"/>
          <w:spacing w:val="-21"/>
          <w:w w:val="105"/>
        </w:rPr>
        <w:t xml:space="preserve"> </w:t>
      </w:r>
      <w:r>
        <w:rPr>
          <w:color w:val="262B2B"/>
          <w:w w:val="105"/>
        </w:rPr>
        <w:t>LLC</w:t>
      </w:r>
      <w:r>
        <w:rPr>
          <w:color w:val="262B2B"/>
          <w:spacing w:val="-27"/>
          <w:w w:val="105"/>
        </w:rPr>
        <w:t xml:space="preserve"> </w:t>
      </w:r>
      <w:r>
        <w:rPr>
          <w:color w:val="262B2B"/>
          <w:w w:val="105"/>
        </w:rPr>
        <w:t>(Wakely)</w:t>
      </w:r>
      <w:r>
        <w:rPr>
          <w:color w:val="262B2B"/>
          <w:spacing w:val="-14"/>
          <w:w w:val="105"/>
        </w:rPr>
        <w:t xml:space="preserve"> </w:t>
      </w:r>
      <w:r>
        <w:rPr>
          <w:color w:val="262B2B"/>
          <w:w w:val="105"/>
        </w:rPr>
        <w:t>for</w:t>
      </w:r>
      <w:r>
        <w:rPr>
          <w:color w:val="262B2B"/>
          <w:spacing w:val="5"/>
          <w:w w:val="105"/>
        </w:rPr>
        <w:t xml:space="preserve"> </w:t>
      </w:r>
      <w:r>
        <w:rPr>
          <w:color w:val="262B2B"/>
          <w:w w:val="105"/>
        </w:rPr>
        <w:t>the</w:t>
      </w:r>
      <w:r>
        <w:rPr>
          <w:color w:val="262B2B"/>
          <w:spacing w:val="-23"/>
          <w:w w:val="105"/>
        </w:rPr>
        <w:t xml:space="preserve"> </w:t>
      </w:r>
      <w:r>
        <w:rPr>
          <w:color w:val="262B2B"/>
          <w:w w:val="105"/>
        </w:rPr>
        <w:t>National</w:t>
      </w:r>
      <w:r>
        <w:rPr>
          <w:color w:val="262B2B"/>
          <w:spacing w:val="-25"/>
          <w:w w:val="105"/>
        </w:rPr>
        <w:t xml:space="preserve"> </w:t>
      </w:r>
      <w:r>
        <w:rPr>
          <w:color w:val="262B2B"/>
          <w:w w:val="105"/>
        </w:rPr>
        <w:t>Community Pharmacists Association (NCPA). This report presents an analysis of the impact of direct and indirect remuneration (DIR) for prescription drugs under the Medicare Part D program on numerous different parties. We focus primarily on the financial i</w:t>
      </w:r>
      <w:r>
        <w:rPr>
          <w:color w:val="262B2B"/>
          <w:w w:val="105"/>
        </w:rPr>
        <w:t>mpact to these parties involved with Part D transactions, including</w:t>
      </w:r>
      <w:r>
        <w:rPr>
          <w:color w:val="262B2B"/>
          <w:spacing w:val="-19"/>
          <w:w w:val="105"/>
        </w:rPr>
        <w:t xml:space="preserve"> </w:t>
      </w:r>
      <w:r>
        <w:rPr>
          <w:color w:val="262B2B"/>
          <w:w w:val="105"/>
        </w:rPr>
        <w:t>Part</w:t>
      </w:r>
      <w:r>
        <w:rPr>
          <w:color w:val="262B2B"/>
          <w:spacing w:val="-18"/>
          <w:w w:val="105"/>
        </w:rPr>
        <w:t xml:space="preserve"> </w:t>
      </w:r>
      <w:r>
        <w:rPr>
          <w:color w:val="262B2B"/>
          <w:w w:val="105"/>
        </w:rPr>
        <w:t>D</w:t>
      </w:r>
      <w:r>
        <w:rPr>
          <w:color w:val="262B2B"/>
          <w:spacing w:val="-26"/>
          <w:w w:val="105"/>
        </w:rPr>
        <w:t xml:space="preserve"> </w:t>
      </w:r>
      <w:r>
        <w:rPr>
          <w:color w:val="262B2B"/>
          <w:w w:val="105"/>
        </w:rPr>
        <w:t>plan</w:t>
      </w:r>
      <w:r>
        <w:rPr>
          <w:color w:val="262B2B"/>
          <w:spacing w:val="-26"/>
          <w:w w:val="105"/>
        </w:rPr>
        <w:t xml:space="preserve"> </w:t>
      </w:r>
      <w:r>
        <w:rPr>
          <w:color w:val="262B2B"/>
          <w:w w:val="105"/>
        </w:rPr>
        <w:t>sponsors,</w:t>
      </w:r>
      <w:r>
        <w:rPr>
          <w:color w:val="262B2B"/>
          <w:spacing w:val="-24"/>
          <w:w w:val="105"/>
        </w:rPr>
        <w:t xml:space="preserve"> </w:t>
      </w:r>
      <w:r>
        <w:rPr>
          <w:color w:val="262B2B"/>
          <w:w w:val="105"/>
        </w:rPr>
        <w:t>Medicare</w:t>
      </w:r>
      <w:r>
        <w:rPr>
          <w:color w:val="262B2B"/>
          <w:spacing w:val="-19"/>
          <w:w w:val="105"/>
        </w:rPr>
        <w:t xml:space="preserve"> </w:t>
      </w:r>
      <w:r>
        <w:rPr>
          <w:color w:val="262B2B"/>
          <w:w w:val="105"/>
        </w:rPr>
        <w:t>beneficiaries,</w:t>
      </w:r>
      <w:r>
        <w:rPr>
          <w:color w:val="262B2B"/>
          <w:spacing w:val="-27"/>
          <w:w w:val="105"/>
        </w:rPr>
        <w:t xml:space="preserve"> </w:t>
      </w:r>
      <w:r>
        <w:rPr>
          <w:color w:val="262B2B"/>
          <w:w w:val="105"/>
        </w:rPr>
        <w:t>the</w:t>
      </w:r>
      <w:r>
        <w:rPr>
          <w:color w:val="262B2B"/>
          <w:spacing w:val="-11"/>
          <w:w w:val="105"/>
        </w:rPr>
        <w:t xml:space="preserve"> </w:t>
      </w:r>
      <w:r>
        <w:rPr>
          <w:color w:val="262B2B"/>
          <w:w w:val="105"/>
        </w:rPr>
        <w:t>Centers</w:t>
      </w:r>
      <w:r>
        <w:rPr>
          <w:color w:val="262B2B"/>
          <w:spacing w:val="-11"/>
          <w:w w:val="105"/>
        </w:rPr>
        <w:t xml:space="preserve"> </w:t>
      </w:r>
      <w:r>
        <w:rPr>
          <w:color w:val="262B2B"/>
          <w:w w:val="105"/>
        </w:rPr>
        <w:t>for Medicare</w:t>
      </w:r>
      <w:r>
        <w:rPr>
          <w:color w:val="262B2B"/>
          <w:spacing w:val="-9"/>
          <w:w w:val="105"/>
        </w:rPr>
        <w:t xml:space="preserve"> </w:t>
      </w:r>
      <w:r>
        <w:rPr>
          <w:color w:val="262B2B"/>
          <w:w w:val="105"/>
        </w:rPr>
        <w:t>and</w:t>
      </w:r>
      <w:r>
        <w:rPr>
          <w:color w:val="262B2B"/>
          <w:spacing w:val="-18"/>
          <w:w w:val="105"/>
        </w:rPr>
        <w:t xml:space="preserve"> </w:t>
      </w:r>
      <w:r>
        <w:rPr>
          <w:color w:val="262B2B"/>
          <w:w w:val="105"/>
        </w:rPr>
        <w:t>Medicaid</w:t>
      </w:r>
      <w:r>
        <w:rPr>
          <w:color w:val="262B2B"/>
          <w:spacing w:val="-21"/>
          <w:w w:val="105"/>
        </w:rPr>
        <w:t xml:space="preserve"> </w:t>
      </w:r>
      <w:r>
        <w:rPr>
          <w:color w:val="262B2B"/>
          <w:w w:val="105"/>
        </w:rPr>
        <w:t>Services (CMS), pharmacy benefit managers (PBMs), and pharmacies and to a limited degree, drug manufactu</w:t>
      </w:r>
      <w:r>
        <w:rPr>
          <w:color w:val="262B2B"/>
          <w:w w:val="105"/>
        </w:rPr>
        <w:t>rers.</w:t>
      </w:r>
    </w:p>
    <w:p w:rsidR="006E6A15" w:rsidRDefault="006E6A15">
      <w:pPr>
        <w:pStyle w:val="BodyText"/>
        <w:spacing w:before="1"/>
        <w:rPr>
          <w:sz w:val="23"/>
        </w:rPr>
      </w:pPr>
    </w:p>
    <w:p w:rsidR="006E6A15" w:rsidRDefault="000A627B">
      <w:pPr>
        <w:pStyle w:val="BodyText"/>
        <w:spacing w:before="1" w:line="328" w:lineRule="auto"/>
        <w:ind w:left="194" w:right="203" w:firstLine="8"/>
        <w:jc w:val="both"/>
      </w:pPr>
      <w:r>
        <w:rPr>
          <w:color w:val="262B2B"/>
          <w:w w:val="105"/>
        </w:rPr>
        <w:t>This</w:t>
      </w:r>
      <w:r>
        <w:rPr>
          <w:color w:val="262B2B"/>
          <w:spacing w:val="-20"/>
          <w:w w:val="105"/>
        </w:rPr>
        <w:t xml:space="preserve"> </w:t>
      </w:r>
      <w:r>
        <w:rPr>
          <w:color w:val="262B2B"/>
          <w:w w:val="105"/>
        </w:rPr>
        <w:t>report</w:t>
      </w:r>
      <w:r>
        <w:rPr>
          <w:color w:val="262B2B"/>
          <w:spacing w:val="-1"/>
          <w:w w:val="105"/>
        </w:rPr>
        <w:t xml:space="preserve"> </w:t>
      </w:r>
      <w:r>
        <w:rPr>
          <w:color w:val="262B2B"/>
          <w:w w:val="105"/>
        </w:rPr>
        <w:t>is</w:t>
      </w:r>
      <w:r>
        <w:rPr>
          <w:color w:val="262B2B"/>
          <w:spacing w:val="-22"/>
          <w:w w:val="105"/>
        </w:rPr>
        <w:t xml:space="preserve"> </w:t>
      </w:r>
      <w:r>
        <w:rPr>
          <w:color w:val="262B2B"/>
          <w:w w:val="105"/>
        </w:rPr>
        <w:t>intended</w:t>
      </w:r>
      <w:r>
        <w:rPr>
          <w:color w:val="262B2B"/>
          <w:spacing w:val="-8"/>
          <w:w w:val="105"/>
        </w:rPr>
        <w:t xml:space="preserve"> </w:t>
      </w:r>
      <w:r>
        <w:rPr>
          <w:color w:val="262B2B"/>
          <w:w w:val="105"/>
        </w:rPr>
        <w:t>for</w:t>
      </w:r>
      <w:r>
        <w:rPr>
          <w:color w:val="262B2B"/>
          <w:spacing w:val="-8"/>
          <w:w w:val="105"/>
        </w:rPr>
        <w:t xml:space="preserve"> </w:t>
      </w:r>
      <w:r>
        <w:rPr>
          <w:color w:val="262B2B"/>
          <w:w w:val="105"/>
        </w:rPr>
        <w:t>NCPA</w:t>
      </w:r>
      <w:r>
        <w:rPr>
          <w:color w:val="262B2B"/>
          <w:spacing w:val="-11"/>
          <w:w w:val="105"/>
        </w:rPr>
        <w:t xml:space="preserve"> </w:t>
      </w:r>
      <w:r>
        <w:rPr>
          <w:color w:val="262B2B"/>
          <w:w w:val="105"/>
        </w:rPr>
        <w:t>and</w:t>
      </w:r>
      <w:r>
        <w:rPr>
          <w:color w:val="262B2B"/>
          <w:spacing w:val="-23"/>
          <w:w w:val="105"/>
        </w:rPr>
        <w:t xml:space="preserve"> </w:t>
      </w:r>
      <w:r>
        <w:rPr>
          <w:color w:val="262B2B"/>
          <w:w w:val="105"/>
        </w:rPr>
        <w:t>may</w:t>
      </w:r>
      <w:r>
        <w:rPr>
          <w:color w:val="262B2B"/>
          <w:spacing w:val="-10"/>
          <w:w w:val="105"/>
        </w:rPr>
        <w:t xml:space="preserve"> </w:t>
      </w:r>
      <w:r>
        <w:rPr>
          <w:color w:val="262B2B"/>
          <w:w w:val="105"/>
        </w:rPr>
        <w:t>be</w:t>
      </w:r>
      <w:r>
        <w:rPr>
          <w:color w:val="262B2B"/>
          <w:spacing w:val="-20"/>
          <w:w w:val="105"/>
        </w:rPr>
        <w:t xml:space="preserve"> </w:t>
      </w:r>
      <w:r>
        <w:rPr>
          <w:color w:val="262B2B"/>
          <w:w w:val="105"/>
        </w:rPr>
        <w:t>shared</w:t>
      </w:r>
      <w:r>
        <w:rPr>
          <w:color w:val="262B2B"/>
          <w:spacing w:val="-18"/>
          <w:w w:val="105"/>
        </w:rPr>
        <w:t xml:space="preserve"> </w:t>
      </w:r>
      <w:r>
        <w:rPr>
          <w:color w:val="262B2B"/>
          <w:w w:val="105"/>
        </w:rPr>
        <w:t>with</w:t>
      </w:r>
      <w:r>
        <w:rPr>
          <w:color w:val="262B2B"/>
          <w:spacing w:val="-14"/>
          <w:w w:val="105"/>
        </w:rPr>
        <w:t xml:space="preserve"> </w:t>
      </w:r>
      <w:r>
        <w:rPr>
          <w:color w:val="262B2B"/>
          <w:w w:val="105"/>
        </w:rPr>
        <w:t>CMS.</w:t>
      </w:r>
      <w:r>
        <w:rPr>
          <w:color w:val="262B2B"/>
          <w:spacing w:val="25"/>
          <w:w w:val="105"/>
        </w:rPr>
        <w:t xml:space="preserve"> </w:t>
      </w:r>
      <w:r>
        <w:rPr>
          <w:color w:val="262B2B"/>
          <w:w w:val="105"/>
        </w:rPr>
        <w:t>Distribution</w:t>
      </w:r>
      <w:r>
        <w:rPr>
          <w:color w:val="262B2B"/>
          <w:spacing w:val="-3"/>
          <w:w w:val="105"/>
        </w:rPr>
        <w:t xml:space="preserve"> </w:t>
      </w:r>
      <w:r>
        <w:rPr>
          <w:color w:val="262B2B"/>
          <w:w w:val="105"/>
        </w:rPr>
        <w:t>of</w:t>
      </w:r>
      <w:r>
        <w:rPr>
          <w:color w:val="262B2B"/>
          <w:spacing w:val="-10"/>
          <w:w w:val="105"/>
        </w:rPr>
        <w:t xml:space="preserve"> </w:t>
      </w:r>
      <w:r>
        <w:rPr>
          <w:color w:val="262B2B"/>
          <w:w w:val="105"/>
        </w:rPr>
        <w:t>this</w:t>
      </w:r>
      <w:r>
        <w:rPr>
          <w:color w:val="262B2B"/>
          <w:spacing w:val="-12"/>
          <w:w w:val="105"/>
        </w:rPr>
        <w:t xml:space="preserve"> </w:t>
      </w:r>
      <w:r>
        <w:rPr>
          <w:color w:val="262B2B"/>
          <w:w w:val="105"/>
        </w:rPr>
        <w:t>report</w:t>
      </w:r>
      <w:r>
        <w:rPr>
          <w:color w:val="262B2B"/>
          <w:spacing w:val="-6"/>
          <w:w w:val="105"/>
        </w:rPr>
        <w:t xml:space="preserve"> </w:t>
      </w:r>
      <w:r>
        <w:rPr>
          <w:color w:val="262B2B"/>
          <w:w w:val="105"/>
        </w:rPr>
        <w:t>to</w:t>
      </w:r>
      <w:r>
        <w:rPr>
          <w:color w:val="262B2B"/>
          <w:spacing w:val="-7"/>
          <w:w w:val="105"/>
        </w:rPr>
        <w:t xml:space="preserve"> </w:t>
      </w:r>
      <w:r>
        <w:rPr>
          <w:color w:val="262B2B"/>
          <w:w w:val="105"/>
        </w:rPr>
        <w:t>other</w:t>
      </w:r>
      <w:r>
        <w:rPr>
          <w:color w:val="262B2B"/>
          <w:spacing w:val="-9"/>
          <w:w w:val="105"/>
        </w:rPr>
        <w:t xml:space="preserve"> </w:t>
      </w:r>
      <w:r>
        <w:rPr>
          <w:color w:val="262B2B"/>
          <w:w w:val="105"/>
        </w:rPr>
        <w:t>users is limited to NCPA members, CMS, and members of Congress and their staff. We do not intend this information to benefit any third party nor create reliance by any third party on Wakely. Distribution to such</w:t>
      </w:r>
      <w:r>
        <w:rPr>
          <w:color w:val="262B2B"/>
          <w:spacing w:val="-15"/>
          <w:w w:val="105"/>
        </w:rPr>
        <w:t xml:space="preserve"> </w:t>
      </w:r>
      <w:r>
        <w:rPr>
          <w:color w:val="262B2B"/>
          <w:w w:val="105"/>
        </w:rPr>
        <w:t>parties</w:t>
      </w:r>
      <w:r>
        <w:rPr>
          <w:color w:val="262B2B"/>
          <w:spacing w:val="-12"/>
          <w:w w:val="105"/>
        </w:rPr>
        <w:t xml:space="preserve"> </w:t>
      </w:r>
      <w:r>
        <w:rPr>
          <w:color w:val="262B2B"/>
          <w:w w:val="105"/>
        </w:rPr>
        <w:t>should</w:t>
      </w:r>
      <w:r>
        <w:rPr>
          <w:color w:val="262B2B"/>
          <w:spacing w:val="-9"/>
          <w:w w:val="105"/>
        </w:rPr>
        <w:t xml:space="preserve"> </w:t>
      </w:r>
      <w:r>
        <w:rPr>
          <w:color w:val="262B2B"/>
          <w:w w:val="105"/>
        </w:rPr>
        <w:t>be</w:t>
      </w:r>
      <w:r>
        <w:rPr>
          <w:color w:val="262B2B"/>
          <w:spacing w:val="-19"/>
          <w:w w:val="105"/>
        </w:rPr>
        <w:t xml:space="preserve"> </w:t>
      </w:r>
      <w:r>
        <w:rPr>
          <w:color w:val="262B2B"/>
          <w:w w:val="105"/>
        </w:rPr>
        <w:t>made</w:t>
      </w:r>
      <w:r>
        <w:rPr>
          <w:color w:val="262B2B"/>
          <w:spacing w:val="-6"/>
          <w:w w:val="105"/>
        </w:rPr>
        <w:t xml:space="preserve"> </w:t>
      </w:r>
      <w:r>
        <w:rPr>
          <w:color w:val="262B2B"/>
          <w:w w:val="105"/>
        </w:rPr>
        <w:t>in</w:t>
      </w:r>
      <w:r>
        <w:rPr>
          <w:color w:val="262B2B"/>
          <w:spacing w:val="-11"/>
          <w:w w:val="105"/>
        </w:rPr>
        <w:t xml:space="preserve"> </w:t>
      </w:r>
      <w:r>
        <w:rPr>
          <w:color w:val="262B2B"/>
          <w:w w:val="105"/>
        </w:rPr>
        <w:t>its</w:t>
      </w:r>
      <w:r>
        <w:rPr>
          <w:color w:val="262B2B"/>
          <w:spacing w:val="-9"/>
          <w:w w:val="105"/>
        </w:rPr>
        <w:t xml:space="preserve"> </w:t>
      </w:r>
      <w:r>
        <w:rPr>
          <w:color w:val="262B2B"/>
          <w:w w:val="105"/>
        </w:rPr>
        <w:t>entirety</w:t>
      </w:r>
      <w:r>
        <w:rPr>
          <w:color w:val="262B2B"/>
          <w:spacing w:val="-3"/>
          <w:w w:val="105"/>
        </w:rPr>
        <w:t xml:space="preserve"> </w:t>
      </w:r>
      <w:r>
        <w:rPr>
          <w:color w:val="262B2B"/>
          <w:w w:val="105"/>
        </w:rPr>
        <w:t>and</w:t>
      </w:r>
      <w:r>
        <w:rPr>
          <w:color w:val="262B2B"/>
          <w:spacing w:val="-17"/>
          <w:w w:val="105"/>
        </w:rPr>
        <w:t xml:space="preserve"> </w:t>
      </w:r>
      <w:r>
        <w:rPr>
          <w:color w:val="262B2B"/>
          <w:w w:val="105"/>
        </w:rPr>
        <w:t>should</w:t>
      </w:r>
      <w:r>
        <w:rPr>
          <w:color w:val="262B2B"/>
          <w:spacing w:val="-9"/>
          <w:w w:val="105"/>
        </w:rPr>
        <w:t xml:space="preserve"> </w:t>
      </w:r>
      <w:r>
        <w:rPr>
          <w:color w:val="262B2B"/>
          <w:w w:val="105"/>
        </w:rPr>
        <w:t>be</w:t>
      </w:r>
      <w:r>
        <w:rPr>
          <w:color w:val="262B2B"/>
          <w:spacing w:val="-14"/>
          <w:w w:val="105"/>
        </w:rPr>
        <w:t xml:space="preserve"> </w:t>
      </w:r>
      <w:r>
        <w:rPr>
          <w:color w:val="262B2B"/>
          <w:w w:val="105"/>
        </w:rPr>
        <w:t>evaluated</w:t>
      </w:r>
      <w:r>
        <w:rPr>
          <w:color w:val="262B2B"/>
          <w:spacing w:val="-16"/>
          <w:w w:val="105"/>
        </w:rPr>
        <w:t xml:space="preserve"> </w:t>
      </w:r>
      <w:r>
        <w:rPr>
          <w:color w:val="262B2B"/>
          <w:w w:val="105"/>
        </w:rPr>
        <w:t>only</w:t>
      </w:r>
      <w:r>
        <w:rPr>
          <w:color w:val="262B2B"/>
          <w:spacing w:val="-10"/>
          <w:w w:val="105"/>
        </w:rPr>
        <w:t xml:space="preserve"> </w:t>
      </w:r>
      <w:r>
        <w:rPr>
          <w:color w:val="262B2B"/>
          <w:w w:val="105"/>
        </w:rPr>
        <w:t>by</w:t>
      </w:r>
      <w:r>
        <w:rPr>
          <w:color w:val="262B2B"/>
          <w:spacing w:val="-7"/>
          <w:w w:val="105"/>
        </w:rPr>
        <w:t xml:space="preserve"> </w:t>
      </w:r>
      <w:r>
        <w:rPr>
          <w:color w:val="262B2B"/>
          <w:w w:val="105"/>
        </w:rPr>
        <w:t>qualified</w:t>
      </w:r>
      <w:r>
        <w:rPr>
          <w:color w:val="262B2B"/>
          <w:spacing w:val="-8"/>
          <w:w w:val="105"/>
        </w:rPr>
        <w:t xml:space="preserve"> </w:t>
      </w:r>
      <w:r>
        <w:rPr>
          <w:color w:val="262B2B"/>
          <w:w w:val="105"/>
        </w:rPr>
        <w:t>users.</w:t>
      </w:r>
      <w:r>
        <w:rPr>
          <w:color w:val="262B2B"/>
          <w:spacing w:val="19"/>
          <w:w w:val="105"/>
        </w:rPr>
        <w:t xml:space="preserve"> </w:t>
      </w:r>
      <w:r>
        <w:rPr>
          <w:color w:val="262B2B"/>
          <w:w w:val="105"/>
        </w:rPr>
        <w:t>Distribution to</w:t>
      </w:r>
      <w:r>
        <w:rPr>
          <w:color w:val="262B2B"/>
          <w:spacing w:val="9"/>
          <w:w w:val="105"/>
        </w:rPr>
        <w:t xml:space="preserve"> </w:t>
      </w:r>
      <w:r>
        <w:rPr>
          <w:color w:val="262B2B"/>
          <w:w w:val="105"/>
        </w:rPr>
        <w:t>other</w:t>
      </w:r>
      <w:r>
        <w:rPr>
          <w:color w:val="262B2B"/>
          <w:spacing w:val="-20"/>
          <w:w w:val="105"/>
        </w:rPr>
        <w:t xml:space="preserve"> </w:t>
      </w:r>
      <w:r>
        <w:rPr>
          <w:color w:val="262B2B"/>
          <w:w w:val="105"/>
        </w:rPr>
        <w:t>parties</w:t>
      </w:r>
      <w:r>
        <w:rPr>
          <w:color w:val="262B2B"/>
          <w:spacing w:val="-13"/>
          <w:w w:val="105"/>
        </w:rPr>
        <w:t xml:space="preserve"> </w:t>
      </w:r>
      <w:r>
        <w:rPr>
          <w:color w:val="262B2B"/>
          <w:w w:val="105"/>
        </w:rPr>
        <w:t>should</w:t>
      </w:r>
      <w:r>
        <w:rPr>
          <w:color w:val="262B2B"/>
          <w:spacing w:val="-19"/>
          <w:w w:val="105"/>
        </w:rPr>
        <w:t xml:space="preserve"> </w:t>
      </w:r>
      <w:r>
        <w:rPr>
          <w:color w:val="262B2B"/>
          <w:w w:val="105"/>
        </w:rPr>
        <w:t>only</w:t>
      </w:r>
      <w:r>
        <w:rPr>
          <w:color w:val="262B2B"/>
          <w:spacing w:val="-19"/>
          <w:w w:val="105"/>
        </w:rPr>
        <w:t xml:space="preserve"> </w:t>
      </w:r>
      <w:r>
        <w:rPr>
          <w:color w:val="262B2B"/>
          <w:w w:val="105"/>
        </w:rPr>
        <w:t>be</w:t>
      </w:r>
      <w:r>
        <w:rPr>
          <w:color w:val="262B2B"/>
          <w:spacing w:val="-13"/>
          <w:w w:val="105"/>
        </w:rPr>
        <w:t xml:space="preserve"> </w:t>
      </w:r>
      <w:r>
        <w:rPr>
          <w:color w:val="262B2B"/>
          <w:w w:val="105"/>
        </w:rPr>
        <w:t>made</w:t>
      </w:r>
      <w:r>
        <w:rPr>
          <w:color w:val="262B2B"/>
          <w:spacing w:val="-16"/>
          <w:w w:val="105"/>
        </w:rPr>
        <w:t xml:space="preserve"> </w:t>
      </w:r>
      <w:r>
        <w:rPr>
          <w:color w:val="262B2B"/>
          <w:w w:val="105"/>
        </w:rPr>
        <w:t>with</w:t>
      </w:r>
      <w:r>
        <w:rPr>
          <w:color w:val="262B2B"/>
          <w:spacing w:val="-15"/>
          <w:w w:val="105"/>
        </w:rPr>
        <w:t xml:space="preserve"> </w:t>
      </w:r>
      <w:r>
        <w:rPr>
          <w:color w:val="262B2B"/>
          <w:w w:val="105"/>
        </w:rPr>
        <w:t>Wakely's</w:t>
      </w:r>
      <w:r>
        <w:rPr>
          <w:color w:val="262B2B"/>
          <w:spacing w:val="-7"/>
          <w:w w:val="105"/>
        </w:rPr>
        <w:t xml:space="preserve"> </w:t>
      </w:r>
      <w:r>
        <w:rPr>
          <w:color w:val="262B2B"/>
          <w:w w:val="105"/>
        </w:rPr>
        <w:t>consent.</w:t>
      </w:r>
    </w:p>
    <w:p w:rsidR="006E6A15" w:rsidRDefault="006E6A15">
      <w:pPr>
        <w:pStyle w:val="BodyText"/>
        <w:rPr>
          <w:sz w:val="23"/>
        </w:rPr>
      </w:pPr>
    </w:p>
    <w:p w:rsidR="006E6A15" w:rsidRDefault="000A627B">
      <w:pPr>
        <w:pStyle w:val="BodyText"/>
        <w:spacing w:line="328" w:lineRule="auto"/>
        <w:ind w:left="209" w:right="195" w:hanging="7"/>
        <w:jc w:val="both"/>
      </w:pPr>
      <w:r>
        <w:rPr>
          <w:color w:val="262B2B"/>
          <w:w w:val="105"/>
        </w:rPr>
        <w:t>The authors of this report are financially independent and free from conflict concerning all matters related to performing the actuarial services underlying this analysis. In addition, Wakely is organizationally and financially independent to NCPA.</w:t>
      </w:r>
    </w:p>
    <w:p w:rsidR="006E6A15" w:rsidRDefault="006E6A15">
      <w:pPr>
        <w:pStyle w:val="BodyText"/>
        <w:spacing w:before="3"/>
        <w:rPr>
          <w:sz w:val="25"/>
        </w:rPr>
      </w:pPr>
    </w:p>
    <w:p w:rsidR="006E6A15" w:rsidRDefault="000A627B">
      <w:pPr>
        <w:ind w:left="214"/>
        <w:jc w:val="both"/>
        <w:rPr>
          <w:b/>
          <w:sz w:val="20"/>
        </w:rPr>
      </w:pPr>
      <w:r>
        <w:rPr>
          <w:b/>
          <w:color w:val="262B2B"/>
          <w:w w:val="105"/>
          <w:sz w:val="20"/>
        </w:rPr>
        <w:t>Summar</w:t>
      </w:r>
      <w:r>
        <w:rPr>
          <w:b/>
          <w:color w:val="262B2B"/>
          <w:w w:val="105"/>
          <w:sz w:val="20"/>
        </w:rPr>
        <w:t>y of Results</w:t>
      </w:r>
    </w:p>
    <w:p w:rsidR="006E6A15" w:rsidRDefault="006E6A15">
      <w:pPr>
        <w:pStyle w:val="BodyText"/>
        <w:spacing w:before="1"/>
        <w:rPr>
          <w:b/>
          <w:sz w:val="32"/>
        </w:rPr>
      </w:pPr>
    </w:p>
    <w:p w:rsidR="006E6A15" w:rsidRDefault="000A627B">
      <w:pPr>
        <w:pStyle w:val="BodyText"/>
        <w:spacing w:line="326" w:lineRule="auto"/>
        <w:ind w:left="218" w:right="177" w:hanging="2"/>
        <w:jc w:val="both"/>
      </w:pPr>
      <w:r>
        <w:rPr>
          <w:color w:val="262B2B"/>
          <w:w w:val="105"/>
        </w:rPr>
        <w:t>This report is divided into three key areas of analysis. First, we provide an in-depth description of how DIR is defined by CMS, how it fits in to the Part D program, why there are challenges related to transparency, and recent proposals and efforts to alt</w:t>
      </w:r>
      <w:r>
        <w:rPr>
          <w:color w:val="262B2B"/>
          <w:w w:val="105"/>
        </w:rPr>
        <w:t>er the treatment of DIR under Part D. Second, we provide numerical analysis of how DIR affects the multiple parties involved in all aspects of Part D transactions,</w:t>
      </w:r>
      <w:r>
        <w:rPr>
          <w:color w:val="262B2B"/>
          <w:spacing w:val="3"/>
          <w:w w:val="105"/>
        </w:rPr>
        <w:t xml:space="preserve"> </w:t>
      </w:r>
      <w:r>
        <w:rPr>
          <w:color w:val="262B2B"/>
          <w:w w:val="105"/>
        </w:rPr>
        <w:t>and</w:t>
      </w:r>
      <w:r>
        <w:rPr>
          <w:color w:val="262B2B"/>
          <w:spacing w:val="-12"/>
          <w:w w:val="105"/>
        </w:rPr>
        <w:t xml:space="preserve"> </w:t>
      </w:r>
      <w:r>
        <w:rPr>
          <w:color w:val="262B2B"/>
          <w:w w:val="105"/>
        </w:rPr>
        <w:t>assess</w:t>
      </w:r>
      <w:r>
        <w:rPr>
          <w:color w:val="262B2B"/>
          <w:spacing w:val="-15"/>
          <w:w w:val="105"/>
        </w:rPr>
        <w:t xml:space="preserve"> </w:t>
      </w:r>
      <w:r>
        <w:rPr>
          <w:color w:val="262B2B"/>
          <w:w w:val="105"/>
        </w:rPr>
        <w:t>whether</w:t>
      </w:r>
      <w:r>
        <w:rPr>
          <w:color w:val="262B2B"/>
          <w:spacing w:val="-9"/>
          <w:w w:val="105"/>
        </w:rPr>
        <w:t xml:space="preserve"> </w:t>
      </w:r>
      <w:r>
        <w:rPr>
          <w:color w:val="262B2B"/>
          <w:w w:val="105"/>
        </w:rPr>
        <w:t>the</w:t>
      </w:r>
      <w:r>
        <w:rPr>
          <w:color w:val="262B2B"/>
          <w:spacing w:val="-1"/>
          <w:w w:val="105"/>
        </w:rPr>
        <w:t xml:space="preserve"> </w:t>
      </w:r>
      <w:r>
        <w:rPr>
          <w:color w:val="262B2B"/>
          <w:w w:val="105"/>
        </w:rPr>
        <w:t>trade-off</w:t>
      </w:r>
      <w:r>
        <w:rPr>
          <w:color w:val="262B2B"/>
          <w:spacing w:val="3"/>
          <w:w w:val="105"/>
        </w:rPr>
        <w:t xml:space="preserve"> </w:t>
      </w:r>
      <w:r>
        <w:rPr>
          <w:color w:val="262B2B"/>
          <w:w w:val="105"/>
        </w:rPr>
        <w:t>between</w:t>
      </w:r>
      <w:r>
        <w:rPr>
          <w:color w:val="262B2B"/>
          <w:spacing w:val="-9"/>
          <w:w w:val="105"/>
        </w:rPr>
        <w:t xml:space="preserve"> </w:t>
      </w:r>
      <w:r>
        <w:rPr>
          <w:color w:val="262B2B"/>
          <w:w w:val="105"/>
        </w:rPr>
        <w:t>post-point-of-sale</w:t>
      </w:r>
      <w:r>
        <w:rPr>
          <w:color w:val="262B2B"/>
          <w:spacing w:val="-27"/>
          <w:w w:val="105"/>
        </w:rPr>
        <w:t xml:space="preserve"> </w:t>
      </w:r>
      <w:r>
        <w:rPr>
          <w:color w:val="262B2B"/>
          <w:w w:val="105"/>
        </w:rPr>
        <w:t>DIR</w:t>
      </w:r>
      <w:r>
        <w:rPr>
          <w:color w:val="262B2B"/>
          <w:spacing w:val="-16"/>
          <w:w w:val="105"/>
        </w:rPr>
        <w:t xml:space="preserve"> </w:t>
      </w:r>
      <w:r>
        <w:rPr>
          <w:color w:val="262B2B"/>
          <w:w w:val="105"/>
        </w:rPr>
        <w:t>and</w:t>
      </w:r>
      <w:r>
        <w:rPr>
          <w:color w:val="262B2B"/>
          <w:spacing w:val="-11"/>
          <w:w w:val="105"/>
        </w:rPr>
        <w:t xml:space="preserve"> </w:t>
      </w:r>
      <w:r>
        <w:rPr>
          <w:color w:val="262B2B"/>
          <w:w w:val="105"/>
        </w:rPr>
        <w:t>point-of-sale</w:t>
      </w:r>
      <w:r>
        <w:rPr>
          <w:color w:val="262B2B"/>
          <w:spacing w:val="-2"/>
          <w:w w:val="105"/>
        </w:rPr>
        <w:t xml:space="preserve"> </w:t>
      </w:r>
      <w:r>
        <w:rPr>
          <w:color w:val="262B2B"/>
          <w:w w:val="105"/>
        </w:rPr>
        <w:t>(POS) disc</w:t>
      </w:r>
      <w:r>
        <w:rPr>
          <w:color w:val="262B2B"/>
          <w:w w:val="105"/>
        </w:rPr>
        <w:t>ounts is financially beneficial or harmful to each party. Third, we examine available data to assess recent</w:t>
      </w:r>
      <w:r>
        <w:rPr>
          <w:color w:val="262B2B"/>
          <w:spacing w:val="-11"/>
          <w:w w:val="105"/>
        </w:rPr>
        <w:t xml:space="preserve"> </w:t>
      </w:r>
      <w:r>
        <w:rPr>
          <w:color w:val="262B2B"/>
          <w:w w:val="105"/>
        </w:rPr>
        <w:t>trends</w:t>
      </w:r>
      <w:r>
        <w:rPr>
          <w:color w:val="262B2B"/>
          <w:spacing w:val="-9"/>
          <w:w w:val="105"/>
        </w:rPr>
        <w:t xml:space="preserve"> </w:t>
      </w:r>
      <w:r>
        <w:rPr>
          <w:color w:val="262B2B"/>
          <w:w w:val="105"/>
        </w:rPr>
        <w:t>in</w:t>
      </w:r>
      <w:r>
        <w:rPr>
          <w:color w:val="262B2B"/>
          <w:spacing w:val="-10"/>
          <w:w w:val="105"/>
        </w:rPr>
        <w:t xml:space="preserve"> </w:t>
      </w:r>
      <w:r>
        <w:rPr>
          <w:color w:val="262B2B"/>
          <w:w w:val="105"/>
        </w:rPr>
        <w:t>the</w:t>
      </w:r>
      <w:r>
        <w:rPr>
          <w:color w:val="262B2B"/>
          <w:spacing w:val="-24"/>
          <w:w w:val="105"/>
        </w:rPr>
        <w:t xml:space="preserve"> </w:t>
      </w:r>
      <w:r>
        <w:rPr>
          <w:color w:val="262B2B"/>
          <w:w w:val="105"/>
        </w:rPr>
        <w:t>amount</w:t>
      </w:r>
      <w:r>
        <w:rPr>
          <w:color w:val="262B2B"/>
          <w:spacing w:val="-10"/>
          <w:w w:val="105"/>
        </w:rPr>
        <w:t xml:space="preserve"> </w:t>
      </w:r>
      <w:r>
        <w:rPr>
          <w:color w:val="262B2B"/>
          <w:w w:val="105"/>
        </w:rPr>
        <w:t>and</w:t>
      </w:r>
      <w:r>
        <w:rPr>
          <w:color w:val="262B2B"/>
          <w:spacing w:val="-26"/>
          <w:w w:val="105"/>
        </w:rPr>
        <w:t xml:space="preserve"> </w:t>
      </w:r>
      <w:r>
        <w:rPr>
          <w:color w:val="262B2B"/>
          <w:w w:val="105"/>
        </w:rPr>
        <w:t>use</w:t>
      </w:r>
      <w:r>
        <w:rPr>
          <w:color w:val="262B2B"/>
          <w:spacing w:val="-21"/>
          <w:w w:val="105"/>
        </w:rPr>
        <w:t xml:space="preserve"> </w:t>
      </w:r>
      <w:r>
        <w:rPr>
          <w:color w:val="262B2B"/>
          <w:w w:val="105"/>
        </w:rPr>
        <w:t>of</w:t>
      </w:r>
      <w:r>
        <w:rPr>
          <w:color w:val="262B2B"/>
          <w:spacing w:val="-5"/>
          <w:w w:val="105"/>
        </w:rPr>
        <w:t xml:space="preserve"> </w:t>
      </w:r>
      <w:r>
        <w:rPr>
          <w:color w:val="262B2B"/>
          <w:w w:val="105"/>
        </w:rPr>
        <w:t>DIR</w:t>
      </w:r>
      <w:r>
        <w:rPr>
          <w:color w:val="262B2B"/>
          <w:spacing w:val="-10"/>
          <w:w w:val="105"/>
        </w:rPr>
        <w:t xml:space="preserve"> </w:t>
      </w:r>
      <w:r>
        <w:rPr>
          <w:color w:val="262B2B"/>
          <w:w w:val="105"/>
        </w:rPr>
        <w:t>in</w:t>
      </w:r>
      <w:r>
        <w:rPr>
          <w:color w:val="262B2B"/>
          <w:spacing w:val="-2"/>
          <w:w w:val="105"/>
        </w:rPr>
        <w:t xml:space="preserve"> </w:t>
      </w:r>
      <w:r>
        <w:rPr>
          <w:color w:val="262B2B"/>
          <w:w w:val="105"/>
        </w:rPr>
        <w:t>the</w:t>
      </w:r>
      <w:r>
        <w:rPr>
          <w:color w:val="262B2B"/>
          <w:spacing w:val="-29"/>
          <w:w w:val="105"/>
        </w:rPr>
        <w:t xml:space="preserve"> </w:t>
      </w:r>
      <w:r>
        <w:rPr>
          <w:color w:val="262B2B"/>
          <w:w w:val="105"/>
        </w:rPr>
        <w:t>Part</w:t>
      </w:r>
      <w:r>
        <w:rPr>
          <w:color w:val="262B2B"/>
          <w:spacing w:val="-23"/>
          <w:w w:val="105"/>
        </w:rPr>
        <w:t xml:space="preserve"> </w:t>
      </w:r>
      <w:r>
        <w:rPr>
          <w:color w:val="262B2B"/>
          <w:w w:val="105"/>
        </w:rPr>
        <w:t>D</w:t>
      </w:r>
      <w:r>
        <w:rPr>
          <w:color w:val="262B2B"/>
          <w:spacing w:val="-21"/>
          <w:w w:val="105"/>
        </w:rPr>
        <w:t xml:space="preserve"> </w:t>
      </w:r>
      <w:r>
        <w:rPr>
          <w:color w:val="262B2B"/>
          <w:w w:val="105"/>
        </w:rPr>
        <w:t>program.</w:t>
      </w:r>
    </w:p>
    <w:p w:rsidR="006E6A15" w:rsidRDefault="006E6A15">
      <w:pPr>
        <w:pStyle w:val="BodyText"/>
        <w:spacing w:before="9"/>
        <w:rPr>
          <w:sz w:val="23"/>
        </w:rPr>
      </w:pPr>
    </w:p>
    <w:p w:rsidR="006E6A15" w:rsidRDefault="000A627B">
      <w:pPr>
        <w:pStyle w:val="BodyText"/>
        <w:ind w:left="226"/>
        <w:jc w:val="both"/>
      </w:pPr>
      <w:r>
        <w:rPr>
          <w:color w:val="262B2B"/>
          <w:w w:val="105"/>
        </w:rPr>
        <w:t>Our main conclusions are summarized below.</w:t>
      </w:r>
    </w:p>
    <w:p w:rsidR="006E6A15" w:rsidRDefault="006E6A15">
      <w:pPr>
        <w:jc w:val="both"/>
        <w:sectPr w:rsidR="006E6A15">
          <w:headerReference w:type="default" r:id="rId23"/>
          <w:footerReference w:type="default" r:id="rId24"/>
          <w:pgSz w:w="12240" w:h="15840"/>
          <w:pgMar w:top="1360" w:right="1440" w:bottom="1600" w:left="1420" w:header="599" w:footer="1418" w:gutter="0"/>
          <w:cols w:space="720"/>
        </w:sect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spacing w:before="4"/>
        <w:rPr>
          <w:sz w:val="22"/>
        </w:rPr>
      </w:pPr>
    </w:p>
    <w:p w:rsidR="006E6A15" w:rsidRDefault="000A627B">
      <w:pPr>
        <w:pStyle w:val="BodyText"/>
        <w:spacing w:before="1"/>
        <w:ind w:left="188"/>
        <w:jc w:val="both"/>
      </w:pPr>
      <w:r>
        <w:rPr>
          <w:color w:val="232A2A"/>
          <w:u w:val="thick" w:color="000000"/>
        </w:rPr>
        <w:t>The Amount of DIR Has Increased in  Recent Years</w:t>
      </w:r>
    </w:p>
    <w:p w:rsidR="006E6A15" w:rsidRDefault="006E6A15">
      <w:pPr>
        <w:pStyle w:val="BodyText"/>
        <w:rPr>
          <w:sz w:val="20"/>
        </w:rPr>
      </w:pPr>
    </w:p>
    <w:p w:rsidR="006E6A15" w:rsidRDefault="000A627B">
      <w:pPr>
        <w:pStyle w:val="BodyText"/>
        <w:spacing w:before="120" w:line="326" w:lineRule="auto"/>
        <w:ind w:left="194" w:right="204" w:hanging="2"/>
        <w:jc w:val="both"/>
      </w:pPr>
      <w:r>
        <w:rPr>
          <w:color w:val="232A2A"/>
          <w:w w:val="105"/>
        </w:rPr>
        <w:t>Both</w:t>
      </w:r>
      <w:r>
        <w:rPr>
          <w:color w:val="232A2A"/>
          <w:spacing w:val="-9"/>
          <w:w w:val="105"/>
        </w:rPr>
        <w:t xml:space="preserve"> </w:t>
      </w:r>
      <w:r>
        <w:rPr>
          <w:color w:val="232A2A"/>
          <w:w w:val="105"/>
        </w:rPr>
        <w:t>Wakely</w:t>
      </w:r>
      <w:r>
        <w:rPr>
          <w:color w:val="232A2A"/>
          <w:spacing w:val="-5"/>
          <w:w w:val="105"/>
        </w:rPr>
        <w:t xml:space="preserve"> </w:t>
      </w:r>
      <w:r>
        <w:rPr>
          <w:color w:val="232A2A"/>
          <w:w w:val="105"/>
        </w:rPr>
        <w:t>client</w:t>
      </w:r>
      <w:r>
        <w:rPr>
          <w:color w:val="232A2A"/>
          <w:spacing w:val="-4"/>
          <w:w w:val="105"/>
        </w:rPr>
        <w:t xml:space="preserve"> </w:t>
      </w:r>
      <w:r>
        <w:rPr>
          <w:color w:val="232A2A"/>
          <w:w w:val="105"/>
        </w:rPr>
        <w:t>data</w:t>
      </w:r>
      <w:r>
        <w:rPr>
          <w:color w:val="232A2A"/>
          <w:spacing w:val="-6"/>
          <w:w w:val="105"/>
        </w:rPr>
        <w:t xml:space="preserve"> </w:t>
      </w:r>
      <w:r>
        <w:rPr>
          <w:color w:val="232A2A"/>
          <w:w w:val="105"/>
        </w:rPr>
        <w:t>and</w:t>
      </w:r>
      <w:r>
        <w:rPr>
          <w:color w:val="232A2A"/>
          <w:spacing w:val="-8"/>
          <w:w w:val="105"/>
        </w:rPr>
        <w:t xml:space="preserve"> </w:t>
      </w:r>
      <w:r>
        <w:rPr>
          <w:color w:val="232A2A"/>
          <w:w w:val="105"/>
        </w:rPr>
        <w:t>national</w:t>
      </w:r>
      <w:r>
        <w:rPr>
          <w:color w:val="232A2A"/>
          <w:spacing w:val="-13"/>
          <w:w w:val="105"/>
        </w:rPr>
        <w:t xml:space="preserve"> </w:t>
      </w:r>
      <w:r>
        <w:rPr>
          <w:color w:val="232A2A"/>
          <w:w w:val="105"/>
        </w:rPr>
        <w:t>data</w:t>
      </w:r>
      <w:r>
        <w:rPr>
          <w:color w:val="232A2A"/>
          <w:spacing w:val="1"/>
          <w:w w:val="105"/>
        </w:rPr>
        <w:t xml:space="preserve"> </w:t>
      </w:r>
      <w:r>
        <w:rPr>
          <w:color w:val="232A2A"/>
          <w:w w:val="105"/>
        </w:rPr>
        <w:t>reported</w:t>
      </w:r>
      <w:r>
        <w:rPr>
          <w:color w:val="232A2A"/>
          <w:spacing w:val="-14"/>
          <w:w w:val="105"/>
        </w:rPr>
        <w:t xml:space="preserve"> </w:t>
      </w:r>
      <w:r>
        <w:rPr>
          <w:color w:val="232A2A"/>
          <w:w w:val="105"/>
        </w:rPr>
        <w:t>by</w:t>
      </w:r>
      <w:r>
        <w:rPr>
          <w:color w:val="232A2A"/>
          <w:spacing w:val="-12"/>
          <w:w w:val="105"/>
        </w:rPr>
        <w:t xml:space="preserve"> </w:t>
      </w:r>
      <w:r>
        <w:rPr>
          <w:color w:val="232A2A"/>
          <w:w w:val="105"/>
        </w:rPr>
        <w:t>MedPAC</w:t>
      </w:r>
      <w:r>
        <w:rPr>
          <w:color w:val="232A2A"/>
          <w:spacing w:val="-12"/>
          <w:w w:val="105"/>
        </w:rPr>
        <w:t xml:space="preserve"> </w:t>
      </w:r>
      <w:r>
        <w:rPr>
          <w:color w:val="232A2A"/>
          <w:w w:val="105"/>
        </w:rPr>
        <w:t>and</w:t>
      </w:r>
      <w:r>
        <w:rPr>
          <w:color w:val="232A2A"/>
          <w:spacing w:val="-10"/>
          <w:w w:val="105"/>
        </w:rPr>
        <w:t xml:space="preserve"> </w:t>
      </w:r>
      <w:r>
        <w:rPr>
          <w:color w:val="232A2A"/>
          <w:w w:val="105"/>
        </w:rPr>
        <w:t>CMS</w:t>
      </w:r>
      <w:r>
        <w:rPr>
          <w:color w:val="232A2A"/>
          <w:spacing w:val="-11"/>
          <w:w w:val="105"/>
        </w:rPr>
        <w:t xml:space="preserve"> </w:t>
      </w:r>
      <w:r>
        <w:rPr>
          <w:color w:val="232A2A"/>
          <w:w w:val="105"/>
        </w:rPr>
        <w:t>show</w:t>
      </w:r>
      <w:r>
        <w:rPr>
          <w:color w:val="232A2A"/>
          <w:spacing w:val="-13"/>
          <w:w w:val="105"/>
        </w:rPr>
        <w:t xml:space="preserve"> </w:t>
      </w:r>
      <w:r>
        <w:rPr>
          <w:color w:val="232A2A"/>
          <w:w w:val="105"/>
        </w:rPr>
        <w:t>that</w:t>
      </w:r>
      <w:r>
        <w:rPr>
          <w:color w:val="232A2A"/>
          <w:spacing w:val="1"/>
          <w:w w:val="105"/>
        </w:rPr>
        <w:t xml:space="preserve"> </w:t>
      </w:r>
      <w:r>
        <w:rPr>
          <w:color w:val="232A2A"/>
          <w:w w:val="105"/>
        </w:rPr>
        <w:t>the</w:t>
      </w:r>
      <w:r>
        <w:rPr>
          <w:color w:val="232A2A"/>
          <w:spacing w:val="-9"/>
          <w:w w:val="105"/>
        </w:rPr>
        <w:t xml:space="preserve"> </w:t>
      </w:r>
      <w:r>
        <w:rPr>
          <w:color w:val="232A2A"/>
          <w:w w:val="105"/>
        </w:rPr>
        <w:t>amount</w:t>
      </w:r>
      <w:r>
        <w:rPr>
          <w:color w:val="232A2A"/>
          <w:spacing w:val="5"/>
          <w:w w:val="105"/>
        </w:rPr>
        <w:t xml:space="preserve"> </w:t>
      </w:r>
      <w:r>
        <w:rPr>
          <w:color w:val="232A2A"/>
          <w:w w:val="105"/>
        </w:rPr>
        <w:t>of</w:t>
      </w:r>
      <w:r>
        <w:rPr>
          <w:color w:val="232A2A"/>
          <w:spacing w:val="-7"/>
          <w:w w:val="105"/>
        </w:rPr>
        <w:t xml:space="preserve"> </w:t>
      </w:r>
      <w:r>
        <w:rPr>
          <w:color w:val="232A2A"/>
          <w:w w:val="105"/>
        </w:rPr>
        <w:t>DIR relative to allowed Part D costs has been increasing since 2012. In addition, the rate of increase has accelerated</w:t>
      </w:r>
      <w:r>
        <w:rPr>
          <w:color w:val="232A2A"/>
          <w:spacing w:val="-12"/>
          <w:w w:val="105"/>
        </w:rPr>
        <w:t xml:space="preserve"> </w:t>
      </w:r>
      <w:r>
        <w:rPr>
          <w:color w:val="232A2A"/>
          <w:w w:val="105"/>
        </w:rPr>
        <w:t>during</w:t>
      </w:r>
      <w:r>
        <w:rPr>
          <w:color w:val="232A2A"/>
          <w:spacing w:val="-11"/>
          <w:w w:val="105"/>
        </w:rPr>
        <w:t xml:space="preserve"> </w:t>
      </w:r>
      <w:r>
        <w:rPr>
          <w:color w:val="232A2A"/>
          <w:w w:val="105"/>
        </w:rPr>
        <w:t>years</w:t>
      </w:r>
      <w:r>
        <w:rPr>
          <w:color w:val="232A2A"/>
          <w:spacing w:val="-9"/>
          <w:w w:val="105"/>
        </w:rPr>
        <w:t xml:space="preserve"> </w:t>
      </w:r>
      <w:r>
        <w:rPr>
          <w:color w:val="232A2A"/>
          <w:w w:val="105"/>
        </w:rPr>
        <w:t>2013</w:t>
      </w:r>
      <w:r>
        <w:rPr>
          <w:color w:val="232A2A"/>
          <w:spacing w:val="-5"/>
          <w:w w:val="105"/>
        </w:rPr>
        <w:t xml:space="preserve"> </w:t>
      </w:r>
      <w:r>
        <w:rPr>
          <w:color w:val="232A2A"/>
          <w:w w:val="105"/>
        </w:rPr>
        <w:t>through</w:t>
      </w:r>
      <w:r>
        <w:rPr>
          <w:color w:val="232A2A"/>
          <w:spacing w:val="-11"/>
          <w:w w:val="105"/>
        </w:rPr>
        <w:t xml:space="preserve"> </w:t>
      </w:r>
      <w:r>
        <w:rPr>
          <w:color w:val="232A2A"/>
          <w:w w:val="105"/>
        </w:rPr>
        <w:t>2015.</w:t>
      </w:r>
      <w:r>
        <w:rPr>
          <w:color w:val="232A2A"/>
          <w:spacing w:val="33"/>
          <w:w w:val="105"/>
        </w:rPr>
        <w:t xml:space="preserve"> </w:t>
      </w:r>
      <w:r>
        <w:rPr>
          <w:color w:val="232A2A"/>
          <w:w w:val="105"/>
        </w:rPr>
        <w:t>It</w:t>
      </w:r>
      <w:r>
        <w:rPr>
          <w:color w:val="232A2A"/>
          <w:spacing w:val="12"/>
          <w:w w:val="105"/>
        </w:rPr>
        <w:t xml:space="preserve"> </w:t>
      </w:r>
      <w:r>
        <w:rPr>
          <w:color w:val="232A2A"/>
          <w:w w:val="105"/>
        </w:rPr>
        <w:t>is</w:t>
      </w:r>
      <w:r>
        <w:rPr>
          <w:color w:val="232A2A"/>
          <w:spacing w:val="-15"/>
          <w:w w:val="105"/>
        </w:rPr>
        <w:t xml:space="preserve"> </w:t>
      </w:r>
      <w:r>
        <w:rPr>
          <w:color w:val="232A2A"/>
          <w:w w:val="105"/>
        </w:rPr>
        <w:t>unclear</w:t>
      </w:r>
      <w:r>
        <w:rPr>
          <w:color w:val="232A2A"/>
          <w:spacing w:val="-5"/>
          <w:w w:val="105"/>
        </w:rPr>
        <w:t xml:space="preserve"> </w:t>
      </w:r>
      <w:r>
        <w:rPr>
          <w:color w:val="232A2A"/>
          <w:w w:val="105"/>
        </w:rPr>
        <w:t>whether the</w:t>
      </w:r>
      <w:r>
        <w:rPr>
          <w:color w:val="232A2A"/>
          <w:spacing w:val="-18"/>
          <w:w w:val="105"/>
        </w:rPr>
        <w:t xml:space="preserve"> </w:t>
      </w:r>
      <w:r>
        <w:rPr>
          <w:color w:val="232A2A"/>
          <w:w w:val="105"/>
        </w:rPr>
        <w:t>increases are</w:t>
      </w:r>
      <w:r>
        <w:rPr>
          <w:color w:val="232A2A"/>
          <w:spacing w:val="-15"/>
          <w:w w:val="105"/>
        </w:rPr>
        <w:t xml:space="preserve"> </w:t>
      </w:r>
      <w:r>
        <w:rPr>
          <w:color w:val="232A2A"/>
          <w:w w:val="105"/>
        </w:rPr>
        <w:t>due</w:t>
      </w:r>
      <w:r>
        <w:rPr>
          <w:color w:val="232A2A"/>
          <w:spacing w:val="-9"/>
          <w:w w:val="105"/>
        </w:rPr>
        <w:t xml:space="preserve"> </w:t>
      </w:r>
      <w:r>
        <w:rPr>
          <w:color w:val="232A2A"/>
          <w:w w:val="105"/>
        </w:rPr>
        <w:t>to</w:t>
      </w:r>
      <w:r>
        <w:rPr>
          <w:color w:val="232A2A"/>
          <w:spacing w:val="-1"/>
          <w:w w:val="105"/>
        </w:rPr>
        <w:t xml:space="preserve"> </w:t>
      </w:r>
      <w:r>
        <w:rPr>
          <w:color w:val="232A2A"/>
          <w:w w:val="105"/>
        </w:rPr>
        <w:t>higher</w:t>
      </w:r>
      <w:r>
        <w:rPr>
          <w:color w:val="232A2A"/>
          <w:spacing w:val="-14"/>
          <w:w w:val="105"/>
        </w:rPr>
        <w:t xml:space="preserve"> </w:t>
      </w:r>
      <w:r>
        <w:rPr>
          <w:color w:val="232A2A"/>
          <w:w w:val="105"/>
        </w:rPr>
        <w:t>DIR dollar amounts or an increase in the classifica</w:t>
      </w:r>
      <w:r>
        <w:rPr>
          <w:color w:val="232A2A"/>
          <w:w w:val="105"/>
        </w:rPr>
        <w:t>tion of different forms of reimbursement as DIR. The downward</w:t>
      </w:r>
      <w:r>
        <w:rPr>
          <w:color w:val="232A2A"/>
          <w:spacing w:val="-13"/>
          <w:w w:val="105"/>
        </w:rPr>
        <w:t xml:space="preserve"> </w:t>
      </w:r>
      <w:r>
        <w:rPr>
          <w:color w:val="232A2A"/>
          <w:w w:val="105"/>
        </w:rPr>
        <w:t>trend</w:t>
      </w:r>
      <w:r>
        <w:rPr>
          <w:color w:val="232A2A"/>
          <w:spacing w:val="-17"/>
          <w:w w:val="105"/>
        </w:rPr>
        <w:t xml:space="preserve"> </w:t>
      </w:r>
      <w:r>
        <w:rPr>
          <w:color w:val="232A2A"/>
          <w:w w:val="105"/>
        </w:rPr>
        <w:t>in</w:t>
      </w:r>
      <w:r>
        <w:rPr>
          <w:color w:val="232A2A"/>
          <w:spacing w:val="-13"/>
          <w:w w:val="105"/>
        </w:rPr>
        <w:t xml:space="preserve"> </w:t>
      </w:r>
      <w:r>
        <w:rPr>
          <w:color w:val="232A2A"/>
          <w:w w:val="105"/>
        </w:rPr>
        <w:t>the</w:t>
      </w:r>
      <w:r>
        <w:rPr>
          <w:color w:val="232A2A"/>
          <w:spacing w:val="-17"/>
          <w:w w:val="105"/>
        </w:rPr>
        <w:t xml:space="preserve"> </w:t>
      </w:r>
      <w:r>
        <w:rPr>
          <w:color w:val="232A2A"/>
          <w:w w:val="105"/>
        </w:rPr>
        <w:t>national</w:t>
      </w:r>
      <w:r>
        <w:rPr>
          <w:color w:val="232A2A"/>
          <w:spacing w:val="-12"/>
          <w:w w:val="105"/>
        </w:rPr>
        <w:t xml:space="preserve"> </w:t>
      </w:r>
      <w:r>
        <w:rPr>
          <w:color w:val="232A2A"/>
          <w:w w:val="105"/>
        </w:rPr>
        <w:t>Part</w:t>
      </w:r>
      <w:r>
        <w:rPr>
          <w:color w:val="232A2A"/>
          <w:spacing w:val="-6"/>
          <w:w w:val="105"/>
        </w:rPr>
        <w:t xml:space="preserve"> </w:t>
      </w:r>
      <w:r>
        <w:rPr>
          <w:color w:val="232A2A"/>
          <w:w w:val="105"/>
        </w:rPr>
        <w:t>D</w:t>
      </w:r>
      <w:r>
        <w:rPr>
          <w:color w:val="232A2A"/>
          <w:spacing w:val="-22"/>
          <w:w w:val="105"/>
        </w:rPr>
        <w:t xml:space="preserve"> </w:t>
      </w:r>
      <w:r>
        <w:rPr>
          <w:color w:val="232A2A"/>
          <w:w w:val="105"/>
        </w:rPr>
        <w:t>bid</w:t>
      </w:r>
      <w:r>
        <w:rPr>
          <w:color w:val="232A2A"/>
          <w:spacing w:val="19"/>
          <w:w w:val="105"/>
        </w:rPr>
        <w:t xml:space="preserve"> </w:t>
      </w:r>
      <w:r>
        <w:rPr>
          <w:color w:val="232A2A"/>
          <w:w w:val="105"/>
        </w:rPr>
        <w:t>averages</w:t>
      </w:r>
      <w:r>
        <w:rPr>
          <w:color w:val="232A2A"/>
          <w:spacing w:val="-14"/>
          <w:w w:val="105"/>
        </w:rPr>
        <w:t xml:space="preserve"> </w:t>
      </w:r>
      <w:r>
        <w:rPr>
          <w:color w:val="232A2A"/>
          <w:w w:val="105"/>
        </w:rPr>
        <w:t>every</w:t>
      </w:r>
      <w:r>
        <w:rPr>
          <w:color w:val="232A2A"/>
          <w:spacing w:val="-13"/>
          <w:w w:val="105"/>
        </w:rPr>
        <w:t xml:space="preserve"> </w:t>
      </w:r>
      <w:r>
        <w:rPr>
          <w:color w:val="232A2A"/>
          <w:w w:val="105"/>
        </w:rPr>
        <w:t>year</w:t>
      </w:r>
      <w:r>
        <w:rPr>
          <w:color w:val="232A2A"/>
          <w:spacing w:val="-14"/>
          <w:w w:val="105"/>
        </w:rPr>
        <w:t xml:space="preserve"> </w:t>
      </w:r>
      <w:r>
        <w:rPr>
          <w:color w:val="232A2A"/>
          <w:w w:val="105"/>
        </w:rPr>
        <w:t>during</w:t>
      </w:r>
      <w:r>
        <w:rPr>
          <w:color w:val="232A2A"/>
          <w:spacing w:val="-20"/>
          <w:w w:val="105"/>
        </w:rPr>
        <w:t xml:space="preserve"> </w:t>
      </w:r>
      <w:r>
        <w:rPr>
          <w:color w:val="232A2A"/>
          <w:w w:val="105"/>
        </w:rPr>
        <w:t>2013</w:t>
      </w:r>
      <w:r>
        <w:rPr>
          <w:color w:val="232A2A"/>
          <w:spacing w:val="-16"/>
          <w:w w:val="105"/>
        </w:rPr>
        <w:t xml:space="preserve"> </w:t>
      </w:r>
      <w:r>
        <w:rPr>
          <w:color w:val="232A2A"/>
          <w:w w:val="105"/>
        </w:rPr>
        <w:t>through</w:t>
      </w:r>
      <w:r>
        <w:rPr>
          <w:color w:val="232A2A"/>
          <w:spacing w:val="-4"/>
          <w:w w:val="105"/>
        </w:rPr>
        <w:t xml:space="preserve"> </w:t>
      </w:r>
      <w:r>
        <w:rPr>
          <w:color w:val="232A2A"/>
          <w:w w:val="105"/>
        </w:rPr>
        <w:t>2017</w:t>
      </w:r>
      <w:r>
        <w:rPr>
          <w:color w:val="232A2A"/>
          <w:spacing w:val="-10"/>
          <w:w w:val="105"/>
        </w:rPr>
        <w:t xml:space="preserve"> </w:t>
      </w:r>
      <w:r>
        <w:rPr>
          <w:color w:val="232A2A"/>
          <w:w w:val="105"/>
        </w:rPr>
        <w:t>also</w:t>
      </w:r>
      <w:r>
        <w:rPr>
          <w:color w:val="232A2A"/>
          <w:spacing w:val="-12"/>
          <w:w w:val="105"/>
        </w:rPr>
        <w:t xml:space="preserve"> </w:t>
      </w:r>
      <w:r>
        <w:rPr>
          <w:color w:val="232A2A"/>
          <w:w w:val="105"/>
        </w:rPr>
        <w:t xml:space="preserve">indirectly </w:t>
      </w:r>
      <w:r>
        <w:rPr>
          <w:color w:val="232A2A"/>
        </w:rPr>
        <w:t>suggests</w:t>
      </w:r>
      <w:r>
        <w:rPr>
          <w:color w:val="232A2A"/>
          <w:spacing w:val="-18"/>
        </w:rPr>
        <w:t xml:space="preserve"> </w:t>
      </w:r>
      <w:r>
        <w:rPr>
          <w:color w:val="232A2A"/>
        </w:rPr>
        <w:t>increased</w:t>
      </w:r>
      <w:r>
        <w:rPr>
          <w:color w:val="232A2A"/>
          <w:spacing w:val="-19"/>
        </w:rPr>
        <w:t xml:space="preserve"> </w:t>
      </w:r>
      <w:r>
        <w:rPr>
          <w:color w:val="232A2A"/>
        </w:rPr>
        <w:t>DIR</w:t>
      </w:r>
      <w:r>
        <w:rPr>
          <w:color w:val="232A2A"/>
          <w:spacing w:val="-19"/>
        </w:rPr>
        <w:t xml:space="preserve"> </w:t>
      </w:r>
      <w:r>
        <w:rPr>
          <w:color w:val="232A2A"/>
        </w:rPr>
        <w:t>amounts.</w:t>
      </w:r>
    </w:p>
    <w:p w:rsidR="006E6A15" w:rsidRDefault="006E6A15">
      <w:pPr>
        <w:pStyle w:val="BodyText"/>
        <w:spacing w:before="4"/>
        <w:rPr>
          <w:sz w:val="22"/>
        </w:rPr>
      </w:pPr>
    </w:p>
    <w:p w:rsidR="006E6A15" w:rsidRDefault="000A627B">
      <w:pPr>
        <w:spacing w:before="1"/>
        <w:ind w:left="205"/>
        <w:jc w:val="both"/>
        <w:rPr>
          <w:b/>
          <w:sz w:val="17"/>
        </w:rPr>
      </w:pPr>
      <w:r>
        <w:rPr>
          <w:rFonts w:ascii="Times New Roman"/>
          <w:b/>
          <w:color w:val="232A2A"/>
          <w:w w:val="105"/>
          <w:sz w:val="20"/>
          <w:u w:val="thick" w:color="000000"/>
        </w:rPr>
        <w:t xml:space="preserve">As </w:t>
      </w:r>
      <w:r>
        <w:rPr>
          <w:b/>
          <w:color w:val="232A2A"/>
          <w:w w:val="105"/>
          <w:sz w:val="17"/>
          <w:u w:val="thick" w:color="000000"/>
        </w:rPr>
        <w:t xml:space="preserve">DIR Amounts Increase, Costs </w:t>
      </w:r>
      <w:r>
        <w:rPr>
          <w:rFonts w:ascii="Times New Roman"/>
          <w:b/>
          <w:color w:val="232A2A"/>
          <w:w w:val="105"/>
          <w:sz w:val="20"/>
          <w:u w:val="thick" w:color="000000"/>
        </w:rPr>
        <w:t xml:space="preserve">May </w:t>
      </w:r>
      <w:r>
        <w:rPr>
          <w:b/>
          <w:color w:val="232A2A"/>
          <w:w w:val="105"/>
          <w:sz w:val="17"/>
          <w:u w:val="thick" w:color="000000"/>
        </w:rPr>
        <w:t>Increase for  Beneficiaries with Part D Claims</w:t>
      </w:r>
    </w:p>
    <w:p w:rsidR="006E6A15" w:rsidRDefault="006E6A15">
      <w:pPr>
        <w:pStyle w:val="BodyText"/>
        <w:spacing w:before="9"/>
        <w:rPr>
          <w:b/>
          <w:sz w:val="30"/>
        </w:rPr>
      </w:pPr>
    </w:p>
    <w:p w:rsidR="006E6A15" w:rsidRDefault="000A627B">
      <w:pPr>
        <w:pStyle w:val="BodyText"/>
        <w:spacing w:line="326" w:lineRule="auto"/>
        <w:ind w:left="206" w:right="189" w:hanging="2"/>
        <w:jc w:val="both"/>
      </w:pPr>
      <w:r>
        <w:rPr>
          <w:color w:val="232A2A"/>
          <w:w w:val="105"/>
        </w:rPr>
        <w:t>When a plan favors post-point-of-sale (POS) price concessions using post-POS DIR over POS price concessions</w:t>
      </w:r>
      <w:r>
        <w:rPr>
          <w:color w:val="232A2A"/>
          <w:spacing w:val="-14"/>
          <w:w w:val="105"/>
        </w:rPr>
        <w:t xml:space="preserve"> </w:t>
      </w:r>
      <w:r>
        <w:rPr>
          <w:color w:val="232A2A"/>
          <w:w w:val="105"/>
        </w:rPr>
        <w:t>using</w:t>
      </w:r>
      <w:r>
        <w:rPr>
          <w:color w:val="232A2A"/>
          <w:spacing w:val="-18"/>
          <w:w w:val="105"/>
        </w:rPr>
        <w:t xml:space="preserve"> </w:t>
      </w:r>
      <w:r>
        <w:rPr>
          <w:color w:val="232A2A"/>
          <w:w w:val="105"/>
        </w:rPr>
        <w:t>discounts,</w:t>
      </w:r>
      <w:r>
        <w:rPr>
          <w:color w:val="232A2A"/>
          <w:spacing w:val="-13"/>
          <w:w w:val="105"/>
        </w:rPr>
        <w:t xml:space="preserve"> </w:t>
      </w:r>
      <w:r>
        <w:rPr>
          <w:color w:val="232A2A"/>
          <w:w w:val="105"/>
        </w:rPr>
        <w:t>our</w:t>
      </w:r>
      <w:r>
        <w:rPr>
          <w:color w:val="232A2A"/>
          <w:spacing w:val="-14"/>
          <w:w w:val="105"/>
        </w:rPr>
        <w:t xml:space="preserve"> </w:t>
      </w:r>
      <w:r>
        <w:rPr>
          <w:color w:val="232A2A"/>
          <w:w w:val="105"/>
        </w:rPr>
        <w:t>analysis</w:t>
      </w:r>
      <w:r>
        <w:rPr>
          <w:color w:val="232A2A"/>
          <w:spacing w:val="-16"/>
          <w:w w:val="105"/>
        </w:rPr>
        <w:t xml:space="preserve"> </w:t>
      </w:r>
      <w:r>
        <w:rPr>
          <w:color w:val="232A2A"/>
          <w:w w:val="105"/>
        </w:rPr>
        <w:t>shows</w:t>
      </w:r>
      <w:r>
        <w:rPr>
          <w:color w:val="232A2A"/>
          <w:spacing w:val="-4"/>
          <w:w w:val="105"/>
        </w:rPr>
        <w:t xml:space="preserve"> </w:t>
      </w:r>
      <w:r>
        <w:rPr>
          <w:color w:val="232A2A"/>
          <w:w w:val="105"/>
        </w:rPr>
        <w:t>that,</w:t>
      </w:r>
      <w:r>
        <w:rPr>
          <w:color w:val="232A2A"/>
          <w:spacing w:val="-18"/>
          <w:w w:val="105"/>
        </w:rPr>
        <w:t xml:space="preserve"> </w:t>
      </w:r>
      <w:r>
        <w:rPr>
          <w:color w:val="232A2A"/>
          <w:w w:val="105"/>
        </w:rPr>
        <w:t>for</w:t>
      </w:r>
      <w:r>
        <w:rPr>
          <w:color w:val="232A2A"/>
          <w:spacing w:val="-2"/>
          <w:w w:val="105"/>
        </w:rPr>
        <w:t xml:space="preserve"> </w:t>
      </w:r>
      <w:r>
        <w:rPr>
          <w:color w:val="232A2A"/>
          <w:w w:val="105"/>
        </w:rPr>
        <w:t>Beneficiaries</w:t>
      </w:r>
      <w:r>
        <w:rPr>
          <w:color w:val="232A2A"/>
          <w:spacing w:val="-6"/>
          <w:w w:val="105"/>
        </w:rPr>
        <w:t xml:space="preserve"> </w:t>
      </w:r>
      <w:r>
        <w:rPr>
          <w:color w:val="232A2A"/>
          <w:w w:val="105"/>
        </w:rPr>
        <w:t>with</w:t>
      </w:r>
      <w:r>
        <w:rPr>
          <w:color w:val="232A2A"/>
          <w:spacing w:val="-11"/>
          <w:w w:val="105"/>
        </w:rPr>
        <w:t xml:space="preserve"> </w:t>
      </w:r>
      <w:r>
        <w:rPr>
          <w:color w:val="232A2A"/>
          <w:w w:val="105"/>
        </w:rPr>
        <w:t>Part</w:t>
      </w:r>
      <w:r>
        <w:rPr>
          <w:color w:val="232A2A"/>
          <w:spacing w:val="-5"/>
          <w:w w:val="105"/>
        </w:rPr>
        <w:t xml:space="preserve"> </w:t>
      </w:r>
      <w:r>
        <w:rPr>
          <w:color w:val="232A2A"/>
          <w:w w:val="105"/>
        </w:rPr>
        <w:t>D</w:t>
      </w:r>
      <w:r>
        <w:rPr>
          <w:color w:val="232A2A"/>
          <w:spacing w:val="-15"/>
          <w:w w:val="105"/>
        </w:rPr>
        <w:t xml:space="preserve"> </w:t>
      </w:r>
      <w:r>
        <w:rPr>
          <w:color w:val="232A2A"/>
          <w:w w:val="105"/>
        </w:rPr>
        <w:t>claims,</w:t>
      </w:r>
      <w:r>
        <w:rPr>
          <w:color w:val="232A2A"/>
          <w:spacing w:val="-8"/>
          <w:w w:val="105"/>
        </w:rPr>
        <w:t xml:space="preserve"> </w:t>
      </w:r>
      <w:r>
        <w:rPr>
          <w:color w:val="232A2A"/>
          <w:w w:val="105"/>
        </w:rPr>
        <w:t>cost</w:t>
      </w:r>
      <w:r>
        <w:rPr>
          <w:color w:val="232A2A"/>
          <w:spacing w:val="-5"/>
          <w:w w:val="105"/>
        </w:rPr>
        <w:t xml:space="preserve"> </w:t>
      </w:r>
      <w:r>
        <w:rPr>
          <w:color w:val="232A2A"/>
          <w:w w:val="105"/>
        </w:rPr>
        <w:t>sharing will be</w:t>
      </w:r>
      <w:r>
        <w:rPr>
          <w:color w:val="232A2A"/>
          <w:w w:val="105"/>
        </w:rPr>
        <w:t xml:space="preserve"> higher in all benefit phases (i.e. initial coverage limit, </w:t>
      </w:r>
      <w:r>
        <w:rPr>
          <w:b/>
          <w:color w:val="232A2A"/>
          <w:w w:val="105"/>
        </w:rPr>
        <w:t xml:space="preserve">gap, </w:t>
      </w:r>
      <w:r>
        <w:rPr>
          <w:color w:val="232A2A"/>
          <w:w w:val="105"/>
        </w:rPr>
        <w:t>etc.) when the Part D sponsor negotiates</w:t>
      </w:r>
      <w:r>
        <w:rPr>
          <w:color w:val="232A2A"/>
          <w:spacing w:val="-22"/>
          <w:w w:val="105"/>
        </w:rPr>
        <w:t xml:space="preserve"> </w:t>
      </w:r>
      <w:r>
        <w:rPr>
          <w:color w:val="232A2A"/>
          <w:w w:val="105"/>
        </w:rPr>
        <w:t>equivalent</w:t>
      </w:r>
      <w:r>
        <w:rPr>
          <w:color w:val="232A2A"/>
          <w:spacing w:val="-23"/>
          <w:w w:val="105"/>
        </w:rPr>
        <w:t xml:space="preserve"> </w:t>
      </w:r>
      <w:r>
        <w:rPr>
          <w:color w:val="232A2A"/>
          <w:w w:val="105"/>
        </w:rPr>
        <w:t>amounts</w:t>
      </w:r>
      <w:r>
        <w:rPr>
          <w:color w:val="232A2A"/>
          <w:spacing w:val="-25"/>
          <w:w w:val="105"/>
        </w:rPr>
        <w:t xml:space="preserve"> </w:t>
      </w:r>
      <w:r>
        <w:rPr>
          <w:color w:val="232A2A"/>
          <w:w w:val="105"/>
        </w:rPr>
        <w:t>of</w:t>
      </w:r>
      <w:r>
        <w:rPr>
          <w:color w:val="232A2A"/>
          <w:spacing w:val="-23"/>
          <w:w w:val="105"/>
        </w:rPr>
        <w:t xml:space="preserve"> </w:t>
      </w:r>
      <w:r>
        <w:rPr>
          <w:color w:val="232A2A"/>
          <w:w w:val="105"/>
        </w:rPr>
        <w:t>DIR</w:t>
      </w:r>
      <w:r>
        <w:rPr>
          <w:color w:val="232A2A"/>
          <w:spacing w:val="-31"/>
          <w:w w:val="105"/>
        </w:rPr>
        <w:t xml:space="preserve"> </w:t>
      </w:r>
      <w:r>
        <w:rPr>
          <w:color w:val="232A2A"/>
          <w:w w:val="105"/>
        </w:rPr>
        <w:t>price</w:t>
      </w:r>
      <w:r>
        <w:rPr>
          <w:color w:val="232A2A"/>
          <w:spacing w:val="-33"/>
          <w:w w:val="105"/>
        </w:rPr>
        <w:t xml:space="preserve"> </w:t>
      </w:r>
      <w:r>
        <w:rPr>
          <w:color w:val="232A2A"/>
          <w:w w:val="105"/>
        </w:rPr>
        <w:t>concessions</w:t>
      </w:r>
      <w:r>
        <w:rPr>
          <w:color w:val="232A2A"/>
          <w:spacing w:val="-25"/>
          <w:w w:val="105"/>
        </w:rPr>
        <w:t xml:space="preserve"> </w:t>
      </w:r>
      <w:r>
        <w:rPr>
          <w:color w:val="232A2A"/>
          <w:w w:val="105"/>
        </w:rPr>
        <w:t>rather</w:t>
      </w:r>
      <w:r>
        <w:rPr>
          <w:color w:val="232A2A"/>
          <w:spacing w:val="-29"/>
          <w:w w:val="105"/>
        </w:rPr>
        <w:t xml:space="preserve"> </w:t>
      </w:r>
      <w:r>
        <w:rPr>
          <w:color w:val="232A2A"/>
          <w:w w:val="105"/>
        </w:rPr>
        <w:t>than</w:t>
      </w:r>
      <w:r>
        <w:rPr>
          <w:color w:val="232A2A"/>
          <w:spacing w:val="-35"/>
          <w:w w:val="105"/>
        </w:rPr>
        <w:t xml:space="preserve"> </w:t>
      </w:r>
      <w:r>
        <w:rPr>
          <w:color w:val="232A2A"/>
          <w:w w:val="105"/>
        </w:rPr>
        <w:t>point-of-sale</w:t>
      </w:r>
      <w:r>
        <w:rPr>
          <w:color w:val="232A2A"/>
          <w:spacing w:val="-19"/>
          <w:w w:val="105"/>
        </w:rPr>
        <w:t xml:space="preserve"> </w:t>
      </w:r>
      <w:r>
        <w:rPr>
          <w:color w:val="232A2A"/>
          <w:w w:val="105"/>
        </w:rPr>
        <w:t>discounts.</w:t>
      </w:r>
    </w:p>
    <w:p w:rsidR="006E6A15" w:rsidRDefault="006E6A15">
      <w:pPr>
        <w:pStyle w:val="BodyText"/>
        <w:spacing w:before="1"/>
        <w:rPr>
          <w:sz w:val="23"/>
        </w:rPr>
      </w:pPr>
    </w:p>
    <w:p w:rsidR="006E6A15" w:rsidRDefault="000A627B">
      <w:pPr>
        <w:pStyle w:val="BodyText"/>
        <w:spacing w:line="331" w:lineRule="auto"/>
        <w:ind w:left="212" w:right="187" w:hanging="9"/>
        <w:jc w:val="both"/>
      </w:pPr>
      <w:r>
        <w:rPr>
          <w:color w:val="232A2A"/>
          <w:u w:val="thick" w:color="000000"/>
        </w:rPr>
        <w:t>Increased Use of Post-POS DIR Increases Costs to CMS in Terms of Reinsurance and Low-Income Cost­ Sharing Subsidies.  CMS Will Pay out  Less in Low-Income Premium Subsidies.</w:t>
      </w:r>
    </w:p>
    <w:p w:rsidR="006E6A15" w:rsidRDefault="006E6A15">
      <w:pPr>
        <w:pStyle w:val="BodyText"/>
        <w:spacing w:before="9"/>
        <w:rPr>
          <w:sz w:val="22"/>
        </w:rPr>
      </w:pPr>
    </w:p>
    <w:p w:rsidR="006E6A15" w:rsidRDefault="000A627B">
      <w:pPr>
        <w:pStyle w:val="BodyText"/>
        <w:spacing w:line="331" w:lineRule="auto"/>
        <w:ind w:left="209" w:right="190" w:firstLine="12"/>
        <w:jc w:val="both"/>
      </w:pPr>
      <w:r>
        <w:rPr>
          <w:color w:val="232A2A"/>
        </w:rPr>
        <w:t>Based on our modeling, we cannot say conclusively whether the net impact of incre</w:t>
      </w:r>
      <w:r>
        <w:rPr>
          <w:color w:val="232A2A"/>
        </w:rPr>
        <w:t>ased post-POS DIR usage by plan sponsors has a positive or negative impact on CMS.</w:t>
      </w:r>
    </w:p>
    <w:p w:rsidR="006E6A15" w:rsidRDefault="006E6A15">
      <w:pPr>
        <w:pStyle w:val="BodyText"/>
        <w:spacing w:before="9"/>
        <w:rPr>
          <w:sz w:val="22"/>
        </w:rPr>
      </w:pPr>
    </w:p>
    <w:p w:rsidR="006E6A15" w:rsidRDefault="000A627B">
      <w:pPr>
        <w:pStyle w:val="BodyText"/>
        <w:spacing w:line="328" w:lineRule="auto"/>
        <w:ind w:left="215" w:right="176" w:hanging="4"/>
        <w:jc w:val="both"/>
      </w:pPr>
      <w:r>
        <w:rPr>
          <w:color w:val="232A2A"/>
        </w:rPr>
        <w:t>On one hand, we found that CMS always pays out the same or more for low-income cost-sharing (LICS) subsidies and will, on balance, pay out more for  reinsurance.  On the  o</w:t>
      </w:r>
      <w:r>
        <w:rPr>
          <w:color w:val="232A2A"/>
        </w:rPr>
        <w:t>ther  hand, CMS will pay out less  in low income premium subsidies (LIPS). The shift in price concessions from discounts to post-POS DIR can have a varying impact on federal reinsurance payouts, direct subsidies, and risk  corridors.  In  addition, uncerta</w:t>
      </w:r>
      <w:r>
        <w:rPr>
          <w:color w:val="232A2A"/>
        </w:rPr>
        <w:t>inty and variation in DIR reporting  (discussed  further  below)  means that  the ultimate Part D payments made by CMS may not be based on the actual paid cost as CMS</w:t>
      </w:r>
      <w:r>
        <w:rPr>
          <w:color w:val="232A2A"/>
          <w:spacing w:val="-26"/>
        </w:rPr>
        <w:t xml:space="preserve"> </w:t>
      </w:r>
      <w:r>
        <w:rPr>
          <w:color w:val="232A2A"/>
        </w:rPr>
        <w:t>intended.</w:t>
      </w:r>
    </w:p>
    <w:p w:rsidR="006E6A15" w:rsidRDefault="006E6A15">
      <w:pPr>
        <w:pStyle w:val="BodyText"/>
        <w:spacing w:before="11"/>
        <w:rPr>
          <w:sz w:val="22"/>
        </w:rPr>
      </w:pPr>
    </w:p>
    <w:p w:rsidR="006E6A15" w:rsidRDefault="000A627B">
      <w:pPr>
        <w:pStyle w:val="BodyText"/>
        <w:ind w:left="221"/>
        <w:jc w:val="both"/>
      </w:pPr>
      <w:r>
        <w:rPr>
          <w:color w:val="232A2A"/>
          <w:w w:val="105"/>
          <w:u w:val="thick" w:color="000000"/>
        </w:rPr>
        <w:t>Defining and Reporting DIR is Complicated, at Times Unclear. and Is Open to Interpretation</w:t>
      </w:r>
    </w:p>
    <w:p w:rsidR="006E6A15" w:rsidRDefault="006E6A15">
      <w:pPr>
        <w:pStyle w:val="BodyText"/>
        <w:rPr>
          <w:sz w:val="20"/>
        </w:rPr>
      </w:pPr>
    </w:p>
    <w:p w:rsidR="006E6A15" w:rsidRDefault="000A627B">
      <w:pPr>
        <w:pStyle w:val="BodyText"/>
        <w:spacing w:before="120" w:line="316" w:lineRule="auto"/>
        <w:ind w:left="229" w:right="167" w:firstLine="4"/>
        <w:jc w:val="both"/>
      </w:pPr>
      <w:r>
        <w:rPr>
          <w:color w:val="232A2A"/>
        </w:rPr>
        <w:t>While CMS provides documents that define DIR and describe the types of DIR and how they are to be reported, we believe these definitions are not always clear. In pa</w:t>
      </w:r>
      <w:r>
        <w:rPr>
          <w:color w:val="232A2A"/>
        </w:rPr>
        <w:t xml:space="preserve">rticular,  risk  sharing  arrangements present a challenge to plans in terms of whether to report them as DIR. The presence of related party arrangements and risk sharing </w:t>
      </w:r>
      <w:r>
        <w:rPr>
          <w:b/>
          <w:color w:val="232A2A"/>
          <w:sz w:val="21"/>
        </w:rPr>
        <w:t xml:space="preserve">is a </w:t>
      </w:r>
      <w:r>
        <w:rPr>
          <w:color w:val="232A2A"/>
        </w:rPr>
        <w:t>particularly complicated scenario where there is likely to be differing interpre</w:t>
      </w:r>
      <w:r>
        <w:rPr>
          <w:color w:val="232A2A"/>
        </w:rPr>
        <w:t>tations as to  how to characterize expenses  and risk sharing cash flows.</w:t>
      </w:r>
    </w:p>
    <w:p w:rsidR="006E6A15" w:rsidRDefault="006E6A15">
      <w:pPr>
        <w:pStyle w:val="BodyText"/>
        <w:spacing w:before="6"/>
        <w:rPr>
          <w:sz w:val="24"/>
        </w:rPr>
      </w:pPr>
    </w:p>
    <w:p w:rsidR="006E6A15" w:rsidRDefault="000A627B">
      <w:pPr>
        <w:pStyle w:val="BodyText"/>
        <w:spacing w:line="324" w:lineRule="auto"/>
        <w:ind w:left="242" w:right="160" w:hanging="11"/>
        <w:jc w:val="both"/>
      </w:pPr>
      <w:r>
        <w:rPr>
          <w:color w:val="232A2A"/>
          <w:w w:val="105"/>
        </w:rPr>
        <w:t>In its communications, CMS has acknowledged that it has concern over consistency in how price concessions are reported as DIR or as adjustments to costs in the PDE files.</w:t>
      </w:r>
    </w:p>
    <w:p w:rsidR="006E6A15" w:rsidRDefault="006E6A15">
      <w:pPr>
        <w:pStyle w:val="BodyText"/>
        <w:rPr>
          <w:sz w:val="20"/>
        </w:rPr>
      </w:pPr>
    </w:p>
    <w:p w:rsidR="006E6A15" w:rsidRDefault="000A627B">
      <w:pPr>
        <w:pStyle w:val="BodyText"/>
        <w:spacing w:before="5"/>
        <w:rPr>
          <w:sz w:val="20"/>
        </w:rPr>
      </w:pPr>
      <w:r>
        <w:pict>
          <v:line id="_x0000_s1473" style="position:absolute;z-index:251630592;mso-wrap-distance-left:0;mso-wrap-distance-right:0;mso-position-horizontal-relative:page" from="81.35pt,14.45pt" to="534.25pt,14.45pt" strokecolor="#184f7c" strokeweight="1.44pt">
            <w10:wrap type="topAndBottom" anchorx="page"/>
          </v:line>
        </w:pict>
      </w:r>
    </w:p>
    <w:p w:rsidR="006E6A15" w:rsidRDefault="000A627B">
      <w:pPr>
        <w:spacing w:before="17" w:line="280" w:lineRule="auto"/>
        <w:ind w:left="238" w:right="6555" w:hanging="2"/>
        <w:rPr>
          <w:sz w:val="15"/>
        </w:rPr>
      </w:pPr>
      <w:r>
        <w:rPr>
          <w:color w:val="232A2A"/>
          <w:w w:val="105"/>
          <w:sz w:val="15"/>
        </w:rPr>
        <w:t>Impacts of DIR under Part D February 2017</w:t>
      </w:r>
    </w:p>
    <w:p w:rsidR="006E6A15" w:rsidRDefault="006E6A15">
      <w:pPr>
        <w:spacing w:line="280" w:lineRule="auto"/>
        <w:rPr>
          <w:sz w:val="15"/>
        </w:rPr>
        <w:sectPr w:rsidR="006E6A15">
          <w:footerReference w:type="default" r:id="rId25"/>
          <w:pgSz w:w="12240" w:h="15840"/>
          <w:pgMar w:top="1360" w:right="1440" w:bottom="280" w:left="1420" w:header="599" w:footer="0" w:gutter="0"/>
          <w:cols w:space="720"/>
        </w:sect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spacing w:before="5"/>
        <w:rPr>
          <w:sz w:val="23"/>
        </w:rPr>
      </w:pPr>
    </w:p>
    <w:p w:rsidR="006E6A15" w:rsidRDefault="000A627B">
      <w:pPr>
        <w:ind w:left="188"/>
        <w:jc w:val="both"/>
        <w:rPr>
          <w:b/>
          <w:sz w:val="18"/>
        </w:rPr>
      </w:pPr>
      <w:r>
        <w:rPr>
          <w:b/>
          <w:color w:val="232A2A"/>
          <w:sz w:val="18"/>
          <w:u w:val="thick" w:color="000000"/>
        </w:rPr>
        <w:t xml:space="preserve">There is a Disconnect between DIR in Part </w:t>
      </w:r>
      <w:r>
        <w:rPr>
          <w:color w:val="232A2A"/>
          <w:sz w:val="20"/>
          <w:u w:val="thick" w:color="000000"/>
        </w:rPr>
        <w:t xml:space="preserve">D </w:t>
      </w:r>
      <w:r>
        <w:rPr>
          <w:b/>
          <w:color w:val="232A2A"/>
          <w:sz w:val="18"/>
          <w:u w:val="thick" w:color="000000"/>
        </w:rPr>
        <w:t>Bids and the  DIR Reports Submitted by Plan Sponsors</w:t>
      </w:r>
    </w:p>
    <w:p w:rsidR="006E6A15" w:rsidRDefault="006E6A15">
      <w:pPr>
        <w:pStyle w:val="BodyText"/>
        <w:spacing w:before="2"/>
        <w:rPr>
          <w:b/>
          <w:sz w:val="30"/>
        </w:rPr>
      </w:pPr>
    </w:p>
    <w:p w:rsidR="006E6A15" w:rsidRDefault="000A627B">
      <w:pPr>
        <w:pStyle w:val="BodyText"/>
        <w:spacing w:line="326" w:lineRule="auto"/>
        <w:ind w:left="189" w:right="202" w:firstLine="3"/>
        <w:jc w:val="both"/>
      </w:pPr>
      <w:r>
        <w:rPr>
          <w:color w:val="232A2A"/>
        </w:rPr>
        <w:t>As a practical matter, the DIR projected in bids is an estimate made in early June of the preceding year, and so is subject to errors in estimation. However, CMS does not have a formal process for checking on the reasonableness of DIR projected in the bids</w:t>
      </w:r>
      <w:r>
        <w:rPr>
          <w:color w:val="232A2A"/>
        </w:rPr>
        <w:t xml:space="preserve"> as compared with subsequent actual results. Given our other conclusion that most plans will view additional DIR as preferable to additional point-of-sale  discounts, there is potential for plans to aggressively estimate DIR in bids in order to produce a l</w:t>
      </w:r>
      <w:r>
        <w:rPr>
          <w:color w:val="232A2A"/>
        </w:rPr>
        <w:t>ower bid and therefore more competitive product. If plans are aggressive with DIR estimates, there is a greater likelihood that a risk corridor payment will be triggered, and the  benefits  offered may have been richer  (i.e. less cost sharing) than if a m</w:t>
      </w:r>
      <w:r>
        <w:rPr>
          <w:color w:val="232A2A"/>
        </w:rPr>
        <w:t>ore realistic DIR amount had been</w:t>
      </w:r>
      <w:r>
        <w:rPr>
          <w:color w:val="232A2A"/>
          <w:spacing w:val="51"/>
        </w:rPr>
        <w:t xml:space="preserve"> </w:t>
      </w:r>
      <w:r>
        <w:rPr>
          <w:color w:val="232A2A"/>
        </w:rPr>
        <w:t>projected.</w:t>
      </w:r>
    </w:p>
    <w:p w:rsidR="006E6A15" w:rsidRDefault="006E6A15">
      <w:pPr>
        <w:pStyle w:val="BodyText"/>
        <w:spacing w:before="8"/>
        <w:rPr>
          <w:sz w:val="23"/>
        </w:rPr>
      </w:pPr>
    </w:p>
    <w:p w:rsidR="006E6A15" w:rsidRDefault="000A627B">
      <w:pPr>
        <w:spacing w:before="1"/>
        <w:ind w:left="188"/>
        <w:jc w:val="both"/>
        <w:rPr>
          <w:b/>
          <w:sz w:val="18"/>
        </w:rPr>
      </w:pPr>
      <w:r>
        <w:rPr>
          <w:b/>
          <w:color w:val="232A2A"/>
          <w:sz w:val="18"/>
          <w:u w:val="thick" w:color="000000"/>
        </w:rPr>
        <w:t xml:space="preserve">There Is a Lack of Transparency </w:t>
      </w:r>
      <w:r>
        <w:rPr>
          <w:color w:val="232A2A"/>
          <w:sz w:val="19"/>
          <w:u w:val="thick" w:color="000000"/>
        </w:rPr>
        <w:t xml:space="preserve">in </w:t>
      </w:r>
      <w:r>
        <w:rPr>
          <w:b/>
          <w:color w:val="232A2A"/>
          <w:sz w:val="18"/>
          <w:u w:val="thick" w:color="000000"/>
        </w:rPr>
        <w:t>DIR reporting</w:t>
      </w:r>
    </w:p>
    <w:p w:rsidR="006E6A15" w:rsidRDefault="006E6A15">
      <w:pPr>
        <w:pStyle w:val="BodyText"/>
        <w:spacing w:before="9"/>
        <w:rPr>
          <w:b/>
          <w:sz w:val="29"/>
        </w:rPr>
      </w:pPr>
    </w:p>
    <w:p w:rsidR="006E6A15" w:rsidRDefault="000A627B">
      <w:pPr>
        <w:pStyle w:val="BodyText"/>
        <w:spacing w:before="1" w:line="328" w:lineRule="auto"/>
        <w:ind w:left="200" w:right="184" w:firstLine="7"/>
        <w:jc w:val="both"/>
      </w:pPr>
      <w:r>
        <w:rPr>
          <w:color w:val="232A2A"/>
          <w:w w:val="105"/>
        </w:rPr>
        <w:t>Although</w:t>
      </w:r>
      <w:r>
        <w:rPr>
          <w:color w:val="232A2A"/>
          <w:spacing w:val="-25"/>
          <w:w w:val="105"/>
        </w:rPr>
        <w:t xml:space="preserve"> </w:t>
      </w:r>
      <w:r>
        <w:rPr>
          <w:color w:val="232A2A"/>
          <w:w w:val="105"/>
        </w:rPr>
        <w:t>reporting</w:t>
      </w:r>
      <w:r>
        <w:rPr>
          <w:color w:val="232A2A"/>
          <w:spacing w:val="-22"/>
          <w:w w:val="105"/>
        </w:rPr>
        <w:t xml:space="preserve"> </w:t>
      </w:r>
      <w:r>
        <w:rPr>
          <w:color w:val="232A2A"/>
          <w:w w:val="105"/>
        </w:rPr>
        <w:t>of</w:t>
      </w:r>
      <w:r>
        <w:rPr>
          <w:color w:val="232A2A"/>
          <w:spacing w:val="-18"/>
          <w:w w:val="105"/>
        </w:rPr>
        <w:t xml:space="preserve"> </w:t>
      </w:r>
      <w:r>
        <w:rPr>
          <w:color w:val="232A2A"/>
          <w:w w:val="105"/>
        </w:rPr>
        <w:t>DIR</w:t>
      </w:r>
      <w:r>
        <w:rPr>
          <w:color w:val="232A2A"/>
          <w:spacing w:val="-22"/>
          <w:w w:val="105"/>
        </w:rPr>
        <w:t xml:space="preserve"> </w:t>
      </w:r>
      <w:r>
        <w:rPr>
          <w:color w:val="232A2A"/>
          <w:w w:val="105"/>
        </w:rPr>
        <w:t>from</w:t>
      </w:r>
      <w:r>
        <w:rPr>
          <w:color w:val="232A2A"/>
          <w:spacing w:val="-23"/>
          <w:w w:val="105"/>
        </w:rPr>
        <w:t xml:space="preserve"> </w:t>
      </w:r>
      <w:r>
        <w:rPr>
          <w:color w:val="232A2A"/>
          <w:w w:val="105"/>
        </w:rPr>
        <w:t>PBMs</w:t>
      </w:r>
      <w:r>
        <w:rPr>
          <w:color w:val="232A2A"/>
          <w:spacing w:val="-19"/>
          <w:w w:val="105"/>
        </w:rPr>
        <w:t xml:space="preserve"> </w:t>
      </w:r>
      <w:r>
        <w:rPr>
          <w:color w:val="232A2A"/>
          <w:w w:val="105"/>
        </w:rPr>
        <w:t>to</w:t>
      </w:r>
      <w:r>
        <w:rPr>
          <w:color w:val="232A2A"/>
          <w:spacing w:val="1"/>
          <w:w w:val="105"/>
        </w:rPr>
        <w:t xml:space="preserve"> </w:t>
      </w:r>
      <w:r>
        <w:rPr>
          <w:color w:val="232A2A"/>
          <w:w w:val="105"/>
        </w:rPr>
        <w:t>plan</w:t>
      </w:r>
      <w:r>
        <w:rPr>
          <w:color w:val="232A2A"/>
          <w:spacing w:val="-24"/>
          <w:w w:val="105"/>
        </w:rPr>
        <w:t xml:space="preserve"> </w:t>
      </w:r>
      <w:r>
        <w:rPr>
          <w:color w:val="232A2A"/>
          <w:w w:val="105"/>
        </w:rPr>
        <w:t>sponsors</w:t>
      </w:r>
      <w:r>
        <w:rPr>
          <w:color w:val="232A2A"/>
          <w:spacing w:val="-10"/>
          <w:w w:val="105"/>
        </w:rPr>
        <w:t xml:space="preserve"> </w:t>
      </w:r>
      <w:r>
        <w:rPr>
          <w:color w:val="232A2A"/>
          <w:w w:val="105"/>
        </w:rPr>
        <w:t>and</w:t>
      </w:r>
      <w:r>
        <w:rPr>
          <w:color w:val="232A2A"/>
          <w:spacing w:val="-25"/>
          <w:w w:val="105"/>
        </w:rPr>
        <w:t xml:space="preserve"> </w:t>
      </w:r>
      <w:r>
        <w:rPr>
          <w:color w:val="232A2A"/>
          <w:w w:val="105"/>
        </w:rPr>
        <w:t>plan</w:t>
      </w:r>
      <w:r>
        <w:rPr>
          <w:color w:val="232A2A"/>
          <w:spacing w:val="-29"/>
          <w:w w:val="105"/>
        </w:rPr>
        <w:t xml:space="preserve"> </w:t>
      </w:r>
      <w:r>
        <w:rPr>
          <w:color w:val="232A2A"/>
          <w:w w:val="105"/>
        </w:rPr>
        <w:t>sponsors</w:t>
      </w:r>
      <w:r>
        <w:rPr>
          <w:color w:val="232A2A"/>
          <w:spacing w:val="-16"/>
          <w:w w:val="105"/>
        </w:rPr>
        <w:t xml:space="preserve"> </w:t>
      </w:r>
      <w:r>
        <w:rPr>
          <w:color w:val="232A2A"/>
          <w:w w:val="105"/>
        </w:rPr>
        <w:t>to</w:t>
      </w:r>
      <w:r>
        <w:rPr>
          <w:color w:val="232A2A"/>
          <w:spacing w:val="-7"/>
          <w:w w:val="105"/>
        </w:rPr>
        <w:t xml:space="preserve"> </w:t>
      </w:r>
      <w:r>
        <w:rPr>
          <w:color w:val="232A2A"/>
          <w:w w:val="105"/>
        </w:rPr>
        <w:t>CMS</w:t>
      </w:r>
      <w:r>
        <w:rPr>
          <w:color w:val="232A2A"/>
          <w:spacing w:val="-31"/>
          <w:w w:val="105"/>
        </w:rPr>
        <w:t xml:space="preserve"> </w:t>
      </w:r>
      <w:r>
        <w:rPr>
          <w:color w:val="232A2A"/>
          <w:w w:val="105"/>
        </w:rPr>
        <w:t>is</w:t>
      </w:r>
      <w:r>
        <w:rPr>
          <w:color w:val="232A2A"/>
          <w:spacing w:val="-22"/>
          <w:w w:val="105"/>
        </w:rPr>
        <w:t xml:space="preserve"> </w:t>
      </w:r>
      <w:r>
        <w:rPr>
          <w:color w:val="232A2A"/>
          <w:w w:val="105"/>
        </w:rPr>
        <w:t>subject</w:t>
      </w:r>
      <w:r>
        <w:rPr>
          <w:color w:val="232A2A"/>
          <w:spacing w:val="-13"/>
          <w:w w:val="105"/>
        </w:rPr>
        <w:t xml:space="preserve"> </w:t>
      </w:r>
      <w:r>
        <w:rPr>
          <w:color w:val="232A2A"/>
          <w:w w:val="105"/>
        </w:rPr>
        <w:t>to</w:t>
      </w:r>
      <w:r>
        <w:rPr>
          <w:color w:val="232A2A"/>
          <w:spacing w:val="-13"/>
          <w:w w:val="105"/>
        </w:rPr>
        <w:t xml:space="preserve"> </w:t>
      </w:r>
      <w:r>
        <w:rPr>
          <w:color w:val="232A2A"/>
          <w:w w:val="105"/>
        </w:rPr>
        <w:t>regulation and potential audit, no such authority exists between PBMs and pharmacies, PBMs and drug manufacturers,</w:t>
      </w:r>
      <w:r>
        <w:rPr>
          <w:color w:val="232A2A"/>
          <w:spacing w:val="-34"/>
          <w:w w:val="105"/>
        </w:rPr>
        <w:t xml:space="preserve"> </w:t>
      </w:r>
      <w:r>
        <w:rPr>
          <w:color w:val="232A2A"/>
          <w:w w:val="105"/>
        </w:rPr>
        <w:t>or</w:t>
      </w:r>
      <w:r>
        <w:rPr>
          <w:color w:val="232A2A"/>
          <w:spacing w:val="-13"/>
          <w:w w:val="105"/>
        </w:rPr>
        <w:t xml:space="preserve"> </w:t>
      </w:r>
      <w:r>
        <w:rPr>
          <w:color w:val="232A2A"/>
          <w:w w:val="105"/>
        </w:rPr>
        <w:t>PBM</w:t>
      </w:r>
      <w:r>
        <w:rPr>
          <w:color w:val="232A2A"/>
          <w:spacing w:val="-20"/>
          <w:w w:val="105"/>
        </w:rPr>
        <w:t xml:space="preserve"> </w:t>
      </w:r>
      <w:r>
        <w:rPr>
          <w:color w:val="232A2A"/>
          <w:w w:val="105"/>
        </w:rPr>
        <w:t>aggregators</w:t>
      </w:r>
      <w:r>
        <w:rPr>
          <w:color w:val="232A2A"/>
          <w:spacing w:val="-24"/>
          <w:w w:val="105"/>
        </w:rPr>
        <w:t xml:space="preserve"> </w:t>
      </w:r>
      <w:r>
        <w:rPr>
          <w:color w:val="232A2A"/>
          <w:w w:val="105"/>
        </w:rPr>
        <w:t>and</w:t>
      </w:r>
      <w:r>
        <w:rPr>
          <w:color w:val="232A2A"/>
          <w:spacing w:val="-31"/>
          <w:w w:val="105"/>
        </w:rPr>
        <w:t xml:space="preserve"> </w:t>
      </w:r>
      <w:r>
        <w:rPr>
          <w:color w:val="232A2A"/>
          <w:w w:val="105"/>
        </w:rPr>
        <w:t>drug</w:t>
      </w:r>
      <w:r>
        <w:rPr>
          <w:color w:val="232A2A"/>
          <w:spacing w:val="-35"/>
          <w:w w:val="105"/>
        </w:rPr>
        <w:t xml:space="preserve"> </w:t>
      </w:r>
      <w:r>
        <w:rPr>
          <w:color w:val="232A2A"/>
          <w:w w:val="105"/>
        </w:rPr>
        <w:t>manufacturers.</w:t>
      </w:r>
      <w:r>
        <w:rPr>
          <w:color w:val="232A2A"/>
          <w:spacing w:val="5"/>
          <w:w w:val="105"/>
        </w:rPr>
        <w:t xml:space="preserve"> </w:t>
      </w:r>
      <w:r>
        <w:rPr>
          <w:color w:val="232A2A"/>
          <w:w w:val="105"/>
        </w:rPr>
        <w:t>Current</w:t>
      </w:r>
      <w:r>
        <w:rPr>
          <w:color w:val="232A2A"/>
          <w:spacing w:val="-20"/>
          <w:w w:val="105"/>
        </w:rPr>
        <w:t xml:space="preserve"> </w:t>
      </w:r>
      <w:r>
        <w:rPr>
          <w:color w:val="232A2A"/>
          <w:w w:val="105"/>
        </w:rPr>
        <w:t>industry</w:t>
      </w:r>
      <w:r>
        <w:rPr>
          <w:color w:val="232A2A"/>
          <w:spacing w:val="-14"/>
          <w:w w:val="105"/>
        </w:rPr>
        <w:t xml:space="preserve"> </w:t>
      </w:r>
      <w:r>
        <w:rPr>
          <w:color w:val="232A2A"/>
          <w:w w:val="105"/>
        </w:rPr>
        <w:t>practice</w:t>
      </w:r>
      <w:r>
        <w:rPr>
          <w:color w:val="232A2A"/>
          <w:spacing w:val="-23"/>
          <w:w w:val="105"/>
        </w:rPr>
        <w:t xml:space="preserve"> </w:t>
      </w:r>
      <w:r>
        <w:rPr>
          <w:color w:val="232A2A"/>
          <w:w w:val="105"/>
        </w:rPr>
        <w:t>varies,</w:t>
      </w:r>
      <w:r>
        <w:rPr>
          <w:color w:val="232A2A"/>
          <w:spacing w:val="-24"/>
          <w:w w:val="105"/>
        </w:rPr>
        <w:t xml:space="preserve"> </w:t>
      </w:r>
      <w:r>
        <w:rPr>
          <w:color w:val="232A2A"/>
          <w:w w:val="105"/>
        </w:rPr>
        <w:t>but PBMs have</w:t>
      </w:r>
      <w:r>
        <w:rPr>
          <w:color w:val="232A2A"/>
          <w:spacing w:val="-17"/>
          <w:w w:val="105"/>
        </w:rPr>
        <w:t xml:space="preserve"> </w:t>
      </w:r>
      <w:r>
        <w:rPr>
          <w:color w:val="232A2A"/>
          <w:w w:val="105"/>
        </w:rPr>
        <w:t>the</w:t>
      </w:r>
      <w:r>
        <w:rPr>
          <w:color w:val="232A2A"/>
          <w:spacing w:val="10"/>
          <w:w w:val="105"/>
        </w:rPr>
        <w:t xml:space="preserve"> </w:t>
      </w:r>
      <w:r>
        <w:rPr>
          <w:color w:val="232A2A"/>
          <w:w w:val="105"/>
        </w:rPr>
        <w:t>most</w:t>
      </w:r>
      <w:r>
        <w:rPr>
          <w:color w:val="232A2A"/>
          <w:spacing w:val="-11"/>
          <w:w w:val="105"/>
        </w:rPr>
        <w:t xml:space="preserve"> </w:t>
      </w:r>
      <w:r>
        <w:rPr>
          <w:color w:val="232A2A"/>
          <w:w w:val="105"/>
        </w:rPr>
        <w:t>control</w:t>
      </w:r>
      <w:r>
        <w:rPr>
          <w:color w:val="232A2A"/>
          <w:spacing w:val="-9"/>
          <w:w w:val="105"/>
        </w:rPr>
        <w:t xml:space="preserve"> </w:t>
      </w:r>
      <w:r>
        <w:rPr>
          <w:color w:val="232A2A"/>
          <w:w w:val="105"/>
        </w:rPr>
        <w:t>over</w:t>
      </w:r>
      <w:r>
        <w:rPr>
          <w:color w:val="232A2A"/>
          <w:spacing w:val="-18"/>
          <w:w w:val="105"/>
        </w:rPr>
        <w:t xml:space="preserve"> </w:t>
      </w:r>
      <w:r>
        <w:rPr>
          <w:color w:val="232A2A"/>
          <w:w w:val="105"/>
        </w:rPr>
        <w:t>potential</w:t>
      </w:r>
      <w:r>
        <w:rPr>
          <w:color w:val="232A2A"/>
          <w:spacing w:val="-7"/>
          <w:w w:val="105"/>
        </w:rPr>
        <w:t xml:space="preserve"> </w:t>
      </w:r>
      <w:r>
        <w:rPr>
          <w:color w:val="232A2A"/>
          <w:w w:val="105"/>
        </w:rPr>
        <w:t>DIR,</w:t>
      </w:r>
      <w:r>
        <w:rPr>
          <w:color w:val="232A2A"/>
          <w:spacing w:val="-18"/>
          <w:w w:val="105"/>
        </w:rPr>
        <w:t xml:space="preserve"> </w:t>
      </w:r>
      <w:r>
        <w:rPr>
          <w:color w:val="232A2A"/>
          <w:w w:val="105"/>
        </w:rPr>
        <w:t>and</w:t>
      </w:r>
      <w:r>
        <w:rPr>
          <w:color w:val="232A2A"/>
          <w:spacing w:val="-20"/>
          <w:w w:val="105"/>
        </w:rPr>
        <w:t xml:space="preserve"> </w:t>
      </w:r>
      <w:r>
        <w:rPr>
          <w:color w:val="232A2A"/>
          <w:w w:val="105"/>
        </w:rPr>
        <w:t>to</w:t>
      </w:r>
      <w:r>
        <w:rPr>
          <w:color w:val="232A2A"/>
          <w:spacing w:val="10"/>
          <w:w w:val="105"/>
        </w:rPr>
        <w:t xml:space="preserve"> </w:t>
      </w:r>
      <w:r>
        <w:rPr>
          <w:color w:val="232A2A"/>
          <w:w w:val="105"/>
        </w:rPr>
        <w:t>the</w:t>
      </w:r>
      <w:r>
        <w:rPr>
          <w:color w:val="232A2A"/>
          <w:spacing w:val="11"/>
          <w:w w:val="105"/>
        </w:rPr>
        <w:t xml:space="preserve"> </w:t>
      </w:r>
      <w:r>
        <w:rPr>
          <w:color w:val="232A2A"/>
          <w:w w:val="105"/>
        </w:rPr>
        <w:t>extent</w:t>
      </w:r>
      <w:r>
        <w:rPr>
          <w:color w:val="232A2A"/>
          <w:spacing w:val="3"/>
          <w:w w:val="105"/>
        </w:rPr>
        <w:t xml:space="preserve"> </w:t>
      </w:r>
      <w:r>
        <w:rPr>
          <w:color w:val="232A2A"/>
          <w:w w:val="105"/>
        </w:rPr>
        <w:t>this</w:t>
      </w:r>
      <w:r>
        <w:rPr>
          <w:color w:val="232A2A"/>
          <w:spacing w:val="-14"/>
          <w:w w:val="105"/>
        </w:rPr>
        <w:t xml:space="preserve"> </w:t>
      </w:r>
      <w:r>
        <w:rPr>
          <w:color w:val="232A2A"/>
          <w:w w:val="105"/>
        </w:rPr>
        <w:t>is</w:t>
      </w:r>
      <w:r>
        <w:rPr>
          <w:color w:val="232A2A"/>
          <w:spacing w:val="-23"/>
          <w:w w:val="105"/>
        </w:rPr>
        <w:t xml:space="preserve"> </w:t>
      </w:r>
      <w:r>
        <w:rPr>
          <w:color w:val="232A2A"/>
          <w:w w:val="105"/>
        </w:rPr>
        <w:t>not</w:t>
      </w:r>
      <w:r>
        <w:rPr>
          <w:color w:val="232A2A"/>
          <w:spacing w:val="12"/>
          <w:w w:val="105"/>
        </w:rPr>
        <w:t xml:space="preserve"> </w:t>
      </w:r>
      <w:r>
        <w:rPr>
          <w:color w:val="232A2A"/>
          <w:w w:val="105"/>
        </w:rPr>
        <w:t>frequently</w:t>
      </w:r>
      <w:r>
        <w:rPr>
          <w:color w:val="232A2A"/>
          <w:spacing w:val="-4"/>
          <w:w w:val="105"/>
        </w:rPr>
        <w:t xml:space="preserve"> </w:t>
      </w:r>
      <w:r>
        <w:rPr>
          <w:color w:val="232A2A"/>
          <w:w w:val="105"/>
        </w:rPr>
        <w:t>and</w:t>
      </w:r>
      <w:r>
        <w:rPr>
          <w:color w:val="232A2A"/>
          <w:spacing w:val="-26"/>
          <w:w w:val="105"/>
        </w:rPr>
        <w:t xml:space="preserve"> </w:t>
      </w:r>
      <w:r>
        <w:rPr>
          <w:color w:val="232A2A"/>
          <w:w w:val="105"/>
        </w:rPr>
        <w:t>readily</w:t>
      </w:r>
      <w:r>
        <w:rPr>
          <w:color w:val="232A2A"/>
          <w:spacing w:val="-19"/>
          <w:w w:val="105"/>
        </w:rPr>
        <w:t xml:space="preserve"> </w:t>
      </w:r>
      <w:r>
        <w:rPr>
          <w:color w:val="232A2A"/>
          <w:w w:val="105"/>
        </w:rPr>
        <w:t>shared</w:t>
      </w:r>
      <w:r>
        <w:rPr>
          <w:color w:val="232A2A"/>
          <w:spacing w:val="-17"/>
          <w:w w:val="105"/>
        </w:rPr>
        <w:t xml:space="preserve"> </w:t>
      </w:r>
      <w:r>
        <w:rPr>
          <w:color w:val="232A2A"/>
          <w:w w:val="105"/>
        </w:rPr>
        <w:t>with pharmacies,</w:t>
      </w:r>
      <w:r>
        <w:rPr>
          <w:color w:val="232A2A"/>
          <w:spacing w:val="-13"/>
          <w:w w:val="105"/>
        </w:rPr>
        <w:t xml:space="preserve"> </w:t>
      </w:r>
      <w:r>
        <w:rPr>
          <w:color w:val="232A2A"/>
          <w:w w:val="105"/>
        </w:rPr>
        <w:t>DIR</w:t>
      </w:r>
      <w:r>
        <w:rPr>
          <w:color w:val="232A2A"/>
          <w:spacing w:val="-25"/>
          <w:w w:val="105"/>
        </w:rPr>
        <w:t xml:space="preserve"> </w:t>
      </w:r>
      <w:r>
        <w:rPr>
          <w:color w:val="232A2A"/>
          <w:w w:val="105"/>
        </w:rPr>
        <w:t>amounts</w:t>
      </w:r>
      <w:r>
        <w:rPr>
          <w:color w:val="232A2A"/>
          <w:spacing w:val="-20"/>
          <w:w w:val="105"/>
        </w:rPr>
        <w:t xml:space="preserve"> </w:t>
      </w:r>
      <w:r>
        <w:rPr>
          <w:color w:val="232A2A"/>
          <w:w w:val="105"/>
        </w:rPr>
        <w:t>can</w:t>
      </w:r>
      <w:r>
        <w:rPr>
          <w:color w:val="232A2A"/>
          <w:spacing w:val="-30"/>
          <w:w w:val="105"/>
        </w:rPr>
        <w:t xml:space="preserve"> </w:t>
      </w:r>
      <w:r>
        <w:rPr>
          <w:color w:val="232A2A"/>
          <w:w w:val="105"/>
        </w:rPr>
        <w:t>be</w:t>
      </w:r>
      <w:r>
        <w:rPr>
          <w:color w:val="232A2A"/>
          <w:spacing w:val="-28"/>
          <w:w w:val="105"/>
        </w:rPr>
        <w:t xml:space="preserve"> </w:t>
      </w:r>
      <w:r>
        <w:rPr>
          <w:color w:val="232A2A"/>
          <w:w w:val="105"/>
        </w:rPr>
        <w:t>difficult</w:t>
      </w:r>
      <w:r>
        <w:rPr>
          <w:color w:val="232A2A"/>
          <w:spacing w:val="-12"/>
          <w:w w:val="105"/>
        </w:rPr>
        <w:t xml:space="preserve"> </w:t>
      </w:r>
      <w:r>
        <w:rPr>
          <w:color w:val="232A2A"/>
          <w:w w:val="105"/>
        </w:rPr>
        <w:t>to</w:t>
      </w:r>
      <w:r>
        <w:rPr>
          <w:color w:val="232A2A"/>
          <w:spacing w:val="-10"/>
          <w:w w:val="105"/>
        </w:rPr>
        <w:t xml:space="preserve"> </w:t>
      </w:r>
      <w:r>
        <w:rPr>
          <w:color w:val="232A2A"/>
          <w:w w:val="105"/>
        </w:rPr>
        <w:t>project.</w:t>
      </w:r>
    </w:p>
    <w:p w:rsidR="006E6A15" w:rsidRDefault="006E6A15">
      <w:pPr>
        <w:pStyle w:val="BodyText"/>
        <w:rPr>
          <w:sz w:val="23"/>
        </w:rPr>
      </w:pPr>
    </w:p>
    <w:p w:rsidR="006E6A15" w:rsidRDefault="000A627B">
      <w:pPr>
        <w:spacing w:line="343" w:lineRule="auto"/>
        <w:ind w:left="208" w:right="187"/>
        <w:jc w:val="both"/>
        <w:rPr>
          <w:b/>
          <w:sz w:val="18"/>
        </w:rPr>
      </w:pPr>
      <w:r>
        <w:rPr>
          <w:b/>
          <w:color w:val="232A2A"/>
          <w:sz w:val="18"/>
          <w:u w:val="thick" w:color="000000"/>
        </w:rPr>
        <w:t xml:space="preserve">Plan Sponsors Have Incentives to Use DIR  </w:t>
      </w:r>
      <w:r>
        <w:rPr>
          <w:color w:val="232A2A"/>
          <w:sz w:val="19"/>
          <w:u w:val="thick" w:color="000000"/>
        </w:rPr>
        <w:t xml:space="preserve">in  </w:t>
      </w:r>
      <w:r>
        <w:rPr>
          <w:b/>
          <w:color w:val="232A2A"/>
          <w:sz w:val="18"/>
          <w:u w:val="thick" w:color="000000"/>
        </w:rPr>
        <w:t xml:space="preserve">Part  D  Bids  and  Are  Generally  </w:t>
      </w:r>
      <w:r>
        <w:rPr>
          <w:color w:val="232A2A"/>
          <w:sz w:val="19"/>
          <w:u w:val="thick" w:color="000000"/>
        </w:rPr>
        <w:t xml:space="preserve">in  </w:t>
      </w:r>
      <w:r>
        <w:rPr>
          <w:b/>
          <w:color w:val="232A2A"/>
          <w:sz w:val="18"/>
          <w:u w:val="thick" w:color="000000"/>
        </w:rPr>
        <w:t>a  More  Favorable Financial Position with Increased DIR</w:t>
      </w:r>
    </w:p>
    <w:p w:rsidR="006E6A15" w:rsidRDefault="006E6A15">
      <w:pPr>
        <w:pStyle w:val="BodyText"/>
        <w:spacing w:before="5"/>
        <w:rPr>
          <w:b/>
          <w:sz w:val="22"/>
        </w:rPr>
      </w:pPr>
    </w:p>
    <w:p w:rsidR="006E6A15" w:rsidRDefault="000A627B">
      <w:pPr>
        <w:pStyle w:val="BodyText"/>
        <w:spacing w:line="328" w:lineRule="auto"/>
        <w:ind w:left="215" w:right="170" w:hanging="13"/>
        <w:jc w:val="both"/>
      </w:pPr>
      <w:r>
        <w:rPr>
          <w:color w:val="232A2A"/>
          <w:w w:val="105"/>
        </w:rPr>
        <w:t>The</w:t>
      </w:r>
      <w:r>
        <w:rPr>
          <w:color w:val="232A2A"/>
          <w:spacing w:val="-9"/>
          <w:w w:val="105"/>
        </w:rPr>
        <w:t xml:space="preserve"> </w:t>
      </w:r>
      <w:r>
        <w:rPr>
          <w:color w:val="232A2A"/>
          <w:w w:val="105"/>
        </w:rPr>
        <w:t>calculations</w:t>
      </w:r>
      <w:r>
        <w:rPr>
          <w:color w:val="232A2A"/>
          <w:spacing w:val="5"/>
          <w:w w:val="105"/>
        </w:rPr>
        <w:t xml:space="preserve"> </w:t>
      </w:r>
      <w:r>
        <w:rPr>
          <w:color w:val="232A2A"/>
          <w:w w:val="105"/>
        </w:rPr>
        <w:t>in</w:t>
      </w:r>
      <w:r>
        <w:rPr>
          <w:color w:val="232A2A"/>
          <w:spacing w:val="4"/>
          <w:w w:val="105"/>
        </w:rPr>
        <w:t xml:space="preserve"> </w:t>
      </w:r>
      <w:r>
        <w:rPr>
          <w:color w:val="232A2A"/>
          <w:w w:val="105"/>
        </w:rPr>
        <w:t>the</w:t>
      </w:r>
      <w:r>
        <w:rPr>
          <w:color w:val="232A2A"/>
          <w:spacing w:val="-5"/>
          <w:w w:val="105"/>
        </w:rPr>
        <w:t xml:space="preserve"> </w:t>
      </w:r>
      <w:r>
        <w:rPr>
          <w:color w:val="232A2A"/>
          <w:w w:val="105"/>
        </w:rPr>
        <w:t>Part</w:t>
      </w:r>
      <w:r>
        <w:rPr>
          <w:color w:val="232A2A"/>
          <w:spacing w:val="-13"/>
          <w:w w:val="105"/>
        </w:rPr>
        <w:t xml:space="preserve"> </w:t>
      </w:r>
      <w:r>
        <w:rPr>
          <w:color w:val="232A2A"/>
          <w:w w:val="105"/>
        </w:rPr>
        <w:t>D</w:t>
      </w:r>
      <w:r>
        <w:rPr>
          <w:color w:val="232A2A"/>
          <w:spacing w:val="-8"/>
          <w:w w:val="105"/>
        </w:rPr>
        <w:t xml:space="preserve"> </w:t>
      </w:r>
      <w:r>
        <w:rPr>
          <w:color w:val="232A2A"/>
          <w:w w:val="105"/>
        </w:rPr>
        <w:t>bid</w:t>
      </w:r>
      <w:r>
        <w:rPr>
          <w:color w:val="232A2A"/>
          <w:spacing w:val="-11"/>
          <w:w w:val="105"/>
        </w:rPr>
        <w:t xml:space="preserve"> </w:t>
      </w:r>
      <w:r>
        <w:rPr>
          <w:color w:val="232A2A"/>
          <w:w w:val="105"/>
        </w:rPr>
        <w:t>tool</w:t>
      </w:r>
      <w:r>
        <w:rPr>
          <w:color w:val="232A2A"/>
          <w:spacing w:val="-21"/>
          <w:w w:val="105"/>
        </w:rPr>
        <w:t xml:space="preserve"> </w:t>
      </w:r>
      <w:r>
        <w:rPr>
          <w:color w:val="232A2A"/>
          <w:w w:val="105"/>
        </w:rPr>
        <w:t>produce</w:t>
      </w:r>
      <w:r>
        <w:rPr>
          <w:color w:val="232A2A"/>
          <w:spacing w:val="3"/>
          <w:w w:val="105"/>
        </w:rPr>
        <w:t xml:space="preserve"> </w:t>
      </w:r>
      <w:r>
        <w:rPr>
          <w:color w:val="232A2A"/>
          <w:w w:val="105"/>
        </w:rPr>
        <w:t>a</w:t>
      </w:r>
      <w:r>
        <w:rPr>
          <w:color w:val="232A2A"/>
          <w:spacing w:val="-17"/>
          <w:w w:val="105"/>
        </w:rPr>
        <w:t xml:space="preserve"> </w:t>
      </w:r>
      <w:r>
        <w:rPr>
          <w:color w:val="232A2A"/>
          <w:w w:val="105"/>
        </w:rPr>
        <w:t>lower</w:t>
      </w:r>
      <w:r>
        <w:rPr>
          <w:color w:val="232A2A"/>
          <w:spacing w:val="-18"/>
          <w:w w:val="105"/>
        </w:rPr>
        <w:t xml:space="preserve"> </w:t>
      </w:r>
      <w:r>
        <w:rPr>
          <w:color w:val="232A2A"/>
          <w:w w:val="105"/>
        </w:rPr>
        <w:t>Part</w:t>
      </w:r>
      <w:r>
        <w:rPr>
          <w:color w:val="232A2A"/>
          <w:spacing w:val="-10"/>
          <w:w w:val="105"/>
        </w:rPr>
        <w:t xml:space="preserve"> </w:t>
      </w:r>
      <w:r>
        <w:rPr>
          <w:color w:val="232A2A"/>
          <w:w w:val="105"/>
        </w:rPr>
        <w:t>D</w:t>
      </w:r>
      <w:r>
        <w:rPr>
          <w:color w:val="232A2A"/>
          <w:spacing w:val="-8"/>
          <w:w w:val="105"/>
        </w:rPr>
        <w:t xml:space="preserve"> </w:t>
      </w:r>
      <w:r>
        <w:rPr>
          <w:color w:val="232A2A"/>
          <w:w w:val="105"/>
        </w:rPr>
        <w:t>bid</w:t>
      </w:r>
      <w:r>
        <w:rPr>
          <w:color w:val="232A2A"/>
          <w:spacing w:val="-22"/>
          <w:w w:val="105"/>
        </w:rPr>
        <w:t xml:space="preserve"> </w:t>
      </w:r>
      <w:r>
        <w:rPr>
          <w:color w:val="232A2A"/>
          <w:w w:val="105"/>
        </w:rPr>
        <w:t>if</w:t>
      </w:r>
      <w:r>
        <w:rPr>
          <w:color w:val="232A2A"/>
          <w:spacing w:val="3"/>
          <w:w w:val="105"/>
        </w:rPr>
        <w:t xml:space="preserve"> </w:t>
      </w:r>
      <w:r>
        <w:rPr>
          <w:color w:val="232A2A"/>
          <w:w w:val="105"/>
        </w:rPr>
        <w:t>post-POS</w:t>
      </w:r>
      <w:r>
        <w:rPr>
          <w:color w:val="232A2A"/>
          <w:spacing w:val="5"/>
          <w:w w:val="105"/>
        </w:rPr>
        <w:t xml:space="preserve"> </w:t>
      </w:r>
      <w:r>
        <w:rPr>
          <w:color w:val="232A2A"/>
          <w:w w:val="105"/>
        </w:rPr>
        <w:t>DIR</w:t>
      </w:r>
      <w:r>
        <w:rPr>
          <w:color w:val="232A2A"/>
          <w:spacing w:val="-10"/>
          <w:w w:val="105"/>
        </w:rPr>
        <w:t xml:space="preserve"> </w:t>
      </w:r>
      <w:r>
        <w:rPr>
          <w:color w:val="232A2A"/>
          <w:w w:val="105"/>
        </w:rPr>
        <w:t>amounts</w:t>
      </w:r>
      <w:r>
        <w:rPr>
          <w:color w:val="232A2A"/>
          <w:spacing w:val="4"/>
          <w:w w:val="105"/>
        </w:rPr>
        <w:t xml:space="preserve"> </w:t>
      </w:r>
      <w:r>
        <w:rPr>
          <w:color w:val="232A2A"/>
          <w:w w:val="105"/>
        </w:rPr>
        <w:t>are</w:t>
      </w:r>
      <w:r>
        <w:rPr>
          <w:color w:val="232A2A"/>
          <w:spacing w:val="-8"/>
          <w:w w:val="105"/>
        </w:rPr>
        <w:t xml:space="preserve"> </w:t>
      </w:r>
      <w:r>
        <w:rPr>
          <w:color w:val="232A2A"/>
          <w:w w:val="105"/>
        </w:rPr>
        <w:t>favored over discount amounts (i.e. dollar for dollar). A lower Part D bid typically translates into increased plan sponsor profits, slightly decreased member premiums, or a combination of the two. While a lower bid does</w:t>
      </w:r>
      <w:r>
        <w:rPr>
          <w:color w:val="232A2A"/>
          <w:spacing w:val="-15"/>
          <w:w w:val="105"/>
        </w:rPr>
        <w:t xml:space="preserve"> </w:t>
      </w:r>
      <w:r>
        <w:rPr>
          <w:color w:val="232A2A"/>
          <w:w w:val="105"/>
        </w:rPr>
        <w:t>not</w:t>
      </w:r>
      <w:r>
        <w:rPr>
          <w:color w:val="232A2A"/>
          <w:spacing w:val="-17"/>
          <w:w w:val="105"/>
        </w:rPr>
        <w:t xml:space="preserve"> </w:t>
      </w:r>
      <w:r>
        <w:rPr>
          <w:color w:val="232A2A"/>
          <w:w w:val="105"/>
        </w:rPr>
        <w:t>come</w:t>
      </w:r>
      <w:r>
        <w:rPr>
          <w:color w:val="232A2A"/>
          <w:spacing w:val="-23"/>
          <w:w w:val="105"/>
        </w:rPr>
        <w:t xml:space="preserve"> </w:t>
      </w:r>
      <w:r>
        <w:rPr>
          <w:color w:val="232A2A"/>
          <w:w w:val="105"/>
        </w:rPr>
        <w:t>without</w:t>
      </w:r>
      <w:r>
        <w:rPr>
          <w:color w:val="232A2A"/>
          <w:spacing w:val="-2"/>
          <w:w w:val="105"/>
        </w:rPr>
        <w:t xml:space="preserve"> </w:t>
      </w:r>
      <w:r>
        <w:rPr>
          <w:color w:val="232A2A"/>
          <w:w w:val="105"/>
        </w:rPr>
        <w:t>risks</w:t>
      </w:r>
      <w:r>
        <w:rPr>
          <w:color w:val="232A2A"/>
          <w:spacing w:val="-15"/>
          <w:w w:val="105"/>
        </w:rPr>
        <w:t xml:space="preserve"> </w:t>
      </w:r>
      <w:r>
        <w:rPr>
          <w:color w:val="232A2A"/>
          <w:w w:val="105"/>
        </w:rPr>
        <w:t>to</w:t>
      </w:r>
      <w:r>
        <w:rPr>
          <w:color w:val="232A2A"/>
          <w:spacing w:val="13"/>
          <w:w w:val="105"/>
        </w:rPr>
        <w:t xml:space="preserve"> </w:t>
      </w:r>
      <w:r>
        <w:rPr>
          <w:color w:val="232A2A"/>
          <w:w w:val="105"/>
        </w:rPr>
        <w:t>the</w:t>
      </w:r>
      <w:r>
        <w:rPr>
          <w:color w:val="232A2A"/>
          <w:spacing w:val="-15"/>
          <w:w w:val="105"/>
        </w:rPr>
        <w:t xml:space="preserve"> </w:t>
      </w:r>
      <w:r>
        <w:rPr>
          <w:color w:val="232A2A"/>
          <w:w w:val="105"/>
        </w:rPr>
        <w:t>plan</w:t>
      </w:r>
      <w:r>
        <w:rPr>
          <w:color w:val="232A2A"/>
          <w:spacing w:val="-25"/>
          <w:w w:val="105"/>
        </w:rPr>
        <w:t xml:space="preserve"> </w:t>
      </w:r>
      <w:r>
        <w:rPr>
          <w:color w:val="232A2A"/>
          <w:w w:val="105"/>
        </w:rPr>
        <w:t>sponsor,</w:t>
      </w:r>
      <w:r>
        <w:rPr>
          <w:color w:val="232A2A"/>
          <w:spacing w:val="-15"/>
          <w:w w:val="105"/>
        </w:rPr>
        <w:t xml:space="preserve"> </w:t>
      </w:r>
      <w:r>
        <w:rPr>
          <w:color w:val="232A2A"/>
          <w:w w:val="105"/>
        </w:rPr>
        <w:t>on balance</w:t>
      </w:r>
      <w:r>
        <w:rPr>
          <w:color w:val="232A2A"/>
          <w:spacing w:val="-11"/>
          <w:w w:val="105"/>
        </w:rPr>
        <w:t xml:space="preserve"> </w:t>
      </w:r>
      <w:r>
        <w:rPr>
          <w:color w:val="232A2A"/>
          <w:w w:val="105"/>
        </w:rPr>
        <w:t>our</w:t>
      </w:r>
      <w:r>
        <w:rPr>
          <w:color w:val="232A2A"/>
          <w:spacing w:val="-19"/>
          <w:w w:val="105"/>
        </w:rPr>
        <w:t xml:space="preserve"> </w:t>
      </w:r>
      <w:r>
        <w:rPr>
          <w:color w:val="232A2A"/>
          <w:w w:val="105"/>
        </w:rPr>
        <w:t>analysis</w:t>
      </w:r>
      <w:r>
        <w:rPr>
          <w:color w:val="232A2A"/>
          <w:spacing w:val="-16"/>
          <w:w w:val="105"/>
        </w:rPr>
        <w:t xml:space="preserve"> </w:t>
      </w:r>
      <w:r>
        <w:rPr>
          <w:color w:val="232A2A"/>
          <w:w w:val="105"/>
        </w:rPr>
        <w:t>shows</w:t>
      </w:r>
      <w:r>
        <w:rPr>
          <w:color w:val="232A2A"/>
          <w:spacing w:val="-18"/>
          <w:w w:val="105"/>
        </w:rPr>
        <w:t xml:space="preserve"> </w:t>
      </w:r>
      <w:r>
        <w:rPr>
          <w:color w:val="232A2A"/>
          <w:w w:val="105"/>
        </w:rPr>
        <w:t>that</w:t>
      </w:r>
      <w:r>
        <w:rPr>
          <w:color w:val="232A2A"/>
          <w:spacing w:val="-13"/>
          <w:w w:val="105"/>
        </w:rPr>
        <w:t xml:space="preserve"> </w:t>
      </w:r>
      <w:r>
        <w:rPr>
          <w:color w:val="232A2A"/>
          <w:w w:val="105"/>
        </w:rPr>
        <w:t>plan</w:t>
      </w:r>
      <w:r>
        <w:rPr>
          <w:color w:val="232A2A"/>
          <w:spacing w:val="-19"/>
          <w:w w:val="105"/>
        </w:rPr>
        <w:t xml:space="preserve"> </w:t>
      </w:r>
      <w:r>
        <w:rPr>
          <w:color w:val="232A2A"/>
          <w:w w:val="105"/>
        </w:rPr>
        <w:t>sponsors</w:t>
      </w:r>
      <w:r>
        <w:rPr>
          <w:color w:val="232A2A"/>
          <w:spacing w:val="-17"/>
          <w:w w:val="105"/>
        </w:rPr>
        <w:t xml:space="preserve"> </w:t>
      </w:r>
      <w:r>
        <w:rPr>
          <w:color w:val="232A2A"/>
          <w:w w:val="105"/>
        </w:rPr>
        <w:t>tend to generally be in a more favorable position financially if they favor post-POS DIR over point-of-sale discounts.</w:t>
      </w:r>
    </w:p>
    <w:p w:rsidR="006E6A15" w:rsidRDefault="006E6A15">
      <w:pPr>
        <w:spacing w:line="328" w:lineRule="auto"/>
        <w:jc w:val="both"/>
        <w:sectPr w:rsidR="006E6A15">
          <w:headerReference w:type="default" r:id="rId26"/>
          <w:footerReference w:type="default" r:id="rId27"/>
          <w:pgSz w:w="12240" w:h="15840"/>
          <w:pgMar w:top="1340" w:right="1440" w:bottom="1600" w:left="1420" w:header="569" w:footer="1410" w:gutter="0"/>
          <w:pgNumType w:start="3"/>
          <w:cols w:space="720"/>
        </w:sectPr>
      </w:pPr>
    </w:p>
    <w:p w:rsidR="006E6A15" w:rsidRDefault="000A627B">
      <w:pPr>
        <w:spacing w:before="53"/>
        <w:ind w:left="108"/>
        <w:jc w:val="both"/>
        <w:rPr>
          <w:sz w:val="70"/>
        </w:rPr>
      </w:pPr>
      <w:r>
        <w:rPr>
          <w:color w:val="424242"/>
          <w:w w:val="95"/>
          <w:sz w:val="70"/>
        </w:rPr>
        <w:lastRenderedPageBreak/>
        <w:t>µJakellJ</w:t>
      </w:r>
    </w:p>
    <w:p w:rsidR="006E6A15" w:rsidRDefault="000A627B">
      <w:pPr>
        <w:pStyle w:val="ListParagraph"/>
        <w:numPr>
          <w:ilvl w:val="0"/>
          <w:numId w:val="1"/>
        </w:numPr>
        <w:tabs>
          <w:tab w:val="left" w:pos="484"/>
        </w:tabs>
        <w:spacing w:before="389"/>
        <w:ind w:hanging="275"/>
        <w:jc w:val="both"/>
        <w:rPr>
          <w:b/>
          <w:sz w:val="24"/>
        </w:rPr>
      </w:pPr>
      <w:r>
        <w:rPr>
          <w:b/>
          <w:color w:val="2A2A2A"/>
          <w:w w:val="95"/>
          <w:sz w:val="24"/>
        </w:rPr>
        <w:t>DEFINITION</w:t>
      </w:r>
      <w:r>
        <w:rPr>
          <w:b/>
          <w:color w:val="2A2A2A"/>
          <w:spacing w:val="-15"/>
          <w:w w:val="95"/>
          <w:sz w:val="24"/>
        </w:rPr>
        <w:t xml:space="preserve"> </w:t>
      </w:r>
      <w:r>
        <w:rPr>
          <w:b/>
          <w:color w:val="2A2A2A"/>
          <w:w w:val="95"/>
          <w:sz w:val="24"/>
        </w:rPr>
        <w:t>AND</w:t>
      </w:r>
      <w:r>
        <w:rPr>
          <w:b/>
          <w:color w:val="2A2A2A"/>
          <w:spacing w:val="-25"/>
          <w:w w:val="95"/>
          <w:sz w:val="24"/>
        </w:rPr>
        <w:t xml:space="preserve"> </w:t>
      </w:r>
      <w:r>
        <w:rPr>
          <w:b/>
          <w:color w:val="2A2A2A"/>
          <w:w w:val="95"/>
          <w:sz w:val="24"/>
        </w:rPr>
        <w:t>TYPES</w:t>
      </w:r>
      <w:r>
        <w:rPr>
          <w:b/>
          <w:color w:val="2A2A2A"/>
          <w:spacing w:val="-27"/>
          <w:w w:val="95"/>
          <w:sz w:val="24"/>
        </w:rPr>
        <w:t xml:space="preserve"> </w:t>
      </w:r>
      <w:r>
        <w:rPr>
          <w:b/>
          <w:color w:val="2A2A2A"/>
          <w:w w:val="95"/>
          <w:sz w:val="24"/>
        </w:rPr>
        <w:t>OF</w:t>
      </w:r>
      <w:r>
        <w:rPr>
          <w:b/>
          <w:color w:val="2A2A2A"/>
          <w:spacing w:val="-25"/>
          <w:w w:val="95"/>
          <w:sz w:val="24"/>
        </w:rPr>
        <w:t xml:space="preserve"> </w:t>
      </w:r>
      <w:r>
        <w:rPr>
          <w:b/>
          <w:color w:val="2A2A2A"/>
          <w:w w:val="95"/>
          <w:sz w:val="24"/>
        </w:rPr>
        <w:t>DIR</w:t>
      </w:r>
    </w:p>
    <w:p w:rsidR="006E6A15" w:rsidRDefault="006E6A15">
      <w:pPr>
        <w:pStyle w:val="BodyText"/>
        <w:spacing w:before="4"/>
        <w:rPr>
          <w:b/>
          <w:sz w:val="31"/>
        </w:rPr>
      </w:pPr>
    </w:p>
    <w:p w:rsidR="006E6A15" w:rsidRDefault="000A627B">
      <w:pPr>
        <w:pStyle w:val="BodyText"/>
        <w:spacing w:line="326" w:lineRule="auto"/>
        <w:ind w:left="198" w:right="201" w:hanging="5"/>
        <w:jc w:val="both"/>
      </w:pPr>
      <w:r>
        <w:rPr>
          <w:color w:val="2A2A2A"/>
        </w:rPr>
        <w:t>This section provides a definition of Direct and Indirect Remuneration (DIR) as used in the  Part  D program, a listing of the most common type</w:t>
      </w:r>
      <w:r>
        <w:rPr>
          <w:color w:val="5D5D5D"/>
        </w:rPr>
        <w:t xml:space="preserve">s </w:t>
      </w:r>
      <w:r>
        <w:rPr>
          <w:color w:val="2A2A2A"/>
        </w:rPr>
        <w:t>of DIR used by plan sponsors and Pharmacy Benefit Managers (PBM</w:t>
      </w:r>
      <w:r>
        <w:rPr>
          <w:color w:val="6D6D6D"/>
        </w:rPr>
        <w:t>s</w:t>
      </w:r>
      <w:r>
        <w:rPr>
          <w:color w:val="2A2A2A"/>
        </w:rPr>
        <w:t xml:space="preserve">), how DIR </w:t>
      </w:r>
      <w:r>
        <w:rPr>
          <w:color w:val="424242"/>
        </w:rPr>
        <w:t xml:space="preserve">is </w:t>
      </w:r>
      <w:r>
        <w:rPr>
          <w:color w:val="2A2A2A"/>
        </w:rPr>
        <w:t>handled in Part D bids, and a brief discussion of current efforts by different interests to  promote different  treatment of DIR in Part D bids and reporting of DIR by plan  spon</w:t>
      </w:r>
      <w:r>
        <w:rPr>
          <w:color w:val="2A2A2A"/>
        </w:rPr>
        <w:t>sors.</w:t>
      </w:r>
    </w:p>
    <w:p w:rsidR="006E6A15" w:rsidRDefault="006E6A15">
      <w:pPr>
        <w:pStyle w:val="BodyText"/>
        <w:spacing w:before="7"/>
        <w:rPr>
          <w:sz w:val="23"/>
        </w:rPr>
      </w:pPr>
    </w:p>
    <w:p w:rsidR="006E6A15" w:rsidRDefault="000A627B">
      <w:pPr>
        <w:ind w:left="210"/>
        <w:jc w:val="both"/>
        <w:rPr>
          <w:b/>
          <w:sz w:val="23"/>
        </w:rPr>
      </w:pPr>
      <w:r>
        <w:rPr>
          <w:b/>
          <w:color w:val="2A2A2A"/>
          <w:w w:val="95"/>
          <w:sz w:val="23"/>
        </w:rPr>
        <w:t xml:space="preserve">Basics </w:t>
      </w:r>
      <w:r>
        <w:rPr>
          <w:color w:val="2A2A2A"/>
          <w:w w:val="95"/>
        </w:rPr>
        <w:t xml:space="preserve">of the </w:t>
      </w:r>
      <w:r>
        <w:rPr>
          <w:b/>
          <w:color w:val="2A2A2A"/>
          <w:w w:val="95"/>
          <w:sz w:val="23"/>
        </w:rPr>
        <w:t>Part D</w:t>
      </w:r>
      <w:r>
        <w:rPr>
          <w:b/>
          <w:color w:val="2A2A2A"/>
          <w:spacing w:val="-53"/>
          <w:w w:val="95"/>
          <w:sz w:val="23"/>
        </w:rPr>
        <w:t xml:space="preserve"> </w:t>
      </w:r>
      <w:r>
        <w:rPr>
          <w:b/>
          <w:color w:val="2A2A2A"/>
          <w:w w:val="95"/>
          <w:sz w:val="23"/>
        </w:rPr>
        <w:t>Program</w:t>
      </w:r>
    </w:p>
    <w:p w:rsidR="006E6A15" w:rsidRDefault="006E6A15">
      <w:pPr>
        <w:pStyle w:val="BodyText"/>
        <w:spacing w:before="6"/>
        <w:rPr>
          <w:b/>
          <w:sz w:val="31"/>
        </w:rPr>
      </w:pPr>
    </w:p>
    <w:p w:rsidR="006E6A15" w:rsidRDefault="000A627B">
      <w:pPr>
        <w:pStyle w:val="BodyText"/>
        <w:spacing w:line="324" w:lineRule="auto"/>
        <w:ind w:left="212" w:right="187" w:hanging="5"/>
        <w:jc w:val="both"/>
      </w:pPr>
      <w:r>
        <w:rPr>
          <w:color w:val="2A2A2A"/>
          <w:w w:val="105"/>
        </w:rPr>
        <w:t>The</w:t>
      </w:r>
      <w:r>
        <w:rPr>
          <w:color w:val="2A2A2A"/>
          <w:spacing w:val="-22"/>
          <w:w w:val="105"/>
        </w:rPr>
        <w:t xml:space="preserve"> </w:t>
      </w:r>
      <w:r>
        <w:rPr>
          <w:color w:val="2A2A2A"/>
          <w:w w:val="105"/>
        </w:rPr>
        <w:t>Medicare</w:t>
      </w:r>
      <w:r>
        <w:rPr>
          <w:color w:val="2A2A2A"/>
          <w:spacing w:val="-18"/>
          <w:w w:val="105"/>
        </w:rPr>
        <w:t xml:space="preserve"> </w:t>
      </w:r>
      <w:r>
        <w:rPr>
          <w:color w:val="2A2A2A"/>
          <w:w w:val="105"/>
        </w:rPr>
        <w:t>Part</w:t>
      </w:r>
      <w:r>
        <w:rPr>
          <w:color w:val="2A2A2A"/>
          <w:spacing w:val="-7"/>
          <w:w w:val="105"/>
        </w:rPr>
        <w:t xml:space="preserve"> </w:t>
      </w:r>
      <w:r>
        <w:rPr>
          <w:color w:val="2A2A2A"/>
          <w:w w:val="105"/>
        </w:rPr>
        <w:t>D</w:t>
      </w:r>
      <w:r>
        <w:rPr>
          <w:color w:val="2A2A2A"/>
          <w:spacing w:val="-25"/>
          <w:w w:val="105"/>
        </w:rPr>
        <w:t xml:space="preserve"> </w:t>
      </w:r>
      <w:r>
        <w:rPr>
          <w:color w:val="2A2A2A"/>
          <w:w w:val="105"/>
        </w:rPr>
        <w:t>benefit</w:t>
      </w:r>
      <w:r>
        <w:rPr>
          <w:color w:val="2A2A2A"/>
          <w:spacing w:val="-4"/>
          <w:w w:val="105"/>
        </w:rPr>
        <w:t xml:space="preserve"> </w:t>
      </w:r>
      <w:r>
        <w:rPr>
          <w:color w:val="2A2A2A"/>
          <w:w w:val="105"/>
        </w:rPr>
        <w:t>arose</w:t>
      </w:r>
      <w:r>
        <w:rPr>
          <w:color w:val="2A2A2A"/>
          <w:spacing w:val="-17"/>
          <w:w w:val="105"/>
        </w:rPr>
        <w:t xml:space="preserve"> </w:t>
      </w:r>
      <w:r>
        <w:rPr>
          <w:color w:val="2A2A2A"/>
          <w:w w:val="105"/>
        </w:rPr>
        <w:t>from</w:t>
      </w:r>
      <w:r>
        <w:rPr>
          <w:color w:val="2A2A2A"/>
          <w:spacing w:val="-19"/>
          <w:w w:val="105"/>
        </w:rPr>
        <w:t xml:space="preserve"> </w:t>
      </w:r>
      <w:r>
        <w:rPr>
          <w:color w:val="2A2A2A"/>
          <w:w w:val="105"/>
        </w:rPr>
        <w:t>the</w:t>
      </w:r>
      <w:r>
        <w:rPr>
          <w:color w:val="2A2A2A"/>
          <w:spacing w:val="-9"/>
          <w:w w:val="105"/>
        </w:rPr>
        <w:t xml:space="preserve"> </w:t>
      </w:r>
      <w:r>
        <w:rPr>
          <w:color w:val="2A2A2A"/>
          <w:w w:val="105"/>
        </w:rPr>
        <w:t>2003</w:t>
      </w:r>
      <w:r>
        <w:rPr>
          <w:color w:val="2A2A2A"/>
          <w:spacing w:val="-18"/>
          <w:w w:val="105"/>
        </w:rPr>
        <w:t xml:space="preserve"> </w:t>
      </w:r>
      <w:r>
        <w:rPr>
          <w:color w:val="2A2A2A"/>
          <w:w w:val="105"/>
        </w:rPr>
        <w:t>Medicare</w:t>
      </w:r>
      <w:r>
        <w:rPr>
          <w:color w:val="2A2A2A"/>
          <w:spacing w:val="-10"/>
          <w:w w:val="105"/>
        </w:rPr>
        <w:t xml:space="preserve"> </w:t>
      </w:r>
      <w:r>
        <w:rPr>
          <w:color w:val="2A2A2A"/>
          <w:w w:val="105"/>
        </w:rPr>
        <w:t>Prescription</w:t>
      </w:r>
      <w:r>
        <w:rPr>
          <w:color w:val="2A2A2A"/>
          <w:spacing w:val="-1"/>
          <w:w w:val="105"/>
        </w:rPr>
        <w:t xml:space="preserve"> </w:t>
      </w:r>
      <w:r>
        <w:rPr>
          <w:color w:val="2A2A2A"/>
          <w:w w:val="105"/>
        </w:rPr>
        <w:t>Drug</w:t>
      </w:r>
      <w:r>
        <w:rPr>
          <w:color w:val="2A2A2A"/>
          <w:spacing w:val="-23"/>
          <w:w w:val="105"/>
        </w:rPr>
        <w:t xml:space="preserve"> </w:t>
      </w:r>
      <w:r>
        <w:rPr>
          <w:color w:val="2A2A2A"/>
          <w:w w:val="105"/>
        </w:rPr>
        <w:t>Benefit,</w:t>
      </w:r>
      <w:r>
        <w:rPr>
          <w:color w:val="2A2A2A"/>
          <w:spacing w:val="-15"/>
          <w:w w:val="105"/>
        </w:rPr>
        <w:t xml:space="preserve"> </w:t>
      </w:r>
      <w:r>
        <w:rPr>
          <w:color w:val="2A2A2A"/>
          <w:w w:val="105"/>
        </w:rPr>
        <w:t>Improvement</w:t>
      </w:r>
      <w:r>
        <w:rPr>
          <w:color w:val="2A2A2A"/>
          <w:spacing w:val="-7"/>
          <w:w w:val="105"/>
        </w:rPr>
        <w:t xml:space="preserve"> </w:t>
      </w:r>
      <w:r>
        <w:rPr>
          <w:color w:val="2A2A2A"/>
          <w:w w:val="105"/>
        </w:rPr>
        <w:t>and Modernization Act (Medicare Modernization Act, or MMA). Benefits were first made available in 2006, and included prescription drug coverage for Medicare beneficiaries who enrolled in Prescription Drug Plans</w:t>
      </w:r>
      <w:r>
        <w:rPr>
          <w:color w:val="2A2A2A"/>
          <w:spacing w:val="-24"/>
          <w:w w:val="105"/>
        </w:rPr>
        <w:t xml:space="preserve"> </w:t>
      </w:r>
      <w:r>
        <w:rPr>
          <w:color w:val="2A2A2A"/>
          <w:w w:val="105"/>
        </w:rPr>
        <w:t>(PDPs)</w:t>
      </w:r>
      <w:r>
        <w:rPr>
          <w:color w:val="2A2A2A"/>
          <w:spacing w:val="-22"/>
          <w:w w:val="105"/>
        </w:rPr>
        <w:t xml:space="preserve"> </w:t>
      </w:r>
      <w:r>
        <w:rPr>
          <w:color w:val="2A2A2A"/>
          <w:w w:val="105"/>
        </w:rPr>
        <w:t>or</w:t>
      </w:r>
      <w:r>
        <w:rPr>
          <w:color w:val="2A2A2A"/>
          <w:spacing w:val="-6"/>
          <w:w w:val="105"/>
        </w:rPr>
        <w:t xml:space="preserve"> </w:t>
      </w:r>
      <w:r>
        <w:rPr>
          <w:color w:val="2A2A2A"/>
          <w:w w:val="105"/>
        </w:rPr>
        <w:t>Medicare</w:t>
      </w:r>
      <w:r>
        <w:rPr>
          <w:color w:val="2A2A2A"/>
          <w:spacing w:val="-22"/>
          <w:w w:val="105"/>
        </w:rPr>
        <w:t xml:space="preserve"> </w:t>
      </w:r>
      <w:r>
        <w:rPr>
          <w:color w:val="2A2A2A"/>
          <w:w w:val="105"/>
        </w:rPr>
        <w:t>Advantage</w:t>
      </w:r>
      <w:r>
        <w:rPr>
          <w:color w:val="2A2A2A"/>
          <w:spacing w:val="-14"/>
          <w:w w:val="105"/>
        </w:rPr>
        <w:t xml:space="preserve"> </w:t>
      </w:r>
      <w:r>
        <w:rPr>
          <w:color w:val="2A2A2A"/>
          <w:w w:val="105"/>
        </w:rPr>
        <w:t>plans</w:t>
      </w:r>
      <w:r>
        <w:rPr>
          <w:color w:val="2A2A2A"/>
          <w:spacing w:val="-28"/>
          <w:w w:val="105"/>
        </w:rPr>
        <w:t xml:space="preserve"> </w:t>
      </w:r>
      <w:r>
        <w:rPr>
          <w:color w:val="2A2A2A"/>
          <w:w w:val="105"/>
        </w:rPr>
        <w:t>offering</w:t>
      </w:r>
      <w:r>
        <w:rPr>
          <w:color w:val="2A2A2A"/>
          <w:spacing w:val="-27"/>
          <w:w w:val="105"/>
        </w:rPr>
        <w:t xml:space="preserve"> </w:t>
      </w:r>
      <w:r>
        <w:rPr>
          <w:color w:val="2A2A2A"/>
          <w:w w:val="105"/>
        </w:rPr>
        <w:t>a</w:t>
      </w:r>
      <w:r>
        <w:rPr>
          <w:color w:val="2A2A2A"/>
          <w:spacing w:val="-22"/>
          <w:w w:val="105"/>
        </w:rPr>
        <w:t xml:space="preserve"> </w:t>
      </w:r>
      <w:r>
        <w:rPr>
          <w:color w:val="2A2A2A"/>
          <w:w w:val="105"/>
        </w:rPr>
        <w:t>Part</w:t>
      </w:r>
      <w:r>
        <w:rPr>
          <w:color w:val="2A2A2A"/>
          <w:spacing w:val="-24"/>
          <w:w w:val="105"/>
        </w:rPr>
        <w:t xml:space="preserve"> </w:t>
      </w:r>
      <w:r>
        <w:rPr>
          <w:color w:val="2A2A2A"/>
          <w:w w:val="105"/>
        </w:rPr>
        <w:t>D</w:t>
      </w:r>
      <w:r>
        <w:rPr>
          <w:color w:val="2A2A2A"/>
          <w:spacing w:val="-28"/>
          <w:w w:val="105"/>
        </w:rPr>
        <w:t xml:space="preserve"> </w:t>
      </w:r>
      <w:r>
        <w:rPr>
          <w:color w:val="2A2A2A"/>
          <w:w w:val="105"/>
        </w:rPr>
        <w:t>benefit</w:t>
      </w:r>
      <w:r>
        <w:rPr>
          <w:color w:val="2A2A2A"/>
          <w:spacing w:val="-25"/>
          <w:w w:val="105"/>
        </w:rPr>
        <w:t xml:space="preserve"> </w:t>
      </w:r>
      <w:r>
        <w:rPr>
          <w:color w:val="2A2A2A"/>
          <w:w w:val="105"/>
        </w:rPr>
        <w:t>(MA-PD).</w:t>
      </w:r>
      <w:r>
        <w:rPr>
          <w:color w:val="2A2A2A"/>
          <w:spacing w:val="12"/>
          <w:w w:val="105"/>
        </w:rPr>
        <w:t xml:space="preserve"> </w:t>
      </w:r>
      <w:r>
        <w:rPr>
          <w:color w:val="2A2A2A"/>
          <w:w w:val="105"/>
        </w:rPr>
        <w:t>Coverage</w:t>
      </w:r>
      <w:r>
        <w:rPr>
          <w:color w:val="2A2A2A"/>
          <w:spacing w:val="-18"/>
          <w:w w:val="105"/>
        </w:rPr>
        <w:t xml:space="preserve"> </w:t>
      </w:r>
      <w:r>
        <w:rPr>
          <w:color w:val="2A2A2A"/>
          <w:w w:val="105"/>
        </w:rPr>
        <w:t>for</w:t>
      </w:r>
      <w:r>
        <w:rPr>
          <w:color w:val="2A2A2A"/>
          <w:spacing w:val="-6"/>
          <w:w w:val="105"/>
        </w:rPr>
        <w:t xml:space="preserve"> </w:t>
      </w:r>
      <w:r>
        <w:rPr>
          <w:color w:val="2A2A2A"/>
          <w:w w:val="105"/>
        </w:rPr>
        <w:t>prescription drugs</w:t>
      </w:r>
      <w:r>
        <w:rPr>
          <w:color w:val="2A2A2A"/>
          <w:spacing w:val="-7"/>
          <w:w w:val="105"/>
        </w:rPr>
        <w:t xml:space="preserve"> </w:t>
      </w:r>
      <w:r>
        <w:rPr>
          <w:color w:val="2A2A2A"/>
          <w:w w:val="105"/>
        </w:rPr>
        <w:t>was</w:t>
      </w:r>
      <w:r>
        <w:rPr>
          <w:color w:val="2A2A2A"/>
          <w:spacing w:val="-18"/>
          <w:w w:val="105"/>
        </w:rPr>
        <w:t xml:space="preserve"> </w:t>
      </w:r>
      <w:r>
        <w:rPr>
          <w:color w:val="2A2A2A"/>
          <w:w w:val="105"/>
        </w:rPr>
        <w:t>not</w:t>
      </w:r>
      <w:r>
        <w:rPr>
          <w:color w:val="2A2A2A"/>
          <w:spacing w:val="6"/>
          <w:w w:val="105"/>
        </w:rPr>
        <w:t xml:space="preserve"> </w:t>
      </w:r>
      <w:r>
        <w:rPr>
          <w:color w:val="2A2A2A"/>
          <w:w w:val="105"/>
        </w:rPr>
        <w:t>added</w:t>
      </w:r>
      <w:r>
        <w:rPr>
          <w:color w:val="2A2A2A"/>
          <w:spacing w:val="-14"/>
          <w:w w:val="105"/>
        </w:rPr>
        <w:t xml:space="preserve"> </w:t>
      </w:r>
      <w:r>
        <w:rPr>
          <w:color w:val="2A2A2A"/>
          <w:w w:val="105"/>
        </w:rPr>
        <w:t>to</w:t>
      </w:r>
      <w:r>
        <w:rPr>
          <w:color w:val="2A2A2A"/>
          <w:spacing w:val="-12"/>
          <w:w w:val="105"/>
        </w:rPr>
        <w:t xml:space="preserve"> </w:t>
      </w:r>
      <w:r>
        <w:rPr>
          <w:color w:val="2A2A2A"/>
          <w:w w:val="105"/>
        </w:rPr>
        <w:t>the</w:t>
      </w:r>
      <w:r>
        <w:rPr>
          <w:color w:val="2A2A2A"/>
          <w:spacing w:val="-1"/>
          <w:w w:val="105"/>
        </w:rPr>
        <w:t xml:space="preserve"> </w:t>
      </w:r>
      <w:r>
        <w:rPr>
          <w:color w:val="2A2A2A"/>
          <w:w w:val="105"/>
        </w:rPr>
        <w:t>"Original</w:t>
      </w:r>
      <w:r>
        <w:rPr>
          <w:color w:val="2A2A2A"/>
          <w:spacing w:val="-26"/>
          <w:w w:val="105"/>
        </w:rPr>
        <w:t xml:space="preserve"> </w:t>
      </w:r>
      <w:r>
        <w:rPr>
          <w:color w:val="2A2A2A"/>
          <w:w w:val="105"/>
        </w:rPr>
        <w:t>Medicare"</w:t>
      </w:r>
      <w:r>
        <w:rPr>
          <w:color w:val="2A2A2A"/>
          <w:spacing w:val="-7"/>
          <w:w w:val="105"/>
        </w:rPr>
        <w:t xml:space="preserve"> </w:t>
      </w:r>
      <w:r>
        <w:rPr>
          <w:color w:val="2A2A2A"/>
          <w:w w:val="105"/>
        </w:rPr>
        <w:t>benefit.</w:t>
      </w:r>
    </w:p>
    <w:p w:rsidR="006E6A15" w:rsidRDefault="006E6A15">
      <w:pPr>
        <w:pStyle w:val="BodyText"/>
        <w:spacing w:before="11"/>
        <w:rPr>
          <w:sz w:val="23"/>
        </w:rPr>
      </w:pPr>
    </w:p>
    <w:p w:rsidR="006E6A15" w:rsidRDefault="000A627B">
      <w:pPr>
        <w:pStyle w:val="BodyText"/>
        <w:spacing w:line="326" w:lineRule="auto"/>
        <w:ind w:left="214" w:right="186" w:hanging="7"/>
        <w:jc w:val="both"/>
      </w:pPr>
      <w:r>
        <w:rPr>
          <w:color w:val="2A2A2A"/>
          <w:w w:val="105"/>
        </w:rPr>
        <w:t>The MMA established a "</w:t>
      </w:r>
      <w:r>
        <w:rPr>
          <w:color w:val="2A2A2A"/>
          <w:w w:val="105"/>
        </w:rPr>
        <w:t>defined standardlt benefit that all PDP and MA-PD plans must offer at a minimum. The federal government, through the Centers for Medicare and Medicaid Services (CMS) would</w:t>
      </w:r>
      <w:r>
        <w:rPr>
          <w:color w:val="2A2A2A"/>
          <w:spacing w:val="-10"/>
          <w:w w:val="105"/>
        </w:rPr>
        <w:t xml:space="preserve"> </w:t>
      </w:r>
      <w:r>
        <w:rPr>
          <w:color w:val="2A2A2A"/>
          <w:w w:val="105"/>
        </w:rPr>
        <w:t>provide</w:t>
      </w:r>
      <w:r>
        <w:rPr>
          <w:color w:val="2A2A2A"/>
          <w:spacing w:val="-11"/>
          <w:w w:val="105"/>
        </w:rPr>
        <w:t xml:space="preserve"> </w:t>
      </w:r>
      <w:r>
        <w:rPr>
          <w:color w:val="2A2A2A"/>
          <w:w w:val="105"/>
        </w:rPr>
        <w:t>prospective</w:t>
      </w:r>
      <w:r>
        <w:rPr>
          <w:color w:val="2A2A2A"/>
          <w:spacing w:val="-11"/>
          <w:w w:val="105"/>
        </w:rPr>
        <w:t xml:space="preserve"> </w:t>
      </w:r>
      <w:r>
        <w:rPr>
          <w:color w:val="2A2A2A"/>
          <w:w w:val="105"/>
        </w:rPr>
        <w:t>funding</w:t>
      </w:r>
      <w:r>
        <w:rPr>
          <w:color w:val="2A2A2A"/>
          <w:spacing w:val="-17"/>
          <w:w w:val="105"/>
        </w:rPr>
        <w:t xml:space="preserve"> </w:t>
      </w:r>
      <w:r>
        <w:rPr>
          <w:color w:val="2A2A2A"/>
          <w:w w:val="105"/>
        </w:rPr>
        <w:t>for</w:t>
      </w:r>
      <w:r>
        <w:rPr>
          <w:color w:val="2A2A2A"/>
          <w:spacing w:val="17"/>
          <w:w w:val="105"/>
        </w:rPr>
        <w:t xml:space="preserve"> </w:t>
      </w:r>
      <w:r>
        <w:rPr>
          <w:color w:val="2A2A2A"/>
          <w:w w:val="105"/>
        </w:rPr>
        <w:t>a</w:t>
      </w:r>
      <w:r>
        <w:rPr>
          <w:color w:val="2A2A2A"/>
          <w:spacing w:val="-10"/>
          <w:w w:val="105"/>
        </w:rPr>
        <w:t xml:space="preserve"> </w:t>
      </w:r>
      <w:r>
        <w:rPr>
          <w:color w:val="2A2A2A"/>
          <w:w w:val="105"/>
        </w:rPr>
        <w:t>portion</w:t>
      </w:r>
      <w:r>
        <w:rPr>
          <w:color w:val="2A2A2A"/>
          <w:spacing w:val="-1"/>
          <w:w w:val="105"/>
        </w:rPr>
        <w:t xml:space="preserve"> </w:t>
      </w:r>
      <w:r>
        <w:rPr>
          <w:color w:val="2A2A2A"/>
          <w:w w:val="105"/>
        </w:rPr>
        <w:t>of</w:t>
      </w:r>
      <w:r>
        <w:rPr>
          <w:color w:val="2A2A2A"/>
          <w:spacing w:val="5"/>
          <w:w w:val="105"/>
        </w:rPr>
        <w:t xml:space="preserve"> </w:t>
      </w:r>
      <w:r>
        <w:rPr>
          <w:color w:val="2A2A2A"/>
          <w:w w:val="105"/>
        </w:rPr>
        <w:t>the</w:t>
      </w:r>
      <w:r>
        <w:rPr>
          <w:color w:val="2A2A2A"/>
          <w:spacing w:val="-16"/>
          <w:w w:val="105"/>
        </w:rPr>
        <w:t xml:space="preserve"> </w:t>
      </w:r>
      <w:r>
        <w:rPr>
          <w:color w:val="2A2A2A"/>
          <w:w w:val="105"/>
        </w:rPr>
        <w:t>defined</w:t>
      </w:r>
      <w:r>
        <w:rPr>
          <w:color w:val="2A2A2A"/>
          <w:spacing w:val="-17"/>
          <w:w w:val="105"/>
        </w:rPr>
        <w:t xml:space="preserve"> </w:t>
      </w:r>
      <w:r>
        <w:rPr>
          <w:color w:val="2A2A2A"/>
          <w:w w:val="105"/>
        </w:rPr>
        <w:t>standard</w:t>
      </w:r>
      <w:r>
        <w:rPr>
          <w:color w:val="2A2A2A"/>
          <w:spacing w:val="-12"/>
          <w:w w:val="105"/>
        </w:rPr>
        <w:t xml:space="preserve"> </w:t>
      </w:r>
      <w:r>
        <w:rPr>
          <w:color w:val="2A2A2A"/>
          <w:w w:val="105"/>
        </w:rPr>
        <w:t>benefit</w:t>
      </w:r>
      <w:r>
        <w:rPr>
          <w:color w:val="2A2A2A"/>
          <w:spacing w:val="-5"/>
          <w:w w:val="105"/>
        </w:rPr>
        <w:t xml:space="preserve"> </w:t>
      </w:r>
      <w:r>
        <w:rPr>
          <w:color w:val="2A2A2A"/>
          <w:w w:val="105"/>
        </w:rPr>
        <w:t>and</w:t>
      </w:r>
      <w:r>
        <w:rPr>
          <w:color w:val="2A2A2A"/>
          <w:spacing w:val="-9"/>
          <w:w w:val="105"/>
        </w:rPr>
        <w:t xml:space="preserve"> </w:t>
      </w:r>
      <w:r>
        <w:rPr>
          <w:color w:val="2A2A2A"/>
          <w:w w:val="105"/>
        </w:rPr>
        <w:t>also</w:t>
      </w:r>
      <w:r>
        <w:rPr>
          <w:color w:val="2A2A2A"/>
          <w:spacing w:val="-7"/>
          <w:w w:val="105"/>
        </w:rPr>
        <w:t xml:space="preserve"> </w:t>
      </w:r>
      <w:r>
        <w:rPr>
          <w:color w:val="2A2A2A"/>
          <w:w w:val="105"/>
        </w:rPr>
        <w:t>b</w:t>
      </w:r>
      <w:r>
        <w:rPr>
          <w:color w:val="2A2A2A"/>
          <w:w w:val="105"/>
        </w:rPr>
        <w:t>e</w:t>
      </w:r>
      <w:r>
        <w:rPr>
          <w:color w:val="2A2A2A"/>
          <w:spacing w:val="-17"/>
          <w:w w:val="105"/>
        </w:rPr>
        <w:t xml:space="preserve"> </w:t>
      </w:r>
      <w:r>
        <w:rPr>
          <w:color w:val="2A2A2A"/>
          <w:w w:val="105"/>
        </w:rPr>
        <w:t>responsible for</w:t>
      </w:r>
      <w:r>
        <w:rPr>
          <w:color w:val="2A2A2A"/>
          <w:spacing w:val="-2"/>
          <w:w w:val="105"/>
        </w:rPr>
        <w:t xml:space="preserve"> </w:t>
      </w:r>
      <w:r>
        <w:rPr>
          <w:rFonts w:ascii="Times New Roman"/>
          <w:color w:val="2A2A2A"/>
          <w:w w:val="105"/>
          <w:sz w:val="20"/>
        </w:rPr>
        <w:t>80%</w:t>
      </w:r>
      <w:r>
        <w:rPr>
          <w:rFonts w:ascii="Times New Roman"/>
          <w:color w:val="2A2A2A"/>
          <w:spacing w:val="-15"/>
          <w:w w:val="105"/>
          <w:sz w:val="20"/>
        </w:rPr>
        <w:t xml:space="preserve"> </w:t>
      </w:r>
      <w:r>
        <w:rPr>
          <w:color w:val="2A2A2A"/>
          <w:w w:val="105"/>
        </w:rPr>
        <w:t>of</w:t>
      </w:r>
      <w:r>
        <w:rPr>
          <w:color w:val="2A2A2A"/>
          <w:spacing w:val="-1"/>
          <w:w w:val="105"/>
        </w:rPr>
        <w:t xml:space="preserve"> </w:t>
      </w:r>
      <w:r>
        <w:rPr>
          <w:color w:val="2A2A2A"/>
          <w:w w:val="105"/>
        </w:rPr>
        <w:t>all</w:t>
      </w:r>
      <w:r>
        <w:rPr>
          <w:color w:val="2A2A2A"/>
          <w:spacing w:val="-24"/>
          <w:w w:val="105"/>
        </w:rPr>
        <w:t xml:space="preserve"> </w:t>
      </w:r>
      <w:r>
        <w:rPr>
          <w:color w:val="2A2A2A"/>
          <w:w w:val="105"/>
        </w:rPr>
        <w:t>claim</w:t>
      </w:r>
      <w:r>
        <w:rPr>
          <w:color w:val="2A2A2A"/>
          <w:spacing w:val="-22"/>
          <w:w w:val="105"/>
        </w:rPr>
        <w:t xml:space="preserve"> </w:t>
      </w:r>
      <w:r>
        <w:rPr>
          <w:color w:val="2A2A2A"/>
          <w:w w:val="105"/>
        </w:rPr>
        <w:t>liabilities</w:t>
      </w:r>
      <w:r>
        <w:rPr>
          <w:color w:val="2A2A2A"/>
          <w:spacing w:val="-10"/>
          <w:w w:val="105"/>
        </w:rPr>
        <w:t xml:space="preserve"> </w:t>
      </w:r>
      <w:r>
        <w:rPr>
          <w:color w:val="2A2A2A"/>
          <w:w w:val="105"/>
        </w:rPr>
        <w:t>after</w:t>
      </w:r>
      <w:r>
        <w:rPr>
          <w:color w:val="2A2A2A"/>
          <w:spacing w:val="-18"/>
          <w:w w:val="105"/>
        </w:rPr>
        <w:t xml:space="preserve"> </w:t>
      </w:r>
      <w:r>
        <w:rPr>
          <w:color w:val="2A2A2A"/>
          <w:w w:val="105"/>
        </w:rPr>
        <w:t>a</w:t>
      </w:r>
      <w:r>
        <w:rPr>
          <w:color w:val="2A2A2A"/>
          <w:spacing w:val="-19"/>
          <w:w w:val="105"/>
        </w:rPr>
        <w:t xml:space="preserve"> </w:t>
      </w:r>
      <w:r>
        <w:rPr>
          <w:color w:val="2A2A2A"/>
          <w:w w:val="105"/>
        </w:rPr>
        <w:t>beneficiary</w:t>
      </w:r>
      <w:r>
        <w:rPr>
          <w:color w:val="2A2A2A"/>
          <w:spacing w:val="-2"/>
          <w:w w:val="105"/>
        </w:rPr>
        <w:t xml:space="preserve"> </w:t>
      </w:r>
      <w:r>
        <w:rPr>
          <w:color w:val="2A2A2A"/>
          <w:w w:val="105"/>
        </w:rPr>
        <w:t>reached</w:t>
      </w:r>
      <w:r>
        <w:rPr>
          <w:color w:val="2A2A2A"/>
          <w:spacing w:val="-19"/>
          <w:w w:val="105"/>
        </w:rPr>
        <w:t xml:space="preserve"> </w:t>
      </w:r>
      <w:r>
        <w:rPr>
          <w:color w:val="2A2A2A"/>
          <w:w w:val="105"/>
        </w:rPr>
        <w:t>a</w:t>
      </w:r>
      <w:r>
        <w:rPr>
          <w:color w:val="2A2A2A"/>
          <w:spacing w:val="-26"/>
          <w:w w:val="105"/>
        </w:rPr>
        <w:t xml:space="preserve"> </w:t>
      </w:r>
      <w:r>
        <w:rPr>
          <w:color w:val="2A2A2A"/>
          <w:w w:val="105"/>
        </w:rPr>
        <w:t>designated</w:t>
      </w:r>
      <w:r>
        <w:rPr>
          <w:color w:val="2A2A2A"/>
          <w:spacing w:val="-20"/>
          <w:w w:val="105"/>
        </w:rPr>
        <w:t xml:space="preserve"> </w:t>
      </w:r>
      <w:r>
        <w:rPr>
          <w:color w:val="2A2A2A"/>
          <w:w w:val="105"/>
        </w:rPr>
        <w:t>out-of-pocket</w:t>
      </w:r>
      <w:r>
        <w:rPr>
          <w:color w:val="2A2A2A"/>
          <w:spacing w:val="-5"/>
          <w:w w:val="105"/>
        </w:rPr>
        <w:t xml:space="preserve"> </w:t>
      </w:r>
      <w:r>
        <w:rPr>
          <w:color w:val="2A2A2A"/>
          <w:w w:val="105"/>
        </w:rPr>
        <w:t>threshold.</w:t>
      </w:r>
    </w:p>
    <w:p w:rsidR="006E6A15" w:rsidRDefault="006E6A15">
      <w:pPr>
        <w:pStyle w:val="BodyText"/>
        <w:spacing w:before="7"/>
        <w:rPr>
          <w:sz w:val="22"/>
        </w:rPr>
      </w:pPr>
    </w:p>
    <w:p w:rsidR="006E6A15" w:rsidRDefault="000A627B">
      <w:pPr>
        <w:pStyle w:val="BodyText"/>
        <w:spacing w:line="324" w:lineRule="auto"/>
        <w:ind w:left="220" w:right="177" w:firstLine="6"/>
        <w:jc w:val="both"/>
      </w:pPr>
      <w:r>
        <w:rPr>
          <w:color w:val="2A2A2A"/>
          <w:w w:val="105"/>
        </w:rPr>
        <w:t>Appendix A provides a more detailed description of how prescription drug costs under the Part D program</w:t>
      </w:r>
      <w:r>
        <w:rPr>
          <w:color w:val="2A2A2A"/>
          <w:spacing w:val="-3"/>
          <w:w w:val="105"/>
        </w:rPr>
        <w:t xml:space="preserve"> </w:t>
      </w:r>
      <w:r>
        <w:rPr>
          <w:color w:val="2A2A2A"/>
          <w:w w:val="105"/>
        </w:rPr>
        <w:t>are</w:t>
      </w:r>
      <w:r>
        <w:rPr>
          <w:color w:val="2A2A2A"/>
          <w:spacing w:val="-19"/>
          <w:w w:val="105"/>
        </w:rPr>
        <w:t xml:space="preserve"> </w:t>
      </w:r>
      <w:r>
        <w:rPr>
          <w:color w:val="2A2A2A"/>
          <w:w w:val="105"/>
        </w:rPr>
        <w:t>shared</w:t>
      </w:r>
      <w:r>
        <w:rPr>
          <w:color w:val="2A2A2A"/>
          <w:spacing w:val="-20"/>
          <w:w w:val="105"/>
        </w:rPr>
        <w:t xml:space="preserve"> </w:t>
      </w:r>
      <w:r>
        <w:rPr>
          <w:color w:val="2A2A2A"/>
          <w:w w:val="105"/>
        </w:rPr>
        <w:t>between</w:t>
      </w:r>
      <w:r>
        <w:rPr>
          <w:color w:val="2A2A2A"/>
          <w:spacing w:val="-11"/>
          <w:w w:val="105"/>
        </w:rPr>
        <w:t xml:space="preserve"> </w:t>
      </w:r>
      <w:r>
        <w:rPr>
          <w:color w:val="2A2A2A"/>
          <w:w w:val="105"/>
        </w:rPr>
        <w:t>beneficiaries,</w:t>
      </w:r>
      <w:r>
        <w:rPr>
          <w:color w:val="2A2A2A"/>
          <w:spacing w:val="-23"/>
          <w:w w:val="105"/>
        </w:rPr>
        <w:t xml:space="preserve"> </w:t>
      </w:r>
      <w:r>
        <w:rPr>
          <w:color w:val="2A2A2A"/>
          <w:w w:val="105"/>
        </w:rPr>
        <w:t>PDP/MA</w:t>
      </w:r>
      <w:r>
        <w:rPr>
          <w:color w:val="808080"/>
          <w:w w:val="105"/>
        </w:rPr>
        <w:t>-</w:t>
      </w:r>
      <w:r>
        <w:rPr>
          <w:color w:val="2A2A2A"/>
          <w:w w:val="105"/>
        </w:rPr>
        <w:t>PD</w:t>
      </w:r>
      <w:r>
        <w:rPr>
          <w:color w:val="2A2A2A"/>
          <w:spacing w:val="-8"/>
          <w:w w:val="105"/>
        </w:rPr>
        <w:t xml:space="preserve"> </w:t>
      </w:r>
      <w:r>
        <w:rPr>
          <w:color w:val="2A2A2A"/>
          <w:w w:val="105"/>
        </w:rPr>
        <w:t>plans,</w:t>
      </w:r>
      <w:r>
        <w:rPr>
          <w:color w:val="2A2A2A"/>
          <w:spacing w:val="-15"/>
          <w:w w:val="105"/>
        </w:rPr>
        <w:t xml:space="preserve"> </w:t>
      </w:r>
      <w:r>
        <w:rPr>
          <w:color w:val="2A2A2A"/>
          <w:w w:val="105"/>
        </w:rPr>
        <w:t>and</w:t>
      </w:r>
      <w:r>
        <w:rPr>
          <w:color w:val="2A2A2A"/>
          <w:spacing w:val="-22"/>
          <w:w w:val="105"/>
        </w:rPr>
        <w:t xml:space="preserve"> </w:t>
      </w:r>
      <w:r>
        <w:rPr>
          <w:color w:val="2A2A2A"/>
          <w:w w:val="105"/>
        </w:rPr>
        <w:t>CMS;</w:t>
      </w:r>
      <w:r>
        <w:rPr>
          <w:color w:val="2A2A2A"/>
          <w:spacing w:val="-20"/>
          <w:w w:val="105"/>
        </w:rPr>
        <w:t xml:space="preserve"> </w:t>
      </w:r>
      <w:r>
        <w:rPr>
          <w:color w:val="2A2A2A"/>
          <w:w w:val="105"/>
        </w:rPr>
        <w:t>however,</w:t>
      </w:r>
      <w:r>
        <w:rPr>
          <w:color w:val="2A2A2A"/>
          <w:spacing w:val="-13"/>
          <w:w w:val="105"/>
        </w:rPr>
        <w:t xml:space="preserve"> </w:t>
      </w:r>
      <w:r>
        <w:rPr>
          <w:color w:val="2A2A2A"/>
          <w:w w:val="105"/>
        </w:rPr>
        <w:t>this</w:t>
      </w:r>
      <w:r>
        <w:rPr>
          <w:color w:val="2A2A2A"/>
          <w:spacing w:val="-19"/>
          <w:w w:val="105"/>
        </w:rPr>
        <w:t xml:space="preserve"> </w:t>
      </w:r>
      <w:r>
        <w:rPr>
          <w:color w:val="2A2A2A"/>
          <w:w w:val="105"/>
        </w:rPr>
        <w:t>paper</w:t>
      </w:r>
      <w:r>
        <w:rPr>
          <w:color w:val="2A2A2A"/>
          <w:spacing w:val="-12"/>
          <w:w w:val="105"/>
        </w:rPr>
        <w:t xml:space="preserve"> </w:t>
      </w:r>
      <w:r>
        <w:rPr>
          <w:color w:val="2A2A2A"/>
          <w:w w:val="105"/>
        </w:rPr>
        <w:t>will</w:t>
      </w:r>
      <w:r>
        <w:rPr>
          <w:color w:val="2A2A2A"/>
          <w:spacing w:val="-27"/>
          <w:w w:val="105"/>
        </w:rPr>
        <w:t xml:space="preserve"> </w:t>
      </w:r>
      <w:r>
        <w:rPr>
          <w:color w:val="2A2A2A"/>
          <w:w w:val="105"/>
        </w:rPr>
        <w:t>focus on:</w:t>
      </w:r>
    </w:p>
    <w:p w:rsidR="006E6A15" w:rsidRDefault="006E6A15">
      <w:pPr>
        <w:pStyle w:val="BodyText"/>
        <w:spacing w:before="2"/>
        <w:rPr>
          <w:sz w:val="25"/>
        </w:rPr>
      </w:pPr>
    </w:p>
    <w:p w:rsidR="006E6A15" w:rsidRDefault="000A627B">
      <w:pPr>
        <w:pStyle w:val="ListParagraph"/>
        <w:numPr>
          <w:ilvl w:val="1"/>
          <w:numId w:val="1"/>
        </w:numPr>
        <w:tabs>
          <w:tab w:val="left" w:pos="908"/>
          <w:tab w:val="left" w:pos="909"/>
        </w:tabs>
        <w:spacing w:before="1" w:line="285" w:lineRule="auto"/>
        <w:ind w:right="464" w:hanging="349"/>
        <w:rPr>
          <w:color w:val="2A2A2A"/>
          <w:sz w:val="19"/>
        </w:rPr>
      </w:pPr>
      <w:r>
        <w:rPr>
          <w:color w:val="2A2A2A"/>
          <w:sz w:val="19"/>
        </w:rPr>
        <w:t xml:space="preserve">Covered </w:t>
      </w:r>
      <w:r>
        <w:rPr>
          <w:color w:val="2A2A2A"/>
          <w:spacing w:val="2"/>
          <w:sz w:val="19"/>
        </w:rPr>
        <w:t xml:space="preserve">drugprices </w:t>
      </w:r>
      <w:r>
        <w:rPr>
          <w:color w:val="2A2A2A"/>
          <w:sz w:val="19"/>
        </w:rPr>
        <w:t>set by contract</w:t>
      </w:r>
      <w:r>
        <w:rPr>
          <w:color w:val="5D5D5D"/>
          <w:sz w:val="19"/>
        </w:rPr>
        <w:t xml:space="preserve">s </w:t>
      </w:r>
      <w:r>
        <w:rPr>
          <w:color w:val="2A2A2A"/>
          <w:sz w:val="19"/>
        </w:rPr>
        <w:t>between PDP/M A</w:t>
      </w:r>
      <w:r>
        <w:rPr>
          <w:color w:val="6D6D6D"/>
          <w:sz w:val="19"/>
        </w:rPr>
        <w:t>-</w:t>
      </w:r>
      <w:r>
        <w:rPr>
          <w:color w:val="2A2A2A"/>
          <w:sz w:val="19"/>
        </w:rPr>
        <w:t>PD plans, pharmacy benefit managers and pharmacies,</w:t>
      </w:r>
      <w:r>
        <w:rPr>
          <w:color w:val="2A2A2A"/>
          <w:spacing w:val="23"/>
          <w:sz w:val="19"/>
        </w:rPr>
        <w:t xml:space="preserve"> </w:t>
      </w:r>
      <w:r>
        <w:rPr>
          <w:color w:val="2A2A2A"/>
          <w:sz w:val="19"/>
        </w:rPr>
        <w:t>and</w:t>
      </w:r>
    </w:p>
    <w:p w:rsidR="006E6A15" w:rsidRDefault="000A627B">
      <w:pPr>
        <w:pStyle w:val="ListParagraph"/>
        <w:numPr>
          <w:ilvl w:val="1"/>
          <w:numId w:val="1"/>
        </w:numPr>
        <w:tabs>
          <w:tab w:val="left" w:pos="913"/>
          <w:tab w:val="left" w:pos="915"/>
        </w:tabs>
        <w:spacing w:before="137" w:line="285" w:lineRule="auto"/>
        <w:ind w:left="915" w:right="273" w:hanging="338"/>
        <w:rPr>
          <w:color w:val="2A2A2A"/>
          <w:sz w:val="19"/>
        </w:rPr>
      </w:pPr>
      <w:r>
        <w:rPr>
          <w:color w:val="2A2A2A"/>
          <w:w w:val="105"/>
          <w:sz w:val="19"/>
        </w:rPr>
        <w:t>The</w:t>
      </w:r>
      <w:r>
        <w:rPr>
          <w:color w:val="2A2A2A"/>
          <w:spacing w:val="-32"/>
          <w:w w:val="105"/>
          <w:sz w:val="19"/>
        </w:rPr>
        <w:t xml:space="preserve"> </w:t>
      </w:r>
      <w:r>
        <w:rPr>
          <w:color w:val="2A2A2A"/>
          <w:w w:val="105"/>
          <w:sz w:val="19"/>
        </w:rPr>
        <w:t>use</w:t>
      </w:r>
      <w:r>
        <w:rPr>
          <w:color w:val="2A2A2A"/>
          <w:spacing w:val="-28"/>
          <w:w w:val="105"/>
          <w:sz w:val="19"/>
        </w:rPr>
        <w:t xml:space="preserve"> </w:t>
      </w:r>
      <w:r>
        <w:rPr>
          <w:color w:val="2A2A2A"/>
          <w:w w:val="105"/>
          <w:sz w:val="19"/>
        </w:rPr>
        <w:t>of</w:t>
      </w:r>
      <w:r>
        <w:rPr>
          <w:color w:val="2A2A2A"/>
          <w:spacing w:val="-7"/>
          <w:w w:val="105"/>
          <w:sz w:val="19"/>
        </w:rPr>
        <w:t xml:space="preserve"> </w:t>
      </w:r>
      <w:r>
        <w:rPr>
          <w:color w:val="2A2A2A"/>
          <w:spacing w:val="3"/>
          <w:w w:val="105"/>
          <w:sz w:val="19"/>
        </w:rPr>
        <w:t>the</w:t>
      </w:r>
      <w:r>
        <w:rPr>
          <w:color w:val="5D5D5D"/>
          <w:spacing w:val="3"/>
          <w:w w:val="105"/>
          <w:sz w:val="19"/>
        </w:rPr>
        <w:t>s</w:t>
      </w:r>
      <w:r>
        <w:rPr>
          <w:color w:val="2A2A2A"/>
          <w:spacing w:val="3"/>
          <w:w w:val="105"/>
          <w:sz w:val="19"/>
        </w:rPr>
        <w:t>e</w:t>
      </w:r>
      <w:r>
        <w:rPr>
          <w:color w:val="2A2A2A"/>
          <w:spacing w:val="-18"/>
          <w:w w:val="105"/>
          <w:sz w:val="19"/>
        </w:rPr>
        <w:t xml:space="preserve"> </w:t>
      </w:r>
      <w:r>
        <w:rPr>
          <w:color w:val="2A2A2A"/>
          <w:w w:val="105"/>
          <w:sz w:val="19"/>
        </w:rPr>
        <w:t>covered</w:t>
      </w:r>
      <w:r>
        <w:rPr>
          <w:color w:val="2A2A2A"/>
          <w:spacing w:val="-24"/>
          <w:w w:val="105"/>
          <w:sz w:val="19"/>
        </w:rPr>
        <w:t xml:space="preserve"> </w:t>
      </w:r>
      <w:r>
        <w:rPr>
          <w:color w:val="2A2A2A"/>
          <w:w w:val="105"/>
          <w:sz w:val="19"/>
        </w:rPr>
        <w:t>drug</w:t>
      </w:r>
      <w:r>
        <w:rPr>
          <w:color w:val="2A2A2A"/>
          <w:spacing w:val="-37"/>
          <w:w w:val="105"/>
          <w:sz w:val="19"/>
        </w:rPr>
        <w:t xml:space="preserve"> </w:t>
      </w:r>
      <w:r>
        <w:rPr>
          <w:b/>
          <w:color w:val="2A2A2A"/>
          <w:spacing w:val="-4"/>
          <w:w w:val="105"/>
          <w:sz w:val="19"/>
        </w:rPr>
        <w:t>price</w:t>
      </w:r>
      <w:r>
        <w:rPr>
          <w:b/>
          <w:color w:val="5D5D5D"/>
          <w:spacing w:val="-4"/>
          <w:w w:val="105"/>
          <w:sz w:val="19"/>
        </w:rPr>
        <w:t>s</w:t>
      </w:r>
      <w:r>
        <w:rPr>
          <w:b/>
          <w:color w:val="5D5D5D"/>
          <w:spacing w:val="-39"/>
          <w:w w:val="105"/>
          <w:sz w:val="19"/>
        </w:rPr>
        <w:t xml:space="preserve"> </w:t>
      </w:r>
      <w:r>
        <w:rPr>
          <w:color w:val="2A2A2A"/>
          <w:w w:val="105"/>
          <w:sz w:val="19"/>
        </w:rPr>
        <w:t>by</w:t>
      </w:r>
      <w:r>
        <w:rPr>
          <w:color w:val="2A2A2A"/>
          <w:spacing w:val="-29"/>
          <w:w w:val="105"/>
          <w:sz w:val="19"/>
        </w:rPr>
        <w:t xml:space="preserve"> </w:t>
      </w:r>
      <w:r>
        <w:rPr>
          <w:color w:val="2A2A2A"/>
          <w:w w:val="105"/>
          <w:sz w:val="19"/>
        </w:rPr>
        <w:t>CMS</w:t>
      </w:r>
      <w:r>
        <w:rPr>
          <w:color w:val="2A2A2A"/>
          <w:spacing w:val="-28"/>
          <w:w w:val="105"/>
          <w:sz w:val="19"/>
        </w:rPr>
        <w:t xml:space="preserve"> </w:t>
      </w:r>
      <w:r>
        <w:rPr>
          <w:color w:val="2A2A2A"/>
          <w:w w:val="105"/>
          <w:sz w:val="19"/>
        </w:rPr>
        <w:t>in</w:t>
      </w:r>
      <w:r>
        <w:rPr>
          <w:color w:val="2A2A2A"/>
          <w:spacing w:val="-26"/>
          <w:w w:val="105"/>
          <w:sz w:val="19"/>
        </w:rPr>
        <w:t xml:space="preserve"> </w:t>
      </w:r>
      <w:r>
        <w:rPr>
          <w:color w:val="2A2A2A"/>
          <w:w w:val="105"/>
          <w:sz w:val="19"/>
        </w:rPr>
        <w:t>determining</w:t>
      </w:r>
      <w:r>
        <w:rPr>
          <w:color w:val="2A2A2A"/>
          <w:spacing w:val="-26"/>
          <w:w w:val="105"/>
          <w:sz w:val="19"/>
        </w:rPr>
        <w:t xml:space="preserve"> </w:t>
      </w:r>
      <w:r>
        <w:rPr>
          <w:color w:val="2A2A2A"/>
          <w:w w:val="105"/>
          <w:sz w:val="19"/>
        </w:rPr>
        <w:t>its</w:t>
      </w:r>
      <w:r>
        <w:rPr>
          <w:color w:val="2A2A2A"/>
          <w:spacing w:val="-16"/>
          <w:w w:val="105"/>
          <w:sz w:val="19"/>
        </w:rPr>
        <w:t xml:space="preserve"> </w:t>
      </w:r>
      <w:r>
        <w:rPr>
          <w:color w:val="2A2A2A"/>
          <w:w w:val="105"/>
          <w:sz w:val="19"/>
        </w:rPr>
        <w:t>payments</w:t>
      </w:r>
      <w:r>
        <w:rPr>
          <w:color w:val="2A2A2A"/>
          <w:spacing w:val="-14"/>
          <w:w w:val="105"/>
          <w:sz w:val="19"/>
        </w:rPr>
        <w:t xml:space="preserve"> </w:t>
      </w:r>
      <w:r>
        <w:rPr>
          <w:color w:val="2A2A2A"/>
          <w:w w:val="105"/>
          <w:sz w:val="19"/>
        </w:rPr>
        <w:t>to</w:t>
      </w:r>
      <w:r>
        <w:rPr>
          <w:color w:val="2A2A2A"/>
          <w:spacing w:val="-15"/>
          <w:w w:val="105"/>
          <w:sz w:val="19"/>
        </w:rPr>
        <w:t xml:space="preserve"> </w:t>
      </w:r>
      <w:r>
        <w:rPr>
          <w:color w:val="2A2A2A"/>
          <w:w w:val="105"/>
          <w:sz w:val="19"/>
        </w:rPr>
        <w:t>plans</w:t>
      </w:r>
      <w:r>
        <w:rPr>
          <w:color w:val="2A2A2A"/>
          <w:spacing w:val="-23"/>
          <w:w w:val="105"/>
          <w:sz w:val="19"/>
        </w:rPr>
        <w:t xml:space="preserve"> </w:t>
      </w:r>
      <w:r>
        <w:rPr>
          <w:color w:val="2A2A2A"/>
          <w:w w:val="105"/>
          <w:sz w:val="19"/>
        </w:rPr>
        <w:t>and</w:t>
      </w:r>
      <w:r>
        <w:rPr>
          <w:color w:val="2A2A2A"/>
          <w:spacing w:val="-28"/>
          <w:w w:val="105"/>
          <w:sz w:val="19"/>
        </w:rPr>
        <w:t xml:space="preserve"> </w:t>
      </w:r>
      <w:r>
        <w:rPr>
          <w:color w:val="2A2A2A"/>
          <w:w w:val="105"/>
          <w:sz w:val="19"/>
        </w:rPr>
        <w:t>liabilities to</w:t>
      </w:r>
      <w:r>
        <w:rPr>
          <w:color w:val="2A2A2A"/>
          <w:spacing w:val="1"/>
          <w:w w:val="105"/>
          <w:sz w:val="19"/>
        </w:rPr>
        <w:t xml:space="preserve"> </w:t>
      </w:r>
      <w:r>
        <w:rPr>
          <w:color w:val="2A2A2A"/>
          <w:w w:val="105"/>
          <w:sz w:val="19"/>
        </w:rPr>
        <w:t>beneficiaries.</w:t>
      </w:r>
    </w:p>
    <w:p w:rsidR="006E6A15" w:rsidRDefault="006E6A15">
      <w:pPr>
        <w:pStyle w:val="BodyText"/>
        <w:spacing w:before="9"/>
        <w:rPr>
          <w:sz w:val="23"/>
        </w:rPr>
      </w:pPr>
    </w:p>
    <w:p w:rsidR="006E6A15" w:rsidRDefault="000A627B">
      <w:pPr>
        <w:spacing w:before="1"/>
        <w:ind w:left="224"/>
        <w:jc w:val="both"/>
      </w:pPr>
      <w:r>
        <w:rPr>
          <w:color w:val="2A2A2A"/>
          <w:w w:val="105"/>
        </w:rPr>
        <w:t>DIR Definition and Its Role in the Part D Program</w:t>
      </w:r>
    </w:p>
    <w:p w:rsidR="006E6A15" w:rsidRDefault="006E6A15">
      <w:pPr>
        <w:pStyle w:val="BodyText"/>
        <w:spacing w:before="9"/>
        <w:rPr>
          <w:sz w:val="31"/>
        </w:rPr>
      </w:pPr>
    </w:p>
    <w:p w:rsidR="006E6A15" w:rsidRDefault="000A627B">
      <w:pPr>
        <w:pStyle w:val="BodyText"/>
        <w:spacing w:line="316" w:lineRule="auto"/>
        <w:ind w:left="235" w:right="168" w:firstLine="6"/>
        <w:jc w:val="both"/>
      </w:pPr>
      <w:r>
        <w:rPr>
          <w:color w:val="2A2A2A"/>
        </w:rPr>
        <w:t xml:space="preserve">As noted above, CMS uses Part D spon </w:t>
      </w:r>
      <w:r>
        <w:rPr>
          <w:color w:val="5D5D5D"/>
        </w:rPr>
        <w:t>s</w:t>
      </w:r>
      <w:r>
        <w:rPr>
          <w:color w:val="2A2A2A"/>
        </w:rPr>
        <w:t>o rs' allowable co</w:t>
      </w:r>
      <w:r>
        <w:rPr>
          <w:color w:val="6D6D6D"/>
        </w:rPr>
        <w:t>s</w:t>
      </w:r>
      <w:r>
        <w:rPr>
          <w:color w:val="424242"/>
        </w:rPr>
        <w:t xml:space="preserve">u </w:t>
      </w:r>
      <w:r>
        <w:rPr>
          <w:color w:val="2A2A2A"/>
        </w:rPr>
        <w:t>a</w:t>
      </w:r>
      <w:r>
        <w:rPr>
          <w:color w:val="5D5D5D"/>
        </w:rPr>
        <w:t xml:space="preserve">s </w:t>
      </w:r>
      <w:r>
        <w:rPr>
          <w:color w:val="2A2A2A"/>
        </w:rPr>
        <w:t xml:space="preserve">the basis for determining its obligations. The final rule in </w:t>
      </w:r>
      <w:r>
        <w:rPr>
          <w:rFonts w:ascii="Times New Roman"/>
          <w:color w:val="2A2A2A"/>
          <w:sz w:val="20"/>
        </w:rPr>
        <w:t xml:space="preserve">42 </w:t>
      </w:r>
      <w:r>
        <w:rPr>
          <w:color w:val="2A2A2A"/>
        </w:rPr>
        <w:t xml:space="preserve">CFR </w:t>
      </w:r>
      <w:r>
        <w:rPr>
          <w:rFonts w:ascii="Times New Roman"/>
          <w:color w:val="2A2A2A"/>
          <w:sz w:val="20"/>
        </w:rPr>
        <w:t xml:space="preserve">423.308, </w:t>
      </w:r>
      <w:r>
        <w:rPr>
          <w:color w:val="2A2A2A"/>
        </w:rPr>
        <w:t>specifies that Part D costs incurre</w:t>
      </w:r>
      <w:r>
        <w:rPr>
          <w:color w:val="2A2A2A"/>
        </w:rPr>
        <w:t>d by plan sponsors must be net of all direct or indirect remuneration (DIR) from any source that would serve to  decrease the   costs.</w:t>
      </w:r>
    </w:p>
    <w:p w:rsidR="006E6A15" w:rsidRDefault="006E6A15">
      <w:pPr>
        <w:spacing w:line="316" w:lineRule="auto"/>
        <w:jc w:val="both"/>
        <w:sectPr w:rsidR="006E6A15">
          <w:headerReference w:type="default" r:id="rId28"/>
          <w:pgSz w:w="12240" w:h="15840"/>
          <w:pgMar w:top="500" w:right="1460" w:bottom="1620" w:left="1400" w:header="0" w:footer="1410" w:gutter="0"/>
          <w:cols w:space="720"/>
        </w:sectPr>
      </w:pPr>
    </w:p>
    <w:p w:rsidR="006E6A15" w:rsidRDefault="006E6A15">
      <w:pPr>
        <w:pStyle w:val="BodyText"/>
        <w:spacing w:before="1"/>
        <w:rPr>
          <w:sz w:val="23"/>
        </w:rPr>
      </w:pPr>
    </w:p>
    <w:p w:rsidR="006E6A15" w:rsidRDefault="000A627B">
      <w:pPr>
        <w:pStyle w:val="BodyText"/>
        <w:spacing w:before="99"/>
        <w:ind w:left="188"/>
        <w:jc w:val="both"/>
      </w:pPr>
      <w:r>
        <w:rPr>
          <w:color w:val="262B2B"/>
        </w:rPr>
        <w:t xml:space="preserve">Taken from a May 31, 2016 CMS Memo </w:t>
      </w:r>
      <w:r>
        <w:rPr>
          <w:rFonts w:ascii="Times New Roman"/>
          <w:color w:val="262B2B"/>
          <w:position w:val="9"/>
          <w:sz w:val="12"/>
        </w:rPr>
        <w:t>1</w:t>
      </w:r>
      <w:r>
        <w:rPr>
          <w:rFonts w:ascii="Times New Roman"/>
          <w:color w:val="262B2B"/>
          <w:sz w:val="12"/>
        </w:rPr>
        <w:t xml:space="preserve">,  </w:t>
      </w:r>
      <w:r>
        <w:rPr>
          <w:color w:val="262B2B"/>
        </w:rPr>
        <w:t>DIR is defined as follows:</w:t>
      </w:r>
    </w:p>
    <w:p w:rsidR="006E6A15" w:rsidRDefault="006E6A15">
      <w:pPr>
        <w:pStyle w:val="BodyText"/>
        <w:spacing w:before="9"/>
        <w:rPr>
          <w:sz w:val="24"/>
        </w:rPr>
      </w:pPr>
    </w:p>
    <w:p w:rsidR="006E6A15" w:rsidRDefault="000A627B">
      <w:pPr>
        <w:spacing w:line="266" w:lineRule="auto"/>
        <w:ind w:left="877" w:right="192" w:firstLine="11"/>
        <w:jc w:val="both"/>
        <w:rPr>
          <w:rFonts w:ascii="Times New Roman"/>
          <w:i/>
          <w:sz w:val="23"/>
        </w:rPr>
      </w:pPr>
      <w:r>
        <w:rPr>
          <w:rFonts w:ascii="Times New Roman"/>
          <w:i/>
          <w:color w:val="262B2B"/>
          <w:w w:val="95"/>
          <w:sz w:val="23"/>
        </w:rPr>
        <w:t>Per</w:t>
      </w:r>
      <w:r>
        <w:rPr>
          <w:rFonts w:ascii="Times New Roman"/>
          <w:i/>
          <w:color w:val="262B2B"/>
          <w:spacing w:val="-32"/>
          <w:w w:val="95"/>
          <w:sz w:val="23"/>
        </w:rPr>
        <w:t xml:space="preserve"> </w:t>
      </w:r>
      <w:r>
        <w:rPr>
          <w:rFonts w:ascii="Times New Roman"/>
          <w:i/>
          <w:color w:val="262B2B"/>
          <w:w w:val="95"/>
          <w:sz w:val="23"/>
        </w:rPr>
        <w:t>the</w:t>
      </w:r>
      <w:r>
        <w:rPr>
          <w:rFonts w:ascii="Times New Roman"/>
          <w:i/>
          <w:color w:val="262B2B"/>
          <w:spacing w:val="-32"/>
          <w:w w:val="95"/>
          <w:sz w:val="23"/>
        </w:rPr>
        <w:t xml:space="preserve"> </w:t>
      </w:r>
      <w:r>
        <w:rPr>
          <w:rFonts w:ascii="Times New Roman"/>
          <w:i/>
          <w:color w:val="262B2B"/>
          <w:w w:val="95"/>
          <w:sz w:val="23"/>
        </w:rPr>
        <w:t>regulations</w:t>
      </w:r>
      <w:r>
        <w:rPr>
          <w:rFonts w:ascii="Times New Roman"/>
          <w:i/>
          <w:color w:val="262B2B"/>
          <w:spacing w:val="-26"/>
          <w:w w:val="95"/>
          <w:sz w:val="23"/>
        </w:rPr>
        <w:t xml:space="preserve"> </w:t>
      </w:r>
      <w:r>
        <w:rPr>
          <w:rFonts w:ascii="Times New Roman"/>
          <w:i/>
          <w:color w:val="262B2B"/>
          <w:w w:val="95"/>
          <w:sz w:val="23"/>
        </w:rPr>
        <w:t>at</w:t>
      </w:r>
      <w:r>
        <w:rPr>
          <w:rFonts w:ascii="Times New Roman"/>
          <w:i/>
          <w:color w:val="262B2B"/>
          <w:spacing w:val="-38"/>
          <w:w w:val="95"/>
          <w:sz w:val="23"/>
        </w:rPr>
        <w:t xml:space="preserve"> </w:t>
      </w:r>
      <w:r>
        <w:rPr>
          <w:rFonts w:ascii="Times New Roman"/>
          <w:i/>
          <w:color w:val="262B2B"/>
          <w:w w:val="95"/>
          <w:sz w:val="23"/>
        </w:rPr>
        <w:t>42</w:t>
      </w:r>
      <w:r>
        <w:rPr>
          <w:rFonts w:ascii="Times New Roman"/>
          <w:i/>
          <w:color w:val="262B2B"/>
          <w:spacing w:val="-37"/>
          <w:w w:val="95"/>
          <w:sz w:val="23"/>
        </w:rPr>
        <w:t xml:space="preserve"> </w:t>
      </w:r>
      <w:r>
        <w:rPr>
          <w:rFonts w:ascii="Times New Roman"/>
          <w:i/>
          <w:color w:val="262B2B"/>
          <w:w w:val="95"/>
          <w:sz w:val="23"/>
        </w:rPr>
        <w:t>CFR</w:t>
      </w:r>
      <w:r>
        <w:rPr>
          <w:rFonts w:ascii="Times New Roman"/>
          <w:i/>
          <w:color w:val="262B2B"/>
          <w:spacing w:val="-33"/>
          <w:w w:val="95"/>
          <w:sz w:val="23"/>
        </w:rPr>
        <w:t xml:space="preserve"> </w:t>
      </w:r>
      <w:r>
        <w:rPr>
          <w:rFonts w:ascii="Times New Roman"/>
          <w:i/>
          <w:color w:val="262B2B"/>
          <w:w w:val="95"/>
          <w:sz w:val="23"/>
        </w:rPr>
        <w:t>423.308,</w:t>
      </w:r>
      <w:r>
        <w:rPr>
          <w:rFonts w:ascii="Times New Roman"/>
          <w:i/>
          <w:color w:val="262B2B"/>
          <w:spacing w:val="-23"/>
          <w:w w:val="95"/>
          <w:sz w:val="23"/>
        </w:rPr>
        <w:t xml:space="preserve"> </w:t>
      </w:r>
      <w:r>
        <w:rPr>
          <w:rFonts w:ascii="Times New Roman"/>
          <w:i/>
          <w:color w:val="262B2B"/>
          <w:w w:val="95"/>
          <w:sz w:val="23"/>
        </w:rPr>
        <w:t>DIR</w:t>
      </w:r>
      <w:r>
        <w:rPr>
          <w:rFonts w:ascii="Times New Roman"/>
          <w:i/>
          <w:color w:val="262B2B"/>
          <w:spacing w:val="-32"/>
          <w:w w:val="95"/>
          <w:sz w:val="23"/>
        </w:rPr>
        <w:t xml:space="preserve"> </w:t>
      </w:r>
      <w:r>
        <w:rPr>
          <w:rFonts w:ascii="Times New Roman"/>
          <w:i/>
          <w:color w:val="262B2B"/>
          <w:w w:val="95"/>
          <w:sz w:val="23"/>
        </w:rPr>
        <w:t>is</w:t>
      </w:r>
      <w:r>
        <w:rPr>
          <w:rFonts w:ascii="Times New Roman"/>
          <w:i/>
          <w:color w:val="262B2B"/>
          <w:spacing w:val="-33"/>
          <w:w w:val="95"/>
          <w:sz w:val="23"/>
        </w:rPr>
        <w:t xml:space="preserve"> </w:t>
      </w:r>
      <w:r>
        <w:rPr>
          <w:rFonts w:ascii="Times New Roman"/>
          <w:i/>
          <w:color w:val="262B2B"/>
          <w:w w:val="95"/>
          <w:sz w:val="23"/>
        </w:rPr>
        <w:t>any</w:t>
      </w:r>
      <w:r>
        <w:rPr>
          <w:rFonts w:ascii="Times New Roman"/>
          <w:i/>
          <w:color w:val="262B2B"/>
          <w:spacing w:val="-16"/>
          <w:w w:val="95"/>
          <w:sz w:val="23"/>
        </w:rPr>
        <w:t xml:space="preserve"> </w:t>
      </w:r>
      <w:r>
        <w:rPr>
          <w:rFonts w:ascii="Times New Roman"/>
          <w:i/>
          <w:color w:val="262B2B"/>
          <w:w w:val="95"/>
          <w:sz w:val="23"/>
        </w:rPr>
        <w:t>form</w:t>
      </w:r>
      <w:r>
        <w:rPr>
          <w:rFonts w:ascii="Times New Roman"/>
          <w:i/>
          <w:color w:val="262B2B"/>
          <w:spacing w:val="-25"/>
          <w:w w:val="95"/>
          <w:sz w:val="23"/>
        </w:rPr>
        <w:t xml:space="preserve"> </w:t>
      </w:r>
      <w:r>
        <w:rPr>
          <w:rFonts w:ascii="Times New Roman"/>
          <w:color w:val="262B2B"/>
          <w:w w:val="95"/>
          <w:sz w:val="26"/>
        </w:rPr>
        <w:t>of</w:t>
      </w:r>
      <w:r>
        <w:rPr>
          <w:rFonts w:ascii="Times New Roman"/>
          <w:color w:val="262B2B"/>
          <w:spacing w:val="-20"/>
          <w:w w:val="95"/>
          <w:sz w:val="26"/>
        </w:rPr>
        <w:t xml:space="preserve"> </w:t>
      </w:r>
      <w:r>
        <w:rPr>
          <w:rFonts w:ascii="Times New Roman"/>
          <w:i/>
          <w:color w:val="262B2B"/>
          <w:w w:val="95"/>
          <w:sz w:val="23"/>
        </w:rPr>
        <w:t>price</w:t>
      </w:r>
      <w:r>
        <w:rPr>
          <w:rFonts w:ascii="Times New Roman"/>
          <w:i/>
          <w:color w:val="262B2B"/>
          <w:spacing w:val="-26"/>
          <w:w w:val="95"/>
          <w:sz w:val="23"/>
        </w:rPr>
        <w:t xml:space="preserve"> </w:t>
      </w:r>
      <w:r>
        <w:rPr>
          <w:rFonts w:ascii="Times New Roman"/>
          <w:i/>
          <w:color w:val="262B2B"/>
          <w:w w:val="95"/>
          <w:sz w:val="23"/>
        </w:rPr>
        <w:t>concession,</w:t>
      </w:r>
      <w:r>
        <w:rPr>
          <w:rFonts w:ascii="Times New Roman"/>
          <w:i/>
          <w:color w:val="262B2B"/>
          <w:spacing w:val="-25"/>
          <w:w w:val="95"/>
          <w:sz w:val="23"/>
        </w:rPr>
        <w:t xml:space="preserve"> </w:t>
      </w:r>
      <w:r>
        <w:rPr>
          <w:rFonts w:ascii="Times New Roman"/>
          <w:i/>
          <w:color w:val="262B2B"/>
          <w:w w:val="95"/>
          <w:sz w:val="23"/>
        </w:rPr>
        <w:t>received</w:t>
      </w:r>
      <w:r>
        <w:rPr>
          <w:rFonts w:ascii="Times New Roman"/>
          <w:i/>
          <w:color w:val="262B2B"/>
          <w:spacing w:val="-15"/>
          <w:w w:val="95"/>
          <w:sz w:val="23"/>
        </w:rPr>
        <w:t xml:space="preserve"> </w:t>
      </w:r>
      <w:r>
        <w:rPr>
          <w:rFonts w:ascii="Times New Roman"/>
          <w:i/>
          <w:color w:val="262B2B"/>
          <w:w w:val="95"/>
          <w:sz w:val="23"/>
        </w:rPr>
        <w:t>either</w:t>
      </w:r>
      <w:r>
        <w:rPr>
          <w:rFonts w:ascii="Times New Roman"/>
          <w:i/>
          <w:color w:val="262B2B"/>
          <w:spacing w:val="-33"/>
          <w:w w:val="95"/>
          <w:sz w:val="23"/>
        </w:rPr>
        <w:t xml:space="preserve"> </w:t>
      </w:r>
      <w:r>
        <w:rPr>
          <w:rFonts w:ascii="Times New Roman"/>
          <w:i/>
          <w:color w:val="262B2B"/>
          <w:w w:val="95"/>
          <w:sz w:val="23"/>
        </w:rPr>
        <w:t>by</w:t>
      </w:r>
      <w:r>
        <w:rPr>
          <w:rFonts w:ascii="Times New Roman"/>
          <w:i/>
          <w:color w:val="262B2B"/>
          <w:spacing w:val="-34"/>
          <w:w w:val="95"/>
          <w:sz w:val="23"/>
        </w:rPr>
        <w:t xml:space="preserve"> </w:t>
      </w:r>
      <w:r>
        <w:rPr>
          <w:rFonts w:ascii="Times New Roman"/>
          <w:i/>
          <w:color w:val="262B2B"/>
          <w:w w:val="95"/>
          <w:sz w:val="23"/>
        </w:rPr>
        <w:t>the Part</w:t>
      </w:r>
      <w:r>
        <w:rPr>
          <w:rFonts w:ascii="Times New Roman"/>
          <w:i/>
          <w:color w:val="262B2B"/>
          <w:spacing w:val="-18"/>
          <w:w w:val="95"/>
          <w:sz w:val="23"/>
        </w:rPr>
        <w:t xml:space="preserve"> </w:t>
      </w:r>
      <w:r>
        <w:rPr>
          <w:rFonts w:ascii="Times New Roman"/>
          <w:i/>
          <w:color w:val="262B2B"/>
          <w:spacing w:val="2"/>
          <w:w w:val="95"/>
          <w:sz w:val="23"/>
        </w:rPr>
        <w:t>Dsponsor</w:t>
      </w:r>
      <w:r>
        <w:rPr>
          <w:rFonts w:ascii="Times New Roman"/>
          <w:i/>
          <w:color w:val="262B2B"/>
          <w:spacing w:val="-31"/>
          <w:w w:val="95"/>
          <w:sz w:val="23"/>
        </w:rPr>
        <w:t xml:space="preserve"> </w:t>
      </w:r>
      <w:r>
        <w:rPr>
          <w:rFonts w:ascii="Times New Roman"/>
          <w:color w:val="262B2B"/>
          <w:w w:val="95"/>
          <w:sz w:val="21"/>
        </w:rPr>
        <w:t>or</w:t>
      </w:r>
      <w:r>
        <w:rPr>
          <w:rFonts w:ascii="Times New Roman"/>
          <w:color w:val="262B2B"/>
          <w:spacing w:val="-28"/>
          <w:w w:val="95"/>
          <w:sz w:val="21"/>
        </w:rPr>
        <w:t xml:space="preserve"> </w:t>
      </w:r>
      <w:r>
        <w:rPr>
          <w:rFonts w:ascii="Times New Roman"/>
          <w:i/>
          <w:color w:val="262B2B"/>
          <w:w w:val="95"/>
          <w:sz w:val="23"/>
        </w:rPr>
        <w:t>by</w:t>
      </w:r>
      <w:r>
        <w:rPr>
          <w:rFonts w:ascii="Times New Roman"/>
          <w:i/>
          <w:color w:val="262B2B"/>
          <w:spacing w:val="-31"/>
          <w:w w:val="95"/>
          <w:sz w:val="23"/>
        </w:rPr>
        <w:t xml:space="preserve"> </w:t>
      </w:r>
      <w:r>
        <w:rPr>
          <w:rFonts w:ascii="Times New Roman"/>
          <w:i/>
          <w:color w:val="262B2B"/>
          <w:w w:val="95"/>
          <w:sz w:val="23"/>
        </w:rPr>
        <w:t>an</w:t>
      </w:r>
      <w:r>
        <w:rPr>
          <w:rFonts w:ascii="Times New Roman"/>
          <w:i/>
          <w:color w:val="262B2B"/>
          <w:spacing w:val="-34"/>
          <w:w w:val="95"/>
          <w:sz w:val="23"/>
        </w:rPr>
        <w:t xml:space="preserve"> </w:t>
      </w:r>
      <w:r>
        <w:rPr>
          <w:rFonts w:ascii="Times New Roman"/>
          <w:i/>
          <w:color w:val="262B2B"/>
          <w:w w:val="95"/>
          <w:sz w:val="23"/>
        </w:rPr>
        <w:t>intermediary</w:t>
      </w:r>
      <w:r>
        <w:rPr>
          <w:rFonts w:ascii="Times New Roman"/>
          <w:i/>
          <w:color w:val="262B2B"/>
          <w:spacing w:val="-17"/>
          <w:w w:val="95"/>
          <w:sz w:val="23"/>
        </w:rPr>
        <w:t xml:space="preserve"> </w:t>
      </w:r>
      <w:r>
        <w:rPr>
          <w:rFonts w:ascii="Times New Roman"/>
          <w:i/>
          <w:color w:val="262B2B"/>
          <w:w w:val="95"/>
          <w:sz w:val="23"/>
        </w:rPr>
        <w:t>contracting</w:t>
      </w:r>
      <w:r>
        <w:rPr>
          <w:rFonts w:ascii="Times New Roman"/>
          <w:i/>
          <w:color w:val="262B2B"/>
          <w:spacing w:val="-15"/>
          <w:w w:val="95"/>
          <w:sz w:val="23"/>
        </w:rPr>
        <w:t xml:space="preserve"> </w:t>
      </w:r>
      <w:r>
        <w:rPr>
          <w:rFonts w:ascii="Times New Roman"/>
          <w:i/>
          <w:color w:val="262B2B"/>
          <w:w w:val="95"/>
          <w:sz w:val="23"/>
        </w:rPr>
        <w:t>organization</w:t>
      </w:r>
      <w:r>
        <w:rPr>
          <w:rFonts w:ascii="Times New Roman"/>
          <w:i/>
          <w:color w:val="262B2B"/>
          <w:spacing w:val="-24"/>
          <w:w w:val="95"/>
          <w:sz w:val="23"/>
        </w:rPr>
        <w:t xml:space="preserve"> </w:t>
      </w:r>
      <w:r>
        <w:rPr>
          <w:rFonts w:ascii="Times New Roman"/>
          <w:i/>
          <w:color w:val="262B2B"/>
          <w:w w:val="95"/>
          <w:sz w:val="23"/>
        </w:rPr>
        <w:t>(a</w:t>
      </w:r>
      <w:r>
        <w:rPr>
          <w:rFonts w:ascii="Times New Roman"/>
          <w:i/>
          <w:color w:val="262B2B"/>
          <w:spacing w:val="-25"/>
          <w:w w:val="95"/>
          <w:sz w:val="23"/>
        </w:rPr>
        <w:t xml:space="preserve"> </w:t>
      </w:r>
      <w:r>
        <w:rPr>
          <w:rFonts w:ascii="Times New Roman"/>
          <w:i/>
          <w:color w:val="262B2B"/>
          <w:w w:val="95"/>
          <w:sz w:val="23"/>
        </w:rPr>
        <w:t>Pharmacy</w:t>
      </w:r>
      <w:r>
        <w:rPr>
          <w:rFonts w:ascii="Times New Roman"/>
          <w:i/>
          <w:color w:val="262B2B"/>
          <w:spacing w:val="-18"/>
          <w:w w:val="95"/>
          <w:sz w:val="23"/>
        </w:rPr>
        <w:t xml:space="preserve"> </w:t>
      </w:r>
      <w:r>
        <w:rPr>
          <w:rFonts w:ascii="Times New Roman"/>
          <w:i/>
          <w:color w:val="262B2B"/>
          <w:w w:val="95"/>
          <w:sz w:val="23"/>
        </w:rPr>
        <w:t>Benefits</w:t>
      </w:r>
      <w:r>
        <w:rPr>
          <w:rFonts w:ascii="Times New Roman"/>
          <w:i/>
          <w:color w:val="262B2B"/>
          <w:spacing w:val="-27"/>
          <w:w w:val="95"/>
          <w:sz w:val="23"/>
        </w:rPr>
        <w:t xml:space="preserve"> </w:t>
      </w:r>
      <w:r>
        <w:rPr>
          <w:rFonts w:ascii="Times New Roman"/>
          <w:i/>
          <w:color w:val="262B2B"/>
          <w:w w:val="95"/>
          <w:sz w:val="23"/>
        </w:rPr>
        <w:t>Manager,</w:t>
      </w:r>
      <w:r>
        <w:rPr>
          <w:rFonts w:ascii="Times New Roman"/>
          <w:i/>
          <w:color w:val="262B2B"/>
          <w:spacing w:val="-31"/>
          <w:w w:val="95"/>
          <w:sz w:val="23"/>
        </w:rPr>
        <w:t xml:space="preserve"> </w:t>
      </w:r>
      <w:r>
        <w:rPr>
          <w:rFonts w:ascii="Times New Roman"/>
          <w:color w:val="262B2B"/>
          <w:w w:val="95"/>
          <w:sz w:val="21"/>
        </w:rPr>
        <w:t xml:space="preserve">or </w:t>
      </w:r>
      <w:r>
        <w:rPr>
          <w:rFonts w:ascii="Times New Roman"/>
          <w:i/>
          <w:color w:val="262B2B"/>
          <w:sz w:val="23"/>
        </w:rPr>
        <w:t xml:space="preserve">PBM, for instance} with which the sponsor has contracted, from any source </w:t>
      </w:r>
      <w:r>
        <w:rPr>
          <w:rFonts w:ascii="Times New Roman"/>
          <w:i/>
          <w:color w:val="262B2B"/>
          <w:spacing w:val="-3"/>
          <w:sz w:val="23"/>
        </w:rPr>
        <w:t>(includ</w:t>
      </w:r>
      <w:r>
        <w:rPr>
          <w:rFonts w:ascii="Times New Roman"/>
          <w:i/>
          <w:color w:val="464B4B"/>
          <w:spacing w:val="-3"/>
          <w:sz w:val="23"/>
        </w:rPr>
        <w:t>i</w:t>
      </w:r>
      <w:r>
        <w:rPr>
          <w:rFonts w:ascii="Times New Roman"/>
          <w:i/>
          <w:color w:val="262B2B"/>
          <w:spacing w:val="-3"/>
          <w:sz w:val="23"/>
        </w:rPr>
        <w:t xml:space="preserve">ng </w:t>
      </w:r>
      <w:r>
        <w:rPr>
          <w:rFonts w:ascii="Times New Roman"/>
          <w:i/>
          <w:color w:val="262B2B"/>
          <w:w w:val="95"/>
          <w:sz w:val="23"/>
        </w:rPr>
        <w:t>manufacturers,</w:t>
      </w:r>
      <w:r>
        <w:rPr>
          <w:rFonts w:ascii="Times New Roman"/>
          <w:i/>
          <w:color w:val="262B2B"/>
          <w:spacing w:val="4"/>
          <w:w w:val="95"/>
          <w:sz w:val="23"/>
        </w:rPr>
        <w:t xml:space="preserve"> </w:t>
      </w:r>
      <w:r>
        <w:rPr>
          <w:rFonts w:ascii="Times New Roman"/>
          <w:i/>
          <w:color w:val="262B2B"/>
          <w:w w:val="95"/>
          <w:sz w:val="23"/>
        </w:rPr>
        <w:t>pharmacies,</w:t>
      </w:r>
      <w:r>
        <w:rPr>
          <w:rFonts w:ascii="Times New Roman"/>
          <w:i/>
          <w:color w:val="262B2B"/>
          <w:spacing w:val="-9"/>
          <w:w w:val="95"/>
          <w:sz w:val="23"/>
        </w:rPr>
        <w:t xml:space="preserve"> </w:t>
      </w:r>
      <w:r>
        <w:rPr>
          <w:rFonts w:ascii="Times New Roman"/>
          <w:i/>
          <w:color w:val="262B2B"/>
          <w:w w:val="95"/>
          <w:sz w:val="23"/>
        </w:rPr>
        <w:t>enrollees,</w:t>
      </w:r>
      <w:r>
        <w:rPr>
          <w:rFonts w:ascii="Times New Roman"/>
          <w:i/>
          <w:color w:val="262B2B"/>
          <w:spacing w:val="-13"/>
          <w:w w:val="95"/>
          <w:sz w:val="23"/>
        </w:rPr>
        <w:t xml:space="preserve"> </w:t>
      </w:r>
      <w:r>
        <w:rPr>
          <w:rFonts w:ascii="Times New Roman"/>
          <w:i/>
          <w:color w:val="262B2B"/>
          <w:w w:val="95"/>
          <w:sz w:val="23"/>
        </w:rPr>
        <w:t>or</w:t>
      </w:r>
      <w:r>
        <w:rPr>
          <w:rFonts w:ascii="Times New Roman"/>
          <w:i/>
          <w:color w:val="262B2B"/>
          <w:spacing w:val="-23"/>
          <w:w w:val="95"/>
          <w:sz w:val="23"/>
        </w:rPr>
        <w:t xml:space="preserve"> </w:t>
      </w:r>
      <w:r>
        <w:rPr>
          <w:rFonts w:ascii="Times New Roman"/>
          <w:i/>
          <w:color w:val="262B2B"/>
          <w:w w:val="95"/>
          <w:sz w:val="23"/>
        </w:rPr>
        <w:t>any</w:t>
      </w:r>
      <w:r>
        <w:rPr>
          <w:rFonts w:ascii="Times New Roman"/>
          <w:i/>
          <w:color w:val="262B2B"/>
          <w:spacing w:val="-12"/>
          <w:w w:val="95"/>
          <w:sz w:val="23"/>
        </w:rPr>
        <w:t xml:space="preserve"> </w:t>
      </w:r>
      <w:r>
        <w:rPr>
          <w:rFonts w:ascii="Times New Roman"/>
          <w:i/>
          <w:color w:val="262B2B"/>
          <w:w w:val="95"/>
          <w:sz w:val="23"/>
        </w:rPr>
        <w:t>other</w:t>
      </w:r>
      <w:r>
        <w:rPr>
          <w:rFonts w:ascii="Times New Roman"/>
          <w:i/>
          <w:color w:val="262B2B"/>
          <w:spacing w:val="1"/>
          <w:w w:val="95"/>
          <w:sz w:val="23"/>
        </w:rPr>
        <w:t xml:space="preserve"> </w:t>
      </w:r>
      <w:r>
        <w:rPr>
          <w:rFonts w:ascii="Times New Roman"/>
          <w:i/>
          <w:color w:val="262B2B"/>
          <w:w w:val="95"/>
          <w:sz w:val="23"/>
        </w:rPr>
        <w:t>person</w:t>
      </w:r>
      <w:r>
        <w:rPr>
          <w:rFonts w:ascii="Times New Roman"/>
          <w:i/>
          <w:color w:val="262B2B"/>
          <w:spacing w:val="-11"/>
          <w:w w:val="95"/>
          <w:sz w:val="23"/>
        </w:rPr>
        <w:t xml:space="preserve"> </w:t>
      </w:r>
      <w:r>
        <w:rPr>
          <w:rFonts w:ascii="Times New Roman"/>
          <w:color w:val="262B2B"/>
          <w:w w:val="95"/>
          <w:sz w:val="21"/>
        </w:rPr>
        <w:t>or</w:t>
      </w:r>
      <w:r>
        <w:rPr>
          <w:rFonts w:ascii="Times New Roman"/>
          <w:color w:val="262B2B"/>
          <w:spacing w:val="9"/>
          <w:w w:val="95"/>
          <w:sz w:val="21"/>
        </w:rPr>
        <w:t xml:space="preserve"> </w:t>
      </w:r>
      <w:r>
        <w:rPr>
          <w:rFonts w:ascii="Times New Roman"/>
          <w:i/>
          <w:color w:val="262B2B"/>
          <w:w w:val="95"/>
          <w:sz w:val="23"/>
        </w:rPr>
        <w:t>entity}</w:t>
      </w:r>
      <w:r>
        <w:rPr>
          <w:rFonts w:ascii="Times New Roman"/>
          <w:i/>
          <w:color w:val="262B2B"/>
          <w:spacing w:val="-15"/>
          <w:w w:val="95"/>
          <w:sz w:val="23"/>
        </w:rPr>
        <w:t xml:space="preserve"> </w:t>
      </w:r>
      <w:r>
        <w:rPr>
          <w:rFonts w:ascii="Times New Roman"/>
          <w:i/>
          <w:color w:val="262B2B"/>
          <w:w w:val="95"/>
          <w:sz w:val="23"/>
        </w:rPr>
        <w:t>that</w:t>
      </w:r>
      <w:r>
        <w:rPr>
          <w:rFonts w:ascii="Times New Roman"/>
          <w:i/>
          <w:color w:val="262B2B"/>
          <w:spacing w:val="-13"/>
          <w:w w:val="95"/>
          <w:sz w:val="23"/>
        </w:rPr>
        <w:t xml:space="preserve"> </w:t>
      </w:r>
      <w:r>
        <w:rPr>
          <w:rFonts w:ascii="Times New Roman"/>
          <w:i/>
          <w:color w:val="262B2B"/>
          <w:w w:val="95"/>
          <w:sz w:val="23"/>
        </w:rPr>
        <w:t>serves</w:t>
      </w:r>
      <w:r>
        <w:rPr>
          <w:rFonts w:ascii="Times New Roman"/>
          <w:i/>
          <w:color w:val="262B2B"/>
          <w:spacing w:val="-23"/>
          <w:w w:val="95"/>
          <w:sz w:val="23"/>
        </w:rPr>
        <w:t xml:space="preserve"> </w:t>
      </w:r>
      <w:r>
        <w:rPr>
          <w:rFonts w:ascii="Times New Roman"/>
          <w:i/>
          <w:color w:val="262B2B"/>
          <w:w w:val="95"/>
          <w:sz w:val="23"/>
        </w:rPr>
        <w:t>to</w:t>
      </w:r>
      <w:r>
        <w:rPr>
          <w:rFonts w:ascii="Times New Roman"/>
          <w:i/>
          <w:color w:val="262B2B"/>
          <w:spacing w:val="-22"/>
          <w:w w:val="95"/>
          <w:sz w:val="23"/>
        </w:rPr>
        <w:t xml:space="preserve"> </w:t>
      </w:r>
      <w:r>
        <w:rPr>
          <w:rFonts w:ascii="Times New Roman"/>
          <w:i/>
          <w:color w:val="262B2B"/>
          <w:w w:val="95"/>
          <w:sz w:val="23"/>
        </w:rPr>
        <w:t>decrease</w:t>
      </w:r>
      <w:r>
        <w:rPr>
          <w:rFonts w:ascii="Times New Roman"/>
          <w:i/>
          <w:color w:val="262B2B"/>
          <w:spacing w:val="3"/>
          <w:w w:val="95"/>
          <w:sz w:val="23"/>
        </w:rPr>
        <w:t xml:space="preserve"> </w:t>
      </w:r>
      <w:r>
        <w:rPr>
          <w:rFonts w:ascii="Times New Roman"/>
          <w:i/>
          <w:color w:val="262B2B"/>
          <w:w w:val="95"/>
          <w:sz w:val="23"/>
        </w:rPr>
        <w:t>the costs</w:t>
      </w:r>
      <w:r>
        <w:rPr>
          <w:rFonts w:ascii="Times New Roman"/>
          <w:i/>
          <w:color w:val="262B2B"/>
          <w:spacing w:val="-32"/>
          <w:w w:val="95"/>
          <w:sz w:val="23"/>
        </w:rPr>
        <w:t xml:space="preserve"> </w:t>
      </w:r>
      <w:r>
        <w:rPr>
          <w:rFonts w:ascii="Times New Roman"/>
          <w:i/>
          <w:color w:val="262B2B"/>
          <w:w w:val="95"/>
          <w:sz w:val="23"/>
        </w:rPr>
        <w:t>incurred</w:t>
      </w:r>
      <w:r>
        <w:rPr>
          <w:rFonts w:ascii="Times New Roman"/>
          <w:i/>
          <w:color w:val="262B2B"/>
          <w:spacing w:val="-23"/>
          <w:w w:val="95"/>
          <w:sz w:val="23"/>
        </w:rPr>
        <w:t xml:space="preserve"> </w:t>
      </w:r>
      <w:r>
        <w:rPr>
          <w:rFonts w:ascii="Times New Roman"/>
          <w:i/>
          <w:color w:val="262B2B"/>
          <w:w w:val="95"/>
          <w:sz w:val="23"/>
        </w:rPr>
        <w:t>under</w:t>
      </w:r>
      <w:r>
        <w:rPr>
          <w:rFonts w:ascii="Times New Roman"/>
          <w:i/>
          <w:color w:val="262B2B"/>
          <w:spacing w:val="-32"/>
          <w:w w:val="95"/>
          <w:sz w:val="23"/>
        </w:rPr>
        <w:t xml:space="preserve"> </w:t>
      </w:r>
      <w:r>
        <w:rPr>
          <w:rFonts w:ascii="Times New Roman"/>
          <w:i/>
          <w:color w:val="262B2B"/>
          <w:w w:val="95"/>
          <w:sz w:val="23"/>
        </w:rPr>
        <w:t>the</w:t>
      </w:r>
      <w:r>
        <w:rPr>
          <w:rFonts w:ascii="Times New Roman"/>
          <w:i/>
          <w:color w:val="262B2B"/>
          <w:spacing w:val="-28"/>
          <w:w w:val="95"/>
          <w:sz w:val="23"/>
        </w:rPr>
        <w:t xml:space="preserve"> </w:t>
      </w:r>
      <w:r>
        <w:rPr>
          <w:rFonts w:ascii="Times New Roman"/>
          <w:i/>
          <w:color w:val="262B2B"/>
          <w:w w:val="95"/>
          <w:sz w:val="23"/>
        </w:rPr>
        <w:t>Part</w:t>
      </w:r>
      <w:r>
        <w:rPr>
          <w:rFonts w:ascii="Times New Roman"/>
          <w:i/>
          <w:color w:val="262B2B"/>
          <w:spacing w:val="-21"/>
          <w:w w:val="95"/>
          <w:sz w:val="23"/>
        </w:rPr>
        <w:t xml:space="preserve"> </w:t>
      </w:r>
      <w:r>
        <w:rPr>
          <w:rFonts w:ascii="Times New Roman"/>
          <w:i/>
          <w:color w:val="262B2B"/>
          <w:w w:val="95"/>
          <w:sz w:val="23"/>
        </w:rPr>
        <w:t>D</w:t>
      </w:r>
      <w:r>
        <w:rPr>
          <w:rFonts w:ascii="Times New Roman"/>
          <w:i/>
          <w:color w:val="262B2B"/>
          <w:spacing w:val="-30"/>
          <w:w w:val="95"/>
          <w:sz w:val="23"/>
        </w:rPr>
        <w:t xml:space="preserve"> </w:t>
      </w:r>
      <w:r>
        <w:rPr>
          <w:rFonts w:ascii="Times New Roman"/>
          <w:i/>
          <w:color w:val="262B2B"/>
          <w:w w:val="95"/>
          <w:sz w:val="23"/>
        </w:rPr>
        <w:t>plan</w:t>
      </w:r>
      <w:r>
        <w:rPr>
          <w:rFonts w:ascii="Times New Roman"/>
          <w:i/>
          <w:color w:val="262B2B"/>
          <w:spacing w:val="-37"/>
          <w:w w:val="95"/>
          <w:sz w:val="23"/>
        </w:rPr>
        <w:t xml:space="preserve"> </w:t>
      </w:r>
      <w:r>
        <w:rPr>
          <w:rFonts w:ascii="Times New Roman"/>
          <w:i/>
          <w:color w:val="262B2B"/>
          <w:w w:val="95"/>
          <w:sz w:val="23"/>
        </w:rPr>
        <w:t>by</w:t>
      </w:r>
      <w:r>
        <w:rPr>
          <w:rFonts w:ascii="Times New Roman"/>
          <w:i/>
          <w:color w:val="262B2B"/>
          <w:spacing w:val="-32"/>
          <w:w w:val="95"/>
          <w:sz w:val="23"/>
        </w:rPr>
        <w:t xml:space="preserve"> </w:t>
      </w:r>
      <w:r>
        <w:rPr>
          <w:rFonts w:ascii="Times New Roman"/>
          <w:i/>
          <w:color w:val="262B2B"/>
          <w:w w:val="95"/>
          <w:sz w:val="23"/>
        </w:rPr>
        <w:t>the</w:t>
      </w:r>
      <w:r>
        <w:rPr>
          <w:rFonts w:ascii="Times New Roman"/>
          <w:i/>
          <w:color w:val="262B2B"/>
          <w:spacing w:val="-23"/>
          <w:w w:val="95"/>
          <w:sz w:val="23"/>
        </w:rPr>
        <w:t xml:space="preserve"> </w:t>
      </w:r>
      <w:r>
        <w:rPr>
          <w:rFonts w:ascii="Times New Roman"/>
          <w:i/>
          <w:color w:val="262B2B"/>
          <w:w w:val="95"/>
          <w:sz w:val="23"/>
        </w:rPr>
        <w:t>Part</w:t>
      </w:r>
      <w:r>
        <w:rPr>
          <w:rFonts w:ascii="Times New Roman"/>
          <w:i/>
          <w:color w:val="262B2B"/>
          <w:spacing w:val="-21"/>
          <w:w w:val="95"/>
          <w:sz w:val="23"/>
        </w:rPr>
        <w:t xml:space="preserve"> </w:t>
      </w:r>
      <w:r>
        <w:rPr>
          <w:rFonts w:ascii="Times New Roman"/>
          <w:i/>
          <w:color w:val="262B2B"/>
          <w:spacing w:val="2"/>
          <w:w w:val="95"/>
          <w:sz w:val="23"/>
        </w:rPr>
        <w:t>Dsponsor,</w:t>
      </w:r>
      <w:r>
        <w:rPr>
          <w:rFonts w:ascii="Times New Roman"/>
          <w:i/>
          <w:color w:val="262B2B"/>
          <w:spacing w:val="-36"/>
          <w:w w:val="95"/>
          <w:sz w:val="23"/>
        </w:rPr>
        <w:t xml:space="preserve"> </w:t>
      </w:r>
      <w:r>
        <w:rPr>
          <w:rFonts w:ascii="Times New Roman"/>
          <w:i/>
          <w:color w:val="262B2B"/>
          <w:w w:val="95"/>
          <w:sz w:val="23"/>
        </w:rPr>
        <w:t>either</w:t>
      </w:r>
      <w:r>
        <w:rPr>
          <w:rFonts w:ascii="Times New Roman"/>
          <w:i/>
          <w:color w:val="262B2B"/>
          <w:spacing w:val="-34"/>
          <w:w w:val="95"/>
          <w:sz w:val="23"/>
        </w:rPr>
        <w:t xml:space="preserve"> </w:t>
      </w:r>
      <w:r>
        <w:rPr>
          <w:rFonts w:ascii="Times New Roman"/>
          <w:i/>
          <w:color w:val="262B2B"/>
          <w:w w:val="95"/>
          <w:sz w:val="23"/>
        </w:rPr>
        <w:t>directly</w:t>
      </w:r>
      <w:r>
        <w:rPr>
          <w:rFonts w:ascii="Times New Roman"/>
          <w:i/>
          <w:color w:val="262B2B"/>
          <w:spacing w:val="-34"/>
          <w:w w:val="95"/>
          <w:sz w:val="23"/>
        </w:rPr>
        <w:t xml:space="preserve"> </w:t>
      </w:r>
      <w:r>
        <w:rPr>
          <w:rFonts w:ascii="Times New Roman"/>
          <w:i/>
          <w:color w:val="262B2B"/>
          <w:w w:val="95"/>
          <w:sz w:val="23"/>
        </w:rPr>
        <w:t>or</w:t>
      </w:r>
      <w:r>
        <w:rPr>
          <w:rFonts w:ascii="Times New Roman"/>
          <w:i/>
          <w:color w:val="262B2B"/>
          <w:spacing w:val="-42"/>
          <w:w w:val="95"/>
          <w:sz w:val="23"/>
        </w:rPr>
        <w:t xml:space="preserve"> </w:t>
      </w:r>
      <w:r>
        <w:rPr>
          <w:rFonts w:ascii="Times New Roman"/>
          <w:i/>
          <w:color w:val="262B2B"/>
          <w:w w:val="95"/>
          <w:sz w:val="23"/>
        </w:rPr>
        <w:t>indirectly.</w:t>
      </w:r>
    </w:p>
    <w:p w:rsidR="006E6A15" w:rsidRDefault="006E6A15">
      <w:pPr>
        <w:pStyle w:val="BodyText"/>
        <w:spacing w:before="1"/>
        <w:rPr>
          <w:rFonts w:ascii="Times New Roman"/>
          <w:i/>
          <w:sz w:val="27"/>
        </w:rPr>
      </w:pPr>
    </w:p>
    <w:p w:rsidR="006E6A15" w:rsidRDefault="000A627B">
      <w:pPr>
        <w:pStyle w:val="BodyText"/>
        <w:spacing w:line="324" w:lineRule="auto"/>
        <w:ind w:left="191" w:right="197" w:firstLine="2"/>
        <w:jc w:val="both"/>
      </w:pPr>
      <w:r>
        <w:rPr>
          <w:color w:val="262B2B"/>
          <w:w w:val="105"/>
        </w:rPr>
        <w:t>Although</w:t>
      </w:r>
      <w:r>
        <w:rPr>
          <w:color w:val="262B2B"/>
          <w:spacing w:val="-10"/>
          <w:w w:val="105"/>
        </w:rPr>
        <w:t xml:space="preserve"> </w:t>
      </w:r>
      <w:r>
        <w:rPr>
          <w:color w:val="262B2B"/>
          <w:w w:val="105"/>
        </w:rPr>
        <w:t>it</w:t>
      </w:r>
      <w:r>
        <w:rPr>
          <w:color w:val="262B2B"/>
          <w:spacing w:val="13"/>
          <w:w w:val="105"/>
        </w:rPr>
        <w:t xml:space="preserve"> </w:t>
      </w:r>
      <w:r>
        <w:rPr>
          <w:color w:val="262B2B"/>
          <w:w w:val="105"/>
        </w:rPr>
        <w:t>is</w:t>
      </w:r>
      <w:r>
        <w:rPr>
          <w:color w:val="262B2B"/>
          <w:spacing w:val="-15"/>
          <w:w w:val="105"/>
        </w:rPr>
        <w:t xml:space="preserve"> </w:t>
      </w:r>
      <w:r>
        <w:rPr>
          <w:color w:val="262B2B"/>
          <w:w w:val="105"/>
        </w:rPr>
        <w:t>not</w:t>
      </w:r>
      <w:r>
        <w:rPr>
          <w:color w:val="262B2B"/>
          <w:spacing w:val="-13"/>
          <w:w w:val="105"/>
        </w:rPr>
        <w:t xml:space="preserve"> </w:t>
      </w:r>
      <w:r>
        <w:rPr>
          <w:color w:val="262B2B"/>
          <w:w w:val="105"/>
        </w:rPr>
        <w:t>entirely</w:t>
      </w:r>
      <w:r>
        <w:rPr>
          <w:color w:val="262B2B"/>
          <w:spacing w:val="-9"/>
          <w:w w:val="105"/>
        </w:rPr>
        <w:t xml:space="preserve"> </w:t>
      </w:r>
      <w:r>
        <w:rPr>
          <w:color w:val="262B2B"/>
          <w:w w:val="105"/>
        </w:rPr>
        <w:t>clear</w:t>
      </w:r>
      <w:r>
        <w:rPr>
          <w:color w:val="262B2B"/>
          <w:spacing w:val="-17"/>
          <w:w w:val="105"/>
        </w:rPr>
        <w:t xml:space="preserve"> </w:t>
      </w:r>
      <w:r>
        <w:rPr>
          <w:color w:val="262B2B"/>
          <w:w w:val="105"/>
        </w:rPr>
        <w:t>from</w:t>
      </w:r>
      <w:r>
        <w:rPr>
          <w:color w:val="262B2B"/>
          <w:spacing w:val="-11"/>
          <w:w w:val="105"/>
        </w:rPr>
        <w:t xml:space="preserve"> </w:t>
      </w:r>
      <w:r>
        <w:rPr>
          <w:color w:val="262B2B"/>
          <w:w w:val="105"/>
        </w:rPr>
        <w:t>this</w:t>
      </w:r>
      <w:r>
        <w:rPr>
          <w:color w:val="262B2B"/>
          <w:spacing w:val="-4"/>
          <w:w w:val="105"/>
        </w:rPr>
        <w:t xml:space="preserve"> </w:t>
      </w:r>
      <w:r>
        <w:rPr>
          <w:color w:val="262B2B"/>
          <w:w w:val="105"/>
        </w:rPr>
        <w:t>definition,</w:t>
      </w:r>
      <w:r>
        <w:rPr>
          <w:color w:val="262B2B"/>
          <w:spacing w:val="-3"/>
          <w:w w:val="105"/>
        </w:rPr>
        <w:t xml:space="preserve"> </w:t>
      </w:r>
      <w:r>
        <w:rPr>
          <w:color w:val="262B2B"/>
          <w:w w:val="105"/>
        </w:rPr>
        <w:t>we</w:t>
      </w:r>
      <w:r>
        <w:rPr>
          <w:color w:val="262B2B"/>
          <w:spacing w:val="-18"/>
          <w:w w:val="105"/>
        </w:rPr>
        <w:t xml:space="preserve"> </w:t>
      </w:r>
      <w:r>
        <w:rPr>
          <w:color w:val="262B2B"/>
          <w:w w:val="105"/>
        </w:rPr>
        <w:t>believe</w:t>
      </w:r>
      <w:r>
        <w:rPr>
          <w:color w:val="262B2B"/>
          <w:spacing w:val="-11"/>
          <w:w w:val="105"/>
        </w:rPr>
        <w:t xml:space="preserve"> </w:t>
      </w:r>
      <w:r>
        <w:rPr>
          <w:color w:val="262B2B"/>
          <w:w w:val="105"/>
        </w:rPr>
        <w:t>that</w:t>
      </w:r>
      <w:r>
        <w:rPr>
          <w:color w:val="262B2B"/>
          <w:spacing w:val="-14"/>
          <w:w w:val="105"/>
        </w:rPr>
        <w:t xml:space="preserve"> </w:t>
      </w:r>
      <w:r>
        <w:rPr>
          <w:color w:val="262B2B"/>
          <w:w w:val="105"/>
        </w:rPr>
        <w:t>CMS</w:t>
      </w:r>
      <w:r>
        <w:rPr>
          <w:color w:val="262B2B"/>
          <w:spacing w:val="-20"/>
          <w:w w:val="105"/>
        </w:rPr>
        <w:t xml:space="preserve"> </w:t>
      </w:r>
      <w:r>
        <w:rPr>
          <w:color w:val="262B2B"/>
          <w:w w:val="105"/>
        </w:rPr>
        <w:t>intends</w:t>
      </w:r>
      <w:r>
        <w:rPr>
          <w:color w:val="262B2B"/>
          <w:spacing w:val="-1"/>
          <w:w w:val="105"/>
        </w:rPr>
        <w:t xml:space="preserve"> </w:t>
      </w:r>
      <w:r>
        <w:rPr>
          <w:color w:val="262B2B"/>
          <w:w w:val="105"/>
        </w:rPr>
        <w:t>for</w:t>
      </w:r>
      <w:r>
        <w:rPr>
          <w:color w:val="262B2B"/>
          <w:spacing w:val="-3"/>
          <w:w w:val="105"/>
        </w:rPr>
        <w:t xml:space="preserve"> </w:t>
      </w:r>
      <w:r>
        <w:rPr>
          <w:color w:val="262B2B"/>
          <w:w w:val="105"/>
        </w:rPr>
        <w:t>DIR</w:t>
      </w:r>
      <w:r>
        <w:rPr>
          <w:color w:val="262B2B"/>
          <w:spacing w:val="-1"/>
          <w:w w:val="105"/>
        </w:rPr>
        <w:t xml:space="preserve"> </w:t>
      </w:r>
      <w:r>
        <w:rPr>
          <w:color w:val="262B2B"/>
          <w:w w:val="105"/>
        </w:rPr>
        <w:t>to</w:t>
      </w:r>
      <w:r>
        <w:rPr>
          <w:color w:val="262B2B"/>
          <w:spacing w:val="21"/>
          <w:w w:val="105"/>
        </w:rPr>
        <w:t xml:space="preserve"> </w:t>
      </w:r>
      <w:r>
        <w:rPr>
          <w:color w:val="262B2B"/>
          <w:w w:val="105"/>
        </w:rPr>
        <w:t>represent</w:t>
      </w:r>
      <w:r>
        <w:rPr>
          <w:color w:val="262B2B"/>
          <w:spacing w:val="2"/>
          <w:w w:val="105"/>
        </w:rPr>
        <w:t xml:space="preserve"> </w:t>
      </w:r>
      <w:r>
        <w:rPr>
          <w:color w:val="262B2B"/>
          <w:w w:val="105"/>
        </w:rPr>
        <w:t>all forms</w:t>
      </w:r>
      <w:r>
        <w:rPr>
          <w:color w:val="262B2B"/>
          <w:spacing w:val="-5"/>
          <w:w w:val="105"/>
        </w:rPr>
        <w:t xml:space="preserve"> </w:t>
      </w:r>
      <w:r>
        <w:rPr>
          <w:color w:val="262B2B"/>
          <w:w w:val="105"/>
        </w:rPr>
        <w:t>of</w:t>
      </w:r>
      <w:r>
        <w:rPr>
          <w:color w:val="262B2B"/>
          <w:spacing w:val="-3"/>
          <w:w w:val="105"/>
        </w:rPr>
        <w:t xml:space="preserve"> </w:t>
      </w:r>
      <w:r>
        <w:rPr>
          <w:color w:val="262B2B"/>
          <w:w w:val="105"/>
        </w:rPr>
        <w:t>price</w:t>
      </w:r>
      <w:r>
        <w:rPr>
          <w:color w:val="262B2B"/>
          <w:spacing w:val="-10"/>
          <w:w w:val="105"/>
        </w:rPr>
        <w:t xml:space="preserve"> </w:t>
      </w:r>
      <w:r>
        <w:rPr>
          <w:color w:val="262B2B"/>
          <w:w w:val="105"/>
        </w:rPr>
        <w:t>concessions</w:t>
      </w:r>
      <w:r>
        <w:rPr>
          <w:color w:val="262B2B"/>
          <w:spacing w:val="-7"/>
          <w:w w:val="105"/>
        </w:rPr>
        <w:t xml:space="preserve"> </w:t>
      </w:r>
      <w:r>
        <w:rPr>
          <w:b/>
          <w:color w:val="262B2B"/>
          <w:w w:val="105"/>
        </w:rPr>
        <w:t>that</w:t>
      </w:r>
      <w:r>
        <w:rPr>
          <w:b/>
          <w:color w:val="262B2B"/>
          <w:spacing w:val="-10"/>
          <w:w w:val="105"/>
        </w:rPr>
        <w:t xml:space="preserve"> </w:t>
      </w:r>
      <w:r>
        <w:rPr>
          <w:b/>
          <w:color w:val="262B2B"/>
          <w:w w:val="105"/>
        </w:rPr>
        <w:t>cannot</w:t>
      </w:r>
      <w:r>
        <w:rPr>
          <w:b/>
          <w:color w:val="262B2B"/>
          <w:spacing w:val="-20"/>
          <w:w w:val="105"/>
        </w:rPr>
        <w:t xml:space="preserve"> </w:t>
      </w:r>
      <w:r>
        <w:rPr>
          <w:b/>
          <w:color w:val="262B2B"/>
          <w:w w:val="105"/>
        </w:rPr>
        <w:t>be</w:t>
      </w:r>
      <w:r>
        <w:rPr>
          <w:b/>
          <w:color w:val="262B2B"/>
          <w:spacing w:val="-18"/>
          <w:w w:val="105"/>
        </w:rPr>
        <w:t xml:space="preserve"> </w:t>
      </w:r>
      <w:r>
        <w:rPr>
          <w:b/>
          <w:color w:val="262B2B"/>
          <w:w w:val="105"/>
        </w:rPr>
        <w:t>determined</w:t>
      </w:r>
      <w:r>
        <w:rPr>
          <w:b/>
          <w:color w:val="262B2B"/>
          <w:spacing w:val="-2"/>
          <w:w w:val="105"/>
        </w:rPr>
        <w:t xml:space="preserve"> </w:t>
      </w:r>
      <w:r>
        <w:rPr>
          <w:b/>
          <w:color w:val="262B2B"/>
          <w:w w:val="105"/>
        </w:rPr>
        <w:t>at</w:t>
      </w:r>
      <w:r>
        <w:rPr>
          <w:b/>
          <w:color w:val="262B2B"/>
          <w:spacing w:val="-11"/>
          <w:w w:val="105"/>
        </w:rPr>
        <w:t xml:space="preserve"> </w:t>
      </w:r>
      <w:r>
        <w:rPr>
          <w:b/>
          <w:color w:val="262B2B"/>
          <w:w w:val="105"/>
        </w:rPr>
        <w:t>the</w:t>
      </w:r>
      <w:r>
        <w:rPr>
          <w:b/>
          <w:color w:val="262B2B"/>
          <w:spacing w:val="-14"/>
          <w:w w:val="105"/>
        </w:rPr>
        <w:t xml:space="preserve"> </w:t>
      </w:r>
      <w:r>
        <w:rPr>
          <w:b/>
          <w:color w:val="262B2B"/>
          <w:w w:val="105"/>
        </w:rPr>
        <w:t>point-of-sale;</w:t>
      </w:r>
      <w:r>
        <w:rPr>
          <w:b/>
          <w:color w:val="262B2B"/>
          <w:spacing w:val="-24"/>
          <w:w w:val="105"/>
        </w:rPr>
        <w:t xml:space="preserve"> </w:t>
      </w:r>
      <w:r>
        <w:rPr>
          <w:color w:val="262B2B"/>
          <w:w w:val="105"/>
        </w:rPr>
        <w:t>therefore,</w:t>
      </w:r>
      <w:r>
        <w:rPr>
          <w:color w:val="262B2B"/>
          <w:spacing w:val="-7"/>
          <w:w w:val="105"/>
        </w:rPr>
        <w:t xml:space="preserve"> </w:t>
      </w:r>
      <w:r>
        <w:rPr>
          <w:color w:val="262B2B"/>
          <w:w w:val="105"/>
        </w:rPr>
        <w:t>throughout the remainder</w:t>
      </w:r>
      <w:r>
        <w:rPr>
          <w:color w:val="262B2B"/>
          <w:spacing w:val="-8"/>
          <w:w w:val="105"/>
        </w:rPr>
        <w:t xml:space="preserve"> </w:t>
      </w:r>
      <w:r>
        <w:rPr>
          <w:color w:val="262B2B"/>
          <w:w w:val="105"/>
        </w:rPr>
        <w:t>of</w:t>
      </w:r>
      <w:r>
        <w:rPr>
          <w:color w:val="262B2B"/>
          <w:spacing w:val="-8"/>
          <w:w w:val="105"/>
        </w:rPr>
        <w:t xml:space="preserve"> </w:t>
      </w:r>
      <w:r>
        <w:rPr>
          <w:color w:val="262B2B"/>
          <w:w w:val="105"/>
        </w:rPr>
        <w:t>this</w:t>
      </w:r>
      <w:r>
        <w:rPr>
          <w:color w:val="262B2B"/>
          <w:spacing w:val="-18"/>
          <w:w w:val="105"/>
        </w:rPr>
        <w:t xml:space="preserve"> </w:t>
      </w:r>
      <w:r>
        <w:rPr>
          <w:color w:val="262B2B"/>
          <w:w w:val="105"/>
        </w:rPr>
        <w:t>report,</w:t>
      </w:r>
      <w:r>
        <w:rPr>
          <w:color w:val="262B2B"/>
          <w:spacing w:val="-28"/>
          <w:w w:val="105"/>
        </w:rPr>
        <w:t xml:space="preserve"> </w:t>
      </w:r>
      <w:r>
        <w:rPr>
          <w:color w:val="262B2B"/>
          <w:w w:val="105"/>
        </w:rPr>
        <w:t>we</w:t>
      </w:r>
      <w:r>
        <w:rPr>
          <w:color w:val="262B2B"/>
          <w:spacing w:val="-19"/>
          <w:w w:val="105"/>
        </w:rPr>
        <w:t xml:space="preserve"> </w:t>
      </w:r>
      <w:r>
        <w:rPr>
          <w:color w:val="262B2B"/>
          <w:w w:val="105"/>
        </w:rPr>
        <w:t>will</w:t>
      </w:r>
      <w:r>
        <w:rPr>
          <w:color w:val="262B2B"/>
          <w:spacing w:val="-30"/>
          <w:w w:val="105"/>
        </w:rPr>
        <w:t xml:space="preserve"> </w:t>
      </w:r>
      <w:r>
        <w:rPr>
          <w:color w:val="262B2B"/>
          <w:w w:val="105"/>
        </w:rPr>
        <w:t>use</w:t>
      </w:r>
      <w:r>
        <w:rPr>
          <w:color w:val="262B2B"/>
          <w:spacing w:val="-15"/>
          <w:w w:val="105"/>
        </w:rPr>
        <w:t xml:space="preserve"> </w:t>
      </w:r>
      <w:r>
        <w:rPr>
          <w:color w:val="262B2B"/>
          <w:w w:val="105"/>
        </w:rPr>
        <w:t>the</w:t>
      </w:r>
      <w:r>
        <w:rPr>
          <w:color w:val="262B2B"/>
          <w:spacing w:val="-2"/>
          <w:w w:val="105"/>
        </w:rPr>
        <w:t xml:space="preserve"> </w:t>
      </w:r>
      <w:r>
        <w:rPr>
          <w:color w:val="262B2B"/>
          <w:w w:val="105"/>
        </w:rPr>
        <w:t>term</w:t>
      </w:r>
      <w:r>
        <w:rPr>
          <w:color w:val="262B2B"/>
          <w:spacing w:val="-18"/>
          <w:w w:val="105"/>
        </w:rPr>
        <w:t xml:space="preserve"> </w:t>
      </w:r>
      <w:r>
        <w:rPr>
          <w:color w:val="262B2B"/>
          <w:w w:val="105"/>
        </w:rPr>
        <w:t>DIR</w:t>
      </w:r>
      <w:r>
        <w:rPr>
          <w:color w:val="262B2B"/>
          <w:spacing w:val="-15"/>
          <w:w w:val="105"/>
        </w:rPr>
        <w:t xml:space="preserve"> </w:t>
      </w:r>
      <w:r>
        <w:rPr>
          <w:color w:val="262B2B"/>
          <w:w w:val="105"/>
        </w:rPr>
        <w:t>to</w:t>
      </w:r>
      <w:r>
        <w:rPr>
          <w:color w:val="262B2B"/>
          <w:spacing w:val="18"/>
          <w:w w:val="105"/>
        </w:rPr>
        <w:t xml:space="preserve"> </w:t>
      </w:r>
      <w:r>
        <w:rPr>
          <w:color w:val="262B2B"/>
          <w:w w:val="105"/>
        </w:rPr>
        <w:t>mean</w:t>
      </w:r>
      <w:r>
        <w:rPr>
          <w:color w:val="262B2B"/>
          <w:spacing w:val="-9"/>
          <w:w w:val="105"/>
        </w:rPr>
        <w:t xml:space="preserve"> </w:t>
      </w:r>
      <w:r>
        <w:rPr>
          <w:color w:val="262B2B"/>
          <w:w w:val="105"/>
        </w:rPr>
        <w:t>all</w:t>
      </w:r>
      <w:r>
        <w:rPr>
          <w:color w:val="262B2B"/>
          <w:spacing w:val="-29"/>
          <w:w w:val="105"/>
        </w:rPr>
        <w:t xml:space="preserve"> </w:t>
      </w:r>
      <w:r>
        <w:rPr>
          <w:color w:val="262B2B"/>
          <w:w w:val="105"/>
        </w:rPr>
        <w:t>forms</w:t>
      </w:r>
      <w:r>
        <w:rPr>
          <w:color w:val="262B2B"/>
          <w:spacing w:val="-16"/>
          <w:w w:val="105"/>
        </w:rPr>
        <w:t xml:space="preserve"> </w:t>
      </w:r>
      <w:r>
        <w:rPr>
          <w:color w:val="262B2B"/>
          <w:w w:val="105"/>
        </w:rPr>
        <w:t>of</w:t>
      </w:r>
      <w:r>
        <w:rPr>
          <w:color w:val="262B2B"/>
          <w:spacing w:val="-4"/>
          <w:w w:val="105"/>
        </w:rPr>
        <w:t xml:space="preserve"> </w:t>
      </w:r>
      <w:r>
        <w:rPr>
          <w:color w:val="262B2B"/>
          <w:w w:val="105"/>
        </w:rPr>
        <w:t>price</w:t>
      </w:r>
      <w:r>
        <w:rPr>
          <w:color w:val="262B2B"/>
          <w:spacing w:val="-20"/>
          <w:w w:val="105"/>
        </w:rPr>
        <w:t xml:space="preserve"> </w:t>
      </w:r>
      <w:r>
        <w:rPr>
          <w:color w:val="262B2B"/>
          <w:w w:val="105"/>
        </w:rPr>
        <w:t>concessions</w:t>
      </w:r>
      <w:r>
        <w:rPr>
          <w:color w:val="262B2B"/>
          <w:spacing w:val="-4"/>
          <w:w w:val="105"/>
        </w:rPr>
        <w:t xml:space="preserve"> </w:t>
      </w:r>
      <w:r>
        <w:rPr>
          <w:color w:val="262B2B"/>
          <w:w w:val="105"/>
        </w:rPr>
        <w:t>that</w:t>
      </w:r>
      <w:r>
        <w:rPr>
          <w:color w:val="262B2B"/>
          <w:spacing w:val="-12"/>
          <w:w w:val="105"/>
        </w:rPr>
        <w:t xml:space="preserve"> </w:t>
      </w:r>
      <w:r>
        <w:rPr>
          <w:color w:val="262B2B"/>
          <w:w w:val="105"/>
        </w:rPr>
        <w:t>occur</w:t>
      </w:r>
      <w:r>
        <w:rPr>
          <w:color w:val="262B2B"/>
          <w:spacing w:val="-15"/>
          <w:w w:val="105"/>
        </w:rPr>
        <w:t xml:space="preserve"> </w:t>
      </w:r>
      <w:r>
        <w:rPr>
          <w:color w:val="262B2B"/>
          <w:w w:val="105"/>
        </w:rPr>
        <w:t>after the point-of-sale. The cost of the drug that is determined at the point-of-sale should be reported in the Prescription</w:t>
      </w:r>
      <w:r>
        <w:rPr>
          <w:color w:val="262B2B"/>
          <w:spacing w:val="-29"/>
          <w:w w:val="105"/>
        </w:rPr>
        <w:t xml:space="preserve"> </w:t>
      </w:r>
      <w:r>
        <w:rPr>
          <w:color w:val="262B2B"/>
          <w:w w:val="105"/>
        </w:rPr>
        <w:t>Drug</w:t>
      </w:r>
      <w:r>
        <w:rPr>
          <w:color w:val="262B2B"/>
          <w:spacing w:val="-40"/>
          <w:w w:val="105"/>
        </w:rPr>
        <w:t xml:space="preserve"> </w:t>
      </w:r>
      <w:r>
        <w:rPr>
          <w:color w:val="262B2B"/>
          <w:w w:val="105"/>
        </w:rPr>
        <w:t>Event</w:t>
      </w:r>
      <w:r>
        <w:rPr>
          <w:color w:val="262B2B"/>
          <w:spacing w:val="-29"/>
          <w:w w:val="105"/>
        </w:rPr>
        <w:t xml:space="preserve"> </w:t>
      </w:r>
      <w:r>
        <w:rPr>
          <w:color w:val="262B2B"/>
          <w:w w:val="105"/>
        </w:rPr>
        <w:t>(PDE)</w:t>
      </w:r>
      <w:r>
        <w:rPr>
          <w:color w:val="262B2B"/>
          <w:spacing w:val="-34"/>
          <w:w w:val="105"/>
        </w:rPr>
        <w:t xml:space="preserve"> </w:t>
      </w:r>
      <w:r>
        <w:rPr>
          <w:color w:val="262B2B"/>
          <w:w w:val="105"/>
        </w:rPr>
        <w:t>file</w:t>
      </w:r>
      <w:r>
        <w:rPr>
          <w:color w:val="262B2B"/>
          <w:spacing w:val="-37"/>
          <w:w w:val="105"/>
        </w:rPr>
        <w:t xml:space="preserve"> </w:t>
      </w:r>
      <w:r>
        <w:rPr>
          <w:color w:val="262B2B"/>
          <w:w w:val="105"/>
        </w:rPr>
        <w:t>submitted</w:t>
      </w:r>
      <w:r>
        <w:rPr>
          <w:color w:val="262B2B"/>
          <w:spacing w:val="-31"/>
          <w:w w:val="105"/>
        </w:rPr>
        <w:t xml:space="preserve"> </w:t>
      </w:r>
      <w:r>
        <w:rPr>
          <w:color w:val="262B2B"/>
          <w:w w:val="105"/>
        </w:rPr>
        <w:t>to</w:t>
      </w:r>
      <w:r>
        <w:rPr>
          <w:color w:val="262B2B"/>
          <w:spacing w:val="-24"/>
          <w:w w:val="105"/>
        </w:rPr>
        <w:t xml:space="preserve"> </w:t>
      </w:r>
      <w:r>
        <w:rPr>
          <w:color w:val="262B2B"/>
          <w:w w:val="105"/>
        </w:rPr>
        <w:t>CMS.</w:t>
      </w:r>
    </w:p>
    <w:p w:rsidR="006E6A15" w:rsidRDefault="006E6A15">
      <w:pPr>
        <w:pStyle w:val="BodyText"/>
        <w:spacing w:before="8"/>
        <w:rPr>
          <w:sz w:val="23"/>
        </w:rPr>
      </w:pPr>
    </w:p>
    <w:p w:rsidR="006E6A15" w:rsidRDefault="000A627B">
      <w:pPr>
        <w:pStyle w:val="BodyText"/>
        <w:spacing w:line="316" w:lineRule="auto"/>
        <w:ind w:left="199" w:right="198" w:hanging="2"/>
        <w:jc w:val="both"/>
      </w:pPr>
      <w:r>
        <w:rPr>
          <w:color w:val="262B2B"/>
        </w:rPr>
        <w:t xml:space="preserve">CMS has a vested interested in clearly defining "actual costs" of Part </w:t>
      </w:r>
      <w:r>
        <w:rPr>
          <w:color w:val="262B2B"/>
          <w:sz w:val="20"/>
        </w:rPr>
        <w:t xml:space="preserve">D </w:t>
      </w:r>
      <w:r>
        <w:rPr>
          <w:color w:val="262B2B"/>
        </w:rPr>
        <w:t xml:space="preserve">sponsors (including identifying DIR), because it shares directly in Part D expenses through federal reinsurance and risk sharing (aka "risk corridors").  See Appendix A for  an explanation of the Part </w:t>
      </w:r>
      <w:r>
        <w:rPr>
          <w:color w:val="262B2B"/>
          <w:sz w:val="20"/>
        </w:rPr>
        <w:t xml:space="preserve">D </w:t>
      </w:r>
      <w:r>
        <w:rPr>
          <w:color w:val="262B2B"/>
        </w:rPr>
        <w:t>benefit and its associated components.</w:t>
      </w:r>
    </w:p>
    <w:p w:rsidR="006E6A15" w:rsidRDefault="006E6A15">
      <w:pPr>
        <w:pStyle w:val="BodyText"/>
        <w:spacing w:before="11"/>
        <w:rPr>
          <w:sz w:val="23"/>
        </w:rPr>
      </w:pPr>
    </w:p>
    <w:p w:rsidR="006E6A15" w:rsidRDefault="000A627B">
      <w:pPr>
        <w:pStyle w:val="BodyText"/>
        <w:spacing w:line="326" w:lineRule="auto"/>
        <w:ind w:left="201" w:right="178" w:firstLine="1"/>
        <w:jc w:val="both"/>
        <w:rPr>
          <w:rFonts w:ascii="Times New Roman"/>
        </w:rPr>
      </w:pPr>
      <w:r>
        <w:rPr>
          <w:color w:val="262B2B"/>
          <w:w w:val="105"/>
        </w:rPr>
        <w:t>There are two</w:t>
      </w:r>
      <w:r>
        <w:rPr>
          <w:color w:val="262B2B"/>
          <w:w w:val="105"/>
        </w:rPr>
        <w:t xml:space="preserve"> main ways Part </w:t>
      </w:r>
      <w:r>
        <w:rPr>
          <w:color w:val="262B2B"/>
          <w:w w:val="105"/>
          <w:sz w:val="18"/>
        </w:rPr>
        <w:t xml:space="preserve">D </w:t>
      </w:r>
      <w:r>
        <w:rPr>
          <w:color w:val="262B2B"/>
          <w:w w:val="105"/>
        </w:rPr>
        <w:t>sponsors must identify DIR. First, in the Part D bid filing, plans must submit</w:t>
      </w:r>
      <w:r>
        <w:rPr>
          <w:color w:val="262B2B"/>
          <w:spacing w:val="-6"/>
          <w:w w:val="105"/>
        </w:rPr>
        <w:t xml:space="preserve"> </w:t>
      </w:r>
      <w:r>
        <w:rPr>
          <w:color w:val="262B2B"/>
          <w:w w:val="105"/>
        </w:rPr>
        <w:t>a</w:t>
      </w:r>
      <w:r>
        <w:rPr>
          <w:color w:val="262B2B"/>
          <w:spacing w:val="-11"/>
          <w:w w:val="105"/>
        </w:rPr>
        <w:t xml:space="preserve"> </w:t>
      </w:r>
      <w:r>
        <w:rPr>
          <w:color w:val="262B2B"/>
          <w:w w:val="105"/>
        </w:rPr>
        <w:t>prospective</w:t>
      </w:r>
      <w:r>
        <w:rPr>
          <w:color w:val="262B2B"/>
          <w:spacing w:val="-8"/>
          <w:w w:val="105"/>
        </w:rPr>
        <w:t xml:space="preserve"> </w:t>
      </w:r>
      <w:r>
        <w:rPr>
          <w:color w:val="262B2B"/>
          <w:w w:val="105"/>
        </w:rPr>
        <w:t>estimate</w:t>
      </w:r>
      <w:r>
        <w:rPr>
          <w:color w:val="262B2B"/>
          <w:spacing w:val="-10"/>
          <w:w w:val="105"/>
        </w:rPr>
        <w:t xml:space="preserve"> </w:t>
      </w:r>
      <w:r>
        <w:rPr>
          <w:color w:val="262B2B"/>
          <w:w w:val="105"/>
        </w:rPr>
        <w:t>of</w:t>
      </w:r>
      <w:r>
        <w:rPr>
          <w:color w:val="262B2B"/>
          <w:spacing w:val="-1"/>
          <w:w w:val="105"/>
        </w:rPr>
        <w:t xml:space="preserve"> </w:t>
      </w:r>
      <w:r>
        <w:rPr>
          <w:color w:val="262B2B"/>
          <w:w w:val="105"/>
        </w:rPr>
        <w:t>costs</w:t>
      </w:r>
      <w:r>
        <w:rPr>
          <w:color w:val="262B2B"/>
          <w:spacing w:val="-16"/>
          <w:w w:val="105"/>
        </w:rPr>
        <w:t xml:space="preserve"> </w:t>
      </w:r>
      <w:r>
        <w:rPr>
          <w:color w:val="262B2B"/>
          <w:w w:val="105"/>
        </w:rPr>
        <w:t>to</w:t>
      </w:r>
      <w:r>
        <w:rPr>
          <w:color w:val="262B2B"/>
          <w:spacing w:val="13"/>
          <w:w w:val="105"/>
        </w:rPr>
        <w:t xml:space="preserve"> </w:t>
      </w:r>
      <w:r>
        <w:rPr>
          <w:color w:val="262B2B"/>
          <w:w w:val="105"/>
        </w:rPr>
        <w:t>cover</w:t>
      </w:r>
      <w:r>
        <w:rPr>
          <w:color w:val="262B2B"/>
          <w:spacing w:val="-9"/>
          <w:w w:val="105"/>
        </w:rPr>
        <w:t xml:space="preserve"> </w:t>
      </w:r>
      <w:r>
        <w:rPr>
          <w:color w:val="262B2B"/>
          <w:w w:val="105"/>
        </w:rPr>
        <w:t>defined</w:t>
      </w:r>
      <w:r>
        <w:rPr>
          <w:color w:val="262B2B"/>
          <w:spacing w:val="-11"/>
          <w:w w:val="105"/>
        </w:rPr>
        <w:t xml:space="preserve"> </w:t>
      </w:r>
      <w:r>
        <w:rPr>
          <w:color w:val="262B2B"/>
          <w:w w:val="105"/>
        </w:rPr>
        <w:t>standard</w:t>
      </w:r>
      <w:r>
        <w:rPr>
          <w:color w:val="262B2B"/>
          <w:spacing w:val="3"/>
          <w:w w:val="105"/>
        </w:rPr>
        <w:t xml:space="preserve"> </w:t>
      </w:r>
      <w:r>
        <w:rPr>
          <w:color w:val="262B2B"/>
          <w:w w:val="105"/>
        </w:rPr>
        <w:t>benefits,</w:t>
      </w:r>
      <w:r>
        <w:rPr>
          <w:color w:val="262B2B"/>
          <w:spacing w:val="-11"/>
          <w:w w:val="105"/>
        </w:rPr>
        <w:t xml:space="preserve"> </w:t>
      </w:r>
      <w:r>
        <w:rPr>
          <w:color w:val="262B2B"/>
          <w:w w:val="105"/>
        </w:rPr>
        <w:t>as</w:t>
      </w:r>
      <w:r>
        <w:rPr>
          <w:color w:val="262B2B"/>
          <w:spacing w:val="-13"/>
          <w:w w:val="105"/>
        </w:rPr>
        <w:t xml:space="preserve"> </w:t>
      </w:r>
      <w:r>
        <w:rPr>
          <w:color w:val="262B2B"/>
          <w:w w:val="105"/>
        </w:rPr>
        <w:t>well</w:t>
      </w:r>
      <w:r>
        <w:rPr>
          <w:color w:val="262B2B"/>
          <w:spacing w:val="-5"/>
          <w:w w:val="105"/>
        </w:rPr>
        <w:t xml:space="preserve"> </w:t>
      </w:r>
      <w:r>
        <w:rPr>
          <w:color w:val="262B2B"/>
          <w:w w:val="105"/>
        </w:rPr>
        <w:t>as</w:t>
      </w:r>
      <w:r>
        <w:rPr>
          <w:color w:val="262B2B"/>
          <w:spacing w:val="-18"/>
          <w:w w:val="105"/>
        </w:rPr>
        <w:t xml:space="preserve"> </w:t>
      </w:r>
      <w:r>
        <w:rPr>
          <w:color w:val="262B2B"/>
          <w:w w:val="105"/>
        </w:rPr>
        <w:t>a</w:t>
      </w:r>
      <w:r>
        <w:rPr>
          <w:color w:val="262B2B"/>
          <w:spacing w:val="-13"/>
          <w:w w:val="105"/>
        </w:rPr>
        <w:t xml:space="preserve"> </w:t>
      </w:r>
      <w:r>
        <w:rPr>
          <w:color w:val="262B2B"/>
          <w:w w:val="105"/>
        </w:rPr>
        <w:t>cost</w:t>
      </w:r>
      <w:r>
        <w:rPr>
          <w:color w:val="262B2B"/>
          <w:spacing w:val="-7"/>
          <w:w w:val="105"/>
        </w:rPr>
        <w:t xml:space="preserve"> </w:t>
      </w:r>
      <w:r>
        <w:rPr>
          <w:color w:val="262B2B"/>
          <w:w w:val="105"/>
        </w:rPr>
        <w:t>estimate to cover</w:t>
      </w:r>
      <w:r>
        <w:rPr>
          <w:color w:val="262B2B"/>
          <w:spacing w:val="-14"/>
          <w:w w:val="105"/>
        </w:rPr>
        <w:t xml:space="preserve"> </w:t>
      </w:r>
      <w:r>
        <w:rPr>
          <w:color w:val="262B2B"/>
          <w:w w:val="105"/>
        </w:rPr>
        <w:t>any</w:t>
      </w:r>
      <w:r>
        <w:rPr>
          <w:color w:val="262B2B"/>
          <w:spacing w:val="-9"/>
          <w:w w:val="105"/>
        </w:rPr>
        <w:t xml:space="preserve"> </w:t>
      </w:r>
      <w:r>
        <w:rPr>
          <w:color w:val="262B2B"/>
          <w:w w:val="105"/>
        </w:rPr>
        <w:t>benefits</w:t>
      </w:r>
      <w:r>
        <w:rPr>
          <w:color w:val="262B2B"/>
          <w:spacing w:val="-17"/>
          <w:w w:val="105"/>
        </w:rPr>
        <w:t xml:space="preserve"> </w:t>
      </w:r>
      <w:r>
        <w:rPr>
          <w:color w:val="262B2B"/>
          <w:w w:val="105"/>
        </w:rPr>
        <w:t>offered</w:t>
      </w:r>
      <w:r>
        <w:rPr>
          <w:color w:val="262B2B"/>
          <w:spacing w:val="-17"/>
          <w:w w:val="105"/>
        </w:rPr>
        <w:t xml:space="preserve"> </w:t>
      </w:r>
      <w:r>
        <w:rPr>
          <w:color w:val="262B2B"/>
          <w:w w:val="105"/>
        </w:rPr>
        <w:t>above</w:t>
      </w:r>
      <w:r>
        <w:rPr>
          <w:color w:val="262B2B"/>
          <w:spacing w:val="-12"/>
          <w:w w:val="105"/>
        </w:rPr>
        <w:t xml:space="preserve"> </w:t>
      </w:r>
      <w:r>
        <w:rPr>
          <w:color w:val="262B2B"/>
          <w:w w:val="105"/>
        </w:rPr>
        <w:t>and</w:t>
      </w:r>
      <w:r>
        <w:rPr>
          <w:color w:val="262B2B"/>
          <w:spacing w:val="-13"/>
          <w:w w:val="105"/>
        </w:rPr>
        <w:t xml:space="preserve"> </w:t>
      </w:r>
      <w:r>
        <w:rPr>
          <w:color w:val="262B2B"/>
          <w:w w:val="105"/>
        </w:rPr>
        <w:t>beyond</w:t>
      </w:r>
      <w:r>
        <w:rPr>
          <w:color w:val="262B2B"/>
          <w:spacing w:val="-9"/>
          <w:w w:val="105"/>
        </w:rPr>
        <w:t xml:space="preserve"> </w:t>
      </w:r>
      <w:r>
        <w:rPr>
          <w:color w:val="262B2B"/>
          <w:w w:val="105"/>
        </w:rPr>
        <w:t>defined</w:t>
      </w:r>
      <w:r>
        <w:rPr>
          <w:color w:val="262B2B"/>
          <w:spacing w:val="-6"/>
          <w:w w:val="105"/>
        </w:rPr>
        <w:t xml:space="preserve"> </w:t>
      </w:r>
      <w:r>
        <w:rPr>
          <w:color w:val="262B2B"/>
          <w:w w:val="105"/>
        </w:rPr>
        <w:t>standard.</w:t>
      </w:r>
      <w:r>
        <w:rPr>
          <w:color w:val="262B2B"/>
          <w:spacing w:val="30"/>
          <w:w w:val="105"/>
        </w:rPr>
        <w:t xml:space="preserve"> </w:t>
      </w:r>
      <w:r>
        <w:rPr>
          <w:color w:val="262B2B"/>
          <w:w w:val="105"/>
        </w:rPr>
        <w:t>These</w:t>
      </w:r>
      <w:r>
        <w:rPr>
          <w:color w:val="262B2B"/>
          <w:spacing w:val="-13"/>
          <w:w w:val="105"/>
        </w:rPr>
        <w:t xml:space="preserve"> </w:t>
      </w:r>
      <w:r>
        <w:rPr>
          <w:color w:val="262B2B"/>
          <w:w w:val="105"/>
        </w:rPr>
        <w:t>costs</w:t>
      </w:r>
      <w:r>
        <w:rPr>
          <w:color w:val="262B2B"/>
          <w:spacing w:val="-13"/>
          <w:w w:val="105"/>
        </w:rPr>
        <w:t xml:space="preserve"> </w:t>
      </w:r>
      <w:r>
        <w:rPr>
          <w:color w:val="262B2B"/>
          <w:w w:val="105"/>
        </w:rPr>
        <w:t>must</w:t>
      </w:r>
      <w:r>
        <w:rPr>
          <w:color w:val="262B2B"/>
          <w:spacing w:val="-7"/>
          <w:w w:val="105"/>
        </w:rPr>
        <w:t xml:space="preserve"> </w:t>
      </w:r>
      <w:r>
        <w:rPr>
          <w:color w:val="262B2B"/>
          <w:w w:val="105"/>
        </w:rPr>
        <w:t>be</w:t>
      </w:r>
      <w:r>
        <w:rPr>
          <w:color w:val="262B2B"/>
          <w:spacing w:val="-11"/>
          <w:w w:val="105"/>
        </w:rPr>
        <w:t xml:space="preserve"> </w:t>
      </w:r>
      <w:r>
        <w:rPr>
          <w:color w:val="262B2B"/>
          <w:w w:val="105"/>
        </w:rPr>
        <w:t>net</w:t>
      </w:r>
      <w:r>
        <w:rPr>
          <w:color w:val="262B2B"/>
          <w:spacing w:val="-5"/>
          <w:w w:val="105"/>
        </w:rPr>
        <w:t xml:space="preserve"> </w:t>
      </w:r>
      <w:r>
        <w:rPr>
          <w:color w:val="262B2B"/>
          <w:w w:val="105"/>
        </w:rPr>
        <w:t>of</w:t>
      </w:r>
      <w:r>
        <w:rPr>
          <w:color w:val="262B2B"/>
          <w:spacing w:val="-3"/>
          <w:w w:val="105"/>
        </w:rPr>
        <w:t xml:space="preserve"> </w:t>
      </w:r>
      <w:r>
        <w:rPr>
          <w:color w:val="262B2B"/>
          <w:w w:val="105"/>
        </w:rPr>
        <w:t>all</w:t>
      </w:r>
      <w:r>
        <w:rPr>
          <w:color w:val="262B2B"/>
          <w:spacing w:val="-18"/>
          <w:w w:val="105"/>
        </w:rPr>
        <w:t xml:space="preserve"> </w:t>
      </w:r>
      <w:r>
        <w:rPr>
          <w:color w:val="262B2B"/>
          <w:w w:val="105"/>
        </w:rPr>
        <w:t>forms</w:t>
      </w:r>
      <w:r>
        <w:rPr>
          <w:color w:val="262B2B"/>
          <w:spacing w:val="-6"/>
          <w:w w:val="105"/>
        </w:rPr>
        <w:t xml:space="preserve"> </w:t>
      </w:r>
      <w:r>
        <w:rPr>
          <w:color w:val="262B2B"/>
          <w:w w:val="105"/>
        </w:rPr>
        <w:t>of DIR. Note that the reporting of DIR is actually labeled "Rebates" in the bid form. More detail on how DIR impacts the bid process is described in the "Impact of DIR by Party" section, below. Second, plan sponsors</w:t>
      </w:r>
      <w:r>
        <w:rPr>
          <w:color w:val="262B2B"/>
          <w:spacing w:val="-10"/>
          <w:w w:val="105"/>
        </w:rPr>
        <w:t xml:space="preserve"> </w:t>
      </w:r>
      <w:r>
        <w:rPr>
          <w:color w:val="262B2B"/>
          <w:w w:val="105"/>
        </w:rPr>
        <w:t>mu</w:t>
      </w:r>
      <w:r>
        <w:rPr>
          <w:color w:val="262B2B"/>
          <w:w w:val="105"/>
        </w:rPr>
        <w:t>st</w:t>
      </w:r>
      <w:r>
        <w:rPr>
          <w:color w:val="262B2B"/>
          <w:spacing w:val="-3"/>
          <w:w w:val="105"/>
        </w:rPr>
        <w:t xml:space="preserve"> </w:t>
      </w:r>
      <w:r>
        <w:rPr>
          <w:color w:val="262B2B"/>
          <w:w w:val="105"/>
        </w:rPr>
        <w:t>submit</w:t>
      </w:r>
      <w:r>
        <w:rPr>
          <w:color w:val="262B2B"/>
          <w:spacing w:val="-2"/>
          <w:w w:val="105"/>
        </w:rPr>
        <w:t xml:space="preserve"> </w:t>
      </w:r>
      <w:r>
        <w:rPr>
          <w:color w:val="262B2B"/>
          <w:w w:val="105"/>
        </w:rPr>
        <w:t>a</w:t>
      </w:r>
      <w:r>
        <w:rPr>
          <w:color w:val="262B2B"/>
          <w:spacing w:val="-15"/>
          <w:w w:val="105"/>
        </w:rPr>
        <w:t xml:space="preserve"> </w:t>
      </w:r>
      <w:r>
        <w:rPr>
          <w:color w:val="262B2B"/>
          <w:w w:val="105"/>
        </w:rPr>
        <w:t>retrospective</w:t>
      </w:r>
      <w:r>
        <w:rPr>
          <w:color w:val="262B2B"/>
          <w:spacing w:val="-4"/>
          <w:w w:val="105"/>
        </w:rPr>
        <w:t xml:space="preserve"> </w:t>
      </w:r>
      <w:r>
        <w:rPr>
          <w:color w:val="262B2B"/>
          <w:w w:val="105"/>
        </w:rPr>
        <w:t>report</w:t>
      </w:r>
      <w:r>
        <w:rPr>
          <w:color w:val="262B2B"/>
          <w:spacing w:val="-6"/>
          <w:w w:val="105"/>
        </w:rPr>
        <w:t xml:space="preserve"> </w:t>
      </w:r>
      <w:r>
        <w:rPr>
          <w:color w:val="262B2B"/>
          <w:w w:val="105"/>
        </w:rPr>
        <w:t>of</w:t>
      </w:r>
      <w:r>
        <w:rPr>
          <w:color w:val="262B2B"/>
          <w:spacing w:val="-7"/>
          <w:w w:val="105"/>
        </w:rPr>
        <w:t xml:space="preserve"> </w:t>
      </w:r>
      <w:r>
        <w:rPr>
          <w:color w:val="262B2B"/>
          <w:w w:val="105"/>
        </w:rPr>
        <w:t>all</w:t>
      </w:r>
      <w:r>
        <w:rPr>
          <w:color w:val="262B2B"/>
          <w:spacing w:val="-18"/>
          <w:w w:val="105"/>
        </w:rPr>
        <w:t xml:space="preserve"> </w:t>
      </w:r>
      <w:r>
        <w:rPr>
          <w:color w:val="262B2B"/>
          <w:w w:val="105"/>
        </w:rPr>
        <w:t>DIR.</w:t>
      </w:r>
      <w:r>
        <w:rPr>
          <w:color w:val="262B2B"/>
          <w:spacing w:val="26"/>
          <w:w w:val="105"/>
        </w:rPr>
        <w:t xml:space="preserve"> </w:t>
      </w:r>
      <w:r>
        <w:rPr>
          <w:color w:val="262B2B"/>
          <w:w w:val="105"/>
        </w:rPr>
        <w:t>This</w:t>
      </w:r>
      <w:r>
        <w:rPr>
          <w:color w:val="262B2B"/>
          <w:spacing w:val="-12"/>
          <w:w w:val="105"/>
        </w:rPr>
        <w:t xml:space="preserve"> </w:t>
      </w:r>
      <w:r>
        <w:rPr>
          <w:color w:val="262B2B"/>
          <w:w w:val="105"/>
        </w:rPr>
        <w:t>report</w:t>
      </w:r>
      <w:r>
        <w:rPr>
          <w:color w:val="262B2B"/>
          <w:spacing w:val="-7"/>
          <w:w w:val="105"/>
        </w:rPr>
        <w:t xml:space="preserve"> </w:t>
      </w:r>
      <w:r>
        <w:rPr>
          <w:color w:val="262B2B"/>
          <w:w w:val="105"/>
        </w:rPr>
        <w:t>must</w:t>
      </w:r>
      <w:r>
        <w:rPr>
          <w:color w:val="262B2B"/>
          <w:spacing w:val="-9"/>
          <w:w w:val="105"/>
        </w:rPr>
        <w:t xml:space="preserve"> </w:t>
      </w:r>
      <w:r>
        <w:rPr>
          <w:color w:val="262B2B"/>
          <w:w w:val="105"/>
        </w:rPr>
        <w:t>be</w:t>
      </w:r>
      <w:r>
        <w:rPr>
          <w:color w:val="262B2B"/>
          <w:spacing w:val="-21"/>
          <w:w w:val="105"/>
        </w:rPr>
        <w:t xml:space="preserve"> </w:t>
      </w:r>
      <w:r>
        <w:rPr>
          <w:color w:val="262B2B"/>
          <w:w w:val="105"/>
        </w:rPr>
        <w:t>filed</w:t>
      </w:r>
      <w:r>
        <w:rPr>
          <w:color w:val="262B2B"/>
          <w:spacing w:val="-15"/>
          <w:w w:val="105"/>
        </w:rPr>
        <w:t xml:space="preserve"> </w:t>
      </w:r>
      <w:r>
        <w:rPr>
          <w:color w:val="262B2B"/>
          <w:w w:val="105"/>
        </w:rPr>
        <w:t>by</w:t>
      </w:r>
      <w:r>
        <w:rPr>
          <w:color w:val="262B2B"/>
          <w:spacing w:val="-17"/>
          <w:w w:val="105"/>
        </w:rPr>
        <w:t xml:space="preserve"> </w:t>
      </w:r>
      <w:r>
        <w:rPr>
          <w:color w:val="262B2B"/>
          <w:w w:val="105"/>
        </w:rPr>
        <w:t>June</w:t>
      </w:r>
      <w:r>
        <w:rPr>
          <w:color w:val="262B2B"/>
          <w:spacing w:val="-7"/>
          <w:w w:val="105"/>
        </w:rPr>
        <w:t xml:space="preserve"> </w:t>
      </w:r>
      <w:r>
        <w:rPr>
          <w:rFonts w:ascii="Times New Roman"/>
          <w:color w:val="262B2B"/>
          <w:w w:val="105"/>
        </w:rPr>
        <w:t>30</w:t>
      </w:r>
      <w:r>
        <w:rPr>
          <w:rFonts w:ascii="Times New Roman"/>
          <w:color w:val="262B2B"/>
          <w:spacing w:val="13"/>
          <w:w w:val="105"/>
        </w:rPr>
        <w:t xml:space="preserve"> </w:t>
      </w:r>
      <w:r>
        <w:rPr>
          <w:color w:val="262B2B"/>
          <w:w w:val="105"/>
        </w:rPr>
        <w:t>of</w:t>
      </w:r>
      <w:r>
        <w:rPr>
          <w:color w:val="262B2B"/>
          <w:spacing w:val="11"/>
          <w:w w:val="105"/>
        </w:rPr>
        <w:t xml:space="preserve"> </w:t>
      </w:r>
      <w:r>
        <w:rPr>
          <w:color w:val="262B2B"/>
          <w:w w:val="105"/>
        </w:rPr>
        <w:t>the</w:t>
      </w:r>
      <w:r>
        <w:rPr>
          <w:color w:val="262B2B"/>
          <w:spacing w:val="16"/>
          <w:w w:val="105"/>
        </w:rPr>
        <w:t xml:space="preserve"> </w:t>
      </w:r>
      <w:r>
        <w:rPr>
          <w:color w:val="262B2B"/>
          <w:w w:val="105"/>
        </w:rPr>
        <w:t>year following</w:t>
      </w:r>
      <w:r>
        <w:rPr>
          <w:color w:val="262B2B"/>
          <w:spacing w:val="-10"/>
          <w:w w:val="105"/>
        </w:rPr>
        <w:t xml:space="preserve"> </w:t>
      </w:r>
      <w:r>
        <w:rPr>
          <w:color w:val="262B2B"/>
          <w:w w:val="105"/>
        </w:rPr>
        <w:t>the</w:t>
      </w:r>
      <w:r>
        <w:rPr>
          <w:color w:val="262B2B"/>
          <w:spacing w:val="-9"/>
          <w:w w:val="105"/>
        </w:rPr>
        <w:t xml:space="preserve"> </w:t>
      </w:r>
      <w:r>
        <w:rPr>
          <w:color w:val="262B2B"/>
          <w:w w:val="105"/>
        </w:rPr>
        <w:t>reporting</w:t>
      </w:r>
      <w:r>
        <w:rPr>
          <w:color w:val="262B2B"/>
          <w:spacing w:val="-17"/>
          <w:w w:val="105"/>
        </w:rPr>
        <w:t xml:space="preserve"> </w:t>
      </w:r>
      <w:r>
        <w:rPr>
          <w:color w:val="262B2B"/>
          <w:w w:val="105"/>
        </w:rPr>
        <w:t>year</w:t>
      </w:r>
      <w:r>
        <w:rPr>
          <w:color w:val="262B2B"/>
          <w:spacing w:val="-10"/>
          <w:w w:val="105"/>
        </w:rPr>
        <w:t xml:space="preserve"> </w:t>
      </w:r>
      <w:r>
        <w:rPr>
          <w:color w:val="262B2B"/>
          <w:w w:val="105"/>
        </w:rPr>
        <w:t>(e.g.</w:t>
      </w:r>
      <w:r>
        <w:rPr>
          <w:color w:val="262B2B"/>
          <w:spacing w:val="-24"/>
          <w:w w:val="105"/>
        </w:rPr>
        <w:t xml:space="preserve"> </w:t>
      </w:r>
      <w:r>
        <w:rPr>
          <w:color w:val="262B2B"/>
          <w:w w:val="105"/>
        </w:rPr>
        <w:t>by</w:t>
      </w:r>
      <w:r>
        <w:rPr>
          <w:color w:val="262B2B"/>
          <w:spacing w:val="-20"/>
          <w:w w:val="105"/>
        </w:rPr>
        <w:t xml:space="preserve"> </w:t>
      </w:r>
      <w:r>
        <w:rPr>
          <w:color w:val="262B2B"/>
          <w:w w:val="105"/>
        </w:rPr>
        <w:t>June</w:t>
      </w:r>
      <w:r>
        <w:rPr>
          <w:color w:val="262B2B"/>
          <w:spacing w:val="-15"/>
          <w:w w:val="105"/>
        </w:rPr>
        <w:t xml:space="preserve"> </w:t>
      </w:r>
      <w:r>
        <w:rPr>
          <w:rFonts w:ascii="Times New Roman"/>
          <w:color w:val="262B2B"/>
          <w:w w:val="105"/>
        </w:rPr>
        <w:t>30,</w:t>
      </w:r>
      <w:r>
        <w:rPr>
          <w:rFonts w:ascii="Times New Roman"/>
          <w:color w:val="262B2B"/>
          <w:spacing w:val="22"/>
          <w:w w:val="105"/>
        </w:rPr>
        <w:t xml:space="preserve"> </w:t>
      </w:r>
      <w:r>
        <w:rPr>
          <w:rFonts w:ascii="Times New Roman"/>
          <w:color w:val="262B2B"/>
          <w:w w:val="105"/>
        </w:rPr>
        <w:t>2016</w:t>
      </w:r>
      <w:r>
        <w:rPr>
          <w:rFonts w:ascii="Times New Roman"/>
          <w:color w:val="262B2B"/>
          <w:spacing w:val="-13"/>
          <w:w w:val="105"/>
        </w:rPr>
        <w:t xml:space="preserve"> </w:t>
      </w:r>
      <w:r>
        <w:rPr>
          <w:color w:val="262B2B"/>
          <w:w w:val="105"/>
        </w:rPr>
        <w:t>for</w:t>
      </w:r>
      <w:r>
        <w:rPr>
          <w:color w:val="262B2B"/>
          <w:spacing w:val="-9"/>
          <w:w w:val="105"/>
        </w:rPr>
        <w:t xml:space="preserve"> </w:t>
      </w:r>
      <w:r>
        <w:rPr>
          <w:rFonts w:ascii="Times New Roman"/>
          <w:color w:val="262B2B"/>
          <w:w w:val="105"/>
        </w:rPr>
        <w:t>CY2015).</w:t>
      </w:r>
    </w:p>
    <w:p w:rsidR="006E6A15" w:rsidRDefault="006E6A15">
      <w:pPr>
        <w:pStyle w:val="BodyText"/>
        <w:rPr>
          <w:rFonts w:ascii="Times New Roman"/>
          <w:sz w:val="20"/>
        </w:rPr>
      </w:pPr>
    </w:p>
    <w:p w:rsidR="006E6A15" w:rsidRDefault="006E6A15">
      <w:pPr>
        <w:pStyle w:val="BodyText"/>
        <w:rPr>
          <w:rFonts w:ascii="Times New Roman"/>
          <w:sz w:val="20"/>
        </w:rPr>
      </w:pPr>
    </w:p>
    <w:p w:rsidR="006E6A15" w:rsidRDefault="006E6A15">
      <w:pPr>
        <w:pStyle w:val="BodyText"/>
        <w:rPr>
          <w:rFonts w:ascii="Times New Roman"/>
          <w:sz w:val="20"/>
        </w:rPr>
      </w:pPr>
    </w:p>
    <w:p w:rsidR="006E6A15" w:rsidRDefault="006E6A15">
      <w:pPr>
        <w:pStyle w:val="BodyText"/>
        <w:rPr>
          <w:rFonts w:ascii="Times New Roman"/>
          <w:sz w:val="20"/>
        </w:rPr>
      </w:pPr>
    </w:p>
    <w:p w:rsidR="006E6A15" w:rsidRDefault="006E6A15">
      <w:pPr>
        <w:pStyle w:val="BodyText"/>
        <w:rPr>
          <w:rFonts w:ascii="Times New Roman"/>
          <w:sz w:val="20"/>
        </w:rPr>
      </w:pPr>
    </w:p>
    <w:p w:rsidR="006E6A15" w:rsidRDefault="006E6A15">
      <w:pPr>
        <w:pStyle w:val="BodyText"/>
        <w:rPr>
          <w:rFonts w:ascii="Times New Roman"/>
          <w:sz w:val="20"/>
        </w:rPr>
      </w:pPr>
    </w:p>
    <w:p w:rsidR="006E6A15" w:rsidRDefault="006E6A15">
      <w:pPr>
        <w:pStyle w:val="BodyText"/>
        <w:rPr>
          <w:rFonts w:ascii="Times New Roman"/>
          <w:sz w:val="20"/>
        </w:rPr>
      </w:pPr>
    </w:p>
    <w:p w:rsidR="006E6A15" w:rsidRDefault="006E6A15">
      <w:pPr>
        <w:pStyle w:val="BodyText"/>
        <w:rPr>
          <w:rFonts w:ascii="Times New Roman"/>
          <w:sz w:val="20"/>
        </w:rPr>
      </w:pPr>
    </w:p>
    <w:p w:rsidR="006E6A15" w:rsidRDefault="006E6A15">
      <w:pPr>
        <w:pStyle w:val="BodyText"/>
        <w:rPr>
          <w:rFonts w:ascii="Times New Roman"/>
          <w:sz w:val="20"/>
        </w:rPr>
      </w:pPr>
    </w:p>
    <w:p w:rsidR="006E6A15" w:rsidRDefault="006E6A15">
      <w:pPr>
        <w:pStyle w:val="BodyText"/>
        <w:rPr>
          <w:rFonts w:ascii="Times New Roman"/>
          <w:sz w:val="20"/>
        </w:rPr>
      </w:pPr>
    </w:p>
    <w:p w:rsidR="006E6A15" w:rsidRDefault="006E6A15">
      <w:pPr>
        <w:pStyle w:val="BodyText"/>
        <w:rPr>
          <w:rFonts w:ascii="Times New Roman"/>
          <w:sz w:val="20"/>
        </w:rPr>
      </w:pPr>
    </w:p>
    <w:p w:rsidR="006E6A15" w:rsidRDefault="000A627B">
      <w:pPr>
        <w:pStyle w:val="BodyText"/>
        <w:spacing w:before="10"/>
        <w:rPr>
          <w:rFonts w:ascii="Times New Roman"/>
        </w:rPr>
      </w:pPr>
      <w:r>
        <w:pict>
          <v:line id="_x0000_s1472" style="position:absolute;z-index:251631616;mso-wrap-distance-left:0;mso-wrap-distance-right:0;mso-position-horizontal-relative:page" from="82.1pt,13.95pt" to="220.3pt,13.95pt" strokecolor="#2f3b3b" strokeweight="1.08pt">
            <w10:wrap type="topAndBottom" anchorx="page"/>
          </v:line>
        </w:pict>
      </w:r>
    </w:p>
    <w:p w:rsidR="006E6A15" w:rsidRDefault="006E6A15">
      <w:pPr>
        <w:pStyle w:val="BodyText"/>
        <w:rPr>
          <w:rFonts w:ascii="Times New Roman"/>
          <w:sz w:val="20"/>
        </w:rPr>
      </w:pPr>
    </w:p>
    <w:p w:rsidR="006E6A15" w:rsidRDefault="006E6A15">
      <w:pPr>
        <w:pStyle w:val="BodyText"/>
        <w:rPr>
          <w:rFonts w:ascii="Times New Roman"/>
          <w:sz w:val="20"/>
        </w:rPr>
      </w:pPr>
    </w:p>
    <w:p w:rsidR="006E6A15" w:rsidRDefault="006E6A15">
      <w:pPr>
        <w:pStyle w:val="BodyText"/>
        <w:rPr>
          <w:rFonts w:ascii="Times New Roman"/>
          <w:sz w:val="20"/>
        </w:rPr>
      </w:pPr>
    </w:p>
    <w:p w:rsidR="006E6A15" w:rsidRDefault="006E6A15">
      <w:pPr>
        <w:pStyle w:val="BodyText"/>
        <w:rPr>
          <w:rFonts w:ascii="Times New Roman"/>
          <w:sz w:val="20"/>
        </w:rPr>
      </w:pPr>
    </w:p>
    <w:p w:rsidR="006E6A15" w:rsidRDefault="006E6A15">
      <w:pPr>
        <w:pStyle w:val="BodyText"/>
        <w:rPr>
          <w:rFonts w:ascii="Times New Roman"/>
          <w:sz w:val="20"/>
        </w:rPr>
      </w:pPr>
    </w:p>
    <w:p w:rsidR="006E6A15" w:rsidRDefault="006E6A15">
      <w:pPr>
        <w:pStyle w:val="BodyText"/>
        <w:rPr>
          <w:rFonts w:ascii="Times New Roman"/>
          <w:sz w:val="20"/>
        </w:rPr>
      </w:pPr>
    </w:p>
    <w:p w:rsidR="006E6A15" w:rsidRDefault="000A627B">
      <w:pPr>
        <w:spacing w:before="126" w:line="268" w:lineRule="auto"/>
        <w:ind w:left="230" w:right="163" w:hanging="39"/>
        <w:jc w:val="both"/>
        <w:rPr>
          <w:sz w:val="19"/>
        </w:rPr>
      </w:pPr>
      <w:r>
        <w:rPr>
          <w:rFonts w:ascii="Times New Roman"/>
          <w:color w:val="262B2B"/>
          <w:sz w:val="12"/>
        </w:rPr>
        <w:t xml:space="preserve">1 </w:t>
      </w:r>
      <w:r>
        <w:rPr>
          <w:color w:val="262B2B"/>
          <w:sz w:val="17"/>
        </w:rPr>
        <w:t>Cheri Rice, Medicare Plan Payment Group; "</w:t>
      </w:r>
      <w:r>
        <w:rPr>
          <w:color w:val="262B2B"/>
          <w:sz w:val="17"/>
        </w:rPr>
        <w:t xml:space="preserve">Final Medicare Part D Reporting Requirements </w:t>
      </w:r>
      <w:r>
        <w:rPr>
          <w:color w:val="262B2B"/>
          <w:sz w:val="19"/>
        </w:rPr>
        <w:t xml:space="preserve">for 2015"; </w:t>
      </w:r>
      <w:r>
        <w:rPr>
          <w:color w:val="262B2B"/>
          <w:sz w:val="17"/>
        </w:rPr>
        <w:t xml:space="preserve">May </w:t>
      </w:r>
      <w:r>
        <w:rPr>
          <w:color w:val="262B2B"/>
          <w:sz w:val="19"/>
        </w:rPr>
        <w:t>31,  2016</w:t>
      </w:r>
    </w:p>
    <w:p w:rsidR="006E6A15" w:rsidRDefault="006E6A15">
      <w:pPr>
        <w:spacing w:line="268" w:lineRule="auto"/>
        <w:jc w:val="both"/>
        <w:rPr>
          <w:sz w:val="19"/>
        </w:rPr>
        <w:sectPr w:rsidR="006E6A15">
          <w:headerReference w:type="default" r:id="rId29"/>
          <w:footerReference w:type="default" r:id="rId30"/>
          <w:pgSz w:w="12240" w:h="15840"/>
          <w:pgMar w:top="1360" w:right="1460" w:bottom="1600" w:left="1420" w:header="599" w:footer="1410" w:gutter="0"/>
          <w:cols w:space="720"/>
        </w:sectPr>
      </w:pPr>
    </w:p>
    <w:p w:rsidR="006E6A15" w:rsidRDefault="006E6A15">
      <w:pPr>
        <w:pStyle w:val="BodyText"/>
        <w:spacing w:before="3"/>
        <w:rPr>
          <w:sz w:val="27"/>
        </w:rPr>
      </w:pPr>
    </w:p>
    <w:p w:rsidR="006E6A15" w:rsidRDefault="000A627B">
      <w:pPr>
        <w:spacing w:before="93"/>
        <w:ind w:left="193"/>
        <w:rPr>
          <w:b/>
          <w:sz w:val="23"/>
        </w:rPr>
      </w:pPr>
      <w:r>
        <w:rPr>
          <w:b/>
          <w:color w:val="262B2B"/>
          <w:w w:val="95"/>
          <w:sz w:val="23"/>
        </w:rPr>
        <w:t>Types of DIR</w:t>
      </w:r>
    </w:p>
    <w:p w:rsidR="006E6A15" w:rsidRDefault="006E6A15">
      <w:pPr>
        <w:pStyle w:val="BodyText"/>
        <w:spacing w:before="4"/>
        <w:rPr>
          <w:b/>
          <w:sz w:val="30"/>
        </w:rPr>
      </w:pPr>
    </w:p>
    <w:p w:rsidR="006E6A15" w:rsidRDefault="000A627B">
      <w:pPr>
        <w:pStyle w:val="BodyText"/>
        <w:spacing w:line="331" w:lineRule="auto"/>
        <w:ind w:left="209" w:right="198" w:hanging="16"/>
      </w:pPr>
      <w:r>
        <w:rPr>
          <w:color w:val="262B2B"/>
          <w:w w:val="105"/>
        </w:rPr>
        <w:t>There are many different types of DIR. In 42 CFR 423.308, the definition of "</w:t>
      </w:r>
      <w:r>
        <w:rPr>
          <w:color w:val="262B2B"/>
          <w:w w:val="105"/>
        </w:rPr>
        <w:t>actually paid" costs notes that costs must be net of DIR, and that DIR includes the following:</w:t>
      </w:r>
    </w:p>
    <w:p w:rsidR="006E6A15" w:rsidRDefault="006E6A15">
      <w:pPr>
        <w:pStyle w:val="BodyText"/>
        <w:rPr>
          <w:sz w:val="24"/>
        </w:rPr>
      </w:pPr>
    </w:p>
    <w:p w:rsidR="006E6A15" w:rsidRDefault="000A627B">
      <w:pPr>
        <w:pStyle w:val="ListParagraph"/>
        <w:numPr>
          <w:ilvl w:val="1"/>
          <w:numId w:val="1"/>
        </w:numPr>
        <w:tabs>
          <w:tab w:val="left" w:pos="889"/>
          <w:tab w:val="left" w:pos="890"/>
        </w:tabs>
        <w:ind w:left="889" w:hanging="341"/>
        <w:rPr>
          <w:color w:val="262B2B"/>
          <w:sz w:val="19"/>
        </w:rPr>
      </w:pPr>
      <w:r>
        <w:rPr>
          <w:color w:val="262B2B"/>
          <w:sz w:val="19"/>
        </w:rPr>
        <w:t>Discounts</w:t>
      </w:r>
    </w:p>
    <w:p w:rsidR="006E6A15" w:rsidRDefault="000A627B">
      <w:pPr>
        <w:pStyle w:val="ListParagraph"/>
        <w:numPr>
          <w:ilvl w:val="1"/>
          <w:numId w:val="1"/>
        </w:numPr>
        <w:tabs>
          <w:tab w:val="left" w:pos="894"/>
          <w:tab w:val="left" w:pos="895"/>
        </w:tabs>
        <w:spacing w:before="169"/>
        <w:ind w:left="894" w:hanging="346"/>
        <w:rPr>
          <w:color w:val="262B2B"/>
          <w:sz w:val="19"/>
        </w:rPr>
      </w:pPr>
      <w:r>
        <w:rPr>
          <w:color w:val="262B2B"/>
          <w:w w:val="95"/>
          <w:sz w:val="19"/>
        </w:rPr>
        <w:t>Charge</w:t>
      </w:r>
      <w:r>
        <w:rPr>
          <w:color w:val="262B2B"/>
          <w:spacing w:val="16"/>
          <w:w w:val="95"/>
          <w:sz w:val="19"/>
        </w:rPr>
        <w:t xml:space="preserve"> </w:t>
      </w:r>
      <w:r>
        <w:rPr>
          <w:color w:val="262B2B"/>
          <w:w w:val="95"/>
          <w:sz w:val="19"/>
        </w:rPr>
        <w:t>backs</w:t>
      </w:r>
    </w:p>
    <w:p w:rsidR="006E6A15" w:rsidRDefault="000A627B">
      <w:pPr>
        <w:pStyle w:val="ListParagraph"/>
        <w:numPr>
          <w:ilvl w:val="1"/>
          <w:numId w:val="1"/>
        </w:numPr>
        <w:tabs>
          <w:tab w:val="left" w:pos="888"/>
          <w:tab w:val="left" w:pos="889"/>
        </w:tabs>
        <w:spacing w:before="169"/>
        <w:ind w:left="889" w:hanging="341"/>
        <w:rPr>
          <w:color w:val="262B2B"/>
          <w:sz w:val="19"/>
        </w:rPr>
      </w:pPr>
      <w:r>
        <w:rPr>
          <w:color w:val="262B2B"/>
          <w:sz w:val="19"/>
        </w:rPr>
        <w:t>Rebates</w:t>
      </w:r>
    </w:p>
    <w:p w:rsidR="006E6A15" w:rsidRDefault="000A627B">
      <w:pPr>
        <w:pStyle w:val="ListParagraph"/>
        <w:numPr>
          <w:ilvl w:val="1"/>
          <w:numId w:val="1"/>
        </w:numPr>
        <w:tabs>
          <w:tab w:val="left" w:pos="894"/>
          <w:tab w:val="left" w:pos="895"/>
        </w:tabs>
        <w:spacing w:before="162"/>
        <w:ind w:left="894" w:hanging="346"/>
        <w:rPr>
          <w:color w:val="262B2B"/>
          <w:sz w:val="19"/>
        </w:rPr>
      </w:pPr>
      <w:r>
        <w:rPr>
          <w:color w:val="262B2B"/>
          <w:w w:val="95"/>
          <w:sz w:val="19"/>
        </w:rPr>
        <w:t>Cash</w:t>
      </w:r>
      <w:r>
        <w:rPr>
          <w:color w:val="262B2B"/>
          <w:spacing w:val="21"/>
          <w:w w:val="95"/>
          <w:sz w:val="19"/>
        </w:rPr>
        <w:t xml:space="preserve"> </w:t>
      </w:r>
      <w:r>
        <w:rPr>
          <w:color w:val="262B2B"/>
          <w:w w:val="95"/>
          <w:sz w:val="19"/>
        </w:rPr>
        <w:t>discounts</w:t>
      </w:r>
    </w:p>
    <w:p w:rsidR="006E6A15" w:rsidRDefault="000A627B">
      <w:pPr>
        <w:pStyle w:val="ListParagraph"/>
        <w:numPr>
          <w:ilvl w:val="1"/>
          <w:numId w:val="1"/>
        </w:numPr>
        <w:tabs>
          <w:tab w:val="left" w:pos="902"/>
          <w:tab w:val="left" w:pos="903"/>
        </w:tabs>
        <w:spacing w:before="162"/>
        <w:ind w:left="902" w:hanging="354"/>
        <w:rPr>
          <w:color w:val="262B2B"/>
          <w:sz w:val="19"/>
        </w:rPr>
      </w:pPr>
      <w:r>
        <w:rPr>
          <w:color w:val="262B2B"/>
          <w:sz w:val="19"/>
        </w:rPr>
        <w:t>Free goods contingent on a purchase</w:t>
      </w:r>
      <w:r>
        <w:rPr>
          <w:color w:val="262B2B"/>
          <w:spacing w:val="16"/>
          <w:sz w:val="19"/>
        </w:rPr>
        <w:t xml:space="preserve"> </w:t>
      </w:r>
      <w:r>
        <w:rPr>
          <w:color w:val="262B2B"/>
          <w:sz w:val="19"/>
        </w:rPr>
        <w:t>agreement</w:t>
      </w:r>
    </w:p>
    <w:p w:rsidR="006E6A15" w:rsidRDefault="000A627B">
      <w:pPr>
        <w:pStyle w:val="ListParagraph"/>
        <w:numPr>
          <w:ilvl w:val="1"/>
          <w:numId w:val="1"/>
        </w:numPr>
        <w:tabs>
          <w:tab w:val="left" w:pos="903"/>
          <w:tab w:val="left" w:pos="904"/>
        </w:tabs>
        <w:spacing w:before="169"/>
        <w:ind w:left="903" w:hanging="355"/>
        <w:rPr>
          <w:color w:val="262B2B"/>
          <w:sz w:val="19"/>
        </w:rPr>
      </w:pPr>
      <w:r>
        <w:rPr>
          <w:color w:val="262B2B"/>
          <w:w w:val="105"/>
          <w:sz w:val="19"/>
        </w:rPr>
        <w:t>Up-front</w:t>
      </w:r>
      <w:r>
        <w:rPr>
          <w:color w:val="262B2B"/>
          <w:spacing w:val="-22"/>
          <w:w w:val="105"/>
          <w:sz w:val="19"/>
        </w:rPr>
        <w:t xml:space="preserve"> </w:t>
      </w:r>
      <w:r>
        <w:rPr>
          <w:color w:val="262B2B"/>
          <w:w w:val="105"/>
          <w:sz w:val="19"/>
        </w:rPr>
        <w:t>payments</w:t>
      </w:r>
    </w:p>
    <w:p w:rsidR="006E6A15" w:rsidRDefault="000A627B">
      <w:pPr>
        <w:pStyle w:val="ListParagraph"/>
        <w:numPr>
          <w:ilvl w:val="1"/>
          <w:numId w:val="1"/>
        </w:numPr>
        <w:tabs>
          <w:tab w:val="left" w:pos="894"/>
          <w:tab w:val="left" w:pos="895"/>
        </w:tabs>
        <w:spacing w:before="169"/>
        <w:ind w:left="894" w:hanging="346"/>
        <w:rPr>
          <w:color w:val="262B2B"/>
          <w:sz w:val="19"/>
        </w:rPr>
      </w:pPr>
      <w:r>
        <w:rPr>
          <w:color w:val="262B2B"/>
          <w:sz w:val="19"/>
        </w:rPr>
        <w:t>Coupons</w:t>
      </w:r>
    </w:p>
    <w:p w:rsidR="006E6A15" w:rsidRDefault="000A627B">
      <w:pPr>
        <w:pStyle w:val="ListParagraph"/>
        <w:numPr>
          <w:ilvl w:val="1"/>
          <w:numId w:val="1"/>
        </w:numPr>
        <w:tabs>
          <w:tab w:val="left" w:pos="908"/>
          <w:tab w:val="left" w:pos="909"/>
        </w:tabs>
        <w:spacing w:before="169"/>
        <w:ind w:left="908" w:hanging="360"/>
        <w:rPr>
          <w:color w:val="262B2B"/>
          <w:sz w:val="19"/>
        </w:rPr>
      </w:pPr>
      <w:r>
        <w:rPr>
          <w:color w:val="262B2B"/>
          <w:sz w:val="19"/>
        </w:rPr>
        <w:t>Goods in</w:t>
      </w:r>
      <w:r>
        <w:rPr>
          <w:color w:val="262B2B"/>
          <w:spacing w:val="1"/>
          <w:sz w:val="19"/>
        </w:rPr>
        <w:t xml:space="preserve"> </w:t>
      </w:r>
      <w:r>
        <w:rPr>
          <w:color w:val="262B2B"/>
          <w:sz w:val="19"/>
        </w:rPr>
        <w:t>kind</w:t>
      </w:r>
    </w:p>
    <w:p w:rsidR="006E6A15" w:rsidRDefault="000A627B">
      <w:pPr>
        <w:pStyle w:val="ListParagraph"/>
        <w:numPr>
          <w:ilvl w:val="1"/>
          <w:numId w:val="1"/>
        </w:numPr>
        <w:tabs>
          <w:tab w:val="left" w:pos="902"/>
          <w:tab w:val="left" w:pos="903"/>
        </w:tabs>
        <w:spacing w:before="155"/>
        <w:ind w:left="902" w:hanging="340"/>
        <w:rPr>
          <w:color w:val="262B2B"/>
          <w:sz w:val="19"/>
        </w:rPr>
      </w:pPr>
      <w:r>
        <w:rPr>
          <w:color w:val="262B2B"/>
          <w:sz w:val="19"/>
        </w:rPr>
        <w:t>Free or reduced-price</w:t>
      </w:r>
      <w:r>
        <w:rPr>
          <w:color w:val="262B2B"/>
          <w:spacing w:val="-1"/>
          <w:sz w:val="19"/>
        </w:rPr>
        <w:t xml:space="preserve"> </w:t>
      </w:r>
      <w:r>
        <w:rPr>
          <w:color w:val="262B2B"/>
          <w:sz w:val="19"/>
        </w:rPr>
        <w:t>services</w:t>
      </w:r>
    </w:p>
    <w:p w:rsidR="006E6A15" w:rsidRDefault="000A627B">
      <w:pPr>
        <w:pStyle w:val="ListParagraph"/>
        <w:numPr>
          <w:ilvl w:val="1"/>
          <w:numId w:val="1"/>
        </w:numPr>
        <w:tabs>
          <w:tab w:val="left" w:pos="908"/>
          <w:tab w:val="left" w:pos="909"/>
        </w:tabs>
        <w:spacing w:before="170"/>
        <w:ind w:left="908" w:hanging="346"/>
        <w:rPr>
          <w:color w:val="262B2B"/>
          <w:sz w:val="19"/>
        </w:rPr>
      </w:pPr>
      <w:r>
        <w:rPr>
          <w:color w:val="262B2B"/>
          <w:sz w:val="19"/>
        </w:rPr>
        <w:t>Grants</w:t>
      </w:r>
    </w:p>
    <w:p w:rsidR="006E6A15" w:rsidRDefault="000A627B">
      <w:pPr>
        <w:pStyle w:val="ListParagraph"/>
        <w:numPr>
          <w:ilvl w:val="1"/>
          <w:numId w:val="1"/>
        </w:numPr>
        <w:tabs>
          <w:tab w:val="left" w:pos="909"/>
          <w:tab w:val="left" w:pos="910"/>
        </w:tabs>
        <w:spacing w:before="170" w:line="578" w:lineRule="auto"/>
        <w:ind w:left="227" w:right="1954" w:firstLine="335"/>
        <w:rPr>
          <w:color w:val="262B2B"/>
          <w:sz w:val="19"/>
        </w:rPr>
      </w:pPr>
      <w:r>
        <w:rPr>
          <w:color w:val="262B2B"/>
          <w:w w:val="105"/>
          <w:sz w:val="19"/>
        </w:rPr>
        <w:t>Other</w:t>
      </w:r>
      <w:r>
        <w:rPr>
          <w:color w:val="262B2B"/>
          <w:spacing w:val="-27"/>
          <w:w w:val="105"/>
          <w:sz w:val="19"/>
        </w:rPr>
        <w:t xml:space="preserve"> </w:t>
      </w:r>
      <w:r>
        <w:rPr>
          <w:color w:val="262B2B"/>
          <w:w w:val="105"/>
          <w:sz w:val="19"/>
        </w:rPr>
        <w:t>price</w:t>
      </w:r>
      <w:r>
        <w:rPr>
          <w:color w:val="262B2B"/>
          <w:spacing w:val="-22"/>
          <w:w w:val="105"/>
          <w:sz w:val="19"/>
        </w:rPr>
        <w:t xml:space="preserve"> </w:t>
      </w:r>
      <w:r>
        <w:rPr>
          <w:color w:val="262B2B"/>
          <w:w w:val="105"/>
          <w:sz w:val="19"/>
        </w:rPr>
        <w:t>concessions</w:t>
      </w:r>
      <w:r>
        <w:rPr>
          <w:color w:val="262B2B"/>
          <w:spacing w:val="-18"/>
          <w:w w:val="105"/>
          <w:sz w:val="19"/>
        </w:rPr>
        <w:t xml:space="preserve"> </w:t>
      </w:r>
      <w:r>
        <w:rPr>
          <w:color w:val="262B2B"/>
          <w:w w:val="105"/>
          <w:sz w:val="19"/>
        </w:rPr>
        <w:t>or</w:t>
      </w:r>
      <w:r>
        <w:rPr>
          <w:color w:val="262B2B"/>
          <w:spacing w:val="-12"/>
          <w:w w:val="105"/>
          <w:sz w:val="19"/>
        </w:rPr>
        <w:t xml:space="preserve"> </w:t>
      </w:r>
      <w:r>
        <w:rPr>
          <w:color w:val="262B2B"/>
          <w:w w:val="105"/>
          <w:sz w:val="19"/>
        </w:rPr>
        <w:t>similar</w:t>
      </w:r>
      <w:r>
        <w:rPr>
          <w:color w:val="262B2B"/>
          <w:spacing w:val="-27"/>
          <w:w w:val="105"/>
          <w:sz w:val="19"/>
        </w:rPr>
        <w:t xml:space="preserve"> </w:t>
      </w:r>
      <w:r>
        <w:rPr>
          <w:color w:val="262B2B"/>
          <w:w w:val="105"/>
          <w:sz w:val="19"/>
        </w:rPr>
        <w:t>benefits</w:t>
      </w:r>
      <w:r>
        <w:rPr>
          <w:color w:val="262B2B"/>
          <w:spacing w:val="-17"/>
          <w:w w:val="105"/>
          <w:sz w:val="19"/>
        </w:rPr>
        <w:t xml:space="preserve"> </w:t>
      </w:r>
      <w:r>
        <w:rPr>
          <w:color w:val="262B2B"/>
          <w:w w:val="105"/>
          <w:sz w:val="19"/>
        </w:rPr>
        <w:t>offered</w:t>
      </w:r>
      <w:r>
        <w:rPr>
          <w:color w:val="262B2B"/>
          <w:spacing w:val="-27"/>
          <w:w w:val="105"/>
          <w:sz w:val="19"/>
        </w:rPr>
        <w:t xml:space="preserve"> </w:t>
      </w:r>
      <w:r>
        <w:rPr>
          <w:color w:val="262B2B"/>
          <w:w w:val="105"/>
          <w:sz w:val="19"/>
        </w:rPr>
        <w:t>to</w:t>
      </w:r>
      <w:r>
        <w:rPr>
          <w:color w:val="262B2B"/>
          <w:spacing w:val="-16"/>
          <w:w w:val="105"/>
          <w:sz w:val="19"/>
        </w:rPr>
        <w:t xml:space="preserve"> </w:t>
      </w:r>
      <w:r>
        <w:rPr>
          <w:color w:val="262B2B"/>
          <w:w w:val="105"/>
          <w:sz w:val="19"/>
        </w:rPr>
        <w:t>some</w:t>
      </w:r>
      <w:r>
        <w:rPr>
          <w:color w:val="262B2B"/>
          <w:spacing w:val="-25"/>
          <w:w w:val="105"/>
          <w:sz w:val="19"/>
        </w:rPr>
        <w:t xml:space="preserve"> </w:t>
      </w:r>
      <w:r>
        <w:rPr>
          <w:color w:val="262B2B"/>
          <w:w w:val="105"/>
          <w:sz w:val="19"/>
        </w:rPr>
        <w:t>or</w:t>
      </w:r>
      <w:r>
        <w:rPr>
          <w:color w:val="262B2B"/>
          <w:spacing w:val="-15"/>
          <w:w w:val="105"/>
          <w:sz w:val="19"/>
        </w:rPr>
        <w:t xml:space="preserve"> </w:t>
      </w:r>
      <w:r>
        <w:rPr>
          <w:color w:val="262B2B"/>
          <w:w w:val="105"/>
          <w:sz w:val="19"/>
        </w:rPr>
        <w:t>all</w:t>
      </w:r>
      <w:r>
        <w:rPr>
          <w:color w:val="262B2B"/>
          <w:spacing w:val="-24"/>
          <w:w w:val="105"/>
          <w:sz w:val="19"/>
        </w:rPr>
        <w:t xml:space="preserve"> </w:t>
      </w:r>
      <w:r>
        <w:rPr>
          <w:color w:val="262B2B"/>
          <w:w w:val="105"/>
          <w:sz w:val="19"/>
        </w:rPr>
        <w:t>purchasers Below</w:t>
      </w:r>
      <w:r>
        <w:rPr>
          <w:color w:val="262B2B"/>
          <w:spacing w:val="-2"/>
          <w:w w:val="105"/>
          <w:sz w:val="19"/>
        </w:rPr>
        <w:t xml:space="preserve"> </w:t>
      </w:r>
      <w:r>
        <w:rPr>
          <w:color w:val="262B2B"/>
          <w:w w:val="105"/>
          <w:sz w:val="19"/>
        </w:rPr>
        <w:t>we</w:t>
      </w:r>
      <w:r>
        <w:rPr>
          <w:color w:val="262B2B"/>
          <w:spacing w:val="-9"/>
          <w:w w:val="105"/>
          <w:sz w:val="19"/>
        </w:rPr>
        <w:t xml:space="preserve"> </w:t>
      </w:r>
      <w:r>
        <w:rPr>
          <w:color w:val="262B2B"/>
          <w:w w:val="105"/>
          <w:sz w:val="19"/>
        </w:rPr>
        <w:t>provide</w:t>
      </w:r>
      <w:r>
        <w:rPr>
          <w:color w:val="262B2B"/>
          <w:spacing w:val="-8"/>
          <w:w w:val="105"/>
          <w:sz w:val="19"/>
        </w:rPr>
        <w:t xml:space="preserve"> </w:t>
      </w:r>
      <w:r>
        <w:rPr>
          <w:color w:val="262B2B"/>
          <w:w w:val="105"/>
          <w:sz w:val="19"/>
        </w:rPr>
        <w:t>our</w:t>
      </w:r>
      <w:r>
        <w:rPr>
          <w:color w:val="262B2B"/>
          <w:spacing w:val="-12"/>
          <w:w w:val="105"/>
          <w:sz w:val="19"/>
        </w:rPr>
        <w:t xml:space="preserve"> </w:t>
      </w:r>
      <w:r>
        <w:rPr>
          <w:color w:val="262B2B"/>
          <w:w w:val="105"/>
          <w:sz w:val="19"/>
        </w:rPr>
        <w:t>interpretation</w:t>
      </w:r>
      <w:r>
        <w:rPr>
          <w:color w:val="262B2B"/>
          <w:spacing w:val="-16"/>
          <w:w w:val="105"/>
          <w:sz w:val="19"/>
        </w:rPr>
        <w:t xml:space="preserve"> </w:t>
      </w:r>
      <w:r>
        <w:rPr>
          <w:color w:val="262B2B"/>
          <w:w w:val="105"/>
          <w:sz w:val="19"/>
        </w:rPr>
        <w:t>of</w:t>
      </w:r>
      <w:r>
        <w:rPr>
          <w:color w:val="262B2B"/>
          <w:spacing w:val="-9"/>
          <w:w w:val="105"/>
          <w:sz w:val="19"/>
        </w:rPr>
        <w:t xml:space="preserve"> </w:t>
      </w:r>
      <w:r>
        <w:rPr>
          <w:color w:val="262B2B"/>
          <w:w w:val="105"/>
          <w:sz w:val="19"/>
        </w:rPr>
        <w:t>what</w:t>
      </w:r>
      <w:r>
        <w:rPr>
          <w:color w:val="262B2B"/>
          <w:spacing w:val="-5"/>
          <w:w w:val="105"/>
          <w:sz w:val="19"/>
        </w:rPr>
        <w:t xml:space="preserve"> </w:t>
      </w:r>
      <w:r>
        <w:rPr>
          <w:color w:val="262B2B"/>
          <w:w w:val="105"/>
          <w:sz w:val="19"/>
        </w:rPr>
        <w:t>some</w:t>
      </w:r>
      <w:r>
        <w:rPr>
          <w:color w:val="262B2B"/>
          <w:spacing w:val="-12"/>
          <w:w w:val="105"/>
          <w:sz w:val="19"/>
        </w:rPr>
        <w:t xml:space="preserve"> </w:t>
      </w:r>
      <w:r>
        <w:rPr>
          <w:color w:val="262B2B"/>
          <w:w w:val="105"/>
          <w:sz w:val="19"/>
        </w:rPr>
        <w:t>of</w:t>
      </w:r>
      <w:r>
        <w:rPr>
          <w:color w:val="262B2B"/>
          <w:spacing w:val="1"/>
          <w:w w:val="105"/>
          <w:sz w:val="19"/>
        </w:rPr>
        <w:t xml:space="preserve"> </w:t>
      </w:r>
      <w:r>
        <w:rPr>
          <w:color w:val="262B2B"/>
          <w:w w:val="105"/>
          <w:sz w:val="19"/>
        </w:rPr>
        <w:t>these</w:t>
      </w:r>
      <w:r>
        <w:rPr>
          <w:color w:val="262B2B"/>
          <w:spacing w:val="-11"/>
          <w:w w:val="105"/>
          <w:sz w:val="19"/>
        </w:rPr>
        <w:t xml:space="preserve"> </w:t>
      </w:r>
      <w:r>
        <w:rPr>
          <w:color w:val="262B2B"/>
          <w:w w:val="105"/>
          <w:sz w:val="19"/>
        </w:rPr>
        <w:t>mean.</w:t>
      </w:r>
    </w:p>
    <w:p w:rsidR="006E6A15" w:rsidRDefault="000A627B">
      <w:pPr>
        <w:pStyle w:val="ListParagraph"/>
        <w:numPr>
          <w:ilvl w:val="1"/>
          <w:numId w:val="1"/>
        </w:numPr>
        <w:tabs>
          <w:tab w:val="left" w:pos="918"/>
          <w:tab w:val="left" w:pos="919"/>
        </w:tabs>
        <w:spacing w:before="65" w:line="283" w:lineRule="auto"/>
        <w:ind w:left="912" w:right="221" w:hanging="350"/>
        <w:rPr>
          <w:color w:val="262B2B"/>
          <w:sz w:val="19"/>
        </w:rPr>
      </w:pPr>
      <w:r>
        <w:rPr>
          <w:b/>
          <w:color w:val="262B2B"/>
          <w:w w:val="105"/>
          <w:sz w:val="19"/>
        </w:rPr>
        <w:t xml:space="preserve">Discounts. </w:t>
      </w:r>
      <w:r>
        <w:rPr>
          <w:color w:val="262B2B"/>
          <w:w w:val="105"/>
          <w:sz w:val="19"/>
        </w:rPr>
        <w:t>Within the context of DIR, we believe this refers to settlements related to guaranteed</w:t>
      </w:r>
      <w:r>
        <w:rPr>
          <w:color w:val="262B2B"/>
          <w:spacing w:val="-21"/>
          <w:w w:val="105"/>
          <w:sz w:val="19"/>
        </w:rPr>
        <w:t xml:space="preserve"> </w:t>
      </w:r>
      <w:r>
        <w:rPr>
          <w:color w:val="262B2B"/>
          <w:w w:val="105"/>
          <w:sz w:val="19"/>
        </w:rPr>
        <w:t>discounts.</w:t>
      </w:r>
      <w:r>
        <w:rPr>
          <w:color w:val="262B2B"/>
          <w:spacing w:val="20"/>
          <w:w w:val="105"/>
          <w:sz w:val="19"/>
        </w:rPr>
        <w:t xml:space="preserve"> </w:t>
      </w:r>
      <w:r>
        <w:rPr>
          <w:color w:val="262B2B"/>
          <w:w w:val="105"/>
          <w:sz w:val="19"/>
        </w:rPr>
        <w:t>A</w:t>
      </w:r>
      <w:r>
        <w:rPr>
          <w:color w:val="262B2B"/>
          <w:spacing w:val="-24"/>
          <w:w w:val="105"/>
          <w:sz w:val="19"/>
        </w:rPr>
        <w:t xml:space="preserve"> </w:t>
      </w:r>
      <w:r>
        <w:rPr>
          <w:color w:val="262B2B"/>
          <w:w w:val="105"/>
          <w:sz w:val="19"/>
        </w:rPr>
        <w:t>settlement</w:t>
      </w:r>
      <w:r>
        <w:rPr>
          <w:color w:val="262B2B"/>
          <w:spacing w:val="-18"/>
          <w:w w:val="105"/>
          <w:sz w:val="19"/>
        </w:rPr>
        <w:t xml:space="preserve"> </w:t>
      </w:r>
      <w:r>
        <w:rPr>
          <w:color w:val="262B2B"/>
          <w:w w:val="105"/>
          <w:sz w:val="19"/>
        </w:rPr>
        <w:t>occurs</w:t>
      </w:r>
      <w:r>
        <w:rPr>
          <w:color w:val="262B2B"/>
          <w:spacing w:val="-26"/>
          <w:w w:val="105"/>
          <w:sz w:val="19"/>
        </w:rPr>
        <w:t xml:space="preserve"> </w:t>
      </w:r>
      <w:r>
        <w:rPr>
          <w:color w:val="262B2B"/>
          <w:w w:val="105"/>
          <w:sz w:val="19"/>
        </w:rPr>
        <w:t>if</w:t>
      </w:r>
      <w:r>
        <w:rPr>
          <w:color w:val="262B2B"/>
          <w:spacing w:val="-4"/>
          <w:w w:val="105"/>
          <w:sz w:val="19"/>
        </w:rPr>
        <w:t xml:space="preserve"> </w:t>
      </w:r>
      <w:r>
        <w:rPr>
          <w:color w:val="262B2B"/>
          <w:w w:val="105"/>
          <w:sz w:val="19"/>
        </w:rPr>
        <w:t>a</w:t>
      </w:r>
      <w:r>
        <w:rPr>
          <w:color w:val="262B2B"/>
          <w:spacing w:val="-22"/>
          <w:w w:val="105"/>
          <w:sz w:val="19"/>
        </w:rPr>
        <w:t xml:space="preserve"> </w:t>
      </w:r>
      <w:r>
        <w:rPr>
          <w:color w:val="262B2B"/>
          <w:w w:val="105"/>
          <w:sz w:val="19"/>
        </w:rPr>
        <w:t>PBM</w:t>
      </w:r>
      <w:r>
        <w:rPr>
          <w:color w:val="262B2B"/>
          <w:spacing w:val="-28"/>
          <w:w w:val="105"/>
          <w:sz w:val="19"/>
        </w:rPr>
        <w:t xml:space="preserve"> </w:t>
      </w:r>
      <w:r>
        <w:rPr>
          <w:color w:val="262B2B"/>
          <w:w w:val="105"/>
          <w:sz w:val="19"/>
        </w:rPr>
        <w:t>has</w:t>
      </w:r>
      <w:r>
        <w:rPr>
          <w:color w:val="262B2B"/>
          <w:spacing w:val="-31"/>
          <w:w w:val="105"/>
          <w:sz w:val="19"/>
        </w:rPr>
        <w:t xml:space="preserve"> </w:t>
      </w:r>
      <w:r>
        <w:rPr>
          <w:color w:val="262B2B"/>
          <w:w w:val="105"/>
          <w:sz w:val="19"/>
        </w:rPr>
        <w:t>guaranteed</w:t>
      </w:r>
      <w:r>
        <w:rPr>
          <w:color w:val="262B2B"/>
          <w:spacing w:val="-23"/>
          <w:w w:val="105"/>
          <w:sz w:val="19"/>
        </w:rPr>
        <w:t xml:space="preserve"> </w:t>
      </w:r>
      <w:r>
        <w:rPr>
          <w:color w:val="262B2B"/>
          <w:w w:val="105"/>
          <w:sz w:val="19"/>
        </w:rPr>
        <w:t>a</w:t>
      </w:r>
      <w:r>
        <w:rPr>
          <w:color w:val="262B2B"/>
          <w:spacing w:val="-22"/>
          <w:w w:val="105"/>
          <w:sz w:val="19"/>
        </w:rPr>
        <w:t xml:space="preserve"> </w:t>
      </w:r>
      <w:r>
        <w:rPr>
          <w:color w:val="262B2B"/>
          <w:w w:val="105"/>
          <w:sz w:val="19"/>
        </w:rPr>
        <w:t>discount</w:t>
      </w:r>
      <w:r>
        <w:rPr>
          <w:color w:val="262B2B"/>
          <w:spacing w:val="-13"/>
          <w:w w:val="105"/>
          <w:sz w:val="19"/>
        </w:rPr>
        <w:t xml:space="preserve"> </w:t>
      </w:r>
      <w:r>
        <w:rPr>
          <w:color w:val="262B2B"/>
          <w:w w:val="105"/>
          <w:sz w:val="19"/>
        </w:rPr>
        <w:t>off of</w:t>
      </w:r>
      <w:r>
        <w:rPr>
          <w:color w:val="262B2B"/>
          <w:spacing w:val="-9"/>
          <w:w w:val="105"/>
          <w:sz w:val="19"/>
        </w:rPr>
        <w:t xml:space="preserve"> </w:t>
      </w:r>
      <w:r>
        <w:rPr>
          <w:color w:val="262B2B"/>
          <w:w w:val="105"/>
          <w:sz w:val="19"/>
        </w:rPr>
        <w:t>AWP,</w:t>
      </w:r>
      <w:r>
        <w:rPr>
          <w:color w:val="262B2B"/>
          <w:spacing w:val="-24"/>
          <w:w w:val="105"/>
          <w:sz w:val="19"/>
        </w:rPr>
        <w:t xml:space="preserve"> </w:t>
      </w:r>
      <w:r>
        <w:rPr>
          <w:color w:val="262B2B"/>
          <w:w w:val="105"/>
          <w:sz w:val="19"/>
        </w:rPr>
        <w:t>but the</w:t>
      </w:r>
      <w:r>
        <w:rPr>
          <w:color w:val="262B2B"/>
          <w:spacing w:val="-11"/>
          <w:w w:val="105"/>
          <w:sz w:val="19"/>
        </w:rPr>
        <w:t xml:space="preserve"> </w:t>
      </w:r>
      <w:r>
        <w:rPr>
          <w:color w:val="262B2B"/>
          <w:w w:val="105"/>
          <w:sz w:val="19"/>
        </w:rPr>
        <w:t>actual</w:t>
      </w:r>
      <w:r>
        <w:rPr>
          <w:color w:val="262B2B"/>
          <w:spacing w:val="-26"/>
          <w:w w:val="105"/>
          <w:sz w:val="19"/>
        </w:rPr>
        <w:t xml:space="preserve"> </w:t>
      </w:r>
      <w:r>
        <w:rPr>
          <w:color w:val="262B2B"/>
          <w:w w:val="105"/>
          <w:sz w:val="19"/>
        </w:rPr>
        <w:t>claims</w:t>
      </w:r>
      <w:r>
        <w:rPr>
          <w:color w:val="262B2B"/>
          <w:spacing w:val="-17"/>
          <w:w w:val="105"/>
          <w:sz w:val="19"/>
        </w:rPr>
        <w:t xml:space="preserve"> </w:t>
      </w:r>
      <w:r>
        <w:rPr>
          <w:color w:val="262B2B"/>
          <w:w w:val="105"/>
          <w:sz w:val="19"/>
        </w:rPr>
        <w:t>are</w:t>
      </w:r>
      <w:r>
        <w:rPr>
          <w:color w:val="262B2B"/>
          <w:spacing w:val="-30"/>
          <w:w w:val="105"/>
          <w:sz w:val="19"/>
        </w:rPr>
        <w:t xml:space="preserve"> </w:t>
      </w:r>
      <w:r>
        <w:rPr>
          <w:color w:val="262B2B"/>
          <w:w w:val="105"/>
          <w:sz w:val="19"/>
        </w:rPr>
        <w:t>greater</w:t>
      </w:r>
      <w:r>
        <w:rPr>
          <w:color w:val="262B2B"/>
          <w:spacing w:val="-17"/>
          <w:w w:val="105"/>
          <w:sz w:val="19"/>
        </w:rPr>
        <w:t xml:space="preserve"> </w:t>
      </w:r>
      <w:r>
        <w:rPr>
          <w:color w:val="262B2B"/>
          <w:w w:val="105"/>
          <w:sz w:val="19"/>
        </w:rPr>
        <w:t>or</w:t>
      </w:r>
      <w:r>
        <w:rPr>
          <w:color w:val="262B2B"/>
          <w:spacing w:val="-7"/>
          <w:w w:val="105"/>
          <w:sz w:val="19"/>
        </w:rPr>
        <w:t xml:space="preserve"> </w:t>
      </w:r>
      <w:r>
        <w:rPr>
          <w:color w:val="262B2B"/>
          <w:w w:val="105"/>
          <w:sz w:val="19"/>
        </w:rPr>
        <w:t>less</w:t>
      </w:r>
      <w:r>
        <w:rPr>
          <w:color w:val="262B2B"/>
          <w:spacing w:val="-19"/>
          <w:w w:val="105"/>
          <w:sz w:val="19"/>
        </w:rPr>
        <w:t xml:space="preserve"> </w:t>
      </w:r>
      <w:r>
        <w:rPr>
          <w:color w:val="262B2B"/>
          <w:w w:val="105"/>
          <w:sz w:val="19"/>
        </w:rPr>
        <w:t>than</w:t>
      </w:r>
      <w:r>
        <w:rPr>
          <w:color w:val="262B2B"/>
          <w:spacing w:val="-25"/>
          <w:w w:val="105"/>
          <w:sz w:val="19"/>
        </w:rPr>
        <w:t xml:space="preserve"> </w:t>
      </w:r>
      <w:r>
        <w:rPr>
          <w:color w:val="262B2B"/>
          <w:w w:val="105"/>
          <w:sz w:val="19"/>
        </w:rPr>
        <w:t>the</w:t>
      </w:r>
      <w:r>
        <w:rPr>
          <w:color w:val="262B2B"/>
          <w:spacing w:val="-19"/>
          <w:w w:val="105"/>
          <w:sz w:val="19"/>
        </w:rPr>
        <w:t xml:space="preserve"> </w:t>
      </w:r>
      <w:r>
        <w:rPr>
          <w:color w:val="262B2B"/>
          <w:w w:val="105"/>
          <w:sz w:val="19"/>
        </w:rPr>
        <w:t>guarantee.</w:t>
      </w:r>
      <w:r>
        <w:rPr>
          <w:color w:val="262B2B"/>
          <w:spacing w:val="14"/>
          <w:w w:val="105"/>
          <w:sz w:val="19"/>
        </w:rPr>
        <w:t xml:space="preserve"> </w:t>
      </w:r>
      <w:r>
        <w:rPr>
          <w:color w:val="262B2B"/>
          <w:w w:val="105"/>
          <w:sz w:val="19"/>
        </w:rPr>
        <w:t>For</w:t>
      </w:r>
      <w:r>
        <w:rPr>
          <w:color w:val="262B2B"/>
          <w:spacing w:val="-23"/>
          <w:w w:val="105"/>
          <w:sz w:val="19"/>
        </w:rPr>
        <w:t xml:space="preserve"> </w:t>
      </w:r>
      <w:r>
        <w:rPr>
          <w:color w:val="262B2B"/>
          <w:w w:val="105"/>
          <w:sz w:val="19"/>
        </w:rPr>
        <w:t>example,</w:t>
      </w:r>
      <w:r>
        <w:rPr>
          <w:color w:val="262B2B"/>
          <w:spacing w:val="-22"/>
          <w:w w:val="105"/>
          <w:sz w:val="19"/>
        </w:rPr>
        <w:t xml:space="preserve"> </w:t>
      </w:r>
      <w:r>
        <w:rPr>
          <w:color w:val="262B2B"/>
          <w:w w:val="105"/>
          <w:sz w:val="19"/>
        </w:rPr>
        <w:t>if</w:t>
      </w:r>
      <w:r>
        <w:rPr>
          <w:color w:val="262B2B"/>
          <w:spacing w:val="-4"/>
          <w:w w:val="105"/>
          <w:sz w:val="19"/>
        </w:rPr>
        <w:t xml:space="preserve"> </w:t>
      </w:r>
      <w:r>
        <w:rPr>
          <w:color w:val="262B2B"/>
          <w:w w:val="105"/>
          <w:sz w:val="19"/>
        </w:rPr>
        <w:t>a</w:t>
      </w:r>
      <w:r>
        <w:rPr>
          <w:color w:val="262B2B"/>
          <w:spacing w:val="-22"/>
          <w:w w:val="105"/>
          <w:sz w:val="19"/>
        </w:rPr>
        <w:t xml:space="preserve"> </w:t>
      </w:r>
      <w:r>
        <w:rPr>
          <w:color w:val="262B2B"/>
          <w:w w:val="105"/>
          <w:sz w:val="19"/>
        </w:rPr>
        <w:t>PBM</w:t>
      </w:r>
      <w:r>
        <w:rPr>
          <w:color w:val="262B2B"/>
          <w:spacing w:val="-17"/>
          <w:w w:val="105"/>
          <w:sz w:val="19"/>
        </w:rPr>
        <w:t xml:space="preserve"> </w:t>
      </w:r>
      <w:r>
        <w:rPr>
          <w:color w:val="262B2B"/>
          <w:w w:val="105"/>
          <w:sz w:val="19"/>
        </w:rPr>
        <w:t>guarantees</w:t>
      </w:r>
      <w:r>
        <w:rPr>
          <w:color w:val="262B2B"/>
          <w:spacing w:val="-18"/>
          <w:w w:val="105"/>
          <w:sz w:val="19"/>
        </w:rPr>
        <w:t xml:space="preserve"> </w:t>
      </w:r>
      <w:r>
        <w:rPr>
          <w:color w:val="262B2B"/>
          <w:w w:val="105"/>
          <w:sz w:val="19"/>
        </w:rPr>
        <w:t>that generic</w:t>
      </w:r>
      <w:r>
        <w:rPr>
          <w:color w:val="262B2B"/>
          <w:spacing w:val="-10"/>
          <w:w w:val="105"/>
          <w:sz w:val="19"/>
        </w:rPr>
        <w:t xml:space="preserve"> </w:t>
      </w:r>
      <w:r>
        <w:rPr>
          <w:color w:val="262B2B"/>
          <w:w w:val="105"/>
          <w:sz w:val="19"/>
        </w:rPr>
        <w:t>drugs</w:t>
      </w:r>
      <w:r>
        <w:rPr>
          <w:color w:val="262B2B"/>
          <w:spacing w:val="-26"/>
          <w:w w:val="105"/>
          <w:sz w:val="19"/>
        </w:rPr>
        <w:t xml:space="preserve"> </w:t>
      </w:r>
      <w:r>
        <w:rPr>
          <w:color w:val="262B2B"/>
          <w:w w:val="105"/>
          <w:sz w:val="19"/>
        </w:rPr>
        <w:t>will</w:t>
      </w:r>
      <w:r>
        <w:rPr>
          <w:color w:val="262B2B"/>
          <w:spacing w:val="-27"/>
          <w:w w:val="105"/>
          <w:sz w:val="19"/>
        </w:rPr>
        <w:t xml:space="preserve"> </w:t>
      </w:r>
      <w:r>
        <w:rPr>
          <w:color w:val="262B2B"/>
          <w:w w:val="105"/>
          <w:sz w:val="19"/>
        </w:rPr>
        <w:t>be</w:t>
      </w:r>
      <w:r>
        <w:rPr>
          <w:color w:val="262B2B"/>
          <w:spacing w:val="-25"/>
          <w:w w:val="105"/>
          <w:sz w:val="19"/>
        </w:rPr>
        <w:t xml:space="preserve"> </w:t>
      </w:r>
      <w:r>
        <w:rPr>
          <w:color w:val="262B2B"/>
          <w:w w:val="105"/>
          <w:sz w:val="19"/>
        </w:rPr>
        <w:t>80%</w:t>
      </w:r>
      <w:r>
        <w:rPr>
          <w:color w:val="262B2B"/>
          <w:spacing w:val="-29"/>
          <w:w w:val="105"/>
          <w:sz w:val="19"/>
        </w:rPr>
        <w:t xml:space="preserve"> </w:t>
      </w:r>
      <w:r>
        <w:rPr>
          <w:color w:val="262B2B"/>
          <w:w w:val="105"/>
          <w:sz w:val="19"/>
        </w:rPr>
        <w:t>off</w:t>
      </w:r>
      <w:r>
        <w:rPr>
          <w:color w:val="262B2B"/>
          <w:spacing w:val="18"/>
          <w:w w:val="105"/>
          <w:sz w:val="19"/>
        </w:rPr>
        <w:t xml:space="preserve"> </w:t>
      </w:r>
      <w:r>
        <w:rPr>
          <w:color w:val="262B2B"/>
          <w:w w:val="105"/>
          <w:sz w:val="19"/>
        </w:rPr>
        <w:t>AWP,</w:t>
      </w:r>
      <w:r>
        <w:rPr>
          <w:color w:val="262B2B"/>
          <w:spacing w:val="-22"/>
          <w:w w:val="105"/>
          <w:sz w:val="19"/>
        </w:rPr>
        <w:t xml:space="preserve"> </w:t>
      </w:r>
      <w:r>
        <w:rPr>
          <w:color w:val="262B2B"/>
          <w:w w:val="105"/>
          <w:sz w:val="19"/>
        </w:rPr>
        <w:t>but</w:t>
      </w:r>
      <w:r>
        <w:rPr>
          <w:color w:val="262B2B"/>
          <w:spacing w:val="-17"/>
          <w:w w:val="105"/>
          <w:sz w:val="19"/>
        </w:rPr>
        <w:t xml:space="preserve"> </w:t>
      </w:r>
      <w:r>
        <w:rPr>
          <w:color w:val="262B2B"/>
          <w:w w:val="105"/>
          <w:sz w:val="19"/>
        </w:rPr>
        <w:t>actual</w:t>
      </w:r>
      <w:r>
        <w:rPr>
          <w:color w:val="262B2B"/>
          <w:spacing w:val="-31"/>
          <w:w w:val="105"/>
          <w:sz w:val="19"/>
        </w:rPr>
        <w:t xml:space="preserve"> </w:t>
      </w:r>
      <w:r>
        <w:rPr>
          <w:color w:val="262B2B"/>
          <w:w w:val="105"/>
          <w:sz w:val="19"/>
        </w:rPr>
        <w:t>generic</w:t>
      </w:r>
      <w:r>
        <w:rPr>
          <w:color w:val="262B2B"/>
          <w:spacing w:val="-23"/>
          <w:w w:val="105"/>
          <w:sz w:val="19"/>
        </w:rPr>
        <w:t xml:space="preserve"> </w:t>
      </w:r>
      <w:r>
        <w:rPr>
          <w:color w:val="262B2B"/>
          <w:w w:val="105"/>
          <w:sz w:val="19"/>
        </w:rPr>
        <w:t>claims</w:t>
      </w:r>
      <w:r>
        <w:rPr>
          <w:color w:val="262B2B"/>
          <w:spacing w:val="-27"/>
          <w:w w:val="105"/>
          <w:sz w:val="19"/>
        </w:rPr>
        <w:t xml:space="preserve"> </w:t>
      </w:r>
      <w:r>
        <w:rPr>
          <w:color w:val="262B2B"/>
          <w:w w:val="105"/>
          <w:sz w:val="19"/>
        </w:rPr>
        <w:t>come</w:t>
      </w:r>
      <w:r>
        <w:rPr>
          <w:color w:val="262B2B"/>
          <w:spacing w:val="-19"/>
          <w:w w:val="105"/>
          <w:sz w:val="19"/>
        </w:rPr>
        <w:t xml:space="preserve"> </w:t>
      </w:r>
      <w:r>
        <w:rPr>
          <w:color w:val="262B2B"/>
          <w:w w:val="105"/>
          <w:sz w:val="19"/>
        </w:rPr>
        <w:t>in</w:t>
      </w:r>
      <w:r>
        <w:rPr>
          <w:color w:val="262B2B"/>
          <w:spacing w:val="-13"/>
          <w:w w:val="105"/>
          <w:sz w:val="19"/>
        </w:rPr>
        <w:t xml:space="preserve"> </w:t>
      </w:r>
      <w:r>
        <w:rPr>
          <w:color w:val="262B2B"/>
          <w:w w:val="105"/>
          <w:sz w:val="19"/>
        </w:rPr>
        <w:t>at</w:t>
      </w:r>
      <w:r>
        <w:rPr>
          <w:color w:val="262B2B"/>
          <w:spacing w:val="-20"/>
          <w:w w:val="105"/>
          <w:sz w:val="19"/>
        </w:rPr>
        <w:t xml:space="preserve"> </w:t>
      </w:r>
      <w:r>
        <w:rPr>
          <w:color w:val="262B2B"/>
          <w:w w:val="105"/>
          <w:sz w:val="19"/>
        </w:rPr>
        <w:t>78%</w:t>
      </w:r>
      <w:r>
        <w:rPr>
          <w:color w:val="262B2B"/>
          <w:spacing w:val="-16"/>
          <w:w w:val="105"/>
          <w:sz w:val="19"/>
        </w:rPr>
        <w:t xml:space="preserve"> </w:t>
      </w:r>
      <w:r>
        <w:rPr>
          <w:color w:val="262B2B"/>
          <w:w w:val="105"/>
          <w:sz w:val="19"/>
        </w:rPr>
        <w:t>off</w:t>
      </w:r>
      <w:r>
        <w:rPr>
          <w:color w:val="262B2B"/>
          <w:spacing w:val="5"/>
          <w:w w:val="105"/>
          <w:sz w:val="19"/>
        </w:rPr>
        <w:t xml:space="preserve"> </w:t>
      </w:r>
      <w:r>
        <w:rPr>
          <w:color w:val="262B2B"/>
          <w:w w:val="105"/>
          <w:sz w:val="19"/>
        </w:rPr>
        <w:t>AWP,</w:t>
      </w:r>
      <w:r>
        <w:rPr>
          <w:color w:val="262B2B"/>
          <w:spacing w:val="-27"/>
          <w:w w:val="105"/>
          <w:sz w:val="19"/>
        </w:rPr>
        <w:t xml:space="preserve"> </w:t>
      </w:r>
      <w:r>
        <w:rPr>
          <w:color w:val="262B2B"/>
          <w:w w:val="105"/>
          <w:sz w:val="19"/>
        </w:rPr>
        <w:t>then</w:t>
      </w:r>
      <w:r>
        <w:rPr>
          <w:color w:val="262B2B"/>
          <w:spacing w:val="-22"/>
          <w:w w:val="105"/>
          <w:sz w:val="19"/>
        </w:rPr>
        <w:t xml:space="preserve"> </w:t>
      </w:r>
      <w:r>
        <w:rPr>
          <w:color w:val="262B2B"/>
          <w:w w:val="105"/>
          <w:sz w:val="19"/>
        </w:rPr>
        <w:t>the additional</w:t>
      </w:r>
      <w:r>
        <w:rPr>
          <w:color w:val="262B2B"/>
          <w:spacing w:val="-12"/>
          <w:w w:val="105"/>
          <w:sz w:val="19"/>
        </w:rPr>
        <w:t xml:space="preserve"> </w:t>
      </w:r>
      <w:r>
        <w:rPr>
          <w:color w:val="262B2B"/>
          <w:w w:val="105"/>
          <w:sz w:val="19"/>
        </w:rPr>
        <w:t>2%</w:t>
      </w:r>
      <w:r>
        <w:rPr>
          <w:color w:val="262B2B"/>
          <w:spacing w:val="-27"/>
          <w:w w:val="105"/>
          <w:sz w:val="19"/>
        </w:rPr>
        <w:t xml:space="preserve"> </w:t>
      </w:r>
      <w:r>
        <w:rPr>
          <w:color w:val="262B2B"/>
          <w:w w:val="105"/>
          <w:sz w:val="19"/>
        </w:rPr>
        <w:t>received</w:t>
      </w:r>
      <w:r>
        <w:rPr>
          <w:color w:val="262B2B"/>
          <w:spacing w:val="-15"/>
          <w:w w:val="105"/>
          <w:sz w:val="19"/>
        </w:rPr>
        <w:t xml:space="preserve"> </w:t>
      </w:r>
      <w:r>
        <w:rPr>
          <w:color w:val="262B2B"/>
          <w:w w:val="105"/>
          <w:sz w:val="19"/>
        </w:rPr>
        <w:t>through</w:t>
      </w:r>
      <w:r>
        <w:rPr>
          <w:color w:val="262B2B"/>
          <w:spacing w:val="-29"/>
          <w:w w:val="105"/>
          <w:sz w:val="19"/>
        </w:rPr>
        <w:t xml:space="preserve"> </w:t>
      </w:r>
      <w:r>
        <w:rPr>
          <w:color w:val="262B2B"/>
          <w:w w:val="105"/>
          <w:sz w:val="19"/>
        </w:rPr>
        <w:t>settlement</w:t>
      </w:r>
      <w:r>
        <w:rPr>
          <w:color w:val="262B2B"/>
          <w:spacing w:val="-7"/>
          <w:w w:val="105"/>
          <w:sz w:val="19"/>
        </w:rPr>
        <w:t xml:space="preserve"> </w:t>
      </w:r>
      <w:r>
        <w:rPr>
          <w:color w:val="262B2B"/>
          <w:w w:val="105"/>
          <w:sz w:val="19"/>
        </w:rPr>
        <w:t>would</w:t>
      </w:r>
      <w:r>
        <w:rPr>
          <w:color w:val="262B2B"/>
          <w:spacing w:val="-19"/>
          <w:w w:val="105"/>
          <w:sz w:val="19"/>
        </w:rPr>
        <w:t xml:space="preserve"> </w:t>
      </w:r>
      <w:r>
        <w:rPr>
          <w:color w:val="262B2B"/>
          <w:w w:val="105"/>
          <w:sz w:val="19"/>
        </w:rPr>
        <w:t>be</w:t>
      </w:r>
      <w:r>
        <w:rPr>
          <w:color w:val="262B2B"/>
          <w:spacing w:val="-21"/>
          <w:w w:val="105"/>
          <w:sz w:val="19"/>
        </w:rPr>
        <w:t xml:space="preserve"> </w:t>
      </w:r>
      <w:r>
        <w:rPr>
          <w:color w:val="262B2B"/>
          <w:w w:val="105"/>
          <w:sz w:val="19"/>
        </w:rPr>
        <w:t>classified</w:t>
      </w:r>
      <w:r>
        <w:rPr>
          <w:color w:val="262B2B"/>
          <w:spacing w:val="-18"/>
          <w:w w:val="105"/>
          <w:sz w:val="19"/>
        </w:rPr>
        <w:t xml:space="preserve"> </w:t>
      </w:r>
      <w:r>
        <w:rPr>
          <w:color w:val="262B2B"/>
          <w:w w:val="105"/>
          <w:sz w:val="19"/>
        </w:rPr>
        <w:t>as</w:t>
      </w:r>
      <w:r>
        <w:rPr>
          <w:color w:val="262B2B"/>
          <w:spacing w:val="-24"/>
          <w:w w:val="105"/>
          <w:sz w:val="19"/>
        </w:rPr>
        <w:t xml:space="preserve"> </w:t>
      </w:r>
      <w:r>
        <w:rPr>
          <w:color w:val="262B2B"/>
          <w:w w:val="105"/>
          <w:sz w:val="19"/>
        </w:rPr>
        <w:t>DIR.</w:t>
      </w:r>
      <w:r>
        <w:rPr>
          <w:color w:val="262B2B"/>
          <w:spacing w:val="-3"/>
          <w:w w:val="105"/>
          <w:sz w:val="19"/>
        </w:rPr>
        <w:t xml:space="preserve"> </w:t>
      </w:r>
      <w:r>
        <w:rPr>
          <w:color w:val="262B2B"/>
          <w:w w:val="105"/>
          <w:sz w:val="19"/>
        </w:rPr>
        <w:t>Note</w:t>
      </w:r>
      <w:r>
        <w:rPr>
          <w:color w:val="262B2B"/>
          <w:spacing w:val="-20"/>
          <w:w w:val="105"/>
          <w:sz w:val="19"/>
        </w:rPr>
        <w:t xml:space="preserve"> </w:t>
      </w:r>
      <w:r>
        <w:rPr>
          <w:color w:val="262B2B"/>
          <w:w w:val="105"/>
          <w:sz w:val="19"/>
        </w:rPr>
        <w:t>that</w:t>
      </w:r>
      <w:r>
        <w:rPr>
          <w:color w:val="262B2B"/>
          <w:spacing w:val="-18"/>
          <w:w w:val="105"/>
          <w:sz w:val="19"/>
        </w:rPr>
        <w:t xml:space="preserve"> </w:t>
      </w:r>
      <w:r>
        <w:rPr>
          <w:color w:val="262B2B"/>
          <w:w w:val="105"/>
          <w:sz w:val="19"/>
        </w:rPr>
        <w:t>it</w:t>
      </w:r>
      <w:r>
        <w:rPr>
          <w:color w:val="262B2B"/>
          <w:spacing w:val="-12"/>
          <w:w w:val="105"/>
          <w:sz w:val="19"/>
        </w:rPr>
        <w:t xml:space="preserve"> </w:t>
      </w:r>
      <w:r>
        <w:rPr>
          <w:color w:val="262B2B"/>
          <w:w w:val="105"/>
          <w:sz w:val="19"/>
        </w:rPr>
        <w:t>is</w:t>
      </w:r>
      <w:r>
        <w:rPr>
          <w:color w:val="262B2B"/>
          <w:spacing w:val="-19"/>
          <w:w w:val="105"/>
          <w:sz w:val="19"/>
        </w:rPr>
        <w:t xml:space="preserve"> </w:t>
      </w:r>
      <w:r>
        <w:rPr>
          <w:color w:val="262B2B"/>
          <w:w w:val="105"/>
          <w:sz w:val="19"/>
        </w:rPr>
        <w:t>possible</w:t>
      </w:r>
      <w:r>
        <w:rPr>
          <w:color w:val="262B2B"/>
          <w:spacing w:val="-12"/>
          <w:w w:val="105"/>
          <w:sz w:val="19"/>
        </w:rPr>
        <w:t xml:space="preserve"> </w:t>
      </w:r>
      <w:r>
        <w:rPr>
          <w:color w:val="262B2B"/>
          <w:w w:val="105"/>
          <w:sz w:val="19"/>
        </w:rPr>
        <w:t>for the</w:t>
      </w:r>
      <w:r>
        <w:rPr>
          <w:color w:val="262B2B"/>
          <w:spacing w:val="-4"/>
          <w:w w:val="105"/>
          <w:sz w:val="19"/>
        </w:rPr>
        <w:t xml:space="preserve"> </w:t>
      </w:r>
      <w:r>
        <w:rPr>
          <w:color w:val="262B2B"/>
          <w:w w:val="105"/>
          <w:sz w:val="19"/>
        </w:rPr>
        <w:t>DIR</w:t>
      </w:r>
      <w:r>
        <w:rPr>
          <w:color w:val="262B2B"/>
          <w:spacing w:val="-25"/>
          <w:w w:val="105"/>
          <w:sz w:val="19"/>
        </w:rPr>
        <w:t xml:space="preserve"> </w:t>
      </w:r>
      <w:r>
        <w:rPr>
          <w:color w:val="262B2B"/>
          <w:w w:val="105"/>
          <w:sz w:val="19"/>
        </w:rPr>
        <w:t>related</w:t>
      </w:r>
      <w:r>
        <w:rPr>
          <w:color w:val="262B2B"/>
          <w:spacing w:val="-26"/>
          <w:w w:val="105"/>
          <w:sz w:val="19"/>
        </w:rPr>
        <w:t xml:space="preserve"> </w:t>
      </w:r>
      <w:r>
        <w:rPr>
          <w:color w:val="262B2B"/>
          <w:w w:val="105"/>
          <w:sz w:val="19"/>
        </w:rPr>
        <w:t>to</w:t>
      </w:r>
      <w:r>
        <w:rPr>
          <w:color w:val="262B2B"/>
          <w:spacing w:val="-3"/>
          <w:w w:val="105"/>
          <w:sz w:val="19"/>
        </w:rPr>
        <w:t xml:space="preserve"> </w:t>
      </w:r>
      <w:r>
        <w:rPr>
          <w:color w:val="262B2B"/>
          <w:w w:val="105"/>
          <w:sz w:val="19"/>
        </w:rPr>
        <w:t>discount</w:t>
      </w:r>
      <w:r>
        <w:rPr>
          <w:color w:val="262B2B"/>
          <w:spacing w:val="-26"/>
          <w:w w:val="105"/>
          <w:sz w:val="19"/>
        </w:rPr>
        <w:t xml:space="preserve"> </w:t>
      </w:r>
      <w:r>
        <w:rPr>
          <w:color w:val="262B2B"/>
          <w:w w:val="105"/>
          <w:sz w:val="19"/>
        </w:rPr>
        <w:t>guarantees</w:t>
      </w:r>
      <w:r>
        <w:rPr>
          <w:color w:val="262B2B"/>
          <w:spacing w:val="-9"/>
          <w:w w:val="105"/>
          <w:sz w:val="19"/>
        </w:rPr>
        <w:t xml:space="preserve"> </w:t>
      </w:r>
      <w:r>
        <w:rPr>
          <w:color w:val="262B2B"/>
          <w:w w:val="105"/>
          <w:sz w:val="19"/>
        </w:rPr>
        <w:t>to</w:t>
      </w:r>
      <w:r>
        <w:rPr>
          <w:color w:val="262B2B"/>
          <w:spacing w:val="-14"/>
          <w:w w:val="105"/>
          <w:sz w:val="19"/>
        </w:rPr>
        <w:t xml:space="preserve"> </w:t>
      </w:r>
      <w:r>
        <w:rPr>
          <w:color w:val="262B2B"/>
          <w:w w:val="105"/>
          <w:sz w:val="19"/>
        </w:rPr>
        <w:t>be</w:t>
      </w:r>
      <w:r>
        <w:rPr>
          <w:color w:val="262B2B"/>
          <w:spacing w:val="-32"/>
          <w:w w:val="105"/>
          <w:sz w:val="19"/>
        </w:rPr>
        <w:t xml:space="preserve"> </w:t>
      </w:r>
      <w:r>
        <w:rPr>
          <w:color w:val="262B2B"/>
          <w:w w:val="105"/>
          <w:sz w:val="19"/>
        </w:rPr>
        <w:t>positive</w:t>
      </w:r>
      <w:r>
        <w:rPr>
          <w:color w:val="262B2B"/>
          <w:spacing w:val="-20"/>
          <w:w w:val="105"/>
          <w:sz w:val="19"/>
        </w:rPr>
        <w:t xml:space="preserve"> </w:t>
      </w:r>
      <w:r>
        <w:rPr>
          <w:color w:val="262B2B"/>
          <w:w w:val="105"/>
          <w:sz w:val="19"/>
        </w:rPr>
        <w:t>or</w:t>
      </w:r>
      <w:r>
        <w:rPr>
          <w:color w:val="262B2B"/>
          <w:spacing w:val="-12"/>
          <w:w w:val="105"/>
          <w:sz w:val="19"/>
        </w:rPr>
        <w:t xml:space="preserve"> </w:t>
      </w:r>
      <w:r>
        <w:rPr>
          <w:color w:val="262B2B"/>
          <w:w w:val="105"/>
          <w:sz w:val="19"/>
        </w:rPr>
        <w:t>negative.</w:t>
      </w:r>
    </w:p>
    <w:p w:rsidR="006E6A15" w:rsidRDefault="006E6A15">
      <w:pPr>
        <w:pStyle w:val="BodyText"/>
        <w:spacing w:before="4"/>
        <w:rPr>
          <w:sz w:val="23"/>
        </w:rPr>
      </w:pPr>
    </w:p>
    <w:p w:rsidR="006E6A15" w:rsidRDefault="000A627B">
      <w:pPr>
        <w:pStyle w:val="BodyText"/>
        <w:spacing w:line="331" w:lineRule="auto"/>
        <w:ind w:left="926" w:hanging="9"/>
      </w:pPr>
      <w:r>
        <w:rPr>
          <w:color w:val="262B2B"/>
          <w:w w:val="105"/>
        </w:rPr>
        <w:t>Regardless whether a guaranteed discount is in effect, the discount off of AWP that is determined at the point-of-sale is not considered DIR.</w:t>
      </w:r>
    </w:p>
    <w:p w:rsidR="006E6A15" w:rsidRDefault="006E6A15">
      <w:pPr>
        <w:pStyle w:val="BodyText"/>
        <w:rPr>
          <w:sz w:val="24"/>
        </w:rPr>
      </w:pPr>
    </w:p>
    <w:p w:rsidR="006E6A15" w:rsidRDefault="000A627B">
      <w:pPr>
        <w:pStyle w:val="ListParagraph"/>
        <w:numPr>
          <w:ilvl w:val="1"/>
          <w:numId w:val="1"/>
        </w:numPr>
        <w:tabs>
          <w:tab w:val="left" w:pos="923"/>
          <w:tab w:val="left" w:pos="924"/>
        </w:tabs>
        <w:spacing w:line="285" w:lineRule="auto"/>
        <w:ind w:left="932" w:right="398" w:hanging="355"/>
        <w:rPr>
          <w:color w:val="262B2B"/>
          <w:sz w:val="19"/>
        </w:rPr>
      </w:pPr>
      <w:r>
        <w:rPr>
          <w:b/>
          <w:color w:val="262B2B"/>
          <w:w w:val="105"/>
          <w:sz w:val="19"/>
        </w:rPr>
        <w:t xml:space="preserve">Chargebacks. </w:t>
      </w:r>
      <w:r>
        <w:rPr>
          <w:color w:val="262B2B"/>
          <w:w w:val="105"/>
          <w:sz w:val="19"/>
        </w:rPr>
        <w:t>Payments</w:t>
      </w:r>
      <w:r>
        <w:rPr>
          <w:color w:val="262B2B"/>
          <w:spacing w:val="-27"/>
          <w:w w:val="105"/>
          <w:sz w:val="19"/>
        </w:rPr>
        <w:t xml:space="preserve"> </w:t>
      </w:r>
      <w:r>
        <w:rPr>
          <w:color w:val="262B2B"/>
          <w:w w:val="105"/>
          <w:sz w:val="19"/>
        </w:rPr>
        <w:t>by</w:t>
      </w:r>
      <w:r>
        <w:rPr>
          <w:color w:val="262B2B"/>
          <w:spacing w:val="-34"/>
          <w:w w:val="105"/>
          <w:sz w:val="19"/>
        </w:rPr>
        <w:t xml:space="preserve"> </w:t>
      </w:r>
      <w:r>
        <w:rPr>
          <w:color w:val="262B2B"/>
          <w:w w:val="105"/>
          <w:sz w:val="19"/>
        </w:rPr>
        <w:t>a</w:t>
      </w:r>
      <w:r>
        <w:rPr>
          <w:color w:val="262B2B"/>
          <w:spacing w:val="-30"/>
          <w:w w:val="105"/>
          <w:sz w:val="19"/>
        </w:rPr>
        <w:t xml:space="preserve"> </w:t>
      </w:r>
      <w:r>
        <w:rPr>
          <w:color w:val="262B2B"/>
          <w:w w:val="105"/>
          <w:sz w:val="19"/>
        </w:rPr>
        <w:t>wholesaler</w:t>
      </w:r>
      <w:r>
        <w:rPr>
          <w:color w:val="262B2B"/>
          <w:spacing w:val="-24"/>
          <w:w w:val="105"/>
          <w:sz w:val="19"/>
        </w:rPr>
        <w:t xml:space="preserve"> </w:t>
      </w:r>
      <w:r>
        <w:rPr>
          <w:color w:val="262B2B"/>
          <w:w w:val="105"/>
          <w:sz w:val="19"/>
        </w:rPr>
        <w:t>reflecting</w:t>
      </w:r>
      <w:r>
        <w:rPr>
          <w:color w:val="262B2B"/>
          <w:spacing w:val="-27"/>
          <w:w w:val="105"/>
          <w:sz w:val="19"/>
        </w:rPr>
        <w:t xml:space="preserve"> </w:t>
      </w:r>
      <w:r>
        <w:rPr>
          <w:color w:val="262B2B"/>
          <w:w w:val="105"/>
          <w:sz w:val="19"/>
        </w:rPr>
        <w:t>the</w:t>
      </w:r>
      <w:r>
        <w:rPr>
          <w:color w:val="262B2B"/>
          <w:spacing w:val="-32"/>
          <w:w w:val="105"/>
          <w:sz w:val="19"/>
        </w:rPr>
        <w:t xml:space="preserve"> </w:t>
      </w:r>
      <w:r>
        <w:rPr>
          <w:color w:val="262B2B"/>
          <w:w w:val="105"/>
          <w:sz w:val="19"/>
        </w:rPr>
        <w:t>difference</w:t>
      </w:r>
      <w:r>
        <w:rPr>
          <w:color w:val="262B2B"/>
          <w:spacing w:val="-28"/>
          <w:w w:val="105"/>
          <w:sz w:val="19"/>
        </w:rPr>
        <w:t xml:space="preserve"> </w:t>
      </w:r>
      <w:r>
        <w:rPr>
          <w:color w:val="262B2B"/>
          <w:w w:val="105"/>
          <w:sz w:val="19"/>
        </w:rPr>
        <w:t>between</w:t>
      </w:r>
      <w:r>
        <w:rPr>
          <w:color w:val="262B2B"/>
          <w:spacing w:val="-32"/>
          <w:w w:val="105"/>
          <w:sz w:val="19"/>
        </w:rPr>
        <w:t xml:space="preserve"> </w:t>
      </w:r>
      <w:r>
        <w:rPr>
          <w:color w:val="262B2B"/>
          <w:w w:val="105"/>
          <w:sz w:val="19"/>
        </w:rPr>
        <w:t>the</w:t>
      </w:r>
      <w:r>
        <w:rPr>
          <w:color w:val="262B2B"/>
          <w:spacing w:val="-22"/>
          <w:w w:val="105"/>
          <w:sz w:val="19"/>
        </w:rPr>
        <w:t xml:space="preserve"> </w:t>
      </w:r>
      <w:r>
        <w:rPr>
          <w:color w:val="262B2B"/>
          <w:w w:val="105"/>
          <w:sz w:val="19"/>
        </w:rPr>
        <w:t>price</w:t>
      </w:r>
      <w:r>
        <w:rPr>
          <w:color w:val="262B2B"/>
          <w:spacing w:val="-27"/>
          <w:w w:val="105"/>
          <w:sz w:val="19"/>
        </w:rPr>
        <w:t xml:space="preserve"> </w:t>
      </w:r>
      <w:r>
        <w:rPr>
          <w:color w:val="262B2B"/>
          <w:w w:val="105"/>
          <w:sz w:val="19"/>
        </w:rPr>
        <w:t>agreed</w:t>
      </w:r>
      <w:r>
        <w:rPr>
          <w:color w:val="262B2B"/>
          <w:spacing w:val="-28"/>
          <w:w w:val="105"/>
          <w:sz w:val="19"/>
        </w:rPr>
        <w:t xml:space="preserve"> </w:t>
      </w:r>
      <w:r>
        <w:rPr>
          <w:color w:val="262B2B"/>
          <w:w w:val="105"/>
          <w:sz w:val="19"/>
        </w:rPr>
        <w:t>to with</w:t>
      </w:r>
      <w:r>
        <w:rPr>
          <w:color w:val="262B2B"/>
          <w:spacing w:val="-19"/>
          <w:w w:val="105"/>
          <w:sz w:val="19"/>
        </w:rPr>
        <w:t xml:space="preserve"> </w:t>
      </w:r>
      <w:r>
        <w:rPr>
          <w:color w:val="262B2B"/>
          <w:w w:val="105"/>
          <w:sz w:val="19"/>
        </w:rPr>
        <w:t>a</w:t>
      </w:r>
      <w:r>
        <w:rPr>
          <w:color w:val="262B2B"/>
          <w:spacing w:val="-24"/>
          <w:w w:val="105"/>
          <w:sz w:val="19"/>
        </w:rPr>
        <w:t xml:space="preserve"> </w:t>
      </w:r>
      <w:r>
        <w:rPr>
          <w:color w:val="262B2B"/>
          <w:w w:val="105"/>
          <w:sz w:val="19"/>
        </w:rPr>
        <w:t>drug</w:t>
      </w:r>
      <w:r>
        <w:rPr>
          <w:color w:val="262B2B"/>
          <w:spacing w:val="-29"/>
          <w:w w:val="105"/>
          <w:sz w:val="19"/>
        </w:rPr>
        <w:t xml:space="preserve"> </w:t>
      </w:r>
      <w:r>
        <w:rPr>
          <w:color w:val="262B2B"/>
          <w:w w:val="105"/>
          <w:sz w:val="19"/>
        </w:rPr>
        <w:t>manufacturer</w:t>
      </w:r>
      <w:r>
        <w:rPr>
          <w:color w:val="262B2B"/>
          <w:spacing w:val="5"/>
          <w:w w:val="105"/>
          <w:sz w:val="19"/>
        </w:rPr>
        <w:t xml:space="preserve"> </w:t>
      </w:r>
      <w:r>
        <w:rPr>
          <w:color w:val="262B2B"/>
          <w:w w:val="105"/>
          <w:sz w:val="19"/>
        </w:rPr>
        <w:t>and</w:t>
      </w:r>
      <w:r>
        <w:rPr>
          <w:color w:val="262B2B"/>
          <w:spacing w:val="-22"/>
          <w:w w:val="105"/>
          <w:sz w:val="19"/>
        </w:rPr>
        <w:t xml:space="preserve"> </w:t>
      </w:r>
      <w:r>
        <w:rPr>
          <w:color w:val="262B2B"/>
          <w:w w:val="105"/>
          <w:sz w:val="19"/>
        </w:rPr>
        <w:t>the</w:t>
      </w:r>
      <w:r>
        <w:rPr>
          <w:color w:val="262B2B"/>
          <w:spacing w:val="2"/>
          <w:w w:val="105"/>
          <w:sz w:val="19"/>
        </w:rPr>
        <w:t xml:space="preserve"> </w:t>
      </w:r>
      <w:r>
        <w:rPr>
          <w:color w:val="262B2B"/>
          <w:w w:val="105"/>
          <w:sz w:val="19"/>
        </w:rPr>
        <w:t>price</w:t>
      </w:r>
      <w:r>
        <w:rPr>
          <w:color w:val="262B2B"/>
          <w:spacing w:val="-12"/>
          <w:w w:val="105"/>
          <w:sz w:val="19"/>
        </w:rPr>
        <w:t xml:space="preserve"> </w:t>
      </w:r>
      <w:r>
        <w:rPr>
          <w:color w:val="262B2B"/>
          <w:w w:val="105"/>
          <w:sz w:val="19"/>
        </w:rPr>
        <w:t>agreed</w:t>
      </w:r>
      <w:r>
        <w:rPr>
          <w:color w:val="262B2B"/>
          <w:spacing w:val="-13"/>
          <w:w w:val="105"/>
          <w:sz w:val="19"/>
        </w:rPr>
        <w:t xml:space="preserve"> </w:t>
      </w:r>
      <w:r>
        <w:rPr>
          <w:color w:val="262B2B"/>
          <w:w w:val="105"/>
          <w:sz w:val="19"/>
        </w:rPr>
        <w:t>to</w:t>
      </w:r>
      <w:r>
        <w:rPr>
          <w:color w:val="262B2B"/>
          <w:spacing w:val="4"/>
          <w:w w:val="105"/>
          <w:sz w:val="19"/>
        </w:rPr>
        <w:t xml:space="preserve"> </w:t>
      </w:r>
      <w:r>
        <w:rPr>
          <w:color w:val="262B2B"/>
          <w:w w:val="105"/>
          <w:sz w:val="19"/>
        </w:rPr>
        <w:t>with</w:t>
      </w:r>
      <w:r>
        <w:rPr>
          <w:color w:val="262B2B"/>
          <w:spacing w:val="-19"/>
          <w:w w:val="105"/>
          <w:sz w:val="19"/>
        </w:rPr>
        <w:t xml:space="preserve"> </w:t>
      </w:r>
      <w:r>
        <w:rPr>
          <w:color w:val="262B2B"/>
          <w:w w:val="105"/>
          <w:sz w:val="19"/>
        </w:rPr>
        <w:t>a</w:t>
      </w:r>
      <w:r>
        <w:rPr>
          <w:color w:val="262B2B"/>
          <w:spacing w:val="-16"/>
          <w:w w:val="105"/>
          <w:sz w:val="19"/>
        </w:rPr>
        <w:t xml:space="preserve"> </w:t>
      </w:r>
      <w:r>
        <w:rPr>
          <w:color w:val="262B2B"/>
          <w:w w:val="105"/>
          <w:sz w:val="19"/>
        </w:rPr>
        <w:t>Part</w:t>
      </w:r>
      <w:r>
        <w:rPr>
          <w:color w:val="262B2B"/>
          <w:spacing w:val="-26"/>
          <w:w w:val="105"/>
          <w:sz w:val="19"/>
        </w:rPr>
        <w:t xml:space="preserve"> </w:t>
      </w:r>
      <w:r>
        <w:rPr>
          <w:color w:val="262B2B"/>
          <w:w w:val="105"/>
          <w:sz w:val="19"/>
        </w:rPr>
        <w:t>D</w:t>
      </w:r>
      <w:r>
        <w:rPr>
          <w:color w:val="262B2B"/>
          <w:spacing w:val="-18"/>
          <w:w w:val="105"/>
          <w:sz w:val="19"/>
        </w:rPr>
        <w:t xml:space="preserve"> </w:t>
      </w:r>
      <w:r>
        <w:rPr>
          <w:color w:val="262B2B"/>
          <w:w w:val="105"/>
          <w:sz w:val="19"/>
        </w:rPr>
        <w:t>sponsor.</w:t>
      </w:r>
    </w:p>
    <w:p w:rsidR="006E6A15" w:rsidRDefault="000A627B">
      <w:pPr>
        <w:pStyle w:val="ListParagraph"/>
        <w:numPr>
          <w:ilvl w:val="1"/>
          <w:numId w:val="1"/>
        </w:numPr>
        <w:tabs>
          <w:tab w:val="left" w:pos="933"/>
          <w:tab w:val="left" w:pos="934"/>
        </w:tabs>
        <w:spacing w:before="129" w:line="273" w:lineRule="auto"/>
        <w:ind w:left="926" w:right="641" w:hanging="349"/>
        <w:rPr>
          <w:color w:val="262B2B"/>
          <w:sz w:val="19"/>
        </w:rPr>
      </w:pPr>
      <w:r>
        <w:rPr>
          <w:b/>
          <w:color w:val="262B2B"/>
          <w:w w:val="105"/>
          <w:sz w:val="19"/>
        </w:rPr>
        <w:t>Rebates.</w:t>
      </w:r>
      <w:r>
        <w:rPr>
          <w:b/>
          <w:color w:val="262B2B"/>
          <w:spacing w:val="27"/>
          <w:w w:val="105"/>
          <w:sz w:val="19"/>
        </w:rPr>
        <w:t xml:space="preserve"> </w:t>
      </w:r>
      <w:r>
        <w:rPr>
          <w:color w:val="262B2B"/>
          <w:w w:val="105"/>
          <w:sz w:val="19"/>
        </w:rPr>
        <w:t>Amounts</w:t>
      </w:r>
      <w:r>
        <w:rPr>
          <w:color w:val="262B2B"/>
          <w:spacing w:val="-13"/>
          <w:w w:val="105"/>
          <w:sz w:val="19"/>
        </w:rPr>
        <w:t xml:space="preserve"> </w:t>
      </w:r>
      <w:r>
        <w:rPr>
          <w:color w:val="262B2B"/>
          <w:w w:val="105"/>
          <w:sz w:val="19"/>
        </w:rPr>
        <w:t>paid</w:t>
      </w:r>
      <w:r>
        <w:rPr>
          <w:color w:val="262B2B"/>
          <w:spacing w:val="-24"/>
          <w:w w:val="105"/>
          <w:sz w:val="19"/>
        </w:rPr>
        <w:t xml:space="preserve"> </w:t>
      </w:r>
      <w:r>
        <w:rPr>
          <w:color w:val="262B2B"/>
          <w:w w:val="105"/>
          <w:sz w:val="19"/>
        </w:rPr>
        <w:t>by</w:t>
      </w:r>
      <w:r>
        <w:rPr>
          <w:color w:val="262B2B"/>
          <w:spacing w:val="-24"/>
          <w:w w:val="105"/>
          <w:sz w:val="19"/>
        </w:rPr>
        <w:t xml:space="preserve"> </w:t>
      </w:r>
      <w:r>
        <w:rPr>
          <w:color w:val="262B2B"/>
          <w:w w:val="105"/>
          <w:sz w:val="19"/>
        </w:rPr>
        <w:t>drug</w:t>
      </w:r>
      <w:r>
        <w:rPr>
          <w:color w:val="262B2B"/>
          <w:spacing w:val="-31"/>
          <w:w w:val="105"/>
          <w:sz w:val="19"/>
        </w:rPr>
        <w:t xml:space="preserve"> </w:t>
      </w:r>
      <w:r>
        <w:rPr>
          <w:color w:val="262B2B"/>
          <w:w w:val="105"/>
          <w:sz w:val="19"/>
        </w:rPr>
        <w:t>manufacturers</w:t>
      </w:r>
      <w:r>
        <w:rPr>
          <w:color w:val="262B2B"/>
          <w:spacing w:val="-12"/>
          <w:w w:val="105"/>
          <w:sz w:val="19"/>
        </w:rPr>
        <w:t xml:space="preserve"> </w:t>
      </w:r>
      <w:r>
        <w:rPr>
          <w:color w:val="262B2B"/>
          <w:w w:val="105"/>
          <w:sz w:val="19"/>
        </w:rPr>
        <w:t>after</w:t>
      </w:r>
      <w:r>
        <w:rPr>
          <w:color w:val="262B2B"/>
          <w:spacing w:val="-13"/>
          <w:w w:val="105"/>
          <w:sz w:val="19"/>
        </w:rPr>
        <w:t xml:space="preserve"> </w:t>
      </w:r>
      <w:r>
        <w:rPr>
          <w:color w:val="262B2B"/>
          <w:w w:val="105"/>
          <w:sz w:val="19"/>
        </w:rPr>
        <w:t>the</w:t>
      </w:r>
      <w:r>
        <w:rPr>
          <w:color w:val="262B2B"/>
          <w:spacing w:val="-21"/>
          <w:w w:val="105"/>
          <w:sz w:val="19"/>
        </w:rPr>
        <w:t xml:space="preserve"> </w:t>
      </w:r>
      <w:r>
        <w:rPr>
          <w:color w:val="262B2B"/>
          <w:w w:val="105"/>
          <w:sz w:val="19"/>
        </w:rPr>
        <w:t>dispensing</w:t>
      </w:r>
      <w:r>
        <w:rPr>
          <w:color w:val="262B2B"/>
          <w:spacing w:val="-15"/>
          <w:w w:val="105"/>
          <w:sz w:val="19"/>
        </w:rPr>
        <w:t xml:space="preserve"> </w:t>
      </w:r>
      <w:r>
        <w:rPr>
          <w:color w:val="262B2B"/>
          <w:w w:val="105"/>
          <w:sz w:val="19"/>
        </w:rPr>
        <w:t>of</w:t>
      </w:r>
      <w:r>
        <w:rPr>
          <w:color w:val="262B2B"/>
          <w:spacing w:val="-8"/>
          <w:w w:val="105"/>
          <w:sz w:val="19"/>
        </w:rPr>
        <w:t xml:space="preserve"> </w:t>
      </w:r>
      <w:r>
        <w:rPr>
          <w:color w:val="262B2B"/>
          <w:w w:val="105"/>
          <w:sz w:val="19"/>
        </w:rPr>
        <w:t>a</w:t>
      </w:r>
      <w:r>
        <w:rPr>
          <w:color w:val="262B2B"/>
          <w:spacing w:val="-26"/>
          <w:w w:val="105"/>
          <w:sz w:val="19"/>
        </w:rPr>
        <w:t xml:space="preserve"> </w:t>
      </w:r>
      <w:r>
        <w:rPr>
          <w:color w:val="262B2B"/>
          <w:w w:val="105"/>
          <w:sz w:val="19"/>
        </w:rPr>
        <w:t>drug</w:t>
      </w:r>
      <w:r>
        <w:rPr>
          <w:color w:val="262B2B"/>
          <w:spacing w:val="-22"/>
          <w:w w:val="105"/>
          <w:sz w:val="19"/>
        </w:rPr>
        <w:t xml:space="preserve"> </w:t>
      </w:r>
      <w:r>
        <w:rPr>
          <w:color w:val="262B2B"/>
          <w:w w:val="105"/>
          <w:sz w:val="19"/>
        </w:rPr>
        <w:t>to</w:t>
      </w:r>
      <w:r>
        <w:rPr>
          <w:color w:val="262B2B"/>
          <w:spacing w:val="-8"/>
          <w:w w:val="105"/>
          <w:sz w:val="19"/>
        </w:rPr>
        <w:t xml:space="preserve"> </w:t>
      </w:r>
      <w:r>
        <w:rPr>
          <w:color w:val="262B2B"/>
          <w:w w:val="105"/>
          <w:sz w:val="19"/>
        </w:rPr>
        <w:t>a</w:t>
      </w:r>
      <w:r>
        <w:rPr>
          <w:color w:val="262B2B"/>
          <w:spacing w:val="-18"/>
          <w:w w:val="105"/>
          <w:sz w:val="19"/>
        </w:rPr>
        <w:t xml:space="preserve"> </w:t>
      </w:r>
      <w:r>
        <w:rPr>
          <w:color w:val="262B2B"/>
          <w:w w:val="105"/>
          <w:sz w:val="19"/>
        </w:rPr>
        <w:t>Part</w:t>
      </w:r>
      <w:r>
        <w:rPr>
          <w:color w:val="262B2B"/>
          <w:spacing w:val="-23"/>
          <w:w w:val="105"/>
          <w:sz w:val="19"/>
        </w:rPr>
        <w:t xml:space="preserve"> </w:t>
      </w:r>
      <w:r>
        <w:rPr>
          <w:color w:val="262B2B"/>
          <w:w w:val="105"/>
          <w:sz w:val="19"/>
        </w:rPr>
        <w:t>D sponsor</w:t>
      </w:r>
      <w:r>
        <w:rPr>
          <w:color w:val="262B2B"/>
          <w:spacing w:val="-21"/>
          <w:w w:val="105"/>
          <w:sz w:val="19"/>
        </w:rPr>
        <w:t xml:space="preserve"> </w:t>
      </w:r>
      <w:r>
        <w:rPr>
          <w:color w:val="262B2B"/>
          <w:w w:val="105"/>
          <w:sz w:val="19"/>
        </w:rPr>
        <w:t>or</w:t>
      </w:r>
      <w:r>
        <w:rPr>
          <w:color w:val="262B2B"/>
          <w:spacing w:val="-21"/>
          <w:w w:val="105"/>
          <w:sz w:val="19"/>
        </w:rPr>
        <w:t xml:space="preserve"> </w:t>
      </w:r>
      <w:r>
        <w:rPr>
          <w:color w:val="262B2B"/>
          <w:w w:val="105"/>
          <w:sz w:val="19"/>
        </w:rPr>
        <w:t>intermediary</w:t>
      </w:r>
      <w:r>
        <w:rPr>
          <w:color w:val="262B2B"/>
          <w:spacing w:val="-21"/>
          <w:w w:val="105"/>
          <w:sz w:val="19"/>
        </w:rPr>
        <w:t xml:space="preserve"> </w:t>
      </w:r>
      <w:r>
        <w:rPr>
          <w:color w:val="262B2B"/>
          <w:w w:val="105"/>
          <w:sz w:val="19"/>
        </w:rPr>
        <w:t>such</w:t>
      </w:r>
      <w:r>
        <w:rPr>
          <w:color w:val="262B2B"/>
          <w:spacing w:val="-26"/>
          <w:w w:val="105"/>
          <w:sz w:val="19"/>
        </w:rPr>
        <w:t xml:space="preserve"> </w:t>
      </w:r>
      <w:r>
        <w:rPr>
          <w:b/>
          <w:color w:val="262B2B"/>
          <w:w w:val="105"/>
          <w:sz w:val="20"/>
        </w:rPr>
        <w:t>as</w:t>
      </w:r>
      <w:r>
        <w:rPr>
          <w:b/>
          <w:color w:val="262B2B"/>
          <w:spacing w:val="-34"/>
          <w:w w:val="105"/>
          <w:sz w:val="20"/>
        </w:rPr>
        <w:t xml:space="preserve"> </w:t>
      </w:r>
      <w:r>
        <w:rPr>
          <w:b/>
          <w:color w:val="262B2B"/>
          <w:w w:val="105"/>
          <w:sz w:val="20"/>
        </w:rPr>
        <w:t>a</w:t>
      </w:r>
      <w:r>
        <w:rPr>
          <w:b/>
          <w:color w:val="262B2B"/>
          <w:spacing w:val="-29"/>
          <w:w w:val="105"/>
          <w:sz w:val="20"/>
        </w:rPr>
        <w:t xml:space="preserve"> </w:t>
      </w:r>
      <w:r>
        <w:rPr>
          <w:color w:val="262B2B"/>
          <w:w w:val="105"/>
          <w:sz w:val="19"/>
        </w:rPr>
        <w:t>PBM</w:t>
      </w:r>
      <w:r>
        <w:rPr>
          <w:color w:val="262B2B"/>
          <w:spacing w:val="-28"/>
          <w:w w:val="105"/>
          <w:sz w:val="19"/>
        </w:rPr>
        <w:t xml:space="preserve"> </w:t>
      </w:r>
      <w:r>
        <w:rPr>
          <w:color w:val="262B2B"/>
          <w:w w:val="105"/>
          <w:sz w:val="19"/>
        </w:rPr>
        <w:t>related</w:t>
      </w:r>
      <w:r>
        <w:rPr>
          <w:color w:val="262B2B"/>
          <w:spacing w:val="-21"/>
          <w:w w:val="105"/>
          <w:sz w:val="19"/>
        </w:rPr>
        <w:t xml:space="preserve"> </w:t>
      </w:r>
      <w:r>
        <w:rPr>
          <w:color w:val="262B2B"/>
          <w:w w:val="105"/>
          <w:sz w:val="19"/>
        </w:rPr>
        <w:t>to</w:t>
      </w:r>
      <w:r>
        <w:rPr>
          <w:color w:val="262B2B"/>
          <w:spacing w:val="-26"/>
          <w:w w:val="105"/>
          <w:sz w:val="19"/>
        </w:rPr>
        <w:t xml:space="preserve"> </w:t>
      </w:r>
      <w:r>
        <w:rPr>
          <w:color w:val="262B2B"/>
          <w:w w:val="105"/>
          <w:sz w:val="19"/>
        </w:rPr>
        <w:t>specific</w:t>
      </w:r>
      <w:r>
        <w:rPr>
          <w:color w:val="262B2B"/>
          <w:spacing w:val="-25"/>
          <w:w w:val="105"/>
          <w:sz w:val="19"/>
        </w:rPr>
        <w:t xml:space="preserve"> </w:t>
      </w:r>
      <w:r>
        <w:rPr>
          <w:color w:val="262B2B"/>
          <w:w w:val="105"/>
          <w:sz w:val="19"/>
        </w:rPr>
        <w:t>drugs,</w:t>
      </w:r>
      <w:r>
        <w:rPr>
          <w:color w:val="262B2B"/>
          <w:spacing w:val="-35"/>
          <w:w w:val="105"/>
          <w:sz w:val="19"/>
        </w:rPr>
        <w:t xml:space="preserve"> </w:t>
      </w:r>
      <w:r>
        <w:rPr>
          <w:color w:val="262B2B"/>
          <w:w w:val="105"/>
          <w:sz w:val="19"/>
        </w:rPr>
        <w:t>usually</w:t>
      </w:r>
      <w:r>
        <w:rPr>
          <w:color w:val="262B2B"/>
          <w:spacing w:val="-26"/>
          <w:w w:val="105"/>
          <w:sz w:val="19"/>
        </w:rPr>
        <w:t xml:space="preserve"> </w:t>
      </w:r>
      <w:r>
        <w:rPr>
          <w:color w:val="262B2B"/>
          <w:w w:val="105"/>
          <w:sz w:val="19"/>
        </w:rPr>
        <w:t>brand</w:t>
      </w:r>
      <w:r>
        <w:rPr>
          <w:color w:val="262B2B"/>
          <w:spacing w:val="-24"/>
          <w:w w:val="105"/>
          <w:sz w:val="19"/>
        </w:rPr>
        <w:t xml:space="preserve"> </w:t>
      </w:r>
      <w:r>
        <w:rPr>
          <w:color w:val="262B2B"/>
          <w:w w:val="105"/>
          <w:sz w:val="19"/>
        </w:rPr>
        <w:t>name</w:t>
      </w:r>
      <w:r>
        <w:rPr>
          <w:color w:val="262B2B"/>
          <w:spacing w:val="-32"/>
          <w:w w:val="105"/>
          <w:sz w:val="19"/>
        </w:rPr>
        <w:t xml:space="preserve"> </w:t>
      </w:r>
      <w:r>
        <w:rPr>
          <w:color w:val="262B2B"/>
          <w:w w:val="105"/>
          <w:sz w:val="19"/>
        </w:rPr>
        <w:t>drugs.</w:t>
      </w:r>
    </w:p>
    <w:p w:rsidR="006E6A15" w:rsidRDefault="000A627B">
      <w:pPr>
        <w:pStyle w:val="ListParagraph"/>
        <w:numPr>
          <w:ilvl w:val="1"/>
          <w:numId w:val="1"/>
        </w:numPr>
        <w:tabs>
          <w:tab w:val="left" w:pos="932"/>
          <w:tab w:val="left" w:pos="933"/>
        </w:tabs>
        <w:spacing w:before="129" w:line="280" w:lineRule="auto"/>
        <w:ind w:left="934" w:right="524" w:hanging="357"/>
        <w:rPr>
          <w:color w:val="262B2B"/>
          <w:sz w:val="19"/>
        </w:rPr>
      </w:pPr>
      <w:r>
        <w:rPr>
          <w:color w:val="262B2B"/>
          <w:w w:val="105"/>
          <w:sz w:val="19"/>
        </w:rPr>
        <w:t>Up-front</w:t>
      </w:r>
      <w:r>
        <w:rPr>
          <w:color w:val="262B2B"/>
          <w:spacing w:val="-24"/>
          <w:w w:val="105"/>
          <w:sz w:val="19"/>
        </w:rPr>
        <w:t xml:space="preserve"> </w:t>
      </w:r>
      <w:r>
        <w:rPr>
          <w:b/>
          <w:color w:val="262B2B"/>
          <w:w w:val="105"/>
          <w:sz w:val="19"/>
        </w:rPr>
        <w:t>payments.</w:t>
      </w:r>
      <w:r>
        <w:rPr>
          <w:b/>
          <w:color w:val="262B2B"/>
          <w:spacing w:val="16"/>
          <w:w w:val="105"/>
          <w:sz w:val="19"/>
        </w:rPr>
        <w:t xml:space="preserve"> </w:t>
      </w:r>
      <w:r>
        <w:rPr>
          <w:color w:val="262B2B"/>
          <w:w w:val="105"/>
          <w:sz w:val="19"/>
        </w:rPr>
        <w:t>Situations</w:t>
      </w:r>
      <w:r>
        <w:rPr>
          <w:color w:val="262B2B"/>
          <w:spacing w:val="-10"/>
          <w:w w:val="105"/>
          <w:sz w:val="19"/>
        </w:rPr>
        <w:t xml:space="preserve"> </w:t>
      </w:r>
      <w:r>
        <w:rPr>
          <w:color w:val="262B2B"/>
          <w:w w:val="105"/>
          <w:sz w:val="19"/>
        </w:rPr>
        <w:t>where</w:t>
      </w:r>
      <w:r>
        <w:rPr>
          <w:color w:val="262B2B"/>
          <w:spacing w:val="-15"/>
          <w:w w:val="105"/>
          <w:sz w:val="19"/>
        </w:rPr>
        <w:t xml:space="preserve"> </w:t>
      </w:r>
      <w:r>
        <w:rPr>
          <w:color w:val="262B2B"/>
          <w:w w:val="105"/>
          <w:sz w:val="19"/>
        </w:rPr>
        <w:t>the</w:t>
      </w:r>
      <w:r>
        <w:rPr>
          <w:color w:val="262B2B"/>
          <w:spacing w:val="-5"/>
          <w:w w:val="105"/>
          <w:sz w:val="19"/>
        </w:rPr>
        <w:t xml:space="preserve"> </w:t>
      </w:r>
      <w:r>
        <w:rPr>
          <w:color w:val="262B2B"/>
          <w:w w:val="105"/>
          <w:sz w:val="19"/>
        </w:rPr>
        <w:t>beneficiary</w:t>
      </w:r>
      <w:r>
        <w:rPr>
          <w:color w:val="262B2B"/>
          <w:spacing w:val="-10"/>
          <w:w w:val="105"/>
          <w:sz w:val="19"/>
        </w:rPr>
        <w:t xml:space="preserve"> </w:t>
      </w:r>
      <w:r>
        <w:rPr>
          <w:color w:val="262B2B"/>
          <w:w w:val="105"/>
          <w:sz w:val="19"/>
        </w:rPr>
        <w:t>has</w:t>
      </w:r>
      <w:r>
        <w:rPr>
          <w:color w:val="262B2B"/>
          <w:spacing w:val="-18"/>
          <w:w w:val="105"/>
          <w:sz w:val="19"/>
        </w:rPr>
        <w:t xml:space="preserve"> </w:t>
      </w:r>
      <w:r>
        <w:rPr>
          <w:color w:val="262B2B"/>
          <w:w w:val="105"/>
          <w:sz w:val="19"/>
        </w:rPr>
        <w:t>paid</w:t>
      </w:r>
      <w:r>
        <w:rPr>
          <w:color w:val="262B2B"/>
          <w:spacing w:val="-30"/>
          <w:w w:val="105"/>
          <w:sz w:val="19"/>
        </w:rPr>
        <w:t xml:space="preserve"> </w:t>
      </w:r>
      <w:r>
        <w:rPr>
          <w:color w:val="262B2B"/>
          <w:w w:val="105"/>
          <w:sz w:val="19"/>
        </w:rPr>
        <w:t>the</w:t>
      </w:r>
      <w:r>
        <w:rPr>
          <w:color w:val="262B2B"/>
          <w:spacing w:val="-17"/>
          <w:w w:val="105"/>
          <w:sz w:val="19"/>
        </w:rPr>
        <w:t xml:space="preserve"> </w:t>
      </w:r>
      <w:r>
        <w:rPr>
          <w:color w:val="262B2B"/>
          <w:w w:val="105"/>
          <w:sz w:val="19"/>
        </w:rPr>
        <w:t>full</w:t>
      </w:r>
      <w:r>
        <w:rPr>
          <w:color w:val="262B2B"/>
          <w:spacing w:val="-24"/>
          <w:w w:val="105"/>
          <w:sz w:val="19"/>
        </w:rPr>
        <w:t xml:space="preserve"> </w:t>
      </w:r>
      <w:r>
        <w:rPr>
          <w:color w:val="262B2B"/>
          <w:w w:val="105"/>
          <w:sz w:val="19"/>
        </w:rPr>
        <w:t>cost</w:t>
      </w:r>
      <w:r>
        <w:rPr>
          <w:color w:val="262B2B"/>
          <w:spacing w:val="-18"/>
          <w:w w:val="105"/>
          <w:sz w:val="19"/>
        </w:rPr>
        <w:t xml:space="preserve"> </w:t>
      </w:r>
      <w:r>
        <w:rPr>
          <w:color w:val="262B2B"/>
          <w:w w:val="105"/>
          <w:sz w:val="19"/>
        </w:rPr>
        <w:t>for</w:t>
      </w:r>
      <w:r>
        <w:rPr>
          <w:color w:val="262B2B"/>
          <w:spacing w:val="6"/>
          <w:w w:val="105"/>
          <w:sz w:val="19"/>
        </w:rPr>
        <w:t xml:space="preserve"> </w:t>
      </w:r>
      <w:r>
        <w:rPr>
          <w:color w:val="262B2B"/>
          <w:w w:val="105"/>
          <w:sz w:val="19"/>
        </w:rPr>
        <w:t>a</w:t>
      </w:r>
      <w:r>
        <w:rPr>
          <w:color w:val="262B2B"/>
          <w:spacing w:val="-20"/>
          <w:w w:val="105"/>
          <w:sz w:val="19"/>
        </w:rPr>
        <w:t xml:space="preserve"> </w:t>
      </w:r>
      <w:r>
        <w:rPr>
          <w:color w:val="262B2B"/>
          <w:w w:val="105"/>
          <w:sz w:val="19"/>
        </w:rPr>
        <w:t>prescription and later files a claim that requires reimbursement for the portion of the cost for which the beneficiary</w:t>
      </w:r>
      <w:r>
        <w:rPr>
          <w:color w:val="262B2B"/>
          <w:spacing w:val="-14"/>
          <w:w w:val="105"/>
          <w:sz w:val="19"/>
        </w:rPr>
        <w:t xml:space="preserve"> </w:t>
      </w:r>
      <w:r>
        <w:rPr>
          <w:color w:val="262B2B"/>
          <w:w w:val="105"/>
          <w:sz w:val="19"/>
        </w:rPr>
        <w:t>is</w:t>
      </w:r>
      <w:r>
        <w:rPr>
          <w:color w:val="262B2B"/>
          <w:spacing w:val="-23"/>
          <w:w w:val="105"/>
          <w:sz w:val="19"/>
        </w:rPr>
        <w:t xml:space="preserve"> </w:t>
      </w:r>
      <w:r>
        <w:rPr>
          <w:color w:val="262B2B"/>
          <w:w w:val="105"/>
          <w:sz w:val="19"/>
        </w:rPr>
        <w:t>not</w:t>
      </w:r>
      <w:r>
        <w:rPr>
          <w:color w:val="262B2B"/>
          <w:spacing w:val="-25"/>
          <w:w w:val="105"/>
          <w:sz w:val="19"/>
        </w:rPr>
        <w:t xml:space="preserve"> </w:t>
      </w:r>
      <w:r>
        <w:rPr>
          <w:color w:val="262B2B"/>
          <w:w w:val="105"/>
          <w:sz w:val="19"/>
        </w:rPr>
        <w:t>liable.</w:t>
      </w:r>
      <w:r>
        <w:rPr>
          <w:color w:val="262B2B"/>
          <w:spacing w:val="9"/>
          <w:w w:val="105"/>
          <w:sz w:val="19"/>
        </w:rPr>
        <w:t xml:space="preserve"> </w:t>
      </w:r>
      <w:r>
        <w:rPr>
          <w:color w:val="262B2B"/>
          <w:w w:val="105"/>
          <w:sz w:val="19"/>
        </w:rPr>
        <w:t>This</w:t>
      </w:r>
      <w:r>
        <w:rPr>
          <w:color w:val="262B2B"/>
          <w:spacing w:val="-22"/>
          <w:w w:val="105"/>
          <w:sz w:val="19"/>
        </w:rPr>
        <w:t xml:space="preserve"> </w:t>
      </w:r>
      <w:r>
        <w:rPr>
          <w:color w:val="262B2B"/>
          <w:w w:val="105"/>
          <w:sz w:val="19"/>
        </w:rPr>
        <w:t>would</w:t>
      </w:r>
      <w:r>
        <w:rPr>
          <w:color w:val="262B2B"/>
          <w:spacing w:val="-21"/>
          <w:w w:val="105"/>
          <w:sz w:val="19"/>
        </w:rPr>
        <w:t xml:space="preserve"> </w:t>
      </w:r>
      <w:r>
        <w:rPr>
          <w:color w:val="262B2B"/>
          <w:w w:val="105"/>
          <w:sz w:val="19"/>
        </w:rPr>
        <w:t>be</w:t>
      </w:r>
      <w:r>
        <w:rPr>
          <w:color w:val="262B2B"/>
          <w:spacing w:val="-21"/>
          <w:w w:val="105"/>
          <w:sz w:val="19"/>
        </w:rPr>
        <w:t xml:space="preserve"> </w:t>
      </w:r>
      <w:r>
        <w:rPr>
          <w:color w:val="262B2B"/>
          <w:w w:val="105"/>
          <w:sz w:val="19"/>
        </w:rPr>
        <w:t>negative</w:t>
      </w:r>
      <w:r>
        <w:rPr>
          <w:color w:val="262B2B"/>
          <w:spacing w:val="-19"/>
          <w:w w:val="105"/>
          <w:sz w:val="19"/>
        </w:rPr>
        <w:t xml:space="preserve"> </w:t>
      </w:r>
      <w:r>
        <w:rPr>
          <w:color w:val="262B2B"/>
          <w:w w:val="105"/>
          <w:sz w:val="19"/>
        </w:rPr>
        <w:t>DIR.</w:t>
      </w:r>
    </w:p>
    <w:p w:rsidR="006E6A15" w:rsidRDefault="000A627B">
      <w:pPr>
        <w:pStyle w:val="ListParagraph"/>
        <w:numPr>
          <w:ilvl w:val="1"/>
          <w:numId w:val="1"/>
        </w:numPr>
        <w:tabs>
          <w:tab w:val="left" w:pos="938"/>
          <w:tab w:val="left" w:pos="939"/>
        </w:tabs>
        <w:spacing w:before="134"/>
        <w:ind w:left="938"/>
        <w:rPr>
          <w:color w:val="262B2B"/>
          <w:sz w:val="19"/>
        </w:rPr>
      </w:pPr>
      <w:r>
        <w:rPr>
          <w:b/>
          <w:color w:val="262B2B"/>
          <w:sz w:val="19"/>
        </w:rPr>
        <w:t xml:space="preserve">Coupons.  </w:t>
      </w:r>
      <w:r>
        <w:rPr>
          <w:color w:val="262B2B"/>
          <w:sz w:val="19"/>
        </w:rPr>
        <w:t>Price reductions given to beneficiaries who use certain pharmacies or drugs.</w:t>
      </w:r>
    </w:p>
    <w:p w:rsidR="006E6A15" w:rsidRDefault="000A627B">
      <w:pPr>
        <w:pStyle w:val="ListParagraph"/>
        <w:numPr>
          <w:ilvl w:val="1"/>
          <w:numId w:val="1"/>
        </w:numPr>
        <w:tabs>
          <w:tab w:val="left" w:pos="938"/>
          <w:tab w:val="left" w:pos="940"/>
        </w:tabs>
        <w:spacing w:before="170"/>
        <w:ind w:left="939"/>
        <w:rPr>
          <w:color w:val="262B2B"/>
          <w:sz w:val="17"/>
        </w:rPr>
      </w:pPr>
      <w:r>
        <w:rPr>
          <w:b/>
          <w:color w:val="262B2B"/>
          <w:sz w:val="17"/>
        </w:rPr>
        <w:t xml:space="preserve">Goods </w:t>
      </w:r>
      <w:r>
        <w:rPr>
          <w:color w:val="262B2B"/>
          <w:sz w:val="19"/>
        </w:rPr>
        <w:t xml:space="preserve">in kind.  Non-cash items provided to  beneficiaries who use certain pharmacies or </w:t>
      </w:r>
      <w:r>
        <w:rPr>
          <w:color w:val="262B2B"/>
          <w:spacing w:val="38"/>
          <w:sz w:val="19"/>
        </w:rPr>
        <w:t xml:space="preserve"> </w:t>
      </w:r>
      <w:r>
        <w:rPr>
          <w:color w:val="262B2B"/>
          <w:sz w:val="19"/>
        </w:rPr>
        <w:t>drugs.</w:t>
      </w:r>
    </w:p>
    <w:p w:rsidR="006E6A15" w:rsidRDefault="006E6A15">
      <w:pPr>
        <w:rPr>
          <w:sz w:val="17"/>
        </w:rPr>
        <w:sectPr w:rsidR="006E6A15">
          <w:headerReference w:type="default" r:id="rId31"/>
          <w:footerReference w:type="default" r:id="rId32"/>
          <w:pgSz w:w="12240" w:h="15840"/>
          <w:pgMar w:top="1360" w:right="1460" w:bottom="1580" w:left="1400" w:header="583" w:footer="1396" w:gutter="0"/>
          <w:cols w:space="720"/>
        </w:sectPr>
      </w:pPr>
    </w:p>
    <w:p w:rsidR="006E6A15" w:rsidRDefault="006E6A15">
      <w:pPr>
        <w:pStyle w:val="BodyText"/>
        <w:spacing w:before="4"/>
        <w:rPr>
          <w:sz w:val="26"/>
        </w:rPr>
      </w:pPr>
    </w:p>
    <w:p w:rsidR="006E6A15" w:rsidRDefault="000A627B">
      <w:pPr>
        <w:spacing w:before="93"/>
        <w:ind w:left="190"/>
        <w:jc w:val="both"/>
      </w:pPr>
      <w:r>
        <w:rPr>
          <w:color w:val="262B2B"/>
          <w:w w:val="105"/>
        </w:rPr>
        <w:t>DIR Reporting, Transparency, and Consistency</w:t>
      </w:r>
    </w:p>
    <w:p w:rsidR="006E6A15" w:rsidRDefault="006E6A15">
      <w:pPr>
        <w:pStyle w:val="BodyText"/>
        <w:spacing w:before="1"/>
        <w:rPr>
          <w:sz w:val="31"/>
        </w:rPr>
      </w:pPr>
    </w:p>
    <w:p w:rsidR="006E6A15" w:rsidRDefault="000A627B">
      <w:pPr>
        <w:pStyle w:val="BodyText"/>
        <w:spacing w:line="326" w:lineRule="auto"/>
        <w:ind w:left="192" w:right="206" w:firstLine="12"/>
        <w:jc w:val="both"/>
      </w:pPr>
      <w:r>
        <w:rPr>
          <w:color w:val="262B2B"/>
        </w:rPr>
        <w:t>When it comes to reporting and reconciling DIR, there  are  different  interested  parties,  and  different levels of detail that either must be reported (e.g. to CMS), or  are reported as a practical matter</w:t>
      </w:r>
      <w:r>
        <w:rPr>
          <w:color w:val="262B2B"/>
        </w:rPr>
        <w:t>, but  are  not governed by specific rules. Below, we describe how DIR is required to be reported to CMS and how DIR is reported between Part D sponsors, PBMs, and pharmacies. We provide our comments and observations regarding industry practices in reporti</w:t>
      </w:r>
      <w:r>
        <w:rPr>
          <w:color w:val="262B2B"/>
        </w:rPr>
        <w:t>ng DIR and in submitting projections of DIR in Part D bids.</w:t>
      </w:r>
    </w:p>
    <w:p w:rsidR="006E6A15" w:rsidRDefault="006E6A15">
      <w:pPr>
        <w:pStyle w:val="BodyText"/>
        <w:spacing w:before="1"/>
        <w:rPr>
          <w:sz w:val="23"/>
        </w:rPr>
      </w:pPr>
    </w:p>
    <w:p w:rsidR="006E6A15" w:rsidRDefault="000A627B">
      <w:pPr>
        <w:ind w:left="193"/>
        <w:jc w:val="both"/>
        <w:rPr>
          <w:b/>
          <w:sz w:val="19"/>
        </w:rPr>
      </w:pPr>
      <w:r>
        <w:rPr>
          <w:b/>
          <w:color w:val="262B2B"/>
          <w:sz w:val="19"/>
          <w:u w:val="thick" w:color="000000"/>
        </w:rPr>
        <w:t>Reporting to CMS</w:t>
      </w:r>
    </w:p>
    <w:p w:rsidR="006E6A15" w:rsidRDefault="006E6A15">
      <w:pPr>
        <w:pStyle w:val="BodyText"/>
        <w:rPr>
          <w:b/>
          <w:sz w:val="20"/>
        </w:rPr>
      </w:pPr>
    </w:p>
    <w:p w:rsidR="006E6A15" w:rsidRDefault="000A627B">
      <w:pPr>
        <w:pStyle w:val="BodyText"/>
        <w:spacing w:before="119" w:line="326" w:lineRule="auto"/>
        <w:ind w:left="204" w:right="200" w:firstLine="3"/>
        <w:jc w:val="both"/>
      </w:pPr>
      <w:r>
        <w:rPr>
          <w:color w:val="262B2B"/>
        </w:rPr>
        <w:t xml:space="preserve">All Part D sponsors (MA-PD and PDP plans) are required to  submit a detailed report on an annual basis   to CMS that shows the amount of DIR received during the calendar year. As noted above, CMS has a vested interest in determining the final price of all </w:t>
      </w:r>
      <w:r>
        <w:rPr>
          <w:color w:val="262B2B"/>
        </w:rPr>
        <w:t>drugs covered under the Part D program in order to accurately calculate risk corridors and reinsurance payments. We would note  that CMS only  requires plans to report DIR as it relates to the defined standard benefit. Any DIR associated with enhanced bene</w:t>
      </w:r>
      <w:r>
        <w:rPr>
          <w:color w:val="262B2B"/>
        </w:rPr>
        <w:t xml:space="preserve">fits accrues directly to the Part D </w:t>
      </w:r>
      <w:r>
        <w:rPr>
          <w:color w:val="262B2B"/>
          <w:spacing w:val="4"/>
        </w:rPr>
        <w:t xml:space="preserve"> </w:t>
      </w:r>
      <w:r>
        <w:rPr>
          <w:color w:val="262B2B"/>
        </w:rPr>
        <w:t>sponsor.</w:t>
      </w:r>
    </w:p>
    <w:p w:rsidR="006E6A15" w:rsidRDefault="006E6A15">
      <w:pPr>
        <w:pStyle w:val="BodyText"/>
        <w:spacing w:before="8"/>
        <w:rPr>
          <w:sz w:val="23"/>
        </w:rPr>
      </w:pPr>
    </w:p>
    <w:p w:rsidR="006E6A15" w:rsidRDefault="000A627B">
      <w:pPr>
        <w:pStyle w:val="BodyText"/>
        <w:spacing w:line="324" w:lineRule="auto"/>
        <w:ind w:left="212" w:right="216"/>
        <w:jc w:val="both"/>
      </w:pPr>
      <w:r>
        <w:rPr>
          <w:color w:val="262B2B"/>
        </w:rPr>
        <w:t>On an annual basis, CMS publishes a guide for reporting DIR. Below we describe the key elements in the CMS document based on the May 31, 2016 guidance.</w:t>
      </w:r>
    </w:p>
    <w:p w:rsidR="006E6A15" w:rsidRDefault="006E6A15">
      <w:pPr>
        <w:pStyle w:val="BodyText"/>
        <w:spacing w:before="2"/>
        <w:rPr>
          <w:sz w:val="20"/>
        </w:rPr>
      </w:pPr>
    </w:p>
    <w:p w:rsidR="006E6A15" w:rsidRDefault="000A627B">
      <w:pPr>
        <w:pStyle w:val="BodyText"/>
        <w:spacing w:before="1"/>
        <w:ind w:left="217"/>
        <w:jc w:val="both"/>
        <w:rPr>
          <w:rFonts w:ascii="Times New Roman"/>
          <w:sz w:val="14"/>
        </w:rPr>
      </w:pPr>
      <w:r>
        <w:pict>
          <v:shape id="_x0000_s1471" type="#_x0000_t202" style="position:absolute;left:0;text-align:left;margin-left:321.95pt;margin-top:4.85pt;width:2.05pt;height:7.8pt;z-index:-251648000;mso-position-horizontal-relative:page" filled="f" stroked="f">
            <v:textbox inset="0,0,0,0">
              <w:txbxContent>
                <w:p w:rsidR="006E6A15" w:rsidRDefault="000A627B">
                  <w:pPr>
                    <w:spacing w:line="155" w:lineRule="exact"/>
                    <w:rPr>
                      <w:rFonts w:ascii="Times New Roman"/>
                      <w:sz w:val="14"/>
                    </w:rPr>
                  </w:pPr>
                  <w:r>
                    <w:rPr>
                      <w:rFonts w:ascii="Times New Roman"/>
                      <w:color w:val="262B2B"/>
                      <w:w w:val="103"/>
                      <w:sz w:val="14"/>
                    </w:rPr>
                    <w:t>:</w:t>
                  </w:r>
                </w:p>
              </w:txbxContent>
            </v:textbox>
            <w10:wrap anchorx="page"/>
          </v:shape>
        </w:pict>
      </w:r>
      <w:r>
        <w:rPr>
          <w:color w:val="262B2B"/>
        </w:rPr>
        <w:t>There are two  main components to the CMS DIR repor</w:t>
      </w:r>
      <w:r>
        <w:rPr>
          <w:color w:val="262B2B"/>
        </w:rPr>
        <w:t>t</w:t>
      </w:r>
      <w:r>
        <w:rPr>
          <w:rFonts w:ascii="Times New Roman"/>
          <w:color w:val="262B2B"/>
          <w:position w:val="9"/>
          <w:sz w:val="14"/>
        </w:rPr>
        <w:t>2</w:t>
      </w:r>
    </w:p>
    <w:p w:rsidR="006E6A15" w:rsidRDefault="006E6A15">
      <w:pPr>
        <w:pStyle w:val="BodyText"/>
        <w:spacing w:before="3"/>
        <w:rPr>
          <w:rFonts w:ascii="Times New Roman"/>
          <w:sz w:val="22"/>
        </w:rPr>
      </w:pPr>
    </w:p>
    <w:p w:rsidR="006E6A15" w:rsidRDefault="000A627B">
      <w:pPr>
        <w:pStyle w:val="ListParagraph"/>
        <w:numPr>
          <w:ilvl w:val="0"/>
          <w:numId w:val="10"/>
        </w:numPr>
        <w:tabs>
          <w:tab w:val="left" w:pos="905"/>
        </w:tabs>
        <w:spacing w:before="94" w:line="285" w:lineRule="auto"/>
        <w:ind w:right="264" w:hanging="340"/>
        <w:rPr>
          <w:color w:val="262B2B"/>
          <w:sz w:val="19"/>
        </w:rPr>
      </w:pPr>
      <w:r>
        <w:rPr>
          <w:color w:val="262B2B"/>
          <w:sz w:val="19"/>
        </w:rPr>
        <w:t xml:space="preserve">Summary </w:t>
      </w:r>
      <w:r>
        <w:rPr>
          <w:b/>
          <w:color w:val="262B2B"/>
          <w:sz w:val="19"/>
        </w:rPr>
        <w:t xml:space="preserve">DIR Report.  </w:t>
      </w:r>
      <w:r>
        <w:rPr>
          <w:color w:val="262B2B"/>
          <w:sz w:val="19"/>
        </w:rPr>
        <w:t>DIR amounts are reported for each Contract and Plan Benefit Package (i.e. PBP), and must further be separated into several categories. Below is a brief list of the sub­ categories in which DIR must be reported (note that the descriptions are paraphrased  a</w:t>
      </w:r>
      <w:r>
        <w:rPr>
          <w:color w:val="262B2B"/>
          <w:sz w:val="19"/>
        </w:rPr>
        <w:t>nd are not necessarily the exact</w:t>
      </w:r>
      <w:r>
        <w:rPr>
          <w:color w:val="262B2B"/>
          <w:spacing w:val="13"/>
          <w:sz w:val="19"/>
        </w:rPr>
        <w:t xml:space="preserve"> </w:t>
      </w:r>
      <w:r>
        <w:rPr>
          <w:color w:val="262B2B"/>
          <w:sz w:val="19"/>
        </w:rPr>
        <w:t>language):</w:t>
      </w:r>
    </w:p>
    <w:p w:rsidR="006E6A15" w:rsidRDefault="000A627B">
      <w:pPr>
        <w:pStyle w:val="ListParagraph"/>
        <w:numPr>
          <w:ilvl w:val="1"/>
          <w:numId w:val="10"/>
        </w:numPr>
        <w:tabs>
          <w:tab w:val="left" w:pos="1603"/>
          <w:tab w:val="left" w:pos="1604"/>
        </w:tabs>
        <w:spacing w:before="115" w:line="280" w:lineRule="auto"/>
        <w:ind w:right="215" w:hanging="445"/>
        <w:jc w:val="left"/>
        <w:rPr>
          <w:color w:val="262B2B"/>
          <w:sz w:val="18"/>
        </w:rPr>
      </w:pPr>
      <w:r>
        <w:rPr>
          <w:color w:val="262B2B"/>
          <w:w w:val="105"/>
          <w:sz w:val="19"/>
        </w:rPr>
        <w:t>PBM-retained rebates. All manufacturer rebates that are retained by the PBM and not passed</w:t>
      </w:r>
      <w:r>
        <w:rPr>
          <w:color w:val="262B2B"/>
          <w:spacing w:val="-23"/>
          <w:w w:val="105"/>
          <w:sz w:val="19"/>
        </w:rPr>
        <w:t xml:space="preserve"> </w:t>
      </w:r>
      <w:r>
        <w:rPr>
          <w:color w:val="262B2B"/>
          <w:w w:val="105"/>
          <w:sz w:val="19"/>
        </w:rPr>
        <w:t>through</w:t>
      </w:r>
      <w:r>
        <w:rPr>
          <w:color w:val="262B2B"/>
          <w:spacing w:val="-21"/>
          <w:w w:val="105"/>
          <w:sz w:val="19"/>
        </w:rPr>
        <w:t xml:space="preserve"> </w:t>
      </w:r>
      <w:r>
        <w:rPr>
          <w:color w:val="262B2B"/>
          <w:w w:val="105"/>
          <w:sz w:val="19"/>
        </w:rPr>
        <w:t>to</w:t>
      </w:r>
      <w:r>
        <w:rPr>
          <w:color w:val="262B2B"/>
          <w:spacing w:val="10"/>
          <w:w w:val="105"/>
          <w:sz w:val="19"/>
        </w:rPr>
        <w:t xml:space="preserve"> </w:t>
      </w:r>
      <w:r>
        <w:rPr>
          <w:color w:val="262B2B"/>
          <w:w w:val="105"/>
          <w:sz w:val="19"/>
        </w:rPr>
        <w:t>the</w:t>
      </w:r>
      <w:r>
        <w:rPr>
          <w:color w:val="262B2B"/>
          <w:spacing w:val="-27"/>
          <w:w w:val="105"/>
          <w:sz w:val="19"/>
        </w:rPr>
        <w:t xml:space="preserve"> </w:t>
      </w:r>
      <w:r>
        <w:rPr>
          <w:color w:val="262B2B"/>
          <w:w w:val="105"/>
          <w:sz w:val="19"/>
        </w:rPr>
        <w:t>Part</w:t>
      </w:r>
      <w:r>
        <w:rPr>
          <w:color w:val="262B2B"/>
          <w:spacing w:val="-20"/>
          <w:w w:val="105"/>
          <w:sz w:val="19"/>
        </w:rPr>
        <w:t xml:space="preserve"> </w:t>
      </w:r>
      <w:r>
        <w:rPr>
          <w:color w:val="262B2B"/>
          <w:w w:val="105"/>
          <w:sz w:val="19"/>
        </w:rPr>
        <w:t>D</w:t>
      </w:r>
      <w:r>
        <w:rPr>
          <w:color w:val="262B2B"/>
          <w:spacing w:val="-25"/>
          <w:w w:val="105"/>
          <w:sz w:val="19"/>
        </w:rPr>
        <w:t xml:space="preserve"> </w:t>
      </w:r>
      <w:r>
        <w:rPr>
          <w:color w:val="262B2B"/>
          <w:w w:val="105"/>
          <w:sz w:val="19"/>
        </w:rPr>
        <w:t>sponsor.</w:t>
      </w:r>
      <w:r>
        <w:rPr>
          <w:color w:val="262B2B"/>
          <w:spacing w:val="23"/>
          <w:w w:val="105"/>
          <w:sz w:val="19"/>
        </w:rPr>
        <w:t xml:space="preserve"> </w:t>
      </w:r>
      <w:r>
        <w:rPr>
          <w:color w:val="262B2B"/>
          <w:w w:val="105"/>
          <w:sz w:val="19"/>
        </w:rPr>
        <w:t>These</w:t>
      </w:r>
      <w:r>
        <w:rPr>
          <w:color w:val="262B2B"/>
          <w:spacing w:val="-16"/>
          <w:w w:val="105"/>
          <w:sz w:val="19"/>
        </w:rPr>
        <w:t xml:space="preserve"> </w:t>
      </w:r>
      <w:r>
        <w:rPr>
          <w:color w:val="262B2B"/>
          <w:w w:val="105"/>
          <w:sz w:val="19"/>
        </w:rPr>
        <w:t>amounts</w:t>
      </w:r>
      <w:r>
        <w:rPr>
          <w:color w:val="262B2B"/>
          <w:spacing w:val="-5"/>
          <w:w w:val="105"/>
          <w:sz w:val="19"/>
        </w:rPr>
        <w:t xml:space="preserve"> </w:t>
      </w:r>
      <w:r>
        <w:rPr>
          <w:color w:val="262B2B"/>
          <w:w w:val="105"/>
          <w:sz w:val="19"/>
        </w:rPr>
        <w:t>are</w:t>
      </w:r>
      <w:r>
        <w:rPr>
          <w:color w:val="262B2B"/>
          <w:spacing w:val="-23"/>
          <w:w w:val="105"/>
          <w:sz w:val="19"/>
        </w:rPr>
        <w:t xml:space="preserve"> </w:t>
      </w:r>
      <w:r>
        <w:rPr>
          <w:color w:val="262B2B"/>
          <w:w w:val="105"/>
          <w:sz w:val="19"/>
        </w:rPr>
        <w:t>further</w:t>
      </w:r>
      <w:r>
        <w:rPr>
          <w:color w:val="262B2B"/>
          <w:spacing w:val="-25"/>
          <w:w w:val="105"/>
          <w:sz w:val="19"/>
        </w:rPr>
        <w:t xml:space="preserve"> </w:t>
      </w:r>
      <w:r>
        <w:rPr>
          <w:color w:val="262B2B"/>
          <w:w w:val="105"/>
          <w:sz w:val="19"/>
        </w:rPr>
        <w:t>separated</w:t>
      </w:r>
      <w:r>
        <w:rPr>
          <w:color w:val="262B2B"/>
          <w:spacing w:val="-20"/>
          <w:w w:val="105"/>
          <w:sz w:val="19"/>
        </w:rPr>
        <w:t xml:space="preserve"> </w:t>
      </w:r>
      <w:r>
        <w:rPr>
          <w:color w:val="262B2B"/>
          <w:w w:val="105"/>
          <w:sz w:val="19"/>
        </w:rPr>
        <w:t>into</w:t>
      </w:r>
      <w:r>
        <w:rPr>
          <w:color w:val="262B2B"/>
          <w:spacing w:val="-26"/>
          <w:w w:val="105"/>
          <w:sz w:val="19"/>
        </w:rPr>
        <w:t xml:space="preserve"> </w:t>
      </w:r>
      <w:r>
        <w:rPr>
          <w:color w:val="262B2B"/>
          <w:w w:val="105"/>
          <w:sz w:val="19"/>
        </w:rPr>
        <w:t>known amounts</w:t>
      </w:r>
      <w:r>
        <w:rPr>
          <w:color w:val="262B2B"/>
          <w:spacing w:val="-37"/>
          <w:w w:val="105"/>
          <w:sz w:val="19"/>
        </w:rPr>
        <w:t xml:space="preserve"> </w:t>
      </w:r>
      <w:r>
        <w:rPr>
          <w:color w:val="262B2B"/>
          <w:w w:val="105"/>
          <w:sz w:val="19"/>
        </w:rPr>
        <w:t>and</w:t>
      </w:r>
      <w:r>
        <w:rPr>
          <w:color w:val="262B2B"/>
          <w:spacing w:val="-40"/>
          <w:w w:val="105"/>
          <w:sz w:val="19"/>
        </w:rPr>
        <w:t xml:space="preserve"> </w:t>
      </w:r>
      <w:r>
        <w:rPr>
          <w:color w:val="262B2B"/>
          <w:w w:val="105"/>
          <w:sz w:val="19"/>
        </w:rPr>
        <w:t>estimated</w:t>
      </w:r>
      <w:r>
        <w:rPr>
          <w:color w:val="262B2B"/>
          <w:spacing w:val="-35"/>
          <w:w w:val="105"/>
          <w:sz w:val="19"/>
        </w:rPr>
        <w:t xml:space="preserve"> </w:t>
      </w:r>
      <w:r>
        <w:rPr>
          <w:color w:val="262B2B"/>
          <w:w w:val="105"/>
          <w:sz w:val="19"/>
        </w:rPr>
        <w:t>receivables.</w:t>
      </w:r>
    </w:p>
    <w:p w:rsidR="006E6A15" w:rsidRDefault="000A627B">
      <w:pPr>
        <w:pStyle w:val="ListParagraph"/>
        <w:numPr>
          <w:ilvl w:val="1"/>
          <w:numId w:val="10"/>
        </w:numPr>
        <w:tabs>
          <w:tab w:val="left" w:pos="1603"/>
          <w:tab w:val="left" w:pos="1604"/>
        </w:tabs>
        <w:spacing w:before="127" w:line="283" w:lineRule="auto"/>
        <w:ind w:left="1610" w:right="263" w:hanging="509"/>
        <w:jc w:val="left"/>
        <w:rPr>
          <w:color w:val="262B2B"/>
          <w:sz w:val="19"/>
        </w:rPr>
      </w:pPr>
      <w:r>
        <w:rPr>
          <w:color w:val="262B2B"/>
          <w:w w:val="105"/>
          <w:sz w:val="19"/>
        </w:rPr>
        <w:t>Rebates</w:t>
      </w:r>
      <w:r>
        <w:rPr>
          <w:color w:val="262B2B"/>
          <w:spacing w:val="-19"/>
          <w:w w:val="105"/>
          <w:sz w:val="19"/>
        </w:rPr>
        <w:t xml:space="preserve"> </w:t>
      </w:r>
      <w:r>
        <w:rPr>
          <w:color w:val="262B2B"/>
          <w:w w:val="105"/>
          <w:sz w:val="19"/>
        </w:rPr>
        <w:t>received</w:t>
      </w:r>
      <w:r>
        <w:rPr>
          <w:color w:val="262B2B"/>
          <w:spacing w:val="-24"/>
          <w:w w:val="105"/>
          <w:sz w:val="19"/>
        </w:rPr>
        <w:t xml:space="preserve"> </w:t>
      </w:r>
      <w:r>
        <w:rPr>
          <w:color w:val="262B2B"/>
          <w:w w:val="105"/>
          <w:sz w:val="19"/>
        </w:rPr>
        <w:t>by</w:t>
      </w:r>
      <w:r>
        <w:rPr>
          <w:color w:val="262B2B"/>
          <w:spacing w:val="-31"/>
          <w:w w:val="105"/>
          <w:sz w:val="19"/>
        </w:rPr>
        <w:t xml:space="preserve"> </w:t>
      </w:r>
      <w:r>
        <w:rPr>
          <w:color w:val="262B2B"/>
          <w:w w:val="105"/>
          <w:sz w:val="19"/>
        </w:rPr>
        <w:t>the</w:t>
      </w:r>
      <w:r>
        <w:rPr>
          <w:color w:val="262B2B"/>
          <w:spacing w:val="-23"/>
          <w:w w:val="105"/>
          <w:sz w:val="19"/>
        </w:rPr>
        <w:t xml:space="preserve"> </w:t>
      </w:r>
      <w:r>
        <w:rPr>
          <w:color w:val="262B2B"/>
          <w:w w:val="105"/>
          <w:sz w:val="19"/>
        </w:rPr>
        <w:t>Part</w:t>
      </w:r>
      <w:r>
        <w:rPr>
          <w:color w:val="262B2B"/>
          <w:spacing w:val="-19"/>
          <w:w w:val="105"/>
          <w:sz w:val="19"/>
        </w:rPr>
        <w:t xml:space="preserve"> </w:t>
      </w:r>
      <w:r>
        <w:rPr>
          <w:color w:val="262B2B"/>
          <w:w w:val="105"/>
          <w:sz w:val="19"/>
        </w:rPr>
        <w:t>D</w:t>
      </w:r>
      <w:r>
        <w:rPr>
          <w:color w:val="262B2B"/>
          <w:spacing w:val="-22"/>
          <w:w w:val="105"/>
          <w:sz w:val="19"/>
        </w:rPr>
        <w:t xml:space="preserve"> </w:t>
      </w:r>
      <w:r>
        <w:rPr>
          <w:color w:val="262B2B"/>
          <w:w w:val="105"/>
          <w:sz w:val="19"/>
        </w:rPr>
        <w:t>sponsor.</w:t>
      </w:r>
      <w:r>
        <w:rPr>
          <w:color w:val="262B2B"/>
          <w:spacing w:val="13"/>
          <w:w w:val="105"/>
          <w:sz w:val="19"/>
        </w:rPr>
        <w:t xml:space="preserve"> </w:t>
      </w:r>
      <w:r>
        <w:rPr>
          <w:color w:val="262B2B"/>
          <w:w w:val="105"/>
          <w:sz w:val="19"/>
        </w:rPr>
        <w:t>Differences</w:t>
      </w:r>
      <w:r>
        <w:rPr>
          <w:color w:val="262B2B"/>
          <w:spacing w:val="-16"/>
          <w:w w:val="105"/>
          <w:sz w:val="19"/>
        </w:rPr>
        <w:t xml:space="preserve"> </w:t>
      </w:r>
      <w:r>
        <w:rPr>
          <w:color w:val="262B2B"/>
          <w:w w:val="105"/>
          <w:sz w:val="19"/>
        </w:rPr>
        <w:t>between</w:t>
      </w:r>
      <w:r>
        <w:rPr>
          <w:color w:val="262B2B"/>
          <w:spacing w:val="-12"/>
          <w:w w:val="105"/>
          <w:sz w:val="19"/>
        </w:rPr>
        <w:t xml:space="preserve"> </w:t>
      </w:r>
      <w:r>
        <w:rPr>
          <w:color w:val="262B2B"/>
          <w:w w:val="105"/>
          <w:sz w:val="19"/>
        </w:rPr>
        <w:t>any</w:t>
      </w:r>
      <w:r>
        <w:rPr>
          <w:color w:val="262B2B"/>
          <w:spacing w:val="-26"/>
          <w:w w:val="105"/>
          <w:sz w:val="19"/>
        </w:rPr>
        <w:t xml:space="preserve"> </w:t>
      </w:r>
      <w:r>
        <w:rPr>
          <w:color w:val="262B2B"/>
          <w:w w:val="105"/>
          <w:sz w:val="19"/>
        </w:rPr>
        <w:t>guaranteed</w:t>
      </w:r>
      <w:r>
        <w:rPr>
          <w:color w:val="262B2B"/>
          <w:spacing w:val="-19"/>
          <w:w w:val="105"/>
          <w:sz w:val="19"/>
        </w:rPr>
        <w:t xml:space="preserve"> </w:t>
      </w:r>
      <w:r>
        <w:rPr>
          <w:color w:val="262B2B"/>
          <w:w w:val="105"/>
          <w:sz w:val="19"/>
        </w:rPr>
        <w:t>rebate amounts and actual rebates would also be included. It is important to note that this category</w:t>
      </w:r>
      <w:r>
        <w:rPr>
          <w:color w:val="262B2B"/>
          <w:spacing w:val="-16"/>
          <w:w w:val="105"/>
          <w:sz w:val="19"/>
        </w:rPr>
        <w:t xml:space="preserve"> </w:t>
      </w:r>
      <w:r>
        <w:rPr>
          <w:color w:val="262B2B"/>
          <w:w w:val="105"/>
          <w:sz w:val="19"/>
        </w:rPr>
        <w:t>also</w:t>
      </w:r>
      <w:r>
        <w:rPr>
          <w:color w:val="262B2B"/>
          <w:spacing w:val="-30"/>
          <w:w w:val="105"/>
          <w:sz w:val="19"/>
        </w:rPr>
        <w:t xml:space="preserve"> </w:t>
      </w:r>
      <w:r>
        <w:rPr>
          <w:color w:val="262B2B"/>
          <w:w w:val="105"/>
          <w:sz w:val="19"/>
        </w:rPr>
        <w:t>includes</w:t>
      </w:r>
      <w:r>
        <w:rPr>
          <w:color w:val="262B2B"/>
          <w:spacing w:val="-21"/>
          <w:w w:val="105"/>
          <w:sz w:val="19"/>
        </w:rPr>
        <w:t xml:space="preserve"> </w:t>
      </w:r>
      <w:r>
        <w:rPr>
          <w:color w:val="262B2B"/>
          <w:w w:val="105"/>
          <w:sz w:val="19"/>
        </w:rPr>
        <w:t>any</w:t>
      </w:r>
      <w:r>
        <w:rPr>
          <w:color w:val="262B2B"/>
          <w:spacing w:val="-27"/>
          <w:w w:val="105"/>
          <w:sz w:val="19"/>
        </w:rPr>
        <w:t xml:space="preserve"> </w:t>
      </w:r>
      <w:r>
        <w:rPr>
          <w:color w:val="262B2B"/>
          <w:w w:val="105"/>
          <w:sz w:val="19"/>
        </w:rPr>
        <w:t>rebates</w:t>
      </w:r>
      <w:r>
        <w:rPr>
          <w:color w:val="262B2B"/>
          <w:spacing w:val="-22"/>
          <w:w w:val="105"/>
          <w:sz w:val="19"/>
        </w:rPr>
        <w:t xml:space="preserve"> </w:t>
      </w:r>
      <w:r>
        <w:rPr>
          <w:color w:val="262B2B"/>
          <w:w w:val="105"/>
          <w:sz w:val="19"/>
        </w:rPr>
        <w:t>estimated</w:t>
      </w:r>
      <w:r>
        <w:rPr>
          <w:color w:val="262B2B"/>
          <w:spacing w:val="-26"/>
          <w:w w:val="105"/>
          <w:sz w:val="19"/>
        </w:rPr>
        <w:t xml:space="preserve"> </w:t>
      </w:r>
      <w:r>
        <w:rPr>
          <w:color w:val="262B2B"/>
          <w:w w:val="105"/>
          <w:sz w:val="19"/>
        </w:rPr>
        <w:t>at</w:t>
      </w:r>
      <w:r>
        <w:rPr>
          <w:color w:val="262B2B"/>
          <w:spacing w:val="-19"/>
          <w:w w:val="105"/>
          <w:sz w:val="19"/>
        </w:rPr>
        <w:t xml:space="preserve"> </w:t>
      </w:r>
      <w:r>
        <w:rPr>
          <w:color w:val="262B2B"/>
          <w:w w:val="105"/>
          <w:sz w:val="19"/>
        </w:rPr>
        <w:t>the</w:t>
      </w:r>
      <w:r>
        <w:rPr>
          <w:color w:val="262B2B"/>
          <w:spacing w:val="-15"/>
          <w:w w:val="105"/>
          <w:sz w:val="19"/>
        </w:rPr>
        <w:t xml:space="preserve"> </w:t>
      </w:r>
      <w:r>
        <w:rPr>
          <w:color w:val="262B2B"/>
          <w:w w:val="105"/>
          <w:sz w:val="19"/>
        </w:rPr>
        <w:t>point-of-sale.</w:t>
      </w:r>
      <w:r>
        <w:rPr>
          <w:color w:val="262B2B"/>
          <w:spacing w:val="3"/>
          <w:w w:val="105"/>
          <w:sz w:val="19"/>
        </w:rPr>
        <w:t xml:space="preserve"> </w:t>
      </w:r>
      <w:r>
        <w:rPr>
          <w:color w:val="262B2B"/>
          <w:w w:val="105"/>
          <w:sz w:val="19"/>
        </w:rPr>
        <w:t>Part</w:t>
      </w:r>
      <w:r>
        <w:rPr>
          <w:color w:val="262B2B"/>
          <w:spacing w:val="-22"/>
          <w:w w:val="105"/>
          <w:sz w:val="19"/>
        </w:rPr>
        <w:t xml:space="preserve"> </w:t>
      </w:r>
      <w:r>
        <w:rPr>
          <w:color w:val="262B2B"/>
          <w:w w:val="105"/>
          <w:sz w:val="19"/>
        </w:rPr>
        <w:t>D</w:t>
      </w:r>
      <w:r>
        <w:rPr>
          <w:color w:val="262B2B"/>
          <w:spacing w:val="-25"/>
          <w:w w:val="105"/>
          <w:sz w:val="19"/>
        </w:rPr>
        <w:t xml:space="preserve"> </w:t>
      </w:r>
      <w:r>
        <w:rPr>
          <w:color w:val="262B2B"/>
          <w:w w:val="105"/>
          <w:sz w:val="19"/>
        </w:rPr>
        <w:t>sponsors</w:t>
      </w:r>
      <w:r>
        <w:rPr>
          <w:color w:val="262B2B"/>
          <w:spacing w:val="-17"/>
          <w:w w:val="105"/>
          <w:sz w:val="19"/>
        </w:rPr>
        <w:t xml:space="preserve"> </w:t>
      </w:r>
      <w:r>
        <w:rPr>
          <w:color w:val="262B2B"/>
          <w:w w:val="105"/>
          <w:sz w:val="19"/>
        </w:rPr>
        <w:t>must also</w:t>
      </w:r>
      <w:r>
        <w:rPr>
          <w:color w:val="262B2B"/>
          <w:spacing w:val="-29"/>
          <w:w w:val="105"/>
          <w:sz w:val="19"/>
        </w:rPr>
        <w:t xml:space="preserve"> </w:t>
      </w:r>
      <w:r>
        <w:rPr>
          <w:color w:val="262B2B"/>
          <w:w w:val="105"/>
          <w:sz w:val="19"/>
        </w:rPr>
        <w:t>report</w:t>
      </w:r>
      <w:r>
        <w:rPr>
          <w:color w:val="262B2B"/>
          <w:spacing w:val="-14"/>
          <w:w w:val="105"/>
          <w:sz w:val="19"/>
        </w:rPr>
        <w:t xml:space="preserve"> </w:t>
      </w:r>
      <w:r>
        <w:rPr>
          <w:color w:val="262B2B"/>
          <w:w w:val="105"/>
          <w:sz w:val="19"/>
        </w:rPr>
        <w:t>these</w:t>
      </w:r>
      <w:r>
        <w:rPr>
          <w:color w:val="262B2B"/>
          <w:spacing w:val="-22"/>
          <w:w w:val="105"/>
          <w:sz w:val="19"/>
        </w:rPr>
        <w:t xml:space="preserve"> </w:t>
      </w:r>
      <w:r>
        <w:rPr>
          <w:color w:val="262B2B"/>
          <w:w w:val="105"/>
          <w:sz w:val="19"/>
        </w:rPr>
        <w:t>estimated</w:t>
      </w:r>
      <w:r>
        <w:rPr>
          <w:color w:val="262B2B"/>
          <w:spacing w:val="-16"/>
          <w:w w:val="105"/>
          <w:sz w:val="19"/>
        </w:rPr>
        <w:t xml:space="preserve"> </w:t>
      </w:r>
      <w:r>
        <w:rPr>
          <w:color w:val="262B2B"/>
          <w:w w:val="105"/>
          <w:sz w:val="19"/>
        </w:rPr>
        <w:t>point-of-sale</w:t>
      </w:r>
      <w:r>
        <w:rPr>
          <w:color w:val="262B2B"/>
          <w:spacing w:val="-8"/>
          <w:w w:val="105"/>
          <w:sz w:val="19"/>
        </w:rPr>
        <w:t xml:space="preserve"> </w:t>
      </w:r>
      <w:r>
        <w:rPr>
          <w:color w:val="262B2B"/>
          <w:w w:val="105"/>
          <w:sz w:val="19"/>
        </w:rPr>
        <w:t>rebates</w:t>
      </w:r>
      <w:r>
        <w:rPr>
          <w:color w:val="262B2B"/>
          <w:spacing w:val="-16"/>
          <w:w w:val="105"/>
          <w:sz w:val="19"/>
        </w:rPr>
        <w:t xml:space="preserve"> </w:t>
      </w:r>
      <w:r>
        <w:rPr>
          <w:color w:val="262B2B"/>
          <w:w w:val="105"/>
          <w:sz w:val="19"/>
        </w:rPr>
        <w:t>in</w:t>
      </w:r>
      <w:r>
        <w:rPr>
          <w:color w:val="262B2B"/>
          <w:spacing w:val="-11"/>
          <w:w w:val="105"/>
          <w:sz w:val="19"/>
        </w:rPr>
        <w:t xml:space="preserve"> </w:t>
      </w:r>
      <w:r>
        <w:rPr>
          <w:color w:val="262B2B"/>
          <w:w w:val="105"/>
          <w:sz w:val="19"/>
        </w:rPr>
        <w:t>the</w:t>
      </w:r>
      <w:r>
        <w:rPr>
          <w:color w:val="262B2B"/>
          <w:spacing w:val="-20"/>
          <w:w w:val="105"/>
          <w:sz w:val="19"/>
        </w:rPr>
        <w:t xml:space="preserve"> </w:t>
      </w:r>
      <w:r>
        <w:rPr>
          <w:color w:val="262B2B"/>
          <w:w w:val="105"/>
          <w:sz w:val="19"/>
        </w:rPr>
        <w:t>PDE</w:t>
      </w:r>
      <w:r>
        <w:rPr>
          <w:color w:val="262B2B"/>
          <w:spacing w:val="-25"/>
          <w:w w:val="105"/>
          <w:sz w:val="19"/>
        </w:rPr>
        <w:t xml:space="preserve"> </w:t>
      </w:r>
      <w:r>
        <w:rPr>
          <w:color w:val="262B2B"/>
          <w:w w:val="105"/>
          <w:sz w:val="19"/>
        </w:rPr>
        <w:t>files,</w:t>
      </w:r>
      <w:r>
        <w:rPr>
          <w:color w:val="262B2B"/>
          <w:spacing w:val="-28"/>
          <w:w w:val="105"/>
          <w:sz w:val="19"/>
        </w:rPr>
        <w:t xml:space="preserve"> </w:t>
      </w:r>
      <w:r>
        <w:rPr>
          <w:color w:val="262B2B"/>
          <w:w w:val="105"/>
          <w:sz w:val="19"/>
        </w:rPr>
        <w:t>so</w:t>
      </w:r>
      <w:r>
        <w:rPr>
          <w:color w:val="262B2B"/>
          <w:spacing w:val="-26"/>
          <w:w w:val="105"/>
          <w:sz w:val="19"/>
        </w:rPr>
        <w:t xml:space="preserve"> </w:t>
      </w:r>
      <w:r>
        <w:rPr>
          <w:color w:val="262B2B"/>
          <w:w w:val="105"/>
          <w:sz w:val="19"/>
        </w:rPr>
        <w:t>although</w:t>
      </w:r>
      <w:r>
        <w:rPr>
          <w:color w:val="262B2B"/>
          <w:spacing w:val="-21"/>
          <w:w w:val="105"/>
          <w:sz w:val="19"/>
        </w:rPr>
        <w:t xml:space="preserve"> </w:t>
      </w:r>
      <w:r>
        <w:rPr>
          <w:color w:val="262B2B"/>
          <w:w w:val="105"/>
          <w:sz w:val="19"/>
        </w:rPr>
        <w:t>they</w:t>
      </w:r>
      <w:r>
        <w:rPr>
          <w:color w:val="262B2B"/>
          <w:spacing w:val="-25"/>
          <w:w w:val="105"/>
          <w:sz w:val="19"/>
        </w:rPr>
        <w:t xml:space="preserve"> </w:t>
      </w:r>
      <w:r>
        <w:rPr>
          <w:color w:val="262B2B"/>
          <w:w w:val="105"/>
          <w:sz w:val="19"/>
        </w:rPr>
        <w:t>are</w:t>
      </w:r>
    </w:p>
    <w:p w:rsidR="006E6A15" w:rsidRDefault="000A627B">
      <w:pPr>
        <w:pStyle w:val="BodyText"/>
        <w:spacing w:before="6"/>
        <w:rPr>
          <w:sz w:val="23"/>
        </w:rPr>
      </w:pPr>
      <w:r>
        <w:pict>
          <v:line id="_x0000_s1470" style="position:absolute;z-index:251632640;mso-wrap-distance-left:0;mso-wrap-distance-right:0;mso-position-horizontal-relative:page" from="82.45pt,16.25pt" to="221.05pt,16.25pt" strokecolor="#232b2b" strokeweight="1.44pt">
            <w10:wrap type="topAndBottom" anchorx="page"/>
          </v:line>
        </w:pict>
      </w: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0A627B">
      <w:pPr>
        <w:spacing w:before="145" w:line="300" w:lineRule="auto"/>
        <w:ind w:left="245" w:right="198" w:hanging="39"/>
        <w:rPr>
          <w:sz w:val="17"/>
        </w:rPr>
      </w:pPr>
      <w:r>
        <w:rPr>
          <w:rFonts w:ascii="Times New Roman"/>
          <w:color w:val="262B2B"/>
          <w:sz w:val="12"/>
        </w:rPr>
        <w:t xml:space="preserve">2 </w:t>
      </w:r>
      <w:r>
        <w:rPr>
          <w:color w:val="262B2B"/>
          <w:sz w:val="17"/>
        </w:rPr>
        <w:t>Cheri Rice, Medicare Plan Payment Group; "Final Medicare  Part  D Reporting  Requirements  for  2015";  May 31, 2016</w:t>
      </w:r>
    </w:p>
    <w:p w:rsidR="006E6A15" w:rsidRDefault="006E6A15">
      <w:pPr>
        <w:spacing w:line="300" w:lineRule="auto"/>
        <w:rPr>
          <w:sz w:val="17"/>
        </w:rPr>
        <w:sectPr w:rsidR="006E6A15">
          <w:headerReference w:type="default" r:id="rId33"/>
          <w:footerReference w:type="default" r:id="rId34"/>
          <w:pgSz w:w="12240" w:h="15840"/>
          <w:pgMar w:top="1360" w:right="1440" w:bottom="1600" w:left="1420" w:header="599" w:footer="1410" w:gutter="0"/>
          <w:cols w:space="720"/>
        </w:sectPr>
      </w:pPr>
    </w:p>
    <w:p w:rsidR="006E6A15" w:rsidRDefault="006E6A15">
      <w:pPr>
        <w:pStyle w:val="BodyText"/>
        <w:spacing w:before="5"/>
        <w:rPr>
          <w:sz w:val="27"/>
        </w:rPr>
      </w:pPr>
    </w:p>
    <w:p w:rsidR="006E6A15" w:rsidRDefault="000A627B">
      <w:pPr>
        <w:pStyle w:val="BodyText"/>
        <w:spacing w:before="94" w:line="285" w:lineRule="auto"/>
        <w:ind w:left="1577" w:right="198" w:hanging="8"/>
      </w:pPr>
      <w:r>
        <w:rPr>
          <w:color w:val="262D2D"/>
          <w:w w:val="105"/>
        </w:rPr>
        <w:t>submitted</w:t>
      </w:r>
      <w:r>
        <w:rPr>
          <w:color w:val="262D2D"/>
          <w:spacing w:val="-16"/>
          <w:w w:val="105"/>
        </w:rPr>
        <w:t xml:space="preserve"> </w:t>
      </w:r>
      <w:r>
        <w:rPr>
          <w:color w:val="262D2D"/>
          <w:w w:val="105"/>
        </w:rPr>
        <w:t>in</w:t>
      </w:r>
      <w:r>
        <w:rPr>
          <w:color w:val="262D2D"/>
          <w:spacing w:val="-12"/>
          <w:w w:val="105"/>
        </w:rPr>
        <w:t xml:space="preserve"> </w:t>
      </w:r>
      <w:r>
        <w:rPr>
          <w:color w:val="262D2D"/>
          <w:w w:val="105"/>
        </w:rPr>
        <w:t>the</w:t>
      </w:r>
      <w:r>
        <w:rPr>
          <w:color w:val="262D2D"/>
          <w:spacing w:val="-14"/>
          <w:w w:val="105"/>
        </w:rPr>
        <w:t xml:space="preserve"> </w:t>
      </w:r>
      <w:r>
        <w:rPr>
          <w:color w:val="262D2D"/>
          <w:w w:val="105"/>
        </w:rPr>
        <w:t>DIR</w:t>
      </w:r>
      <w:r>
        <w:rPr>
          <w:color w:val="262D2D"/>
          <w:spacing w:val="-22"/>
          <w:w w:val="105"/>
        </w:rPr>
        <w:t xml:space="preserve"> </w:t>
      </w:r>
      <w:r>
        <w:rPr>
          <w:color w:val="262D2D"/>
          <w:w w:val="105"/>
        </w:rPr>
        <w:t>report,</w:t>
      </w:r>
      <w:r>
        <w:rPr>
          <w:color w:val="262D2D"/>
          <w:spacing w:val="-20"/>
          <w:w w:val="105"/>
        </w:rPr>
        <w:t xml:space="preserve"> </w:t>
      </w:r>
      <w:r>
        <w:rPr>
          <w:color w:val="262D2D"/>
          <w:w w:val="105"/>
        </w:rPr>
        <w:t>it</w:t>
      </w:r>
      <w:r>
        <w:rPr>
          <w:color w:val="262D2D"/>
          <w:spacing w:val="-11"/>
          <w:w w:val="105"/>
        </w:rPr>
        <w:t xml:space="preserve"> </w:t>
      </w:r>
      <w:r>
        <w:rPr>
          <w:color w:val="262D2D"/>
          <w:w w:val="105"/>
        </w:rPr>
        <w:t>is</w:t>
      </w:r>
      <w:r>
        <w:rPr>
          <w:color w:val="262D2D"/>
          <w:spacing w:val="-17"/>
          <w:w w:val="105"/>
        </w:rPr>
        <w:t xml:space="preserve"> </w:t>
      </w:r>
      <w:r>
        <w:rPr>
          <w:color w:val="262D2D"/>
          <w:w w:val="105"/>
        </w:rPr>
        <w:t>necessary</w:t>
      </w:r>
      <w:r>
        <w:rPr>
          <w:color w:val="262D2D"/>
          <w:spacing w:val="-10"/>
          <w:w w:val="105"/>
        </w:rPr>
        <w:t xml:space="preserve"> </w:t>
      </w:r>
      <w:r>
        <w:rPr>
          <w:color w:val="262D2D"/>
          <w:w w:val="105"/>
        </w:rPr>
        <w:t>to</w:t>
      </w:r>
      <w:r>
        <w:rPr>
          <w:color w:val="262D2D"/>
          <w:spacing w:val="9"/>
          <w:w w:val="105"/>
        </w:rPr>
        <w:t xml:space="preserve"> </w:t>
      </w:r>
      <w:r>
        <w:rPr>
          <w:color w:val="262D2D"/>
          <w:w w:val="105"/>
        </w:rPr>
        <w:t>remove</w:t>
      </w:r>
      <w:r>
        <w:rPr>
          <w:color w:val="262D2D"/>
          <w:spacing w:val="-20"/>
          <w:w w:val="105"/>
        </w:rPr>
        <w:t xml:space="preserve"> </w:t>
      </w:r>
      <w:r>
        <w:rPr>
          <w:color w:val="262D2D"/>
          <w:w w:val="105"/>
        </w:rPr>
        <w:t>any</w:t>
      </w:r>
      <w:r>
        <w:rPr>
          <w:color w:val="262D2D"/>
          <w:spacing w:val="-18"/>
          <w:w w:val="105"/>
        </w:rPr>
        <w:t xml:space="preserve"> </w:t>
      </w:r>
      <w:r>
        <w:rPr>
          <w:color w:val="262D2D"/>
          <w:w w:val="105"/>
        </w:rPr>
        <w:t>point-of-sale</w:t>
      </w:r>
      <w:r>
        <w:rPr>
          <w:color w:val="262D2D"/>
          <w:spacing w:val="-14"/>
          <w:w w:val="105"/>
        </w:rPr>
        <w:t xml:space="preserve"> </w:t>
      </w:r>
      <w:r>
        <w:rPr>
          <w:color w:val="262D2D"/>
          <w:w w:val="105"/>
        </w:rPr>
        <w:t>rebates</w:t>
      </w:r>
      <w:r>
        <w:rPr>
          <w:color w:val="262D2D"/>
          <w:spacing w:val="-21"/>
          <w:w w:val="105"/>
        </w:rPr>
        <w:t xml:space="preserve"> </w:t>
      </w:r>
      <w:r>
        <w:rPr>
          <w:color w:val="262D2D"/>
          <w:w w:val="105"/>
        </w:rPr>
        <w:t>reported in</w:t>
      </w:r>
      <w:r>
        <w:rPr>
          <w:color w:val="262D2D"/>
          <w:spacing w:val="-14"/>
          <w:w w:val="105"/>
        </w:rPr>
        <w:t xml:space="preserve"> </w:t>
      </w:r>
      <w:r>
        <w:rPr>
          <w:color w:val="262D2D"/>
          <w:w w:val="105"/>
        </w:rPr>
        <w:t>the</w:t>
      </w:r>
      <w:r>
        <w:rPr>
          <w:color w:val="262D2D"/>
          <w:spacing w:val="-18"/>
          <w:w w:val="105"/>
        </w:rPr>
        <w:t xml:space="preserve"> </w:t>
      </w:r>
      <w:r>
        <w:rPr>
          <w:color w:val="262D2D"/>
          <w:w w:val="105"/>
        </w:rPr>
        <w:t>PDE</w:t>
      </w:r>
      <w:r>
        <w:rPr>
          <w:color w:val="262D2D"/>
          <w:spacing w:val="-24"/>
          <w:w w:val="105"/>
        </w:rPr>
        <w:t xml:space="preserve"> </w:t>
      </w:r>
      <w:r>
        <w:rPr>
          <w:color w:val="262D2D"/>
          <w:w w:val="105"/>
        </w:rPr>
        <w:t>from</w:t>
      </w:r>
      <w:r>
        <w:rPr>
          <w:color w:val="262D2D"/>
          <w:spacing w:val="-22"/>
          <w:w w:val="105"/>
        </w:rPr>
        <w:t xml:space="preserve"> </w:t>
      </w:r>
      <w:r>
        <w:rPr>
          <w:color w:val="262D2D"/>
          <w:w w:val="105"/>
        </w:rPr>
        <w:t>the</w:t>
      </w:r>
      <w:r>
        <w:rPr>
          <w:color w:val="262D2D"/>
          <w:spacing w:val="-12"/>
          <w:w w:val="105"/>
        </w:rPr>
        <w:t xml:space="preserve"> </w:t>
      </w:r>
      <w:r>
        <w:rPr>
          <w:color w:val="262D2D"/>
          <w:w w:val="105"/>
        </w:rPr>
        <w:t>total</w:t>
      </w:r>
      <w:r>
        <w:rPr>
          <w:color w:val="262D2D"/>
          <w:spacing w:val="-34"/>
          <w:w w:val="105"/>
        </w:rPr>
        <w:t xml:space="preserve"> </w:t>
      </w:r>
      <w:r>
        <w:rPr>
          <w:color w:val="262D2D"/>
          <w:w w:val="105"/>
        </w:rPr>
        <w:t>DIR</w:t>
      </w:r>
      <w:r>
        <w:rPr>
          <w:color w:val="262D2D"/>
          <w:spacing w:val="-15"/>
          <w:w w:val="105"/>
        </w:rPr>
        <w:t xml:space="preserve"> </w:t>
      </w:r>
      <w:r>
        <w:rPr>
          <w:color w:val="262D2D"/>
          <w:w w:val="105"/>
        </w:rPr>
        <w:t>when</w:t>
      </w:r>
      <w:r>
        <w:rPr>
          <w:color w:val="262D2D"/>
          <w:spacing w:val="-12"/>
          <w:w w:val="105"/>
        </w:rPr>
        <w:t xml:space="preserve"> </w:t>
      </w:r>
      <w:r>
        <w:rPr>
          <w:color w:val="262D2D"/>
          <w:w w:val="105"/>
        </w:rPr>
        <w:t>calculating</w:t>
      </w:r>
      <w:r>
        <w:rPr>
          <w:color w:val="262D2D"/>
          <w:spacing w:val="-12"/>
          <w:w w:val="105"/>
        </w:rPr>
        <w:t xml:space="preserve"> </w:t>
      </w:r>
      <w:r>
        <w:rPr>
          <w:color w:val="262D2D"/>
          <w:w w:val="105"/>
        </w:rPr>
        <w:t>risk</w:t>
      </w:r>
      <w:r>
        <w:rPr>
          <w:color w:val="262D2D"/>
          <w:spacing w:val="-24"/>
          <w:w w:val="105"/>
        </w:rPr>
        <w:t xml:space="preserve"> </w:t>
      </w:r>
      <w:r>
        <w:rPr>
          <w:color w:val="262D2D"/>
          <w:w w:val="105"/>
        </w:rPr>
        <w:t>corridors and</w:t>
      </w:r>
      <w:r>
        <w:rPr>
          <w:color w:val="262D2D"/>
          <w:spacing w:val="-29"/>
          <w:w w:val="105"/>
        </w:rPr>
        <w:t xml:space="preserve"> </w:t>
      </w:r>
      <w:r>
        <w:rPr>
          <w:color w:val="262D2D"/>
          <w:w w:val="105"/>
        </w:rPr>
        <w:t>other</w:t>
      </w:r>
      <w:r>
        <w:rPr>
          <w:color w:val="262D2D"/>
          <w:spacing w:val="-14"/>
          <w:w w:val="105"/>
        </w:rPr>
        <w:t xml:space="preserve"> </w:t>
      </w:r>
      <w:r>
        <w:rPr>
          <w:color w:val="262D2D"/>
          <w:w w:val="105"/>
        </w:rPr>
        <w:t>reconciling</w:t>
      </w:r>
      <w:r>
        <w:rPr>
          <w:color w:val="262D2D"/>
          <w:spacing w:val="-14"/>
          <w:w w:val="105"/>
        </w:rPr>
        <w:t xml:space="preserve"> </w:t>
      </w:r>
      <w:r>
        <w:rPr>
          <w:color w:val="262D2D"/>
          <w:w w:val="105"/>
        </w:rPr>
        <w:t>items.</w:t>
      </w:r>
    </w:p>
    <w:p w:rsidR="006E6A15" w:rsidRDefault="000A627B">
      <w:pPr>
        <w:pStyle w:val="ListParagraph"/>
        <w:numPr>
          <w:ilvl w:val="1"/>
          <w:numId w:val="10"/>
        </w:numPr>
        <w:tabs>
          <w:tab w:val="left" w:pos="1574"/>
          <w:tab w:val="left" w:pos="1575"/>
        </w:tabs>
        <w:spacing w:before="115" w:line="276" w:lineRule="auto"/>
        <w:ind w:left="1582" w:right="668" w:hanging="553"/>
        <w:jc w:val="left"/>
        <w:rPr>
          <w:color w:val="262D2D"/>
          <w:sz w:val="19"/>
        </w:rPr>
      </w:pPr>
      <w:r>
        <w:rPr>
          <w:color w:val="262D2D"/>
          <w:w w:val="105"/>
          <w:sz w:val="19"/>
        </w:rPr>
        <w:t>Rebate</w:t>
      </w:r>
      <w:r>
        <w:rPr>
          <w:color w:val="262D2D"/>
          <w:spacing w:val="-22"/>
          <w:w w:val="105"/>
          <w:sz w:val="19"/>
        </w:rPr>
        <w:t xml:space="preserve"> </w:t>
      </w:r>
      <w:r>
        <w:rPr>
          <w:color w:val="262D2D"/>
          <w:w w:val="105"/>
          <w:sz w:val="19"/>
        </w:rPr>
        <w:t>administrationfees.</w:t>
      </w:r>
      <w:r>
        <w:rPr>
          <w:color w:val="262D2D"/>
          <w:spacing w:val="7"/>
          <w:w w:val="105"/>
          <w:sz w:val="19"/>
        </w:rPr>
        <w:t xml:space="preserve"> </w:t>
      </w:r>
      <w:r>
        <w:rPr>
          <w:color w:val="262D2D"/>
          <w:w w:val="105"/>
          <w:sz w:val="19"/>
        </w:rPr>
        <w:t>Excess</w:t>
      </w:r>
      <w:r>
        <w:rPr>
          <w:color w:val="262D2D"/>
          <w:spacing w:val="-19"/>
          <w:w w:val="105"/>
          <w:sz w:val="19"/>
        </w:rPr>
        <w:t xml:space="preserve"> </w:t>
      </w:r>
      <w:r>
        <w:rPr>
          <w:color w:val="262D2D"/>
          <w:w w:val="105"/>
          <w:sz w:val="19"/>
        </w:rPr>
        <w:t>amounts</w:t>
      </w:r>
      <w:r>
        <w:rPr>
          <w:color w:val="262D2D"/>
          <w:spacing w:val="-14"/>
          <w:w w:val="105"/>
          <w:sz w:val="19"/>
        </w:rPr>
        <w:t xml:space="preserve"> </w:t>
      </w:r>
      <w:r>
        <w:rPr>
          <w:color w:val="262D2D"/>
          <w:w w:val="105"/>
          <w:sz w:val="19"/>
        </w:rPr>
        <w:t>above</w:t>
      </w:r>
      <w:r>
        <w:rPr>
          <w:color w:val="262D2D"/>
          <w:spacing w:val="-29"/>
          <w:w w:val="105"/>
          <w:sz w:val="19"/>
        </w:rPr>
        <w:t xml:space="preserve"> </w:t>
      </w:r>
      <w:r>
        <w:rPr>
          <w:color w:val="262D2D"/>
          <w:w w:val="105"/>
          <w:sz w:val="19"/>
        </w:rPr>
        <w:t>market</w:t>
      </w:r>
      <w:r>
        <w:rPr>
          <w:color w:val="262D2D"/>
          <w:spacing w:val="-19"/>
          <w:w w:val="105"/>
          <w:sz w:val="19"/>
        </w:rPr>
        <w:t xml:space="preserve"> </w:t>
      </w:r>
      <w:r>
        <w:rPr>
          <w:color w:val="262D2D"/>
          <w:w w:val="105"/>
          <w:sz w:val="19"/>
        </w:rPr>
        <w:t>value</w:t>
      </w:r>
      <w:r>
        <w:rPr>
          <w:color w:val="262D2D"/>
          <w:spacing w:val="-18"/>
          <w:w w:val="105"/>
          <w:sz w:val="19"/>
        </w:rPr>
        <w:t xml:space="preserve"> </w:t>
      </w:r>
      <w:r>
        <w:rPr>
          <w:color w:val="262D2D"/>
          <w:w w:val="105"/>
          <w:sz w:val="19"/>
        </w:rPr>
        <w:t>for</w:t>
      </w:r>
      <w:r>
        <w:rPr>
          <w:color w:val="262D2D"/>
          <w:spacing w:val="-11"/>
          <w:w w:val="105"/>
          <w:sz w:val="19"/>
        </w:rPr>
        <w:t xml:space="preserve"> </w:t>
      </w:r>
      <w:r>
        <w:rPr>
          <w:color w:val="262D2D"/>
          <w:w w:val="105"/>
          <w:sz w:val="19"/>
        </w:rPr>
        <w:t>fees</w:t>
      </w:r>
      <w:r>
        <w:rPr>
          <w:color w:val="262D2D"/>
          <w:spacing w:val="-29"/>
          <w:w w:val="105"/>
          <w:sz w:val="19"/>
        </w:rPr>
        <w:t xml:space="preserve"> </w:t>
      </w:r>
      <w:r>
        <w:rPr>
          <w:color w:val="262D2D"/>
          <w:w w:val="105"/>
          <w:sz w:val="19"/>
        </w:rPr>
        <w:t>related</w:t>
      </w:r>
      <w:r>
        <w:rPr>
          <w:color w:val="262D2D"/>
          <w:spacing w:val="-25"/>
          <w:w w:val="105"/>
          <w:sz w:val="19"/>
        </w:rPr>
        <w:t xml:space="preserve"> </w:t>
      </w:r>
      <w:r>
        <w:rPr>
          <w:color w:val="262D2D"/>
          <w:w w:val="105"/>
          <w:sz w:val="19"/>
        </w:rPr>
        <w:t>to administrative</w:t>
      </w:r>
      <w:r>
        <w:rPr>
          <w:color w:val="262D2D"/>
          <w:spacing w:val="-43"/>
          <w:w w:val="105"/>
          <w:sz w:val="19"/>
        </w:rPr>
        <w:t xml:space="preserve"> </w:t>
      </w:r>
      <w:r>
        <w:rPr>
          <w:color w:val="262D2D"/>
          <w:w w:val="105"/>
          <w:sz w:val="19"/>
        </w:rPr>
        <w:t>services</w:t>
      </w:r>
      <w:r>
        <w:rPr>
          <w:color w:val="262D2D"/>
          <w:spacing w:val="-29"/>
          <w:w w:val="105"/>
          <w:sz w:val="19"/>
        </w:rPr>
        <w:t xml:space="preserve"> </w:t>
      </w:r>
      <w:r>
        <w:rPr>
          <w:color w:val="262D2D"/>
          <w:w w:val="105"/>
          <w:sz w:val="19"/>
        </w:rPr>
        <w:t>charged</w:t>
      </w:r>
      <w:r>
        <w:rPr>
          <w:color w:val="262D2D"/>
          <w:spacing w:val="-38"/>
          <w:w w:val="105"/>
          <w:sz w:val="19"/>
        </w:rPr>
        <w:t xml:space="preserve"> </w:t>
      </w:r>
      <w:r>
        <w:rPr>
          <w:color w:val="262D2D"/>
          <w:w w:val="105"/>
          <w:sz w:val="19"/>
        </w:rPr>
        <w:t>to</w:t>
      </w:r>
      <w:r>
        <w:rPr>
          <w:color w:val="262D2D"/>
          <w:spacing w:val="-20"/>
          <w:w w:val="105"/>
          <w:sz w:val="19"/>
        </w:rPr>
        <w:t xml:space="preserve"> </w:t>
      </w:r>
      <w:r>
        <w:rPr>
          <w:color w:val="262D2D"/>
          <w:w w:val="105"/>
          <w:sz w:val="19"/>
        </w:rPr>
        <w:t>manufacturers</w:t>
      </w:r>
      <w:r>
        <w:rPr>
          <w:color w:val="262D2D"/>
          <w:spacing w:val="-21"/>
          <w:w w:val="105"/>
          <w:sz w:val="19"/>
        </w:rPr>
        <w:t xml:space="preserve"> </w:t>
      </w:r>
      <w:r>
        <w:rPr>
          <w:color w:val="262D2D"/>
          <w:w w:val="105"/>
          <w:sz w:val="19"/>
        </w:rPr>
        <w:t>by</w:t>
      </w:r>
      <w:r>
        <w:rPr>
          <w:color w:val="262D2D"/>
          <w:spacing w:val="-38"/>
          <w:w w:val="105"/>
          <w:sz w:val="19"/>
        </w:rPr>
        <w:t xml:space="preserve"> </w:t>
      </w:r>
      <w:r>
        <w:rPr>
          <w:color w:val="262D2D"/>
          <w:w w:val="105"/>
          <w:sz w:val="19"/>
        </w:rPr>
        <w:t>PBMs.</w:t>
      </w:r>
    </w:p>
    <w:p w:rsidR="006E6A15" w:rsidRDefault="000A627B">
      <w:pPr>
        <w:pStyle w:val="ListParagraph"/>
        <w:numPr>
          <w:ilvl w:val="1"/>
          <w:numId w:val="10"/>
        </w:numPr>
        <w:tabs>
          <w:tab w:val="left" w:pos="1574"/>
          <w:tab w:val="left" w:pos="1575"/>
        </w:tabs>
        <w:spacing w:before="124" w:line="285" w:lineRule="auto"/>
        <w:ind w:left="1577" w:right="833" w:hanging="548"/>
        <w:jc w:val="left"/>
        <w:rPr>
          <w:color w:val="262D2D"/>
          <w:sz w:val="19"/>
        </w:rPr>
      </w:pPr>
      <w:r>
        <w:rPr>
          <w:color w:val="262D2D"/>
          <w:w w:val="105"/>
          <w:sz w:val="19"/>
        </w:rPr>
        <w:t>Price</w:t>
      </w:r>
      <w:r>
        <w:rPr>
          <w:color w:val="262D2D"/>
          <w:spacing w:val="-28"/>
          <w:w w:val="105"/>
          <w:sz w:val="19"/>
        </w:rPr>
        <w:t xml:space="preserve"> </w:t>
      </w:r>
      <w:r>
        <w:rPr>
          <w:color w:val="262D2D"/>
          <w:w w:val="105"/>
          <w:sz w:val="19"/>
        </w:rPr>
        <w:t>concessions</w:t>
      </w:r>
      <w:r>
        <w:rPr>
          <w:color w:val="262D2D"/>
          <w:spacing w:val="-9"/>
          <w:w w:val="105"/>
          <w:sz w:val="19"/>
        </w:rPr>
        <w:t xml:space="preserve"> </w:t>
      </w:r>
      <w:r>
        <w:rPr>
          <w:color w:val="262D2D"/>
          <w:w w:val="105"/>
          <w:sz w:val="19"/>
        </w:rPr>
        <w:t>for</w:t>
      </w:r>
      <w:r>
        <w:rPr>
          <w:color w:val="262D2D"/>
          <w:spacing w:val="-3"/>
          <w:w w:val="105"/>
          <w:sz w:val="19"/>
        </w:rPr>
        <w:t xml:space="preserve"> </w:t>
      </w:r>
      <w:r>
        <w:rPr>
          <w:color w:val="262D2D"/>
          <w:w w:val="105"/>
          <w:sz w:val="19"/>
        </w:rPr>
        <w:t>administrative</w:t>
      </w:r>
      <w:r>
        <w:rPr>
          <w:color w:val="262D2D"/>
          <w:spacing w:val="-38"/>
          <w:w w:val="105"/>
          <w:sz w:val="19"/>
        </w:rPr>
        <w:t xml:space="preserve"> </w:t>
      </w:r>
      <w:r>
        <w:rPr>
          <w:color w:val="262D2D"/>
          <w:w w:val="105"/>
          <w:sz w:val="19"/>
        </w:rPr>
        <w:t>services.</w:t>
      </w:r>
      <w:r>
        <w:rPr>
          <w:color w:val="262D2D"/>
          <w:spacing w:val="11"/>
          <w:w w:val="105"/>
          <w:sz w:val="19"/>
        </w:rPr>
        <w:t xml:space="preserve"> </w:t>
      </w:r>
      <w:r>
        <w:rPr>
          <w:color w:val="262D2D"/>
          <w:w w:val="105"/>
          <w:sz w:val="19"/>
        </w:rPr>
        <w:t>Amounts</w:t>
      </w:r>
      <w:r>
        <w:rPr>
          <w:color w:val="262D2D"/>
          <w:spacing w:val="-17"/>
          <w:w w:val="105"/>
          <w:sz w:val="19"/>
        </w:rPr>
        <w:t xml:space="preserve"> </w:t>
      </w:r>
      <w:r>
        <w:rPr>
          <w:color w:val="262D2D"/>
          <w:w w:val="105"/>
          <w:sz w:val="19"/>
        </w:rPr>
        <w:t>related</w:t>
      </w:r>
      <w:r>
        <w:rPr>
          <w:color w:val="262D2D"/>
          <w:spacing w:val="-27"/>
          <w:w w:val="105"/>
          <w:sz w:val="19"/>
        </w:rPr>
        <w:t xml:space="preserve"> </w:t>
      </w:r>
      <w:r>
        <w:rPr>
          <w:color w:val="262D2D"/>
          <w:w w:val="105"/>
          <w:sz w:val="19"/>
        </w:rPr>
        <w:t>to</w:t>
      </w:r>
      <w:r>
        <w:rPr>
          <w:color w:val="262D2D"/>
          <w:spacing w:val="-15"/>
          <w:w w:val="105"/>
          <w:sz w:val="19"/>
        </w:rPr>
        <w:t xml:space="preserve"> </w:t>
      </w:r>
      <w:r>
        <w:rPr>
          <w:color w:val="262D2D"/>
          <w:w w:val="105"/>
          <w:sz w:val="19"/>
        </w:rPr>
        <w:t>administrative services</w:t>
      </w:r>
      <w:r>
        <w:rPr>
          <w:color w:val="262D2D"/>
          <w:spacing w:val="-19"/>
          <w:w w:val="105"/>
          <w:sz w:val="19"/>
        </w:rPr>
        <w:t xml:space="preserve"> </w:t>
      </w:r>
      <w:r>
        <w:rPr>
          <w:color w:val="262D2D"/>
          <w:w w:val="105"/>
          <w:sz w:val="19"/>
        </w:rPr>
        <w:t>provided</w:t>
      </w:r>
      <w:r>
        <w:rPr>
          <w:color w:val="262D2D"/>
          <w:spacing w:val="-30"/>
          <w:w w:val="105"/>
          <w:sz w:val="19"/>
        </w:rPr>
        <w:t xml:space="preserve"> </w:t>
      </w:r>
      <w:r>
        <w:rPr>
          <w:color w:val="262D2D"/>
          <w:w w:val="105"/>
          <w:sz w:val="19"/>
        </w:rPr>
        <w:t>by</w:t>
      </w:r>
      <w:r>
        <w:rPr>
          <w:color w:val="262D2D"/>
          <w:spacing w:val="-19"/>
          <w:w w:val="105"/>
          <w:sz w:val="19"/>
        </w:rPr>
        <w:t xml:space="preserve"> </w:t>
      </w:r>
      <w:r>
        <w:rPr>
          <w:color w:val="262D2D"/>
          <w:w w:val="105"/>
          <w:sz w:val="19"/>
        </w:rPr>
        <w:t>the</w:t>
      </w:r>
      <w:r>
        <w:rPr>
          <w:color w:val="262D2D"/>
          <w:spacing w:val="-31"/>
          <w:w w:val="105"/>
          <w:sz w:val="19"/>
        </w:rPr>
        <w:t xml:space="preserve"> </w:t>
      </w:r>
      <w:r>
        <w:rPr>
          <w:color w:val="262D2D"/>
          <w:w w:val="105"/>
          <w:sz w:val="19"/>
        </w:rPr>
        <w:t>PBM</w:t>
      </w:r>
      <w:r>
        <w:rPr>
          <w:color w:val="262D2D"/>
          <w:spacing w:val="-23"/>
          <w:w w:val="105"/>
          <w:sz w:val="19"/>
        </w:rPr>
        <w:t xml:space="preserve"> </w:t>
      </w:r>
      <w:r>
        <w:rPr>
          <w:color w:val="262D2D"/>
          <w:w w:val="105"/>
          <w:sz w:val="19"/>
        </w:rPr>
        <w:t>or</w:t>
      </w:r>
      <w:r>
        <w:rPr>
          <w:color w:val="262D2D"/>
          <w:spacing w:val="-12"/>
          <w:w w:val="105"/>
          <w:sz w:val="19"/>
        </w:rPr>
        <w:t xml:space="preserve"> </w:t>
      </w:r>
      <w:r>
        <w:rPr>
          <w:color w:val="262D2D"/>
          <w:w w:val="105"/>
          <w:sz w:val="19"/>
        </w:rPr>
        <w:t>drug</w:t>
      </w:r>
      <w:r>
        <w:rPr>
          <w:color w:val="262D2D"/>
          <w:spacing w:val="-33"/>
          <w:w w:val="105"/>
          <w:sz w:val="19"/>
        </w:rPr>
        <w:t xml:space="preserve"> </w:t>
      </w:r>
      <w:r>
        <w:rPr>
          <w:color w:val="262D2D"/>
          <w:w w:val="105"/>
          <w:sz w:val="19"/>
        </w:rPr>
        <w:t>manufacturer where</w:t>
      </w:r>
      <w:r>
        <w:rPr>
          <w:color w:val="262D2D"/>
          <w:spacing w:val="-17"/>
          <w:w w:val="105"/>
          <w:sz w:val="19"/>
        </w:rPr>
        <w:t xml:space="preserve"> </w:t>
      </w:r>
      <w:r>
        <w:rPr>
          <w:color w:val="262D2D"/>
          <w:w w:val="105"/>
          <w:sz w:val="19"/>
        </w:rPr>
        <w:t>the</w:t>
      </w:r>
      <w:r>
        <w:rPr>
          <w:color w:val="262D2D"/>
          <w:spacing w:val="-16"/>
          <w:w w:val="105"/>
          <w:sz w:val="19"/>
        </w:rPr>
        <w:t xml:space="preserve"> </w:t>
      </w:r>
      <w:r>
        <w:rPr>
          <w:color w:val="262D2D"/>
          <w:w w:val="105"/>
          <w:sz w:val="19"/>
        </w:rPr>
        <w:t>charges</w:t>
      </w:r>
      <w:r>
        <w:rPr>
          <w:color w:val="262D2D"/>
          <w:spacing w:val="-12"/>
          <w:w w:val="105"/>
          <w:sz w:val="19"/>
        </w:rPr>
        <w:t xml:space="preserve"> </w:t>
      </w:r>
      <w:r>
        <w:rPr>
          <w:color w:val="262D2D"/>
          <w:w w:val="105"/>
          <w:sz w:val="19"/>
        </w:rPr>
        <w:t>are</w:t>
      </w:r>
      <w:r>
        <w:rPr>
          <w:color w:val="262D2D"/>
          <w:spacing w:val="-19"/>
          <w:w w:val="105"/>
          <w:sz w:val="19"/>
        </w:rPr>
        <w:t xml:space="preserve"> </w:t>
      </w:r>
      <w:r>
        <w:rPr>
          <w:color w:val="262D2D"/>
          <w:w w:val="105"/>
          <w:sz w:val="19"/>
        </w:rPr>
        <w:t>below market</w:t>
      </w:r>
      <w:r>
        <w:rPr>
          <w:color w:val="262D2D"/>
          <w:spacing w:val="-14"/>
          <w:w w:val="105"/>
          <w:sz w:val="19"/>
        </w:rPr>
        <w:t xml:space="preserve"> </w:t>
      </w:r>
      <w:r>
        <w:rPr>
          <w:color w:val="262D2D"/>
          <w:w w:val="105"/>
          <w:sz w:val="19"/>
        </w:rPr>
        <w:t>value.</w:t>
      </w:r>
    </w:p>
    <w:p w:rsidR="006E6A15" w:rsidRDefault="000A627B">
      <w:pPr>
        <w:pStyle w:val="ListParagraph"/>
        <w:numPr>
          <w:ilvl w:val="1"/>
          <w:numId w:val="10"/>
        </w:numPr>
        <w:tabs>
          <w:tab w:val="left" w:pos="1575"/>
          <w:tab w:val="left" w:pos="1576"/>
        </w:tabs>
        <w:spacing w:before="115" w:line="285" w:lineRule="auto"/>
        <w:ind w:left="1577" w:right="906" w:hanging="494"/>
        <w:jc w:val="left"/>
        <w:rPr>
          <w:color w:val="262D2D"/>
          <w:sz w:val="19"/>
        </w:rPr>
      </w:pPr>
      <w:r>
        <w:rPr>
          <w:color w:val="262D2D"/>
          <w:w w:val="105"/>
          <w:sz w:val="19"/>
        </w:rPr>
        <w:t>Legal</w:t>
      </w:r>
      <w:r>
        <w:rPr>
          <w:color w:val="262D2D"/>
          <w:spacing w:val="-21"/>
          <w:w w:val="105"/>
          <w:sz w:val="19"/>
        </w:rPr>
        <w:t xml:space="preserve"> </w:t>
      </w:r>
      <w:r>
        <w:rPr>
          <w:color w:val="262D2D"/>
          <w:w w:val="105"/>
          <w:sz w:val="19"/>
        </w:rPr>
        <w:t>settlements.</w:t>
      </w:r>
      <w:r>
        <w:rPr>
          <w:color w:val="262D2D"/>
          <w:spacing w:val="40"/>
          <w:w w:val="105"/>
          <w:sz w:val="19"/>
        </w:rPr>
        <w:t xml:space="preserve"> </w:t>
      </w:r>
      <w:r>
        <w:rPr>
          <w:color w:val="262D2D"/>
          <w:w w:val="105"/>
          <w:sz w:val="19"/>
        </w:rPr>
        <w:t>Amounts</w:t>
      </w:r>
      <w:r>
        <w:rPr>
          <w:color w:val="262D2D"/>
          <w:spacing w:val="-12"/>
          <w:w w:val="105"/>
          <w:sz w:val="19"/>
        </w:rPr>
        <w:t xml:space="preserve"> </w:t>
      </w:r>
      <w:r>
        <w:rPr>
          <w:color w:val="262D2D"/>
          <w:w w:val="105"/>
          <w:sz w:val="19"/>
        </w:rPr>
        <w:t>from</w:t>
      </w:r>
      <w:r>
        <w:rPr>
          <w:color w:val="262D2D"/>
          <w:spacing w:val="-14"/>
          <w:w w:val="105"/>
          <w:sz w:val="19"/>
        </w:rPr>
        <w:t xml:space="preserve"> </w:t>
      </w:r>
      <w:r>
        <w:rPr>
          <w:color w:val="262D2D"/>
          <w:w w:val="105"/>
          <w:sz w:val="19"/>
        </w:rPr>
        <w:t>lawsuits</w:t>
      </w:r>
      <w:r>
        <w:rPr>
          <w:color w:val="262D2D"/>
          <w:spacing w:val="-11"/>
          <w:w w:val="105"/>
          <w:sz w:val="19"/>
        </w:rPr>
        <w:t xml:space="preserve"> </w:t>
      </w:r>
      <w:r>
        <w:rPr>
          <w:color w:val="262D2D"/>
          <w:w w:val="105"/>
          <w:sz w:val="19"/>
        </w:rPr>
        <w:t>or</w:t>
      </w:r>
      <w:r>
        <w:rPr>
          <w:color w:val="262D2D"/>
          <w:spacing w:val="-8"/>
          <w:w w:val="105"/>
          <w:sz w:val="19"/>
        </w:rPr>
        <w:t xml:space="preserve"> </w:t>
      </w:r>
      <w:r>
        <w:rPr>
          <w:color w:val="262D2D"/>
          <w:w w:val="105"/>
          <w:sz w:val="19"/>
        </w:rPr>
        <w:t>other</w:t>
      </w:r>
      <w:r>
        <w:rPr>
          <w:color w:val="262D2D"/>
          <w:spacing w:val="-20"/>
          <w:w w:val="105"/>
          <w:sz w:val="19"/>
        </w:rPr>
        <w:t xml:space="preserve"> </w:t>
      </w:r>
      <w:r>
        <w:rPr>
          <w:color w:val="262D2D"/>
          <w:w w:val="105"/>
          <w:sz w:val="19"/>
        </w:rPr>
        <w:t>legal</w:t>
      </w:r>
      <w:r>
        <w:rPr>
          <w:color w:val="262D2D"/>
          <w:spacing w:val="-23"/>
          <w:w w:val="105"/>
          <w:sz w:val="19"/>
        </w:rPr>
        <w:t xml:space="preserve"> </w:t>
      </w:r>
      <w:r>
        <w:rPr>
          <w:color w:val="262D2D"/>
          <w:w w:val="105"/>
          <w:sz w:val="19"/>
        </w:rPr>
        <w:t>action</w:t>
      </w:r>
      <w:r>
        <w:rPr>
          <w:color w:val="262D2D"/>
          <w:spacing w:val="-8"/>
          <w:w w:val="105"/>
          <w:sz w:val="19"/>
        </w:rPr>
        <w:t xml:space="preserve"> </w:t>
      </w:r>
      <w:r>
        <w:rPr>
          <w:color w:val="262D2D"/>
          <w:w w:val="105"/>
          <w:sz w:val="19"/>
        </w:rPr>
        <w:t>which</w:t>
      </w:r>
      <w:r>
        <w:rPr>
          <w:color w:val="262D2D"/>
          <w:spacing w:val="-8"/>
          <w:w w:val="105"/>
          <w:sz w:val="19"/>
        </w:rPr>
        <w:t xml:space="preserve"> </w:t>
      </w:r>
      <w:r>
        <w:rPr>
          <w:color w:val="262D2D"/>
          <w:w w:val="105"/>
          <w:sz w:val="19"/>
        </w:rPr>
        <w:t>directly</w:t>
      </w:r>
      <w:r>
        <w:rPr>
          <w:color w:val="262D2D"/>
          <w:spacing w:val="-16"/>
          <w:w w:val="105"/>
          <w:sz w:val="19"/>
        </w:rPr>
        <w:t xml:space="preserve"> </w:t>
      </w:r>
      <w:r>
        <w:rPr>
          <w:color w:val="262D2D"/>
          <w:w w:val="105"/>
          <w:sz w:val="19"/>
        </w:rPr>
        <w:t>or indirectly</w:t>
      </w:r>
      <w:r>
        <w:rPr>
          <w:color w:val="262D2D"/>
          <w:spacing w:val="-17"/>
          <w:w w:val="105"/>
          <w:sz w:val="19"/>
        </w:rPr>
        <w:t xml:space="preserve"> </w:t>
      </w:r>
      <w:r>
        <w:rPr>
          <w:color w:val="262D2D"/>
          <w:w w:val="105"/>
          <w:sz w:val="19"/>
        </w:rPr>
        <w:t>impact</w:t>
      </w:r>
      <w:r>
        <w:rPr>
          <w:color w:val="262D2D"/>
          <w:spacing w:val="-18"/>
          <w:w w:val="105"/>
          <w:sz w:val="19"/>
        </w:rPr>
        <w:t xml:space="preserve"> </w:t>
      </w:r>
      <w:r>
        <w:rPr>
          <w:color w:val="262D2D"/>
          <w:w w:val="105"/>
          <w:sz w:val="19"/>
        </w:rPr>
        <w:t>drugs</w:t>
      </w:r>
      <w:r>
        <w:rPr>
          <w:color w:val="262D2D"/>
          <w:spacing w:val="-15"/>
          <w:w w:val="105"/>
          <w:sz w:val="19"/>
        </w:rPr>
        <w:t xml:space="preserve"> </w:t>
      </w:r>
      <w:r>
        <w:rPr>
          <w:color w:val="262D2D"/>
          <w:w w:val="105"/>
          <w:sz w:val="19"/>
        </w:rPr>
        <w:t>costs</w:t>
      </w:r>
      <w:r>
        <w:rPr>
          <w:color w:val="262D2D"/>
          <w:spacing w:val="-16"/>
          <w:w w:val="105"/>
          <w:sz w:val="19"/>
        </w:rPr>
        <w:t xml:space="preserve"> </w:t>
      </w:r>
      <w:r>
        <w:rPr>
          <w:color w:val="262D2D"/>
          <w:w w:val="105"/>
          <w:sz w:val="19"/>
        </w:rPr>
        <w:t>incurred</w:t>
      </w:r>
      <w:r>
        <w:rPr>
          <w:color w:val="262D2D"/>
          <w:spacing w:val="-22"/>
          <w:w w:val="105"/>
          <w:sz w:val="19"/>
        </w:rPr>
        <w:t xml:space="preserve"> </w:t>
      </w:r>
      <w:r>
        <w:rPr>
          <w:color w:val="262D2D"/>
          <w:w w:val="105"/>
          <w:sz w:val="19"/>
        </w:rPr>
        <w:t>by</w:t>
      </w:r>
      <w:r>
        <w:rPr>
          <w:color w:val="262D2D"/>
          <w:spacing w:val="-23"/>
          <w:w w:val="105"/>
          <w:sz w:val="19"/>
        </w:rPr>
        <w:t xml:space="preserve"> </w:t>
      </w:r>
      <w:r>
        <w:rPr>
          <w:color w:val="262D2D"/>
          <w:w w:val="105"/>
          <w:sz w:val="19"/>
        </w:rPr>
        <w:t>the</w:t>
      </w:r>
      <w:r>
        <w:rPr>
          <w:color w:val="262D2D"/>
          <w:spacing w:val="-12"/>
          <w:w w:val="105"/>
          <w:sz w:val="19"/>
        </w:rPr>
        <w:t xml:space="preserve"> </w:t>
      </w:r>
      <w:r>
        <w:rPr>
          <w:color w:val="262D2D"/>
          <w:w w:val="105"/>
          <w:sz w:val="19"/>
        </w:rPr>
        <w:t>Part</w:t>
      </w:r>
      <w:r>
        <w:rPr>
          <w:color w:val="262D2D"/>
          <w:spacing w:val="-17"/>
          <w:w w:val="105"/>
          <w:sz w:val="19"/>
        </w:rPr>
        <w:t xml:space="preserve"> </w:t>
      </w:r>
      <w:r>
        <w:rPr>
          <w:color w:val="262D2D"/>
          <w:w w:val="105"/>
          <w:sz w:val="19"/>
        </w:rPr>
        <w:t>D</w:t>
      </w:r>
      <w:r>
        <w:rPr>
          <w:color w:val="262D2D"/>
          <w:spacing w:val="-28"/>
          <w:w w:val="105"/>
          <w:sz w:val="19"/>
        </w:rPr>
        <w:t xml:space="preserve"> </w:t>
      </w:r>
      <w:r>
        <w:rPr>
          <w:color w:val="262D2D"/>
          <w:w w:val="105"/>
          <w:sz w:val="19"/>
        </w:rPr>
        <w:t>sponsor.</w:t>
      </w:r>
    </w:p>
    <w:p w:rsidR="006E6A15" w:rsidRDefault="000A627B">
      <w:pPr>
        <w:pStyle w:val="ListParagraph"/>
        <w:numPr>
          <w:ilvl w:val="1"/>
          <w:numId w:val="10"/>
        </w:numPr>
        <w:tabs>
          <w:tab w:val="left" w:pos="1589"/>
          <w:tab w:val="left" w:pos="1590"/>
        </w:tabs>
        <w:spacing w:before="115"/>
        <w:ind w:left="1589" w:hanging="549"/>
        <w:jc w:val="left"/>
        <w:rPr>
          <w:color w:val="262D2D"/>
          <w:sz w:val="19"/>
        </w:rPr>
      </w:pPr>
      <w:r>
        <w:rPr>
          <w:color w:val="262D2D"/>
          <w:w w:val="105"/>
          <w:sz w:val="19"/>
        </w:rPr>
        <w:t>All</w:t>
      </w:r>
      <w:r>
        <w:rPr>
          <w:color w:val="262D2D"/>
          <w:spacing w:val="-27"/>
          <w:w w:val="105"/>
          <w:sz w:val="19"/>
        </w:rPr>
        <w:t xml:space="preserve"> </w:t>
      </w:r>
      <w:r>
        <w:rPr>
          <w:color w:val="262D2D"/>
          <w:w w:val="105"/>
          <w:sz w:val="19"/>
        </w:rPr>
        <w:t>other</w:t>
      </w:r>
      <w:r>
        <w:rPr>
          <w:color w:val="262D2D"/>
          <w:spacing w:val="-27"/>
          <w:w w:val="105"/>
          <w:sz w:val="19"/>
        </w:rPr>
        <w:t xml:space="preserve"> </w:t>
      </w:r>
      <w:r>
        <w:rPr>
          <w:color w:val="262D2D"/>
          <w:w w:val="105"/>
          <w:sz w:val="19"/>
        </w:rPr>
        <w:t>price</w:t>
      </w:r>
      <w:r>
        <w:rPr>
          <w:color w:val="262D2D"/>
          <w:spacing w:val="-27"/>
          <w:w w:val="105"/>
          <w:sz w:val="19"/>
        </w:rPr>
        <w:t xml:space="preserve"> </w:t>
      </w:r>
      <w:r>
        <w:rPr>
          <w:color w:val="262D2D"/>
          <w:w w:val="105"/>
          <w:sz w:val="19"/>
        </w:rPr>
        <w:t>concessions.</w:t>
      </w:r>
      <w:r>
        <w:rPr>
          <w:color w:val="262D2D"/>
          <w:spacing w:val="16"/>
          <w:w w:val="105"/>
          <w:sz w:val="19"/>
        </w:rPr>
        <w:t xml:space="preserve"> </w:t>
      </w:r>
      <w:r>
        <w:rPr>
          <w:color w:val="262D2D"/>
          <w:w w:val="105"/>
          <w:sz w:val="19"/>
        </w:rPr>
        <w:t>All</w:t>
      </w:r>
      <w:r>
        <w:rPr>
          <w:color w:val="262D2D"/>
          <w:spacing w:val="-30"/>
          <w:w w:val="105"/>
          <w:sz w:val="19"/>
        </w:rPr>
        <w:t xml:space="preserve"> </w:t>
      </w:r>
      <w:r>
        <w:rPr>
          <w:color w:val="262D2D"/>
          <w:w w:val="105"/>
          <w:sz w:val="19"/>
        </w:rPr>
        <w:t>price</w:t>
      </w:r>
      <w:r>
        <w:rPr>
          <w:color w:val="262D2D"/>
          <w:spacing w:val="-21"/>
          <w:w w:val="105"/>
          <w:sz w:val="19"/>
        </w:rPr>
        <w:t xml:space="preserve"> </w:t>
      </w:r>
      <w:r>
        <w:rPr>
          <w:color w:val="262D2D"/>
          <w:w w:val="105"/>
          <w:sz w:val="19"/>
        </w:rPr>
        <w:t>concessions</w:t>
      </w:r>
      <w:r>
        <w:rPr>
          <w:color w:val="262D2D"/>
          <w:spacing w:val="-14"/>
          <w:w w:val="105"/>
          <w:sz w:val="19"/>
        </w:rPr>
        <w:t xml:space="preserve"> </w:t>
      </w:r>
      <w:r>
        <w:rPr>
          <w:color w:val="262D2D"/>
          <w:w w:val="105"/>
          <w:sz w:val="19"/>
        </w:rPr>
        <w:t>not</w:t>
      </w:r>
      <w:r>
        <w:rPr>
          <w:color w:val="262D2D"/>
          <w:spacing w:val="-1"/>
          <w:w w:val="105"/>
          <w:sz w:val="19"/>
        </w:rPr>
        <w:t xml:space="preserve"> </w:t>
      </w:r>
      <w:r>
        <w:rPr>
          <w:color w:val="262D2D"/>
          <w:w w:val="105"/>
          <w:sz w:val="19"/>
        </w:rPr>
        <w:t>captured</w:t>
      </w:r>
      <w:r>
        <w:rPr>
          <w:color w:val="262D2D"/>
          <w:spacing w:val="-16"/>
          <w:w w:val="105"/>
          <w:sz w:val="19"/>
        </w:rPr>
        <w:t xml:space="preserve"> </w:t>
      </w:r>
      <w:r>
        <w:rPr>
          <w:color w:val="262D2D"/>
          <w:w w:val="105"/>
          <w:sz w:val="19"/>
        </w:rPr>
        <w:t>in</w:t>
      </w:r>
      <w:r>
        <w:rPr>
          <w:color w:val="262D2D"/>
          <w:spacing w:val="-22"/>
          <w:w w:val="105"/>
          <w:sz w:val="19"/>
        </w:rPr>
        <w:t xml:space="preserve"> </w:t>
      </w:r>
      <w:r>
        <w:rPr>
          <w:color w:val="262D2D"/>
          <w:w w:val="105"/>
          <w:sz w:val="19"/>
        </w:rPr>
        <w:t>i.</w:t>
      </w:r>
      <w:r>
        <w:rPr>
          <w:color w:val="262D2D"/>
          <w:spacing w:val="-17"/>
          <w:w w:val="105"/>
          <w:sz w:val="19"/>
        </w:rPr>
        <w:t xml:space="preserve"> </w:t>
      </w:r>
      <w:r>
        <w:rPr>
          <w:color w:val="262D2D"/>
          <w:w w:val="105"/>
          <w:sz w:val="19"/>
        </w:rPr>
        <w:t>through</w:t>
      </w:r>
      <w:r>
        <w:rPr>
          <w:color w:val="262D2D"/>
          <w:spacing w:val="-18"/>
          <w:w w:val="105"/>
          <w:sz w:val="19"/>
        </w:rPr>
        <w:t xml:space="preserve"> </w:t>
      </w:r>
      <w:r>
        <w:rPr>
          <w:color w:val="262D2D"/>
          <w:w w:val="105"/>
          <w:sz w:val="19"/>
        </w:rPr>
        <w:t>v.</w:t>
      </w:r>
    </w:p>
    <w:p w:rsidR="006E6A15" w:rsidRDefault="000A627B">
      <w:pPr>
        <w:pStyle w:val="ListParagraph"/>
        <w:numPr>
          <w:ilvl w:val="1"/>
          <w:numId w:val="10"/>
        </w:numPr>
        <w:tabs>
          <w:tab w:val="left" w:pos="1579"/>
          <w:tab w:val="left" w:pos="1580"/>
        </w:tabs>
        <w:spacing w:before="156" w:line="285" w:lineRule="auto"/>
        <w:ind w:left="1583" w:right="379" w:hanging="587"/>
        <w:jc w:val="left"/>
        <w:rPr>
          <w:color w:val="262D2D"/>
          <w:sz w:val="19"/>
        </w:rPr>
      </w:pPr>
      <w:r>
        <w:rPr>
          <w:color w:val="262D2D"/>
          <w:w w:val="105"/>
          <w:sz w:val="19"/>
        </w:rPr>
        <w:t>Generic</w:t>
      </w:r>
      <w:r>
        <w:rPr>
          <w:color w:val="262D2D"/>
          <w:spacing w:val="-18"/>
          <w:w w:val="105"/>
          <w:sz w:val="19"/>
        </w:rPr>
        <w:t xml:space="preserve"> </w:t>
      </w:r>
      <w:r>
        <w:rPr>
          <w:color w:val="262D2D"/>
          <w:w w:val="105"/>
          <w:sz w:val="19"/>
        </w:rPr>
        <w:t>dispensing</w:t>
      </w:r>
      <w:r>
        <w:rPr>
          <w:color w:val="262D2D"/>
          <w:spacing w:val="-21"/>
          <w:w w:val="105"/>
          <w:sz w:val="19"/>
        </w:rPr>
        <w:t xml:space="preserve"> </w:t>
      </w:r>
      <w:r>
        <w:rPr>
          <w:color w:val="262D2D"/>
          <w:w w:val="105"/>
          <w:sz w:val="19"/>
        </w:rPr>
        <w:t>incentive</w:t>
      </w:r>
      <w:r>
        <w:rPr>
          <w:color w:val="262D2D"/>
          <w:spacing w:val="-26"/>
          <w:w w:val="105"/>
          <w:sz w:val="19"/>
        </w:rPr>
        <w:t xml:space="preserve"> </w:t>
      </w:r>
      <w:r>
        <w:rPr>
          <w:color w:val="262D2D"/>
          <w:w w:val="105"/>
          <w:sz w:val="19"/>
        </w:rPr>
        <w:t>payments</w:t>
      </w:r>
      <w:r>
        <w:rPr>
          <w:color w:val="262D2D"/>
          <w:spacing w:val="-19"/>
          <w:w w:val="105"/>
          <w:sz w:val="19"/>
        </w:rPr>
        <w:t xml:space="preserve"> </w:t>
      </w:r>
      <w:r>
        <w:rPr>
          <w:color w:val="262D2D"/>
          <w:w w:val="105"/>
          <w:sz w:val="19"/>
        </w:rPr>
        <w:t>and</w:t>
      </w:r>
      <w:r>
        <w:rPr>
          <w:color w:val="262D2D"/>
          <w:spacing w:val="-21"/>
          <w:w w:val="105"/>
          <w:sz w:val="19"/>
        </w:rPr>
        <w:t xml:space="preserve"> </w:t>
      </w:r>
      <w:r>
        <w:rPr>
          <w:color w:val="262D2D"/>
          <w:w w:val="105"/>
          <w:sz w:val="19"/>
        </w:rPr>
        <w:t>adjustments.</w:t>
      </w:r>
      <w:r>
        <w:rPr>
          <w:color w:val="262D2D"/>
          <w:spacing w:val="12"/>
          <w:w w:val="105"/>
          <w:sz w:val="19"/>
        </w:rPr>
        <w:t xml:space="preserve"> </w:t>
      </w:r>
      <w:r>
        <w:rPr>
          <w:color w:val="262D2D"/>
          <w:w w:val="105"/>
          <w:sz w:val="19"/>
        </w:rPr>
        <w:t>Amounts</w:t>
      </w:r>
      <w:r>
        <w:rPr>
          <w:color w:val="262D2D"/>
          <w:spacing w:val="-25"/>
          <w:w w:val="105"/>
          <w:sz w:val="19"/>
        </w:rPr>
        <w:t xml:space="preserve"> </w:t>
      </w:r>
      <w:r>
        <w:rPr>
          <w:color w:val="262D2D"/>
          <w:w w:val="105"/>
          <w:sz w:val="19"/>
        </w:rPr>
        <w:t>paid</w:t>
      </w:r>
      <w:r>
        <w:rPr>
          <w:color w:val="262D2D"/>
          <w:spacing w:val="-22"/>
          <w:w w:val="105"/>
          <w:sz w:val="19"/>
        </w:rPr>
        <w:t xml:space="preserve"> </w:t>
      </w:r>
      <w:r>
        <w:rPr>
          <w:color w:val="262D2D"/>
          <w:w w:val="105"/>
          <w:sz w:val="19"/>
        </w:rPr>
        <w:t>to</w:t>
      </w:r>
      <w:r>
        <w:rPr>
          <w:color w:val="262D2D"/>
          <w:spacing w:val="-13"/>
          <w:w w:val="105"/>
          <w:sz w:val="19"/>
        </w:rPr>
        <w:t xml:space="preserve"> </w:t>
      </w:r>
      <w:r>
        <w:rPr>
          <w:color w:val="262D2D"/>
          <w:w w:val="105"/>
          <w:sz w:val="19"/>
        </w:rPr>
        <w:t>or</w:t>
      </w:r>
      <w:r>
        <w:rPr>
          <w:color w:val="262D2D"/>
          <w:spacing w:val="-23"/>
          <w:w w:val="105"/>
          <w:sz w:val="19"/>
        </w:rPr>
        <w:t xml:space="preserve"> </w:t>
      </w:r>
      <w:r>
        <w:rPr>
          <w:color w:val="262D2D"/>
          <w:w w:val="105"/>
          <w:sz w:val="19"/>
        </w:rPr>
        <w:t>received from pharmacies related to the pharmacy's performance related to the dispensing of generic</w:t>
      </w:r>
      <w:r>
        <w:rPr>
          <w:color w:val="262D2D"/>
          <w:spacing w:val="-28"/>
          <w:w w:val="105"/>
          <w:sz w:val="19"/>
        </w:rPr>
        <w:t xml:space="preserve"> </w:t>
      </w:r>
      <w:r>
        <w:rPr>
          <w:color w:val="262D2D"/>
          <w:w w:val="105"/>
          <w:sz w:val="19"/>
        </w:rPr>
        <w:t>prescriptions.</w:t>
      </w:r>
    </w:p>
    <w:p w:rsidR="006E6A15" w:rsidRDefault="000A627B">
      <w:pPr>
        <w:pStyle w:val="ListParagraph"/>
        <w:numPr>
          <w:ilvl w:val="1"/>
          <w:numId w:val="10"/>
        </w:numPr>
        <w:tabs>
          <w:tab w:val="left" w:pos="1580"/>
          <w:tab w:val="left" w:pos="1581"/>
        </w:tabs>
        <w:spacing w:before="115" w:line="285" w:lineRule="auto"/>
        <w:ind w:left="1586" w:right="353" w:hanging="633"/>
        <w:jc w:val="left"/>
        <w:rPr>
          <w:color w:val="262D2D"/>
          <w:sz w:val="19"/>
        </w:rPr>
      </w:pPr>
      <w:r>
        <w:rPr>
          <w:color w:val="262D2D"/>
          <w:w w:val="105"/>
          <w:sz w:val="19"/>
        </w:rPr>
        <w:t>Other pharmacy incentive payments and adjustments. Amounts paid to or received from</w:t>
      </w:r>
      <w:r>
        <w:rPr>
          <w:color w:val="262D2D"/>
          <w:spacing w:val="-27"/>
          <w:w w:val="105"/>
          <w:sz w:val="19"/>
        </w:rPr>
        <w:t xml:space="preserve"> </w:t>
      </w:r>
      <w:r>
        <w:rPr>
          <w:color w:val="262D2D"/>
          <w:w w:val="105"/>
          <w:sz w:val="19"/>
        </w:rPr>
        <w:t>pharmacies</w:t>
      </w:r>
      <w:r>
        <w:rPr>
          <w:color w:val="262D2D"/>
          <w:spacing w:val="-3"/>
          <w:w w:val="105"/>
          <w:sz w:val="19"/>
        </w:rPr>
        <w:t xml:space="preserve"> </w:t>
      </w:r>
      <w:r>
        <w:rPr>
          <w:color w:val="262D2D"/>
          <w:w w:val="105"/>
          <w:sz w:val="19"/>
        </w:rPr>
        <w:t>related</w:t>
      </w:r>
      <w:r>
        <w:rPr>
          <w:color w:val="262D2D"/>
          <w:spacing w:val="-17"/>
          <w:w w:val="105"/>
          <w:sz w:val="19"/>
        </w:rPr>
        <w:t xml:space="preserve"> </w:t>
      </w:r>
      <w:r>
        <w:rPr>
          <w:color w:val="262D2D"/>
          <w:w w:val="105"/>
          <w:sz w:val="19"/>
        </w:rPr>
        <w:t>to the</w:t>
      </w:r>
      <w:r>
        <w:rPr>
          <w:color w:val="262D2D"/>
          <w:spacing w:val="-25"/>
          <w:w w:val="105"/>
          <w:sz w:val="19"/>
        </w:rPr>
        <w:t xml:space="preserve"> </w:t>
      </w:r>
      <w:r>
        <w:rPr>
          <w:color w:val="262D2D"/>
          <w:w w:val="105"/>
          <w:sz w:val="19"/>
        </w:rPr>
        <w:t>pharmacy's</w:t>
      </w:r>
      <w:r>
        <w:rPr>
          <w:color w:val="262D2D"/>
          <w:spacing w:val="-8"/>
          <w:w w:val="105"/>
          <w:sz w:val="19"/>
        </w:rPr>
        <w:t xml:space="preserve"> </w:t>
      </w:r>
      <w:r>
        <w:rPr>
          <w:color w:val="262D2D"/>
          <w:w w:val="105"/>
          <w:sz w:val="19"/>
        </w:rPr>
        <w:t>performance</w:t>
      </w:r>
      <w:r>
        <w:rPr>
          <w:color w:val="262D2D"/>
          <w:spacing w:val="-9"/>
          <w:w w:val="105"/>
          <w:sz w:val="19"/>
        </w:rPr>
        <w:t xml:space="preserve"> </w:t>
      </w:r>
      <w:r>
        <w:rPr>
          <w:color w:val="262D2D"/>
          <w:w w:val="105"/>
          <w:sz w:val="19"/>
        </w:rPr>
        <w:t>related</w:t>
      </w:r>
      <w:r>
        <w:rPr>
          <w:color w:val="262D2D"/>
          <w:spacing w:val="-15"/>
          <w:w w:val="105"/>
          <w:sz w:val="19"/>
        </w:rPr>
        <w:t xml:space="preserve"> </w:t>
      </w:r>
      <w:r>
        <w:rPr>
          <w:color w:val="262D2D"/>
          <w:w w:val="105"/>
          <w:sz w:val="19"/>
        </w:rPr>
        <w:t>to</w:t>
      </w:r>
      <w:r>
        <w:rPr>
          <w:color w:val="262D2D"/>
          <w:spacing w:val="-5"/>
          <w:w w:val="105"/>
          <w:sz w:val="19"/>
        </w:rPr>
        <w:t xml:space="preserve"> </w:t>
      </w:r>
      <w:r>
        <w:rPr>
          <w:color w:val="262D2D"/>
          <w:w w:val="105"/>
          <w:sz w:val="19"/>
        </w:rPr>
        <w:t>any</w:t>
      </w:r>
      <w:r>
        <w:rPr>
          <w:color w:val="262D2D"/>
          <w:spacing w:val="-17"/>
          <w:w w:val="105"/>
          <w:sz w:val="19"/>
        </w:rPr>
        <w:t xml:space="preserve"> </w:t>
      </w:r>
      <w:r>
        <w:rPr>
          <w:color w:val="262D2D"/>
          <w:w w:val="105"/>
          <w:sz w:val="19"/>
        </w:rPr>
        <w:t>measure</w:t>
      </w:r>
      <w:r>
        <w:rPr>
          <w:color w:val="262D2D"/>
          <w:spacing w:val="-12"/>
          <w:w w:val="105"/>
          <w:sz w:val="19"/>
        </w:rPr>
        <w:t xml:space="preserve"> </w:t>
      </w:r>
      <w:r>
        <w:rPr>
          <w:color w:val="262D2D"/>
          <w:w w:val="105"/>
          <w:sz w:val="19"/>
        </w:rPr>
        <w:t>other than</w:t>
      </w:r>
      <w:r>
        <w:rPr>
          <w:color w:val="262D2D"/>
          <w:spacing w:val="-25"/>
          <w:w w:val="105"/>
          <w:sz w:val="19"/>
        </w:rPr>
        <w:t xml:space="preserve"> </w:t>
      </w:r>
      <w:r>
        <w:rPr>
          <w:color w:val="262D2D"/>
          <w:w w:val="105"/>
          <w:sz w:val="19"/>
        </w:rPr>
        <w:t>the</w:t>
      </w:r>
      <w:r>
        <w:rPr>
          <w:color w:val="262D2D"/>
          <w:spacing w:val="-15"/>
          <w:w w:val="105"/>
          <w:sz w:val="19"/>
        </w:rPr>
        <w:t xml:space="preserve"> </w:t>
      </w:r>
      <w:r>
        <w:rPr>
          <w:color w:val="262D2D"/>
          <w:w w:val="105"/>
          <w:sz w:val="19"/>
        </w:rPr>
        <w:t>dispensing</w:t>
      </w:r>
      <w:r>
        <w:rPr>
          <w:color w:val="262D2D"/>
          <w:spacing w:val="-16"/>
          <w:w w:val="105"/>
          <w:sz w:val="19"/>
        </w:rPr>
        <w:t xml:space="preserve"> </w:t>
      </w:r>
      <w:r>
        <w:rPr>
          <w:color w:val="262D2D"/>
          <w:w w:val="105"/>
          <w:sz w:val="19"/>
        </w:rPr>
        <w:t>of</w:t>
      </w:r>
      <w:r>
        <w:rPr>
          <w:color w:val="262D2D"/>
          <w:spacing w:val="-10"/>
          <w:w w:val="105"/>
          <w:sz w:val="19"/>
        </w:rPr>
        <w:t xml:space="preserve"> </w:t>
      </w:r>
      <w:r>
        <w:rPr>
          <w:color w:val="262D2D"/>
          <w:w w:val="105"/>
          <w:sz w:val="19"/>
        </w:rPr>
        <w:t>generic</w:t>
      </w:r>
      <w:r>
        <w:rPr>
          <w:color w:val="262D2D"/>
          <w:spacing w:val="-18"/>
          <w:w w:val="105"/>
          <w:sz w:val="19"/>
        </w:rPr>
        <w:t xml:space="preserve"> </w:t>
      </w:r>
      <w:r>
        <w:rPr>
          <w:color w:val="262D2D"/>
          <w:w w:val="105"/>
          <w:sz w:val="19"/>
        </w:rPr>
        <w:t>prescriptions.</w:t>
      </w:r>
    </w:p>
    <w:p w:rsidR="006E6A15" w:rsidRDefault="000A627B">
      <w:pPr>
        <w:pStyle w:val="ListParagraph"/>
        <w:numPr>
          <w:ilvl w:val="1"/>
          <w:numId w:val="10"/>
        </w:numPr>
        <w:tabs>
          <w:tab w:val="left" w:pos="1588"/>
          <w:tab w:val="left" w:pos="1589"/>
        </w:tabs>
        <w:spacing w:before="115" w:line="285" w:lineRule="auto"/>
        <w:ind w:left="1591" w:right="211" w:hanging="533"/>
        <w:jc w:val="left"/>
        <w:rPr>
          <w:color w:val="262D2D"/>
          <w:sz w:val="19"/>
        </w:rPr>
      </w:pPr>
      <w:r>
        <w:rPr>
          <w:color w:val="262D2D"/>
          <w:w w:val="105"/>
          <w:sz w:val="19"/>
        </w:rPr>
        <w:t>Risk sharing arrangement payments and adjustments. Gains or losses attributable to drug costs where the Part D sponsor receives or pays amounts related to risk-sharing arrangements</w:t>
      </w:r>
      <w:r>
        <w:rPr>
          <w:color w:val="262D2D"/>
          <w:spacing w:val="-4"/>
          <w:w w:val="105"/>
          <w:sz w:val="19"/>
        </w:rPr>
        <w:t xml:space="preserve"> </w:t>
      </w:r>
      <w:r>
        <w:rPr>
          <w:color w:val="262D2D"/>
          <w:w w:val="105"/>
          <w:sz w:val="19"/>
        </w:rPr>
        <w:t>with</w:t>
      </w:r>
      <w:r>
        <w:rPr>
          <w:color w:val="262D2D"/>
          <w:spacing w:val="-23"/>
          <w:w w:val="105"/>
          <w:sz w:val="19"/>
        </w:rPr>
        <w:t xml:space="preserve"> </w:t>
      </w:r>
      <w:r>
        <w:rPr>
          <w:color w:val="262D2D"/>
          <w:w w:val="105"/>
          <w:sz w:val="19"/>
        </w:rPr>
        <w:t>entities</w:t>
      </w:r>
      <w:r>
        <w:rPr>
          <w:color w:val="262D2D"/>
          <w:spacing w:val="-16"/>
          <w:w w:val="105"/>
          <w:sz w:val="19"/>
        </w:rPr>
        <w:t xml:space="preserve"> </w:t>
      </w:r>
      <w:r>
        <w:rPr>
          <w:color w:val="262D2D"/>
          <w:w w:val="105"/>
          <w:sz w:val="19"/>
        </w:rPr>
        <w:t>other</w:t>
      </w:r>
      <w:r>
        <w:rPr>
          <w:color w:val="262D2D"/>
          <w:spacing w:val="-12"/>
          <w:w w:val="105"/>
          <w:sz w:val="19"/>
        </w:rPr>
        <w:t xml:space="preserve"> </w:t>
      </w:r>
      <w:r>
        <w:rPr>
          <w:color w:val="262D2D"/>
          <w:w w:val="105"/>
          <w:sz w:val="19"/>
        </w:rPr>
        <w:t>than</w:t>
      </w:r>
      <w:r>
        <w:rPr>
          <w:color w:val="262D2D"/>
          <w:spacing w:val="-16"/>
          <w:w w:val="105"/>
          <w:sz w:val="19"/>
        </w:rPr>
        <w:t xml:space="preserve"> </w:t>
      </w:r>
      <w:r>
        <w:rPr>
          <w:color w:val="262D2D"/>
          <w:w w:val="105"/>
          <w:sz w:val="19"/>
        </w:rPr>
        <w:t>CMS.</w:t>
      </w:r>
      <w:r>
        <w:rPr>
          <w:color w:val="262D2D"/>
          <w:spacing w:val="15"/>
          <w:w w:val="105"/>
          <w:sz w:val="19"/>
        </w:rPr>
        <w:t xml:space="preserve"> </w:t>
      </w:r>
      <w:r>
        <w:rPr>
          <w:color w:val="262D2D"/>
          <w:w w:val="105"/>
          <w:sz w:val="19"/>
        </w:rPr>
        <w:t>Only</w:t>
      </w:r>
      <w:r>
        <w:rPr>
          <w:color w:val="262D2D"/>
          <w:spacing w:val="-7"/>
          <w:w w:val="105"/>
          <w:sz w:val="19"/>
        </w:rPr>
        <w:t xml:space="preserve"> </w:t>
      </w:r>
      <w:r>
        <w:rPr>
          <w:color w:val="262D2D"/>
          <w:w w:val="105"/>
          <w:sz w:val="19"/>
        </w:rPr>
        <w:t>the</w:t>
      </w:r>
      <w:r>
        <w:rPr>
          <w:color w:val="262D2D"/>
          <w:spacing w:val="-23"/>
          <w:w w:val="105"/>
          <w:sz w:val="19"/>
        </w:rPr>
        <w:t xml:space="preserve"> </w:t>
      </w:r>
      <w:r>
        <w:rPr>
          <w:color w:val="262D2D"/>
          <w:w w:val="105"/>
          <w:sz w:val="19"/>
        </w:rPr>
        <w:t>provider</w:t>
      </w:r>
      <w:r>
        <w:rPr>
          <w:color w:val="262D2D"/>
          <w:spacing w:val="-21"/>
          <w:w w:val="105"/>
          <w:sz w:val="19"/>
        </w:rPr>
        <w:t xml:space="preserve"> </w:t>
      </w:r>
      <w:r>
        <w:rPr>
          <w:color w:val="262D2D"/>
          <w:w w:val="105"/>
          <w:sz w:val="19"/>
        </w:rPr>
        <w:t>risk</w:t>
      </w:r>
      <w:r>
        <w:rPr>
          <w:color w:val="262D2D"/>
          <w:spacing w:val="-16"/>
          <w:w w:val="105"/>
          <w:sz w:val="19"/>
        </w:rPr>
        <w:t xml:space="preserve"> </w:t>
      </w:r>
      <w:r>
        <w:rPr>
          <w:color w:val="262D2D"/>
          <w:w w:val="105"/>
          <w:sz w:val="19"/>
        </w:rPr>
        <w:t>arrangement</w:t>
      </w:r>
      <w:r>
        <w:rPr>
          <w:color w:val="262D2D"/>
          <w:spacing w:val="3"/>
          <w:w w:val="105"/>
          <w:sz w:val="19"/>
        </w:rPr>
        <w:t xml:space="preserve"> </w:t>
      </w:r>
      <w:r>
        <w:rPr>
          <w:color w:val="262D2D"/>
          <w:w w:val="105"/>
          <w:sz w:val="19"/>
        </w:rPr>
        <w:t>impact wit</w:t>
      </w:r>
      <w:r>
        <w:rPr>
          <w:color w:val="262D2D"/>
          <w:w w:val="105"/>
          <w:sz w:val="19"/>
        </w:rPr>
        <w:t>h</w:t>
      </w:r>
      <w:r>
        <w:rPr>
          <w:color w:val="262D2D"/>
          <w:spacing w:val="-22"/>
          <w:w w:val="105"/>
          <w:sz w:val="19"/>
        </w:rPr>
        <w:t xml:space="preserve"> </w:t>
      </w:r>
      <w:r>
        <w:rPr>
          <w:color w:val="262D2D"/>
          <w:w w:val="105"/>
          <w:sz w:val="19"/>
        </w:rPr>
        <w:t>respect</w:t>
      </w:r>
      <w:r>
        <w:rPr>
          <w:color w:val="262D2D"/>
          <w:spacing w:val="-6"/>
          <w:w w:val="105"/>
          <w:sz w:val="19"/>
        </w:rPr>
        <w:t xml:space="preserve"> </w:t>
      </w:r>
      <w:r>
        <w:rPr>
          <w:color w:val="262D2D"/>
          <w:w w:val="105"/>
          <w:sz w:val="19"/>
        </w:rPr>
        <w:t>to</w:t>
      </w:r>
      <w:r>
        <w:rPr>
          <w:color w:val="262D2D"/>
          <w:spacing w:val="12"/>
          <w:w w:val="105"/>
          <w:sz w:val="19"/>
        </w:rPr>
        <w:t xml:space="preserve"> </w:t>
      </w:r>
      <w:r>
        <w:rPr>
          <w:color w:val="262D2D"/>
          <w:w w:val="105"/>
          <w:sz w:val="19"/>
        </w:rPr>
        <w:t>the</w:t>
      </w:r>
      <w:r>
        <w:rPr>
          <w:color w:val="262D2D"/>
          <w:spacing w:val="15"/>
          <w:w w:val="105"/>
          <w:sz w:val="19"/>
        </w:rPr>
        <w:t xml:space="preserve"> </w:t>
      </w:r>
      <w:r>
        <w:rPr>
          <w:color w:val="262D2D"/>
          <w:w w:val="105"/>
          <w:sz w:val="19"/>
        </w:rPr>
        <w:t>defined</w:t>
      </w:r>
      <w:r>
        <w:rPr>
          <w:color w:val="262D2D"/>
          <w:spacing w:val="-14"/>
          <w:w w:val="105"/>
          <w:sz w:val="19"/>
        </w:rPr>
        <w:t xml:space="preserve"> </w:t>
      </w:r>
      <w:r>
        <w:rPr>
          <w:color w:val="262D2D"/>
          <w:w w:val="105"/>
          <w:sz w:val="19"/>
        </w:rPr>
        <w:t>standard</w:t>
      </w:r>
      <w:r>
        <w:rPr>
          <w:color w:val="262D2D"/>
          <w:spacing w:val="-6"/>
          <w:w w:val="105"/>
          <w:sz w:val="19"/>
        </w:rPr>
        <w:t xml:space="preserve"> </w:t>
      </w:r>
      <w:r>
        <w:rPr>
          <w:color w:val="262D2D"/>
          <w:w w:val="105"/>
          <w:sz w:val="19"/>
        </w:rPr>
        <w:t>benefit</w:t>
      </w:r>
      <w:r>
        <w:rPr>
          <w:color w:val="262D2D"/>
          <w:spacing w:val="-13"/>
          <w:w w:val="105"/>
          <w:sz w:val="19"/>
        </w:rPr>
        <w:t xml:space="preserve"> </w:t>
      </w:r>
      <w:r>
        <w:rPr>
          <w:color w:val="262D2D"/>
          <w:w w:val="105"/>
          <w:sz w:val="19"/>
        </w:rPr>
        <w:t>should</w:t>
      </w:r>
      <w:r>
        <w:rPr>
          <w:color w:val="262D2D"/>
          <w:spacing w:val="-7"/>
          <w:w w:val="105"/>
          <w:sz w:val="19"/>
        </w:rPr>
        <w:t xml:space="preserve"> </w:t>
      </w:r>
      <w:r>
        <w:rPr>
          <w:color w:val="262D2D"/>
          <w:w w:val="105"/>
          <w:sz w:val="19"/>
        </w:rPr>
        <w:t>be</w:t>
      </w:r>
      <w:r>
        <w:rPr>
          <w:color w:val="262D2D"/>
          <w:spacing w:val="-19"/>
          <w:w w:val="105"/>
          <w:sz w:val="19"/>
        </w:rPr>
        <w:t xml:space="preserve"> </w:t>
      </w:r>
      <w:r>
        <w:rPr>
          <w:color w:val="262D2D"/>
          <w:w w:val="105"/>
          <w:sz w:val="19"/>
        </w:rPr>
        <w:t>reported.</w:t>
      </w:r>
      <w:r>
        <w:rPr>
          <w:color w:val="262D2D"/>
          <w:spacing w:val="24"/>
          <w:w w:val="105"/>
          <w:sz w:val="19"/>
        </w:rPr>
        <w:t xml:space="preserve"> </w:t>
      </w:r>
      <w:r>
        <w:rPr>
          <w:color w:val="262D2D"/>
          <w:w w:val="105"/>
          <w:sz w:val="19"/>
        </w:rPr>
        <w:t>It</w:t>
      </w:r>
      <w:r>
        <w:rPr>
          <w:color w:val="262D2D"/>
          <w:spacing w:val="7"/>
          <w:w w:val="105"/>
          <w:sz w:val="19"/>
        </w:rPr>
        <w:t xml:space="preserve"> </w:t>
      </w:r>
      <w:r>
        <w:rPr>
          <w:color w:val="262D2D"/>
          <w:w w:val="105"/>
          <w:sz w:val="19"/>
        </w:rPr>
        <w:t>is</w:t>
      </w:r>
      <w:r>
        <w:rPr>
          <w:color w:val="262D2D"/>
          <w:spacing w:val="-10"/>
          <w:w w:val="105"/>
          <w:sz w:val="19"/>
        </w:rPr>
        <w:t xml:space="preserve"> </w:t>
      </w:r>
      <w:r>
        <w:rPr>
          <w:color w:val="262D2D"/>
          <w:w w:val="105"/>
          <w:sz w:val="19"/>
        </w:rPr>
        <w:t>unclear</w:t>
      </w:r>
      <w:r>
        <w:rPr>
          <w:color w:val="262D2D"/>
          <w:spacing w:val="-15"/>
          <w:w w:val="105"/>
          <w:sz w:val="19"/>
        </w:rPr>
        <w:t xml:space="preserve"> </w:t>
      </w:r>
      <w:r>
        <w:rPr>
          <w:color w:val="262D2D"/>
          <w:w w:val="105"/>
          <w:sz w:val="19"/>
        </w:rPr>
        <w:t>where</w:t>
      </w:r>
      <w:r>
        <w:rPr>
          <w:color w:val="262D2D"/>
          <w:spacing w:val="-10"/>
          <w:w w:val="105"/>
          <w:sz w:val="19"/>
        </w:rPr>
        <w:t xml:space="preserve"> </w:t>
      </w:r>
      <w:r>
        <w:rPr>
          <w:color w:val="262D2D"/>
          <w:w w:val="105"/>
          <w:sz w:val="19"/>
        </w:rPr>
        <w:t>the impact</w:t>
      </w:r>
      <w:r>
        <w:rPr>
          <w:color w:val="262D2D"/>
          <w:spacing w:val="-6"/>
          <w:w w:val="105"/>
          <w:sz w:val="19"/>
        </w:rPr>
        <w:t xml:space="preserve"> </w:t>
      </w:r>
      <w:r>
        <w:rPr>
          <w:color w:val="262D2D"/>
          <w:w w:val="105"/>
          <w:sz w:val="19"/>
        </w:rPr>
        <w:t>with</w:t>
      </w:r>
      <w:r>
        <w:rPr>
          <w:color w:val="262D2D"/>
          <w:spacing w:val="-21"/>
          <w:w w:val="105"/>
          <w:sz w:val="19"/>
        </w:rPr>
        <w:t xml:space="preserve"> </w:t>
      </w:r>
      <w:r>
        <w:rPr>
          <w:color w:val="262D2D"/>
          <w:w w:val="105"/>
          <w:sz w:val="19"/>
        </w:rPr>
        <w:t>respect</w:t>
      </w:r>
      <w:r>
        <w:rPr>
          <w:color w:val="262D2D"/>
          <w:spacing w:val="-11"/>
          <w:w w:val="105"/>
          <w:sz w:val="19"/>
        </w:rPr>
        <w:t xml:space="preserve"> </w:t>
      </w:r>
      <w:r>
        <w:rPr>
          <w:color w:val="262D2D"/>
          <w:w w:val="105"/>
          <w:sz w:val="19"/>
        </w:rPr>
        <w:t>to</w:t>
      </w:r>
      <w:r>
        <w:rPr>
          <w:color w:val="262D2D"/>
          <w:spacing w:val="17"/>
          <w:w w:val="105"/>
          <w:sz w:val="19"/>
        </w:rPr>
        <w:t xml:space="preserve"> </w:t>
      </w:r>
      <w:r>
        <w:rPr>
          <w:color w:val="262D2D"/>
          <w:w w:val="105"/>
          <w:sz w:val="19"/>
        </w:rPr>
        <w:t>benefits</w:t>
      </w:r>
      <w:r>
        <w:rPr>
          <w:color w:val="262D2D"/>
          <w:spacing w:val="-7"/>
          <w:w w:val="105"/>
          <w:sz w:val="19"/>
        </w:rPr>
        <w:t xml:space="preserve"> </w:t>
      </w:r>
      <w:r>
        <w:rPr>
          <w:color w:val="262D2D"/>
          <w:w w:val="105"/>
          <w:sz w:val="19"/>
        </w:rPr>
        <w:t>above</w:t>
      </w:r>
      <w:r>
        <w:rPr>
          <w:color w:val="262D2D"/>
          <w:spacing w:val="-13"/>
          <w:w w:val="105"/>
          <w:sz w:val="19"/>
        </w:rPr>
        <w:t xml:space="preserve"> </w:t>
      </w:r>
      <w:r>
        <w:rPr>
          <w:color w:val="262D2D"/>
          <w:w w:val="105"/>
          <w:sz w:val="19"/>
        </w:rPr>
        <w:t>and</w:t>
      </w:r>
      <w:r>
        <w:rPr>
          <w:color w:val="262D2D"/>
          <w:spacing w:val="-20"/>
          <w:w w:val="105"/>
          <w:sz w:val="19"/>
        </w:rPr>
        <w:t xml:space="preserve"> </w:t>
      </w:r>
      <w:r>
        <w:rPr>
          <w:color w:val="262D2D"/>
          <w:w w:val="105"/>
          <w:sz w:val="19"/>
        </w:rPr>
        <w:t>beyond</w:t>
      </w:r>
      <w:r>
        <w:rPr>
          <w:color w:val="262D2D"/>
          <w:spacing w:val="-16"/>
          <w:w w:val="105"/>
          <w:sz w:val="19"/>
        </w:rPr>
        <w:t xml:space="preserve"> </w:t>
      </w:r>
      <w:r>
        <w:rPr>
          <w:color w:val="262D2D"/>
          <w:w w:val="105"/>
          <w:sz w:val="19"/>
        </w:rPr>
        <w:t>defined</w:t>
      </w:r>
      <w:r>
        <w:rPr>
          <w:color w:val="262D2D"/>
          <w:spacing w:val="-16"/>
          <w:w w:val="105"/>
          <w:sz w:val="19"/>
        </w:rPr>
        <w:t xml:space="preserve"> </w:t>
      </w:r>
      <w:r>
        <w:rPr>
          <w:color w:val="262D2D"/>
          <w:w w:val="105"/>
          <w:sz w:val="19"/>
        </w:rPr>
        <w:t>standard</w:t>
      </w:r>
      <w:r>
        <w:rPr>
          <w:color w:val="262D2D"/>
          <w:spacing w:val="-19"/>
          <w:w w:val="105"/>
          <w:sz w:val="19"/>
        </w:rPr>
        <w:t xml:space="preserve"> </w:t>
      </w:r>
      <w:r>
        <w:rPr>
          <w:color w:val="262D2D"/>
          <w:w w:val="105"/>
          <w:sz w:val="19"/>
        </w:rPr>
        <w:t>should</w:t>
      </w:r>
      <w:r>
        <w:rPr>
          <w:color w:val="262D2D"/>
          <w:spacing w:val="-7"/>
          <w:w w:val="105"/>
          <w:sz w:val="19"/>
        </w:rPr>
        <w:t xml:space="preserve"> </w:t>
      </w:r>
      <w:r>
        <w:rPr>
          <w:color w:val="262D2D"/>
          <w:w w:val="105"/>
          <w:sz w:val="19"/>
        </w:rPr>
        <w:t>be</w:t>
      </w:r>
      <w:r>
        <w:rPr>
          <w:color w:val="262D2D"/>
          <w:spacing w:val="-23"/>
          <w:w w:val="105"/>
          <w:sz w:val="19"/>
        </w:rPr>
        <w:t xml:space="preserve"> </w:t>
      </w:r>
      <w:r>
        <w:rPr>
          <w:color w:val="262D2D"/>
          <w:w w:val="105"/>
          <w:sz w:val="19"/>
        </w:rPr>
        <w:t>reported, or</w:t>
      </w:r>
      <w:r>
        <w:rPr>
          <w:color w:val="262D2D"/>
          <w:spacing w:val="6"/>
          <w:w w:val="105"/>
          <w:sz w:val="19"/>
        </w:rPr>
        <w:t xml:space="preserve"> </w:t>
      </w:r>
      <w:r>
        <w:rPr>
          <w:color w:val="262D2D"/>
          <w:w w:val="105"/>
          <w:sz w:val="19"/>
        </w:rPr>
        <w:t>even</w:t>
      </w:r>
      <w:r>
        <w:rPr>
          <w:color w:val="262D2D"/>
          <w:spacing w:val="-16"/>
          <w:w w:val="105"/>
          <w:sz w:val="19"/>
        </w:rPr>
        <w:t xml:space="preserve"> </w:t>
      </w:r>
      <w:r>
        <w:rPr>
          <w:color w:val="262D2D"/>
          <w:w w:val="105"/>
          <w:sz w:val="19"/>
        </w:rPr>
        <w:t>if</w:t>
      </w:r>
      <w:r>
        <w:rPr>
          <w:color w:val="262D2D"/>
          <w:spacing w:val="-1"/>
          <w:w w:val="105"/>
          <w:sz w:val="19"/>
        </w:rPr>
        <w:t xml:space="preserve"> </w:t>
      </w:r>
      <w:r>
        <w:rPr>
          <w:color w:val="262D2D"/>
          <w:w w:val="105"/>
          <w:sz w:val="19"/>
        </w:rPr>
        <w:t>they</w:t>
      </w:r>
      <w:r>
        <w:rPr>
          <w:color w:val="262D2D"/>
          <w:spacing w:val="-14"/>
          <w:w w:val="105"/>
          <w:sz w:val="19"/>
        </w:rPr>
        <w:t xml:space="preserve"> </w:t>
      </w:r>
      <w:r>
        <w:rPr>
          <w:color w:val="262D2D"/>
          <w:w w:val="105"/>
          <w:sz w:val="19"/>
        </w:rPr>
        <w:t>should</w:t>
      </w:r>
      <w:r>
        <w:rPr>
          <w:color w:val="262D2D"/>
          <w:spacing w:val="-17"/>
          <w:w w:val="105"/>
          <w:sz w:val="19"/>
        </w:rPr>
        <w:t xml:space="preserve"> </w:t>
      </w:r>
      <w:r>
        <w:rPr>
          <w:color w:val="262D2D"/>
          <w:w w:val="105"/>
          <w:sz w:val="19"/>
        </w:rPr>
        <w:t>be</w:t>
      </w:r>
      <w:r>
        <w:rPr>
          <w:color w:val="262D2D"/>
          <w:spacing w:val="-8"/>
          <w:w w:val="105"/>
          <w:sz w:val="19"/>
        </w:rPr>
        <w:t xml:space="preserve"> </w:t>
      </w:r>
      <w:r>
        <w:rPr>
          <w:color w:val="262D2D"/>
          <w:w w:val="105"/>
          <w:sz w:val="19"/>
        </w:rPr>
        <w:t>reported.</w:t>
      </w:r>
    </w:p>
    <w:p w:rsidR="006E6A15" w:rsidRDefault="000A627B">
      <w:pPr>
        <w:pStyle w:val="ListParagraph"/>
        <w:numPr>
          <w:ilvl w:val="0"/>
          <w:numId w:val="10"/>
        </w:numPr>
        <w:tabs>
          <w:tab w:val="left" w:pos="899"/>
        </w:tabs>
        <w:spacing w:before="92" w:line="252" w:lineRule="exact"/>
        <w:ind w:left="903" w:right="280" w:hanging="327"/>
        <w:rPr>
          <w:color w:val="262D2D"/>
          <w:sz w:val="19"/>
        </w:rPr>
      </w:pPr>
      <w:r>
        <w:rPr>
          <w:b/>
          <w:color w:val="262D2D"/>
          <w:sz w:val="20"/>
        </w:rPr>
        <w:t xml:space="preserve">Detailed DIR Report. </w:t>
      </w:r>
      <w:r>
        <w:rPr>
          <w:color w:val="262D2D"/>
          <w:sz w:val="19"/>
        </w:rPr>
        <w:t>This report requires the Part D sponsor to show DIR at the National Drug Code (NDC)</w:t>
      </w:r>
      <w:r>
        <w:rPr>
          <w:rFonts w:ascii="Times New Roman"/>
          <w:color w:val="262D2D"/>
          <w:position w:val="9"/>
          <w:sz w:val="14"/>
        </w:rPr>
        <w:t xml:space="preserve">3 </w:t>
      </w:r>
      <w:r>
        <w:rPr>
          <w:color w:val="262D2D"/>
          <w:sz w:val="19"/>
        </w:rPr>
        <w:t>level of detail.  Like the Summary DIR report, the amounts must be shown by</w:t>
      </w:r>
      <w:r>
        <w:rPr>
          <w:color w:val="262D2D"/>
          <w:spacing w:val="8"/>
          <w:sz w:val="19"/>
        </w:rPr>
        <w:t xml:space="preserve"> </w:t>
      </w:r>
      <w:r>
        <w:rPr>
          <w:color w:val="262D2D"/>
          <w:sz w:val="19"/>
        </w:rPr>
        <w:t>PBP,</w:t>
      </w:r>
    </w:p>
    <w:p w:rsidR="006E6A15" w:rsidRDefault="000A627B">
      <w:pPr>
        <w:pStyle w:val="BodyText"/>
        <w:spacing w:before="30" w:line="285" w:lineRule="auto"/>
        <w:ind w:left="913" w:right="283" w:firstLine="1"/>
      </w:pPr>
      <w:r>
        <w:rPr>
          <w:color w:val="262D2D"/>
        </w:rPr>
        <w:t>but only two categories of DIR are required - Rebates and All Other. The total DIR in this report must match the total from the Summary DIR Report. It is worth notingthat this reporting represents an average of DIR levels across the pharmacies within the P</w:t>
      </w:r>
      <w:r>
        <w:rPr>
          <w:color w:val="262D2D"/>
        </w:rPr>
        <w:t>art D sponsor's network. Any variation in  DIR between different pharmacies  will not  be apparent.</w:t>
      </w:r>
    </w:p>
    <w:p w:rsidR="006E6A15" w:rsidRDefault="006E6A15">
      <w:pPr>
        <w:pStyle w:val="BodyText"/>
        <w:spacing w:before="2"/>
        <w:rPr>
          <w:sz w:val="23"/>
        </w:rPr>
      </w:pPr>
    </w:p>
    <w:p w:rsidR="006E6A15" w:rsidRDefault="000A627B">
      <w:pPr>
        <w:pStyle w:val="BodyText"/>
        <w:spacing w:line="319" w:lineRule="auto"/>
        <w:ind w:left="230" w:right="168" w:firstLine="5"/>
        <w:jc w:val="both"/>
      </w:pPr>
      <w:r>
        <w:pict>
          <v:line id="_x0000_s1469" style="position:absolute;left:0;text-align:left;z-index:251633664;mso-wrap-distance-left:0;mso-wrap-distance-right:0;mso-position-horizontal-relative:page" from="82.45pt,51.4pt" to="221.05pt,51.4pt" strokecolor="#232b2b" strokeweight="1.44pt">
            <w10:wrap type="topAndBottom" anchorx="page"/>
          </v:line>
        </w:pict>
      </w:r>
      <w:r>
        <w:rPr>
          <w:color w:val="262D2D"/>
        </w:rPr>
        <w:t xml:space="preserve">Although CMS provides numerous details regarding the reporting of DIR, we  believe  there  is  likely varying practice across Part D sponsors in terms of </w:t>
      </w:r>
      <w:r>
        <w:rPr>
          <w:color w:val="262D2D"/>
        </w:rPr>
        <w:t>what amounts are reported as DIR. In  a September  29, 2014 memo from CMS</w:t>
      </w:r>
      <w:r>
        <w:rPr>
          <w:color w:val="262D2D"/>
          <w:position w:val="9"/>
          <w:sz w:val="11"/>
        </w:rPr>
        <w:t xml:space="preserve">4 </w:t>
      </w:r>
      <w:r>
        <w:rPr>
          <w:color w:val="262D2D"/>
          <w:sz w:val="11"/>
        </w:rPr>
        <w:t xml:space="preserve">,  </w:t>
      </w:r>
      <w:r>
        <w:rPr>
          <w:color w:val="262D2D"/>
        </w:rPr>
        <w:t xml:space="preserve">this inconsistency is acknowledged.  Specifically, the  memo states that </w:t>
      </w:r>
      <w:r>
        <w:rPr>
          <w:color w:val="262D2D"/>
          <w:spacing w:val="12"/>
        </w:rPr>
        <w:t xml:space="preserve"> </w:t>
      </w:r>
      <w:r>
        <w:rPr>
          <w:color w:val="262D2D"/>
        </w:rPr>
        <w:t>CMS</w:t>
      </w:r>
    </w:p>
    <w:p w:rsidR="006E6A15" w:rsidRDefault="006E6A15">
      <w:pPr>
        <w:pStyle w:val="BodyText"/>
        <w:rPr>
          <w:sz w:val="22"/>
        </w:rPr>
      </w:pPr>
    </w:p>
    <w:p w:rsidR="006E6A15" w:rsidRDefault="006E6A15">
      <w:pPr>
        <w:pStyle w:val="BodyText"/>
        <w:rPr>
          <w:sz w:val="22"/>
        </w:rPr>
      </w:pPr>
    </w:p>
    <w:p w:rsidR="006E6A15" w:rsidRDefault="006E6A15">
      <w:pPr>
        <w:pStyle w:val="BodyText"/>
        <w:rPr>
          <w:sz w:val="22"/>
        </w:rPr>
      </w:pPr>
    </w:p>
    <w:p w:rsidR="006E6A15" w:rsidRDefault="006E6A15">
      <w:pPr>
        <w:pStyle w:val="BodyText"/>
        <w:rPr>
          <w:sz w:val="22"/>
        </w:rPr>
      </w:pPr>
    </w:p>
    <w:p w:rsidR="006E6A15" w:rsidRDefault="006E6A15">
      <w:pPr>
        <w:pStyle w:val="BodyText"/>
        <w:rPr>
          <w:sz w:val="22"/>
        </w:rPr>
      </w:pPr>
    </w:p>
    <w:p w:rsidR="006E6A15" w:rsidRDefault="006E6A15">
      <w:pPr>
        <w:pStyle w:val="BodyText"/>
        <w:spacing w:before="5"/>
        <w:rPr>
          <w:sz w:val="22"/>
        </w:rPr>
      </w:pPr>
    </w:p>
    <w:p w:rsidR="006E6A15" w:rsidRDefault="000A627B">
      <w:pPr>
        <w:spacing w:line="276" w:lineRule="auto"/>
        <w:ind w:left="236" w:right="167" w:hanging="36"/>
        <w:jc w:val="both"/>
        <w:rPr>
          <w:sz w:val="18"/>
        </w:rPr>
      </w:pPr>
      <w:r>
        <w:rPr>
          <w:color w:val="262D2D"/>
          <w:sz w:val="11"/>
        </w:rPr>
        <w:t xml:space="preserve">3 </w:t>
      </w:r>
      <w:r>
        <w:rPr>
          <w:color w:val="262D2D"/>
          <w:sz w:val="18"/>
        </w:rPr>
        <w:t>From the FDA: "</w:t>
      </w:r>
      <w:r>
        <w:rPr>
          <w:color w:val="262D2D"/>
          <w:sz w:val="18"/>
        </w:rPr>
        <w:t>Drug products are identified and reported using a unique, three-segment number, called the Nationa</w:t>
      </w:r>
      <w:r>
        <w:rPr>
          <w:color w:val="828282"/>
          <w:sz w:val="18"/>
        </w:rPr>
        <w:t xml:space="preserve">l </w:t>
      </w:r>
      <w:r>
        <w:rPr>
          <w:color w:val="262D2D"/>
          <w:sz w:val="18"/>
        </w:rPr>
        <w:t>Drug Code (NDCI, which serves as a un</w:t>
      </w:r>
      <w:r>
        <w:rPr>
          <w:color w:val="666767"/>
          <w:sz w:val="18"/>
        </w:rPr>
        <w:t>i</w:t>
      </w:r>
      <w:r>
        <w:rPr>
          <w:color w:val="262D2D"/>
          <w:sz w:val="18"/>
        </w:rPr>
        <w:t>versal product identifier for drugs"</w:t>
      </w:r>
    </w:p>
    <w:p w:rsidR="006E6A15" w:rsidRDefault="006E6A15">
      <w:pPr>
        <w:pStyle w:val="BodyText"/>
        <w:spacing w:before="6"/>
        <w:rPr>
          <w:sz w:val="22"/>
        </w:rPr>
      </w:pPr>
    </w:p>
    <w:p w:rsidR="006E6A15" w:rsidRDefault="000A627B">
      <w:pPr>
        <w:spacing w:line="276" w:lineRule="auto"/>
        <w:ind w:left="241" w:right="165" w:hanging="41"/>
        <w:jc w:val="both"/>
        <w:rPr>
          <w:sz w:val="18"/>
        </w:rPr>
      </w:pPr>
      <w:r>
        <w:rPr>
          <w:color w:val="262D2D"/>
          <w:sz w:val="11"/>
        </w:rPr>
        <w:t xml:space="preserve">4 </w:t>
      </w:r>
      <w:r>
        <w:rPr>
          <w:color w:val="262D2D"/>
          <w:sz w:val="18"/>
        </w:rPr>
        <w:t>Cheri Rice, Medicare Plan Payment Group; "Direct and Indirect Remuneration (DI</w:t>
      </w:r>
      <w:r>
        <w:rPr>
          <w:color w:val="262D2D"/>
          <w:sz w:val="18"/>
        </w:rPr>
        <w:t xml:space="preserve">R) and Pharmacy Price </w:t>
      </w:r>
      <w:r>
        <w:rPr>
          <w:color w:val="262D2D"/>
          <w:w w:val="95"/>
          <w:sz w:val="18"/>
        </w:rPr>
        <w:t>Concessions", September 29, 2014</w:t>
      </w:r>
    </w:p>
    <w:p w:rsidR="006E6A15" w:rsidRDefault="006E6A15">
      <w:pPr>
        <w:spacing w:line="276" w:lineRule="auto"/>
        <w:jc w:val="both"/>
        <w:rPr>
          <w:sz w:val="18"/>
        </w:rPr>
        <w:sectPr w:rsidR="006E6A15">
          <w:headerReference w:type="default" r:id="rId35"/>
          <w:footerReference w:type="default" r:id="rId36"/>
          <w:pgSz w:w="12240" w:h="15840"/>
          <w:pgMar w:top="1360" w:right="1440" w:bottom="1580" w:left="1420" w:header="592" w:footer="1396" w:gutter="0"/>
          <w:cols w:space="720"/>
        </w:sectPr>
      </w:pPr>
    </w:p>
    <w:p w:rsidR="006E6A15" w:rsidRDefault="006E6A15">
      <w:pPr>
        <w:pStyle w:val="BodyText"/>
        <w:spacing w:before="5"/>
        <w:rPr>
          <w:sz w:val="27"/>
        </w:rPr>
      </w:pPr>
    </w:p>
    <w:p w:rsidR="006E6A15" w:rsidRDefault="000A627B">
      <w:pPr>
        <w:pStyle w:val="BodyText"/>
        <w:spacing w:before="94" w:line="324" w:lineRule="auto"/>
        <w:ind w:left="205" w:right="219"/>
        <w:jc w:val="both"/>
      </w:pPr>
      <w:r>
        <w:rPr>
          <w:color w:val="262B2B"/>
        </w:rPr>
        <w:t>expressed "concerns regarding the differences with which Part D sponsors report costs and price concessions to CMS".</w:t>
      </w:r>
    </w:p>
    <w:p w:rsidR="006E6A15" w:rsidRDefault="006E6A15">
      <w:pPr>
        <w:pStyle w:val="BodyText"/>
        <w:spacing w:before="11"/>
        <w:rPr>
          <w:sz w:val="23"/>
        </w:rPr>
      </w:pPr>
    </w:p>
    <w:p w:rsidR="006E6A15" w:rsidRDefault="000A627B">
      <w:pPr>
        <w:pStyle w:val="BodyText"/>
        <w:spacing w:line="324" w:lineRule="auto"/>
        <w:ind w:left="200" w:right="218" w:hanging="6"/>
        <w:jc w:val="both"/>
      </w:pPr>
      <w:r>
        <w:rPr>
          <w:color w:val="262B2B"/>
        </w:rPr>
        <w:t>In addition to inconsistency in reporting across different Part D sponsors, we also believe there is a high potential for inconsistency between how DIR is reported in the bids versus in the DIR reports. More specifically:</w:t>
      </w:r>
    </w:p>
    <w:p w:rsidR="006E6A15" w:rsidRDefault="006E6A15">
      <w:pPr>
        <w:pStyle w:val="BodyText"/>
        <w:spacing w:before="7"/>
        <w:rPr>
          <w:sz w:val="24"/>
        </w:rPr>
      </w:pPr>
    </w:p>
    <w:p w:rsidR="006E6A15" w:rsidRDefault="000A627B">
      <w:pPr>
        <w:pStyle w:val="ListParagraph"/>
        <w:numPr>
          <w:ilvl w:val="1"/>
          <w:numId w:val="1"/>
        </w:numPr>
        <w:tabs>
          <w:tab w:val="left" w:pos="885"/>
          <w:tab w:val="left" w:pos="886"/>
        </w:tabs>
        <w:spacing w:line="283" w:lineRule="auto"/>
        <w:ind w:left="889" w:right="266" w:hanging="341"/>
        <w:rPr>
          <w:color w:val="262B2B"/>
          <w:sz w:val="19"/>
        </w:rPr>
      </w:pPr>
      <w:r>
        <w:rPr>
          <w:color w:val="262B2B"/>
          <w:w w:val="105"/>
          <w:sz w:val="19"/>
        </w:rPr>
        <w:t>The</w:t>
      </w:r>
      <w:r>
        <w:rPr>
          <w:color w:val="262B2B"/>
          <w:spacing w:val="-14"/>
          <w:w w:val="105"/>
          <w:sz w:val="19"/>
        </w:rPr>
        <w:t xml:space="preserve"> </w:t>
      </w:r>
      <w:r>
        <w:rPr>
          <w:color w:val="262B2B"/>
          <w:w w:val="105"/>
          <w:sz w:val="19"/>
        </w:rPr>
        <w:t>projected</w:t>
      </w:r>
      <w:r>
        <w:rPr>
          <w:color w:val="262B2B"/>
          <w:spacing w:val="-3"/>
          <w:w w:val="105"/>
          <w:sz w:val="19"/>
        </w:rPr>
        <w:t xml:space="preserve"> </w:t>
      </w:r>
      <w:r>
        <w:rPr>
          <w:color w:val="262B2B"/>
          <w:w w:val="105"/>
          <w:sz w:val="19"/>
        </w:rPr>
        <w:t>value</w:t>
      </w:r>
      <w:r>
        <w:rPr>
          <w:color w:val="262B2B"/>
          <w:spacing w:val="-12"/>
          <w:w w:val="105"/>
          <w:sz w:val="19"/>
        </w:rPr>
        <w:t xml:space="preserve"> </w:t>
      </w:r>
      <w:r>
        <w:rPr>
          <w:color w:val="262B2B"/>
          <w:w w:val="105"/>
          <w:sz w:val="19"/>
        </w:rPr>
        <w:t>in</w:t>
      </w:r>
      <w:r>
        <w:rPr>
          <w:color w:val="262B2B"/>
          <w:spacing w:val="-1"/>
          <w:w w:val="105"/>
          <w:sz w:val="19"/>
        </w:rPr>
        <w:t xml:space="preserve"> </w:t>
      </w:r>
      <w:r>
        <w:rPr>
          <w:color w:val="262B2B"/>
          <w:w w:val="105"/>
          <w:sz w:val="19"/>
        </w:rPr>
        <w:t>the</w:t>
      </w:r>
      <w:r>
        <w:rPr>
          <w:color w:val="262B2B"/>
          <w:spacing w:val="-23"/>
          <w:w w:val="105"/>
          <w:sz w:val="19"/>
        </w:rPr>
        <w:t xml:space="preserve"> </w:t>
      </w:r>
      <w:r>
        <w:rPr>
          <w:color w:val="262B2B"/>
          <w:w w:val="105"/>
          <w:sz w:val="19"/>
        </w:rPr>
        <w:t>bid</w:t>
      </w:r>
      <w:r>
        <w:rPr>
          <w:color w:val="262B2B"/>
          <w:spacing w:val="-17"/>
          <w:w w:val="105"/>
          <w:sz w:val="19"/>
        </w:rPr>
        <w:t xml:space="preserve"> </w:t>
      </w:r>
      <w:r>
        <w:rPr>
          <w:color w:val="262B2B"/>
          <w:w w:val="105"/>
          <w:sz w:val="19"/>
        </w:rPr>
        <w:t>is</w:t>
      </w:r>
      <w:r>
        <w:rPr>
          <w:color w:val="262B2B"/>
          <w:spacing w:val="-26"/>
          <w:w w:val="105"/>
          <w:sz w:val="19"/>
        </w:rPr>
        <w:t xml:space="preserve"> </w:t>
      </w:r>
      <w:r>
        <w:rPr>
          <w:color w:val="262B2B"/>
          <w:w w:val="105"/>
          <w:sz w:val="19"/>
        </w:rPr>
        <w:t>reported</w:t>
      </w:r>
      <w:r>
        <w:rPr>
          <w:color w:val="262B2B"/>
          <w:spacing w:val="-8"/>
          <w:w w:val="105"/>
          <w:sz w:val="19"/>
        </w:rPr>
        <w:t xml:space="preserve"> </w:t>
      </w:r>
      <w:r>
        <w:rPr>
          <w:color w:val="262B2B"/>
          <w:w w:val="105"/>
          <w:sz w:val="19"/>
        </w:rPr>
        <w:t>in</w:t>
      </w:r>
      <w:r>
        <w:rPr>
          <w:color w:val="262B2B"/>
          <w:spacing w:val="-16"/>
          <w:w w:val="105"/>
          <w:sz w:val="19"/>
        </w:rPr>
        <w:t xml:space="preserve"> </w:t>
      </w:r>
      <w:r>
        <w:rPr>
          <w:color w:val="262B2B"/>
          <w:w w:val="105"/>
          <w:sz w:val="19"/>
        </w:rPr>
        <w:t>late</w:t>
      </w:r>
      <w:r>
        <w:rPr>
          <w:color w:val="262B2B"/>
          <w:spacing w:val="-19"/>
          <w:w w:val="105"/>
          <w:sz w:val="19"/>
        </w:rPr>
        <w:t xml:space="preserve"> </w:t>
      </w:r>
      <w:r>
        <w:rPr>
          <w:color w:val="262B2B"/>
          <w:w w:val="105"/>
          <w:sz w:val="19"/>
        </w:rPr>
        <w:t>May</w:t>
      </w:r>
      <w:r>
        <w:rPr>
          <w:color w:val="262B2B"/>
          <w:spacing w:val="-9"/>
          <w:w w:val="105"/>
          <w:sz w:val="19"/>
        </w:rPr>
        <w:t xml:space="preserve"> </w:t>
      </w:r>
      <w:r>
        <w:rPr>
          <w:color w:val="262B2B"/>
          <w:w w:val="105"/>
          <w:sz w:val="19"/>
        </w:rPr>
        <w:t>or</w:t>
      </w:r>
      <w:r>
        <w:rPr>
          <w:color w:val="262B2B"/>
          <w:spacing w:val="-5"/>
          <w:w w:val="105"/>
          <w:sz w:val="19"/>
        </w:rPr>
        <w:t xml:space="preserve"> </w:t>
      </w:r>
      <w:r>
        <w:rPr>
          <w:color w:val="262B2B"/>
          <w:w w:val="105"/>
          <w:sz w:val="19"/>
        </w:rPr>
        <w:t>early</w:t>
      </w:r>
      <w:r>
        <w:rPr>
          <w:color w:val="262B2B"/>
          <w:spacing w:val="-19"/>
          <w:w w:val="105"/>
          <w:sz w:val="19"/>
        </w:rPr>
        <w:t xml:space="preserve"> </w:t>
      </w:r>
      <w:r>
        <w:rPr>
          <w:color w:val="262B2B"/>
          <w:w w:val="105"/>
          <w:sz w:val="19"/>
        </w:rPr>
        <w:t>June</w:t>
      </w:r>
      <w:r>
        <w:rPr>
          <w:color w:val="262B2B"/>
          <w:spacing w:val="-8"/>
          <w:w w:val="105"/>
          <w:sz w:val="19"/>
        </w:rPr>
        <w:t xml:space="preserve"> </w:t>
      </w:r>
      <w:r>
        <w:rPr>
          <w:color w:val="262B2B"/>
          <w:w w:val="105"/>
          <w:sz w:val="19"/>
        </w:rPr>
        <w:t>and</w:t>
      </w:r>
      <w:r>
        <w:rPr>
          <w:color w:val="262B2B"/>
          <w:spacing w:val="-15"/>
          <w:w w:val="105"/>
          <w:sz w:val="19"/>
        </w:rPr>
        <w:t xml:space="preserve"> </w:t>
      </w:r>
      <w:r>
        <w:rPr>
          <w:color w:val="262B2B"/>
          <w:w w:val="105"/>
          <w:sz w:val="19"/>
        </w:rPr>
        <w:t>is</w:t>
      </w:r>
      <w:r>
        <w:rPr>
          <w:color w:val="262B2B"/>
          <w:spacing w:val="-24"/>
          <w:w w:val="105"/>
          <w:sz w:val="19"/>
        </w:rPr>
        <w:t xml:space="preserve"> </w:t>
      </w:r>
      <w:r>
        <w:rPr>
          <w:color w:val="262B2B"/>
          <w:w w:val="105"/>
          <w:sz w:val="19"/>
        </w:rPr>
        <w:t>well</w:t>
      </w:r>
      <w:r>
        <w:rPr>
          <w:color w:val="262B2B"/>
          <w:spacing w:val="-15"/>
          <w:w w:val="105"/>
          <w:sz w:val="19"/>
        </w:rPr>
        <w:t xml:space="preserve"> </w:t>
      </w:r>
      <w:r>
        <w:rPr>
          <w:color w:val="262B2B"/>
          <w:w w:val="105"/>
          <w:sz w:val="19"/>
        </w:rPr>
        <w:t>before</w:t>
      </w:r>
      <w:r>
        <w:rPr>
          <w:color w:val="262B2B"/>
          <w:spacing w:val="-9"/>
          <w:w w:val="105"/>
          <w:sz w:val="19"/>
        </w:rPr>
        <w:t xml:space="preserve"> </w:t>
      </w:r>
      <w:r>
        <w:rPr>
          <w:color w:val="262B2B"/>
          <w:w w:val="105"/>
          <w:sz w:val="19"/>
        </w:rPr>
        <w:t>the</w:t>
      </w:r>
      <w:r>
        <w:rPr>
          <w:color w:val="262B2B"/>
          <w:spacing w:val="7"/>
          <w:w w:val="105"/>
          <w:sz w:val="19"/>
        </w:rPr>
        <w:t xml:space="preserve"> </w:t>
      </w:r>
      <w:r>
        <w:rPr>
          <w:color w:val="262B2B"/>
          <w:w w:val="105"/>
          <w:sz w:val="19"/>
        </w:rPr>
        <w:t xml:space="preserve">actual DIR amounts become known. Although other aspects of the bid are subject to an "actual to expected" review by CMS, the DIR reporting is not one of them. Therefore, there is less compliance </w:t>
      </w:r>
      <w:r>
        <w:rPr>
          <w:color w:val="262B2B"/>
          <w:w w:val="105"/>
          <w:sz w:val="19"/>
        </w:rPr>
        <w:t>risk if a plan consistently reports a level of DIR in the bid that is different from that actually experienced. Despite our findings regarding the positive financial aspects of DIR for plan</w:t>
      </w:r>
      <w:r>
        <w:rPr>
          <w:color w:val="262B2B"/>
          <w:spacing w:val="-29"/>
          <w:w w:val="105"/>
          <w:sz w:val="19"/>
        </w:rPr>
        <w:t xml:space="preserve"> </w:t>
      </w:r>
      <w:r>
        <w:rPr>
          <w:color w:val="262B2B"/>
          <w:w w:val="105"/>
          <w:sz w:val="19"/>
        </w:rPr>
        <w:t>sponsors,</w:t>
      </w:r>
      <w:r>
        <w:rPr>
          <w:color w:val="262B2B"/>
          <w:spacing w:val="-26"/>
          <w:w w:val="105"/>
          <w:sz w:val="19"/>
        </w:rPr>
        <w:t xml:space="preserve"> </w:t>
      </w:r>
      <w:r>
        <w:rPr>
          <w:color w:val="262B2B"/>
          <w:w w:val="105"/>
          <w:sz w:val="19"/>
        </w:rPr>
        <w:t>there</w:t>
      </w:r>
      <w:r>
        <w:rPr>
          <w:color w:val="262B2B"/>
          <w:spacing w:val="-24"/>
          <w:w w:val="105"/>
          <w:sz w:val="19"/>
        </w:rPr>
        <w:t xml:space="preserve"> </w:t>
      </w:r>
      <w:r>
        <w:rPr>
          <w:color w:val="262B2B"/>
          <w:w w:val="105"/>
          <w:sz w:val="19"/>
        </w:rPr>
        <w:t>does</w:t>
      </w:r>
      <w:r>
        <w:rPr>
          <w:color w:val="262B2B"/>
          <w:spacing w:val="-22"/>
          <w:w w:val="105"/>
          <w:sz w:val="19"/>
        </w:rPr>
        <w:t xml:space="preserve"> </w:t>
      </w:r>
      <w:r>
        <w:rPr>
          <w:color w:val="262B2B"/>
          <w:w w:val="105"/>
          <w:sz w:val="19"/>
        </w:rPr>
        <w:t>not</w:t>
      </w:r>
      <w:r>
        <w:rPr>
          <w:color w:val="262B2B"/>
          <w:spacing w:val="11"/>
          <w:w w:val="105"/>
          <w:sz w:val="19"/>
        </w:rPr>
        <w:t xml:space="preserve"> </w:t>
      </w:r>
      <w:r>
        <w:rPr>
          <w:color w:val="262B2B"/>
          <w:w w:val="105"/>
          <w:sz w:val="19"/>
        </w:rPr>
        <w:t>appear</w:t>
      </w:r>
      <w:r>
        <w:rPr>
          <w:color w:val="262B2B"/>
          <w:spacing w:val="-22"/>
          <w:w w:val="105"/>
          <w:sz w:val="19"/>
        </w:rPr>
        <w:t xml:space="preserve"> </w:t>
      </w:r>
      <w:r>
        <w:rPr>
          <w:color w:val="262B2B"/>
          <w:w w:val="105"/>
          <w:sz w:val="19"/>
        </w:rPr>
        <w:t>to</w:t>
      </w:r>
      <w:r>
        <w:rPr>
          <w:color w:val="262B2B"/>
          <w:spacing w:val="-1"/>
          <w:w w:val="105"/>
          <w:sz w:val="19"/>
        </w:rPr>
        <w:t xml:space="preserve"> </w:t>
      </w:r>
      <w:r>
        <w:rPr>
          <w:color w:val="262B2B"/>
          <w:w w:val="105"/>
          <w:sz w:val="19"/>
        </w:rPr>
        <w:t>be</w:t>
      </w:r>
      <w:r>
        <w:rPr>
          <w:color w:val="262B2B"/>
          <w:spacing w:val="-22"/>
          <w:w w:val="105"/>
          <w:sz w:val="19"/>
        </w:rPr>
        <w:t xml:space="preserve"> </w:t>
      </w:r>
      <w:r>
        <w:rPr>
          <w:color w:val="262B2B"/>
          <w:w w:val="105"/>
          <w:sz w:val="19"/>
        </w:rPr>
        <w:t>a</w:t>
      </w:r>
      <w:r>
        <w:rPr>
          <w:color w:val="262B2B"/>
          <w:spacing w:val="-25"/>
          <w:w w:val="105"/>
          <w:sz w:val="19"/>
        </w:rPr>
        <w:t xml:space="preserve"> </w:t>
      </w:r>
      <w:r>
        <w:rPr>
          <w:color w:val="262B2B"/>
          <w:w w:val="105"/>
          <w:sz w:val="19"/>
        </w:rPr>
        <w:t>strong</w:t>
      </w:r>
      <w:r>
        <w:rPr>
          <w:color w:val="262B2B"/>
          <w:spacing w:val="-32"/>
          <w:w w:val="105"/>
          <w:sz w:val="19"/>
        </w:rPr>
        <w:t xml:space="preserve"> </w:t>
      </w:r>
      <w:r>
        <w:rPr>
          <w:color w:val="262B2B"/>
          <w:w w:val="105"/>
          <w:sz w:val="19"/>
        </w:rPr>
        <w:t>CMS</w:t>
      </w:r>
      <w:r>
        <w:rPr>
          <w:color w:val="262B2B"/>
          <w:spacing w:val="-22"/>
          <w:w w:val="105"/>
          <w:sz w:val="19"/>
        </w:rPr>
        <w:t xml:space="preserve"> </w:t>
      </w:r>
      <w:r>
        <w:rPr>
          <w:color w:val="262B2B"/>
          <w:w w:val="105"/>
          <w:sz w:val="19"/>
        </w:rPr>
        <w:t>oversight</w:t>
      </w:r>
      <w:r>
        <w:rPr>
          <w:color w:val="262B2B"/>
          <w:spacing w:val="-19"/>
          <w:w w:val="105"/>
          <w:sz w:val="19"/>
        </w:rPr>
        <w:t xml:space="preserve"> </w:t>
      </w:r>
      <w:r>
        <w:rPr>
          <w:color w:val="262B2B"/>
          <w:w w:val="105"/>
          <w:sz w:val="19"/>
        </w:rPr>
        <w:t>or</w:t>
      </w:r>
      <w:r>
        <w:rPr>
          <w:color w:val="262B2B"/>
          <w:spacing w:val="-4"/>
          <w:w w:val="105"/>
          <w:sz w:val="19"/>
        </w:rPr>
        <w:t xml:space="preserve"> </w:t>
      </w:r>
      <w:r>
        <w:rPr>
          <w:color w:val="262B2B"/>
          <w:w w:val="105"/>
          <w:sz w:val="19"/>
        </w:rPr>
        <w:t>audit</w:t>
      </w:r>
      <w:r>
        <w:rPr>
          <w:color w:val="262B2B"/>
          <w:spacing w:val="-18"/>
          <w:w w:val="105"/>
          <w:sz w:val="19"/>
        </w:rPr>
        <w:t xml:space="preserve"> </w:t>
      </w:r>
      <w:r>
        <w:rPr>
          <w:color w:val="262B2B"/>
          <w:w w:val="105"/>
          <w:sz w:val="19"/>
        </w:rPr>
        <w:t>process</w:t>
      </w:r>
      <w:r>
        <w:rPr>
          <w:color w:val="262B2B"/>
          <w:spacing w:val="-19"/>
          <w:w w:val="105"/>
          <w:sz w:val="19"/>
        </w:rPr>
        <w:t xml:space="preserve"> </w:t>
      </w:r>
      <w:r>
        <w:rPr>
          <w:color w:val="262B2B"/>
          <w:w w:val="105"/>
          <w:sz w:val="19"/>
        </w:rPr>
        <w:t>to</w:t>
      </w:r>
      <w:r>
        <w:rPr>
          <w:color w:val="262B2B"/>
          <w:spacing w:val="-4"/>
          <w:w w:val="105"/>
          <w:sz w:val="19"/>
        </w:rPr>
        <w:t xml:space="preserve"> </w:t>
      </w:r>
      <w:r>
        <w:rPr>
          <w:color w:val="262B2B"/>
          <w:w w:val="105"/>
          <w:sz w:val="19"/>
        </w:rPr>
        <w:t>ensure that</w:t>
      </w:r>
      <w:r>
        <w:rPr>
          <w:color w:val="262B2B"/>
          <w:spacing w:val="-2"/>
          <w:w w:val="105"/>
          <w:sz w:val="19"/>
        </w:rPr>
        <w:t xml:space="preserve"> </w:t>
      </w:r>
      <w:r>
        <w:rPr>
          <w:color w:val="262B2B"/>
          <w:w w:val="105"/>
          <w:sz w:val="19"/>
        </w:rPr>
        <w:t>projected</w:t>
      </w:r>
      <w:r>
        <w:rPr>
          <w:color w:val="262B2B"/>
          <w:spacing w:val="-16"/>
          <w:w w:val="105"/>
          <w:sz w:val="19"/>
        </w:rPr>
        <w:t xml:space="preserve"> </w:t>
      </w:r>
      <w:r>
        <w:rPr>
          <w:color w:val="262B2B"/>
          <w:w w:val="105"/>
          <w:sz w:val="19"/>
        </w:rPr>
        <w:t>DIR</w:t>
      </w:r>
      <w:r>
        <w:rPr>
          <w:color w:val="262B2B"/>
          <w:spacing w:val="-8"/>
          <w:w w:val="105"/>
          <w:sz w:val="19"/>
        </w:rPr>
        <w:t xml:space="preserve"> </w:t>
      </w:r>
      <w:r>
        <w:rPr>
          <w:color w:val="262B2B"/>
          <w:w w:val="105"/>
          <w:sz w:val="19"/>
        </w:rPr>
        <w:t>amounts</w:t>
      </w:r>
      <w:r>
        <w:rPr>
          <w:color w:val="262B2B"/>
          <w:spacing w:val="-7"/>
          <w:w w:val="105"/>
          <w:sz w:val="19"/>
        </w:rPr>
        <w:t xml:space="preserve"> </w:t>
      </w:r>
      <w:r>
        <w:rPr>
          <w:color w:val="262B2B"/>
          <w:w w:val="105"/>
          <w:sz w:val="19"/>
        </w:rPr>
        <w:t>in</w:t>
      </w:r>
      <w:r>
        <w:rPr>
          <w:color w:val="262B2B"/>
          <w:spacing w:val="-3"/>
          <w:w w:val="105"/>
          <w:sz w:val="19"/>
        </w:rPr>
        <w:t xml:space="preserve"> </w:t>
      </w:r>
      <w:r>
        <w:rPr>
          <w:color w:val="262B2B"/>
          <w:w w:val="105"/>
          <w:sz w:val="19"/>
        </w:rPr>
        <w:t>the</w:t>
      </w:r>
      <w:r>
        <w:rPr>
          <w:color w:val="262B2B"/>
          <w:spacing w:val="-9"/>
          <w:w w:val="105"/>
          <w:sz w:val="19"/>
        </w:rPr>
        <w:t xml:space="preserve"> </w:t>
      </w:r>
      <w:r>
        <w:rPr>
          <w:color w:val="262B2B"/>
          <w:w w:val="105"/>
          <w:sz w:val="19"/>
        </w:rPr>
        <w:t>bid</w:t>
      </w:r>
      <w:r>
        <w:rPr>
          <w:color w:val="262B2B"/>
          <w:spacing w:val="-26"/>
          <w:w w:val="105"/>
          <w:sz w:val="19"/>
        </w:rPr>
        <w:t xml:space="preserve"> </w:t>
      </w:r>
      <w:r>
        <w:rPr>
          <w:color w:val="262B2B"/>
          <w:w w:val="105"/>
          <w:sz w:val="19"/>
        </w:rPr>
        <w:t>are</w:t>
      </w:r>
      <w:r>
        <w:rPr>
          <w:color w:val="262B2B"/>
          <w:spacing w:val="-18"/>
          <w:w w:val="105"/>
          <w:sz w:val="19"/>
        </w:rPr>
        <w:t xml:space="preserve"> </w:t>
      </w:r>
      <w:r>
        <w:rPr>
          <w:color w:val="262B2B"/>
          <w:w w:val="105"/>
          <w:sz w:val="19"/>
        </w:rPr>
        <w:t>consistent</w:t>
      </w:r>
      <w:r>
        <w:rPr>
          <w:color w:val="262B2B"/>
          <w:spacing w:val="-1"/>
          <w:w w:val="105"/>
          <w:sz w:val="19"/>
        </w:rPr>
        <w:t xml:space="preserve"> </w:t>
      </w:r>
      <w:r>
        <w:rPr>
          <w:color w:val="262B2B"/>
          <w:w w:val="105"/>
          <w:sz w:val="19"/>
        </w:rPr>
        <w:t>with</w:t>
      </w:r>
      <w:r>
        <w:rPr>
          <w:color w:val="262B2B"/>
          <w:spacing w:val="-13"/>
          <w:w w:val="105"/>
          <w:sz w:val="19"/>
        </w:rPr>
        <w:t xml:space="preserve"> </w:t>
      </w:r>
      <w:r>
        <w:rPr>
          <w:color w:val="262B2B"/>
          <w:w w:val="105"/>
          <w:sz w:val="19"/>
        </w:rPr>
        <w:t>the</w:t>
      </w:r>
      <w:r>
        <w:rPr>
          <w:color w:val="262B2B"/>
          <w:spacing w:val="-30"/>
          <w:w w:val="105"/>
          <w:sz w:val="19"/>
        </w:rPr>
        <w:t xml:space="preserve"> </w:t>
      </w:r>
      <w:r>
        <w:rPr>
          <w:color w:val="262B2B"/>
          <w:w w:val="105"/>
          <w:sz w:val="19"/>
        </w:rPr>
        <w:t>original</w:t>
      </w:r>
      <w:r>
        <w:rPr>
          <w:color w:val="262B2B"/>
          <w:spacing w:val="-11"/>
          <w:w w:val="105"/>
          <w:sz w:val="19"/>
        </w:rPr>
        <w:t xml:space="preserve"> </w:t>
      </w:r>
      <w:r>
        <w:rPr>
          <w:color w:val="262B2B"/>
          <w:w w:val="105"/>
          <w:sz w:val="19"/>
        </w:rPr>
        <w:t>filed</w:t>
      </w:r>
      <w:r>
        <w:rPr>
          <w:color w:val="262B2B"/>
          <w:spacing w:val="-7"/>
          <w:w w:val="105"/>
          <w:sz w:val="19"/>
        </w:rPr>
        <w:t xml:space="preserve"> </w:t>
      </w:r>
      <w:r>
        <w:rPr>
          <w:color w:val="262B2B"/>
          <w:w w:val="105"/>
          <w:sz w:val="19"/>
        </w:rPr>
        <w:t>amounts.</w:t>
      </w:r>
      <w:r>
        <w:rPr>
          <w:color w:val="262B2B"/>
          <w:spacing w:val="35"/>
          <w:w w:val="105"/>
          <w:sz w:val="19"/>
        </w:rPr>
        <w:t xml:space="preserve"> </w:t>
      </w:r>
      <w:r>
        <w:rPr>
          <w:color w:val="262B2B"/>
          <w:w w:val="105"/>
          <w:sz w:val="19"/>
        </w:rPr>
        <w:t>Reporting risk</w:t>
      </w:r>
      <w:r>
        <w:rPr>
          <w:color w:val="262B2B"/>
          <w:spacing w:val="-33"/>
          <w:w w:val="105"/>
          <w:sz w:val="19"/>
        </w:rPr>
        <w:t xml:space="preserve"> </w:t>
      </w:r>
      <w:r>
        <w:rPr>
          <w:color w:val="262B2B"/>
          <w:w w:val="105"/>
          <w:sz w:val="19"/>
        </w:rPr>
        <w:t>sharing</w:t>
      </w:r>
      <w:r>
        <w:rPr>
          <w:color w:val="262B2B"/>
          <w:spacing w:val="-37"/>
          <w:w w:val="105"/>
          <w:sz w:val="19"/>
        </w:rPr>
        <w:t xml:space="preserve"> </w:t>
      </w:r>
      <w:r>
        <w:rPr>
          <w:color w:val="262B2B"/>
          <w:w w:val="105"/>
          <w:sz w:val="19"/>
        </w:rPr>
        <w:t>is</w:t>
      </w:r>
      <w:r>
        <w:rPr>
          <w:color w:val="262B2B"/>
          <w:spacing w:val="-25"/>
          <w:w w:val="105"/>
          <w:sz w:val="19"/>
        </w:rPr>
        <w:t xml:space="preserve"> </w:t>
      </w:r>
      <w:r>
        <w:rPr>
          <w:color w:val="262B2B"/>
          <w:w w:val="105"/>
          <w:sz w:val="19"/>
        </w:rPr>
        <w:t>challenging.</w:t>
      </w:r>
      <w:r>
        <w:rPr>
          <w:color w:val="262B2B"/>
          <w:spacing w:val="13"/>
          <w:w w:val="105"/>
          <w:sz w:val="19"/>
        </w:rPr>
        <w:t xml:space="preserve"> </w:t>
      </w:r>
      <w:r>
        <w:rPr>
          <w:color w:val="262B2B"/>
          <w:w w:val="105"/>
          <w:sz w:val="19"/>
        </w:rPr>
        <w:t>If</w:t>
      </w:r>
      <w:r>
        <w:rPr>
          <w:color w:val="262B2B"/>
          <w:spacing w:val="-12"/>
          <w:w w:val="105"/>
          <w:sz w:val="19"/>
        </w:rPr>
        <w:t xml:space="preserve"> </w:t>
      </w:r>
      <w:r>
        <w:rPr>
          <w:color w:val="262B2B"/>
          <w:w w:val="105"/>
          <w:sz w:val="19"/>
        </w:rPr>
        <w:t>a</w:t>
      </w:r>
      <w:r>
        <w:rPr>
          <w:color w:val="262B2B"/>
          <w:spacing w:val="-32"/>
          <w:w w:val="105"/>
          <w:sz w:val="19"/>
        </w:rPr>
        <w:t xml:space="preserve"> </w:t>
      </w:r>
      <w:r>
        <w:rPr>
          <w:color w:val="262B2B"/>
          <w:w w:val="105"/>
          <w:sz w:val="19"/>
        </w:rPr>
        <w:t>capitation</w:t>
      </w:r>
      <w:r>
        <w:rPr>
          <w:color w:val="262B2B"/>
          <w:spacing w:val="-20"/>
          <w:w w:val="105"/>
          <w:sz w:val="19"/>
        </w:rPr>
        <w:t xml:space="preserve"> </w:t>
      </w:r>
      <w:r>
        <w:rPr>
          <w:color w:val="262B2B"/>
          <w:w w:val="105"/>
          <w:sz w:val="19"/>
        </w:rPr>
        <w:t>arrangement</w:t>
      </w:r>
      <w:r>
        <w:rPr>
          <w:color w:val="262B2B"/>
          <w:spacing w:val="-19"/>
          <w:w w:val="105"/>
          <w:sz w:val="19"/>
        </w:rPr>
        <w:t xml:space="preserve"> </w:t>
      </w:r>
      <w:r>
        <w:rPr>
          <w:color w:val="262B2B"/>
          <w:w w:val="105"/>
          <w:sz w:val="19"/>
        </w:rPr>
        <w:t>spans</w:t>
      </w:r>
      <w:r>
        <w:rPr>
          <w:color w:val="262B2B"/>
          <w:spacing w:val="-24"/>
          <w:w w:val="105"/>
          <w:sz w:val="19"/>
        </w:rPr>
        <w:t xml:space="preserve"> </w:t>
      </w:r>
      <w:r>
        <w:rPr>
          <w:color w:val="262B2B"/>
          <w:w w:val="105"/>
          <w:sz w:val="19"/>
        </w:rPr>
        <w:t>medical</w:t>
      </w:r>
      <w:r>
        <w:rPr>
          <w:color w:val="262B2B"/>
          <w:spacing w:val="-21"/>
          <w:w w:val="105"/>
          <w:sz w:val="19"/>
        </w:rPr>
        <w:t xml:space="preserve"> </w:t>
      </w:r>
      <w:r>
        <w:rPr>
          <w:color w:val="262B2B"/>
          <w:w w:val="105"/>
          <w:sz w:val="19"/>
        </w:rPr>
        <w:t>and</w:t>
      </w:r>
      <w:r>
        <w:rPr>
          <w:color w:val="262B2B"/>
          <w:spacing w:val="-37"/>
          <w:w w:val="105"/>
          <w:sz w:val="19"/>
        </w:rPr>
        <w:t xml:space="preserve"> </w:t>
      </w:r>
      <w:r>
        <w:rPr>
          <w:color w:val="262B2B"/>
          <w:w w:val="105"/>
          <w:sz w:val="19"/>
        </w:rPr>
        <w:t>pharmacy,</w:t>
      </w:r>
      <w:r>
        <w:rPr>
          <w:color w:val="262B2B"/>
          <w:spacing w:val="-21"/>
          <w:w w:val="105"/>
          <w:sz w:val="19"/>
        </w:rPr>
        <w:t xml:space="preserve"> </w:t>
      </w:r>
      <w:r>
        <w:rPr>
          <w:color w:val="262B2B"/>
          <w:w w:val="105"/>
          <w:sz w:val="19"/>
        </w:rPr>
        <w:t>plans</w:t>
      </w:r>
      <w:r>
        <w:rPr>
          <w:color w:val="262B2B"/>
          <w:spacing w:val="-30"/>
          <w:w w:val="105"/>
          <w:sz w:val="19"/>
        </w:rPr>
        <w:t xml:space="preserve"> </w:t>
      </w:r>
      <w:r>
        <w:rPr>
          <w:color w:val="262B2B"/>
          <w:w w:val="105"/>
          <w:sz w:val="19"/>
        </w:rPr>
        <w:t>have latitude</w:t>
      </w:r>
      <w:r>
        <w:rPr>
          <w:color w:val="262B2B"/>
          <w:spacing w:val="-19"/>
          <w:w w:val="105"/>
          <w:sz w:val="19"/>
        </w:rPr>
        <w:t xml:space="preserve"> </w:t>
      </w:r>
      <w:r>
        <w:rPr>
          <w:color w:val="262B2B"/>
          <w:w w:val="105"/>
          <w:sz w:val="19"/>
        </w:rPr>
        <w:t>in</w:t>
      </w:r>
      <w:r>
        <w:rPr>
          <w:color w:val="262B2B"/>
          <w:spacing w:val="-12"/>
          <w:w w:val="105"/>
          <w:sz w:val="19"/>
        </w:rPr>
        <w:t xml:space="preserve"> </w:t>
      </w:r>
      <w:r>
        <w:rPr>
          <w:color w:val="262B2B"/>
          <w:w w:val="105"/>
          <w:sz w:val="19"/>
        </w:rPr>
        <w:t>choosing</w:t>
      </w:r>
      <w:r>
        <w:rPr>
          <w:color w:val="262B2B"/>
          <w:spacing w:val="-19"/>
          <w:w w:val="105"/>
          <w:sz w:val="19"/>
        </w:rPr>
        <w:t xml:space="preserve"> </w:t>
      </w:r>
      <w:r>
        <w:rPr>
          <w:color w:val="262B2B"/>
          <w:w w:val="105"/>
          <w:sz w:val="19"/>
        </w:rPr>
        <w:t>how</w:t>
      </w:r>
      <w:r>
        <w:rPr>
          <w:color w:val="262B2B"/>
          <w:spacing w:val="-7"/>
          <w:w w:val="105"/>
          <w:sz w:val="19"/>
        </w:rPr>
        <w:t xml:space="preserve"> </w:t>
      </w:r>
      <w:r>
        <w:rPr>
          <w:color w:val="262B2B"/>
          <w:w w:val="105"/>
          <w:sz w:val="19"/>
        </w:rPr>
        <w:t>to</w:t>
      </w:r>
      <w:r>
        <w:rPr>
          <w:color w:val="262B2B"/>
          <w:spacing w:val="-2"/>
          <w:w w:val="105"/>
          <w:sz w:val="19"/>
        </w:rPr>
        <w:t xml:space="preserve"> </w:t>
      </w:r>
      <w:r>
        <w:rPr>
          <w:color w:val="262B2B"/>
          <w:w w:val="105"/>
          <w:sz w:val="19"/>
        </w:rPr>
        <w:t>allocate.</w:t>
      </w:r>
      <w:r>
        <w:rPr>
          <w:color w:val="262B2B"/>
          <w:spacing w:val="50"/>
          <w:w w:val="105"/>
          <w:sz w:val="19"/>
        </w:rPr>
        <w:t xml:space="preserve"> </w:t>
      </w:r>
      <w:r>
        <w:rPr>
          <w:color w:val="262B2B"/>
          <w:w w:val="105"/>
          <w:sz w:val="19"/>
        </w:rPr>
        <w:t>Also,</w:t>
      </w:r>
      <w:r>
        <w:rPr>
          <w:color w:val="262B2B"/>
          <w:spacing w:val="-13"/>
          <w:w w:val="105"/>
          <w:sz w:val="19"/>
        </w:rPr>
        <w:t xml:space="preserve"> </w:t>
      </w:r>
      <w:r>
        <w:rPr>
          <w:color w:val="262B2B"/>
          <w:w w:val="105"/>
          <w:sz w:val="19"/>
        </w:rPr>
        <w:t>it</w:t>
      </w:r>
      <w:r>
        <w:rPr>
          <w:color w:val="262B2B"/>
          <w:spacing w:val="5"/>
          <w:w w:val="105"/>
          <w:sz w:val="19"/>
        </w:rPr>
        <w:t xml:space="preserve"> </w:t>
      </w:r>
      <w:r>
        <w:rPr>
          <w:color w:val="262B2B"/>
          <w:w w:val="105"/>
          <w:sz w:val="19"/>
        </w:rPr>
        <w:t>is</w:t>
      </w:r>
      <w:r>
        <w:rPr>
          <w:color w:val="262B2B"/>
          <w:spacing w:val="-23"/>
          <w:w w:val="105"/>
          <w:sz w:val="19"/>
        </w:rPr>
        <w:t xml:space="preserve"> </w:t>
      </w:r>
      <w:r>
        <w:rPr>
          <w:color w:val="262B2B"/>
          <w:w w:val="105"/>
          <w:sz w:val="19"/>
        </w:rPr>
        <w:t>unclear</w:t>
      </w:r>
      <w:r>
        <w:rPr>
          <w:color w:val="262B2B"/>
          <w:spacing w:val="-7"/>
          <w:w w:val="105"/>
          <w:sz w:val="19"/>
        </w:rPr>
        <w:t xml:space="preserve"> </w:t>
      </w:r>
      <w:r>
        <w:rPr>
          <w:color w:val="262B2B"/>
          <w:w w:val="105"/>
          <w:sz w:val="19"/>
        </w:rPr>
        <w:t>whether</w:t>
      </w:r>
      <w:r>
        <w:rPr>
          <w:color w:val="262B2B"/>
          <w:spacing w:val="-5"/>
          <w:w w:val="105"/>
          <w:sz w:val="19"/>
        </w:rPr>
        <w:t xml:space="preserve"> </w:t>
      </w:r>
      <w:r>
        <w:rPr>
          <w:color w:val="262B2B"/>
          <w:w w:val="105"/>
          <w:sz w:val="19"/>
        </w:rPr>
        <w:t>the</w:t>
      </w:r>
      <w:r>
        <w:rPr>
          <w:color w:val="262B2B"/>
          <w:spacing w:val="2"/>
          <w:w w:val="105"/>
          <w:sz w:val="19"/>
        </w:rPr>
        <w:t xml:space="preserve"> </w:t>
      </w:r>
      <w:r>
        <w:rPr>
          <w:color w:val="262B2B"/>
          <w:w w:val="105"/>
          <w:sz w:val="19"/>
        </w:rPr>
        <w:t>allocation</w:t>
      </w:r>
      <w:r>
        <w:rPr>
          <w:color w:val="262B2B"/>
          <w:spacing w:val="-6"/>
          <w:w w:val="105"/>
          <w:sz w:val="19"/>
        </w:rPr>
        <w:t xml:space="preserve"> </w:t>
      </w:r>
      <w:r>
        <w:rPr>
          <w:color w:val="262B2B"/>
          <w:w w:val="105"/>
          <w:sz w:val="19"/>
        </w:rPr>
        <w:t>method</w:t>
      </w:r>
      <w:r>
        <w:rPr>
          <w:color w:val="262B2B"/>
          <w:spacing w:val="-15"/>
          <w:w w:val="105"/>
          <w:sz w:val="19"/>
        </w:rPr>
        <w:t xml:space="preserve"> </w:t>
      </w:r>
      <w:r>
        <w:rPr>
          <w:color w:val="262B2B"/>
          <w:w w:val="105"/>
          <w:sz w:val="19"/>
        </w:rPr>
        <w:t>in</w:t>
      </w:r>
      <w:r>
        <w:rPr>
          <w:color w:val="262B2B"/>
          <w:spacing w:val="-5"/>
          <w:w w:val="105"/>
          <w:sz w:val="19"/>
        </w:rPr>
        <w:t xml:space="preserve"> </w:t>
      </w:r>
      <w:r>
        <w:rPr>
          <w:color w:val="262B2B"/>
          <w:w w:val="105"/>
          <w:sz w:val="19"/>
        </w:rPr>
        <w:t>the</w:t>
      </w:r>
      <w:r>
        <w:rPr>
          <w:color w:val="262B2B"/>
          <w:spacing w:val="-22"/>
          <w:w w:val="105"/>
          <w:sz w:val="19"/>
        </w:rPr>
        <w:t xml:space="preserve"> </w:t>
      </w:r>
      <w:r>
        <w:rPr>
          <w:color w:val="262B2B"/>
          <w:w w:val="105"/>
          <w:sz w:val="19"/>
        </w:rPr>
        <w:t>bid needs to match what is reported in the DIR report. Given the wide range of risk-sharing arrangements</w:t>
      </w:r>
      <w:r>
        <w:rPr>
          <w:color w:val="262B2B"/>
          <w:spacing w:val="6"/>
          <w:w w:val="105"/>
          <w:sz w:val="19"/>
        </w:rPr>
        <w:t xml:space="preserve"> </w:t>
      </w:r>
      <w:r>
        <w:rPr>
          <w:color w:val="262B2B"/>
          <w:w w:val="105"/>
          <w:sz w:val="19"/>
        </w:rPr>
        <w:t>and</w:t>
      </w:r>
      <w:r>
        <w:rPr>
          <w:color w:val="262B2B"/>
          <w:spacing w:val="-19"/>
          <w:w w:val="105"/>
          <w:sz w:val="19"/>
        </w:rPr>
        <w:t xml:space="preserve"> </w:t>
      </w:r>
      <w:r>
        <w:rPr>
          <w:color w:val="262B2B"/>
          <w:w w:val="105"/>
          <w:sz w:val="19"/>
        </w:rPr>
        <w:t>related</w:t>
      </w:r>
      <w:r>
        <w:rPr>
          <w:color w:val="262B2B"/>
          <w:spacing w:val="-27"/>
          <w:w w:val="105"/>
          <w:sz w:val="19"/>
        </w:rPr>
        <w:t xml:space="preserve"> </w:t>
      </w:r>
      <w:r>
        <w:rPr>
          <w:color w:val="262B2B"/>
          <w:w w:val="105"/>
          <w:sz w:val="19"/>
        </w:rPr>
        <w:t>party</w:t>
      </w:r>
      <w:r>
        <w:rPr>
          <w:color w:val="262B2B"/>
          <w:spacing w:val="-9"/>
          <w:w w:val="105"/>
          <w:sz w:val="19"/>
        </w:rPr>
        <w:t xml:space="preserve"> </w:t>
      </w:r>
      <w:r>
        <w:rPr>
          <w:color w:val="262B2B"/>
          <w:w w:val="105"/>
          <w:sz w:val="19"/>
        </w:rPr>
        <w:t>rules</w:t>
      </w:r>
      <w:r>
        <w:rPr>
          <w:color w:val="262B2B"/>
          <w:spacing w:val="-23"/>
          <w:w w:val="105"/>
          <w:sz w:val="19"/>
        </w:rPr>
        <w:t xml:space="preserve"> </w:t>
      </w:r>
      <w:r>
        <w:rPr>
          <w:color w:val="262B2B"/>
          <w:w w:val="105"/>
          <w:sz w:val="19"/>
        </w:rPr>
        <w:t>in</w:t>
      </w:r>
      <w:r>
        <w:rPr>
          <w:color w:val="262B2B"/>
          <w:spacing w:val="-2"/>
          <w:w w:val="105"/>
          <w:sz w:val="19"/>
        </w:rPr>
        <w:t xml:space="preserve"> </w:t>
      </w:r>
      <w:r>
        <w:rPr>
          <w:color w:val="262B2B"/>
          <w:w w:val="105"/>
          <w:sz w:val="19"/>
        </w:rPr>
        <w:t>the</w:t>
      </w:r>
      <w:r>
        <w:rPr>
          <w:color w:val="262B2B"/>
          <w:spacing w:val="2"/>
          <w:w w:val="105"/>
          <w:sz w:val="19"/>
        </w:rPr>
        <w:t xml:space="preserve"> </w:t>
      </w:r>
      <w:r>
        <w:rPr>
          <w:color w:val="262B2B"/>
          <w:w w:val="105"/>
          <w:sz w:val="19"/>
        </w:rPr>
        <w:t>bid</w:t>
      </w:r>
      <w:r>
        <w:rPr>
          <w:color w:val="262B2B"/>
          <w:spacing w:val="-7"/>
          <w:w w:val="105"/>
          <w:sz w:val="19"/>
        </w:rPr>
        <w:t xml:space="preserve"> </w:t>
      </w:r>
      <w:r>
        <w:rPr>
          <w:color w:val="262B2B"/>
          <w:w w:val="105"/>
          <w:sz w:val="19"/>
        </w:rPr>
        <w:t>instructions,</w:t>
      </w:r>
      <w:r>
        <w:rPr>
          <w:color w:val="262B2B"/>
          <w:spacing w:val="-21"/>
          <w:w w:val="105"/>
          <w:sz w:val="19"/>
        </w:rPr>
        <w:t xml:space="preserve"> </w:t>
      </w:r>
      <w:r>
        <w:rPr>
          <w:color w:val="262B2B"/>
          <w:w w:val="105"/>
          <w:sz w:val="19"/>
        </w:rPr>
        <w:t>it's</w:t>
      </w:r>
      <w:r>
        <w:rPr>
          <w:color w:val="262B2B"/>
          <w:spacing w:val="-22"/>
          <w:w w:val="105"/>
          <w:sz w:val="19"/>
        </w:rPr>
        <w:t xml:space="preserve"> </w:t>
      </w:r>
      <w:r>
        <w:rPr>
          <w:color w:val="262B2B"/>
          <w:w w:val="105"/>
          <w:sz w:val="19"/>
        </w:rPr>
        <w:t>also</w:t>
      </w:r>
      <w:r>
        <w:rPr>
          <w:color w:val="262B2B"/>
          <w:spacing w:val="-23"/>
          <w:w w:val="105"/>
          <w:sz w:val="19"/>
        </w:rPr>
        <w:t xml:space="preserve"> </w:t>
      </w:r>
      <w:r>
        <w:rPr>
          <w:color w:val="262B2B"/>
          <w:w w:val="105"/>
          <w:sz w:val="19"/>
        </w:rPr>
        <w:t>unclear</w:t>
      </w:r>
      <w:r>
        <w:rPr>
          <w:color w:val="262B2B"/>
          <w:spacing w:val="-20"/>
          <w:w w:val="105"/>
          <w:sz w:val="19"/>
        </w:rPr>
        <w:t xml:space="preserve"> </w:t>
      </w:r>
      <w:r>
        <w:rPr>
          <w:color w:val="262B2B"/>
          <w:w w:val="105"/>
          <w:sz w:val="19"/>
        </w:rPr>
        <w:t>which</w:t>
      </w:r>
      <w:r>
        <w:rPr>
          <w:color w:val="262B2B"/>
          <w:spacing w:val="-16"/>
          <w:w w:val="105"/>
          <w:sz w:val="19"/>
        </w:rPr>
        <w:t xml:space="preserve"> </w:t>
      </w:r>
      <w:r>
        <w:rPr>
          <w:color w:val="262B2B"/>
          <w:w w:val="105"/>
          <w:sz w:val="19"/>
        </w:rPr>
        <w:t>types</w:t>
      </w:r>
      <w:r>
        <w:rPr>
          <w:color w:val="262B2B"/>
          <w:spacing w:val="-13"/>
          <w:w w:val="105"/>
          <w:sz w:val="19"/>
        </w:rPr>
        <w:t xml:space="preserve"> </w:t>
      </w:r>
      <w:r>
        <w:rPr>
          <w:color w:val="262B2B"/>
          <w:w w:val="105"/>
          <w:sz w:val="19"/>
        </w:rPr>
        <w:t>of</w:t>
      </w:r>
      <w:r>
        <w:rPr>
          <w:color w:val="262B2B"/>
          <w:spacing w:val="-1"/>
          <w:w w:val="105"/>
          <w:sz w:val="19"/>
        </w:rPr>
        <w:t xml:space="preserve"> </w:t>
      </w:r>
      <w:r>
        <w:rPr>
          <w:color w:val="262B2B"/>
          <w:w w:val="105"/>
          <w:sz w:val="19"/>
        </w:rPr>
        <w:t>risk sharing</w:t>
      </w:r>
      <w:r>
        <w:rPr>
          <w:color w:val="262B2B"/>
          <w:spacing w:val="-22"/>
          <w:w w:val="105"/>
          <w:sz w:val="19"/>
        </w:rPr>
        <w:t xml:space="preserve"> </w:t>
      </w:r>
      <w:r>
        <w:rPr>
          <w:color w:val="262B2B"/>
          <w:w w:val="105"/>
          <w:sz w:val="19"/>
        </w:rPr>
        <w:t>necessitate</w:t>
      </w:r>
      <w:r>
        <w:rPr>
          <w:color w:val="262B2B"/>
          <w:spacing w:val="-17"/>
          <w:w w:val="105"/>
          <w:sz w:val="19"/>
        </w:rPr>
        <w:t xml:space="preserve"> </w:t>
      </w:r>
      <w:r>
        <w:rPr>
          <w:color w:val="262B2B"/>
          <w:w w:val="105"/>
          <w:sz w:val="19"/>
        </w:rPr>
        <w:t>an</w:t>
      </w:r>
      <w:r>
        <w:rPr>
          <w:color w:val="262B2B"/>
          <w:spacing w:val="-30"/>
          <w:w w:val="105"/>
          <w:sz w:val="19"/>
        </w:rPr>
        <w:t xml:space="preserve"> </w:t>
      </w:r>
      <w:r>
        <w:rPr>
          <w:color w:val="262B2B"/>
          <w:w w:val="105"/>
          <w:sz w:val="19"/>
        </w:rPr>
        <w:t>allocation</w:t>
      </w:r>
      <w:r>
        <w:rPr>
          <w:color w:val="262B2B"/>
          <w:spacing w:val="-15"/>
          <w:w w:val="105"/>
          <w:sz w:val="19"/>
        </w:rPr>
        <w:t xml:space="preserve"> </w:t>
      </w:r>
      <w:r>
        <w:rPr>
          <w:color w:val="262B2B"/>
          <w:w w:val="105"/>
          <w:sz w:val="19"/>
        </w:rPr>
        <w:t>of</w:t>
      </w:r>
      <w:r>
        <w:rPr>
          <w:color w:val="262B2B"/>
          <w:spacing w:val="-11"/>
          <w:w w:val="105"/>
          <w:sz w:val="19"/>
        </w:rPr>
        <w:t xml:space="preserve"> </w:t>
      </w:r>
      <w:r>
        <w:rPr>
          <w:color w:val="262B2B"/>
          <w:w w:val="105"/>
          <w:sz w:val="19"/>
        </w:rPr>
        <w:t>DlR.</w:t>
      </w:r>
      <w:r>
        <w:rPr>
          <w:color w:val="262B2B"/>
          <w:spacing w:val="9"/>
          <w:w w:val="105"/>
          <w:sz w:val="19"/>
        </w:rPr>
        <w:t xml:space="preserve"> </w:t>
      </w:r>
      <w:r>
        <w:rPr>
          <w:color w:val="262B2B"/>
          <w:w w:val="105"/>
          <w:sz w:val="19"/>
        </w:rPr>
        <w:t>We</w:t>
      </w:r>
      <w:r>
        <w:rPr>
          <w:color w:val="262B2B"/>
          <w:spacing w:val="-25"/>
          <w:w w:val="105"/>
          <w:sz w:val="19"/>
        </w:rPr>
        <w:t xml:space="preserve"> </w:t>
      </w:r>
      <w:r>
        <w:rPr>
          <w:color w:val="262B2B"/>
          <w:w w:val="105"/>
          <w:sz w:val="19"/>
        </w:rPr>
        <w:t>also</w:t>
      </w:r>
      <w:r>
        <w:rPr>
          <w:color w:val="262B2B"/>
          <w:spacing w:val="-27"/>
          <w:w w:val="105"/>
          <w:sz w:val="19"/>
        </w:rPr>
        <w:t xml:space="preserve"> </w:t>
      </w:r>
      <w:r>
        <w:rPr>
          <w:color w:val="262B2B"/>
          <w:w w:val="105"/>
          <w:sz w:val="19"/>
        </w:rPr>
        <w:t>have</w:t>
      </w:r>
      <w:r>
        <w:rPr>
          <w:color w:val="262B2B"/>
          <w:spacing w:val="-23"/>
          <w:w w:val="105"/>
          <w:sz w:val="19"/>
        </w:rPr>
        <w:t xml:space="preserve"> </w:t>
      </w:r>
      <w:r>
        <w:rPr>
          <w:color w:val="262B2B"/>
          <w:w w:val="105"/>
          <w:sz w:val="19"/>
        </w:rPr>
        <w:t>concern</w:t>
      </w:r>
      <w:r>
        <w:rPr>
          <w:color w:val="262B2B"/>
          <w:spacing w:val="-20"/>
          <w:w w:val="105"/>
          <w:sz w:val="19"/>
        </w:rPr>
        <w:t xml:space="preserve"> </w:t>
      </w:r>
      <w:r>
        <w:rPr>
          <w:color w:val="262B2B"/>
          <w:w w:val="105"/>
          <w:sz w:val="19"/>
        </w:rPr>
        <w:t>that</w:t>
      </w:r>
      <w:r>
        <w:rPr>
          <w:color w:val="262B2B"/>
          <w:spacing w:val="-14"/>
          <w:w w:val="105"/>
          <w:sz w:val="19"/>
        </w:rPr>
        <w:t xml:space="preserve"> </w:t>
      </w:r>
      <w:r>
        <w:rPr>
          <w:color w:val="262B2B"/>
          <w:w w:val="105"/>
          <w:sz w:val="19"/>
        </w:rPr>
        <w:t>there</w:t>
      </w:r>
      <w:r>
        <w:rPr>
          <w:color w:val="262B2B"/>
          <w:spacing w:val="-19"/>
          <w:w w:val="105"/>
          <w:sz w:val="19"/>
        </w:rPr>
        <w:t xml:space="preserve"> </w:t>
      </w:r>
      <w:r>
        <w:rPr>
          <w:color w:val="262B2B"/>
          <w:w w:val="105"/>
          <w:sz w:val="19"/>
        </w:rPr>
        <w:t>may</w:t>
      </w:r>
      <w:r>
        <w:rPr>
          <w:color w:val="262B2B"/>
          <w:spacing w:val="-17"/>
          <w:w w:val="105"/>
          <w:sz w:val="19"/>
        </w:rPr>
        <w:t xml:space="preserve"> </w:t>
      </w:r>
      <w:r>
        <w:rPr>
          <w:color w:val="262B2B"/>
          <w:w w:val="105"/>
          <w:sz w:val="19"/>
        </w:rPr>
        <w:t>be</w:t>
      </w:r>
      <w:r>
        <w:rPr>
          <w:color w:val="262B2B"/>
          <w:spacing w:val="-26"/>
          <w:w w:val="105"/>
          <w:sz w:val="19"/>
        </w:rPr>
        <w:t xml:space="preserve"> </w:t>
      </w:r>
      <w:r>
        <w:rPr>
          <w:color w:val="262B2B"/>
          <w:w w:val="105"/>
          <w:sz w:val="19"/>
        </w:rPr>
        <w:t>a</w:t>
      </w:r>
      <w:r>
        <w:rPr>
          <w:color w:val="262B2B"/>
          <w:spacing w:val="-22"/>
          <w:w w:val="105"/>
          <w:sz w:val="19"/>
        </w:rPr>
        <w:t xml:space="preserve"> </w:t>
      </w:r>
      <w:r>
        <w:rPr>
          <w:color w:val="262B2B"/>
          <w:w w:val="105"/>
          <w:sz w:val="19"/>
        </w:rPr>
        <w:t>disconnect between the allocation method used by actuaries and other staff submitting bids versus different</w:t>
      </w:r>
      <w:r>
        <w:rPr>
          <w:color w:val="262B2B"/>
          <w:spacing w:val="-9"/>
          <w:w w:val="105"/>
          <w:sz w:val="19"/>
        </w:rPr>
        <w:t xml:space="preserve"> </w:t>
      </w:r>
      <w:r>
        <w:rPr>
          <w:color w:val="262B2B"/>
          <w:w w:val="105"/>
          <w:sz w:val="19"/>
        </w:rPr>
        <w:t>staff</w:t>
      </w:r>
      <w:r>
        <w:rPr>
          <w:color w:val="262B2B"/>
          <w:spacing w:val="-14"/>
          <w:w w:val="105"/>
          <w:sz w:val="19"/>
        </w:rPr>
        <w:t xml:space="preserve"> </w:t>
      </w:r>
      <w:r>
        <w:rPr>
          <w:color w:val="262B2B"/>
          <w:w w:val="105"/>
          <w:sz w:val="19"/>
        </w:rPr>
        <w:t>that</w:t>
      </w:r>
      <w:r>
        <w:rPr>
          <w:color w:val="262B2B"/>
          <w:spacing w:val="-17"/>
          <w:w w:val="105"/>
          <w:sz w:val="19"/>
        </w:rPr>
        <w:t xml:space="preserve"> </w:t>
      </w:r>
      <w:r>
        <w:rPr>
          <w:color w:val="262B2B"/>
          <w:w w:val="105"/>
          <w:sz w:val="19"/>
        </w:rPr>
        <w:t>determines</w:t>
      </w:r>
      <w:r>
        <w:rPr>
          <w:color w:val="262B2B"/>
          <w:spacing w:val="-15"/>
          <w:w w:val="105"/>
          <w:sz w:val="19"/>
        </w:rPr>
        <w:t xml:space="preserve"> </w:t>
      </w:r>
      <w:r>
        <w:rPr>
          <w:color w:val="262B2B"/>
          <w:w w:val="105"/>
          <w:sz w:val="19"/>
        </w:rPr>
        <w:t>allocations</w:t>
      </w:r>
      <w:r>
        <w:rPr>
          <w:color w:val="262B2B"/>
          <w:spacing w:val="8"/>
          <w:w w:val="105"/>
          <w:sz w:val="19"/>
        </w:rPr>
        <w:t xml:space="preserve"> </w:t>
      </w:r>
      <w:r>
        <w:rPr>
          <w:color w:val="262B2B"/>
          <w:w w:val="105"/>
          <w:sz w:val="19"/>
        </w:rPr>
        <w:t>for</w:t>
      </w:r>
      <w:r>
        <w:rPr>
          <w:color w:val="262B2B"/>
          <w:spacing w:val="-1"/>
          <w:w w:val="105"/>
          <w:sz w:val="19"/>
        </w:rPr>
        <w:t xml:space="preserve"> </w:t>
      </w:r>
      <w:r>
        <w:rPr>
          <w:color w:val="262B2B"/>
          <w:w w:val="105"/>
          <w:sz w:val="19"/>
        </w:rPr>
        <w:t>the</w:t>
      </w:r>
      <w:r>
        <w:rPr>
          <w:color w:val="262B2B"/>
          <w:spacing w:val="4"/>
          <w:w w:val="105"/>
          <w:sz w:val="19"/>
        </w:rPr>
        <w:t xml:space="preserve"> </w:t>
      </w:r>
      <w:r>
        <w:rPr>
          <w:color w:val="262B2B"/>
          <w:w w:val="105"/>
          <w:sz w:val="19"/>
        </w:rPr>
        <w:t>DIR</w:t>
      </w:r>
      <w:r>
        <w:rPr>
          <w:color w:val="262B2B"/>
          <w:spacing w:val="-16"/>
          <w:w w:val="105"/>
          <w:sz w:val="19"/>
        </w:rPr>
        <w:t xml:space="preserve"> </w:t>
      </w:r>
      <w:r>
        <w:rPr>
          <w:color w:val="262B2B"/>
          <w:w w:val="105"/>
          <w:sz w:val="19"/>
        </w:rPr>
        <w:t>reports.</w:t>
      </w:r>
    </w:p>
    <w:p w:rsidR="006E6A15" w:rsidRDefault="000A627B">
      <w:pPr>
        <w:pStyle w:val="ListParagraph"/>
        <w:numPr>
          <w:ilvl w:val="1"/>
          <w:numId w:val="1"/>
        </w:numPr>
        <w:tabs>
          <w:tab w:val="left" w:pos="917"/>
        </w:tabs>
        <w:spacing w:before="139" w:line="271" w:lineRule="auto"/>
        <w:ind w:left="903" w:right="214" w:hanging="341"/>
        <w:jc w:val="both"/>
        <w:rPr>
          <w:b/>
          <w:color w:val="262B2B"/>
          <w:sz w:val="19"/>
        </w:rPr>
      </w:pPr>
      <w:r>
        <w:rPr>
          <w:color w:val="262B2B"/>
          <w:w w:val="105"/>
          <w:sz w:val="19"/>
        </w:rPr>
        <w:t>We</w:t>
      </w:r>
      <w:r>
        <w:rPr>
          <w:color w:val="262B2B"/>
          <w:spacing w:val="-17"/>
          <w:w w:val="105"/>
          <w:sz w:val="19"/>
        </w:rPr>
        <w:t xml:space="preserve"> </w:t>
      </w:r>
      <w:r>
        <w:rPr>
          <w:color w:val="262B2B"/>
          <w:w w:val="105"/>
          <w:sz w:val="19"/>
        </w:rPr>
        <w:t>have</w:t>
      </w:r>
      <w:r>
        <w:rPr>
          <w:color w:val="262B2B"/>
          <w:spacing w:val="-8"/>
          <w:w w:val="105"/>
          <w:sz w:val="19"/>
        </w:rPr>
        <w:t xml:space="preserve"> </w:t>
      </w:r>
      <w:r>
        <w:rPr>
          <w:color w:val="262B2B"/>
          <w:w w:val="105"/>
          <w:sz w:val="19"/>
        </w:rPr>
        <w:t>observed</w:t>
      </w:r>
      <w:r>
        <w:rPr>
          <w:color w:val="262B2B"/>
          <w:spacing w:val="-8"/>
          <w:w w:val="105"/>
          <w:sz w:val="19"/>
        </w:rPr>
        <w:t xml:space="preserve"> </w:t>
      </w:r>
      <w:r>
        <w:rPr>
          <w:color w:val="262B2B"/>
          <w:w w:val="105"/>
          <w:sz w:val="19"/>
        </w:rPr>
        <w:t>that</w:t>
      </w:r>
      <w:r>
        <w:rPr>
          <w:color w:val="262B2B"/>
          <w:spacing w:val="-7"/>
          <w:w w:val="105"/>
          <w:sz w:val="19"/>
        </w:rPr>
        <w:t xml:space="preserve"> </w:t>
      </w:r>
      <w:r>
        <w:rPr>
          <w:color w:val="262B2B"/>
          <w:w w:val="105"/>
          <w:sz w:val="19"/>
        </w:rPr>
        <w:t>the</w:t>
      </w:r>
      <w:r>
        <w:rPr>
          <w:color w:val="262B2B"/>
          <w:spacing w:val="-24"/>
          <w:w w:val="105"/>
          <w:sz w:val="19"/>
        </w:rPr>
        <w:t xml:space="preserve"> </w:t>
      </w:r>
      <w:r>
        <w:rPr>
          <w:color w:val="262B2B"/>
          <w:w w:val="105"/>
          <w:sz w:val="19"/>
        </w:rPr>
        <w:t>projected</w:t>
      </w:r>
      <w:r>
        <w:rPr>
          <w:color w:val="262B2B"/>
          <w:spacing w:val="-13"/>
          <w:w w:val="105"/>
          <w:sz w:val="19"/>
        </w:rPr>
        <w:t xml:space="preserve"> </w:t>
      </w:r>
      <w:r>
        <w:rPr>
          <w:color w:val="262B2B"/>
          <w:w w:val="105"/>
          <w:sz w:val="19"/>
        </w:rPr>
        <w:t>values</w:t>
      </w:r>
      <w:r>
        <w:rPr>
          <w:color w:val="262B2B"/>
          <w:spacing w:val="-8"/>
          <w:w w:val="105"/>
          <w:sz w:val="19"/>
        </w:rPr>
        <w:t xml:space="preserve"> </w:t>
      </w:r>
      <w:r>
        <w:rPr>
          <w:color w:val="262B2B"/>
          <w:w w:val="105"/>
          <w:sz w:val="19"/>
        </w:rPr>
        <w:t>in</w:t>
      </w:r>
      <w:r>
        <w:rPr>
          <w:color w:val="262B2B"/>
          <w:spacing w:val="-1"/>
          <w:w w:val="105"/>
          <w:sz w:val="19"/>
        </w:rPr>
        <w:t xml:space="preserve"> </w:t>
      </w:r>
      <w:r>
        <w:rPr>
          <w:color w:val="262B2B"/>
          <w:w w:val="105"/>
          <w:sz w:val="19"/>
        </w:rPr>
        <w:t>the</w:t>
      </w:r>
      <w:r>
        <w:rPr>
          <w:color w:val="262B2B"/>
          <w:spacing w:val="-24"/>
          <w:w w:val="105"/>
          <w:sz w:val="19"/>
        </w:rPr>
        <w:t xml:space="preserve"> </w:t>
      </w:r>
      <w:r>
        <w:rPr>
          <w:color w:val="262B2B"/>
          <w:w w:val="105"/>
          <w:sz w:val="19"/>
        </w:rPr>
        <w:t>bid</w:t>
      </w:r>
      <w:r>
        <w:rPr>
          <w:color w:val="262B2B"/>
          <w:spacing w:val="-13"/>
          <w:w w:val="105"/>
          <w:sz w:val="19"/>
        </w:rPr>
        <w:t xml:space="preserve"> </w:t>
      </w:r>
      <w:r>
        <w:rPr>
          <w:color w:val="262B2B"/>
          <w:w w:val="105"/>
          <w:sz w:val="19"/>
        </w:rPr>
        <w:t>are</w:t>
      </w:r>
      <w:r>
        <w:rPr>
          <w:color w:val="262B2B"/>
          <w:spacing w:val="-24"/>
          <w:w w:val="105"/>
          <w:sz w:val="19"/>
        </w:rPr>
        <w:t xml:space="preserve"> </w:t>
      </w:r>
      <w:r>
        <w:rPr>
          <w:color w:val="262B2B"/>
          <w:w w:val="105"/>
          <w:sz w:val="19"/>
        </w:rPr>
        <w:t>not</w:t>
      </w:r>
      <w:r>
        <w:rPr>
          <w:color w:val="262B2B"/>
          <w:spacing w:val="5"/>
          <w:w w:val="105"/>
          <w:sz w:val="19"/>
        </w:rPr>
        <w:t xml:space="preserve"> </w:t>
      </w:r>
      <w:r>
        <w:rPr>
          <w:color w:val="262B2B"/>
          <w:w w:val="105"/>
          <w:sz w:val="19"/>
        </w:rPr>
        <w:t>routinely</w:t>
      </w:r>
      <w:r>
        <w:rPr>
          <w:color w:val="262B2B"/>
          <w:spacing w:val="-3"/>
          <w:w w:val="105"/>
          <w:sz w:val="19"/>
        </w:rPr>
        <w:t xml:space="preserve"> </w:t>
      </w:r>
      <w:r>
        <w:rPr>
          <w:color w:val="262B2B"/>
          <w:w w:val="105"/>
          <w:sz w:val="19"/>
        </w:rPr>
        <w:t>compared</w:t>
      </w:r>
      <w:r>
        <w:rPr>
          <w:color w:val="262B2B"/>
          <w:spacing w:val="-13"/>
          <w:w w:val="105"/>
          <w:sz w:val="19"/>
        </w:rPr>
        <w:t xml:space="preserve"> </w:t>
      </w:r>
      <w:r>
        <w:rPr>
          <w:color w:val="262B2B"/>
          <w:w w:val="105"/>
          <w:sz w:val="19"/>
        </w:rPr>
        <w:t>with</w:t>
      </w:r>
      <w:r>
        <w:rPr>
          <w:color w:val="262B2B"/>
          <w:spacing w:val="-17"/>
          <w:w w:val="105"/>
          <w:sz w:val="19"/>
        </w:rPr>
        <w:t xml:space="preserve"> </w:t>
      </w:r>
      <w:r>
        <w:rPr>
          <w:color w:val="262B2B"/>
          <w:w w:val="105"/>
          <w:sz w:val="19"/>
        </w:rPr>
        <w:t>previous DIR</w:t>
      </w:r>
      <w:r>
        <w:rPr>
          <w:color w:val="262B2B"/>
          <w:spacing w:val="-13"/>
          <w:w w:val="105"/>
          <w:sz w:val="19"/>
        </w:rPr>
        <w:t xml:space="preserve"> </w:t>
      </w:r>
      <w:r>
        <w:rPr>
          <w:color w:val="262B2B"/>
          <w:w w:val="105"/>
          <w:sz w:val="19"/>
        </w:rPr>
        <w:t>reports</w:t>
      </w:r>
      <w:r>
        <w:rPr>
          <w:color w:val="262B2B"/>
          <w:spacing w:val="-13"/>
          <w:w w:val="105"/>
          <w:sz w:val="19"/>
        </w:rPr>
        <w:t xml:space="preserve"> </w:t>
      </w:r>
      <w:r>
        <w:rPr>
          <w:color w:val="262B2B"/>
          <w:w w:val="105"/>
          <w:sz w:val="19"/>
        </w:rPr>
        <w:t>and</w:t>
      </w:r>
      <w:r>
        <w:rPr>
          <w:color w:val="262B2B"/>
          <w:spacing w:val="-22"/>
          <w:w w:val="105"/>
          <w:sz w:val="19"/>
        </w:rPr>
        <w:t xml:space="preserve"> </w:t>
      </w:r>
      <w:r>
        <w:rPr>
          <w:color w:val="262B2B"/>
          <w:w w:val="105"/>
          <w:sz w:val="19"/>
        </w:rPr>
        <w:t>actuaries</w:t>
      </w:r>
      <w:r>
        <w:rPr>
          <w:color w:val="262B2B"/>
          <w:spacing w:val="-13"/>
          <w:w w:val="105"/>
          <w:sz w:val="19"/>
        </w:rPr>
        <w:t xml:space="preserve"> </w:t>
      </w:r>
      <w:r>
        <w:rPr>
          <w:color w:val="262B2B"/>
          <w:w w:val="105"/>
          <w:sz w:val="19"/>
        </w:rPr>
        <w:t>typically</w:t>
      </w:r>
      <w:r>
        <w:rPr>
          <w:color w:val="262B2B"/>
          <w:spacing w:val="-15"/>
          <w:w w:val="105"/>
          <w:sz w:val="19"/>
        </w:rPr>
        <w:t xml:space="preserve"> </w:t>
      </w:r>
      <w:r>
        <w:rPr>
          <w:color w:val="262B2B"/>
          <w:w w:val="105"/>
          <w:sz w:val="19"/>
        </w:rPr>
        <w:t>rely</w:t>
      </w:r>
      <w:r>
        <w:rPr>
          <w:color w:val="262B2B"/>
          <w:spacing w:val="-16"/>
          <w:w w:val="105"/>
          <w:sz w:val="19"/>
        </w:rPr>
        <w:t xml:space="preserve"> </w:t>
      </w:r>
      <w:r>
        <w:rPr>
          <w:color w:val="262B2B"/>
          <w:w w:val="105"/>
          <w:sz w:val="19"/>
        </w:rPr>
        <w:t>heavily</w:t>
      </w:r>
      <w:r>
        <w:rPr>
          <w:color w:val="262B2B"/>
          <w:spacing w:val="-16"/>
          <w:w w:val="105"/>
          <w:sz w:val="19"/>
        </w:rPr>
        <w:t xml:space="preserve"> </w:t>
      </w:r>
      <w:r>
        <w:rPr>
          <w:color w:val="262B2B"/>
          <w:w w:val="105"/>
          <w:sz w:val="19"/>
        </w:rPr>
        <w:t>on</w:t>
      </w:r>
      <w:r>
        <w:rPr>
          <w:color w:val="262B2B"/>
          <w:spacing w:val="-27"/>
          <w:w w:val="105"/>
          <w:sz w:val="19"/>
        </w:rPr>
        <w:t xml:space="preserve"> </w:t>
      </w:r>
      <w:r>
        <w:rPr>
          <w:color w:val="262B2B"/>
          <w:w w:val="105"/>
          <w:sz w:val="19"/>
        </w:rPr>
        <w:t>the</w:t>
      </w:r>
      <w:r>
        <w:rPr>
          <w:color w:val="262B2B"/>
          <w:spacing w:val="-13"/>
          <w:w w:val="105"/>
          <w:sz w:val="19"/>
        </w:rPr>
        <w:t xml:space="preserve"> </w:t>
      </w:r>
      <w:r>
        <w:rPr>
          <w:color w:val="262B2B"/>
          <w:w w:val="105"/>
          <w:sz w:val="19"/>
        </w:rPr>
        <w:t>projections</w:t>
      </w:r>
      <w:r>
        <w:rPr>
          <w:color w:val="262B2B"/>
          <w:spacing w:val="-21"/>
          <w:w w:val="105"/>
          <w:sz w:val="19"/>
        </w:rPr>
        <w:t xml:space="preserve"> </w:t>
      </w:r>
      <w:r>
        <w:rPr>
          <w:color w:val="262B2B"/>
          <w:w w:val="105"/>
          <w:sz w:val="19"/>
        </w:rPr>
        <w:t>provided</w:t>
      </w:r>
      <w:r>
        <w:rPr>
          <w:color w:val="262B2B"/>
          <w:spacing w:val="-17"/>
          <w:w w:val="105"/>
          <w:sz w:val="19"/>
        </w:rPr>
        <w:t xml:space="preserve"> </w:t>
      </w:r>
      <w:r>
        <w:rPr>
          <w:color w:val="262B2B"/>
          <w:w w:val="105"/>
          <w:sz w:val="19"/>
        </w:rPr>
        <w:t>by</w:t>
      </w:r>
      <w:r>
        <w:rPr>
          <w:color w:val="262B2B"/>
          <w:spacing w:val="-22"/>
          <w:w w:val="105"/>
          <w:sz w:val="19"/>
        </w:rPr>
        <w:t xml:space="preserve"> </w:t>
      </w:r>
      <w:r>
        <w:rPr>
          <w:color w:val="262B2B"/>
          <w:w w:val="105"/>
          <w:sz w:val="19"/>
        </w:rPr>
        <w:t>the</w:t>
      </w:r>
      <w:r>
        <w:rPr>
          <w:color w:val="262B2B"/>
          <w:spacing w:val="-12"/>
          <w:w w:val="105"/>
          <w:sz w:val="19"/>
        </w:rPr>
        <w:t xml:space="preserve"> </w:t>
      </w:r>
      <w:r>
        <w:rPr>
          <w:color w:val="262B2B"/>
          <w:w w:val="105"/>
          <w:sz w:val="19"/>
        </w:rPr>
        <w:t>Part</w:t>
      </w:r>
      <w:r>
        <w:rPr>
          <w:color w:val="262B2B"/>
          <w:spacing w:val="-25"/>
          <w:w w:val="105"/>
          <w:sz w:val="19"/>
        </w:rPr>
        <w:t xml:space="preserve"> </w:t>
      </w:r>
      <w:r>
        <w:rPr>
          <w:color w:val="262B2B"/>
          <w:w w:val="105"/>
          <w:sz w:val="19"/>
        </w:rPr>
        <w:t>D</w:t>
      </w:r>
      <w:r>
        <w:rPr>
          <w:color w:val="262B2B"/>
          <w:spacing w:val="-28"/>
          <w:w w:val="105"/>
          <w:sz w:val="19"/>
        </w:rPr>
        <w:t xml:space="preserve"> </w:t>
      </w:r>
      <w:r>
        <w:rPr>
          <w:color w:val="262B2B"/>
          <w:w w:val="105"/>
          <w:sz w:val="19"/>
        </w:rPr>
        <w:t>sponsor (which</w:t>
      </w:r>
      <w:r>
        <w:rPr>
          <w:color w:val="262B2B"/>
          <w:spacing w:val="-31"/>
          <w:w w:val="105"/>
          <w:sz w:val="19"/>
        </w:rPr>
        <w:t xml:space="preserve"> </w:t>
      </w:r>
      <w:r>
        <w:rPr>
          <w:color w:val="262B2B"/>
          <w:w w:val="105"/>
          <w:sz w:val="19"/>
        </w:rPr>
        <w:t>are</w:t>
      </w:r>
      <w:r>
        <w:rPr>
          <w:color w:val="262B2B"/>
          <w:spacing w:val="-32"/>
          <w:w w:val="105"/>
          <w:sz w:val="19"/>
        </w:rPr>
        <w:t xml:space="preserve"> </w:t>
      </w:r>
      <w:r>
        <w:rPr>
          <w:color w:val="262B2B"/>
          <w:w w:val="105"/>
          <w:sz w:val="19"/>
        </w:rPr>
        <w:t>likely</w:t>
      </w:r>
      <w:r>
        <w:rPr>
          <w:color w:val="262B2B"/>
          <w:spacing w:val="-22"/>
          <w:w w:val="105"/>
          <w:sz w:val="19"/>
        </w:rPr>
        <w:t xml:space="preserve"> </w:t>
      </w:r>
      <w:r>
        <w:rPr>
          <w:color w:val="262B2B"/>
          <w:w w:val="105"/>
          <w:sz w:val="19"/>
        </w:rPr>
        <w:t>through</w:t>
      </w:r>
      <w:r>
        <w:rPr>
          <w:color w:val="262B2B"/>
          <w:spacing w:val="-26"/>
          <w:w w:val="105"/>
          <w:sz w:val="19"/>
        </w:rPr>
        <w:t xml:space="preserve"> </w:t>
      </w:r>
      <w:r>
        <w:rPr>
          <w:color w:val="262B2B"/>
          <w:w w:val="105"/>
          <w:sz w:val="19"/>
        </w:rPr>
        <w:t>the</w:t>
      </w:r>
      <w:r>
        <w:rPr>
          <w:color w:val="262B2B"/>
          <w:spacing w:val="-34"/>
          <w:w w:val="105"/>
          <w:sz w:val="19"/>
        </w:rPr>
        <w:t xml:space="preserve"> </w:t>
      </w:r>
      <w:r>
        <w:rPr>
          <w:color w:val="262B2B"/>
          <w:w w:val="105"/>
          <w:sz w:val="19"/>
        </w:rPr>
        <w:t>Part</w:t>
      </w:r>
      <w:r>
        <w:rPr>
          <w:color w:val="262B2B"/>
          <w:spacing w:val="-29"/>
          <w:w w:val="105"/>
          <w:sz w:val="19"/>
        </w:rPr>
        <w:t xml:space="preserve"> </w:t>
      </w:r>
      <w:r>
        <w:rPr>
          <w:color w:val="262B2B"/>
          <w:w w:val="105"/>
          <w:sz w:val="19"/>
        </w:rPr>
        <w:t>D</w:t>
      </w:r>
      <w:r>
        <w:rPr>
          <w:color w:val="262B2B"/>
          <w:spacing w:val="-33"/>
          <w:w w:val="105"/>
          <w:sz w:val="19"/>
        </w:rPr>
        <w:t xml:space="preserve"> </w:t>
      </w:r>
      <w:r>
        <w:rPr>
          <w:color w:val="262B2B"/>
          <w:w w:val="105"/>
          <w:sz w:val="19"/>
        </w:rPr>
        <w:t>sponsor's</w:t>
      </w:r>
      <w:r>
        <w:rPr>
          <w:color w:val="262B2B"/>
          <w:spacing w:val="-12"/>
          <w:w w:val="105"/>
          <w:sz w:val="19"/>
        </w:rPr>
        <w:t xml:space="preserve"> </w:t>
      </w:r>
      <w:r>
        <w:rPr>
          <w:rFonts w:ascii="Times New Roman"/>
          <w:b/>
          <w:color w:val="262B2B"/>
          <w:w w:val="105"/>
          <w:sz w:val="21"/>
        </w:rPr>
        <w:t>PBM).</w:t>
      </w:r>
    </w:p>
    <w:p w:rsidR="006E6A15" w:rsidRDefault="000A627B">
      <w:pPr>
        <w:pStyle w:val="ListParagraph"/>
        <w:numPr>
          <w:ilvl w:val="1"/>
          <w:numId w:val="1"/>
        </w:numPr>
        <w:tabs>
          <w:tab w:val="left" w:pos="918"/>
          <w:tab w:val="left" w:pos="919"/>
        </w:tabs>
        <w:spacing w:before="94"/>
        <w:ind w:left="918" w:hanging="356"/>
        <w:rPr>
          <w:color w:val="262B2B"/>
          <w:sz w:val="19"/>
        </w:rPr>
      </w:pPr>
      <w:r>
        <w:rPr>
          <w:color w:val="262B2B"/>
          <w:sz w:val="19"/>
        </w:rPr>
        <w:t>A June 2015 MedPac repo rt</w:t>
      </w:r>
      <w:r>
        <w:rPr>
          <w:color w:val="262B2B"/>
          <w:spacing w:val="-46"/>
          <w:sz w:val="19"/>
        </w:rPr>
        <w:t xml:space="preserve"> </w:t>
      </w:r>
      <w:r>
        <w:rPr>
          <w:rFonts w:ascii="Times New Roman"/>
          <w:color w:val="262B2B"/>
          <w:position w:val="9"/>
          <w:sz w:val="13"/>
        </w:rPr>
        <w:t xml:space="preserve">5  </w:t>
      </w:r>
      <w:r>
        <w:rPr>
          <w:color w:val="262B2B"/>
          <w:sz w:val="19"/>
        </w:rPr>
        <w:t>notes the following:</w:t>
      </w:r>
    </w:p>
    <w:p w:rsidR="006E6A15" w:rsidRDefault="000A627B">
      <w:pPr>
        <w:pStyle w:val="ListParagraph"/>
        <w:numPr>
          <w:ilvl w:val="2"/>
          <w:numId w:val="1"/>
        </w:numPr>
        <w:tabs>
          <w:tab w:val="left" w:pos="1600"/>
          <w:tab w:val="left" w:pos="1601"/>
        </w:tabs>
        <w:spacing w:before="155" w:line="285" w:lineRule="auto"/>
        <w:ind w:right="387" w:hanging="334"/>
        <w:rPr>
          <w:sz w:val="19"/>
        </w:rPr>
      </w:pPr>
      <w:r>
        <w:rPr>
          <w:color w:val="262B2B"/>
          <w:w w:val="105"/>
          <w:sz w:val="19"/>
        </w:rPr>
        <w:t>"The</w:t>
      </w:r>
      <w:r>
        <w:rPr>
          <w:color w:val="262B2B"/>
          <w:spacing w:val="-25"/>
          <w:w w:val="105"/>
          <w:sz w:val="19"/>
        </w:rPr>
        <w:t xml:space="preserve"> </w:t>
      </w:r>
      <w:r>
        <w:rPr>
          <w:color w:val="262B2B"/>
          <w:w w:val="105"/>
          <w:sz w:val="19"/>
        </w:rPr>
        <w:t>magnitude of</w:t>
      </w:r>
      <w:r>
        <w:rPr>
          <w:color w:val="262B2B"/>
          <w:spacing w:val="-18"/>
          <w:w w:val="105"/>
          <w:sz w:val="19"/>
        </w:rPr>
        <w:t xml:space="preserve"> </w:t>
      </w:r>
      <w:r>
        <w:rPr>
          <w:color w:val="262B2B"/>
          <w:w w:val="105"/>
          <w:sz w:val="19"/>
        </w:rPr>
        <w:t>DIR</w:t>
      </w:r>
      <w:r>
        <w:rPr>
          <w:color w:val="262B2B"/>
          <w:spacing w:val="-17"/>
          <w:w w:val="105"/>
          <w:sz w:val="19"/>
        </w:rPr>
        <w:t xml:space="preserve"> </w:t>
      </w:r>
      <w:r>
        <w:rPr>
          <w:color w:val="262B2B"/>
          <w:w w:val="105"/>
          <w:sz w:val="19"/>
        </w:rPr>
        <w:t>can</w:t>
      </w:r>
      <w:r>
        <w:rPr>
          <w:color w:val="262B2B"/>
          <w:spacing w:val="-30"/>
          <w:w w:val="105"/>
          <w:sz w:val="19"/>
        </w:rPr>
        <w:t xml:space="preserve"> </w:t>
      </w:r>
      <w:r>
        <w:rPr>
          <w:color w:val="262B2B"/>
          <w:w w:val="105"/>
          <w:sz w:val="19"/>
        </w:rPr>
        <w:t>be</w:t>
      </w:r>
      <w:r>
        <w:rPr>
          <w:color w:val="262B2B"/>
          <w:spacing w:val="-22"/>
          <w:w w:val="105"/>
          <w:sz w:val="19"/>
        </w:rPr>
        <w:t xml:space="preserve"> </w:t>
      </w:r>
      <w:r>
        <w:rPr>
          <w:color w:val="262B2B"/>
          <w:w w:val="105"/>
          <w:sz w:val="19"/>
        </w:rPr>
        <w:t>difficult</w:t>
      </w:r>
      <w:r>
        <w:rPr>
          <w:color w:val="262B2B"/>
          <w:spacing w:val="-3"/>
          <w:w w:val="105"/>
          <w:sz w:val="19"/>
        </w:rPr>
        <w:t xml:space="preserve"> </w:t>
      </w:r>
      <w:r>
        <w:rPr>
          <w:color w:val="262B2B"/>
          <w:w w:val="105"/>
          <w:sz w:val="19"/>
        </w:rPr>
        <w:t>for</w:t>
      </w:r>
      <w:r>
        <w:rPr>
          <w:color w:val="262B2B"/>
          <w:spacing w:val="-13"/>
          <w:w w:val="105"/>
          <w:sz w:val="19"/>
        </w:rPr>
        <w:t xml:space="preserve"> </w:t>
      </w:r>
      <w:r>
        <w:rPr>
          <w:color w:val="262B2B"/>
          <w:w w:val="105"/>
          <w:sz w:val="19"/>
        </w:rPr>
        <w:t>plan</w:t>
      </w:r>
      <w:r>
        <w:rPr>
          <w:color w:val="262B2B"/>
          <w:spacing w:val="-18"/>
          <w:w w:val="105"/>
          <w:sz w:val="19"/>
        </w:rPr>
        <w:t xml:space="preserve"> </w:t>
      </w:r>
      <w:r>
        <w:rPr>
          <w:color w:val="262B2B"/>
          <w:w w:val="105"/>
          <w:sz w:val="19"/>
        </w:rPr>
        <w:t>sponsors</w:t>
      </w:r>
      <w:r>
        <w:rPr>
          <w:color w:val="262B2B"/>
          <w:spacing w:val="-15"/>
          <w:w w:val="105"/>
          <w:sz w:val="19"/>
        </w:rPr>
        <w:t xml:space="preserve"> </w:t>
      </w:r>
      <w:r>
        <w:rPr>
          <w:color w:val="262B2B"/>
          <w:w w:val="105"/>
          <w:sz w:val="19"/>
        </w:rPr>
        <w:t>to</w:t>
      </w:r>
      <w:r>
        <w:rPr>
          <w:color w:val="262B2B"/>
          <w:spacing w:val="8"/>
          <w:w w:val="105"/>
          <w:sz w:val="19"/>
        </w:rPr>
        <w:t xml:space="preserve"> </w:t>
      </w:r>
      <w:r>
        <w:rPr>
          <w:color w:val="262B2B"/>
          <w:w w:val="105"/>
          <w:sz w:val="19"/>
        </w:rPr>
        <w:t>predict.</w:t>
      </w:r>
      <w:r>
        <w:rPr>
          <w:color w:val="262B2B"/>
          <w:spacing w:val="-24"/>
          <w:w w:val="105"/>
          <w:sz w:val="19"/>
        </w:rPr>
        <w:t xml:space="preserve"> </w:t>
      </w:r>
      <w:r>
        <w:rPr>
          <w:color w:val="262B2B"/>
          <w:w w:val="105"/>
          <w:sz w:val="19"/>
        </w:rPr>
        <w:t>For</w:t>
      </w:r>
      <w:r>
        <w:rPr>
          <w:color w:val="262B2B"/>
          <w:spacing w:val="-18"/>
          <w:w w:val="105"/>
          <w:sz w:val="19"/>
        </w:rPr>
        <w:t xml:space="preserve"> </w:t>
      </w:r>
      <w:r>
        <w:rPr>
          <w:color w:val="262B2B"/>
          <w:w w:val="105"/>
          <w:sz w:val="19"/>
        </w:rPr>
        <w:t>example,</w:t>
      </w:r>
      <w:r>
        <w:rPr>
          <w:color w:val="262B2B"/>
          <w:spacing w:val="-20"/>
          <w:w w:val="105"/>
          <w:sz w:val="19"/>
        </w:rPr>
        <w:t xml:space="preserve"> </w:t>
      </w:r>
      <w:r>
        <w:rPr>
          <w:color w:val="262B2B"/>
          <w:w w:val="105"/>
          <w:sz w:val="19"/>
        </w:rPr>
        <w:t>one interviewee noted that his firm (a plan sponsor) had an especially contentious relationship</w:t>
      </w:r>
      <w:r>
        <w:rPr>
          <w:color w:val="262B2B"/>
          <w:spacing w:val="2"/>
          <w:w w:val="105"/>
          <w:sz w:val="19"/>
        </w:rPr>
        <w:t xml:space="preserve"> </w:t>
      </w:r>
      <w:r>
        <w:rPr>
          <w:color w:val="262B2B"/>
          <w:w w:val="105"/>
          <w:sz w:val="19"/>
        </w:rPr>
        <w:t>with</w:t>
      </w:r>
      <w:r>
        <w:rPr>
          <w:color w:val="262B2B"/>
          <w:spacing w:val="-18"/>
          <w:w w:val="105"/>
          <w:sz w:val="19"/>
        </w:rPr>
        <w:t xml:space="preserve"> </w:t>
      </w:r>
      <w:r>
        <w:rPr>
          <w:color w:val="262B2B"/>
          <w:w w:val="105"/>
          <w:sz w:val="19"/>
        </w:rPr>
        <w:t>a</w:t>
      </w:r>
      <w:r>
        <w:rPr>
          <w:color w:val="262B2B"/>
          <w:spacing w:val="-17"/>
          <w:w w:val="105"/>
          <w:sz w:val="19"/>
        </w:rPr>
        <w:t xml:space="preserve"> </w:t>
      </w:r>
      <w:r>
        <w:rPr>
          <w:color w:val="262B2B"/>
          <w:w w:val="105"/>
          <w:sz w:val="19"/>
        </w:rPr>
        <w:t>major</w:t>
      </w:r>
      <w:r>
        <w:rPr>
          <w:color w:val="262B2B"/>
          <w:spacing w:val="6"/>
          <w:w w:val="105"/>
          <w:sz w:val="19"/>
        </w:rPr>
        <w:t xml:space="preserve"> </w:t>
      </w:r>
      <w:r>
        <w:rPr>
          <w:color w:val="262B2B"/>
          <w:w w:val="105"/>
          <w:sz w:val="19"/>
        </w:rPr>
        <w:t>pharmaceutical</w:t>
      </w:r>
      <w:r>
        <w:rPr>
          <w:color w:val="262B2B"/>
          <w:spacing w:val="-26"/>
          <w:w w:val="105"/>
          <w:sz w:val="19"/>
        </w:rPr>
        <w:t xml:space="preserve"> </w:t>
      </w:r>
      <w:r>
        <w:rPr>
          <w:color w:val="262B2B"/>
          <w:w w:val="105"/>
          <w:sz w:val="19"/>
        </w:rPr>
        <w:t>manufacturer</w:t>
      </w:r>
      <w:r>
        <w:rPr>
          <w:color w:val="262B2B"/>
          <w:spacing w:val="3"/>
          <w:w w:val="105"/>
          <w:sz w:val="19"/>
        </w:rPr>
        <w:t xml:space="preserve"> </w:t>
      </w:r>
      <w:r>
        <w:rPr>
          <w:color w:val="262B2B"/>
          <w:w w:val="105"/>
          <w:sz w:val="19"/>
        </w:rPr>
        <w:t>over</w:t>
      </w:r>
      <w:r>
        <w:rPr>
          <w:color w:val="262B2B"/>
          <w:spacing w:val="-5"/>
          <w:w w:val="105"/>
          <w:sz w:val="19"/>
        </w:rPr>
        <w:t xml:space="preserve"> </w:t>
      </w:r>
      <w:r>
        <w:rPr>
          <w:color w:val="262B2B"/>
          <w:w w:val="105"/>
          <w:sz w:val="19"/>
        </w:rPr>
        <w:t>rebates.</w:t>
      </w:r>
      <w:r>
        <w:rPr>
          <w:color w:val="262B2B"/>
          <w:spacing w:val="-2"/>
          <w:w w:val="105"/>
          <w:sz w:val="19"/>
        </w:rPr>
        <w:t xml:space="preserve"> </w:t>
      </w:r>
      <w:r>
        <w:rPr>
          <w:color w:val="262B2B"/>
          <w:w w:val="105"/>
          <w:sz w:val="19"/>
        </w:rPr>
        <w:t>At</w:t>
      </w:r>
      <w:r>
        <w:rPr>
          <w:color w:val="262B2B"/>
          <w:spacing w:val="-4"/>
          <w:w w:val="105"/>
          <w:sz w:val="19"/>
        </w:rPr>
        <w:t xml:space="preserve"> </w:t>
      </w:r>
      <w:r>
        <w:rPr>
          <w:color w:val="262B2B"/>
          <w:w w:val="105"/>
          <w:sz w:val="19"/>
        </w:rPr>
        <w:t>the</w:t>
      </w:r>
      <w:r>
        <w:rPr>
          <w:color w:val="262B2B"/>
          <w:spacing w:val="-10"/>
          <w:w w:val="105"/>
          <w:sz w:val="19"/>
        </w:rPr>
        <w:t xml:space="preserve"> </w:t>
      </w:r>
      <w:r>
        <w:rPr>
          <w:color w:val="262B2B"/>
          <w:w w:val="105"/>
          <w:sz w:val="19"/>
        </w:rPr>
        <w:t>time</w:t>
      </w:r>
      <w:r>
        <w:rPr>
          <w:color w:val="262B2B"/>
          <w:spacing w:val="-17"/>
          <w:w w:val="105"/>
          <w:sz w:val="19"/>
        </w:rPr>
        <w:t xml:space="preserve"> </w:t>
      </w:r>
      <w:r>
        <w:rPr>
          <w:color w:val="262B2B"/>
          <w:w w:val="105"/>
          <w:sz w:val="19"/>
        </w:rPr>
        <w:t>that bid</w:t>
      </w:r>
      <w:r>
        <w:rPr>
          <w:color w:val="262B2B"/>
          <w:spacing w:val="-26"/>
          <w:w w:val="105"/>
          <w:sz w:val="19"/>
        </w:rPr>
        <w:t xml:space="preserve"> </w:t>
      </w:r>
      <w:r>
        <w:rPr>
          <w:color w:val="262B2B"/>
          <w:w w:val="105"/>
          <w:sz w:val="19"/>
        </w:rPr>
        <w:t>submissions</w:t>
      </w:r>
      <w:r>
        <w:rPr>
          <w:color w:val="262B2B"/>
          <w:spacing w:val="1"/>
          <w:w w:val="105"/>
          <w:sz w:val="19"/>
        </w:rPr>
        <w:t xml:space="preserve"> </w:t>
      </w:r>
      <w:r>
        <w:rPr>
          <w:color w:val="262B2B"/>
          <w:w w:val="105"/>
          <w:sz w:val="19"/>
        </w:rPr>
        <w:t>were</w:t>
      </w:r>
      <w:r>
        <w:rPr>
          <w:color w:val="262B2B"/>
          <w:spacing w:val="-8"/>
          <w:w w:val="105"/>
          <w:sz w:val="19"/>
        </w:rPr>
        <w:t xml:space="preserve"> </w:t>
      </w:r>
      <w:r>
        <w:rPr>
          <w:color w:val="262B2B"/>
          <w:w w:val="105"/>
          <w:sz w:val="19"/>
        </w:rPr>
        <w:t>due,</w:t>
      </w:r>
      <w:r>
        <w:rPr>
          <w:color w:val="262B2B"/>
          <w:spacing w:val="-23"/>
          <w:w w:val="105"/>
          <w:sz w:val="19"/>
        </w:rPr>
        <w:t xml:space="preserve"> </w:t>
      </w:r>
      <w:r>
        <w:rPr>
          <w:color w:val="262B2B"/>
          <w:w w:val="105"/>
          <w:sz w:val="19"/>
        </w:rPr>
        <w:t>the</w:t>
      </w:r>
      <w:r>
        <w:rPr>
          <w:color w:val="262B2B"/>
          <w:spacing w:val="-19"/>
          <w:w w:val="105"/>
          <w:sz w:val="19"/>
        </w:rPr>
        <w:t xml:space="preserve"> </w:t>
      </w:r>
      <w:r>
        <w:rPr>
          <w:color w:val="262B2B"/>
          <w:w w:val="105"/>
          <w:sz w:val="19"/>
        </w:rPr>
        <w:t>actuary</w:t>
      </w:r>
      <w:r>
        <w:rPr>
          <w:color w:val="262B2B"/>
          <w:spacing w:val="-1"/>
          <w:w w:val="105"/>
          <w:sz w:val="19"/>
        </w:rPr>
        <w:t xml:space="preserve"> </w:t>
      </w:r>
      <w:r>
        <w:rPr>
          <w:color w:val="262B2B"/>
          <w:w w:val="105"/>
          <w:sz w:val="19"/>
        </w:rPr>
        <w:t>believed</w:t>
      </w:r>
      <w:r>
        <w:rPr>
          <w:color w:val="262B2B"/>
          <w:spacing w:val="-17"/>
          <w:w w:val="105"/>
          <w:sz w:val="19"/>
        </w:rPr>
        <w:t xml:space="preserve"> </w:t>
      </w:r>
      <w:r>
        <w:rPr>
          <w:color w:val="262B2B"/>
          <w:w w:val="105"/>
          <w:sz w:val="19"/>
        </w:rPr>
        <w:t>there</w:t>
      </w:r>
      <w:r>
        <w:rPr>
          <w:color w:val="262B2B"/>
          <w:spacing w:val="-23"/>
          <w:w w:val="105"/>
          <w:sz w:val="19"/>
        </w:rPr>
        <w:t xml:space="preserve"> </w:t>
      </w:r>
      <w:r>
        <w:rPr>
          <w:color w:val="262B2B"/>
          <w:w w:val="105"/>
          <w:sz w:val="19"/>
        </w:rPr>
        <w:t>was</w:t>
      </w:r>
      <w:r>
        <w:rPr>
          <w:color w:val="262B2B"/>
          <w:spacing w:val="-19"/>
          <w:w w:val="105"/>
          <w:sz w:val="19"/>
        </w:rPr>
        <w:t xml:space="preserve"> </w:t>
      </w:r>
      <w:r>
        <w:rPr>
          <w:color w:val="262B2B"/>
          <w:w w:val="105"/>
          <w:sz w:val="19"/>
        </w:rPr>
        <w:t>only</w:t>
      </w:r>
      <w:r>
        <w:rPr>
          <w:color w:val="262B2B"/>
          <w:spacing w:val="-18"/>
          <w:w w:val="105"/>
          <w:sz w:val="19"/>
        </w:rPr>
        <w:t xml:space="preserve"> </w:t>
      </w:r>
      <w:r>
        <w:rPr>
          <w:color w:val="262B2B"/>
          <w:w w:val="105"/>
          <w:sz w:val="19"/>
        </w:rPr>
        <w:t>a</w:t>
      </w:r>
      <w:r>
        <w:rPr>
          <w:color w:val="262B2B"/>
          <w:spacing w:val="-21"/>
          <w:w w:val="105"/>
          <w:sz w:val="19"/>
        </w:rPr>
        <w:t xml:space="preserve"> </w:t>
      </w:r>
      <w:r>
        <w:rPr>
          <w:color w:val="262B2B"/>
          <w:w w:val="105"/>
          <w:sz w:val="19"/>
        </w:rPr>
        <w:t>fifty-fifty</w:t>
      </w:r>
      <w:r>
        <w:rPr>
          <w:color w:val="262B2B"/>
          <w:spacing w:val="-4"/>
          <w:w w:val="105"/>
          <w:sz w:val="19"/>
        </w:rPr>
        <w:t xml:space="preserve"> </w:t>
      </w:r>
      <w:r>
        <w:rPr>
          <w:color w:val="262B2B"/>
          <w:w w:val="105"/>
          <w:sz w:val="19"/>
        </w:rPr>
        <w:t>chance</w:t>
      </w:r>
      <w:r>
        <w:rPr>
          <w:color w:val="262B2B"/>
          <w:spacing w:val="-12"/>
          <w:w w:val="105"/>
          <w:sz w:val="19"/>
        </w:rPr>
        <w:t xml:space="preserve"> </w:t>
      </w:r>
      <w:r>
        <w:rPr>
          <w:color w:val="262B2B"/>
          <w:w w:val="105"/>
          <w:sz w:val="19"/>
        </w:rPr>
        <w:t>that the</w:t>
      </w:r>
      <w:r>
        <w:rPr>
          <w:color w:val="262B2B"/>
          <w:spacing w:val="-22"/>
          <w:w w:val="105"/>
          <w:sz w:val="19"/>
        </w:rPr>
        <w:t xml:space="preserve"> </w:t>
      </w:r>
      <w:r>
        <w:rPr>
          <w:color w:val="262B2B"/>
          <w:w w:val="105"/>
          <w:sz w:val="19"/>
        </w:rPr>
        <w:t>two</w:t>
      </w:r>
      <w:r>
        <w:rPr>
          <w:color w:val="262B2B"/>
          <w:spacing w:val="-6"/>
          <w:w w:val="105"/>
          <w:sz w:val="19"/>
        </w:rPr>
        <w:t xml:space="preserve"> </w:t>
      </w:r>
      <w:r>
        <w:rPr>
          <w:color w:val="262B2B"/>
          <w:w w:val="105"/>
          <w:sz w:val="19"/>
        </w:rPr>
        <w:t>sides</w:t>
      </w:r>
      <w:r>
        <w:rPr>
          <w:color w:val="262B2B"/>
          <w:spacing w:val="-17"/>
          <w:w w:val="105"/>
          <w:sz w:val="19"/>
        </w:rPr>
        <w:t xml:space="preserve"> </w:t>
      </w:r>
      <w:r>
        <w:rPr>
          <w:color w:val="262B2B"/>
          <w:w w:val="105"/>
          <w:sz w:val="19"/>
        </w:rPr>
        <w:t>could</w:t>
      </w:r>
      <w:r>
        <w:rPr>
          <w:color w:val="262B2B"/>
          <w:spacing w:val="-20"/>
          <w:w w:val="105"/>
          <w:sz w:val="19"/>
        </w:rPr>
        <w:t xml:space="preserve"> </w:t>
      </w:r>
      <w:r>
        <w:rPr>
          <w:color w:val="262B2B"/>
          <w:w w:val="105"/>
          <w:sz w:val="19"/>
        </w:rPr>
        <w:t>reach</w:t>
      </w:r>
      <w:r>
        <w:rPr>
          <w:color w:val="262B2B"/>
          <w:spacing w:val="-18"/>
          <w:w w:val="105"/>
          <w:sz w:val="19"/>
        </w:rPr>
        <w:t xml:space="preserve"> </w:t>
      </w:r>
      <w:r>
        <w:rPr>
          <w:color w:val="262B2B"/>
          <w:w w:val="105"/>
          <w:sz w:val="19"/>
        </w:rPr>
        <w:t>any</w:t>
      </w:r>
      <w:r>
        <w:rPr>
          <w:color w:val="262B2B"/>
          <w:spacing w:val="-15"/>
          <w:w w:val="105"/>
          <w:sz w:val="19"/>
        </w:rPr>
        <w:t xml:space="preserve"> </w:t>
      </w:r>
      <w:r>
        <w:rPr>
          <w:color w:val="262B2B"/>
          <w:w w:val="105"/>
          <w:sz w:val="19"/>
        </w:rPr>
        <w:t>agreement.</w:t>
      </w:r>
      <w:r>
        <w:rPr>
          <w:color w:val="262B2B"/>
          <w:spacing w:val="-20"/>
          <w:w w:val="105"/>
          <w:sz w:val="19"/>
        </w:rPr>
        <w:t xml:space="preserve"> </w:t>
      </w:r>
      <w:r>
        <w:rPr>
          <w:color w:val="262B2B"/>
          <w:w w:val="105"/>
          <w:sz w:val="19"/>
        </w:rPr>
        <w:t>In</w:t>
      </w:r>
      <w:r>
        <w:rPr>
          <w:color w:val="262B2B"/>
          <w:spacing w:val="-16"/>
          <w:w w:val="105"/>
          <w:sz w:val="19"/>
        </w:rPr>
        <w:t xml:space="preserve"> </w:t>
      </w:r>
      <w:r>
        <w:rPr>
          <w:color w:val="262B2B"/>
          <w:w w:val="105"/>
          <w:sz w:val="19"/>
        </w:rPr>
        <w:t>this</w:t>
      </w:r>
      <w:r>
        <w:rPr>
          <w:color w:val="262B2B"/>
          <w:spacing w:val="-29"/>
          <w:w w:val="105"/>
          <w:sz w:val="19"/>
        </w:rPr>
        <w:t xml:space="preserve"> </w:t>
      </w:r>
      <w:r>
        <w:rPr>
          <w:color w:val="262B2B"/>
          <w:w w:val="105"/>
          <w:sz w:val="19"/>
        </w:rPr>
        <w:t>situation,</w:t>
      </w:r>
      <w:r>
        <w:rPr>
          <w:color w:val="262B2B"/>
          <w:spacing w:val="-21"/>
          <w:w w:val="105"/>
          <w:sz w:val="19"/>
        </w:rPr>
        <w:t xml:space="preserve"> </w:t>
      </w:r>
      <w:r>
        <w:rPr>
          <w:color w:val="262B2B"/>
          <w:w w:val="105"/>
          <w:sz w:val="19"/>
        </w:rPr>
        <w:t>he</w:t>
      </w:r>
      <w:r>
        <w:rPr>
          <w:color w:val="262B2B"/>
          <w:spacing w:val="-30"/>
          <w:w w:val="105"/>
          <w:sz w:val="19"/>
        </w:rPr>
        <w:t xml:space="preserve"> </w:t>
      </w:r>
      <w:r>
        <w:rPr>
          <w:color w:val="262B2B"/>
          <w:w w:val="105"/>
          <w:sz w:val="19"/>
        </w:rPr>
        <w:t>used</w:t>
      </w:r>
      <w:r>
        <w:rPr>
          <w:color w:val="262B2B"/>
          <w:spacing w:val="-21"/>
          <w:w w:val="105"/>
          <w:sz w:val="19"/>
        </w:rPr>
        <w:t xml:space="preserve"> </w:t>
      </w:r>
      <w:r>
        <w:rPr>
          <w:color w:val="262B2B"/>
          <w:w w:val="105"/>
          <w:sz w:val="19"/>
        </w:rPr>
        <w:t>actuarial</w:t>
      </w:r>
      <w:r>
        <w:rPr>
          <w:color w:val="262B2B"/>
          <w:spacing w:val="-20"/>
          <w:w w:val="105"/>
          <w:sz w:val="19"/>
        </w:rPr>
        <w:t xml:space="preserve"> </w:t>
      </w:r>
      <w:r>
        <w:rPr>
          <w:color w:val="262B2B"/>
          <w:w w:val="105"/>
          <w:sz w:val="19"/>
        </w:rPr>
        <w:t>standards of practice-a conservative assumption about the magnitude of DIR in the sponsor's bid".</w:t>
      </w:r>
    </w:p>
    <w:p w:rsidR="006E6A15" w:rsidRDefault="000A627B">
      <w:pPr>
        <w:pStyle w:val="ListParagraph"/>
        <w:numPr>
          <w:ilvl w:val="2"/>
          <w:numId w:val="1"/>
        </w:numPr>
        <w:tabs>
          <w:tab w:val="left" w:pos="1615"/>
          <w:tab w:val="left" w:pos="1616"/>
        </w:tabs>
        <w:spacing w:before="115" w:line="285" w:lineRule="auto"/>
        <w:ind w:left="1617" w:right="294" w:hanging="345"/>
        <w:rPr>
          <w:sz w:val="19"/>
        </w:rPr>
      </w:pPr>
      <w:r>
        <w:rPr>
          <w:color w:val="262B2B"/>
          <w:w w:val="105"/>
          <w:sz w:val="19"/>
        </w:rPr>
        <w:t>"...plan sponsors are required to apportion DIR evenly across spending, even if this allocation</w:t>
      </w:r>
      <w:r>
        <w:rPr>
          <w:color w:val="262B2B"/>
          <w:spacing w:val="-13"/>
          <w:w w:val="105"/>
          <w:sz w:val="19"/>
        </w:rPr>
        <w:t xml:space="preserve"> </w:t>
      </w:r>
      <w:r>
        <w:rPr>
          <w:color w:val="262B2B"/>
          <w:w w:val="105"/>
          <w:sz w:val="19"/>
        </w:rPr>
        <w:t>does</w:t>
      </w:r>
      <w:r>
        <w:rPr>
          <w:color w:val="262B2B"/>
          <w:spacing w:val="-21"/>
          <w:w w:val="105"/>
          <w:sz w:val="19"/>
        </w:rPr>
        <w:t xml:space="preserve"> </w:t>
      </w:r>
      <w:r>
        <w:rPr>
          <w:color w:val="262B2B"/>
          <w:w w:val="105"/>
          <w:sz w:val="19"/>
        </w:rPr>
        <w:t>not</w:t>
      </w:r>
      <w:r>
        <w:rPr>
          <w:color w:val="262B2B"/>
          <w:spacing w:val="-10"/>
          <w:w w:val="105"/>
          <w:sz w:val="19"/>
        </w:rPr>
        <w:t xml:space="preserve"> </w:t>
      </w:r>
      <w:r>
        <w:rPr>
          <w:color w:val="262B2B"/>
          <w:w w:val="105"/>
          <w:sz w:val="19"/>
        </w:rPr>
        <w:t>reflect</w:t>
      </w:r>
      <w:r>
        <w:rPr>
          <w:color w:val="262B2B"/>
          <w:spacing w:val="-18"/>
          <w:w w:val="105"/>
          <w:sz w:val="19"/>
        </w:rPr>
        <w:t xml:space="preserve"> </w:t>
      </w:r>
      <w:r>
        <w:rPr>
          <w:color w:val="262B2B"/>
          <w:w w:val="105"/>
          <w:sz w:val="19"/>
        </w:rPr>
        <w:t>how</w:t>
      </w:r>
      <w:r>
        <w:rPr>
          <w:color w:val="262B2B"/>
          <w:spacing w:val="-15"/>
          <w:w w:val="105"/>
          <w:sz w:val="19"/>
        </w:rPr>
        <w:t xml:space="preserve"> </w:t>
      </w:r>
      <w:r>
        <w:rPr>
          <w:color w:val="262B2B"/>
          <w:w w:val="105"/>
          <w:sz w:val="19"/>
        </w:rPr>
        <w:t>rebates</w:t>
      </w:r>
      <w:r>
        <w:rPr>
          <w:color w:val="262B2B"/>
          <w:spacing w:val="-8"/>
          <w:w w:val="105"/>
          <w:sz w:val="19"/>
        </w:rPr>
        <w:t xml:space="preserve"> </w:t>
      </w:r>
      <w:r>
        <w:rPr>
          <w:color w:val="262B2B"/>
          <w:w w:val="105"/>
          <w:sz w:val="19"/>
        </w:rPr>
        <w:t>are</w:t>
      </w:r>
      <w:r>
        <w:rPr>
          <w:color w:val="262B2B"/>
          <w:spacing w:val="-23"/>
          <w:w w:val="105"/>
          <w:sz w:val="19"/>
        </w:rPr>
        <w:t xml:space="preserve"> </w:t>
      </w:r>
      <w:r>
        <w:rPr>
          <w:color w:val="262B2B"/>
          <w:w w:val="105"/>
          <w:sz w:val="19"/>
        </w:rPr>
        <w:t>generated.</w:t>
      </w:r>
      <w:r>
        <w:rPr>
          <w:color w:val="262B2B"/>
          <w:spacing w:val="-18"/>
          <w:w w:val="105"/>
          <w:sz w:val="19"/>
        </w:rPr>
        <w:t xml:space="preserve"> </w:t>
      </w:r>
      <w:r>
        <w:rPr>
          <w:color w:val="262B2B"/>
          <w:w w:val="105"/>
          <w:sz w:val="19"/>
        </w:rPr>
        <w:t>This</w:t>
      </w:r>
      <w:r>
        <w:rPr>
          <w:color w:val="262B2B"/>
          <w:spacing w:val="-17"/>
          <w:w w:val="105"/>
          <w:sz w:val="19"/>
        </w:rPr>
        <w:t xml:space="preserve"> </w:t>
      </w:r>
      <w:r>
        <w:rPr>
          <w:color w:val="262B2B"/>
          <w:w w:val="105"/>
          <w:sz w:val="19"/>
        </w:rPr>
        <w:t>approach</w:t>
      </w:r>
      <w:r>
        <w:rPr>
          <w:color w:val="262B2B"/>
          <w:spacing w:val="-27"/>
          <w:w w:val="105"/>
          <w:sz w:val="19"/>
        </w:rPr>
        <w:t xml:space="preserve"> </w:t>
      </w:r>
      <w:r>
        <w:rPr>
          <w:color w:val="262B2B"/>
          <w:w w:val="105"/>
          <w:sz w:val="19"/>
        </w:rPr>
        <w:t>may</w:t>
      </w:r>
      <w:r>
        <w:rPr>
          <w:color w:val="262B2B"/>
          <w:spacing w:val="-18"/>
          <w:w w:val="105"/>
          <w:sz w:val="19"/>
        </w:rPr>
        <w:t xml:space="preserve"> </w:t>
      </w:r>
      <w:r>
        <w:rPr>
          <w:color w:val="262B2B"/>
          <w:w w:val="105"/>
          <w:sz w:val="19"/>
        </w:rPr>
        <w:t>contribute</w:t>
      </w:r>
      <w:r>
        <w:rPr>
          <w:color w:val="262B2B"/>
          <w:spacing w:val="-9"/>
          <w:w w:val="105"/>
          <w:sz w:val="19"/>
        </w:rPr>
        <w:t xml:space="preserve"> </w:t>
      </w:r>
      <w:r>
        <w:rPr>
          <w:color w:val="262B2B"/>
          <w:w w:val="105"/>
          <w:sz w:val="19"/>
        </w:rPr>
        <w:t>to</w:t>
      </w:r>
    </w:p>
    <w:p w:rsidR="006E6A15" w:rsidRDefault="000A627B">
      <w:pPr>
        <w:pStyle w:val="BodyText"/>
        <w:rPr>
          <w:sz w:val="29"/>
        </w:rPr>
      </w:pPr>
      <w:r>
        <w:pict>
          <v:line id="_x0000_s1468" style="position:absolute;z-index:251634688;mso-wrap-distance-left:0;mso-wrap-distance-right:0;mso-position-horizontal-relative:page" from="81.7pt,19.35pt" to="220.3pt,19.35pt" strokecolor="#343838" strokeweight="1.44pt">
            <w10:wrap type="topAndBottom" anchorx="page"/>
          </v:line>
        </w:pict>
      </w: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0A627B">
      <w:pPr>
        <w:spacing w:before="145" w:line="288" w:lineRule="auto"/>
        <w:ind w:left="236" w:right="167" w:hanging="36"/>
        <w:jc w:val="both"/>
        <w:rPr>
          <w:sz w:val="17"/>
        </w:rPr>
      </w:pPr>
      <w:r>
        <w:rPr>
          <w:color w:val="262B2B"/>
          <w:w w:val="105"/>
          <w:sz w:val="12"/>
        </w:rPr>
        <w:t>5</w:t>
      </w:r>
      <w:r>
        <w:rPr>
          <w:color w:val="262B2B"/>
          <w:spacing w:val="19"/>
          <w:w w:val="105"/>
          <w:sz w:val="12"/>
        </w:rPr>
        <w:t xml:space="preserve"> </w:t>
      </w:r>
      <w:r>
        <w:rPr>
          <w:color w:val="262B2B"/>
          <w:w w:val="105"/>
          <w:sz w:val="17"/>
        </w:rPr>
        <w:t>Medicare</w:t>
      </w:r>
      <w:r>
        <w:rPr>
          <w:color w:val="262B2B"/>
          <w:spacing w:val="-9"/>
          <w:w w:val="105"/>
          <w:sz w:val="17"/>
        </w:rPr>
        <w:t xml:space="preserve"> </w:t>
      </w:r>
      <w:r>
        <w:rPr>
          <w:color w:val="262B2B"/>
          <w:w w:val="105"/>
          <w:sz w:val="17"/>
        </w:rPr>
        <w:t>Payment</w:t>
      </w:r>
      <w:r>
        <w:rPr>
          <w:color w:val="262B2B"/>
          <w:spacing w:val="-11"/>
          <w:w w:val="105"/>
          <w:sz w:val="17"/>
        </w:rPr>
        <w:t xml:space="preserve"> </w:t>
      </w:r>
      <w:r>
        <w:rPr>
          <w:color w:val="262B2B"/>
          <w:w w:val="105"/>
          <w:sz w:val="17"/>
        </w:rPr>
        <w:t>Advisory</w:t>
      </w:r>
      <w:r>
        <w:rPr>
          <w:color w:val="262B2B"/>
          <w:spacing w:val="-18"/>
          <w:w w:val="105"/>
          <w:sz w:val="17"/>
        </w:rPr>
        <w:t xml:space="preserve"> </w:t>
      </w:r>
      <w:r>
        <w:rPr>
          <w:color w:val="262B2B"/>
          <w:w w:val="105"/>
          <w:sz w:val="17"/>
        </w:rPr>
        <w:t>Commission,</w:t>
      </w:r>
      <w:r>
        <w:rPr>
          <w:color w:val="262B2B"/>
          <w:spacing w:val="-16"/>
          <w:w w:val="105"/>
          <w:sz w:val="17"/>
        </w:rPr>
        <w:t xml:space="preserve"> </w:t>
      </w:r>
      <w:r>
        <w:rPr>
          <w:color w:val="262B2B"/>
          <w:w w:val="105"/>
          <w:sz w:val="17"/>
        </w:rPr>
        <w:t>Report</w:t>
      </w:r>
      <w:r>
        <w:rPr>
          <w:color w:val="262B2B"/>
          <w:spacing w:val="-13"/>
          <w:w w:val="105"/>
          <w:sz w:val="17"/>
        </w:rPr>
        <w:t xml:space="preserve"> </w:t>
      </w:r>
      <w:r>
        <w:rPr>
          <w:color w:val="262B2B"/>
          <w:w w:val="105"/>
          <w:sz w:val="17"/>
        </w:rPr>
        <w:t>to</w:t>
      </w:r>
      <w:r>
        <w:rPr>
          <w:color w:val="262B2B"/>
          <w:spacing w:val="1"/>
          <w:w w:val="105"/>
          <w:sz w:val="17"/>
        </w:rPr>
        <w:t xml:space="preserve"> </w:t>
      </w:r>
      <w:r>
        <w:rPr>
          <w:color w:val="262B2B"/>
          <w:w w:val="105"/>
          <w:sz w:val="17"/>
        </w:rPr>
        <w:t>the</w:t>
      </w:r>
      <w:r>
        <w:rPr>
          <w:color w:val="262B2B"/>
          <w:spacing w:val="-18"/>
          <w:w w:val="105"/>
          <w:sz w:val="17"/>
        </w:rPr>
        <w:t xml:space="preserve"> </w:t>
      </w:r>
      <w:r>
        <w:rPr>
          <w:color w:val="262B2B"/>
          <w:w w:val="105"/>
          <w:sz w:val="17"/>
        </w:rPr>
        <w:t>Congress:</w:t>
      </w:r>
      <w:r>
        <w:rPr>
          <w:color w:val="262B2B"/>
          <w:spacing w:val="-18"/>
          <w:w w:val="105"/>
          <w:sz w:val="17"/>
        </w:rPr>
        <w:t xml:space="preserve"> </w:t>
      </w:r>
      <w:r>
        <w:rPr>
          <w:color w:val="262B2B"/>
          <w:w w:val="105"/>
          <w:sz w:val="17"/>
        </w:rPr>
        <w:t>Medicare</w:t>
      </w:r>
      <w:r>
        <w:rPr>
          <w:color w:val="262B2B"/>
          <w:spacing w:val="-16"/>
          <w:w w:val="105"/>
          <w:sz w:val="17"/>
        </w:rPr>
        <w:t xml:space="preserve"> </w:t>
      </w:r>
      <w:r>
        <w:rPr>
          <w:color w:val="262B2B"/>
          <w:w w:val="105"/>
          <w:sz w:val="17"/>
        </w:rPr>
        <w:t>and</w:t>
      </w:r>
      <w:r>
        <w:rPr>
          <w:color w:val="262B2B"/>
          <w:spacing w:val="-14"/>
          <w:w w:val="105"/>
          <w:sz w:val="17"/>
        </w:rPr>
        <w:t xml:space="preserve"> </w:t>
      </w:r>
      <w:r>
        <w:rPr>
          <w:color w:val="262B2B"/>
          <w:w w:val="105"/>
          <w:sz w:val="17"/>
        </w:rPr>
        <w:t>the</w:t>
      </w:r>
      <w:r>
        <w:rPr>
          <w:color w:val="262B2B"/>
          <w:spacing w:val="-23"/>
          <w:w w:val="105"/>
          <w:sz w:val="17"/>
        </w:rPr>
        <w:t xml:space="preserve"> </w:t>
      </w:r>
      <w:r>
        <w:rPr>
          <w:color w:val="262B2B"/>
          <w:w w:val="105"/>
          <w:sz w:val="17"/>
        </w:rPr>
        <w:t>Health</w:t>
      </w:r>
      <w:r>
        <w:rPr>
          <w:color w:val="262B2B"/>
          <w:spacing w:val="-13"/>
          <w:w w:val="105"/>
          <w:sz w:val="17"/>
        </w:rPr>
        <w:t xml:space="preserve"> </w:t>
      </w:r>
      <w:r>
        <w:rPr>
          <w:color w:val="262B2B"/>
          <w:w w:val="105"/>
          <w:sz w:val="17"/>
        </w:rPr>
        <w:t>Care</w:t>
      </w:r>
      <w:r>
        <w:rPr>
          <w:color w:val="262B2B"/>
          <w:spacing w:val="-21"/>
          <w:w w:val="105"/>
          <w:sz w:val="17"/>
        </w:rPr>
        <w:t xml:space="preserve"> </w:t>
      </w:r>
      <w:r>
        <w:rPr>
          <w:color w:val="262B2B"/>
          <w:w w:val="105"/>
          <w:sz w:val="17"/>
        </w:rPr>
        <w:t>Delivery</w:t>
      </w:r>
      <w:r>
        <w:rPr>
          <w:color w:val="262B2B"/>
          <w:spacing w:val="-15"/>
          <w:w w:val="105"/>
          <w:sz w:val="17"/>
        </w:rPr>
        <w:t xml:space="preserve"> </w:t>
      </w:r>
      <w:r>
        <w:rPr>
          <w:color w:val="262B2B"/>
          <w:w w:val="105"/>
          <w:sz w:val="17"/>
        </w:rPr>
        <w:t xml:space="preserve">System, June 2015. </w:t>
      </w:r>
      <w:hyperlink r:id="rId37">
        <w:r>
          <w:rPr>
            <w:color w:val="2F6290"/>
            <w:w w:val="105"/>
            <w:sz w:val="17"/>
            <w:u w:val="thick" w:color="000000"/>
          </w:rPr>
          <w:t xml:space="preserve">http </w:t>
        </w:r>
        <w:r>
          <w:rPr>
            <w:color w:val="7589A3"/>
            <w:w w:val="105"/>
            <w:sz w:val="17"/>
            <w:u w:val="thick" w:color="000000"/>
          </w:rPr>
          <w:t>:</w:t>
        </w:r>
        <w:r>
          <w:rPr>
            <w:color w:val="2F6290"/>
            <w:w w:val="105"/>
            <w:sz w:val="17"/>
            <w:u w:val="thick" w:color="000000"/>
          </w:rPr>
          <w:t>// www.medpac.gov/docs/default</w:t>
        </w:r>
      </w:hyperlink>
      <w:r>
        <w:rPr>
          <w:color w:val="2F6290"/>
          <w:w w:val="105"/>
          <w:sz w:val="17"/>
          <w:u w:val="thick" w:color="000000"/>
        </w:rPr>
        <w:t xml:space="preserve"> </w:t>
      </w:r>
      <w:r>
        <w:rPr>
          <w:color w:val="97999A"/>
          <w:w w:val="105"/>
          <w:sz w:val="17"/>
          <w:u w:val="thick" w:color="000000"/>
        </w:rPr>
        <w:t>•</w:t>
      </w:r>
      <w:r>
        <w:rPr>
          <w:color w:val="2F6290"/>
          <w:w w:val="105"/>
          <w:sz w:val="17"/>
          <w:u w:val="thick" w:color="000000"/>
        </w:rPr>
        <w:t>source/ reports /iune</w:t>
      </w:r>
      <w:r>
        <w:rPr>
          <w:color w:val="2F6290"/>
          <w:spacing w:val="-32"/>
          <w:w w:val="105"/>
          <w:sz w:val="17"/>
          <w:u w:val="thick" w:color="000000"/>
        </w:rPr>
        <w:t xml:space="preserve"> </w:t>
      </w:r>
      <w:r>
        <w:rPr>
          <w:color w:val="97999A"/>
          <w:w w:val="105"/>
          <w:sz w:val="17"/>
          <w:u w:val="thick" w:color="000000"/>
        </w:rPr>
        <w:t>-</w:t>
      </w:r>
      <w:r>
        <w:rPr>
          <w:color w:val="2F6290"/>
          <w:w w:val="105"/>
          <w:sz w:val="17"/>
          <w:u w:val="thick" w:color="000000"/>
        </w:rPr>
        <w:t>2015-report-to-the-congress-medicare</w:t>
      </w:r>
      <w:r>
        <w:rPr>
          <w:color w:val="97999A"/>
          <w:w w:val="105"/>
          <w:sz w:val="17"/>
          <w:u w:val="thick" w:color="000000"/>
        </w:rPr>
        <w:t xml:space="preserve">­ </w:t>
      </w:r>
      <w:r>
        <w:rPr>
          <w:color w:val="2F6290"/>
          <w:sz w:val="17"/>
          <w:u w:val="thick" w:color="000000"/>
        </w:rPr>
        <w:t xml:space="preserve">and-the-health </w:t>
      </w:r>
      <w:r>
        <w:rPr>
          <w:color w:val="97999A"/>
          <w:spacing w:val="-10"/>
          <w:sz w:val="17"/>
          <w:u w:val="thick" w:color="000000"/>
        </w:rPr>
        <w:t>-</w:t>
      </w:r>
      <w:r>
        <w:rPr>
          <w:color w:val="2F6290"/>
          <w:spacing w:val="-10"/>
          <w:sz w:val="17"/>
          <w:u w:val="thick" w:color="000000"/>
        </w:rPr>
        <w:t>car</w:t>
      </w:r>
      <w:r>
        <w:rPr>
          <w:color w:val="AEB3B8"/>
          <w:spacing w:val="-10"/>
          <w:sz w:val="17"/>
          <w:u w:val="thick" w:color="000000"/>
        </w:rPr>
        <w:t>,</w:t>
      </w:r>
      <w:r>
        <w:rPr>
          <w:color w:val="2F6290"/>
          <w:spacing w:val="-10"/>
          <w:sz w:val="17"/>
          <w:u w:val="thick" w:color="000000"/>
        </w:rPr>
        <w:t xml:space="preserve">e   </w:t>
      </w:r>
      <w:r>
        <w:rPr>
          <w:color w:val="2F6290"/>
          <w:sz w:val="17"/>
          <w:u w:val="thick" w:color="000000"/>
        </w:rPr>
        <w:t>delive</w:t>
      </w:r>
      <w:r>
        <w:rPr>
          <w:color w:val="7589A3"/>
          <w:sz w:val="17"/>
          <w:u w:val="thick" w:color="000000"/>
        </w:rPr>
        <w:t>ry</w:t>
      </w:r>
      <w:r>
        <w:rPr>
          <w:color w:val="AEB3B8"/>
          <w:sz w:val="17"/>
          <w:u w:val="thick" w:color="000000"/>
        </w:rPr>
        <w:t>·</w:t>
      </w:r>
      <w:r>
        <w:rPr>
          <w:color w:val="2F6290"/>
          <w:sz w:val="17"/>
          <w:u w:val="thick" w:color="000000"/>
        </w:rPr>
        <w:t>s</w:t>
      </w:r>
      <w:r>
        <w:rPr>
          <w:color w:val="7589A3"/>
          <w:sz w:val="17"/>
          <w:u w:val="thick" w:color="000000"/>
        </w:rPr>
        <w:t>y</w:t>
      </w:r>
      <w:r>
        <w:rPr>
          <w:color w:val="2F6290"/>
          <w:sz w:val="17"/>
          <w:u w:val="thick" w:color="000000"/>
        </w:rPr>
        <w:t>stem.</w:t>
      </w:r>
      <w:r>
        <w:rPr>
          <w:color w:val="2F6290"/>
          <w:spacing w:val="-15"/>
          <w:sz w:val="17"/>
          <w:u w:val="thick" w:color="000000"/>
        </w:rPr>
        <w:t xml:space="preserve"> </w:t>
      </w:r>
      <w:r>
        <w:rPr>
          <w:color w:val="7589A3"/>
          <w:sz w:val="17"/>
          <w:u w:val="thick" w:color="000000"/>
        </w:rPr>
        <w:t>p</w:t>
      </w:r>
      <w:r>
        <w:rPr>
          <w:color w:val="2F6290"/>
          <w:sz w:val="17"/>
          <w:u w:val="thick" w:color="000000"/>
        </w:rPr>
        <w:t>df?sfvrsn=O</w:t>
      </w:r>
    </w:p>
    <w:p w:rsidR="006E6A15" w:rsidRDefault="006E6A15">
      <w:pPr>
        <w:spacing w:line="288" w:lineRule="auto"/>
        <w:jc w:val="both"/>
        <w:rPr>
          <w:sz w:val="17"/>
        </w:rPr>
        <w:sectPr w:rsidR="006E6A15">
          <w:headerReference w:type="default" r:id="rId38"/>
          <w:footerReference w:type="default" r:id="rId39"/>
          <w:pgSz w:w="12240" w:h="15840"/>
          <w:pgMar w:top="1340" w:right="1440" w:bottom="1600" w:left="1400" w:header="585" w:footer="1403" w:gutter="0"/>
          <w:cols w:space="720"/>
        </w:sectPr>
      </w:pPr>
    </w:p>
    <w:p w:rsidR="006E6A15" w:rsidRDefault="006E6A15">
      <w:pPr>
        <w:pStyle w:val="BodyText"/>
        <w:spacing w:before="5"/>
        <w:rPr>
          <w:sz w:val="27"/>
        </w:rPr>
      </w:pPr>
    </w:p>
    <w:p w:rsidR="006E6A15" w:rsidRDefault="000A627B">
      <w:pPr>
        <w:pStyle w:val="BodyText"/>
        <w:spacing w:before="94" w:line="285" w:lineRule="auto"/>
        <w:ind w:left="1563" w:right="395"/>
      </w:pPr>
      <w:r>
        <w:rPr>
          <w:color w:val="262B2B"/>
          <w:w w:val="105"/>
        </w:rPr>
        <w:t>underestimates</w:t>
      </w:r>
      <w:r>
        <w:rPr>
          <w:color w:val="262B2B"/>
          <w:spacing w:val="-25"/>
          <w:w w:val="105"/>
        </w:rPr>
        <w:t xml:space="preserve"> </w:t>
      </w:r>
      <w:r>
        <w:rPr>
          <w:color w:val="262B2B"/>
          <w:w w:val="105"/>
        </w:rPr>
        <w:t>of</w:t>
      </w:r>
      <w:r>
        <w:rPr>
          <w:color w:val="262B2B"/>
          <w:spacing w:val="-16"/>
          <w:w w:val="105"/>
        </w:rPr>
        <w:t xml:space="preserve"> </w:t>
      </w:r>
      <w:r>
        <w:rPr>
          <w:color w:val="262B2B"/>
          <w:w w:val="105"/>
        </w:rPr>
        <w:t>spending</w:t>
      </w:r>
      <w:r>
        <w:rPr>
          <w:color w:val="262B2B"/>
          <w:spacing w:val="-24"/>
          <w:w w:val="105"/>
        </w:rPr>
        <w:t xml:space="preserve"> </w:t>
      </w:r>
      <w:r>
        <w:rPr>
          <w:color w:val="262B2B"/>
          <w:w w:val="105"/>
        </w:rPr>
        <w:t>above</w:t>
      </w:r>
      <w:r>
        <w:rPr>
          <w:color w:val="262B2B"/>
          <w:spacing w:val="-28"/>
          <w:w w:val="105"/>
        </w:rPr>
        <w:t xml:space="preserve"> </w:t>
      </w:r>
      <w:r>
        <w:rPr>
          <w:color w:val="262B2B"/>
          <w:w w:val="105"/>
        </w:rPr>
        <w:t>Part</w:t>
      </w:r>
      <w:r>
        <w:rPr>
          <w:color w:val="262B2B"/>
          <w:spacing w:val="-23"/>
          <w:w w:val="105"/>
        </w:rPr>
        <w:t xml:space="preserve"> </w:t>
      </w:r>
      <w:r>
        <w:rPr>
          <w:color w:val="262B2B"/>
          <w:w w:val="105"/>
        </w:rPr>
        <w:t>D's</w:t>
      </w:r>
      <w:r>
        <w:rPr>
          <w:color w:val="262B2B"/>
          <w:spacing w:val="-19"/>
          <w:w w:val="105"/>
        </w:rPr>
        <w:t xml:space="preserve"> </w:t>
      </w:r>
      <w:r>
        <w:rPr>
          <w:color w:val="262B2B"/>
          <w:w w:val="105"/>
        </w:rPr>
        <w:t>catastrophic</w:t>
      </w:r>
      <w:r>
        <w:rPr>
          <w:color w:val="262B2B"/>
          <w:spacing w:val="-15"/>
          <w:w w:val="105"/>
        </w:rPr>
        <w:t xml:space="preserve"> </w:t>
      </w:r>
      <w:r>
        <w:rPr>
          <w:color w:val="262B2B"/>
          <w:w w:val="105"/>
        </w:rPr>
        <w:t>threshold."</w:t>
      </w:r>
      <w:r>
        <w:rPr>
          <w:color w:val="262B2B"/>
          <w:spacing w:val="20"/>
          <w:w w:val="105"/>
        </w:rPr>
        <w:t xml:space="preserve"> </w:t>
      </w:r>
      <w:r>
        <w:rPr>
          <w:color w:val="262B2B"/>
          <w:w w:val="105"/>
        </w:rPr>
        <w:t>More</w:t>
      </w:r>
      <w:r>
        <w:rPr>
          <w:color w:val="262B2B"/>
          <w:spacing w:val="-16"/>
          <w:w w:val="105"/>
        </w:rPr>
        <w:t xml:space="preserve"> </w:t>
      </w:r>
      <w:r>
        <w:rPr>
          <w:color w:val="262B2B"/>
          <w:w w:val="105"/>
        </w:rPr>
        <w:t>specifically, this</w:t>
      </w:r>
      <w:r>
        <w:rPr>
          <w:color w:val="262B2B"/>
          <w:spacing w:val="-15"/>
          <w:w w:val="105"/>
        </w:rPr>
        <w:t xml:space="preserve"> </w:t>
      </w:r>
      <w:r>
        <w:rPr>
          <w:color w:val="262B2B"/>
          <w:w w:val="105"/>
        </w:rPr>
        <w:t>refers</w:t>
      </w:r>
      <w:r>
        <w:rPr>
          <w:color w:val="262B2B"/>
          <w:spacing w:val="-11"/>
          <w:w w:val="105"/>
        </w:rPr>
        <w:t xml:space="preserve"> </w:t>
      </w:r>
      <w:r>
        <w:rPr>
          <w:color w:val="262B2B"/>
          <w:w w:val="105"/>
        </w:rPr>
        <w:t>to</w:t>
      </w:r>
      <w:r>
        <w:rPr>
          <w:color w:val="262B2B"/>
          <w:spacing w:val="4"/>
          <w:w w:val="105"/>
        </w:rPr>
        <w:t xml:space="preserve"> </w:t>
      </w:r>
      <w:r>
        <w:rPr>
          <w:color w:val="262B2B"/>
          <w:w w:val="105"/>
        </w:rPr>
        <w:t>the</w:t>
      </w:r>
      <w:r>
        <w:rPr>
          <w:color w:val="262B2B"/>
          <w:spacing w:val="-10"/>
          <w:w w:val="105"/>
        </w:rPr>
        <w:t xml:space="preserve"> </w:t>
      </w:r>
      <w:r>
        <w:rPr>
          <w:color w:val="262B2B"/>
          <w:w w:val="105"/>
        </w:rPr>
        <w:t>issue</w:t>
      </w:r>
      <w:r>
        <w:rPr>
          <w:color w:val="262B2B"/>
          <w:spacing w:val="-22"/>
          <w:w w:val="105"/>
        </w:rPr>
        <w:t xml:space="preserve"> </w:t>
      </w:r>
      <w:r>
        <w:rPr>
          <w:color w:val="262B2B"/>
          <w:w w:val="105"/>
        </w:rPr>
        <w:t>that</w:t>
      </w:r>
      <w:r>
        <w:rPr>
          <w:color w:val="262B2B"/>
          <w:spacing w:val="-9"/>
          <w:w w:val="105"/>
        </w:rPr>
        <w:t xml:space="preserve"> </w:t>
      </w:r>
      <w:r>
        <w:rPr>
          <w:color w:val="262B2B"/>
          <w:w w:val="105"/>
        </w:rPr>
        <w:t>some</w:t>
      </w:r>
      <w:r>
        <w:rPr>
          <w:color w:val="262B2B"/>
          <w:spacing w:val="-21"/>
          <w:w w:val="105"/>
        </w:rPr>
        <w:t xml:space="preserve"> </w:t>
      </w:r>
      <w:r>
        <w:rPr>
          <w:color w:val="262B2B"/>
          <w:w w:val="105"/>
        </w:rPr>
        <w:t>brand</w:t>
      </w:r>
      <w:r>
        <w:rPr>
          <w:color w:val="262B2B"/>
          <w:spacing w:val="-6"/>
          <w:w w:val="105"/>
        </w:rPr>
        <w:t xml:space="preserve"> </w:t>
      </w:r>
      <w:r>
        <w:rPr>
          <w:color w:val="262B2B"/>
          <w:w w:val="105"/>
        </w:rPr>
        <w:t>drugs</w:t>
      </w:r>
      <w:r>
        <w:rPr>
          <w:color w:val="262B2B"/>
          <w:spacing w:val="-20"/>
          <w:w w:val="105"/>
        </w:rPr>
        <w:t xml:space="preserve"> </w:t>
      </w:r>
      <w:r>
        <w:rPr>
          <w:color w:val="262B2B"/>
          <w:w w:val="105"/>
        </w:rPr>
        <w:t>without</w:t>
      </w:r>
      <w:r>
        <w:rPr>
          <w:color w:val="262B2B"/>
          <w:spacing w:val="-15"/>
          <w:w w:val="105"/>
        </w:rPr>
        <w:t xml:space="preserve"> </w:t>
      </w:r>
      <w:r>
        <w:rPr>
          <w:color w:val="262B2B"/>
          <w:w w:val="105"/>
        </w:rPr>
        <w:t>therapeutic</w:t>
      </w:r>
      <w:r>
        <w:rPr>
          <w:color w:val="262B2B"/>
          <w:spacing w:val="-7"/>
          <w:w w:val="105"/>
        </w:rPr>
        <w:t xml:space="preserve"> </w:t>
      </w:r>
      <w:r>
        <w:rPr>
          <w:color w:val="262B2B"/>
          <w:w w:val="105"/>
        </w:rPr>
        <w:t>equivalents</w:t>
      </w:r>
      <w:r>
        <w:rPr>
          <w:color w:val="262B2B"/>
          <w:spacing w:val="-3"/>
          <w:w w:val="105"/>
        </w:rPr>
        <w:t xml:space="preserve"> </w:t>
      </w:r>
      <w:r>
        <w:rPr>
          <w:color w:val="262B2B"/>
          <w:w w:val="105"/>
        </w:rPr>
        <w:t>are</w:t>
      </w:r>
      <w:r>
        <w:rPr>
          <w:color w:val="262B2B"/>
          <w:spacing w:val="-26"/>
          <w:w w:val="105"/>
        </w:rPr>
        <w:t xml:space="preserve"> </w:t>
      </w:r>
      <w:r>
        <w:rPr>
          <w:color w:val="262B2B"/>
          <w:w w:val="105"/>
        </w:rPr>
        <w:t>far less</w:t>
      </w:r>
      <w:r>
        <w:rPr>
          <w:color w:val="262B2B"/>
          <w:spacing w:val="-30"/>
          <w:w w:val="105"/>
        </w:rPr>
        <w:t xml:space="preserve"> </w:t>
      </w:r>
      <w:r>
        <w:rPr>
          <w:color w:val="262B2B"/>
          <w:w w:val="105"/>
        </w:rPr>
        <w:t>likely</w:t>
      </w:r>
      <w:r>
        <w:rPr>
          <w:color w:val="262B2B"/>
          <w:spacing w:val="-29"/>
          <w:w w:val="105"/>
        </w:rPr>
        <w:t xml:space="preserve"> </w:t>
      </w:r>
      <w:r>
        <w:rPr>
          <w:color w:val="262B2B"/>
          <w:w w:val="105"/>
        </w:rPr>
        <w:t>to</w:t>
      </w:r>
      <w:r>
        <w:rPr>
          <w:color w:val="262B2B"/>
          <w:spacing w:val="-14"/>
          <w:w w:val="105"/>
        </w:rPr>
        <w:t xml:space="preserve"> </w:t>
      </w:r>
      <w:r>
        <w:rPr>
          <w:color w:val="262B2B"/>
          <w:w w:val="105"/>
        </w:rPr>
        <w:t>have</w:t>
      </w:r>
      <w:r>
        <w:rPr>
          <w:color w:val="262B2B"/>
          <w:spacing w:val="-25"/>
          <w:w w:val="105"/>
        </w:rPr>
        <w:t xml:space="preserve"> </w:t>
      </w:r>
      <w:r>
        <w:rPr>
          <w:color w:val="262B2B"/>
          <w:w w:val="105"/>
        </w:rPr>
        <w:t>rebates,</w:t>
      </w:r>
      <w:r>
        <w:rPr>
          <w:color w:val="262B2B"/>
          <w:spacing w:val="-34"/>
          <w:w w:val="105"/>
        </w:rPr>
        <w:t xml:space="preserve"> </w:t>
      </w:r>
      <w:r>
        <w:rPr>
          <w:color w:val="262B2B"/>
          <w:w w:val="105"/>
        </w:rPr>
        <w:t>yet</w:t>
      </w:r>
      <w:r>
        <w:rPr>
          <w:color w:val="262B2B"/>
          <w:spacing w:val="-8"/>
          <w:w w:val="105"/>
        </w:rPr>
        <w:t xml:space="preserve"> </w:t>
      </w:r>
      <w:r>
        <w:rPr>
          <w:color w:val="262B2B"/>
          <w:w w:val="105"/>
        </w:rPr>
        <w:t>plans</w:t>
      </w:r>
      <w:r>
        <w:rPr>
          <w:color w:val="262B2B"/>
          <w:spacing w:val="-34"/>
          <w:w w:val="105"/>
        </w:rPr>
        <w:t xml:space="preserve"> </w:t>
      </w:r>
      <w:r>
        <w:rPr>
          <w:color w:val="262B2B"/>
          <w:w w:val="105"/>
        </w:rPr>
        <w:t>must</w:t>
      </w:r>
      <w:r>
        <w:rPr>
          <w:color w:val="262B2B"/>
          <w:spacing w:val="-27"/>
          <w:w w:val="105"/>
        </w:rPr>
        <w:t xml:space="preserve"> </w:t>
      </w:r>
      <w:r>
        <w:rPr>
          <w:color w:val="262B2B"/>
          <w:w w:val="105"/>
        </w:rPr>
        <w:t>allocate</w:t>
      </w:r>
      <w:r>
        <w:rPr>
          <w:color w:val="262B2B"/>
          <w:spacing w:val="-25"/>
          <w:w w:val="105"/>
        </w:rPr>
        <w:t xml:space="preserve"> </w:t>
      </w:r>
      <w:r>
        <w:rPr>
          <w:color w:val="262B2B"/>
          <w:w w:val="105"/>
        </w:rPr>
        <w:t>DIR</w:t>
      </w:r>
      <w:r>
        <w:rPr>
          <w:color w:val="262B2B"/>
          <w:spacing w:val="-25"/>
          <w:w w:val="105"/>
        </w:rPr>
        <w:t xml:space="preserve"> </w:t>
      </w:r>
      <w:r>
        <w:rPr>
          <w:color w:val="262B2B"/>
          <w:w w:val="105"/>
        </w:rPr>
        <w:t>to</w:t>
      </w:r>
      <w:r>
        <w:rPr>
          <w:color w:val="262B2B"/>
          <w:spacing w:val="-10"/>
          <w:w w:val="105"/>
        </w:rPr>
        <w:t xml:space="preserve"> </w:t>
      </w:r>
      <w:r>
        <w:rPr>
          <w:color w:val="262B2B"/>
          <w:w w:val="105"/>
        </w:rPr>
        <w:t>these</w:t>
      </w:r>
      <w:r>
        <w:rPr>
          <w:color w:val="262B2B"/>
          <w:spacing w:val="-25"/>
          <w:w w:val="105"/>
        </w:rPr>
        <w:t xml:space="preserve"> </w:t>
      </w:r>
      <w:r>
        <w:rPr>
          <w:color w:val="262B2B"/>
          <w:w w:val="105"/>
        </w:rPr>
        <w:t>drugs.</w:t>
      </w:r>
    </w:p>
    <w:p w:rsidR="006E6A15" w:rsidRDefault="006E6A15">
      <w:pPr>
        <w:pStyle w:val="BodyText"/>
        <w:spacing w:before="1"/>
        <w:rPr>
          <w:sz w:val="23"/>
        </w:rPr>
      </w:pPr>
    </w:p>
    <w:p w:rsidR="006E6A15" w:rsidRDefault="000A627B">
      <w:pPr>
        <w:pStyle w:val="BodyText"/>
        <w:spacing w:before="1" w:line="324" w:lineRule="auto"/>
        <w:ind w:left="192" w:right="214" w:hanging="5"/>
        <w:jc w:val="both"/>
      </w:pPr>
      <w:r>
        <w:rPr>
          <w:color w:val="262B2B"/>
        </w:rPr>
        <w:t>These MedPac comments further reinforce our belief that projections of  DIR  in  bids and allocations  in DIR reporting have accuracy and consistency issues.</w:t>
      </w:r>
    </w:p>
    <w:p w:rsidR="006E6A15" w:rsidRDefault="006E6A15">
      <w:pPr>
        <w:pStyle w:val="BodyText"/>
        <w:spacing w:before="3"/>
        <w:rPr>
          <w:sz w:val="23"/>
        </w:rPr>
      </w:pPr>
    </w:p>
    <w:p w:rsidR="006E6A15" w:rsidRDefault="000A627B">
      <w:pPr>
        <w:pStyle w:val="BodyText"/>
        <w:ind w:left="192"/>
        <w:jc w:val="both"/>
      </w:pPr>
      <w:r>
        <w:rPr>
          <w:color w:val="262B2B"/>
          <w:u w:val="thick" w:color="000000"/>
        </w:rPr>
        <w:t xml:space="preserve">Reporting between  the Part D Sponsor. </w:t>
      </w:r>
      <w:r>
        <w:rPr>
          <w:rFonts w:ascii="Times New Roman"/>
          <w:b/>
          <w:color w:val="262B2B"/>
          <w:sz w:val="20"/>
          <w:u w:val="thick" w:color="000000"/>
        </w:rPr>
        <w:t xml:space="preserve">PBMs,  </w:t>
      </w:r>
      <w:r>
        <w:rPr>
          <w:color w:val="262B2B"/>
          <w:u w:val="thick" w:color="000000"/>
        </w:rPr>
        <w:t>and Pharmacies</w:t>
      </w:r>
    </w:p>
    <w:p w:rsidR="006E6A15" w:rsidRDefault="006E6A15">
      <w:pPr>
        <w:pStyle w:val="BodyText"/>
        <w:spacing w:before="2"/>
        <w:rPr>
          <w:sz w:val="30"/>
        </w:rPr>
      </w:pPr>
    </w:p>
    <w:p w:rsidR="006E6A15" w:rsidRDefault="000A627B">
      <w:pPr>
        <w:pStyle w:val="BodyText"/>
        <w:spacing w:line="321" w:lineRule="auto"/>
        <w:ind w:left="192" w:right="191" w:firstLine="5"/>
        <w:jc w:val="both"/>
      </w:pPr>
      <w:r>
        <w:rPr>
          <w:color w:val="262B2B"/>
          <w:w w:val="105"/>
        </w:rPr>
        <w:t xml:space="preserve">Of all the parties involved in the </w:t>
      </w:r>
      <w:r>
        <w:rPr>
          <w:color w:val="262B2B"/>
          <w:w w:val="105"/>
        </w:rPr>
        <w:t xml:space="preserve">dispensing of prescription drugs under Part D (plan sponsors, beneficiaries, CMS, </w:t>
      </w:r>
      <w:r>
        <w:rPr>
          <w:rFonts w:ascii="Times New Roman"/>
          <w:b/>
          <w:color w:val="262B2B"/>
          <w:w w:val="105"/>
          <w:sz w:val="20"/>
        </w:rPr>
        <w:t xml:space="preserve">PBMs, </w:t>
      </w:r>
      <w:r>
        <w:rPr>
          <w:color w:val="262B2B"/>
          <w:w w:val="105"/>
        </w:rPr>
        <w:t>and pharmacies), PBMs almost certainly have the most information. The PBMs receive</w:t>
      </w:r>
      <w:r>
        <w:rPr>
          <w:color w:val="262B2B"/>
          <w:spacing w:val="1"/>
          <w:w w:val="105"/>
        </w:rPr>
        <w:t xml:space="preserve"> </w:t>
      </w:r>
      <w:r>
        <w:rPr>
          <w:color w:val="262B2B"/>
          <w:w w:val="105"/>
        </w:rPr>
        <w:t>pricing</w:t>
      </w:r>
      <w:r>
        <w:rPr>
          <w:color w:val="262B2B"/>
          <w:spacing w:val="-11"/>
          <w:w w:val="105"/>
        </w:rPr>
        <w:t xml:space="preserve"> </w:t>
      </w:r>
      <w:r>
        <w:rPr>
          <w:color w:val="262B2B"/>
          <w:w w:val="105"/>
        </w:rPr>
        <w:t>information</w:t>
      </w:r>
      <w:r>
        <w:rPr>
          <w:color w:val="262B2B"/>
          <w:spacing w:val="1"/>
          <w:w w:val="105"/>
        </w:rPr>
        <w:t xml:space="preserve"> </w:t>
      </w:r>
      <w:r>
        <w:rPr>
          <w:color w:val="262B2B"/>
          <w:w w:val="105"/>
        </w:rPr>
        <w:t>from</w:t>
      </w:r>
      <w:r>
        <w:rPr>
          <w:color w:val="262B2B"/>
          <w:spacing w:val="2"/>
          <w:w w:val="105"/>
        </w:rPr>
        <w:t xml:space="preserve"> </w:t>
      </w:r>
      <w:r>
        <w:rPr>
          <w:color w:val="262B2B"/>
          <w:w w:val="105"/>
        </w:rPr>
        <w:t>the</w:t>
      </w:r>
      <w:r>
        <w:rPr>
          <w:color w:val="262B2B"/>
          <w:spacing w:val="-6"/>
          <w:w w:val="105"/>
        </w:rPr>
        <w:t xml:space="preserve"> </w:t>
      </w:r>
      <w:r>
        <w:rPr>
          <w:color w:val="262B2B"/>
          <w:w w:val="105"/>
        </w:rPr>
        <w:t>drug</w:t>
      </w:r>
      <w:r>
        <w:rPr>
          <w:color w:val="262B2B"/>
          <w:spacing w:val="-15"/>
          <w:w w:val="105"/>
        </w:rPr>
        <w:t xml:space="preserve"> </w:t>
      </w:r>
      <w:r>
        <w:rPr>
          <w:color w:val="262B2B"/>
          <w:w w:val="105"/>
        </w:rPr>
        <w:t>manufacturers,</w:t>
      </w:r>
      <w:r>
        <w:rPr>
          <w:color w:val="262B2B"/>
          <w:spacing w:val="-15"/>
          <w:w w:val="105"/>
        </w:rPr>
        <w:t xml:space="preserve"> </w:t>
      </w:r>
      <w:r>
        <w:rPr>
          <w:color w:val="262B2B"/>
          <w:w w:val="105"/>
        </w:rPr>
        <w:t>and</w:t>
      </w:r>
      <w:r>
        <w:rPr>
          <w:color w:val="262B2B"/>
          <w:spacing w:val="-11"/>
          <w:w w:val="105"/>
        </w:rPr>
        <w:t xml:space="preserve"> </w:t>
      </w:r>
      <w:r>
        <w:rPr>
          <w:color w:val="262B2B"/>
          <w:w w:val="105"/>
        </w:rPr>
        <w:t>then</w:t>
      </w:r>
      <w:r>
        <w:rPr>
          <w:color w:val="262B2B"/>
          <w:spacing w:val="-17"/>
          <w:w w:val="105"/>
        </w:rPr>
        <w:t xml:space="preserve"> </w:t>
      </w:r>
      <w:r>
        <w:rPr>
          <w:color w:val="262B2B"/>
          <w:w w:val="105"/>
        </w:rPr>
        <w:t>contract</w:t>
      </w:r>
      <w:r>
        <w:rPr>
          <w:color w:val="262B2B"/>
          <w:spacing w:val="3"/>
          <w:w w:val="105"/>
        </w:rPr>
        <w:t xml:space="preserve"> </w:t>
      </w:r>
      <w:r>
        <w:rPr>
          <w:color w:val="262B2B"/>
          <w:w w:val="105"/>
        </w:rPr>
        <w:t>with</w:t>
      </w:r>
      <w:r>
        <w:rPr>
          <w:color w:val="262B2B"/>
          <w:spacing w:val="-11"/>
          <w:w w:val="105"/>
        </w:rPr>
        <w:t xml:space="preserve"> </w:t>
      </w:r>
      <w:r>
        <w:rPr>
          <w:color w:val="262B2B"/>
          <w:w w:val="105"/>
        </w:rPr>
        <w:t>pharmacies</w:t>
      </w:r>
      <w:r>
        <w:rPr>
          <w:color w:val="262B2B"/>
          <w:spacing w:val="-1"/>
          <w:w w:val="105"/>
        </w:rPr>
        <w:t xml:space="preserve"> </w:t>
      </w:r>
      <w:r>
        <w:rPr>
          <w:color w:val="262B2B"/>
          <w:w w:val="105"/>
        </w:rPr>
        <w:t xml:space="preserve">and </w:t>
      </w:r>
      <w:r>
        <w:rPr>
          <w:color w:val="262B2B"/>
        </w:rPr>
        <w:t>Part D</w:t>
      </w:r>
      <w:r>
        <w:rPr>
          <w:color w:val="262B2B"/>
          <w:spacing w:val="-18"/>
        </w:rPr>
        <w:t xml:space="preserve"> </w:t>
      </w:r>
      <w:r>
        <w:rPr>
          <w:color w:val="262B2B"/>
        </w:rPr>
        <w:t>sponsors.</w:t>
      </w:r>
    </w:p>
    <w:p w:rsidR="006E6A15" w:rsidRDefault="006E6A15">
      <w:pPr>
        <w:pStyle w:val="BodyText"/>
        <w:spacing w:before="6"/>
        <w:rPr>
          <w:sz w:val="23"/>
        </w:rPr>
      </w:pPr>
    </w:p>
    <w:p w:rsidR="006E6A15" w:rsidRDefault="000A627B">
      <w:pPr>
        <w:pStyle w:val="BodyText"/>
        <w:spacing w:line="326" w:lineRule="auto"/>
        <w:ind w:left="198" w:right="191" w:hanging="6"/>
        <w:jc w:val="both"/>
      </w:pPr>
      <w:r>
        <w:rPr>
          <w:color w:val="262B2B"/>
          <w:w w:val="105"/>
        </w:rPr>
        <w:t>Part</w:t>
      </w:r>
      <w:r>
        <w:rPr>
          <w:color w:val="262B2B"/>
          <w:spacing w:val="-17"/>
          <w:w w:val="105"/>
        </w:rPr>
        <w:t xml:space="preserve"> </w:t>
      </w:r>
      <w:r>
        <w:rPr>
          <w:color w:val="262B2B"/>
          <w:w w:val="105"/>
        </w:rPr>
        <w:t>D</w:t>
      </w:r>
      <w:r>
        <w:rPr>
          <w:color w:val="262B2B"/>
          <w:spacing w:val="-21"/>
          <w:w w:val="105"/>
        </w:rPr>
        <w:t xml:space="preserve"> </w:t>
      </w:r>
      <w:r>
        <w:rPr>
          <w:color w:val="262B2B"/>
          <w:w w:val="105"/>
        </w:rPr>
        <w:t>sponsors</w:t>
      </w:r>
      <w:r>
        <w:rPr>
          <w:color w:val="262B2B"/>
          <w:spacing w:val="-11"/>
          <w:w w:val="105"/>
        </w:rPr>
        <w:t xml:space="preserve"> </w:t>
      </w:r>
      <w:r>
        <w:rPr>
          <w:color w:val="262B2B"/>
          <w:w w:val="105"/>
        </w:rPr>
        <w:t>negotiate</w:t>
      </w:r>
      <w:r>
        <w:rPr>
          <w:color w:val="262B2B"/>
          <w:spacing w:val="-15"/>
          <w:w w:val="105"/>
        </w:rPr>
        <w:t xml:space="preserve"> </w:t>
      </w:r>
      <w:r>
        <w:rPr>
          <w:color w:val="262B2B"/>
          <w:w w:val="105"/>
        </w:rPr>
        <w:t>with</w:t>
      </w:r>
      <w:r>
        <w:rPr>
          <w:color w:val="262B2B"/>
          <w:spacing w:val="-27"/>
          <w:w w:val="105"/>
        </w:rPr>
        <w:t xml:space="preserve"> </w:t>
      </w:r>
      <w:r>
        <w:rPr>
          <w:color w:val="262B2B"/>
          <w:w w:val="105"/>
        </w:rPr>
        <w:t>PBMs</w:t>
      </w:r>
      <w:r>
        <w:rPr>
          <w:color w:val="262B2B"/>
          <w:spacing w:val="-13"/>
          <w:w w:val="105"/>
        </w:rPr>
        <w:t xml:space="preserve"> </w:t>
      </w:r>
      <w:r>
        <w:rPr>
          <w:color w:val="262B2B"/>
          <w:w w:val="105"/>
        </w:rPr>
        <w:t>who</w:t>
      </w:r>
      <w:r>
        <w:rPr>
          <w:color w:val="262B2B"/>
          <w:spacing w:val="-17"/>
          <w:w w:val="105"/>
        </w:rPr>
        <w:t xml:space="preserve"> </w:t>
      </w:r>
      <w:r>
        <w:rPr>
          <w:color w:val="262B2B"/>
          <w:w w:val="105"/>
        </w:rPr>
        <w:t>offer</w:t>
      </w:r>
      <w:r>
        <w:rPr>
          <w:color w:val="262B2B"/>
          <w:spacing w:val="-7"/>
          <w:w w:val="105"/>
        </w:rPr>
        <w:t xml:space="preserve"> </w:t>
      </w:r>
      <w:r>
        <w:rPr>
          <w:color w:val="262B2B"/>
          <w:w w:val="105"/>
        </w:rPr>
        <w:t>discounts</w:t>
      </w:r>
      <w:r>
        <w:rPr>
          <w:color w:val="262B2B"/>
          <w:spacing w:val="-6"/>
          <w:w w:val="105"/>
        </w:rPr>
        <w:t xml:space="preserve"> </w:t>
      </w:r>
      <w:r>
        <w:rPr>
          <w:color w:val="262B2B"/>
          <w:w w:val="105"/>
        </w:rPr>
        <w:t>off</w:t>
      </w:r>
      <w:r>
        <w:rPr>
          <w:color w:val="262B2B"/>
          <w:spacing w:val="12"/>
          <w:w w:val="105"/>
        </w:rPr>
        <w:t xml:space="preserve"> </w:t>
      </w:r>
      <w:r>
        <w:rPr>
          <w:color w:val="262B2B"/>
          <w:w w:val="105"/>
        </w:rPr>
        <w:t>of the</w:t>
      </w:r>
      <w:r>
        <w:rPr>
          <w:color w:val="262B2B"/>
          <w:spacing w:val="17"/>
          <w:w w:val="105"/>
        </w:rPr>
        <w:t xml:space="preserve"> </w:t>
      </w:r>
      <w:r>
        <w:rPr>
          <w:color w:val="262B2B"/>
          <w:w w:val="105"/>
        </w:rPr>
        <w:t>Average</w:t>
      </w:r>
      <w:r>
        <w:rPr>
          <w:color w:val="262B2B"/>
          <w:spacing w:val="-8"/>
          <w:w w:val="105"/>
        </w:rPr>
        <w:t xml:space="preserve"> </w:t>
      </w:r>
      <w:r>
        <w:rPr>
          <w:color w:val="262B2B"/>
          <w:w w:val="105"/>
        </w:rPr>
        <w:t>Wholesale</w:t>
      </w:r>
      <w:r>
        <w:rPr>
          <w:color w:val="262B2B"/>
          <w:spacing w:val="-9"/>
          <w:w w:val="105"/>
        </w:rPr>
        <w:t xml:space="preserve"> </w:t>
      </w:r>
      <w:r>
        <w:rPr>
          <w:color w:val="262B2B"/>
          <w:w w:val="105"/>
        </w:rPr>
        <w:t>Price</w:t>
      </w:r>
      <w:r>
        <w:rPr>
          <w:color w:val="262B2B"/>
          <w:spacing w:val="-13"/>
          <w:w w:val="105"/>
        </w:rPr>
        <w:t xml:space="preserve"> </w:t>
      </w:r>
      <w:r>
        <w:rPr>
          <w:color w:val="262B2B"/>
          <w:w w:val="105"/>
        </w:rPr>
        <w:t>(AWP)</w:t>
      </w:r>
      <w:r>
        <w:rPr>
          <w:color w:val="262B2B"/>
          <w:spacing w:val="-9"/>
          <w:w w:val="105"/>
        </w:rPr>
        <w:t xml:space="preserve"> </w:t>
      </w:r>
      <w:r>
        <w:rPr>
          <w:color w:val="262B2B"/>
          <w:w w:val="105"/>
        </w:rPr>
        <w:t>of drugs as well as expected rebates and other DIR. Often the discounts are guaranteed minimums. Separately,</w:t>
      </w:r>
      <w:r>
        <w:rPr>
          <w:color w:val="262B2B"/>
          <w:spacing w:val="-13"/>
          <w:w w:val="105"/>
        </w:rPr>
        <w:t xml:space="preserve"> </w:t>
      </w:r>
      <w:r>
        <w:rPr>
          <w:color w:val="262B2B"/>
          <w:w w:val="105"/>
        </w:rPr>
        <w:t>PBMs</w:t>
      </w:r>
      <w:r>
        <w:rPr>
          <w:color w:val="262B2B"/>
          <w:spacing w:val="-12"/>
          <w:w w:val="105"/>
        </w:rPr>
        <w:t xml:space="preserve"> </w:t>
      </w:r>
      <w:r>
        <w:rPr>
          <w:color w:val="262B2B"/>
          <w:w w:val="105"/>
        </w:rPr>
        <w:t>agree</w:t>
      </w:r>
      <w:r>
        <w:rPr>
          <w:color w:val="262B2B"/>
          <w:spacing w:val="-2"/>
          <w:w w:val="105"/>
        </w:rPr>
        <w:t xml:space="preserve"> </w:t>
      </w:r>
      <w:r>
        <w:rPr>
          <w:color w:val="262B2B"/>
          <w:w w:val="105"/>
        </w:rPr>
        <w:t>to</w:t>
      </w:r>
      <w:r>
        <w:rPr>
          <w:color w:val="262B2B"/>
          <w:spacing w:val="-3"/>
          <w:w w:val="105"/>
        </w:rPr>
        <w:t xml:space="preserve"> </w:t>
      </w:r>
      <w:r>
        <w:rPr>
          <w:color w:val="262B2B"/>
          <w:w w:val="105"/>
        </w:rPr>
        <w:t>terms</w:t>
      </w:r>
      <w:r>
        <w:rPr>
          <w:color w:val="262B2B"/>
          <w:spacing w:val="-14"/>
          <w:w w:val="105"/>
        </w:rPr>
        <w:t xml:space="preserve"> </w:t>
      </w:r>
      <w:r>
        <w:rPr>
          <w:color w:val="262B2B"/>
          <w:w w:val="105"/>
        </w:rPr>
        <w:t>with</w:t>
      </w:r>
      <w:r>
        <w:rPr>
          <w:color w:val="262B2B"/>
          <w:spacing w:val="-12"/>
          <w:w w:val="105"/>
        </w:rPr>
        <w:t xml:space="preserve"> </w:t>
      </w:r>
      <w:r>
        <w:rPr>
          <w:color w:val="262B2B"/>
          <w:w w:val="105"/>
        </w:rPr>
        <w:t>pharmacies</w:t>
      </w:r>
      <w:r>
        <w:rPr>
          <w:color w:val="262B2B"/>
          <w:spacing w:val="-2"/>
          <w:w w:val="105"/>
        </w:rPr>
        <w:t xml:space="preserve"> </w:t>
      </w:r>
      <w:r>
        <w:rPr>
          <w:color w:val="262B2B"/>
          <w:w w:val="105"/>
        </w:rPr>
        <w:t>such</w:t>
      </w:r>
      <w:r>
        <w:rPr>
          <w:color w:val="262B2B"/>
          <w:spacing w:val="-12"/>
          <w:w w:val="105"/>
        </w:rPr>
        <w:t xml:space="preserve"> </w:t>
      </w:r>
      <w:r>
        <w:rPr>
          <w:color w:val="262B2B"/>
          <w:w w:val="105"/>
        </w:rPr>
        <w:t>that</w:t>
      </w:r>
      <w:r>
        <w:rPr>
          <w:color w:val="262B2B"/>
          <w:spacing w:val="-12"/>
          <w:w w:val="105"/>
        </w:rPr>
        <w:t xml:space="preserve"> </w:t>
      </w:r>
      <w:r>
        <w:rPr>
          <w:color w:val="262B2B"/>
          <w:w w:val="105"/>
        </w:rPr>
        <w:t>the</w:t>
      </w:r>
      <w:r>
        <w:rPr>
          <w:color w:val="262B2B"/>
          <w:spacing w:val="-10"/>
          <w:w w:val="105"/>
        </w:rPr>
        <w:t xml:space="preserve"> </w:t>
      </w:r>
      <w:r>
        <w:rPr>
          <w:color w:val="262B2B"/>
          <w:w w:val="105"/>
        </w:rPr>
        <w:t>PBMs</w:t>
      </w:r>
      <w:r>
        <w:rPr>
          <w:color w:val="262B2B"/>
          <w:spacing w:val="-7"/>
          <w:w w:val="105"/>
        </w:rPr>
        <w:t xml:space="preserve"> </w:t>
      </w:r>
      <w:r>
        <w:rPr>
          <w:color w:val="262B2B"/>
          <w:w w:val="105"/>
        </w:rPr>
        <w:t>will</w:t>
      </w:r>
      <w:r>
        <w:rPr>
          <w:color w:val="262B2B"/>
          <w:spacing w:val="-14"/>
          <w:w w:val="105"/>
        </w:rPr>
        <w:t xml:space="preserve"> </w:t>
      </w:r>
      <w:r>
        <w:rPr>
          <w:color w:val="262B2B"/>
          <w:w w:val="105"/>
        </w:rPr>
        <w:t>adjudicate</w:t>
      </w:r>
      <w:r>
        <w:rPr>
          <w:color w:val="262B2B"/>
          <w:spacing w:val="-5"/>
          <w:w w:val="105"/>
        </w:rPr>
        <w:t xml:space="preserve"> </w:t>
      </w:r>
      <w:r>
        <w:rPr>
          <w:color w:val="262B2B"/>
          <w:w w:val="105"/>
        </w:rPr>
        <w:t>claims</w:t>
      </w:r>
      <w:r>
        <w:rPr>
          <w:color w:val="262B2B"/>
          <w:spacing w:val="-7"/>
          <w:w w:val="105"/>
        </w:rPr>
        <w:t xml:space="preserve"> </w:t>
      </w:r>
      <w:r>
        <w:rPr>
          <w:color w:val="262B2B"/>
          <w:w w:val="105"/>
        </w:rPr>
        <w:t>submitted by pharmacies on a script-by-script basis, with settlements related to all forms of DIR occurring at different</w:t>
      </w:r>
      <w:r>
        <w:rPr>
          <w:color w:val="262B2B"/>
          <w:spacing w:val="-11"/>
          <w:w w:val="105"/>
        </w:rPr>
        <w:t xml:space="preserve"> </w:t>
      </w:r>
      <w:r>
        <w:rPr>
          <w:color w:val="262B2B"/>
          <w:w w:val="105"/>
        </w:rPr>
        <w:t>points</w:t>
      </w:r>
      <w:r>
        <w:rPr>
          <w:color w:val="262B2B"/>
          <w:spacing w:val="-10"/>
          <w:w w:val="105"/>
        </w:rPr>
        <w:t xml:space="preserve"> </w:t>
      </w:r>
      <w:r>
        <w:rPr>
          <w:color w:val="262B2B"/>
          <w:w w:val="105"/>
        </w:rPr>
        <w:t>in</w:t>
      </w:r>
      <w:r>
        <w:rPr>
          <w:color w:val="262B2B"/>
          <w:spacing w:val="-23"/>
          <w:w w:val="105"/>
        </w:rPr>
        <w:t xml:space="preserve"> </w:t>
      </w:r>
      <w:r>
        <w:rPr>
          <w:color w:val="262B2B"/>
          <w:w w:val="105"/>
        </w:rPr>
        <w:t>time,</w:t>
      </w:r>
      <w:r>
        <w:rPr>
          <w:color w:val="262B2B"/>
          <w:spacing w:val="-15"/>
          <w:w w:val="105"/>
        </w:rPr>
        <w:t xml:space="preserve"> </w:t>
      </w:r>
      <w:r>
        <w:rPr>
          <w:color w:val="262B2B"/>
          <w:w w:val="105"/>
        </w:rPr>
        <w:t>and</w:t>
      </w:r>
      <w:r>
        <w:rPr>
          <w:color w:val="262B2B"/>
          <w:spacing w:val="-17"/>
          <w:w w:val="105"/>
        </w:rPr>
        <w:t xml:space="preserve"> </w:t>
      </w:r>
      <w:r>
        <w:rPr>
          <w:color w:val="262B2B"/>
          <w:w w:val="105"/>
        </w:rPr>
        <w:t>typically</w:t>
      </w:r>
      <w:r>
        <w:rPr>
          <w:color w:val="262B2B"/>
          <w:spacing w:val="-12"/>
          <w:w w:val="105"/>
        </w:rPr>
        <w:t xml:space="preserve"> </w:t>
      </w:r>
      <w:r>
        <w:rPr>
          <w:color w:val="262B2B"/>
          <w:w w:val="105"/>
        </w:rPr>
        <w:t>in</w:t>
      </w:r>
      <w:r>
        <w:rPr>
          <w:color w:val="262B2B"/>
          <w:spacing w:val="-10"/>
          <w:w w:val="105"/>
        </w:rPr>
        <w:t xml:space="preserve"> </w:t>
      </w:r>
      <w:r>
        <w:rPr>
          <w:color w:val="262B2B"/>
          <w:w w:val="105"/>
        </w:rPr>
        <w:t>aggregate</w:t>
      </w:r>
      <w:r>
        <w:rPr>
          <w:color w:val="262B2B"/>
          <w:spacing w:val="-11"/>
          <w:w w:val="105"/>
        </w:rPr>
        <w:t xml:space="preserve"> </w:t>
      </w:r>
      <w:r>
        <w:rPr>
          <w:color w:val="262B2B"/>
          <w:w w:val="105"/>
        </w:rPr>
        <w:t>(rather</w:t>
      </w:r>
      <w:r>
        <w:rPr>
          <w:color w:val="262B2B"/>
          <w:spacing w:val="-10"/>
          <w:w w:val="105"/>
        </w:rPr>
        <w:t xml:space="preserve"> </w:t>
      </w:r>
      <w:r>
        <w:rPr>
          <w:color w:val="262B2B"/>
          <w:w w:val="105"/>
        </w:rPr>
        <w:t>than</w:t>
      </w:r>
      <w:r>
        <w:rPr>
          <w:color w:val="262B2B"/>
          <w:spacing w:val="-18"/>
          <w:w w:val="105"/>
        </w:rPr>
        <w:t xml:space="preserve"> </w:t>
      </w:r>
      <w:r>
        <w:rPr>
          <w:color w:val="262B2B"/>
          <w:w w:val="105"/>
        </w:rPr>
        <w:t>script-by-script</w:t>
      </w:r>
      <w:r>
        <w:rPr>
          <w:color w:val="262B2B"/>
          <w:spacing w:val="-14"/>
          <w:w w:val="105"/>
        </w:rPr>
        <w:t xml:space="preserve"> </w:t>
      </w:r>
      <w:r>
        <w:rPr>
          <w:color w:val="262B2B"/>
          <w:w w:val="105"/>
        </w:rPr>
        <w:t>basis).</w:t>
      </w:r>
    </w:p>
    <w:p w:rsidR="006E6A15" w:rsidRDefault="006E6A15">
      <w:pPr>
        <w:pStyle w:val="BodyText"/>
        <w:spacing w:before="4"/>
        <w:rPr>
          <w:sz w:val="24"/>
        </w:rPr>
      </w:pPr>
    </w:p>
    <w:p w:rsidR="006E6A15" w:rsidRDefault="000A627B">
      <w:pPr>
        <w:pStyle w:val="BodyText"/>
        <w:spacing w:line="324" w:lineRule="auto"/>
        <w:ind w:left="214" w:right="180" w:hanging="12"/>
        <w:jc w:val="both"/>
      </w:pPr>
      <w:r>
        <w:rPr>
          <w:color w:val="262B2B"/>
          <w:w w:val="105"/>
        </w:rPr>
        <w:t>The reporting of reconciliations related to different forms of DIR between PBMs and pharmacies can often lack transparency. The PBM is usually in full control of the flow of information regarding the expected amount of additional liabilities or receivables</w:t>
      </w:r>
      <w:r>
        <w:rPr>
          <w:color w:val="262B2B"/>
          <w:w w:val="105"/>
        </w:rPr>
        <w:t xml:space="preserve"> with pharmacies. For example:</w:t>
      </w:r>
    </w:p>
    <w:p w:rsidR="006E6A15" w:rsidRDefault="006E6A15">
      <w:pPr>
        <w:pStyle w:val="BodyText"/>
        <w:spacing w:before="6"/>
        <w:rPr>
          <w:sz w:val="24"/>
        </w:rPr>
      </w:pPr>
    </w:p>
    <w:p w:rsidR="006E6A15" w:rsidRDefault="000A627B">
      <w:pPr>
        <w:pStyle w:val="ListParagraph"/>
        <w:numPr>
          <w:ilvl w:val="1"/>
          <w:numId w:val="1"/>
        </w:numPr>
        <w:tabs>
          <w:tab w:val="left" w:pos="895"/>
          <w:tab w:val="left" w:pos="896"/>
        </w:tabs>
        <w:spacing w:line="285" w:lineRule="auto"/>
        <w:ind w:left="896" w:right="519" w:hanging="339"/>
        <w:rPr>
          <w:color w:val="262B2B"/>
          <w:sz w:val="19"/>
        </w:rPr>
      </w:pPr>
      <w:r>
        <w:rPr>
          <w:color w:val="262B2B"/>
          <w:w w:val="105"/>
          <w:sz w:val="19"/>
        </w:rPr>
        <w:t>If</w:t>
      </w:r>
      <w:r>
        <w:rPr>
          <w:color w:val="262B2B"/>
          <w:spacing w:val="-1"/>
          <w:w w:val="105"/>
          <w:sz w:val="19"/>
        </w:rPr>
        <w:t xml:space="preserve"> </w:t>
      </w:r>
      <w:r>
        <w:rPr>
          <w:color w:val="262B2B"/>
          <w:w w:val="105"/>
          <w:sz w:val="19"/>
        </w:rPr>
        <w:t>a</w:t>
      </w:r>
      <w:r>
        <w:rPr>
          <w:color w:val="262B2B"/>
          <w:spacing w:val="-16"/>
          <w:w w:val="105"/>
          <w:sz w:val="19"/>
        </w:rPr>
        <w:t xml:space="preserve"> </w:t>
      </w:r>
      <w:r>
        <w:rPr>
          <w:color w:val="262B2B"/>
          <w:w w:val="105"/>
          <w:sz w:val="19"/>
        </w:rPr>
        <w:t>PBM</w:t>
      </w:r>
      <w:r>
        <w:rPr>
          <w:color w:val="262B2B"/>
          <w:spacing w:val="-15"/>
          <w:w w:val="105"/>
          <w:sz w:val="19"/>
        </w:rPr>
        <w:t xml:space="preserve"> </w:t>
      </w:r>
      <w:r>
        <w:rPr>
          <w:color w:val="262B2B"/>
          <w:w w:val="105"/>
          <w:sz w:val="19"/>
        </w:rPr>
        <w:t>has</w:t>
      </w:r>
      <w:r>
        <w:rPr>
          <w:color w:val="262B2B"/>
          <w:spacing w:val="-20"/>
          <w:w w:val="105"/>
          <w:sz w:val="19"/>
        </w:rPr>
        <w:t xml:space="preserve"> </w:t>
      </w:r>
      <w:r>
        <w:rPr>
          <w:color w:val="262B2B"/>
          <w:w w:val="105"/>
          <w:sz w:val="19"/>
        </w:rPr>
        <w:t>negotiated</w:t>
      </w:r>
      <w:r>
        <w:rPr>
          <w:color w:val="262B2B"/>
          <w:spacing w:val="-8"/>
          <w:w w:val="105"/>
          <w:sz w:val="19"/>
        </w:rPr>
        <w:t xml:space="preserve"> </w:t>
      </w:r>
      <w:r>
        <w:rPr>
          <w:color w:val="262B2B"/>
          <w:w w:val="105"/>
          <w:sz w:val="19"/>
        </w:rPr>
        <w:t>a</w:t>
      </w:r>
      <w:r>
        <w:rPr>
          <w:color w:val="262B2B"/>
          <w:spacing w:val="-17"/>
          <w:w w:val="105"/>
          <w:sz w:val="19"/>
        </w:rPr>
        <w:t xml:space="preserve"> </w:t>
      </w:r>
      <w:r>
        <w:rPr>
          <w:color w:val="262B2B"/>
          <w:w w:val="105"/>
          <w:sz w:val="19"/>
        </w:rPr>
        <w:t>guaranteed</w:t>
      </w:r>
      <w:r>
        <w:rPr>
          <w:color w:val="262B2B"/>
          <w:spacing w:val="-11"/>
          <w:w w:val="105"/>
          <w:sz w:val="19"/>
        </w:rPr>
        <w:t xml:space="preserve"> </w:t>
      </w:r>
      <w:r>
        <w:rPr>
          <w:color w:val="262B2B"/>
          <w:w w:val="105"/>
          <w:sz w:val="19"/>
        </w:rPr>
        <w:t>discount</w:t>
      </w:r>
      <w:r>
        <w:rPr>
          <w:color w:val="262B2B"/>
          <w:spacing w:val="-17"/>
          <w:w w:val="105"/>
          <w:sz w:val="19"/>
        </w:rPr>
        <w:t xml:space="preserve"> </w:t>
      </w:r>
      <w:r>
        <w:rPr>
          <w:color w:val="262B2B"/>
          <w:w w:val="105"/>
          <w:sz w:val="19"/>
        </w:rPr>
        <w:t>with</w:t>
      </w:r>
      <w:r>
        <w:rPr>
          <w:color w:val="262B2B"/>
          <w:spacing w:val="-21"/>
          <w:w w:val="105"/>
          <w:sz w:val="19"/>
        </w:rPr>
        <w:t xml:space="preserve"> </w:t>
      </w:r>
      <w:r>
        <w:rPr>
          <w:color w:val="262B2B"/>
          <w:w w:val="105"/>
          <w:sz w:val="19"/>
        </w:rPr>
        <w:t>the</w:t>
      </w:r>
      <w:r>
        <w:rPr>
          <w:color w:val="262B2B"/>
          <w:spacing w:val="-31"/>
          <w:w w:val="105"/>
          <w:sz w:val="19"/>
        </w:rPr>
        <w:t xml:space="preserve"> </w:t>
      </w:r>
      <w:r>
        <w:rPr>
          <w:color w:val="262B2B"/>
          <w:w w:val="105"/>
          <w:sz w:val="19"/>
        </w:rPr>
        <w:t>Part</w:t>
      </w:r>
      <w:r>
        <w:rPr>
          <w:color w:val="262B2B"/>
          <w:spacing w:val="-12"/>
          <w:w w:val="105"/>
          <w:sz w:val="19"/>
        </w:rPr>
        <w:t xml:space="preserve"> </w:t>
      </w:r>
      <w:r>
        <w:rPr>
          <w:color w:val="262B2B"/>
          <w:w w:val="105"/>
          <w:sz w:val="19"/>
        </w:rPr>
        <w:t>D</w:t>
      </w:r>
      <w:r>
        <w:rPr>
          <w:color w:val="262B2B"/>
          <w:spacing w:val="-16"/>
          <w:w w:val="105"/>
          <w:sz w:val="19"/>
        </w:rPr>
        <w:t xml:space="preserve"> </w:t>
      </w:r>
      <w:r>
        <w:rPr>
          <w:color w:val="262B2B"/>
          <w:w w:val="105"/>
          <w:sz w:val="19"/>
        </w:rPr>
        <w:t>sponsor,</w:t>
      </w:r>
      <w:r>
        <w:rPr>
          <w:color w:val="262B2B"/>
          <w:spacing w:val="-21"/>
          <w:w w:val="105"/>
          <w:sz w:val="19"/>
        </w:rPr>
        <w:t xml:space="preserve"> </w:t>
      </w:r>
      <w:r>
        <w:rPr>
          <w:color w:val="262B2B"/>
          <w:w w:val="105"/>
          <w:sz w:val="19"/>
        </w:rPr>
        <w:t>only</w:t>
      </w:r>
      <w:r>
        <w:rPr>
          <w:color w:val="262B2B"/>
          <w:spacing w:val="-11"/>
          <w:w w:val="105"/>
          <w:sz w:val="19"/>
        </w:rPr>
        <w:t xml:space="preserve"> </w:t>
      </w:r>
      <w:r>
        <w:rPr>
          <w:color w:val="262B2B"/>
          <w:w w:val="105"/>
          <w:sz w:val="19"/>
        </w:rPr>
        <w:t>the</w:t>
      </w:r>
      <w:r>
        <w:rPr>
          <w:color w:val="262B2B"/>
          <w:spacing w:val="-27"/>
          <w:w w:val="105"/>
          <w:sz w:val="19"/>
        </w:rPr>
        <w:t xml:space="preserve"> </w:t>
      </w:r>
      <w:r>
        <w:rPr>
          <w:color w:val="262B2B"/>
          <w:w w:val="105"/>
          <w:sz w:val="19"/>
        </w:rPr>
        <w:t>PBM</w:t>
      </w:r>
      <w:r>
        <w:rPr>
          <w:color w:val="262B2B"/>
          <w:spacing w:val="-23"/>
          <w:w w:val="105"/>
          <w:sz w:val="19"/>
        </w:rPr>
        <w:t xml:space="preserve"> </w:t>
      </w:r>
      <w:r>
        <w:rPr>
          <w:color w:val="262B2B"/>
          <w:w w:val="105"/>
          <w:sz w:val="19"/>
        </w:rPr>
        <w:t>will</w:t>
      </w:r>
      <w:r>
        <w:rPr>
          <w:color w:val="262B2B"/>
          <w:spacing w:val="-18"/>
          <w:w w:val="105"/>
          <w:sz w:val="19"/>
        </w:rPr>
        <w:t xml:space="preserve"> </w:t>
      </w:r>
      <w:r>
        <w:rPr>
          <w:color w:val="262B2B"/>
          <w:w w:val="105"/>
          <w:sz w:val="19"/>
        </w:rPr>
        <w:t>be aware</w:t>
      </w:r>
      <w:r>
        <w:rPr>
          <w:color w:val="262B2B"/>
          <w:spacing w:val="-21"/>
          <w:w w:val="105"/>
          <w:sz w:val="19"/>
        </w:rPr>
        <w:t xml:space="preserve"> </w:t>
      </w:r>
      <w:r>
        <w:rPr>
          <w:color w:val="262B2B"/>
          <w:w w:val="105"/>
          <w:sz w:val="19"/>
        </w:rPr>
        <w:t>of</w:t>
      </w:r>
      <w:r>
        <w:rPr>
          <w:color w:val="262B2B"/>
          <w:spacing w:val="-9"/>
          <w:w w:val="105"/>
          <w:sz w:val="19"/>
        </w:rPr>
        <w:t xml:space="preserve"> </w:t>
      </w:r>
      <w:r>
        <w:rPr>
          <w:color w:val="262B2B"/>
          <w:w w:val="105"/>
          <w:sz w:val="19"/>
        </w:rPr>
        <w:t>whether</w:t>
      </w:r>
      <w:r>
        <w:rPr>
          <w:color w:val="262B2B"/>
          <w:spacing w:val="-10"/>
          <w:w w:val="105"/>
          <w:sz w:val="19"/>
        </w:rPr>
        <w:t xml:space="preserve"> </w:t>
      </w:r>
      <w:r>
        <w:rPr>
          <w:color w:val="262B2B"/>
          <w:w w:val="105"/>
          <w:sz w:val="19"/>
        </w:rPr>
        <w:t>that</w:t>
      </w:r>
      <w:r>
        <w:rPr>
          <w:color w:val="262B2B"/>
          <w:spacing w:val="-16"/>
          <w:w w:val="105"/>
          <w:sz w:val="19"/>
        </w:rPr>
        <w:t xml:space="preserve"> </w:t>
      </w:r>
      <w:r>
        <w:rPr>
          <w:color w:val="262B2B"/>
          <w:w w:val="105"/>
          <w:sz w:val="19"/>
        </w:rPr>
        <w:t>guarantee</w:t>
      </w:r>
      <w:r>
        <w:rPr>
          <w:color w:val="262B2B"/>
          <w:spacing w:val="-22"/>
          <w:w w:val="105"/>
          <w:sz w:val="19"/>
        </w:rPr>
        <w:t xml:space="preserve"> </w:t>
      </w:r>
      <w:r>
        <w:rPr>
          <w:color w:val="262B2B"/>
          <w:w w:val="105"/>
          <w:sz w:val="19"/>
        </w:rPr>
        <w:t>has</w:t>
      </w:r>
      <w:r>
        <w:rPr>
          <w:color w:val="262B2B"/>
          <w:spacing w:val="-22"/>
          <w:w w:val="105"/>
          <w:sz w:val="19"/>
        </w:rPr>
        <w:t xml:space="preserve"> </w:t>
      </w:r>
      <w:r>
        <w:rPr>
          <w:color w:val="262B2B"/>
          <w:w w:val="105"/>
          <w:sz w:val="19"/>
        </w:rPr>
        <w:t>been</w:t>
      </w:r>
      <w:r>
        <w:rPr>
          <w:color w:val="262B2B"/>
          <w:spacing w:val="-27"/>
          <w:w w:val="105"/>
          <w:sz w:val="19"/>
        </w:rPr>
        <w:t xml:space="preserve"> </w:t>
      </w:r>
      <w:r>
        <w:rPr>
          <w:color w:val="262B2B"/>
          <w:w w:val="105"/>
          <w:sz w:val="19"/>
        </w:rPr>
        <w:t>met,</w:t>
      </w:r>
      <w:r>
        <w:rPr>
          <w:color w:val="262B2B"/>
          <w:spacing w:val="-25"/>
          <w:w w:val="105"/>
          <w:sz w:val="19"/>
        </w:rPr>
        <w:t xml:space="preserve"> </w:t>
      </w:r>
      <w:r>
        <w:rPr>
          <w:color w:val="262B2B"/>
          <w:w w:val="105"/>
          <w:sz w:val="19"/>
        </w:rPr>
        <w:t>especially</w:t>
      </w:r>
      <w:r>
        <w:rPr>
          <w:color w:val="262B2B"/>
          <w:spacing w:val="-11"/>
          <w:w w:val="105"/>
          <w:sz w:val="19"/>
        </w:rPr>
        <w:t xml:space="preserve"> </w:t>
      </w:r>
      <w:r>
        <w:rPr>
          <w:color w:val="262B2B"/>
          <w:w w:val="105"/>
          <w:sz w:val="19"/>
        </w:rPr>
        <w:t>if</w:t>
      </w:r>
      <w:r>
        <w:rPr>
          <w:color w:val="262B2B"/>
          <w:spacing w:val="5"/>
          <w:w w:val="105"/>
          <w:sz w:val="19"/>
        </w:rPr>
        <w:t xml:space="preserve"> </w:t>
      </w:r>
      <w:r>
        <w:rPr>
          <w:color w:val="262B2B"/>
          <w:w w:val="105"/>
          <w:sz w:val="19"/>
        </w:rPr>
        <w:t>the</w:t>
      </w:r>
      <w:r>
        <w:rPr>
          <w:color w:val="262B2B"/>
          <w:spacing w:val="5"/>
          <w:w w:val="105"/>
          <w:sz w:val="19"/>
        </w:rPr>
        <w:t xml:space="preserve"> </w:t>
      </w:r>
      <w:r>
        <w:rPr>
          <w:color w:val="262B2B"/>
          <w:w w:val="105"/>
          <w:sz w:val="19"/>
        </w:rPr>
        <w:t>measurement</w:t>
      </w:r>
      <w:r>
        <w:rPr>
          <w:color w:val="262B2B"/>
          <w:spacing w:val="-15"/>
          <w:w w:val="105"/>
          <w:sz w:val="19"/>
        </w:rPr>
        <w:t xml:space="preserve"> </w:t>
      </w:r>
      <w:r>
        <w:rPr>
          <w:color w:val="262B2B"/>
          <w:w w:val="105"/>
          <w:sz w:val="19"/>
        </w:rPr>
        <w:t>period</w:t>
      </w:r>
      <w:r>
        <w:rPr>
          <w:color w:val="262B2B"/>
          <w:spacing w:val="-21"/>
          <w:w w:val="105"/>
          <w:sz w:val="19"/>
        </w:rPr>
        <w:t xml:space="preserve"> </w:t>
      </w:r>
      <w:r>
        <w:rPr>
          <w:color w:val="262B2B"/>
          <w:w w:val="105"/>
          <w:sz w:val="19"/>
        </w:rPr>
        <w:t>is</w:t>
      </w:r>
      <w:r>
        <w:rPr>
          <w:color w:val="262B2B"/>
          <w:spacing w:val="-22"/>
          <w:w w:val="105"/>
          <w:sz w:val="19"/>
        </w:rPr>
        <w:t xml:space="preserve"> </w:t>
      </w:r>
      <w:r>
        <w:rPr>
          <w:color w:val="262B2B"/>
          <w:w w:val="105"/>
          <w:sz w:val="19"/>
        </w:rPr>
        <w:t>not complete. Until the period is complete the PBM would need to estimate the pattern of drug usage</w:t>
      </w:r>
      <w:r>
        <w:rPr>
          <w:color w:val="262B2B"/>
          <w:spacing w:val="-16"/>
          <w:w w:val="105"/>
          <w:sz w:val="19"/>
        </w:rPr>
        <w:t xml:space="preserve"> </w:t>
      </w:r>
      <w:r>
        <w:rPr>
          <w:color w:val="262B2B"/>
          <w:w w:val="105"/>
          <w:sz w:val="19"/>
        </w:rPr>
        <w:t>for</w:t>
      </w:r>
      <w:r>
        <w:rPr>
          <w:color w:val="262B2B"/>
          <w:spacing w:val="20"/>
          <w:w w:val="105"/>
          <w:sz w:val="19"/>
        </w:rPr>
        <w:t xml:space="preserve"> </w:t>
      </w:r>
      <w:r>
        <w:rPr>
          <w:color w:val="262B2B"/>
          <w:w w:val="105"/>
          <w:sz w:val="19"/>
        </w:rPr>
        <w:t>the</w:t>
      </w:r>
      <w:r>
        <w:rPr>
          <w:color w:val="262B2B"/>
          <w:spacing w:val="10"/>
          <w:w w:val="105"/>
          <w:sz w:val="19"/>
        </w:rPr>
        <w:t xml:space="preserve"> </w:t>
      </w:r>
      <w:r>
        <w:rPr>
          <w:color w:val="262B2B"/>
          <w:w w:val="105"/>
          <w:sz w:val="19"/>
        </w:rPr>
        <w:t>remainder</w:t>
      </w:r>
      <w:r>
        <w:rPr>
          <w:color w:val="262B2B"/>
          <w:spacing w:val="-11"/>
          <w:w w:val="105"/>
          <w:sz w:val="19"/>
        </w:rPr>
        <w:t xml:space="preserve"> </w:t>
      </w:r>
      <w:r>
        <w:rPr>
          <w:color w:val="262B2B"/>
          <w:w w:val="105"/>
          <w:sz w:val="19"/>
        </w:rPr>
        <w:t>of</w:t>
      </w:r>
      <w:r>
        <w:rPr>
          <w:color w:val="262B2B"/>
          <w:spacing w:val="-9"/>
          <w:w w:val="105"/>
          <w:sz w:val="19"/>
        </w:rPr>
        <w:t xml:space="preserve"> </w:t>
      </w:r>
      <w:r>
        <w:rPr>
          <w:color w:val="262B2B"/>
          <w:w w:val="105"/>
          <w:sz w:val="19"/>
        </w:rPr>
        <w:t>the</w:t>
      </w:r>
      <w:r>
        <w:rPr>
          <w:color w:val="262B2B"/>
          <w:spacing w:val="-4"/>
          <w:w w:val="105"/>
          <w:sz w:val="19"/>
        </w:rPr>
        <w:t xml:space="preserve"> </w:t>
      </w:r>
      <w:r>
        <w:rPr>
          <w:color w:val="262B2B"/>
          <w:w w:val="105"/>
          <w:sz w:val="19"/>
        </w:rPr>
        <w:t>period</w:t>
      </w:r>
      <w:r>
        <w:rPr>
          <w:color w:val="262B2B"/>
          <w:spacing w:val="-21"/>
          <w:w w:val="105"/>
          <w:sz w:val="19"/>
        </w:rPr>
        <w:t xml:space="preserve"> </w:t>
      </w:r>
      <w:r>
        <w:rPr>
          <w:color w:val="262B2B"/>
          <w:w w:val="105"/>
          <w:sz w:val="19"/>
        </w:rPr>
        <w:t>in</w:t>
      </w:r>
      <w:r>
        <w:rPr>
          <w:color w:val="262B2B"/>
          <w:spacing w:val="-13"/>
          <w:w w:val="105"/>
          <w:sz w:val="19"/>
        </w:rPr>
        <w:t xml:space="preserve"> </w:t>
      </w:r>
      <w:r>
        <w:rPr>
          <w:color w:val="262B2B"/>
          <w:w w:val="105"/>
          <w:sz w:val="19"/>
        </w:rPr>
        <w:t>order</w:t>
      </w:r>
      <w:r>
        <w:rPr>
          <w:color w:val="262B2B"/>
          <w:spacing w:val="-20"/>
          <w:w w:val="105"/>
          <w:sz w:val="19"/>
        </w:rPr>
        <w:t xml:space="preserve"> </w:t>
      </w:r>
      <w:r>
        <w:rPr>
          <w:color w:val="262B2B"/>
          <w:w w:val="105"/>
          <w:sz w:val="19"/>
        </w:rPr>
        <w:t>to</w:t>
      </w:r>
      <w:r>
        <w:rPr>
          <w:color w:val="262B2B"/>
          <w:spacing w:val="-8"/>
          <w:w w:val="105"/>
          <w:sz w:val="19"/>
        </w:rPr>
        <w:t xml:space="preserve"> </w:t>
      </w:r>
      <w:r>
        <w:rPr>
          <w:color w:val="262B2B"/>
          <w:w w:val="105"/>
          <w:sz w:val="19"/>
        </w:rPr>
        <w:t>calculate</w:t>
      </w:r>
      <w:r>
        <w:rPr>
          <w:color w:val="262B2B"/>
          <w:spacing w:val="-14"/>
          <w:w w:val="105"/>
          <w:sz w:val="19"/>
        </w:rPr>
        <w:t xml:space="preserve"> </w:t>
      </w:r>
      <w:r>
        <w:rPr>
          <w:color w:val="262B2B"/>
          <w:w w:val="105"/>
          <w:sz w:val="19"/>
        </w:rPr>
        <w:t>potential</w:t>
      </w:r>
      <w:r>
        <w:rPr>
          <w:color w:val="262B2B"/>
          <w:spacing w:val="-23"/>
          <w:w w:val="105"/>
          <w:sz w:val="19"/>
        </w:rPr>
        <w:t xml:space="preserve"> </w:t>
      </w:r>
      <w:r>
        <w:rPr>
          <w:color w:val="262B2B"/>
          <w:w w:val="105"/>
          <w:sz w:val="19"/>
        </w:rPr>
        <w:t>liabilities</w:t>
      </w:r>
      <w:r>
        <w:rPr>
          <w:color w:val="262B2B"/>
          <w:spacing w:val="-12"/>
          <w:w w:val="105"/>
          <w:sz w:val="19"/>
        </w:rPr>
        <w:t xml:space="preserve"> </w:t>
      </w:r>
      <w:r>
        <w:rPr>
          <w:color w:val="262B2B"/>
          <w:w w:val="105"/>
          <w:sz w:val="19"/>
        </w:rPr>
        <w:t>or</w:t>
      </w:r>
      <w:r>
        <w:rPr>
          <w:color w:val="262B2B"/>
          <w:spacing w:val="-17"/>
          <w:w w:val="105"/>
          <w:sz w:val="19"/>
        </w:rPr>
        <w:t xml:space="preserve"> </w:t>
      </w:r>
      <w:r>
        <w:rPr>
          <w:color w:val="262B2B"/>
          <w:w w:val="105"/>
          <w:sz w:val="19"/>
        </w:rPr>
        <w:t>receivables from</w:t>
      </w:r>
      <w:r>
        <w:rPr>
          <w:color w:val="262B2B"/>
          <w:spacing w:val="-33"/>
          <w:w w:val="105"/>
          <w:sz w:val="19"/>
        </w:rPr>
        <w:t xml:space="preserve"> </w:t>
      </w:r>
      <w:r>
        <w:rPr>
          <w:color w:val="262B2B"/>
          <w:w w:val="105"/>
          <w:sz w:val="19"/>
        </w:rPr>
        <w:t>pharmacies.</w:t>
      </w:r>
    </w:p>
    <w:p w:rsidR="006E6A15" w:rsidRDefault="000A627B">
      <w:pPr>
        <w:pStyle w:val="ListParagraph"/>
        <w:numPr>
          <w:ilvl w:val="1"/>
          <w:numId w:val="1"/>
        </w:numPr>
        <w:tabs>
          <w:tab w:val="left" w:pos="898"/>
          <w:tab w:val="left" w:pos="899"/>
        </w:tabs>
        <w:spacing w:before="129" w:line="285" w:lineRule="auto"/>
        <w:ind w:left="900" w:right="304" w:hanging="343"/>
        <w:rPr>
          <w:color w:val="262B2B"/>
          <w:sz w:val="19"/>
        </w:rPr>
      </w:pPr>
      <w:r>
        <w:rPr>
          <w:color w:val="262B2B"/>
          <w:w w:val="105"/>
          <w:sz w:val="19"/>
        </w:rPr>
        <w:t>Performance-based payments (from or to the pharmacy) often depend on the PBM tracking experience relative to all members associated with a given Part D sponsor. For example, an incentive</w:t>
      </w:r>
      <w:r>
        <w:rPr>
          <w:color w:val="262B2B"/>
          <w:spacing w:val="-21"/>
          <w:w w:val="105"/>
          <w:sz w:val="19"/>
        </w:rPr>
        <w:t xml:space="preserve"> </w:t>
      </w:r>
      <w:r>
        <w:rPr>
          <w:color w:val="262B2B"/>
          <w:w w:val="105"/>
          <w:sz w:val="19"/>
        </w:rPr>
        <w:t>payment</w:t>
      </w:r>
      <w:r>
        <w:rPr>
          <w:color w:val="262B2B"/>
          <w:spacing w:val="-13"/>
          <w:w w:val="105"/>
          <w:sz w:val="19"/>
        </w:rPr>
        <w:t xml:space="preserve"> </w:t>
      </w:r>
      <w:r>
        <w:rPr>
          <w:color w:val="262B2B"/>
          <w:w w:val="105"/>
          <w:sz w:val="19"/>
        </w:rPr>
        <w:t>based</w:t>
      </w:r>
      <w:r>
        <w:rPr>
          <w:color w:val="262B2B"/>
          <w:spacing w:val="-19"/>
          <w:w w:val="105"/>
          <w:sz w:val="19"/>
        </w:rPr>
        <w:t xml:space="preserve"> </w:t>
      </w:r>
      <w:r>
        <w:rPr>
          <w:color w:val="262B2B"/>
          <w:w w:val="105"/>
          <w:sz w:val="19"/>
        </w:rPr>
        <w:t>on</w:t>
      </w:r>
      <w:r>
        <w:rPr>
          <w:color w:val="262B2B"/>
          <w:spacing w:val="-25"/>
          <w:w w:val="105"/>
          <w:sz w:val="19"/>
        </w:rPr>
        <w:t xml:space="preserve"> </w:t>
      </w:r>
      <w:r>
        <w:rPr>
          <w:color w:val="262B2B"/>
          <w:w w:val="105"/>
          <w:sz w:val="19"/>
        </w:rPr>
        <w:t>the</w:t>
      </w:r>
      <w:r>
        <w:rPr>
          <w:color w:val="262B2B"/>
          <w:spacing w:val="-5"/>
          <w:w w:val="105"/>
          <w:sz w:val="19"/>
        </w:rPr>
        <w:t xml:space="preserve"> </w:t>
      </w:r>
      <w:r>
        <w:rPr>
          <w:color w:val="262B2B"/>
          <w:w w:val="105"/>
          <w:sz w:val="19"/>
        </w:rPr>
        <w:t>attainment</w:t>
      </w:r>
      <w:r>
        <w:rPr>
          <w:color w:val="262B2B"/>
          <w:spacing w:val="-1"/>
          <w:w w:val="105"/>
          <w:sz w:val="19"/>
        </w:rPr>
        <w:t xml:space="preserve"> </w:t>
      </w:r>
      <w:r>
        <w:rPr>
          <w:color w:val="262B2B"/>
          <w:w w:val="105"/>
          <w:sz w:val="19"/>
        </w:rPr>
        <w:t>of</w:t>
      </w:r>
      <w:r>
        <w:rPr>
          <w:color w:val="262B2B"/>
          <w:spacing w:val="-1"/>
          <w:w w:val="105"/>
          <w:sz w:val="19"/>
        </w:rPr>
        <w:t xml:space="preserve"> </w:t>
      </w:r>
      <w:r>
        <w:rPr>
          <w:color w:val="262B2B"/>
          <w:w w:val="105"/>
          <w:sz w:val="19"/>
        </w:rPr>
        <w:t>a</w:t>
      </w:r>
      <w:r>
        <w:rPr>
          <w:color w:val="262B2B"/>
          <w:spacing w:val="-30"/>
          <w:w w:val="105"/>
          <w:sz w:val="19"/>
        </w:rPr>
        <w:t xml:space="preserve"> </w:t>
      </w:r>
      <w:r>
        <w:rPr>
          <w:color w:val="262B2B"/>
          <w:w w:val="105"/>
          <w:sz w:val="19"/>
        </w:rPr>
        <w:t>minimum</w:t>
      </w:r>
      <w:r>
        <w:rPr>
          <w:color w:val="262B2B"/>
          <w:spacing w:val="-16"/>
          <w:w w:val="105"/>
          <w:sz w:val="19"/>
        </w:rPr>
        <w:t xml:space="preserve"> </w:t>
      </w:r>
      <w:r>
        <w:rPr>
          <w:color w:val="262B2B"/>
          <w:w w:val="105"/>
          <w:sz w:val="19"/>
        </w:rPr>
        <w:t>generic</w:t>
      </w:r>
      <w:r>
        <w:rPr>
          <w:color w:val="262B2B"/>
          <w:spacing w:val="-8"/>
          <w:w w:val="105"/>
          <w:sz w:val="19"/>
        </w:rPr>
        <w:t xml:space="preserve"> </w:t>
      </w:r>
      <w:r>
        <w:rPr>
          <w:color w:val="262B2B"/>
          <w:w w:val="105"/>
          <w:sz w:val="19"/>
        </w:rPr>
        <w:t>dispensing</w:t>
      </w:r>
      <w:r>
        <w:rPr>
          <w:color w:val="262B2B"/>
          <w:spacing w:val="-15"/>
          <w:w w:val="105"/>
          <w:sz w:val="19"/>
        </w:rPr>
        <w:t xml:space="preserve"> </w:t>
      </w:r>
      <w:r>
        <w:rPr>
          <w:color w:val="262B2B"/>
          <w:w w:val="105"/>
          <w:sz w:val="19"/>
        </w:rPr>
        <w:t>rate</w:t>
      </w:r>
      <w:r>
        <w:rPr>
          <w:color w:val="262B2B"/>
          <w:spacing w:val="-19"/>
          <w:w w:val="105"/>
          <w:sz w:val="19"/>
        </w:rPr>
        <w:t xml:space="preserve"> </w:t>
      </w:r>
      <w:r>
        <w:rPr>
          <w:color w:val="262B2B"/>
          <w:w w:val="105"/>
          <w:sz w:val="19"/>
        </w:rPr>
        <w:t>may</w:t>
      </w:r>
      <w:r>
        <w:rPr>
          <w:color w:val="262B2B"/>
          <w:spacing w:val="-19"/>
          <w:w w:val="105"/>
          <w:sz w:val="19"/>
        </w:rPr>
        <w:t xml:space="preserve"> </w:t>
      </w:r>
      <w:r>
        <w:rPr>
          <w:color w:val="262B2B"/>
          <w:w w:val="105"/>
          <w:sz w:val="19"/>
        </w:rPr>
        <w:t>depend on</w:t>
      </w:r>
      <w:r>
        <w:rPr>
          <w:color w:val="262B2B"/>
          <w:spacing w:val="-6"/>
          <w:w w:val="105"/>
          <w:sz w:val="19"/>
        </w:rPr>
        <w:t xml:space="preserve"> </w:t>
      </w:r>
      <w:r>
        <w:rPr>
          <w:color w:val="262B2B"/>
          <w:w w:val="105"/>
          <w:sz w:val="19"/>
        </w:rPr>
        <w:t>all</w:t>
      </w:r>
      <w:r>
        <w:rPr>
          <w:color w:val="262B2B"/>
          <w:spacing w:val="-11"/>
          <w:w w:val="105"/>
          <w:sz w:val="19"/>
        </w:rPr>
        <w:t xml:space="preserve"> </w:t>
      </w:r>
      <w:r>
        <w:rPr>
          <w:color w:val="262B2B"/>
          <w:w w:val="105"/>
          <w:sz w:val="19"/>
        </w:rPr>
        <w:t>scripts</w:t>
      </w:r>
      <w:r>
        <w:rPr>
          <w:color w:val="262B2B"/>
          <w:spacing w:val="-12"/>
          <w:w w:val="105"/>
          <w:sz w:val="19"/>
        </w:rPr>
        <w:t xml:space="preserve"> </w:t>
      </w:r>
      <w:r>
        <w:rPr>
          <w:color w:val="262B2B"/>
          <w:w w:val="105"/>
          <w:sz w:val="19"/>
        </w:rPr>
        <w:t>filled</w:t>
      </w:r>
      <w:r>
        <w:rPr>
          <w:color w:val="262B2B"/>
          <w:spacing w:val="-19"/>
          <w:w w:val="105"/>
          <w:sz w:val="19"/>
        </w:rPr>
        <w:t xml:space="preserve"> </w:t>
      </w:r>
      <w:r>
        <w:rPr>
          <w:color w:val="262B2B"/>
          <w:w w:val="105"/>
          <w:sz w:val="19"/>
        </w:rPr>
        <w:t>by</w:t>
      </w:r>
      <w:r>
        <w:rPr>
          <w:color w:val="262B2B"/>
          <w:spacing w:val="-22"/>
          <w:w w:val="105"/>
          <w:sz w:val="19"/>
        </w:rPr>
        <w:t xml:space="preserve"> </w:t>
      </w:r>
      <w:r>
        <w:rPr>
          <w:color w:val="262B2B"/>
          <w:w w:val="105"/>
          <w:sz w:val="19"/>
        </w:rPr>
        <w:t>a</w:t>
      </w:r>
      <w:r>
        <w:rPr>
          <w:color w:val="262B2B"/>
          <w:spacing w:val="-29"/>
          <w:w w:val="105"/>
          <w:sz w:val="19"/>
        </w:rPr>
        <w:t xml:space="preserve"> </w:t>
      </w:r>
      <w:r>
        <w:rPr>
          <w:color w:val="262B2B"/>
          <w:w w:val="105"/>
          <w:sz w:val="19"/>
        </w:rPr>
        <w:t>given</w:t>
      </w:r>
      <w:r>
        <w:rPr>
          <w:color w:val="262B2B"/>
          <w:spacing w:val="-19"/>
          <w:w w:val="105"/>
          <w:sz w:val="19"/>
        </w:rPr>
        <w:t xml:space="preserve"> </w:t>
      </w:r>
      <w:r>
        <w:rPr>
          <w:color w:val="262B2B"/>
          <w:w w:val="105"/>
          <w:sz w:val="19"/>
        </w:rPr>
        <w:t>population</w:t>
      </w:r>
      <w:r>
        <w:rPr>
          <w:color w:val="262B2B"/>
          <w:spacing w:val="-3"/>
          <w:w w:val="105"/>
          <w:sz w:val="19"/>
        </w:rPr>
        <w:t xml:space="preserve"> </w:t>
      </w:r>
      <w:r>
        <w:rPr>
          <w:color w:val="262B2B"/>
          <w:w w:val="105"/>
          <w:sz w:val="19"/>
        </w:rPr>
        <w:t>and</w:t>
      </w:r>
      <w:r>
        <w:rPr>
          <w:color w:val="262B2B"/>
          <w:spacing w:val="-17"/>
          <w:w w:val="105"/>
          <w:sz w:val="19"/>
        </w:rPr>
        <w:t xml:space="preserve"> </w:t>
      </w:r>
      <w:r>
        <w:rPr>
          <w:color w:val="262B2B"/>
          <w:w w:val="105"/>
          <w:sz w:val="19"/>
        </w:rPr>
        <w:t>again</w:t>
      </w:r>
      <w:r>
        <w:rPr>
          <w:color w:val="262B2B"/>
          <w:spacing w:val="-8"/>
          <w:w w:val="105"/>
          <w:sz w:val="19"/>
        </w:rPr>
        <w:t xml:space="preserve"> </w:t>
      </w:r>
      <w:r>
        <w:rPr>
          <w:color w:val="262B2B"/>
          <w:w w:val="105"/>
          <w:sz w:val="19"/>
        </w:rPr>
        <w:t>would</w:t>
      </w:r>
      <w:r>
        <w:rPr>
          <w:color w:val="262B2B"/>
          <w:spacing w:val="-21"/>
          <w:w w:val="105"/>
          <w:sz w:val="19"/>
        </w:rPr>
        <w:t xml:space="preserve"> </w:t>
      </w:r>
      <w:r>
        <w:rPr>
          <w:color w:val="262B2B"/>
          <w:w w:val="105"/>
          <w:sz w:val="19"/>
        </w:rPr>
        <w:t>require</w:t>
      </w:r>
      <w:r>
        <w:rPr>
          <w:color w:val="262B2B"/>
          <w:spacing w:val="-15"/>
          <w:w w:val="105"/>
          <w:sz w:val="19"/>
        </w:rPr>
        <w:t xml:space="preserve"> </w:t>
      </w:r>
      <w:r>
        <w:rPr>
          <w:color w:val="262B2B"/>
          <w:w w:val="105"/>
          <w:sz w:val="19"/>
        </w:rPr>
        <w:t>a</w:t>
      </w:r>
      <w:r>
        <w:rPr>
          <w:color w:val="262B2B"/>
          <w:spacing w:val="-16"/>
          <w:w w:val="105"/>
          <w:sz w:val="19"/>
        </w:rPr>
        <w:t xml:space="preserve"> </w:t>
      </w:r>
      <w:r>
        <w:rPr>
          <w:color w:val="262B2B"/>
          <w:w w:val="105"/>
          <w:sz w:val="19"/>
        </w:rPr>
        <w:t>forecast</w:t>
      </w:r>
      <w:r>
        <w:rPr>
          <w:color w:val="262B2B"/>
          <w:spacing w:val="-4"/>
          <w:w w:val="105"/>
          <w:sz w:val="19"/>
        </w:rPr>
        <w:t xml:space="preserve"> </w:t>
      </w:r>
      <w:r>
        <w:rPr>
          <w:color w:val="262B2B"/>
          <w:w w:val="105"/>
          <w:sz w:val="19"/>
        </w:rPr>
        <w:t>of</w:t>
      </w:r>
      <w:r>
        <w:rPr>
          <w:color w:val="262B2B"/>
          <w:spacing w:val="-5"/>
          <w:w w:val="105"/>
          <w:sz w:val="19"/>
        </w:rPr>
        <w:t xml:space="preserve"> </w:t>
      </w:r>
      <w:r>
        <w:rPr>
          <w:color w:val="262B2B"/>
          <w:w w:val="105"/>
          <w:sz w:val="19"/>
        </w:rPr>
        <w:t>future</w:t>
      </w:r>
      <w:r>
        <w:rPr>
          <w:color w:val="262B2B"/>
          <w:spacing w:val="-17"/>
          <w:w w:val="105"/>
          <w:sz w:val="19"/>
        </w:rPr>
        <w:t xml:space="preserve"> </w:t>
      </w:r>
      <w:r>
        <w:rPr>
          <w:color w:val="262B2B"/>
          <w:w w:val="105"/>
          <w:sz w:val="19"/>
        </w:rPr>
        <w:t>usage</w:t>
      </w:r>
      <w:r>
        <w:rPr>
          <w:color w:val="262B2B"/>
          <w:spacing w:val="-19"/>
          <w:w w:val="105"/>
          <w:sz w:val="19"/>
        </w:rPr>
        <w:t xml:space="preserve"> </w:t>
      </w:r>
      <w:r>
        <w:rPr>
          <w:color w:val="262B2B"/>
          <w:w w:val="105"/>
          <w:sz w:val="19"/>
        </w:rPr>
        <w:t>if the measurement</w:t>
      </w:r>
      <w:r>
        <w:rPr>
          <w:color w:val="262B2B"/>
          <w:spacing w:val="-18"/>
          <w:w w:val="105"/>
          <w:sz w:val="19"/>
        </w:rPr>
        <w:t xml:space="preserve"> </w:t>
      </w:r>
      <w:r>
        <w:rPr>
          <w:color w:val="262B2B"/>
          <w:w w:val="105"/>
          <w:sz w:val="19"/>
        </w:rPr>
        <w:t>period</w:t>
      </w:r>
      <w:r>
        <w:rPr>
          <w:color w:val="262B2B"/>
          <w:spacing w:val="-24"/>
          <w:w w:val="105"/>
          <w:sz w:val="19"/>
        </w:rPr>
        <w:t xml:space="preserve"> </w:t>
      </w:r>
      <w:r>
        <w:rPr>
          <w:color w:val="262B2B"/>
          <w:w w:val="105"/>
          <w:sz w:val="19"/>
        </w:rPr>
        <w:t>is</w:t>
      </w:r>
      <w:r>
        <w:rPr>
          <w:color w:val="262B2B"/>
          <w:spacing w:val="-25"/>
          <w:w w:val="105"/>
          <w:sz w:val="19"/>
        </w:rPr>
        <w:t xml:space="preserve"> </w:t>
      </w:r>
      <w:r>
        <w:rPr>
          <w:color w:val="262B2B"/>
          <w:w w:val="105"/>
          <w:sz w:val="19"/>
        </w:rPr>
        <w:t>not complete.</w:t>
      </w:r>
    </w:p>
    <w:p w:rsidR="006E6A15" w:rsidRDefault="000A627B">
      <w:pPr>
        <w:pStyle w:val="ListParagraph"/>
        <w:numPr>
          <w:ilvl w:val="1"/>
          <w:numId w:val="1"/>
        </w:numPr>
        <w:tabs>
          <w:tab w:val="left" w:pos="909"/>
          <w:tab w:val="left" w:pos="910"/>
        </w:tabs>
        <w:spacing w:before="113" w:line="283" w:lineRule="auto"/>
        <w:ind w:left="909" w:right="355" w:hanging="338"/>
        <w:rPr>
          <w:color w:val="262B2B"/>
          <w:sz w:val="19"/>
        </w:rPr>
      </w:pPr>
      <w:r>
        <w:rPr>
          <w:color w:val="262B2B"/>
          <w:sz w:val="19"/>
        </w:rPr>
        <w:t xml:space="preserve">If increased discounts are given based on volume-based measures, the PBM is </w:t>
      </w:r>
      <w:r>
        <w:rPr>
          <w:b/>
          <w:color w:val="262B2B"/>
          <w:sz w:val="20"/>
        </w:rPr>
        <w:t xml:space="preserve">again </w:t>
      </w:r>
      <w:r>
        <w:rPr>
          <w:color w:val="262B2B"/>
          <w:sz w:val="19"/>
        </w:rPr>
        <w:t>likely to have better control over the underlying data. If the PBM does not regularly share the status of the measures, the pharmacy may be in the dark as to  a potential increase in</w:t>
      </w:r>
      <w:r>
        <w:rPr>
          <w:color w:val="262B2B"/>
          <w:spacing w:val="41"/>
          <w:sz w:val="19"/>
        </w:rPr>
        <w:t xml:space="preserve"> </w:t>
      </w:r>
      <w:r>
        <w:rPr>
          <w:color w:val="262B2B"/>
          <w:sz w:val="19"/>
        </w:rPr>
        <w:t>discounts.</w:t>
      </w:r>
    </w:p>
    <w:p w:rsidR="006E6A15" w:rsidRDefault="006E6A15">
      <w:pPr>
        <w:pStyle w:val="BodyText"/>
        <w:spacing w:before="4"/>
        <w:rPr>
          <w:sz w:val="23"/>
        </w:rPr>
      </w:pPr>
    </w:p>
    <w:p w:rsidR="006E6A15" w:rsidRDefault="000A627B">
      <w:pPr>
        <w:pStyle w:val="BodyText"/>
        <w:spacing w:line="326" w:lineRule="auto"/>
        <w:ind w:left="229" w:right="158" w:hanging="8"/>
        <w:jc w:val="both"/>
      </w:pPr>
      <w:r>
        <w:rPr>
          <w:color w:val="262B2B"/>
        </w:rPr>
        <w:t xml:space="preserve">Poor transparency can impact Part D sponsors. When preparing </w:t>
      </w:r>
      <w:r>
        <w:rPr>
          <w:color w:val="262B2B"/>
        </w:rPr>
        <w:t xml:space="preserve">the bid, an actuary must make assumptions with incomplete DIR information. For example, if  the  PBM  offers a guaranteed discount,  the actuary must judge whether the guarantee is likely to be exceeded. The actuary's accuracy in this judgment will depend </w:t>
      </w:r>
      <w:r>
        <w:rPr>
          <w:color w:val="262B2B"/>
        </w:rPr>
        <w:t xml:space="preserve">on  how much information the  PBM will </w:t>
      </w:r>
      <w:r>
        <w:rPr>
          <w:color w:val="262B2B"/>
          <w:spacing w:val="29"/>
        </w:rPr>
        <w:t xml:space="preserve"> </w:t>
      </w:r>
      <w:r>
        <w:rPr>
          <w:color w:val="262B2B"/>
        </w:rPr>
        <w:t>disclose.</w:t>
      </w:r>
    </w:p>
    <w:p w:rsidR="006E6A15" w:rsidRDefault="006E6A15">
      <w:pPr>
        <w:spacing w:line="326" w:lineRule="auto"/>
        <w:jc w:val="both"/>
        <w:sectPr w:rsidR="006E6A15">
          <w:headerReference w:type="default" r:id="rId40"/>
          <w:footerReference w:type="default" r:id="rId41"/>
          <w:pgSz w:w="12240" w:h="15840"/>
          <w:pgMar w:top="1340" w:right="1460" w:bottom="1580" w:left="1420" w:header="578" w:footer="1396" w:gutter="0"/>
          <w:pgNumType w:start="10"/>
          <w:cols w:space="720"/>
        </w:sectPr>
      </w:pPr>
    </w:p>
    <w:p w:rsidR="006E6A15" w:rsidRDefault="006E6A15">
      <w:pPr>
        <w:pStyle w:val="BodyText"/>
        <w:spacing w:before="7"/>
        <w:rPr>
          <w:sz w:val="26"/>
        </w:rPr>
      </w:pPr>
    </w:p>
    <w:p w:rsidR="006E6A15" w:rsidRDefault="000A627B">
      <w:pPr>
        <w:pStyle w:val="BodyText"/>
        <w:spacing w:before="94" w:line="326" w:lineRule="auto"/>
        <w:ind w:left="198" w:right="205" w:hanging="5"/>
        <w:jc w:val="both"/>
      </w:pPr>
      <w:r>
        <w:rPr>
          <w:color w:val="262B2B"/>
          <w:w w:val="105"/>
        </w:rPr>
        <w:t>The lack of transparency on the part of PBMs in reporting to pharmacies can present significant challenges to pharmacies. It can be difficult to forecast financial results when there is uncertainty or a lack of reporting related to the various forms of DIR</w:t>
      </w:r>
      <w:r>
        <w:rPr>
          <w:color w:val="262B2B"/>
          <w:w w:val="105"/>
        </w:rPr>
        <w:t>. Budgeting and contract negotiation also present challenges</w:t>
      </w:r>
      <w:r>
        <w:rPr>
          <w:color w:val="262B2B"/>
          <w:spacing w:val="-11"/>
          <w:w w:val="105"/>
        </w:rPr>
        <w:t xml:space="preserve"> </w:t>
      </w:r>
      <w:r>
        <w:rPr>
          <w:color w:val="262B2B"/>
          <w:w w:val="105"/>
        </w:rPr>
        <w:t>if</w:t>
      </w:r>
      <w:r>
        <w:rPr>
          <w:color w:val="262B2B"/>
          <w:spacing w:val="-4"/>
          <w:w w:val="105"/>
        </w:rPr>
        <w:t xml:space="preserve"> </w:t>
      </w:r>
      <w:r>
        <w:rPr>
          <w:color w:val="262B2B"/>
          <w:w w:val="105"/>
        </w:rPr>
        <w:t>DIR</w:t>
      </w:r>
      <w:r>
        <w:rPr>
          <w:color w:val="262B2B"/>
          <w:spacing w:val="-20"/>
          <w:w w:val="105"/>
        </w:rPr>
        <w:t xml:space="preserve"> </w:t>
      </w:r>
      <w:r>
        <w:rPr>
          <w:color w:val="262B2B"/>
          <w:w w:val="105"/>
        </w:rPr>
        <w:t>amounts</w:t>
      </w:r>
      <w:r>
        <w:rPr>
          <w:color w:val="262B2B"/>
          <w:spacing w:val="-16"/>
          <w:w w:val="105"/>
        </w:rPr>
        <w:t xml:space="preserve"> </w:t>
      </w:r>
      <w:r>
        <w:rPr>
          <w:color w:val="262B2B"/>
          <w:w w:val="105"/>
        </w:rPr>
        <w:t>are</w:t>
      </w:r>
      <w:r>
        <w:rPr>
          <w:color w:val="262B2B"/>
          <w:spacing w:val="-21"/>
          <w:w w:val="105"/>
        </w:rPr>
        <w:t xml:space="preserve"> </w:t>
      </w:r>
      <w:r>
        <w:rPr>
          <w:color w:val="262B2B"/>
          <w:w w:val="105"/>
        </w:rPr>
        <w:t>not</w:t>
      </w:r>
      <w:r>
        <w:rPr>
          <w:color w:val="262B2B"/>
          <w:spacing w:val="11"/>
          <w:w w:val="105"/>
        </w:rPr>
        <w:t xml:space="preserve"> </w:t>
      </w:r>
      <w:r>
        <w:rPr>
          <w:color w:val="262B2B"/>
          <w:w w:val="105"/>
        </w:rPr>
        <w:t>well</w:t>
      </w:r>
      <w:r>
        <w:rPr>
          <w:color w:val="262B2B"/>
          <w:spacing w:val="-26"/>
          <w:w w:val="105"/>
        </w:rPr>
        <w:t xml:space="preserve"> </w:t>
      </w:r>
      <w:r>
        <w:rPr>
          <w:color w:val="262B2B"/>
          <w:w w:val="105"/>
        </w:rPr>
        <w:t>known</w:t>
      </w:r>
      <w:r>
        <w:rPr>
          <w:color w:val="262B2B"/>
          <w:spacing w:val="-20"/>
          <w:w w:val="105"/>
        </w:rPr>
        <w:t xml:space="preserve"> </w:t>
      </w:r>
      <w:r>
        <w:rPr>
          <w:color w:val="262B2B"/>
          <w:w w:val="105"/>
        </w:rPr>
        <w:t>when</w:t>
      </w:r>
      <w:r>
        <w:rPr>
          <w:color w:val="262B2B"/>
          <w:spacing w:val="-16"/>
          <w:w w:val="105"/>
        </w:rPr>
        <w:t xml:space="preserve"> </w:t>
      </w:r>
      <w:r>
        <w:rPr>
          <w:color w:val="262B2B"/>
          <w:w w:val="105"/>
        </w:rPr>
        <w:t>these</w:t>
      </w:r>
      <w:r>
        <w:rPr>
          <w:color w:val="262B2B"/>
          <w:spacing w:val="-15"/>
          <w:w w:val="105"/>
        </w:rPr>
        <w:t xml:space="preserve"> </w:t>
      </w:r>
      <w:r>
        <w:rPr>
          <w:color w:val="262B2B"/>
          <w:w w:val="105"/>
        </w:rPr>
        <w:t>activities</w:t>
      </w:r>
      <w:r>
        <w:rPr>
          <w:color w:val="262B2B"/>
          <w:spacing w:val="-7"/>
          <w:w w:val="105"/>
        </w:rPr>
        <w:t xml:space="preserve"> </w:t>
      </w:r>
      <w:r>
        <w:rPr>
          <w:color w:val="262B2B"/>
          <w:w w:val="105"/>
        </w:rPr>
        <w:t>take</w:t>
      </w:r>
      <w:r>
        <w:rPr>
          <w:color w:val="262B2B"/>
          <w:spacing w:val="-16"/>
          <w:w w:val="105"/>
        </w:rPr>
        <w:t xml:space="preserve"> </w:t>
      </w:r>
      <w:r>
        <w:rPr>
          <w:color w:val="262B2B"/>
          <w:w w:val="105"/>
        </w:rPr>
        <w:t>place.</w:t>
      </w:r>
      <w:r>
        <w:rPr>
          <w:color w:val="262B2B"/>
          <w:spacing w:val="21"/>
          <w:w w:val="105"/>
        </w:rPr>
        <w:t xml:space="preserve"> </w:t>
      </w:r>
      <w:r>
        <w:rPr>
          <w:color w:val="262B2B"/>
          <w:w w:val="105"/>
        </w:rPr>
        <w:t>In</w:t>
      </w:r>
      <w:r>
        <w:rPr>
          <w:color w:val="262B2B"/>
          <w:spacing w:val="-3"/>
          <w:w w:val="105"/>
        </w:rPr>
        <w:t xml:space="preserve"> </w:t>
      </w:r>
      <w:r>
        <w:rPr>
          <w:color w:val="262B2B"/>
          <w:w w:val="105"/>
        </w:rPr>
        <w:t>addition,</w:t>
      </w:r>
      <w:r>
        <w:rPr>
          <w:color w:val="262B2B"/>
          <w:spacing w:val="-23"/>
          <w:w w:val="105"/>
        </w:rPr>
        <w:t xml:space="preserve"> </w:t>
      </w:r>
      <w:r>
        <w:rPr>
          <w:color w:val="262B2B"/>
          <w:w w:val="105"/>
        </w:rPr>
        <w:t>not</w:t>
      </w:r>
      <w:r>
        <w:rPr>
          <w:color w:val="262B2B"/>
          <w:spacing w:val="-2"/>
          <w:w w:val="105"/>
        </w:rPr>
        <w:t xml:space="preserve"> </w:t>
      </w:r>
      <w:r>
        <w:rPr>
          <w:color w:val="262B2B"/>
          <w:w w:val="105"/>
        </w:rPr>
        <w:t>having</w:t>
      </w:r>
      <w:r>
        <w:rPr>
          <w:color w:val="262B2B"/>
          <w:spacing w:val="-21"/>
          <w:w w:val="105"/>
        </w:rPr>
        <w:t xml:space="preserve"> </w:t>
      </w:r>
      <w:r>
        <w:rPr>
          <w:color w:val="262B2B"/>
          <w:w w:val="105"/>
        </w:rPr>
        <w:t>a full picture of final drug prices makes it more difficult to evaluate proposed contracts with PBMs and Part</w:t>
      </w:r>
      <w:r>
        <w:rPr>
          <w:color w:val="262B2B"/>
          <w:spacing w:val="-25"/>
          <w:w w:val="105"/>
        </w:rPr>
        <w:t xml:space="preserve"> </w:t>
      </w:r>
      <w:r>
        <w:rPr>
          <w:color w:val="262B2B"/>
          <w:w w:val="105"/>
        </w:rPr>
        <w:t>D</w:t>
      </w:r>
      <w:r>
        <w:rPr>
          <w:color w:val="262B2B"/>
          <w:spacing w:val="-30"/>
          <w:w w:val="105"/>
        </w:rPr>
        <w:t xml:space="preserve"> </w:t>
      </w:r>
      <w:r>
        <w:rPr>
          <w:color w:val="262B2B"/>
          <w:w w:val="105"/>
        </w:rPr>
        <w:t>sponsors,</w:t>
      </w:r>
      <w:r>
        <w:rPr>
          <w:color w:val="262B2B"/>
          <w:spacing w:val="-21"/>
          <w:w w:val="105"/>
        </w:rPr>
        <w:t xml:space="preserve"> </w:t>
      </w:r>
      <w:r>
        <w:rPr>
          <w:color w:val="262B2B"/>
          <w:w w:val="105"/>
        </w:rPr>
        <w:t>and</w:t>
      </w:r>
      <w:r>
        <w:rPr>
          <w:color w:val="262B2B"/>
          <w:spacing w:val="-28"/>
          <w:w w:val="105"/>
        </w:rPr>
        <w:t xml:space="preserve"> </w:t>
      </w:r>
      <w:r>
        <w:rPr>
          <w:color w:val="262B2B"/>
          <w:w w:val="105"/>
        </w:rPr>
        <w:t>makes</w:t>
      </w:r>
      <w:r>
        <w:rPr>
          <w:color w:val="262B2B"/>
          <w:spacing w:val="-13"/>
          <w:w w:val="105"/>
        </w:rPr>
        <w:t xml:space="preserve"> </w:t>
      </w:r>
      <w:r>
        <w:rPr>
          <w:color w:val="262B2B"/>
          <w:w w:val="105"/>
        </w:rPr>
        <w:t>it</w:t>
      </w:r>
      <w:r>
        <w:rPr>
          <w:color w:val="262B2B"/>
          <w:spacing w:val="-9"/>
          <w:w w:val="105"/>
        </w:rPr>
        <w:t xml:space="preserve"> </w:t>
      </w:r>
      <w:r>
        <w:rPr>
          <w:color w:val="262B2B"/>
          <w:w w:val="105"/>
        </w:rPr>
        <w:t>harder</w:t>
      </w:r>
      <w:r>
        <w:rPr>
          <w:color w:val="262B2B"/>
          <w:spacing w:val="-16"/>
          <w:w w:val="105"/>
        </w:rPr>
        <w:t xml:space="preserve"> </w:t>
      </w:r>
      <w:r>
        <w:rPr>
          <w:color w:val="262B2B"/>
          <w:w w:val="105"/>
        </w:rPr>
        <w:t>to</w:t>
      </w:r>
      <w:r>
        <w:rPr>
          <w:color w:val="262B2B"/>
          <w:spacing w:val="-9"/>
          <w:w w:val="105"/>
        </w:rPr>
        <w:t xml:space="preserve"> </w:t>
      </w:r>
      <w:r>
        <w:rPr>
          <w:color w:val="262B2B"/>
          <w:w w:val="105"/>
        </w:rPr>
        <w:t>assess</w:t>
      </w:r>
      <w:r>
        <w:rPr>
          <w:color w:val="262B2B"/>
          <w:spacing w:val="-11"/>
          <w:w w:val="105"/>
        </w:rPr>
        <w:t xml:space="preserve"> </w:t>
      </w:r>
      <w:r>
        <w:rPr>
          <w:color w:val="262B2B"/>
          <w:w w:val="105"/>
        </w:rPr>
        <w:t>if</w:t>
      </w:r>
      <w:r>
        <w:rPr>
          <w:color w:val="262B2B"/>
          <w:spacing w:val="3"/>
          <w:w w:val="105"/>
        </w:rPr>
        <w:t xml:space="preserve"> </w:t>
      </w:r>
      <w:r>
        <w:rPr>
          <w:color w:val="262B2B"/>
          <w:w w:val="105"/>
        </w:rPr>
        <w:t>a</w:t>
      </w:r>
      <w:r>
        <w:rPr>
          <w:color w:val="262B2B"/>
          <w:spacing w:val="-34"/>
          <w:w w:val="105"/>
        </w:rPr>
        <w:t xml:space="preserve"> </w:t>
      </w:r>
      <w:r>
        <w:rPr>
          <w:color w:val="262B2B"/>
          <w:w w:val="105"/>
        </w:rPr>
        <w:t>given</w:t>
      </w:r>
      <w:r>
        <w:rPr>
          <w:color w:val="262B2B"/>
          <w:spacing w:val="-15"/>
          <w:w w:val="105"/>
        </w:rPr>
        <w:t xml:space="preserve"> </w:t>
      </w:r>
      <w:r>
        <w:rPr>
          <w:color w:val="262B2B"/>
          <w:w w:val="105"/>
        </w:rPr>
        <w:t>claim</w:t>
      </w:r>
      <w:r>
        <w:rPr>
          <w:color w:val="262B2B"/>
          <w:spacing w:val="-20"/>
          <w:w w:val="105"/>
        </w:rPr>
        <w:t xml:space="preserve"> </w:t>
      </w:r>
      <w:r>
        <w:rPr>
          <w:color w:val="262B2B"/>
          <w:w w:val="105"/>
        </w:rPr>
        <w:t>is</w:t>
      </w:r>
      <w:r>
        <w:rPr>
          <w:color w:val="262B2B"/>
          <w:spacing w:val="-27"/>
          <w:w w:val="105"/>
        </w:rPr>
        <w:t xml:space="preserve"> </w:t>
      </w:r>
      <w:r>
        <w:rPr>
          <w:color w:val="262B2B"/>
          <w:w w:val="105"/>
        </w:rPr>
        <w:t>consistent</w:t>
      </w:r>
      <w:r>
        <w:rPr>
          <w:color w:val="262B2B"/>
          <w:spacing w:val="-17"/>
          <w:w w:val="105"/>
        </w:rPr>
        <w:t xml:space="preserve"> </w:t>
      </w:r>
      <w:r>
        <w:rPr>
          <w:color w:val="262B2B"/>
          <w:w w:val="105"/>
        </w:rPr>
        <w:t>with</w:t>
      </w:r>
      <w:r>
        <w:rPr>
          <w:color w:val="262B2B"/>
          <w:spacing w:val="-27"/>
          <w:w w:val="105"/>
        </w:rPr>
        <w:t xml:space="preserve"> </w:t>
      </w:r>
      <w:r>
        <w:rPr>
          <w:color w:val="262B2B"/>
          <w:w w:val="105"/>
        </w:rPr>
        <w:t>thecontractual</w:t>
      </w:r>
      <w:r>
        <w:rPr>
          <w:color w:val="262B2B"/>
          <w:spacing w:val="-17"/>
          <w:w w:val="105"/>
        </w:rPr>
        <w:t xml:space="preserve"> </w:t>
      </w:r>
      <w:r>
        <w:rPr>
          <w:color w:val="262B2B"/>
          <w:w w:val="105"/>
        </w:rPr>
        <w:t>terms.</w:t>
      </w:r>
    </w:p>
    <w:p w:rsidR="006E6A15" w:rsidRDefault="006E6A15">
      <w:pPr>
        <w:pStyle w:val="BodyText"/>
        <w:spacing w:before="10"/>
        <w:rPr>
          <w:sz w:val="22"/>
        </w:rPr>
      </w:pPr>
    </w:p>
    <w:p w:rsidR="006E6A15" w:rsidRDefault="000A627B">
      <w:pPr>
        <w:pStyle w:val="Heading9"/>
        <w:ind w:left="223"/>
      </w:pPr>
      <w:r>
        <w:rPr>
          <w:color w:val="262B2B"/>
          <w:w w:val="105"/>
        </w:rPr>
        <w:t>Proposed Changes to the Treatment of DIR</w:t>
      </w:r>
    </w:p>
    <w:p w:rsidR="006E6A15" w:rsidRDefault="006E6A15">
      <w:pPr>
        <w:pStyle w:val="BodyText"/>
        <w:spacing w:before="3"/>
        <w:rPr>
          <w:rFonts w:ascii="Times New Roman"/>
          <w:sz w:val="31"/>
        </w:rPr>
      </w:pPr>
    </w:p>
    <w:p w:rsidR="006E6A15" w:rsidRDefault="000A627B">
      <w:pPr>
        <w:pStyle w:val="BodyText"/>
        <w:spacing w:line="324" w:lineRule="auto"/>
        <w:ind w:left="205" w:right="205" w:firstLine="3"/>
        <w:jc w:val="both"/>
      </w:pPr>
      <w:r>
        <w:rPr>
          <w:color w:val="262B2B"/>
        </w:rPr>
        <w:t>In general, the treatment of DIR in Medicare Part D bid submissions and  year-end  reporting  has remained consistent since the inception of the Part D program in 2006. Below we summarize some past and current  efforts  to  alter DIR treatment.</w:t>
      </w:r>
    </w:p>
    <w:p w:rsidR="006E6A15" w:rsidRDefault="006E6A15">
      <w:pPr>
        <w:pStyle w:val="BodyText"/>
        <w:spacing w:before="1"/>
        <w:rPr>
          <w:sz w:val="23"/>
        </w:rPr>
      </w:pPr>
    </w:p>
    <w:p w:rsidR="006E6A15" w:rsidRDefault="000A627B">
      <w:pPr>
        <w:ind w:left="203"/>
        <w:jc w:val="both"/>
        <w:rPr>
          <w:b/>
          <w:sz w:val="20"/>
        </w:rPr>
      </w:pPr>
      <w:r>
        <w:rPr>
          <w:b/>
          <w:color w:val="262B2B"/>
          <w:w w:val="95"/>
          <w:sz w:val="20"/>
          <w:u w:val="thick" w:color="000000"/>
        </w:rPr>
        <w:t>CMS Propos</w:t>
      </w:r>
      <w:r>
        <w:rPr>
          <w:b/>
          <w:color w:val="262B2B"/>
          <w:w w:val="95"/>
          <w:sz w:val="20"/>
          <w:u w:val="thick" w:color="000000"/>
        </w:rPr>
        <w:t>al to Revise the Definition of "Negotiated Prices"</w:t>
      </w:r>
    </w:p>
    <w:p w:rsidR="006E6A15" w:rsidRDefault="006E6A15">
      <w:pPr>
        <w:pStyle w:val="BodyText"/>
        <w:spacing w:before="2"/>
        <w:rPr>
          <w:b/>
          <w:sz w:val="27"/>
        </w:rPr>
      </w:pPr>
    </w:p>
    <w:p w:rsidR="006E6A15" w:rsidRDefault="000A627B">
      <w:pPr>
        <w:pStyle w:val="BodyText"/>
        <w:spacing w:line="326" w:lineRule="auto"/>
        <w:ind w:left="214" w:right="196" w:hanging="6"/>
        <w:jc w:val="both"/>
      </w:pPr>
      <w:r>
        <w:pict>
          <v:shape id="_x0000_s1467" type="#_x0000_t202" style="position:absolute;left:0;text-align:left;margin-left:216.95pt;margin-top:5.2pt;width:1.7pt;height:6.75pt;z-index:-251646976;mso-position-horizontal-relative:page" filled="f" stroked="f">
            <v:textbox inset="0,0,0,0">
              <w:txbxContent>
                <w:p w:rsidR="006E6A15" w:rsidRDefault="000A627B">
                  <w:pPr>
                    <w:spacing w:line="134" w:lineRule="exact"/>
                    <w:rPr>
                      <w:sz w:val="12"/>
                    </w:rPr>
                  </w:pPr>
                  <w:r>
                    <w:rPr>
                      <w:color w:val="262B2B"/>
                      <w:w w:val="101"/>
                      <w:sz w:val="12"/>
                    </w:rPr>
                    <w:t>,</w:t>
                  </w:r>
                </w:p>
              </w:txbxContent>
            </v:textbox>
            <w10:wrap anchorx="page"/>
          </v:shape>
        </w:pict>
      </w:r>
      <w:r>
        <w:rPr>
          <w:color w:val="262B2B"/>
          <w:w w:val="105"/>
        </w:rPr>
        <w:t>In a May 2014 proposed rule</w:t>
      </w:r>
      <w:r>
        <w:rPr>
          <w:color w:val="262B2B"/>
          <w:w w:val="105"/>
          <w:position w:val="10"/>
          <w:sz w:val="12"/>
        </w:rPr>
        <w:t xml:space="preserve">6 </w:t>
      </w:r>
      <w:r>
        <w:rPr>
          <w:color w:val="262B2B"/>
          <w:w w:val="105"/>
        </w:rPr>
        <w:t>CMS proposed to revise the definition of "negotiated prices" to be "...inclusive</w:t>
      </w:r>
      <w:r>
        <w:rPr>
          <w:color w:val="262B2B"/>
          <w:spacing w:val="-21"/>
          <w:w w:val="105"/>
        </w:rPr>
        <w:t xml:space="preserve"> </w:t>
      </w:r>
      <w:r>
        <w:rPr>
          <w:color w:val="262B2B"/>
          <w:w w:val="105"/>
        </w:rPr>
        <w:t>of</w:t>
      </w:r>
      <w:r>
        <w:rPr>
          <w:color w:val="262B2B"/>
          <w:spacing w:val="-16"/>
          <w:w w:val="105"/>
        </w:rPr>
        <w:t xml:space="preserve"> </w:t>
      </w:r>
      <w:r>
        <w:rPr>
          <w:color w:val="262B2B"/>
          <w:w w:val="105"/>
        </w:rPr>
        <w:t>all</w:t>
      </w:r>
      <w:r>
        <w:rPr>
          <w:color w:val="262B2B"/>
          <w:spacing w:val="-35"/>
          <w:w w:val="105"/>
        </w:rPr>
        <w:t xml:space="preserve"> </w:t>
      </w:r>
      <w:r>
        <w:rPr>
          <w:color w:val="262B2B"/>
          <w:w w:val="105"/>
        </w:rPr>
        <w:t>price</w:t>
      </w:r>
      <w:r>
        <w:rPr>
          <w:color w:val="262B2B"/>
          <w:spacing w:val="-27"/>
          <w:w w:val="105"/>
        </w:rPr>
        <w:t xml:space="preserve"> </w:t>
      </w:r>
      <w:r>
        <w:rPr>
          <w:color w:val="262B2B"/>
          <w:w w:val="105"/>
        </w:rPr>
        <w:t>concessions</w:t>
      </w:r>
      <w:r>
        <w:rPr>
          <w:color w:val="262B2B"/>
          <w:spacing w:val="-25"/>
          <w:w w:val="105"/>
        </w:rPr>
        <w:t xml:space="preserve"> </w:t>
      </w:r>
      <w:r>
        <w:rPr>
          <w:color w:val="262B2B"/>
          <w:w w:val="105"/>
        </w:rPr>
        <w:t>from</w:t>
      </w:r>
      <w:r>
        <w:rPr>
          <w:color w:val="262B2B"/>
          <w:spacing w:val="-24"/>
          <w:w w:val="105"/>
        </w:rPr>
        <w:t xml:space="preserve"> </w:t>
      </w:r>
      <w:r>
        <w:rPr>
          <w:color w:val="262B2B"/>
          <w:w w:val="105"/>
        </w:rPr>
        <w:t>network</w:t>
      </w:r>
      <w:r>
        <w:rPr>
          <w:color w:val="262B2B"/>
          <w:spacing w:val="-20"/>
          <w:w w:val="105"/>
        </w:rPr>
        <w:t xml:space="preserve"> </w:t>
      </w:r>
      <w:r>
        <w:rPr>
          <w:color w:val="262B2B"/>
          <w:w w:val="105"/>
        </w:rPr>
        <w:t>pharmacies</w:t>
      </w:r>
      <w:r>
        <w:rPr>
          <w:color w:val="262B2B"/>
          <w:spacing w:val="-19"/>
          <w:w w:val="105"/>
        </w:rPr>
        <w:t xml:space="preserve"> </w:t>
      </w:r>
      <w:r>
        <w:rPr>
          <w:color w:val="262B2B"/>
          <w:w w:val="105"/>
        </w:rPr>
        <w:t>except</w:t>
      </w:r>
      <w:r>
        <w:rPr>
          <w:color w:val="262B2B"/>
          <w:spacing w:val="-21"/>
          <w:w w:val="105"/>
        </w:rPr>
        <w:t xml:space="preserve"> </w:t>
      </w:r>
      <w:r>
        <w:rPr>
          <w:color w:val="262B2B"/>
          <w:w w:val="105"/>
        </w:rPr>
        <w:t>those</w:t>
      </w:r>
      <w:r>
        <w:rPr>
          <w:color w:val="262B2B"/>
          <w:spacing w:val="-26"/>
          <w:w w:val="105"/>
        </w:rPr>
        <w:t xml:space="preserve"> </w:t>
      </w:r>
      <w:r>
        <w:rPr>
          <w:color w:val="262B2B"/>
          <w:w w:val="105"/>
        </w:rPr>
        <w:t>contingent</w:t>
      </w:r>
      <w:r>
        <w:rPr>
          <w:color w:val="262B2B"/>
          <w:spacing w:val="-18"/>
          <w:w w:val="105"/>
        </w:rPr>
        <w:t xml:space="preserve"> </w:t>
      </w:r>
      <w:r>
        <w:rPr>
          <w:color w:val="262B2B"/>
          <w:w w:val="105"/>
        </w:rPr>
        <w:t>price</w:t>
      </w:r>
      <w:r>
        <w:rPr>
          <w:color w:val="262B2B"/>
          <w:spacing w:val="-27"/>
          <w:w w:val="105"/>
        </w:rPr>
        <w:t xml:space="preserve"> </w:t>
      </w:r>
      <w:r>
        <w:rPr>
          <w:color w:val="262B2B"/>
          <w:w w:val="105"/>
        </w:rPr>
        <w:t>concessions that cannot reasonably be determined at the point-of-sale". Thus, DIR arrangements such as performance-based payments or payment rates based on generic dispensing rates, market share, or other</w:t>
      </w:r>
      <w:r>
        <w:rPr>
          <w:color w:val="262B2B"/>
          <w:spacing w:val="-6"/>
          <w:w w:val="105"/>
        </w:rPr>
        <w:t xml:space="preserve"> </w:t>
      </w:r>
      <w:r>
        <w:rPr>
          <w:color w:val="262B2B"/>
          <w:w w:val="105"/>
        </w:rPr>
        <w:t>measures</w:t>
      </w:r>
      <w:r>
        <w:rPr>
          <w:color w:val="262B2B"/>
          <w:spacing w:val="-7"/>
          <w:w w:val="105"/>
        </w:rPr>
        <w:t xml:space="preserve"> </w:t>
      </w:r>
      <w:r>
        <w:rPr>
          <w:color w:val="262B2B"/>
          <w:w w:val="105"/>
        </w:rPr>
        <w:t>that</w:t>
      </w:r>
      <w:r>
        <w:rPr>
          <w:color w:val="262B2B"/>
          <w:spacing w:val="-6"/>
          <w:w w:val="105"/>
        </w:rPr>
        <w:t xml:space="preserve"> </w:t>
      </w:r>
      <w:r>
        <w:rPr>
          <w:color w:val="262B2B"/>
          <w:w w:val="105"/>
        </w:rPr>
        <w:t>could</w:t>
      </w:r>
      <w:r>
        <w:rPr>
          <w:color w:val="262B2B"/>
          <w:spacing w:val="-15"/>
          <w:w w:val="105"/>
        </w:rPr>
        <w:t xml:space="preserve"> </w:t>
      </w:r>
      <w:r>
        <w:rPr>
          <w:color w:val="262B2B"/>
          <w:w w:val="105"/>
        </w:rPr>
        <w:t>be</w:t>
      </w:r>
      <w:r>
        <w:rPr>
          <w:color w:val="262B2B"/>
          <w:spacing w:val="-8"/>
          <w:w w:val="105"/>
        </w:rPr>
        <w:t xml:space="preserve"> </w:t>
      </w:r>
      <w:r>
        <w:rPr>
          <w:color w:val="262B2B"/>
          <w:w w:val="105"/>
        </w:rPr>
        <w:t>estimated</w:t>
      </w:r>
      <w:r>
        <w:rPr>
          <w:color w:val="262B2B"/>
          <w:spacing w:val="-9"/>
          <w:w w:val="105"/>
        </w:rPr>
        <w:t xml:space="preserve"> </w:t>
      </w:r>
      <w:r>
        <w:rPr>
          <w:color w:val="262B2B"/>
          <w:w w:val="105"/>
        </w:rPr>
        <w:t>using</w:t>
      </w:r>
      <w:r>
        <w:rPr>
          <w:color w:val="262B2B"/>
          <w:spacing w:val="-15"/>
          <w:w w:val="105"/>
        </w:rPr>
        <w:t xml:space="preserve"> </w:t>
      </w:r>
      <w:r>
        <w:rPr>
          <w:color w:val="262B2B"/>
          <w:w w:val="105"/>
        </w:rPr>
        <w:t>recent</w:t>
      </w:r>
      <w:r>
        <w:rPr>
          <w:color w:val="262B2B"/>
          <w:spacing w:val="-1"/>
          <w:w w:val="105"/>
        </w:rPr>
        <w:t xml:space="preserve"> </w:t>
      </w:r>
      <w:r>
        <w:rPr>
          <w:color w:val="262B2B"/>
          <w:w w:val="105"/>
        </w:rPr>
        <w:t>exper</w:t>
      </w:r>
      <w:r>
        <w:rPr>
          <w:color w:val="262B2B"/>
          <w:w w:val="105"/>
        </w:rPr>
        <w:t>ience</w:t>
      </w:r>
      <w:r>
        <w:rPr>
          <w:color w:val="262B2B"/>
          <w:spacing w:val="7"/>
          <w:w w:val="105"/>
        </w:rPr>
        <w:t xml:space="preserve"> </w:t>
      </w:r>
      <w:r>
        <w:rPr>
          <w:color w:val="262B2B"/>
          <w:w w:val="105"/>
        </w:rPr>
        <w:t>should</w:t>
      </w:r>
      <w:r>
        <w:rPr>
          <w:color w:val="262B2B"/>
          <w:spacing w:val="-8"/>
          <w:w w:val="105"/>
        </w:rPr>
        <w:t xml:space="preserve"> </w:t>
      </w:r>
      <w:r>
        <w:rPr>
          <w:color w:val="262B2B"/>
          <w:w w:val="105"/>
        </w:rPr>
        <w:t>be</w:t>
      </w:r>
      <w:r>
        <w:rPr>
          <w:color w:val="262B2B"/>
          <w:spacing w:val="-8"/>
          <w:w w:val="105"/>
        </w:rPr>
        <w:t xml:space="preserve"> </w:t>
      </w:r>
      <w:r>
        <w:rPr>
          <w:color w:val="262B2B"/>
          <w:w w:val="105"/>
        </w:rPr>
        <w:t>applied</w:t>
      </w:r>
      <w:r>
        <w:rPr>
          <w:color w:val="262B2B"/>
          <w:spacing w:val="-7"/>
          <w:w w:val="105"/>
        </w:rPr>
        <w:t xml:space="preserve"> </w:t>
      </w:r>
      <w:r>
        <w:rPr>
          <w:color w:val="262B2B"/>
          <w:w w:val="105"/>
        </w:rPr>
        <w:t>at</w:t>
      </w:r>
      <w:r>
        <w:rPr>
          <w:color w:val="262B2B"/>
          <w:spacing w:val="3"/>
          <w:w w:val="105"/>
        </w:rPr>
        <w:t xml:space="preserve"> </w:t>
      </w:r>
      <w:r>
        <w:rPr>
          <w:color w:val="262B2B"/>
          <w:w w:val="105"/>
        </w:rPr>
        <w:t>the</w:t>
      </w:r>
      <w:r>
        <w:rPr>
          <w:color w:val="262B2B"/>
          <w:spacing w:val="1"/>
          <w:w w:val="105"/>
        </w:rPr>
        <w:t xml:space="preserve"> </w:t>
      </w:r>
      <w:r>
        <w:rPr>
          <w:color w:val="262B2B"/>
          <w:w w:val="105"/>
        </w:rPr>
        <w:t>point-of-sale and</w:t>
      </w:r>
      <w:r>
        <w:rPr>
          <w:color w:val="262B2B"/>
          <w:spacing w:val="-34"/>
          <w:w w:val="105"/>
        </w:rPr>
        <w:t xml:space="preserve"> </w:t>
      </w:r>
      <w:r>
        <w:rPr>
          <w:color w:val="262B2B"/>
          <w:w w:val="105"/>
        </w:rPr>
        <w:t>not</w:t>
      </w:r>
      <w:r>
        <w:rPr>
          <w:color w:val="262B2B"/>
          <w:spacing w:val="-21"/>
          <w:w w:val="105"/>
        </w:rPr>
        <w:t xml:space="preserve"> </w:t>
      </w:r>
      <w:r>
        <w:rPr>
          <w:color w:val="262B2B"/>
          <w:w w:val="105"/>
        </w:rPr>
        <w:t>be</w:t>
      </w:r>
      <w:r>
        <w:rPr>
          <w:color w:val="262B2B"/>
          <w:spacing w:val="-28"/>
          <w:w w:val="105"/>
        </w:rPr>
        <w:t xml:space="preserve"> </w:t>
      </w:r>
      <w:r>
        <w:rPr>
          <w:color w:val="262B2B"/>
          <w:w w:val="105"/>
        </w:rPr>
        <w:t>counted</w:t>
      </w:r>
      <w:r>
        <w:rPr>
          <w:color w:val="262B2B"/>
          <w:spacing w:val="-26"/>
          <w:w w:val="105"/>
        </w:rPr>
        <w:t xml:space="preserve"> </w:t>
      </w:r>
      <w:r>
        <w:rPr>
          <w:color w:val="262B2B"/>
          <w:w w:val="105"/>
        </w:rPr>
        <w:t>as</w:t>
      </w:r>
      <w:r>
        <w:rPr>
          <w:color w:val="262B2B"/>
          <w:spacing w:val="-35"/>
          <w:w w:val="105"/>
        </w:rPr>
        <w:t xml:space="preserve"> </w:t>
      </w:r>
      <w:r>
        <w:rPr>
          <w:color w:val="262B2B"/>
          <w:w w:val="105"/>
        </w:rPr>
        <w:t>DIR.</w:t>
      </w:r>
      <w:r>
        <w:rPr>
          <w:color w:val="262B2B"/>
          <w:spacing w:val="-11"/>
          <w:w w:val="105"/>
        </w:rPr>
        <w:t xml:space="preserve"> </w:t>
      </w:r>
      <w:r>
        <w:rPr>
          <w:color w:val="262B2B"/>
          <w:w w:val="105"/>
        </w:rPr>
        <w:t>The</w:t>
      </w:r>
      <w:r>
        <w:rPr>
          <w:color w:val="262B2B"/>
          <w:spacing w:val="-34"/>
          <w:w w:val="105"/>
        </w:rPr>
        <w:t xml:space="preserve"> </w:t>
      </w:r>
      <w:r>
        <w:rPr>
          <w:color w:val="262B2B"/>
          <w:w w:val="105"/>
        </w:rPr>
        <w:t>change</w:t>
      </w:r>
      <w:r>
        <w:rPr>
          <w:color w:val="262B2B"/>
          <w:spacing w:val="-26"/>
          <w:w w:val="105"/>
        </w:rPr>
        <w:t xml:space="preserve"> </w:t>
      </w:r>
      <w:r>
        <w:rPr>
          <w:color w:val="262B2B"/>
          <w:w w:val="105"/>
        </w:rPr>
        <w:t>was</w:t>
      </w:r>
      <w:r>
        <w:rPr>
          <w:color w:val="262B2B"/>
          <w:spacing w:val="-28"/>
          <w:w w:val="105"/>
        </w:rPr>
        <w:t xml:space="preserve"> </w:t>
      </w:r>
      <w:r>
        <w:rPr>
          <w:color w:val="262B2B"/>
          <w:w w:val="105"/>
        </w:rPr>
        <w:t>proposed</w:t>
      </w:r>
      <w:r>
        <w:rPr>
          <w:color w:val="262B2B"/>
          <w:spacing w:val="-28"/>
          <w:w w:val="105"/>
        </w:rPr>
        <w:t xml:space="preserve"> </w:t>
      </w:r>
      <w:r>
        <w:rPr>
          <w:color w:val="262B2B"/>
          <w:w w:val="105"/>
        </w:rPr>
        <w:t>to</w:t>
      </w:r>
      <w:r>
        <w:rPr>
          <w:color w:val="262B2B"/>
          <w:spacing w:val="-10"/>
          <w:w w:val="105"/>
        </w:rPr>
        <w:t xml:space="preserve"> </w:t>
      </w:r>
      <w:r>
        <w:rPr>
          <w:color w:val="262B2B"/>
          <w:w w:val="105"/>
        </w:rPr>
        <w:t>begin</w:t>
      </w:r>
      <w:r>
        <w:rPr>
          <w:color w:val="262B2B"/>
          <w:spacing w:val="-33"/>
          <w:w w:val="105"/>
        </w:rPr>
        <w:t xml:space="preserve"> </w:t>
      </w:r>
      <w:r>
        <w:rPr>
          <w:color w:val="262B2B"/>
          <w:w w:val="105"/>
        </w:rPr>
        <w:t>for</w:t>
      </w:r>
      <w:r>
        <w:rPr>
          <w:color w:val="262B2B"/>
          <w:spacing w:val="-13"/>
          <w:w w:val="105"/>
        </w:rPr>
        <w:t xml:space="preserve"> </w:t>
      </w:r>
      <w:r>
        <w:rPr>
          <w:color w:val="262B2B"/>
          <w:w w:val="105"/>
        </w:rPr>
        <w:t>CY2016.</w:t>
      </w:r>
    </w:p>
    <w:p w:rsidR="006E6A15" w:rsidRDefault="006E6A15">
      <w:pPr>
        <w:pStyle w:val="BodyText"/>
        <w:spacing w:before="8"/>
        <w:rPr>
          <w:sz w:val="23"/>
        </w:rPr>
      </w:pPr>
    </w:p>
    <w:p w:rsidR="006E6A15" w:rsidRDefault="000A627B">
      <w:pPr>
        <w:pStyle w:val="BodyText"/>
        <w:spacing w:before="1"/>
        <w:ind w:left="218"/>
        <w:jc w:val="both"/>
      </w:pPr>
      <w:r>
        <w:rPr>
          <w:color w:val="262B2B"/>
        </w:rPr>
        <w:t>Several reasons were given for this change, including:</w:t>
      </w:r>
    </w:p>
    <w:p w:rsidR="006E6A15" w:rsidRDefault="006E6A15">
      <w:pPr>
        <w:pStyle w:val="BodyText"/>
        <w:rPr>
          <w:sz w:val="20"/>
        </w:rPr>
      </w:pPr>
    </w:p>
    <w:p w:rsidR="006E6A15" w:rsidRDefault="000A627B">
      <w:pPr>
        <w:pStyle w:val="ListParagraph"/>
        <w:numPr>
          <w:ilvl w:val="1"/>
          <w:numId w:val="1"/>
        </w:numPr>
        <w:tabs>
          <w:tab w:val="left" w:pos="913"/>
          <w:tab w:val="left" w:pos="915"/>
        </w:tabs>
        <w:spacing w:before="135" w:line="283" w:lineRule="auto"/>
        <w:ind w:left="910" w:right="330" w:hanging="348"/>
        <w:rPr>
          <w:color w:val="262B2B"/>
          <w:sz w:val="19"/>
        </w:rPr>
      </w:pPr>
      <w:r>
        <w:rPr>
          <w:color w:val="262B2B"/>
          <w:w w:val="105"/>
          <w:sz w:val="19"/>
        </w:rPr>
        <w:t>The</w:t>
      </w:r>
      <w:r>
        <w:rPr>
          <w:color w:val="262B2B"/>
          <w:spacing w:val="-19"/>
          <w:w w:val="105"/>
          <w:sz w:val="19"/>
        </w:rPr>
        <w:t xml:space="preserve"> </w:t>
      </w:r>
      <w:r>
        <w:rPr>
          <w:color w:val="262B2B"/>
          <w:w w:val="105"/>
          <w:sz w:val="19"/>
        </w:rPr>
        <w:t>original</w:t>
      </w:r>
      <w:r>
        <w:rPr>
          <w:color w:val="262B2B"/>
          <w:spacing w:val="-26"/>
          <w:w w:val="105"/>
          <w:sz w:val="19"/>
        </w:rPr>
        <w:t xml:space="preserve"> </w:t>
      </w:r>
      <w:r>
        <w:rPr>
          <w:color w:val="262B2B"/>
          <w:w w:val="105"/>
          <w:sz w:val="19"/>
        </w:rPr>
        <w:t>definition</w:t>
      </w:r>
      <w:r>
        <w:rPr>
          <w:color w:val="262B2B"/>
          <w:spacing w:val="-22"/>
          <w:w w:val="105"/>
          <w:sz w:val="19"/>
        </w:rPr>
        <w:t xml:space="preserve"> </w:t>
      </w:r>
      <w:r>
        <w:rPr>
          <w:color w:val="262B2B"/>
          <w:w w:val="105"/>
          <w:sz w:val="19"/>
        </w:rPr>
        <w:t>of</w:t>
      </w:r>
      <w:r>
        <w:rPr>
          <w:color w:val="262B2B"/>
          <w:spacing w:val="-17"/>
          <w:w w:val="105"/>
          <w:sz w:val="19"/>
        </w:rPr>
        <w:t xml:space="preserve"> </w:t>
      </w:r>
      <w:r>
        <w:rPr>
          <w:color w:val="262B2B"/>
          <w:w w:val="105"/>
          <w:sz w:val="19"/>
        </w:rPr>
        <w:t>DIR</w:t>
      </w:r>
      <w:r>
        <w:rPr>
          <w:color w:val="262B2B"/>
          <w:spacing w:val="-28"/>
          <w:w w:val="105"/>
          <w:sz w:val="19"/>
        </w:rPr>
        <w:t xml:space="preserve"> </w:t>
      </w:r>
      <w:r>
        <w:rPr>
          <w:color w:val="262B2B"/>
          <w:w w:val="105"/>
          <w:sz w:val="19"/>
        </w:rPr>
        <w:t>allowed</w:t>
      </w:r>
      <w:r>
        <w:rPr>
          <w:color w:val="262B2B"/>
          <w:spacing w:val="-24"/>
          <w:w w:val="105"/>
          <w:sz w:val="19"/>
        </w:rPr>
        <w:t xml:space="preserve"> </w:t>
      </w:r>
      <w:r>
        <w:rPr>
          <w:color w:val="262B2B"/>
          <w:w w:val="105"/>
          <w:sz w:val="19"/>
        </w:rPr>
        <w:t>plans</w:t>
      </w:r>
      <w:r>
        <w:rPr>
          <w:color w:val="262B2B"/>
          <w:spacing w:val="-24"/>
          <w:w w:val="105"/>
          <w:sz w:val="19"/>
        </w:rPr>
        <w:t xml:space="preserve"> </w:t>
      </w:r>
      <w:r>
        <w:rPr>
          <w:color w:val="262B2B"/>
          <w:w w:val="105"/>
          <w:sz w:val="19"/>
        </w:rPr>
        <w:t>to</w:t>
      </w:r>
      <w:r>
        <w:rPr>
          <w:color w:val="262B2B"/>
          <w:spacing w:val="-8"/>
          <w:w w:val="105"/>
          <w:sz w:val="19"/>
        </w:rPr>
        <w:t xml:space="preserve"> </w:t>
      </w:r>
      <w:r>
        <w:rPr>
          <w:color w:val="262B2B"/>
          <w:w w:val="105"/>
          <w:sz w:val="19"/>
        </w:rPr>
        <w:t>"elect</w:t>
      </w:r>
      <w:r>
        <w:rPr>
          <w:color w:val="262B2B"/>
          <w:spacing w:val="-12"/>
          <w:w w:val="105"/>
          <w:sz w:val="19"/>
        </w:rPr>
        <w:t xml:space="preserve"> </w:t>
      </w:r>
      <w:r>
        <w:rPr>
          <w:color w:val="262B2B"/>
          <w:w w:val="105"/>
          <w:sz w:val="19"/>
        </w:rPr>
        <w:t>which</w:t>
      </w:r>
      <w:r>
        <w:rPr>
          <w:color w:val="262B2B"/>
          <w:spacing w:val="-17"/>
          <w:w w:val="105"/>
          <w:sz w:val="19"/>
        </w:rPr>
        <w:t xml:space="preserve"> </w:t>
      </w:r>
      <w:r>
        <w:rPr>
          <w:color w:val="262B2B"/>
          <w:w w:val="105"/>
          <w:sz w:val="19"/>
        </w:rPr>
        <w:t>price</w:t>
      </w:r>
      <w:r>
        <w:rPr>
          <w:color w:val="262B2B"/>
          <w:spacing w:val="-29"/>
          <w:w w:val="105"/>
          <w:sz w:val="19"/>
        </w:rPr>
        <w:t xml:space="preserve"> </w:t>
      </w:r>
      <w:r>
        <w:rPr>
          <w:color w:val="262B2B"/>
          <w:w w:val="105"/>
          <w:sz w:val="19"/>
        </w:rPr>
        <w:t>concessions</w:t>
      </w:r>
      <w:r>
        <w:rPr>
          <w:color w:val="262B2B"/>
          <w:spacing w:val="-16"/>
          <w:w w:val="105"/>
          <w:sz w:val="19"/>
        </w:rPr>
        <w:t xml:space="preserve"> </w:t>
      </w:r>
      <w:r>
        <w:rPr>
          <w:color w:val="262B2B"/>
          <w:w w:val="105"/>
          <w:sz w:val="19"/>
        </w:rPr>
        <w:t>from</w:t>
      </w:r>
      <w:r>
        <w:rPr>
          <w:color w:val="262B2B"/>
          <w:spacing w:val="-19"/>
          <w:w w:val="105"/>
          <w:sz w:val="19"/>
        </w:rPr>
        <w:t xml:space="preserve"> </w:t>
      </w:r>
      <w:r>
        <w:rPr>
          <w:color w:val="262B2B"/>
          <w:w w:val="105"/>
          <w:sz w:val="19"/>
        </w:rPr>
        <w:t>pharmacies to</w:t>
      </w:r>
      <w:r>
        <w:rPr>
          <w:color w:val="262B2B"/>
          <w:spacing w:val="3"/>
          <w:w w:val="105"/>
          <w:sz w:val="19"/>
        </w:rPr>
        <w:t xml:space="preserve"> </w:t>
      </w:r>
      <w:r>
        <w:rPr>
          <w:color w:val="262B2B"/>
          <w:w w:val="105"/>
          <w:sz w:val="19"/>
        </w:rPr>
        <w:t>report</w:t>
      </w:r>
      <w:r>
        <w:rPr>
          <w:color w:val="262B2B"/>
          <w:spacing w:val="-17"/>
          <w:w w:val="105"/>
          <w:sz w:val="19"/>
        </w:rPr>
        <w:t xml:space="preserve"> </w:t>
      </w:r>
      <w:r>
        <w:rPr>
          <w:color w:val="262B2B"/>
          <w:w w:val="105"/>
          <w:sz w:val="19"/>
        </w:rPr>
        <w:t>outside</w:t>
      </w:r>
      <w:r>
        <w:rPr>
          <w:color w:val="262B2B"/>
          <w:spacing w:val="-15"/>
          <w:w w:val="105"/>
          <w:sz w:val="19"/>
        </w:rPr>
        <w:t xml:space="preserve"> </w:t>
      </w:r>
      <w:r>
        <w:rPr>
          <w:color w:val="262B2B"/>
          <w:w w:val="105"/>
          <w:sz w:val="19"/>
        </w:rPr>
        <w:t>the</w:t>
      </w:r>
      <w:r>
        <w:rPr>
          <w:color w:val="262B2B"/>
          <w:spacing w:val="-17"/>
          <w:w w:val="105"/>
          <w:sz w:val="19"/>
        </w:rPr>
        <w:t xml:space="preserve"> </w:t>
      </w:r>
      <w:r>
        <w:rPr>
          <w:color w:val="262B2B"/>
          <w:w w:val="105"/>
          <w:sz w:val="19"/>
        </w:rPr>
        <w:t>PDE",</w:t>
      </w:r>
      <w:r>
        <w:rPr>
          <w:color w:val="262B2B"/>
          <w:spacing w:val="-16"/>
          <w:w w:val="105"/>
          <w:sz w:val="19"/>
        </w:rPr>
        <w:t xml:space="preserve"> </w:t>
      </w:r>
      <w:r>
        <w:rPr>
          <w:color w:val="262B2B"/>
          <w:w w:val="105"/>
          <w:sz w:val="19"/>
        </w:rPr>
        <w:t>which</w:t>
      </w:r>
      <w:r>
        <w:rPr>
          <w:color w:val="262B2B"/>
          <w:spacing w:val="-20"/>
          <w:w w:val="105"/>
          <w:sz w:val="19"/>
        </w:rPr>
        <w:t xml:space="preserve"> </w:t>
      </w:r>
      <w:r>
        <w:rPr>
          <w:color w:val="262B2B"/>
          <w:w w:val="105"/>
          <w:sz w:val="19"/>
        </w:rPr>
        <w:t>"allows</w:t>
      </w:r>
      <w:r>
        <w:rPr>
          <w:color w:val="262B2B"/>
          <w:spacing w:val="-16"/>
          <w:w w:val="105"/>
          <w:sz w:val="19"/>
        </w:rPr>
        <w:t xml:space="preserve"> </w:t>
      </w:r>
      <w:r>
        <w:rPr>
          <w:color w:val="262B2B"/>
          <w:w w:val="105"/>
          <w:sz w:val="19"/>
        </w:rPr>
        <w:t>price</w:t>
      </w:r>
      <w:r>
        <w:rPr>
          <w:color w:val="262B2B"/>
          <w:spacing w:val="-21"/>
          <w:w w:val="105"/>
          <w:sz w:val="19"/>
        </w:rPr>
        <w:t xml:space="preserve"> </w:t>
      </w:r>
      <w:r>
        <w:rPr>
          <w:color w:val="262B2B"/>
          <w:w w:val="105"/>
          <w:sz w:val="19"/>
        </w:rPr>
        <w:t>concessions</w:t>
      </w:r>
      <w:r>
        <w:rPr>
          <w:color w:val="262B2B"/>
          <w:spacing w:val="-5"/>
          <w:w w:val="105"/>
          <w:sz w:val="19"/>
        </w:rPr>
        <w:t xml:space="preserve"> </w:t>
      </w:r>
      <w:r>
        <w:rPr>
          <w:color w:val="262B2B"/>
          <w:w w:val="105"/>
          <w:sz w:val="19"/>
        </w:rPr>
        <w:t>to</w:t>
      </w:r>
      <w:r>
        <w:rPr>
          <w:color w:val="262B2B"/>
          <w:spacing w:val="-5"/>
          <w:w w:val="105"/>
          <w:sz w:val="19"/>
        </w:rPr>
        <w:t xml:space="preserve"> </w:t>
      </w:r>
      <w:r>
        <w:rPr>
          <w:color w:val="262B2B"/>
          <w:w w:val="105"/>
          <w:sz w:val="19"/>
        </w:rPr>
        <w:t>be</w:t>
      </w:r>
      <w:r>
        <w:rPr>
          <w:color w:val="262B2B"/>
          <w:spacing w:val="-24"/>
          <w:w w:val="105"/>
          <w:sz w:val="19"/>
        </w:rPr>
        <w:t xml:space="preserve"> </w:t>
      </w:r>
      <w:r>
        <w:rPr>
          <w:color w:val="262B2B"/>
          <w:w w:val="105"/>
          <w:sz w:val="19"/>
        </w:rPr>
        <w:t>applied</w:t>
      </w:r>
      <w:r>
        <w:rPr>
          <w:color w:val="262B2B"/>
          <w:spacing w:val="-23"/>
          <w:w w:val="105"/>
          <w:sz w:val="19"/>
        </w:rPr>
        <w:t xml:space="preserve"> </w:t>
      </w:r>
      <w:r>
        <w:rPr>
          <w:color w:val="262B2B"/>
          <w:w w:val="105"/>
          <w:sz w:val="19"/>
        </w:rPr>
        <w:t>disproportionately</w:t>
      </w:r>
      <w:r>
        <w:rPr>
          <w:color w:val="262B2B"/>
          <w:spacing w:val="-21"/>
          <w:w w:val="105"/>
          <w:sz w:val="19"/>
        </w:rPr>
        <w:t xml:space="preserve"> </w:t>
      </w:r>
      <w:r>
        <w:rPr>
          <w:color w:val="262B2B"/>
          <w:w w:val="105"/>
          <w:sz w:val="19"/>
        </w:rPr>
        <w:t>to costs that plans are liable for, and thus may shift more low-income cost-sharing subsidy and reinsurance</w:t>
      </w:r>
      <w:r>
        <w:rPr>
          <w:color w:val="262B2B"/>
          <w:spacing w:val="-13"/>
          <w:w w:val="105"/>
          <w:sz w:val="19"/>
        </w:rPr>
        <w:t xml:space="preserve"> </w:t>
      </w:r>
      <w:r>
        <w:rPr>
          <w:color w:val="262B2B"/>
          <w:w w:val="105"/>
          <w:sz w:val="19"/>
        </w:rPr>
        <w:t>costs</w:t>
      </w:r>
      <w:r>
        <w:rPr>
          <w:color w:val="262B2B"/>
          <w:spacing w:val="-22"/>
          <w:w w:val="105"/>
          <w:sz w:val="19"/>
        </w:rPr>
        <w:t xml:space="preserve"> </w:t>
      </w:r>
      <w:r>
        <w:rPr>
          <w:color w:val="262B2B"/>
          <w:w w:val="105"/>
          <w:sz w:val="19"/>
        </w:rPr>
        <w:t>to</w:t>
      </w:r>
      <w:r>
        <w:rPr>
          <w:color w:val="262B2B"/>
          <w:spacing w:val="-3"/>
          <w:w w:val="105"/>
          <w:sz w:val="19"/>
        </w:rPr>
        <w:t xml:space="preserve"> </w:t>
      </w:r>
      <w:r>
        <w:rPr>
          <w:color w:val="262B2B"/>
          <w:w w:val="105"/>
          <w:sz w:val="19"/>
        </w:rPr>
        <w:t>the</w:t>
      </w:r>
      <w:r>
        <w:rPr>
          <w:color w:val="262B2B"/>
          <w:spacing w:val="-11"/>
          <w:w w:val="105"/>
          <w:sz w:val="19"/>
        </w:rPr>
        <w:t xml:space="preserve"> </w:t>
      </w:r>
      <w:r>
        <w:rPr>
          <w:color w:val="262B2B"/>
          <w:w w:val="105"/>
          <w:sz w:val="19"/>
        </w:rPr>
        <w:t>government,</w:t>
      </w:r>
      <w:r>
        <w:rPr>
          <w:color w:val="262B2B"/>
          <w:spacing w:val="-26"/>
          <w:w w:val="105"/>
          <w:sz w:val="19"/>
        </w:rPr>
        <w:t xml:space="preserve"> </w:t>
      </w:r>
      <w:r>
        <w:rPr>
          <w:color w:val="262B2B"/>
          <w:w w:val="105"/>
          <w:sz w:val="19"/>
        </w:rPr>
        <w:t>as</w:t>
      </w:r>
      <w:r>
        <w:rPr>
          <w:color w:val="262B2B"/>
          <w:spacing w:val="-28"/>
          <w:w w:val="105"/>
          <w:sz w:val="19"/>
        </w:rPr>
        <w:t xml:space="preserve"> </w:t>
      </w:r>
      <w:r>
        <w:rPr>
          <w:color w:val="262B2B"/>
          <w:w w:val="105"/>
          <w:sz w:val="19"/>
        </w:rPr>
        <w:t>well</w:t>
      </w:r>
      <w:r>
        <w:rPr>
          <w:color w:val="262B2B"/>
          <w:spacing w:val="-33"/>
          <w:w w:val="105"/>
          <w:sz w:val="19"/>
        </w:rPr>
        <w:t xml:space="preserve"> </w:t>
      </w:r>
      <w:r>
        <w:rPr>
          <w:color w:val="262B2B"/>
          <w:w w:val="105"/>
          <w:sz w:val="19"/>
        </w:rPr>
        <w:t>as</w:t>
      </w:r>
      <w:r>
        <w:rPr>
          <w:color w:val="262B2B"/>
          <w:spacing w:val="-25"/>
          <w:w w:val="105"/>
          <w:sz w:val="19"/>
        </w:rPr>
        <w:t xml:space="preserve"> </w:t>
      </w:r>
      <w:r>
        <w:rPr>
          <w:color w:val="262B2B"/>
          <w:w w:val="105"/>
          <w:sz w:val="19"/>
        </w:rPr>
        <w:t>to</w:t>
      </w:r>
      <w:r>
        <w:rPr>
          <w:color w:val="262B2B"/>
          <w:spacing w:val="-12"/>
          <w:w w:val="105"/>
          <w:sz w:val="19"/>
        </w:rPr>
        <w:t xml:space="preserve"> </w:t>
      </w:r>
      <w:r>
        <w:rPr>
          <w:color w:val="262B2B"/>
          <w:w w:val="105"/>
          <w:sz w:val="19"/>
        </w:rPr>
        <w:t>manufacturers".</w:t>
      </w:r>
    </w:p>
    <w:p w:rsidR="006E6A15" w:rsidRDefault="000A627B">
      <w:pPr>
        <w:pStyle w:val="ListParagraph"/>
        <w:numPr>
          <w:ilvl w:val="1"/>
          <w:numId w:val="1"/>
        </w:numPr>
        <w:tabs>
          <w:tab w:val="left" w:pos="918"/>
          <w:tab w:val="left" w:pos="919"/>
        </w:tabs>
        <w:spacing w:before="139" w:line="276" w:lineRule="auto"/>
        <w:ind w:left="916" w:right="442" w:hanging="339"/>
        <w:rPr>
          <w:color w:val="262B2B"/>
          <w:sz w:val="19"/>
        </w:rPr>
      </w:pPr>
      <w:r>
        <w:rPr>
          <w:color w:val="262B2B"/>
          <w:w w:val="105"/>
          <w:sz w:val="19"/>
        </w:rPr>
        <w:t>Part</w:t>
      </w:r>
      <w:r>
        <w:rPr>
          <w:color w:val="262B2B"/>
          <w:spacing w:val="-18"/>
          <w:w w:val="105"/>
          <w:sz w:val="19"/>
        </w:rPr>
        <w:t xml:space="preserve"> </w:t>
      </w:r>
      <w:r>
        <w:rPr>
          <w:color w:val="262B2B"/>
          <w:w w:val="105"/>
          <w:sz w:val="19"/>
        </w:rPr>
        <w:t>D</w:t>
      </w:r>
      <w:r>
        <w:rPr>
          <w:color w:val="262B2B"/>
          <w:spacing w:val="-21"/>
          <w:w w:val="105"/>
          <w:sz w:val="19"/>
        </w:rPr>
        <w:t xml:space="preserve"> </w:t>
      </w:r>
      <w:r>
        <w:rPr>
          <w:color w:val="262B2B"/>
          <w:w w:val="105"/>
          <w:sz w:val="19"/>
        </w:rPr>
        <w:t>sponsors</w:t>
      </w:r>
      <w:r>
        <w:rPr>
          <w:color w:val="262B2B"/>
          <w:spacing w:val="-19"/>
          <w:w w:val="105"/>
          <w:sz w:val="19"/>
        </w:rPr>
        <w:t xml:space="preserve"> </w:t>
      </w:r>
      <w:r>
        <w:rPr>
          <w:color w:val="262B2B"/>
          <w:w w:val="105"/>
          <w:sz w:val="19"/>
        </w:rPr>
        <w:t>that</w:t>
      </w:r>
      <w:r>
        <w:rPr>
          <w:color w:val="262B2B"/>
          <w:spacing w:val="-17"/>
          <w:w w:val="105"/>
          <w:sz w:val="19"/>
        </w:rPr>
        <w:t xml:space="preserve"> </w:t>
      </w:r>
      <w:r>
        <w:rPr>
          <w:color w:val="262B2B"/>
          <w:w w:val="105"/>
          <w:sz w:val="19"/>
        </w:rPr>
        <w:t>shift</w:t>
      </w:r>
      <w:r>
        <w:rPr>
          <w:color w:val="262B2B"/>
          <w:spacing w:val="-17"/>
          <w:w w:val="105"/>
          <w:sz w:val="19"/>
        </w:rPr>
        <w:t xml:space="preserve"> </w:t>
      </w:r>
      <w:r>
        <w:rPr>
          <w:color w:val="262B2B"/>
          <w:w w:val="105"/>
          <w:sz w:val="19"/>
        </w:rPr>
        <w:t>price</w:t>
      </w:r>
      <w:r>
        <w:rPr>
          <w:color w:val="262B2B"/>
          <w:spacing w:val="-24"/>
          <w:w w:val="105"/>
          <w:sz w:val="19"/>
        </w:rPr>
        <w:t xml:space="preserve"> </w:t>
      </w:r>
      <w:r>
        <w:rPr>
          <w:color w:val="262B2B"/>
          <w:w w:val="105"/>
          <w:sz w:val="19"/>
        </w:rPr>
        <w:t>concessions</w:t>
      </w:r>
      <w:r>
        <w:rPr>
          <w:color w:val="262B2B"/>
          <w:spacing w:val="-8"/>
          <w:w w:val="105"/>
          <w:sz w:val="19"/>
        </w:rPr>
        <w:t xml:space="preserve"> </w:t>
      </w:r>
      <w:r>
        <w:rPr>
          <w:color w:val="262B2B"/>
          <w:w w:val="105"/>
          <w:sz w:val="19"/>
        </w:rPr>
        <w:t>in</w:t>
      </w:r>
      <w:r>
        <w:rPr>
          <w:color w:val="262B2B"/>
          <w:spacing w:val="-9"/>
          <w:w w:val="105"/>
          <w:sz w:val="19"/>
        </w:rPr>
        <w:t xml:space="preserve"> </w:t>
      </w:r>
      <w:r>
        <w:rPr>
          <w:color w:val="262B2B"/>
          <w:w w:val="105"/>
          <w:sz w:val="19"/>
        </w:rPr>
        <w:t>their</w:t>
      </w:r>
      <w:r>
        <w:rPr>
          <w:color w:val="262B2B"/>
          <w:spacing w:val="-20"/>
          <w:w w:val="105"/>
          <w:sz w:val="19"/>
        </w:rPr>
        <w:t xml:space="preserve"> </w:t>
      </w:r>
      <w:r>
        <w:rPr>
          <w:color w:val="262B2B"/>
          <w:w w:val="105"/>
          <w:sz w:val="19"/>
        </w:rPr>
        <w:t>favor</w:t>
      </w:r>
      <w:r>
        <w:rPr>
          <w:color w:val="262B2B"/>
          <w:spacing w:val="-20"/>
          <w:w w:val="105"/>
          <w:sz w:val="19"/>
        </w:rPr>
        <w:t xml:space="preserve"> </w:t>
      </w:r>
      <w:r>
        <w:rPr>
          <w:color w:val="262B2B"/>
          <w:w w:val="105"/>
          <w:sz w:val="19"/>
        </w:rPr>
        <w:t>could</w:t>
      </w:r>
      <w:r>
        <w:rPr>
          <w:color w:val="262B2B"/>
          <w:spacing w:val="-28"/>
          <w:w w:val="105"/>
          <w:sz w:val="19"/>
        </w:rPr>
        <w:t xml:space="preserve"> </w:t>
      </w:r>
      <w:r>
        <w:rPr>
          <w:color w:val="262B2B"/>
          <w:w w:val="105"/>
          <w:sz w:val="19"/>
        </w:rPr>
        <w:t>be</w:t>
      </w:r>
      <w:r>
        <w:rPr>
          <w:color w:val="262B2B"/>
          <w:spacing w:val="-26"/>
          <w:w w:val="105"/>
          <w:sz w:val="19"/>
        </w:rPr>
        <w:t xml:space="preserve"> </w:t>
      </w:r>
      <w:r>
        <w:rPr>
          <w:color w:val="262B2B"/>
          <w:w w:val="105"/>
          <w:sz w:val="19"/>
        </w:rPr>
        <w:t>at</w:t>
      </w:r>
      <w:r>
        <w:rPr>
          <w:color w:val="262B2B"/>
          <w:spacing w:val="-20"/>
          <w:w w:val="105"/>
          <w:sz w:val="19"/>
        </w:rPr>
        <w:t xml:space="preserve"> </w:t>
      </w:r>
      <w:r>
        <w:rPr>
          <w:color w:val="262B2B"/>
          <w:w w:val="105"/>
          <w:sz w:val="19"/>
        </w:rPr>
        <w:t>a</w:t>
      </w:r>
      <w:r>
        <w:rPr>
          <w:color w:val="262B2B"/>
          <w:spacing w:val="-28"/>
          <w:w w:val="105"/>
          <w:sz w:val="19"/>
        </w:rPr>
        <w:t xml:space="preserve"> </w:t>
      </w:r>
      <w:r>
        <w:rPr>
          <w:color w:val="262B2B"/>
          <w:w w:val="105"/>
          <w:sz w:val="19"/>
        </w:rPr>
        <w:t>competitive</w:t>
      </w:r>
      <w:r>
        <w:rPr>
          <w:color w:val="262B2B"/>
          <w:spacing w:val="-18"/>
          <w:w w:val="105"/>
          <w:sz w:val="19"/>
        </w:rPr>
        <w:t xml:space="preserve"> </w:t>
      </w:r>
      <w:r>
        <w:rPr>
          <w:color w:val="262B2B"/>
          <w:w w:val="105"/>
          <w:sz w:val="19"/>
        </w:rPr>
        <w:t>advantage versus</w:t>
      </w:r>
      <w:r>
        <w:rPr>
          <w:color w:val="262B2B"/>
          <w:spacing w:val="-13"/>
          <w:w w:val="105"/>
          <w:sz w:val="19"/>
        </w:rPr>
        <w:t xml:space="preserve"> </w:t>
      </w:r>
      <w:r>
        <w:rPr>
          <w:color w:val="262B2B"/>
          <w:w w:val="105"/>
          <w:sz w:val="19"/>
        </w:rPr>
        <w:t>those</w:t>
      </w:r>
      <w:r>
        <w:rPr>
          <w:color w:val="262B2B"/>
          <w:spacing w:val="-11"/>
          <w:w w:val="105"/>
          <w:sz w:val="19"/>
        </w:rPr>
        <w:t xml:space="preserve"> </w:t>
      </w:r>
      <w:r>
        <w:rPr>
          <w:color w:val="262B2B"/>
          <w:w w:val="105"/>
          <w:sz w:val="19"/>
        </w:rPr>
        <w:t>sponsors</w:t>
      </w:r>
      <w:r>
        <w:rPr>
          <w:color w:val="262B2B"/>
          <w:spacing w:val="-14"/>
          <w:w w:val="105"/>
          <w:sz w:val="19"/>
        </w:rPr>
        <w:t xml:space="preserve"> </w:t>
      </w:r>
      <w:r>
        <w:rPr>
          <w:color w:val="262B2B"/>
          <w:w w:val="105"/>
          <w:sz w:val="19"/>
        </w:rPr>
        <w:t>that</w:t>
      </w:r>
      <w:r>
        <w:rPr>
          <w:color w:val="262B2B"/>
          <w:spacing w:val="-13"/>
          <w:w w:val="105"/>
          <w:sz w:val="19"/>
        </w:rPr>
        <w:t xml:space="preserve"> </w:t>
      </w:r>
      <w:r>
        <w:rPr>
          <w:color w:val="262B2B"/>
          <w:w w:val="105"/>
          <w:sz w:val="19"/>
        </w:rPr>
        <w:t>do</w:t>
      </w:r>
      <w:r>
        <w:rPr>
          <w:color w:val="262B2B"/>
          <w:spacing w:val="-15"/>
          <w:w w:val="105"/>
          <w:sz w:val="19"/>
        </w:rPr>
        <w:t xml:space="preserve"> </w:t>
      </w:r>
      <w:r>
        <w:rPr>
          <w:color w:val="262B2B"/>
          <w:w w:val="105"/>
          <w:sz w:val="19"/>
        </w:rPr>
        <w:t>not</w:t>
      </w:r>
      <w:r>
        <w:rPr>
          <w:color w:val="262B2B"/>
          <w:spacing w:val="-20"/>
          <w:w w:val="105"/>
          <w:sz w:val="19"/>
        </w:rPr>
        <w:t xml:space="preserve"> </w:t>
      </w:r>
      <w:r>
        <w:rPr>
          <w:color w:val="262B2B"/>
          <w:w w:val="105"/>
          <w:sz w:val="19"/>
        </w:rPr>
        <w:t>in</w:t>
      </w:r>
      <w:r>
        <w:rPr>
          <w:color w:val="262B2B"/>
          <w:spacing w:val="-14"/>
          <w:w w:val="105"/>
          <w:sz w:val="19"/>
        </w:rPr>
        <w:t xml:space="preserve"> </w:t>
      </w:r>
      <w:r>
        <w:rPr>
          <w:color w:val="262B2B"/>
          <w:w w:val="105"/>
          <w:sz w:val="19"/>
        </w:rPr>
        <w:t>that</w:t>
      </w:r>
      <w:r>
        <w:rPr>
          <w:color w:val="262B2B"/>
          <w:spacing w:val="-20"/>
          <w:w w:val="105"/>
          <w:sz w:val="19"/>
        </w:rPr>
        <w:t xml:space="preserve"> </w:t>
      </w:r>
      <w:r>
        <w:rPr>
          <w:color w:val="262B2B"/>
          <w:w w:val="105"/>
          <w:sz w:val="19"/>
        </w:rPr>
        <w:t>a</w:t>
      </w:r>
      <w:r>
        <w:rPr>
          <w:color w:val="262B2B"/>
          <w:spacing w:val="-17"/>
          <w:w w:val="105"/>
          <w:sz w:val="19"/>
        </w:rPr>
        <w:t xml:space="preserve"> </w:t>
      </w:r>
      <w:r>
        <w:rPr>
          <w:color w:val="262B2B"/>
          <w:w w:val="105"/>
          <w:sz w:val="19"/>
        </w:rPr>
        <w:t>lower</w:t>
      </w:r>
      <w:r>
        <w:rPr>
          <w:color w:val="262B2B"/>
          <w:spacing w:val="-14"/>
          <w:w w:val="105"/>
          <w:sz w:val="19"/>
        </w:rPr>
        <w:t xml:space="preserve"> </w:t>
      </w:r>
      <w:r>
        <w:rPr>
          <w:color w:val="262B2B"/>
          <w:w w:val="105"/>
          <w:sz w:val="19"/>
        </w:rPr>
        <w:t>bid</w:t>
      </w:r>
      <w:r>
        <w:rPr>
          <w:color w:val="262B2B"/>
          <w:spacing w:val="-12"/>
          <w:w w:val="105"/>
          <w:sz w:val="19"/>
        </w:rPr>
        <w:t xml:space="preserve"> </w:t>
      </w:r>
      <w:r>
        <w:rPr>
          <w:color w:val="262B2B"/>
          <w:w w:val="105"/>
          <w:sz w:val="19"/>
        </w:rPr>
        <w:t>could</w:t>
      </w:r>
      <w:r>
        <w:rPr>
          <w:color w:val="262B2B"/>
          <w:spacing w:val="-24"/>
          <w:w w:val="105"/>
          <w:sz w:val="19"/>
        </w:rPr>
        <w:t xml:space="preserve"> </w:t>
      </w:r>
      <w:r>
        <w:rPr>
          <w:color w:val="262B2B"/>
          <w:w w:val="105"/>
          <w:sz w:val="19"/>
        </w:rPr>
        <w:t>be</w:t>
      </w:r>
      <w:r>
        <w:rPr>
          <w:color w:val="262B2B"/>
          <w:spacing w:val="-22"/>
          <w:w w:val="105"/>
          <w:sz w:val="19"/>
        </w:rPr>
        <w:t xml:space="preserve"> </w:t>
      </w:r>
      <w:r>
        <w:rPr>
          <w:color w:val="262B2B"/>
          <w:w w:val="105"/>
          <w:sz w:val="19"/>
        </w:rPr>
        <w:t>achieved.</w:t>
      </w:r>
    </w:p>
    <w:p w:rsidR="006E6A15" w:rsidRDefault="000A627B">
      <w:pPr>
        <w:pStyle w:val="ListParagraph"/>
        <w:numPr>
          <w:ilvl w:val="1"/>
          <w:numId w:val="1"/>
        </w:numPr>
        <w:tabs>
          <w:tab w:val="left" w:pos="918"/>
          <w:tab w:val="left" w:pos="919"/>
        </w:tabs>
        <w:spacing w:before="131" w:line="285" w:lineRule="auto"/>
        <w:ind w:left="920" w:right="325" w:hanging="343"/>
        <w:rPr>
          <w:color w:val="262B2B"/>
          <w:sz w:val="19"/>
        </w:rPr>
      </w:pPr>
      <w:r>
        <w:rPr>
          <w:color w:val="262B2B"/>
          <w:w w:val="105"/>
          <w:sz w:val="19"/>
        </w:rPr>
        <w:t>Drug</w:t>
      </w:r>
      <w:r>
        <w:rPr>
          <w:color w:val="262B2B"/>
          <w:spacing w:val="-34"/>
          <w:w w:val="105"/>
          <w:sz w:val="19"/>
        </w:rPr>
        <w:t xml:space="preserve"> </w:t>
      </w:r>
      <w:r>
        <w:rPr>
          <w:color w:val="262B2B"/>
          <w:w w:val="105"/>
          <w:sz w:val="19"/>
        </w:rPr>
        <w:t>prices</w:t>
      </w:r>
      <w:r>
        <w:rPr>
          <w:color w:val="262B2B"/>
          <w:spacing w:val="-15"/>
          <w:w w:val="105"/>
          <w:sz w:val="19"/>
        </w:rPr>
        <w:t xml:space="preserve"> </w:t>
      </w:r>
      <w:r>
        <w:rPr>
          <w:color w:val="262B2B"/>
          <w:w w:val="105"/>
          <w:sz w:val="19"/>
        </w:rPr>
        <w:t>used</w:t>
      </w:r>
      <w:r>
        <w:rPr>
          <w:color w:val="262B2B"/>
          <w:spacing w:val="-28"/>
          <w:w w:val="105"/>
          <w:sz w:val="19"/>
        </w:rPr>
        <w:t xml:space="preserve"> </w:t>
      </w:r>
      <w:r>
        <w:rPr>
          <w:color w:val="262B2B"/>
          <w:w w:val="105"/>
          <w:sz w:val="19"/>
        </w:rPr>
        <w:t>in</w:t>
      </w:r>
      <w:r>
        <w:rPr>
          <w:color w:val="262B2B"/>
          <w:spacing w:val="-12"/>
          <w:w w:val="105"/>
          <w:sz w:val="19"/>
        </w:rPr>
        <w:t xml:space="preserve"> </w:t>
      </w:r>
      <w:r>
        <w:rPr>
          <w:color w:val="262B2B"/>
          <w:w w:val="105"/>
          <w:sz w:val="19"/>
        </w:rPr>
        <w:t>the</w:t>
      </w:r>
      <w:r>
        <w:rPr>
          <w:color w:val="262B2B"/>
          <w:spacing w:val="-22"/>
          <w:w w:val="105"/>
          <w:sz w:val="19"/>
        </w:rPr>
        <w:t xml:space="preserve"> </w:t>
      </w:r>
      <w:r>
        <w:rPr>
          <w:color w:val="262B2B"/>
          <w:w w:val="105"/>
          <w:sz w:val="19"/>
        </w:rPr>
        <w:t>Medicare</w:t>
      </w:r>
      <w:r>
        <w:rPr>
          <w:color w:val="262B2B"/>
          <w:spacing w:val="-12"/>
          <w:w w:val="105"/>
          <w:sz w:val="19"/>
        </w:rPr>
        <w:t xml:space="preserve"> </w:t>
      </w:r>
      <w:r>
        <w:rPr>
          <w:color w:val="262B2B"/>
          <w:w w:val="105"/>
          <w:sz w:val="19"/>
        </w:rPr>
        <w:t>Drug</w:t>
      </w:r>
      <w:r>
        <w:rPr>
          <w:color w:val="262B2B"/>
          <w:spacing w:val="-29"/>
          <w:w w:val="105"/>
          <w:sz w:val="19"/>
        </w:rPr>
        <w:t xml:space="preserve"> </w:t>
      </w:r>
      <w:r>
        <w:rPr>
          <w:color w:val="262B2B"/>
          <w:w w:val="105"/>
          <w:sz w:val="19"/>
        </w:rPr>
        <w:t>Plan</w:t>
      </w:r>
      <w:r>
        <w:rPr>
          <w:color w:val="262B2B"/>
          <w:spacing w:val="-20"/>
          <w:w w:val="105"/>
          <w:sz w:val="19"/>
        </w:rPr>
        <w:t xml:space="preserve"> </w:t>
      </w:r>
      <w:r>
        <w:rPr>
          <w:color w:val="262B2B"/>
          <w:w w:val="105"/>
          <w:sz w:val="19"/>
        </w:rPr>
        <w:t>Finder</w:t>
      </w:r>
      <w:r>
        <w:rPr>
          <w:color w:val="262B2B"/>
          <w:spacing w:val="-27"/>
          <w:w w:val="105"/>
          <w:sz w:val="19"/>
        </w:rPr>
        <w:t xml:space="preserve"> </w:t>
      </w:r>
      <w:r>
        <w:rPr>
          <w:color w:val="262B2B"/>
          <w:w w:val="105"/>
          <w:sz w:val="19"/>
        </w:rPr>
        <w:t>are</w:t>
      </w:r>
      <w:r>
        <w:rPr>
          <w:color w:val="262B2B"/>
          <w:spacing w:val="-31"/>
          <w:w w:val="105"/>
          <w:sz w:val="19"/>
        </w:rPr>
        <w:t xml:space="preserve"> </w:t>
      </w:r>
      <w:r>
        <w:rPr>
          <w:color w:val="262B2B"/>
          <w:w w:val="105"/>
          <w:sz w:val="19"/>
        </w:rPr>
        <w:t>based</w:t>
      </w:r>
      <w:r>
        <w:rPr>
          <w:color w:val="262B2B"/>
          <w:spacing w:val="-25"/>
          <w:w w:val="105"/>
          <w:sz w:val="19"/>
        </w:rPr>
        <w:t xml:space="preserve"> </w:t>
      </w:r>
      <w:r>
        <w:rPr>
          <w:color w:val="262B2B"/>
          <w:w w:val="105"/>
          <w:sz w:val="19"/>
        </w:rPr>
        <w:t>on</w:t>
      </w:r>
      <w:r>
        <w:rPr>
          <w:color w:val="262B2B"/>
          <w:spacing w:val="-26"/>
          <w:w w:val="105"/>
          <w:sz w:val="19"/>
        </w:rPr>
        <w:t xml:space="preserve"> </w:t>
      </w:r>
      <w:r>
        <w:rPr>
          <w:color w:val="262B2B"/>
          <w:w w:val="105"/>
          <w:sz w:val="19"/>
        </w:rPr>
        <w:t>point-of-sale</w:t>
      </w:r>
      <w:r>
        <w:rPr>
          <w:color w:val="262B2B"/>
          <w:spacing w:val="-11"/>
          <w:w w:val="105"/>
          <w:sz w:val="19"/>
        </w:rPr>
        <w:t xml:space="preserve"> </w:t>
      </w:r>
      <w:r>
        <w:rPr>
          <w:color w:val="262B2B"/>
          <w:w w:val="105"/>
          <w:sz w:val="19"/>
        </w:rPr>
        <w:t>prices,</w:t>
      </w:r>
      <w:r>
        <w:rPr>
          <w:color w:val="262B2B"/>
          <w:spacing w:val="-29"/>
          <w:w w:val="105"/>
          <w:sz w:val="19"/>
        </w:rPr>
        <w:t xml:space="preserve"> </w:t>
      </w:r>
      <w:r>
        <w:rPr>
          <w:color w:val="262B2B"/>
          <w:w w:val="105"/>
          <w:sz w:val="19"/>
        </w:rPr>
        <w:t>so</w:t>
      </w:r>
      <w:r>
        <w:rPr>
          <w:color w:val="262B2B"/>
          <w:spacing w:val="-26"/>
          <w:w w:val="105"/>
          <w:sz w:val="19"/>
        </w:rPr>
        <w:t xml:space="preserve"> </w:t>
      </w:r>
      <w:r>
        <w:rPr>
          <w:color w:val="262B2B"/>
          <w:w w:val="105"/>
          <w:sz w:val="19"/>
        </w:rPr>
        <w:t>there</w:t>
      </w:r>
      <w:r>
        <w:rPr>
          <w:color w:val="262B2B"/>
          <w:spacing w:val="-29"/>
          <w:w w:val="105"/>
          <w:sz w:val="19"/>
        </w:rPr>
        <w:t xml:space="preserve"> </w:t>
      </w:r>
      <w:r>
        <w:rPr>
          <w:color w:val="262B2B"/>
          <w:w w:val="105"/>
          <w:sz w:val="19"/>
        </w:rPr>
        <w:t>is inconsistency</w:t>
      </w:r>
      <w:r>
        <w:rPr>
          <w:color w:val="262B2B"/>
          <w:spacing w:val="-10"/>
          <w:w w:val="105"/>
          <w:sz w:val="19"/>
        </w:rPr>
        <w:t xml:space="preserve"> </w:t>
      </w:r>
      <w:r>
        <w:rPr>
          <w:color w:val="262B2B"/>
          <w:w w:val="105"/>
          <w:sz w:val="19"/>
        </w:rPr>
        <w:t>in</w:t>
      </w:r>
      <w:r>
        <w:rPr>
          <w:color w:val="262B2B"/>
          <w:spacing w:val="-23"/>
          <w:w w:val="105"/>
          <w:sz w:val="19"/>
        </w:rPr>
        <w:t xml:space="preserve"> </w:t>
      </w:r>
      <w:r>
        <w:rPr>
          <w:color w:val="262B2B"/>
          <w:w w:val="105"/>
          <w:sz w:val="19"/>
        </w:rPr>
        <w:t>the</w:t>
      </w:r>
      <w:r>
        <w:rPr>
          <w:color w:val="262B2B"/>
          <w:spacing w:val="-10"/>
          <w:w w:val="105"/>
          <w:sz w:val="19"/>
        </w:rPr>
        <w:t xml:space="preserve"> </w:t>
      </w:r>
      <w:r>
        <w:rPr>
          <w:color w:val="262B2B"/>
          <w:w w:val="105"/>
          <w:sz w:val="19"/>
        </w:rPr>
        <w:t>pricing</w:t>
      </w:r>
      <w:r>
        <w:rPr>
          <w:color w:val="262B2B"/>
          <w:spacing w:val="-35"/>
          <w:w w:val="105"/>
          <w:sz w:val="19"/>
        </w:rPr>
        <w:t xml:space="preserve"> </w:t>
      </w:r>
      <w:r>
        <w:rPr>
          <w:color w:val="262B2B"/>
          <w:w w:val="105"/>
          <w:sz w:val="19"/>
        </w:rPr>
        <w:t>across</w:t>
      </w:r>
      <w:r>
        <w:rPr>
          <w:color w:val="262B2B"/>
          <w:spacing w:val="-18"/>
          <w:w w:val="105"/>
          <w:sz w:val="19"/>
        </w:rPr>
        <w:t xml:space="preserve"> </w:t>
      </w:r>
      <w:r>
        <w:rPr>
          <w:color w:val="262B2B"/>
          <w:w w:val="105"/>
          <w:sz w:val="19"/>
        </w:rPr>
        <w:t>plans</w:t>
      </w:r>
      <w:r>
        <w:rPr>
          <w:color w:val="262B2B"/>
          <w:spacing w:val="-23"/>
          <w:w w:val="105"/>
          <w:sz w:val="19"/>
        </w:rPr>
        <w:t xml:space="preserve"> </w:t>
      </w:r>
      <w:r>
        <w:rPr>
          <w:color w:val="262B2B"/>
          <w:w w:val="105"/>
          <w:sz w:val="19"/>
        </w:rPr>
        <w:t>if</w:t>
      </w:r>
      <w:r>
        <w:rPr>
          <w:color w:val="262B2B"/>
          <w:spacing w:val="-13"/>
          <w:w w:val="105"/>
          <w:sz w:val="19"/>
        </w:rPr>
        <w:t xml:space="preserve"> </w:t>
      </w:r>
      <w:r>
        <w:rPr>
          <w:color w:val="262B2B"/>
          <w:w w:val="105"/>
          <w:sz w:val="19"/>
        </w:rPr>
        <w:t>DIR</w:t>
      </w:r>
      <w:r>
        <w:rPr>
          <w:color w:val="262B2B"/>
          <w:spacing w:val="-26"/>
          <w:w w:val="105"/>
          <w:sz w:val="19"/>
        </w:rPr>
        <w:t xml:space="preserve"> </w:t>
      </w:r>
      <w:r>
        <w:rPr>
          <w:color w:val="262B2B"/>
          <w:w w:val="105"/>
          <w:sz w:val="19"/>
        </w:rPr>
        <w:t>is</w:t>
      </w:r>
      <w:r>
        <w:rPr>
          <w:color w:val="262B2B"/>
          <w:spacing w:val="-29"/>
          <w:w w:val="105"/>
          <w:sz w:val="19"/>
        </w:rPr>
        <w:t xml:space="preserve"> </w:t>
      </w:r>
      <w:r>
        <w:rPr>
          <w:color w:val="262B2B"/>
          <w:w w:val="105"/>
          <w:sz w:val="19"/>
        </w:rPr>
        <w:t>treated</w:t>
      </w:r>
      <w:r>
        <w:rPr>
          <w:color w:val="262B2B"/>
          <w:spacing w:val="-23"/>
          <w:w w:val="105"/>
          <w:sz w:val="19"/>
        </w:rPr>
        <w:t xml:space="preserve"> </w:t>
      </w:r>
      <w:r>
        <w:rPr>
          <w:color w:val="262B2B"/>
          <w:w w:val="105"/>
          <w:sz w:val="19"/>
        </w:rPr>
        <w:t>differently.</w:t>
      </w: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0A627B">
      <w:pPr>
        <w:pStyle w:val="BodyText"/>
        <w:spacing w:before="10"/>
        <w:rPr>
          <w:sz w:val="22"/>
        </w:rPr>
      </w:pPr>
      <w:r>
        <w:pict>
          <v:line id="_x0000_s1466" style="position:absolute;z-index:251635712;mso-wrap-distance-left:0;mso-wrap-distance-right:0;mso-position-horizontal-relative:page" from="81.7pt,15.65pt" to="220.3pt,15.65pt" strokecolor="#383f44" strokeweight="1.08pt">
            <w10:wrap type="topAndBottom" anchorx="page"/>
          </v:line>
        </w:pict>
      </w: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0A627B">
      <w:pPr>
        <w:spacing w:before="136"/>
        <w:ind w:left="208"/>
        <w:jc w:val="both"/>
        <w:rPr>
          <w:rFonts w:ascii="Times New Roman"/>
          <w:sz w:val="18"/>
        </w:rPr>
      </w:pPr>
      <w:r>
        <w:rPr>
          <w:color w:val="757575"/>
          <w:w w:val="105"/>
          <w:sz w:val="12"/>
        </w:rPr>
        <w:t xml:space="preserve">5  </w:t>
      </w:r>
      <w:r>
        <w:rPr>
          <w:rFonts w:ascii="Times New Roman"/>
          <w:color w:val="262B2B"/>
          <w:w w:val="105"/>
          <w:sz w:val="18"/>
        </w:rPr>
        <w:t>Federal Register/ Vol. 79, No. 100 / Friday, May 23, 2014</w:t>
      </w:r>
    </w:p>
    <w:p w:rsidR="006E6A15" w:rsidRDefault="006E6A15">
      <w:pPr>
        <w:jc w:val="both"/>
        <w:rPr>
          <w:rFonts w:ascii="Times New Roman"/>
          <w:sz w:val="18"/>
        </w:rPr>
        <w:sectPr w:rsidR="006E6A15">
          <w:headerReference w:type="default" r:id="rId42"/>
          <w:pgSz w:w="12240" w:h="15840"/>
          <w:pgMar w:top="1360" w:right="1460" w:bottom="1580" w:left="1400" w:header="583" w:footer="1396" w:gutter="0"/>
          <w:cols w:space="720"/>
        </w:sectPr>
      </w:pPr>
    </w:p>
    <w:p w:rsidR="006E6A15" w:rsidRDefault="006E6A15">
      <w:pPr>
        <w:pStyle w:val="BodyText"/>
        <w:spacing w:before="7"/>
        <w:rPr>
          <w:rFonts w:ascii="Times New Roman"/>
          <w:sz w:val="26"/>
        </w:rPr>
      </w:pPr>
    </w:p>
    <w:p w:rsidR="006E6A15" w:rsidRDefault="000A627B">
      <w:pPr>
        <w:pStyle w:val="BodyText"/>
        <w:spacing w:before="94" w:line="326" w:lineRule="auto"/>
        <w:ind w:left="180" w:right="211" w:hanging="3"/>
        <w:jc w:val="both"/>
      </w:pPr>
      <w:r>
        <w:rPr>
          <w:color w:val="282D2D"/>
        </w:rPr>
        <w:t>Ultimately, this proposed rule change was not finalized. In a November 5, 2014 memo</w:t>
      </w:r>
      <w:r>
        <w:rPr>
          <w:rFonts w:ascii="Times New Roman"/>
          <w:color w:val="282D2D"/>
          <w:sz w:val="14"/>
        </w:rPr>
        <w:t xml:space="preserve">7, </w:t>
      </w:r>
      <w:r>
        <w:rPr>
          <w:color w:val="282D2D"/>
        </w:rPr>
        <w:t>CMS indicated it reached its decision based on commenters' concerns that the revision would "effectively eliminate the regulatory exemption from negotiated price reportin</w:t>
      </w:r>
      <w:r>
        <w:rPr>
          <w:color w:val="282D2D"/>
        </w:rPr>
        <w:t>g for any price concessions" and  on  a desire  to provide more time to assess Part D payment  arrangements.</w:t>
      </w:r>
    </w:p>
    <w:p w:rsidR="006E6A15" w:rsidRDefault="006E6A15">
      <w:pPr>
        <w:pStyle w:val="BodyText"/>
        <w:spacing w:before="10"/>
        <w:rPr>
          <w:sz w:val="23"/>
        </w:rPr>
      </w:pPr>
    </w:p>
    <w:p w:rsidR="006E6A15" w:rsidRDefault="000A627B">
      <w:pPr>
        <w:spacing w:before="1"/>
        <w:ind w:left="180"/>
        <w:jc w:val="both"/>
        <w:rPr>
          <w:b/>
          <w:sz w:val="18"/>
        </w:rPr>
      </w:pPr>
      <w:r>
        <w:pict>
          <v:line id="_x0000_s1465" style="position:absolute;left:0;text-align:left;z-index:-251645952;mso-position-horizontal-relative:page" from="96.1pt,8.65pt" to="99.7pt,8.65pt" strokeweight=".36pt">
            <w10:wrap anchorx="page"/>
          </v:line>
        </w:pict>
      </w:r>
      <w:r>
        <w:rPr>
          <w:b/>
          <w:color w:val="282D2D"/>
          <w:sz w:val="18"/>
        </w:rPr>
        <w:t>MedPAC  Recommendations</w:t>
      </w:r>
    </w:p>
    <w:p w:rsidR="006E6A15" w:rsidRDefault="006E6A15">
      <w:pPr>
        <w:pStyle w:val="BodyText"/>
        <w:rPr>
          <w:b/>
          <w:sz w:val="20"/>
        </w:rPr>
      </w:pPr>
    </w:p>
    <w:p w:rsidR="006E6A15" w:rsidRDefault="000A627B">
      <w:pPr>
        <w:pStyle w:val="BodyText"/>
        <w:spacing w:before="129" w:line="326" w:lineRule="auto"/>
        <w:ind w:left="186" w:right="209" w:firstLine="1"/>
        <w:jc w:val="both"/>
      </w:pPr>
      <w:r>
        <w:rPr>
          <w:color w:val="282D2D"/>
          <w:w w:val="105"/>
        </w:rPr>
        <w:t>The</w:t>
      </w:r>
      <w:r>
        <w:rPr>
          <w:color w:val="282D2D"/>
          <w:spacing w:val="-16"/>
          <w:w w:val="105"/>
        </w:rPr>
        <w:t xml:space="preserve"> </w:t>
      </w:r>
      <w:r>
        <w:rPr>
          <w:color w:val="282D2D"/>
          <w:w w:val="105"/>
        </w:rPr>
        <w:t>Medicare</w:t>
      </w:r>
      <w:r>
        <w:rPr>
          <w:color w:val="282D2D"/>
          <w:spacing w:val="-8"/>
          <w:w w:val="105"/>
        </w:rPr>
        <w:t xml:space="preserve"> </w:t>
      </w:r>
      <w:r>
        <w:rPr>
          <w:color w:val="282D2D"/>
          <w:w w:val="105"/>
        </w:rPr>
        <w:t>Payment Advisory</w:t>
      </w:r>
      <w:r>
        <w:rPr>
          <w:color w:val="282D2D"/>
          <w:spacing w:val="-2"/>
          <w:w w:val="105"/>
        </w:rPr>
        <w:t xml:space="preserve"> </w:t>
      </w:r>
      <w:r>
        <w:rPr>
          <w:color w:val="282D2D"/>
          <w:w w:val="105"/>
        </w:rPr>
        <w:t>Commission</w:t>
      </w:r>
      <w:r>
        <w:rPr>
          <w:color w:val="282D2D"/>
          <w:spacing w:val="-4"/>
          <w:w w:val="105"/>
        </w:rPr>
        <w:t xml:space="preserve"> </w:t>
      </w:r>
      <w:r>
        <w:rPr>
          <w:color w:val="282D2D"/>
          <w:w w:val="105"/>
        </w:rPr>
        <w:t>(MedPAC)</w:t>
      </w:r>
      <w:r>
        <w:rPr>
          <w:color w:val="282D2D"/>
          <w:spacing w:val="-9"/>
          <w:w w:val="105"/>
        </w:rPr>
        <w:t xml:space="preserve"> </w:t>
      </w:r>
      <w:r>
        <w:rPr>
          <w:color w:val="282D2D"/>
          <w:w w:val="105"/>
        </w:rPr>
        <w:t>is</w:t>
      </w:r>
      <w:r>
        <w:rPr>
          <w:color w:val="282D2D"/>
          <w:spacing w:val="-17"/>
          <w:w w:val="105"/>
        </w:rPr>
        <w:t xml:space="preserve"> </w:t>
      </w:r>
      <w:r>
        <w:rPr>
          <w:color w:val="282D2D"/>
          <w:w w:val="105"/>
        </w:rPr>
        <w:t>an</w:t>
      </w:r>
      <w:r>
        <w:rPr>
          <w:color w:val="282D2D"/>
          <w:spacing w:val="-14"/>
          <w:w w:val="105"/>
        </w:rPr>
        <w:t xml:space="preserve"> </w:t>
      </w:r>
      <w:r>
        <w:rPr>
          <w:color w:val="282D2D"/>
          <w:w w:val="105"/>
        </w:rPr>
        <w:t>independent congressional agency</w:t>
      </w:r>
      <w:r>
        <w:rPr>
          <w:color w:val="282D2D"/>
          <w:spacing w:val="-19"/>
          <w:w w:val="105"/>
        </w:rPr>
        <w:t xml:space="preserve"> </w:t>
      </w:r>
      <w:r>
        <w:rPr>
          <w:color w:val="282D2D"/>
          <w:w w:val="105"/>
        </w:rPr>
        <w:t>that provides</w:t>
      </w:r>
      <w:r>
        <w:rPr>
          <w:color w:val="282D2D"/>
          <w:spacing w:val="-20"/>
          <w:w w:val="105"/>
        </w:rPr>
        <w:t xml:space="preserve"> </w:t>
      </w:r>
      <w:r>
        <w:rPr>
          <w:color w:val="282D2D"/>
          <w:w w:val="105"/>
        </w:rPr>
        <w:t>research</w:t>
      </w:r>
      <w:r>
        <w:rPr>
          <w:color w:val="282D2D"/>
          <w:spacing w:val="-31"/>
          <w:w w:val="105"/>
        </w:rPr>
        <w:t xml:space="preserve"> </w:t>
      </w:r>
      <w:r>
        <w:rPr>
          <w:color w:val="282D2D"/>
          <w:w w:val="105"/>
        </w:rPr>
        <w:t>and</w:t>
      </w:r>
      <w:r>
        <w:rPr>
          <w:color w:val="282D2D"/>
          <w:spacing w:val="-37"/>
          <w:w w:val="105"/>
        </w:rPr>
        <w:t xml:space="preserve"> </w:t>
      </w:r>
      <w:r>
        <w:rPr>
          <w:color w:val="282D2D"/>
          <w:w w:val="105"/>
        </w:rPr>
        <w:t>recommendations</w:t>
      </w:r>
      <w:r>
        <w:rPr>
          <w:color w:val="282D2D"/>
          <w:spacing w:val="-36"/>
          <w:w w:val="105"/>
        </w:rPr>
        <w:t xml:space="preserve"> </w:t>
      </w:r>
      <w:r>
        <w:rPr>
          <w:color w:val="282D2D"/>
          <w:w w:val="105"/>
        </w:rPr>
        <w:t>to</w:t>
      </w:r>
      <w:r>
        <w:rPr>
          <w:color w:val="282D2D"/>
          <w:spacing w:val="-22"/>
          <w:w w:val="105"/>
        </w:rPr>
        <w:t xml:space="preserve"> </w:t>
      </w:r>
      <w:r>
        <w:rPr>
          <w:color w:val="282D2D"/>
          <w:w w:val="105"/>
        </w:rPr>
        <w:t>the</w:t>
      </w:r>
      <w:r>
        <w:rPr>
          <w:color w:val="282D2D"/>
          <w:spacing w:val="-26"/>
          <w:w w:val="105"/>
        </w:rPr>
        <w:t xml:space="preserve"> </w:t>
      </w:r>
      <w:r>
        <w:rPr>
          <w:color w:val="282D2D"/>
          <w:w w:val="105"/>
        </w:rPr>
        <w:t>U.S.</w:t>
      </w:r>
      <w:r>
        <w:rPr>
          <w:color w:val="282D2D"/>
          <w:spacing w:val="-35"/>
          <w:w w:val="105"/>
        </w:rPr>
        <w:t xml:space="preserve"> </w:t>
      </w:r>
      <w:r>
        <w:rPr>
          <w:color w:val="282D2D"/>
          <w:w w:val="105"/>
        </w:rPr>
        <w:t>Congress</w:t>
      </w:r>
      <w:r>
        <w:rPr>
          <w:color w:val="282D2D"/>
          <w:spacing w:val="-27"/>
          <w:w w:val="105"/>
        </w:rPr>
        <w:t xml:space="preserve"> </w:t>
      </w:r>
      <w:r>
        <w:rPr>
          <w:color w:val="282D2D"/>
          <w:w w:val="105"/>
        </w:rPr>
        <w:t>regarding</w:t>
      </w:r>
      <w:r>
        <w:rPr>
          <w:color w:val="282D2D"/>
          <w:spacing w:val="-33"/>
          <w:w w:val="105"/>
        </w:rPr>
        <w:t xml:space="preserve"> </w:t>
      </w:r>
      <w:r>
        <w:rPr>
          <w:color w:val="282D2D"/>
          <w:w w:val="105"/>
        </w:rPr>
        <w:t>several</w:t>
      </w:r>
      <w:r>
        <w:rPr>
          <w:color w:val="282D2D"/>
          <w:spacing w:val="-30"/>
          <w:w w:val="105"/>
        </w:rPr>
        <w:t xml:space="preserve"> </w:t>
      </w:r>
      <w:r>
        <w:rPr>
          <w:color w:val="282D2D"/>
          <w:w w:val="105"/>
        </w:rPr>
        <w:t>aspects</w:t>
      </w:r>
      <w:r>
        <w:rPr>
          <w:color w:val="282D2D"/>
          <w:spacing w:val="-26"/>
          <w:w w:val="105"/>
        </w:rPr>
        <w:t xml:space="preserve"> </w:t>
      </w:r>
      <w:r>
        <w:rPr>
          <w:color w:val="282D2D"/>
          <w:w w:val="105"/>
        </w:rPr>
        <w:t>of</w:t>
      </w:r>
      <w:r>
        <w:rPr>
          <w:color w:val="282D2D"/>
          <w:spacing w:val="-22"/>
          <w:w w:val="105"/>
        </w:rPr>
        <w:t xml:space="preserve"> </w:t>
      </w:r>
      <w:r>
        <w:rPr>
          <w:color w:val="282D2D"/>
          <w:w w:val="105"/>
        </w:rPr>
        <w:t>the</w:t>
      </w:r>
      <w:r>
        <w:rPr>
          <w:color w:val="282D2D"/>
          <w:spacing w:val="-9"/>
          <w:w w:val="105"/>
        </w:rPr>
        <w:t xml:space="preserve"> </w:t>
      </w:r>
      <w:r>
        <w:rPr>
          <w:color w:val="282D2D"/>
          <w:w w:val="105"/>
        </w:rPr>
        <w:t>Medicare program,</w:t>
      </w:r>
      <w:r>
        <w:rPr>
          <w:color w:val="282D2D"/>
          <w:spacing w:val="-10"/>
          <w:w w:val="105"/>
        </w:rPr>
        <w:t xml:space="preserve"> </w:t>
      </w:r>
      <w:r>
        <w:rPr>
          <w:color w:val="282D2D"/>
          <w:w w:val="105"/>
        </w:rPr>
        <w:t>including</w:t>
      </w:r>
      <w:r>
        <w:rPr>
          <w:color w:val="282D2D"/>
          <w:spacing w:val="-15"/>
          <w:w w:val="105"/>
        </w:rPr>
        <w:t xml:space="preserve"> </w:t>
      </w:r>
      <w:r>
        <w:rPr>
          <w:color w:val="282D2D"/>
          <w:w w:val="105"/>
        </w:rPr>
        <w:t>Part</w:t>
      </w:r>
      <w:r>
        <w:rPr>
          <w:color w:val="282D2D"/>
          <w:spacing w:val="-14"/>
          <w:w w:val="105"/>
        </w:rPr>
        <w:t xml:space="preserve"> </w:t>
      </w:r>
      <w:r>
        <w:rPr>
          <w:color w:val="282D2D"/>
          <w:w w:val="105"/>
        </w:rPr>
        <w:t>D.</w:t>
      </w:r>
      <w:r>
        <w:rPr>
          <w:color w:val="282D2D"/>
          <w:spacing w:val="29"/>
          <w:w w:val="105"/>
        </w:rPr>
        <w:t xml:space="preserve"> </w:t>
      </w:r>
      <w:r>
        <w:rPr>
          <w:color w:val="282D2D"/>
          <w:w w:val="105"/>
        </w:rPr>
        <w:t>Typically</w:t>
      </w:r>
      <w:r>
        <w:rPr>
          <w:color w:val="282D2D"/>
          <w:spacing w:val="-5"/>
          <w:w w:val="105"/>
        </w:rPr>
        <w:t xml:space="preserve"> </w:t>
      </w:r>
      <w:r>
        <w:rPr>
          <w:color w:val="282D2D"/>
          <w:w w:val="105"/>
        </w:rPr>
        <w:t>MedPAC</w:t>
      </w:r>
      <w:r>
        <w:rPr>
          <w:color w:val="282D2D"/>
          <w:spacing w:val="-8"/>
          <w:w w:val="105"/>
        </w:rPr>
        <w:t xml:space="preserve"> </w:t>
      </w:r>
      <w:r>
        <w:rPr>
          <w:color w:val="282D2D"/>
          <w:w w:val="105"/>
        </w:rPr>
        <w:t>produces</w:t>
      </w:r>
      <w:r>
        <w:rPr>
          <w:color w:val="282D2D"/>
          <w:spacing w:val="1"/>
          <w:w w:val="105"/>
        </w:rPr>
        <w:t xml:space="preserve"> </w:t>
      </w:r>
      <w:r>
        <w:rPr>
          <w:color w:val="282D2D"/>
          <w:w w:val="105"/>
        </w:rPr>
        <w:t>a</w:t>
      </w:r>
      <w:r>
        <w:rPr>
          <w:color w:val="282D2D"/>
          <w:spacing w:val="-19"/>
          <w:w w:val="105"/>
        </w:rPr>
        <w:t xml:space="preserve"> </w:t>
      </w:r>
      <w:r>
        <w:rPr>
          <w:color w:val="282D2D"/>
          <w:w w:val="105"/>
        </w:rPr>
        <w:t>"Report</w:t>
      </w:r>
      <w:r>
        <w:rPr>
          <w:color w:val="282D2D"/>
          <w:spacing w:val="-1"/>
          <w:w w:val="105"/>
        </w:rPr>
        <w:t xml:space="preserve"> </w:t>
      </w:r>
      <w:r>
        <w:rPr>
          <w:color w:val="282D2D"/>
          <w:w w:val="105"/>
        </w:rPr>
        <w:t>to Congress"</w:t>
      </w:r>
      <w:r>
        <w:rPr>
          <w:color w:val="282D2D"/>
          <w:spacing w:val="-5"/>
          <w:w w:val="105"/>
        </w:rPr>
        <w:t xml:space="preserve"> </w:t>
      </w:r>
      <w:r>
        <w:rPr>
          <w:color w:val="282D2D"/>
          <w:w w:val="105"/>
        </w:rPr>
        <w:t>along</w:t>
      </w:r>
      <w:r>
        <w:rPr>
          <w:color w:val="282D2D"/>
          <w:spacing w:val="-14"/>
          <w:w w:val="105"/>
        </w:rPr>
        <w:t xml:space="preserve"> </w:t>
      </w:r>
      <w:r>
        <w:rPr>
          <w:color w:val="282D2D"/>
          <w:w w:val="105"/>
        </w:rPr>
        <w:t>with</w:t>
      </w:r>
      <w:r>
        <w:rPr>
          <w:color w:val="282D2D"/>
          <w:spacing w:val="-13"/>
          <w:w w:val="105"/>
        </w:rPr>
        <w:t xml:space="preserve"> </w:t>
      </w:r>
      <w:r>
        <w:rPr>
          <w:color w:val="282D2D"/>
          <w:w w:val="105"/>
        </w:rPr>
        <w:t>other</w:t>
      </w:r>
      <w:r>
        <w:rPr>
          <w:color w:val="282D2D"/>
          <w:spacing w:val="-6"/>
          <w:w w:val="105"/>
        </w:rPr>
        <w:t xml:space="preserve"> </w:t>
      </w:r>
      <w:r>
        <w:rPr>
          <w:color w:val="282D2D"/>
          <w:w w:val="105"/>
        </w:rPr>
        <w:t>topics of interest each</w:t>
      </w:r>
      <w:r>
        <w:rPr>
          <w:color w:val="282D2D"/>
          <w:spacing w:val="-38"/>
          <w:w w:val="105"/>
        </w:rPr>
        <w:t xml:space="preserve"> </w:t>
      </w:r>
      <w:r>
        <w:rPr>
          <w:color w:val="282D2D"/>
          <w:w w:val="105"/>
        </w:rPr>
        <w:t>year.</w:t>
      </w:r>
    </w:p>
    <w:p w:rsidR="006E6A15" w:rsidRDefault="006E6A15">
      <w:pPr>
        <w:pStyle w:val="BodyText"/>
        <w:spacing w:before="1"/>
        <w:rPr>
          <w:sz w:val="23"/>
        </w:rPr>
      </w:pPr>
    </w:p>
    <w:p w:rsidR="006E6A15" w:rsidRDefault="000A627B">
      <w:pPr>
        <w:pStyle w:val="BodyText"/>
        <w:ind w:left="189"/>
        <w:jc w:val="both"/>
      </w:pPr>
      <w:r>
        <w:rPr>
          <w:color w:val="282D2D"/>
          <w:w w:val="105"/>
        </w:rPr>
        <w:t>In recent reports, MedPAC has not offered any official recommendations related to the treatment of DIR</w:t>
      </w:r>
    </w:p>
    <w:p w:rsidR="006E6A15" w:rsidRDefault="006E6A15">
      <w:pPr>
        <w:jc w:val="both"/>
        <w:sectPr w:rsidR="006E6A15">
          <w:headerReference w:type="default" r:id="rId43"/>
          <w:pgSz w:w="12240" w:h="15840"/>
          <w:pgMar w:top="1360" w:right="1460" w:bottom="1580" w:left="1420" w:header="583" w:footer="1396" w:gutter="0"/>
          <w:cols w:space="720"/>
        </w:sectPr>
      </w:pPr>
    </w:p>
    <w:p w:rsidR="006E6A15" w:rsidRDefault="000A627B">
      <w:pPr>
        <w:pStyle w:val="BodyText"/>
        <w:spacing w:before="49"/>
        <w:ind w:left="186"/>
        <w:rPr>
          <w:sz w:val="12"/>
        </w:rPr>
      </w:pPr>
      <w:r>
        <w:pict>
          <v:shape id="_x0000_s1464" type="#_x0000_t202" style="position:absolute;left:0;text-align:left;margin-left:246.45pt;margin-top:7.65pt;width:1.8pt;height:6.75pt;z-index:-251644928;mso-position-horizontal-relative:page" filled="f" stroked="f">
            <v:textbox inset="0,0,0,0">
              <w:txbxContent>
                <w:p w:rsidR="006E6A15" w:rsidRDefault="000A627B">
                  <w:pPr>
                    <w:spacing w:line="134" w:lineRule="exact"/>
                    <w:rPr>
                      <w:sz w:val="12"/>
                    </w:rPr>
                  </w:pPr>
                  <w:r>
                    <w:rPr>
                      <w:color w:val="282D2D"/>
                      <w:w w:val="106"/>
                      <w:sz w:val="12"/>
                    </w:rPr>
                    <w:t>,</w:t>
                  </w:r>
                </w:p>
              </w:txbxContent>
            </v:textbox>
            <w10:wrap anchorx="page"/>
          </v:shape>
        </w:pict>
      </w:r>
      <w:r>
        <w:rPr>
          <w:color w:val="282D2D"/>
        </w:rPr>
        <w:t>specifically.   In  the June  2015 report</w:t>
      </w:r>
      <w:r>
        <w:rPr>
          <w:color w:val="282D2D"/>
          <w:position w:val="10"/>
          <w:sz w:val="12"/>
        </w:rPr>
        <w:t>8</w:t>
      </w:r>
    </w:p>
    <w:p w:rsidR="006E6A15" w:rsidRDefault="000A627B">
      <w:pPr>
        <w:pStyle w:val="BodyText"/>
        <w:spacing w:before="83"/>
        <w:ind w:left="49"/>
      </w:pPr>
      <w:r>
        <w:br w:type="column"/>
      </w:r>
      <w:r>
        <w:rPr>
          <w:color w:val="282D2D"/>
          <w:w w:val="105"/>
        </w:rPr>
        <w:t>MedPAC noted that "...it  would be useful to  understand  more</w:t>
      </w:r>
    </w:p>
    <w:p w:rsidR="006E6A15" w:rsidRDefault="006E6A15">
      <w:pPr>
        <w:sectPr w:rsidR="006E6A15">
          <w:type w:val="continuous"/>
          <w:pgSz w:w="12240" w:h="15840"/>
          <w:pgMar w:top="760" w:right="1460" w:bottom="280" w:left="1420" w:header="720" w:footer="720" w:gutter="0"/>
          <w:cols w:num="2" w:space="720" w:equalWidth="0">
            <w:col w:w="3545" w:space="40"/>
            <w:col w:w="5775"/>
          </w:cols>
        </w:sectPr>
      </w:pPr>
    </w:p>
    <w:p w:rsidR="006E6A15" w:rsidRDefault="000A627B">
      <w:pPr>
        <w:pStyle w:val="BodyText"/>
        <w:spacing w:before="76" w:line="326" w:lineRule="auto"/>
        <w:ind w:left="206" w:right="200" w:hanging="7"/>
        <w:jc w:val="both"/>
      </w:pPr>
      <w:r>
        <w:rPr>
          <w:color w:val="282D2D"/>
          <w:w w:val="105"/>
        </w:rPr>
        <w:t>about the organizational level at which plan sponsors negotiate and allocate rebates-for example, whether</w:t>
      </w:r>
      <w:r>
        <w:rPr>
          <w:color w:val="282D2D"/>
          <w:spacing w:val="-11"/>
          <w:w w:val="105"/>
        </w:rPr>
        <w:t xml:space="preserve"> </w:t>
      </w:r>
      <w:r>
        <w:rPr>
          <w:color w:val="282D2D"/>
          <w:w w:val="105"/>
        </w:rPr>
        <w:t>by</w:t>
      </w:r>
      <w:r>
        <w:rPr>
          <w:color w:val="282D2D"/>
          <w:spacing w:val="-19"/>
          <w:w w:val="105"/>
        </w:rPr>
        <w:t xml:space="preserve"> </w:t>
      </w:r>
      <w:r>
        <w:rPr>
          <w:color w:val="282D2D"/>
          <w:w w:val="105"/>
        </w:rPr>
        <w:t>individual</w:t>
      </w:r>
      <w:r>
        <w:rPr>
          <w:color w:val="282D2D"/>
          <w:spacing w:val="-20"/>
          <w:w w:val="105"/>
        </w:rPr>
        <w:t xml:space="preserve"> </w:t>
      </w:r>
      <w:r>
        <w:rPr>
          <w:color w:val="282D2D"/>
          <w:w w:val="105"/>
        </w:rPr>
        <w:t>Part</w:t>
      </w:r>
      <w:r>
        <w:rPr>
          <w:color w:val="282D2D"/>
          <w:spacing w:val="-19"/>
          <w:w w:val="105"/>
        </w:rPr>
        <w:t xml:space="preserve"> </w:t>
      </w:r>
      <w:r>
        <w:rPr>
          <w:color w:val="282D2D"/>
          <w:w w:val="105"/>
        </w:rPr>
        <w:t>D</w:t>
      </w:r>
      <w:r>
        <w:rPr>
          <w:color w:val="282D2D"/>
          <w:spacing w:val="-22"/>
          <w:w w:val="105"/>
        </w:rPr>
        <w:t xml:space="preserve"> </w:t>
      </w:r>
      <w:r>
        <w:rPr>
          <w:color w:val="282D2D"/>
          <w:w w:val="105"/>
        </w:rPr>
        <w:t>plans,</w:t>
      </w:r>
      <w:r>
        <w:rPr>
          <w:color w:val="282D2D"/>
          <w:spacing w:val="-30"/>
          <w:w w:val="105"/>
        </w:rPr>
        <w:t xml:space="preserve"> </w:t>
      </w:r>
      <w:r>
        <w:rPr>
          <w:color w:val="282D2D"/>
          <w:w w:val="105"/>
        </w:rPr>
        <w:t>by</w:t>
      </w:r>
      <w:r>
        <w:rPr>
          <w:color w:val="282D2D"/>
          <w:spacing w:val="-21"/>
          <w:w w:val="105"/>
        </w:rPr>
        <w:t xml:space="preserve"> </w:t>
      </w:r>
      <w:r>
        <w:rPr>
          <w:color w:val="282D2D"/>
          <w:w w:val="105"/>
        </w:rPr>
        <w:t>contracts,</w:t>
      </w:r>
      <w:r>
        <w:rPr>
          <w:color w:val="282D2D"/>
          <w:spacing w:val="-19"/>
          <w:w w:val="105"/>
        </w:rPr>
        <w:t xml:space="preserve"> </w:t>
      </w:r>
      <w:r>
        <w:rPr>
          <w:color w:val="282D2D"/>
          <w:w w:val="105"/>
        </w:rPr>
        <w:t>or</w:t>
      </w:r>
      <w:r>
        <w:rPr>
          <w:color w:val="282D2D"/>
          <w:spacing w:val="-7"/>
          <w:w w:val="105"/>
        </w:rPr>
        <w:t xml:space="preserve"> </w:t>
      </w:r>
      <w:r>
        <w:rPr>
          <w:color w:val="282D2D"/>
          <w:w w:val="105"/>
        </w:rPr>
        <w:t>for a</w:t>
      </w:r>
      <w:r>
        <w:rPr>
          <w:color w:val="282D2D"/>
          <w:spacing w:val="-27"/>
          <w:w w:val="105"/>
        </w:rPr>
        <w:t xml:space="preserve"> </w:t>
      </w:r>
      <w:r>
        <w:rPr>
          <w:color w:val="282D2D"/>
          <w:w w:val="105"/>
        </w:rPr>
        <w:t>company's</w:t>
      </w:r>
      <w:r>
        <w:rPr>
          <w:color w:val="282D2D"/>
          <w:spacing w:val="-11"/>
          <w:w w:val="105"/>
        </w:rPr>
        <w:t xml:space="preserve"> </w:t>
      </w:r>
      <w:r>
        <w:rPr>
          <w:color w:val="282D2D"/>
          <w:w w:val="105"/>
        </w:rPr>
        <w:t>entire</w:t>
      </w:r>
      <w:r>
        <w:rPr>
          <w:color w:val="282D2D"/>
          <w:spacing w:val="-21"/>
          <w:w w:val="105"/>
        </w:rPr>
        <w:t xml:space="preserve"> </w:t>
      </w:r>
      <w:r>
        <w:rPr>
          <w:color w:val="282D2D"/>
          <w:w w:val="105"/>
        </w:rPr>
        <w:t>book</w:t>
      </w:r>
      <w:r>
        <w:rPr>
          <w:color w:val="282D2D"/>
          <w:spacing w:val="-17"/>
          <w:w w:val="105"/>
        </w:rPr>
        <w:t xml:space="preserve"> </w:t>
      </w:r>
      <w:r>
        <w:rPr>
          <w:color w:val="282D2D"/>
          <w:w w:val="105"/>
        </w:rPr>
        <w:t>of</w:t>
      </w:r>
      <w:r>
        <w:rPr>
          <w:color w:val="282D2D"/>
          <w:spacing w:val="-9"/>
          <w:w w:val="105"/>
        </w:rPr>
        <w:t xml:space="preserve"> </w:t>
      </w:r>
      <w:r>
        <w:rPr>
          <w:color w:val="282D2D"/>
          <w:w w:val="105"/>
        </w:rPr>
        <w:t>business.</w:t>
      </w:r>
      <w:r>
        <w:rPr>
          <w:color w:val="282D2D"/>
          <w:spacing w:val="-23"/>
          <w:w w:val="105"/>
        </w:rPr>
        <w:t xml:space="preserve"> </w:t>
      </w:r>
      <w:r>
        <w:rPr>
          <w:color w:val="282D2D"/>
          <w:w w:val="105"/>
        </w:rPr>
        <w:t>The</w:t>
      </w:r>
      <w:r>
        <w:rPr>
          <w:color w:val="282D2D"/>
          <w:spacing w:val="-17"/>
          <w:w w:val="105"/>
        </w:rPr>
        <w:t xml:space="preserve"> </w:t>
      </w:r>
      <w:r>
        <w:rPr>
          <w:color w:val="282D2D"/>
          <w:w w:val="105"/>
        </w:rPr>
        <w:t>ways</w:t>
      </w:r>
      <w:r>
        <w:rPr>
          <w:color w:val="282D2D"/>
          <w:spacing w:val="-25"/>
          <w:w w:val="105"/>
        </w:rPr>
        <w:t xml:space="preserve"> </w:t>
      </w:r>
      <w:r>
        <w:rPr>
          <w:color w:val="282D2D"/>
          <w:w w:val="105"/>
        </w:rPr>
        <w:t>in which plan sponsors allocate rebate dollars across lines of business may provide large plan sponsors with</w:t>
      </w:r>
      <w:r>
        <w:rPr>
          <w:color w:val="282D2D"/>
          <w:spacing w:val="-16"/>
          <w:w w:val="105"/>
        </w:rPr>
        <w:t xml:space="preserve"> </w:t>
      </w:r>
      <w:r>
        <w:rPr>
          <w:color w:val="282D2D"/>
          <w:w w:val="105"/>
        </w:rPr>
        <w:t>flexibility</w:t>
      </w:r>
      <w:r>
        <w:rPr>
          <w:color w:val="282D2D"/>
          <w:spacing w:val="-9"/>
          <w:w w:val="105"/>
        </w:rPr>
        <w:t xml:space="preserve"> </w:t>
      </w:r>
      <w:r>
        <w:rPr>
          <w:color w:val="282D2D"/>
          <w:w w:val="105"/>
        </w:rPr>
        <w:t>as</w:t>
      </w:r>
      <w:r>
        <w:rPr>
          <w:color w:val="282D2D"/>
          <w:spacing w:val="-17"/>
          <w:w w:val="105"/>
        </w:rPr>
        <w:t xml:space="preserve"> </w:t>
      </w:r>
      <w:r>
        <w:rPr>
          <w:color w:val="282D2D"/>
          <w:w w:val="105"/>
        </w:rPr>
        <w:t>they</w:t>
      </w:r>
      <w:r>
        <w:rPr>
          <w:color w:val="282D2D"/>
          <w:spacing w:val="-9"/>
          <w:w w:val="105"/>
        </w:rPr>
        <w:t xml:space="preserve"> </w:t>
      </w:r>
      <w:r>
        <w:rPr>
          <w:color w:val="282D2D"/>
          <w:w w:val="105"/>
        </w:rPr>
        <w:t>develop</w:t>
      </w:r>
      <w:r>
        <w:rPr>
          <w:color w:val="282D2D"/>
          <w:spacing w:val="-14"/>
          <w:w w:val="105"/>
        </w:rPr>
        <w:t xml:space="preserve"> </w:t>
      </w:r>
      <w:r>
        <w:rPr>
          <w:color w:val="282D2D"/>
          <w:w w:val="105"/>
        </w:rPr>
        <w:t>bids</w:t>
      </w:r>
      <w:r>
        <w:rPr>
          <w:color w:val="282D2D"/>
          <w:spacing w:val="-7"/>
          <w:w w:val="105"/>
        </w:rPr>
        <w:t xml:space="preserve"> </w:t>
      </w:r>
      <w:r>
        <w:rPr>
          <w:color w:val="282D2D"/>
          <w:w w:val="105"/>
        </w:rPr>
        <w:t>and</w:t>
      </w:r>
      <w:r>
        <w:rPr>
          <w:color w:val="282D2D"/>
          <w:spacing w:val="-24"/>
          <w:w w:val="105"/>
        </w:rPr>
        <w:t xml:space="preserve"> </w:t>
      </w:r>
      <w:r>
        <w:rPr>
          <w:color w:val="282D2D"/>
          <w:w w:val="105"/>
        </w:rPr>
        <w:t>determine</w:t>
      </w:r>
      <w:r>
        <w:rPr>
          <w:color w:val="282D2D"/>
          <w:spacing w:val="-4"/>
          <w:w w:val="105"/>
        </w:rPr>
        <w:t xml:space="preserve"> </w:t>
      </w:r>
      <w:r>
        <w:rPr>
          <w:color w:val="282D2D"/>
          <w:w w:val="105"/>
        </w:rPr>
        <w:t>actual</w:t>
      </w:r>
      <w:r>
        <w:rPr>
          <w:color w:val="282D2D"/>
          <w:spacing w:val="-9"/>
          <w:w w:val="105"/>
        </w:rPr>
        <w:t xml:space="preserve"> </w:t>
      </w:r>
      <w:r>
        <w:rPr>
          <w:color w:val="282D2D"/>
          <w:w w:val="105"/>
        </w:rPr>
        <w:t>plan</w:t>
      </w:r>
      <w:r>
        <w:rPr>
          <w:color w:val="282D2D"/>
          <w:spacing w:val="-17"/>
          <w:w w:val="105"/>
        </w:rPr>
        <w:t xml:space="preserve"> </w:t>
      </w:r>
      <w:r>
        <w:rPr>
          <w:color w:val="282D2D"/>
          <w:w w:val="105"/>
        </w:rPr>
        <w:t>costs".</w:t>
      </w:r>
    </w:p>
    <w:p w:rsidR="006E6A15" w:rsidRDefault="006E6A15">
      <w:pPr>
        <w:pStyle w:val="BodyText"/>
        <w:spacing w:before="9"/>
        <w:rPr>
          <w:sz w:val="23"/>
        </w:rPr>
      </w:pPr>
    </w:p>
    <w:p w:rsidR="006E6A15" w:rsidRDefault="000A627B">
      <w:pPr>
        <w:pStyle w:val="BodyText"/>
        <w:spacing w:line="319" w:lineRule="auto"/>
        <w:ind w:left="199" w:right="178" w:hanging="8"/>
        <w:jc w:val="both"/>
      </w:pPr>
      <w:r>
        <w:rPr>
          <w:color w:val="282D2D"/>
          <w:w w:val="105"/>
        </w:rPr>
        <w:t>However, at the March 5, 2015 meeting of MedPAC, staff presented on the topic o</w:t>
      </w:r>
      <w:r>
        <w:rPr>
          <w:color w:val="282D2D"/>
          <w:w w:val="105"/>
        </w:rPr>
        <w:t xml:space="preserve">f "Sharing risk in Medicare Part D" and noted that the disparities between bid amounts and actual costs has very real consequences for the federal government and the Medicare program in terms of risk corridors and financial responsibility or subsidy. </w:t>
      </w:r>
      <w:r>
        <w:rPr>
          <w:color w:val="282D2D"/>
          <w:w w:val="105"/>
          <w:position w:val="10"/>
          <w:sz w:val="12"/>
        </w:rPr>
        <w:t xml:space="preserve">9 </w:t>
      </w:r>
      <w:r>
        <w:rPr>
          <w:color w:val="282D2D"/>
          <w:w w:val="105"/>
        </w:rPr>
        <w:t xml:space="preserve">In </w:t>
      </w:r>
      <w:r>
        <w:rPr>
          <w:color w:val="282D2D"/>
          <w:w w:val="105"/>
        </w:rPr>
        <w:t>addition, this same presentation noted that a potential mechanism to encourage the submission of more accurate bids would be to require more plan accountability for costs that exceed the catastrophic threshold.</w:t>
      </w: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0A627B">
      <w:pPr>
        <w:pStyle w:val="BodyText"/>
        <w:spacing w:before="3"/>
        <w:rPr>
          <w:sz w:val="10"/>
        </w:rPr>
      </w:pPr>
      <w:r>
        <w:pict>
          <v:line id="_x0000_s1463" style="position:absolute;z-index:251636736;mso-wrap-distance-left:0;mso-wrap-distance-right:0;mso-position-horizontal-relative:page" from="82.1pt,8.6pt" to="219.6pt,8.6pt" strokecolor="#2f3b3b" strokeweight="1.44pt">
            <w10:wrap type="topAndBottom" anchorx="page"/>
          </v:line>
        </w:pict>
      </w: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0A627B">
      <w:pPr>
        <w:spacing w:before="152" w:line="283" w:lineRule="auto"/>
        <w:ind w:left="223" w:right="187" w:hanging="47"/>
        <w:jc w:val="both"/>
        <w:rPr>
          <w:sz w:val="17"/>
        </w:rPr>
      </w:pPr>
      <w:r>
        <w:rPr>
          <w:rFonts w:ascii="Times New Roman"/>
          <w:color w:val="282D2D"/>
          <w:sz w:val="12"/>
        </w:rPr>
        <w:t xml:space="preserve">7 </w:t>
      </w:r>
      <w:r>
        <w:rPr>
          <w:color w:val="282D2D"/>
          <w:sz w:val="17"/>
        </w:rPr>
        <w:t>Cheri Rice, Medicare Plan Payment Group; "D</w:t>
      </w:r>
      <w:r>
        <w:rPr>
          <w:color w:val="606060"/>
          <w:sz w:val="17"/>
        </w:rPr>
        <w:t>i</w:t>
      </w:r>
      <w:r>
        <w:rPr>
          <w:color w:val="282D2D"/>
          <w:sz w:val="17"/>
        </w:rPr>
        <w:t>rect and Indirect Remuneration and Pharmacy Price Concessions"; November 5, 2014</w:t>
      </w:r>
    </w:p>
    <w:p w:rsidR="006E6A15" w:rsidRDefault="006E6A15">
      <w:pPr>
        <w:pStyle w:val="BodyText"/>
        <w:spacing w:before="9"/>
        <w:rPr>
          <w:sz w:val="23"/>
        </w:rPr>
      </w:pPr>
    </w:p>
    <w:p w:rsidR="006E6A15" w:rsidRDefault="000A627B">
      <w:pPr>
        <w:spacing w:line="288" w:lineRule="auto"/>
        <w:ind w:left="216" w:right="178" w:hanging="31"/>
        <w:jc w:val="both"/>
        <w:rPr>
          <w:sz w:val="17"/>
        </w:rPr>
      </w:pPr>
      <w:r>
        <w:rPr>
          <w:color w:val="282D2D"/>
          <w:w w:val="105"/>
          <w:sz w:val="11"/>
        </w:rPr>
        <w:t>8</w:t>
      </w:r>
      <w:r>
        <w:rPr>
          <w:color w:val="282D2D"/>
          <w:spacing w:val="23"/>
          <w:w w:val="105"/>
          <w:sz w:val="11"/>
        </w:rPr>
        <w:t xml:space="preserve"> </w:t>
      </w:r>
      <w:r>
        <w:rPr>
          <w:color w:val="282D2D"/>
          <w:w w:val="105"/>
          <w:sz w:val="17"/>
        </w:rPr>
        <w:t>M</w:t>
      </w:r>
      <w:r>
        <w:rPr>
          <w:color w:val="282D2D"/>
          <w:spacing w:val="-23"/>
          <w:w w:val="105"/>
          <w:sz w:val="17"/>
        </w:rPr>
        <w:t xml:space="preserve"> </w:t>
      </w:r>
      <w:r>
        <w:rPr>
          <w:color w:val="282D2D"/>
          <w:w w:val="105"/>
          <w:sz w:val="17"/>
        </w:rPr>
        <w:t>ed</w:t>
      </w:r>
      <w:r>
        <w:rPr>
          <w:color w:val="282D2D"/>
          <w:spacing w:val="-30"/>
          <w:w w:val="105"/>
          <w:sz w:val="17"/>
        </w:rPr>
        <w:t xml:space="preserve"> </w:t>
      </w:r>
      <w:r>
        <w:rPr>
          <w:color w:val="4B4F4F"/>
          <w:spacing w:val="2"/>
          <w:w w:val="105"/>
          <w:sz w:val="17"/>
        </w:rPr>
        <w:t>i</w:t>
      </w:r>
      <w:r>
        <w:rPr>
          <w:color w:val="282D2D"/>
          <w:spacing w:val="2"/>
          <w:w w:val="105"/>
          <w:sz w:val="17"/>
        </w:rPr>
        <w:t>care</w:t>
      </w:r>
      <w:r>
        <w:rPr>
          <w:color w:val="282D2D"/>
          <w:spacing w:val="-19"/>
          <w:w w:val="105"/>
          <w:sz w:val="17"/>
        </w:rPr>
        <w:t xml:space="preserve"> </w:t>
      </w:r>
      <w:r>
        <w:rPr>
          <w:color w:val="282D2D"/>
          <w:w w:val="105"/>
          <w:sz w:val="17"/>
        </w:rPr>
        <w:t>Payment</w:t>
      </w:r>
      <w:r>
        <w:rPr>
          <w:color w:val="282D2D"/>
          <w:spacing w:val="-18"/>
          <w:w w:val="105"/>
          <w:sz w:val="17"/>
        </w:rPr>
        <w:t xml:space="preserve"> </w:t>
      </w:r>
      <w:r>
        <w:rPr>
          <w:color w:val="282D2D"/>
          <w:w w:val="105"/>
          <w:sz w:val="17"/>
        </w:rPr>
        <w:t>Advisory</w:t>
      </w:r>
      <w:r>
        <w:rPr>
          <w:color w:val="282D2D"/>
          <w:spacing w:val="-24"/>
          <w:w w:val="105"/>
          <w:sz w:val="17"/>
        </w:rPr>
        <w:t xml:space="preserve"> </w:t>
      </w:r>
      <w:r>
        <w:rPr>
          <w:color w:val="282D2D"/>
          <w:w w:val="105"/>
          <w:sz w:val="17"/>
        </w:rPr>
        <w:t>Commission,</w:t>
      </w:r>
      <w:r>
        <w:rPr>
          <w:color w:val="282D2D"/>
          <w:spacing w:val="-21"/>
          <w:w w:val="105"/>
          <w:sz w:val="17"/>
        </w:rPr>
        <w:t xml:space="preserve"> </w:t>
      </w:r>
      <w:r>
        <w:rPr>
          <w:color w:val="282D2D"/>
          <w:w w:val="105"/>
          <w:sz w:val="17"/>
        </w:rPr>
        <w:t>Report</w:t>
      </w:r>
      <w:r>
        <w:rPr>
          <w:color w:val="282D2D"/>
          <w:spacing w:val="-13"/>
          <w:w w:val="105"/>
          <w:sz w:val="17"/>
        </w:rPr>
        <w:t xml:space="preserve"> </w:t>
      </w:r>
      <w:r>
        <w:rPr>
          <w:color w:val="282D2D"/>
          <w:w w:val="105"/>
          <w:sz w:val="17"/>
        </w:rPr>
        <w:t>to</w:t>
      </w:r>
      <w:r>
        <w:rPr>
          <w:color w:val="282D2D"/>
          <w:spacing w:val="-14"/>
          <w:w w:val="105"/>
          <w:sz w:val="17"/>
        </w:rPr>
        <w:t xml:space="preserve"> </w:t>
      </w:r>
      <w:r>
        <w:rPr>
          <w:color w:val="282D2D"/>
          <w:w w:val="105"/>
          <w:sz w:val="17"/>
        </w:rPr>
        <w:t>the</w:t>
      </w:r>
      <w:r>
        <w:rPr>
          <w:color w:val="282D2D"/>
          <w:spacing w:val="-7"/>
          <w:w w:val="105"/>
          <w:sz w:val="17"/>
        </w:rPr>
        <w:t xml:space="preserve"> </w:t>
      </w:r>
      <w:r>
        <w:rPr>
          <w:color w:val="282D2D"/>
          <w:w w:val="105"/>
          <w:sz w:val="17"/>
        </w:rPr>
        <w:t>Congress:</w:t>
      </w:r>
      <w:r>
        <w:rPr>
          <w:color w:val="282D2D"/>
          <w:spacing w:val="-28"/>
          <w:w w:val="105"/>
          <w:sz w:val="17"/>
        </w:rPr>
        <w:t xml:space="preserve"> </w:t>
      </w:r>
      <w:r>
        <w:rPr>
          <w:color w:val="282D2D"/>
          <w:w w:val="105"/>
          <w:sz w:val="17"/>
        </w:rPr>
        <w:t>Medicare</w:t>
      </w:r>
      <w:r>
        <w:rPr>
          <w:color w:val="282D2D"/>
          <w:spacing w:val="-12"/>
          <w:w w:val="105"/>
          <w:sz w:val="17"/>
        </w:rPr>
        <w:t xml:space="preserve"> </w:t>
      </w:r>
      <w:r>
        <w:rPr>
          <w:color w:val="282D2D"/>
          <w:w w:val="105"/>
          <w:sz w:val="17"/>
        </w:rPr>
        <w:t>and</w:t>
      </w:r>
      <w:r>
        <w:rPr>
          <w:color w:val="282D2D"/>
          <w:spacing w:val="-24"/>
          <w:w w:val="105"/>
          <w:sz w:val="17"/>
        </w:rPr>
        <w:t xml:space="preserve"> </w:t>
      </w:r>
      <w:r>
        <w:rPr>
          <w:color w:val="282D2D"/>
          <w:w w:val="105"/>
          <w:sz w:val="17"/>
        </w:rPr>
        <w:t>the</w:t>
      </w:r>
      <w:r>
        <w:rPr>
          <w:color w:val="282D2D"/>
          <w:spacing w:val="-11"/>
          <w:w w:val="105"/>
          <w:sz w:val="17"/>
        </w:rPr>
        <w:t xml:space="preserve"> </w:t>
      </w:r>
      <w:r>
        <w:rPr>
          <w:color w:val="282D2D"/>
          <w:w w:val="105"/>
          <w:sz w:val="17"/>
        </w:rPr>
        <w:t>Health</w:t>
      </w:r>
      <w:r>
        <w:rPr>
          <w:color w:val="282D2D"/>
          <w:spacing w:val="-26"/>
          <w:w w:val="105"/>
          <w:sz w:val="17"/>
        </w:rPr>
        <w:t xml:space="preserve"> </w:t>
      </w:r>
      <w:r>
        <w:rPr>
          <w:color w:val="282D2D"/>
          <w:w w:val="105"/>
          <w:sz w:val="17"/>
        </w:rPr>
        <w:t>Care</w:t>
      </w:r>
      <w:r>
        <w:rPr>
          <w:color w:val="282D2D"/>
          <w:spacing w:val="-27"/>
          <w:w w:val="105"/>
          <w:sz w:val="17"/>
        </w:rPr>
        <w:t xml:space="preserve"> </w:t>
      </w:r>
      <w:r>
        <w:rPr>
          <w:color w:val="282D2D"/>
          <w:w w:val="105"/>
          <w:sz w:val="17"/>
        </w:rPr>
        <w:t>Delivery</w:t>
      </w:r>
      <w:r>
        <w:rPr>
          <w:color w:val="282D2D"/>
          <w:spacing w:val="-21"/>
          <w:w w:val="105"/>
          <w:sz w:val="17"/>
        </w:rPr>
        <w:t xml:space="preserve"> </w:t>
      </w:r>
      <w:r>
        <w:rPr>
          <w:color w:val="282D2D"/>
          <w:w w:val="105"/>
          <w:sz w:val="17"/>
        </w:rPr>
        <w:t>System, June 2015</w:t>
      </w:r>
      <w:r>
        <w:rPr>
          <w:color w:val="4B4F4F"/>
          <w:w w:val="105"/>
          <w:sz w:val="17"/>
        </w:rPr>
        <w:t xml:space="preserve">; </w:t>
      </w:r>
      <w:r>
        <w:rPr>
          <w:color w:val="3A699A"/>
          <w:w w:val="105"/>
          <w:sz w:val="17"/>
          <w:u w:val="thick" w:color="000000"/>
        </w:rPr>
        <w:t xml:space="preserve">htt </w:t>
      </w:r>
      <w:r>
        <w:rPr>
          <w:color w:val="3A699A"/>
          <w:spacing w:val="3"/>
          <w:w w:val="105"/>
          <w:sz w:val="17"/>
          <w:u w:val="thick" w:color="000000"/>
        </w:rPr>
        <w:t>p</w:t>
      </w:r>
      <w:r>
        <w:rPr>
          <w:color w:val="898E97"/>
          <w:spacing w:val="3"/>
          <w:w w:val="105"/>
          <w:sz w:val="17"/>
          <w:u w:val="thick" w:color="000000"/>
        </w:rPr>
        <w:t>;</w:t>
      </w:r>
      <w:r>
        <w:rPr>
          <w:color w:val="3A699A"/>
          <w:spacing w:val="3"/>
          <w:w w:val="105"/>
          <w:sz w:val="17"/>
          <w:u w:val="thick" w:color="000000"/>
        </w:rPr>
        <w:t xml:space="preserve">// </w:t>
      </w:r>
      <w:r>
        <w:rPr>
          <w:color w:val="3A699A"/>
          <w:w w:val="105"/>
          <w:sz w:val="17"/>
          <w:u w:val="thick" w:color="000000"/>
        </w:rPr>
        <w:t>www</w:t>
      </w:r>
      <w:r>
        <w:rPr>
          <w:color w:val="898E97"/>
          <w:w w:val="105"/>
          <w:sz w:val="17"/>
          <w:u w:val="thick" w:color="000000"/>
        </w:rPr>
        <w:t>,</w:t>
      </w:r>
      <w:r>
        <w:rPr>
          <w:color w:val="3A699A"/>
          <w:w w:val="105"/>
          <w:sz w:val="17"/>
          <w:u w:val="thick" w:color="000000"/>
        </w:rPr>
        <w:t xml:space="preserve">medpac.gov/docs/default-source/ reports/j </w:t>
      </w:r>
      <w:r>
        <w:rPr>
          <w:color w:val="3A699A"/>
          <w:spacing w:val="-4"/>
          <w:w w:val="105"/>
          <w:sz w:val="17"/>
          <w:u w:val="thick" w:color="000000"/>
        </w:rPr>
        <w:t>une</w:t>
      </w:r>
      <w:r>
        <w:rPr>
          <w:color w:val="ACACAC"/>
          <w:spacing w:val="-4"/>
          <w:w w:val="105"/>
          <w:sz w:val="17"/>
          <w:u w:val="thick" w:color="000000"/>
        </w:rPr>
        <w:t>-</w:t>
      </w:r>
      <w:r>
        <w:rPr>
          <w:color w:val="3A699A"/>
          <w:spacing w:val="-4"/>
          <w:w w:val="105"/>
          <w:sz w:val="17"/>
          <w:u w:val="thick" w:color="000000"/>
        </w:rPr>
        <w:t>2015</w:t>
      </w:r>
      <w:r>
        <w:rPr>
          <w:color w:val="ACACAC"/>
          <w:spacing w:val="-4"/>
          <w:w w:val="105"/>
          <w:sz w:val="17"/>
          <w:u w:val="thick" w:color="000000"/>
        </w:rPr>
        <w:t xml:space="preserve">, </w:t>
      </w:r>
      <w:r>
        <w:rPr>
          <w:color w:val="3A699A"/>
          <w:w w:val="105"/>
          <w:sz w:val="17"/>
          <w:u w:val="thick" w:color="000000"/>
        </w:rPr>
        <w:t>r</w:t>
      </w:r>
      <w:r>
        <w:rPr>
          <w:color w:val="3A699A"/>
          <w:spacing w:val="-34"/>
          <w:w w:val="105"/>
          <w:sz w:val="17"/>
          <w:u w:val="thick" w:color="000000"/>
        </w:rPr>
        <w:t xml:space="preserve"> </w:t>
      </w:r>
      <w:r>
        <w:rPr>
          <w:color w:val="3A699A"/>
          <w:w w:val="105"/>
          <w:sz w:val="17"/>
          <w:u w:val="thick" w:color="000000"/>
        </w:rPr>
        <w:t>eport</w:t>
      </w:r>
      <w:r>
        <w:rPr>
          <w:color w:val="898E97"/>
          <w:w w:val="105"/>
          <w:sz w:val="17"/>
          <w:u w:val="thick" w:color="000000"/>
        </w:rPr>
        <w:t>·</w:t>
      </w:r>
      <w:r>
        <w:rPr>
          <w:color w:val="3A699A"/>
          <w:w w:val="105"/>
          <w:sz w:val="17"/>
          <w:u w:val="thick" w:color="000000"/>
        </w:rPr>
        <w:t>to</w:t>
      </w:r>
      <w:r>
        <w:rPr>
          <w:color w:val="ACACAC"/>
          <w:w w:val="105"/>
          <w:sz w:val="17"/>
          <w:u w:val="thick" w:color="000000"/>
        </w:rPr>
        <w:t>-</w:t>
      </w:r>
      <w:r>
        <w:rPr>
          <w:color w:val="3A699A"/>
          <w:w w:val="105"/>
          <w:sz w:val="17"/>
          <w:u w:val="thick" w:color="000000"/>
        </w:rPr>
        <w:t>the</w:t>
      </w:r>
      <w:r>
        <w:rPr>
          <w:color w:val="ACACAC"/>
          <w:w w:val="105"/>
          <w:sz w:val="17"/>
          <w:u w:val="thick" w:color="000000"/>
        </w:rPr>
        <w:t>-</w:t>
      </w:r>
      <w:r>
        <w:rPr>
          <w:color w:val="3A699A"/>
          <w:w w:val="105"/>
          <w:sz w:val="17"/>
          <w:u w:val="thick" w:color="000000"/>
        </w:rPr>
        <w:t>congress</w:t>
      </w:r>
      <w:r>
        <w:rPr>
          <w:color w:val="ACACAC"/>
          <w:w w:val="105"/>
          <w:sz w:val="17"/>
          <w:u w:val="thick" w:color="000000"/>
        </w:rPr>
        <w:t>-</w:t>
      </w:r>
      <w:r>
        <w:rPr>
          <w:color w:val="3A699A"/>
          <w:w w:val="105"/>
          <w:sz w:val="17"/>
          <w:u w:val="thick" w:color="000000"/>
        </w:rPr>
        <w:t>medicare</w:t>
      </w:r>
      <w:r>
        <w:rPr>
          <w:color w:val="ACACAC"/>
          <w:w w:val="105"/>
          <w:sz w:val="17"/>
          <w:u w:val="thick" w:color="000000"/>
        </w:rPr>
        <w:t xml:space="preserve">· </w:t>
      </w:r>
      <w:r>
        <w:rPr>
          <w:color w:val="6E8099"/>
          <w:w w:val="105"/>
          <w:sz w:val="17"/>
          <w:u w:val="single" w:color="000000"/>
        </w:rPr>
        <w:t>a</w:t>
      </w:r>
      <w:r>
        <w:rPr>
          <w:color w:val="3A699A"/>
          <w:w w:val="105"/>
          <w:sz w:val="17"/>
          <w:u w:val="single" w:color="000000"/>
        </w:rPr>
        <w:t>nd-the-health-care-de</w:t>
      </w:r>
      <w:r>
        <w:rPr>
          <w:color w:val="3A699A"/>
          <w:spacing w:val="-38"/>
          <w:w w:val="105"/>
          <w:sz w:val="17"/>
          <w:u w:val="single" w:color="000000"/>
        </w:rPr>
        <w:t xml:space="preserve"> </w:t>
      </w:r>
      <w:r>
        <w:rPr>
          <w:color w:val="898E97"/>
          <w:w w:val="105"/>
          <w:sz w:val="17"/>
          <w:u w:val="single" w:color="000000"/>
        </w:rPr>
        <w:t>l</w:t>
      </w:r>
      <w:r>
        <w:rPr>
          <w:color w:val="3A699A"/>
          <w:w w:val="105"/>
          <w:sz w:val="17"/>
          <w:u w:val="single" w:color="000000"/>
        </w:rPr>
        <w:t>ive</w:t>
      </w:r>
      <w:r>
        <w:rPr>
          <w:color w:val="6E8099"/>
          <w:w w:val="105"/>
          <w:sz w:val="17"/>
          <w:u w:val="single" w:color="000000"/>
        </w:rPr>
        <w:t>rv</w:t>
      </w:r>
      <w:r>
        <w:rPr>
          <w:color w:val="3A699A"/>
          <w:w w:val="105"/>
          <w:sz w:val="17"/>
          <w:u w:val="single" w:color="000000"/>
        </w:rPr>
        <w:t>·</w:t>
      </w:r>
      <w:r>
        <w:rPr>
          <w:color w:val="3A699A"/>
          <w:spacing w:val="-41"/>
          <w:w w:val="105"/>
          <w:sz w:val="17"/>
          <w:u w:val="single" w:color="000000"/>
        </w:rPr>
        <w:t xml:space="preserve"> </w:t>
      </w:r>
      <w:r>
        <w:rPr>
          <w:color w:val="6E8099"/>
          <w:spacing w:val="-5"/>
          <w:w w:val="105"/>
          <w:sz w:val="17"/>
          <w:u w:val="single" w:color="000000"/>
        </w:rPr>
        <w:t>sv</w:t>
      </w:r>
      <w:r>
        <w:rPr>
          <w:color w:val="3A699A"/>
          <w:spacing w:val="-5"/>
          <w:w w:val="105"/>
          <w:sz w:val="17"/>
          <w:u w:val="single" w:color="000000"/>
        </w:rPr>
        <w:t>stem</w:t>
      </w:r>
      <w:r>
        <w:rPr>
          <w:color w:val="898E97"/>
          <w:spacing w:val="-5"/>
          <w:w w:val="105"/>
          <w:sz w:val="17"/>
          <w:u w:val="single" w:color="000000"/>
        </w:rPr>
        <w:t>.</w:t>
      </w:r>
      <w:r>
        <w:rPr>
          <w:color w:val="6E8099"/>
          <w:spacing w:val="-5"/>
          <w:w w:val="105"/>
          <w:sz w:val="17"/>
          <w:u w:val="single" w:color="000000"/>
        </w:rPr>
        <w:t>(!</w:t>
      </w:r>
      <w:r>
        <w:rPr>
          <w:color w:val="3A699A"/>
          <w:spacing w:val="-5"/>
          <w:w w:val="105"/>
          <w:sz w:val="17"/>
          <w:u w:val="single" w:color="000000"/>
        </w:rPr>
        <w:t>df?sfvrsn=O</w:t>
      </w:r>
    </w:p>
    <w:p w:rsidR="006E6A15" w:rsidRDefault="006E6A15">
      <w:pPr>
        <w:pStyle w:val="BodyText"/>
        <w:spacing w:before="1"/>
        <w:rPr>
          <w:sz w:val="24"/>
        </w:rPr>
      </w:pPr>
    </w:p>
    <w:p w:rsidR="006E6A15" w:rsidRDefault="000A627B">
      <w:pPr>
        <w:tabs>
          <w:tab w:val="left" w:pos="467"/>
        </w:tabs>
        <w:spacing w:line="283" w:lineRule="auto"/>
        <w:ind w:left="224" w:right="164" w:hanging="52"/>
        <w:rPr>
          <w:sz w:val="17"/>
        </w:rPr>
      </w:pPr>
      <w:r>
        <w:rPr>
          <w:rFonts w:ascii="Times New Roman" w:hAnsi="Times New Roman"/>
          <w:i/>
          <w:color w:val="797979"/>
          <w:w w:val="105"/>
          <w:sz w:val="14"/>
        </w:rPr>
        <w:t>9</w:t>
      </w:r>
      <w:r>
        <w:rPr>
          <w:rFonts w:ascii="Times New Roman" w:hAnsi="Times New Roman"/>
          <w:i/>
          <w:color w:val="797979"/>
          <w:w w:val="105"/>
          <w:sz w:val="14"/>
        </w:rPr>
        <w:tab/>
      </w:r>
      <w:r>
        <w:rPr>
          <w:color w:val="282D2D"/>
          <w:w w:val="105"/>
          <w:sz w:val="17"/>
        </w:rPr>
        <w:t xml:space="preserve">M </w:t>
      </w:r>
      <w:r>
        <w:rPr>
          <w:color w:val="282D2D"/>
          <w:spacing w:val="-6"/>
          <w:w w:val="105"/>
          <w:sz w:val="17"/>
        </w:rPr>
        <w:t>ed</w:t>
      </w:r>
      <w:r>
        <w:rPr>
          <w:color w:val="4B4F4F"/>
          <w:spacing w:val="-6"/>
          <w:w w:val="105"/>
          <w:sz w:val="17"/>
        </w:rPr>
        <w:t xml:space="preserve">k </w:t>
      </w:r>
      <w:r>
        <w:rPr>
          <w:color w:val="282D2D"/>
          <w:w w:val="105"/>
          <w:sz w:val="17"/>
        </w:rPr>
        <w:t xml:space="preserve">are   Payment   Advisory    Commission,    "Sharing   risk   in    Medicare    Part   D,"   March  </w:t>
      </w:r>
      <w:r>
        <w:rPr>
          <w:color w:val="282D2D"/>
          <w:spacing w:val="1"/>
          <w:w w:val="105"/>
          <w:sz w:val="17"/>
        </w:rPr>
        <w:t xml:space="preserve"> </w:t>
      </w:r>
      <w:r>
        <w:rPr>
          <w:color w:val="282D2D"/>
          <w:w w:val="105"/>
          <w:sz w:val="17"/>
        </w:rPr>
        <w:t xml:space="preserve">5,  </w:t>
      </w:r>
      <w:r>
        <w:rPr>
          <w:color w:val="282D2D"/>
          <w:spacing w:val="24"/>
          <w:w w:val="105"/>
          <w:sz w:val="17"/>
        </w:rPr>
        <w:t xml:space="preserve"> </w:t>
      </w:r>
      <w:r>
        <w:rPr>
          <w:color w:val="282D2D"/>
          <w:w w:val="105"/>
          <w:sz w:val="17"/>
        </w:rPr>
        <w:t>2015;</w:t>
      </w:r>
      <w:r>
        <w:rPr>
          <w:color w:val="282D2D"/>
          <w:w w:val="102"/>
          <w:sz w:val="17"/>
        </w:rPr>
        <w:t xml:space="preserve"> </w:t>
      </w:r>
      <w:hyperlink r:id="rId44">
        <w:r>
          <w:rPr>
            <w:color w:val="282D2D"/>
            <w:w w:val="105"/>
            <w:sz w:val="17"/>
          </w:rPr>
          <w:t>http://www.medpac.gov/ docs/defauIt-source/meeting-mater</w:t>
        </w:r>
        <w:r>
          <w:rPr>
            <w:color w:val="606060"/>
            <w:w w:val="105"/>
            <w:sz w:val="17"/>
          </w:rPr>
          <w:t>i</w:t>
        </w:r>
        <w:r>
          <w:rPr>
            <w:color w:val="282D2D"/>
            <w:w w:val="105"/>
            <w:sz w:val="17"/>
          </w:rPr>
          <w:t>als/march-2015</w:t>
        </w:r>
        <w:r>
          <w:rPr>
            <w:color w:val="797979"/>
            <w:w w:val="105"/>
            <w:sz w:val="17"/>
          </w:rPr>
          <w:t>-</w:t>
        </w:r>
        <w:r>
          <w:rPr>
            <w:color w:val="282D2D"/>
            <w:w w:val="105"/>
            <w:sz w:val="17"/>
          </w:rPr>
          <w:t>meeting-presentation-sharing-risk­</w:t>
        </w:r>
      </w:hyperlink>
      <w:r>
        <w:rPr>
          <w:color w:val="282D2D"/>
          <w:w w:val="105"/>
          <w:sz w:val="17"/>
        </w:rPr>
        <w:t xml:space="preserve"> </w:t>
      </w:r>
      <w:r>
        <w:rPr>
          <w:color w:val="282D2D"/>
          <w:sz w:val="17"/>
        </w:rPr>
        <w:t xml:space="preserve">in-med </w:t>
      </w:r>
      <w:r>
        <w:rPr>
          <w:color w:val="797979"/>
          <w:sz w:val="17"/>
        </w:rPr>
        <w:t>i</w:t>
      </w:r>
      <w:r>
        <w:rPr>
          <w:color w:val="282D2D"/>
          <w:sz w:val="17"/>
        </w:rPr>
        <w:t>care</w:t>
      </w:r>
      <w:r>
        <w:rPr>
          <w:color w:val="282D2D"/>
          <w:spacing w:val="-30"/>
          <w:sz w:val="17"/>
        </w:rPr>
        <w:t xml:space="preserve"> </w:t>
      </w:r>
      <w:r>
        <w:rPr>
          <w:color w:val="797979"/>
          <w:sz w:val="17"/>
        </w:rPr>
        <w:t>-</w:t>
      </w:r>
      <w:r>
        <w:rPr>
          <w:color w:val="282D2D"/>
          <w:sz w:val="17"/>
        </w:rPr>
        <w:t>part-d-.pdf?sfvrsn=O</w:t>
      </w:r>
    </w:p>
    <w:p w:rsidR="006E6A15" w:rsidRDefault="006E6A15">
      <w:pPr>
        <w:spacing w:line="283" w:lineRule="auto"/>
        <w:rPr>
          <w:sz w:val="17"/>
        </w:rPr>
        <w:sectPr w:rsidR="006E6A15">
          <w:type w:val="continuous"/>
          <w:pgSz w:w="12240" w:h="15840"/>
          <w:pgMar w:top="760" w:right="1460" w:bottom="280" w:left="1420" w:header="720" w:footer="720" w:gutter="0"/>
          <w:cols w:space="720"/>
        </w:sectPr>
      </w:pPr>
    </w:p>
    <w:p w:rsidR="006E6A15" w:rsidRDefault="006E6A15">
      <w:pPr>
        <w:pStyle w:val="BodyText"/>
        <w:rPr>
          <w:sz w:val="24"/>
        </w:rPr>
      </w:pPr>
    </w:p>
    <w:p w:rsidR="006E6A15" w:rsidRDefault="000A627B">
      <w:pPr>
        <w:spacing w:before="93"/>
        <w:ind w:left="188"/>
        <w:jc w:val="both"/>
        <w:rPr>
          <w:b/>
          <w:sz w:val="20"/>
        </w:rPr>
      </w:pPr>
      <w:r>
        <w:rPr>
          <w:color w:val="282D2D"/>
          <w:w w:val="95"/>
          <w:sz w:val="19"/>
          <w:u w:val="thick" w:color="000000"/>
        </w:rPr>
        <w:t xml:space="preserve">Current </w:t>
      </w:r>
      <w:r>
        <w:rPr>
          <w:b/>
          <w:color w:val="282D2D"/>
          <w:w w:val="95"/>
          <w:sz w:val="20"/>
          <w:u w:val="thick" w:color="000000"/>
        </w:rPr>
        <w:t>Proposals</w:t>
      </w:r>
    </w:p>
    <w:p w:rsidR="006E6A15" w:rsidRDefault="006E6A15">
      <w:pPr>
        <w:pStyle w:val="BodyText"/>
        <w:spacing w:before="2"/>
        <w:rPr>
          <w:b/>
          <w:sz w:val="30"/>
        </w:rPr>
      </w:pPr>
    </w:p>
    <w:p w:rsidR="006E6A15" w:rsidRDefault="000A627B">
      <w:pPr>
        <w:pStyle w:val="BodyText"/>
        <w:spacing w:line="326" w:lineRule="auto"/>
        <w:ind w:left="197" w:right="211" w:hanging="3"/>
        <w:jc w:val="both"/>
      </w:pPr>
      <w:r>
        <w:rPr>
          <w:color w:val="282D2D"/>
          <w:w w:val="105"/>
        </w:rPr>
        <w:t>In</w:t>
      </w:r>
      <w:r>
        <w:rPr>
          <w:color w:val="282D2D"/>
          <w:spacing w:val="-6"/>
          <w:w w:val="105"/>
        </w:rPr>
        <w:t xml:space="preserve"> </w:t>
      </w:r>
      <w:r>
        <w:rPr>
          <w:color w:val="282D2D"/>
          <w:w w:val="105"/>
        </w:rPr>
        <w:t>September</w:t>
      </w:r>
      <w:r>
        <w:rPr>
          <w:color w:val="282D2D"/>
          <w:spacing w:val="-16"/>
          <w:w w:val="105"/>
        </w:rPr>
        <w:t xml:space="preserve"> </w:t>
      </w:r>
      <w:r>
        <w:rPr>
          <w:color w:val="282D2D"/>
          <w:w w:val="105"/>
        </w:rPr>
        <w:t>2016,</w:t>
      </w:r>
      <w:r>
        <w:rPr>
          <w:color w:val="282D2D"/>
          <w:spacing w:val="-21"/>
          <w:w w:val="105"/>
        </w:rPr>
        <w:t xml:space="preserve"> </w:t>
      </w:r>
      <w:r>
        <w:rPr>
          <w:color w:val="282D2D"/>
          <w:w w:val="105"/>
        </w:rPr>
        <w:t>a</w:t>
      </w:r>
      <w:r>
        <w:rPr>
          <w:color w:val="282D2D"/>
          <w:spacing w:val="-23"/>
          <w:w w:val="105"/>
        </w:rPr>
        <w:t xml:space="preserve"> </w:t>
      </w:r>
      <w:r>
        <w:rPr>
          <w:color w:val="282D2D"/>
          <w:w w:val="105"/>
        </w:rPr>
        <w:t>bill</w:t>
      </w:r>
      <w:r>
        <w:rPr>
          <w:color w:val="282D2D"/>
          <w:spacing w:val="-33"/>
          <w:w w:val="105"/>
        </w:rPr>
        <w:t xml:space="preserve"> </w:t>
      </w:r>
      <w:r>
        <w:rPr>
          <w:color w:val="282D2D"/>
          <w:w w:val="105"/>
        </w:rPr>
        <w:t>was</w:t>
      </w:r>
      <w:r>
        <w:rPr>
          <w:color w:val="282D2D"/>
          <w:spacing w:val="-21"/>
          <w:w w:val="105"/>
        </w:rPr>
        <w:t xml:space="preserve"> </w:t>
      </w:r>
      <w:r>
        <w:rPr>
          <w:color w:val="282D2D"/>
          <w:w w:val="105"/>
        </w:rPr>
        <w:t>introduced</w:t>
      </w:r>
      <w:r>
        <w:rPr>
          <w:color w:val="282D2D"/>
          <w:spacing w:val="-20"/>
          <w:w w:val="105"/>
        </w:rPr>
        <w:t xml:space="preserve"> </w:t>
      </w:r>
      <w:r>
        <w:rPr>
          <w:color w:val="282D2D"/>
          <w:w w:val="105"/>
        </w:rPr>
        <w:t>in</w:t>
      </w:r>
      <w:r>
        <w:rPr>
          <w:color w:val="282D2D"/>
          <w:spacing w:val="-13"/>
          <w:w w:val="105"/>
        </w:rPr>
        <w:t xml:space="preserve"> </w:t>
      </w:r>
      <w:r>
        <w:rPr>
          <w:color w:val="282D2D"/>
          <w:w w:val="105"/>
        </w:rPr>
        <w:t>the</w:t>
      </w:r>
      <w:r>
        <w:rPr>
          <w:color w:val="282D2D"/>
          <w:spacing w:val="-19"/>
          <w:w w:val="105"/>
        </w:rPr>
        <w:t xml:space="preserve"> </w:t>
      </w:r>
      <w:r>
        <w:rPr>
          <w:color w:val="282D2D"/>
          <w:w w:val="105"/>
        </w:rPr>
        <w:t>House,</w:t>
      </w:r>
      <w:r>
        <w:rPr>
          <w:color w:val="282D2D"/>
          <w:spacing w:val="-20"/>
          <w:w w:val="105"/>
        </w:rPr>
        <w:t xml:space="preserve"> </w:t>
      </w:r>
      <w:r>
        <w:rPr>
          <w:color w:val="282D2D"/>
          <w:w w:val="105"/>
        </w:rPr>
        <w:t>H.R.</w:t>
      </w:r>
      <w:r>
        <w:rPr>
          <w:color w:val="282D2D"/>
          <w:spacing w:val="-29"/>
          <w:w w:val="105"/>
        </w:rPr>
        <w:t xml:space="preserve"> </w:t>
      </w:r>
      <w:r>
        <w:rPr>
          <w:color w:val="282D2D"/>
          <w:w w:val="105"/>
        </w:rPr>
        <w:t>5951,</w:t>
      </w:r>
      <w:r>
        <w:rPr>
          <w:color w:val="282D2D"/>
          <w:spacing w:val="-19"/>
          <w:w w:val="105"/>
        </w:rPr>
        <w:t xml:space="preserve"> </w:t>
      </w:r>
      <w:r>
        <w:rPr>
          <w:color w:val="282D2D"/>
          <w:w w:val="105"/>
        </w:rPr>
        <w:t>that</w:t>
      </w:r>
      <w:r>
        <w:rPr>
          <w:color w:val="282D2D"/>
          <w:spacing w:val="-12"/>
          <w:w w:val="105"/>
        </w:rPr>
        <w:t xml:space="preserve"> </w:t>
      </w:r>
      <w:r>
        <w:rPr>
          <w:color w:val="282D2D"/>
          <w:w w:val="105"/>
        </w:rPr>
        <w:t>would</w:t>
      </w:r>
      <w:r>
        <w:rPr>
          <w:color w:val="282D2D"/>
          <w:spacing w:val="-17"/>
          <w:w w:val="105"/>
        </w:rPr>
        <w:t xml:space="preserve"> </w:t>
      </w:r>
      <w:r>
        <w:rPr>
          <w:color w:val="282D2D"/>
          <w:w w:val="105"/>
        </w:rPr>
        <w:t>prohibit</w:t>
      </w:r>
      <w:r>
        <w:rPr>
          <w:color w:val="282D2D"/>
          <w:spacing w:val="-19"/>
          <w:w w:val="105"/>
        </w:rPr>
        <w:t xml:space="preserve"> </w:t>
      </w:r>
      <w:r>
        <w:rPr>
          <w:color w:val="282D2D"/>
          <w:w w:val="105"/>
        </w:rPr>
        <w:t>Part</w:t>
      </w:r>
      <w:r>
        <w:rPr>
          <w:color w:val="282D2D"/>
          <w:spacing w:val="-24"/>
          <w:w w:val="105"/>
        </w:rPr>
        <w:t xml:space="preserve"> </w:t>
      </w:r>
      <w:r>
        <w:rPr>
          <w:color w:val="282D2D"/>
          <w:w w:val="105"/>
        </w:rPr>
        <w:t>O</w:t>
      </w:r>
      <w:r>
        <w:rPr>
          <w:color w:val="282D2D"/>
          <w:spacing w:val="-26"/>
          <w:w w:val="105"/>
        </w:rPr>
        <w:t xml:space="preserve"> </w:t>
      </w:r>
      <w:r>
        <w:rPr>
          <w:color w:val="282D2D"/>
          <w:w w:val="105"/>
        </w:rPr>
        <w:t>sponsors</w:t>
      </w:r>
      <w:r>
        <w:rPr>
          <w:color w:val="282D2D"/>
          <w:spacing w:val="-9"/>
          <w:w w:val="105"/>
        </w:rPr>
        <w:t xml:space="preserve"> </w:t>
      </w:r>
      <w:r>
        <w:rPr>
          <w:color w:val="282D2D"/>
          <w:w w:val="105"/>
        </w:rPr>
        <w:t>or PBMs on behalf of Part D sponsors from retroactively reducing payments unless the claim is found to not be a "clean claim" (e.g. lack of sufficient documentation). The prohibition covers reductions only. Retroactive increases would still be allowed. Thi</w:t>
      </w:r>
      <w:r>
        <w:rPr>
          <w:color w:val="282D2D"/>
          <w:w w:val="105"/>
        </w:rPr>
        <w:t>s bill would certainly remove a significant portion of DIR; however, by not eliminating all forms, many of the negative aspects of DIR cited in the May</w:t>
      </w:r>
      <w:r>
        <w:rPr>
          <w:color w:val="282D2D"/>
          <w:spacing w:val="-30"/>
          <w:w w:val="105"/>
        </w:rPr>
        <w:t xml:space="preserve"> </w:t>
      </w:r>
      <w:r>
        <w:rPr>
          <w:color w:val="282D2D"/>
          <w:w w:val="105"/>
        </w:rPr>
        <w:t>2014</w:t>
      </w:r>
    </w:p>
    <w:p w:rsidR="006E6A15" w:rsidRDefault="000A627B">
      <w:pPr>
        <w:pStyle w:val="BodyText"/>
        <w:spacing w:line="219" w:lineRule="exact"/>
        <w:ind w:left="200" w:firstLine="3"/>
        <w:jc w:val="both"/>
      </w:pPr>
      <w:r>
        <w:rPr>
          <w:color w:val="282D2D"/>
          <w:w w:val="105"/>
        </w:rPr>
        <w:t>CMS proposed rule</w:t>
      </w:r>
      <w:r>
        <w:rPr>
          <w:rFonts w:ascii="Times New Roman"/>
          <w:color w:val="282D2D"/>
          <w:w w:val="105"/>
          <w:position w:val="9"/>
          <w:sz w:val="14"/>
        </w:rPr>
        <w:t xml:space="preserve">10 </w:t>
      </w:r>
      <w:r>
        <w:rPr>
          <w:color w:val="282D2D"/>
          <w:w w:val="105"/>
        </w:rPr>
        <w:t>would still apply. However, this legislation would have a number of positive effects</w:t>
      </w:r>
    </w:p>
    <w:p w:rsidR="006E6A15" w:rsidRDefault="000A627B">
      <w:pPr>
        <w:pStyle w:val="BodyText"/>
        <w:spacing w:before="77" w:line="328" w:lineRule="auto"/>
        <w:ind w:left="198" w:right="202" w:firstLine="2"/>
        <w:jc w:val="both"/>
      </w:pPr>
      <w:r>
        <w:rPr>
          <w:color w:val="282D2D"/>
          <w:w w:val="105"/>
        </w:rPr>
        <w:t>including ensuring that Part D beneficiaries have access to more accurate drug pricing information via Plan Finder (and can make more informed choices about their plan cho</w:t>
      </w:r>
      <w:r>
        <w:rPr>
          <w:color w:val="282D2D"/>
          <w:w w:val="105"/>
        </w:rPr>
        <w:t>ice) and more clarity and accuracy for the pharmacist who will know exactly what his or her reimbursement will be at the point­ of-sale.</w:t>
      </w:r>
    </w:p>
    <w:p w:rsidR="006E6A15" w:rsidRDefault="006E6A15">
      <w:pPr>
        <w:pStyle w:val="BodyText"/>
        <w:spacing w:before="11"/>
        <w:rPr>
          <w:sz w:val="22"/>
        </w:rPr>
      </w:pPr>
    </w:p>
    <w:p w:rsidR="006E6A15" w:rsidRDefault="000A627B">
      <w:pPr>
        <w:pStyle w:val="BodyText"/>
        <w:spacing w:line="316" w:lineRule="auto"/>
        <w:ind w:left="204" w:right="198" w:hanging="11"/>
        <w:jc w:val="both"/>
      </w:pPr>
      <w:r>
        <w:rPr>
          <w:color w:val="282D2D"/>
          <w:w w:val="105"/>
        </w:rPr>
        <w:t>There</w:t>
      </w:r>
      <w:r>
        <w:rPr>
          <w:color w:val="282D2D"/>
          <w:spacing w:val="-11"/>
          <w:w w:val="105"/>
        </w:rPr>
        <w:t xml:space="preserve"> </w:t>
      </w:r>
      <w:r>
        <w:rPr>
          <w:color w:val="282D2D"/>
          <w:w w:val="105"/>
        </w:rPr>
        <w:t>have</w:t>
      </w:r>
      <w:r>
        <w:rPr>
          <w:color w:val="282D2D"/>
          <w:spacing w:val="-6"/>
          <w:w w:val="105"/>
        </w:rPr>
        <w:t xml:space="preserve"> </w:t>
      </w:r>
      <w:r>
        <w:rPr>
          <w:color w:val="282D2D"/>
          <w:w w:val="105"/>
        </w:rPr>
        <w:t>also</w:t>
      </w:r>
      <w:r>
        <w:rPr>
          <w:color w:val="282D2D"/>
          <w:spacing w:val="-20"/>
          <w:w w:val="105"/>
        </w:rPr>
        <w:t xml:space="preserve"> </w:t>
      </w:r>
      <w:r>
        <w:rPr>
          <w:color w:val="282D2D"/>
          <w:w w:val="105"/>
        </w:rPr>
        <w:t>been</w:t>
      </w:r>
      <w:r>
        <w:rPr>
          <w:color w:val="282D2D"/>
          <w:spacing w:val="-26"/>
          <w:w w:val="105"/>
        </w:rPr>
        <w:t xml:space="preserve"> </w:t>
      </w:r>
      <w:r>
        <w:rPr>
          <w:color w:val="282D2D"/>
          <w:w w:val="105"/>
        </w:rPr>
        <w:t>efforts</w:t>
      </w:r>
      <w:r>
        <w:rPr>
          <w:color w:val="282D2D"/>
          <w:spacing w:val="-14"/>
          <w:w w:val="105"/>
        </w:rPr>
        <w:t xml:space="preserve"> </w:t>
      </w:r>
      <w:r>
        <w:rPr>
          <w:color w:val="282D2D"/>
          <w:w w:val="105"/>
        </w:rPr>
        <w:t>to</w:t>
      </w:r>
      <w:r>
        <w:rPr>
          <w:color w:val="282D2D"/>
          <w:spacing w:val="-8"/>
          <w:w w:val="105"/>
        </w:rPr>
        <w:t xml:space="preserve"> </w:t>
      </w:r>
      <w:r>
        <w:rPr>
          <w:color w:val="282D2D"/>
          <w:w w:val="105"/>
        </w:rPr>
        <w:t>give</w:t>
      </w:r>
      <w:r>
        <w:rPr>
          <w:color w:val="282D2D"/>
          <w:spacing w:val="-20"/>
          <w:w w:val="105"/>
        </w:rPr>
        <w:t xml:space="preserve"> </w:t>
      </w:r>
      <w:r>
        <w:rPr>
          <w:color w:val="282D2D"/>
          <w:w w:val="105"/>
        </w:rPr>
        <w:t>CMS</w:t>
      </w:r>
      <w:r>
        <w:rPr>
          <w:color w:val="282D2D"/>
          <w:spacing w:val="-24"/>
          <w:w w:val="105"/>
        </w:rPr>
        <w:t xml:space="preserve"> </w:t>
      </w:r>
      <w:r>
        <w:rPr>
          <w:color w:val="282D2D"/>
          <w:w w:val="105"/>
        </w:rPr>
        <w:t>the</w:t>
      </w:r>
      <w:r>
        <w:rPr>
          <w:color w:val="282D2D"/>
          <w:spacing w:val="13"/>
          <w:w w:val="105"/>
        </w:rPr>
        <w:t xml:space="preserve"> </w:t>
      </w:r>
      <w:r>
        <w:rPr>
          <w:color w:val="282D2D"/>
          <w:w w:val="105"/>
        </w:rPr>
        <w:t>authority</w:t>
      </w:r>
      <w:r>
        <w:rPr>
          <w:color w:val="282D2D"/>
          <w:spacing w:val="-11"/>
          <w:w w:val="105"/>
        </w:rPr>
        <w:t xml:space="preserve"> </w:t>
      </w:r>
      <w:r>
        <w:rPr>
          <w:color w:val="282D2D"/>
          <w:w w:val="105"/>
        </w:rPr>
        <w:t>to negotiate</w:t>
      </w:r>
      <w:r>
        <w:rPr>
          <w:color w:val="282D2D"/>
          <w:spacing w:val="-14"/>
          <w:w w:val="105"/>
        </w:rPr>
        <w:t xml:space="preserve"> </w:t>
      </w:r>
      <w:r>
        <w:rPr>
          <w:color w:val="282D2D"/>
          <w:w w:val="105"/>
        </w:rPr>
        <w:t>drug</w:t>
      </w:r>
      <w:r>
        <w:rPr>
          <w:color w:val="282D2D"/>
          <w:spacing w:val="-18"/>
          <w:w w:val="105"/>
        </w:rPr>
        <w:t xml:space="preserve"> </w:t>
      </w:r>
      <w:r>
        <w:rPr>
          <w:color w:val="282D2D"/>
          <w:w w:val="105"/>
        </w:rPr>
        <w:t>prices</w:t>
      </w:r>
      <w:r>
        <w:rPr>
          <w:color w:val="282D2D"/>
          <w:spacing w:val="-19"/>
          <w:w w:val="105"/>
        </w:rPr>
        <w:t xml:space="preserve"> </w:t>
      </w:r>
      <w:r>
        <w:rPr>
          <w:color w:val="282D2D"/>
          <w:w w:val="105"/>
        </w:rPr>
        <w:t>under</w:t>
      </w:r>
      <w:r>
        <w:rPr>
          <w:color w:val="282D2D"/>
          <w:spacing w:val="-13"/>
          <w:w w:val="105"/>
        </w:rPr>
        <w:t xml:space="preserve"> </w:t>
      </w:r>
      <w:r>
        <w:rPr>
          <w:color w:val="282D2D"/>
          <w:w w:val="105"/>
        </w:rPr>
        <w:t>Part</w:t>
      </w:r>
      <w:r>
        <w:rPr>
          <w:color w:val="282D2D"/>
          <w:spacing w:val="-21"/>
          <w:w w:val="105"/>
        </w:rPr>
        <w:t xml:space="preserve"> </w:t>
      </w:r>
      <w:r>
        <w:rPr>
          <w:color w:val="282D2D"/>
          <w:w w:val="105"/>
        </w:rPr>
        <w:t>D.</w:t>
      </w:r>
      <w:r>
        <w:rPr>
          <w:color w:val="282D2D"/>
          <w:spacing w:val="22"/>
          <w:w w:val="105"/>
        </w:rPr>
        <w:t xml:space="preserve"> </w:t>
      </w:r>
      <w:r>
        <w:rPr>
          <w:color w:val="282D2D"/>
          <w:w w:val="105"/>
        </w:rPr>
        <w:t>Currently, the "noninter</w:t>
      </w:r>
      <w:r>
        <w:rPr>
          <w:color w:val="282D2D"/>
          <w:w w:val="105"/>
        </w:rPr>
        <w:t>ference" section of the Social Security Act</w:t>
      </w:r>
      <w:r>
        <w:rPr>
          <w:color w:val="282D2D"/>
          <w:w w:val="105"/>
          <w:position w:val="9"/>
          <w:sz w:val="12"/>
        </w:rPr>
        <w:t xml:space="preserve">11 </w:t>
      </w:r>
      <w:r>
        <w:rPr>
          <w:color w:val="282D2D"/>
          <w:w w:val="105"/>
        </w:rPr>
        <w:t xml:space="preserve">prevents CMS from interfering with negotiations between drug manufacturers and pharmacies and Part D sponsors. For example, H.R. 3061, which was introduced July 2015, proposes to strike the non-interference section and replace </w:t>
      </w:r>
      <w:r>
        <w:rPr>
          <w:color w:val="282D2D"/>
          <w:spacing w:val="38"/>
          <w:w w:val="105"/>
        </w:rPr>
        <w:t xml:space="preserve"> </w:t>
      </w:r>
      <w:r>
        <w:rPr>
          <w:color w:val="282D2D"/>
          <w:w w:val="105"/>
        </w:rPr>
        <w:t>it</w:t>
      </w:r>
    </w:p>
    <w:p w:rsidR="006E6A15" w:rsidRDefault="000A627B">
      <w:pPr>
        <w:pStyle w:val="BodyText"/>
        <w:spacing w:before="15" w:line="324" w:lineRule="auto"/>
        <w:ind w:left="205" w:right="203" w:firstLine="7"/>
        <w:jc w:val="both"/>
      </w:pPr>
      <w:r>
        <w:rPr>
          <w:color w:val="282D2D"/>
          <w:w w:val="105"/>
        </w:rPr>
        <w:t>with language allowing th</w:t>
      </w:r>
      <w:r>
        <w:rPr>
          <w:color w:val="282D2D"/>
          <w:w w:val="105"/>
        </w:rPr>
        <w:t xml:space="preserve">e Secretary to negotiate prices, including discounts, rebates, and other concessions. The bill was referred to a subcommittee shortly after its introduction, with no further </w:t>
      </w:r>
      <w:r>
        <w:rPr>
          <w:color w:val="282D2D"/>
        </w:rPr>
        <w:t>developments since.</w:t>
      </w:r>
    </w:p>
    <w:p w:rsidR="006E6A15" w:rsidRDefault="006E6A15">
      <w:pPr>
        <w:pStyle w:val="BodyText"/>
        <w:spacing w:before="10"/>
        <w:rPr>
          <w:sz w:val="23"/>
        </w:rPr>
      </w:pPr>
    </w:p>
    <w:p w:rsidR="006E6A15" w:rsidRDefault="000A627B">
      <w:pPr>
        <w:pStyle w:val="BodyText"/>
        <w:spacing w:before="1" w:line="324" w:lineRule="auto"/>
        <w:ind w:left="220" w:right="216" w:hanging="13"/>
        <w:jc w:val="both"/>
        <w:rPr>
          <w:rFonts w:ascii="Times New Roman"/>
          <w:sz w:val="14"/>
        </w:rPr>
      </w:pPr>
      <w:r>
        <w:rPr>
          <w:color w:val="282D2D"/>
          <w:w w:val="105"/>
        </w:rPr>
        <w:t>There have also been efforts to give CMS authority to negotia</w:t>
      </w:r>
      <w:r>
        <w:rPr>
          <w:color w:val="282D2D"/>
          <w:w w:val="105"/>
        </w:rPr>
        <w:t>te pricing for only certain categories of drugs such as high-cost drugs, biologics, and drugs that have no therapeutic alternative</w:t>
      </w:r>
      <w:r>
        <w:rPr>
          <w:rFonts w:ascii="Times New Roman"/>
          <w:color w:val="282D2D"/>
          <w:w w:val="105"/>
          <w:sz w:val="14"/>
        </w:rPr>
        <w:t>12.</w:t>
      </w:r>
    </w:p>
    <w:p w:rsidR="006E6A15" w:rsidRDefault="006E6A15">
      <w:pPr>
        <w:pStyle w:val="BodyText"/>
        <w:rPr>
          <w:rFonts w:ascii="Times New Roman"/>
          <w:sz w:val="20"/>
        </w:rPr>
      </w:pPr>
    </w:p>
    <w:p w:rsidR="006E6A15" w:rsidRDefault="006E6A15">
      <w:pPr>
        <w:pStyle w:val="BodyText"/>
        <w:rPr>
          <w:rFonts w:ascii="Times New Roman"/>
          <w:sz w:val="20"/>
        </w:rPr>
      </w:pPr>
    </w:p>
    <w:p w:rsidR="006E6A15" w:rsidRDefault="006E6A15">
      <w:pPr>
        <w:pStyle w:val="BodyText"/>
        <w:rPr>
          <w:rFonts w:ascii="Times New Roman"/>
          <w:sz w:val="20"/>
        </w:rPr>
      </w:pPr>
    </w:p>
    <w:p w:rsidR="006E6A15" w:rsidRDefault="006E6A15">
      <w:pPr>
        <w:pStyle w:val="BodyText"/>
        <w:rPr>
          <w:rFonts w:ascii="Times New Roman"/>
          <w:sz w:val="20"/>
        </w:rPr>
      </w:pPr>
    </w:p>
    <w:p w:rsidR="006E6A15" w:rsidRDefault="006E6A15">
      <w:pPr>
        <w:pStyle w:val="BodyText"/>
        <w:rPr>
          <w:rFonts w:ascii="Times New Roman"/>
          <w:sz w:val="20"/>
        </w:rPr>
      </w:pPr>
    </w:p>
    <w:p w:rsidR="006E6A15" w:rsidRDefault="006E6A15">
      <w:pPr>
        <w:pStyle w:val="BodyText"/>
        <w:rPr>
          <w:rFonts w:ascii="Times New Roman"/>
          <w:sz w:val="20"/>
        </w:rPr>
      </w:pPr>
    </w:p>
    <w:p w:rsidR="006E6A15" w:rsidRDefault="006E6A15">
      <w:pPr>
        <w:pStyle w:val="BodyText"/>
        <w:rPr>
          <w:rFonts w:ascii="Times New Roman"/>
          <w:sz w:val="20"/>
        </w:rPr>
      </w:pPr>
    </w:p>
    <w:p w:rsidR="006E6A15" w:rsidRDefault="006E6A15">
      <w:pPr>
        <w:pStyle w:val="BodyText"/>
        <w:rPr>
          <w:rFonts w:ascii="Times New Roman"/>
          <w:sz w:val="20"/>
        </w:rPr>
      </w:pPr>
    </w:p>
    <w:p w:rsidR="006E6A15" w:rsidRDefault="006E6A15">
      <w:pPr>
        <w:pStyle w:val="BodyText"/>
        <w:rPr>
          <w:rFonts w:ascii="Times New Roman"/>
          <w:sz w:val="20"/>
        </w:rPr>
      </w:pPr>
    </w:p>
    <w:p w:rsidR="006E6A15" w:rsidRDefault="000A627B">
      <w:pPr>
        <w:pStyle w:val="BodyText"/>
        <w:spacing w:before="9"/>
        <w:rPr>
          <w:rFonts w:ascii="Times New Roman"/>
          <w:sz w:val="20"/>
        </w:rPr>
      </w:pPr>
      <w:r>
        <w:pict>
          <v:line id="_x0000_s1462" style="position:absolute;z-index:251637760;mso-wrap-distance-left:0;mso-wrap-distance-right:0;mso-position-horizontal-relative:page" from="81.35pt,14.65pt" to="219.95pt,14.65pt" strokecolor="#383b3f" strokeweight="1.44pt">
            <w10:wrap type="topAndBottom" anchorx="page"/>
          </v:line>
        </w:pict>
      </w:r>
    </w:p>
    <w:p w:rsidR="006E6A15" w:rsidRDefault="006E6A15">
      <w:pPr>
        <w:pStyle w:val="BodyText"/>
        <w:rPr>
          <w:rFonts w:ascii="Times New Roman"/>
          <w:sz w:val="20"/>
        </w:rPr>
      </w:pPr>
    </w:p>
    <w:p w:rsidR="006E6A15" w:rsidRDefault="006E6A15">
      <w:pPr>
        <w:pStyle w:val="BodyText"/>
        <w:rPr>
          <w:rFonts w:ascii="Times New Roman"/>
          <w:sz w:val="20"/>
        </w:rPr>
      </w:pPr>
    </w:p>
    <w:p w:rsidR="006E6A15" w:rsidRDefault="006E6A15">
      <w:pPr>
        <w:pStyle w:val="BodyText"/>
        <w:rPr>
          <w:rFonts w:ascii="Times New Roman"/>
          <w:sz w:val="20"/>
        </w:rPr>
      </w:pPr>
    </w:p>
    <w:p w:rsidR="006E6A15" w:rsidRDefault="006E6A15">
      <w:pPr>
        <w:pStyle w:val="BodyText"/>
        <w:rPr>
          <w:rFonts w:ascii="Times New Roman"/>
          <w:sz w:val="20"/>
        </w:rPr>
      </w:pPr>
    </w:p>
    <w:p w:rsidR="006E6A15" w:rsidRDefault="006E6A15">
      <w:pPr>
        <w:pStyle w:val="BodyText"/>
        <w:rPr>
          <w:rFonts w:ascii="Times New Roman"/>
          <w:sz w:val="20"/>
        </w:rPr>
      </w:pPr>
    </w:p>
    <w:p w:rsidR="006E6A15" w:rsidRDefault="006E6A15">
      <w:pPr>
        <w:pStyle w:val="BodyText"/>
        <w:rPr>
          <w:rFonts w:ascii="Times New Roman"/>
          <w:sz w:val="20"/>
        </w:rPr>
      </w:pPr>
    </w:p>
    <w:p w:rsidR="006E6A15" w:rsidRDefault="000A627B">
      <w:pPr>
        <w:spacing w:before="136"/>
        <w:ind w:left="238"/>
        <w:jc w:val="both"/>
        <w:rPr>
          <w:rFonts w:ascii="Times New Roman"/>
          <w:sz w:val="18"/>
        </w:rPr>
      </w:pPr>
      <w:r>
        <w:rPr>
          <w:color w:val="838383"/>
          <w:w w:val="105"/>
          <w:sz w:val="13"/>
        </w:rPr>
        <w:t xml:space="preserve">Jo </w:t>
      </w:r>
      <w:r>
        <w:rPr>
          <w:rFonts w:ascii="Times New Roman"/>
          <w:color w:val="282D2D"/>
          <w:w w:val="105"/>
          <w:sz w:val="18"/>
        </w:rPr>
        <w:t>Federal Register/ Vo</w:t>
      </w:r>
      <w:r>
        <w:rPr>
          <w:rFonts w:ascii="Times New Roman"/>
          <w:color w:val="5E6060"/>
          <w:w w:val="105"/>
          <w:sz w:val="18"/>
        </w:rPr>
        <w:t>l</w:t>
      </w:r>
      <w:r>
        <w:rPr>
          <w:rFonts w:ascii="Times New Roman"/>
          <w:color w:val="282D2D"/>
          <w:w w:val="105"/>
          <w:sz w:val="18"/>
        </w:rPr>
        <w:t>. 79, No. 100 / F</w:t>
      </w:r>
      <w:r>
        <w:rPr>
          <w:rFonts w:ascii="Times New Roman"/>
          <w:color w:val="5E6060"/>
          <w:w w:val="105"/>
          <w:sz w:val="18"/>
        </w:rPr>
        <w:t>ri</w:t>
      </w:r>
      <w:r>
        <w:rPr>
          <w:rFonts w:ascii="Times New Roman"/>
          <w:color w:val="282D2D"/>
          <w:w w:val="105"/>
          <w:sz w:val="18"/>
        </w:rPr>
        <w:t>day, May 23, 2014</w:t>
      </w:r>
    </w:p>
    <w:p w:rsidR="006E6A15" w:rsidRDefault="006E6A15">
      <w:pPr>
        <w:pStyle w:val="BodyText"/>
        <w:spacing w:before="5"/>
        <w:rPr>
          <w:rFonts w:ascii="Times New Roman"/>
          <w:sz w:val="18"/>
        </w:rPr>
      </w:pPr>
    </w:p>
    <w:p w:rsidR="006E6A15" w:rsidRDefault="000A627B">
      <w:pPr>
        <w:ind w:left="228"/>
        <w:jc w:val="both"/>
        <w:rPr>
          <w:rFonts w:ascii="Times New Roman"/>
          <w:sz w:val="18"/>
        </w:rPr>
      </w:pPr>
      <w:r>
        <w:rPr>
          <w:color w:val="282D2D"/>
          <w:position w:val="9"/>
          <w:sz w:val="12"/>
        </w:rPr>
        <w:t xml:space="preserve">11 </w:t>
      </w:r>
      <w:r>
        <w:rPr>
          <w:rFonts w:ascii="Times New Roman"/>
          <w:color w:val="282D2D"/>
          <w:sz w:val="18"/>
        </w:rPr>
        <w:t xml:space="preserve">42 </w:t>
      </w:r>
      <w:r>
        <w:rPr>
          <w:rFonts w:ascii="Times New Roman"/>
          <w:color w:val="282D2D"/>
          <w:sz w:val="27"/>
        </w:rPr>
        <w:t xml:space="preserve">use </w:t>
      </w:r>
      <w:r>
        <w:rPr>
          <w:rFonts w:ascii="Times New Roman"/>
          <w:color w:val="282D2D"/>
          <w:sz w:val="18"/>
        </w:rPr>
        <w:t>1395 w</w:t>
      </w:r>
      <w:r>
        <w:rPr>
          <w:rFonts w:ascii="Times New Roman"/>
          <w:color w:val="838383"/>
          <w:sz w:val="18"/>
        </w:rPr>
        <w:t>-</w:t>
      </w:r>
      <w:r>
        <w:rPr>
          <w:rFonts w:ascii="Times New Roman"/>
          <w:color w:val="282D2D"/>
          <w:sz w:val="18"/>
        </w:rPr>
        <w:t>111, section (il</w:t>
      </w:r>
    </w:p>
    <w:p w:rsidR="006E6A15" w:rsidRDefault="006E6A15">
      <w:pPr>
        <w:pStyle w:val="BodyText"/>
        <w:spacing w:before="1"/>
        <w:rPr>
          <w:rFonts w:ascii="Times New Roman"/>
          <w:sz w:val="24"/>
        </w:rPr>
      </w:pPr>
    </w:p>
    <w:p w:rsidR="006E6A15" w:rsidRDefault="000A627B">
      <w:pPr>
        <w:spacing w:line="276" w:lineRule="auto"/>
        <w:ind w:left="254" w:right="176" w:hanging="27"/>
        <w:jc w:val="both"/>
        <w:rPr>
          <w:rFonts w:ascii="Times New Roman" w:hAnsi="Times New Roman"/>
          <w:sz w:val="18"/>
        </w:rPr>
      </w:pPr>
      <w:r>
        <w:rPr>
          <w:color w:val="282D2D"/>
          <w:sz w:val="12"/>
        </w:rPr>
        <w:t xml:space="preserve">12  </w:t>
      </w:r>
      <w:r>
        <w:rPr>
          <w:rFonts w:ascii="Times New Roman" w:hAnsi="Times New Roman"/>
          <w:color w:val="282D2D"/>
          <w:sz w:val="18"/>
        </w:rPr>
        <w:t xml:space="preserve">Kaiser  Family   Foundation,  "Searching   for   Savings   in  Medicare   Drug   Price   Negotiations",  February  9,  2016; </w:t>
      </w:r>
      <w:hyperlink r:id="rId45">
        <w:r>
          <w:rPr>
            <w:rFonts w:ascii="Times New Roman" w:hAnsi="Times New Roman"/>
            <w:color w:val="316493"/>
            <w:sz w:val="18"/>
            <w:u w:val="thick" w:color="000000"/>
          </w:rPr>
          <w:t>ht t p:// kff.org/  medicare/issue·bri</w:t>
        </w:r>
      </w:hyperlink>
      <w:r>
        <w:rPr>
          <w:rFonts w:ascii="Times New Roman" w:hAnsi="Times New Roman"/>
          <w:color w:val="316493"/>
          <w:sz w:val="18"/>
          <w:u w:val="thick" w:color="000000"/>
        </w:rPr>
        <w:t xml:space="preserve">e f/sea  rch </w:t>
      </w:r>
      <w:r>
        <w:rPr>
          <w:rFonts w:ascii="Times New Roman" w:hAnsi="Times New Roman"/>
          <w:color w:val="4D7295"/>
          <w:sz w:val="18"/>
          <w:u w:val="thick" w:color="000000"/>
        </w:rPr>
        <w:t>i</w:t>
      </w:r>
      <w:r>
        <w:rPr>
          <w:rFonts w:ascii="Times New Roman" w:hAnsi="Times New Roman"/>
          <w:color w:val="316493"/>
          <w:sz w:val="18"/>
          <w:u w:val="thick" w:color="000000"/>
        </w:rPr>
        <w:t>ng</w:t>
      </w:r>
      <w:r>
        <w:rPr>
          <w:rFonts w:ascii="Times New Roman" w:hAnsi="Times New Roman"/>
          <w:color w:val="A8A8A8"/>
          <w:sz w:val="18"/>
          <w:u w:val="thick" w:color="000000"/>
        </w:rPr>
        <w:t>-</w:t>
      </w:r>
      <w:r>
        <w:rPr>
          <w:rFonts w:ascii="Times New Roman" w:hAnsi="Times New Roman"/>
          <w:color w:val="316493"/>
          <w:sz w:val="18"/>
          <w:u w:val="thick" w:color="000000"/>
        </w:rPr>
        <w:t>for</w:t>
      </w:r>
      <w:r>
        <w:rPr>
          <w:rFonts w:ascii="Times New Roman" w:hAnsi="Times New Roman"/>
          <w:color w:val="838383"/>
          <w:sz w:val="18"/>
          <w:u w:val="thick" w:color="000000"/>
        </w:rPr>
        <w:t>-</w:t>
      </w:r>
      <w:r>
        <w:rPr>
          <w:rFonts w:ascii="Times New Roman" w:hAnsi="Times New Roman"/>
          <w:color w:val="316493"/>
          <w:sz w:val="18"/>
          <w:u w:val="thick" w:color="000000"/>
        </w:rPr>
        <w:t>savings</w:t>
      </w:r>
      <w:r>
        <w:rPr>
          <w:rFonts w:ascii="Times New Roman" w:hAnsi="Times New Roman"/>
          <w:color w:val="A8A8A8"/>
          <w:sz w:val="18"/>
          <w:u w:val="thick" w:color="000000"/>
        </w:rPr>
        <w:t>-</w:t>
      </w:r>
      <w:r>
        <w:rPr>
          <w:rFonts w:ascii="Times New Roman" w:hAnsi="Times New Roman"/>
          <w:color w:val="316493"/>
          <w:sz w:val="18"/>
          <w:u w:val="thick" w:color="000000"/>
        </w:rPr>
        <w:t>in</w:t>
      </w:r>
      <w:r>
        <w:rPr>
          <w:rFonts w:ascii="Times New Roman" w:hAnsi="Times New Roman"/>
          <w:color w:val="A8A8A8"/>
          <w:sz w:val="18"/>
          <w:u w:val="thick" w:color="000000"/>
        </w:rPr>
        <w:t>-</w:t>
      </w:r>
      <w:r>
        <w:rPr>
          <w:rFonts w:ascii="Times New Roman" w:hAnsi="Times New Roman"/>
          <w:color w:val="316493"/>
          <w:sz w:val="18"/>
          <w:u w:val="thick" w:color="000000"/>
        </w:rPr>
        <w:t>medica re</w:t>
      </w:r>
      <w:r>
        <w:rPr>
          <w:rFonts w:ascii="Times New Roman" w:hAnsi="Times New Roman"/>
          <w:color w:val="838383"/>
          <w:sz w:val="18"/>
          <w:u w:val="thick" w:color="000000"/>
        </w:rPr>
        <w:t>-</w:t>
      </w:r>
      <w:r>
        <w:rPr>
          <w:rFonts w:ascii="Times New Roman" w:hAnsi="Times New Roman"/>
          <w:color w:val="316493"/>
          <w:sz w:val="18"/>
          <w:u w:val="thick" w:color="000000"/>
        </w:rPr>
        <w:t>dr</w:t>
      </w:r>
      <w:r>
        <w:rPr>
          <w:rFonts w:ascii="Times New Roman" w:hAnsi="Times New Roman"/>
          <w:color w:val="316493"/>
          <w:sz w:val="18"/>
          <w:u w:val="thick" w:color="000000"/>
        </w:rPr>
        <w:t>ug</w:t>
      </w:r>
      <w:r>
        <w:rPr>
          <w:rFonts w:ascii="Times New Roman" w:hAnsi="Times New Roman"/>
          <w:color w:val="838383"/>
          <w:sz w:val="18"/>
          <w:u w:val="thick" w:color="000000"/>
        </w:rPr>
        <w:t>-</w:t>
      </w:r>
      <w:r>
        <w:rPr>
          <w:rFonts w:ascii="Times New Roman" w:hAnsi="Times New Roman"/>
          <w:color w:val="316493"/>
          <w:sz w:val="18"/>
          <w:u w:val="thick" w:color="000000"/>
        </w:rPr>
        <w:t>pr</w:t>
      </w:r>
      <w:r>
        <w:rPr>
          <w:rFonts w:ascii="Times New Roman" w:hAnsi="Times New Roman"/>
          <w:color w:val="4D7295"/>
          <w:sz w:val="18"/>
          <w:u w:val="thick" w:color="000000"/>
        </w:rPr>
        <w:t>i</w:t>
      </w:r>
      <w:r>
        <w:rPr>
          <w:rFonts w:ascii="Times New Roman" w:hAnsi="Times New Roman"/>
          <w:color w:val="316493"/>
          <w:sz w:val="18"/>
          <w:u w:val="thick" w:color="000000"/>
        </w:rPr>
        <w:t>ce</w:t>
      </w:r>
      <w:r>
        <w:rPr>
          <w:rFonts w:ascii="Times New Roman" w:hAnsi="Times New Roman"/>
          <w:color w:val="838383"/>
          <w:sz w:val="18"/>
          <w:u w:val="thick" w:color="000000"/>
        </w:rPr>
        <w:t>-</w:t>
      </w:r>
      <w:r>
        <w:rPr>
          <w:rFonts w:ascii="Times New Roman" w:hAnsi="Times New Roman"/>
          <w:color w:val="316493"/>
          <w:sz w:val="18"/>
          <w:u w:val="thick" w:color="000000"/>
        </w:rPr>
        <w:t>negot ia tio ns/</w:t>
      </w:r>
    </w:p>
    <w:p w:rsidR="006E6A15" w:rsidRDefault="006E6A15">
      <w:pPr>
        <w:spacing w:line="276" w:lineRule="auto"/>
        <w:jc w:val="both"/>
        <w:rPr>
          <w:rFonts w:ascii="Times New Roman" w:hAnsi="Times New Roman"/>
          <w:sz w:val="18"/>
        </w:rPr>
        <w:sectPr w:rsidR="006E6A15">
          <w:headerReference w:type="default" r:id="rId46"/>
          <w:pgSz w:w="12240" w:h="15840"/>
          <w:pgMar w:top="1360" w:right="1460" w:bottom="1600" w:left="1400" w:header="598" w:footer="1396" w:gutter="0"/>
          <w:cols w:space="720"/>
        </w:sectPr>
      </w:pPr>
    </w:p>
    <w:p w:rsidR="006E6A15" w:rsidRDefault="006E6A15">
      <w:pPr>
        <w:pStyle w:val="BodyText"/>
        <w:spacing w:before="8"/>
        <w:rPr>
          <w:rFonts w:ascii="Times New Roman"/>
          <w:sz w:val="27"/>
        </w:rPr>
      </w:pPr>
    </w:p>
    <w:p w:rsidR="006E6A15" w:rsidRDefault="000A627B">
      <w:pPr>
        <w:pStyle w:val="ListParagraph"/>
        <w:numPr>
          <w:ilvl w:val="0"/>
          <w:numId w:val="9"/>
        </w:numPr>
        <w:tabs>
          <w:tab w:val="left" w:pos="465"/>
        </w:tabs>
        <w:spacing w:before="93"/>
        <w:jc w:val="both"/>
        <w:rPr>
          <w:b/>
          <w:sz w:val="24"/>
        </w:rPr>
      </w:pPr>
      <w:r>
        <w:rPr>
          <w:b/>
          <w:color w:val="262B2B"/>
          <w:w w:val="95"/>
          <w:sz w:val="24"/>
        </w:rPr>
        <w:t>IMPACT</w:t>
      </w:r>
      <w:r>
        <w:rPr>
          <w:b/>
          <w:color w:val="262B2B"/>
          <w:spacing w:val="-29"/>
          <w:w w:val="95"/>
          <w:sz w:val="24"/>
        </w:rPr>
        <w:t xml:space="preserve"> </w:t>
      </w:r>
      <w:r>
        <w:rPr>
          <w:b/>
          <w:color w:val="262B2B"/>
          <w:w w:val="95"/>
          <w:sz w:val="24"/>
        </w:rPr>
        <w:t>OF</w:t>
      </w:r>
      <w:r>
        <w:rPr>
          <w:b/>
          <w:color w:val="262B2B"/>
          <w:spacing w:val="-23"/>
          <w:w w:val="95"/>
          <w:sz w:val="24"/>
        </w:rPr>
        <w:t xml:space="preserve"> </w:t>
      </w:r>
      <w:r>
        <w:rPr>
          <w:b/>
          <w:color w:val="262B2B"/>
          <w:w w:val="95"/>
          <w:sz w:val="24"/>
        </w:rPr>
        <w:t>DIR</w:t>
      </w:r>
      <w:r>
        <w:rPr>
          <w:b/>
          <w:color w:val="262B2B"/>
          <w:spacing w:val="-21"/>
          <w:w w:val="95"/>
          <w:sz w:val="24"/>
        </w:rPr>
        <w:t xml:space="preserve"> </w:t>
      </w:r>
      <w:r>
        <w:rPr>
          <w:b/>
          <w:color w:val="262B2B"/>
          <w:w w:val="95"/>
          <w:sz w:val="24"/>
        </w:rPr>
        <w:t>BY</w:t>
      </w:r>
      <w:r>
        <w:rPr>
          <w:b/>
          <w:color w:val="262B2B"/>
          <w:spacing w:val="-26"/>
          <w:w w:val="95"/>
          <w:sz w:val="24"/>
        </w:rPr>
        <w:t xml:space="preserve"> </w:t>
      </w:r>
      <w:r>
        <w:rPr>
          <w:b/>
          <w:color w:val="262B2B"/>
          <w:w w:val="95"/>
          <w:sz w:val="24"/>
        </w:rPr>
        <w:t>PARTY</w:t>
      </w:r>
    </w:p>
    <w:p w:rsidR="006E6A15" w:rsidRDefault="006E6A15">
      <w:pPr>
        <w:pStyle w:val="BodyText"/>
        <w:spacing w:before="10"/>
        <w:rPr>
          <w:b/>
          <w:sz w:val="32"/>
        </w:rPr>
      </w:pPr>
    </w:p>
    <w:p w:rsidR="006E6A15" w:rsidRDefault="000A627B">
      <w:pPr>
        <w:ind w:left="192"/>
        <w:jc w:val="both"/>
        <w:rPr>
          <w:b/>
          <w:sz w:val="21"/>
        </w:rPr>
      </w:pPr>
      <w:r>
        <w:rPr>
          <w:b/>
          <w:color w:val="262B2B"/>
          <w:w w:val="105"/>
          <w:sz w:val="21"/>
        </w:rPr>
        <w:t>Introduction</w:t>
      </w:r>
    </w:p>
    <w:p w:rsidR="006E6A15" w:rsidRDefault="006E6A15">
      <w:pPr>
        <w:pStyle w:val="BodyText"/>
        <w:spacing w:before="3"/>
        <w:rPr>
          <w:b/>
          <w:sz w:val="31"/>
        </w:rPr>
      </w:pPr>
    </w:p>
    <w:p w:rsidR="006E6A15" w:rsidRDefault="000A627B">
      <w:pPr>
        <w:pStyle w:val="BodyText"/>
        <w:spacing w:line="328" w:lineRule="auto"/>
        <w:ind w:left="186" w:right="191" w:firstLine="2"/>
        <w:jc w:val="both"/>
      </w:pPr>
      <w:r>
        <w:rPr>
          <w:color w:val="262B2B"/>
          <w:w w:val="105"/>
        </w:rPr>
        <w:t>In this section, we examine how different parties involved in the Part D program view DIR and are impacted by it. We consider the perspective of CMS, the beneficiary, pharmacies, PBMs, and Part D sponsors.</w:t>
      </w:r>
    </w:p>
    <w:p w:rsidR="006E6A15" w:rsidRDefault="006E6A15">
      <w:pPr>
        <w:pStyle w:val="BodyText"/>
        <w:spacing w:before="7"/>
        <w:rPr>
          <w:sz w:val="23"/>
        </w:rPr>
      </w:pPr>
    </w:p>
    <w:p w:rsidR="006E6A15" w:rsidRDefault="000A627B">
      <w:pPr>
        <w:pStyle w:val="BodyText"/>
        <w:spacing w:line="326" w:lineRule="auto"/>
        <w:ind w:left="194" w:right="186" w:hanging="6"/>
        <w:jc w:val="both"/>
      </w:pPr>
      <w:r>
        <w:rPr>
          <w:color w:val="262B2B"/>
          <w:w w:val="105"/>
        </w:rPr>
        <w:t xml:space="preserve">In addition to providing our observations on how </w:t>
      </w:r>
      <w:r>
        <w:rPr>
          <w:color w:val="262B2B"/>
          <w:w w:val="105"/>
        </w:rPr>
        <w:t>these parties are affected, we also show how an equivalent point-of-sale discount and post-POS DIR amount impact Part D claims under different scenarios.</w:t>
      </w:r>
      <w:r>
        <w:rPr>
          <w:color w:val="262B2B"/>
          <w:spacing w:val="39"/>
          <w:w w:val="105"/>
        </w:rPr>
        <w:t xml:space="preserve"> </w:t>
      </w:r>
      <w:r>
        <w:rPr>
          <w:color w:val="262B2B"/>
          <w:w w:val="105"/>
        </w:rPr>
        <w:t>To</w:t>
      </w:r>
      <w:r>
        <w:rPr>
          <w:color w:val="262B2B"/>
          <w:spacing w:val="-20"/>
          <w:w w:val="105"/>
        </w:rPr>
        <w:t xml:space="preserve"> </w:t>
      </w:r>
      <w:r>
        <w:rPr>
          <w:color w:val="262B2B"/>
          <w:w w:val="105"/>
        </w:rPr>
        <w:t>develop</w:t>
      </w:r>
      <w:r>
        <w:rPr>
          <w:color w:val="262B2B"/>
          <w:spacing w:val="-16"/>
          <w:w w:val="105"/>
        </w:rPr>
        <w:t xml:space="preserve"> </w:t>
      </w:r>
      <w:r>
        <w:rPr>
          <w:color w:val="262B2B"/>
          <w:w w:val="105"/>
        </w:rPr>
        <w:t>this</w:t>
      </w:r>
      <w:r>
        <w:rPr>
          <w:color w:val="262B2B"/>
          <w:spacing w:val="-19"/>
          <w:w w:val="105"/>
        </w:rPr>
        <w:t xml:space="preserve"> </w:t>
      </w:r>
      <w:r>
        <w:rPr>
          <w:color w:val="262B2B"/>
          <w:w w:val="105"/>
        </w:rPr>
        <w:t>estimated</w:t>
      </w:r>
      <w:r>
        <w:rPr>
          <w:color w:val="262B2B"/>
          <w:spacing w:val="-9"/>
          <w:w w:val="105"/>
        </w:rPr>
        <w:t xml:space="preserve"> </w:t>
      </w:r>
      <w:r>
        <w:rPr>
          <w:color w:val="262B2B"/>
          <w:w w:val="105"/>
        </w:rPr>
        <w:t>impact,</w:t>
      </w:r>
      <w:r>
        <w:rPr>
          <w:color w:val="262B2B"/>
          <w:spacing w:val="-16"/>
          <w:w w:val="105"/>
        </w:rPr>
        <w:t xml:space="preserve"> </w:t>
      </w:r>
      <w:r>
        <w:rPr>
          <w:color w:val="262B2B"/>
          <w:w w:val="105"/>
        </w:rPr>
        <w:t>we</w:t>
      </w:r>
      <w:r>
        <w:rPr>
          <w:color w:val="262B2B"/>
          <w:spacing w:val="-19"/>
          <w:w w:val="105"/>
        </w:rPr>
        <w:t xml:space="preserve"> </w:t>
      </w:r>
      <w:r>
        <w:rPr>
          <w:color w:val="262B2B"/>
          <w:w w:val="105"/>
        </w:rPr>
        <w:t>modeled</w:t>
      </w:r>
      <w:r>
        <w:rPr>
          <w:color w:val="262B2B"/>
          <w:spacing w:val="-13"/>
          <w:w w:val="105"/>
        </w:rPr>
        <w:t xml:space="preserve"> </w:t>
      </w:r>
      <w:r>
        <w:rPr>
          <w:color w:val="262B2B"/>
          <w:w w:val="105"/>
        </w:rPr>
        <w:t>how</w:t>
      </w:r>
      <w:r>
        <w:rPr>
          <w:color w:val="262B2B"/>
          <w:spacing w:val="-6"/>
          <w:w w:val="105"/>
        </w:rPr>
        <w:t xml:space="preserve"> </w:t>
      </w:r>
      <w:r>
        <w:rPr>
          <w:color w:val="262B2B"/>
          <w:w w:val="105"/>
        </w:rPr>
        <w:t>a</w:t>
      </w:r>
      <w:r>
        <w:rPr>
          <w:color w:val="262B2B"/>
          <w:spacing w:val="-19"/>
          <w:w w:val="105"/>
        </w:rPr>
        <w:t xml:space="preserve"> </w:t>
      </w:r>
      <w:r>
        <w:rPr>
          <w:color w:val="262B2B"/>
          <w:w w:val="105"/>
        </w:rPr>
        <w:t>claim</w:t>
      </w:r>
      <w:r>
        <w:rPr>
          <w:color w:val="262B2B"/>
          <w:spacing w:val="-8"/>
          <w:w w:val="105"/>
        </w:rPr>
        <w:t xml:space="preserve"> </w:t>
      </w:r>
      <w:r>
        <w:rPr>
          <w:color w:val="262B2B"/>
          <w:w w:val="105"/>
        </w:rPr>
        <w:t>would</w:t>
      </w:r>
      <w:r>
        <w:rPr>
          <w:color w:val="262B2B"/>
          <w:spacing w:val="-26"/>
          <w:w w:val="105"/>
        </w:rPr>
        <w:t xml:space="preserve"> </w:t>
      </w:r>
      <w:r>
        <w:rPr>
          <w:color w:val="262B2B"/>
          <w:w w:val="105"/>
        </w:rPr>
        <w:t>be</w:t>
      </w:r>
      <w:r>
        <w:rPr>
          <w:color w:val="262B2B"/>
          <w:spacing w:val="-21"/>
          <w:w w:val="105"/>
        </w:rPr>
        <w:t xml:space="preserve"> </w:t>
      </w:r>
      <w:r>
        <w:rPr>
          <w:color w:val="262B2B"/>
          <w:w w:val="105"/>
        </w:rPr>
        <w:t>adjudicated</w:t>
      </w:r>
      <w:r>
        <w:rPr>
          <w:color w:val="262B2B"/>
          <w:spacing w:val="-7"/>
          <w:w w:val="105"/>
        </w:rPr>
        <w:t xml:space="preserve"> </w:t>
      </w:r>
      <w:r>
        <w:rPr>
          <w:color w:val="262B2B"/>
          <w:w w:val="105"/>
        </w:rPr>
        <w:t>at</w:t>
      </w:r>
      <w:r>
        <w:rPr>
          <w:color w:val="262B2B"/>
          <w:spacing w:val="-15"/>
          <w:w w:val="105"/>
        </w:rPr>
        <w:t xml:space="preserve"> </w:t>
      </w:r>
      <w:r>
        <w:rPr>
          <w:color w:val="262B2B"/>
          <w:w w:val="105"/>
        </w:rPr>
        <w:t>different benefit phases and scenarios for an individual beneficiary. We then assessed whether the various parties</w:t>
      </w:r>
      <w:r>
        <w:rPr>
          <w:color w:val="262B2B"/>
          <w:spacing w:val="-5"/>
          <w:w w:val="105"/>
        </w:rPr>
        <w:t xml:space="preserve"> </w:t>
      </w:r>
      <w:r>
        <w:rPr>
          <w:color w:val="262B2B"/>
          <w:w w:val="105"/>
        </w:rPr>
        <w:t>to</w:t>
      </w:r>
      <w:r>
        <w:rPr>
          <w:color w:val="262B2B"/>
          <w:spacing w:val="21"/>
          <w:w w:val="105"/>
        </w:rPr>
        <w:t xml:space="preserve"> </w:t>
      </w:r>
      <w:r>
        <w:rPr>
          <w:color w:val="262B2B"/>
          <w:w w:val="105"/>
        </w:rPr>
        <w:t>the</w:t>
      </w:r>
      <w:r>
        <w:rPr>
          <w:color w:val="262B2B"/>
          <w:spacing w:val="-13"/>
          <w:w w:val="105"/>
        </w:rPr>
        <w:t xml:space="preserve"> </w:t>
      </w:r>
      <w:r>
        <w:rPr>
          <w:color w:val="262B2B"/>
          <w:w w:val="105"/>
        </w:rPr>
        <w:t>transaction</w:t>
      </w:r>
      <w:r>
        <w:rPr>
          <w:color w:val="262B2B"/>
          <w:spacing w:val="1"/>
          <w:w w:val="105"/>
        </w:rPr>
        <w:t xml:space="preserve"> </w:t>
      </w:r>
      <w:r>
        <w:rPr>
          <w:color w:val="262B2B"/>
          <w:w w:val="105"/>
        </w:rPr>
        <w:t>would</w:t>
      </w:r>
      <w:r>
        <w:rPr>
          <w:color w:val="262B2B"/>
          <w:spacing w:val="-19"/>
          <w:w w:val="105"/>
        </w:rPr>
        <w:t xml:space="preserve"> </w:t>
      </w:r>
      <w:r>
        <w:rPr>
          <w:color w:val="262B2B"/>
          <w:w w:val="105"/>
        </w:rPr>
        <w:t>be</w:t>
      </w:r>
      <w:r>
        <w:rPr>
          <w:color w:val="262B2B"/>
          <w:spacing w:val="-10"/>
          <w:w w:val="105"/>
        </w:rPr>
        <w:t xml:space="preserve"> </w:t>
      </w:r>
      <w:r>
        <w:rPr>
          <w:color w:val="262B2B"/>
          <w:w w:val="105"/>
        </w:rPr>
        <w:t>better</w:t>
      </w:r>
      <w:r>
        <w:rPr>
          <w:color w:val="262B2B"/>
          <w:spacing w:val="-8"/>
          <w:w w:val="105"/>
        </w:rPr>
        <w:t xml:space="preserve"> </w:t>
      </w:r>
      <w:r>
        <w:rPr>
          <w:color w:val="262B2B"/>
          <w:w w:val="105"/>
        </w:rPr>
        <w:t>or</w:t>
      </w:r>
      <w:r>
        <w:rPr>
          <w:color w:val="262B2B"/>
          <w:spacing w:val="-5"/>
          <w:w w:val="105"/>
        </w:rPr>
        <w:t xml:space="preserve"> </w:t>
      </w:r>
      <w:r>
        <w:rPr>
          <w:color w:val="262B2B"/>
          <w:w w:val="105"/>
        </w:rPr>
        <w:t>worse</w:t>
      </w:r>
      <w:r>
        <w:rPr>
          <w:color w:val="262B2B"/>
          <w:spacing w:val="-5"/>
          <w:w w:val="105"/>
        </w:rPr>
        <w:t xml:space="preserve"> </w:t>
      </w:r>
      <w:r>
        <w:rPr>
          <w:color w:val="262B2B"/>
          <w:w w:val="105"/>
        </w:rPr>
        <w:t>off</w:t>
      </w:r>
      <w:r>
        <w:rPr>
          <w:color w:val="262B2B"/>
          <w:spacing w:val="-11"/>
          <w:w w:val="105"/>
        </w:rPr>
        <w:t xml:space="preserve"> </w:t>
      </w:r>
      <w:r>
        <w:rPr>
          <w:color w:val="262B2B"/>
          <w:w w:val="105"/>
        </w:rPr>
        <w:t>with</w:t>
      </w:r>
      <w:r>
        <w:rPr>
          <w:color w:val="262B2B"/>
          <w:spacing w:val="-8"/>
          <w:w w:val="105"/>
        </w:rPr>
        <w:t xml:space="preserve"> </w:t>
      </w:r>
      <w:r>
        <w:rPr>
          <w:color w:val="262B2B"/>
          <w:w w:val="105"/>
        </w:rPr>
        <w:t>a</w:t>
      </w:r>
      <w:r>
        <w:rPr>
          <w:color w:val="262B2B"/>
          <w:spacing w:val="-16"/>
          <w:w w:val="105"/>
        </w:rPr>
        <w:t xml:space="preserve"> </w:t>
      </w:r>
      <w:r>
        <w:rPr>
          <w:color w:val="262B2B"/>
          <w:w w:val="105"/>
        </w:rPr>
        <w:t>fixed</w:t>
      </w:r>
      <w:r>
        <w:rPr>
          <w:color w:val="262B2B"/>
          <w:spacing w:val="-11"/>
          <w:w w:val="105"/>
        </w:rPr>
        <w:t xml:space="preserve"> </w:t>
      </w:r>
      <w:r>
        <w:rPr>
          <w:color w:val="262B2B"/>
          <w:w w:val="105"/>
        </w:rPr>
        <w:t>amount</w:t>
      </w:r>
      <w:r>
        <w:rPr>
          <w:color w:val="262B2B"/>
          <w:spacing w:val="8"/>
          <w:w w:val="105"/>
        </w:rPr>
        <w:t xml:space="preserve"> </w:t>
      </w:r>
      <w:r>
        <w:rPr>
          <w:color w:val="262B2B"/>
          <w:w w:val="105"/>
        </w:rPr>
        <w:t>of</w:t>
      </w:r>
      <w:r>
        <w:rPr>
          <w:color w:val="262B2B"/>
          <w:spacing w:val="-10"/>
          <w:w w:val="105"/>
        </w:rPr>
        <w:t xml:space="preserve"> </w:t>
      </w:r>
      <w:r>
        <w:rPr>
          <w:color w:val="262B2B"/>
          <w:w w:val="105"/>
        </w:rPr>
        <w:t>discount</w:t>
      </w:r>
      <w:r>
        <w:rPr>
          <w:color w:val="262B2B"/>
          <w:spacing w:val="-2"/>
          <w:w w:val="105"/>
        </w:rPr>
        <w:t xml:space="preserve"> </w:t>
      </w:r>
      <w:r>
        <w:rPr>
          <w:color w:val="262B2B"/>
          <w:w w:val="105"/>
        </w:rPr>
        <w:t>versus</w:t>
      </w:r>
      <w:r>
        <w:rPr>
          <w:color w:val="262B2B"/>
          <w:spacing w:val="-5"/>
          <w:w w:val="105"/>
        </w:rPr>
        <w:t xml:space="preserve"> </w:t>
      </w:r>
      <w:r>
        <w:rPr>
          <w:color w:val="262B2B"/>
          <w:w w:val="105"/>
        </w:rPr>
        <w:t>the</w:t>
      </w:r>
      <w:r>
        <w:rPr>
          <w:color w:val="262B2B"/>
          <w:spacing w:val="26"/>
          <w:w w:val="105"/>
        </w:rPr>
        <w:t xml:space="preserve"> </w:t>
      </w:r>
      <w:r>
        <w:rPr>
          <w:color w:val="262B2B"/>
          <w:w w:val="105"/>
        </w:rPr>
        <w:t>same amount of DIR. We also modeled how aggregate results trigger risk corridor payments or receivables under</w:t>
      </w:r>
      <w:r>
        <w:rPr>
          <w:color w:val="262B2B"/>
          <w:spacing w:val="-9"/>
          <w:w w:val="105"/>
        </w:rPr>
        <w:t xml:space="preserve"> </w:t>
      </w:r>
      <w:r>
        <w:rPr>
          <w:color w:val="262B2B"/>
          <w:w w:val="105"/>
        </w:rPr>
        <w:t>an</w:t>
      </w:r>
      <w:r>
        <w:rPr>
          <w:color w:val="262B2B"/>
          <w:spacing w:val="-22"/>
          <w:w w:val="105"/>
        </w:rPr>
        <w:t xml:space="preserve"> </w:t>
      </w:r>
      <w:r>
        <w:rPr>
          <w:color w:val="262B2B"/>
          <w:w w:val="105"/>
        </w:rPr>
        <w:t>assumption</w:t>
      </w:r>
      <w:r>
        <w:rPr>
          <w:color w:val="262B2B"/>
          <w:spacing w:val="-8"/>
          <w:w w:val="105"/>
        </w:rPr>
        <w:t xml:space="preserve"> </w:t>
      </w:r>
      <w:r>
        <w:rPr>
          <w:color w:val="262B2B"/>
          <w:w w:val="105"/>
        </w:rPr>
        <w:t>of</w:t>
      </w:r>
      <w:r>
        <w:rPr>
          <w:color w:val="262B2B"/>
          <w:spacing w:val="-15"/>
          <w:w w:val="105"/>
        </w:rPr>
        <w:t xml:space="preserve"> </w:t>
      </w:r>
      <w:r>
        <w:rPr>
          <w:color w:val="262B2B"/>
          <w:w w:val="105"/>
        </w:rPr>
        <w:t>the</w:t>
      </w:r>
      <w:r>
        <w:rPr>
          <w:color w:val="262B2B"/>
          <w:spacing w:val="-20"/>
          <w:w w:val="105"/>
        </w:rPr>
        <w:t xml:space="preserve"> </w:t>
      </w:r>
      <w:r>
        <w:rPr>
          <w:color w:val="262B2B"/>
          <w:w w:val="105"/>
        </w:rPr>
        <w:t>trade-off</w:t>
      </w:r>
      <w:r>
        <w:rPr>
          <w:color w:val="262B2B"/>
          <w:spacing w:val="-18"/>
          <w:w w:val="105"/>
        </w:rPr>
        <w:t xml:space="preserve"> </w:t>
      </w:r>
      <w:r>
        <w:rPr>
          <w:color w:val="262B2B"/>
          <w:w w:val="105"/>
        </w:rPr>
        <w:t>of</w:t>
      </w:r>
      <w:r>
        <w:rPr>
          <w:color w:val="262B2B"/>
          <w:spacing w:val="-6"/>
          <w:w w:val="105"/>
        </w:rPr>
        <w:t xml:space="preserve"> </w:t>
      </w:r>
      <w:r>
        <w:rPr>
          <w:color w:val="262B2B"/>
          <w:w w:val="105"/>
        </w:rPr>
        <w:t>a</w:t>
      </w:r>
      <w:r>
        <w:rPr>
          <w:color w:val="262B2B"/>
          <w:spacing w:val="-23"/>
          <w:w w:val="105"/>
        </w:rPr>
        <w:t xml:space="preserve"> </w:t>
      </w:r>
      <w:r>
        <w:rPr>
          <w:color w:val="262B2B"/>
          <w:w w:val="105"/>
        </w:rPr>
        <w:t>fixed</w:t>
      </w:r>
      <w:r>
        <w:rPr>
          <w:color w:val="262B2B"/>
          <w:spacing w:val="-19"/>
          <w:w w:val="105"/>
        </w:rPr>
        <w:t xml:space="preserve"> </w:t>
      </w:r>
      <w:r>
        <w:rPr>
          <w:color w:val="262B2B"/>
          <w:w w:val="105"/>
        </w:rPr>
        <w:t>amount</w:t>
      </w:r>
      <w:r>
        <w:rPr>
          <w:color w:val="262B2B"/>
          <w:spacing w:val="-5"/>
          <w:w w:val="105"/>
        </w:rPr>
        <w:t xml:space="preserve"> </w:t>
      </w:r>
      <w:r>
        <w:rPr>
          <w:color w:val="262B2B"/>
          <w:w w:val="105"/>
        </w:rPr>
        <w:t>of</w:t>
      </w:r>
      <w:r>
        <w:rPr>
          <w:color w:val="262B2B"/>
          <w:spacing w:val="-14"/>
          <w:w w:val="105"/>
        </w:rPr>
        <w:t xml:space="preserve"> </w:t>
      </w:r>
      <w:r>
        <w:rPr>
          <w:color w:val="262B2B"/>
          <w:w w:val="105"/>
        </w:rPr>
        <w:t>discount</w:t>
      </w:r>
      <w:r>
        <w:rPr>
          <w:color w:val="262B2B"/>
          <w:spacing w:val="-12"/>
          <w:w w:val="105"/>
        </w:rPr>
        <w:t xml:space="preserve"> </w:t>
      </w:r>
      <w:r>
        <w:rPr>
          <w:color w:val="262B2B"/>
          <w:w w:val="105"/>
        </w:rPr>
        <w:t>versus</w:t>
      </w:r>
      <w:r>
        <w:rPr>
          <w:color w:val="262B2B"/>
          <w:spacing w:val="-15"/>
          <w:w w:val="105"/>
        </w:rPr>
        <w:t xml:space="preserve"> </w:t>
      </w:r>
      <w:r>
        <w:rPr>
          <w:color w:val="262B2B"/>
          <w:w w:val="105"/>
        </w:rPr>
        <w:t>DIR.</w:t>
      </w:r>
    </w:p>
    <w:p w:rsidR="006E6A15" w:rsidRDefault="006E6A15">
      <w:pPr>
        <w:pStyle w:val="BodyText"/>
        <w:spacing w:before="2"/>
        <w:rPr>
          <w:sz w:val="23"/>
        </w:rPr>
      </w:pPr>
    </w:p>
    <w:p w:rsidR="006E6A15" w:rsidRDefault="000A627B">
      <w:pPr>
        <w:pStyle w:val="BodyText"/>
        <w:spacing w:line="331" w:lineRule="auto"/>
        <w:ind w:left="200" w:right="196" w:firstLine="3"/>
        <w:jc w:val="both"/>
      </w:pPr>
      <w:r>
        <w:rPr>
          <w:color w:val="262B2B"/>
          <w:w w:val="105"/>
        </w:rPr>
        <w:t>In</w:t>
      </w:r>
      <w:r>
        <w:rPr>
          <w:color w:val="262B2B"/>
          <w:spacing w:val="-16"/>
          <w:w w:val="105"/>
        </w:rPr>
        <w:t xml:space="preserve"> </w:t>
      </w:r>
      <w:r>
        <w:rPr>
          <w:color w:val="262B2B"/>
          <w:w w:val="105"/>
        </w:rPr>
        <w:t>our</w:t>
      </w:r>
      <w:r>
        <w:rPr>
          <w:color w:val="262B2B"/>
          <w:spacing w:val="-24"/>
          <w:w w:val="105"/>
        </w:rPr>
        <w:t xml:space="preserve"> </w:t>
      </w:r>
      <w:r>
        <w:rPr>
          <w:color w:val="262B2B"/>
          <w:w w:val="105"/>
        </w:rPr>
        <w:t>analysis</w:t>
      </w:r>
      <w:r>
        <w:rPr>
          <w:color w:val="262B2B"/>
          <w:spacing w:val="-23"/>
          <w:w w:val="105"/>
        </w:rPr>
        <w:t xml:space="preserve"> </w:t>
      </w:r>
      <w:r>
        <w:rPr>
          <w:color w:val="262B2B"/>
          <w:w w:val="105"/>
        </w:rPr>
        <w:t>below</w:t>
      </w:r>
      <w:r>
        <w:rPr>
          <w:color w:val="262B2B"/>
          <w:spacing w:val="-14"/>
          <w:w w:val="105"/>
        </w:rPr>
        <w:t xml:space="preserve"> </w:t>
      </w:r>
      <w:r>
        <w:rPr>
          <w:color w:val="262B2B"/>
          <w:w w:val="105"/>
        </w:rPr>
        <w:t>we</w:t>
      </w:r>
      <w:r>
        <w:rPr>
          <w:color w:val="262B2B"/>
          <w:spacing w:val="-31"/>
          <w:w w:val="105"/>
        </w:rPr>
        <w:t xml:space="preserve"> </w:t>
      </w:r>
      <w:r>
        <w:rPr>
          <w:color w:val="262B2B"/>
          <w:w w:val="105"/>
        </w:rPr>
        <w:t>reference</w:t>
      </w:r>
      <w:r>
        <w:rPr>
          <w:color w:val="262B2B"/>
          <w:spacing w:val="-17"/>
          <w:w w:val="105"/>
        </w:rPr>
        <w:t xml:space="preserve"> </w:t>
      </w:r>
      <w:r>
        <w:rPr>
          <w:color w:val="262B2B"/>
          <w:w w:val="105"/>
        </w:rPr>
        <w:t>two</w:t>
      </w:r>
      <w:r>
        <w:rPr>
          <w:color w:val="262B2B"/>
          <w:spacing w:val="-8"/>
          <w:w w:val="105"/>
        </w:rPr>
        <w:t xml:space="preserve"> </w:t>
      </w:r>
      <w:r>
        <w:rPr>
          <w:color w:val="262B2B"/>
          <w:w w:val="105"/>
        </w:rPr>
        <w:t>scenarios</w:t>
      </w:r>
      <w:r>
        <w:rPr>
          <w:color w:val="262B2B"/>
          <w:spacing w:val="-20"/>
          <w:w w:val="105"/>
        </w:rPr>
        <w:t xml:space="preserve"> </w:t>
      </w:r>
      <w:r>
        <w:rPr>
          <w:color w:val="262B2B"/>
          <w:w w:val="105"/>
        </w:rPr>
        <w:t>according</w:t>
      </w:r>
      <w:r>
        <w:rPr>
          <w:color w:val="262B2B"/>
          <w:spacing w:val="-19"/>
          <w:w w:val="105"/>
        </w:rPr>
        <w:t xml:space="preserve"> </w:t>
      </w:r>
      <w:r>
        <w:rPr>
          <w:color w:val="262B2B"/>
          <w:w w:val="105"/>
        </w:rPr>
        <w:t>to</w:t>
      </w:r>
      <w:r>
        <w:rPr>
          <w:color w:val="262B2B"/>
          <w:spacing w:val="-8"/>
          <w:w w:val="105"/>
        </w:rPr>
        <w:t xml:space="preserve"> </w:t>
      </w:r>
      <w:r>
        <w:rPr>
          <w:color w:val="262B2B"/>
          <w:w w:val="105"/>
        </w:rPr>
        <w:t>the</w:t>
      </w:r>
      <w:r>
        <w:rPr>
          <w:color w:val="262B2B"/>
          <w:spacing w:val="-20"/>
          <w:w w:val="105"/>
        </w:rPr>
        <w:t xml:space="preserve"> </w:t>
      </w:r>
      <w:r>
        <w:rPr>
          <w:color w:val="262B2B"/>
          <w:w w:val="105"/>
        </w:rPr>
        <w:t>preference</w:t>
      </w:r>
      <w:r>
        <w:rPr>
          <w:color w:val="262B2B"/>
          <w:spacing w:val="-15"/>
          <w:w w:val="105"/>
        </w:rPr>
        <w:t xml:space="preserve"> </w:t>
      </w:r>
      <w:r>
        <w:rPr>
          <w:color w:val="262B2B"/>
          <w:w w:val="105"/>
        </w:rPr>
        <w:t>for</w:t>
      </w:r>
      <w:r>
        <w:rPr>
          <w:color w:val="262B2B"/>
          <w:spacing w:val="-10"/>
          <w:w w:val="105"/>
        </w:rPr>
        <w:t xml:space="preserve"> </w:t>
      </w:r>
      <w:r>
        <w:rPr>
          <w:color w:val="262B2B"/>
          <w:w w:val="105"/>
        </w:rPr>
        <w:t>point-of-sale</w:t>
      </w:r>
      <w:r>
        <w:rPr>
          <w:color w:val="262B2B"/>
          <w:spacing w:val="-14"/>
          <w:w w:val="105"/>
        </w:rPr>
        <w:t xml:space="preserve"> </w:t>
      </w:r>
      <w:r>
        <w:rPr>
          <w:color w:val="262B2B"/>
          <w:w w:val="105"/>
        </w:rPr>
        <w:t xml:space="preserve">discounts </w:t>
      </w:r>
      <w:r>
        <w:rPr>
          <w:color w:val="262B2B"/>
        </w:rPr>
        <w:t>or</w:t>
      </w:r>
      <w:r>
        <w:rPr>
          <w:color w:val="262B2B"/>
          <w:spacing w:val="-15"/>
        </w:rPr>
        <w:t xml:space="preserve"> </w:t>
      </w:r>
      <w:r>
        <w:rPr>
          <w:color w:val="262B2B"/>
        </w:rPr>
        <w:t>post-POS</w:t>
      </w:r>
      <w:r>
        <w:rPr>
          <w:color w:val="262B2B"/>
          <w:spacing w:val="-34"/>
        </w:rPr>
        <w:t xml:space="preserve"> </w:t>
      </w:r>
      <w:r>
        <w:rPr>
          <w:color w:val="262B2B"/>
        </w:rPr>
        <w:t>DIR:</w:t>
      </w:r>
    </w:p>
    <w:p w:rsidR="006E6A15" w:rsidRDefault="006E6A15">
      <w:pPr>
        <w:pStyle w:val="BodyText"/>
        <w:rPr>
          <w:sz w:val="24"/>
        </w:rPr>
      </w:pPr>
    </w:p>
    <w:p w:rsidR="006E6A15" w:rsidRDefault="000A627B">
      <w:pPr>
        <w:pStyle w:val="ListParagraph"/>
        <w:numPr>
          <w:ilvl w:val="1"/>
          <w:numId w:val="9"/>
        </w:numPr>
        <w:tabs>
          <w:tab w:val="left" w:pos="888"/>
          <w:tab w:val="left" w:pos="889"/>
        </w:tabs>
        <w:spacing w:line="285" w:lineRule="auto"/>
        <w:ind w:right="215" w:hanging="358"/>
        <w:rPr>
          <w:color w:val="262B2B"/>
          <w:sz w:val="19"/>
        </w:rPr>
      </w:pPr>
      <w:r>
        <w:rPr>
          <w:color w:val="262B2B"/>
          <w:sz w:val="19"/>
        </w:rPr>
        <w:t>Case 1: Point-of-sale discounts favored over DIR - in this case, the plan would receive slightly higher price concessions at point-of-sale and offsetting lower price concessions from DIR. In our mode</w:t>
      </w:r>
      <w:r>
        <w:rPr>
          <w:color w:val="262B2B"/>
          <w:sz w:val="19"/>
        </w:rPr>
        <w:t>ling, we assume the plan negotiates a 20% AWP discount with a 5% rebate or DIR amount on a given</w:t>
      </w:r>
      <w:r>
        <w:rPr>
          <w:color w:val="262B2B"/>
          <w:spacing w:val="8"/>
          <w:sz w:val="19"/>
        </w:rPr>
        <w:t xml:space="preserve"> </w:t>
      </w:r>
      <w:r>
        <w:rPr>
          <w:color w:val="262B2B"/>
          <w:sz w:val="19"/>
        </w:rPr>
        <w:t>drug.</w:t>
      </w:r>
    </w:p>
    <w:p w:rsidR="006E6A15" w:rsidRDefault="000A627B">
      <w:pPr>
        <w:pStyle w:val="ListParagraph"/>
        <w:numPr>
          <w:ilvl w:val="1"/>
          <w:numId w:val="9"/>
        </w:numPr>
        <w:tabs>
          <w:tab w:val="left" w:pos="903"/>
          <w:tab w:val="left" w:pos="904"/>
        </w:tabs>
        <w:spacing w:before="129" w:line="285" w:lineRule="auto"/>
        <w:ind w:right="249" w:hanging="343"/>
        <w:rPr>
          <w:color w:val="262B2B"/>
          <w:sz w:val="19"/>
        </w:rPr>
      </w:pPr>
      <w:r>
        <w:rPr>
          <w:color w:val="262B2B"/>
          <w:w w:val="105"/>
          <w:sz w:val="19"/>
        </w:rPr>
        <w:t>Case</w:t>
      </w:r>
      <w:r>
        <w:rPr>
          <w:color w:val="262B2B"/>
          <w:spacing w:val="-21"/>
          <w:w w:val="105"/>
          <w:sz w:val="19"/>
        </w:rPr>
        <w:t xml:space="preserve"> </w:t>
      </w:r>
      <w:r>
        <w:rPr>
          <w:color w:val="262B2B"/>
          <w:w w:val="105"/>
          <w:sz w:val="19"/>
        </w:rPr>
        <w:t>2:</w:t>
      </w:r>
      <w:r>
        <w:rPr>
          <w:color w:val="262B2B"/>
          <w:spacing w:val="-10"/>
          <w:w w:val="105"/>
          <w:sz w:val="19"/>
        </w:rPr>
        <w:t xml:space="preserve"> </w:t>
      </w:r>
      <w:r>
        <w:rPr>
          <w:color w:val="262B2B"/>
          <w:w w:val="105"/>
          <w:sz w:val="19"/>
        </w:rPr>
        <w:t>DIR</w:t>
      </w:r>
      <w:r>
        <w:rPr>
          <w:color w:val="262B2B"/>
          <w:spacing w:val="-27"/>
          <w:w w:val="105"/>
          <w:sz w:val="19"/>
        </w:rPr>
        <w:t xml:space="preserve"> </w:t>
      </w:r>
      <w:r>
        <w:rPr>
          <w:color w:val="262B2B"/>
          <w:w w:val="105"/>
          <w:sz w:val="19"/>
        </w:rPr>
        <w:t>favored</w:t>
      </w:r>
      <w:r>
        <w:rPr>
          <w:color w:val="262B2B"/>
          <w:spacing w:val="-19"/>
          <w:w w:val="105"/>
          <w:sz w:val="19"/>
        </w:rPr>
        <w:t xml:space="preserve"> </w:t>
      </w:r>
      <w:r>
        <w:rPr>
          <w:color w:val="262B2B"/>
          <w:w w:val="105"/>
          <w:sz w:val="19"/>
        </w:rPr>
        <w:t>over</w:t>
      </w:r>
      <w:r>
        <w:rPr>
          <w:color w:val="262B2B"/>
          <w:spacing w:val="-26"/>
          <w:w w:val="105"/>
          <w:sz w:val="19"/>
        </w:rPr>
        <w:t xml:space="preserve"> </w:t>
      </w:r>
      <w:r>
        <w:rPr>
          <w:color w:val="262B2B"/>
          <w:w w:val="105"/>
          <w:sz w:val="19"/>
        </w:rPr>
        <w:t>point-of-sale</w:t>
      </w:r>
      <w:r>
        <w:rPr>
          <w:color w:val="262B2B"/>
          <w:spacing w:val="-14"/>
          <w:w w:val="105"/>
          <w:sz w:val="19"/>
        </w:rPr>
        <w:t xml:space="preserve"> </w:t>
      </w:r>
      <w:r>
        <w:rPr>
          <w:color w:val="262B2B"/>
          <w:w w:val="105"/>
          <w:sz w:val="19"/>
        </w:rPr>
        <w:t>discounts</w:t>
      </w:r>
      <w:r>
        <w:rPr>
          <w:color w:val="262B2B"/>
          <w:spacing w:val="-16"/>
          <w:w w:val="105"/>
          <w:sz w:val="19"/>
        </w:rPr>
        <w:t xml:space="preserve"> </w:t>
      </w:r>
      <w:r>
        <w:rPr>
          <w:color w:val="262B2B"/>
          <w:w w:val="105"/>
          <w:sz w:val="19"/>
        </w:rPr>
        <w:t>-</w:t>
      </w:r>
      <w:r>
        <w:rPr>
          <w:color w:val="262B2B"/>
          <w:spacing w:val="-24"/>
          <w:w w:val="105"/>
          <w:sz w:val="19"/>
        </w:rPr>
        <w:t xml:space="preserve"> </w:t>
      </w:r>
      <w:r>
        <w:rPr>
          <w:color w:val="262B2B"/>
          <w:w w:val="105"/>
          <w:sz w:val="19"/>
        </w:rPr>
        <w:t>in</w:t>
      </w:r>
      <w:r>
        <w:rPr>
          <w:color w:val="262B2B"/>
          <w:spacing w:val="-12"/>
          <w:w w:val="105"/>
          <w:sz w:val="19"/>
        </w:rPr>
        <w:t xml:space="preserve"> </w:t>
      </w:r>
      <w:r>
        <w:rPr>
          <w:color w:val="262B2B"/>
          <w:w w:val="105"/>
          <w:sz w:val="19"/>
        </w:rPr>
        <w:t>this</w:t>
      </w:r>
      <w:r>
        <w:rPr>
          <w:color w:val="262B2B"/>
          <w:spacing w:val="-21"/>
          <w:w w:val="105"/>
          <w:sz w:val="19"/>
        </w:rPr>
        <w:t xml:space="preserve"> </w:t>
      </w:r>
      <w:r>
        <w:rPr>
          <w:color w:val="262B2B"/>
          <w:w w:val="105"/>
          <w:sz w:val="19"/>
        </w:rPr>
        <w:t>case,</w:t>
      </w:r>
      <w:r>
        <w:rPr>
          <w:color w:val="262B2B"/>
          <w:spacing w:val="-27"/>
          <w:w w:val="105"/>
          <w:sz w:val="19"/>
        </w:rPr>
        <w:t xml:space="preserve"> </w:t>
      </w:r>
      <w:r>
        <w:rPr>
          <w:color w:val="262B2B"/>
          <w:w w:val="105"/>
          <w:sz w:val="19"/>
        </w:rPr>
        <w:t>the</w:t>
      </w:r>
      <w:r>
        <w:rPr>
          <w:color w:val="262B2B"/>
          <w:spacing w:val="-1"/>
          <w:w w:val="105"/>
          <w:sz w:val="19"/>
        </w:rPr>
        <w:t xml:space="preserve"> </w:t>
      </w:r>
      <w:r>
        <w:rPr>
          <w:color w:val="262B2B"/>
          <w:w w:val="105"/>
          <w:sz w:val="19"/>
        </w:rPr>
        <w:t>plan</w:t>
      </w:r>
      <w:r>
        <w:rPr>
          <w:color w:val="262B2B"/>
          <w:spacing w:val="-27"/>
          <w:w w:val="105"/>
          <w:sz w:val="19"/>
        </w:rPr>
        <w:t xml:space="preserve"> </w:t>
      </w:r>
      <w:r>
        <w:rPr>
          <w:color w:val="262B2B"/>
          <w:w w:val="105"/>
          <w:sz w:val="19"/>
        </w:rPr>
        <w:t>would</w:t>
      </w:r>
      <w:r>
        <w:rPr>
          <w:color w:val="262B2B"/>
          <w:spacing w:val="-21"/>
          <w:w w:val="105"/>
          <w:sz w:val="19"/>
        </w:rPr>
        <w:t xml:space="preserve"> </w:t>
      </w:r>
      <w:r>
        <w:rPr>
          <w:color w:val="262B2B"/>
          <w:w w:val="105"/>
          <w:sz w:val="19"/>
        </w:rPr>
        <w:t>receive</w:t>
      </w:r>
      <w:r>
        <w:rPr>
          <w:color w:val="262B2B"/>
          <w:spacing w:val="-19"/>
          <w:w w:val="105"/>
          <w:sz w:val="19"/>
        </w:rPr>
        <w:t xml:space="preserve"> </w:t>
      </w:r>
      <w:r>
        <w:rPr>
          <w:color w:val="262B2B"/>
          <w:w w:val="105"/>
          <w:sz w:val="19"/>
        </w:rPr>
        <w:t>slightly higher</w:t>
      </w:r>
      <w:r>
        <w:rPr>
          <w:color w:val="262B2B"/>
          <w:spacing w:val="-17"/>
          <w:w w:val="105"/>
          <w:sz w:val="19"/>
        </w:rPr>
        <w:t xml:space="preserve"> </w:t>
      </w:r>
      <w:r>
        <w:rPr>
          <w:color w:val="262B2B"/>
          <w:w w:val="105"/>
          <w:sz w:val="19"/>
        </w:rPr>
        <w:t>price</w:t>
      </w:r>
      <w:r>
        <w:rPr>
          <w:color w:val="262B2B"/>
          <w:spacing w:val="-27"/>
          <w:w w:val="105"/>
          <w:sz w:val="19"/>
        </w:rPr>
        <w:t xml:space="preserve"> </w:t>
      </w:r>
      <w:r>
        <w:rPr>
          <w:color w:val="262B2B"/>
          <w:w w:val="105"/>
          <w:sz w:val="19"/>
        </w:rPr>
        <w:t>concessions</w:t>
      </w:r>
      <w:r>
        <w:rPr>
          <w:color w:val="262B2B"/>
          <w:spacing w:val="-21"/>
          <w:w w:val="105"/>
          <w:sz w:val="19"/>
        </w:rPr>
        <w:t xml:space="preserve"> </w:t>
      </w:r>
      <w:r>
        <w:rPr>
          <w:color w:val="262B2B"/>
          <w:w w:val="105"/>
          <w:sz w:val="19"/>
        </w:rPr>
        <w:t>from</w:t>
      </w:r>
      <w:r>
        <w:rPr>
          <w:color w:val="262B2B"/>
          <w:spacing w:val="-25"/>
          <w:w w:val="105"/>
          <w:sz w:val="19"/>
        </w:rPr>
        <w:t xml:space="preserve"> </w:t>
      </w:r>
      <w:r>
        <w:rPr>
          <w:color w:val="262B2B"/>
          <w:w w:val="105"/>
          <w:sz w:val="19"/>
        </w:rPr>
        <w:t>DIR</w:t>
      </w:r>
      <w:r>
        <w:rPr>
          <w:color w:val="262B2B"/>
          <w:spacing w:val="-21"/>
          <w:w w:val="105"/>
          <w:sz w:val="19"/>
        </w:rPr>
        <w:t xml:space="preserve"> </w:t>
      </w:r>
      <w:r>
        <w:rPr>
          <w:color w:val="262B2B"/>
          <w:w w:val="105"/>
          <w:sz w:val="19"/>
        </w:rPr>
        <w:t>and</w:t>
      </w:r>
      <w:r>
        <w:rPr>
          <w:color w:val="262B2B"/>
          <w:spacing w:val="-33"/>
          <w:w w:val="105"/>
          <w:sz w:val="19"/>
        </w:rPr>
        <w:t xml:space="preserve"> </w:t>
      </w:r>
      <w:r>
        <w:rPr>
          <w:color w:val="262B2B"/>
          <w:w w:val="105"/>
          <w:sz w:val="19"/>
        </w:rPr>
        <w:t>offsetting</w:t>
      </w:r>
      <w:r>
        <w:rPr>
          <w:color w:val="262B2B"/>
          <w:spacing w:val="-33"/>
          <w:w w:val="105"/>
          <w:sz w:val="19"/>
        </w:rPr>
        <w:t xml:space="preserve"> </w:t>
      </w:r>
      <w:r>
        <w:rPr>
          <w:color w:val="262B2B"/>
          <w:w w:val="105"/>
          <w:sz w:val="19"/>
        </w:rPr>
        <w:t>lower</w:t>
      </w:r>
      <w:r>
        <w:rPr>
          <w:color w:val="262B2B"/>
          <w:spacing w:val="-23"/>
          <w:w w:val="105"/>
          <w:sz w:val="19"/>
        </w:rPr>
        <w:t xml:space="preserve"> </w:t>
      </w:r>
      <w:r>
        <w:rPr>
          <w:color w:val="262B2B"/>
          <w:w w:val="105"/>
          <w:sz w:val="19"/>
        </w:rPr>
        <w:t>price</w:t>
      </w:r>
      <w:r>
        <w:rPr>
          <w:color w:val="262B2B"/>
          <w:spacing w:val="-33"/>
          <w:w w:val="105"/>
          <w:sz w:val="19"/>
        </w:rPr>
        <w:t xml:space="preserve"> </w:t>
      </w:r>
      <w:r>
        <w:rPr>
          <w:color w:val="262B2B"/>
          <w:w w:val="105"/>
          <w:sz w:val="19"/>
        </w:rPr>
        <w:t>concessions</w:t>
      </w:r>
      <w:r>
        <w:rPr>
          <w:color w:val="262B2B"/>
          <w:spacing w:val="-19"/>
          <w:w w:val="105"/>
          <w:sz w:val="19"/>
        </w:rPr>
        <w:t xml:space="preserve"> </w:t>
      </w:r>
      <w:r>
        <w:rPr>
          <w:color w:val="262B2B"/>
          <w:w w:val="105"/>
          <w:sz w:val="19"/>
        </w:rPr>
        <w:t>at</w:t>
      </w:r>
      <w:r>
        <w:rPr>
          <w:color w:val="262B2B"/>
          <w:spacing w:val="-10"/>
          <w:w w:val="105"/>
          <w:sz w:val="19"/>
        </w:rPr>
        <w:t xml:space="preserve"> </w:t>
      </w:r>
      <w:r>
        <w:rPr>
          <w:color w:val="262B2B"/>
          <w:w w:val="105"/>
          <w:sz w:val="19"/>
        </w:rPr>
        <w:t>point-of-sale.</w:t>
      </w:r>
      <w:r>
        <w:rPr>
          <w:color w:val="262B2B"/>
          <w:spacing w:val="-5"/>
          <w:w w:val="105"/>
          <w:sz w:val="19"/>
        </w:rPr>
        <w:t xml:space="preserve"> </w:t>
      </w:r>
      <w:r>
        <w:rPr>
          <w:color w:val="262B2B"/>
          <w:w w:val="105"/>
          <w:sz w:val="19"/>
        </w:rPr>
        <w:t>Here, we</w:t>
      </w:r>
      <w:r>
        <w:rPr>
          <w:color w:val="262B2B"/>
          <w:spacing w:val="-29"/>
          <w:w w:val="105"/>
          <w:sz w:val="19"/>
        </w:rPr>
        <w:t xml:space="preserve"> </w:t>
      </w:r>
      <w:r>
        <w:rPr>
          <w:color w:val="262B2B"/>
          <w:w w:val="105"/>
          <w:sz w:val="19"/>
        </w:rPr>
        <w:t>assume</w:t>
      </w:r>
      <w:r>
        <w:rPr>
          <w:color w:val="262B2B"/>
          <w:spacing w:val="-18"/>
          <w:w w:val="105"/>
          <w:sz w:val="19"/>
        </w:rPr>
        <w:t xml:space="preserve"> </w:t>
      </w:r>
      <w:r>
        <w:rPr>
          <w:color w:val="262B2B"/>
          <w:w w:val="105"/>
          <w:sz w:val="19"/>
        </w:rPr>
        <w:t>a</w:t>
      </w:r>
      <w:r>
        <w:rPr>
          <w:color w:val="262B2B"/>
          <w:spacing w:val="-25"/>
          <w:w w:val="105"/>
          <w:sz w:val="19"/>
        </w:rPr>
        <w:t xml:space="preserve"> </w:t>
      </w:r>
      <w:r>
        <w:rPr>
          <w:color w:val="262B2B"/>
          <w:w w:val="105"/>
          <w:sz w:val="19"/>
        </w:rPr>
        <w:t>15%</w:t>
      </w:r>
      <w:r>
        <w:rPr>
          <w:color w:val="262B2B"/>
          <w:spacing w:val="-27"/>
          <w:w w:val="105"/>
          <w:sz w:val="19"/>
        </w:rPr>
        <w:t xml:space="preserve"> </w:t>
      </w:r>
      <w:r>
        <w:rPr>
          <w:color w:val="262B2B"/>
          <w:w w:val="105"/>
          <w:sz w:val="19"/>
        </w:rPr>
        <w:t>AWP</w:t>
      </w:r>
      <w:r>
        <w:rPr>
          <w:color w:val="262B2B"/>
          <w:spacing w:val="-20"/>
          <w:w w:val="105"/>
          <w:sz w:val="19"/>
        </w:rPr>
        <w:t xml:space="preserve"> </w:t>
      </w:r>
      <w:r>
        <w:rPr>
          <w:color w:val="262B2B"/>
          <w:w w:val="105"/>
          <w:sz w:val="19"/>
        </w:rPr>
        <w:t>discount</w:t>
      </w:r>
      <w:r>
        <w:rPr>
          <w:color w:val="262B2B"/>
          <w:spacing w:val="-15"/>
          <w:w w:val="105"/>
          <w:sz w:val="19"/>
        </w:rPr>
        <w:t xml:space="preserve"> </w:t>
      </w:r>
      <w:r>
        <w:rPr>
          <w:color w:val="262B2B"/>
          <w:w w:val="105"/>
          <w:sz w:val="19"/>
        </w:rPr>
        <w:t>with</w:t>
      </w:r>
      <w:r>
        <w:rPr>
          <w:color w:val="262B2B"/>
          <w:spacing w:val="-20"/>
          <w:w w:val="105"/>
          <w:sz w:val="19"/>
        </w:rPr>
        <w:t xml:space="preserve"> </w:t>
      </w:r>
      <w:r>
        <w:rPr>
          <w:color w:val="262B2B"/>
          <w:w w:val="105"/>
          <w:sz w:val="19"/>
        </w:rPr>
        <w:t>a</w:t>
      </w:r>
      <w:r>
        <w:rPr>
          <w:color w:val="262B2B"/>
          <w:spacing w:val="-25"/>
          <w:w w:val="105"/>
          <w:sz w:val="19"/>
        </w:rPr>
        <w:t xml:space="preserve"> </w:t>
      </w:r>
      <w:r>
        <w:rPr>
          <w:color w:val="262B2B"/>
          <w:w w:val="105"/>
          <w:sz w:val="19"/>
        </w:rPr>
        <w:t>10%</w:t>
      </w:r>
      <w:r>
        <w:rPr>
          <w:color w:val="262B2B"/>
          <w:spacing w:val="-28"/>
          <w:w w:val="105"/>
          <w:sz w:val="19"/>
        </w:rPr>
        <w:t xml:space="preserve"> </w:t>
      </w:r>
      <w:r>
        <w:rPr>
          <w:color w:val="262B2B"/>
          <w:w w:val="105"/>
          <w:sz w:val="19"/>
        </w:rPr>
        <w:t>rebate</w:t>
      </w:r>
      <w:r>
        <w:rPr>
          <w:color w:val="262B2B"/>
          <w:spacing w:val="-24"/>
          <w:w w:val="105"/>
          <w:sz w:val="19"/>
        </w:rPr>
        <w:t xml:space="preserve"> </w:t>
      </w:r>
      <w:r>
        <w:rPr>
          <w:color w:val="262B2B"/>
          <w:w w:val="105"/>
          <w:sz w:val="19"/>
        </w:rPr>
        <w:t>or</w:t>
      </w:r>
      <w:r>
        <w:rPr>
          <w:color w:val="262B2B"/>
          <w:spacing w:val="-14"/>
          <w:w w:val="105"/>
          <w:sz w:val="19"/>
        </w:rPr>
        <w:t xml:space="preserve"> </w:t>
      </w:r>
      <w:r>
        <w:rPr>
          <w:color w:val="262B2B"/>
          <w:w w:val="105"/>
          <w:sz w:val="19"/>
        </w:rPr>
        <w:t>DIR</w:t>
      </w:r>
      <w:r>
        <w:rPr>
          <w:color w:val="262B2B"/>
          <w:spacing w:val="-31"/>
          <w:w w:val="105"/>
          <w:sz w:val="19"/>
        </w:rPr>
        <w:t xml:space="preserve"> </w:t>
      </w:r>
      <w:r>
        <w:rPr>
          <w:color w:val="262B2B"/>
          <w:w w:val="105"/>
          <w:sz w:val="19"/>
        </w:rPr>
        <w:t>amount</w:t>
      </w:r>
      <w:r>
        <w:rPr>
          <w:color w:val="262B2B"/>
          <w:spacing w:val="-21"/>
          <w:w w:val="105"/>
          <w:sz w:val="19"/>
        </w:rPr>
        <w:t xml:space="preserve"> </w:t>
      </w:r>
      <w:r>
        <w:rPr>
          <w:color w:val="262B2B"/>
          <w:w w:val="105"/>
          <w:sz w:val="19"/>
        </w:rPr>
        <w:t>on</w:t>
      </w:r>
      <w:r>
        <w:rPr>
          <w:color w:val="262B2B"/>
          <w:spacing w:val="-20"/>
          <w:w w:val="105"/>
          <w:sz w:val="19"/>
        </w:rPr>
        <w:t xml:space="preserve"> </w:t>
      </w:r>
      <w:r>
        <w:rPr>
          <w:color w:val="262B2B"/>
          <w:w w:val="105"/>
          <w:sz w:val="19"/>
        </w:rPr>
        <w:t>that</w:t>
      </w:r>
      <w:r>
        <w:rPr>
          <w:color w:val="262B2B"/>
          <w:spacing w:val="-22"/>
          <w:w w:val="105"/>
          <w:sz w:val="19"/>
        </w:rPr>
        <w:t xml:space="preserve"> </w:t>
      </w:r>
      <w:r>
        <w:rPr>
          <w:color w:val="262B2B"/>
          <w:w w:val="105"/>
          <w:sz w:val="19"/>
        </w:rPr>
        <w:t>drug.</w:t>
      </w:r>
    </w:p>
    <w:p w:rsidR="006E6A15" w:rsidRDefault="006E6A15">
      <w:pPr>
        <w:pStyle w:val="BodyText"/>
        <w:rPr>
          <w:sz w:val="24"/>
        </w:rPr>
      </w:pPr>
    </w:p>
    <w:p w:rsidR="006E6A15" w:rsidRDefault="000A627B">
      <w:pPr>
        <w:ind w:left="206"/>
        <w:jc w:val="both"/>
        <w:rPr>
          <w:b/>
          <w:sz w:val="21"/>
        </w:rPr>
      </w:pPr>
      <w:r>
        <w:rPr>
          <w:b/>
          <w:color w:val="262B2B"/>
          <w:w w:val="105"/>
          <w:sz w:val="21"/>
        </w:rPr>
        <w:t>Federal Government (CMS)</w:t>
      </w:r>
    </w:p>
    <w:p w:rsidR="006E6A15" w:rsidRDefault="006E6A15">
      <w:pPr>
        <w:pStyle w:val="BodyText"/>
        <w:spacing w:before="10"/>
        <w:rPr>
          <w:b/>
          <w:sz w:val="31"/>
        </w:rPr>
      </w:pPr>
    </w:p>
    <w:p w:rsidR="006E6A15" w:rsidRDefault="000A627B">
      <w:pPr>
        <w:pStyle w:val="BodyText"/>
        <w:spacing w:line="324" w:lineRule="auto"/>
        <w:ind w:left="214" w:right="168" w:firstLine="7"/>
        <w:jc w:val="both"/>
      </w:pPr>
      <w:r>
        <w:rPr>
          <w:color w:val="262B2B"/>
          <w:w w:val="105"/>
        </w:rPr>
        <w:t>As</w:t>
      </w:r>
      <w:r>
        <w:rPr>
          <w:color w:val="262B2B"/>
          <w:spacing w:val="-24"/>
          <w:w w:val="105"/>
        </w:rPr>
        <w:t xml:space="preserve"> </w:t>
      </w:r>
      <w:r>
        <w:rPr>
          <w:color w:val="262B2B"/>
          <w:w w:val="105"/>
        </w:rPr>
        <w:t>mentioned</w:t>
      </w:r>
      <w:r>
        <w:rPr>
          <w:color w:val="262B2B"/>
          <w:spacing w:val="-10"/>
          <w:w w:val="105"/>
        </w:rPr>
        <w:t xml:space="preserve"> </w:t>
      </w:r>
      <w:r>
        <w:rPr>
          <w:color w:val="262B2B"/>
          <w:w w:val="105"/>
        </w:rPr>
        <w:t>in</w:t>
      </w:r>
      <w:r>
        <w:rPr>
          <w:color w:val="262B2B"/>
          <w:spacing w:val="-5"/>
          <w:w w:val="105"/>
        </w:rPr>
        <w:t xml:space="preserve"> </w:t>
      </w:r>
      <w:r>
        <w:rPr>
          <w:color w:val="262B2B"/>
          <w:w w:val="105"/>
        </w:rPr>
        <w:t>previous</w:t>
      </w:r>
      <w:r>
        <w:rPr>
          <w:color w:val="262B2B"/>
          <w:spacing w:val="-5"/>
          <w:w w:val="105"/>
        </w:rPr>
        <w:t xml:space="preserve"> </w:t>
      </w:r>
      <w:r>
        <w:rPr>
          <w:color w:val="262B2B"/>
          <w:w w:val="105"/>
        </w:rPr>
        <w:t>sections,</w:t>
      </w:r>
      <w:r>
        <w:rPr>
          <w:color w:val="262B2B"/>
          <w:spacing w:val="-10"/>
          <w:w w:val="105"/>
        </w:rPr>
        <w:t xml:space="preserve"> </w:t>
      </w:r>
      <w:r>
        <w:rPr>
          <w:color w:val="262B2B"/>
          <w:w w:val="105"/>
        </w:rPr>
        <w:t>CMS</w:t>
      </w:r>
      <w:r>
        <w:rPr>
          <w:color w:val="262B2B"/>
          <w:spacing w:val="-14"/>
          <w:w w:val="105"/>
        </w:rPr>
        <w:t xml:space="preserve"> </w:t>
      </w:r>
      <w:r>
        <w:rPr>
          <w:color w:val="262B2B"/>
          <w:w w:val="105"/>
        </w:rPr>
        <w:t>has</w:t>
      </w:r>
      <w:r>
        <w:rPr>
          <w:color w:val="262B2B"/>
          <w:spacing w:val="-24"/>
          <w:w w:val="105"/>
        </w:rPr>
        <w:t xml:space="preserve"> </w:t>
      </w:r>
      <w:r>
        <w:rPr>
          <w:color w:val="262B2B"/>
          <w:w w:val="105"/>
        </w:rPr>
        <w:t>a</w:t>
      </w:r>
      <w:r>
        <w:rPr>
          <w:color w:val="262B2B"/>
          <w:spacing w:val="-15"/>
          <w:w w:val="105"/>
        </w:rPr>
        <w:t xml:space="preserve"> </w:t>
      </w:r>
      <w:r>
        <w:rPr>
          <w:color w:val="262B2B"/>
          <w:w w:val="105"/>
        </w:rPr>
        <w:t>vested</w:t>
      </w:r>
      <w:r>
        <w:rPr>
          <w:color w:val="262B2B"/>
          <w:spacing w:val="-21"/>
          <w:w w:val="105"/>
        </w:rPr>
        <w:t xml:space="preserve"> </w:t>
      </w:r>
      <w:r>
        <w:rPr>
          <w:color w:val="262B2B"/>
          <w:w w:val="105"/>
        </w:rPr>
        <w:t>interest</w:t>
      </w:r>
      <w:r>
        <w:rPr>
          <w:color w:val="262B2B"/>
          <w:spacing w:val="-15"/>
          <w:w w:val="105"/>
        </w:rPr>
        <w:t xml:space="preserve"> </w:t>
      </w:r>
      <w:r>
        <w:rPr>
          <w:color w:val="262B2B"/>
          <w:w w:val="105"/>
        </w:rPr>
        <w:t>in</w:t>
      </w:r>
      <w:r>
        <w:rPr>
          <w:color w:val="262B2B"/>
          <w:spacing w:val="-15"/>
          <w:w w:val="105"/>
        </w:rPr>
        <w:t xml:space="preserve"> </w:t>
      </w:r>
      <w:r>
        <w:rPr>
          <w:color w:val="262B2B"/>
          <w:w w:val="105"/>
        </w:rPr>
        <w:t>determining</w:t>
      </w:r>
      <w:r>
        <w:rPr>
          <w:color w:val="262B2B"/>
          <w:spacing w:val="-14"/>
          <w:w w:val="105"/>
        </w:rPr>
        <w:t xml:space="preserve"> </w:t>
      </w:r>
      <w:r>
        <w:rPr>
          <w:color w:val="262B2B"/>
          <w:w w:val="105"/>
        </w:rPr>
        <w:t>the</w:t>
      </w:r>
      <w:r>
        <w:rPr>
          <w:color w:val="262B2B"/>
          <w:spacing w:val="-17"/>
          <w:w w:val="105"/>
        </w:rPr>
        <w:t xml:space="preserve"> </w:t>
      </w:r>
      <w:r>
        <w:rPr>
          <w:color w:val="262B2B"/>
          <w:w w:val="105"/>
        </w:rPr>
        <w:t>final</w:t>
      </w:r>
      <w:r>
        <w:rPr>
          <w:color w:val="262B2B"/>
          <w:spacing w:val="-26"/>
          <w:w w:val="105"/>
        </w:rPr>
        <w:t xml:space="preserve"> </w:t>
      </w:r>
      <w:r>
        <w:rPr>
          <w:color w:val="262B2B"/>
          <w:w w:val="105"/>
        </w:rPr>
        <w:t>cost</w:t>
      </w:r>
      <w:r>
        <w:rPr>
          <w:color w:val="262B2B"/>
          <w:spacing w:val="-14"/>
          <w:w w:val="105"/>
        </w:rPr>
        <w:t xml:space="preserve"> </w:t>
      </w:r>
      <w:r>
        <w:rPr>
          <w:color w:val="262B2B"/>
          <w:w w:val="105"/>
        </w:rPr>
        <w:t>of</w:t>
      </w:r>
      <w:r>
        <w:rPr>
          <w:color w:val="262B2B"/>
          <w:spacing w:val="-15"/>
          <w:w w:val="105"/>
        </w:rPr>
        <w:t xml:space="preserve"> </w:t>
      </w:r>
      <w:r>
        <w:rPr>
          <w:color w:val="262B2B"/>
          <w:w w:val="105"/>
        </w:rPr>
        <w:t>drugs</w:t>
      </w:r>
      <w:r>
        <w:rPr>
          <w:color w:val="262B2B"/>
          <w:spacing w:val="-15"/>
          <w:w w:val="105"/>
        </w:rPr>
        <w:t xml:space="preserve"> </w:t>
      </w:r>
      <w:r>
        <w:rPr>
          <w:color w:val="262B2B"/>
          <w:w w:val="105"/>
        </w:rPr>
        <w:t>after all</w:t>
      </w:r>
      <w:r>
        <w:rPr>
          <w:color w:val="262B2B"/>
          <w:spacing w:val="-30"/>
          <w:w w:val="105"/>
        </w:rPr>
        <w:t xml:space="preserve"> </w:t>
      </w:r>
      <w:r>
        <w:rPr>
          <w:color w:val="262B2B"/>
          <w:w w:val="105"/>
        </w:rPr>
        <w:t>price</w:t>
      </w:r>
      <w:r>
        <w:rPr>
          <w:color w:val="262B2B"/>
          <w:spacing w:val="-27"/>
          <w:w w:val="105"/>
        </w:rPr>
        <w:t xml:space="preserve"> </w:t>
      </w:r>
      <w:r>
        <w:rPr>
          <w:color w:val="262B2B"/>
          <w:w w:val="105"/>
        </w:rPr>
        <w:t>concessions</w:t>
      </w:r>
      <w:r>
        <w:rPr>
          <w:color w:val="262B2B"/>
          <w:spacing w:val="-15"/>
          <w:w w:val="105"/>
        </w:rPr>
        <w:t xml:space="preserve"> </w:t>
      </w:r>
      <w:r>
        <w:rPr>
          <w:color w:val="262B2B"/>
          <w:w w:val="105"/>
        </w:rPr>
        <w:t>whether</w:t>
      </w:r>
      <w:r>
        <w:rPr>
          <w:color w:val="262B2B"/>
          <w:spacing w:val="-22"/>
          <w:w w:val="105"/>
        </w:rPr>
        <w:t xml:space="preserve"> </w:t>
      </w:r>
      <w:r>
        <w:rPr>
          <w:color w:val="262B2B"/>
          <w:w w:val="105"/>
        </w:rPr>
        <w:t>point-of-sale</w:t>
      </w:r>
      <w:r>
        <w:rPr>
          <w:color w:val="262B2B"/>
          <w:spacing w:val="-21"/>
          <w:w w:val="105"/>
        </w:rPr>
        <w:t xml:space="preserve"> </w:t>
      </w:r>
      <w:r>
        <w:rPr>
          <w:color w:val="262B2B"/>
          <w:w w:val="105"/>
        </w:rPr>
        <w:t>or</w:t>
      </w:r>
      <w:r>
        <w:rPr>
          <w:color w:val="262B2B"/>
          <w:spacing w:val="-17"/>
          <w:w w:val="105"/>
        </w:rPr>
        <w:t xml:space="preserve"> </w:t>
      </w:r>
      <w:r>
        <w:rPr>
          <w:color w:val="262B2B"/>
          <w:w w:val="105"/>
        </w:rPr>
        <w:t>post-POS.</w:t>
      </w:r>
      <w:r>
        <w:rPr>
          <w:color w:val="262B2B"/>
          <w:spacing w:val="6"/>
          <w:w w:val="105"/>
        </w:rPr>
        <w:t xml:space="preserve"> </w:t>
      </w:r>
      <w:r>
        <w:rPr>
          <w:color w:val="262B2B"/>
          <w:w w:val="105"/>
        </w:rPr>
        <w:t>This</w:t>
      </w:r>
      <w:r>
        <w:rPr>
          <w:color w:val="262B2B"/>
          <w:spacing w:val="-30"/>
          <w:w w:val="105"/>
        </w:rPr>
        <w:t xml:space="preserve"> </w:t>
      </w:r>
      <w:r>
        <w:rPr>
          <w:color w:val="262B2B"/>
          <w:w w:val="105"/>
        </w:rPr>
        <w:t>is</w:t>
      </w:r>
      <w:r>
        <w:rPr>
          <w:color w:val="262B2B"/>
          <w:spacing w:val="-27"/>
          <w:w w:val="105"/>
        </w:rPr>
        <w:t xml:space="preserve"> </w:t>
      </w:r>
      <w:r>
        <w:rPr>
          <w:color w:val="262B2B"/>
          <w:w w:val="105"/>
        </w:rPr>
        <w:t>because</w:t>
      </w:r>
      <w:r>
        <w:rPr>
          <w:color w:val="262B2B"/>
          <w:spacing w:val="-27"/>
          <w:w w:val="105"/>
        </w:rPr>
        <w:t xml:space="preserve"> </w:t>
      </w:r>
      <w:r>
        <w:rPr>
          <w:color w:val="262B2B"/>
          <w:w w:val="105"/>
        </w:rPr>
        <w:t>CMS</w:t>
      </w:r>
      <w:r>
        <w:rPr>
          <w:color w:val="262B2B"/>
          <w:spacing w:val="-27"/>
          <w:w w:val="105"/>
        </w:rPr>
        <w:t xml:space="preserve"> </w:t>
      </w:r>
      <w:r>
        <w:rPr>
          <w:color w:val="262B2B"/>
          <w:w w:val="105"/>
        </w:rPr>
        <w:t>shares</w:t>
      </w:r>
      <w:r>
        <w:rPr>
          <w:color w:val="262B2B"/>
          <w:spacing w:val="-24"/>
          <w:w w:val="105"/>
        </w:rPr>
        <w:t xml:space="preserve"> </w:t>
      </w:r>
      <w:r>
        <w:rPr>
          <w:color w:val="262B2B"/>
          <w:w w:val="105"/>
        </w:rPr>
        <w:t>the</w:t>
      </w:r>
      <w:r>
        <w:rPr>
          <w:color w:val="262B2B"/>
          <w:spacing w:val="-24"/>
          <w:w w:val="105"/>
        </w:rPr>
        <w:t xml:space="preserve"> </w:t>
      </w:r>
      <w:r>
        <w:rPr>
          <w:color w:val="262B2B"/>
          <w:w w:val="105"/>
        </w:rPr>
        <w:t>cost</w:t>
      </w:r>
      <w:r>
        <w:rPr>
          <w:color w:val="262B2B"/>
          <w:spacing w:val="-22"/>
          <w:w w:val="105"/>
        </w:rPr>
        <w:t xml:space="preserve"> </w:t>
      </w:r>
      <w:r>
        <w:rPr>
          <w:color w:val="262B2B"/>
          <w:w w:val="105"/>
        </w:rPr>
        <w:t>of</w:t>
      </w:r>
      <w:r>
        <w:rPr>
          <w:color w:val="262B2B"/>
          <w:spacing w:val="-13"/>
          <w:w w:val="105"/>
        </w:rPr>
        <w:t xml:space="preserve"> </w:t>
      </w:r>
      <w:r>
        <w:rPr>
          <w:color w:val="262B2B"/>
          <w:w w:val="105"/>
        </w:rPr>
        <w:t>the</w:t>
      </w:r>
      <w:r>
        <w:rPr>
          <w:color w:val="262B2B"/>
          <w:spacing w:val="-23"/>
          <w:w w:val="105"/>
        </w:rPr>
        <w:t xml:space="preserve"> </w:t>
      </w:r>
      <w:r>
        <w:rPr>
          <w:color w:val="262B2B"/>
          <w:w w:val="105"/>
        </w:rPr>
        <w:t>Part D</w:t>
      </w:r>
      <w:r>
        <w:rPr>
          <w:color w:val="262B2B"/>
          <w:spacing w:val="-19"/>
          <w:w w:val="105"/>
        </w:rPr>
        <w:t xml:space="preserve"> </w:t>
      </w:r>
      <w:r>
        <w:rPr>
          <w:color w:val="262B2B"/>
          <w:w w:val="105"/>
        </w:rPr>
        <w:t>drug</w:t>
      </w:r>
      <w:r>
        <w:rPr>
          <w:color w:val="262B2B"/>
          <w:spacing w:val="-30"/>
          <w:w w:val="105"/>
        </w:rPr>
        <w:t xml:space="preserve"> </w:t>
      </w:r>
      <w:r>
        <w:rPr>
          <w:color w:val="262B2B"/>
          <w:w w:val="105"/>
        </w:rPr>
        <w:t>benefit</w:t>
      </w:r>
      <w:r>
        <w:rPr>
          <w:color w:val="262B2B"/>
          <w:spacing w:val="-7"/>
          <w:w w:val="105"/>
        </w:rPr>
        <w:t xml:space="preserve"> </w:t>
      </w:r>
      <w:r>
        <w:rPr>
          <w:color w:val="262B2B"/>
          <w:w w:val="105"/>
        </w:rPr>
        <w:t>in</w:t>
      </w:r>
      <w:r>
        <w:rPr>
          <w:color w:val="262B2B"/>
          <w:spacing w:val="-14"/>
          <w:w w:val="105"/>
        </w:rPr>
        <w:t xml:space="preserve"> </w:t>
      </w:r>
      <w:r>
        <w:rPr>
          <w:color w:val="262B2B"/>
          <w:w w:val="105"/>
        </w:rPr>
        <w:t>several</w:t>
      </w:r>
      <w:r>
        <w:rPr>
          <w:color w:val="262B2B"/>
          <w:spacing w:val="-20"/>
          <w:w w:val="105"/>
        </w:rPr>
        <w:t xml:space="preserve"> </w:t>
      </w:r>
      <w:r>
        <w:rPr>
          <w:color w:val="262B2B"/>
          <w:w w:val="105"/>
        </w:rPr>
        <w:t>ways,</w:t>
      </w:r>
      <w:r>
        <w:rPr>
          <w:color w:val="262B2B"/>
          <w:spacing w:val="-22"/>
          <w:w w:val="105"/>
        </w:rPr>
        <w:t xml:space="preserve"> </w:t>
      </w:r>
      <w:r>
        <w:rPr>
          <w:color w:val="262B2B"/>
          <w:w w:val="105"/>
        </w:rPr>
        <w:t>through:</w:t>
      </w:r>
    </w:p>
    <w:p w:rsidR="006E6A15" w:rsidRDefault="006E6A15">
      <w:pPr>
        <w:pStyle w:val="BodyText"/>
        <w:spacing w:before="2"/>
        <w:rPr>
          <w:sz w:val="25"/>
        </w:rPr>
      </w:pPr>
    </w:p>
    <w:p w:rsidR="006E6A15" w:rsidRDefault="000A627B">
      <w:pPr>
        <w:pStyle w:val="ListParagraph"/>
        <w:numPr>
          <w:ilvl w:val="1"/>
          <w:numId w:val="9"/>
        </w:numPr>
        <w:tabs>
          <w:tab w:val="left" w:pos="911"/>
          <w:tab w:val="left" w:pos="912"/>
        </w:tabs>
        <w:ind w:left="911" w:hanging="354"/>
        <w:rPr>
          <w:color w:val="262B2B"/>
          <w:sz w:val="19"/>
        </w:rPr>
      </w:pPr>
      <w:r>
        <w:rPr>
          <w:color w:val="262B2B"/>
          <w:w w:val="105"/>
          <w:sz w:val="19"/>
        </w:rPr>
        <w:t>Federal</w:t>
      </w:r>
      <w:r>
        <w:rPr>
          <w:color w:val="262B2B"/>
          <w:spacing w:val="-25"/>
          <w:w w:val="105"/>
          <w:sz w:val="19"/>
        </w:rPr>
        <w:t xml:space="preserve"> </w:t>
      </w:r>
      <w:r>
        <w:rPr>
          <w:color w:val="262B2B"/>
          <w:w w:val="105"/>
          <w:sz w:val="19"/>
        </w:rPr>
        <w:t>reinsurance</w:t>
      </w:r>
      <w:r>
        <w:rPr>
          <w:color w:val="262B2B"/>
          <w:spacing w:val="-21"/>
          <w:w w:val="105"/>
          <w:sz w:val="19"/>
        </w:rPr>
        <w:t xml:space="preserve"> </w:t>
      </w:r>
      <w:r>
        <w:rPr>
          <w:color w:val="262B2B"/>
          <w:w w:val="105"/>
          <w:sz w:val="19"/>
        </w:rPr>
        <w:t>for</w:t>
      </w:r>
      <w:r>
        <w:rPr>
          <w:color w:val="262B2B"/>
          <w:spacing w:val="-10"/>
          <w:w w:val="105"/>
          <w:sz w:val="19"/>
        </w:rPr>
        <w:t xml:space="preserve"> </w:t>
      </w:r>
      <w:r>
        <w:rPr>
          <w:color w:val="262B2B"/>
          <w:w w:val="105"/>
          <w:sz w:val="19"/>
        </w:rPr>
        <w:t>claimants</w:t>
      </w:r>
      <w:r>
        <w:rPr>
          <w:color w:val="262B2B"/>
          <w:spacing w:val="-27"/>
          <w:w w:val="105"/>
          <w:sz w:val="19"/>
        </w:rPr>
        <w:t xml:space="preserve"> </w:t>
      </w:r>
      <w:r>
        <w:rPr>
          <w:color w:val="262B2B"/>
          <w:w w:val="105"/>
          <w:sz w:val="19"/>
        </w:rPr>
        <w:t>with</w:t>
      </w:r>
      <w:r>
        <w:rPr>
          <w:color w:val="262B2B"/>
          <w:spacing w:val="-35"/>
          <w:w w:val="105"/>
          <w:sz w:val="19"/>
        </w:rPr>
        <w:t xml:space="preserve"> </w:t>
      </w:r>
      <w:r>
        <w:rPr>
          <w:color w:val="262B2B"/>
          <w:w w:val="105"/>
          <w:sz w:val="19"/>
        </w:rPr>
        <w:t>catastrophic</w:t>
      </w:r>
      <w:r>
        <w:rPr>
          <w:color w:val="262B2B"/>
          <w:spacing w:val="-23"/>
          <w:w w:val="105"/>
          <w:sz w:val="19"/>
        </w:rPr>
        <w:t xml:space="preserve"> </w:t>
      </w:r>
      <w:r>
        <w:rPr>
          <w:color w:val="262B2B"/>
          <w:w w:val="105"/>
          <w:sz w:val="19"/>
        </w:rPr>
        <w:t>drug</w:t>
      </w:r>
      <w:r>
        <w:rPr>
          <w:color w:val="262B2B"/>
          <w:spacing w:val="-35"/>
          <w:w w:val="105"/>
          <w:sz w:val="19"/>
        </w:rPr>
        <w:t xml:space="preserve"> </w:t>
      </w:r>
      <w:r>
        <w:rPr>
          <w:color w:val="262B2B"/>
          <w:w w:val="105"/>
          <w:sz w:val="19"/>
        </w:rPr>
        <w:t>costs</w:t>
      </w:r>
    </w:p>
    <w:p w:rsidR="006E6A15" w:rsidRDefault="000A627B">
      <w:pPr>
        <w:pStyle w:val="ListParagraph"/>
        <w:numPr>
          <w:ilvl w:val="1"/>
          <w:numId w:val="9"/>
        </w:numPr>
        <w:tabs>
          <w:tab w:val="left" w:pos="913"/>
          <w:tab w:val="left" w:pos="914"/>
        </w:tabs>
        <w:spacing w:before="170" w:line="280" w:lineRule="auto"/>
        <w:ind w:left="906" w:right="525" w:hanging="349"/>
        <w:rPr>
          <w:color w:val="262B2B"/>
          <w:sz w:val="19"/>
        </w:rPr>
      </w:pPr>
      <w:r>
        <w:rPr>
          <w:color w:val="262B2B"/>
          <w:sz w:val="19"/>
        </w:rPr>
        <w:t>Low-income cost-sharing subsidies, which pay the difference between the beneficiary cost</w:t>
      </w:r>
      <w:r>
        <w:rPr>
          <w:color w:val="858585"/>
          <w:sz w:val="19"/>
        </w:rPr>
        <w:t xml:space="preserve">­ </w:t>
      </w:r>
      <w:r>
        <w:rPr>
          <w:color w:val="262B2B"/>
          <w:sz w:val="19"/>
        </w:rPr>
        <w:t>sharing defined by the plan's benefit and the amount that an LI beneficiary pays according to the  LI benefit schedule for  their income</w:t>
      </w:r>
      <w:r>
        <w:rPr>
          <w:color w:val="262B2B"/>
          <w:spacing w:val="-2"/>
          <w:sz w:val="19"/>
        </w:rPr>
        <w:t xml:space="preserve"> </w:t>
      </w:r>
      <w:r>
        <w:rPr>
          <w:color w:val="262B2B"/>
          <w:sz w:val="19"/>
        </w:rPr>
        <w:t>category</w:t>
      </w:r>
    </w:p>
    <w:p w:rsidR="006E6A15" w:rsidRDefault="000A627B">
      <w:pPr>
        <w:pStyle w:val="ListParagraph"/>
        <w:numPr>
          <w:ilvl w:val="1"/>
          <w:numId w:val="9"/>
        </w:numPr>
        <w:tabs>
          <w:tab w:val="left" w:pos="908"/>
          <w:tab w:val="left" w:pos="909"/>
        </w:tabs>
        <w:spacing w:before="134"/>
        <w:ind w:left="908" w:hanging="337"/>
        <w:rPr>
          <w:color w:val="262B2B"/>
          <w:sz w:val="19"/>
        </w:rPr>
      </w:pPr>
      <w:r>
        <w:rPr>
          <w:color w:val="262B2B"/>
          <w:sz w:val="19"/>
        </w:rPr>
        <w:t>The risk corridor, a</w:t>
      </w:r>
      <w:r>
        <w:rPr>
          <w:color w:val="262B2B"/>
          <w:sz w:val="19"/>
        </w:rPr>
        <w:t>s discussed in the</w:t>
      </w:r>
      <w:r>
        <w:rPr>
          <w:color w:val="262B2B"/>
          <w:spacing w:val="5"/>
          <w:sz w:val="19"/>
        </w:rPr>
        <w:t xml:space="preserve"> </w:t>
      </w:r>
      <w:r>
        <w:rPr>
          <w:color w:val="262B2B"/>
          <w:sz w:val="19"/>
        </w:rPr>
        <w:t>Appendix</w:t>
      </w:r>
    </w:p>
    <w:p w:rsidR="006E6A15" w:rsidRDefault="000A627B">
      <w:pPr>
        <w:pStyle w:val="ListParagraph"/>
        <w:numPr>
          <w:ilvl w:val="1"/>
          <w:numId w:val="9"/>
        </w:numPr>
        <w:tabs>
          <w:tab w:val="left" w:pos="913"/>
          <w:tab w:val="left" w:pos="914"/>
        </w:tabs>
        <w:spacing w:before="170" w:line="276" w:lineRule="auto"/>
        <w:ind w:left="920" w:right="226" w:hanging="349"/>
        <w:rPr>
          <w:color w:val="262B2B"/>
          <w:sz w:val="19"/>
        </w:rPr>
      </w:pPr>
      <w:r>
        <w:rPr>
          <w:color w:val="262B2B"/>
          <w:w w:val="105"/>
          <w:sz w:val="19"/>
        </w:rPr>
        <w:t>Low-income</w:t>
      </w:r>
      <w:r>
        <w:rPr>
          <w:color w:val="262B2B"/>
          <w:spacing w:val="-24"/>
          <w:w w:val="105"/>
          <w:sz w:val="19"/>
        </w:rPr>
        <w:t xml:space="preserve"> </w:t>
      </w:r>
      <w:r>
        <w:rPr>
          <w:color w:val="262B2B"/>
          <w:w w:val="105"/>
          <w:sz w:val="19"/>
        </w:rPr>
        <w:t>premium</w:t>
      </w:r>
      <w:r>
        <w:rPr>
          <w:color w:val="262B2B"/>
          <w:spacing w:val="-22"/>
          <w:w w:val="105"/>
          <w:sz w:val="19"/>
        </w:rPr>
        <w:t xml:space="preserve"> </w:t>
      </w:r>
      <w:r>
        <w:rPr>
          <w:color w:val="262B2B"/>
          <w:w w:val="105"/>
          <w:sz w:val="19"/>
        </w:rPr>
        <w:t>subsidies,</w:t>
      </w:r>
      <w:r>
        <w:rPr>
          <w:color w:val="262B2B"/>
          <w:spacing w:val="-21"/>
          <w:w w:val="105"/>
          <w:sz w:val="19"/>
        </w:rPr>
        <w:t xml:space="preserve"> </w:t>
      </w:r>
      <w:r>
        <w:rPr>
          <w:color w:val="262B2B"/>
          <w:w w:val="105"/>
          <w:sz w:val="19"/>
        </w:rPr>
        <w:t>which</w:t>
      </w:r>
      <w:r>
        <w:rPr>
          <w:color w:val="262B2B"/>
          <w:spacing w:val="-30"/>
          <w:w w:val="105"/>
          <w:sz w:val="19"/>
        </w:rPr>
        <w:t xml:space="preserve"> </w:t>
      </w:r>
      <w:r>
        <w:rPr>
          <w:color w:val="262B2B"/>
          <w:w w:val="105"/>
          <w:sz w:val="19"/>
        </w:rPr>
        <w:t>pay</w:t>
      </w:r>
      <w:r>
        <w:rPr>
          <w:color w:val="262B2B"/>
          <w:spacing w:val="-30"/>
          <w:w w:val="105"/>
          <w:sz w:val="19"/>
        </w:rPr>
        <w:t xml:space="preserve"> </w:t>
      </w:r>
      <w:r>
        <w:rPr>
          <w:color w:val="262B2B"/>
          <w:w w:val="105"/>
          <w:sz w:val="19"/>
        </w:rPr>
        <w:t>for</w:t>
      </w:r>
      <w:r>
        <w:rPr>
          <w:color w:val="262B2B"/>
          <w:spacing w:val="-11"/>
          <w:w w:val="105"/>
          <w:sz w:val="19"/>
        </w:rPr>
        <w:t xml:space="preserve"> </w:t>
      </w:r>
      <w:r>
        <w:rPr>
          <w:color w:val="262B2B"/>
          <w:w w:val="105"/>
          <w:sz w:val="19"/>
        </w:rPr>
        <w:t>a</w:t>
      </w:r>
      <w:r>
        <w:rPr>
          <w:color w:val="262B2B"/>
          <w:spacing w:val="-25"/>
          <w:w w:val="105"/>
          <w:sz w:val="19"/>
        </w:rPr>
        <w:t xml:space="preserve"> </w:t>
      </w:r>
      <w:r>
        <w:rPr>
          <w:color w:val="262B2B"/>
          <w:w w:val="105"/>
          <w:sz w:val="19"/>
        </w:rPr>
        <w:t>percentage</w:t>
      </w:r>
      <w:r>
        <w:rPr>
          <w:color w:val="262B2B"/>
          <w:spacing w:val="-20"/>
          <w:w w:val="105"/>
          <w:sz w:val="19"/>
        </w:rPr>
        <w:t xml:space="preserve"> </w:t>
      </w:r>
      <w:r>
        <w:rPr>
          <w:color w:val="262B2B"/>
          <w:w w:val="105"/>
          <w:sz w:val="19"/>
        </w:rPr>
        <w:t>of</w:t>
      </w:r>
      <w:r>
        <w:rPr>
          <w:color w:val="262B2B"/>
          <w:spacing w:val="-13"/>
          <w:w w:val="105"/>
          <w:sz w:val="19"/>
        </w:rPr>
        <w:t xml:space="preserve"> </w:t>
      </w:r>
      <w:r>
        <w:rPr>
          <w:color w:val="262B2B"/>
          <w:w w:val="105"/>
          <w:sz w:val="19"/>
        </w:rPr>
        <w:t>LI</w:t>
      </w:r>
      <w:r>
        <w:rPr>
          <w:color w:val="262B2B"/>
          <w:spacing w:val="-36"/>
          <w:w w:val="105"/>
          <w:sz w:val="19"/>
        </w:rPr>
        <w:t xml:space="preserve"> </w:t>
      </w:r>
      <w:r>
        <w:rPr>
          <w:color w:val="262B2B"/>
          <w:w w:val="105"/>
          <w:sz w:val="19"/>
        </w:rPr>
        <w:t>beneficiaries'</w:t>
      </w:r>
      <w:r>
        <w:rPr>
          <w:color w:val="262B2B"/>
          <w:spacing w:val="-33"/>
          <w:w w:val="105"/>
          <w:sz w:val="19"/>
        </w:rPr>
        <w:t xml:space="preserve"> </w:t>
      </w:r>
      <w:r>
        <w:rPr>
          <w:color w:val="262B2B"/>
          <w:w w:val="105"/>
          <w:sz w:val="19"/>
        </w:rPr>
        <w:t>premiums</w:t>
      </w:r>
      <w:r>
        <w:rPr>
          <w:color w:val="262B2B"/>
          <w:spacing w:val="-20"/>
          <w:w w:val="105"/>
          <w:sz w:val="19"/>
        </w:rPr>
        <w:t xml:space="preserve"> </w:t>
      </w:r>
      <w:r>
        <w:rPr>
          <w:color w:val="262B2B"/>
          <w:w w:val="105"/>
          <w:sz w:val="19"/>
        </w:rPr>
        <w:t>based on their income</w:t>
      </w:r>
      <w:r>
        <w:rPr>
          <w:color w:val="262B2B"/>
          <w:spacing w:val="-14"/>
          <w:w w:val="105"/>
          <w:sz w:val="19"/>
        </w:rPr>
        <w:t xml:space="preserve"> </w:t>
      </w:r>
      <w:r>
        <w:rPr>
          <w:color w:val="262B2B"/>
          <w:w w:val="105"/>
          <w:sz w:val="19"/>
        </w:rPr>
        <w:t>level</w:t>
      </w:r>
    </w:p>
    <w:p w:rsidR="006E6A15" w:rsidRDefault="000A627B">
      <w:pPr>
        <w:pStyle w:val="ListParagraph"/>
        <w:numPr>
          <w:ilvl w:val="1"/>
          <w:numId w:val="9"/>
        </w:numPr>
        <w:tabs>
          <w:tab w:val="left" w:pos="908"/>
          <w:tab w:val="left" w:pos="909"/>
        </w:tabs>
        <w:spacing w:before="138"/>
        <w:ind w:left="908" w:hanging="337"/>
        <w:rPr>
          <w:color w:val="262B2B"/>
          <w:sz w:val="19"/>
        </w:rPr>
      </w:pPr>
      <w:r>
        <w:rPr>
          <w:color w:val="262B2B"/>
          <w:w w:val="105"/>
          <w:sz w:val="19"/>
        </w:rPr>
        <w:t>The</w:t>
      </w:r>
      <w:r>
        <w:rPr>
          <w:color w:val="262B2B"/>
          <w:spacing w:val="-29"/>
          <w:w w:val="105"/>
          <w:sz w:val="19"/>
        </w:rPr>
        <w:t xml:space="preserve"> </w:t>
      </w:r>
      <w:r>
        <w:rPr>
          <w:color w:val="262B2B"/>
          <w:w w:val="105"/>
          <w:sz w:val="19"/>
        </w:rPr>
        <w:t>direct</w:t>
      </w:r>
      <w:r>
        <w:rPr>
          <w:color w:val="262B2B"/>
          <w:spacing w:val="-19"/>
          <w:w w:val="105"/>
          <w:sz w:val="19"/>
        </w:rPr>
        <w:t xml:space="preserve"> </w:t>
      </w:r>
      <w:r>
        <w:rPr>
          <w:color w:val="262B2B"/>
          <w:w w:val="105"/>
          <w:sz w:val="19"/>
        </w:rPr>
        <w:t>subsidy,</w:t>
      </w:r>
      <w:r>
        <w:rPr>
          <w:color w:val="262B2B"/>
          <w:spacing w:val="-21"/>
          <w:w w:val="105"/>
          <w:sz w:val="19"/>
        </w:rPr>
        <w:t xml:space="preserve"> </w:t>
      </w:r>
      <w:r>
        <w:rPr>
          <w:color w:val="262B2B"/>
          <w:w w:val="105"/>
          <w:sz w:val="19"/>
        </w:rPr>
        <w:t>which</w:t>
      </w:r>
      <w:r>
        <w:rPr>
          <w:color w:val="262B2B"/>
          <w:spacing w:val="-16"/>
          <w:w w:val="105"/>
          <w:sz w:val="19"/>
        </w:rPr>
        <w:t xml:space="preserve"> </w:t>
      </w:r>
      <w:r>
        <w:rPr>
          <w:color w:val="262B2B"/>
          <w:w w:val="105"/>
          <w:sz w:val="19"/>
        </w:rPr>
        <w:t>is</w:t>
      </w:r>
      <w:r>
        <w:rPr>
          <w:color w:val="262B2B"/>
          <w:spacing w:val="-27"/>
          <w:w w:val="105"/>
          <w:sz w:val="19"/>
        </w:rPr>
        <w:t xml:space="preserve"> </w:t>
      </w:r>
      <w:r>
        <w:rPr>
          <w:color w:val="262B2B"/>
          <w:w w:val="105"/>
          <w:sz w:val="19"/>
        </w:rPr>
        <w:t>the</w:t>
      </w:r>
      <w:r>
        <w:rPr>
          <w:color w:val="262B2B"/>
          <w:spacing w:val="1"/>
          <w:w w:val="105"/>
          <w:sz w:val="19"/>
        </w:rPr>
        <w:t xml:space="preserve"> </w:t>
      </w:r>
      <w:r>
        <w:rPr>
          <w:color w:val="262B2B"/>
          <w:w w:val="105"/>
          <w:sz w:val="19"/>
        </w:rPr>
        <w:t>portion</w:t>
      </w:r>
      <w:r>
        <w:rPr>
          <w:color w:val="262B2B"/>
          <w:spacing w:val="-13"/>
          <w:w w:val="105"/>
          <w:sz w:val="19"/>
        </w:rPr>
        <w:t xml:space="preserve"> </w:t>
      </w:r>
      <w:r>
        <w:rPr>
          <w:color w:val="262B2B"/>
          <w:w w:val="105"/>
          <w:sz w:val="19"/>
        </w:rPr>
        <w:t>of</w:t>
      </w:r>
      <w:r>
        <w:rPr>
          <w:color w:val="262B2B"/>
          <w:spacing w:val="-21"/>
          <w:w w:val="105"/>
          <w:sz w:val="19"/>
        </w:rPr>
        <w:t xml:space="preserve"> </w:t>
      </w:r>
      <w:r>
        <w:rPr>
          <w:color w:val="262B2B"/>
          <w:w w:val="105"/>
          <w:sz w:val="19"/>
        </w:rPr>
        <w:t>the</w:t>
      </w:r>
      <w:r>
        <w:rPr>
          <w:color w:val="262B2B"/>
          <w:spacing w:val="-19"/>
          <w:w w:val="105"/>
          <w:sz w:val="19"/>
        </w:rPr>
        <w:t xml:space="preserve"> </w:t>
      </w:r>
      <w:r>
        <w:rPr>
          <w:color w:val="262B2B"/>
          <w:w w:val="105"/>
          <w:sz w:val="19"/>
        </w:rPr>
        <w:t>Part</w:t>
      </w:r>
      <w:r>
        <w:rPr>
          <w:color w:val="262B2B"/>
          <w:spacing w:val="-17"/>
          <w:w w:val="105"/>
          <w:sz w:val="19"/>
        </w:rPr>
        <w:t xml:space="preserve"> </w:t>
      </w:r>
      <w:r>
        <w:rPr>
          <w:color w:val="262B2B"/>
          <w:w w:val="105"/>
          <w:sz w:val="19"/>
        </w:rPr>
        <w:t>D</w:t>
      </w:r>
      <w:r>
        <w:rPr>
          <w:color w:val="262B2B"/>
          <w:spacing w:val="-28"/>
          <w:w w:val="105"/>
          <w:sz w:val="19"/>
        </w:rPr>
        <w:t xml:space="preserve"> </w:t>
      </w:r>
      <w:r>
        <w:rPr>
          <w:color w:val="262B2B"/>
          <w:w w:val="105"/>
          <w:sz w:val="19"/>
        </w:rPr>
        <w:t>bid</w:t>
      </w:r>
      <w:r>
        <w:rPr>
          <w:color w:val="262B2B"/>
          <w:spacing w:val="-24"/>
          <w:w w:val="105"/>
          <w:sz w:val="19"/>
        </w:rPr>
        <w:t xml:space="preserve"> </w:t>
      </w:r>
      <w:r>
        <w:rPr>
          <w:color w:val="262B2B"/>
          <w:w w:val="105"/>
          <w:sz w:val="19"/>
        </w:rPr>
        <w:t>revenue</w:t>
      </w:r>
      <w:r>
        <w:rPr>
          <w:color w:val="262B2B"/>
          <w:spacing w:val="-17"/>
          <w:w w:val="105"/>
          <w:sz w:val="19"/>
        </w:rPr>
        <w:t xml:space="preserve"> </w:t>
      </w:r>
      <w:r>
        <w:rPr>
          <w:color w:val="262B2B"/>
          <w:w w:val="105"/>
          <w:sz w:val="19"/>
        </w:rPr>
        <w:t>subsidized</w:t>
      </w:r>
      <w:r>
        <w:rPr>
          <w:color w:val="262B2B"/>
          <w:spacing w:val="-19"/>
          <w:w w:val="105"/>
          <w:sz w:val="19"/>
        </w:rPr>
        <w:t xml:space="preserve"> </w:t>
      </w:r>
      <w:r>
        <w:rPr>
          <w:color w:val="262B2B"/>
          <w:w w:val="105"/>
          <w:sz w:val="19"/>
        </w:rPr>
        <w:t>by</w:t>
      </w:r>
      <w:r>
        <w:rPr>
          <w:color w:val="262B2B"/>
          <w:spacing w:val="-28"/>
          <w:w w:val="105"/>
          <w:sz w:val="19"/>
        </w:rPr>
        <w:t xml:space="preserve"> </w:t>
      </w:r>
      <w:r>
        <w:rPr>
          <w:color w:val="262B2B"/>
          <w:w w:val="105"/>
          <w:sz w:val="19"/>
        </w:rPr>
        <w:t>CMS</w:t>
      </w:r>
    </w:p>
    <w:p w:rsidR="006E6A15" w:rsidRDefault="006E6A15">
      <w:pPr>
        <w:rPr>
          <w:sz w:val="19"/>
        </w:rPr>
        <w:sectPr w:rsidR="006E6A15">
          <w:headerReference w:type="default" r:id="rId47"/>
          <w:pgSz w:w="12240" w:h="15840"/>
          <w:pgMar w:top="1360" w:right="1460" w:bottom="1580" w:left="1420" w:header="583" w:footer="1396" w:gutter="0"/>
          <w:cols w:space="720"/>
        </w:sectPr>
      </w:pPr>
    </w:p>
    <w:p w:rsidR="006E6A15" w:rsidRDefault="006E6A15">
      <w:pPr>
        <w:pStyle w:val="BodyText"/>
        <w:spacing w:before="11"/>
        <w:rPr>
          <w:sz w:val="24"/>
        </w:rPr>
      </w:pPr>
    </w:p>
    <w:p w:rsidR="006E6A15" w:rsidRDefault="000A627B">
      <w:pPr>
        <w:pStyle w:val="BodyText"/>
        <w:spacing w:before="94" w:line="326" w:lineRule="auto"/>
        <w:ind w:left="180" w:right="217" w:firstLine="10"/>
        <w:jc w:val="both"/>
      </w:pPr>
      <w:r>
        <w:rPr>
          <w:color w:val="262B2B"/>
        </w:rPr>
        <w:t>We will examine the cost impact to CMS due to the timing of drug price concessions for each of these items separately. Briefly, our findings indicate that CMS will at least some of the time pay out more for direct subsidies, risk corridor payments, and fed</w:t>
      </w:r>
      <w:r>
        <w:rPr>
          <w:color w:val="262B2B"/>
        </w:rPr>
        <w:t>eral reinsurance when plan sponsors favor DIR over discounts.</w:t>
      </w:r>
    </w:p>
    <w:p w:rsidR="006E6A15" w:rsidRDefault="006E6A15">
      <w:pPr>
        <w:pStyle w:val="BodyText"/>
        <w:spacing w:before="2"/>
        <w:rPr>
          <w:sz w:val="23"/>
        </w:rPr>
      </w:pPr>
    </w:p>
    <w:p w:rsidR="006E6A15" w:rsidRDefault="000A627B">
      <w:pPr>
        <w:ind w:left="193"/>
        <w:jc w:val="both"/>
        <w:rPr>
          <w:b/>
          <w:sz w:val="19"/>
        </w:rPr>
      </w:pPr>
      <w:r>
        <w:rPr>
          <w:b/>
          <w:color w:val="262B2B"/>
          <w:w w:val="95"/>
          <w:sz w:val="19"/>
          <w:u w:val="thick" w:color="000000"/>
        </w:rPr>
        <w:t>Federal Reinsurance</w:t>
      </w:r>
    </w:p>
    <w:p w:rsidR="006E6A15" w:rsidRDefault="006E6A15">
      <w:pPr>
        <w:pStyle w:val="BodyText"/>
        <w:rPr>
          <w:b/>
          <w:sz w:val="20"/>
        </w:rPr>
      </w:pPr>
    </w:p>
    <w:p w:rsidR="006E6A15" w:rsidRDefault="000A627B">
      <w:pPr>
        <w:pStyle w:val="BodyText"/>
        <w:spacing w:before="127" w:line="324" w:lineRule="auto"/>
        <w:ind w:left="189" w:right="198" w:firstLine="3"/>
        <w:jc w:val="both"/>
      </w:pPr>
      <w:r>
        <w:rPr>
          <w:color w:val="262B2B"/>
          <w:w w:val="105"/>
        </w:rPr>
        <w:t>Plans</w:t>
      </w:r>
      <w:r>
        <w:rPr>
          <w:color w:val="262B2B"/>
          <w:spacing w:val="-27"/>
          <w:w w:val="105"/>
        </w:rPr>
        <w:t xml:space="preserve"> </w:t>
      </w:r>
      <w:r>
        <w:rPr>
          <w:color w:val="262B2B"/>
          <w:w w:val="105"/>
        </w:rPr>
        <w:t>are</w:t>
      </w:r>
      <w:r>
        <w:rPr>
          <w:color w:val="262B2B"/>
          <w:spacing w:val="-32"/>
          <w:w w:val="105"/>
        </w:rPr>
        <w:t xml:space="preserve"> </w:t>
      </w:r>
      <w:r>
        <w:rPr>
          <w:color w:val="262B2B"/>
          <w:w w:val="105"/>
        </w:rPr>
        <w:t>required</w:t>
      </w:r>
      <w:r>
        <w:rPr>
          <w:color w:val="262B2B"/>
          <w:spacing w:val="-22"/>
          <w:w w:val="105"/>
        </w:rPr>
        <w:t xml:space="preserve"> </w:t>
      </w:r>
      <w:r>
        <w:rPr>
          <w:color w:val="262B2B"/>
          <w:w w:val="105"/>
        </w:rPr>
        <w:t>to</w:t>
      </w:r>
      <w:r>
        <w:rPr>
          <w:color w:val="262B2B"/>
          <w:spacing w:val="-13"/>
          <w:w w:val="105"/>
        </w:rPr>
        <w:t xml:space="preserve"> </w:t>
      </w:r>
      <w:r>
        <w:rPr>
          <w:color w:val="262B2B"/>
          <w:w w:val="105"/>
        </w:rPr>
        <w:t>share</w:t>
      </w:r>
      <w:r>
        <w:rPr>
          <w:color w:val="262B2B"/>
          <w:spacing w:val="-32"/>
          <w:w w:val="105"/>
        </w:rPr>
        <w:t xml:space="preserve"> </w:t>
      </w:r>
      <w:r>
        <w:rPr>
          <w:color w:val="262B2B"/>
          <w:w w:val="105"/>
        </w:rPr>
        <w:t>a</w:t>
      </w:r>
      <w:r>
        <w:rPr>
          <w:color w:val="262B2B"/>
          <w:spacing w:val="-30"/>
          <w:w w:val="105"/>
        </w:rPr>
        <w:t xml:space="preserve"> </w:t>
      </w:r>
      <w:r>
        <w:rPr>
          <w:color w:val="262B2B"/>
          <w:w w:val="105"/>
        </w:rPr>
        <w:t>portion</w:t>
      </w:r>
      <w:r>
        <w:rPr>
          <w:color w:val="262B2B"/>
          <w:spacing w:val="-29"/>
          <w:w w:val="105"/>
        </w:rPr>
        <w:t xml:space="preserve"> </w:t>
      </w:r>
      <w:r>
        <w:rPr>
          <w:color w:val="262B2B"/>
          <w:w w:val="105"/>
        </w:rPr>
        <w:t>of</w:t>
      </w:r>
      <w:r>
        <w:rPr>
          <w:color w:val="262B2B"/>
          <w:spacing w:val="-22"/>
          <w:w w:val="105"/>
        </w:rPr>
        <w:t xml:space="preserve"> </w:t>
      </w:r>
      <w:r>
        <w:rPr>
          <w:color w:val="262B2B"/>
          <w:w w:val="105"/>
        </w:rPr>
        <w:t>post-POS</w:t>
      </w:r>
      <w:r>
        <w:rPr>
          <w:color w:val="262B2B"/>
          <w:spacing w:val="-25"/>
          <w:w w:val="105"/>
        </w:rPr>
        <w:t xml:space="preserve"> </w:t>
      </w:r>
      <w:r>
        <w:rPr>
          <w:color w:val="262B2B"/>
          <w:w w:val="105"/>
        </w:rPr>
        <w:t>DIR</w:t>
      </w:r>
      <w:r>
        <w:rPr>
          <w:color w:val="262B2B"/>
          <w:spacing w:val="-32"/>
          <w:w w:val="105"/>
        </w:rPr>
        <w:t xml:space="preserve"> </w:t>
      </w:r>
      <w:r>
        <w:rPr>
          <w:color w:val="262B2B"/>
          <w:w w:val="105"/>
        </w:rPr>
        <w:t>with</w:t>
      </w:r>
      <w:r>
        <w:rPr>
          <w:color w:val="262B2B"/>
          <w:spacing w:val="-24"/>
          <w:w w:val="105"/>
        </w:rPr>
        <w:t xml:space="preserve"> </w:t>
      </w:r>
      <w:r>
        <w:rPr>
          <w:color w:val="262B2B"/>
          <w:w w:val="105"/>
        </w:rPr>
        <w:t>CMS</w:t>
      </w:r>
      <w:r>
        <w:rPr>
          <w:color w:val="262B2B"/>
          <w:spacing w:val="-28"/>
          <w:w w:val="105"/>
        </w:rPr>
        <w:t xml:space="preserve"> </w:t>
      </w:r>
      <w:r>
        <w:rPr>
          <w:color w:val="262B2B"/>
          <w:w w:val="105"/>
        </w:rPr>
        <w:t>for</w:t>
      </w:r>
      <w:r>
        <w:rPr>
          <w:color w:val="262B2B"/>
          <w:spacing w:val="3"/>
          <w:w w:val="105"/>
        </w:rPr>
        <w:t xml:space="preserve"> </w:t>
      </w:r>
      <w:r>
        <w:rPr>
          <w:color w:val="262B2B"/>
          <w:w w:val="105"/>
        </w:rPr>
        <w:t>claims</w:t>
      </w:r>
      <w:r>
        <w:rPr>
          <w:color w:val="262B2B"/>
          <w:spacing w:val="-22"/>
          <w:w w:val="105"/>
        </w:rPr>
        <w:t xml:space="preserve"> </w:t>
      </w:r>
      <w:r>
        <w:rPr>
          <w:color w:val="262B2B"/>
          <w:w w:val="105"/>
        </w:rPr>
        <w:t>subject</w:t>
      </w:r>
      <w:r>
        <w:rPr>
          <w:color w:val="262B2B"/>
          <w:spacing w:val="-13"/>
          <w:w w:val="105"/>
        </w:rPr>
        <w:t xml:space="preserve"> </w:t>
      </w:r>
      <w:r>
        <w:rPr>
          <w:color w:val="262B2B"/>
          <w:w w:val="105"/>
        </w:rPr>
        <w:t>to</w:t>
      </w:r>
      <w:r>
        <w:rPr>
          <w:color w:val="262B2B"/>
          <w:spacing w:val="-18"/>
          <w:w w:val="105"/>
        </w:rPr>
        <w:t xml:space="preserve"> </w:t>
      </w:r>
      <w:r>
        <w:rPr>
          <w:color w:val="262B2B"/>
          <w:w w:val="105"/>
        </w:rPr>
        <w:t>federal</w:t>
      </w:r>
      <w:r>
        <w:rPr>
          <w:color w:val="262B2B"/>
          <w:spacing w:val="-20"/>
          <w:w w:val="105"/>
        </w:rPr>
        <w:t xml:space="preserve"> </w:t>
      </w:r>
      <w:r>
        <w:rPr>
          <w:color w:val="262B2B"/>
          <w:w w:val="105"/>
        </w:rPr>
        <w:t>reinsurance. In this way, federal reinsurance shares in both price concessions achieved at point-of-sale and those attained</w:t>
      </w:r>
      <w:r>
        <w:rPr>
          <w:color w:val="262B2B"/>
          <w:spacing w:val="-15"/>
          <w:w w:val="105"/>
        </w:rPr>
        <w:t xml:space="preserve"> </w:t>
      </w:r>
      <w:r>
        <w:rPr>
          <w:color w:val="262B2B"/>
          <w:w w:val="105"/>
        </w:rPr>
        <w:t>post-PCS.</w:t>
      </w:r>
      <w:r>
        <w:rPr>
          <w:color w:val="262B2B"/>
          <w:spacing w:val="26"/>
          <w:w w:val="105"/>
        </w:rPr>
        <w:t xml:space="preserve"> </w:t>
      </w:r>
      <w:r>
        <w:rPr>
          <w:color w:val="262B2B"/>
          <w:w w:val="105"/>
        </w:rPr>
        <w:t>The</w:t>
      </w:r>
      <w:r>
        <w:rPr>
          <w:color w:val="262B2B"/>
          <w:spacing w:val="-15"/>
          <w:w w:val="105"/>
        </w:rPr>
        <w:t xml:space="preserve"> </w:t>
      </w:r>
      <w:r>
        <w:rPr>
          <w:color w:val="262B2B"/>
          <w:w w:val="105"/>
        </w:rPr>
        <w:t>DIR</w:t>
      </w:r>
      <w:r>
        <w:rPr>
          <w:color w:val="262B2B"/>
          <w:spacing w:val="-17"/>
          <w:w w:val="105"/>
        </w:rPr>
        <w:t xml:space="preserve"> </w:t>
      </w:r>
      <w:r>
        <w:rPr>
          <w:color w:val="262B2B"/>
          <w:w w:val="105"/>
        </w:rPr>
        <w:t>attributable</w:t>
      </w:r>
      <w:r>
        <w:rPr>
          <w:color w:val="262B2B"/>
          <w:spacing w:val="-8"/>
          <w:w w:val="105"/>
        </w:rPr>
        <w:t xml:space="preserve"> </w:t>
      </w:r>
      <w:r>
        <w:rPr>
          <w:color w:val="262B2B"/>
          <w:w w:val="105"/>
        </w:rPr>
        <w:t>to</w:t>
      </w:r>
      <w:r>
        <w:rPr>
          <w:color w:val="262B2B"/>
          <w:spacing w:val="2"/>
          <w:w w:val="105"/>
        </w:rPr>
        <w:t xml:space="preserve"> </w:t>
      </w:r>
      <w:r>
        <w:rPr>
          <w:color w:val="262B2B"/>
          <w:w w:val="105"/>
        </w:rPr>
        <w:t>federal</w:t>
      </w:r>
      <w:r>
        <w:rPr>
          <w:color w:val="262B2B"/>
          <w:spacing w:val="-24"/>
          <w:w w:val="105"/>
        </w:rPr>
        <w:t xml:space="preserve"> </w:t>
      </w:r>
      <w:r>
        <w:rPr>
          <w:color w:val="262B2B"/>
          <w:w w:val="105"/>
        </w:rPr>
        <w:t>reinsurance</w:t>
      </w:r>
      <w:r>
        <w:rPr>
          <w:color w:val="262B2B"/>
          <w:spacing w:val="-18"/>
          <w:w w:val="105"/>
        </w:rPr>
        <w:t xml:space="preserve"> </w:t>
      </w:r>
      <w:r>
        <w:rPr>
          <w:color w:val="262B2B"/>
          <w:w w:val="105"/>
        </w:rPr>
        <w:t>is</w:t>
      </w:r>
      <w:r>
        <w:rPr>
          <w:color w:val="262B2B"/>
          <w:spacing w:val="-23"/>
          <w:w w:val="105"/>
        </w:rPr>
        <w:t xml:space="preserve"> </w:t>
      </w:r>
      <w:r>
        <w:rPr>
          <w:color w:val="262B2B"/>
          <w:w w:val="105"/>
        </w:rPr>
        <w:t>calculated</w:t>
      </w:r>
      <w:r>
        <w:rPr>
          <w:color w:val="262B2B"/>
          <w:spacing w:val="-8"/>
          <w:w w:val="105"/>
        </w:rPr>
        <w:t xml:space="preserve"> </w:t>
      </w:r>
      <w:r>
        <w:rPr>
          <w:color w:val="262B2B"/>
          <w:w w:val="105"/>
        </w:rPr>
        <w:t>as</w:t>
      </w:r>
      <w:r>
        <w:rPr>
          <w:color w:val="262B2B"/>
          <w:spacing w:val="-24"/>
          <w:w w:val="105"/>
        </w:rPr>
        <w:t xml:space="preserve"> </w:t>
      </w:r>
      <w:r>
        <w:rPr>
          <w:color w:val="262B2B"/>
          <w:w w:val="105"/>
        </w:rPr>
        <w:t>80%</w:t>
      </w:r>
      <w:r>
        <w:rPr>
          <w:color w:val="262B2B"/>
          <w:spacing w:val="-27"/>
          <w:w w:val="105"/>
        </w:rPr>
        <w:t xml:space="preserve"> </w:t>
      </w:r>
      <w:r>
        <w:rPr>
          <w:color w:val="262B2B"/>
          <w:w w:val="105"/>
        </w:rPr>
        <w:t>of the allowed</w:t>
      </w:r>
      <w:r>
        <w:rPr>
          <w:color w:val="262B2B"/>
          <w:spacing w:val="-13"/>
          <w:w w:val="105"/>
        </w:rPr>
        <w:t xml:space="preserve"> </w:t>
      </w:r>
      <w:r>
        <w:rPr>
          <w:color w:val="262B2B"/>
          <w:w w:val="105"/>
        </w:rPr>
        <w:t>drug costs incurred in the catastrophic ph</w:t>
      </w:r>
      <w:r>
        <w:rPr>
          <w:color w:val="262B2B"/>
          <w:w w:val="105"/>
        </w:rPr>
        <w:t xml:space="preserve">ase as a percentage of total allowed costs, multiplied by the total </w:t>
      </w:r>
      <w:r>
        <w:rPr>
          <w:color w:val="262B2B"/>
        </w:rPr>
        <w:t>DIR</w:t>
      </w:r>
      <w:r>
        <w:rPr>
          <w:color w:val="262B2B"/>
          <w:spacing w:val="6"/>
        </w:rPr>
        <w:t xml:space="preserve"> </w:t>
      </w:r>
      <w:r>
        <w:rPr>
          <w:color w:val="262B2B"/>
        </w:rPr>
        <w:t>amount.</w:t>
      </w:r>
    </w:p>
    <w:p w:rsidR="006E6A15" w:rsidRDefault="006E6A15">
      <w:pPr>
        <w:pStyle w:val="BodyText"/>
        <w:spacing w:before="6"/>
        <w:rPr>
          <w:sz w:val="24"/>
        </w:rPr>
      </w:pPr>
    </w:p>
    <w:p w:rsidR="006E6A15" w:rsidRDefault="000A627B">
      <w:pPr>
        <w:pStyle w:val="BodyText"/>
        <w:spacing w:line="316" w:lineRule="auto"/>
        <w:ind w:left="199" w:right="202" w:hanging="7"/>
        <w:jc w:val="both"/>
      </w:pPr>
      <w:r>
        <w:rPr>
          <w:color w:val="262B2B"/>
          <w:w w:val="105"/>
        </w:rPr>
        <w:t>Looking</w:t>
      </w:r>
      <w:r>
        <w:rPr>
          <w:color w:val="262B2B"/>
          <w:spacing w:val="-15"/>
          <w:w w:val="105"/>
        </w:rPr>
        <w:t xml:space="preserve"> </w:t>
      </w:r>
      <w:r>
        <w:rPr>
          <w:color w:val="262B2B"/>
          <w:w w:val="105"/>
        </w:rPr>
        <w:t>at</w:t>
      </w:r>
      <w:r>
        <w:rPr>
          <w:color w:val="262B2B"/>
          <w:spacing w:val="2"/>
          <w:w w:val="105"/>
        </w:rPr>
        <w:t xml:space="preserve"> </w:t>
      </w:r>
      <w:r>
        <w:rPr>
          <w:color w:val="262B2B"/>
          <w:w w:val="105"/>
        </w:rPr>
        <w:t>the</w:t>
      </w:r>
      <w:r>
        <w:rPr>
          <w:color w:val="262B2B"/>
          <w:spacing w:val="-11"/>
          <w:w w:val="105"/>
        </w:rPr>
        <w:t xml:space="preserve"> </w:t>
      </w:r>
      <w:r>
        <w:rPr>
          <w:color w:val="262B2B"/>
          <w:w w:val="105"/>
        </w:rPr>
        <w:t>claim</w:t>
      </w:r>
      <w:r>
        <w:rPr>
          <w:color w:val="262B2B"/>
          <w:spacing w:val="-3"/>
          <w:w w:val="105"/>
        </w:rPr>
        <w:t xml:space="preserve"> </w:t>
      </w:r>
      <w:r>
        <w:rPr>
          <w:color w:val="262B2B"/>
          <w:w w:val="105"/>
        </w:rPr>
        <w:t>adjudication</w:t>
      </w:r>
      <w:r>
        <w:rPr>
          <w:color w:val="262B2B"/>
          <w:spacing w:val="3"/>
          <w:w w:val="105"/>
        </w:rPr>
        <w:t xml:space="preserve"> </w:t>
      </w:r>
      <w:r>
        <w:rPr>
          <w:color w:val="262B2B"/>
          <w:w w:val="105"/>
        </w:rPr>
        <w:t>examples</w:t>
      </w:r>
      <w:r>
        <w:rPr>
          <w:color w:val="262B2B"/>
          <w:spacing w:val="2"/>
          <w:w w:val="105"/>
        </w:rPr>
        <w:t xml:space="preserve"> </w:t>
      </w:r>
      <w:r>
        <w:rPr>
          <w:color w:val="262B2B"/>
          <w:w w:val="105"/>
        </w:rPr>
        <w:t>in Exhibits</w:t>
      </w:r>
      <w:r>
        <w:rPr>
          <w:color w:val="262B2B"/>
          <w:spacing w:val="4"/>
          <w:w w:val="105"/>
        </w:rPr>
        <w:t xml:space="preserve"> </w:t>
      </w:r>
      <w:r>
        <w:rPr>
          <w:color w:val="262B2B"/>
          <w:w w:val="105"/>
        </w:rPr>
        <w:t>A</w:t>
      </w:r>
      <w:r>
        <w:rPr>
          <w:color w:val="8C8C8C"/>
          <w:w w:val="105"/>
        </w:rPr>
        <w:t>-</w:t>
      </w:r>
      <w:r>
        <w:rPr>
          <w:color w:val="8C8C8C"/>
          <w:spacing w:val="-19"/>
          <w:w w:val="105"/>
        </w:rPr>
        <w:t xml:space="preserve"> </w:t>
      </w:r>
      <w:r>
        <w:rPr>
          <w:color w:val="262B2B"/>
          <w:w w:val="105"/>
        </w:rPr>
        <w:t>D</w:t>
      </w:r>
      <w:r>
        <w:rPr>
          <w:color w:val="262B2B"/>
          <w:spacing w:val="-12"/>
          <w:w w:val="105"/>
        </w:rPr>
        <w:t xml:space="preserve"> </w:t>
      </w:r>
      <w:r>
        <w:rPr>
          <w:color w:val="262B2B"/>
          <w:w w:val="105"/>
        </w:rPr>
        <w:t>in</w:t>
      </w:r>
      <w:r>
        <w:rPr>
          <w:color w:val="262B2B"/>
          <w:spacing w:val="4"/>
          <w:w w:val="105"/>
        </w:rPr>
        <w:t xml:space="preserve"> </w:t>
      </w:r>
      <w:r>
        <w:rPr>
          <w:color w:val="262B2B"/>
          <w:w w:val="105"/>
        </w:rPr>
        <w:t>the</w:t>
      </w:r>
      <w:r>
        <w:rPr>
          <w:color w:val="262B2B"/>
          <w:spacing w:val="-4"/>
          <w:w w:val="105"/>
        </w:rPr>
        <w:t xml:space="preserve"> </w:t>
      </w:r>
      <w:r>
        <w:rPr>
          <w:color w:val="262B2B"/>
          <w:w w:val="105"/>
        </w:rPr>
        <w:t>Appendix,</w:t>
      </w:r>
      <w:r>
        <w:rPr>
          <w:color w:val="262B2B"/>
          <w:spacing w:val="-14"/>
          <w:w w:val="105"/>
        </w:rPr>
        <w:t xml:space="preserve"> </w:t>
      </w:r>
      <w:r>
        <w:rPr>
          <w:color w:val="262B2B"/>
          <w:w w:val="105"/>
        </w:rPr>
        <w:t>we</w:t>
      </w:r>
      <w:r>
        <w:rPr>
          <w:color w:val="262B2B"/>
          <w:spacing w:val="-6"/>
          <w:w w:val="105"/>
        </w:rPr>
        <w:t xml:space="preserve"> </w:t>
      </w:r>
      <w:r>
        <w:rPr>
          <w:color w:val="262B2B"/>
          <w:w w:val="105"/>
        </w:rPr>
        <w:t>can</w:t>
      </w:r>
      <w:r>
        <w:rPr>
          <w:color w:val="262B2B"/>
          <w:spacing w:val="-22"/>
          <w:w w:val="105"/>
        </w:rPr>
        <w:t xml:space="preserve"> </w:t>
      </w:r>
      <w:r>
        <w:rPr>
          <w:color w:val="262B2B"/>
          <w:w w:val="105"/>
        </w:rPr>
        <w:t>draw</w:t>
      </w:r>
      <w:r>
        <w:rPr>
          <w:color w:val="262B2B"/>
          <w:spacing w:val="-3"/>
          <w:w w:val="105"/>
        </w:rPr>
        <w:t xml:space="preserve"> </w:t>
      </w:r>
      <w:r>
        <w:rPr>
          <w:color w:val="262B2B"/>
          <w:w w:val="105"/>
        </w:rPr>
        <w:t>the</w:t>
      </w:r>
      <w:r>
        <w:rPr>
          <w:color w:val="262B2B"/>
          <w:spacing w:val="-6"/>
          <w:w w:val="105"/>
        </w:rPr>
        <w:t xml:space="preserve"> </w:t>
      </w:r>
      <w:r>
        <w:rPr>
          <w:color w:val="262B2B"/>
          <w:w w:val="105"/>
        </w:rPr>
        <w:t>following conclusions:</w:t>
      </w:r>
    </w:p>
    <w:p w:rsidR="006E6A15" w:rsidRDefault="006E6A15">
      <w:pPr>
        <w:pStyle w:val="BodyText"/>
        <w:spacing w:before="4"/>
        <w:rPr>
          <w:sz w:val="26"/>
        </w:rPr>
      </w:pPr>
    </w:p>
    <w:p w:rsidR="006E6A15" w:rsidRDefault="000A627B">
      <w:pPr>
        <w:pStyle w:val="ListParagraph"/>
        <w:numPr>
          <w:ilvl w:val="1"/>
          <w:numId w:val="9"/>
        </w:numPr>
        <w:tabs>
          <w:tab w:val="left" w:pos="882"/>
          <w:tab w:val="left" w:pos="883"/>
        </w:tabs>
        <w:spacing w:line="283" w:lineRule="auto"/>
        <w:ind w:left="890" w:right="293" w:hanging="348"/>
        <w:rPr>
          <w:color w:val="262B2B"/>
          <w:sz w:val="19"/>
        </w:rPr>
      </w:pPr>
      <w:r>
        <w:rPr>
          <w:color w:val="262B2B"/>
          <w:sz w:val="19"/>
        </w:rPr>
        <w:t>For claims that cross multiple benefit phases from first dollar for a defined standard or coinsurance-based benefit, federal reinsurance costs are lower under Case 1 (preferable discounts).  This highlights the  effect that lower price concessions at point</w:t>
      </w:r>
      <w:r>
        <w:rPr>
          <w:color w:val="262B2B"/>
          <w:sz w:val="19"/>
        </w:rPr>
        <w:t xml:space="preserve">-of-sale can have in that it can cause beneficiaries  to advance through the benefit phases at a faster pace as a result of the higher drug costs incurred at point-of-sale. This may result in greater federal reinsurance costs due to beneficiaries reaching </w:t>
      </w:r>
      <w:r>
        <w:rPr>
          <w:color w:val="262B2B"/>
          <w:sz w:val="19"/>
        </w:rPr>
        <w:t>the  catastrophic phase sooner and potentially incurring greater costs within the catastrophic phase once it  has been</w:t>
      </w:r>
      <w:r>
        <w:rPr>
          <w:color w:val="262B2B"/>
          <w:spacing w:val="36"/>
          <w:sz w:val="19"/>
        </w:rPr>
        <w:t xml:space="preserve"> </w:t>
      </w:r>
      <w:r>
        <w:rPr>
          <w:color w:val="262B2B"/>
          <w:sz w:val="19"/>
        </w:rPr>
        <w:t>reached.</w:t>
      </w:r>
    </w:p>
    <w:p w:rsidR="006E6A15" w:rsidRDefault="000A627B">
      <w:pPr>
        <w:pStyle w:val="ListParagraph"/>
        <w:numPr>
          <w:ilvl w:val="1"/>
          <w:numId w:val="9"/>
        </w:numPr>
        <w:tabs>
          <w:tab w:val="left" w:pos="897"/>
          <w:tab w:val="left" w:pos="898"/>
        </w:tabs>
        <w:spacing w:before="132" w:line="285" w:lineRule="auto"/>
        <w:ind w:left="896" w:right="225" w:hanging="354"/>
        <w:rPr>
          <w:color w:val="262B2B"/>
          <w:sz w:val="19"/>
        </w:rPr>
      </w:pPr>
      <w:r>
        <w:rPr>
          <w:color w:val="262B2B"/>
          <w:w w:val="105"/>
          <w:sz w:val="19"/>
        </w:rPr>
        <w:t>For claims incurred entirely in the catastrophic phase, federal reinsurance costs may be lower under</w:t>
      </w:r>
      <w:r>
        <w:rPr>
          <w:color w:val="262B2B"/>
          <w:spacing w:val="-28"/>
          <w:w w:val="105"/>
          <w:sz w:val="19"/>
        </w:rPr>
        <w:t xml:space="preserve"> </w:t>
      </w:r>
      <w:r>
        <w:rPr>
          <w:color w:val="262B2B"/>
          <w:w w:val="105"/>
          <w:sz w:val="19"/>
        </w:rPr>
        <w:t>Case</w:t>
      </w:r>
      <w:r>
        <w:rPr>
          <w:color w:val="262B2B"/>
          <w:spacing w:val="-25"/>
          <w:w w:val="105"/>
          <w:sz w:val="19"/>
        </w:rPr>
        <w:t xml:space="preserve"> </w:t>
      </w:r>
      <w:r>
        <w:rPr>
          <w:color w:val="262B2B"/>
          <w:w w:val="105"/>
          <w:sz w:val="19"/>
        </w:rPr>
        <w:t>2</w:t>
      </w:r>
      <w:r>
        <w:rPr>
          <w:color w:val="262B2B"/>
          <w:spacing w:val="-37"/>
          <w:w w:val="105"/>
          <w:sz w:val="19"/>
        </w:rPr>
        <w:t xml:space="preserve"> </w:t>
      </w:r>
      <w:r>
        <w:rPr>
          <w:color w:val="262B2B"/>
          <w:w w:val="105"/>
          <w:sz w:val="19"/>
        </w:rPr>
        <w:t>(DIR</w:t>
      </w:r>
      <w:r>
        <w:rPr>
          <w:color w:val="262B2B"/>
          <w:spacing w:val="-29"/>
          <w:w w:val="105"/>
          <w:sz w:val="19"/>
        </w:rPr>
        <w:t xml:space="preserve"> </w:t>
      </w:r>
      <w:r>
        <w:rPr>
          <w:color w:val="262B2B"/>
          <w:w w:val="105"/>
          <w:sz w:val="19"/>
        </w:rPr>
        <w:t>favored</w:t>
      </w:r>
      <w:r>
        <w:rPr>
          <w:color w:val="262B2B"/>
          <w:spacing w:val="-30"/>
          <w:w w:val="105"/>
          <w:sz w:val="19"/>
        </w:rPr>
        <w:t xml:space="preserve"> </w:t>
      </w:r>
      <w:r>
        <w:rPr>
          <w:color w:val="262B2B"/>
          <w:w w:val="105"/>
          <w:sz w:val="19"/>
        </w:rPr>
        <w:t>over</w:t>
      </w:r>
      <w:r>
        <w:rPr>
          <w:color w:val="262B2B"/>
          <w:spacing w:val="-25"/>
          <w:w w:val="105"/>
          <w:sz w:val="19"/>
        </w:rPr>
        <w:t xml:space="preserve"> </w:t>
      </w:r>
      <w:r>
        <w:rPr>
          <w:color w:val="262B2B"/>
          <w:w w:val="105"/>
          <w:sz w:val="19"/>
        </w:rPr>
        <w:t>point-of-sale</w:t>
      </w:r>
      <w:r>
        <w:rPr>
          <w:color w:val="262B2B"/>
          <w:spacing w:val="-19"/>
          <w:w w:val="105"/>
          <w:sz w:val="19"/>
        </w:rPr>
        <w:t xml:space="preserve"> </w:t>
      </w:r>
      <w:r>
        <w:rPr>
          <w:color w:val="262B2B"/>
          <w:w w:val="105"/>
          <w:sz w:val="19"/>
        </w:rPr>
        <w:t>discounts).</w:t>
      </w:r>
      <w:r>
        <w:rPr>
          <w:color w:val="262B2B"/>
          <w:spacing w:val="2"/>
          <w:w w:val="105"/>
          <w:sz w:val="19"/>
        </w:rPr>
        <w:t xml:space="preserve"> </w:t>
      </w:r>
      <w:r>
        <w:rPr>
          <w:color w:val="262B2B"/>
          <w:w w:val="105"/>
          <w:sz w:val="19"/>
        </w:rPr>
        <w:t>However,</w:t>
      </w:r>
      <w:r>
        <w:rPr>
          <w:color w:val="262B2B"/>
          <w:spacing w:val="-28"/>
          <w:w w:val="105"/>
          <w:sz w:val="19"/>
        </w:rPr>
        <w:t xml:space="preserve"> </w:t>
      </w:r>
      <w:r>
        <w:rPr>
          <w:color w:val="262B2B"/>
          <w:w w:val="105"/>
          <w:sz w:val="19"/>
        </w:rPr>
        <w:t>our</w:t>
      </w:r>
      <w:r>
        <w:rPr>
          <w:color w:val="262B2B"/>
          <w:spacing w:val="-28"/>
          <w:w w:val="105"/>
          <w:sz w:val="19"/>
        </w:rPr>
        <w:t xml:space="preserve"> </w:t>
      </w:r>
      <w:r>
        <w:rPr>
          <w:color w:val="262B2B"/>
          <w:w w:val="105"/>
          <w:sz w:val="19"/>
        </w:rPr>
        <w:t>examples</w:t>
      </w:r>
      <w:r>
        <w:rPr>
          <w:color w:val="262B2B"/>
          <w:spacing w:val="-22"/>
          <w:w w:val="105"/>
          <w:sz w:val="19"/>
        </w:rPr>
        <w:t xml:space="preserve"> </w:t>
      </w:r>
      <w:r>
        <w:rPr>
          <w:color w:val="262B2B"/>
          <w:w w:val="105"/>
          <w:sz w:val="19"/>
        </w:rPr>
        <w:t>in</w:t>
      </w:r>
      <w:r>
        <w:rPr>
          <w:color w:val="262B2B"/>
          <w:spacing w:val="-23"/>
          <w:w w:val="105"/>
          <w:sz w:val="19"/>
        </w:rPr>
        <w:t xml:space="preserve"> </w:t>
      </w:r>
      <w:r>
        <w:rPr>
          <w:color w:val="262B2B"/>
          <w:w w:val="105"/>
          <w:sz w:val="19"/>
        </w:rPr>
        <w:t>Exhibits</w:t>
      </w:r>
      <w:r>
        <w:rPr>
          <w:color w:val="262B2B"/>
          <w:spacing w:val="-20"/>
          <w:w w:val="105"/>
          <w:sz w:val="19"/>
        </w:rPr>
        <w:t xml:space="preserve"> </w:t>
      </w:r>
      <w:r>
        <w:rPr>
          <w:color w:val="262B2B"/>
          <w:w w:val="105"/>
          <w:sz w:val="19"/>
        </w:rPr>
        <w:t>A</w:t>
      </w:r>
      <w:r>
        <w:rPr>
          <w:color w:val="8C8C8C"/>
          <w:w w:val="105"/>
          <w:sz w:val="19"/>
        </w:rPr>
        <w:t>-</w:t>
      </w:r>
      <w:r>
        <w:rPr>
          <w:color w:val="8C8C8C"/>
          <w:spacing w:val="-30"/>
          <w:w w:val="105"/>
          <w:sz w:val="19"/>
        </w:rPr>
        <w:t xml:space="preserve"> </w:t>
      </w:r>
      <w:r>
        <w:rPr>
          <w:color w:val="262B2B"/>
          <w:w w:val="105"/>
          <w:sz w:val="19"/>
        </w:rPr>
        <w:t>D assume</w:t>
      </w:r>
      <w:r>
        <w:rPr>
          <w:color w:val="262B2B"/>
          <w:spacing w:val="-23"/>
          <w:w w:val="105"/>
          <w:sz w:val="19"/>
        </w:rPr>
        <w:t xml:space="preserve"> </w:t>
      </w:r>
      <w:r>
        <w:rPr>
          <w:color w:val="262B2B"/>
          <w:w w:val="105"/>
          <w:sz w:val="19"/>
        </w:rPr>
        <w:t>a</w:t>
      </w:r>
      <w:r>
        <w:rPr>
          <w:color w:val="262B2B"/>
          <w:spacing w:val="-27"/>
          <w:w w:val="105"/>
          <w:sz w:val="19"/>
        </w:rPr>
        <w:t xml:space="preserve"> </w:t>
      </w:r>
      <w:r>
        <w:rPr>
          <w:color w:val="262B2B"/>
          <w:w w:val="105"/>
          <w:sz w:val="19"/>
        </w:rPr>
        <w:t>single</w:t>
      </w:r>
      <w:r>
        <w:rPr>
          <w:color w:val="262B2B"/>
          <w:spacing w:val="-24"/>
          <w:w w:val="105"/>
          <w:sz w:val="19"/>
        </w:rPr>
        <w:t xml:space="preserve"> </w:t>
      </w:r>
      <w:r>
        <w:rPr>
          <w:color w:val="262B2B"/>
          <w:w w:val="105"/>
          <w:sz w:val="19"/>
        </w:rPr>
        <w:t>claim,</w:t>
      </w:r>
      <w:r>
        <w:rPr>
          <w:color w:val="262B2B"/>
          <w:spacing w:val="-29"/>
          <w:w w:val="105"/>
          <w:sz w:val="19"/>
        </w:rPr>
        <w:t xml:space="preserve"> </w:t>
      </w:r>
      <w:r>
        <w:rPr>
          <w:color w:val="262B2B"/>
          <w:w w:val="105"/>
          <w:sz w:val="19"/>
        </w:rPr>
        <w:t>and</w:t>
      </w:r>
      <w:r>
        <w:rPr>
          <w:color w:val="262B2B"/>
          <w:spacing w:val="-25"/>
          <w:w w:val="105"/>
          <w:sz w:val="19"/>
        </w:rPr>
        <w:t xml:space="preserve"> </w:t>
      </w:r>
      <w:r>
        <w:rPr>
          <w:color w:val="262B2B"/>
          <w:w w:val="105"/>
          <w:sz w:val="19"/>
        </w:rPr>
        <w:t>allocate</w:t>
      </w:r>
      <w:r>
        <w:rPr>
          <w:color w:val="262B2B"/>
          <w:spacing w:val="-24"/>
          <w:w w:val="105"/>
          <w:sz w:val="19"/>
        </w:rPr>
        <w:t xml:space="preserve"> </w:t>
      </w:r>
      <w:r>
        <w:rPr>
          <w:color w:val="262B2B"/>
          <w:w w:val="105"/>
          <w:sz w:val="19"/>
        </w:rPr>
        <w:t>a</w:t>
      </w:r>
      <w:r>
        <w:rPr>
          <w:color w:val="262B2B"/>
          <w:spacing w:val="-28"/>
          <w:w w:val="105"/>
          <w:sz w:val="19"/>
        </w:rPr>
        <w:t xml:space="preserve"> </w:t>
      </w:r>
      <w:r>
        <w:rPr>
          <w:color w:val="262B2B"/>
          <w:w w:val="105"/>
          <w:sz w:val="19"/>
        </w:rPr>
        <w:t>proportionate</w:t>
      </w:r>
      <w:r>
        <w:rPr>
          <w:color w:val="262B2B"/>
          <w:spacing w:val="-9"/>
          <w:w w:val="105"/>
          <w:sz w:val="19"/>
        </w:rPr>
        <w:t xml:space="preserve"> </w:t>
      </w:r>
      <w:r>
        <w:rPr>
          <w:color w:val="262B2B"/>
          <w:w w:val="105"/>
          <w:sz w:val="19"/>
        </w:rPr>
        <w:t>share</w:t>
      </w:r>
      <w:r>
        <w:rPr>
          <w:color w:val="262B2B"/>
          <w:spacing w:val="-21"/>
          <w:w w:val="105"/>
          <w:sz w:val="19"/>
        </w:rPr>
        <w:t xml:space="preserve"> </w:t>
      </w:r>
      <w:r>
        <w:rPr>
          <w:color w:val="262B2B"/>
          <w:w w:val="105"/>
          <w:sz w:val="19"/>
        </w:rPr>
        <w:t>of</w:t>
      </w:r>
      <w:r>
        <w:rPr>
          <w:color w:val="262B2B"/>
          <w:spacing w:val="-7"/>
          <w:w w:val="105"/>
          <w:sz w:val="19"/>
        </w:rPr>
        <w:t xml:space="preserve"> </w:t>
      </w:r>
      <w:r>
        <w:rPr>
          <w:color w:val="262B2B"/>
          <w:w w:val="105"/>
          <w:sz w:val="19"/>
        </w:rPr>
        <w:t>DIR</w:t>
      </w:r>
      <w:r>
        <w:rPr>
          <w:color w:val="262B2B"/>
          <w:spacing w:val="-16"/>
          <w:w w:val="105"/>
          <w:sz w:val="19"/>
        </w:rPr>
        <w:t xml:space="preserve"> </w:t>
      </w:r>
      <w:r>
        <w:rPr>
          <w:color w:val="262B2B"/>
          <w:w w:val="105"/>
          <w:sz w:val="19"/>
        </w:rPr>
        <w:t>to</w:t>
      </w:r>
      <w:r>
        <w:rPr>
          <w:color w:val="262B2B"/>
          <w:spacing w:val="-5"/>
          <w:w w:val="105"/>
          <w:sz w:val="19"/>
        </w:rPr>
        <w:t xml:space="preserve"> </w:t>
      </w:r>
      <w:r>
        <w:rPr>
          <w:color w:val="262B2B"/>
          <w:w w:val="105"/>
          <w:sz w:val="19"/>
        </w:rPr>
        <w:t>reinsurance</w:t>
      </w:r>
      <w:r>
        <w:rPr>
          <w:color w:val="262B2B"/>
          <w:spacing w:val="-15"/>
          <w:w w:val="105"/>
          <w:sz w:val="19"/>
        </w:rPr>
        <w:t xml:space="preserve"> </w:t>
      </w:r>
      <w:r>
        <w:rPr>
          <w:color w:val="262B2B"/>
          <w:w w:val="105"/>
          <w:sz w:val="19"/>
        </w:rPr>
        <w:t>from</w:t>
      </w:r>
      <w:r>
        <w:rPr>
          <w:color w:val="262B2B"/>
          <w:spacing w:val="-25"/>
          <w:w w:val="105"/>
          <w:sz w:val="19"/>
        </w:rPr>
        <w:t xml:space="preserve"> </w:t>
      </w:r>
      <w:r>
        <w:rPr>
          <w:color w:val="262B2B"/>
          <w:w w:val="105"/>
          <w:sz w:val="19"/>
        </w:rPr>
        <w:t>that</w:t>
      </w:r>
      <w:r>
        <w:rPr>
          <w:color w:val="262B2B"/>
          <w:spacing w:val="-19"/>
          <w:w w:val="105"/>
          <w:sz w:val="19"/>
        </w:rPr>
        <w:t xml:space="preserve"> </w:t>
      </w:r>
      <w:r>
        <w:rPr>
          <w:color w:val="262B2B"/>
          <w:w w:val="105"/>
          <w:sz w:val="19"/>
        </w:rPr>
        <w:t>single claim. This differs from the reality of how DIR is allocated to reinsurance in that the reduction for</w:t>
      </w:r>
      <w:r>
        <w:rPr>
          <w:color w:val="262B2B"/>
          <w:spacing w:val="2"/>
          <w:w w:val="105"/>
          <w:sz w:val="19"/>
        </w:rPr>
        <w:t xml:space="preserve"> </w:t>
      </w:r>
      <w:r>
        <w:rPr>
          <w:color w:val="262B2B"/>
          <w:w w:val="105"/>
          <w:sz w:val="19"/>
        </w:rPr>
        <w:t>DIR</w:t>
      </w:r>
      <w:r>
        <w:rPr>
          <w:color w:val="262B2B"/>
          <w:spacing w:val="-22"/>
          <w:w w:val="105"/>
          <w:sz w:val="19"/>
        </w:rPr>
        <w:t xml:space="preserve"> </w:t>
      </w:r>
      <w:r>
        <w:rPr>
          <w:color w:val="262B2B"/>
          <w:w w:val="105"/>
          <w:sz w:val="19"/>
        </w:rPr>
        <w:t>attributable</w:t>
      </w:r>
      <w:r>
        <w:rPr>
          <w:color w:val="262B2B"/>
          <w:spacing w:val="-17"/>
          <w:w w:val="105"/>
          <w:sz w:val="19"/>
        </w:rPr>
        <w:t xml:space="preserve"> </w:t>
      </w:r>
      <w:r>
        <w:rPr>
          <w:color w:val="262B2B"/>
          <w:w w:val="105"/>
          <w:sz w:val="19"/>
        </w:rPr>
        <w:t>to</w:t>
      </w:r>
      <w:r>
        <w:rPr>
          <w:color w:val="262B2B"/>
          <w:spacing w:val="-5"/>
          <w:w w:val="105"/>
          <w:sz w:val="19"/>
        </w:rPr>
        <w:t xml:space="preserve"> </w:t>
      </w:r>
      <w:r>
        <w:rPr>
          <w:color w:val="262B2B"/>
          <w:w w:val="105"/>
          <w:sz w:val="19"/>
        </w:rPr>
        <w:t>federal</w:t>
      </w:r>
      <w:r>
        <w:rPr>
          <w:color w:val="262B2B"/>
          <w:spacing w:val="-20"/>
          <w:w w:val="105"/>
          <w:sz w:val="19"/>
        </w:rPr>
        <w:t xml:space="preserve"> </w:t>
      </w:r>
      <w:r>
        <w:rPr>
          <w:color w:val="262B2B"/>
          <w:w w:val="105"/>
          <w:sz w:val="19"/>
        </w:rPr>
        <w:t>reinsurance</w:t>
      </w:r>
      <w:r>
        <w:rPr>
          <w:color w:val="262B2B"/>
          <w:spacing w:val="-10"/>
          <w:w w:val="105"/>
          <w:sz w:val="19"/>
        </w:rPr>
        <w:t xml:space="preserve"> </w:t>
      </w:r>
      <w:r>
        <w:rPr>
          <w:color w:val="262B2B"/>
          <w:w w:val="105"/>
          <w:sz w:val="19"/>
        </w:rPr>
        <w:t>is</w:t>
      </w:r>
      <w:r>
        <w:rPr>
          <w:color w:val="262B2B"/>
          <w:spacing w:val="-19"/>
          <w:w w:val="105"/>
          <w:sz w:val="19"/>
        </w:rPr>
        <w:t xml:space="preserve"> </w:t>
      </w:r>
      <w:r>
        <w:rPr>
          <w:color w:val="262B2B"/>
          <w:w w:val="105"/>
          <w:sz w:val="19"/>
        </w:rPr>
        <w:t>done</w:t>
      </w:r>
      <w:r>
        <w:rPr>
          <w:color w:val="262B2B"/>
          <w:spacing w:val="-18"/>
          <w:w w:val="105"/>
          <w:sz w:val="19"/>
        </w:rPr>
        <w:t xml:space="preserve"> </w:t>
      </w:r>
      <w:r>
        <w:rPr>
          <w:color w:val="262B2B"/>
          <w:w w:val="105"/>
          <w:sz w:val="19"/>
        </w:rPr>
        <w:t>in</w:t>
      </w:r>
      <w:r>
        <w:rPr>
          <w:color w:val="262B2B"/>
          <w:spacing w:val="-10"/>
          <w:w w:val="105"/>
          <w:sz w:val="19"/>
        </w:rPr>
        <w:t xml:space="preserve"> </w:t>
      </w:r>
      <w:r>
        <w:rPr>
          <w:color w:val="262B2B"/>
          <w:w w:val="105"/>
          <w:sz w:val="19"/>
        </w:rPr>
        <w:t>aggregate</w:t>
      </w:r>
      <w:r>
        <w:rPr>
          <w:color w:val="262B2B"/>
          <w:spacing w:val="-8"/>
          <w:w w:val="105"/>
          <w:sz w:val="19"/>
        </w:rPr>
        <w:t xml:space="preserve"> </w:t>
      </w:r>
      <w:r>
        <w:rPr>
          <w:color w:val="262B2B"/>
          <w:w w:val="105"/>
          <w:sz w:val="19"/>
        </w:rPr>
        <w:t>at</w:t>
      </w:r>
      <w:r>
        <w:rPr>
          <w:color w:val="262B2B"/>
          <w:spacing w:val="-27"/>
          <w:w w:val="105"/>
          <w:sz w:val="19"/>
        </w:rPr>
        <w:t xml:space="preserve"> </w:t>
      </w:r>
      <w:r>
        <w:rPr>
          <w:color w:val="262B2B"/>
          <w:w w:val="105"/>
          <w:sz w:val="19"/>
        </w:rPr>
        <w:t>the</w:t>
      </w:r>
      <w:r>
        <w:rPr>
          <w:color w:val="262B2B"/>
          <w:spacing w:val="-12"/>
          <w:w w:val="105"/>
          <w:sz w:val="19"/>
        </w:rPr>
        <w:t xml:space="preserve"> </w:t>
      </w:r>
      <w:r>
        <w:rPr>
          <w:color w:val="262B2B"/>
          <w:w w:val="105"/>
          <w:sz w:val="19"/>
        </w:rPr>
        <w:t>individual</w:t>
      </w:r>
      <w:r>
        <w:rPr>
          <w:color w:val="262B2B"/>
          <w:spacing w:val="-15"/>
          <w:w w:val="105"/>
          <w:sz w:val="19"/>
        </w:rPr>
        <w:t xml:space="preserve"> </w:t>
      </w:r>
      <w:r>
        <w:rPr>
          <w:color w:val="262B2B"/>
          <w:w w:val="105"/>
          <w:sz w:val="19"/>
        </w:rPr>
        <w:t>plan-level</w:t>
      </w:r>
      <w:r>
        <w:rPr>
          <w:color w:val="262B2B"/>
          <w:spacing w:val="-7"/>
          <w:w w:val="105"/>
          <w:sz w:val="19"/>
        </w:rPr>
        <w:t xml:space="preserve"> </w:t>
      </w:r>
      <w:r>
        <w:rPr>
          <w:color w:val="262B2B"/>
          <w:w w:val="105"/>
          <w:sz w:val="19"/>
        </w:rPr>
        <w:t>(i.e. Contract</w:t>
      </w:r>
      <w:r>
        <w:rPr>
          <w:color w:val="262B2B"/>
          <w:spacing w:val="-16"/>
          <w:w w:val="105"/>
          <w:sz w:val="19"/>
        </w:rPr>
        <w:t xml:space="preserve"> </w:t>
      </w:r>
      <w:r>
        <w:rPr>
          <w:color w:val="262B2B"/>
          <w:w w:val="105"/>
          <w:sz w:val="19"/>
        </w:rPr>
        <w:t>and</w:t>
      </w:r>
      <w:r>
        <w:rPr>
          <w:color w:val="262B2B"/>
          <w:spacing w:val="-32"/>
          <w:w w:val="105"/>
          <w:sz w:val="19"/>
        </w:rPr>
        <w:t xml:space="preserve"> </w:t>
      </w:r>
      <w:r>
        <w:rPr>
          <w:color w:val="262B2B"/>
          <w:w w:val="105"/>
          <w:sz w:val="19"/>
        </w:rPr>
        <w:t>PBP),</w:t>
      </w:r>
      <w:r>
        <w:rPr>
          <w:color w:val="262B2B"/>
          <w:spacing w:val="-22"/>
          <w:w w:val="105"/>
          <w:sz w:val="19"/>
        </w:rPr>
        <w:t xml:space="preserve"> </w:t>
      </w:r>
      <w:r>
        <w:rPr>
          <w:color w:val="262B2B"/>
          <w:w w:val="105"/>
          <w:sz w:val="19"/>
        </w:rPr>
        <w:t>rather</w:t>
      </w:r>
      <w:r>
        <w:rPr>
          <w:color w:val="262B2B"/>
          <w:spacing w:val="-26"/>
          <w:w w:val="105"/>
          <w:sz w:val="19"/>
        </w:rPr>
        <w:t xml:space="preserve"> </w:t>
      </w:r>
      <w:r>
        <w:rPr>
          <w:color w:val="262B2B"/>
          <w:w w:val="105"/>
          <w:sz w:val="19"/>
        </w:rPr>
        <w:t>than</w:t>
      </w:r>
      <w:r>
        <w:rPr>
          <w:color w:val="262B2B"/>
          <w:spacing w:val="-25"/>
          <w:w w:val="105"/>
          <w:sz w:val="19"/>
        </w:rPr>
        <w:t xml:space="preserve"> </w:t>
      </w:r>
      <w:r>
        <w:rPr>
          <w:color w:val="262B2B"/>
          <w:w w:val="105"/>
          <w:sz w:val="19"/>
        </w:rPr>
        <w:t>at</w:t>
      </w:r>
      <w:r>
        <w:rPr>
          <w:color w:val="262B2B"/>
          <w:spacing w:val="-17"/>
          <w:w w:val="105"/>
          <w:sz w:val="19"/>
        </w:rPr>
        <w:t xml:space="preserve"> </w:t>
      </w:r>
      <w:r>
        <w:rPr>
          <w:color w:val="262B2B"/>
          <w:w w:val="105"/>
          <w:sz w:val="19"/>
        </w:rPr>
        <w:t>the</w:t>
      </w:r>
      <w:r>
        <w:rPr>
          <w:color w:val="262B2B"/>
          <w:spacing w:val="-12"/>
          <w:w w:val="105"/>
          <w:sz w:val="19"/>
        </w:rPr>
        <w:t xml:space="preserve"> </w:t>
      </w:r>
      <w:r>
        <w:rPr>
          <w:color w:val="262B2B"/>
          <w:w w:val="105"/>
          <w:sz w:val="19"/>
        </w:rPr>
        <w:t>claim</w:t>
      </w:r>
      <w:r>
        <w:rPr>
          <w:color w:val="262B2B"/>
          <w:spacing w:val="-20"/>
          <w:w w:val="105"/>
          <w:sz w:val="19"/>
        </w:rPr>
        <w:t xml:space="preserve"> </w:t>
      </w:r>
      <w:r>
        <w:rPr>
          <w:color w:val="262B2B"/>
          <w:w w:val="105"/>
          <w:sz w:val="19"/>
        </w:rPr>
        <w:t>level.</w:t>
      </w:r>
      <w:r>
        <w:rPr>
          <w:color w:val="262B2B"/>
          <w:spacing w:val="18"/>
          <w:w w:val="105"/>
          <w:sz w:val="19"/>
        </w:rPr>
        <w:t xml:space="preserve"> </w:t>
      </w:r>
      <w:r>
        <w:rPr>
          <w:color w:val="262B2B"/>
          <w:w w:val="105"/>
          <w:sz w:val="19"/>
        </w:rPr>
        <w:t>Therefore,</w:t>
      </w:r>
      <w:r>
        <w:rPr>
          <w:color w:val="262B2B"/>
          <w:spacing w:val="-9"/>
          <w:w w:val="105"/>
          <w:sz w:val="19"/>
        </w:rPr>
        <w:t xml:space="preserve"> </w:t>
      </w:r>
      <w:r>
        <w:rPr>
          <w:color w:val="262B2B"/>
          <w:w w:val="105"/>
          <w:sz w:val="19"/>
        </w:rPr>
        <w:t>it</w:t>
      </w:r>
      <w:r>
        <w:rPr>
          <w:color w:val="262B2B"/>
          <w:spacing w:val="-4"/>
          <w:w w:val="105"/>
          <w:sz w:val="19"/>
        </w:rPr>
        <w:t xml:space="preserve"> </w:t>
      </w:r>
      <w:r>
        <w:rPr>
          <w:color w:val="262B2B"/>
          <w:w w:val="105"/>
          <w:sz w:val="19"/>
        </w:rPr>
        <w:t>is</w:t>
      </w:r>
      <w:r>
        <w:rPr>
          <w:color w:val="262B2B"/>
          <w:spacing w:val="-15"/>
          <w:w w:val="105"/>
          <w:sz w:val="19"/>
        </w:rPr>
        <w:t xml:space="preserve"> </w:t>
      </w:r>
      <w:r>
        <w:rPr>
          <w:color w:val="262B2B"/>
          <w:w w:val="105"/>
          <w:sz w:val="19"/>
        </w:rPr>
        <w:t>possible</w:t>
      </w:r>
      <w:r>
        <w:rPr>
          <w:color w:val="262B2B"/>
          <w:spacing w:val="-14"/>
          <w:w w:val="105"/>
          <w:sz w:val="19"/>
        </w:rPr>
        <w:t xml:space="preserve"> </w:t>
      </w:r>
      <w:r>
        <w:rPr>
          <w:color w:val="262B2B"/>
          <w:w w:val="105"/>
          <w:sz w:val="19"/>
        </w:rPr>
        <w:t>that</w:t>
      </w:r>
      <w:r>
        <w:rPr>
          <w:color w:val="262B2B"/>
          <w:spacing w:val="-17"/>
          <w:w w:val="105"/>
          <w:sz w:val="19"/>
        </w:rPr>
        <w:t xml:space="preserve"> </w:t>
      </w:r>
      <w:r>
        <w:rPr>
          <w:color w:val="262B2B"/>
          <w:w w:val="105"/>
          <w:sz w:val="19"/>
        </w:rPr>
        <w:t>Case</w:t>
      </w:r>
      <w:r>
        <w:rPr>
          <w:color w:val="262B2B"/>
          <w:spacing w:val="-22"/>
          <w:w w:val="105"/>
          <w:sz w:val="19"/>
        </w:rPr>
        <w:t xml:space="preserve"> </w:t>
      </w:r>
      <w:r>
        <w:rPr>
          <w:color w:val="262B2B"/>
          <w:w w:val="105"/>
          <w:sz w:val="19"/>
        </w:rPr>
        <w:t>2</w:t>
      </w:r>
      <w:r>
        <w:rPr>
          <w:color w:val="262B2B"/>
          <w:spacing w:val="-25"/>
          <w:w w:val="105"/>
          <w:sz w:val="19"/>
        </w:rPr>
        <w:t xml:space="preserve"> </w:t>
      </w:r>
      <w:r>
        <w:rPr>
          <w:color w:val="262B2B"/>
          <w:w w:val="105"/>
          <w:sz w:val="19"/>
        </w:rPr>
        <w:t>may</w:t>
      </w:r>
      <w:r>
        <w:rPr>
          <w:color w:val="262B2B"/>
          <w:spacing w:val="-15"/>
          <w:w w:val="105"/>
          <w:sz w:val="19"/>
        </w:rPr>
        <w:t xml:space="preserve"> </w:t>
      </w:r>
      <w:r>
        <w:rPr>
          <w:color w:val="262B2B"/>
          <w:w w:val="105"/>
          <w:sz w:val="19"/>
        </w:rPr>
        <w:t>not produce</w:t>
      </w:r>
      <w:r>
        <w:rPr>
          <w:color w:val="262B2B"/>
          <w:spacing w:val="-19"/>
          <w:w w:val="105"/>
          <w:sz w:val="19"/>
        </w:rPr>
        <w:t xml:space="preserve"> </w:t>
      </w:r>
      <w:r>
        <w:rPr>
          <w:color w:val="262B2B"/>
          <w:w w:val="105"/>
          <w:sz w:val="19"/>
        </w:rPr>
        <w:t>lower</w:t>
      </w:r>
      <w:r>
        <w:rPr>
          <w:color w:val="262B2B"/>
          <w:spacing w:val="-16"/>
          <w:w w:val="105"/>
          <w:sz w:val="19"/>
        </w:rPr>
        <w:t xml:space="preserve"> </w:t>
      </w:r>
      <w:r>
        <w:rPr>
          <w:color w:val="262B2B"/>
          <w:w w:val="105"/>
          <w:sz w:val="19"/>
        </w:rPr>
        <w:t>costs</w:t>
      </w:r>
      <w:r>
        <w:rPr>
          <w:color w:val="262B2B"/>
          <w:spacing w:val="-22"/>
          <w:w w:val="105"/>
          <w:sz w:val="19"/>
        </w:rPr>
        <w:t xml:space="preserve"> </w:t>
      </w:r>
      <w:r>
        <w:rPr>
          <w:color w:val="262B2B"/>
          <w:w w:val="105"/>
          <w:sz w:val="19"/>
        </w:rPr>
        <w:t>depending</w:t>
      </w:r>
      <w:r>
        <w:rPr>
          <w:color w:val="262B2B"/>
          <w:spacing w:val="-12"/>
          <w:w w:val="105"/>
          <w:sz w:val="19"/>
        </w:rPr>
        <w:t xml:space="preserve"> </w:t>
      </w:r>
      <w:r>
        <w:rPr>
          <w:color w:val="262B2B"/>
          <w:w w:val="105"/>
          <w:sz w:val="19"/>
        </w:rPr>
        <w:t>on</w:t>
      </w:r>
      <w:r>
        <w:rPr>
          <w:color w:val="262B2B"/>
          <w:spacing w:val="-28"/>
          <w:w w:val="105"/>
          <w:sz w:val="19"/>
        </w:rPr>
        <w:t xml:space="preserve"> </w:t>
      </w:r>
      <w:r>
        <w:rPr>
          <w:color w:val="262B2B"/>
          <w:w w:val="105"/>
          <w:sz w:val="19"/>
        </w:rPr>
        <w:t>the</w:t>
      </w:r>
      <w:r>
        <w:rPr>
          <w:color w:val="262B2B"/>
          <w:spacing w:val="-10"/>
          <w:w w:val="105"/>
          <w:sz w:val="19"/>
        </w:rPr>
        <w:t xml:space="preserve"> </w:t>
      </w:r>
      <w:r>
        <w:rPr>
          <w:color w:val="262B2B"/>
          <w:w w:val="105"/>
          <w:sz w:val="19"/>
        </w:rPr>
        <w:t>amount</w:t>
      </w:r>
      <w:r>
        <w:rPr>
          <w:color w:val="262B2B"/>
          <w:spacing w:val="-13"/>
          <w:w w:val="105"/>
          <w:sz w:val="19"/>
        </w:rPr>
        <w:t xml:space="preserve"> </w:t>
      </w:r>
      <w:r>
        <w:rPr>
          <w:color w:val="262B2B"/>
          <w:w w:val="105"/>
          <w:sz w:val="19"/>
        </w:rPr>
        <w:t>of</w:t>
      </w:r>
      <w:r>
        <w:rPr>
          <w:color w:val="262B2B"/>
          <w:spacing w:val="-12"/>
          <w:w w:val="105"/>
          <w:sz w:val="19"/>
        </w:rPr>
        <w:t xml:space="preserve"> </w:t>
      </w:r>
      <w:r>
        <w:rPr>
          <w:color w:val="262B2B"/>
          <w:w w:val="105"/>
          <w:sz w:val="19"/>
        </w:rPr>
        <w:t>DIR</w:t>
      </w:r>
      <w:r>
        <w:rPr>
          <w:color w:val="262B2B"/>
          <w:spacing w:val="-24"/>
          <w:w w:val="105"/>
          <w:sz w:val="19"/>
        </w:rPr>
        <w:t xml:space="preserve"> </w:t>
      </w:r>
      <w:r>
        <w:rPr>
          <w:color w:val="262B2B"/>
          <w:w w:val="105"/>
          <w:sz w:val="19"/>
        </w:rPr>
        <w:t>actually</w:t>
      </w:r>
      <w:r>
        <w:rPr>
          <w:color w:val="262B2B"/>
          <w:spacing w:val="-12"/>
          <w:w w:val="105"/>
          <w:sz w:val="19"/>
        </w:rPr>
        <w:t xml:space="preserve"> </w:t>
      </w:r>
      <w:r>
        <w:rPr>
          <w:color w:val="262B2B"/>
          <w:w w:val="105"/>
          <w:sz w:val="19"/>
        </w:rPr>
        <w:t>allocated</w:t>
      </w:r>
      <w:r>
        <w:rPr>
          <w:color w:val="262B2B"/>
          <w:spacing w:val="-12"/>
          <w:w w:val="105"/>
          <w:sz w:val="19"/>
        </w:rPr>
        <w:t xml:space="preserve"> </w:t>
      </w:r>
      <w:r>
        <w:rPr>
          <w:color w:val="262B2B"/>
          <w:w w:val="105"/>
          <w:sz w:val="19"/>
        </w:rPr>
        <w:t>to</w:t>
      </w:r>
      <w:r>
        <w:rPr>
          <w:color w:val="262B2B"/>
          <w:spacing w:val="-15"/>
          <w:w w:val="105"/>
          <w:sz w:val="19"/>
        </w:rPr>
        <w:t xml:space="preserve"> </w:t>
      </w:r>
      <w:r>
        <w:rPr>
          <w:color w:val="262B2B"/>
          <w:w w:val="105"/>
          <w:sz w:val="19"/>
        </w:rPr>
        <w:t>federal</w:t>
      </w:r>
      <w:r>
        <w:rPr>
          <w:color w:val="262B2B"/>
          <w:spacing w:val="-23"/>
          <w:w w:val="105"/>
          <w:sz w:val="19"/>
        </w:rPr>
        <w:t xml:space="preserve"> </w:t>
      </w:r>
      <w:r>
        <w:rPr>
          <w:color w:val="262B2B"/>
          <w:w w:val="105"/>
          <w:sz w:val="19"/>
        </w:rPr>
        <w:t>reinsurance, which</w:t>
      </w:r>
      <w:r>
        <w:rPr>
          <w:color w:val="262B2B"/>
          <w:spacing w:val="-22"/>
          <w:w w:val="105"/>
          <w:sz w:val="19"/>
        </w:rPr>
        <w:t xml:space="preserve"> </w:t>
      </w:r>
      <w:r>
        <w:rPr>
          <w:color w:val="262B2B"/>
          <w:w w:val="105"/>
          <w:sz w:val="19"/>
        </w:rPr>
        <w:t>would</w:t>
      </w:r>
      <w:r>
        <w:rPr>
          <w:color w:val="262B2B"/>
          <w:spacing w:val="-28"/>
          <w:w w:val="105"/>
          <w:sz w:val="19"/>
        </w:rPr>
        <w:t xml:space="preserve"> </w:t>
      </w:r>
      <w:r>
        <w:rPr>
          <w:color w:val="262B2B"/>
          <w:w w:val="105"/>
          <w:sz w:val="19"/>
        </w:rPr>
        <w:t>be</w:t>
      </w:r>
      <w:r>
        <w:rPr>
          <w:color w:val="262B2B"/>
          <w:spacing w:val="-26"/>
          <w:w w:val="105"/>
          <w:sz w:val="19"/>
        </w:rPr>
        <w:t xml:space="preserve"> </w:t>
      </w:r>
      <w:r>
        <w:rPr>
          <w:color w:val="262B2B"/>
          <w:w w:val="105"/>
          <w:sz w:val="19"/>
        </w:rPr>
        <w:t>dependent</w:t>
      </w:r>
      <w:r>
        <w:rPr>
          <w:color w:val="262B2B"/>
          <w:spacing w:val="-15"/>
          <w:w w:val="105"/>
          <w:sz w:val="19"/>
        </w:rPr>
        <w:t xml:space="preserve"> </w:t>
      </w:r>
      <w:r>
        <w:rPr>
          <w:color w:val="262B2B"/>
          <w:w w:val="105"/>
          <w:sz w:val="19"/>
        </w:rPr>
        <w:t>on</w:t>
      </w:r>
      <w:r>
        <w:rPr>
          <w:color w:val="262B2B"/>
          <w:spacing w:val="-13"/>
          <w:w w:val="105"/>
          <w:sz w:val="19"/>
        </w:rPr>
        <w:t xml:space="preserve"> </w:t>
      </w:r>
      <w:r>
        <w:rPr>
          <w:color w:val="262B2B"/>
          <w:w w:val="105"/>
          <w:sz w:val="19"/>
        </w:rPr>
        <w:t>the</w:t>
      </w:r>
      <w:r>
        <w:rPr>
          <w:color w:val="262B2B"/>
          <w:spacing w:val="-19"/>
          <w:w w:val="105"/>
          <w:sz w:val="19"/>
        </w:rPr>
        <w:t xml:space="preserve"> </w:t>
      </w:r>
      <w:r>
        <w:rPr>
          <w:color w:val="262B2B"/>
          <w:w w:val="105"/>
          <w:sz w:val="19"/>
        </w:rPr>
        <w:t>individual</w:t>
      </w:r>
      <w:r>
        <w:rPr>
          <w:color w:val="262B2B"/>
          <w:spacing w:val="-20"/>
          <w:w w:val="105"/>
          <w:sz w:val="19"/>
        </w:rPr>
        <w:t xml:space="preserve"> </w:t>
      </w:r>
      <w:r>
        <w:rPr>
          <w:color w:val="262B2B"/>
          <w:w w:val="105"/>
          <w:sz w:val="19"/>
        </w:rPr>
        <w:t>plan's</w:t>
      </w:r>
      <w:r>
        <w:rPr>
          <w:color w:val="262B2B"/>
          <w:spacing w:val="-16"/>
          <w:w w:val="105"/>
          <w:sz w:val="19"/>
        </w:rPr>
        <w:t xml:space="preserve"> </w:t>
      </w:r>
      <w:r>
        <w:rPr>
          <w:color w:val="262B2B"/>
          <w:w w:val="105"/>
          <w:sz w:val="19"/>
        </w:rPr>
        <w:t>annual</w:t>
      </w:r>
      <w:r>
        <w:rPr>
          <w:color w:val="262B2B"/>
          <w:spacing w:val="-25"/>
          <w:w w:val="105"/>
          <w:sz w:val="19"/>
        </w:rPr>
        <w:t xml:space="preserve"> </w:t>
      </w:r>
      <w:r>
        <w:rPr>
          <w:color w:val="262B2B"/>
          <w:w w:val="105"/>
          <w:sz w:val="19"/>
        </w:rPr>
        <w:t>claim</w:t>
      </w:r>
      <w:r>
        <w:rPr>
          <w:color w:val="262B2B"/>
          <w:spacing w:val="-26"/>
          <w:w w:val="105"/>
          <w:sz w:val="19"/>
        </w:rPr>
        <w:t xml:space="preserve"> </w:t>
      </w:r>
      <w:r>
        <w:rPr>
          <w:color w:val="262B2B"/>
          <w:w w:val="105"/>
          <w:sz w:val="19"/>
        </w:rPr>
        <w:t>experience</w:t>
      </w:r>
      <w:r>
        <w:rPr>
          <w:color w:val="262B2B"/>
          <w:spacing w:val="-19"/>
          <w:w w:val="105"/>
          <w:sz w:val="19"/>
        </w:rPr>
        <w:t xml:space="preserve"> </w:t>
      </w:r>
      <w:r>
        <w:rPr>
          <w:color w:val="262B2B"/>
          <w:w w:val="105"/>
          <w:sz w:val="19"/>
        </w:rPr>
        <w:t>in</w:t>
      </w:r>
      <w:r>
        <w:rPr>
          <w:color w:val="262B2B"/>
          <w:spacing w:val="-1"/>
          <w:w w:val="105"/>
          <w:sz w:val="19"/>
        </w:rPr>
        <w:t xml:space="preserve"> </w:t>
      </w:r>
      <w:r>
        <w:rPr>
          <w:color w:val="262B2B"/>
          <w:w w:val="105"/>
          <w:sz w:val="19"/>
        </w:rPr>
        <w:t>aggregate.</w:t>
      </w:r>
    </w:p>
    <w:p w:rsidR="006E6A15" w:rsidRDefault="006E6A15">
      <w:pPr>
        <w:pStyle w:val="BodyText"/>
        <w:spacing w:before="6"/>
        <w:rPr>
          <w:sz w:val="22"/>
        </w:rPr>
      </w:pPr>
    </w:p>
    <w:p w:rsidR="006E6A15" w:rsidRDefault="000A627B">
      <w:pPr>
        <w:ind w:left="206"/>
        <w:jc w:val="both"/>
        <w:rPr>
          <w:b/>
          <w:sz w:val="19"/>
        </w:rPr>
      </w:pPr>
      <w:r>
        <w:rPr>
          <w:b/>
          <w:color w:val="262B2B"/>
          <w:w w:val="95"/>
          <w:sz w:val="19"/>
          <w:u w:val="thick" w:color="000000"/>
        </w:rPr>
        <w:t>Low-Income Cost-Sharing Subsidy (LICS)</w:t>
      </w:r>
    </w:p>
    <w:p w:rsidR="006E6A15" w:rsidRDefault="006E6A15">
      <w:pPr>
        <w:pStyle w:val="BodyText"/>
        <w:rPr>
          <w:b/>
          <w:sz w:val="20"/>
        </w:rPr>
      </w:pPr>
    </w:p>
    <w:p w:rsidR="006E6A15" w:rsidRDefault="000A627B">
      <w:pPr>
        <w:pStyle w:val="BodyText"/>
        <w:spacing w:before="126" w:line="326" w:lineRule="auto"/>
        <w:ind w:left="209" w:right="182" w:firstLine="10"/>
        <w:jc w:val="both"/>
      </w:pPr>
      <w:r>
        <w:rPr>
          <w:color w:val="262B2B"/>
          <w:w w:val="105"/>
        </w:rPr>
        <w:t>Within Part D, there are defined benefit schedules for LI beneficiaries which run parallel to the benefit plan</w:t>
      </w:r>
      <w:r>
        <w:rPr>
          <w:color w:val="262B2B"/>
          <w:spacing w:val="-23"/>
          <w:w w:val="105"/>
        </w:rPr>
        <w:t xml:space="preserve"> </w:t>
      </w:r>
      <w:r>
        <w:rPr>
          <w:color w:val="262B2B"/>
          <w:w w:val="105"/>
        </w:rPr>
        <w:t>that</w:t>
      </w:r>
      <w:r>
        <w:rPr>
          <w:color w:val="262B2B"/>
          <w:spacing w:val="-14"/>
          <w:w w:val="105"/>
        </w:rPr>
        <w:t xml:space="preserve"> </w:t>
      </w:r>
      <w:r>
        <w:rPr>
          <w:color w:val="262B2B"/>
          <w:w w:val="105"/>
        </w:rPr>
        <w:t>the</w:t>
      </w:r>
      <w:r>
        <w:rPr>
          <w:color w:val="262B2B"/>
          <w:spacing w:val="-21"/>
          <w:w w:val="105"/>
        </w:rPr>
        <w:t xml:space="preserve"> </w:t>
      </w:r>
      <w:r>
        <w:rPr>
          <w:color w:val="262B2B"/>
          <w:w w:val="105"/>
        </w:rPr>
        <w:t>beneficiary</w:t>
      </w:r>
      <w:r>
        <w:rPr>
          <w:color w:val="262B2B"/>
          <w:spacing w:val="-14"/>
          <w:w w:val="105"/>
        </w:rPr>
        <w:t xml:space="preserve"> </w:t>
      </w:r>
      <w:r>
        <w:rPr>
          <w:color w:val="262B2B"/>
          <w:w w:val="105"/>
        </w:rPr>
        <w:t>is</w:t>
      </w:r>
      <w:r>
        <w:rPr>
          <w:color w:val="262B2B"/>
          <w:spacing w:val="-15"/>
          <w:w w:val="105"/>
        </w:rPr>
        <w:t xml:space="preserve"> </w:t>
      </w:r>
      <w:r>
        <w:rPr>
          <w:color w:val="262B2B"/>
          <w:w w:val="105"/>
        </w:rPr>
        <w:t>enrolled</w:t>
      </w:r>
      <w:r>
        <w:rPr>
          <w:color w:val="262B2B"/>
          <w:spacing w:val="-18"/>
          <w:w w:val="105"/>
        </w:rPr>
        <w:t xml:space="preserve"> </w:t>
      </w:r>
      <w:r>
        <w:rPr>
          <w:color w:val="262B2B"/>
          <w:w w:val="105"/>
        </w:rPr>
        <w:t>in.</w:t>
      </w:r>
      <w:r>
        <w:rPr>
          <w:color w:val="262B2B"/>
          <w:spacing w:val="35"/>
          <w:w w:val="105"/>
        </w:rPr>
        <w:t xml:space="preserve"> </w:t>
      </w:r>
      <w:r>
        <w:rPr>
          <w:color w:val="262B2B"/>
          <w:w w:val="105"/>
        </w:rPr>
        <w:t>There</w:t>
      </w:r>
      <w:r>
        <w:rPr>
          <w:color w:val="262B2B"/>
          <w:spacing w:val="-18"/>
          <w:w w:val="105"/>
        </w:rPr>
        <w:t xml:space="preserve"> </w:t>
      </w:r>
      <w:r>
        <w:rPr>
          <w:color w:val="262B2B"/>
          <w:w w:val="105"/>
        </w:rPr>
        <w:t>are</w:t>
      </w:r>
      <w:r>
        <w:rPr>
          <w:color w:val="262B2B"/>
          <w:spacing w:val="-16"/>
          <w:w w:val="105"/>
        </w:rPr>
        <w:t xml:space="preserve"> </w:t>
      </w:r>
      <w:r>
        <w:rPr>
          <w:color w:val="262B2B"/>
          <w:w w:val="105"/>
        </w:rPr>
        <w:t>four</w:t>
      </w:r>
      <w:r>
        <w:rPr>
          <w:color w:val="262B2B"/>
          <w:spacing w:val="-7"/>
          <w:w w:val="105"/>
        </w:rPr>
        <w:t xml:space="preserve"> </w:t>
      </w:r>
      <w:r>
        <w:rPr>
          <w:color w:val="262B2B"/>
          <w:w w:val="105"/>
        </w:rPr>
        <w:t>distinct</w:t>
      </w:r>
      <w:r>
        <w:rPr>
          <w:color w:val="262B2B"/>
          <w:spacing w:val="2"/>
          <w:w w:val="105"/>
        </w:rPr>
        <w:t xml:space="preserve"> </w:t>
      </w:r>
      <w:r>
        <w:rPr>
          <w:color w:val="262B2B"/>
          <w:w w:val="105"/>
        </w:rPr>
        <w:t>LI</w:t>
      </w:r>
      <w:r>
        <w:rPr>
          <w:color w:val="262B2B"/>
          <w:spacing w:val="-24"/>
          <w:w w:val="105"/>
        </w:rPr>
        <w:t xml:space="preserve"> </w:t>
      </w:r>
      <w:r>
        <w:rPr>
          <w:color w:val="262B2B"/>
          <w:w w:val="105"/>
        </w:rPr>
        <w:t>benefit</w:t>
      </w:r>
      <w:r>
        <w:rPr>
          <w:color w:val="262B2B"/>
          <w:spacing w:val="-15"/>
          <w:w w:val="105"/>
        </w:rPr>
        <w:t xml:space="preserve"> </w:t>
      </w:r>
      <w:r>
        <w:rPr>
          <w:color w:val="262B2B"/>
          <w:w w:val="105"/>
        </w:rPr>
        <w:t>schedules,</w:t>
      </w:r>
      <w:r>
        <w:rPr>
          <w:color w:val="262B2B"/>
          <w:spacing w:val="-13"/>
          <w:w w:val="105"/>
        </w:rPr>
        <w:t xml:space="preserve"> </w:t>
      </w:r>
      <w:r>
        <w:rPr>
          <w:color w:val="262B2B"/>
          <w:w w:val="105"/>
        </w:rPr>
        <w:t>and</w:t>
      </w:r>
      <w:r>
        <w:rPr>
          <w:color w:val="262B2B"/>
          <w:spacing w:val="-16"/>
          <w:w w:val="105"/>
        </w:rPr>
        <w:t xml:space="preserve"> </w:t>
      </w:r>
      <w:r>
        <w:rPr>
          <w:color w:val="262B2B"/>
          <w:w w:val="105"/>
        </w:rPr>
        <w:t>the</w:t>
      </w:r>
      <w:r>
        <w:rPr>
          <w:color w:val="262B2B"/>
          <w:spacing w:val="-12"/>
          <w:w w:val="105"/>
        </w:rPr>
        <w:t xml:space="preserve"> </w:t>
      </w:r>
      <w:r>
        <w:rPr>
          <w:color w:val="262B2B"/>
          <w:w w:val="105"/>
        </w:rPr>
        <w:t xml:space="preserve">beneficiary's </w:t>
      </w:r>
      <w:r>
        <w:rPr>
          <w:color w:val="262B2B"/>
          <w:w w:val="105"/>
        </w:rPr>
        <w:t>income level defines which schedule or category applies to the beneficiary. LICS is then calculated as the difference between the beneficiary's cost-sharing defined by the benefit plan that they enrolled in and the amount the beneficiary actually pays acco</w:t>
      </w:r>
      <w:r>
        <w:rPr>
          <w:color w:val="262B2B"/>
          <w:w w:val="105"/>
        </w:rPr>
        <w:t>rding to their particular LI benefit schedule. Therefore, the impact of the timing of drug price concessions on LICS is similar to the impact on beneficiaries'</w:t>
      </w:r>
      <w:r>
        <w:rPr>
          <w:color w:val="262B2B"/>
          <w:spacing w:val="-34"/>
          <w:w w:val="105"/>
        </w:rPr>
        <w:t xml:space="preserve"> </w:t>
      </w:r>
      <w:r>
        <w:rPr>
          <w:color w:val="262B2B"/>
          <w:w w:val="105"/>
        </w:rPr>
        <w:t>cost-sharing</w:t>
      </w:r>
      <w:r>
        <w:rPr>
          <w:color w:val="262B2B"/>
          <w:spacing w:val="-19"/>
          <w:w w:val="105"/>
        </w:rPr>
        <w:t xml:space="preserve"> </w:t>
      </w:r>
      <w:r>
        <w:rPr>
          <w:color w:val="262B2B"/>
          <w:w w:val="105"/>
        </w:rPr>
        <w:t>as</w:t>
      </w:r>
      <w:r>
        <w:rPr>
          <w:color w:val="262B2B"/>
          <w:spacing w:val="-18"/>
          <w:w w:val="105"/>
        </w:rPr>
        <w:t xml:space="preserve"> </w:t>
      </w:r>
      <w:r>
        <w:rPr>
          <w:color w:val="262B2B"/>
          <w:w w:val="105"/>
        </w:rPr>
        <w:t>discussed</w:t>
      </w:r>
      <w:r>
        <w:rPr>
          <w:color w:val="262B2B"/>
          <w:spacing w:val="-29"/>
          <w:w w:val="105"/>
        </w:rPr>
        <w:t xml:space="preserve"> </w:t>
      </w:r>
      <w:r>
        <w:rPr>
          <w:color w:val="262B2B"/>
          <w:w w:val="105"/>
        </w:rPr>
        <w:t>later</w:t>
      </w:r>
      <w:r>
        <w:rPr>
          <w:color w:val="262B2B"/>
          <w:spacing w:val="-25"/>
          <w:w w:val="105"/>
        </w:rPr>
        <w:t xml:space="preserve"> </w:t>
      </w:r>
      <w:r>
        <w:rPr>
          <w:color w:val="262B2B"/>
          <w:w w:val="105"/>
        </w:rPr>
        <w:t>in</w:t>
      </w:r>
      <w:r>
        <w:rPr>
          <w:color w:val="262B2B"/>
          <w:spacing w:val="-18"/>
          <w:w w:val="105"/>
        </w:rPr>
        <w:t xml:space="preserve"> </w:t>
      </w:r>
      <w:r>
        <w:rPr>
          <w:color w:val="262B2B"/>
          <w:w w:val="105"/>
        </w:rPr>
        <w:t>the</w:t>
      </w:r>
      <w:r>
        <w:rPr>
          <w:color w:val="262B2B"/>
          <w:spacing w:val="-20"/>
          <w:w w:val="105"/>
        </w:rPr>
        <w:t xml:space="preserve"> </w:t>
      </w:r>
      <w:r>
        <w:rPr>
          <w:color w:val="262B2B"/>
          <w:w w:val="105"/>
        </w:rPr>
        <w:t>report:</w:t>
      </w:r>
    </w:p>
    <w:p w:rsidR="006E6A15" w:rsidRDefault="006E6A15">
      <w:pPr>
        <w:pStyle w:val="BodyText"/>
        <w:spacing w:before="4"/>
        <w:rPr>
          <w:sz w:val="24"/>
        </w:rPr>
      </w:pPr>
    </w:p>
    <w:p w:rsidR="006E6A15" w:rsidRDefault="000A627B">
      <w:pPr>
        <w:pStyle w:val="ListParagraph"/>
        <w:numPr>
          <w:ilvl w:val="1"/>
          <w:numId w:val="9"/>
        </w:numPr>
        <w:tabs>
          <w:tab w:val="left" w:pos="913"/>
          <w:tab w:val="left" w:pos="914"/>
        </w:tabs>
        <w:spacing w:line="276" w:lineRule="auto"/>
        <w:ind w:left="920" w:right="413" w:hanging="349"/>
        <w:rPr>
          <w:color w:val="262B2B"/>
          <w:sz w:val="19"/>
        </w:rPr>
      </w:pPr>
      <w:r>
        <w:rPr>
          <w:color w:val="262B2B"/>
          <w:sz w:val="19"/>
        </w:rPr>
        <w:t>LICS</w:t>
      </w:r>
      <w:r>
        <w:rPr>
          <w:color w:val="262B2B"/>
          <w:spacing w:val="-30"/>
          <w:sz w:val="19"/>
        </w:rPr>
        <w:t xml:space="preserve"> </w:t>
      </w:r>
      <w:r>
        <w:rPr>
          <w:color w:val="262B2B"/>
          <w:sz w:val="19"/>
        </w:rPr>
        <w:t>is</w:t>
      </w:r>
      <w:r>
        <w:rPr>
          <w:color w:val="262B2B"/>
          <w:spacing w:val="-10"/>
          <w:sz w:val="19"/>
        </w:rPr>
        <w:t xml:space="preserve"> </w:t>
      </w:r>
      <w:r>
        <w:rPr>
          <w:color w:val="262B2B"/>
          <w:sz w:val="19"/>
        </w:rPr>
        <w:t>equal</w:t>
      </w:r>
      <w:r>
        <w:rPr>
          <w:color w:val="262B2B"/>
          <w:spacing w:val="-14"/>
          <w:sz w:val="19"/>
        </w:rPr>
        <w:t xml:space="preserve"> </w:t>
      </w:r>
      <w:r>
        <w:rPr>
          <w:color w:val="262B2B"/>
          <w:sz w:val="19"/>
        </w:rPr>
        <w:t>or</w:t>
      </w:r>
      <w:r>
        <w:rPr>
          <w:color w:val="262B2B"/>
          <w:spacing w:val="2"/>
          <w:sz w:val="19"/>
        </w:rPr>
        <w:t xml:space="preserve"> </w:t>
      </w:r>
      <w:r>
        <w:rPr>
          <w:color w:val="262B2B"/>
          <w:sz w:val="19"/>
        </w:rPr>
        <w:t>greater</w:t>
      </w:r>
      <w:r>
        <w:rPr>
          <w:color w:val="262B2B"/>
          <w:spacing w:val="-10"/>
          <w:sz w:val="19"/>
        </w:rPr>
        <w:t xml:space="preserve"> </w:t>
      </w:r>
      <w:r>
        <w:rPr>
          <w:color w:val="262B2B"/>
          <w:sz w:val="19"/>
        </w:rPr>
        <w:t>in</w:t>
      </w:r>
      <w:r>
        <w:rPr>
          <w:color w:val="262B2B"/>
          <w:spacing w:val="-1"/>
          <w:sz w:val="19"/>
        </w:rPr>
        <w:t xml:space="preserve"> </w:t>
      </w:r>
      <w:r>
        <w:rPr>
          <w:color w:val="262B2B"/>
          <w:sz w:val="19"/>
        </w:rPr>
        <w:t>all</w:t>
      </w:r>
      <w:r>
        <w:rPr>
          <w:color w:val="262B2B"/>
          <w:spacing w:val="-6"/>
          <w:sz w:val="19"/>
        </w:rPr>
        <w:t xml:space="preserve"> </w:t>
      </w:r>
      <w:r>
        <w:rPr>
          <w:color w:val="262B2B"/>
          <w:sz w:val="19"/>
        </w:rPr>
        <w:t>scenarios</w:t>
      </w:r>
      <w:r>
        <w:rPr>
          <w:color w:val="262B2B"/>
          <w:spacing w:val="-4"/>
          <w:sz w:val="19"/>
        </w:rPr>
        <w:t xml:space="preserve"> </w:t>
      </w:r>
      <w:r>
        <w:rPr>
          <w:color w:val="262B2B"/>
          <w:sz w:val="19"/>
        </w:rPr>
        <w:t>under</w:t>
      </w:r>
      <w:r>
        <w:rPr>
          <w:color w:val="262B2B"/>
          <w:spacing w:val="-15"/>
          <w:sz w:val="19"/>
        </w:rPr>
        <w:t xml:space="preserve"> </w:t>
      </w:r>
      <w:r>
        <w:rPr>
          <w:color w:val="262B2B"/>
          <w:sz w:val="19"/>
        </w:rPr>
        <w:t>Case</w:t>
      </w:r>
      <w:r>
        <w:rPr>
          <w:color w:val="262B2B"/>
          <w:spacing w:val="-13"/>
          <w:sz w:val="19"/>
        </w:rPr>
        <w:t xml:space="preserve"> </w:t>
      </w:r>
      <w:r>
        <w:rPr>
          <w:color w:val="262B2B"/>
          <w:sz w:val="19"/>
        </w:rPr>
        <w:t>2</w:t>
      </w:r>
      <w:r>
        <w:rPr>
          <w:color w:val="262B2B"/>
          <w:spacing w:val="-18"/>
          <w:sz w:val="19"/>
        </w:rPr>
        <w:t xml:space="preserve"> </w:t>
      </w:r>
      <w:r>
        <w:rPr>
          <w:color w:val="262B2B"/>
          <w:sz w:val="19"/>
        </w:rPr>
        <w:t>(preferable</w:t>
      </w:r>
      <w:r>
        <w:rPr>
          <w:color w:val="262B2B"/>
          <w:spacing w:val="-5"/>
          <w:sz w:val="19"/>
        </w:rPr>
        <w:t xml:space="preserve"> </w:t>
      </w:r>
      <w:r>
        <w:rPr>
          <w:color w:val="262B2B"/>
          <w:sz w:val="19"/>
        </w:rPr>
        <w:t>DIR)</w:t>
      </w:r>
      <w:r>
        <w:rPr>
          <w:color w:val="262B2B"/>
          <w:spacing w:val="-15"/>
          <w:sz w:val="19"/>
        </w:rPr>
        <w:t xml:space="preserve"> </w:t>
      </w:r>
      <w:r>
        <w:rPr>
          <w:color w:val="262B2B"/>
          <w:sz w:val="19"/>
        </w:rPr>
        <w:t>versus</w:t>
      </w:r>
      <w:r>
        <w:rPr>
          <w:color w:val="262B2B"/>
          <w:spacing w:val="-11"/>
          <w:sz w:val="19"/>
        </w:rPr>
        <w:t xml:space="preserve"> </w:t>
      </w:r>
      <w:r>
        <w:rPr>
          <w:color w:val="262B2B"/>
          <w:sz w:val="19"/>
        </w:rPr>
        <w:t>Case</w:t>
      </w:r>
      <w:r>
        <w:rPr>
          <w:color w:val="262B2B"/>
          <w:spacing w:val="-8"/>
          <w:sz w:val="19"/>
        </w:rPr>
        <w:t xml:space="preserve"> </w:t>
      </w:r>
      <w:r>
        <w:rPr>
          <w:color w:val="262B2B"/>
          <w:sz w:val="19"/>
        </w:rPr>
        <w:t>1</w:t>
      </w:r>
      <w:r>
        <w:rPr>
          <w:color w:val="262B2B"/>
          <w:spacing w:val="-5"/>
          <w:sz w:val="19"/>
        </w:rPr>
        <w:t xml:space="preserve"> </w:t>
      </w:r>
      <w:r>
        <w:rPr>
          <w:color w:val="262B2B"/>
          <w:sz w:val="19"/>
        </w:rPr>
        <w:t>(preferable discounts).</w:t>
      </w:r>
    </w:p>
    <w:p w:rsidR="006E6A15" w:rsidRDefault="006E6A15">
      <w:pPr>
        <w:spacing w:line="276" w:lineRule="auto"/>
        <w:rPr>
          <w:sz w:val="19"/>
        </w:rPr>
        <w:sectPr w:rsidR="006E6A15">
          <w:headerReference w:type="default" r:id="rId48"/>
          <w:pgSz w:w="12240" w:h="15840"/>
          <w:pgMar w:top="1380" w:right="1440" w:bottom="1580" w:left="1420" w:header="614" w:footer="1396" w:gutter="0"/>
          <w:cols w:space="720"/>
        </w:sectPr>
      </w:pPr>
    </w:p>
    <w:p w:rsidR="006E6A15" w:rsidRDefault="006E6A15">
      <w:pPr>
        <w:pStyle w:val="BodyText"/>
        <w:spacing w:before="3"/>
        <w:rPr>
          <w:sz w:val="27"/>
        </w:rPr>
      </w:pPr>
    </w:p>
    <w:p w:rsidR="006E6A15" w:rsidRDefault="000A627B">
      <w:pPr>
        <w:pStyle w:val="ListParagraph"/>
        <w:numPr>
          <w:ilvl w:val="1"/>
          <w:numId w:val="9"/>
        </w:numPr>
        <w:tabs>
          <w:tab w:val="left" w:pos="884"/>
          <w:tab w:val="left" w:pos="885"/>
        </w:tabs>
        <w:spacing w:before="94"/>
        <w:ind w:left="884" w:hanging="356"/>
        <w:rPr>
          <w:color w:val="262D2D"/>
          <w:sz w:val="19"/>
        </w:rPr>
      </w:pPr>
      <w:r>
        <w:rPr>
          <w:color w:val="262D2D"/>
          <w:sz w:val="19"/>
        </w:rPr>
        <w:t>LICS</w:t>
      </w:r>
      <w:r>
        <w:rPr>
          <w:color w:val="262D2D"/>
          <w:spacing w:val="-25"/>
          <w:sz w:val="19"/>
        </w:rPr>
        <w:t xml:space="preserve"> </w:t>
      </w:r>
      <w:r>
        <w:rPr>
          <w:color w:val="262D2D"/>
          <w:sz w:val="19"/>
        </w:rPr>
        <w:t>is</w:t>
      </w:r>
      <w:r>
        <w:rPr>
          <w:color w:val="262D2D"/>
          <w:spacing w:val="-13"/>
          <w:sz w:val="19"/>
        </w:rPr>
        <w:t xml:space="preserve"> </w:t>
      </w:r>
      <w:r>
        <w:rPr>
          <w:color w:val="262D2D"/>
          <w:sz w:val="19"/>
        </w:rPr>
        <w:t>lower</w:t>
      </w:r>
      <w:r>
        <w:rPr>
          <w:color w:val="262D2D"/>
          <w:spacing w:val="-11"/>
          <w:sz w:val="19"/>
        </w:rPr>
        <w:t xml:space="preserve"> </w:t>
      </w:r>
      <w:r>
        <w:rPr>
          <w:color w:val="262D2D"/>
          <w:sz w:val="19"/>
        </w:rPr>
        <w:t>under</w:t>
      </w:r>
      <w:r>
        <w:rPr>
          <w:color w:val="262D2D"/>
          <w:spacing w:val="-14"/>
          <w:sz w:val="19"/>
        </w:rPr>
        <w:t xml:space="preserve"> </w:t>
      </w:r>
      <w:r>
        <w:rPr>
          <w:color w:val="262D2D"/>
          <w:sz w:val="19"/>
        </w:rPr>
        <w:t>Case</w:t>
      </w:r>
      <w:r>
        <w:rPr>
          <w:color w:val="262D2D"/>
          <w:spacing w:val="-12"/>
          <w:sz w:val="19"/>
        </w:rPr>
        <w:t xml:space="preserve"> </w:t>
      </w:r>
      <w:r>
        <w:rPr>
          <w:color w:val="262D2D"/>
          <w:sz w:val="19"/>
        </w:rPr>
        <w:t>1</w:t>
      </w:r>
      <w:r>
        <w:rPr>
          <w:color w:val="262D2D"/>
          <w:spacing w:val="-3"/>
          <w:sz w:val="19"/>
        </w:rPr>
        <w:t xml:space="preserve"> </w:t>
      </w:r>
      <w:r>
        <w:rPr>
          <w:color w:val="262D2D"/>
          <w:sz w:val="19"/>
        </w:rPr>
        <w:t>in</w:t>
      </w:r>
      <w:r>
        <w:rPr>
          <w:color w:val="262D2D"/>
          <w:spacing w:val="15"/>
          <w:sz w:val="19"/>
        </w:rPr>
        <w:t xml:space="preserve"> </w:t>
      </w:r>
      <w:r>
        <w:rPr>
          <w:color w:val="262D2D"/>
          <w:sz w:val="19"/>
        </w:rPr>
        <w:t>the</w:t>
      </w:r>
      <w:r>
        <w:rPr>
          <w:color w:val="262D2D"/>
          <w:spacing w:val="17"/>
          <w:sz w:val="19"/>
        </w:rPr>
        <w:t xml:space="preserve"> </w:t>
      </w:r>
      <w:r>
        <w:rPr>
          <w:color w:val="262D2D"/>
          <w:sz w:val="19"/>
        </w:rPr>
        <w:t>following</w:t>
      </w:r>
      <w:r>
        <w:rPr>
          <w:color w:val="262D2D"/>
          <w:spacing w:val="-18"/>
          <w:sz w:val="19"/>
        </w:rPr>
        <w:t xml:space="preserve"> </w:t>
      </w:r>
      <w:r>
        <w:rPr>
          <w:color w:val="262D2D"/>
          <w:sz w:val="19"/>
        </w:rPr>
        <w:t>instances:</w:t>
      </w:r>
    </w:p>
    <w:p w:rsidR="006E6A15" w:rsidRDefault="000A627B">
      <w:pPr>
        <w:pStyle w:val="ListParagraph"/>
        <w:numPr>
          <w:ilvl w:val="2"/>
          <w:numId w:val="9"/>
        </w:numPr>
        <w:tabs>
          <w:tab w:val="left" w:pos="1575"/>
          <w:tab w:val="left" w:pos="1576"/>
        </w:tabs>
        <w:spacing w:before="155" w:line="285" w:lineRule="auto"/>
        <w:ind w:left="1568" w:right="538" w:hanging="345"/>
        <w:rPr>
          <w:color w:val="7E7E7E"/>
          <w:sz w:val="19"/>
        </w:rPr>
      </w:pPr>
      <w:r>
        <w:rPr>
          <w:color w:val="262D2D"/>
          <w:sz w:val="19"/>
        </w:rPr>
        <w:t xml:space="preserve">All phases of the defined standard benefit </w:t>
      </w:r>
      <w:r>
        <w:rPr>
          <w:color w:val="646464"/>
          <w:sz w:val="19"/>
        </w:rPr>
        <w:t xml:space="preserve">- </w:t>
      </w:r>
      <w:r>
        <w:rPr>
          <w:color w:val="262D2D"/>
          <w:sz w:val="19"/>
        </w:rPr>
        <w:t xml:space="preserve">therefore any benefit design using a deductible, a coinsurance  </w:t>
      </w:r>
      <w:r>
        <w:rPr>
          <w:color w:val="7E7E7E"/>
          <w:sz w:val="19"/>
        </w:rPr>
        <w:t>-</w:t>
      </w:r>
      <w:r>
        <w:rPr>
          <w:color w:val="262D2D"/>
          <w:sz w:val="19"/>
        </w:rPr>
        <w:t>based benefit, and a defined standard catastrophic</w:t>
      </w:r>
      <w:r>
        <w:rPr>
          <w:color w:val="262D2D"/>
          <w:spacing w:val="30"/>
          <w:sz w:val="19"/>
        </w:rPr>
        <w:t xml:space="preserve"> </w:t>
      </w:r>
      <w:r>
        <w:rPr>
          <w:color w:val="262D2D"/>
          <w:sz w:val="19"/>
        </w:rPr>
        <w:t>benefit</w:t>
      </w:r>
    </w:p>
    <w:p w:rsidR="006E6A15" w:rsidRDefault="000A627B">
      <w:pPr>
        <w:pStyle w:val="ListParagraph"/>
        <w:numPr>
          <w:ilvl w:val="2"/>
          <w:numId w:val="9"/>
        </w:numPr>
        <w:tabs>
          <w:tab w:val="left" w:pos="1565"/>
          <w:tab w:val="left" w:pos="1566"/>
        </w:tabs>
        <w:spacing w:before="115" w:line="285" w:lineRule="auto"/>
        <w:ind w:left="1577" w:right="820" w:hanging="340"/>
        <w:rPr>
          <w:color w:val="7E7E7E"/>
          <w:sz w:val="19"/>
        </w:rPr>
      </w:pPr>
      <w:r>
        <w:rPr>
          <w:color w:val="262D2D"/>
          <w:w w:val="105"/>
          <w:sz w:val="19"/>
        </w:rPr>
        <w:t>Claims</w:t>
      </w:r>
      <w:r>
        <w:rPr>
          <w:color w:val="262D2D"/>
          <w:spacing w:val="-21"/>
          <w:w w:val="105"/>
          <w:sz w:val="19"/>
        </w:rPr>
        <w:t xml:space="preserve"> </w:t>
      </w:r>
      <w:r>
        <w:rPr>
          <w:color w:val="262D2D"/>
          <w:w w:val="105"/>
          <w:sz w:val="19"/>
        </w:rPr>
        <w:t>in</w:t>
      </w:r>
      <w:r>
        <w:rPr>
          <w:color w:val="262D2D"/>
          <w:spacing w:val="1"/>
          <w:w w:val="105"/>
          <w:sz w:val="19"/>
        </w:rPr>
        <w:t xml:space="preserve"> </w:t>
      </w:r>
      <w:r>
        <w:rPr>
          <w:color w:val="262D2D"/>
          <w:w w:val="105"/>
          <w:sz w:val="19"/>
        </w:rPr>
        <w:t>either</w:t>
      </w:r>
      <w:r>
        <w:rPr>
          <w:color w:val="262D2D"/>
          <w:spacing w:val="-22"/>
          <w:w w:val="105"/>
          <w:sz w:val="19"/>
        </w:rPr>
        <w:t xml:space="preserve"> </w:t>
      </w:r>
      <w:r>
        <w:rPr>
          <w:color w:val="262D2D"/>
          <w:w w:val="105"/>
          <w:sz w:val="19"/>
        </w:rPr>
        <w:t>the</w:t>
      </w:r>
      <w:r>
        <w:rPr>
          <w:color w:val="262D2D"/>
          <w:spacing w:val="-15"/>
          <w:w w:val="105"/>
          <w:sz w:val="19"/>
        </w:rPr>
        <w:t xml:space="preserve"> </w:t>
      </w:r>
      <w:r>
        <w:rPr>
          <w:color w:val="262D2D"/>
          <w:w w:val="105"/>
          <w:sz w:val="19"/>
        </w:rPr>
        <w:t>initial</w:t>
      </w:r>
      <w:r>
        <w:rPr>
          <w:color w:val="262D2D"/>
          <w:spacing w:val="-29"/>
          <w:w w:val="105"/>
          <w:sz w:val="19"/>
        </w:rPr>
        <w:t xml:space="preserve"> </w:t>
      </w:r>
      <w:r>
        <w:rPr>
          <w:color w:val="262D2D"/>
          <w:w w:val="105"/>
          <w:sz w:val="19"/>
        </w:rPr>
        <w:t>coverage</w:t>
      </w:r>
      <w:r>
        <w:rPr>
          <w:color w:val="262D2D"/>
          <w:spacing w:val="-17"/>
          <w:w w:val="105"/>
          <w:sz w:val="19"/>
        </w:rPr>
        <w:t xml:space="preserve"> </w:t>
      </w:r>
      <w:r>
        <w:rPr>
          <w:color w:val="262D2D"/>
          <w:w w:val="105"/>
          <w:sz w:val="19"/>
        </w:rPr>
        <w:t>phase</w:t>
      </w:r>
      <w:r>
        <w:rPr>
          <w:color w:val="262D2D"/>
          <w:spacing w:val="-19"/>
          <w:w w:val="105"/>
          <w:sz w:val="19"/>
        </w:rPr>
        <w:t xml:space="preserve"> </w:t>
      </w:r>
      <w:r>
        <w:rPr>
          <w:color w:val="262D2D"/>
          <w:w w:val="105"/>
          <w:sz w:val="19"/>
        </w:rPr>
        <w:t>or</w:t>
      </w:r>
      <w:r>
        <w:rPr>
          <w:color w:val="262D2D"/>
          <w:spacing w:val="-7"/>
          <w:w w:val="105"/>
          <w:sz w:val="19"/>
        </w:rPr>
        <w:t xml:space="preserve"> </w:t>
      </w:r>
      <w:r>
        <w:rPr>
          <w:color w:val="262D2D"/>
          <w:w w:val="105"/>
          <w:sz w:val="19"/>
        </w:rPr>
        <w:t>coverage</w:t>
      </w:r>
      <w:r>
        <w:rPr>
          <w:color w:val="262D2D"/>
          <w:spacing w:val="-24"/>
          <w:w w:val="105"/>
          <w:sz w:val="19"/>
        </w:rPr>
        <w:t xml:space="preserve"> </w:t>
      </w:r>
      <w:r>
        <w:rPr>
          <w:color w:val="262D2D"/>
          <w:w w:val="105"/>
          <w:sz w:val="19"/>
        </w:rPr>
        <w:t>gap</w:t>
      </w:r>
      <w:r>
        <w:rPr>
          <w:color w:val="262D2D"/>
          <w:spacing w:val="-24"/>
          <w:w w:val="105"/>
          <w:sz w:val="19"/>
        </w:rPr>
        <w:t xml:space="preserve"> </w:t>
      </w:r>
      <w:r>
        <w:rPr>
          <w:color w:val="262D2D"/>
          <w:w w:val="105"/>
          <w:sz w:val="19"/>
        </w:rPr>
        <w:t>when</w:t>
      </w:r>
      <w:r>
        <w:rPr>
          <w:color w:val="262D2D"/>
          <w:spacing w:val="-18"/>
          <w:w w:val="105"/>
          <w:sz w:val="19"/>
        </w:rPr>
        <w:t xml:space="preserve"> </w:t>
      </w:r>
      <w:r>
        <w:rPr>
          <w:color w:val="262D2D"/>
          <w:w w:val="105"/>
          <w:sz w:val="19"/>
        </w:rPr>
        <w:t>there</w:t>
      </w:r>
      <w:r>
        <w:rPr>
          <w:color w:val="262D2D"/>
          <w:spacing w:val="-19"/>
          <w:w w:val="105"/>
          <w:sz w:val="19"/>
        </w:rPr>
        <w:t xml:space="preserve"> </w:t>
      </w:r>
      <w:r>
        <w:rPr>
          <w:color w:val="262D2D"/>
          <w:w w:val="105"/>
          <w:sz w:val="19"/>
        </w:rPr>
        <w:t>is</w:t>
      </w:r>
      <w:r>
        <w:rPr>
          <w:color w:val="262D2D"/>
          <w:spacing w:val="-26"/>
          <w:w w:val="105"/>
          <w:sz w:val="19"/>
        </w:rPr>
        <w:t xml:space="preserve"> </w:t>
      </w:r>
      <w:r>
        <w:rPr>
          <w:color w:val="262D2D"/>
          <w:w w:val="105"/>
          <w:sz w:val="19"/>
        </w:rPr>
        <w:t>a</w:t>
      </w:r>
      <w:r>
        <w:rPr>
          <w:color w:val="262D2D"/>
          <w:spacing w:val="-29"/>
          <w:w w:val="105"/>
          <w:sz w:val="19"/>
        </w:rPr>
        <w:t xml:space="preserve"> </w:t>
      </w:r>
      <w:r>
        <w:rPr>
          <w:color w:val="262D2D"/>
          <w:spacing w:val="-3"/>
          <w:w w:val="105"/>
          <w:sz w:val="19"/>
        </w:rPr>
        <w:t>co</w:t>
      </w:r>
      <w:r>
        <w:rPr>
          <w:color w:val="7E7E7E"/>
          <w:spacing w:val="-3"/>
          <w:w w:val="105"/>
          <w:sz w:val="19"/>
        </w:rPr>
        <w:t>-</w:t>
      </w:r>
      <w:r>
        <w:rPr>
          <w:color w:val="262D2D"/>
          <w:spacing w:val="-3"/>
          <w:w w:val="105"/>
          <w:sz w:val="19"/>
        </w:rPr>
        <w:t xml:space="preserve">pay </w:t>
      </w:r>
      <w:r>
        <w:rPr>
          <w:color w:val="262D2D"/>
          <w:w w:val="105"/>
          <w:sz w:val="19"/>
        </w:rPr>
        <w:t>benefit but the allowed cost falls below the</w:t>
      </w:r>
      <w:r>
        <w:rPr>
          <w:color w:val="262D2D"/>
          <w:spacing w:val="-41"/>
          <w:w w:val="105"/>
          <w:sz w:val="19"/>
        </w:rPr>
        <w:t xml:space="preserve"> </w:t>
      </w:r>
      <w:r>
        <w:rPr>
          <w:color w:val="262D2D"/>
          <w:spacing w:val="-3"/>
          <w:w w:val="105"/>
          <w:sz w:val="19"/>
        </w:rPr>
        <w:t>co</w:t>
      </w:r>
      <w:r>
        <w:rPr>
          <w:color w:val="7E7E7E"/>
          <w:spacing w:val="-3"/>
          <w:w w:val="105"/>
          <w:sz w:val="19"/>
        </w:rPr>
        <w:t>•</w:t>
      </w:r>
      <w:r>
        <w:rPr>
          <w:color w:val="262D2D"/>
          <w:spacing w:val="-3"/>
          <w:w w:val="105"/>
          <w:sz w:val="19"/>
        </w:rPr>
        <w:t>pay</w:t>
      </w:r>
    </w:p>
    <w:p w:rsidR="006E6A15" w:rsidRDefault="000A627B">
      <w:pPr>
        <w:pStyle w:val="ListParagraph"/>
        <w:numPr>
          <w:ilvl w:val="1"/>
          <w:numId w:val="9"/>
        </w:numPr>
        <w:tabs>
          <w:tab w:val="left" w:pos="881"/>
          <w:tab w:val="left" w:pos="882"/>
        </w:tabs>
        <w:spacing w:before="130" w:line="285" w:lineRule="auto"/>
        <w:ind w:left="886" w:right="331" w:hanging="358"/>
        <w:rPr>
          <w:color w:val="262D2D"/>
          <w:sz w:val="19"/>
        </w:rPr>
      </w:pPr>
      <w:r>
        <w:rPr>
          <w:color w:val="262D2D"/>
          <w:w w:val="105"/>
          <w:sz w:val="19"/>
        </w:rPr>
        <w:t>When</w:t>
      </w:r>
      <w:r>
        <w:rPr>
          <w:color w:val="262D2D"/>
          <w:spacing w:val="-17"/>
          <w:w w:val="105"/>
          <w:sz w:val="19"/>
        </w:rPr>
        <w:t xml:space="preserve"> </w:t>
      </w:r>
      <w:r>
        <w:rPr>
          <w:color w:val="262D2D"/>
          <w:w w:val="105"/>
          <w:sz w:val="19"/>
        </w:rPr>
        <w:t>the</w:t>
      </w:r>
      <w:r>
        <w:rPr>
          <w:color w:val="262D2D"/>
          <w:spacing w:val="1"/>
          <w:w w:val="105"/>
          <w:sz w:val="19"/>
        </w:rPr>
        <w:t xml:space="preserve"> </w:t>
      </w:r>
      <w:r>
        <w:rPr>
          <w:color w:val="262D2D"/>
          <w:w w:val="105"/>
          <w:sz w:val="19"/>
        </w:rPr>
        <w:t>allowed</w:t>
      </w:r>
      <w:r>
        <w:rPr>
          <w:color w:val="262D2D"/>
          <w:spacing w:val="-14"/>
          <w:w w:val="105"/>
          <w:sz w:val="19"/>
        </w:rPr>
        <w:t xml:space="preserve"> </w:t>
      </w:r>
      <w:r>
        <w:rPr>
          <w:color w:val="262D2D"/>
          <w:w w:val="105"/>
          <w:sz w:val="19"/>
        </w:rPr>
        <w:t>cost</w:t>
      </w:r>
      <w:r>
        <w:rPr>
          <w:color w:val="262D2D"/>
          <w:spacing w:val="-8"/>
          <w:w w:val="105"/>
          <w:sz w:val="19"/>
        </w:rPr>
        <w:t xml:space="preserve"> </w:t>
      </w:r>
      <w:r>
        <w:rPr>
          <w:color w:val="262D2D"/>
          <w:w w:val="105"/>
          <w:sz w:val="19"/>
        </w:rPr>
        <w:t>of</w:t>
      </w:r>
      <w:r>
        <w:rPr>
          <w:color w:val="262D2D"/>
          <w:spacing w:val="-8"/>
          <w:w w:val="105"/>
          <w:sz w:val="19"/>
        </w:rPr>
        <w:t xml:space="preserve"> </w:t>
      </w:r>
      <w:r>
        <w:rPr>
          <w:color w:val="262D2D"/>
          <w:w w:val="105"/>
          <w:sz w:val="19"/>
        </w:rPr>
        <w:t>a</w:t>
      </w:r>
      <w:r>
        <w:rPr>
          <w:color w:val="262D2D"/>
          <w:spacing w:val="-26"/>
          <w:w w:val="105"/>
          <w:sz w:val="19"/>
        </w:rPr>
        <w:t xml:space="preserve"> </w:t>
      </w:r>
      <w:r>
        <w:rPr>
          <w:color w:val="262D2D"/>
          <w:w w:val="105"/>
          <w:sz w:val="19"/>
        </w:rPr>
        <w:t>drug</w:t>
      </w:r>
      <w:r>
        <w:rPr>
          <w:color w:val="262D2D"/>
          <w:spacing w:val="-27"/>
          <w:w w:val="105"/>
          <w:sz w:val="19"/>
        </w:rPr>
        <w:t xml:space="preserve"> </w:t>
      </w:r>
      <w:r>
        <w:rPr>
          <w:color w:val="262D2D"/>
          <w:w w:val="105"/>
          <w:sz w:val="19"/>
        </w:rPr>
        <w:t>claim</w:t>
      </w:r>
      <w:r>
        <w:rPr>
          <w:color w:val="262D2D"/>
          <w:spacing w:val="-20"/>
          <w:w w:val="105"/>
          <w:sz w:val="19"/>
        </w:rPr>
        <w:t xml:space="preserve"> </w:t>
      </w:r>
      <w:r>
        <w:rPr>
          <w:color w:val="262D2D"/>
          <w:w w:val="105"/>
          <w:sz w:val="19"/>
        </w:rPr>
        <w:t>is</w:t>
      </w:r>
      <w:r>
        <w:rPr>
          <w:color w:val="262D2D"/>
          <w:spacing w:val="-16"/>
          <w:w w:val="105"/>
          <w:sz w:val="19"/>
        </w:rPr>
        <w:t xml:space="preserve"> </w:t>
      </w:r>
      <w:r>
        <w:rPr>
          <w:color w:val="262D2D"/>
          <w:w w:val="105"/>
          <w:sz w:val="19"/>
        </w:rPr>
        <w:t>higher</w:t>
      </w:r>
      <w:r>
        <w:rPr>
          <w:color w:val="262D2D"/>
          <w:spacing w:val="-19"/>
          <w:w w:val="105"/>
          <w:sz w:val="19"/>
        </w:rPr>
        <w:t xml:space="preserve"> </w:t>
      </w:r>
      <w:r>
        <w:rPr>
          <w:color w:val="262D2D"/>
          <w:w w:val="105"/>
          <w:sz w:val="19"/>
        </w:rPr>
        <w:t>than</w:t>
      </w:r>
      <w:r>
        <w:rPr>
          <w:color w:val="262D2D"/>
          <w:spacing w:val="-22"/>
          <w:w w:val="105"/>
          <w:sz w:val="19"/>
        </w:rPr>
        <w:t xml:space="preserve"> </w:t>
      </w:r>
      <w:r>
        <w:rPr>
          <w:color w:val="262D2D"/>
          <w:w w:val="105"/>
          <w:sz w:val="19"/>
        </w:rPr>
        <w:t>the</w:t>
      </w:r>
      <w:r>
        <w:rPr>
          <w:color w:val="262D2D"/>
          <w:spacing w:val="-25"/>
          <w:w w:val="105"/>
          <w:sz w:val="19"/>
        </w:rPr>
        <w:t xml:space="preserve"> </w:t>
      </w:r>
      <w:r>
        <w:rPr>
          <w:color w:val="262D2D"/>
          <w:w w:val="105"/>
          <w:sz w:val="19"/>
        </w:rPr>
        <w:t>copay</w:t>
      </w:r>
      <w:r>
        <w:rPr>
          <w:color w:val="262D2D"/>
          <w:spacing w:val="-15"/>
          <w:w w:val="105"/>
          <w:sz w:val="19"/>
        </w:rPr>
        <w:t xml:space="preserve"> </w:t>
      </w:r>
      <w:r>
        <w:rPr>
          <w:color w:val="262D2D"/>
          <w:w w:val="105"/>
          <w:sz w:val="19"/>
        </w:rPr>
        <w:t>amount,</w:t>
      </w:r>
      <w:r>
        <w:rPr>
          <w:color w:val="262D2D"/>
          <w:spacing w:val="-24"/>
          <w:w w:val="105"/>
          <w:sz w:val="19"/>
        </w:rPr>
        <w:t xml:space="preserve"> </w:t>
      </w:r>
      <w:r>
        <w:rPr>
          <w:color w:val="262D2D"/>
          <w:w w:val="105"/>
          <w:sz w:val="19"/>
        </w:rPr>
        <w:t>then</w:t>
      </w:r>
      <w:r>
        <w:rPr>
          <w:color w:val="262D2D"/>
          <w:spacing w:val="-25"/>
          <w:w w:val="105"/>
          <w:sz w:val="19"/>
        </w:rPr>
        <w:t xml:space="preserve"> </w:t>
      </w:r>
      <w:r>
        <w:rPr>
          <w:color w:val="262D2D"/>
          <w:w w:val="105"/>
          <w:sz w:val="19"/>
        </w:rPr>
        <w:t>LICS</w:t>
      </w:r>
      <w:r>
        <w:rPr>
          <w:color w:val="262D2D"/>
          <w:spacing w:val="-30"/>
          <w:w w:val="105"/>
          <w:sz w:val="19"/>
        </w:rPr>
        <w:t xml:space="preserve"> </w:t>
      </w:r>
      <w:r>
        <w:rPr>
          <w:color w:val="262D2D"/>
          <w:w w:val="105"/>
          <w:sz w:val="19"/>
        </w:rPr>
        <w:t>is</w:t>
      </w:r>
      <w:r>
        <w:rPr>
          <w:color w:val="262D2D"/>
          <w:spacing w:val="-23"/>
          <w:w w:val="105"/>
          <w:sz w:val="19"/>
        </w:rPr>
        <w:t xml:space="preserve"> </w:t>
      </w:r>
      <w:r>
        <w:rPr>
          <w:color w:val="262D2D"/>
          <w:w w:val="105"/>
          <w:sz w:val="19"/>
        </w:rPr>
        <w:t>unaffected by</w:t>
      </w:r>
      <w:r>
        <w:rPr>
          <w:color w:val="262D2D"/>
          <w:spacing w:val="-26"/>
          <w:w w:val="105"/>
          <w:sz w:val="19"/>
        </w:rPr>
        <w:t xml:space="preserve"> </w:t>
      </w:r>
      <w:r>
        <w:rPr>
          <w:color w:val="262D2D"/>
          <w:w w:val="105"/>
          <w:sz w:val="19"/>
        </w:rPr>
        <w:t>the</w:t>
      </w:r>
      <w:r>
        <w:rPr>
          <w:color w:val="262D2D"/>
          <w:spacing w:val="-23"/>
          <w:w w:val="105"/>
          <w:sz w:val="19"/>
        </w:rPr>
        <w:t xml:space="preserve"> </w:t>
      </w:r>
      <w:r>
        <w:rPr>
          <w:color w:val="262D2D"/>
          <w:w w:val="105"/>
          <w:sz w:val="19"/>
        </w:rPr>
        <w:t>type</w:t>
      </w:r>
      <w:r>
        <w:rPr>
          <w:color w:val="262D2D"/>
          <w:spacing w:val="-25"/>
          <w:w w:val="105"/>
          <w:sz w:val="19"/>
        </w:rPr>
        <w:t xml:space="preserve"> </w:t>
      </w:r>
      <w:r>
        <w:rPr>
          <w:color w:val="262D2D"/>
          <w:w w:val="105"/>
          <w:sz w:val="19"/>
        </w:rPr>
        <w:t>of</w:t>
      </w:r>
      <w:r>
        <w:rPr>
          <w:color w:val="262D2D"/>
          <w:spacing w:val="-16"/>
          <w:w w:val="105"/>
          <w:sz w:val="19"/>
        </w:rPr>
        <w:t xml:space="preserve"> </w:t>
      </w:r>
      <w:r>
        <w:rPr>
          <w:color w:val="262D2D"/>
          <w:w w:val="105"/>
          <w:sz w:val="19"/>
        </w:rPr>
        <w:t>price</w:t>
      </w:r>
      <w:r>
        <w:rPr>
          <w:color w:val="262D2D"/>
          <w:spacing w:val="-31"/>
          <w:w w:val="105"/>
          <w:sz w:val="19"/>
        </w:rPr>
        <w:t xml:space="preserve"> </w:t>
      </w:r>
      <w:r>
        <w:rPr>
          <w:color w:val="262D2D"/>
          <w:w w:val="105"/>
          <w:sz w:val="19"/>
        </w:rPr>
        <w:t>concession</w:t>
      </w:r>
      <w:r>
        <w:rPr>
          <w:color w:val="262D2D"/>
          <w:spacing w:val="-15"/>
          <w:w w:val="105"/>
          <w:sz w:val="19"/>
        </w:rPr>
        <w:t xml:space="preserve"> </w:t>
      </w:r>
      <w:r>
        <w:rPr>
          <w:color w:val="262D2D"/>
          <w:w w:val="105"/>
          <w:sz w:val="19"/>
        </w:rPr>
        <w:t>since</w:t>
      </w:r>
      <w:r>
        <w:rPr>
          <w:color w:val="262D2D"/>
          <w:spacing w:val="-18"/>
          <w:w w:val="105"/>
          <w:sz w:val="19"/>
        </w:rPr>
        <w:t xml:space="preserve"> </w:t>
      </w:r>
      <w:r>
        <w:rPr>
          <w:color w:val="262D2D"/>
          <w:w w:val="105"/>
          <w:sz w:val="19"/>
        </w:rPr>
        <w:t>the</w:t>
      </w:r>
      <w:r>
        <w:rPr>
          <w:color w:val="262D2D"/>
          <w:spacing w:val="-20"/>
          <w:w w:val="105"/>
          <w:sz w:val="19"/>
        </w:rPr>
        <w:t xml:space="preserve"> </w:t>
      </w:r>
      <w:r>
        <w:rPr>
          <w:color w:val="262D2D"/>
          <w:w w:val="105"/>
          <w:sz w:val="19"/>
        </w:rPr>
        <w:t>copayment</w:t>
      </w:r>
      <w:r>
        <w:rPr>
          <w:color w:val="262D2D"/>
          <w:spacing w:val="-14"/>
          <w:w w:val="105"/>
          <w:sz w:val="19"/>
        </w:rPr>
        <w:t xml:space="preserve"> </w:t>
      </w:r>
      <w:r>
        <w:rPr>
          <w:color w:val="262D2D"/>
          <w:w w:val="105"/>
          <w:sz w:val="19"/>
        </w:rPr>
        <w:t>is</w:t>
      </w:r>
      <w:r>
        <w:rPr>
          <w:color w:val="262D2D"/>
          <w:spacing w:val="-24"/>
          <w:w w:val="105"/>
          <w:sz w:val="19"/>
        </w:rPr>
        <w:t xml:space="preserve"> </w:t>
      </w:r>
      <w:r>
        <w:rPr>
          <w:color w:val="262D2D"/>
          <w:w w:val="105"/>
          <w:sz w:val="19"/>
        </w:rPr>
        <w:t>the</w:t>
      </w:r>
      <w:r>
        <w:rPr>
          <w:color w:val="262D2D"/>
          <w:spacing w:val="-11"/>
          <w:w w:val="105"/>
          <w:sz w:val="19"/>
        </w:rPr>
        <w:t xml:space="preserve"> </w:t>
      </w:r>
      <w:r>
        <w:rPr>
          <w:color w:val="262D2D"/>
          <w:w w:val="105"/>
          <w:sz w:val="19"/>
        </w:rPr>
        <w:t>same</w:t>
      </w:r>
      <w:r>
        <w:rPr>
          <w:color w:val="262D2D"/>
          <w:spacing w:val="-20"/>
          <w:w w:val="105"/>
          <w:sz w:val="19"/>
        </w:rPr>
        <w:t xml:space="preserve"> </w:t>
      </w:r>
      <w:r>
        <w:rPr>
          <w:color w:val="262D2D"/>
          <w:w w:val="105"/>
          <w:sz w:val="19"/>
        </w:rPr>
        <w:t>in</w:t>
      </w:r>
      <w:r>
        <w:rPr>
          <w:color w:val="262D2D"/>
          <w:spacing w:val="-14"/>
          <w:w w:val="105"/>
          <w:sz w:val="19"/>
        </w:rPr>
        <w:t xml:space="preserve"> </w:t>
      </w:r>
      <w:r>
        <w:rPr>
          <w:color w:val="262D2D"/>
          <w:w w:val="105"/>
          <w:sz w:val="19"/>
        </w:rPr>
        <w:t>either</w:t>
      </w:r>
      <w:r>
        <w:rPr>
          <w:color w:val="262D2D"/>
          <w:spacing w:val="-19"/>
          <w:w w:val="105"/>
          <w:sz w:val="19"/>
        </w:rPr>
        <w:t xml:space="preserve"> </w:t>
      </w:r>
      <w:r>
        <w:rPr>
          <w:color w:val="262D2D"/>
          <w:w w:val="105"/>
          <w:sz w:val="19"/>
        </w:rPr>
        <w:t>case.</w:t>
      </w:r>
    </w:p>
    <w:p w:rsidR="006E6A15" w:rsidRDefault="006E6A15">
      <w:pPr>
        <w:pStyle w:val="BodyText"/>
        <w:spacing w:before="2"/>
        <w:rPr>
          <w:sz w:val="23"/>
        </w:rPr>
      </w:pPr>
    </w:p>
    <w:p w:rsidR="006E6A15" w:rsidRDefault="000A627B">
      <w:pPr>
        <w:pStyle w:val="BodyText"/>
        <w:spacing w:line="326" w:lineRule="auto"/>
        <w:ind w:left="194" w:right="199" w:firstLine="10"/>
        <w:jc w:val="both"/>
      </w:pPr>
      <w:r>
        <w:rPr>
          <w:color w:val="262D2D"/>
          <w:w w:val="105"/>
        </w:rPr>
        <w:t xml:space="preserve">We considered the most extreme case of LICS in our examples in Exhibits </w:t>
      </w:r>
      <w:r>
        <w:rPr>
          <w:color w:val="262D2D"/>
          <w:spacing w:val="-5"/>
          <w:w w:val="105"/>
        </w:rPr>
        <w:t>C</w:t>
      </w:r>
      <w:r>
        <w:rPr>
          <w:color w:val="939393"/>
          <w:spacing w:val="-5"/>
          <w:w w:val="105"/>
        </w:rPr>
        <w:t xml:space="preserve">- </w:t>
      </w:r>
      <w:r>
        <w:rPr>
          <w:color w:val="262D2D"/>
          <w:w w:val="105"/>
        </w:rPr>
        <w:t>D in the Appendix: institutional</w:t>
      </w:r>
      <w:r>
        <w:rPr>
          <w:color w:val="262D2D"/>
          <w:spacing w:val="-3"/>
          <w:w w:val="105"/>
        </w:rPr>
        <w:t xml:space="preserve"> </w:t>
      </w:r>
      <w:r>
        <w:rPr>
          <w:color w:val="262D2D"/>
          <w:w w:val="105"/>
        </w:rPr>
        <w:t>LI</w:t>
      </w:r>
      <w:r>
        <w:rPr>
          <w:color w:val="262D2D"/>
          <w:spacing w:val="-23"/>
          <w:w w:val="105"/>
        </w:rPr>
        <w:t xml:space="preserve"> </w:t>
      </w:r>
      <w:r>
        <w:rPr>
          <w:color w:val="262D2D"/>
          <w:w w:val="105"/>
        </w:rPr>
        <w:t>beneficiaries.</w:t>
      </w:r>
      <w:r>
        <w:rPr>
          <w:color w:val="262D2D"/>
          <w:spacing w:val="32"/>
          <w:w w:val="105"/>
        </w:rPr>
        <w:t xml:space="preserve"> </w:t>
      </w:r>
      <w:r>
        <w:rPr>
          <w:color w:val="262D2D"/>
          <w:w w:val="105"/>
        </w:rPr>
        <w:t>For</w:t>
      </w:r>
      <w:r>
        <w:rPr>
          <w:color w:val="262D2D"/>
          <w:spacing w:val="-21"/>
          <w:w w:val="105"/>
        </w:rPr>
        <w:t xml:space="preserve"> </w:t>
      </w:r>
      <w:r>
        <w:rPr>
          <w:color w:val="262D2D"/>
          <w:w w:val="105"/>
        </w:rPr>
        <w:t>this</w:t>
      </w:r>
      <w:r>
        <w:rPr>
          <w:color w:val="262D2D"/>
          <w:spacing w:val="-17"/>
          <w:w w:val="105"/>
        </w:rPr>
        <w:t xml:space="preserve"> </w:t>
      </w:r>
      <w:r>
        <w:rPr>
          <w:color w:val="262D2D"/>
          <w:w w:val="105"/>
        </w:rPr>
        <w:t>particular</w:t>
      </w:r>
      <w:r>
        <w:rPr>
          <w:color w:val="262D2D"/>
          <w:spacing w:val="-11"/>
          <w:w w:val="105"/>
        </w:rPr>
        <w:t xml:space="preserve"> </w:t>
      </w:r>
      <w:r>
        <w:rPr>
          <w:color w:val="262D2D"/>
          <w:w w:val="105"/>
        </w:rPr>
        <w:t>LI</w:t>
      </w:r>
      <w:r>
        <w:rPr>
          <w:color w:val="262D2D"/>
          <w:spacing w:val="-19"/>
          <w:w w:val="105"/>
        </w:rPr>
        <w:t xml:space="preserve"> </w:t>
      </w:r>
      <w:r>
        <w:rPr>
          <w:color w:val="262D2D"/>
          <w:w w:val="105"/>
        </w:rPr>
        <w:t>category,</w:t>
      </w:r>
      <w:r>
        <w:rPr>
          <w:color w:val="262D2D"/>
          <w:spacing w:val="-13"/>
          <w:w w:val="105"/>
        </w:rPr>
        <w:t xml:space="preserve"> </w:t>
      </w:r>
      <w:r>
        <w:rPr>
          <w:color w:val="262D2D"/>
          <w:w w:val="105"/>
        </w:rPr>
        <w:t>the</w:t>
      </w:r>
      <w:r>
        <w:rPr>
          <w:color w:val="262D2D"/>
          <w:spacing w:val="-12"/>
          <w:w w:val="105"/>
        </w:rPr>
        <w:t xml:space="preserve"> </w:t>
      </w:r>
      <w:r>
        <w:rPr>
          <w:color w:val="262D2D"/>
          <w:w w:val="105"/>
        </w:rPr>
        <w:t>beneficiary actually</w:t>
      </w:r>
      <w:r>
        <w:rPr>
          <w:color w:val="262D2D"/>
          <w:spacing w:val="3"/>
          <w:w w:val="105"/>
        </w:rPr>
        <w:t xml:space="preserve"> </w:t>
      </w:r>
      <w:r>
        <w:rPr>
          <w:color w:val="262D2D"/>
          <w:w w:val="105"/>
        </w:rPr>
        <w:t>pays</w:t>
      </w:r>
      <w:r>
        <w:rPr>
          <w:color w:val="262D2D"/>
          <w:spacing w:val="-14"/>
          <w:w w:val="105"/>
        </w:rPr>
        <w:t xml:space="preserve"> </w:t>
      </w:r>
      <w:r>
        <w:rPr>
          <w:color w:val="262D2D"/>
          <w:w w:val="105"/>
        </w:rPr>
        <w:t>$0</w:t>
      </w:r>
      <w:r>
        <w:rPr>
          <w:color w:val="262D2D"/>
          <w:spacing w:val="-25"/>
          <w:w w:val="105"/>
        </w:rPr>
        <w:t xml:space="preserve"> </w:t>
      </w:r>
      <w:r>
        <w:rPr>
          <w:color w:val="262D2D"/>
          <w:w w:val="105"/>
        </w:rPr>
        <w:t>for</w:t>
      </w:r>
      <w:r>
        <w:rPr>
          <w:color w:val="262D2D"/>
          <w:spacing w:val="8"/>
          <w:w w:val="105"/>
        </w:rPr>
        <w:t xml:space="preserve"> </w:t>
      </w:r>
      <w:r>
        <w:rPr>
          <w:color w:val="262D2D"/>
          <w:w w:val="105"/>
        </w:rPr>
        <w:t>all</w:t>
      </w:r>
      <w:r>
        <w:rPr>
          <w:color w:val="262D2D"/>
          <w:spacing w:val="-20"/>
          <w:w w:val="105"/>
        </w:rPr>
        <w:t xml:space="preserve"> </w:t>
      </w:r>
      <w:r>
        <w:rPr>
          <w:color w:val="262D2D"/>
          <w:w w:val="105"/>
        </w:rPr>
        <w:t>drugs in</w:t>
      </w:r>
      <w:r>
        <w:rPr>
          <w:color w:val="262D2D"/>
          <w:spacing w:val="-21"/>
          <w:w w:val="105"/>
        </w:rPr>
        <w:t xml:space="preserve"> </w:t>
      </w:r>
      <w:r>
        <w:rPr>
          <w:color w:val="262D2D"/>
          <w:w w:val="105"/>
        </w:rPr>
        <w:t>all</w:t>
      </w:r>
      <w:r>
        <w:rPr>
          <w:color w:val="262D2D"/>
          <w:spacing w:val="-20"/>
          <w:w w:val="105"/>
        </w:rPr>
        <w:t xml:space="preserve"> </w:t>
      </w:r>
      <w:r>
        <w:rPr>
          <w:color w:val="262D2D"/>
          <w:w w:val="105"/>
        </w:rPr>
        <w:t>benefit</w:t>
      </w:r>
      <w:r>
        <w:rPr>
          <w:color w:val="262D2D"/>
          <w:spacing w:val="-23"/>
          <w:w w:val="105"/>
        </w:rPr>
        <w:t xml:space="preserve"> </w:t>
      </w:r>
      <w:r>
        <w:rPr>
          <w:color w:val="262D2D"/>
          <w:w w:val="105"/>
        </w:rPr>
        <w:t>phases,</w:t>
      </w:r>
      <w:r>
        <w:rPr>
          <w:color w:val="262D2D"/>
          <w:spacing w:val="-30"/>
          <w:w w:val="105"/>
        </w:rPr>
        <w:t xml:space="preserve"> </w:t>
      </w:r>
      <w:r>
        <w:rPr>
          <w:color w:val="262D2D"/>
          <w:w w:val="105"/>
        </w:rPr>
        <w:t>resulting</w:t>
      </w:r>
      <w:r>
        <w:rPr>
          <w:color w:val="262D2D"/>
          <w:spacing w:val="-32"/>
          <w:w w:val="105"/>
        </w:rPr>
        <w:t xml:space="preserve"> </w:t>
      </w:r>
      <w:r>
        <w:rPr>
          <w:color w:val="262D2D"/>
          <w:w w:val="105"/>
        </w:rPr>
        <w:t>in</w:t>
      </w:r>
      <w:r>
        <w:rPr>
          <w:color w:val="262D2D"/>
          <w:spacing w:val="-22"/>
          <w:w w:val="105"/>
        </w:rPr>
        <w:t xml:space="preserve"> </w:t>
      </w:r>
      <w:r>
        <w:rPr>
          <w:color w:val="262D2D"/>
          <w:w w:val="105"/>
        </w:rPr>
        <w:t>the</w:t>
      </w:r>
      <w:r>
        <w:rPr>
          <w:color w:val="262D2D"/>
          <w:spacing w:val="-26"/>
          <w:w w:val="105"/>
        </w:rPr>
        <w:t xml:space="preserve"> </w:t>
      </w:r>
      <w:r>
        <w:rPr>
          <w:color w:val="262D2D"/>
          <w:w w:val="105"/>
        </w:rPr>
        <w:t>highest</w:t>
      </w:r>
      <w:r>
        <w:rPr>
          <w:color w:val="262D2D"/>
          <w:spacing w:val="-20"/>
          <w:w w:val="105"/>
        </w:rPr>
        <w:t xml:space="preserve"> </w:t>
      </w:r>
      <w:r>
        <w:rPr>
          <w:color w:val="262D2D"/>
          <w:w w:val="105"/>
        </w:rPr>
        <w:t>possible</w:t>
      </w:r>
      <w:r>
        <w:rPr>
          <w:color w:val="262D2D"/>
          <w:spacing w:val="-25"/>
          <w:w w:val="105"/>
        </w:rPr>
        <w:t xml:space="preserve"> </w:t>
      </w:r>
      <w:r>
        <w:rPr>
          <w:color w:val="262D2D"/>
          <w:w w:val="105"/>
        </w:rPr>
        <w:t>LICS</w:t>
      </w:r>
      <w:r>
        <w:rPr>
          <w:color w:val="262D2D"/>
          <w:spacing w:val="-37"/>
          <w:w w:val="105"/>
        </w:rPr>
        <w:t xml:space="preserve"> </w:t>
      </w:r>
      <w:r>
        <w:rPr>
          <w:color w:val="262D2D"/>
          <w:w w:val="105"/>
        </w:rPr>
        <w:t>amount</w:t>
      </w:r>
      <w:r>
        <w:rPr>
          <w:color w:val="262D2D"/>
          <w:spacing w:val="-17"/>
          <w:w w:val="105"/>
        </w:rPr>
        <w:t xml:space="preserve"> </w:t>
      </w:r>
      <w:r>
        <w:rPr>
          <w:color w:val="262D2D"/>
          <w:w w:val="105"/>
        </w:rPr>
        <w:t>equal</w:t>
      </w:r>
      <w:r>
        <w:rPr>
          <w:color w:val="262D2D"/>
          <w:spacing w:val="-29"/>
          <w:w w:val="105"/>
        </w:rPr>
        <w:t xml:space="preserve"> </w:t>
      </w:r>
      <w:r>
        <w:rPr>
          <w:color w:val="262D2D"/>
          <w:w w:val="105"/>
        </w:rPr>
        <w:t>to</w:t>
      </w:r>
      <w:r>
        <w:rPr>
          <w:color w:val="262D2D"/>
          <w:spacing w:val="-14"/>
          <w:w w:val="105"/>
        </w:rPr>
        <w:t xml:space="preserve"> </w:t>
      </w:r>
      <w:r>
        <w:rPr>
          <w:color w:val="262D2D"/>
          <w:w w:val="105"/>
        </w:rPr>
        <w:t>the</w:t>
      </w:r>
      <w:r>
        <w:rPr>
          <w:color w:val="262D2D"/>
          <w:spacing w:val="-16"/>
          <w:w w:val="105"/>
        </w:rPr>
        <w:t xml:space="preserve"> </w:t>
      </w:r>
      <w:r>
        <w:rPr>
          <w:color w:val="262D2D"/>
          <w:w w:val="105"/>
        </w:rPr>
        <w:t>beneficiary's</w:t>
      </w:r>
      <w:r>
        <w:rPr>
          <w:color w:val="262D2D"/>
          <w:spacing w:val="-13"/>
          <w:w w:val="105"/>
        </w:rPr>
        <w:t xml:space="preserve"> </w:t>
      </w:r>
      <w:r>
        <w:rPr>
          <w:color w:val="262D2D"/>
          <w:w w:val="105"/>
        </w:rPr>
        <w:t>cost</w:t>
      </w:r>
      <w:r>
        <w:rPr>
          <w:color w:val="646464"/>
          <w:w w:val="105"/>
        </w:rPr>
        <w:t>-</w:t>
      </w:r>
      <w:r>
        <w:rPr>
          <w:color w:val="262D2D"/>
          <w:w w:val="105"/>
        </w:rPr>
        <w:t>sharing responsibility</w:t>
      </w:r>
      <w:r>
        <w:rPr>
          <w:color w:val="262D2D"/>
          <w:spacing w:val="-23"/>
          <w:w w:val="105"/>
        </w:rPr>
        <w:t xml:space="preserve"> </w:t>
      </w:r>
      <w:r>
        <w:rPr>
          <w:color w:val="262D2D"/>
          <w:w w:val="105"/>
        </w:rPr>
        <w:t>as</w:t>
      </w:r>
      <w:r>
        <w:rPr>
          <w:color w:val="262D2D"/>
          <w:spacing w:val="-18"/>
          <w:w w:val="105"/>
        </w:rPr>
        <w:t xml:space="preserve"> </w:t>
      </w:r>
      <w:r>
        <w:rPr>
          <w:color w:val="262D2D"/>
          <w:w w:val="105"/>
        </w:rPr>
        <w:t>defined</w:t>
      </w:r>
      <w:r>
        <w:rPr>
          <w:color w:val="262D2D"/>
          <w:spacing w:val="-10"/>
          <w:w w:val="105"/>
        </w:rPr>
        <w:t xml:space="preserve"> </w:t>
      </w:r>
      <w:r>
        <w:rPr>
          <w:color w:val="262D2D"/>
          <w:w w:val="105"/>
        </w:rPr>
        <w:t>by</w:t>
      </w:r>
      <w:r>
        <w:rPr>
          <w:color w:val="262D2D"/>
          <w:spacing w:val="-15"/>
          <w:w w:val="105"/>
        </w:rPr>
        <w:t xml:space="preserve"> </w:t>
      </w:r>
      <w:r>
        <w:rPr>
          <w:color w:val="262D2D"/>
          <w:w w:val="105"/>
        </w:rPr>
        <w:t>the</w:t>
      </w:r>
      <w:r>
        <w:rPr>
          <w:color w:val="262D2D"/>
          <w:spacing w:val="-13"/>
          <w:w w:val="105"/>
        </w:rPr>
        <w:t xml:space="preserve"> </w:t>
      </w:r>
      <w:r>
        <w:rPr>
          <w:color w:val="262D2D"/>
          <w:w w:val="105"/>
        </w:rPr>
        <w:t>plan's</w:t>
      </w:r>
      <w:r>
        <w:rPr>
          <w:color w:val="262D2D"/>
          <w:spacing w:val="-25"/>
          <w:w w:val="105"/>
        </w:rPr>
        <w:t xml:space="preserve"> </w:t>
      </w:r>
      <w:r>
        <w:rPr>
          <w:color w:val="262D2D"/>
          <w:w w:val="105"/>
        </w:rPr>
        <w:t>benefits.</w:t>
      </w:r>
    </w:p>
    <w:p w:rsidR="006E6A15" w:rsidRDefault="006E6A15">
      <w:pPr>
        <w:pStyle w:val="BodyText"/>
        <w:spacing w:before="9"/>
        <w:rPr>
          <w:sz w:val="23"/>
        </w:rPr>
      </w:pPr>
    </w:p>
    <w:p w:rsidR="006E6A15" w:rsidRDefault="000A627B">
      <w:pPr>
        <w:pStyle w:val="BodyText"/>
        <w:spacing w:line="324" w:lineRule="auto"/>
        <w:ind w:left="201" w:right="194" w:firstLine="3"/>
        <w:jc w:val="both"/>
      </w:pPr>
      <w:r>
        <w:rPr>
          <w:color w:val="262D2D"/>
          <w:w w:val="105"/>
        </w:rPr>
        <w:t>We</w:t>
      </w:r>
      <w:r>
        <w:rPr>
          <w:color w:val="262D2D"/>
          <w:spacing w:val="-18"/>
          <w:w w:val="105"/>
        </w:rPr>
        <w:t xml:space="preserve"> </w:t>
      </w:r>
      <w:r>
        <w:rPr>
          <w:color w:val="262D2D"/>
          <w:w w:val="105"/>
        </w:rPr>
        <w:t>draw</w:t>
      </w:r>
      <w:r>
        <w:rPr>
          <w:color w:val="262D2D"/>
          <w:spacing w:val="-19"/>
          <w:w w:val="105"/>
        </w:rPr>
        <w:t xml:space="preserve"> </w:t>
      </w:r>
      <w:r>
        <w:rPr>
          <w:color w:val="262D2D"/>
          <w:w w:val="105"/>
        </w:rPr>
        <w:t>the</w:t>
      </w:r>
      <w:r>
        <w:rPr>
          <w:color w:val="262D2D"/>
          <w:spacing w:val="-4"/>
          <w:w w:val="105"/>
        </w:rPr>
        <w:t xml:space="preserve"> </w:t>
      </w:r>
      <w:r>
        <w:rPr>
          <w:color w:val="262D2D"/>
          <w:w w:val="105"/>
        </w:rPr>
        <w:t>same</w:t>
      </w:r>
      <w:r>
        <w:rPr>
          <w:color w:val="262D2D"/>
          <w:spacing w:val="-22"/>
          <w:w w:val="105"/>
        </w:rPr>
        <w:t xml:space="preserve"> </w:t>
      </w:r>
      <w:r>
        <w:rPr>
          <w:color w:val="262D2D"/>
          <w:w w:val="105"/>
        </w:rPr>
        <w:t>conclusions</w:t>
      </w:r>
      <w:r>
        <w:rPr>
          <w:color w:val="262D2D"/>
          <w:spacing w:val="-13"/>
          <w:w w:val="105"/>
        </w:rPr>
        <w:t xml:space="preserve"> </w:t>
      </w:r>
      <w:r>
        <w:rPr>
          <w:color w:val="262D2D"/>
          <w:w w:val="105"/>
        </w:rPr>
        <w:t>from</w:t>
      </w:r>
      <w:r>
        <w:rPr>
          <w:color w:val="262D2D"/>
          <w:spacing w:val="-20"/>
          <w:w w:val="105"/>
        </w:rPr>
        <w:t xml:space="preserve"> </w:t>
      </w:r>
      <w:r>
        <w:rPr>
          <w:color w:val="262D2D"/>
          <w:w w:val="105"/>
        </w:rPr>
        <w:t>our</w:t>
      </w:r>
      <w:r>
        <w:rPr>
          <w:color w:val="262D2D"/>
          <w:spacing w:val="-15"/>
          <w:w w:val="105"/>
        </w:rPr>
        <w:t xml:space="preserve"> </w:t>
      </w:r>
      <w:r>
        <w:rPr>
          <w:color w:val="262D2D"/>
          <w:w w:val="105"/>
        </w:rPr>
        <w:t>examples</w:t>
      </w:r>
      <w:r>
        <w:rPr>
          <w:color w:val="262D2D"/>
          <w:spacing w:val="-9"/>
          <w:w w:val="105"/>
        </w:rPr>
        <w:t xml:space="preserve"> </w:t>
      </w:r>
      <w:r>
        <w:rPr>
          <w:color w:val="262D2D"/>
          <w:w w:val="105"/>
        </w:rPr>
        <w:t>as</w:t>
      </w:r>
      <w:r>
        <w:rPr>
          <w:color w:val="262D2D"/>
          <w:spacing w:val="-20"/>
          <w:w w:val="105"/>
        </w:rPr>
        <w:t xml:space="preserve"> </w:t>
      </w:r>
      <w:r>
        <w:rPr>
          <w:color w:val="262D2D"/>
          <w:w w:val="105"/>
        </w:rPr>
        <w:t>those</w:t>
      </w:r>
      <w:r>
        <w:rPr>
          <w:color w:val="262D2D"/>
          <w:spacing w:val="-15"/>
          <w:w w:val="105"/>
        </w:rPr>
        <w:t xml:space="preserve"> </w:t>
      </w:r>
      <w:r>
        <w:rPr>
          <w:color w:val="262D2D"/>
          <w:w w:val="105"/>
        </w:rPr>
        <w:t>we</w:t>
      </w:r>
      <w:r>
        <w:rPr>
          <w:color w:val="262D2D"/>
          <w:spacing w:val="-30"/>
          <w:w w:val="105"/>
        </w:rPr>
        <w:t xml:space="preserve"> </w:t>
      </w:r>
      <w:r>
        <w:rPr>
          <w:color w:val="262D2D"/>
          <w:w w:val="105"/>
        </w:rPr>
        <w:t>li</w:t>
      </w:r>
      <w:r>
        <w:rPr>
          <w:color w:val="646464"/>
          <w:w w:val="105"/>
        </w:rPr>
        <w:t>s</w:t>
      </w:r>
      <w:r>
        <w:rPr>
          <w:color w:val="262D2D"/>
          <w:w w:val="105"/>
        </w:rPr>
        <w:t>ted</w:t>
      </w:r>
      <w:r>
        <w:rPr>
          <w:color w:val="262D2D"/>
          <w:spacing w:val="5"/>
          <w:w w:val="105"/>
        </w:rPr>
        <w:t xml:space="preserve"> </w:t>
      </w:r>
      <w:r>
        <w:rPr>
          <w:color w:val="262D2D"/>
          <w:w w:val="105"/>
        </w:rPr>
        <w:t>in</w:t>
      </w:r>
      <w:r>
        <w:rPr>
          <w:color w:val="262D2D"/>
          <w:spacing w:val="-13"/>
          <w:w w:val="105"/>
        </w:rPr>
        <w:t xml:space="preserve"> </w:t>
      </w:r>
      <w:r>
        <w:rPr>
          <w:color w:val="262D2D"/>
          <w:w w:val="105"/>
        </w:rPr>
        <w:t>the</w:t>
      </w:r>
      <w:r>
        <w:rPr>
          <w:color w:val="262D2D"/>
          <w:spacing w:val="-10"/>
          <w:w w:val="105"/>
        </w:rPr>
        <w:t xml:space="preserve"> </w:t>
      </w:r>
      <w:r>
        <w:rPr>
          <w:color w:val="262D2D"/>
          <w:w w:val="105"/>
        </w:rPr>
        <w:t>"Beneficiary"</w:t>
      </w:r>
      <w:r>
        <w:rPr>
          <w:color w:val="262D2D"/>
          <w:spacing w:val="-6"/>
          <w:w w:val="105"/>
        </w:rPr>
        <w:t xml:space="preserve"> </w:t>
      </w:r>
      <w:r>
        <w:rPr>
          <w:color w:val="262D2D"/>
          <w:w w:val="105"/>
        </w:rPr>
        <w:t>section</w:t>
      </w:r>
      <w:r>
        <w:rPr>
          <w:color w:val="262D2D"/>
          <w:spacing w:val="-22"/>
          <w:w w:val="105"/>
        </w:rPr>
        <w:t xml:space="preserve"> </w:t>
      </w:r>
      <w:r>
        <w:rPr>
          <w:color w:val="262D2D"/>
          <w:w w:val="105"/>
        </w:rPr>
        <w:t>later</w:t>
      </w:r>
      <w:r>
        <w:rPr>
          <w:color w:val="262D2D"/>
          <w:spacing w:val="-18"/>
          <w:w w:val="105"/>
        </w:rPr>
        <w:t xml:space="preserve"> </w:t>
      </w:r>
      <w:r>
        <w:rPr>
          <w:color w:val="262D2D"/>
          <w:w w:val="105"/>
        </w:rPr>
        <w:t>in the report. However, we still modeled this case separately since LI members have a defined standard gap</w:t>
      </w:r>
      <w:r>
        <w:rPr>
          <w:color w:val="262D2D"/>
          <w:spacing w:val="-11"/>
          <w:w w:val="105"/>
        </w:rPr>
        <w:t xml:space="preserve"> </w:t>
      </w:r>
      <w:r>
        <w:rPr>
          <w:color w:val="262D2D"/>
          <w:w w:val="105"/>
        </w:rPr>
        <w:t>benefit</w:t>
      </w:r>
      <w:r>
        <w:rPr>
          <w:color w:val="262D2D"/>
          <w:spacing w:val="-1"/>
          <w:w w:val="105"/>
        </w:rPr>
        <w:t xml:space="preserve"> </w:t>
      </w:r>
      <w:r>
        <w:rPr>
          <w:color w:val="262D2D"/>
          <w:w w:val="105"/>
        </w:rPr>
        <w:t>that</w:t>
      </w:r>
      <w:r>
        <w:rPr>
          <w:color w:val="262D2D"/>
          <w:spacing w:val="3"/>
          <w:w w:val="105"/>
        </w:rPr>
        <w:t xml:space="preserve"> </w:t>
      </w:r>
      <w:r>
        <w:rPr>
          <w:color w:val="262D2D"/>
          <w:w w:val="105"/>
        </w:rPr>
        <w:t>differs</w:t>
      </w:r>
      <w:r>
        <w:rPr>
          <w:color w:val="262D2D"/>
          <w:spacing w:val="-6"/>
          <w:w w:val="105"/>
        </w:rPr>
        <w:t xml:space="preserve"> </w:t>
      </w:r>
      <w:r>
        <w:rPr>
          <w:color w:val="262D2D"/>
          <w:w w:val="105"/>
        </w:rPr>
        <w:t>from</w:t>
      </w:r>
      <w:r>
        <w:rPr>
          <w:color w:val="262D2D"/>
          <w:spacing w:val="1"/>
          <w:w w:val="105"/>
        </w:rPr>
        <w:t xml:space="preserve"> </w:t>
      </w:r>
      <w:r>
        <w:rPr>
          <w:color w:val="262D2D"/>
          <w:w w:val="105"/>
        </w:rPr>
        <w:t>non-LI</w:t>
      </w:r>
      <w:r>
        <w:rPr>
          <w:color w:val="262D2D"/>
          <w:spacing w:val="-9"/>
          <w:w w:val="105"/>
        </w:rPr>
        <w:t xml:space="preserve"> </w:t>
      </w:r>
      <w:r>
        <w:rPr>
          <w:color w:val="262D2D"/>
          <w:w w:val="105"/>
        </w:rPr>
        <w:t>members.</w:t>
      </w:r>
      <w:r>
        <w:rPr>
          <w:color w:val="262D2D"/>
          <w:spacing w:val="39"/>
          <w:w w:val="105"/>
        </w:rPr>
        <w:t xml:space="preserve"> </w:t>
      </w:r>
      <w:r>
        <w:rPr>
          <w:color w:val="262D2D"/>
          <w:w w:val="105"/>
        </w:rPr>
        <w:t>Therefore,</w:t>
      </w:r>
      <w:r>
        <w:rPr>
          <w:color w:val="262D2D"/>
          <w:spacing w:val="-9"/>
          <w:w w:val="105"/>
        </w:rPr>
        <w:t xml:space="preserve"> </w:t>
      </w:r>
      <w:r>
        <w:rPr>
          <w:color w:val="262D2D"/>
          <w:w w:val="105"/>
        </w:rPr>
        <w:t>dollar</w:t>
      </w:r>
      <w:r>
        <w:rPr>
          <w:color w:val="262D2D"/>
          <w:spacing w:val="-10"/>
          <w:w w:val="105"/>
        </w:rPr>
        <w:t xml:space="preserve"> </w:t>
      </w:r>
      <w:r>
        <w:rPr>
          <w:color w:val="262D2D"/>
          <w:w w:val="105"/>
        </w:rPr>
        <w:t>amounts</w:t>
      </w:r>
      <w:r>
        <w:rPr>
          <w:color w:val="262D2D"/>
          <w:spacing w:val="5"/>
          <w:w w:val="105"/>
        </w:rPr>
        <w:t xml:space="preserve"> </w:t>
      </w:r>
      <w:r>
        <w:rPr>
          <w:color w:val="262D2D"/>
          <w:w w:val="105"/>
        </w:rPr>
        <w:t>in</w:t>
      </w:r>
      <w:r>
        <w:rPr>
          <w:color w:val="262D2D"/>
          <w:spacing w:val="1"/>
          <w:w w:val="105"/>
        </w:rPr>
        <w:t xml:space="preserve"> </w:t>
      </w:r>
      <w:r>
        <w:rPr>
          <w:color w:val="262D2D"/>
          <w:w w:val="105"/>
        </w:rPr>
        <w:t>Exhibits</w:t>
      </w:r>
      <w:r>
        <w:rPr>
          <w:color w:val="262D2D"/>
          <w:spacing w:val="-8"/>
          <w:w w:val="105"/>
        </w:rPr>
        <w:t xml:space="preserve"> </w:t>
      </w:r>
      <w:r>
        <w:rPr>
          <w:color w:val="262D2D"/>
          <w:w w:val="105"/>
        </w:rPr>
        <w:t>C</w:t>
      </w:r>
      <w:r>
        <w:rPr>
          <w:color w:val="262D2D"/>
          <w:spacing w:val="-22"/>
          <w:w w:val="105"/>
        </w:rPr>
        <w:t xml:space="preserve"> </w:t>
      </w:r>
      <w:r>
        <w:rPr>
          <w:color w:val="262D2D"/>
          <w:w w:val="105"/>
        </w:rPr>
        <w:t>and</w:t>
      </w:r>
      <w:r>
        <w:rPr>
          <w:color w:val="262D2D"/>
          <w:spacing w:val="-11"/>
          <w:w w:val="105"/>
        </w:rPr>
        <w:t xml:space="preserve"> </w:t>
      </w:r>
      <w:r>
        <w:rPr>
          <w:color w:val="262D2D"/>
          <w:w w:val="105"/>
        </w:rPr>
        <w:t>D</w:t>
      </w:r>
      <w:r>
        <w:rPr>
          <w:color w:val="262D2D"/>
          <w:spacing w:val="-22"/>
          <w:w w:val="105"/>
        </w:rPr>
        <w:t xml:space="preserve"> </w:t>
      </w:r>
      <w:r>
        <w:rPr>
          <w:color w:val="262D2D"/>
          <w:w w:val="105"/>
        </w:rPr>
        <w:t>may</w:t>
      </w:r>
      <w:r>
        <w:rPr>
          <w:color w:val="262D2D"/>
          <w:spacing w:val="-3"/>
          <w:w w:val="105"/>
        </w:rPr>
        <w:t xml:space="preserve"> </w:t>
      </w:r>
      <w:r>
        <w:rPr>
          <w:color w:val="262D2D"/>
          <w:w w:val="105"/>
        </w:rPr>
        <w:t>differ slightly</w:t>
      </w:r>
      <w:r>
        <w:rPr>
          <w:color w:val="262D2D"/>
          <w:spacing w:val="-11"/>
          <w:w w:val="105"/>
        </w:rPr>
        <w:t xml:space="preserve"> </w:t>
      </w:r>
      <w:r>
        <w:rPr>
          <w:color w:val="262D2D"/>
          <w:w w:val="105"/>
        </w:rPr>
        <w:t>from</w:t>
      </w:r>
      <w:r>
        <w:rPr>
          <w:color w:val="262D2D"/>
          <w:spacing w:val="-8"/>
          <w:w w:val="105"/>
        </w:rPr>
        <w:t xml:space="preserve"> </w:t>
      </w:r>
      <w:r>
        <w:rPr>
          <w:color w:val="262D2D"/>
          <w:w w:val="105"/>
        </w:rPr>
        <w:t>those</w:t>
      </w:r>
      <w:r>
        <w:rPr>
          <w:color w:val="262D2D"/>
          <w:spacing w:val="-11"/>
          <w:w w:val="105"/>
        </w:rPr>
        <w:t xml:space="preserve"> </w:t>
      </w:r>
      <w:r>
        <w:rPr>
          <w:color w:val="262D2D"/>
          <w:w w:val="105"/>
        </w:rPr>
        <w:t>in</w:t>
      </w:r>
      <w:r>
        <w:rPr>
          <w:color w:val="262D2D"/>
          <w:spacing w:val="-8"/>
          <w:w w:val="105"/>
        </w:rPr>
        <w:t xml:space="preserve"> </w:t>
      </w:r>
      <w:r>
        <w:rPr>
          <w:color w:val="262D2D"/>
          <w:w w:val="105"/>
        </w:rPr>
        <w:t>A</w:t>
      </w:r>
      <w:r>
        <w:rPr>
          <w:color w:val="262D2D"/>
          <w:spacing w:val="-19"/>
          <w:w w:val="105"/>
        </w:rPr>
        <w:t xml:space="preserve"> </w:t>
      </w:r>
      <w:r>
        <w:rPr>
          <w:color w:val="262D2D"/>
          <w:w w:val="105"/>
        </w:rPr>
        <w:t>and</w:t>
      </w:r>
      <w:r>
        <w:rPr>
          <w:color w:val="262D2D"/>
          <w:spacing w:val="-22"/>
          <w:w w:val="105"/>
        </w:rPr>
        <w:t xml:space="preserve"> </w:t>
      </w:r>
      <w:r>
        <w:rPr>
          <w:color w:val="262D2D"/>
          <w:w w:val="105"/>
        </w:rPr>
        <w:t>B.</w:t>
      </w:r>
    </w:p>
    <w:p w:rsidR="006E6A15" w:rsidRDefault="006E6A15">
      <w:pPr>
        <w:pStyle w:val="BodyText"/>
        <w:spacing w:before="11"/>
        <w:rPr>
          <w:sz w:val="23"/>
        </w:rPr>
      </w:pPr>
    </w:p>
    <w:p w:rsidR="006E6A15" w:rsidRDefault="000A627B">
      <w:pPr>
        <w:ind w:left="207"/>
        <w:jc w:val="both"/>
        <w:rPr>
          <w:b/>
          <w:sz w:val="19"/>
        </w:rPr>
      </w:pPr>
      <w:r>
        <w:rPr>
          <w:b/>
          <w:color w:val="262D2D"/>
          <w:w w:val="95"/>
          <w:sz w:val="19"/>
          <w:u w:val="thick" w:color="000000"/>
        </w:rPr>
        <w:t>Risk Corridor</w:t>
      </w:r>
    </w:p>
    <w:p w:rsidR="006E6A15" w:rsidRDefault="006E6A15">
      <w:pPr>
        <w:pStyle w:val="BodyText"/>
        <w:rPr>
          <w:b/>
          <w:sz w:val="20"/>
        </w:rPr>
      </w:pPr>
    </w:p>
    <w:p w:rsidR="006E6A15" w:rsidRDefault="000A627B">
      <w:pPr>
        <w:pStyle w:val="BodyText"/>
        <w:spacing w:before="120" w:line="326" w:lineRule="auto"/>
        <w:ind w:left="206" w:right="184" w:hanging="3"/>
        <w:jc w:val="both"/>
      </w:pPr>
      <w:r>
        <w:rPr>
          <w:color w:val="262D2D"/>
          <w:w w:val="105"/>
        </w:rPr>
        <w:t>In Exhibit F in the Appendix, we examine the impact on plan costs with respect to the risk corridor. Exhibit</w:t>
      </w:r>
      <w:r>
        <w:rPr>
          <w:color w:val="262D2D"/>
          <w:spacing w:val="-5"/>
          <w:w w:val="105"/>
        </w:rPr>
        <w:t xml:space="preserve"> </w:t>
      </w:r>
      <w:r>
        <w:rPr>
          <w:color w:val="262D2D"/>
          <w:w w:val="105"/>
        </w:rPr>
        <w:t>F-1</w:t>
      </w:r>
      <w:r>
        <w:rPr>
          <w:color w:val="262D2D"/>
          <w:spacing w:val="-37"/>
          <w:w w:val="105"/>
        </w:rPr>
        <w:t xml:space="preserve"> </w:t>
      </w:r>
      <w:r>
        <w:rPr>
          <w:color w:val="262D2D"/>
          <w:w w:val="105"/>
        </w:rPr>
        <w:t>considers</w:t>
      </w:r>
      <w:r>
        <w:rPr>
          <w:color w:val="262D2D"/>
          <w:spacing w:val="-14"/>
          <w:w w:val="105"/>
        </w:rPr>
        <w:t xml:space="preserve"> </w:t>
      </w:r>
      <w:r>
        <w:rPr>
          <w:color w:val="262D2D"/>
          <w:w w:val="105"/>
        </w:rPr>
        <w:t>scenarios</w:t>
      </w:r>
      <w:r>
        <w:rPr>
          <w:color w:val="262D2D"/>
          <w:spacing w:val="-7"/>
          <w:w w:val="105"/>
        </w:rPr>
        <w:t xml:space="preserve"> </w:t>
      </w:r>
      <w:r>
        <w:rPr>
          <w:color w:val="262D2D"/>
          <w:w w:val="105"/>
        </w:rPr>
        <w:t>where</w:t>
      </w:r>
      <w:r>
        <w:rPr>
          <w:color w:val="262D2D"/>
          <w:spacing w:val="-4"/>
          <w:w w:val="105"/>
        </w:rPr>
        <w:t xml:space="preserve"> </w:t>
      </w:r>
      <w:r>
        <w:rPr>
          <w:color w:val="262D2D"/>
          <w:w w:val="105"/>
        </w:rPr>
        <w:t>actual</w:t>
      </w:r>
      <w:r>
        <w:rPr>
          <w:color w:val="262D2D"/>
          <w:spacing w:val="-13"/>
          <w:w w:val="105"/>
        </w:rPr>
        <w:t xml:space="preserve"> </w:t>
      </w:r>
      <w:r>
        <w:rPr>
          <w:color w:val="262D2D"/>
          <w:w w:val="105"/>
        </w:rPr>
        <w:t>costs</w:t>
      </w:r>
      <w:r>
        <w:rPr>
          <w:color w:val="262D2D"/>
          <w:spacing w:val="-16"/>
          <w:w w:val="105"/>
        </w:rPr>
        <w:t xml:space="preserve"> </w:t>
      </w:r>
      <w:r>
        <w:rPr>
          <w:color w:val="262D2D"/>
          <w:w w:val="105"/>
        </w:rPr>
        <w:t>fall</w:t>
      </w:r>
      <w:r>
        <w:rPr>
          <w:color w:val="262D2D"/>
          <w:spacing w:val="-14"/>
          <w:w w:val="105"/>
        </w:rPr>
        <w:t xml:space="preserve"> </w:t>
      </w:r>
      <w:r>
        <w:rPr>
          <w:color w:val="262D2D"/>
          <w:w w:val="105"/>
        </w:rPr>
        <w:t>within+/-</w:t>
      </w:r>
      <w:r>
        <w:rPr>
          <w:color w:val="262D2D"/>
          <w:spacing w:val="-8"/>
          <w:w w:val="105"/>
        </w:rPr>
        <w:t xml:space="preserve"> </w:t>
      </w:r>
      <w:r>
        <w:rPr>
          <w:color w:val="262D2D"/>
          <w:w w:val="105"/>
        </w:rPr>
        <w:t>5%</w:t>
      </w:r>
      <w:r>
        <w:rPr>
          <w:color w:val="262D2D"/>
          <w:spacing w:val="-18"/>
          <w:w w:val="105"/>
        </w:rPr>
        <w:t xml:space="preserve"> </w:t>
      </w:r>
      <w:r>
        <w:rPr>
          <w:color w:val="262D2D"/>
          <w:w w:val="105"/>
        </w:rPr>
        <w:t>to</w:t>
      </w:r>
      <w:r>
        <w:rPr>
          <w:color w:val="262D2D"/>
          <w:spacing w:val="11"/>
          <w:w w:val="105"/>
        </w:rPr>
        <w:t xml:space="preserve"> </w:t>
      </w:r>
      <w:r>
        <w:rPr>
          <w:color w:val="262D2D"/>
          <w:w w:val="105"/>
        </w:rPr>
        <w:t>10%</w:t>
      </w:r>
      <w:r>
        <w:rPr>
          <w:color w:val="262D2D"/>
          <w:spacing w:val="-17"/>
          <w:w w:val="105"/>
        </w:rPr>
        <w:t xml:space="preserve"> </w:t>
      </w:r>
      <w:r>
        <w:rPr>
          <w:color w:val="262D2D"/>
          <w:w w:val="105"/>
        </w:rPr>
        <w:t>of</w:t>
      </w:r>
      <w:r>
        <w:rPr>
          <w:color w:val="262D2D"/>
          <w:spacing w:val="13"/>
          <w:w w:val="105"/>
        </w:rPr>
        <w:t xml:space="preserve"> </w:t>
      </w:r>
      <w:r>
        <w:rPr>
          <w:color w:val="262D2D"/>
          <w:w w:val="105"/>
        </w:rPr>
        <w:t>expected</w:t>
      </w:r>
      <w:r>
        <w:rPr>
          <w:color w:val="262D2D"/>
          <w:spacing w:val="-11"/>
          <w:w w:val="105"/>
        </w:rPr>
        <w:t xml:space="preserve"> </w:t>
      </w:r>
      <w:r>
        <w:rPr>
          <w:color w:val="262D2D"/>
          <w:w w:val="105"/>
        </w:rPr>
        <w:t>costs,</w:t>
      </w:r>
      <w:r>
        <w:rPr>
          <w:color w:val="262D2D"/>
          <w:spacing w:val="-6"/>
          <w:w w:val="105"/>
        </w:rPr>
        <w:t xml:space="preserve"> </w:t>
      </w:r>
      <w:r>
        <w:rPr>
          <w:color w:val="262D2D"/>
          <w:w w:val="105"/>
        </w:rPr>
        <w:t>whereas Exhibit</w:t>
      </w:r>
      <w:r>
        <w:rPr>
          <w:color w:val="262D2D"/>
          <w:spacing w:val="-8"/>
          <w:w w:val="105"/>
        </w:rPr>
        <w:t xml:space="preserve"> </w:t>
      </w:r>
      <w:r>
        <w:rPr>
          <w:color w:val="262D2D"/>
          <w:w w:val="105"/>
        </w:rPr>
        <w:t>F-2</w:t>
      </w:r>
      <w:r>
        <w:rPr>
          <w:color w:val="262D2D"/>
          <w:spacing w:val="-15"/>
          <w:w w:val="105"/>
        </w:rPr>
        <w:t xml:space="preserve"> </w:t>
      </w:r>
      <w:r>
        <w:rPr>
          <w:color w:val="262D2D"/>
          <w:w w:val="105"/>
        </w:rPr>
        <w:t>considers</w:t>
      </w:r>
      <w:r>
        <w:rPr>
          <w:color w:val="262D2D"/>
          <w:spacing w:val="-8"/>
          <w:w w:val="105"/>
        </w:rPr>
        <w:t xml:space="preserve"> </w:t>
      </w:r>
      <w:r>
        <w:rPr>
          <w:color w:val="262D2D"/>
          <w:w w:val="105"/>
        </w:rPr>
        <w:t>scenarios</w:t>
      </w:r>
      <w:r>
        <w:rPr>
          <w:color w:val="262D2D"/>
          <w:spacing w:val="1"/>
          <w:w w:val="105"/>
        </w:rPr>
        <w:t xml:space="preserve"> </w:t>
      </w:r>
      <w:r>
        <w:rPr>
          <w:color w:val="262D2D"/>
          <w:w w:val="105"/>
        </w:rPr>
        <w:t>where</w:t>
      </w:r>
      <w:r>
        <w:rPr>
          <w:color w:val="262D2D"/>
          <w:spacing w:val="-14"/>
          <w:w w:val="105"/>
        </w:rPr>
        <w:t xml:space="preserve"> </w:t>
      </w:r>
      <w:r>
        <w:rPr>
          <w:color w:val="262D2D"/>
          <w:w w:val="105"/>
        </w:rPr>
        <w:t>actual</w:t>
      </w:r>
      <w:r>
        <w:rPr>
          <w:color w:val="262D2D"/>
          <w:spacing w:val="-16"/>
          <w:w w:val="105"/>
        </w:rPr>
        <w:t xml:space="preserve"> </w:t>
      </w:r>
      <w:r>
        <w:rPr>
          <w:color w:val="262D2D"/>
          <w:w w:val="105"/>
        </w:rPr>
        <w:t>costs</w:t>
      </w:r>
      <w:r>
        <w:rPr>
          <w:color w:val="262D2D"/>
          <w:spacing w:val="-16"/>
          <w:w w:val="105"/>
        </w:rPr>
        <w:t xml:space="preserve"> </w:t>
      </w:r>
      <w:r>
        <w:rPr>
          <w:color w:val="262D2D"/>
          <w:w w:val="105"/>
        </w:rPr>
        <w:t>fall</w:t>
      </w:r>
      <w:r>
        <w:rPr>
          <w:color w:val="262D2D"/>
          <w:spacing w:val="-15"/>
          <w:w w:val="105"/>
        </w:rPr>
        <w:t xml:space="preserve"> </w:t>
      </w:r>
      <w:r>
        <w:rPr>
          <w:color w:val="262D2D"/>
          <w:w w:val="105"/>
        </w:rPr>
        <w:t>within+/-</w:t>
      </w:r>
      <w:r>
        <w:rPr>
          <w:color w:val="262D2D"/>
          <w:spacing w:val="-12"/>
          <w:w w:val="105"/>
        </w:rPr>
        <w:t xml:space="preserve"> </w:t>
      </w:r>
      <w:r>
        <w:rPr>
          <w:color w:val="262D2D"/>
          <w:w w:val="105"/>
        </w:rPr>
        <w:t>10%</w:t>
      </w:r>
      <w:r>
        <w:rPr>
          <w:color w:val="262D2D"/>
          <w:spacing w:val="-5"/>
          <w:w w:val="105"/>
        </w:rPr>
        <w:t xml:space="preserve"> </w:t>
      </w:r>
      <w:r>
        <w:rPr>
          <w:color w:val="262D2D"/>
          <w:w w:val="105"/>
        </w:rPr>
        <w:t>or</w:t>
      </w:r>
      <w:r>
        <w:rPr>
          <w:color w:val="262D2D"/>
          <w:spacing w:val="-9"/>
          <w:w w:val="105"/>
        </w:rPr>
        <w:t xml:space="preserve"> </w:t>
      </w:r>
      <w:r>
        <w:rPr>
          <w:color w:val="262D2D"/>
          <w:w w:val="105"/>
        </w:rPr>
        <w:t>more</w:t>
      </w:r>
      <w:r>
        <w:rPr>
          <w:color w:val="262D2D"/>
          <w:spacing w:val="-12"/>
          <w:w w:val="105"/>
        </w:rPr>
        <w:t xml:space="preserve"> </w:t>
      </w:r>
      <w:r>
        <w:rPr>
          <w:color w:val="262D2D"/>
          <w:w w:val="105"/>
        </w:rPr>
        <w:t>of</w:t>
      </w:r>
      <w:r>
        <w:rPr>
          <w:color w:val="262D2D"/>
          <w:spacing w:val="-5"/>
          <w:w w:val="105"/>
        </w:rPr>
        <w:t xml:space="preserve"> </w:t>
      </w:r>
      <w:r>
        <w:rPr>
          <w:color w:val="262D2D"/>
          <w:w w:val="105"/>
        </w:rPr>
        <w:t>expected</w:t>
      </w:r>
      <w:r>
        <w:rPr>
          <w:color w:val="262D2D"/>
          <w:spacing w:val="-12"/>
          <w:w w:val="105"/>
        </w:rPr>
        <w:t xml:space="preserve"> </w:t>
      </w:r>
      <w:r>
        <w:rPr>
          <w:color w:val="262D2D"/>
          <w:w w:val="105"/>
        </w:rPr>
        <w:t>costs.</w:t>
      </w:r>
      <w:r>
        <w:rPr>
          <w:color w:val="262D2D"/>
          <w:spacing w:val="26"/>
          <w:w w:val="105"/>
        </w:rPr>
        <w:t xml:space="preserve"> </w:t>
      </w:r>
      <w:r>
        <w:rPr>
          <w:color w:val="262D2D"/>
          <w:w w:val="105"/>
        </w:rPr>
        <w:t>Within both exhibits, we look at a scenario with favorable experience where actual costs are lower than expected</w:t>
      </w:r>
      <w:r>
        <w:rPr>
          <w:color w:val="262D2D"/>
          <w:spacing w:val="1"/>
          <w:w w:val="105"/>
        </w:rPr>
        <w:t xml:space="preserve"> </w:t>
      </w:r>
      <w:r>
        <w:rPr>
          <w:color w:val="262D2D"/>
          <w:w w:val="105"/>
        </w:rPr>
        <w:t>costs</w:t>
      </w:r>
      <w:r>
        <w:rPr>
          <w:color w:val="262D2D"/>
          <w:spacing w:val="-6"/>
          <w:w w:val="105"/>
        </w:rPr>
        <w:t xml:space="preserve"> </w:t>
      </w:r>
      <w:r>
        <w:rPr>
          <w:color w:val="262D2D"/>
          <w:w w:val="105"/>
        </w:rPr>
        <w:t>as</w:t>
      </w:r>
      <w:r>
        <w:rPr>
          <w:color w:val="262D2D"/>
          <w:spacing w:val="-21"/>
          <w:w w:val="105"/>
        </w:rPr>
        <w:t xml:space="preserve"> </w:t>
      </w:r>
      <w:r>
        <w:rPr>
          <w:color w:val="262D2D"/>
          <w:w w:val="105"/>
        </w:rPr>
        <w:t>well</w:t>
      </w:r>
      <w:r>
        <w:rPr>
          <w:color w:val="262D2D"/>
          <w:spacing w:val="-10"/>
          <w:w w:val="105"/>
        </w:rPr>
        <w:t xml:space="preserve"> </w:t>
      </w:r>
      <w:r>
        <w:rPr>
          <w:color w:val="262D2D"/>
          <w:w w:val="105"/>
        </w:rPr>
        <w:t>as</w:t>
      </w:r>
      <w:r>
        <w:rPr>
          <w:color w:val="262D2D"/>
          <w:spacing w:val="-15"/>
          <w:w w:val="105"/>
        </w:rPr>
        <w:t xml:space="preserve"> </w:t>
      </w:r>
      <w:r>
        <w:rPr>
          <w:color w:val="262D2D"/>
          <w:w w:val="105"/>
        </w:rPr>
        <w:t>a</w:t>
      </w:r>
      <w:r>
        <w:rPr>
          <w:color w:val="262D2D"/>
          <w:spacing w:val="-6"/>
          <w:w w:val="105"/>
        </w:rPr>
        <w:t xml:space="preserve"> </w:t>
      </w:r>
      <w:r>
        <w:rPr>
          <w:color w:val="262D2D"/>
          <w:w w:val="105"/>
        </w:rPr>
        <w:t>scenario</w:t>
      </w:r>
      <w:r>
        <w:rPr>
          <w:color w:val="262D2D"/>
          <w:spacing w:val="-15"/>
          <w:w w:val="105"/>
        </w:rPr>
        <w:t xml:space="preserve"> </w:t>
      </w:r>
      <w:r>
        <w:rPr>
          <w:color w:val="262D2D"/>
          <w:w w:val="105"/>
        </w:rPr>
        <w:t>with</w:t>
      </w:r>
      <w:r>
        <w:rPr>
          <w:color w:val="262D2D"/>
          <w:spacing w:val="-14"/>
          <w:w w:val="105"/>
        </w:rPr>
        <w:t xml:space="preserve"> </w:t>
      </w:r>
      <w:r>
        <w:rPr>
          <w:color w:val="262D2D"/>
          <w:w w:val="105"/>
        </w:rPr>
        <w:t>unfavorable</w:t>
      </w:r>
      <w:r>
        <w:rPr>
          <w:color w:val="262D2D"/>
          <w:spacing w:val="5"/>
          <w:w w:val="105"/>
        </w:rPr>
        <w:t xml:space="preserve"> </w:t>
      </w:r>
      <w:r>
        <w:rPr>
          <w:color w:val="262D2D"/>
          <w:w w:val="105"/>
        </w:rPr>
        <w:t>experience</w:t>
      </w:r>
      <w:r>
        <w:rPr>
          <w:color w:val="262D2D"/>
          <w:spacing w:val="5"/>
          <w:w w:val="105"/>
        </w:rPr>
        <w:t xml:space="preserve"> </w:t>
      </w:r>
      <w:r>
        <w:rPr>
          <w:color w:val="262D2D"/>
          <w:w w:val="105"/>
        </w:rPr>
        <w:t>where</w:t>
      </w:r>
      <w:r>
        <w:rPr>
          <w:color w:val="262D2D"/>
          <w:spacing w:val="-1"/>
          <w:w w:val="105"/>
        </w:rPr>
        <w:t xml:space="preserve"> </w:t>
      </w:r>
      <w:r>
        <w:rPr>
          <w:color w:val="262D2D"/>
          <w:w w:val="105"/>
        </w:rPr>
        <w:t>actual</w:t>
      </w:r>
      <w:r>
        <w:rPr>
          <w:color w:val="262D2D"/>
          <w:spacing w:val="-13"/>
          <w:w w:val="105"/>
        </w:rPr>
        <w:t xml:space="preserve"> </w:t>
      </w:r>
      <w:r>
        <w:rPr>
          <w:color w:val="262D2D"/>
          <w:w w:val="105"/>
        </w:rPr>
        <w:t>costs</w:t>
      </w:r>
      <w:r>
        <w:rPr>
          <w:color w:val="262D2D"/>
          <w:spacing w:val="-8"/>
          <w:w w:val="105"/>
        </w:rPr>
        <w:t xml:space="preserve"> </w:t>
      </w:r>
      <w:r>
        <w:rPr>
          <w:color w:val="262D2D"/>
          <w:w w:val="105"/>
        </w:rPr>
        <w:t>exceed</w:t>
      </w:r>
      <w:r>
        <w:rPr>
          <w:color w:val="262D2D"/>
          <w:spacing w:val="-6"/>
          <w:w w:val="105"/>
        </w:rPr>
        <w:t xml:space="preserve"> </w:t>
      </w:r>
      <w:r>
        <w:rPr>
          <w:color w:val="262D2D"/>
          <w:w w:val="105"/>
        </w:rPr>
        <w:t>expected costs.</w:t>
      </w:r>
    </w:p>
    <w:p w:rsidR="006E6A15" w:rsidRDefault="006E6A15">
      <w:pPr>
        <w:pStyle w:val="BodyText"/>
        <w:spacing w:before="2"/>
        <w:rPr>
          <w:sz w:val="23"/>
        </w:rPr>
      </w:pPr>
    </w:p>
    <w:p w:rsidR="006E6A15" w:rsidRDefault="000A627B">
      <w:pPr>
        <w:pStyle w:val="BodyText"/>
        <w:spacing w:line="326" w:lineRule="auto"/>
        <w:ind w:left="219" w:right="165" w:hanging="1"/>
        <w:jc w:val="both"/>
      </w:pPr>
      <w:r>
        <w:rPr>
          <w:color w:val="262D2D"/>
          <w:w w:val="105"/>
        </w:rPr>
        <w:t>When considering the impact on CMS's costs, we focus solely on the risk corridor transfer amounts. Exhibit</w:t>
      </w:r>
      <w:r>
        <w:rPr>
          <w:color w:val="262D2D"/>
          <w:spacing w:val="-12"/>
          <w:w w:val="105"/>
        </w:rPr>
        <w:t xml:space="preserve"> </w:t>
      </w:r>
      <w:r>
        <w:rPr>
          <w:color w:val="262D2D"/>
          <w:w w:val="105"/>
        </w:rPr>
        <w:t>F</w:t>
      </w:r>
      <w:r>
        <w:rPr>
          <w:color w:val="262D2D"/>
          <w:spacing w:val="-22"/>
          <w:w w:val="105"/>
        </w:rPr>
        <w:t xml:space="preserve"> </w:t>
      </w:r>
      <w:r>
        <w:rPr>
          <w:color w:val="262D2D"/>
          <w:w w:val="105"/>
        </w:rPr>
        <w:t>shows</w:t>
      </w:r>
      <w:r>
        <w:rPr>
          <w:color w:val="262D2D"/>
          <w:spacing w:val="-15"/>
          <w:w w:val="105"/>
        </w:rPr>
        <w:t xml:space="preserve"> </w:t>
      </w:r>
      <w:r>
        <w:rPr>
          <w:color w:val="262D2D"/>
          <w:w w:val="105"/>
        </w:rPr>
        <w:t>that</w:t>
      </w:r>
      <w:r>
        <w:rPr>
          <w:color w:val="262D2D"/>
          <w:spacing w:val="-12"/>
          <w:w w:val="105"/>
        </w:rPr>
        <w:t xml:space="preserve"> </w:t>
      </w:r>
      <w:r>
        <w:rPr>
          <w:color w:val="262D2D"/>
          <w:w w:val="105"/>
        </w:rPr>
        <w:t>in</w:t>
      </w:r>
      <w:r>
        <w:rPr>
          <w:color w:val="262D2D"/>
          <w:spacing w:val="-19"/>
          <w:w w:val="105"/>
        </w:rPr>
        <w:t xml:space="preserve"> </w:t>
      </w:r>
      <w:r>
        <w:rPr>
          <w:color w:val="262D2D"/>
          <w:w w:val="105"/>
        </w:rPr>
        <w:t>these</w:t>
      </w:r>
      <w:r>
        <w:rPr>
          <w:color w:val="262D2D"/>
          <w:spacing w:val="-17"/>
          <w:w w:val="105"/>
        </w:rPr>
        <w:t xml:space="preserve"> </w:t>
      </w:r>
      <w:r>
        <w:rPr>
          <w:color w:val="262D2D"/>
          <w:w w:val="105"/>
        </w:rPr>
        <w:t>examples,</w:t>
      </w:r>
      <w:r>
        <w:rPr>
          <w:color w:val="262D2D"/>
          <w:spacing w:val="-15"/>
          <w:w w:val="105"/>
        </w:rPr>
        <w:t xml:space="preserve"> </w:t>
      </w:r>
      <w:r>
        <w:rPr>
          <w:color w:val="262D2D"/>
          <w:w w:val="105"/>
        </w:rPr>
        <w:t>Case</w:t>
      </w:r>
      <w:r>
        <w:rPr>
          <w:color w:val="262D2D"/>
          <w:spacing w:val="-27"/>
          <w:w w:val="105"/>
        </w:rPr>
        <w:t xml:space="preserve"> </w:t>
      </w:r>
      <w:r>
        <w:rPr>
          <w:color w:val="262D2D"/>
          <w:w w:val="105"/>
        </w:rPr>
        <w:t>1</w:t>
      </w:r>
      <w:r>
        <w:rPr>
          <w:color w:val="262D2D"/>
          <w:spacing w:val="3"/>
          <w:w w:val="105"/>
        </w:rPr>
        <w:t xml:space="preserve"> </w:t>
      </w:r>
      <w:r>
        <w:rPr>
          <w:color w:val="262D2D"/>
          <w:w w:val="105"/>
        </w:rPr>
        <w:t>produces</w:t>
      </w:r>
      <w:r>
        <w:rPr>
          <w:color w:val="262D2D"/>
          <w:spacing w:val="-10"/>
          <w:w w:val="105"/>
        </w:rPr>
        <w:t xml:space="preserve"> </w:t>
      </w:r>
      <w:r>
        <w:rPr>
          <w:color w:val="262D2D"/>
          <w:w w:val="105"/>
        </w:rPr>
        <w:t>a</w:t>
      </w:r>
      <w:r>
        <w:rPr>
          <w:color w:val="262D2D"/>
          <w:spacing w:val="-22"/>
          <w:w w:val="105"/>
        </w:rPr>
        <w:t xml:space="preserve"> </w:t>
      </w:r>
      <w:r>
        <w:rPr>
          <w:color w:val="262D2D"/>
          <w:w w:val="105"/>
        </w:rPr>
        <w:t>more</w:t>
      </w:r>
      <w:r>
        <w:rPr>
          <w:color w:val="262D2D"/>
          <w:spacing w:val="-19"/>
          <w:w w:val="105"/>
        </w:rPr>
        <w:t xml:space="preserve"> </w:t>
      </w:r>
      <w:r>
        <w:rPr>
          <w:color w:val="262D2D"/>
          <w:w w:val="105"/>
        </w:rPr>
        <w:t>favorable</w:t>
      </w:r>
      <w:r>
        <w:rPr>
          <w:color w:val="262D2D"/>
          <w:spacing w:val="-7"/>
          <w:w w:val="105"/>
        </w:rPr>
        <w:t xml:space="preserve"> </w:t>
      </w:r>
      <w:r>
        <w:rPr>
          <w:color w:val="262D2D"/>
          <w:w w:val="105"/>
        </w:rPr>
        <w:t>risk</w:t>
      </w:r>
      <w:r>
        <w:rPr>
          <w:color w:val="262D2D"/>
          <w:spacing w:val="-16"/>
          <w:w w:val="105"/>
        </w:rPr>
        <w:t xml:space="preserve"> </w:t>
      </w:r>
      <w:r>
        <w:rPr>
          <w:color w:val="262D2D"/>
          <w:w w:val="105"/>
        </w:rPr>
        <w:t>corridor</w:t>
      </w:r>
      <w:r>
        <w:rPr>
          <w:color w:val="262D2D"/>
          <w:spacing w:val="-6"/>
          <w:w w:val="105"/>
        </w:rPr>
        <w:t xml:space="preserve"> </w:t>
      </w:r>
      <w:r>
        <w:rPr>
          <w:color w:val="262D2D"/>
          <w:w w:val="105"/>
        </w:rPr>
        <w:t>transfer</w:t>
      </w:r>
      <w:r>
        <w:rPr>
          <w:color w:val="262D2D"/>
          <w:spacing w:val="-15"/>
          <w:w w:val="105"/>
        </w:rPr>
        <w:t xml:space="preserve"> </w:t>
      </w:r>
      <w:r>
        <w:rPr>
          <w:color w:val="262D2D"/>
          <w:w w:val="105"/>
        </w:rPr>
        <w:t>amount for CMS than Case 2 when the plan's actual experience is worse than expected, and vice versa. However, results may vary depending on the amount of price concessions being shifted from POS discounts</w:t>
      </w:r>
      <w:r>
        <w:rPr>
          <w:color w:val="262D2D"/>
          <w:spacing w:val="-9"/>
          <w:w w:val="105"/>
        </w:rPr>
        <w:t xml:space="preserve"> </w:t>
      </w:r>
      <w:r>
        <w:rPr>
          <w:color w:val="262D2D"/>
          <w:w w:val="105"/>
        </w:rPr>
        <w:t>to post-POS</w:t>
      </w:r>
      <w:r>
        <w:rPr>
          <w:color w:val="262D2D"/>
          <w:spacing w:val="-15"/>
          <w:w w:val="105"/>
        </w:rPr>
        <w:t xml:space="preserve"> </w:t>
      </w:r>
      <w:r>
        <w:rPr>
          <w:color w:val="262D2D"/>
          <w:w w:val="105"/>
        </w:rPr>
        <w:t>DIR,</w:t>
      </w:r>
      <w:r>
        <w:rPr>
          <w:color w:val="262D2D"/>
          <w:spacing w:val="-24"/>
          <w:w w:val="105"/>
        </w:rPr>
        <w:t xml:space="preserve"> </w:t>
      </w:r>
      <w:r>
        <w:rPr>
          <w:color w:val="262D2D"/>
          <w:w w:val="105"/>
        </w:rPr>
        <w:t>a</w:t>
      </w:r>
      <w:r>
        <w:rPr>
          <w:color w:val="262D2D"/>
          <w:w w:val="105"/>
        </w:rPr>
        <w:t>nd</w:t>
      </w:r>
      <w:r>
        <w:rPr>
          <w:color w:val="262D2D"/>
          <w:spacing w:val="-20"/>
          <w:w w:val="105"/>
        </w:rPr>
        <w:t xml:space="preserve"> </w:t>
      </w:r>
      <w:r>
        <w:rPr>
          <w:color w:val="262D2D"/>
          <w:w w:val="105"/>
        </w:rPr>
        <w:t>resulting</w:t>
      </w:r>
      <w:r>
        <w:rPr>
          <w:color w:val="262D2D"/>
          <w:spacing w:val="-25"/>
          <w:w w:val="105"/>
        </w:rPr>
        <w:t xml:space="preserve"> </w:t>
      </w:r>
      <w:r>
        <w:rPr>
          <w:color w:val="262D2D"/>
          <w:w w:val="105"/>
        </w:rPr>
        <w:t>changes</w:t>
      </w:r>
      <w:r>
        <w:rPr>
          <w:color w:val="262D2D"/>
          <w:spacing w:val="-12"/>
          <w:w w:val="105"/>
        </w:rPr>
        <w:t xml:space="preserve"> </w:t>
      </w:r>
      <w:r>
        <w:rPr>
          <w:color w:val="262D2D"/>
          <w:w w:val="105"/>
        </w:rPr>
        <w:t>in</w:t>
      </w:r>
      <w:r>
        <w:rPr>
          <w:color w:val="262D2D"/>
          <w:spacing w:val="3"/>
          <w:w w:val="105"/>
        </w:rPr>
        <w:t xml:space="preserve"> </w:t>
      </w:r>
      <w:r>
        <w:rPr>
          <w:color w:val="262D2D"/>
          <w:w w:val="105"/>
        </w:rPr>
        <w:t>the</w:t>
      </w:r>
      <w:r>
        <w:rPr>
          <w:color w:val="262D2D"/>
          <w:spacing w:val="4"/>
          <w:w w:val="105"/>
        </w:rPr>
        <w:t xml:space="preserve"> </w:t>
      </w:r>
      <w:r>
        <w:rPr>
          <w:color w:val="262D2D"/>
          <w:w w:val="105"/>
        </w:rPr>
        <w:t>federal</w:t>
      </w:r>
      <w:r>
        <w:rPr>
          <w:color w:val="262D2D"/>
          <w:spacing w:val="-20"/>
          <w:w w:val="105"/>
        </w:rPr>
        <w:t xml:space="preserve"> </w:t>
      </w:r>
      <w:r>
        <w:rPr>
          <w:color w:val="262D2D"/>
          <w:w w:val="105"/>
        </w:rPr>
        <w:t>reinsurance</w:t>
      </w:r>
      <w:r>
        <w:rPr>
          <w:color w:val="262D2D"/>
          <w:spacing w:val="-8"/>
          <w:w w:val="105"/>
        </w:rPr>
        <w:t xml:space="preserve"> </w:t>
      </w:r>
      <w:r>
        <w:rPr>
          <w:color w:val="262D2D"/>
          <w:w w:val="105"/>
        </w:rPr>
        <w:t>and</w:t>
      </w:r>
      <w:r>
        <w:rPr>
          <w:color w:val="262D2D"/>
          <w:spacing w:val="-16"/>
          <w:w w:val="105"/>
        </w:rPr>
        <w:t xml:space="preserve"> </w:t>
      </w:r>
      <w:r>
        <w:rPr>
          <w:color w:val="262D2D"/>
          <w:w w:val="105"/>
        </w:rPr>
        <w:t>plan</w:t>
      </w:r>
      <w:r>
        <w:rPr>
          <w:color w:val="262D2D"/>
          <w:spacing w:val="-26"/>
          <w:w w:val="105"/>
        </w:rPr>
        <w:t xml:space="preserve"> </w:t>
      </w:r>
      <w:r>
        <w:rPr>
          <w:color w:val="262D2D"/>
          <w:w w:val="105"/>
        </w:rPr>
        <w:t>benefit</w:t>
      </w:r>
      <w:r>
        <w:rPr>
          <w:color w:val="262D2D"/>
          <w:spacing w:val="-16"/>
          <w:w w:val="105"/>
        </w:rPr>
        <w:t xml:space="preserve"> </w:t>
      </w:r>
      <w:r>
        <w:rPr>
          <w:color w:val="262D2D"/>
          <w:w w:val="105"/>
        </w:rPr>
        <w:t>ratios</w:t>
      </w:r>
      <w:r>
        <w:rPr>
          <w:color w:val="262D2D"/>
          <w:spacing w:val="-18"/>
          <w:w w:val="105"/>
        </w:rPr>
        <w:t xml:space="preserve"> </w:t>
      </w:r>
      <w:r>
        <w:rPr>
          <w:color w:val="262D2D"/>
          <w:w w:val="105"/>
        </w:rPr>
        <w:t>(i.e. paid-to-allowed</w:t>
      </w:r>
      <w:r>
        <w:rPr>
          <w:color w:val="262D2D"/>
          <w:spacing w:val="-16"/>
          <w:w w:val="105"/>
        </w:rPr>
        <w:t xml:space="preserve"> </w:t>
      </w:r>
      <w:r>
        <w:rPr>
          <w:color w:val="262D2D"/>
          <w:w w:val="105"/>
        </w:rPr>
        <w:t>ratios).</w:t>
      </w:r>
    </w:p>
    <w:p w:rsidR="006E6A15" w:rsidRDefault="006E6A15">
      <w:pPr>
        <w:pStyle w:val="BodyText"/>
        <w:spacing w:before="9"/>
        <w:rPr>
          <w:sz w:val="23"/>
        </w:rPr>
      </w:pPr>
    </w:p>
    <w:p w:rsidR="006E6A15" w:rsidRDefault="000A627B">
      <w:pPr>
        <w:pStyle w:val="BodyText"/>
        <w:spacing w:line="326" w:lineRule="auto"/>
        <w:ind w:left="221" w:right="168" w:hanging="4"/>
        <w:jc w:val="both"/>
      </w:pPr>
      <w:r>
        <w:rPr>
          <w:color w:val="262D2D"/>
          <w:w w:val="105"/>
        </w:rPr>
        <w:t>In recent years, CMS has collected more in risk corridor transfers than it has paid in aggregate for all MA-PD and PDP plans. Therefore, if this relationship holds, it would be in CMS's best interest, from a risk</w:t>
      </w:r>
      <w:r>
        <w:rPr>
          <w:color w:val="262D2D"/>
          <w:spacing w:val="-5"/>
          <w:w w:val="105"/>
        </w:rPr>
        <w:t xml:space="preserve"> </w:t>
      </w:r>
      <w:r>
        <w:rPr>
          <w:color w:val="262D2D"/>
          <w:w w:val="105"/>
        </w:rPr>
        <w:t>corridor</w:t>
      </w:r>
      <w:r>
        <w:rPr>
          <w:color w:val="262D2D"/>
          <w:spacing w:val="-10"/>
          <w:w w:val="105"/>
        </w:rPr>
        <w:t xml:space="preserve"> </w:t>
      </w:r>
      <w:r>
        <w:rPr>
          <w:color w:val="262D2D"/>
          <w:w w:val="105"/>
        </w:rPr>
        <w:t>perspective,</w:t>
      </w:r>
      <w:r>
        <w:rPr>
          <w:color w:val="262D2D"/>
          <w:spacing w:val="-5"/>
          <w:w w:val="105"/>
        </w:rPr>
        <w:t xml:space="preserve"> </w:t>
      </w:r>
      <w:r>
        <w:rPr>
          <w:color w:val="262D2D"/>
          <w:w w:val="105"/>
        </w:rPr>
        <w:t>if</w:t>
      </w:r>
      <w:r>
        <w:rPr>
          <w:color w:val="262D2D"/>
          <w:spacing w:val="-2"/>
          <w:w w:val="105"/>
        </w:rPr>
        <w:t xml:space="preserve"> </w:t>
      </w:r>
      <w:r>
        <w:rPr>
          <w:color w:val="262D2D"/>
          <w:w w:val="105"/>
        </w:rPr>
        <w:t>Part</w:t>
      </w:r>
      <w:r>
        <w:rPr>
          <w:color w:val="262D2D"/>
          <w:spacing w:val="-4"/>
          <w:w w:val="105"/>
        </w:rPr>
        <w:t xml:space="preserve"> </w:t>
      </w:r>
      <w:r>
        <w:rPr>
          <w:color w:val="262D2D"/>
          <w:w w:val="105"/>
        </w:rPr>
        <w:t>D</w:t>
      </w:r>
      <w:r>
        <w:rPr>
          <w:color w:val="262D2D"/>
          <w:spacing w:val="-8"/>
          <w:w w:val="105"/>
        </w:rPr>
        <w:t xml:space="preserve"> </w:t>
      </w:r>
      <w:r>
        <w:rPr>
          <w:color w:val="262D2D"/>
          <w:w w:val="105"/>
        </w:rPr>
        <w:t>plan</w:t>
      </w:r>
      <w:r>
        <w:rPr>
          <w:color w:val="262D2D"/>
          <w:spacing w:val="-7"/>
          <w:w w:val="105"/>
        </w:rPr>
        <w:t xml:space="preserve"> </w:t>
      </w:r>
      <w:r>
        <w:rPr>
          <w:color w:val="262D2D"/>
          <w:w w:val="105"/>
        </w:rPr>
        <w:t>sponso</w:t>
      </w:r>
      <w:r>
        <w:rPr>
          <w:color w:val="262D2D"/>
          <w:w w:val="105"/>
        </w:rPr>
        <w:t>rs</w:t>
      </w:r>
      <w:r>
        <w:rPr>
          <w:color w:val="262D2D"/>
          <w:spacing w:val="-13"/>
          <w:w w:val="105"/>
        </w:rPr>
        <w:t xml:space="preserve"> </w:t>
      </w:r>
      <w:r>
        <w:rPr>
          <w:color w:val="262D2D"/>
          <w:w w:val="105"/>
        </w:rPr>
        <w:t>shift</w:t>
      </w:r>
      <w:r>
        <w:rPr>
          <w:color w:val="262D2D"/>
          <w:spacing w:val="-3"/>
          <w:w w:val="105"/>
        </w:rPr>
        <w:t xml:space="preserve"> </w:t>
      </w:r>
      <w:r>
        <w:rPr>
          <w:color w:val="262D2D"/>
          <w:w w:val="105"/>
        </w:rPr>
        <w:t>price</w:t>
      </w:r>
      <w:r>
        <w:rPr>
          <w:color w:val="262D2D"/>
          <w:spacing w:val="-10"/>
          <w:w w:val="105"/>
        </w:rPr>
        <w:t xml:space="preserve"> </w:t>
      </w:r>
      <w:r>
        <w:rPr>
          <w:color w:val="262D2D"/>
          <w:w w:val="105"/>
        </w:rPr>
        <w:t>concessions</w:t>
      </w:r>
      <w:r>
        <w:rPr>
          <w:color w:val="262D2D"/>
          <w:spacing w:val="3"/>
          <w:w w:val="105"/>
        </w:rPr>
        <w:t xml:space="preserve"> </w:t>
      </w:r>
      <w:r>
        <w:rPr>
          <w:color w:val="262D2D"/>
          <w:w w:val="105"/>
        </w:rPr>
        <w:t>away</w:t>
      </w:r>
      <w:r>
        <w:rPr>
          <w:color w:val="262D2D"/>
          <w:spacing w:val="-10"/>
          <w:w w:val="105"/>
        </w:rPr>
        <w:t xml:space="preserve"> </w:t>
      </w:r>
      <w:r>
        <w:rPr>
          <w:color w:val="262D2D"/>
          <w:w w:val="105"/>
        </w:rPr>
        <w:t>from</w:t>
      </w:r>
      <w:r>
        <w:rPr>
          <w:color w:val="262D2D"/>
          <w:spacing w:val="-18"/>
          <w:w w:val="105"/>
        </w:rPr>
        <w:t xml:space="preserve"> </w:t>
      </w:r>
      <w:r>
        <w:rPr>
          <w:color w:val="262D2D"/>
          <w:w w:val="105"/>
        </w:rPr>
        <w:t>POS</w:t>
      </w:r>
      <w:r>
        <w:rPr>
          <w:color w:val="262D2D"/>
          <w:spacing w:val="-12"/>
          <w:w w:val="105"/>
        </w:rPr>
        <w:t xml:space="preserve"> </w:t>
      </w:r>
      <w:r>
        <w:rPr>
          <w:color w:val="262D2D"/>
          <w:w w:val="105"/>
        </w:rPr>
        <w:t>discounts</w:t>
      </w:r>
      <w:r>
        <w:rPr>
          <w:color w:val="262D2D"/>
          <w:spacing w:val="9"/>
          <w:w w:val="105"/>
        </w:rPr>
        <w:t xml:space="preserve"> </w:t>
      </w:r>
      <w:r>
        <w:rPr>
          <w:color w:val="262D2D"/>
          <w:w w:val="105"/>
        </w:rPr>
        <w:t xml:space="preserve">and </w:t>
      </w:r>
      <w:r>
        <w:rPr>
          <w:color w:val="262D2D"/>
        </w:rPr>
        <w:t>into post-POS</w:t>
      </w:r>
      <w:r>
        <w:rPr>
          <w:color w:val="262D2D"/>
          <w:spacing w:val="-35"/>
        </w:rPr>
        <w:t xml:space="preserve"> </w:t>
      </w:r>
      <w:r>
        <w:rPr>
          <w:color w:val="262D2D"/>
        </w:rPr>
        <w:t>DIR.</w:t>
      </w:r>
    </w:p>
    <w:p w:rsidR="006E6A15" w:rsidRDefault="006E6A15">
      <w:pPr>
        <w:spacing w:line="326" w:lineRule="auto"/>
        <w:jc w:val="both"/>
        <w:sectPr w:rsidR="006E6A15">
          <w:headerReference w:type="default" r:id="rId49"/>
          <w:pgSz w:w="12240" w:h="15840"/>
          <w:pgMar w:top="1340" w:right="1440" w:bottom="1600" w:left="1420" w:header="576" w:footer="1396" w:gutter="0"/>
          <w:cols w:space="720"/>
        </w:sectPr>
      </w:pPr>
    </w:p>
    <w:p w:rsidR="006E6A15" w:rsidRDefault="006E6A15">
      <w:pPr>
        <w:pStyle w:val="BodyText"/>
        <w:spacing w:before="9"/>
        <w:rPr>
          <w:sz w:val="24"/>
        </w:rPr>
      </w:pPr>
    </w:p>
    <w:p w:rsidR="006E6A15" w:rsidRDefault="000A627B">
      <w:pPr>
        <w:spacing w:before="94"/>
        <w:ind w:left="178"/>
        <w:jc w:val="both"/>
        <w:rPr>
          <w:b/>
          <w:sz w:val="19"/>
        </w:rPr>
      </w:pPr>
      <w:r>
        <w:rPr>
          <w:b/>
          <w:color w:val="262D2D"/>
          <w:w w:val="95"/>
          <w:sz w:val="19"/>
          <w:u w:val="thick" w:color="000000"/>
        </w:rPr>
        <w:t>Low-Income Premium Subsidy (LIPS)</w:t>
      </w:r>
    </w:p>
    <w:p w:rsidR="006E6A15" w:rsidRDefault="006E6A15">
      <w:pPr>
        <w:pStyle w:val="BodyText"/>
        <w:rPr>
          <w:b/>
          <w:sz w:val="20"/>
        </w:rPr>
      </w:pPr>
    </w:p>
    <w:p w:rsidR="006E6A15" w:rsidRDefault="000A627B">
      <w:pPr>
        <w:pStyle w:val="BodyText"/>
        <w:spacing w:before="120" w:line="326" w:lineRule="auto"/>
        <w:ind w:left="180" w:right="197" w:firstLine="3"/>
        <w:jc w:val="both"/>
      </w:pPr>
      <w:r>
        <w:rPr>
          <w:color w:val="262D2D"/>
        </w:rPr>
        <w:t>CMS subsidizes beneficiary premiums for LI individuals to varying degrees depending on the individual'</w:t>
      </w:r>
      <w:r>
        <w:rPr>
          <w:color w:val="262D2D"/>
        </w:rPr>
        <w:t>s income level. Therefore, any price concession arrangement that serves to reduce beneficiary premiums would also reduce CMS's costs for LIPS amounts. Greater reductions in plan costs due to DIR can result  in lower beneficiary premiums, and as a result lo</w:t>
      </w:r>
      <w:r>
        <w:rPr>
          <w:color w:val="262D2D"/>
        </w:rPr>
        <w:t>wer CMS payments for  LIPS</w:t>
      </w:r>
      <w:r>
        <w:rPr>
          <w:color w:val="262D2D"/>
          <w:spacing w:val="-25"/>
        </w:rPr>
        <w:t xml:space="preserve"> </w:t>
      </w:r>
      <w:r>
        <w:rPr>
          <w:color w:val="262D2D"/>
        </w:rPr>
        <w:t>amounts.</w:t>
      </w:r>
    </w:p>
    <w:p w:rsidR="006E6A15" w:rsidRDefault="006E6A15">
      <w:pPr>
        <w:pStyle w:val="BodyText"/>
        <w:spacing w:before="9"/>
        <w:rPr>
          <w:sz w:val="23"/>
        </w:rPr>
      </w:pPr>
    </w:p>
    <w:p w:rsidR="006E6A15" w:rsidRDefault="000A627B">
      <w:pPr>
        <w:ind w:left="192"/>
        <w:jc w:val="both"/>
        <w:rPr>
          <w:b/>
          <w:sz w:val="19"/>
        </w:rPr>
      </w:pPr>
      <w:r>
        <w:rPr>
          <w:color w:val="262D2D"/>
          <w:w w:val="95"/>
          <w:sz w:val="19"/>
          <w:u w:val="thick" w:color="000000"/>
        </w:rPr>
        <w:t xml:space="preserve">Direct </w:t>
      </w:r>
      <w:r>
        <w:rPr>
          <w:b/>
          <w:color w:val="262D2D"/>
          <w:w w:val="95"/>
          <w:sz w:val="19"/>
          <w:u w:val="thick" w:color="000000"/>
        </w:rPr>
        <w:t>Subsidy</w:t>
      </w:r>
    </w:p>
    <w:p w:rsidR="006E6A15" w:rsidRDefault="006E6A15">
      <w:pPr>
        <w:pStyle w:val="BodyText"/>
        <w:spacing w:before="9"/>
        <w:rPr>
          <w:b/>
          <w:sz w:val="29"/>
        </w:rPr>
      </w:pPr>
    </w:p>
    <w:p w:rsidR="006E6A15" w:rsidRDefault="000A627B">
      <w:pPr>
        <w:pStyle w:val="BodyText"/>
        <w:spacing w:line="328" w:lineRule="auto"/>
        <w:ind w:left="194" w:right="179" w:hanging="12"/>
        <w:jc w:val="both"/>
      </w:pPr>
      <w:r>
        <w:rPr>
          <w:color w:val="262D2D"/>
          <w:w w:val="105"/>
        </w:rPr>
        <w:t>CMS</w:t>
      </w:r>
      <w:r>
        <w:rPr>
          <w:color w:val="262D2D"/>
          <w:spacing w:val="-25"/>
          <w:w w:val="105"/>
        </w:rPr>
        <w:t xml:space="preserve"> </w:t>
      </w:r>
      <w:r>
        <w:rPr>
          <w:color w:val="262D2D"/>
          <w:w w:val="105"/>
        </w:rPr>
        <w:t>pays</w:t>
      </w:r>
      <w:r>
        <w:rPr>
          <w:color w:val="262D2D"/>
          <w:spacing w:val="-31"/>
          <w:w w:val="105"/>
        </w:rPr>
        <w:t xml:space="preserve"> </w:t>
      </w:r>
      <w:r>
        <w:rPr>
          <w:color w:val="262D2D"/>
          <w:w w:val="105"/>
        </w:rPr>
        <w:t>Part</w:t>
      </w:r>
      <w:r>
        <w:rPr>
          <w:color w:val="262D2D"/>
          <w:spacing w:val="-26"/>
          <w:w w:val="105"/>
        </w:rPr>
        <w:t xml:space="preserve"> </w:t>
      </w:r>
      <w:r>
        <w:rPr>
          <w:color w:val="262D2D"/>
          <w:w w:val="105"/>
        </w:rPr>
        <w:t>D</w:t>
      </w:r>
      <w:r>
        <w:rPr>
          <w:color w:val="262D2D"/>
          <w:spacing w:val="-25"/>
          <w:w w:val="105"/>
        </w:rPr>
        <w:t xml:space="preserve"> </w:t>
      </w:r>
      <w:r>
        <w:rPr>
          <w:color w:val="262D2D"/>
          <w:w w:val="105"/>
        </w:rPr>
        <w:t>plan</w:t>
      </w:r>
      <w:r>
        <w:rPr>
          <w:color w:val="262D2D"/>
          <w:spacing w:val="-29"/>
          <w:w w:val="105"/>
        </w:rPr>
        <w:t xml:space="preserve"> </w:t>
      </w:r>
      <w:r>
        <w:rPr>
          <w:color w:val="262D2D"/>
          <w:w w:val="105"/>
        </w:rPr>
        <w:t>sponsors</w:t>
      </w:r>
      <w:r>
        <w:rPr>
          <w:color w:val="262D2D"/>
          <w:spacing w:val="-15"/>
          <w:w w:val="105"/>
        </w:rPr>
        <w:t xml:space="preserve"> </w:t>
      </w:r>
      <w:r>
        <w:rPr>
          <w:color w:val="262D2D"/>
          <w:w w:val="105"/>
        </w:rPr>
        <w:t>a</w:t>
      </w:r>
      <w:r>
        <w:rPr>
          <w:color w:val="262D2D"/>
          <w:spacing w:val="-22"/>
          <w:w w:val="105"/>
        </w:rPr>
        <w:t xml:space="preserve"> </w:t>
      </w:r>
      <w:r>
        <w:rPr>
          <w:color w:val="262D2D"/>
          <w:w w:val="105"/>
        </w:rPr>
        <w:t>"direct</w:t>
      </w:r>
      <w:r>
        <w:rPr>
          <w:color w:val="262D2D"/>
          <w:spacing w:val="-20"/>
          <w:w w:val="105"/>
        </w:rPr>
        <w:t xml:space="preserve"> </w:t>
      </w:r>
      <w:r>
        <w:rPr>
          <w:color w:val="262D2D"/>
          <w:w w:val="105"/>
        </w:rPr>
        <w:t>subsidy"</w:t>
      </w:r>
      <w:r>
        <w:rPr>
          <w:color w:val="262D2D"/>
          <w:spacing w:val="-14"/>
          <w:w w:val="105"/>
        </w:rPr>
        <w:t xml:space="preserve"> </w:t>
      </w:r>
      <w:r>
        <w:rPr>
          <w:color w:val="262D2D"/>
          <w:w w:val="105"/>
        </w:rPr>
        <w:t>for</w:t>
      </w:r>
      <w:r>
        <w:rPr>
          <w:color w:val="262D2D"/>
          <w:spacing w:val="-3"/>
          <w:w w:val="105"/>
        </w:rPr>
        <w:t xml:space="preserve"> </w:t>
      </w:r>
      <w:r>
        <w:rPr>
          <w:color w:val="262D2D"/>
          <w:w w:val="105"/>
        </w:rPr>
        <w:t>each</w:t>
      </w:r>
      <w:r>
        <w:rPr>
          <w:color w:val="262D2D"/>
          <w:spacing w:val="-22"/>
          <w:w w:val="105"/>
        </w:rPr>
        <w:t xml:space="preserve"> </w:t>
      </w:r>
      <w:r>
        <w:rPr>
          <w:color w:val="262D2D"/>
          <w:w w:val="105"/>
        </w:rPr>
        <w:t>beneficiary,</w:t>
      </w:r>
      <w:r>
        <w:rPr>
          <w:color w:val="262D2D"/>
          <w:spacing w:val="-14"/>
          <w:w w:val="105"/>
        </w:rPr>
        <w:t xml:space="preserve"> </w:t>
      </w:r>
      <w:r>
        <w:rPr>
          <w:color w:val="262D2D"/>
          <w:w w:val="105"/>
        </w:rPr>
        <w:t>which</w:t>
      </w:r>
      <w:r>
        <w:rPr>
          <w:color w:val="262D2D"/>
          <w:spacing w:val="-27"/>
          <w:w w:val="105"/>
        </w:rPr>
        <w:t xml:space="preserve"> </w:t>
      </w:r>
      <w:r>
        <w:rPr>
          <w:color w:val="262D2D"/>
          <w:w w:val="105"/>
        </w:rPr>
        <w:t>is</w:t>
      </w:r>
      <w:r>
        <w:rPr>
          <w:color w:val="262D2D"/>
          <w:spacing w:val="-28"/>
          <w:w w:val="105"/>
        </w:rPr>
        <w:t xml:space="preserve"> </w:t>
      </w:r>
      <w:r>
        <w:rPr>
          <w:color w:val="262D2D"/>
          <w:w w:val="105"/>
        </w:rPr>
        <w:t>equal</w:t>
      </w:r>
      <w:r>
        <w:rPr>
          <w:color w:val="262D2D"/>
          <w:spacing w:val="-31"/>
          <w:w w:val="105"/>
        </w:rPr>
        <w:t xml:space="preserve"> </w:t>
      </w:r>
      <w:r>
        <w:rPr>
          <w:color w:val="262D2D"/>
          <w:w w:val="105"/>
        </w:rPr>
        <w:t>to the</w:t>
      </w:r>
      <w:r>
        <w:rPr>
          <w:color w:val="262D2D"/>
          <w:spacing w:val="-31"/>
          <w:w w:val="105"/>
        </w:rPr>
        <w:t xml:space="preserve"> </w:t>
      </w:r>
      <w:r>
        <w:rPr>
          <w:color w:val="262D2D"/>
          <w:w w:val="105"/>
        </w:rPr>
        <w:t>beneficiary's risk score multiplied by the plan's Part D bid amount, less the plan'</w:t>
      </w:r>
      <w:r>
        <w:rPr>
          <w:color w:val="262D2D"/>
          <w:w w:val="105"/>
        </w:rPr>
        <w:t>s basic premium amount. An illustration</w:t>
      </w:r>
      <w:r>
        <w:rPr>
          <w:color w:val="262D2D"/>
          <w:spacing w:val="-8"/>
          <w:w w:val="105"/>
        </w:rPr>
        <w:t xml:space="preserve"> </w:t>
      </w:r>
      <w:r>
        <w:rPr>
          <w:color w:val="262D2D"/>
          <w:w w:val="105"/>
        </w:rPr>
        <w:t>of</w:t>
      </w:r>
      <w:r>
        <w:rPr>
          <w:color w:val="262D2D"/>
          <w:spacing w:val="-13"/>
          <w:w w:val="105"/>
        </w:rPr>
        <w:t xml:space="preserve"> </w:t>
      </w:r>
      <w:r>
        <w:rPr>
          <w:color w:val="262D2D"/>
          <w:w w:val="105"/>
        </w:rPr>
        <w:t>the</w:t>
      </w:r>
      <w:r>
        <w:rPr>
          <w:color w:val="262D2D"/>
          <w:spacing w:val="-4"/>
          <w:w w:val="105"/>
        </w:rPr>
        <w:t xml:space="preserve"> </w:t>
      </w:r>
      <w:r>
        <w:rPr>
          <w:color w:val="262D2D"/>
          <w:w w:val="105"/>
        </w:rPr>
        <w:t>development</w:t>
      </w:r>
      <w:r>
        <w:rPr>
          <w:color w:val="262D2D"/>
          <w:spacing w:val="-4"/>
          <w:w w:val="105"/>
        </w:rPr>
        <w:t xml:space="preserve"> </w:t>
      </w:r>
      <w:r>
        <w:rPr>
          <w:color w:val="262D2D"/>
          <w:w w:val="105"/>
        </w:rPr>
        <w:t>of</w:t>
      </w:r>
      <w:r>
        <w:rPr>
          <w:color w:val="262D2D"/>
          <w:spacing w:val="-8"/>
          <w:w w:val="105"/>
        </w:rPr>
        <w:t xml:space="preserve"> </w:t>
      </w:r>
      <w:r>
        <w:rPr>
          <w:color w:val="262D2D"/>
          <w:w w:val="105"/>
        </w:rPr>
        <w:t>the</w:t>
      </w:r>
      <w:r>
        <w:rPr>
          <w:color w:val="262D2D"/>
          <w:spacing w:val="3"/>
          <w:w w:val="105"/>
        </w:rPr>
        <w:t xml:space="preserve"> </w:t>
      </w:r>
      <w:r>
        <w:rPr>
          <w:color w:val="262D2D"/>
          <w:w w:val="105"/>
        </w:rPr>
        <w:t>direct</w:t>
      </w:r>
      <w:r>
        <w:rPr>
          <w:color w:val="262D2D"/>
          <w:spacing w:val="-17"/>
          <w:w w:val="105"/>
        </w:rPr>
        <w:t xml:space="preserve"> </w:t>
      </w:r>
      <w:r>
        <w:rPr>
          <w:color w:val="262D2D"/>
          <w:w w:val="105"/>
        </w:rPr>
        <w:t>subsidy</w:t>
      </w:r>
      <w:r>
        <w:rPr>
          <w:color w:val="262D2D"/>
          <w:spacing w:val="-17"/>
          <w:w w:val="105"/>
        </w:rPr>
        <w:t xml:space="preserve"> </w:t>
      </w:r>
      <w:r>
        <w:rPr>
          <w:color w:val="262D2D"/>
          <w:w w:val="105"/>
        </w:rPr>
        <w:t>is</w:t>
      </w:r>
      <w:r>
        <w:rPr>
          <w:color w:val="262D2D"/>
          <w:spacing w:val="-23"/>
          <w:w w:val="105"/>
        </w:rPr>
        <w:t xml:space="preserve"> </w:t>
      </w:r>
      <w:r>
        <w:rPr>
          <w:color w:val="262D2D"/>
          <w:w w:val="105"/>
        </w:rPr>
        <w:t>shown</w:t>
      </w:r>
      <w:r>
        <w:rPr>
          <w:color w:val="262D2D"/>
          <w:spacing w:val="-21"/>
          <w:w w:val="105"/>
        </w:rPr>
        <w:t xml:space="preserve"> </w:t>
      </w:r>
      <w:r>
        <w:rPr>
          <w:color w:val="262D2D"/>
          <w:w w:val="105"/>
        </w:rPr>
        <w:t>in</w:t>
      </w:r>
      <w:r>
        <w:rPr>
          <w:color w:val="262D2D"/>
          <w:spacing w:val="-21"/>
          <w:w w:val="105"/>
        </w:rPr>
        <w:t xml:space="preserve"> </w:t>
      </w:r>
      <w:r>
        <w:rPr>
          <w:color w:val="262D2D"/>
          <w:w w:val="105"/>
        </w:rPr>
        <w:t>Table</w:t>
      </w:r>
      <w:r>
        <w:rPr>
          <w:color w:val="262D2D"/>
          <w:spacing w:val="-16"/>
          <w:w w:val="105"/>
        </w:rPr>
        <w:t xml:space="preserve"> </w:t>
      </w:r>
      <w:r>
        <w:rPr>
          <w:color w:val="262D2D"/>
          <w:w w:val="105"/>
        </w:rPr>
        <w:t>1</w:t>
      </w:r>
      <w:r>
        <w:rPr>
          <w:color w:val="262D2D"/>
          <w:spacing w:val="-18"/>
          <w:w w:val="105"/>
        </w:rPr>
        <w:t xml:space="preserve"> </w:t>
      </w:r>
      <w:r>
        <w:rPr>
          <w:color w:val="262D2D"/>
          <w:w w:val="105"/>
        </w:rPr>
        <w:t>in</w:t>
      </w:r>
      <w:r>
        <w:rPr>
          <w:color w:val="262D2D"/>
          <w:spacing w:val="-8"/>
          <w:w w:val="105"/>
        </w:rPr>
        <w:t xml:space="preserve"> </w:t>
      </w:r>
      <w:r>
        <w:rPr>
          <w:color w:val="262D2D"/>
          <w:w w:val="105"/>
        </w:rPr>
        <w:t>the</w:t>
      </w:r>
      <w:r>
        <w:rPr>
          <w:color w:val="262D2D"/>
          <w:spacing w:val="-16"/>
          <w:w w:val="105"/>
        </w:rPr>
        <w:t xml:space="preserve"> </w:t>
      </w:r>
      <w:r>
        <w:rPr>
          <w:color w:val="262D2D"/>
          <w:w w:val="105"/>
        </w:rPr>
        <w:t>Appendix.</w:t>
      </w:r>
    </w:p>
    <w:p w:rsidR="006E6A15" w:rsidRDefault="006E6A15">
      <w:pPr>
        <w:pStyle w:val="BodyText"/>
        <w:spacing w:before="6"/>
        <w:rPr>
          <w:sz w:val="23"/>
        </w:rPr>
      </w:pPr>
    </w:p>
    <w:p w:rsidR="006E6A15" w:rsidRDefault="000A627B">
      <w:pPr>
        <w:pStyle w:val="BodyText"/>
        <w:spacing w:before="1" w:line="326" w:lineRule="auto"/>
        <w:ind w:left="192" w:right="169" w:hanging="1"/>
        <w:jc w:val="both"/>
      </w:pPr>
      <w:r>
        <w:rPr>
          <w:color w:val="262D2D"/>
        </w:rPr>
        <w:t>Exhibit G in the Appendix shows a pricing illustration under the same two price concession scenarios discussed in other sections above: Case 1 (preferable discounts) and Case 2 (preferable DIR). We then examine the impact on the CMS direct subsidy for diff</w:t>
      </w:r>
      <w:r>
        <w:rPr>
          <w:color w:val="262D2D"/>
        </w:rPr>
        <w:t>erent members based on the estimated Part D bid amount from each scenario. In our examples, Case 2 results in a lower Part D bid amount than Case 1 as shown in Table G-1 in the exhibit. In Table G-2 we see that  the CMS direct subsidy  is lower when the  P</w:t>
      </w:r>
      <w:r>
        <w:rPr>
          <w:color w:val="262D2D"/>
        </w:rPr>
        <w:t>art D bid is higher (as it is in Case 1) for risk scores less than 1.0. Conversely, the CMS direct subsidy is higher when the Part D bid is lower (as it  is in Case 2) for risk scores greater than</w:t>
      </w:r>
      <w:r>
        <w:rPr>
          <w:color w:val="262D2D"/>
          <w:spacing w:val="-34"/>
        </w:rPr>
        <w:t xml:space="preserve"> </w:t>
      </w:r>
      <w:r>
        <w:rPr>
          <w:color w:val="262D2D"/>
        </w:rPr>
        <w:t>1.0.</w:t>
      </w:r>
    </w:p>
    <w:p w:rsidR="006E6A15" w:rsidRDefault="006E6A15">
      <w:pPr>
        <w:pStyle w:val="BodyText"/>
        <w:spacing w:before="2"/>
        <w:rPr>
          <w:sz w:val="23"/>
        </w:rPr>
      </w:pPr>
    </w:p>
    <w:p w:rsidR="006E6A15" w:rsidRDefault="000A627B">
      <w:pPr>
        <w:pStyle w:val="BodyText"/>
        <w:spacing w:line="326" w:lineRule="auto"/>
        <w:ind w:left="199" w:right="170" w:firstLine="3"/>
        <w:jc w:val="both"/>
      </w:pPr>
      <w:r>
        <w:rPr>
          <w:color w:val="262D2D"/>
        </w:rPr>
        <w:t xml:space="preserve">Therefore, the impact on CMS's costs associated with </w:t>
      </w:r>
      <w:r>
        <w:rPr>
          <w:color w:val="262D2D"/>
        </w:rPr>
        <w:t>the direct subsidy due to the timing of price concessions (POS discounts vs. post-POS DIR) will vary based on members' risk scores. In theory, this should have a minimal impact on the overall direct  subsidy  amount  for  all  Part D members given that ris</w:t>
      </w:r>
      <w:r>
        <w:rPr>
          <w:color w:val="262D2D"/>
        </w:rPr>
        <w:t>k scores are expected to average a 1.0 risk score. However, this effect could cause an overall increase or decrease in the direct subsidy depending on the distribution of risk scores for members within plans favoring POS discounts vs. post-POS DIR.</w:t>
      </w:r>
    </w:p>
    <w:p w:rsidR="006E6A15" w:rsidRDefault="006E6A15">
      <w:pPr>
        <w:pStyle w:val="BodyText"/>
        <w:spacing w:before="7"/>
        <w:rPr>
          <w:sz w:val="24"/>
        </w:rPr>
      </w:pPr>
    </w:p>
    <w:p w:rsidR="006E6A15" w:rsidRDefault="000A627B">
      <w:pPr>
        <w:ind w:left="206"/>
        <w:jc w:val="both"/>
        <w:rPr>
          <w:b/>
          <w:sz w:val="21"/>
        </w:rPr>
      </w:pPr>
      <w:r>
        <w:rPr>
          <w:b/>
          <w:color w:val="262D2D"/>
          <w:sz w:val="21"/>
        </w:rPr>
        <w:t>Benefi</w:t>
      </w:r>
      <w:r>
        <w:rPr>
          <w:b/>
          <w:color w:val="262D2D"/>
          <w:sz w:val="21"/>
        </w:rPr>
        <w:t>ciaries</w:t>
      </w:r>
    </w:p>
    <w:p w:rsidR="006E6A15" w:rsidRDefault="006E6A15">
      <w:pPr>
        <w:pStyle w:val="BodyText"/>
        <w:spacing w:before="10"/>
        <w:rPr>
          <w:b/>
          <w:sz w:val="31"/>
        </w:rPr>
      </w:pPr>
    </w:p>
    <w:p w:rsidR="006E6A15" w:rsidRDefault="000A627B">
      <w:pPr>
        <w:pStyle w:val="BodyText"/>
        <w:spacing w:line="326" w:lineRule="auto"/>
        <w:ind w:left="209" w:right="159" w:hanging="4"/>
        <w:jc w:val="both"/>
      </w:pPr>
      <w:r>
        <w:rPr>
          <w:color w:val="262D2D"/>
          <w:w w:val="105"/>
        </w:rPr>
        <w:t>From</w:t>
      </w:r>
      <w:r>
        <w:rPr>
          <w:color w:val="262D2D"/>
          <w:spacing w:val="-17"/>
          <w:w w:val="105"/>
        </w:rPr>
        <w:t xml:space="preserve"> </w:t>
      </w:r>
      <w:r>
        <w:rPr>
          <w:color w:val="262D2D"/>
          <w:w w:val="105"/>
        </w:rPr>
        <w:t>the</w:t>
      </w:r>
      <w:r>
        <w:rPr>
          <w:color w:val="262D2D"/>
          <w:spacing w:val="-21"/>
          <w:w w:val="105"/>
        </w:rPr>
        <w:t xml:space="preserve"> </w:t>
      </w:r>
      <w:r>
        <w:rPr>
          <w:color w:val="262D2D"/>
          <w:w w:val="105"/>
        </w:rPr>
        <w:t>beneficiary perspective,</w:t>
      </w:r>
      <w:r>
        <w:rPr>
          <w:color w:val="262D2D"/>
          <w:spacing w:val="-8"/>
          <w:w w:val="105"/>
        </w:rPr>
        <w:t xml:space="preserve"> </w:t>
      </w:r>
      <w:r>
        <w:rPr>
          <w:color w:val="262D2D"/>
          <w:w w:val="105"/>
        </w:rPr>
        <w:t>a</w:t>
      </w:r>
      <w:r>
        <w:rPr>
          <w:color w:val="262D2D"/>
          <w:spacing w:val="-24"/>
          <w:w w:val="105"/>
        </w:rPr>
        <w:t xml:space="preserve"> </w:t>
      </w:r>
      <w:r>
        <w:rPr>
          <w:color w:val="262D2D"/>
          <w:w w:val="105"/>
        </w:rPr>
        <w:t>plan</w:t>
      </w:r>
      <w:r>
        <w:rPr>
          <w:color w:val="262D2D"/>
          <w:spacing w:val="-24"/>
          <w:w w:val="105"/>
        </w:rPr>
        <w:t xml:space="preserve"> </w:t>
      </w:r>
      <w:r>
        <w:rPr>
          <w:color w:val="262D2D"/>
          <w:w w:val="105"/>
        </w:rPr>
        <w:t>that</w:t>
      </w:r>
      <w:r>
        <w:rPr>
          <w:color w:val="262D2D"/>
          <w:spacing w:val="-11"/>
          <w:w w:val="105"/>
        </w:rPr>
        <w:t xml:space="preserve"> </w:t>
      </w:r>
      <w:r>
        <w:rPr>
          <w:color w:val="262D2D"/>
          <w:w w:val="105"/>
        </w:rPr>
        <w:t>favors</w:t>
      </w:r>
      <w:r>
        <w:rPr>
          <w:color w:val="262D2D"/>
          <w:spacing w:val="-16"/>
          <w:w w:val="105"/>
        </w:rPr>
        <w:t xml:space="preserve"> </w:t>
      </w:r>
      <w:r>
        <w:rPr>
          <w:color w:val="262D2D"/>
          <w:w w:val="105"/>
        </w:rPr>
        <w:t>DIR</w:t>
      </w:r>
      <w:r>
        <w:rPr>
          <w:color w:val="262D2D"/>
          <w:spacing w:val="-21"/>
          <w:w w:val="105"/>
        </w:rPr>
        <w:t xml:space="preserve"> </w:t>
      </w:r>
      <w:r>
        <w:rPr>
          <w:color w:val="262D2D"/>
          <w:w w:val="105"/>
        </w:rPr>
        <w:t>over</w:t>
      </w:r>
      <w:r>
        <w:rPr>
          <w:color w:val="262D2D"/>
          <w:spacing w:val="-10"/>
          <w:w w:val="105"/>
        </w:rPr>
        <w:t xml:space="preserve"> </w:t>
      </w:r>
      <w:r>
        <w:rPr>
          <w:color w:val="262D2D"/>
          <w:w w:val="105"/>
        </w:rPr>
        <w:t>point-of-sale</w:t>
      </w:r>
      <w:r>
        <w:rPr>
          <w:color w:val="262D2D"/>
          <w:spacing w:val="-13"/>
          <w:w w:val="105"/>
        </w:rPr>
        <w:t xml:space="preserve"> </w:t>
      </w:r>
      <w:r>
        <w:rPr>
          <w:color w:val="262D2D"/>
          <w:w w:val="105"/>
        </w:rPr>
        <w:t>price</w:t>
      </w:r>
      <w:r>
        <w:rPr>
          <w:color w:val="262D2D"/>
          <w:spacing w:val="-27"/>
          <w:w w:val="105"/>
        </w:rPr>
        <w:t xml:space="preserve"> </w:t>
      </w:r>
      <w:r>
        <w:rPr>
          <w:color w:val="262D2D"/>
          <w:w w:val="105"/>
        </w:rPr>
        <w:t>concessions</w:t>
      </w:r>
      <w:r>
        <w:rPr>
          <w:color w:val="262D2D"/>
          <w:spacing w:val="-10"/>
          <w:w w:val="105"/>
        </w:rPr>
        <w:t xml:space="preserve"> </w:t>
      </w:r>
      <w:r>
        <w:rPr>
          <w:color w:val="262D2D"/>
          <w:w w:val="105"/>
        </w:rPr>
        <w:t>presents</w:t>
      </w:r>
      <w:r>
        <w:rPr>
          <w:color w:val="262D2D"/>
          <w:spacing w:val="-11"/>
          <w:w w:val="105"/>
        </w:rPr>
        <w:t xml:space="preserve"> </w:t>
      </w:r>
      <w:r>
        <w:rPr>
          <w:color w:val="262D2D"/>
          <w:w w:val="105"/>
        </w:rPr>
        <w:t>a trade-off between a slight reduction in premium versus the same or higher cost-sharing under most conditions</w:t>
      </w:r>
      <w:r>
        <w:rPr>
          <w:color w:val="262D2D"/>
          <w:spacing w:val="-15"/>
          <w:w w:val="105"/>
        </w:rPr>
        <w:t xml:space="preserve"> </w:t>
      </w:r>
      <w:r>
        <w:rPr>
          <w:color w:val="262D2D"/>
          <w:w w:val="105"/>
        </w:rPr>
        <w:t>for</w:t>
      </w:r>
      <w:r>
        <w:rPr>
          <w:color w:val="262D2D"/>
          <w:spacing w:val="-7"/>
          <w:w w:val="105"/>
        </w:rPr>
        <w:t xml:space="preserve"> </w:t>
      </w:r>
      <w:r>
        <w:rPr>
          <w:color w:val="262D2D"/>
          <w:w w:val="105"/>
        </w:rPr>
        <w:t>those</w:t>
      </w:r>
      <w:r>
        <w:rPr>
          <w:color w:val="262D2D"/>
          <w:spacing w:val="-29"/>
          <w:w w:val="105"/>
        </w:rPr>
        <w:t xml:space="preserve"> </w:t>
      </w:r>
      <w:r>
        <w:rPr>
          <w:color w:val="262D2D"/>
          <w:w w:val="105"/>
        </w:rPr>
        <w:t>who</w:t>
      </w:r>
      <w:r>
        <w:rPr>
          <w:color w:val="262D2D"/>
          <w:spacing w:val="-27"/>
          <w:w w:val="105"/>
        </w:rPr>
        <w:t xml:space="preserve"> </w:t>
      </w:r>
      <w:r>
        <w:rPr>
          <w:color w:val="262D2D"/>
          <w:w w:val="105"/>
        </w:rPr>
        <w:t>have</w:t>
      </w:r>
      <w:r>
        <w:rPr>
          <w:color w:val="262D2D"/>
          <w:spacing w:val="-28"/>
          <w:w w:val="105"/>
        </w:rPr>
        <w:t xml:space="preserve"> </w:t>
      </w:r>
      <w:r>
        <w:rPr>
          <w:color w:val="262D2D"/>
          <w:w w:val="105"/>
        </w:rPr>
        <w:t>Part</w:t>
      </w:r>
      <w:r>
        <w:rPr>
          <w:color w:val="262D2D"/>
          <w:spacing w:val="-25"/>
          <w:w w:val="105"/>
        </w:rPr>
        <w:t xml:space="preserve"> </w:t>
      </w:r>
      <w:r>
        <w:rPr>
          <w:color w:val="262D2D"/>
          <w:w w:val="105"/>
        </w:rPr>
        <w:t>D</w:t>
      </w:r>
      <w:r>
        <w:rPr>
          <w:color w:val="262D2D"/>
          <w:spacing w:val="-34"/>
          <w:w w:val="105"/>
        </w:rPr>
        <w:t xml:space="preserve"> </w:t>
      </w:r>
      <w:r>
        <w:rPr>
          <w:color w:val="262D2D"/>
          <w:w w:val="105"/>
        </w:rPr>
        <w:t>claims.</w:t>
      </w:r>
      <w:r>
        <w:rPr>
          <w:color w:val="262D2D"/>
          <w:spacing w:val="2"/>
          <w:w w:val="105"/>
        </w:rPr>
        <w:t xml:space="preserve"> </w:t>
      </w:r>
      <w:r>
        <w:rPr>
          <w:color w:val="262D2D"/>
          <w:w w:val="105"/>
        </w:rPr>
        <w:t>Price</w:t>
      </w:r>
      <w:r>
        <w:rPr>
          <w:color w:val="262D2D"/>
          <w:spacing w:val="-23"/>
          <w:w w:val="105"/>
        </w:rPr>
        <w:t xml:space="preserve"> </w:t>
      </w:r>
      <w:r>
        <w:rPr>
          <w:color w:val="262D2D"/>
          <w:w w:val="105"/>
        </w:rPr>
        <w:t>concessions</w:t>
      </w:r>
      <w:r>
        <w:rPr>
          <w:color w:val="262D2D"/>
          <w:spacing w:val="-17"/>
          <w:w w:val="105"/>
        </w:rPr>
        <w:t xml:space="preserve"> </w:t>
      </w:r>
      <w:r>
        <w:rPr>
          <w:color w:val="262D2D"/>
          <w:w w:val="105"/>
        </w:rPr>
        <w:t>due</w:t>
      </w:r>
      <w:r>
        <w:rPr>
          <w:color w:val="262D2D"/>
          <w:spacing w:val="-31"/>
          <w:w w:val="105"/>
        </w:rPr>
        <w:t xml:space="preserve"> </w:t>
      </w:r>
      <w:r>
        <w:rPr>
          <w:color w:val="262D2D"/>
          <w:w w:val="105"/>
        </w:rPr>
        <w:t>to</w:t>
      </w:r>
      <w:r>
        <w:rPr>
          <w:color w:val="262D2D"/>
          <w:spacing w:val="-9"/>
          <w:w w:val="105"/>
        </w:rPr>
        <w:t xml:space="preserve"> </w:t>
      </w:r>
      <w:r>
        <w:rPr>
          <w:color w:val="262D2D"/>
          <w:w w:val="105"/>
        </w:rPr>
        <w:t>DIR</w:t>
      </w:r>
      <w:r>
        <w:rPr>
          <w:color w:val="262D2D"/>
          <w:spacing w:val="-27"/>
          <w:w w:val="105"/>
        </w:rPr>
        <w:t xml:space="preserve"> </w:t>
      </w:r>
      <w:r>
        <w:rPr>
          <w:color w:val="262D2D"/>
          <w:w w:val="105"/>
        </w:rPr>
        <w:t>may</w:t>
      </w:r>
      <w:r>
        <w:rPr>
          <w:color w:val="262D2D"/>
          <w:spacing w:val="-28"/>
          <w:w w:val="105"/>
        </w:rPr>
        <w:t xml:space="preserve"> </w:t>
      </w:r>
      <w:r>
        <w:rPr>
          <w:color w:val="262D2D"/>
          <w:w w:val="105"/>
        </w:rPr>
        <w:t>enable</w:t>
      </w:r>
      <w:r>
        <w:rPr>
          <w:color w:val="262D2D"/>
          <w:spacing w:val="-19"/>
          <w:w w:val="105"/>
        </w:rPr>
        <w:t xml:space="preserve"> </w:t>
      </w:r>
      <w:r>
        <w:rPr>
          <w:color w:val="262D2D"/>
          <w:w w:val="105"/>
        </w:rPr>
        <w:t>plans</w:t>
      </w:r>
      <w:r>
        <w:rPr>
          <w:color w:val="262D2D"/>
          <w:spacing w:val="-23"/>
          <w:w w:val="105"/>
        </w:rPr>
        <w:t xml:space="preserve"> </w:t>
      </w:r>
      <w:r>
        <w:rPr>
          <w:color w:val="262D2D"/>
          <w:w w:val="105"/>
        </w:rPr>
        <w:t>to</w:t>
      </w:r>
      <w:r>
        <w:rPr>
          <w:color w:val="262D2D"/>
          <w:spacing w:val="-4"/>
          <w:w w:val="105"/>
        </w:rPr>
        <w:t xml:space="preserve"> </w:t>
      </w:r>
      <w:r>
        <w:rPr>
          <w:color w:val="262D2D"/>
          <w:w w:val="105"/>
        </w:rPr>
        <w:t>pass</w:t>
      </w:r>
      <w:r>
        <w:rPr>
          <w:color w:val="262D2D"/>
          <w:spacing w:val="-33"/>
          <w:w w:val="105"/>
        </w:rPr>
        <w:t xml:space="preserve"> </w:t>
      </w:r>
      <w:r>
        <w:rPr>
          <w:color w:val="262D2D"/>
          <w:w w:val="105"/>
        </w:rPr>
        <w:t>that savings onto the members in the form of slightly lower premiums or richer enhanced benefits</w:t>
      </w:r>
      <w:r>
        <w:rPr>
          <w:color w:val="262D2D"/>
          <w:spacing w:val="-33"/>
          <w:w w:val="105"/>
        </w:rPr>
        <w:t xml:space="preserve"> </w:t>
      </w:r>
      <w:r>
        <w:rPr>
          <w:color w:val="262D2D"/>
          <w:w w:val="105"/>
        </w:rPr>
        <w:t>(medical or</w:t>
      </w:r>
      <w:r>
        <w:rPr>
          <w:color w:val="262D2D"/>
          <w:spacing w:val="-7"/>
          <w:w w:val="105"/>
        </w:rPr>
        <w:t xml:space="preserve"> </w:t>
      </w:r>
      <w:r>
        <w:rPr>
          <w:color w:val="262D2D"/>
          <w:w w:val="105"/>
        </w:rPr>
        <w:t>drug);</w:t>
      </w:r>
      <w:r>
        <w:rPr>
          <w:color w:val="262D2D"/>
          <w:spacing w:val="-18"/>
          <w:w w:val="105"/>
        </w:rPr>
        <w:t xml:space="preserve"> </w:t>
      </w:r>
      <w:r>
        <w:rPr>
          <w:color w:val="262D2D"/>
          <w:w w:val="105"/>
        </w:rPr>
        <w:t>however,</w:t>
      </w:r>
      <w:r>
        <w:rPr>
          <w:color w:val="262D2D"/>
          <w:spacing w:val="-15"/>
          <w:w w:val="105"/>
        </w:rPr>
        <w:t xml:space="preserve"> </w:t>
      </w:r>
      <w:r>
        <w:rPr>
          <w:color w:val="262D2D"/>
          <w:w w:val="105"/>
        </w:rPr>
        <w:t>beneficiaries with</w:t>
      </w:r>
      <w:r>
        <w:rPr>
          <w:color w:val="262D2D"/>
          <w:spacing w:val="-15"/>
          <w:w w:val="105"/>
        </w:rPr>
        <w:t xml:space="preserve"> </w:t>
      </w:r>
      <w:r>
        <w:rPr>
          <w:color w:val="262D2D"/>
          <w:w w:val="105"/>
        </w:rPr>
        <w:t>Part</w:t>
      </w:r>
      <w:r>
        <w:rPr>
          <w:color w:val="262D2D"/>
          <w:spacing w:val="-14"/>
          <w:w w:val="105"/>
        </w:rPr>
        <w:t xml:space="preserve"> </w:t>
      </w:r>
      <w:r>
        <w:rPr>
          <w:color w:val="262D2D"/>
          <w:w w:val="105"/>
        </w:rPr>
        <w:t>D</w:t>
      </w:r>
      <w:r>
        <w:rPr>
          <w:color w:val="262D2D"/>
          <w:spacing w:val="-20"/>
          <w:w w:val="105"/>
        </w:rPr>
        <w:t xml:space="preserve"> </w:t>
      </w:r>
      <w:r>
        <w:rPr>
          <w:color w:val="262D2D"/>
          <w:w w:val="105"/>
        </w:rPr>
        <w:t>claims</w:t>
      </w:r>
      <w:r>
        <w:rPr>
          <w:color w:val="262D2D"/>
          <w:spacing w:val="-7"/>
          <w:w w:val="105"/>
        </w:rPr>
        <w:t xml:space="preserve"> </w:t>
      </w:r>
      <w:r>
        <w:rPr>
          <w:color w:val="262D2D"/>
          <w:w w:val="105"/>
        </w:rPr>
        <w:t>may</w:t>
      </w:r>
      <w:r>
        <w:rPr>
          <w:color w:val="262D2D"/>
          <w:spacing w:val="-13"/>
          <w:w w:val="105"/>
        </w:rPr>
        <w:t xml:space="preserve"> </w:t>
      </w:r>
      <w:r>
        <w:rPr>
          <w:color w:val="262D2D"/>
          <w:w w:val="105"/>
        </w:rPr>
        <w:t>also</w:t>
      </w:r>
      <w:r>
        <w:rPr>
          <w:color w:val="262D2D"/>
          <w:spacing w:val="-23"/>
          <w:w w:val="105"/>
        </w:rPr>
        <w:t xml:space="preserve"> </w:t>
      </w:r>
      <w:r>
        <w:rPr>
          <w:color w:val="262D2D"/>
          <w:w w:val="105"/>
        </w:rPr>
        <w:t>find</w:t>
      </w:r>
      <w:r>
        <w:rPr>
          <w:color w:val="262D2D"/>
          <w:spacing w:val="-18"/>
          <w:w w:val="105"/>
        </w:rPr>
        <w:t xml:space="preserve"> </w:t>
      </w:r>
      <w:r>
        <w:rPr>
          <w:color w:val="262D2D"/>
          <w:w w:val="105"/>
        </w:rPr>
        <w:t>themselves</w:t>
      </w:r>
      <w:r>
        <w:rPr>
          <w:color w:val="262D2D"/>
          <w:spacing w:val="-7"/>
          <w:w w:val="105"/>
        </w:rPr>
        <w:t xml:space="preserve"> </w:t>
      </w:r>
      <w:r>
        <w:rPr>
          <w:color w:val="262D2D"/>
          <w:w w:val="105"/>
        </w:rPr>
        <w:t>paying</w:t>
      </w:r>
      <w:r>
        <w:rPr>
          <w:color w:val="262D2D"/>
          <w:spacing w:val="-21"/>
          <w:w w:val="105"/>
        </w:rPr>
        <w:t xml:space="preserve"> </w:t>
      </w:r>
      <w:r>
        <w:rPr>
          <w:color w:val="262D2D"/>
          <w:w w:val="105"/>
        </w:rPr>
        <w:t>more</w:t>
      </w:r>
      <w:r>
        <w:rPr>
          <w:color w:val="262D2D"/>
          <w:spacing w:val="-19"/>
          <w:w w:val="105"/>
        </w:rPr>
        <w:t xml:space="preserve"> </w:t>
      </w:r>
      <w:r>
        <w:rPr>
          <w:color w:val="262D2D"/>
          <w:w w:val="105"/>
        </w:rPr>
        <w:t>out-of-pocket because</w:t>
      </w:r>
      <w:r>
        <w:rPr>
          <w:color w:val="262D2D"/>
          <w:spacing w:val="-19"/>
          <w:w w:val="105"/>
        </w:rPr>
        <w:t xml:space="preserve"> </w:t>
      </w:r>
      <w:r>
        <w:rPr>
          <w:color w:val="262D2D"/>
          <w:w w:val="105"/>
        </w:rPr>
        <w:t>forgone</w:t>
      </w:r>
      <w:r>
        <w:rPr>
          <w:color w:val="262D2D"/>
          <w:spacing w:val="-12"/>
          <w:w w:val="105"/>
        </w:rPr>
        <w:t xml:space="preserve"> </w:t>
      </w:r>
      <w:r>
        <w:rPr>
          <w:color w:val="262D2D"/>
          <w:w w:val="105"/>
        </w:rPr>
        <w:t>discounts</w:t>
      </w:r>
      <w:r>
        <w:rPr>
          <w:color w:val="262D2D"/>
          <w:spacing w:val="-8"/>
          <w:w w:val="105"/>
        </w:rPr>
        <w:t xml:space="preserve"> </w:t>
      </w:r>
      <w:r>
        <w:rPr>
          <w:color w:val="262D2D"/>
          <w:w w:val="105"/>
        </w:rPr>
        <w:t>are</w:t>
      </w:r>
      <w:r>
        <w:rPr>
          <w:color w:val="262D2D"/>
          <w:spacing w:val="-16"/>
          <w:w w:val="105"/>
        </w:rPr>
        <w:t xml:space="preserve"> </w:t>
      </w:r>
      <w:r>
        <w:rPr>
          <w:color w:val="262D2D"/>
          <w:w w:val="105"/>
        </w:rPr>
        <w:t>no</w:t>
      </w:r>
      <w:r>
        <w:rPr>
          <w:color w:val="262D2D"/>
          <w:spacing w:val="-21"/>
          <w:w w:val="105"/>
        </w:rPr>
        <w:t xml:space="preserve"> </w:t>
      </w:r>
      <w:r>
        <w:rPr>
          <w:color w:val="262D2D"/>
          <w:w w:val="105"/>
        </w:rPr>
        <w:t>longer</w:t>
      </w:r>
      <w:r>
        <w:rPr>
          <w:color w:val="262D2D"/>
          <w:spacing w:val="-22"/>
          <w:w w:val="105"/>
        </w:rPr>
        <w:t xml:space="preserve"> </w:t>
      </w:r>
      <w:r>
        <w:rPr>
          <w:color w:val="262D2D"/>
          <w:w w:val="105"/>
        </w:rPr>
        <w:t>shared.</w:t>
      </w:r>
      <w:r>
        <w:rPr>
          <w:color w:val="262D2D"/>
          <w:spacing w:val="9"/>
          <w:w w:val="105"/>
        </w:rPr>
        <w:t xml:space="preserve"> </w:t>
      </w:r>
      <w:r>
        <w:rPr>
          <w:color w:val="262D2D"/>
          <w:w w:val="105"/>
        </w:rPr>
        <w:t>This</w:t>
      </w:r>
      <w:r>
        <w:rPr>
          <w:color w:val="262D2D"/>
          <w:spacing w:val="-20"/>
          <w:w w:val="105"/>
        </w:rPr>
        <w:t xml:space="preserve"> </w:t>
      </w:r>
      <w:r>
        <w:rPr>
          <w:color w:val="262D2D"/>
          <w:w w:val="105"/>
        </w:rPr>
        <w:t>is</w:t>
      </w:r>
      <w:r>
        <w:rPr>
          <w:color w:val="262D2D"/>
          <w:spacing w:val="-17"/>
          <w:w w:val="105"/>
        </w:rPr>
        <w:t xml:space="preserve"> </w:t>
      </w:r>
      <w:r>
        <w:rPr>
          <w:color w:val="262D2D"/>
          <w:w w:val="105"/>
        </w:rPr>
        <w:t>discussed</w:t>
      </w:r>
      <w:r>
        <w:rPr>
          <w:color w:val="262D2D"/>
          <w:spacing w:val="-20"/>
          <w:w w:val="105"/>
        </w:rPr>
        <w:t xml:space="preserve"> </w:t>
      </w:r>
      <w:r>
        <w:rPr>
          <w:color w:val="262D2D"/>
          <w:w w:val="105"/>
        </w:rPr>
        <w:t>further</w:t>
      </w:r>
      <w:r>
        <w:rPr>
          <w:color w:val="262D2D"/>
          <w:spacing w:val="-14"/>
          <w:w w:val="105"/>
        </w:rPr>
        <w:t xml:space="preserve"> </w:t>
      </w:r>
      <w:r>
        <w:rPr>
          <w:color w:val="262D2D"/>
          <w:w w:val="105"/>
        </w:rPr>
        <w:t>in</w:t>
      </w:r>
      <w:r>
        <w:rPr>
          <w:color w:val="262D2D"/>
          <w:spacing w:val="-22"/>
          <w:w w:val="105"/>
        </w:rPr>
        <w:t xml:space="preserve"> </w:t>
      </w:r>
      <w:r>
        <w:rPr>
          <w:color w:val="262D2D"/>
          <w:w w:val="105"/>
        </w:rPr>
        <w:t>the</w:t>
      </w:r>
      <w:r>
        <w:rPr>
          <w:color w:val="262D2D"/>
          <w:spacing w:val="-22"/>
          <w:w w:val="105"/>
        </w:rPr>
        <w:t xml:space="preserve"> </w:t>
      </w:r>
      <w:r>
        <w:rPr>
          <w:color w:val="262D2D"/>
          <w:w w:val="105"/>
        </w:rPr>
        <w:t>"Part</w:t>
      </w:r>
      <w:r>
        <w:rPr>
          <w:color w:val="262D2D"/>
          <w:spacing w:val="-14"/>
          <w:w w:val="105"/>
        </w:rPr>
        <w:t xml:space="preserve"> </w:t>
      </w:r>
      <w:r>
        <w:rPr>
          <w:color w:val="262D2D"/>
          <w:w w:val="105"/>
        </w:rPr>
        <w:t>D</w:t>
      </w:r>
      <w:r>
        <w:rPr>
          <w:color w:val="262D2D"/>
          <w:spacing w:val="-20"/>
          <w:w w:val="105"/>
        </w:rPr>
        <w:t xml:space="preserve"> </w:t>
      </w:r>
      <w:r>
        <w:rPr>
          <w:color w:val="262D2D"/>
          <w:w w:val="105"/>
        </w:rPr>
        <w:t>Plan</w:t>
      </w:r>
      <w:r>
        <w:rPr>
          <w:color w:val="262D2D"/>
          <w:spacing w:val="-30"/>
          <w:w w:val="105"/>
        </w:rPr>
        <w:t xml:space="preserve"> </w:t>
      </w:r>
      <w:r>
        <w:rPr>
          <w:color w:val="262D2D"/>
          <w:w w:val="105"/>
        </w:rPr>
        <w:t>Sponsors" section</w:t>
      </w:r>
      <w:r>
        <w:rPr>
          <w:color w:val="262D2D"/>
          <w:spacing w:val="-14"/>
          <w:w w:val="105"/>
        </w:rPr>
        <w:t xml:space="preserve"> </w:t>
      </w:r>
      <w:r>
        <w:rPr>
          <w:color w:val="262D2D"/>
          <w:w w:val="105"/>
        </w:rPr>
        <w:t>below.</w:t>
      </w:r>
    </w:p>
    <w:p w:rsidR="006E6A15" w:rsidRDefault="006E6A15">
      <w:pPr>
        <w:pStyle w:val="BodyText"/>
        <w:spacing w:before="8"/>
        <w:rPr>
          <w:sz w:val="23"/>
        </w:rPr>
      </w:pPr>
    </w:p>
    <w:p w:rsidR="006E6A15" w:rsidRDefault="000A627B">
      <w:pPr>
        <w:pStyle w:val="BodyText"/>
        <w:spacing w:line="328" w:lineRule="auto"/>
        <w:ind w:left="215" w:right="149" w:firstLine="5"/>
        <w:jc w:val="both"/>
      </w:pPr>
      <w:r>
        <w:rPr>
          <w:color w:val="262D2D"/>
        </w:rPr>
        <w:t>For example, consider if a plan had the option of receiving price concessions in the form of Case 1 (20% AWP discount and 5% rebate or DIR amount on a drug), or Case 2 (15% AWP discount with a 10% rebate or DIR amount on that drug).  Both options would res</w:t>
      </w:r>
      <w:r>
        <w:rPr>
          <w:color w:val="262D2D"/>
        </w:rPr>
        <w:t>ult in     the same price concession; however, the first</w:t>
      </w:r>
    </w:p>
    <w:p w:rsidR="006E6A15" w:rsidRDefault="006E6A15">
      <w:pPr>
        <w:pStyle w:val="BodyText"/>
        <w:rPr>
          <w:sz w:val="20"/>
        </w:rPr>
      </w:pPr>
    </w:p>
    <w:p w:rsidR="006E6A15" w:rsidRDefault="006E6A15">
      <w:pPr>
        <w:pStyle w:val="BodyText"/>
        <w:spacing w:before="4"/>
      </w:pPr>
    </w:p>
    <w:p w:rsidR="006E6A15" w:rsidRDefault="000A627B">
      <w:pPr>
        <w:ind w:left="222"/>
        <w:jc w:val="both"/>
        <w:rPr>
          <w:sz w:val="15"/>
        </w:rPr>
      </w:pPr>
      <w:r>
        <w:rPr>
          <w:color w:val="262D2D"/>
          <w:w w:val="105"/>
          <w:sz w:val="15"/>
        </w:rPr>
        <w:t>Impacts of DIR under Part 0</w:t>
      </w:r>
    </w:p>
    <w:p w:rsidR="006E6A15" w:rsidRDefault="006E6A15">
      <w:pPr>
        <w:jc w:val="both"/>
        <w:rPr>
          <w:sz w:val="15"/>
        </w:rPr>
        <w:sectPr w:rsidR="006E6A15">
          <w:headerReference w:type="default" r:id="rId50"/>
          <w:footerReference w:type="default" r:id="rId51"/>
          <w:pgSz w:w="12240" w:h="15840"/>
          <w:pgMar w:top="1380" w:right="1480" w:bottom="1340" w:left="1420" w:header="605" w:footer="1155" w:gutter="0"/>
          <w:cols w:space="720"/>
        </w:sectPr>
      </w:pPr>
    </w:p>
    <w:p w:rsidR="006E6A15" w:rsidRDefault="006E6A15">
      <w:pPr>
        <w:pStyle w:val="BodyText"/>
        <w:spacing w:before="5"/>
        <w:rPr>
          <w:sz w:val="25"/>
        </w:rPr>
      </w:pPr>
    </w:p>
    <w:p w:rsidR="006E6A15" w:rsidRDefault="000A627B">
      <w:pPr>
        <w:pStyle w:val="BodyText"/>
        <w:spacing w:before="93" w:line="324" w:lineRule="auto"/>
        <w:ind w:left="186" w:right="152"/>
        <w:jc w:val="both"/>
      </w:pPr>
      <w:r>
        <w:rPr>
          <w:color w:val="2A2A2A"/>
          <w:w w:val="105"/>
        </w:rPr>
        <w:t>option</w:t>
      </w:r>
      <w:r>
        <w:rPr>
          <w:color w:val="2A2A2A"/>
          <w:spacing w:val="-8"/>
          <w:w w:val="105"/>
        </w:rPr>
        <w:t xml:space="preserve"> </w:t>
      </w:r>
      <w:r>
        <w:rPr>
          <w:color w:val="2A2A2A"/>
          <w:w w:val="105"/>
        </w:rPr>
        <w:t>(Case</w:t>
      </w:r>
      <w:r>
        <w:rPr>
          <w:color w:val="2A2A2A"/>
          <w:spacing w:val="-15"/>
          <w:w w:val="105"/>
        </w:rPr>
        <w:t xml:space="preserve"> </w:t>
      </w:r>
      <w:r>
        <w:rPr>
          <w:color w:val="2A2A2A"/>
          <w:w w:val="105"/>
        </w:rPr>
        <w:t>1)</w:t>
      </w:r>
      <w:r>
        <w:rPr>
          <w:color w:val="2A2A2A"/>
          <w:spacing w:val="-2"/>
          <w:w w:val="105"/>
        </w:rPr>
        <w:t xml:space="preserve"> </w:t>
      </w:r>
      <w:r>
        <w:rPr>
          <w:color w:val="2A2A2A"/>
          <w:w w:val="105"/>
        </w:rPr>
        <w:t>may</w:t>
      </w:r>
      <w:r>
        <w:rPr>
          <w:color w:val="2A2A2A"/>
          <w:spacing w:val="2"/>
          <w:w w:val="105"/>
        </w:rPr>
        <w:t xml:space="preserve"> </w:t>
      </w:r>
      <w:r>
        <w:rPr>
          <w:color w:val="2A2A2A"/>
          <w:w w:val="105"/>
        </w:rPr>
        <w:t>share</w:t>
      </w:r>
      <w:r>
        <w:rPr>
          <w:color w:val="2A2A2A"/>
          <w:spacing w:val="-10"/>
          <w:w w:val="105"/>
        </w:rPr>
        <w:t xml:space="preserve"> </w:t>
      </w:r>
      <w:r>
        <w:rPr>
          <w:color w:val="2A2A2A"/>
          <w:w w:val="105"/>
        </w:rPr>
        <w:t>more</w:t>
      </w:r>
      <w:r>
        <w:rPr>
          <w:color w:val="2A2A2A"/>
          <w:spacing w:val="-5"/>
          <w:w w:val="105"/>
        </w:rPr>
        <w:t xml:space="preserve"> </w:t>
      </w:r>
      <w:r>
        <w:rPr>
          <w:color w:val="2A2A2A"/>
          <w:w w:val="105"/>
        </w:rPr>
        <w:t>of</w:t>
      </w:r>
      <w:r>
        <w:rPr>
          <w:color w:val="2A2A2A"/>
          <w:spacing w:val="-1"/>
          <w:w w:val="105"/>
        </w:rPr>
        <w:t xml:space="preserve"> </w:t>
      </w:r>
      <w:r>
        <w:rPr>
          <w:color w:val="2A2A2A"/>
          <w:w w:val="105"/>
        </w:rPr>
        <w:t>the</w:t>
      </w:r>
      <w:r>
        <w:rPr>
          <w:color w:val="2A2A2A"/>
          <w:spacing w:val="-5"/>
          <w:w w:val="105"/>
        </w:rPr>
        <w:t xml:space="preserve"> </w:t>
      </w:r>
      <w:r>
        <w:rPr>
          <w:color w:val="2A2A2A"/>
          <w:w w:val="105"/>
        </w:rPr>
        <w:t>savings</w:t>
      </w:r>
      <w:r>
        <w:rPr>
          <w:color w:val="2A2A2A"/>
          <w:spacing w:val="-9"/>
          <w:w w:val="105"/>
        </w:rPr>
        <w:t xml:space="preserve"> </w:t>
      </w:r>
      <w:r>
        <w:rPr>
          <w:color w:val="2A2A2A"/>
          <w:w w:val="105"/>
        </w:rPr>
        <w:t>with</w:t>
      </w:r>
      <w:r>
        <w:rPr>
          <w:color w:val="2A2A2A"/>
          <w:spacing w:val="-10"/>
          <w:w w:val="105"/>
        </w:rPr>
        <w:t xml:space="preserve"> </w:t>
      </w:r>
      <w:r>
        <w:rPr>
          <w:color w:val="2A2A2A"/>
          <w:w w:val="105"/>
        </w:rPr>
        <w:t>the</w:t>
      </w:r>
      <w:r>
        <w:rPr>
          <w:color w:val="2A2A2A"/>
          <w:spacing w:val="-9"/>
          <w:w w:val="105"/>
        </w:rPr>
        <w:t xml:space="preserve"> </w:t>
      </w:r>
      <w:r>
        <w:rPr>
          <w:color w:val="2A2A2A"/>
          <w:w w:val="105"/>
        </w:rPr>
        <w:t>claimant</w:t>
      </w:r>
      <w:r>
        <w:rPr>
          <w:color w:val="2A2A2A"/>
          <w:spacing w:val="-3"/>
          <w:w w:val="105"/>
        </w:rPr>
        <w:t xml:space="preserve"> </w:t>
      </w:r>
      <w:r>
        <w:rPr>
          <w:color w:val="2A2A2A"/>
          <w:w w:val="105"/>
        </w:rPr>
        <w:t>taking</w:t>
      </w:r>
      <w:r>
        <w:rPr>
          <w:color w:val="2A2A2A"/>
          <w:spacing w:val="-16"/>
          <w:w w:val="105"/>
        </w:rPr>
        <w:t xml:space="preserve"> </w:t>
      </w:r>
      <w:r>
        <w:rPr>
          <w:color w:val="2A2A2A"/>
          <w:w w:val="105"/>
        </w:rPr>
        <w:t>that</w:t>
      </w:r>
      <w:r>
        <w:rPr>
          <w:color w:val="2A2A2A"/>
          <w:spacing w:val="-6"/>
          <w:w w:val="105"/>
        </w:rPr>
        <w:t xml:space="preserve"> </w:t>
      </w:r>
      <w:r>
        <w:rPr>
          <w:color w:val="2A2A2A"/>
          <w:w w:val="105"/>
        </w:rPr>
        <w:t>drug,</w:t>
      </w:r>
      <w:r>
        <w:rPr>
          <w:color w:val="2A2A2A"/>
          <w:spacing w:val="-7"/>
          <w:w w:val="105"/>
        </w:rPr>
        <w:t xml:space="preserve"> </w:t>
      </w:r>
      <w:r>
        <w:rPr>
          <w:color w:val="2A2A2A"/>
          <w:w w:val="105"/>
        </w:rPr>
        <w:t>whereas</w:t>
      </w:r>
      <w:r>
        <w:rPr>
          <w:color w:val="2A2A2A"/>
          <w:spacing w:val="7"/>
          <w:w w:val="105"/>
        </w:rPr>
        <w:t xml:space="preserve"> </w:t>
      </w:r>
      <w:r>
        <w:rPr>
          <w:color w:val="2A2A2A"/>
          <w:w w:val="105"/>
        </w:rPr>
        <w:t>the</w:t>
      </w:r>
      <w:r>
        <w:rPr>
          <w:color w:val="2A2A2A"/>
          <w:spacing w:val="-7"/>
          <w:w w:val="105"/>
        </w:rPr>
        <w:t xml:space="preserve"> </w:t>
      </w:r>
      <w:r>
        <w:rPr>
          <w:color w:val="2A2A2A"/>
          <w:w w:val="105"/>
        </w:rPr>
        <w:t>second option</w:t>
      </w:r>
      <w:r>
        <w:rPr>
          <w:color w:val="2A2A2A"/>
          <w:spacing w:val="-21"/>
          <w:w w:val="105"/>
        </w:rPr>
        <w:t xml:space="preserve"> </w:t>
      </w:r>
      <w:r>
        <w:rPr>
          <w:color w:val="2A2A2A"/>
          <w:w w:val="105"/>
        </w:rPr>
        <w:t>(Case</w:t>
      </w:r>
      <w:r>
        <w:rPr>
          <w:color w:val="2A2A2A"/>
          <w:spacing w:val="-8"/>
          <w:w w:val="105"/>
        </w:rPr>
        <w:t xml:space="preserve"> </w:t>
      </w:r>
      <w:r>
        <w:rPr>
          <w:color w:val="2A2A2A"/>
          <w:w w:val="105"/>
        </w:rPr>
        <w:t>2)</w:t>
      </w:r>
      <w:r>
        <w:rPr>
          <w:color w:val="2A2A2A"/>
          <w:spacing w:val="-14"/>
          <w:w w:val="105"/>
        </w:rPr>
        <w:t xml:space="preserve"> </w:t>
      </w:r>
      <w:r>
        <w:rPr>
          <w:color w:val="2A2A2A"/>
          <w:w w:val="105"/>
        </w:rPr>
        <w:t>may</w:t>
      </w:r>
      <w:r>
        <w:rPr>
          <w:color w:val="2A2A2A"/>
          <w:spacing w:val="-17"/>
          <w:w w:val="105"/>
        </w:rPr>
        <w:t xml:space="preserve"> </w:t>
      </w:r>
      <w:r>
        <w:rPr>
          <w:color w:val="2A2A2A"/>
          <w:w w:val="105"/>
        </w:rPr>
        <w:t>share</w:t>
      </w:r>
      <w:r>
        <w:rPr>
          <w:color w:val="2A2A2A"/>
          <w:spacing w:val="-9"/>
          <w:w w:val="105"/>
        </w:rPr>
        <w:t xml:space="preserve"> </w:t>
      </w:r>
      <w:r>
        <w:rPr>
          <w:color w:val="2A2A2A"/>
          <w:w w:val="105"/>
        </w:rPr>
        <w:t>more</w:t>
      </w:r>
      <w:r>
        <w:rPr>
          <w:color w:val="2A2A2A"/>
          <w:spacing w:val="-19"/>
          <w:w w:val="105"/>
        </w:rPr>
        <w:t xml:space="preserve"> </w:t>
      </w:r>
      <w:r>
        <w:rPr>
          <w:color w:val="2A2A2A"/>
          <w:w w:val="105"/>
        </w:rPr>
        <w:t>of</w:t>
      </w:r>
      <w:r>
        <w:rPr>
          <w:color w:val="2A2A2A"/>
          <w:spacing w:val="3"/>
          <w:w w:val="105"/>
        </w:rPr>
        <w:t xml:space="preserve"> </w:t>
      </w:r>
      <w:r>
        <w:rPr>
          <w:color w:val="2A2A2A"/>
          <w:w w:val="105"/>
        </w:rPr>
        <w:t>the</w:t>
      </w:r>
      <w:r>
        <w:rPr>
          <w:color w:val="2A2A2A"/>
          <w:spacing w:val="-20"/>
          <w:w w:val="105"/>
        </w:rPr>
        <w:t xml:space="preserve"> </w:t>
      </w:r>
      <w:r>
        <w:rPr>
          <w:color w:val="2A2A2A"/>
          <w:w w:val="105"/>
        </w:rPr>
        <w:t>savings</w:t>
      </w:r>
      <w:r>
        <w:rPr>
          <w:color w:val="2A2A2A"/>
          <w:spacing w:val="-14"/>
          <w:w w:val="105"/>
        </w:rPr>
        <w:t xml:space="preserve"> </w:t>
      </w:r>
      <w:r>
        <w:rPr>
          <w:color w:val="2A2A2A"/>
          <w:w w:val="105"/>
        </w:rPr>
        <w:t>with</w:t>
      </w:r>
      <w:r>
        <w:rPr>
          <w:color w:val="2A2A2A"/>
          <w:spacing w:val="-20"/>
          <w:w w:val="105"/>
        </w:rPr>
        <w:t xml:space="preserve"> </w:t>
      </w:r>
      <w:r>
        <w:rPr>
          <w:color w:val="2A2A2A"/>
          <w:w w:val="105"/>
        </w:rPr>
        <w:t>all</w:t>
      </w:r>
      <w:r>
        <w:rPr>
          <w:color w:val="2A2A2A"/>
          <w:spacing w:val="-25"/>
          <w:w w:val="105"/>
        </w:rPr>
        <w:t xml:space="preserve"> </w:t>
      </w:r>
      <w:r>
        <w:rPr>
          <w:color w:val="2A2A2A"/>
          <w:w w:val="105"/>
        </w:rPr>
        <w:t>members</w:t>
      </w:r>
      <w:r>
        <w:rPr>
          <w:color w:val="2A2A2A"/>
          <w:spacing w:val="-5"/>
          <w:w w:val="105"/>
        </w:rPr>
        <w:t xml:space="preserve"> </w:t>
      </w:r>
      <w:r>
        <w:rPr>
          <w:color w:val="2A2A2A"/>
          <w:w w:val="105"/>
        </w:rPr>
        <w:t>in</w:t>
      </w:r>
      <w:r>
        <w:rPr>
          <w:color w:val="2A2A2A"/>
          <w:spacing w:val="-5"/>
          <w:w w:val="105"/>
        </w:rPr>
        <w:t xml:space="preserve"> </w:t>
      </w:r>
      <w:r>
        <w:rPr>
          <w:color w:val="2A2A2A"/>
          <w:w w:val="105"/>
        </w:rPr>
        <w:t>the</w:t>
      </w:r>
      <w:r>
        <w:rPr>
          <w:color w:val="2A2A2A"/>
          <w:spacing w:val="-30"/>
          <w:w w:val="105"/>
        </w:rPr>
        <w:t xml:space="preserve"> </w:t>
      </w:r>
      <w:r>
        <w:rPr>
          <w:color w:val="2A2A2A"/>
          <w:w w:val="105"/>
        </w:rPr>
        <w:t>form</w:t>
      </w:r>
      <w:r>
        <w:rPr>
          <w:color w:val="2A2A2A"/>
          <w:spacing w:val="-23"/>
          <w:w w:val="105"/>
        </w:rPr>
        <w:t xml:space="preserve"> </w:t>
      </w:r>
      <w:r>
        <w:rPr>
          <w:color w:val="2A2A2A"/>
          <w:w w:val="105"/>
        </w:rPr>
        <w:t>of</w:t>
      </w:r>
      <w:r>
        <w:rPr>
          <w:color w:val="2A2A2A"/>
          <w:spacing w:val="-16"/>
          <w:w w:val="105"/>
        </w:rPr>
        <w:t xml:space="preserve"> </w:t>
      </w:r>
      <w:r>
        <w:rPr>
          <w:color w:val="2A2A2A"/>
          <w:w w:val="105"/>
        </w:rPr>
        <w:t>lower</w:t>
      </w:r>
      <w:r>
        <w:rPr>
          <w:color w:val="2A2A2A"/>
          <w:spacing w:val="-18"/>
          <w:w w:val="105"/>
        </w:rPr>
        <w:t xml:space="preserve"> </w:t>
      </w:r>
      <w:r>
        <w:rPr>
          <w:color w:val="2A2A2A"/>
          <w:w w:val="105"/>
        </w:rPr>
        <w:t>premiums.</w:t>
      </w:r>
    </w:p>
    <w:p w:rsidR="006E6A15" w:rsidRDefault="006E6A15">
      <w:pPr>
        <w:pStyle w:val="BodyText"/>
        <w:spacing w:before="10"/>
        <w:rPr>
          <w:sz w:val="23"/>
        </w:rPr>
      </w:pPr>
    </w:p>
    <w:p w:rsidR="006E6A15" w:rsidRDefault="000A627B">
      <w:pPr>
        <w:pStyle w:val="BodyText"/>
        <w:spacing w:line="316" w:lineRule="auto"/>
        <w:ind w:left="191" w:right="162" w:hanging="2"/>
        <w:jc w:val="both"/>
      </w:pPr>
      <w:r>
        <w:rPr>
          <w:color w:val="2A2A2A"/>
          <w:w w:val="105"/>
        </w:rPr>
        <w:t xml:space="preserve">In looking at the claim adjudication examples in Exhibits A and B in the Appendix, we can draw the </w:t>
      </w:r>
      <w:r>
        <w:rPr>
          <w:color w:val="2A2A2A"/>
        </w:rPr>
        <w:t>following conclusions</w:t>
      </w:r>
      <w:r>
        <w:rPr>
          <w:color w:val="646464"/>
        </w:rPr>
        <w:t>:</w:t>
      </w:r>
    </w:p>
    <w:p w:rsidR="006E6A15" w:rsidRDefault="006E6A15">
      <w:pPr>
        <w:pStyle w:val="BodyText"/>
        <w:spacing w:before="8"/>
        <w:rPr>
          <w:sz w:val="25"/>
        </w:rPr>
      </w:pPr>
    </w:p>
    <w:p w:rsidR="006E6A15" w:rsidRDefault="000A627B">
      <w:pPr>
        <w:pStyle w:val="ListParagraph"/>
        <w:numPr>
          <w:ilvl w:val="1"/>
          <w:numId w:val="9"/>
        </w:numPr>
        <w:tabs>
          <w:tab w:val="left" w:pos="884"/>
          <w:tab w:val="left" w:pos="885"/>
        </w:tabs>
        <w:spacing w:line="285" w:lineRule="auto"/>
        <w:ind w:left="886" w:right="515" w:hanging="344"/>
        <w:rPr>
          <w:color w:val="2A2A2A"/>
          <w:sz w:val="19"/>
        </w:rPr>
      </w:pPr>
      <w:r>
        <w:rPr>
          <w:color w:val="2A2A2A"/>
          <w:sz w:val="19"/>
        </w:rPr>
        <w:t>Beneficiaries pay an equal or greater amount out-of-pocket under all scenarios under Case 2 (preferable DIR) versus Case 1 (preferable discounts), ignoring member</w:t>
      </w:r>
      <w:r>
        <w:rPr>
          <w:color w:val="2A2A2A"/>
          <w:spacing w:val="41"/>
          <w:sz w:val="19"/>
        </w:rPr>
        <w:t xml:space="preserve"> </w:t>
      </w:r>
      <w:r>
        <w:rPr>
          <w:color w:val="2A2A2A"/>
          <w:sz w:val="19"/>
        </w:rPr>
        <w:t>premiums.</w:t>
      </w:r>
    </w:p>
    <w:p w:rsidR="006E6A15" w:rsidRDefault="000A627B">
      <w:pPr>
        <w:pStyle w:val="ListParagraph"/>
        <w:numPr>
          <w:ilvl w:val="1"/>
          <w:numId w:val="9"/>
        </w:numPr>
        <w:tabs>
          <w:tab w:val="left" w:pos="884"/>
          <w:tab w:val="left" w:pos="885"/>
        </w:tabs>
        <w:spacing w:before="129"/>
        <w:ind w:left="884" w:hanging="342"/>
        <w:rPr>
          <w:color w:val="2A2A2A"/>
          <w:sz w:val="19"/>
        </w:rPr>
      </w:pPr>
      <w:r>
        <w:rPr>
          <w:color w:val="2A2A2A"/>
          <w:sz w:val="19"/>
        </w:rPr>
        <w:t xml:space="preserve">Beneficiary out </w:t>
      </w:r>
      <w:r>
        <w:rPr>
          <w:color w:val="808080"/>
          <w:sz w:val="19"/>
        </w:rPr>
        <w:t>-</w:t>
      </w:r>
      <w:r>
        <w:rPr>
          <w:color w:val="2A2A2A"/>
          <w:sz w:val="19"/>
        </w:rPr>
        <w:t>of</w:t>
      </w:r>
      <w:r>
        <w:rPr>
          <w:color w:val="808080"/>
          <w:sz w:val="19"/>
        </w:rPr>
        <w:t>-</w:t>
      </w:r>
      <w:r>
        <w:rPr>
          <w:color w:val="2A2A2A"/>
          <w:sz w:val="19"/>
        </w:rPr>
        <w:t>pocket costs are lower under Case 1 in the following</w:t>
      </w:r>
      <w:r>
        <w:rPr>
          <w:color w:val="2A2A2A"/>
          <w:spacing w:val="47"/>
          <w:sz w:val="19"/>
        </w:rPr>
        <w:t xml:space="preserve"> </w:t>
      </w:r>
      <w:r>
        <w:rPr>
          <w:color w:val="2A2A2A"/>
          <w:sz w:val="19"/>
        </w:rPr>
        <w:t>instances:</w:t>
      </w:r>
    </w:p>
    <w:p w:rsidR="006E6A15" w:rsidRDefault="000A627B">
      <w:pPr>
        <w:pStyle w:val="ListParagraph"/>
        <w:numPr>
          <w:ilvl w:val="2"/>
          <w:numId w:val="9"/>
        </w:numPr>
        <w:tabs>
          <w:tab w:val="left" w:pos="1575"/>
          <w:tab w:val="left" w:pos="1576"/>
        </w:tabs>
        <w:spacing w:before="148" w:line="285" w:lineRule="auto"/>
        <w:ind w:left="1583" w:right="458" w:hanging="346"/>
        <w:rPr>
          <w:color w:val="808080"/>
          <w:sz w:val="19"/>
        </w:rPr>
      </w:pPr>
      <w:r>
        <w:rPr>
          <w:color w:val="2A2A2A"/>
          <w:w w:val="105"/>
          <w:sz w:val="19"/>
        </w:rPr>
        <w:t xml:space="preserve">All phases of the defined standard benefit </w:t>
      </w:r>
      <w:r>
        <w:rPr>
          <w:color w:val="646464"/>
          <w:w w:val="105"/>
          <w:sz w:val="19"/>
        </w:rPr>
        <w:t xml:space="preserve">- </w:t>
      </w:r>
      <w:r>
        <w:rPr>
          <w:color w:val="2A2A2A"/>
          <w:w w:val="105"/>
          <w:sz w:val="19"/>
        </w:rPr>
        <w:t>therefore any benefit design using a deductible,</w:t>
      </w:r>
      <w:r>
        <w:rPr>
          <w:color w:val="2A2A2A"/>
          <w:spacing w:val="-19"/>
          <w:w w:val="105"/>
          <w:sz w:val="19"/>
        </w:rPr>
        <w:t xml:space="preserve"> </w:t>
      </w:r>
      <w:r>
        <w:rPr>
          <w:color w:val="2A2A2A"/>
          <w:w w:val="105"/>
          <w:sz w:val="19"/>
        </w:rPr>
        <w:t>a</w:t>
      </w:r>
      <w:r>
        <w:rPr>
          <w:color w:val="2A2A2A"/>
          <w:spacing w:val="-30"/>
          <w:w w:val="105"/>
          <w:sz w:val="19"/>
        </w:rPr>
        <w:t xml:space="preserve"> </w:t>
      </w:r>
      <w:r>
        <w:rPr>
          <w:color w:val="2A2A2A"/>
          <w:w w:val="105"/>
          <w:sz w:val="19"/>
        </w:rPr>
        <w:t>coinsurance-based</w:t>
      </w:r>
      <w:r>
        <w:rPr>
          <w:color w:val="2A2A2A"/>
          <w:spacing w:val="-36"/>
          <w:w w:val="105"/>
          <w:sz w:val="19"/>
        </w:rPr>
        <w:t xml:space="preserve"> </w:t>
      </w:r>
      <w:r>
        <w:rPr>
          <w:color w:val="2A2A2A"/>
          <w:w w:val="105"/>
          <w:sz w:val="19"/>
        </w:rPr>
        <w:t>benefit,</w:t>
      </w:r>
      <w:r>
        <w:rPr>
          <w:color w:val="2A2A2A"/>
          <w:spacing w:val="-29"/>
          <w:w w:val="105"/>
          <w:sz w:val="19"/>
        </w:rPr>
        <w:t xml:space="preserve"> </w:t>
      </w:r>
      <w:r>
        <w:rPr>
          <w:color w:val="2A2A2A"/>
          <w:w w:val="105"/>
          <w:sz w:val="19"/>
        </w:rPr>
        <w:t>and</w:t>
      </w:r>
      <w:r>
        <w:rPr>
          <w:color w:val="2A2A2A"/>
          <w:spacing w:val="-26"/>
          <w:w w:val="105"/>
          <w:sz w:val="19"/>
        </w:rPr>
        <w:t xml:space="preserve"> </w:t>
      </w:r>
      <w:r>
        <w:rPr>
          <w:color w:val="2A2A2A"/>
          <w:w w:val="105"/>
          <w:sz w:val="19"/>
        </w:rPr>
        <w:t>a</w:t>
      </w:r>
      <w:r>
        <w:rPr>
          <w:color w:val="2A2A2A"/>
          <w:spacing w:val="-30"/>
          <w:w w:val="105"/>
          <w:sz w:val="19"/>
        </w:rPr>
        <w:t xml:space="preserve"> </w:t>
      </w:r>
      <w:r>
        <w:rPr>
          <w:color w:val="2A2A2A"/>
          <w:w w:val="105"/>
          <w:sz w:val="19"/>
        </w:rPr>
        <w:t>defined</w:t>
      </w:r>
      <w:r>
        <w:rPr>
          <w:color w:val="2A2A2A"/>
          <w:spacing w:val="-19"/>
          <w:w w:val="105"/>
          <w:sz w:val="19"/>
        </w:rPr>
        <w:t xml:space="preserve"> </w:t>
      </w:r>
      <w:r>
        <w:rPr>
          <w:color w:val="2A2A2A"/>
          <w:w w:val="105"/>
          <w:sz w:val="19"/>
        </w:rPr>
        <w:t>standard</w:t>
      </w:r>
      <w:r>
        <w:rPr>
          <w:color w:val="2A2A2A"/>
          <w:spacing w:val="-19"/>
          <w:w w:val="105"/>
          <w:sz w:val="19"/>
        </w:rPr>
        <w:t xml:space="preserve"> </w:t>
      </w:r>
      <w:r>
        <w:rPr>
          <w:color w:val="2A2A2A"/>
          <w:w w:val="105"/>
          <w:sz w:val="19"/>
        </w:rPr>
        <w:t>catastrophic</w:t>
      </w:r>
      <w:r>
        <w:rPr>
          <w:color w:val="2A2A2A"/>
          <w:spacing w:val="-15"/>
          <w:w w:val="105"/>
          <w:sz w:val="19"/>
        </w:rPr>
        <w:t xml:space="preserve"> </w:t>
      </w:r>
      <w:r>
        <w:rPr>
          <w:color w:val="2A2A2A"/>
          <w:w w:val="105"/>
          <w:sz w:val="19"/>
        </w:rPr>
        <w:t>benefit</w:t>
      </w:r>
    </w:p>
    <w:p w:rsidR="006E6A15" w:rsidRDefault="000A627B">
      <w:pPr>
        <w:pStyle w:val="ListParagraph"/>
        <w:numPr>
          <w:ilvl w:val="2"/>
          <w:numId w:val="9"/>
        </w:numPr>
        <w:tabs>
          <w:tab w:val="left" w:pos="1580"/>
          <w:tab w:val="left" w:pos="1581"/>
        </w:tabs>
        <w:spacing w:before="115" w:line="285" w:lineRule="auto"/>
        <w:ind w:left="1577" w:right="763" w:hanging="340"/>
        <w:rPr>
          <w:color w:val="808080"/>
          <w:sz w:val="19"/>
        </w:rPr>
      </w:pPr>
      <w:r>
        <w:rPr>
          <w:color w:val="2A2A2A"/>
          <w:w w:val="105"/>
          <w:sz w:val="19"/>
        </w:rPr>
        <w:t>Claims</w:t>
      </w:r>
      <w:r>
        <w:rPr>
          <w:color w:val="2A2A2A"/>
          <w:spacing w:val="-26"/>
          <w:w w:val="105"/>
          <w:sz w:val="19"/>
        </w:rPr>
        <w:t xml:space="preserve"> </w:t>
      </w:r>
      <w:r>
        <w:rPr>
          <w:color w:val="2A2A2A"/>
          <w:w w:val="105"/>
          <w:sz w:val="19"/>
        </w:rPr>
        <w:t>in</w:t>
      </w:r>
      <w:r>
        <w:rPr>
          <w:color w:val="2A2A2A"/>
          <w:spacing w:val="-7"/>
          <w:w w:val="105"/>
          <w:sz w:val="19"/>
        </w:rPr>
        <w:t xml:space="preserve"> </w:t>
      </w:r>
      <w:r>
        <w:rPr>
          <w:color w:val="2A2A2A"/>
          <w:w w:val="105"/>
          <w:sz w:val="19"/>
        </w:rPr>
        <w:t>either</w:t>
      </w:r>
      <w:r>
        <w:rPr>
          <w:color w:val="2A2A2A"/>
          <w:spacing w:val="-26"/>
          <w:w w:val="105"/>
          <w:sz w:val="19"/>
        </w:rPr>
        <w:t xml:space="preserve"> </w:t>
      </w:r>
      <w:r>
        <w:rPr>
          <w:color w:val="2A2A2A"/>
          <w:w w:val="105"/>
          <w:sz w:val="19"/>
        </w:rPr>
        <w:t>the</w:t>
      </w:r>
      <w:r>
        <w:rPr>
          <w:color w:val="2A2A2A"/>
          <w:spacing w:val="-20"/>
          <w:w w:val="105"/>
          <w:sz w:val="19"/>
        </w:rPr>
        <w:t xml:space="preserve"> </w:t>
      </w:r>
      <w:r>
        <w:rPr>
          <w:color w:val="2A2A2A"/>
          <w:w w:val="105"/>
          <w:sz w:val="19"/>
        </w:rPr>
        <w:t>initial</w:t>
      </w:r>
      <w:r>
        <w:rPr>
          <w:color w:val="2A2A2A"/>
          <w:spacing w:val="-26"/>
          <w:w w:val="105"/>
          <w:sz w:val="19"/>
        </w:rPr>
        <w:t xml:space="preserve"> </w:t>
      </w:r>
      <w:r>
        <w:rPr>
          <w:color w:val="2A2A2A"/>
          <w:w w:val="105"/>
          <w:sz w:val="19"/>
        </w:rPr>
        <w:t>coverage</w:t>
      </w:r>
      <w:r>
        <w:rPr>
          <w:color w:val="2A2A2A"/>
          <w:spacing w:val="-27"/>
          <w:w w:val="105"/>
          <w:sz w:val="19"/>
        </w:rPr>
        <w:t xml:space="preserve"> </w:t>
      </w:r>
      <w:r>
        <w:rPr>
          <w:color w:val="2A2A2A"/>
          <w:w w:val="105"/>
          <w:sz w:val="19"/>
        </w:rPr>
        <w:t>phase</w:t>
      </w:r>
      <w:r>
        <w:rPr>
          <w:color w:val="2A2A2A"/>
          <w:spacing w:val="-28"/>
          <w:w w:val="105"/>
          <w:sz w:val="19"/>
        </w:rPr>
        <w:t xml:space="preserve"> </w:t>
      </w:r>
      <w:r>
        <w:rPr>
          <w:color w:val="2A2A2A"/>
          <w:w w:val="105"/>
          <w:sz w:val="19"/>
        </w:rPr>
        <w:t>or</w:t>
      </w:r>
      <w:r>
        <w:rPr>
          <w:color w:val="2A2A2A"/>
          <w:spacing w:val="-3"/>
          <w:w w:val="105"/>
          <w:sz w:val="19"/>
        </w:rPr>
        <w:t xml:space="preserve"> </w:t>
      </w:r>
      <w:r>
        <w:rPr>
          <w:color w:val="2A2A2A"/>
          <w:w w:val="105"/>
          <w:sz w:val="19"/>
        </w:rPr>
        <w:t>coverage</w:t>
      </w:r>
      <w:r>
        <w:rPr>
          <w:color w:val="2A2A2A"/>
          <w:spacing w:val="-23"/>
          <w:w w:val="105"/>
          <w:sz w:val="19"/>
        </w:rPr>
        <w:t xml:space="preserve"> </w:t>
      </w:r>
      <w:r>
        <w:rPr>
          <w:color w:val="2A2A2A"/>
          <w:w w:val="105"/>
          <w:sz w:val="19"/>
        </w:rPr>
        <w:t>gap</w:t>
      </w:r>
      <w:r>
        <w:rPr>
          <w:color w:val="2A2A2A"/>
          <w:spacing w:val="-24"/>
          <w:w w:val="105"/>
          <w:sz w:val="19"/>
        </w:rPr>
        <w:t xml:space="preserve"> </w:t>
      </w:r>
      <w:r>
        <w:rPr>
          <w:color w:val="2A2A2A"/>
          <w:w w:val="105"/>
          <w:sz w:val="19"/>
        </w:rPr>
        <w:t>when</w:t>
      </w:r>
      <w:r>
        <w:rPr>
          <w:color w:val="2A2A2A"/>
          <w:spacing w:val="-28"/>
          <w:w w:val="105"/>
          <w:sz w:val="19"/>
        </w:rPr>
        <w:t xml:space="preserve"> </w:t>
      </w:r>
      <w:r>
        <w:rPr>
          <w:color w:val="2A2A2A"/>
          <w:w w:val="105"/>
          <w:sz w:val="19"/>
        </w:rPr>
        <w:t>there</w:t>
      </w:r>
      <w:r>
        <w:rPr>
          <w:color w:val="2A2A2A"/>
          <w:spacing w:val="-30"/>
          <w:w w:val="105"/>
          <w:sz w:val="19"/>
        </w:rPr>
        <w:t xml:space="preserve"> </w:t>
      </w:r>
      <w:r>
        <w:rPr>
          <w:color w:val="2A2A2A"/>
          <w:w w:val="105"/>
          <w:sz w:val="19"/>
        </w:rPr>
        <w:t>is</w:t>
      </w:r>
      <w:r>
        <w:rPr>
          <w:color w:val="2A2A2A"/>
          <w:spacing w:val="-30"/>
          <w:w w:val="105"/>
          <w:sz w:val="19"/>
        </w:rPr>
        <w:t xml:space="preserve"> </w:t>
      </w:r>
      <w:r>
        <w:rPr>
          <w:color w:val="2A2A2A"/>
          <w:w w:val="105"/>
          <w:sz w:val="19"/>
        </w:rPr>
        <w:t>a</w:t>
      </w:r>
      <w:r>
        <w:rPr>
          <w:color w:val="2A2A2A"/>
          <w:spacing w:val="-21"/>
          <w:w w:val="105"/>
          <w:sz w:val="19"/>
        </w:rPr>
        <w:t xml:space="preserve"> </w:t>
      </w:r>
      <w:r>
        <w:rPr>
          <w:color w:val="2A2A2A"/>
          <w:w w:val="105"/>
          <w:sz w:val="19"/>
        </w:rPr>
        <w:t>co-pay benefit</w:t>
      </w:r>
      <w:r>
        <w:rPr>
          <w:color w:val="2A2A2A"/>
          <w:spacing w:val="-10"/>
          <w:w w:val="105"/>
          <w:sz w:val="19"/>
        </w:rPr>
        <w:t xml:space="preserve"> </w:t>
      </w:r>
      <w:r>
        <w:rPr>
          <w:color w:val="2A2A2A"/>
          <w:w w:val="105"/>
          <w:sz w:val="19"/>
        </w:rPr>
        <w:t>but</w:t>
      </w:r>
      <w:r>
        <w:rPr>
          <w:color w:val="2A2A2A"/>
          <w:spacing w:val="-2"/>
          <w:w w:val="105"/>
          <w:sz w:val="19"/>
        </w:rPr>
        <w:t xml:space="preserve"> </w:t>
      </w:r>
      <w:r>
        <w:rPr>
          <w:color w:val="2A2A2A"/>
          <w:w w:val="105"/>
          <w:sz w:val="19"/>
        </w:rPr>
        <w:t>the</w:t>
      </w:r>
      <w:r>
        <w:rPr>
          <w:color w:val="2A2A2A"/>
          <w:spacing w:val="-1"/>
          <w:w w:val="105"/>
          <w:sz w:val="19"/>
        </w:rPr>
        <w:t xml:space="preserve"> </w:t>
      </w:r>
      <w:r>
        <w:rPr>
          <w:color w:val="2A2A2A"/>
          <w:w w:val="105"/>
          <w:sz w:val="19"/>
        </w:rPr>
        <w:t>allowed</w:t>
      </w:r>
      <w:r>
        <w:rPr>
          <w:color w:val="2A2A2A"/>
          <w:spacing w:val="-8"/>
          <w:w w:val="105"/>
          <w:sz w:val="19"/>
        </w:rPr>
        <w:t xml:space="preserve"> </w:t>
      </w:r>
      <w:r>
        <w:rPr>
          <w:color w:val="2A2A2A"/>
          <w:w w:val="105"/>
          <w:sz w:val="19"/>
        </w:rPr>
        <w:t>cost</w:t>
      </w:r>
      <w:r>
        <w:rPr>
          <w:color w:val="2A2A2A"/>
          <w:spacing w:val="-12"/>
          <w:w w:val="105"/>
          <w:sz w:val="19"/>
        </w:rPr>
        <w:t xml:space="preserve"> </w:t>
      </w:r>
      <w:r>
        <w:rPr>
          <w:color w:val="2A2A2A"/>
          <w:w w:val="105"/>
          <w:sz w:val="19"/>
        </w:rPr>
        <w:t>falls</w:t>
      </w:r>
      <w:r>
        <w:rPr>
          <w:color w:val="2A2A2A"/>
          <w:spacing w:val="-13"/>
          <w:w w:val="105"/>
          <w:sz w:val="19"/>
        </w:rPr>
        <w:t xml:space="preserve"> </w:t>
      </w:r>
      <w:r>
        <w:rPr>
          <w:color w:val="2A2A2A"/>
          <w:w w:val="105"/>
          <w:sz w:val="19"/>
        </w:rPr>
        <w:t>below</w:t>
      </w:r>
      <w:r>
        <w:rPr>
          <w:color w:val="2A2A2A"/>
          <w:spacing w:val="-7"/>
          <w:w w:val="105"/>
          <w:sz w:val="19"/>
        </w:rPr>
        <w:t xml:space="preserve"> </w:t>
      </w:r>
      <w:r>
        <w:rPr>
          <w:color w:val="2A2A2A"/>
          <w:w w:val="105"/>
          <w:sz w:val="19"/>
        </w:rPr>
        <w:t>the</w:t>
      </w:r>
      <w:r>
        <w:rPr>
          <w:color w:val="2A2A2A"/>
          <w:spacing w:val="-9"/>
          <w:w w:val="105"/>
          <w:sz w:val="19"/>
        </w:rPr>
        <w:t xml:space="preserve"> </w:t>
      </w:r>
      <w:r>
        <w:rPr>
          <w:color w:val="2A2A2A"/>
          <w:w w:val="105"/>
          <w:sz w:val="19"/>
        </w:rPr>
        <w:t>co</w:t>
      </w:r>
      <w:r>
        <w:rPr>
          <w:color w:val="2A2A2A"/>
          <w:spacing w:val="-3"/>
          <w:w w:val="105"/>
          <w:sz w:val="19"/>
        </w:rPr>
        <w:t xml:space="preserve"> </w:t>
      </w:r>
      <w:r>
        <w:rPr>
          <w:color w:val="2A2A2A"/>
          <w:w w:val="105"/>
          <w:sz w:val="19"/>
        </w:rPr>
        <w:t>pay</w:t>
      </w:r>
    </w:p>
    <w:p w:rsidR="006E6A15" w:rsidRDefault="000A627B">
      <w:pPr>
        <w:pStyle w:val="ListParagraph"/>
        <w:numPr>
          <w:ilvl w:val="1"/>
          <w:numId w:val="9"/>
        </w:numPr>
        <w:tabs>
          <w:tab w:val="left" w:pos="896"/>
          <w:tab w:val="left" w:pos="897"/>
        </w:tabs>
        <w:spacing w:before="129" w:line="285" w:lineRule="auto"/>
        <w:ind w:left="885" w:right="161" w:hanging="343"/>
        <w:rPr>
          <w:color w:val="2A2A2A"/>
          <w:sz w:val="19"/>
        </w:rPr>
      </w:pPr>
      <w:r>
        <w:rPr>
          <w:color w:val="2A2A2A"/>
          <w:sz w:val="19"/>
        </w:rPr>
        <w:t xml:space="preserve">When the allowed cost of a drug claim is higher than the copay amount, then beneficiary out-of </w:t>
      </w:r>
      <w:r>
        <w:rPr>
          <w:color w:val="808080"/>
          <w:sz w:val="19"/>
        </w:rPr>
        <w:t xml:space="preserve">­ </w:t>
      </w:r>
      <w:r>
        <w:rPr>
          <w:color w:val="2A2A2A"/>
          <w:sz w:val="19"/>
        </w:rPr>
        <w:t>pocket costs are unaffected by the type of price concession since the copayment is the same in either</w:t>
      </w:r>
      <w:r>
        <w:rPr>
          <w:color w:val="2A2A2A"/>
          <w:spacing w:val="9"/>
          <w:sz w:val="19"/>
        </w:rPr>
        <w:t xml:space="preserve"> </w:t>
      </w:r>
      <w:r>
        <w:rPr>
          <w:color w:val="2A2A2A"/>
          <w:sz w:val="19"/>
        </w:rPr>
        <w:t>case.</w:t>
      </w:r>
    </w:p>
    <w:p w:rsidR="006E6A15" w:rsidRDefault="006E6A15">
      <w:pPr>
        <w:pStyle w:val="BodyText"/>
        <w:spacing w:before="8"/>
        <w:rPr>
          <w:sz w:val="23"/>
        </w:rPr>
      </w:pPr>
    </w:p>
    <w:p w:rsidR="006E6A15" w:rsidRDefault="000A627B">
      <w:pPr>
        <w:pStyle w:val="BodyText"/>
        <w:spacing w:before="1" w:line="324" w:lineRule="auto"/>
        <w:ind w:left="198" w:right="125" w:firstLine="7"/>
        <w:jc w:val="both"/>
      </w:pPr>
      <w:r>
        <w:rPr>
          <w:color w:val="2A2A2A"/>
          <w:w w:val="105"/>
        </w:rPr>
        <w:t>Higher</w:t>
      </w:r>
      <w:r>
        <w:rPr>
          <w:color w:val="2A2A2A"/>
          <w:spacing w:val="-12"/>
          <w:w w:val="105"/>
        </w:rPr>
        <w:t xml:space="preserve"> </w:t>
      </w:r>
      <w:r>
        <w:rPr>
          <w:color w:val="2A2A2A"/>
          <w:w w:val="105"/>
        </w:rPr>
        <w:t>negotiated</w:t>
      </w:r>
      <w:r>
        <w:rPr>
          <w:color w:val="2A2A2A"/>
          <w:spacing w:val="-8"/>
          <w:w w:val="105"/>
        </w:rPr>
        <w:t xml:space="preserve"> </w:t>
      </w:r>
      <w:r>
        <w:rPr>
          <w:color w:val="2A2A2A"/>
          <w:w w:val="105"/>
        </w:rPr>
        <w:t>costs</w:t>
      </w:r>
      <w:r>
        <w:rPr>
          <w:color w:val="2A2A2A"/>
          <w:spacing w:val="-13"/>
          <w:w w:val="105"/>
        </w:rPr>
        <w:t xml:space="preserve"> </w:t>
      </w:r>
      <w:r>
        <w:rPr>
          <w:color w:val="2A2A2A"/>
          <w:w w:val="105"/>
        </w:rPr>
        <w:t>at</w:t>
      </w:r>
      <w:r>
        <w:rPr>
          <w:color w:val="2A2A2A"/>
          <w:spacing w:val="-13"/>
          <w:w w:val="105"/>
        </w:rPr>
        <w:t xml:space="preserve"> </w:t>
      </w:r>
      <w:r>
        <w:rPr>
          <w:color w:val="2A2A2A"/>
          <w:w w:val="105"/>
        </w:rPr>
        <w:t>point</w:t>
      </w:r>
      <w:r>
        <w:rPr>
          <w:color w:val="646464"/>
          <w:w w:val="105"/>
        </w:rPr>
        <w:t>-</w:t>
      </w:r>
      <w:r>
        <w:rPr>
          <w:color w:val="2A2A2A"/>
          <w:w w:val="105"/>
        </w:rPr>
        <w:t>of</w:t>
      </w:r>
      <w:r>
        <w:rPr>
          <w:color w:val="646464"/>
          <w:w w:val="105"/>
        </w:rPr>
        <w:t>-</w:t>
      </w:r>
      <w:r>
        <w:rPr>
          <w:color w:val="2A2A2A"/>
          <w:w w:val="105"/>
        </w:rPr>
        <w:t>sale</w:t>
      </w:r>
      <w:r>
        <w:rPr>
          <w:color w:val="2A2A2A"/>
          <w:spacing w:val="-16"/>
          <w:w w:val="105"/>
        </w:rPr>
        <w:t xml:space="preserve"> </w:t>
      </w:r>
      <w:r>
        <w:rPr>
          <w:color w:val="2A2A2A"/>
          <w:w w:val="105"/>
        </w:rPr>
        <w:t>with</w:t>
      </w:r>
      <w:r>
        <w:rPr>
          <w:color w:val="2A2A2A"/>
          <w:spacing w:val="-25"/>
          <w:w w:val="105"/>
        </w:rPr>
        <w:t xml:space="preserve"> </w:t>
      </w:r>
      <w:r>
        <w:rPr>
          <w:color w:val="2A2A2A"/>
          <w:w w:val="105"/>
        </w:rPr>
        <w:t>greater</w:t>
      </w:r>
      <w:r>
        <w:rPr>
          <w:color w:val="2A2A2A"/>
          <w:spacing w:val="-13"/>
          <w:w w:val="105"/>
        </w:rPr>
        <w:t xml:space="preserve"> </w:t>
      </w:r>
      <w:r>
        <w:rPr>
          <w:color w:val="2A2A2A"/>
          <w:w w:val="105"/>
        </w:rPr>
        <w:t>price</w:t>
      </w:r>
      <w:r>
        <w:rPr>
          <w:color w:val="2A2A2A"/>
          <w:spacing w:val="-16"/>
          <w:w w:val="105"/>
        </w:rPr>
        <w:t xml:space="preserve"> </w:t>
      </w:r>
      <w:r>
        <w:rPr>
          <w:color w:val="2A2A2A"/>
          <w:w w:val="105"/>
        </w:rPr>
        <w:t>concessions</w:t>
      </w:r>
      <w:r>
        <w:rPr>
          <w:color w:val="2A2A2A"/>
          <w:spacing w:val="-8"/>
          <w:w w:val="105"/>
        </w:rPr>
        <w:t xml:space="preserve"> </w:t>
      </w:r>
      <w:r>
        <w:rPr>
          <w:color w:val="2A2A2A"/>
          <w:w w:val="105"/>
        </w:rPr>
        <w:t>post-POS</w:t>
      </w:r>
      <w:r>
        <w:rPr>
          <w:color w:val="2A2A2A"/>
          <w:spacing w:val="-8"/>
          <w:w w:val="105"/>
        </w:rPr>
        <w:t xml:space="preserve"> </w:t>
      </w:r>
      <w:r>
        <w:rPr>
          <w:b/>
          <w:color w:val="2A2A2A"/>
          <w:w w:val="105"/>
        </w:rPr>
        <w:t>(i.e.</w:t>
      </w:r>
      <w:r>
        <w:rPr>
          <w:b/>
          <w:color w:val="2A2A2A"/>
          <w:spacing w:val="-22"/>
          <w:w w:val="105"/>
        </w:rPr>
        <w:t xml:space="preserve"> </w:t>
      </w:r>
      <w:r>
        <w:rPr>
          <w:color w:val="2A2A2A"/>
          <w:w w:val="105"/>
        </w:rPr>
        <w:t>Case</w:t>
      </w:r>
      <w:r>
        <w:rPr>
          <w:color w:val="2A2A2A"/>
          <w:spacing w:val="-16"/>
          <w:w w:val="105"/>
        </w:rPr>
        <w:t xml:space="preserve"> </w:t>
      </w:r>
      <w:r>
        <w:rPr>
          <w:color w:val="2A2A2A"/>
          <w:w w:val="105"/>
        </w:rPr>
        <w:t>2)</w:t>
      </w:r>
      <w:r>
        <w:rPr>
          <w:color w:val="2A2A2A"/>
          <w:spacing w:val="-22"/>
          <w:w w:val="105"/>
        </w:rPr>
        <w:t xml:space="preserve"> </w:t>
      </w:r>
      <w:r>
        <w:rPr>
          <w:color w:val="2A2A2A"/>
          <w:w w:val="105"/>
        </w:rPr>
        <w:t>may</w:t>
      </w:r>
      <w:r>
        <w:rPr>
          <w:color w:val="2A2A2A"/>
          <w:spacing w:val="-17"/>
          <w:w w:val="105"/>
        </w:rPr>
        <w:t xml:space="preserve"> </w:t>
      </w:r>
      <w:r>
        <w:rPr>
          <w:color w:val="2A2A2A"/>
          <w:w w:val="105"/>
        </w:rPr>
        <w:t>also result in claimants potentially not filling their prescription if the beneficiary's cost-sharing is too expensive for them to afford. If this were to happen, it could also have a negative effect on the plan sponsor</w:t>
      </w:r>
      <w:r>
        <w:rPr>
          <w:color w:val="2A2A2A"/>
          <w:spacing w:val="-4"/>
          <w:w w:val="105"/>
        </w:rPr>
        <w:t xml:space="preserve"> </w:t>
      </w:r>
      <w:r>
        <w:rPr>
          <w:color w:val="2A2A2A"/>
          <w:w w:val="105"/>
        </w:rPr>
        <w:t>in</w:t>
      </w:r>
      <w:r>
        <w:rPr>
          <w:color w:val="2A2A2A"/>
          <w:spacing w:val="-11"/>
          <w:w w:val="105"/>
        </w:rPr>
        <w:t xml:space="preserve"> </w:t>
      </w:r>
      <w:r>
        <w:rPr>
          <w:color w:val="2A2A2A"/>
          <w:w w:val="105"/>
        </w:rPr>
        <w:t>the form</w:t>
      </w:r>
      <w:r>
        <w:rPr>
          <w:color w:val="2A2A2A"/>
          <w:spacing w:val="-12"/>
          <w:w w:val="105"/>
        </w:rPr>
        <w:t xml:space="preserve"> </w:t>
      </w:r>
      <w:r>
        <w:rPr>
          <w:color w:val="2A2A2A"/>
          <w:w w:val="105"/>
        </w:rPr>
        <w:t>of</w:t>
      </w:r>
      <w:r>
        <w:rPr>
          <w:color w:val="2A2A2A"/>
          <w:spacing w:val="-10"/>
          <w:w w:val="105"/>
        </w:rPr>
        <w:t xml:space="preserve"> </w:t>
      </w:r>
      <w:r>
        <w:rPr>
          <w:color w:val="2A2A2A"/>
          <w:w w:val="105"/>
        </w:rPr>
        <w:t>lower</w:t>
      </w:r>
      <w:r>
        <w:rPr>
          <w:color w:val="2A2A2A"/>
          <w:spacing w:val="-9"/>
          <w:w w:val="105"/>
        </w:rPr>
        <w:t xml:space="preserve"> </w:t>
      </w:r>
      <w:r>
        <w:rPr>
          <w:color w:val="2A2A2A"/>
          <w:w w:val="105"/>
        </w:rPr>
        <w:t>drug</w:t>
      </w:r>
      <w:r>
        <w:rPr>
          <w:color w:val="2A2A2A"/>
          <w:spacing w:val="-14"/>
          <w:w w:val="105"/>
        </w:rPr>
        <w:t xml:space="preserve"> </w:t>
      </w:r>
      <w:r>
        <w:rPr>
          <w:color w:val="2A2A2A"/>
          <w:w w:val="105"/>
        </w:rPr>
        <w:t>adherence</w:t>
      </w:r>
      <w:r>
        <w:rPr>
          <w:color w:val="2A2A2A"/>
          <w:spacing w:val="-11"/>
          <w:w w:val="105"/>
        </w:rPr>
        <w:t xml:space="preserve"> </w:t>
      </w:r>
      <w:r>
        <w:rPr>
          <w:color w:val="2A2A2A"/>
          <w:w w:val="105"/>
        </w:rPr>
        <w:t>(a</w:t>
      </w:r>
      <w:r>
        <w:rPr>
          <w:color w:val="2A2A2A"/>
          <w:spacing w:val="-20"/>
          <w:w w:val="105"/>
        </w:rPr>
        <w:t xml:space="preserve"> </w:t>
      </w:r>
      <w:r>
        <w:rPr>
          <w:color w:val="2A2A2A"/>
          <w:w w:val="105"/>
        </w:rPr>
        <w:t>Medicare</w:t>
      </w:r>
      <w:r>
        <w:rPr>
          <w:color w:val="2A2A2A"/>
          <w:spacing w:val="-7"/>
          <w:w w:val="105"/>
        </w:rPr>
        <w:t xml:space="preserve"> </w:t>
      </w:r>
      <w:r>
        <w:rPr>
          <w:color w:val="2A2A2A"/>
          <w:w w:val="105"/>
        </w:rPr>
        <w:t>quality</w:t>
      </w:r>
      <w:r>
        <w:rPr>
          <w:color w:val="2A2A2A"/>
          <w:spacing w:val="-17"/>
          <w:w w:val="105"/>
        </w:rPr>
        <w:t xml:space="preserve"> </w:t>
      </w:r>
      <w:r>
        <w:rPr>
          <w:color w:val="2A2A2A"/>
          <w:w w:val="105"/>
        </w:rPr>
        <w:t>measure),</w:t>
      </w:r>
      <w:r>
        <w:rPr>
          <w:color w:val="2A2A2A"/>
          <w:spacing w:val="-16"/>
          <w:w w:val="105"/>
        </w:rPr>
        <w:t xml:space="preserve"> </w:t>
      </w:r>
      <w:r>
        <w:rPr>
          <w:color w:val="2A2A2A"/>
          <w:w w:val="105"/>
        </w:rPr>
        <w:t>or</w:t>
      </w:r>
      <w:r>
        <w:rPr>
          <w:color w:val="2A2A2A"/>
          <w:spacing w:val="-1"/>
          <w:w w:val="105"/>
        </w:rPr>
        <w:t xml:space="preserve"> </w:t>
      </w:r>
      <w:r>
        <w:rPr>
          <w:color w:val="2A2A2A"/>
          <w:w w:val="105"/>
        </w:rPr>
        <w:t>greater</w:t>
      </w:r>
      <w:r>
        <w:rPr>
          <w:color w:val="2A2A2A"/>
          <w:spacing w:val="-4"/>
          <w:w w:val="105"/>
        </w:rPr>
        <w:t xml:space="preserve"> </w:t>
      </w:r>
      <w:r>
        <w:rPr>
          <w:color w:val="2A2A2A"/>
          <w:w w:val="105"/>
        </w:rPr>
        <w:t>member</w:t>
      </w:r>
      <w:r>
        <w:rPr>
          <w:color w:val="2A2A2A"/>
          <w:spacing w:val="-17"/>
          <w:w w:val="105"/>
        </w:rPr>
        <w:t xml:space="preserve"> </w:t>
      </w:r>
      <w:r>
        <w:rPr>
          <w:color w:val="2A2A2A"/>
          <w:w w:val="105"/>
        </w:rPr>
        <w:t>attrition.</w:t>
      </w:r>
    </w:p>
    <w:p w:rsidR="006E6A15" w:rsidRDefault="006E6A15">
      <w:pPr>
        <w:pStyle w:val="BodyText"/>
        <w:rPr>
          <w:sz w:val="24"/>
        </w:rPr>
      </w:pPr>
    </w:p>
    <w:p w:rsidR="006E6A15" w:rsidRDefault="000A627B">
      <w:pPr>
        <w:pStyle w:val="BodyText"/>
        <w:spacing w:line="326" w:lineRule="auto"/>
        <w:ind w:left="209" w:right="123" w:hanging="11"/>
        <w:jc w:val="both"/>
      </w:pPr>
      <w:r>
        <w:rPr>
          <w:color w:val="2A2A2A"/>
          <w:w w:val="105"/>
        </w:rPr>
        <w:t>Some</w:t>
      </w:r>
      <w:r>
        <w:rPr>
          <w:color w:val="2A2A2A"/>
          <w:spacing w:val="-23"/>
          <w:w w:val="105"/>
        </w:rPr>
        <w:t xml:space="preserve"> </w:t>
      </w:r>
      <w:r>
        <w:rPr>
          <w:color w:val="2A2A2A"/>
          <w:w w:val="105"/>
        </w:rPr>
        <w:t>plans</w:t>
      </w:r>
      <w:r>
        <w:rPr>
          <w:color w:val="2A2A2A"/>
          <w:spacing w:val="-18"/>
          <w:w w:val="105"/>
        </w:rPr>
        <w:t xml:space="preserve"> </w:t>
      </w:r>
      <w:r>
        <w:rPr>
          <w:color w:val="2A2A2A"/>
          <w:w w:val="105"/>
        </w:rPr>
        <w:t>may</w:t>
      </w:r>
      <w:r>
        <w:rPr>
          <w:color w:val="2A2A2A"/>
          <w:spacing w:val="-21"/>
          <w:w w:val="105"/>
        </w:rPr>
        <w:t xml:space="preserve"> </w:t>
      </w:r>
      <w:r>
        <w:rPr>
          <w:color w:val="2A2A2A"/>
          <w:w w:val="105"/>
        </w:rPr>
        <w:t>even</w:t>
      </w:r>
      <w:r>
        <w:rPr>
          <w:color w:val="2A2A2A"/>
          <w:spacing w:val="-24"/>
          <w:w w:val="105"/>
        </w:rPr>
        <w:t xml:space="preserve"> </w:t>
      </w:r>
      <w:r>
        <w:rPr>
          <w:color w:val="2A2A2A"/>
          <w:w w:val="105"/>
        </w:rPr>
        <w:t>delay</w:t>
      </w:r>
      <w:r>
        <w:rPr>
          <w:color w:val="2A2A2A"/>
          <w:spacing w:val="-14"/>
          <w:w w:val="105"/>
        </w:rPr>
        <w:t xml:space="preserve"> </w:t>
      </w:r>
      <w:r>
        <w:rPr>
          <w:color w:val="2A2A2A"/>
          <w:w w:val="105"/>
        </w:rPr>
        <w:t>adding</w:t>
      </w:r>
      <w:r>
        <w:rPr>
          <w:color w:val="2A2A2A"/>
          <w:spacing w:val="-26"/>
          <w:w w:val="105"/>
        </w:rPr>
        <w:t xml:space="preserve"> </w:t>
      </w:r>
      <w:r>
        <w:rPr>
          <w:color w:val="2A2A2A"/>
          <w:w w:val="105"/>
        </w:rPr>
        <w:t>cheaper</w:t>
      </w:r>
      <w:r>
        <w:rPr>
          <w:color w:val="2A2A2A"/>
          <w:spacing w:val="-22"/>
          <w:w w:val="105"/>
        </w:rPr>
        <w:t xml:space="preserve"> </w:t>
      </w:r>
      <w:r>
        <w:rPr>
          <w:color w:val="2A2A2A"/>
          <w:w w:val="105"/>
        </w:rPr>
        <w:t>generic</w:t>
      </w:r>
      <w:r>
        <w:rPr>
          <w:color w:val="2A2A2A"/>
          <w:spacing w:val="-18"/>
          <w:w w:val="105"/>
        </w:rPr>
        <w:t xml:space="preserve"> </w:t>
      </w:r>
      <w:r>
        <w:rPr>
          <w:color w:val="2A2A2A"/>
          <w:w w:val="105"/>
        </w:rPr>
        <w:t>alternatives</w:t>
      </w:r>
      <w:r>
        <w:rPr>
          <w:color w:val="2A2A2A"/>
          <w:spacing w:val="-17"/>
          <w:w w:val="105"/>
        </w:rPr>
        <w:t xml:space="preserve"> </w:t>
      </w:r>
      <w:r>
        <w:rPr>
          <w:color w:val="2A2A2A"/>
          <w:w w:val="105"/>
        </w:rPr>
        <w:t>to</w:t>
      </w:r>
      <w:r>
        <w:rPr>
          <w:color w:val="2A2A2A"/>
          <w:spacing w:val="-11"/>
          <w:w w:val="105"/>
        </w:rPr>
        <w:t xml:space="preserve"> </w:t>
      </w:r>
      <w:r>
        <w:rPr>
          <w:color w:val="2A2A2A"/>
          <w:w w:val="105"/>
        </w:rPr>
        <w:t>some</w:t>
      </w:r>
      <w:r>
        <w:rPr>
          <w:color w:val="2A2A2A"/>
          <w:spacing w:val="-25"/>
          <w:w w:val="105"/>
        </w:rPr>
        <w:t xml:space="preserve"> </w:t>
      </w:r>
      <w:r>
        <w:rPr>
          <w:color w:val="2A2A2A"/>
          <w:w w:val="105"/>
        </w:rPr>
        <w:t>brand</w:t>
      </w:r>
      <w:r>
        <w:rPr>
          <w:color w:val="2A2A2A"/>
          <w:spacing w:val="-29"/>
          <w:w w:val="105"/>
        </w:rPr>
        <w:t xml:space="preserve"> </w:t>
      </w:r>
      <w:r>
        <w:rPr>
          <w:color w:val="2A2A2A"/>
          <w:w w:val="105"/>
        </w:rPr>
        <w:t>drugs</w:t>
      </w:r>
      <w:r>
        <w:rPr>
          <w:color w:val="2A2A2A"/>
          <w:spacing w:val="-27"/>
          <w:w w:val="105"/>
        </w:rPr>
        <w:t xml:space="preserve"> </w:t>
      </w:r>
      <w:r>
        <w:rPr>
          <w:color w:val="2A2A2A"/>
          <w:w w:val="105"/>
        </w:rPr>
        <w:t>to</w:t>
      </w:r>
      <w:r>
        <w:rPr>
          <w:color w:val="2A2A2A"/>
          <w:spacing w:val="-7"/>
          <w:w w:val="105"/>
        </w:rPr>
        <w:t xml:space="preserve"> </w:t>
      </w:r>
      <w:r>
        <w:rPr>
          <w:color w:val="2A2A2A"/>
          <w:w w:val="105"/>
        </w:rPr>
        <w:t>the</w:t>
      </w:r>
      <w:r>
        <w:rPr>
          <w:color w:val="2A2A2A"/>
          <w:spacing w:val="-12"/>
          <w:w w:val="105"/>
        </w:rPr>
        <w:t xml:space="preserve"> </w:t>
      </w:r>
      <w:r>
        <w:rPr>
          <w:color w:val="2A2A2A"/>
          <w:w w:val="105"/>
        </w:rPr>
        <w:t>formulary</w:t>
      </w:r>
      <w:r>
        <w:rPr>
          <w:color w:val="2A2A2A"/>
          <w:spacing w:val="-16"/>
          <w:w w:val="105"/>
        </w:rPr>
        <w:t xml:space="preserve"> </w:t>
      </w:r>
      <w:r>
        <w:rPr>
          <w:color w:val="2A2A2A"/>
          <w:w w:val="105"/>
        </w:rPr>
        <w:t>in some instances</w:t>
      </w:r>
      <w:r>
        <w:rPr>
          <w:color w:val="2A2A2A"/>
          <w:spacing w:val="4"/>
          <w:w w:val="105"/>
        </w:rPr>
        <w:t xml:space="preserve"> </w:t>
      </w:r>
      <w:r>
        <w:rPr>
          <w:color w:val="2A2A2A"/>
          <w:w w:val="105"/>
        </w:rPr>
        <w:t>due</w:t>
      </w:r>
      <w:r>
        <w:rPr>
          <w:color w:val="2A2A2A"/>
          <w:spacing w:val="-2"/>
          <w:w w:val="105"/>
        </w:rPr>
        <w:t xml:space="preserve"> </w:t>
      </w:r>
      <w:r>
        <w:rPr>
          <w:color w:val="2A2A2A"/>
          <w:w w:val="105"/>
        </w:rPr>
        <w:t>to</w:t>
      </w:r>
      <w:r>
        <w:rPr>
          <w:color w:val="2A2A2A"/>
          <w:spacing w:val="13"/>
          <w:w w:val="105"/>
        </w:rPr>
        <w:t xml:space="preserve"> </w:t>
      </w:r>
      <w:r>
        <w:rPr>
          <w:color w:val="2A2A2A"/>
          <w:w w:val="105"/>
        </w:rPr>
        <w:t>the</w:t>
      </w:r>
      <w:r>
        <w:rPr>
          <w:color w:val="2A2A2A"/>
          <w:spacing w:val="-12"/>
          <w:w w:val="105"/>
        </w:rPr>
        <w:t xml:space="preserve"> </w:t>
      </w:r>
      <w:r>
        <w:rPr>
          <w:color w:val="2A2A2A"/>
          <w:w w:val="105"/>
        </w:rPr>
        <w:t>high</w:t>
      </w:r>
      <w:r>
        <w:rPr>
          <w:color w:val="2A2A2A"/>
          <w:spacing w:val="-3"/>
          <w:w w:val="105"/>
        </w:rPr>
        <w:t xml:space="preserve"> </w:t>
      </w:r>
      <w:r>
        <w:rPr>
          <w:color w:val="2A2A2A"/>
          <w:w w:val="105"/>
        </w:rPr>
        <w:t>rebates</w:t>
      </w:r>
      <w:r>
        <w:rPr>
          <w:color w:val="2A2A2A"/>
          <w:spacing w:val="-5"/>
          <w:w w:val="105"/>
        </w:rPr>
        <w:t xml:space="preserve"> </w:t>
      </w:r>
      <w:r>
        <w:rPr>
          <w:color w:val="2A2A2A"/>
          <w:w w:val="105"/>
        </w:rPr>
        <w:t>they</w:t>
      </w:r>
      <w:r>
        <w:rPr>
          <w:color w:val="2A2A2A"/>
          <w:spacing w:val="-13"/>
          <w:w w:val="105"/>
        </w:rPr>
        <w:t xml:space="preserve"> </w:t>
      </w:r>
      <w:r>
        <w:rPr>
          <w:color w:val="2A2A2A"/>
          <w:w w:val="105"/>
        </w:rPr>
        <w:t>can</w:t>
      </w:r>
      <w:r>
        <w:rPr>
          <w:color w:val="2A2A2A"/>
          <w:spacing w:val="-9"/>
          <w:w w:val="105"/>
        </w:rPr>
        <w:t xml:space="preserve"> </w:t>
      </w:r>
      <w:r>
        <w:rPr>
          <w:color w:val="2A2A2A"/>
          <w:w w:val="105"/>
        </w:rPr>
        <w:t>receive</w:t>
      </w:r>
      <w:r>
        <w:rPr>
          <w:color w:val="2A2A2A"/>
          <w:spacing w:val="-6"/>
          <w:w w:val="105"/>
        </w:rPr>
        <w:t xml:space="preserve"> </w:t>
      </w:r>
      <w:r>
        <w:rPr>
          <w:color w:val="2A2A2A"/>
          <w:w w:val="105"/>
        </w:rPr>
        <w:t>from</w:t>
      </w:r>
      <w:r>
        <w:rPr>
          <w:color w:val="2A2A2A"/>
          <w:spacing w:val="-12"/>
          <w:w w:val="105"/>
        </w:rPr>
        <w:t xml:space="preserve"> </w:t>
      </w:r>
      <w:r>
        <w:rPr>
          <w:color w:val="2A2A2A"/>
          <w:w w:val="105"/>
        </w:rPr>
        <w:t>the drug</w:t>
      </w:r>
      <w:r>
        <w:rPr>
          <w:color w:val="2A2A2A"/>
          <w:spacing w:val="-9"/>
          <w:w w:val="105"/>
        </w:rPr>
        <w:t xml:space="preserve"> </w:t>
      </w:r>
      <w:r>
        <w:rPr>
          <w:color w:val="2A2A2A"/>
          <w:w w:val="105"/>
        </w:rPr>
        <w:t>manufacturer,</w:t>
      </w:r>
      <w:r>
        <w:rPr>
          <w:color w:val="2A2A2A"/>
          <w:spacing w:val="8"/>
          <w:w w:val="105"/>
        </w:rPr>
        <w:t xml:space="preserve"> </w:t>
      </w:r>
      <w:r>
        <w:rPr>
          <w:color w:val="2A2A2A"/>
          <w:w w:val="105"/>
        </w:rPr>
        <w:t>despite</w:t>
      </w:r>
      <w:r>
        <w:rPr>
          <w:color w:val="2A2A2A"/>
          <w:spacing w:val="-1"/>
          <w:w w:val="105"/>
        </w:rPr>
        <w:t xml:space="preserve"> </w:t>
      </w:r>
      <w:r>
        <w:rPr>
          <w:color w:val="2A2A2A"/>
          <w:w w:val="105"/>
        </w:rPr>
        <w:t>that</w:t>
      </w:r>
      <w:r>
        <w:rPr>
          <w:color w:val="2A2A2A"/>
          <w:spacing w:val="-3"/>
          <w:w w:val="105"/>
        </w:rPr>
        <w:t xml:space="preserve"> </w:t>
      </w:r>
      <w:r>
        <w:rPr>
          <w:color w:val="2A2A2A"/>
          <w:w w:val="105"/>
        </w:rPr>
        <w:t>this can increase particular claimants' costs even if it does also serve to lower premiums slightly for all beneficiaries.</w:t>
      </w:r>
    </w:p>
    <w:p w:rsidR="006E6A15" w:rsidRDefault="006E6A15">
      <w:pPr>
        <w:pStyle w:val="BodyText"/>
        <w:spacing w:before="7"/>
        <w:rPr>
          <w:sz w:val="23"/>
        </w:rPr>
      </w:pPr>
    </w:p>
    <w:p w:rsidR="006E6A15" w:rsidRDefault="000A627B">
      <w:pPr>
        <w:ind w:left="219"/>
        <w:jc w:val="both"/>
        <w:rPr>
          <w:b/>
          <w:sz w:val="23"/>
        </w:rPr>
      </w:pPr>
      <w:r>
        <w:rPr>
          <w:b/>
          <w:color w:val="2A2A2A"/>
          <w:sz w:val="23"/>
        </w:rPr>
        <w:t>Pharmacies</w:t>
      </w:r>
    </w:p>
    <w:p w:rsidR="006E6A15" w:rsidRDefault="006E6A15">
      <w:pPr>
        <w:pStyle w:val="BodyText"/>
        <w:spacing w:before="10"/>
        <w:rPr>
          <w:b/>
          <w:sz w:val="30"/>
        </w:rPr>
      </w:pPr>
    </w:p>
    <w:p w:rsidR="006E6A15" w:rsidRDefault="000A627B">
      <w:pPr>
        <w:pStyle w:val="BodyText"/>
        <w:spacing w:line="326" w:lineRule="auto"/>
        <w:ind w:left="214" w:right="117" w:firstLine="6"/>
        <w:jc w:val="both"/>
      </w:pPr>
      <w:r>
        <w:rPr>
          <w:color w:val="2A2A2A"/>
        </w:rPr>
        <w:t>Pharmacies are at a distinct disadvantage when price concessions are taken or collected  from pharmacies after the point</w:t>
      </w:r>
      <w:r>
        <w:rPr>
          <w:color w:val="646464"/>
        </w:rPr>
        <w:t>•</w:t>
      </w:r>
      <w:r>
        <w:rPr>
          <w:color w:val="2A2A2A"/>
        </w:rPr>
        <w:t>of.sale. The main reason for this is  a distinct  lack  of  transparency  in the detail provided to pharmacies both at contract initiat</w:t>
      </w:r>
      <w:r>
        <w:rPr>
          <w:color w:val="2A2A2A"/>
        </w:rPr>
        <w:t xml:space="preserve">ion and when calculations supporting DIR amounts  are provided. Even though DIR fees are usually determined on a claim by claim basis, in practice they are assessed or charged to the pharmacy as a lump sum without </w:t>
      </w:r>
      <w:r>
        <w:rPr>
          <w:color w:val="2A2A2A"/>
          <w:spacing w:val="-4"/>
        </w:rPr>
        <w:t>claim</w:t>
      </w:r>
      <w:r>
        <w:rPr>
          <w:color w:val="646464"/>
          <w:spacing w:val="-4"/>
        </w:rPr>
        <w:t>•</w:t>
      </w:r>
      <w:r>
        <w:rPr>
          <w:color w:val="2A2A2A"/>
          <w:spacing w:val="-4"/>
        </w:rPr>
        <w:t xml:space="preserve">specifi </w:t>
      </w:r>
      <w:r>
        <w:rPr>
          <w:color w:val="2A2A2A"/>
        </w:rPr>
        <w:t xml:space="preserve">c detail.  In addition, DIR </w:t>
      </w:r>
      <w:r>
        <w:rPr>
          <w:color w:val="2A2A2A"/>
        </w:rPr>
        <w:t xml:space="preserve">fees are assessed post </w:t>
      </w:r>
      <w:r>
        <w:rPr>
          <w:color w:val="484848"/>
        </w:rPr>
        <w:t>-</w:t>
      </w:r>
      <w:r>
        <w:rPr>
          <w:color w:val="2A2A2A"/>
        </w:rPr>
        <w:t>adjudication, or retroactively, which creates operational and cash flow challenges for the</w:t>
      </w:r>
      <w:r>
        <w:rPr>
          <w:color w:val="2A2A2A"/>
          <w:spacing w:val="17"/>
        </w:rPr>
        <w:t xml:space="preserve"> </w:t>
      </w:r>
      <w:r>
        <w:rPr>
          <w:color w:val="2A2A2A"/>
        </w:rPr>
        <w:t>pharmacies.</w:t>
      </w:r>
    </w:p>
    <w:p w:rsidR="006E6A15" w:rsidRDefault="006E6A15">
      <w:pPr>
        <w:pStyle w:val="BodyText"/>
        <w:spacing w:before="4"/>
        <w:rPr>
          <w:sz w:val="24"/>
        </w:rPr>
      </w:pPr>
    </w:p>
    <w:p w:rsidR="006E6A15" w:rsidRDefault="000A627B">
      <w:pPr>
        <w:pStyle w:val="BodyText"/>
        <w:spacing w:line="324" w:lineRule="auto"/>
        <w:ind w:left="228" w:right="102" w:hanging="12"/>
        <w:jc w:val="both"/>
      </w:pPr>
      <w:r>
        <w:rPr>
          <w:color w:val="2A2A2A"/>
          <w:w w:val="105"/>
        </w:rPr>
        <w:t xml:space="preserve">This situation is further complicated by the fact that pharmacies are reimbursed for virtually all generic drugs (approximately </w:t>
      </w:r>
      <w:r>
        <w:rPr>
          <w:color w:val="2A2A2A"/>
          <w:spacing w:val="-4"/>
          <w:w w:val="105"/>
        </w:rPr>
        <w:t>88</w:t>
      </w:r>
      <w:r>
        <w:rPr>
          <w:color w:val="646464"/>
          <w:spacing w:val="-4"/>
          <w:w w:val="105"/>
        </w:rPr>
        <w:t xml:space="preserve">% </w:t>
      </w:r>
      <w:r>
        <w:rPr>
          <w:color w:val="2A2A2A"/>
          <w:w w:val="105"/>
        </w:rPr>
        <w:t xml:space="preserve">of all drugs dispensed) via "Maximum Allowable Cost" (MAC) lists-that are created, maintained and changed at the sole discretion of PBMs. The pharmacist does not "find out" what they will be reimbursed for any generic drug until such time as the claim </w:t>
      </w:r>
      <w:r>
        <w:rPr>
          <w:color w:val="2A2A2A"/>
          <w:w w:val="105"/>
        </w:rPr>
        <w:t>is adjudicated or submitted</w:t>
      </w:r>
      <w:r>
        <w:rPr>
          <w:color w:val="2A2A2A"/>
          <w:spacing w:val="-6"/>
          <w:w w:val="105"/>
        </w:rPr>
        <w:t xml:space="preserve"> </w:t>
      </w:r>
      <w:r>
        <w:rPr>
          <w:color w:val="2A2A2A"/>
          <w:w w:val="105"/>
        </w:rPr>
        <w:t>to</w:t>
      </w:r>
      <w:r>
        <w:rPr>
          <w:color w:val="2A2A2A"/>
          <w:spacing w:val="17"/>
          <w:w w:val="105"/>
        </w:rPr>
        <w:t xml:space="preserve"> </w:t>
      </w:r>
      <w:r>
        <w:rPr>
          <w:color w:val="2A2A2A"/>
          <w:w w:val="105"/>
        </w:rPr>
        <w:t>the</w:t>
      </w:r>
      <w:r>
        <w:rPr>
          <w:color w:val="2A2A2A"/>
          <w:spacing w:val="-25"/>
          <w:w w:val="105"/>
        </w:rPr>
        <w:t xml:space="preserve"> </w:t>
      </w:r>
      <w:r>
        <w:rPr>
          <w:color w:val="2A2A2A"/>
          <w:w w:val="105"/>
        </w:rPr>
        <w:t>PBM</w:t>
      </w:r>
      <w:r>
        <w:rPr>
          <w:color w:val="2A2A2A"/>
          <w:spacing w:val="-18"/>
          <w:w w:val="105"/>
        </w:rPr>
        <w:t xml:space="preserve"> </w:t>
      </w:r>
      <w:r>
        <w:rPr>
          <w:color w:val="2A2A2A"/>
          <w:w w:val="105"/>
        </w:rPr>
        <w:t>for</w:t>
      </w:r>
      <w:r>
        <w:rPr>
          <w:color w:val="2A2A2A"/>
          <w:spacing w:val="20"/>
          <w:w w:val="105"/>
        </w:rPr>
        <w:t xml:space="preserve"> </w:t>
      </w:r>
      <w:r>
        <w:rPr>
          <w:color w:val="2A2A2A"/>
          <w:w w:val="105"/>
        </w:rPr>
        <w:t>payment</w:t>
      </w:r>
      <w:r>
        <w:rPr>
          <w:color w:val="2A2A2A"/>
          <w:spacing w:val="-3"/>
          <w:w w:val="105"/>
        </w:rPr>
        <w:t xml:space="preserve"> </w:t>
      </w:r>
      <w:r>
        <w:rPr>
          <w:color w:val="2A2A2A"/>
          <w:w w:val="105"/>
        </w:rPr>
        <w:t>just</w:t>
      </w:r>
      <w:r>
        <w:rPr>
          <w:color w:val="2A2A2A"/>
          <w:spacing w:val="-4"/>
          <w:w w:val="105"/>
        </w:rPr>
        <w:t xml:space="preserve"> </w:t>
      </w:r>
      <w:r>
        <w:rPr>
          <w:color w:val="2A2A2A"/>
          <w:w w:val="105"/>
        </w:rPr>
        <w:t>prior</w:t>
      </w:r>
      <w:r>
        <w:rPr>
          <w:color w:val="2A2A2A"/>
          <w:spacing w:val="-10"/>
          <w:w w:val="105"/>
        </w:rPr>
        <w:t xml:space="preserve"> </w:t>
      </w:r>
      <w:r>
        <w:rPr>
          <w:color w:val="2A2A2A"/>
          <w:w w:val="105"/>
        </w:rPr>
        <w:t>to</w:t>
      </w:r>
      <w:r>
        <w:rPr>
          <w:color w:val="2A2A2A"/>
          <w:spacing w:val="-4"/>
          <w:w w:val="105"/>
        </w:rPr>
        <w:t xml:space="preserve"> </w:t>
      </w:r>
      <w:r>
        <w:rPr>
          <w:color w:val="2A2A2A"/>
          <w:w w:val="105"/>
        </w:rPr>
        <w:t>that</w:t>
      </w:r>
      <w:r>
        <w:rPr>
          <w:color w:val="2A2A2A"/>
          <w:spacing w:val="-10"/>
          <w:w w:val="105"/>
        </w:rPr>
        <w:t xml:space="preserve"> </w:t>
      </w:r>
      <w:r>
        <w:rPr>
          <w:color w:val="2A2A2A"/>
          <w:w w:val="105"/>
        </w:rPr>
        <w:t>drug</w:t>
      </w:r>
      <w:r>
        <w:rPr>
          <w:color w:val="2A2A2A"/>
          <w:spacing w:val="-28"/>
          <w:w w:val="105"/>
        </w:rPr>
        <w:t xml:space="preserve"> </w:t>
      </w:r>
      <w:r>
        <w:rPr>
          <w:color w:val="2A2A2A"/>
          <w:w w:val="105"/>
        </w:rPr>
        <w:t>being</w:t>
      </w:r>
      <w:r>
        <w:rPr>
          <w:color w:val="2A2A2A"/>
          <w:spacing w:val="-16"/>
          <w:w w:val="105"/>
        </w:rPr>
        <w:t xml:space="preserve"> </w:t>
      </w:r>
      <w:r>
        <w:rPr>
          <w:color w:val="2A2A2A"/>
          <w:w w:val="105"/>
        </w:rPr>
        <w:t>dispensed</w:t>
      </w:r>
      <w:r>
        <w:rPr>
          <w:color w:val="2A2A2A"/>
          <w:spacing w:val="1"/>
          <w:w w:val="105"/>
        </w:rPr>
        <w:t xml:space="preserve"> </w:t>
      </w:r>
      <w:r>
        <w:rPr>
          <w:color w:val="2A2A2A"/>
          <w:w w:val="105"/>
        </w:rPr>
        <w:t>to</w:t>
      </w:r>
      <w:r>
        <w:rPr>
          <w:color w:val="2A2A2A"/>
          <w:spacing w:val="9"/>
          <w:w w:val="105"/>
        </w:rPr>
        <w:t xml:space="preserve"> </w:t>
      </w:r>
      <w:r>
        <w:rPr>
          <w:color w:val="2A2A2A"/>
          <w:w w:val="105"/>
        </w:rPr>
        <w:t>a</w:t>
      </w:r>
      <w:r>
        <w:rPr>
          <w:color w:val="2A2A2A"/>
          <w:spacing w:val="-14"/>
          <w:w w:val="105"/>
        </w:rPr>
        <w:t xml:space="preserve"> </w:t>
      </w:r>
      <w:r>
        <w:rPr>
          <w:color w:val="2A2A2A"/>
          <w:w w:val="105"/>
        </w:rPr>
        <w:t>patien</w:t>
      </w:r>
      <w:r>
        <w:rPr>
          <w:color w:val="2A2A2A"/>
          <w:w w:val="105"/>
          <w:u w:val="single" w:color="000000"/>
        </w:rPr>
        <w:t>t.</w:t>
      </w:r>
      <w:r>
        <w:rPr>
          <w:color w:val="2A2A2A"/>
          <w:spacing w:val="43"/>
          <w:w w:val="105"/>
          <w:u w:val="single" w:color="000000"/>
        </w:rPr>
        <w:t xml:space="preserve"> </w:t>
      </w:r>
      <w:r>
        <w:rPr>
          <w:color w:val="2A2A2A"/>
          <w:w w:val="105"/>
        </w:rPr>
        <w:t>From</w:t>
      </w:r>
      <w:r>
        <w:rPr>
          <w:color w:val="2A2A2A"/>
          <w:spacing w:val="-11"/>
          <w:w w:val="105"/>
        </w:rPr>
        <w:t xml:space="preserve"> </w:t>
      </w:r>
      <w:r>
        <w:rPr>
          <w:color w:val="2A2A2A"/>
          <w:w w:val="105"/>
        </w:rPr>
        <w:t>a</w:t>
      </w:r>
      <w:r>
        <w:rPr>
          <w:color w:val="2A2A2A"/>
          <w:spacing w:val="-12"/>
          <w:w w:val="105"/>
        </w:rPr>
        <w:t xml:space="preserve"> </w:t>
      </w:r>
      <w:r>
        <w:rPr>
          <w:color w:val="2A2A2A"/>
          <w:w w:val="105"/>
        </w:rPr>
        <w:t>practical</w:t>
      </w:r>
    </w:p>
    <w:p w:rsidR="006E6A15" w:rsidRDefault="006E6A15">
      <w:pPr>
        <w:spacing w:line="324" w:lineRule="auto"/>
        <w:jc w:val="both"/>
        <w:sectPr w:rsidR="006E6A15">
          <w:headerReference w:type="default" r:id="rId52"/>
          <w:footerReference w:type="default" r:id="rId53"/>
          <w:pgSz w:w="12240" w:h="15840"/>
          <w:pgMar w:top="1360" w:right="1520" w:bottom="1580" w:left="1420" w:header="598" w:footer="1399" w:gutter="0"/>
          <w:pgNumType w:start="18"/>
          <w:cols w:space="720"/>
        </w:sectPr>
      </w:pPr>
    </w:p>
    <w:p w:rsidR="006E6A15" w:rsidRDefault="006E6A15">
      <w:pPr>
        <w:pStyle w:val="BodyText"/>
        <w:spacing w:before="3"/>
        <w:rPr>
          <w:sz w:val="27"/>
        </w:rPr>
      </w:pPr>
    </w:p>
    <w:p w:rsidR="006E6A15" w:rsidRDefault="000A627B">
      <w:pPr>
        <w:pStyle w:val="BodyText"/>
        <w:spacing w:before="94" w:line="326" w:lineRule="auto"/>
        <w:ind w:left="174" w:right="210" w:firstLine="6"/>
        <w:jc w:val="both"/>
      </w:pPr>
      <w:r>
        <w:rPr>
          <w:color w:val="262D2D"/>
          <w:w w:val="105"/>
        </w:rPr>
        <w:t>standpoint,</w:t>
      </w:r>
      <w:r>
        <w:rPr>
          <w:color w:val="262D2D"/>
          <w:spacing w:val="-4"/>
          <w:w w:val="105"/>
        </w:rPr>
        <w:t xml:space="preserve"> </w:t>
      </w:r>
      <w:r>
        <w:rPr>
          <w:color w:val="262D2D"/>
          <w:w w:val="105"/>
        </w:rPr>
        <w:t>a</w:t>
      </w:r>
      <w:r>
        <w:rPr>
          <w:color w:val="262D2D"/>
          <w:spacing w:val="-4"/>
          <w:w w:val="105"/>
        </w:rPr>
        <w:t xml:space="preserve"> </w:t>
      </w:r>
      <w:r>
        <w:rPr>
          <w:color w:val="262D2D"/>
          <w:w w:val="105"/>
        </w:rPr>
        <w:t>pharmacy believes they</w:t>
      </w:r>
      <w:r>
        <w:rPr>
          <w:color w:val="262D2D"/>
          <w:spacing w:val="-2"/>
          <w:w w:val="105"/>
        </w:rPr>
        <w:t xml:space="preserve"> </w:t>
      </w:r>
      <w:r>
        <w:rPr>
          <w:color w:val="262D2D"/>
          <w:w w:val="105"/>
        </w:rPr>
        <w:t>are</w:t>
      </w:r>
      <w:r>
        <w:rPr>
          <w:color w:val="262D2D"/>
          <w:spacing w:val="-7"/>
          <w:w w:val="105"/>
        </w:rPr>
        <w:t xml:space="preserve"> </w:t>
      </w:r>
      <w:r>
        <w:rPr>
          <w:color w:val="262D2D"/>
          <w:w w:val="105"/>
        </w:rPr>
        <w:t>being</w:t>
      </w:r>
      <w:r>
        <w:rPr>
          <w:color w:val="262D2D"/>
          <w:spacing w:val="-14"/>
          <w:w w:val="105"/>
        </w:rPr>
        <w:t xml:space="preserve"> </w:t>
      </w:r>
      <w:r>
        <w:rPr>
          <w:color w:val="262D2D"/>
          <w:w w:val="105"/>
        </w:rPr>
        <w:t>reimbursed</w:t>
      </w:r>
      <w:r>
        <w:rPr>
          <w:color w:val="262D2D"/>
          <w:spacing w:val="3"/>
          <w:w w:val="105"/>
        </w:rPr>
        <w:t xml:space="preserve"> </w:t>
      </w:r>
      <w:r>
        <w:rPr>
          <w:color w:val="262D2D"/>
          <w:w w:val="105"/>
        </w:rPr>
        <w:t>a</w:t>
      </w:r>
      <w:r>
        <w:rPr>
          <w:color w:val="262D2D"/>
          <w:spacing w:val="-11"/>
          <w:w w:val="105"/>
        </w:rPr>
        <w:t xml:space="preserve"> </w:t>
      </w:r>
      <w:r>
        <w:rPr>
          <w:color w:val="262D2D"/>
          <w:w w:val="105"/>
        </w:rPr>
        <w:t>certain</w:t>
      </w:r>
      <w:r>
        <w:rPr>
          <w:color w:val="262D2D"/>
          <w:spacing w:val="-1"/>
          <w:w w:val="105"/>
        </w:rPr>
        <w:t xml:space="preserve"> </w:t>
      </w:r>
      <w:r>
        <w:rPr>
          <w:color w:val="262D2D"/>
          <w:w w:val="105"/>
        </w:rPr>
        <w:t>amount</w:t>
      </w:r>
      <w:r>
        <w:rPr>
          <w:color w:val="262D2D"/>
          <w:spacing w:val="6"/>
          <w:w w:val="105"/>
        </w:rPr>
        <w:t xml:space="preserve"> </w:t>
      </w:r>
      <w:r>
        <w:rPr>
          <w:color w:val="262D2D"/>
          <w:w w:val="105"/>
        </w:rPr>
        <w:t>based</w:t>
      </w:r>
      <w:r>
        <w:rPr>
          <w:color w:val="262D2D"/>
          <w:spacing w:val="-8"/>
          <w:w w:val="105"/>
        </w:rPr>
        <w:t xml:space="preserve"> </w:t>
      </w:r>
      <w:r>
        <w:rPr>
          <w:color w:val="262D2D"/>
          <w:w w:val="105"/>
        </w:rPr>
        <w:t>on</w:t>
      </w:r>
      <w:r>
        <w:rPr>
          <w:color w:val="262D2D"/>
          <w:spacing w:val="-13"/>
          <w:w w:val="105"/>
        </w:rPr>
        <w:t xml:space="preserve"> </w:t>
      </w:r>
      <w:r>
        <w:rPr>
          <w:color w:val="262D2D"/>
          <w:w w:val="105"/>
        </w:rPr>
        <w:t>the</w:t>
      </w:r>
      <w:r>
        <w:rPr>
          <w:color w:val="262D2D"/>
          <w:spacing w:val="3"/>
          <w:w w:val="105"/>
        </w:rPr>
        <w:t xml:space="preserve"> </w:t>
      </w:r>
      <w:r>
        <w:rPr>
          <w:color w:val="262D2D"/>
          <w:w w:val="105"/>
        </w:rPr>
        <w:t>remittance they</w:t>
      </w:r>
      <w:r>
        <w:rPr>
          <w:color w:val="262D2D"/>
          <w:spacing w:val="-24"/>
          <w:w w:val="105"/>
        </w:rPr>
        <w:t xml:space="preserve"> </w:t>
      </w:r>
      <w:r>
        <w:rPr>
          <w:color w:val="262D2D"/>
          <w:w w:val="105"/>
        </w:rPr>
        <w:t>receive</w:t>
      </w:r>
      <w:r>
        <w:rPr>
          <w:color w:val="262D2D"/>
          <w:spacing w:val="-19"/>
          <w:w w:val="105"/>
        </w:rPr>
        <w:t xml:space="preserve"> </w:t>
      </w:r>
      <w:r>
        <w:rPr>
          <w:color w:val="262D2D"/>
          <w:w w:val="105"/>
        </w:rPr>
        <w:t>at</w:t>
      </w:r>
      <w:r>
        <w:rPr>
          <w:color w:val="262D2D"/>
          <w:spacing w:val="-11"/>
          <w:w w:val="105"/>
        </w:rPr>
        <w:t xml:space="preserve"> </w:t>
      </w:r>
      <w:r>
        <w:rPr>
          <w:color w:val="262D2D"/>
          <w:w w:val="105"/>
        </w:rPr>
        <w:t>the</w:t>
      </w:r>
      <w:r>
        <w:rPr>
          <w:color w:val="262D2D"/>
          <w:spacing w:val="-12"/>
          <w:w w:val="105"/>
        </w:rPr>
        <w:t xml:space="preserve"> </w:t>
      </w:r>
      <w:r>
        <w:rPr>
          <w:color w:val="262D2D"/>
          <w:w w:val="105"/>
        </w:rPr>
        <w:t>time</w:t>
      </w:r>
      <w:r>
        <w:rPr>
          <w:color w:val="262D2D"/>
          <w:spacing w:val="-23"/>
          <w:w w:val="105"/>
        </w:rPr>
        <w:t xml:space="preserve"> </w:t>
      </w:r>
      <w:r>
        <w:rPr>
          <w:color w:val="262D2D"/>
          <w:w w:val="105"/>
        </w:rPr>
        <w:t>the</w:t>
      </w:r>
      <w:r>
        <w:rPr>
          <w:color w:val="262D2D"/>
          <w:spacing w:val="-26"/>
          <w:w w:val="105"/>
        </w:rPr>
        <w:t xml:space="preserve"> </w:t>
      </w:r>
      <w:r>
        <w:rPr>
          <w:color w:val="262D2D"/>
          <w:w w:val="105"/>
        </w:rPr>
        <w:t>claim</w:t>
      </w:r>
      <w:r>
        <w:rPr>
          <w:color w:val="262D2D"/>
          <w:spacing w:val="-20"/>
          <w:w w:val="105"/>
        </w:rPr>
        <w:t xml:space="preserve"> </w:t>
      </w:r>
      <w:r>
        <w:rPr>
          <w:color w:val="262D2D"/>
          <w:w w:val="105"/>
        </w:rPr>
        <w:t>is</w:t>
      </w:r>
      <w:r>
        <w:rPr>
          <w:color w:val="262D2D"/>
          <w:spacing w:val="-23"/>
          <w:w w:val="105"/>
        </w:rPr>
        <w:t xml:space="preserve"> </w:t>
      </w:r>
      <w:r>
        <w:rPr>
          <w:color w:val="262D2D"/>
          <w:w w:val="105"/>
        </w:rPr>
        <w:t>adjudicated.</w:t>
      </w:r>
      <w:r>
        <w:rPr>
          <w:color w:val="262D2D"/>
          <w:spacing w:val="17"/>
          <w:w w:val="105"/>
        </w:rPr>
        <w:t xml:space="preserve"> </w:t>
      </w:r>
      <w:r>
        <w:rPr>
          <w:color w:val="262D2D"/>
          <w:w w:val="105"/>
        </w:rPr>
        <w:t>However,</w:t>
      </w:r>
      <w:r>
        <w:rPr>
          <w:color w:val="262D2D"/>
          <w:spacing w:val="-26"/>
          <w:w w:val="105"/>
        </w:rPr>
        <w:t xml:space="preserve"> </w:t>
      </w:r>
      <w:r>
        <w:rPr>
          <w:color w:val="262D2D"/>
          <w:w w:val="105"/>
        </w:rPr>
        <w:t>once</w:t>
      </w:r>
      <w:r>
        <w:rPr>
          <w:color w:val="262D2D"/>
          <w:spacing w:val="-24"/>
          <w:w w:val="105"/>
        </w:rPr>
        <w:t xml:space="preserve"> </w:t>
      </w:r>
      <w:r>
        <w:rPr>
          <w:color w:val="262D2D"/>
          <w:w w:val="105"/>
        </w:rPr>
        <w:t>DIR</w:t>
      </w:r>
      <w:r>
        <w:rPr>
          <w:color w:val="262D2D"/>
          <w:spacing w:val="-24"/>
          <w:w w:val="105"/>
        </w:rPr>
        <w:t xml:space="preserve"> </w:t>
      </w:r>
      <w:r>
        <w:rPr>
          <w:color w:val="262D2D"/>
          <w:w w:val="105"/>
        </w:rPr>
        <w:t>fees</w:t>
      </w:r>
      <w:r>
        <w:rPr>
          <w:color w:val="262D2D"/>
          <w:spacing w:val="-19"/>
          <w:w w:val="105"/>
        </w:rPr>
        <w:t xml:space="preserve"> </w:t>
      </w:r>
      <w:r>
        <w:rPr>
          <w:color w:val="262D2D"/>
          <w:w w:val="105"/>
        </w:rPr>
        <w:t>are</w:t>
      </w:r>
      <w:r>
        <w:rPr>
          <w:color w:val="262D2D"/>
          <w:spacing w:val="-20"/>
          <w:w w:val="105"/>
        </w:rPr>
        <w:t xml:space="preserve"> </w:t>
      </w:r>
      <w:r>
        <w:rPr>
          <w:color w:val="262D2D"/>
          <w:w w:val="105"/>
        </w:rPr>
        <w:t>assessed</w:t>
      </w:r>
      <w:r>
        <w:rPr>
          <w:color w:val="262D2D"/>
          <w:spacing w:val="-24"/>
          <w:w w:val="105"/>
        </w:rPr>
        <w:t xml:space="preserve"> </w:t>
      </w:r>
      <w:r>
        <w:rPr>
          <w:color w:val="262D2D"/>
          <w:w w:val="105"/>
        </w:rPr>
        <w:t>months</w:t>
      </w:r>
      <w:r>
        <w:rPr>
          <w:color w:val="262D2D"/>
          <w:spacing w:val="-18"/>
          <w:w w:val="105"/>
        </w:rPr>
        <w:t xml:space="preserve"> </w:t>
      </w:r>
      <w:r>
        <w:rPr>
          <w:color w:val="262D2D"/>
          <w:w w:val="105"/>
        </w:rPr>
        <w:t>later,</w:t>
      </w:r>
      <w:r>
        <w:rPr>
          <w:color w:val="262D2D"/>
          <w:spacing w:val="-24"/>
          <w:w w:val="105"/>
        </w:rPr>
        <w:t xml:space="preserve"> </w:t>
      </w:r>
      <w:r>
        <w:rPr>
          <w:color w:val="262D2D"/>
          <w:w w:val="105"/>
        </w:rPr>
        <w:t>the ultimate</w:t>
      </w:r>
      <w:r>
        <w:rPr>
          <w:color w:val="262D2D"/>
          <w:spacing w:val="-3"/>
          <w:w w:val="105"/>
        </w:rPr>
        <w:t xml:space="preserve"> </w:t>
      </w:r>
      <w:r>
        <w:rPr>
          <w:color w:val="262D2D"/>
          <w:w w:val="105"/>
        </w:rPr>
        <w:t>reimbursement</w:t>
      </w:r>
      <w:r>
        <w:rPr>
          <w:color w:val="262D2D"/>
          <w:spacing w:val="16"/>
          <w:w w:val="105"/>
        </w:rPr>
        <w:t xml:space="preserve"> </w:t>
      </w:r>
      <w:r>
        <w:rPr>
          <w:color w:val="262D2D"/>
          <w:w w:val="105"/>
        </w:rPr>
        <w:t>on</w:t>
      </w:r>
      <w:r>
        <w:rPr>
          <w:color w:val="262D2D"/>
          <w:spacing w:val="-13"/>
          <w:w w:val="105"/>
        </w:rPr>
        <w:t xml:space="preserve"> </w:t>
      </w:r>
      <w:r>
        <w:rPr>
          <w:color w:val="262D2D"/>
          <w:w w:val="105"/>
        </w:rPr>
        <w:t>that</w:t>
      </w:r>
      <w:r>
        <w:rPr>
          <w:color w:val="262D2D"/>
          <w:spacing w:val="-2"/>
          <w:w w:val="105"/>
        </w:rPr>
        <w:t xml:space="preserve"> </w:t>
      </w:r>
      <w:r>
        <w:rPr>
          <w:color w:val="262D2D"/>
          <w:w w:val="105"/>
        </w:rPr>
        <w:t>claim</w:t>
      </w:r>
      <w:r>
        <w:rPr>
          <w:color w:val="262D2D"/>
          <w:spacing w:val="-9"/>
          <w:w w:val="105"/>
        </w:rPr>
        <w:t xml:space="preserve"> </w:t>
      </w:r>
      <w:r>
        <w:rPr>
          <w:color w:val="262D2D"/>
          <w:w w:val="105"/>
        </w:rPr>
        <w:t>or</w:t>
      </w:r>
      <w:r>
        <w:rPr>
          <w:color w:val="262D2D"/>
          <w:spacing w:val="8"/>
          <w:w w:val="105"/>
        </w:rPr>
        <w:t xml:space="preserve"> </w:t>
      </w:r>
      <w:r>
        <w:rPr>
          <w:color w:val="262D2D"/>
          <w:w w:val="105"/>
        </w:rPr>
        <w:t>any</w:t>
      </w:r>
      <w:r>
        <w:rPr>
          <w:color w:val="262D2D"/>
          <w:spacing w:val="-16"/>
          <w:w w:val="105"/>
        </w:rPr>
        <w:t xml:space="preserve"> </w:t>
      </w:r>
      <w:r>
        <w:rPr>
          <w:color w:val="262D2D"/>
          <w:w w:val="105"/>
        </w:rPr>
        <w:t>claim</w:t>
      </w:r>
      <w:r>
        <w:rPr>
          <w:color w:val="262D2D"/>
          <w:spacing w:val="-14"/>
          <w:w w:val="105"/>
        </w:rPr>
        <w:t xml:space="preserve"> </w:t>
      </w:r>
      <w:r>
        <w:rPr>
          <w:color w:val="262D2D"/>
          <w:w w:val="105"/>
        </w:rPr>
        <w:t>may</w:t>
      </w:r>
      <w:r>
        <w:rPr>
          <w:color w:val="262D2D"/>
          <w:spacing w:val="2"/>
          <w:w w:val="105"/>
        </w:rPr>
        <w:t xml:space="preserve"> </w:t>
      </w:r>
      <w:r>
        <w:rPr>
          <w:color w:val="262D2D"/>
          <w:w w:val="105"/>
        </w:rPr>
        <w:t>be</w:t>
      </w:r>
      <w:r>
        <w:rPr>
          <w:color w:val="262D2D"/>
          <w:spacing w:val="-15"/>
          <w:w w:val="105"/>
        </w:rPr>
        <w:t xml:space="preserve"> </w:t>
      </w:r>
      <w:r>
        <w:rPr>
          <w:color w:val="262D2D"/>
          <w:w w:val="105"/>
        </w:rPr>
        <w:t>significantly</w:t>
      </w:r>
      <w:r>
        <w:rPr>
          <w:color w:val="262D2D"/>
          <w:spacing w:val="-3"/>
          <w:w w:val="105"/>
        </w:rPr>
        <w:t xml:space="preserve"> </w:t>
      </w:r>
      <w:r>
        <w:rPr>
          <w:color w:val="262D2D"/>
          <w:w w:val="105"/>
        </w:rPr>
        <w:t>lower.</w:t>
      </w:r>
      <w:r>
        <w:rPr>
          <w:color w:val="262D2D"/>
          <w:spacing w:val="-11"/>
          <w:w w:val="105"/>
        </w:rPr>
        <w:t xml:space="preserve"> </w:t>
      </w:r>
      <w:r>
        <w:rPr>
          <w:color w:val="262D2D"/>
          <w:w w:val="105"/>
        </w:rPr>
        <w:t>Typically,</w:t>
      </w:r>
      <w:r>
        <w:rPr>
          <w:color w:val="262D2D"/>
          <w:spacing w:val="-15"/>
          <w:w w:val="105"/>
        </w:rPr>
        <w:t xml:space="preserve"> </w:t>
      </w:r>
      <w:r>
        <w:rPr>
          <w:color w:val="262D2D"/>
          <w:w w:val="105"/>
        </w:rPr>
        <w:t>most</w:t>
      </w:r>
      <w:r>
        <w:rPr>
          <w:color w:val="262D2D"/>
          <w:spacing w:val="-6"/>
          <w:w w:val="105"/>
        </w:rPr>
        <w:t xml:space="preserve"> </w:t>
      </w:r>
      <w:r>
        <w:rPr>
          <w:color w:val="262D2D"/>
          <w:w w:val="105"/>
        </w:rPr>
        <w:t>PBMs</w:t>
      </w:r>
      <w:r>
        <w:rPr>
          <w:color w:val="262D2D"/>
          <w:spacing w:val="-7"/>
          <w:w w:val="105"/>
        </w:rPr>
        <w:t xml:space="preserve"> </w:t>
      </w:r>
      <w:r>
        <w:rPr>
          <w:color w:val="262D2D"/>
          <w:w w:val="105"/>
        </w:rPr>
        <w:t>do not</w:t>
      </w:r>
      <w:r>
        <w:rPr>
          <w:color w:val="262D2D"/>
          <w:spacing w:val="25"/>
          <w:w w:val="105"/>
        </w:rPr>
        <w:t xml:space="preserve"> </w:t>
      </w:r>
      <w:r>
        <w:rPr>
          <w:color w:val="262D2D"/>
          <w:w w:val="105"/>
        </w:rPr>
        <w:t>provide</w:t>
      </w:r>
      <w:r>
        <w:rPr>
          <w:color w:val="262D2D"/>
          <w:spacing w:val="-10"/>
          <w:w w:val="105"/>
        </w:rPr>
        <w:t xml:space="preserve"> </w:t>
      </w:r>
      <w:r>
        <w:rPr>
          <w:color w:val="262D2D"/>
          <w:w w:val="105"/>
        </w:rPr>
        <w:t>any</w:t>
      </w:r>
      <w:r>
        <w:rPr>
          <w:color w:val="262D2D"/>
          <w:spacing w:val="-13"/>
          <w:w w:val="105"/>
        </w:rPr>
        <w:t xml:space="preserve"> </w:t>
      </w:r>
      <w:r>
        <w:rPr>
          <w:color w:val="262D2D"/>
          <w:w w:val="105"/>
        </w:rPr>
        <w:t>claim-level</w:t>
      </w:r>
      <w:r>
        <w:rPr>
          <w:color w:val="262D2D"/>
          <w:spacing w:val="-5"/>
          <w:w w:val="105"/>
        </w:rPr>
        <w:t xml:space="preserve"> </w:t>
      </w:r>
      <w:r>
        <w:rPr>
          <w:color w:val="262D2D"/>
          <w:w w:val="105"/>
        </w:rPr>
        <w:t>detail</w:t>
      </w:r>
      <w:r>
        <w:rPr>
          <w:color w:val="262D2D"/>
          <w:spacing w:val="-9"/>
          <w:w w:val="105"/>
        </w:rPr>
        <w:t xml:space="preserve"> </w:t>
      </w:r>
      <w:r>
        <w:rPr>
          <w:color w:val="262D2D"/>
          <w:w w:val="105"/>
        </w:rPr>
        <w:t>to</w:t>
      </w:r>
      <w:r>
        <w:rPr>
          <w:color w:val="262D2D"/>
          <w:spacing w:val="6"/>
          <w:w w:val="105"/>
        </w:rPr>
        <w:t xml:space="preserve"> </w:t>
      </w:r>
      <w:r>
        <w:rPr>
          <w:color w:val="262D2D"/>
          <w:w w:val="105"/>
        </w:rPr>
        <w:t>pharmacies</w:t>
      </w:r>
      <w:r>
        <w:rPr>
          <w:color w:val="262D2D"/>
          <w:spacing w:val="7"/>
          <w:w w:val="105"/>
        </w:rPr>
        <w:t xml:space="preserve"> </w:t>
      </w:r>
      <w:r>
        <w:rPr>
          <w:color w:val="262D2D"/>
          <w:w w:val="105"/>
        </w:rPr>
        <w:t>that would</w:t>
      </w:r>
      <w:r>
        <w:rPr>
          <w:color w:val="262D2D"/>
          <w:spacing w:val="-12"/>
          <w:w w:val="105"/>
        </w:rPr>
        <w:t xml:space="preserve"> </w:t>
      </w:r>
      <w:r>
        <w:rPr>
          <w:color w:val="262D2D"/>
          <w:w w:val="105"/>
        </w:rPr>
        <w:t>provide</w:t>
      </w:r>
      <w:r>
        <w:rPr>
          <w:color w:val="262D2D"/>
          <w:spacing w:val="-19"/>
          <w:w w:val="105"/>
        </w:rPr>
        <w:t xml:space="preserve"> </w:t>
      </w:r>
      <w:r>
        <w:rPr>
          <w:color w:val="262D2D"/>
          <w:w w:val="105"/>
        </w:rPr>
        <w:t>them</w:t>
      </w:r>
      <w:r>
        <w:rPr>
          <w:color w:val="262D2D"/>
          <w:spacing w:val="-2"/>
          <w:w w:val="105"/>
        </w:rPr>
        <w:t xml:space="preserve"> </w:t>
      </w:r>
      <w:r>
        <w:rPr>
          <w:color w:val="262D2D"/>
          <w:w w:val="105"/>
        </w:rPr>
        <w:t>with</w:t>
      </w:r>
      <w:r>
        <w:rPr>
          <w:color w:val="262D2D"/>
          <w:spacing w:val="-19"/>
          <w:w w:val="105"/>
        </w:rPr>
        <w:t xml:space="preserve"> </w:t>
      </w:r>
      <w:r>
        <w:rPr>
          <w:color w:val="262D2D"/>
          <w:w w:val="105"/>
        </w:rPr>
        <w:t>a</w:t>
      </w:r>
      <w:r>
        <w:rPr>
          <w:color w:val="262D2D"/>
          <w:spacing w:val="-22"/>
          <w:w w:val="105"/>
        </w:rPr>
        <w:t xml:space="preserve"> </w:t>
      </w:r>
      <w:r>
        <w:rPr>
          <w:color w:val="262D2D"/>
          <w:w w:val="105"/>
        </w:rPr>
        <w:t>clear</w:t>
      </w:r>
      <w:r>
        <w:rPr>
          <w:color w:val="262D2D"/>
          <w:spacing w:val="-12"/>
          <w:w w:val="105"/>
        </w:rPr>
        <w:t xml:space="preserve"> </w:t>
      </w:r>
      <w:r>
        <w:rPr>
          <w:color w:val="262D2D"/>
          <w:w w:val="105"/>
        </w:rPr>
        <w:t>picture</w:t>
      </w:r>
      <w:r>
        <w:rPr>
          <w:color w:val="262D2D"/>
          <w:spacing w:val="-7"/>
          <w:w w:val="105"/>
        </w:rPr>
        <w:t xml:space="preserve"> </w:t>
      </w:r>
      <w:r>
        <w:rPr>
          <w:color w:val="262D2D"/>
          <w:w w:val="105"/>
        </w:rPr>
        <w:t>as</w:t>
      </w:r>
      <w:r>
        <w:rPr>
          <w:color w:val="262D2D"/>
          <w:spacing w:val="-8"/>
          <w:w w:val="105"/>
        </w:rPr>
        <w:t xml:space="preserve"> </w:t>
      </w:r>
      <w:r>
        <w:rPr>
          <w:color w:val="262D2D"/>
          <w:w w:val="105"/>
        </w:rPr>
        <w:t>to</w:t>
      </w:r>
      <w:r>
        <w:rPr>
          <w:color w:val="262D2D"/>
          <w:spacing w:val="17"/>
          <w:w w:val="105"/>
        </w:rPr>
        <w:t xml:space="preserve"> </w:t>
      </w:r>
      <w:r>
        <w:rPr>
          <w:color w:val="262D2D"/>
          <w:w w:val="105"/>
        </w:rPr>
        <w:t>how much money was extracted from each individual claim. In addition, without this level of detail, it is virtually</w:t>
      </w:r>
      <w:r>
        <w:rPr>
          <w:color w:val="262D2D"/>
          <w:spacing w:val="-15"/>
          <w:w w:val="105"/>
        </w:rPr>
        <w:t xml:space="preserve"> </w:t>
      </w:r>
      <w:r>
        <w:rPr>
          <w:color w:val="262D2D"/>
          <w:w w:val="105"/>
        </w:rPr>
        <w:t>impossible</w:t>
      </w:r>
      <w:r>
        <w:rPr>
          <w:color w:val="262D2D"/>
          <w:spacing w:val="-10"/>
          <w:w w:val="105"/>
        </w:rPr>
        <w:t xml:space="preserve"> </w:t>
      </w:r>
      <w:r>
        <w:rPr>
          <w:color w:val="262D2D"/>
          <w:w w:val="105"/>
        </w:rPr>
        <w:t>for</w:t>
      </w:r>
      <w:r>
        <w:rPr>
          <w:color w:val="262D2D"/>
          <w:spacing w:val="3"/>
          <w:w w:val="105"/>
        </w:rPr>
        <w:t xml:space="preserve"> </w:t>
      </w:r>
      <w:r>
        <w:rPr>
          <w:color w:val="262D2D"/>
          <w:w w:val="105"/>
        </w:rPr>
        <w:t>the</w:t>
      </w:r>
      <w:r>
        <w:rPr>
          <w:color w:val="262D2D"/>
          <w:spacing w:val="-28"/>
          <w:w w:val="105"/>
        </w:rPr>
        <w:t xml:space="preserve"> </w:t>
      </w:r>
      <w:r>
        <w:rPr>
          <w:color w:val="262D2D"/>
          <w:w w:val="105"/>
        </w:rPr>
        <w:t>pharmacy</w:t>
      </w:r>
      <w:r>
        <w:rPr>
          <w:color w:val="262D2D"/>
          <w:spacing w:val="-20"/>
          <w:w w:val="105"/>
        </w:rPr>
        <w:t xml:space="preserve"> </w:t>
      </w:r>
      <w:r>
        <w:rPr>
          <w:color w:val="262D2D"/>
          <w:w w:val="105"/>
        </w:rPr>
        <w:t>to</w:t>
      </w:r>
      <w:r>
        <w:rPr>
          <w:color w:val="262D2D"/>
          <w:spacing w:val="-4"/>
          <w:w w:val="105"/>
        </w:rPr>
        <w:t xml:space="preserve"> </w:t>
      </w:r>
      <w:r>
        <w:rPr>
          <w:color w:val="262D2D"/>
          <w:w w:val="105"/>
        </w:rPr>
        <w:t>determine</w:t>
      </w:r>
      <w:r>
        <w:rPr>
          <w:color w:val="262D2D"/>
          <w:spacing w:val="-11"/>
          <w:w w:val="105"/>
        </w:rPr>
        <w:t xml:space="preserve"> </w:t>
      </w:r>
      <w:r>
        <w:rPr>
          <w:color w:val="262D2D"/>
          <w:w w:val="105"/>
        </w:rPr>
        <w:t>exactly</w:t>
      </w:r>
      <w:r>
        <w:rPr>
          <w:color w:val="262D2D"/>
          <w:spacing w:val="-15"/>
          <w:w w:val="105"/>
        </w:rPr>
        <w:t xml:space="preserve"> </w:t>
      </w:r>
      <w:r>
        <w:rPr>
          <w:color w:val="262D2D"/>
          <w:w w:val="105"/>
        </w:rPr>
        <w:t>what</w:t>
      </w:r>
      <w:r>
        <w:rPr>
          <w:color w:val="262D2D"/>
          <w:spacing w:val="-19"/>
          <w:w w:val="105"/>
        </w:rPr>
        <w:t xml:space="preserve"> </w:t>
      </w:r>
      <w:r>
        <w:rPr>
          <w:color w:val="262D2D"/>
          <w:w w:val="105"/>
        </w:rPr>
        <w:t>their</w:t>
      </w:r>
      <w:r>
        <w:rPr>
          <w:color w:val="262D2D"/>
          <w:spacing w:val="-16"/>
          <w:w w:val="105"/>
        </w:rPr>
        <w:t xml:space="preserve"> </w:t>
      </w:r>
      <w:r>
        <w:rPr>
          <w:color w:val="262D2D"/>
          <w:w w:val="105"/>
        </w:rPr>
        <w:t>reimbursement</w:t>
      </w:r>
      <w:r>
        <w:rPr>
          <w:color w:val="262D2D"/>
          <w:spacing w:val="6"/>
          <w:w w:val="105"/>
        </w:rPr>
        <w:t xml:space="preserve"> </w:t>
      </w:r>
      <w:r>
        <w:rPr>
          <w:color w:val="262D2D"/>
          <w:w w:val="105"/>
        </w:rPr>
        <w:t>was</w:t>
      </w:r>
      <w:r>
        <w:rPr>
          <w:color w:val="262D2D"/>
          <w:spacing w:val="-15"/>
          <w:w w:val="105"/>
        </w:rPr>
        <w:t xml:space="preserve"> </w:t>
      </w:r>
      <w:r>
        <w:rPr>
          <w:color w:val="262D2D"/>
          <w:w w:val="105"/>
        </w:rPr>
        <w:t>for</w:t>
      </w:r>
      <w:r>
        <w:rPr>
          <w:color w:val="262D2D"/>
          <w:spacing w:val="12"/>
          <w:w w:val="105"/>
        </w:rPr>
        <w:t xml:space="preserve"> </w:t>
      </w:r>
      <w:r>
        <w:rPr>
          <w:color w:val="262D2D"/>
          <w:w w:val="105"/>
        </w:rPr>
        <w:t>each</w:t>
      </w:r>
      <w:r>
        <w:rPr>
          <w:color w:val="262D2D"/>
          <w:spacing w:val="-14"/>
          <w:w w:val="105"/>
        </w:rPr>
        <w:t xml:space="preserve"> </w:t>
      </w:r>
      <w:r>
        <w:rPr>
          <w:color w:val="262D2D"/>
          <w:w w:val="105"/>
        </w:rPr>
        <w:t xml:space="preserve">claim or conversely how much money they lost. All of </w:t>
      </w:r>
      <w:r>
        <w:rPr>
          <w:color w:val="262D2D"/>
          <w:w w:val="105"/>
        </w:rPr>
        <w:t>these factors make it extremely challenging for pharmacies</w:t>
      </w:r>
      <w:r>
        <w:rPr>
          <w:color w:val="262D2D"/>
          <w:spacing w:val="-25"/>
          <w:w w:val="105"/>
        </w:rPr>
        <w:t xml:space="preserve"> </w:t>
      </w:r>
      <w:r>
        <w:rPr>
          <w:color w:val="262D2D"/>
          <w:w w:val="105"/>
        </w:rPr>
        <w:t>both</w:t>
      </w:r>
      <w:r>
        <w:rPr>
          <w:color w:val="262D2D"/>
          <w:spacing w:val="-35"/>
          <w:w w:val="105"/>
        </w:rPr>
        <w:t xml:space="preserve"> </w:t>
      </w:r>
      <w:r>
        <w:rPr>
          <w:color w:val="262D2D"/>
          <w:w w:val="105"/>
        </w:rPr>
        <w:t>from</w:t>
      </w:r>
      <w:r>
        <w:rPr>
          <w:color w:val="262D2D"/>
          <w:spacing w:val="-28"/>
          <w:w w:val="105"/>
        </w:rPr>
        <w:t xml:space="preserve"> </w:t>
      </w:r>
      <w:r>
        <w:rPr>
          <w:color w:val="262D2D"/>
          <w:w w:val="105"/>
        </w:rPr>
        <w:t>a</w:t>
      </w:r>
      <w:r>
        <w:rPr>
          <w:color w:val="262D2D"/>
          <w:spacing w:val="-33"/>
          <w:w w:val="105"/>
        </w:rPr>
        <w:t xml:space="preserve"> </w:t>
      </w:r>
      <w:r>
        <w:rPr>
          <w:color w:val="262D2D"/>
          <w:w w:val="105"/>
        </w:rPr>
        <w:t>cash</w:t>
      </w:r>
      <w:r>
        <w:rPr>
          <w:color w:val="262D2D"/>
          <w:spacing w:val="-26"/>
          <w:w w:val="105"/>
        </w:rPr>
        <w:t xml:space="preserve"> </w:t>
      </w:r>
      <w:r>
        <w:rPr>
          <w:color w:val="262D2D"/>
          <w:w w:val="105"/>
        </w:rPr>
        <w:t>flow</w:t>
      </w:r>
      <w:r>
        <w:rPr>
          <w:color w:val="262D2D"/>
          <w:spacing w:val="-21"/>
          <w:w w:val="105"/>
        </w:rPr>
        <w:t xml:space="preserve"> </w:t>
      </w:r>
      <w:r>
        <w:rPr>
          <w:color w:val="262D2D"/>
          <w:w w:val="105"/>
        </w:rPr>
        <w:t>and</w:t>
      </w:r>
      <w:r>
        <w:rPr>
          <w:color w:val="262D2D"/>
          <w:spacing w:val="-32"/>
          <w:w w:val="105"/>
        </w:rPr>
        <w:t xml:space="preserve"> </w:t>
      </w:r>
      <w:r>
        <w:rPr>
          <w:color w:val="262D2D"/>
          <w:w w:val="105"/>
        </w:rPr>
        <w:t>business</w:t>
      </w:r>
      <w:r>
        <w:rPr>
          <w:color w:val="262D2D"/>
          <w:spacing w:val="-21"/>
          <w:w w:val="105"/>
        </w:rPr>
        <w:t xml:space="preserve"> </w:t>
      </w:r>
      <w:r>
        <w:rPr>
          <w:color w:val="262D2D"/>
          <w:w w:val="105"/>
        </w:rPr>
        <w:t>planning</w:t>
      </w:r>
      <w:r>
        <w:rPr>
          <w:color w:val="262D2D"/>
          <w:spacing w:val="-32"/>
          <w:w w:val="105"/>
        </w:rPr>
        <w:t xml:space="preserve"> </w:t>
      </w:r>
      <w:r>
        <w:rPr>
          <w:color w:val="262D2D"/>
          <w:w w:val="105"/>
        </w:rPr>
        <w:t>perspective.</w:t>
      </w:r>
    </w:p>
    <w:p w:rsidR="006E6A15" w:rsidRDefault="006E6A15">
      <w:pPr>
        <w:pStyle w:val="BodyText"/>
        <w:rPr>
          <w:sz w:val="22"/>
        </w:rPr>
      </w:pPr>
    </w:p>
    <w:p w:rsidR="006E6A15" w:rsidRDefault="000A627B">
      <w:pPr>
        <w:pStyle w:val="BodyText"/>
        <w:spacing w:line="300" w:lineRule="auto"/>
        <w:ind w:left="189" w:right="211" w:hanging="6"/>
        <w:jc w:val="both"/>
      </w:pPr>
      <w:r>
        <w:rPr>
          <w:color w:val="262D2D"/>
          <w:w w:val="105"/>
        </w:rPr>
        <w:t xml:space="preserve">It is also important to point out that pharmacies are also </w:t>
      </w:r>
      <w:r>
        <w:rPr>
          <w:rFonts w:ascii="Times New Roman"/>
          <w:b/>
          <w:color w:val="262D2D"/>
          <w:w w:val="105"/>
          <w:sz w:val="22"/>
        </w:rPr>
        <w:t xml:space="preserve">at a </w:t>
      </w:r>
      <w:r>
        <w:rPr>
          <w:color w:val="262D2D"/>
          <w:w w:val="105"/>
        </w:rPr>
        <w:t>distinct disadvantage in terms of negotiating power with PBMs-particularly independent community pharmacies. The PBM marketplace</w:t>
      </w:r>
    </w:p>
    <w:p w:rsidR="006E6A15" w:rsidRDefault="000A627B">
      <w:pPr>
        <w:pStyle w:val="BodyText"/>
        <w:spacing w:before="30"/>
        <w:ind w:left="189"/>
        <w:jc w:val="both"/>
      </w:pPr>
      <w:r>
        <w:rPr>
          <w:color w:val="262D2D"/>
          <w:w w:val="105"/>
        </w:rPr>
        <w:t>is extremely concentrated and nearly three-quarters of all prescription claims were processed by  just</w:t>
      </w:r>
    </w:p>
    <w:p w:rsidR="006E6A15" w:rsidRDefault="006E6A15">
      <w:pPr>
        <w:jc w:val="both"/>
        <w:sectPr w:rsidR="006E6A15">
          <w:headerReference w:type="default" r:id="rId54"/>
          <w:footerReference w:type="default" r:id="rId55"/>
          <w:pgSz w:w="12240" w:h="15840"/>
          <w:pgMar w:top="1340" w:right="1440" w:bottom="1560" w:left="1440" w:header="576" w:footer="1378" w:gutter="0"/>
          <w:pgNumType w:start="19"/>
          <w:cols w:space="720"/>
        </w:sectPr>
      </w:pPr>
    </w:p>
    <w:p w:rsidR="006E6A15" w:rsidRDefault="000A627B">
      <w:pPr>
        <w:pStyle w:val="BodyText"/>
        <w:spacing w:before="31"/>
        <w:ind w:left="184"/>
        <w:rPr>
          <w:rFonts w:ascii="Times New Roman"/>
          <w:sz w:val="14"/>
        </w:rPr>
      </w:pPr>
      <w:r>
        <w:pict>
          <v:shape id="_x0000_s1461" type="#_x0000_t202" style="position:absolute;left:0;text-align:left;margin-left:161.6pt;margin-top:6.85pt;width:2.65pt;height:7.8pt;z-index:-251643904;mso-position-horizontal-relative:page" filled="f" stroked="f">
            <v:textbox inset="0,0,0,0">
              <w:txbxContent>
                <w:p w:rsidR="006E6A15" w:rsidRDefault="000A627B">
                  <w:pPr>
                    <w:spacing w:line="155" w:lineRule="exact"/>
                    <w:rPr>
                      <w:rFonts w:ascii="Times New Roman" w:hAnsi="Times New Roman"/>
                      <w:sz w:val="14"/>
                    </w:rPr>
                  </w:pPr>
                  <w:r>
                    <w:rPr>
                      <w:rFonts w:ascii="Times New Roman" w:hAnsi="Times New Roman"/>
                      <w:color w:val="262D2D"/>
                      <w:w w:val="106"/>
                      <w:sz w:val="14"/>
                    </w:rPr>
                    <w:t>•</w:t>
                  </w:r>
                </w:p>
              </w:txbxContent>
            </v:textbox>
            <w10:wrap anchorx="page"/>
          </v:shape>
        </w:pict>
      </w:r>
      <w:r>
        <w:rPr>
          <w:color w:val="262D2D"/>
          <w:w w:val="105"/>
        </w:rPr>
        <w:t>three companies</w:t>
      </w:r>
      <w:r>
        <w:rPr>
          <w:rFonts w:ascii="Times New Roman"/>
          <w:color w:val="262D2D"/>
          <w:w w:val="105"/>
          <w:position w:val="10"/>
          <w:sz w:val="14"/>
        </w:rPr>
        <w:t>13</w:t>
      </w:r>
    </w:p>
    <w:p w:rsidR="006E6A15" w:rsidRDefault="000A627B">
      <w:pPr>
        <w:pStyle w:val="BodyText"/>
        <w:spacing w:before="83"/>
        <w:ind w:left="102"/>
      </w:pPr>
      <w:r>
        <w:br w:type="column"/>
      </w:r>
      <w:r>
        <w:rPr>
          <w:color w:val="262D2D"/>
          <w:w w:val="105"/>
        </w:rPr>
        <w:t>Large pharmacy chains can certainly use their market power to  attempt to  push</w:t>
      </w:r>
    </w:p>
    <w:p w:rsidR="006E6A15" w:rsidRDefault="006E6A15">
      <w:pPr>
        <w:sectPr w:rsidR="006E6A15">
          <w:type w:val="continuous"/>
          <w:pgSz w:w="12240" w:h="15840"/>
          <w:pgMar w:top="760" w:right="1440" w:bottom="280" w:left="1440" w:header="720" w:footer="720" w:gutter="0"/>
          <w:cols w:num="2" w:space="720" w:equalWidth="0">
            <w:col w:w="1845" w:space="40"/>
            <w:col w:w="7475"/>
          </w:cols>
        </w:sectPr>
      </w:pPr>
    </w:p>
    <w:p w:rsidR="006E6A15" w:rsidRDefault="000A627B">
      <w:pPr>
        <w:pStyle w:val="BodyText"/>
        <w:spacing w:before="69" w:line="326" w:lineRule="auto"/>
        <w:ind w:left="184" w:right="193" w:firstLine="5"/>
        <w:jc w:val="both"/>
      </w:pPr>
      <w:r>
        <w:rPr>
          <w:color w:val="262D2D"/>
          <w:w w:val="105"/>
        </w:rPr>
        <w:t>back on PBMs on pricing and payment practices; however, independent community pharmacies-even those</w:t>
      </w:r>
      <w:r>
        <w:rPr>
          <w:color w:val="262D2D"/>
          <w:spacing w:val="-20"/>
          <w:w w:val="105"/>
        </w:rPr>
        <w:t xml:space="preserve"> </w:t>
      </w:r>
      <w:r>
        <w:rPr>
          <w:color w:val="262D2D"/>
          <w:w w:val="105"/>
        </w:rPr>
        <w:t>who</w:t>
      </w:r>
      <w:r>
        <w:rPr>
          <w:color w:val="262D2D"/>
          <w:spacing w:val="-15"/>
          <w:w w:val="105"/>
        </w:rPr>
        <w:t xml:space="preserve"> </w:t>
      </w:r>
      <w:r>
        <w:rPr>
          <w:color w:val="262D2D"/>
          <w:w w:val="105"/>
        </w:rPr>
        <w:t>are</w:t>
      </w:r>
      <w:r>
        <w:rPr>
          <w:color w:val="262D2D"/>
          <w:spacing w:val="-16"/>
          <w:w w:val="105"/>
        </w:rPr>
        <w:t xml:space="preserve"> </w:t>
      </w:r>
      <w:r>
        <w:rPr>
          <w:color w:val="262D2D"/>
          <w:w w:val="105"/>
        </w:rPr>
        <w:t>represented</w:t>
      </w:r>
      <w:r>
        <w:rPr>
          <w:color w:val="262D2D"/>
          <w:spacing w:val="-7"/>
          <w:w w:val="105"/>
        </w:rPr>
        <w:t xml:space="preserve"> </w:t>
      </w:r>
      <w:r>
        <w:rPr>
          <w:color w:val="262D2D"/>
          <w:w w:val="105"/>
        </w:rPr>
        <w:t>by</w:t>
      </w:r>
      <w:r>
        <w:rPr>
          <w:color w:val="262D2D"/>
          <w:spacing w:val="-22"/>
          <w:w w:val="105"/>
        </w:rPr>
        <w:t xml:space="preserve"> </w:t>
      </w:r>
      <w:r>
        <w:rPr>
          <w:color w:val="262D2D"/>
          <w:w w:val="105"/>
        </w:rPr>
        <w:t>Pharmacy</w:t>
      </w:r>
      <w:r>
        <w:rPr>
          <w:color w:val="262D2D"/>
          <w:spacing w:val="-7"/>
          <w:w w:val="105"/>
        </w:rPr>
        <w:t xml:space="preserve"> </w:t>
      </w:r>
      <w:r>
        <w:rPr>
          <w:color w:val="262D2D"/>
          <w:w w:val="105"/>
        </w:rPr>
        <w:t>Services</w:t>
      </w:r>
      <w:r>
        <w:rPr>
          <w:color w:val="262D2D"/>
          <w:spacing w:val="-18"/>
          <w:w w:val="105"/>
        </w:rPr>
        <w:t xml:space="preserve"> </w:t>
      </w:r>
      <w:r>
        <w:rPr>
          <w:color w:val="262D2D"/>
          <w:w w:val="105"/>
        </w:rPr>
        <w:t>Administrative</w:t>
      </w:r>
      <w:r>
        <w:rPr>
          <w:color w:val="262D2D"/>
          <w:spacing w:val="-23"/>
          <w:w w:val="105"/>
        </w:rPr>
        <w:t xml:space="preserve"> </w:t>
      </w:r>
      <w:r>
        <w:rPr>
          <w:color w:val="262D2D"/>
          <w:w w:val="105"/>
        </w:rPr>
        <w:t>Organizations</w:t>
      </w:r>
      <w:r>
        <w:rPr>
          <w:color w:val="262D2D"/>
          <w:spacing w:val="-17"/>
          <w:w w:val="105"/>
        </w:rPr>
        <w:t xml:space="preserve"> </w:t>
      </w:r>
      <w:r>
        <w:rPr>
          <w:color w:val="262D2D"/>
          <w:w w:val="105"/>
        </w:rPr>
        <w:t>(PSAOs)-typically</w:t>
      </w:r>
      <w:r>
        <w:rPr>
          <w:color w:val="262D2D"/>
          <w:spacing w:val="-14"/>
          <w:w w:val="105"/>
        </w:rPr>
        <w:t xml:space="preserve"> </w:t>
      </w:r>
      <w:r>
        <w:rPr>
          <w:color w:val="262D2D"/>
          <w:w w:val="105"/>
        </w:rPr>
        <w:t>have very little negotiating power and often must agree to the offered terms or lose potential prescription business.</w:t>
      </w:r>
      <w:r>
        <w:rPr>
          <w:color w:val="262D2D"/>
          <w:spacing w:val="51"/>
          <w:w w:val="105"/>
        </w:rPr>
        <w:t xml:space="preserve"> </w:t>
      </w:r>
      <w:r>
        <w:rPr>
          <w:color w:val="262D2D"/>
          <w:w w:val="105"/>
        </w:rPr>
        <w:t>Also,</w:t>
      </w:r>
      <w:r>
        <w:rPr>
          <w:color w:val="262D2D"/>
          <w:spacing w:val="-15"/>
          <w:w w:val="105"/>
        </w:rPr>
        <w:t xml:space="preserve"> </w:t>
      </w:r>
      <w:r>
        <w:rPr>
          <w:color w:val="262D2D"/>
          <w:w w:val="105"/>
        </w:rPr>
        <w:t>as</w:t>
      </w:r>
      <w:r>
        <w:rPr>
          <w:color w:val="262D2D"/>
          <w:spacing w:val="-14"/>
          <w:w w:val="105"/>
        </w:rPr>
        <w:t xml:space="preserve"> </w:t>
      </w:r>
      <w:r>
        <w:rPr>
          <w:color w:val="262D2D"/>
          <w:w w:val="105"/>
        </w:rPr>
        <w:t>detailed</w:t>
      </w:r>
      <w:r>
        <w:rPr>
          <w:color w:val="262D2D"/>
          <w:spacing w:val="-4"/>
          <w:w w:val="105"/>
        </w:rPr>
        <w:t xml:space="preserve"> </w:t>
      </w:r>
      <w:r>
        <w:rPr>
          <w:color w:val="262D2D"/>
          <w:w w:val="105"/>
        </w:rPr>
        <w:t>above,</w:t>
      </w:r>
      <w:r>
        <w:rPr>
          <w:color w:val="262D2D"/>
          <w:spacing w:val="-20"/>
          <w:w w:val="105"/>
        </w:rPr>
        <w:t xml:space="preserve"> </w:t>
      </w:r>
      <w:r>
        <w:rPr>
          <w:color w:val="262D2D"/>
          <w:w w:val="105"/>
        </w:rPr>
        <w:t>PBMs</w:t>
      </w:r>
      <w:r>
        <w:rPr>
          <w:color w:val="262D2D"/>
          <w:spacing w:val="-15"/>
          <w:w w:val="105"/>
        </w:rPr>
        <w:t xml:space="preserve"> </w:t>
      </w:r>
      <w:r>
        <w:rPr>
          <w:color w:val="262D2D"/>
          <w:w w:val="105"/>
        </w:rPr>
        <w:t>have</w:t>
      </w:r>
      <w:r>
        <w:rPr>
          <w:color w:val="262D2D"/>
          <w:spacing w:val="-8"/>
          <w:w w:val="105"/>
        </w:rPr>
        <w:t xml:space="preserve"> </w:t>
      </w:r>
      <w:r>
        <w:rPr>
          <w:color w:val="262D2D"/>
          <w:w w:val="105"/>
        </w:rPr>
        <w:t>virtually</w:t>
      </w:r>
      <w:r>
        <w:rPr>
          <w:color w:val="262D2D"/>
          <w:spacing w:val="2"/>
          <w:w w:val="105"/>
        </w:rPr>
        <w:t xml:space="preserve"> </w:t>
      </w:r>
      <w:r>
        <w:rPr>
          <w:color w:val="262D2D"/>
          <w:w w:val="105"/>
        </w:rPr>
        <w:t>unilateral</w:t>
      </w:r>
      <w:r>
        <w:rPr>
          <w:color w:val="262D2D"/>
          <w:spacing w:val="-10"/>
          <w:w w:val="105"/>
        </w:rPr>
        <w:t xml:space="preserve"> </w:t>
      </w:r>
      <w:r>
        <w:rPr>
          <w:color w:val="262D2D"/>
          <w:w w:val="105"/>
        </w:rPr>
        <w:t>control</w:t>
      </w:r>
      <w:r>
        <w:rPr>
          <w:color w:val="262D2D"/>
          <w:spacing w:val="-10"/>
          <w:w w:val="105"/>
        </w:rPr>
        <w:t xml:space="preserve"> </w:t>
      </w:r>
      <w:r>
        <w:rPr>
          <w:color w:val="262D2D"/>
          <w:w w:val="105"/>
        </w:rPr>
        <w:t>over</w:t>
      </w:r>
      <w:r>
        <w:rPr>
          <w:color w:val="262D2D"/>
          <w:spacing w:val="-10"/>
          <w:w w:val="105"/>
        </w:rPr>
        <w:t xml:space="preserve"> </w:t>
      </w:r>
      <w:r>
        <w:rPr>
          <w:color w:val="262D2D"/>
          <w:w w:val="105"/>
        </w:rPr>
        <w:t>the</w:t>
      </w:r>
      <w:r>
        <w:rPr>
          <w:color w:val="262D2D"/>
          <w:spacing w:val="-5"/>
          <w:w w:val="105"/>
        </w:rPr>
        <w:t xml:space="preserve"> </w:t>
      </w:r>
      <w:r>
        <w:rPr>
          <w:color w:val="262D2D"/>
          <w:w w:val="105"/>
        </w:rPr>
        <w:t>pricing</w:t>
      </w:r>
      <w:r>
        <w:rPr>
          <w:color w:val="262D2D"/>
          <w:spacing w:val="-17"/>
          <w:w w:val="105"/>
        </w:rPr>
        <w:t xml:space="preserve"> </w:t>
      </w:r>
      <w:r>
        <w:rPr>
          <w:color w:val="262D2D"/>
          <w:w w:val="105"/>
        </w:rPr>
        <w:t>for</w:t>
      </w:r>
      <w:r>
        <w:rPr>
          <w:color w:val="262D2D"/>
          <w:spacing w:val="21"/>
          <w:w w:val="105"/>
        </w:rPr>
        <w:t xml:space="preserve"> </w:t>
      </w:r>
      <w:r>
        <w:rPr>
          <w:color w:val="262D2D"/>
          <w:w w:val="105"/>
        </w:rPr>
        <w:t>88%</w:t>
      </w:r>
      <w:r>
        <w:rPr>
          <w:color w:val="262D2D"/>
          <w:spacing w:val="-12"/>
          <w:w w:val="105"/>
        </w:rPr>
        <w:t xml:space="preserve"> </w:t>
      </w:r>
      <w:r>
        <w:rPr>
          <w:color w:val="262D2D"/>
          <w:w w:val="105"/>
        </w:rPr>
        <w:t>of</w:t>
      </w:r>
      <w:r>
        <w:rPr>
          <w:color w:val="262D2D"/>
          <w:spacing w:val="8"/>
          <w:w w:val="105"/>
        </w:rPr>
        <w:t xml:space="preserve"> </w:t>
      </w:r>
      <w:r>
        <w:rPr>
          <w:color w:val="262D2D"/>
          <w:w w:val="105"/>
        </w:rPr>
        <w:t>all drugs dispensed and therefore have the abi</w:t>
      </w:r>
      <w:r>
        <w:rPr>
          <w:color w:val="262D2D"/>
          <w:w w:val="105"/>
        </w:rPr>
        <w:t>lity to manipulate the interplay between the contractual pricing</w:t>
      </w:r>
      <w:r>
        <w:rPr>
          <w:color w:val="262D2D"/>
          <w:spacing w:val="-29"/>
          <w:w w:val="105"/>
        </w:rPr>
        <w:t xml:space="preserve"> </w:t>
      </w:r>
      <w:r>
        <w:rPr>
          <w:color w:val="262D2D"/>
          <w:w w:val="105"/>
        </w:rPr>
        <w:t>terms,</w:t>
      </w:r>
      <w:r>
        <w:rPr>
          <w:color w:val="262D2D"/>
          <w:spacing w:val="-26"/>
          <w:w w:val="105"/>
        </w:rPr>
        <w:t xml:space="preserve"> </w:t>
      </w:r>
      <w:r>
        <w:rPr>
          <w:color w:val="262D2D"/>
          <w:w w:val="105"/>
        </w:rPr>
        <w:t>the</w:t>
      </w:r>
      <w:r>
        <w:rPr>
          <w:color w:val="262D2D"/>
          <w:spacing w:val="-17"/>
          <w:w w:val="105"/>
        </w:rPr>
        <w:t xml:space="preserve"> </w:t>
      </w:r>
      <w:r>
        <w:rPr>
          <w:color w:val="262D2D"/>
          <w:w w:val="105"/>
        </w:rPr>
        <w:t>MAC</w:t>
      </w:r>
      <w:r>
        <w:rPr>
          <w:color w:val="262D2D"/>
          <w:spacing w:val="-25"/>
          <w:w w:val="105"/>
        </w:rPr>
        <w:t xml:space="preserve"> </w:t>
      </w:r>
      <w:r>
        <w:rPr>
          <w:color w:val="262D2D"/>
          <w:w w:val="105"/>
        </w:rPr>
        <w:t>list</w:t>
      </w:r>
      <w:r>
        <w:rPr>
          <w:color w:val="262D2D"/>
          <w:spacing w:val="-22"/>
          <w:w w:val="105"/>
        </w:rPr>
        <w:t xml:space="preserve"> </w:t>
      </w:r>
      <w:r>
        <w:rPr>
          <w:color w:val="262D2D"/>
          <w:w w:val="105"/>
        </w:rPr>
        <w:t>amounts</w:t>
      </w:r>
      <w:r>
        <w:rPr>
          <w:color w:val="262D2D"/>
          <w:spacing w:val="-14"/>
          <w:w w:val="105"/>
        </w:rPr>
        <w:t xml:space="preserve"> </w:t>
      </w:r>
      <w:r>
        <w:rPr>
          <w:color w:val="262D2D"/>
          <w:w w:val="105"/>
        </w:rPr>
        <w:t>and</w:t>
      </w:r>
      <w:r>
        <w:rPr>
          <w:color w:val="262D2D"/>
          <w:spacing w:val="-28"/>
          <w:w w:val="105"/>
        </w:rPr>
        <w:t xml:space="preserve"> </w:t>
      </w:r>
      <w:r>
        <w:rPr>
          <w:color w:val="262D2D"/>
          <w:w w:val="105"/>
        </w:rPr>
        <w:t>the</w:t>
      </w:r>
      <w:r>
        <w:rPr>
          <w:color w:val="262D2D"/>
          <w:spacing w:val="-9"/>
          <w:w w:val="105"/>
        </w:rPr>
        <w:t xml:space="preserve"> </w:t>
      </w:r>
      <w:r>
        <w:rPr>
          <w:color w:val="262D2D"/>
          <w:w w:val="105"/>
        </w:rPr>
        <w:t>DIR</w:t>
      </w:r>
      <w:r>
        <w:rPr>
          <w:color w:val="262D2D"/>
          <w:spacing w:val="-22"/>
          <w:w w:val="105"/>
        </w:rPr>
        <w:t xml:space="preserve"> </w:t>
      </w:r>
      <w:r>
        <w:rPr>
          <w:color w:val="262D2D"/>
          <w:w w:val="105"/>
        </w:rPr>
        <w:t>calculations</w:t>
      </w:r>
      <w:r>
        <w:rPr>
          <w:color w:val="262D2D"/>
          <w:spacing w:val="-14"/>
          <w:w w:val="105"/>
        </w:rPr>
        <w:t xml:space="preserve"> </w:t>
      </w:r>
      <w:r>
        <w:rPr>
          <w:color w:val="262D2D"/>
          <w:w w:val="105"/>
        </w:rPr>
        <w:t>affected</w:t>
      </w:r>
      <w:r>
        <w:rPr>
          <w:color w:val="262D2D"/>
          <w:spacing w:val="-25"/>
          <w:w w:val="105"/>
        </w:rPr>
        <w:t xml:space="preserve"> </w:t>
      </w:r>
      <w:r>
        <w:rPr>
          <w:color w:val="262D2D"/>
          <w:w w:val="105"/>
        </w:rPr>
        <w:t>by</w:t>
      </w:r>
      <w:r>
        <w:rPr>
          <w:color w:val="262D2D"/>
          <w:spacing w:val="-25"/>
          <w:w w:val="105"/>
        </w:rPr>
        <w:t xml:space="preserve"> </w:t>
      </w:r>
      <w:r>
        <w:rPr>
          <w:color w:val="262D2D"/>
          <w:w w:val="105"/>
        </w:rPr>
        <w:t>these</w:t>
      </w:r>
      <w:r>
        <w:rPr>
          <w:color w:val="262D2D"/>
          <w:spacing w:val="-26"/>
          <w:w w:val="105"/>
        </w:rPr>
        <w:t xml:space="preserve"> </w:t>
      </w:r>
      <w:r>
        <w:rPr>
          <w:color w:val="262D2D"/>
          <w:w w:val="105"/>
        </w:rPr>
        <w:t>prices.</w:t>
      </w:r>
    </w:p>
    <w:p w:rsidR="006E6A15" w:rsidRDefault="006E6A15">
      <w:pPr>
        <w:pStyle w:val="BodyText"/>
        <w:spacing w:before="8"/>
        <w:rPr>
          <w:sz w:val="23"/>
        </w:rPr>
      </w:pPr>
    </w:p>
    <w:p w:rsidR="006E6A15" w:rsidRDefault="000A627B">
      <w:pPr>
        <w:ind w:left="199"/>
        <w:jc w:val="both"/>
        <w:rPr>
          <w:b/>
          <w:sz w:val="23"/>
        </w:rPr>
      </w:pPr>
      <w:r>
        <w:rPr>
          <w:b/>
          <w:color w:val="262D2D"/>
          <w:w w:val="95"/>
          <w:sz w:val="23"/>
        </w:rPr>
        <w:t>Pharmacy Benefit Managers</w:t>
      </w:r>
    </w:p>
    <w:p w:rsidR="006E6A15" w:rsidRDefault="006E6A15">
      <w:pPr>
        <w:pStyle w:val="BodyText"/>
        <w:spacing w:before="11"/>
        <w:rPr>
          <w:b/>
          <w:sz w:val="30"/>
        </w:rPr>
      </w:pPr>
    </w:p>
    <w:p w:rsidR="006E6A15" w:rsidRDefault="000A627B">
      <w:pPr>
        <w:pStyle w:val="BodyText"/>
        <w:spacing w:line="331" w:lineRule="auto"/>
        <w:ind w:left="194" w:right="195" w:firstLine="7"/>
        <w:jc w:val="both"/>
      </w:pPr>
      <w:r>
        <w:rPr>
          <w:b/>
          <w:color w:val="262D2D"/>
          <w:w w:val="105"/>
        </w:rPr>
        <w:t xml:space="preserve">Based </w:t>
      </w:r>
      <w:r>
        <w:rPr>
          <w:color w:val="262D2D"/>
          <w:w w:val="105"/>
        </w:rPr>
        <w:t>on our analysis of the impact of favoring DIR over point-of-sale discounts on other parties, it is apparent that pharmacy benefit managers (PBMs) will have several incentives to favor DIR.</w:t>
      </w:r>
    </w:p>
    <w:p w:rsidR="006E6A15" w:rsidRDefault="006E6A15">
      <w:pPr>
        <w:pStyle w:val="BodyText"/>
        <w:spacing w:before="9"/>
        <w:rPr>
          <w:sz w:val="22"/>
        </w:rPr>
      </w:pPr>
    </w:p>
    <w:p w:rsidR="006E6A15" w:rsidRDefault="000A627B">
      <w:pPr>
        <w:pStyle w:val="BodyText"/>
        <w:spacing w:line="324" w:lineRule="auto"/>
        <w:ind w:left="203" w:right="194" w:hanging="4"/>
        <w:jc w:val="both"/>
      </w:pPr>
      <w:r>
        <w:rPr>
          <w:color w:val="262D2D"/>
          <w:w w:val="105"/>
        </w:rPr>
        <w:t>First, it is common in the terms of PBM contracts with Part D plan</w:t>
      </w:r>
      <w:r>
        <w:rPr>
          <w:color w:val="262D2D"/>
          <w:w w:val="105"/>
        </w:rPr>
        <w:t xml:space="preserve"> sponsors for the PBM to retain a portion of rebates (a form of DIR) in lieu of higher PBM fees.</w:t>
      </w:r>
    </w:p>
    <w:p w:rsidR="006E6A15" w:rsidRDefault="006E6A15">
      <w:pPr>
        <w:pStyle w:val="BodyText"/>
        <w:spacing w:before="11"/>
        <w:rPr>
          <w:sz w:val="23"/>
        </w:rPr>
      </w:pPr>
    </w:p>
    <w:p w:rsidR="006E6A15" w:rsidRDefault="000A627B">
      <w:pPr>
        <w:pStyle w:val="BodyText"/>
        <w:spacing w:line="328" w:lineRule="auto"/>
        <w:ind w:left="208" w:right="201" w:hanging="2"/>
        <w:jc w:val="both"/>
      </w:pPr>
      <w:r>
        <w:rPr>
          <w:color w:val="262D2D"/>
          <w:w w:val="105"/>
        </w:rPr>
        <w:t xml:space="preserve">Second, as discussed below, plan sponsors have several reasons to favor DIR over point-of-sale discounts. The PBM will certainly seek to attract plan sponsor </w:t>
      </w:r>
      <w:r>
        <w:rPr>
          <w:color w:val="262D2D"/>
          <w:w w:val="105"/>
        </w:rPr>
        <w:t>business partners, and has the data to effectively determine a DIR structure equivalent to a given point-of-sale discount.</w:t>
      </w: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0A627B">
      <w:pPr>
        <w:pStyle w:val="BodyText"/>
        <w:spacing w:before="4"/>
        <w:rPr>
          <w:sz w:val="21"/>
        </w:rPr>
      </w:pPr>
      <w:r>
        <w:pict>
          <v:line id="_x0000_s1460" style="position:absolute;z-index:251638784;mso-wrap-distance-left:0;mso-wrap-distance-right:0;mso-position-horizontal-relative:page" from="82.45pt,15pt" to="221.05pt,15pt" strokecolor="#343f3b" strokeweight="1.44pt">
            <w10:wrap type="topAndBottom" anchorx="page"/>
          </v:line>
        </w:pict>
      </w: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spacing w:before="9"/>
        <w:rPr>
          <w:sz w:val="27"/>
        </w:rPr>
      </w:pPr>
    </w:p>
    <w:p w:rsidR="006E6A15" w:rsidRDefault="000A627B">
      <w:pPr>
        <w:tabs>
          <w:tab w:val="left" w:pos="967"/>
        </w:tabs>
        <w:spacing w:before="1" w:line="266" w:lineRule="auto"/>
        <w:ind w:left="218" w:right="194" w:hanging="4"/>
        <w:jc w:val="both"/>
        <w:rPr>
          <w:sz w:val="18"/>
        </w:rPr>
      </w:pPr>
      <w:r>
        <w:rPr>
          <w:rFonts w:ascii="Times New Roman" w:hAnsi="Times New Roman"/>
          <w:color w:val="262D2D"/>
          <w:position w:val="10"/>
          <w:sz w:val="13"/>
        </w:rPr>
        <w:t>13</w:t>
      </w:r>
      <w:r>
        <w:rPr>
          <w:rFonts w:ascii="Times New Roman" w:hAnsi="Times New Roman"/>
          <w:color w:val="262D2D"/>
          <w:position w:val="10"/>
          <w:sz w:val="13"/>
        </w:rPr>
        <w:tab/>
      </w:r>
      <w:hyperlink r:id="rId56">
        <w:r>
          <w:rPr>
            <w:color w:val="262D2D"/>
            <w:spacing w:val="-1"/>
            <w:sz w:val="18"/>
          </w:rPr>
          <w:t>http://www.coapharmacy.com/hearing-the</w:t>
        </w:r>
      </w:hyperlink>
      <w:r>
        <w:rPr>
          <w:color w:val="878787"/>
          <w:spacing w:val="-1"/>
          <w:sz w:val="18"/>
        </w:rPr>
        <w:t>•</w:t>
      </w:r>
      <w:r>
        <w:rPr>
          <w:color w:val="262D2D"/>
          <w:spacing w:val="-1"/>
          <w:sz w:val="18"/>
        </w:rPr>
        <w:t>state.,of</w:t>
      </w:r>
      <w:r>
        <w:rPr>
          <w:color w:val="878787"/>
          <w:spacing w:val="-1"/>
          <w:sz w:val="18"/>
        </w:rPr>
        <w:t>.</w:t>
      </w:r>
      <w:r>
        <w:rPr>
          <w:color w:val="878787"/>
          <w:spacing w:val="37"/>
          <w:sz w:val="18"/>
        </w:rPr>
        <w:t xml:space="preserve"> </w:t>
      </w:r>
      <w:r>
        <w:rPr>
          <w:color w:val="262D2D"/>
          <w:sz w:val="18"/>
        </w:rPr>
        <w:t>competition-in-the-pharmacy-benefit-manager-and</w:t>
      </w:r>
      <w:r>
        <w:rPr>
          <w:color w:val="878787"/>
          <w:sz w:val="18"/>
        </w:rPr>
        <w:t>­</w:t>
      </w:r>
      <w:r>
        <w:rPr>
          <w:color w:val="878787"/>
          <w:w w:val="89"/>
          <w:sz w:val="18"/>
        </w:rPr>
        <w:t xml:space="preserve"> </w:t>
      </w:r>
      <w:r>
        <w:rPr>
          <w:color w:val="262D2D"/>
          <w:sz w:val="18"/>
        </w:rPr>
        <w:t>pharmacy</w:t>
      </w:r>
      <w:r>
        <w:rPr>
          <w:color w:val="878787"/>
          <w:sz w:val="18"/>
        </w:rPr>
        <w:t>-</w:t>
      </w:r>
      <w:r>
        <w:rPr>
          <w:color w:val="262D2D"/>
          <w:sz w:val="18"/>
        </w:rPr>
        <w:t>marketplaces/</w:t>
      </w:r>
    </w:p>
    <w:p w:rsidR="006E6A15" w:rsidRDefault="006E6A15">
      <w:pPr>
        <w:spacing w:line="266" w:lineRule="auto"/>
        <w:jc w:val="both"/>
        <w:rPr>
          <w:sz w:val="18"/>
        </w:rPr>
        <w:sectPr w:rsidR="006E6A15">
          <w:type w:val="continuous"/>
          <w:pgSz w:w="12240" w:h="15840"/>
          <w:pgMar w:top="760" w:right="1440" w:bottom="280" w:left="1440" w:header="720" w:footer="720" w:gutter="0"/>
          <w:cols w:space="720"/>
        </w:sectPr>
      </w:pPr>
    </w:p>
    <w:p w:rsidR="006E6A15" w:rsidRDefault="006E6A15">
      <w:pPr>
        <w:pStyle w:val="BodyText"/>
        <w:spacing w:before="3"/>
        <w:rPr>
          <w:sz w:val="27"/>
        </w:rPr>
      </w:pPr>
    </w:p>
    <w:p w:rsidR="006E6A15" w:rsidRDefault="000A627B">
      <w:pPr>
        <w:pStyle w:val="BodyText"/>
        <w:spacing w:before="94" w:line="324" w:lineRule="auto"/>
        <w:ind w:left="174" w:right="217" w:hanging="7"/>
        <w:jc w:val="both"/>
      </w:pPr>
      <w:r>
        <w:rPr>
          <w:color w:val="262D2D"/>
          <w:w w:val="105"/>
        </w:rPr>
        <w:t>Third, PBMs retain control over claim data and MAC pricing. To the extent that DIR arrangements are based on performance where MAC pricing is a factor, the PBM has the ability</w:t>
      </w:r>
      <w:r>
        <w:rPr>
          <w:color w:val="262D2D"/>
          <w:w w:val="105"/>
        </w:rPr>
        <w:t xml:space="preserve"> to continuously modify pricing to produce results that are financially favorable for the PBM.</w:t>
      </w:r>
    </w:p>
    <w:p w:rsidR="006E6A15" w:rsidRDefault="006E6A15">
      <w:pPr>
        <w:pStyle w:val="BodyText"/>
        <w:spacing w:before="11"/>
        <w:rPr>
          <w:sz w:val="23"/>
        </w:rPr>
      </w:pPr>
    </w:p>
    <w:p w:rsidR="006E6A15" w:rsidRDefault="000A627B">
      <w:pPr>
        <w:pStyle w:val="BodyText"/>
        <w:spacing w:line="324" w:lineRule="auto"/>
        <w:ind w:left="181" w:right="206" w:firstLine="6"/>
        <w:jc w:val="both"/>
      </w:pPr>
      <w:r>
        <w:rPr>
          <w:color w:val="262D2D"/>
          <w:w w:val="105"/>
        </w:rPr>
        <w:t xml:space="preserve">An indirect consequence of increased DIR is that drug pricing is less transparent for both the Part D sponsor plans and pharmacies. This gives PBMs significant </w:t>
      </w:r>
      <w:r>
        <w:rPr>
          <w:color w:val="262D2D"/>
          <w:w w:val="105"/>
        </w:rPr>
        <w:t>leverage in negotiations.</w:t>
      </w:r>
    </w:p>
    <w:p w:rsidR="006E6A15" w:rsidRDefault="006E6A15">
      <w:pPr>
        <w:pStyle w:val="BodyText"/>
        <w:spacing w:before="7"/>
        <w:rPr>
          <w:sz w:val="24"/>
        </w:rPr>
      </w:pPr>
    </w:p>
    <w:p w:rsidR="006E6A15" w:rsidRDefault="000A627B">
      <w:pPr>
        <w:ind w:left="185"/>
        <w:jc w:val="both"/>
        <w:rPr>
          <w:b/>
        </w:rPr>
      </w:pPr>
      <w:bookmarkStart w:id="0" w:name="_TOC_250000"/>
      <w:bookmarkEnd w:id="0"/>
      <w:r>
        <w:rPr>
          <w:b/>
          <w:color w:val="262D2D"/>
        </w:rPr>
        <w:t>Part D Plan Sponsors</w:t>
      </w:r>
    </w:p>
    <w:p w:rsidR="006E6A15" w:rsidRDefault="006E6A15">
      <w:pPr>
        <w:pStyle w:val="BodyText"/>
        <w:spacing w:before="1"/>
        <w:rPr>
          <w:b/>
          <w:sz w:val="31"/>
        </w:rPr>
      </w:pPr>
    </w:p>
    <w:p w:rsidR="006E6A15" w:rsidRDefault="000A627B">
      <w:pPr>
        <w:pStyle w:val="BodyText"/>
        <w:spacing w:line="326" w:lineRule="auto"/>
        <w:ind w:left="179" w:right="200" w:firstLine="7"/>
        <w:jc w:val="both"/>
      </w:pPr>
      <w:r>
        <w:rPr>
          <w:color w:val="262D2D"/>
          <w:w w:val="105"/>
        </w:rPr>
        <w:t>Part</w:t>
      </w:r>
      <w:r>
        <w:rPr>
          <w:color w:val="262D2D"/>
          <w:spacing w:val="-14"/>
          <w:w w:val="105"/>
        </w:rPr>
        <w:t xml:space="preserve"> </w:t>
      </w:r>
      <w:r>
        <w:rPr>
          <w:color w:val="262D2D"/>
          <w:w w:val="105"/>
        </w:rPr>
        <w:t>D</w:t>
      </w:r>
      <w:r>
        <w:rPr>
          <w:color w:val="262D2D"/>
          <w:spacing w:val="-9"/>
          <w:w w:val="105"/>
        </w:rPr>
        <w:t xml:space="preserve"> </w:t>
      </w:r>
      <w:r>
        <w:rPr>
          <w:color w:val="262D2D"/>
          <w:w w:val="105"/>
        </w:rPr>
        <w:t>plan</w:t>
      </w:r>
      <w:r>
        <w:rPr>
          <w:color w:val="262D2D"/>
          <w:spacing w:val="-14"/>
          <w:w w:val="105"/>
        </w:rPr>
        <w:t xml:space="preserve"> </w:t>
      </w:r>
      <w:r>
        <w:rPr>
          <w:color w:val="262D2D"/>
          <w:w w:val="105"/>
        </w:rPr>
        <w:t>sponsors</w:t>
      </w:r>
      <w:r>
        <w:rPr>
          <w:color w:val="262D2D"/>
          <w:spacing w:val="-10"/>
          <w:w w:val="105"/>
        </w:rPr>
        <w:t xml:space="preserve"> </w:t>
      </w:r>
      <w:r>
        <w:rPr>
          <w:color w:val="262D2D"/>
          <w:w w:val="105"/>
        </w:rPr>
        <w:t>generally</w:t>
      </w:r>
      <w:r>
        <w:rPr>
          <w:color w:val="262D2D"/>
          <w:spacing w:val="2"/>
          <w:w w:val="105"/>
        </w:rPr>
        <w:t xml:space="preserve"> </w:t>
      </w:r>
      <w:r>
        <w:rPr>
          <w:color w:val="262D2D"/>
          <w:w w:val="105"/>
        </w:rPr>
        <w:t>have</w:t>
      </w:r>
      <w:r>
        <w:rPr>
          <w:color w:val="262D2D"/>
          <w:spacing w:val="-18"/>
          <w:w w:val="105"/>
        </w:rPr>
        <w:t xml:space="preserve"> </w:t>
      </w:r>
      <w:r>
        <w:rPr>
          <w:color w:val="262D2D"/>
          <w:w w:val="105"/>
        </w:rPr>
        <w:t>an</w:t>
      </w:r>
      <w:r>
        <w:rPr>
          <w:color w:val="262D2D"/>
          <w:spacing w:val="-22"/>
          <w:w w:val="105"/>
        </w:rPr>
        <w:t xml:space="preserve"> </w:t>
      </w:r>
      <w:r>
        <w:rPr>
          <w:color w:val="262D2D"/>
          <w:w w:val="105"/>
        </w:rPr>
        <w:t>incentive</w:t>
      </w:r>
      <w:r>
        <w:rPr>
          <w:color w:val="262D2D"/>
          <w:spacing w:val="-9"/>
          <w:w w:val="105"/>
        </w:rPr>
        <w:t xml:space="preserve"> </w:t>
      </w:r>
      <w:r>
        <w:rPr>
          <w:color w:val="262D2D"/>
          <w:w w:val="105"/>
        </w:rPr>
        <w:t>to</w:t>
      </w:r>
      <w:r>
        <w:rPr>
          <w:color w:val="262D2D"/>
          <w:spacing w:val="12"/>
          <w:w w:val="105"/>
        </w:rPr>
        <w:t xml:space="preserve"> </w:t>
      </w:r>
      <w:r>
        <w:rPr>
          <w:color w:val="262D2D"/>
          <w:w w:val="105"/>
        </w:rPr>
        <w:t>receive</w:t>
      </w:r>
      <w:r>
        <w:rPr>
          <w:color w:val="262D2D"/>
          <w:spacing w:val="-10"/>
          <w:w w:val="105"/>
        </w:rPr>
        <w:t xml:space="preserve"> </w:t>
      </w:r>
      <w:r>
        <w:rPr>
          <w:color w:val="262D2D"/>
          <w:w w:val="105"/>
        </w:rPr>
        <w:t>price</w:t>
      </w:r>
      <w:r>
        <w:rPr>
          <w:color w:val="262D2D"/>
          <w:spacing w:val="-17"/>
          <w:w w:val="105"/>
        </w:rPr>
        <w:t xml:space="preserve"> </w:t>
      </w:r>
      <w:r>
        <w:rPr>
          <w:color w:val="262D2D"/>
          <w:w w:val="105"/>
        </w:rPr>
        <w:t>concessions</w:t>
      </w:r>
      <w:r>
        <w:rPr>
          <w:color w:val="262D2D"/>
          <w:spacing w:val="-3"/>
          <w:w w:val="105"/>
        </w:rPr>
        <w:t xml:space="preserve"> </w:t>
      </w:r>
      <w:r>
        <w:rPr>
          <w:color w:val="262D2D"/>
          <w:w w:val="105"/>
        </w:rPr>
        <w:t>in</w:t>
      </w:r>
      <w:r>
        <w:rPr>
          <w:color w:val="262D2D"/>
          <w:spacing w:val="3"/>
          <w:w w:val="105"/>
        </w:rPr>
        <w:t xml:space="preserve"> </w:t>
      </w:r>
      <w:r>
        <w:rPr>
          <w:color w:val="262D2D"/>
          <w:w w:val="105"/>
        </w:rPr>
        <w:t>the</w:t>
      </w:r>
      <w:r>
        <w:rPr>
          <w:color w:val="262D2D"/>
          <w:spacing w:val="-21"/>
          <w:w w:val="105"/>
        </w:rPr>
        <w:t xml:space="preserve"> </w:t>
      </w:r>
      <w:r>
        <w:rPr>
          <w:color w:val="262D2D"/>
          <w:w w:val="105"/>
        </w:rPr>
        <w:t>form</w:t>
      </w:r>
      <w:r>
        <w:rPr>
          <w:color w:val="262D2D"/>
          <w:spacing w:val="-14"/>
          <w:w w:val="105"/>
        </w:rPr>
        <w:t xml:space="preserve"> </w:t>
      </w:r>
      <w:r>
        <w:rPr>
          <w:color w:val="262D2D"/>
          <w:w w:val="105"/>
        </w:rPr>
        <w:t>of</w:t>
      </w:r>
      <w:r>
        <w:rPr>
          <w:color w:val="262D2D"/>
          <w:spacing w:val="-10"/>
          <w:w w:val="105"/>
        </w:rPr>
        <w:t xml:space="preserve"> </w:t>
      </w:r>
      <w:r>
        <w:rPr>
          <w:color w:val="262D2D"/>
          <w:w w:val="105"/>
        </w:rPr>
        <w:t>DIR</w:t>
      </w:r>
      <w:r>
        <w:rPr>
          <w:color w:val="262D2D"/>
          <w:spacing w:val="-12"/>
          <w:w w:val="105"/>
        </w:rPr>
        <w:t xml:space="preserve"> </w:t>
      </w:r>
      <w:r>
        <w:rPr>
          <w:color w:val="262D2D"/>
          <w:w w:val="105"/>
        </w:rPr>
        <w:t>rather than higher AWP discounts, all else being equal. This is due to the timing of when these price concessions</w:t>
      </w:r>
      <w:r>
        <w:rPr>
          <w:color w:val="262D2D"/>
          <w:spacing w:val="-7"/>
          <w:w w:val="105"/>
        </w:rPr>
        <w:t xml:space="preserve"> </w:t>
      </w:r>
      <w:r>
        <w:rPr>
          <w:color w:val="262D2D"/>
          <w:w w:val="105"/>
        </w:rPr>
        <w:t>are</w:t>
      </w:r>
      <w:r>
        <w:rPr>
          <w:color w:val="262D2D"/>
          <w:spacing w:val="-17"/>
          <w:w w:val="105"/>
        </w:rPr>
        <w:t xml:space="preserve"> </w:t>
      </w:r>
      <w:r>
        <w:rPr>
          <w:color w:val="262D2D"/>
          <w:w w:val="105"/>
        </w:rPr>
        <w:t>made</w:t>
      </w:r>
      <w:r>
        <w:rPr>
          <w:color w:val="262D2D"/>
          <w:spacing w:val="-7"/>
          <w:w w:val="105"/>
        </w:rPr>
        <w:t xml:space="preserve"> </w:t>
      </w:r>
      <w:r>
        <w:rPr>
          <w:color w:val="262D2D"/>
          <w:w w:val="105"/>
        </w:rPr>
        <w:t>or</w:t>
      </w:r>
      <w:r>
        <w:rPr>
          <w:color w:val="262D2D"/>
          <w:spacing w:val="-10"/>
          <w:w w:val="105"/>
        </w:rPr>
        <w:t xml:space="preserve"> </w:t>
      </w:r>
      <w:r>
        <w:rPr>
          <w:color w:val="262D2D"/>
          <w:w w:val="105"/>
        </w:rPr>
        <w:t>reflected</w:t>
      </w:r>
      <w:r>
        <w:rPr>
          <w:color w:val="262D2D"/>
          <w:spacing w:val="-18"/>
          <w:w w:val="105"/>
        </w:rPr>
        <w:t xml:space="preserve"> </w:t>
      </w:r>
      <w:r>
        <w:rPr>
          <w:color w:val="262D2D"/>
          <w:w w:val="105"/>
        </w:rPr>
        <w:t>in</w:t>
      </w:r>
      <w:r>
        <w:rPr>
          <w:color w:val="262D2D"/>
          <w:spacing w:val="-3"/>
          <w:w w:val="105"/>
        </w:rPr>
        <w:t xml:space="preserve"> </w:t>
      </w:r>
      <w:r>
        <w:rPr>
          <w:color w:val="262D2D"/>
          <w:w w:val="105"/>
        </w:rPr>
        <w:t>the</w:t>
      </w:r>
      <w:r>
        <w:rPr>
          <w:color w:val="262D2D"/>
          <w:spacing w:val="-14"/>
          <w:w w:val="105"/>
        </w:rPr>
        <w:t xml:space="preserve"> </w:t>
      </w:r>
      <w:r>
        <w:rPr>
          <w:color w:val="262D2D"/>
          <w:w w:val="105"/>
        </w:rPr>
        <w:t>costs,</w:t>
      </w:r>
      <w:r>
        <w:rPr>
          <w:color w:val="262D2D"/>
          <w:spacing w:val="-16"/>
          <w:w w:val="105"/>
        </w:rPr>
        <w:t xml:space="preserve"> </w:t>
      </w:r>
      <w:r>
        <w:rPr>
          <w:color w:val="262D2D"/>
          <w:w w:val="105"/>
        </w:rPr>
        <w:t>and</w:t>
      </w:r>
      <w:r>
        <w:rPr>
          <w:color w:val="262D2D"/>
          <w:spacing w:val="-14"/>
          <w:w w:val="105"/>
        </w:rPr>
        <w:t xml:space="preserve"> </w:t>
      </w:r>
      <w:r>
        <w:rPr>
          <w:color w:val="262D2D"/>
          <w:w w:val="105"/>
        </w:rPr>
        <w:t>which</w:t>
      </w:r>
      <w:r>
        <w:rPr>
          <w:color w:val="262D2D"/>
          <w:spacing w:val="-17"/>
          <w:w w:val="105"/>
        </w:rPr>
        <w:t xml:space="preserve"> </w:t>
      </w:r>
      <w:r>
        <w:rPr>
          <w:color w:val="262D2D"/>
          <w:w w:val="105"/>
        </w:rPr>
        <w:t>parties</w:t>
      </w:r>
      <w:r>
        <w:rPr>
          <w:color w:val="262D2D"/>
          <w:spacing w:val="-7"/>
          <w:w w:val="105"/>
        </w:rPr>
        <w:t xml:space="preserve"> </w:t>
      </w:r>
      <w:r>
        <w:rPr>
          <w:color w:val="262D2D"/>
          <w:w w:val="105"/>
        </w:rPr>
        <w:t>share</w:t>
      </w:r>
      <w:r>
        <w:rPr>
          <w:color w:val="262D2D"/>
          <w:spacing w:val="-12"/>
          <w:w w:val="105"/>
        </w:rPr>
        <w:t xml:space="preserve"> </w:t>
      </w:r>
      <w:r>
        <w:rPr>
          <w:color w:val="262D2D"/>
          <w:w w:val="105"/>
        </w:rPr>
        <w:t>in</w:t>
      </w:r>
      <w:r>
        <w:rPr>
          <w:color w:val="262D2D"/>
          <w:spacing w:val="-5"/>
          <w:w w:val="105"/>
        </w:rPr>
        <w:t xml:space="preserve"> </w:t>
      </w:r>
      <w:r>
        <w:rPr>
          <w:color w:val="262D2D"/>
          <w:w w:val="105"/>
        </w:rPr>
        <w:t>the</w:t>
      </w:r>
      <w:r>
        <w:rPr>
          <w:color w:val="262D2D"/>
          <w:spacing w:val="19"/>
          <w:w w:val="105"/>
        </w:rPr>
        <w:t xml:space="preserve"> </w:t>
      </w:r>
      <w:r>
        <w:rPr>
          <w:color w:val="262D2D"/>
          <w:w w:val="105"/>
        </w:rPr>
        <w:t>costs</w:t>
      </w:r>
      <w:r>
        <w:rPr>
          <w:color w:val="262D2D"/>
          <w:spacing w:val="-15"/>
          <w:w w:val="105"/>
        </w:rPr>
        <w:t xml:space="preserve"> </w:t>
      </w:r>
      <w:r>
        <w:rPr>
          <w:color w:val="262D2D"/>
          <w:w w:val="105"/>
        </w:rPr>
        <w:t>at</w:t>
      </w:r>
      <w:r>
        <w:rPr>
          <w:color w:val="262D2D"/>
          <w:spacing w:val="-3"/>
          <w:w w:val="105"/>
        </w:rPr>
        <w:t xml:space="preserve"> </w:t>
      </w:r>
      <w:r>
        <w:rPr>
          <w:color w:val="262D2D"/>
          <w:w w:val="105"/>
        </w:rPr>
        <w:t>different</w:t>
      </w:r>
      <w:r>
        <w:rPr>
          <w:color w:val="262D2D"/>
          <w:spacing w:val="-9"/>
          <w:w w:val="105"/>
        </w:rPr>
        <w:t xml:space="preserve"> </w:t>
      </w:r>
      <w:r>
        <w:rPr>
          <w:color w:val="262D2D"/>
          <w:w w:val="105"/>
        </w:rPr>
        <w:t>stages. To</w:t>
      </w:r>
      <w:r>
        <w:rPr>
          <w:color w:val="262D2D"/>
          <w:spacing w:val="-24"/>
          <w:w w:val="105"/>
        </w:rPr>
        <w:t xml:space="preserve"> </w:t>
      </w:r>
      <w:r>
        <w:rPr>
          <w:color w:val="262D2D"/>
          <w:w w:val="105"/>
        </w:rPr>
        <w:t>illustrate</w:t>
      </w:r>
      <w:r>
        <w:rPr>
          <w:color w:val="262D2D"/>
          <w:spacing w:val="-14"/>
          <w:w w:val="105"/>
        </w:rPr>
        <w:t xml:space="preserve"> </w:t>
      </w:r>
      <w:r>
        <w:rPr>
          <w:color w:val="262D2D"/>
          <w:w w:val="105"/>
        </w:rPr>
        <w:t>this,</w:t>
      </w:r>
      <w:r>
        <w:rPr>
          <w:color w:val="262D2D"/>
          <w:spacing w:val="-20"/>
          <w:w w:val="105"/>
        </w:rPr>
        <w:t xml:space="preserve"> </w:t>
      </w:r>
      <w:r>
        <w:rPr>
          <w:color w:val="262D2D"/>
          <w:w w:val="105"/>
        </w:rPr>
        <w:t>we</w:t>
      </w:r>
      <w:r>
        <w:rPr>
          <w:color w:val="262D2D"/>
          <w:spacing w:val="-18"/>
          <w:w w:val="105"/>
        </w:rPr>
        <w:t xml:space="preserve"> </w:t>
      </w:r>
      <w:r>
        <w:rPr>
          <w:color w:val="262D2D"/>
          <w:w w:val="105"/>
        </w:rPr>
        <w:t>must</w:t>
      </w:r>
      <w:r>
        <w:rPr>
          <w:color w:val="262D2D"/>
          <w:spacing w:val="-11"/>
          <w:w w:val="105"/>
        </w:rPr>
        <w:t xml:space="preserve"> </w:t>
      </w:r>
      <w:r>
        <w:rPr>
          <w:color w:val="262D2D"/>
          <w:w w:val="105"/>
        </w:rPr>
        <w:t>consider</w:t>
      </w:r>
      <w:r>
        <w:rPr>
          <w:color w:val="262D2D"/>
          <w:spacing w:val="-15"/>
          <w:w w:val="105"/>
        </w:rPr>
        <w:t xml:space="preserve"> </w:t>
      </w:r>
      <w:r>
        <w:rPr>
          <w:color w:val="262D2D"/>
          <w:w w:val="105"/>
        </w:rPr>
        <w:t>how</w:t>
      </w:r>
      <w:r>
        <w:rPr>
          <w:color w:val="262D2D"/>
          <w:spacing w:val="-11"/>
          <w:w w:val="105"/>
        </w:rPr>
        <w:t xml:space="preserve"> </w:t>
      </w:r>
      <w:r>
        <w:rPr>
          <w:color w:val="262D2D"/>
          <w:w w:val="105"/>
        </w:rPr>
        <w:t>price</w:t>
      </w:r>
      <w:r>
        <w:rPr>
          <w:color w:val="262D2D"/>
          <w:spacing w:val="-23"/>
          <w:w w:val="105"/>
        </w:rPr>
        <w:t xml:space="preserve"> </w:t>
      </w:r>
      <w:r>
        <w:rPr>
          <w:color w:val="262D2D"/>
          <w:w w:val="105"/>
        </w:rPr>
        <w:t>concessions</w:t>
      </w:r>
      <w:r>
        <w:rPr>
          <w:color w:val="262D2D"/>
          <w:spacing w:val="-3"/>
          <w:w w:val="105"/>
        </w:rPr>
        <w:t xml:space="preserve"> </w:t>
      </w:r>
      <w:r>
        <w:rPr>
          <w:color w:val="262D2D"/>
          <w:w w:val="105"/>
        </w:rPr>
        <w:t>through</w:t>
      </w:r>
      <w:r>
        <w:rPr>
          <w:color w:val="262D2D"/>
          <w:spacing w:val="-11"/>
          <w:w w:val="105"/>
        </w:rPr>
        <w:t xml:space="preserve"> </w:t>
      </w:r>
      <w:r>
        <w:rPr>
          <w:color w:val="262D2D"/>
          <w:w w:val="105"/>
        </w:rPr>
        <w:t>discounts</w:t>
      </w:r>
      <w:r>
        <w:rPr>
          <w:color w:val="262D2D"/>
          <w:spacing w:val="-2"/>
          <w:w w:val="105"/>
        </w:rPr>
        <w:t xml:space="preserve"> </w:t>
      </w:r>
      <w:r>
        <w:rPr>
          <w:color w:val="262D2D"/>
          <w:w w:val="105"/>
        </w:rPr>
        <w:t>and</w:t>
      </w:r>
      <w:r>
        <w:rPr>
          <w:color w:val="262D2D"/>
          <w:spacing w:val="-24"/>
          <w:w w:val="105"/>
        </w:rPr>
        <w:t xml:space="preserve"> </w:t>
      </w:r>
      <w:r>
        <w:rPr>
          <w:color w:val="262D2D"/>
          <w:w w:val="105"/>
        </w:rPr>
        <w:t>DIR</w:t>
      </w:r>
      <w:r>
        <w:rPr>
          <w:color w:val="262D2D"/>
          <w:spacing w:val="-11"/>
          <w:w w:val="105"/>
        </w:rPr>
        <w:t xml:space="preserve"> </w:t>
      </w:r>
      <w:r>
        <w:rPr>
          <w:color w:val="262D2D"/>
          <w:w w:val="105"/>
        </w:rPr>
        <w:t>are</w:t>
      </w:r>
      <w:r>
        <w:rPr>
          <w:color w:val="262D2D"/>
          <w:spacing w:val="-24"/>
          <w:w w:val="105"/>
        </w:rPr>
        <w:t xml:space="preserve"> </w:t>
      </w:r>
      <w:r>
        <w:rPr>
          <w:color w:val="262D2D"/>
          <w:w w:val="105"/>
        </w:rPr>
        <w:t>treated</w:t>
      </w:r>
      <w:r>
        <w:rPr>
          <w:color w:val="262D2D"/>
          <w:spacing w:val="-13"/>
          <w:w w:val="105"/>
        </w:rPr>
        <w:t xml:space="preserve"> </w:t>
      </w:r>
      <w:r>
        <w:rPr>
          <w:color w:val="262D2D"/>
          <w:w w:val="105"/>
        </w:rPr>
        <w:t>from</w:t>
      </w:r>
      <w:r>
        <w:rPr>
          <w:color w:val="262D2D"/>
          <w:spacing w:val="-14"/>
          <w:w w:val="105"/>
        </w:rPr>
        <w:t xml:space="preserve"> </w:t>
      </w:r>
      <w:r>
        <w:rPr>
          <w:color w:val="262D2D"/>
          <w:w w:val="105"/>
        </w:rPr>
        <w:t>a claims</w:t>
      </w:r>
      <w:r>
        <w:rPr>
          <w:color w:val="262D2D"/>
          <w:spacing w:val="-36"/>
          <w:w w:val="105"/>
        </w:rPr>
        <w:t xml:space="preserve"> </w:t>
      </w:r>
      <w:r>
        <w:rPr>
          <w:color w:val="262D2D"/>
          <w:w w:val="105"/>
        </w:rPr>
        <w:t>perspective</w:t>
      </w:r>
      <w:r>
        <w:rPr>
          <w:color w:val="262D2D"/>
          <w:spacing w:val="-28"/>
          <w:w w:val="105"/>
        </w:rPr>
        <w:t xml:space="preserve"> </w:t>
      </w:r>
      <w:r>
        <w:rPr>
          <w:color w:val="262D2D"/>
          <w:w w:val="105"/>
        </w:rPr>
        <w:t>as</w:t>
      </w:r>
      <w:r>
        <w:rPr>
          <w:color w:val="262D2D"/>
          <w:spacing w:val="-40"/>
          <w:w w:val="105"/>
        </w:rPr>
        <w:t xml:space="preserve"> </w:t>
      </w:r>
      <w:r>
        <w:rPr>
          <w:color w:val="262D2D"/>
          <w:w w:val="105"/>
        </w:rPr>
        <w:t>well</w:t>
      </w:r>
      <w:r>
        <w:rPr>
          <w:color w:val="262D2D"/>
          <w:spacing w:val="-40"/>
          <w:w w:val="105"/>
        </w:rPr>
        <w:t xml:space="preserve"> </w:t>
      </w:r>
      <w:r>
        <w:rPr>
          <w:color w:val="262D2D"/>
          <w:w w:val="105"/>
        </w:rPr>
        <w:t>as</w:t>
      </w:r>
      <w:r>
        <w:rPr>
          <w:color w:val="262D2D"/>
          <w:spacing w:val="-38"/>
          <w:w w:val="105"/>
        </w:rPr>
        <w:t xml:space="preserve"> </w:t>
      </w:r>
      <w:r>
        <w:rPr>
          <w:color w:val="262D2D"/>
          <w:w w:val="105"/>
        </w:rPr>
        <w:t>in</w:t>
      </w:r>
      <w:r>
        <w:rPr>
          <w:color w:val="262D2D"/>
          <w:spacing w:val="-20"/>
          <w:w w:val="105"/>
        </w:rPr>
        <w:t xml:space="preserve"> </w:t>
      </w:r>
      <w:r>
        <w:rPr>
          <w:color w:val="262D2D"/>
          <w:w w:val="105"/>
        </w:rPr>
        <w:t>the</w:t>
      </w:r>
      <w:r>
        <w:rPr>
          <w:color w:val="262D2D"/>
          <w:spacing w:val="-11"/>
          <w:w w:val="105"/>
        </w:rPr>
        <w:t xml:space="preserve"> </w:t>
      </w:r>
      <w:r>
        <w:rPr>
          <w:color w:val="262D2D"/>
          <w:w w:val="105"/>
        </w:rPr>
        <w:t>CMS</w:t>
      </w:r>
      <w:r>
        <w:rPr>
          <w:color w:val="262D2D"/>
          <w:spacing w:val="-37"/>
          <w:w w:val="105"/>
        </w:rPr>
        <w:t xml:space="preserve"> </w:t>
      </w:r>
      <w:r>
        <w:rPr>
          <w:color w:val="262D2D"/>
          <w:w w:val="105"/>
        </w:rPr>
        <w:t>Part</w:t>
      </w:r>
      <w:r>
        <w:rPr>
          <w:color w:val="262D2D"/>
          <w:spacing w:val="-37"/>
          <w:w w:val="105"/>
        </w:rPr>
        <w:t xml:space="preserve"> </w:t>
      </w:r>
      <w:r>
        <w:rPr>
          <w:color w:val="262D2D"/>
          <w:w w:val="105"/>
        </w:rPr>
        <w:t>D</w:t>
      </w:r>
      <w:r>
        <w:rPr>
          <w:color w:val="262D2D"/>
          <w:spacing w:val="-36"/>
          <w:w w:val="105"/>
        </w:rPr>
        <w:t xml:space="preserve"> </w:t>
      </w:r>
      <w:r>
        <w:rPr>
          <w:color w:val="262D2D"/>
          <w:w w:val="105"/>
        </w:rPr>
        <w:t>Bid</w:t>
      </w:r>
      <w:r>
        <w:rPr>
          <w:color w:val="262D2D"/>
          <w:spacing w:val="-40"/>
          <w:w w:val="105"/>
        </w:rPr>
        <w:t xml:space="preserve"> </w:t>
      </w:r>
      <w:r>
        <w:rPr>
          <w:color w:val="262D2D"/>
          <w:w w:val="105"/>
        </w:rPr>
        <w:t>Pricing</w:t>
      </w:r>
      <w:r>
        <w:rPr>
          <w:color w:val="262D2D"/>
          <w:spacing w:val="-38"/>
          <w:w w:val="105"/>
        </w:rPr>
        <w:t xml:space="preserve"> </w:t>
      </w:r>
      <w:r>
        <w:rPr>
          <w:color w:val="262D2D"/>
          <w:w w:val="105"/>
        </w:rPr>
        <w:t>Tool</w:t>
      </w:r>
      <w:r>
        <w:rPr>
          <w:color w:val="262D2D"/>
          <w:spacing w:val="-32"/>
          <w:w w:val="105"/>
        </w:rPr>
        <w:t xml:space="preserve"> </w:t>
      </w:r>
      <w:r>
        <w:rPr>
          <w:color w:val="262D2D"/>
          <w:w w:val="105"/>
        </w:rPr>
        <w:t>(BPT).</w:t>
      </w:r>
    </w:p>
    <w:p w:rsidR="006E6A15" w:rsidRDefault="006E6A15">
      <w:pPr>
        <w:pStyle w:val="BodyText"/>
        <w:spacing w:before="4"/>
        <w:rPr>
          <w:sz w:val="24"/>
        </w:rPr>
      </w:pPr>
    </w:p>
    <w:p w:rsidR="006E6A15" w:rsidRDefault="000A627B">
      <w:pPr>
        <w:pStyle w:val="BodyText"/>
        <w:spacing w:before="1" w:line="326" w:lineRule="auto"/>
        <w:ind w:left="189" w:right="164" w:hanging="2"/>
      </w:pPr>
      <w:r>
        <w:rPr>
          <w:color w:val="262D2D"/>
          <w:w w:val="105"/>
        </w:rPr>
        <w:t>As shown in Table 2.1 below, drug costs begin with a gross amount, typically the AWP, before any negotiated point-of-sale discounts. After applying reductions due to point-of-sale (POS) discounts, we arrive at the allowed amount. This allowed amount is use</w:t>
      </w:r>
      <w:r>
        <w:rPr>
          <w:color w:val="262D2D"/>
          <w:w w:val="105"/>
        </w:rPr>
        <w:t>d as the starting cost when the claim is adjudicated through the plan's benefit, and therefore it is used as the basis to calculate what other payers'</w:t>
      </w:r>
      <w:r>
        <w:rPr>
          <w:color w:val="262D2D"/>
          <w:spacing w:val="-8"/>
          <w:w w:val="105"/>
        </w:rPr>
        <w:t xml:space="preserve"> </w:t>
      </w:r>
      <w:r>
        <w:rPr>
          <w:b/>
          <w:color w:val="262D2D"/>
          <w:w w:val="105"/>
          <w:sz w:val="18"/>
        </w:rPr>
        <w:t>(i.e.</w:t>
      </w:r>
      <w:r>
        <w:rPr>
          <w:b/>
          <w:color w:val="262D2D"/>
          <w:spacing w:val="-4"/>
          <w:w w:val="105"/>
          <w:sz w:val="18"/>
        </w:rPr>
        <w:t xml:space="preserve"> </w:t>
      </w:r>
      <w:r>
        <w:rPr>
          <w:color w:val="262D2D"/>
          <w:w w:val="105"/>
        </w:rPr>
        <w:t>beneficiaries,</w:t>
      </w:r>
      <w:r>
        <w:rPr>
          <w:color w:val="262D2D"/>
          <w:spacing w:val="-30"/>
          <w:w w:val="105"/>
        </w:rPr>
        <w:t xml:space="preserve"> </w:t>
      </w:r>
      <w:r>
        <w:rPr>
          <w:color w:val="262D2D"/>
          <w:w w:val="105"/>
        </w:rPr>
        <w:t>CMS,</w:t>
      </w:r>
      <w:r>
        <w:rPr>
          <w:color w:val="262D2D"/>
          <w:spacing w:val="-11"/>
          <w:w w:val="105"/>
        </w:rPr>
        <w:t xml:space="preserve"> </w:t>
      </w:r>
      <w:r>
        <w:rPr>
          <w:color w:val="262D2D"/>
          <w:w w:val="105"/>
        </w:rPr>
        <w:t>and</w:t>
      </w:r>
      <w:r>
        <w:rPr>
          <w:color w:val="262D2D"/>
          <w:spacing w:val="-14"/>
          <w:w w:val="105"/>
        </w:rPr>
        <w:t xml:space="preserve"> </w:t>
      </w:r>
      <w:r>
        <w:rPr>
          <w:color w:val="262D2D"/>
          <w:w w:val="105"/>
        </w:rPr>
        <w:t>drug</w:t>
      </w:r>
      <w:r>
        <w:rPr>
          <w:color w:val="262D2D"/>
          <w:spacing w:val="-12"/>
          <w:w w:val="105"/>
        </w:rPr>
        <w:t xml:space="preserve"> </w:t>
      </w:r>
      <w:r>
        <w:rPr>
          <w:color w:val="262D2D"/>
          <w:w w:val="105"/>
        </w:rPr>
        <w:t>manufacturers</w:t>
      </w:r>
      <w:r>
        <w:rPr>
          <w:color w:val="262D2D"/>
          <w:spacing w:val="5"/>
          <w:w w:val="105"/>
        </w:rPr>
        <w:t xml:space="preserve"> </w:t>
      </w:r>
      <w:r>
        <w:rPr>
          <w:color w:val="262D2D"/>
          <w:w w:val="105"/>
        </w:rPr>
        <w:t>where</w:t>
      </w:r>
      <w:r>
        <w:rPr>
          <w:color w:val="262D2D"/>
          <w:spacing w:val="-8"/>
          <w:w w:val="105"/>
        </w:rPr>
        <w:t xml:space="preserve"> </w:t>
      </w:r>
      <w:r>
        <w:rPr>
          <w:color w:val="262D2D"/>
          <w:w w:val="105"/>
        </w:rPr>
        <w:t>applicable)</w:t>
      </w:r>
      <w:r>
        <w:rPr>
          <w:color w:val="262D2D"/>
          <w:spacing w:val="4"/>
          <w:w w:val="105"/>
        </w:rPr>
        <w:t xml:space="preserve"> </w:t>
      </w:r>
      <w:r>
        <w:rPr>
          <w:color w:val="262D2D"/>
          <w:w w:val="105"/>
        </w:rPr>
        <w:t>amounts</w:t>
      </w:r>
      <w:r>
        <w:rPr>
          <w:color w:val="262D2D"/>
          <w:spacing w:val="1"/>
          <w:w w:val="105"/>
        </w:rPr>
        <w:t xml:space="preserve"> </w:t>
      </w:r>
      <w:r>
        <w:rPr>
          <w:color w:val="262D2D"/>
          <w:w w:val="105"/>
        </w:rPr>
        <w:t>will</w:t>
      </w:r>
      <w:r>
        <w:rPr>
          <w:color w:val="262D2D"/>
          <w:spacing w:val="-8"/>
          <w:w w:val="105"/>
        </w:rPr>
        <w:t xml:space="preserve"> </w:t>
      </w:r>
      <w:r>
        <w:rPr>
          <w:color w:val="262D2D"/>
          <w:w w:val="105"/>
        </w:rPr>
        <w:t>be</w:t>
      </w:r>
      <w:r>
        <w:rPr>
          <w:color w:val="262D2D"/>
          <w:spacing w:val="-11"/>
          <w:w w:val="105"/>
        </w:rPr>
        <w:t xml:space="preserve"> </w:t>
      </w:r>
      <w:r>
        <w:rPr>
          <w:color w:val="262D2D"/>
          <w:w w:val="105"/>
        </w:rPr>
        <w:t>at</w:t>
      </w:r>
      <w:r>
        <w:rPr>
          <w:color w:val="262D2D"/>
          <w:spacing w:val="-2"/>
          <w:w w:val="105"/>
        </w:rPr>
        <w:t xml:space="preserve"> </w:t>
      </w:r>
      <w:r>
        <w:rPr>
          <w:color w:val="262D2D"/>
          <w:w w:val="105"/>
        </w:rPr>
        <w:t>POS</w:t>
      </w:r>
      <w:r>
        <w:rPr>
          <w:color w:val="262D2D"/>
          <w:spacing w:val="-8"/>
          <w:w w:val="105"/>
        </w:rPr>
        <w:t xml:space="preserve"> </w:t>
      </w:r>
      <w:r>
        <w:rPr>
          <w:color w:val="262D2D"/>
          <w:w w:val="105"/>
        </w:rPr>
        <w:t>for the</w:t>
      </w:r>
      <w:r>
        <w:rPr>
          <w:color w:val="262D2D"/>
          <w:spacing w:val="-18"/>
          <w:w w:val="105"/>
        </w:rPr>
        <w:t xml:space="preserve"> </w:t>
      </w:r>
      <w:r>
        <w:rPr>
          <w:color w:val="262D2D"/>
          <w:w w:val="105"/>
        </w:rPr>
        <w:t>claim.</w:t>
      </w:r>
      <w:r>
        <w:rPr>
          <w:color w:val="262D2D"/>
          <w:spacing w:val="25"/>
          <w:w w:val="105"/>
        </w:rPr>
        <w:t xml:space="preserve"> </w:t>
      </w:r>
      <w:r>
        <w:rPr>
          <w:color w:val="262D2D"/>
          <w:w w:val="105"/>
        </w:rPr>
        <w:t>Then,</w:t>
      </w:r>
      <w:r>
        <w:rPr>
          <w:color w:val="262D2D"/>
          <w:spacing w:val="-24"/>
          <w:w w:val="105"/>
        </w:rPr>
        <w:t xml:space="preserve"> </w:t>
      </w:r>
      <w:r>
        <w:rPr>
          <w:color w:val="262D2D"/>
          <w:w w:val="105"/>
        </w:rPr>
        <w:t>once</w:t>
      </w:r>
      <w:r>
        <w:rPr>
          <w:color w:val="262D2D"/>
          <w:spacing w:val="-13"/>
          <w:w w:val="105"/>
        </w:rPr>
        <w:t xml:space="preserve"> </w:t>
      </w:r>
      <w:r>
        <w:rPr>
          <w:color w:val="262D2D"/>
          <w:w w:val="105"/>
        </w:rPr>
        <w:t>post-POS</w:t>
      </w:r>
      <w:r>
        <w:rPr>
          <w:color w:val="262D2D"/>
          <w:spacing w:val="-13"/>
          <w:w w:val="105"/>
        </w:rPr>
        <w:t xml:space="preserve"> </w:t>
      </w:r>
      <w:r>
        <w:rPr>
          <w:color w:val="262D2D"/>
          <w:w w:val="105"/>
        </w:rPr>
        <w:t>DIR</w:t>
      </w:r>
      <w:r>
        <w:rPr>
          <w:color w:val="262D2D"/>
          <w:spacing w:val="-18"/>
          <w:w w:val="105"/>
        </w:rPr>
        <w:t xml:space="preserve"> </w:t>
      </w:r>
      <w:r>
        <w:rPr>
          <w:color w:val="262D2D"/>
          <w:w w:val="105"/>
        </w:rPr>
        <w:t>is</w:t>
      </w:r>
      <w:r>
        <w:rPr>
          <w:color w:val="262D2D"/>
          <w:spacing w:val="-18"/>
          <w:w w:val="105"/>
        </w:rPr>
        <w:t xml:space="preserve"> </w:t>
      </w:r>
      <w:r>
        <w:rPr>
          <w:color w:val="262D2D"/>
          <w:w w:val="105"/>
        </w:rPr>
        <w:t>available,</w:t>
      </w:r>
      <w:r>
        <w:rPr>
          <w:color w:val="262D2D"/>
          <w:spacing w:val="-18"/>
          <w:w w:val="105"/>
        </w:rPr>
        <w:t xml:space="preserve"> </w:t>
      </w:r>
      <w:r>
        <w:rPr>
          <w:color w:val="262D2D"/>
          <w:w w:val="105"/>
        </w:rPr>
        <w:t>plan</w:t>
      </w:r>
      <w:r>
        <w:rPr>
          <w:color w:val="262D2D"/>
          <w:spacing w:val="-26"/>
          <w:w w:val="105"/>
        </w:rPr>
        <w:t xml:space="preserve"> </w:t>
      </w:r>
      <w:r>
        <w:rPr>
          <w:color w:val="262D2D"/>
          <w:w w:val="105"/>
        </w:rPr>
        <w:t>costs</w:t>
      </w:r>
      <w:r>
        <w:rPr>
          <w:color w:val="262D2D"/>
          <w:spacing w:val="-15"/>
          <w:w w:val="105"/>
        </w:rPr>
        <w:t xml:space="preserve"> </w:t>
      </w:r>
      <w:r>
        <w:rPr>
          <w:color w:val="262D2D"/>
          <w:w w:val="105"/>
        </w:rPr>
        <w:t>and</w:t>
      </w:r>
      <w:r>
        <w:rPr>
          <w:color w:val="262D2D"/>
          <w:spacing w:val="-18"/>
          <w:w w:val="105"/>
        </w:rPr>
        <w:t xml:space="preserve"> </w:t>
      </w:r>
      <w:r>
        <w:rPr>
          <w:color w:val="262D2D"/>
          <w:w w:val="105"/>
        </w:rPr>
        <w:t>federal</w:t>
      </w:r>
      <w:r>
        <w:rPr>
          <w:color w:val="262D2D"/>
          <w:spacing w:val="-26"/>
          <w:w w:val="105"/>
        </w:rPr>
        <w:t xml:space="preserve"> </w:t>
      </w:r>
      <w:r>
        <w:rPr>
          <w:color w:val="262D2D"/>
          <w:w w:val="105"/>
        </w:rPr>
        <w:t>reinsurance</w:t>
      </w:r>
      <w:r>
        <w:rPr>
          <w:color w:val="262D2D"/>
          <w:spacing w:val="-15"/>
          <w:w w:val="105"/>
        </w:rPr>
        <w:t xml:space="preserve"> </w:t>
      </w:r>
      <w:r>
        <w:rPr>
          <w:color w:val="262D2D"/>
          <w:w w:val="105"/>
        </w:rPr>
        <w:t>are</w:t>
      </w:r>
      <w:r>
        <w:rPr>
          <w:color w:val="262D2D"/>
          <w:spacing w:val="-25"/>
          <w:w w:val="105"/>
        </w:rPr>
        <w:t xml:space="preserve"> </w:t>
      </w:r>
      <w:r>
        <w:rPr>
          <w:color w:val="262D2D"/>
          <w:w w:val="105"/>
        </w:rPr>
        <w:t>further</w:t>
      </w:r>
      <w:r>
        <w:rPr>
          <w:color w:val="262D2D"/>
          <w:spacing w:val="-15"/>
          <w:w w:val="105"/>
        </w:rPr>
        <w:t xml:space="preserve"> </w:t>
      </w:r>
      <w:r>
        <w:rPr>
          <w:color w:val="262D2D"/>
          <w:w w:val="105"/>
        </w:rPr>
        <w:t>reduced by</w:t>
      </w:r>
      <w:r>
        <w:rPr>
          <w:color w:val="262D2D"/>
          <w:spacing w:val="-23"/>
          <w:w w:val="105"/>
        </w:rPr>
        <w:t xml:space="preserve"> </w:t>
      </w:r>
      <w:r>
        <w:rPr>
          <w:color w:val="262D2D"/>
          <w:w w:val="105"/>
        </w:rPr>
        <w:t>a</w:t>
      </w:r>
      <w:r>
        <w:rPr>
          <w:color w:val="262D2D"/>
          <w:spacing w:val="-13"/>
          <w:w w:val="105"/>
        </w:rPr>
        <w:t xml:space="preserve"> </w:t>
      </w:r>
      <w:r>
        <w:rPr>
          <w:color w:val="262D2D"/>
          <w:w w:val="105"/>
        </w:rPr>
        <w:t>proportionate</w:t>
      </w:r>
      <w:r>
        <w:rPr>
          <w:color w:val="262D2D"/>
          <w:spacing w:val="-10"/>
          <w:w w:val="105"/>
        </w:rPr>
        <w:t xml:space="preserve"> </w:t>
      </w:r>
      <w:r>
        <w:rPr>
          <w:color w:val="262D2D"/>
          <w:w w:val="105"/>
        </w:rPr>
        <w:t>amount</w:t>
      </w:r>
      <w:r>
        <w:rPr>
          <w:color w:val="262D2D"/>
          <w:spacing w:val="-4"/>
          <w:w w:val="105"/>
        </w:rPr>
        <w:t xml:space="preserve"> </w:t>
      </w:r>
      <w:r>
        <w:rPr>
          <w:color w:val="262D2D"/>
          <w:w w:val="105"/>
        </w:rPr>
        <w:t>of</w:t>
      </w:r>
      <w:r>
        <w:rPr>
          <w:color w:val="262D2D"/>
          <w:spacing w:val="-9"/>
          <w:w w:val="105"/>
        </w:rPr>
        <w:t xml:space="preserve"> </w:t>
      </w:r>
      <w:r>
        <w:rPr>
          <w:color w:val="262D2D"/>
          <w:w w:val="105"/>
        </w:rPr>
        <w:t>any</w:t>
      </w:r>
      <w:r>
        <w:rPr>
          <w:color w:val="262D2D"/>
          <w:spacing w:val="-14"/>
          <w:w w:val="105"/>
        </w:rPr>
        <w:t xml:space="preserve"> </w:t>
      </w:r>
      <w:r>
        <w:rPr>
          <w:color w:val="262D2D"/>
          <w:w w:val="105"/>
        </w:rPr>
        <w:t>post-POS</w:t>
      </w:r>
      <w:r>
        <w:rPr>
          <w:color w:val="262D2D"/>
          <w:spacing w:val="-18"/>
          <w:w w:val="105"/>
        </w:rPr>
        <w:t xml:space="preserve"> </w:t>
      </w:r>
      <w:r>
        <w:rPr>
          <w:color w:val="262D2D"/>
          <w:w w:val="105"/>
        </w:rPr>
        <w:t>DIR.</w:t>
      </w:r>
      <w:r>
        <w:rPr>
          <w:color w:val="262D2D"/>
          <w:spacing w:val="30"/>
          <w:w w:val="105"/>
        </w:rPr>
        <w:t xml:space="preserve"> </w:t>
      </w:r>
      <w:r>
        <w:rPr>
          <w:color w:val="262D2D"/>
          <w:w w:val="105"/>
        </w:rPr>
        <w:t>As</w:t>
      </w:r>
      <w:r>
        <w:rPr>
          <w:color w:val="262D2D"/>
          <w:spacing w:val="-26"/>
          <w:w w:val="105"/>
        </w:rPr>
        <w:t xml:space="preserve"> </w:t>
      </w:r>
      <w:r>
        <w:rPr>
          <w:color w:val="262D2D"/>
          <w:w w:val="105"/>
        </w:rPr>
        <w:t>a</w:t>
      </w:r>
      <w:r>
        <w:rPr>
          <w:color w:val="262D2D"/>
          <w:spacing w:val="-17"/>
          <w:w w:val="105"/>
        </w:rPr>
        <w:t xml:space="preserve"> </w:t>
      </w:r>
      <w:r>
        <w:rPr>
          <w:color w:val="262D2D"/>
          <w:w w:val="105"/>
        </w:rPr>
        <w:t>result,</w:t>
      </w:r>
      <w:r>
        <w:rPr>
          <w:color w:val="262D2D"/>
          <w:spacing w:val="-14"/>
          <w:w w:val="105"/>
        </w:rPr>
        <w:t xml:space="preserve"> </w:t>
      </w:r>
      <w:r>
        <w:rPr>
          <w:color w:val="262D2D"/>
          <w:w w:val="105"/>
        </w:rPr>
        <w:t>price</w:t>
      </w:r>
      <w:r>
        <w:rPr>
          <w:color w:val="262D2D"/>
          <w:spacing w:val="-25"/>
          <w:w w:val="105"/>
        </w:rPr>
        <w:t xml:space="preserve"> </w:t>
      </w:r>
      <w:r>
        <w:rPr>
          <w:color w:val="262D2D"/>
          <w:w w:val="105"/>
        </w:rPr>
        <w:t>concessions</w:t>
      </w:r>
      <w:r>
        <w:rPr>
          <w:color w:val="262D2D"/>
          <w:spacing w:val="-5"/>
          <w:w w:val="105"/>
        </w:rPr>
        <w:t xml:space="preserve"> </w:t>
      </w:r>
      <w:r>
        <w:rPr>
          <w:color w:val="262D2D"/>
          <w:w w:val="105"/>
        </w:rPr>
        <w:t>due</w:t>
      </w:r>
      <w:r>
        <w:rPr>
          <w:color w:val="262D2D"/>
          <w:spacing w:val="-18"/>
          <w:w w:val="105"/>
        </w:rPr>
        <w:t xml:space="preserve"> </w:t>
      </w:r>
      <w:r>
        <w:rPr>
          <w:color w:val="262D2D"/>
          <w:w w:val="105"/>
        </w:rPr>
        <w:t>to</w:t>
      </w:r>
      <w:r>
        <w:rPr>
          <w:color w:val="262D2D"/>
          <w:spacing w:val="2"/>
          <w:w w:val="105"/>
        </w:rPr>
        <w:t xml:space="preserve"> </w:t>
      </w:r>
      <w:r>
        <w:rPr>
          <w:color w:val="262D2D"/>
          <w:w w:val="105"/>
        </w:rPr>
        <w:t>discounts,</w:t>
      </w:r>
      <w:r>
        <w:rPr>
          <w:color w:val="262D2D"/>
          <w:spacing w:val="-10"/>
          <w:w w:val="105"/>
        </w:rPr>
        <w:t xml:space="preserve"> </w:t>
      </w:r>
      <w:r>
        <w:rPr>
          <w:color w:val="262D2D"/>
          <w:w w:val="105"/>
        </w:rPr>
        <w:t>which are known at POS, are shared by the plan, beneficiary, drug manufacturers, and CMS; whereas,</w:t>
      </w:r>
      <w:r>
        <w:rPr>
          <w:color w:val="262D2D"/>
          <w:spacing w:val="-36"/>
          <w:w w:val="105"/>
        </w:rPr>
        <w:t xml:space="preserve"> </w:t>
      </w:r>
      <w:r>
        <w:rPr>
          <w:color w:val="262D2D"/>
          <w:w w:val="105"/>
        </w:rPr>
        <w:t>price concessions due to post-POS DIR are only shared by the plan and CMS, and can therefore be more beneficial</w:t>
      </w:r>
      <w:r>
        <w:rPr>
          <w:color w:val="262D2D"/>
          <w:spacing w:val="-2"/>
          <w:w w:val="105"/>
        </w:rPr>
        <w:t xml:space="preserve"> </w:t>
      </w:r>
      <w:r>
        <w:rPr>
          <w:color w:val="262D2D"/>
          <w:w w:val="105"/>
        </w:rPr>
        <w:t>to</w:t>
      </w:r>
      <w:r>
        <w:rPr>
          <w:color w:val="262D2D"/>
          <w:spacing w:val="3"/>
          <w:w w:val="105"/>
        </w:rPr>
        <w:t xml:space="preserve"> </w:t>
      </w:r>
      <w:r>
        <w:rPr>
          <w:color w:val="262D2D"/>
          <w:w w:val="105"/>
        </w:rPr>
        <w:t>the</w:t>
      </w:r>
      <w:r>
        <w:rPr>
          <w:color w:val="262D2D"/>
          <w:spacing w:val="12"/>
          <w:w w:val="105"/>
        </w:rPr>
        <w:t xml:space="preserve"> </w:t>
      </w:r>
      <w:r>
        <w:rPr>
          <w:color w:val="262D2D"/>
          <w:w w:val="105"/>
        </w:rPr>
        <w:t>plan</w:t>
      </w:r>
      <w:r>
        <w:rPr>
          <w:color w:val="262D2D"/>
          <w:spacing w:val="-17"/>
          <w:w w:val="105"/>
        </w:rPr>
        <w:t xml:space="preserve"> </w:t>
      </w:r>
      <w:r>
        <w:rPr>
          <w:color w:val="262D2D"/>
          <w:w w:val="105"/>
        </w:rPr>
        <w:t>in</w:t>
      </w:r>
      <w:r>
        <w:rPr>
          <w:color w:val="262D2D"/>
          <w:spacing w:val="-2"/>
          <w:w w:val="105"/>
        </w:rPr>
        <w:t xml:space="preserve"> </w:t>
      </w:r>
      <w:r>
        <w:rPr>
          <w:color w:val="262D2D"/>
          <w:w w:val="105"/>
        </w:rPr>
        <w:t>many</w:t>
      </w:r>
      <w:r>
        <w:rPr>
          <w:color w:val="262D2D"/>
          <w:spacing w:val="-7"/>
          <w:w w:val="105"/>
        </w:rPr>
        <w:t xml:space="preserve"> </w:t>
      </w:r>
      <w:r>
        <w:rPr>
          <w:color w:val="262D2D"/>
          <w:w w:val="105"/>
        </w:rPr>
        <w:t>scenarios,</w:t>
      </w:r>
      <w:r>
        <w:rPr>
          <w:color w:val="262D2D"/>
          <w:spacing w:val="-13"/>
          <w:w w:val="105"/>
        </w:rPr>
        <w:t xml:space="preserve"> </w:t>
      </w:r>
      <w:r>
        <w:rPr>
          <w:color w:val="262D2D"/>
          <w:w w:val="105"/>
        </w:rPr>
        <w:t>all</w:t>
      </w:r>
      <w:r>
        <w:rPr>
          <w:color w:val="262D2D"/>
          <w:spacing w:val="6"/>
          <w:w w:val="105"/>
        </w:rPr>
        <w:t xml:space="preserve"> </w:t>
      </w:r>
      <w:r>
        <w:rPr>
          <w:color w:val="262D2D"/>
          <w:w w:val="105"/>
        </w:rPr>
        <w:t>else</w:t>
      </w:r>
      <w:r>
        <w:rPr>
          <w:color w:val="262D2D"/>
          <w:spacing w:val="-12"/>
          <w:w w:val="105"/>
        </w:rPr>
        <w:t xml:space="preserve"> </w:t>
      </w:r>
      <w:r>
        <w:rPr>
          <w:color w:val="262D2D"/>
          <w:w w:val="105"/>
        </w:rPr>
        <w:t>being</w:t>
      </w:r>
      <w:r>
        <w:rPr>
          <w:color w:val="262D2D"/>
          <w:spacing w:val="-21"/>
          <w:w w:val="105"/>
        </w:rPr>
        <w:t xml:space="preserve"> </w:t>
      </w:r>
      <w:r>
        <w:rPr>
          <w:color w:val="262D2D"/>
          <w:w w:val="105"/>
        </w:rPr>
        <w:t>equal.</w:t>
      </w:r>
      <w:r>
        <w:rPr>
          <w:color w:val="262D2D"/>
          <w:spacing w:val="31"/>
          <w:w w:val="105"/>
        </w:rPr>
        <w:t xml:space="preserve"> </w:t>
      </w:r>
      <w:r>
        <w:rPr>
          <w:color w:val="262D2D"/>
          <w:w w:val="105"/>
        </w:rPr>
        <w:t>Note</w:t>
      </w:r>
      <w:r>
        <w:rPr>
          <w:color w:val="262D2D"/>
          <w:spacing w:val="-11"/>
          <w:w w:val="105"/>
        </w:rPr>
        <w:t xml:space="preserve"> </w:t>
      </w:r>
      <w:r>
        <w:rPr>
          <w:color w:val="262D2D"/>
          <w:w w:val="105"/>
        </w:rPr>
        <w:t>that</w:t>
      </w:r>
      <w:r>
        <w:rPr>
          <w:color w:val="262D2D"/>
          <w:spacing w:val="-3"/>
          <w:w w:val="105"/>
        </w:rPr>
        <w:t xml:space="preserve"> </w:t>
      </w:r>
      <w:r>
        <w:rPr>
          <w:color w:val="262D2D"/>
          <w:w w:val="105"/>
        </w:rPr>
        <w:t>the</w:t>
      </w:r>
      <w:r>
        <w:rPr>
          <w:color w:val="262D2D"/>
          <w:spacing w:val="-13"/>
          <w:w w:val="105"/>
        </w:rPr>
        <w:t xml:space="preserve"> </w:t>
      </w:r>
      <w:r>
        <w:rPr>
          <w:color w:val="262D2D"/>
          <w:w w:val="105"/>
        </w:rPr>
        <w:t>last</w:t>
      </w:r>
      <w:r>
        <w:rPr>
          <w:color w:val="262D2D"/>
          <w:spacing w:val="-10"/>
          <w:w w:val="105"/>
        </w:rPr>
        <w:t xml:space="preserve"> </w:t>
      </w:r>
      <w:r>
        <w:rPr>
          <w:color w:val="262D2D"/>
          <w:w w:val="105"/>
        </w:rPr>
        <w:t>row</w:t>
      </w:r>
      <w:r>
        <w:rPr>
          <w:color w:val="262D2D"/>
          <w:spacing w:val="-8"/>
          <w:w w:val="105"/>
        </w:rPr>
        <w:t xml:space="preserve"> </w:t>
      </w:r>
      <w:r>
        <w:rPr>
          <w:color w:val="262D2D"/>
          <w:w w:val="105"/>
        </w:rPr>
        <w:t>in</w:t>
      </w:r>
      <w:r>
        <w:rPr>
          <w:color w:val="262D2D"/>
          <w:spacing w:val="-14"/>
          <w:w w:val="105"/>
        </w:rPr>
        <w:t xml:space="preserve"> </w:t>
      </w:r>
      <w:r>
        <w:rPr>
          <w:color w:val="262D2D"/>
          <w:w w:val="105"/>
        </w:rPr>
        <w:t>Table</w:t>
      </w:r>
      <w:r>
        <w:rPr>
          <w:color w:val="262D2D"/>
          <w:spacing w:val="-10"/>
          <w:w w:val="105"/>
        </w:rPr>
        <w:t xml:space="preserve"> </w:t>
      </w:r>
      <w:r>
        <w:rPr>
          <w:color w:val="262D2D"/>
          <w:w w:val="105"/>
        </w:rPr>
        <w:t>2.1 shows that drug</w:t>
      </w:r>
      <w:r>
        <w:rPr>
          <w:color w:val="262D2D"/>
          <w:spacing w:val="-19"/>
          <w:w w:val="105"/>
        </w:rPr>
        <w:t xml:space="preserve"> </w:t>
      </w:r>
      <w:r>
        <w:rPr>
          <w:color w:val="262D2D"/>
          <w:w w:val="105"/>
        </w:rPr>
        <w:t>costs</w:t>
      </w:r>
      <w:r>
        <w:rPr>
          <w:color w:val="262D2D"/>
          <w:spacing w:val="-7"/>
          <w:w w:val="105"/>
        </w:rPr>
        <w:t xml:space="preserve"> </w:t>
      </w:r>
      <w:r>
        <w:rPr>
          <w:color w:val="262D2D"/>
          <w:w w:val="105"/>
        </w:rPr>
        <w:t>net</w:t>
      </w:r>
      <w:r>
        <w:rPr>
          <w:color w:val="262D2D"/>
          <w:spacing w:val="-10"/>
          <w:w w:val="105"/>
        </w:rPr>
        <w:t xml:space="preserve"> </w:t>
      </w:r>
      <w:r>
        <w:rPr>
          <w:color w:val="262D2D"/>
          <w:w w:val="105"/>
        </w:rPr>
        <w:t>of</w:t>
      </w:r>
      <w:r>
        <w:rPr>
          <w:color w:val="262D2D"/>
          <w:spacing w:val="-4"/>
          <w:w w:val="105"/>
        </w:rPr>
        <w:t xml:space="preserve"> </w:t>
      </w:r>
      <w:r>
        <w:rPr>
          <w:color w:val="262D2D"/>
          <w:w w:val="105"/>
        </w:rPr>
        <w:t>discounts</w:t>
      </w:r>
      <w:r>
        <w:rPr>
          <w:color w:val="262D2D"/>
          <w:spacing w:val="1"/>
          <w:w w:val="105"/>
        </w:rPr>
        <w:t xml:space="preserve"> </w:t>
      </w:r>
      <w:r>
        <w:rPr>
          <w:color w:val="262D2D"/>
          <w:w w:val="105"/>
        </w:rPr>
        <w:t>and</w:t>
      </w:r>
      <w:r>
        <w:rPr>
          <w:color w:val="262D2D"/>
          <w:spacing w:val="-14"/>
          <w:w w:val="105"/>
        </w:rPr>
        <w:t xml:space="preserve"> </w:t>
      </w:r>
      <w:r>
        <w:rPr>
          <w:color w:val="262D2D"/>
          <w:w w:val="105"/>
        </w:rPr>
        <w:t>DIR</w:t>
      </w:r>
      <w:r>
        <w:rPr>
          <w:color w:val="262D2D"/>
          <w:spacing w:val="-8"/>
          <w:w w:val="105"/>
        </w:rPr>
        <w:t xml:space="preserve"> </w:t>
      </w:r>
      <w:r>
        <w:rPr>
          <w:color w:val="262D2D"/>
          <w:w w:val="105"/>
        </w:rPr>
        <w:t>are</w:t>
      </w:r>
      <w:r>
        <w:rPr>
          <w:color w:val="262D2D"/>
          <w:spacing w:val="-14"/>
          <w:w w:val="105"/>
        </w:rPr>
        <w:t xml:space="preserve"> </w:t>
      </w:r>
      <w:r>
        <w:rPr>
          <w:color w:val="262D2D"/>
          <w:w w:val="105"/>
        </w:rPr>
        <w:t>equal</w:t>
      </w:r>
      <w:r>
        <w:rPr>
          <w:color w:val="262D2D"/>
          <w:spacing w:val="-14"/>
          <w:w w:val="105"/>
        </w:rPr>
        <w:t xml:space="preserve"> </w:t>
      </w:r>
      <w:r>
        <w:rPr>
          <w:color w:val="262D2D"/>
          <w:w w:val="105"/>
        </w:rPr>
        <w:t>in</w:t>
      </w:r>
      <w:r>
        <w:rPr>
          <w:color w:val="262D2D"/>
          <w:spacing w:val="-5"/>
          <w:w w:val="105"/>
        </w:rPr>
        <w:t xml:space="preserve"> </w:t>
      </w:r>
      <w:r>
        <w:rPr>
          <w:color w:val="262D2D"/>
          <w:w w:val="105"/>
        </w:rPr>
        <w:t>both</w:t>
      </w:r>
      <w:r>
        <w:rPr>
          <w:color w:val="262D2D"/>
          <w:spacing w:val="-14"/>
          <w:w w:val="105"/>
        </w:rPr>
        <w:t xml:space="preserve"> </w:t>
      </w:r>
      <w:r>
        <w:rPr>
          <w:color w:val="262D2D"/>
          <w:w w:val="105"/>
        </w:rPr>
        <w:t>cases.</w:t>
      </w:r>
      <w:r>
        <w:rPr>
          <w:color w:val="262D2D"/>
          <w:spacing w:val="31"/>
          <w:w w:val="105"/>
        </w:rPr>
        <w:t xml:space="preserve"> </w:t>
      </w:r>
      <w:r>
        <w:rPr>
          <w:color w:val="262D2D"/>
          <w:w w:val="105"/>
        </w:rPr>
        <w:t>The</w:t>
      </w:r>
      <w:r>
        <w:rPr>
          <w:color w:val="262D2D"/>
          <w:spacing w:val="-7"/>
          <w:w w:val="105"/>
        </w:rPr>
        <w:t xml:space="preserve"> </w:t>
      </w:r>
      <w:r>
        <w:rPr>
          <w:color w:val="262D2D"/>
          <w:w w:val="105"/>
        </w:rPr>
        <w:t>difference</w:t>
      </w:r>
      <w:r>
        <w:rPr>
          <w:color w:val="262D2D"/>
          <w:spacing w:val="2"/>
          <w:w w:val="105"/>
        </w:rPr>
        <w:t xml:space="preserve"> </w:t>
      </w:r>
      <w:r>
        <w:rPr>
          <w:color w:val="262D2D"/>
          <w:w w:val="105"/>
        </w:rPr>
        <w:t>in</w:t>
      </w:r>
      <w:r>
        <w:rPr>
          <w:color w:val="262D2D"/>
          <w:spacing w:val="-14"/>
          <w:w w:val="105"/>
        </w:rPr>
        <w:t xml:space="preserve"> </w:t>
      </w:r>
      <w:r>
        <w:rPr>
          <w:color w:val="262D2D"/>
          <w:w w:val="105"/>
        </w:rPr>
        <w:t>the</w:t>
      </w:r>
      <w:r>
        <w:rPr>
          <w:color w:val="262D2D"/>
          <w:spacing w:val="-17"/>
          <w:w w:val="105"/>
        </w:rPr>
        <w:t xml:space="preserve"> </w:t>
      </w:r>
      <w:r>
        <w:rPr>
          <w:color w:val="262D2D"/>
          <w:w w:val="105"/>
        </w:rPr>
        <w:t>final</w:t>
      </w:r>
      <w:r>
        <w:rPr>
          <w:color w:val="262D2D"/>
          <w:spacing w:val="-10"/>
          <w:w w:val="105"/>
        </w:rPr>
        <w:t xml:space="preserve"> </w:t>
      </w:r>
      <w:r>
        <w:rPr>
          <w:color w:val="262D2D"/>
          <w:w w:val="105"/>
        </w:rPr>
        <w:t>plan</w:t>
      </w:r>
      <w:r>
        <w:rPr>
          <w:color w:val="262D2D"/>
          <w:spacing w:val="-19"/>
          <w:w w:val="105"/>
        </w:rPr>
        <w:t xml:space="preserve"> </w:t>
      </w:r>
      <w:r>
        <w:rPr>
          <w:color w:val="262D2D"/>
          <w:w w:val="105"/>
        </w:rPr>
        <w:t>cost</w:t>
      </w:r>
      <w:r>
        <w:rPr>
          <w:color w:val="262D2D"/>
          <w:spacing w:val="-6"/>
          <w:w w:val="105"/>
        </w:rPr>
        <w:t xml:space="preserve"> </w:t>
      </w:r>
      <w:r>
        <w:rPr>
          <w:color w:val="262D2D"/>
          <w:w w:val="105"/>
        </w:rPr>
        <w:t>is attributable</w:t>
      </w:r>
      <w:r>
        <w:rPr>
          <w:color w:val="262D2D"/>
          <w:spacing w:val="-31"/>
          <w:w w:val="105"/>
        </w:rPr>
        <w:t xml:space="preserve"> </w:t>
      </w:r>
      <w:r>
        <w:rPr>
          <w:color w:val="262D2D"/>
          <w:w w:val="105"/>
        </w:rPr>
        <w:t>to</w:t>
      </w:r>
      <w:r>
        <w:rPr>
          <w:color w:val="262D2D"/>
          <w:spacing w:val="-23"/>
          <w:w w:val="105"/>
        </w:rPr>
        <w:t xml:space="preserve"> </w:t>
      </w:r>
      <w:r>
        <w:rPr>
          <w:color w:val="262D2D"/>
          <w:w w:val="105"/>
        </w:rPr>
        <w:t>the</w:t>
      </w:r>
      <w:r>
        <w:rPr>
          <w:color w:val="262D2D"/>
          <w:spacing w:val="-26"/>
          <w:w w:val="105"/>
        </w:rPr>
        <w:t xml:space="preserve"> </w:t>
      </w:r>
      <w:r>
        <w:rPr>
          <w:color w:val="262D2D"/>
          <w:w w:val="105"/>
        </w:rPr>
        <w:t>amount</w:t>
      </w:r>
      <w:r>
        <w:rPr>
          <w:color w:val="262D2D"/>
          <w:spacing w:val="-30"/>
          <w:w w:val="105"/>
        </w:rPr>
        <w:t xml:space="preserve"> </w:t>
      </w:r>
      <w:r>
        <w:rPr>
          <w:color w:val="262D2D"/>
          <w:w w:val="105"/>
        </w:rPr>
        <w:t>of</w:t>
      </w:r>
      <w:r>
        <w:rPr>
          <w:color w:val="262D2D"/>
          <w:spacing w:val="-15"/>
          <w:w w:val="105"/>
        </w:rPr>
        <w:t xml:space="preserve"> </w:t>
      </w:r>
      <w:r>
        <w:rPr>
          <w:color w:val="262D2D"/>
          <w:w w:val="105"/>
        </w:rPr>
        <w:t>price</w:t>
      </w:r>
      <w:r>
        <w:rPr>
          <w:color w:val="262D2D"/>
          <w:spacing w:val="-37"/>
          <w:w w:val="105"/>
        </w:rPr>
        <w:t xml:space="preserve"> </w:t>
      </w:r>
      <w:r>
        <w:rPr>
          <w:color w:val="262D2D"/>
          <w:w w:val="105"/>
        </w:rPr>
        <w:t>concessions</w:t>
      </w:r>
      <w:r>
        <w:rPr>
          <w:color w:val="262D2D"/>
          <w:spacing w:val="-28"/>
          <w:w w:val="105"/>
        </w:rPr>
        <w:t xml:space="preserve"> </w:t>
      </w:r>
      <w:r>
        <w:rPr>
          <w:color w:val="262D2D"/>
          <w:w w:val="105"/>
        </w:rPr>
        <w:t>available</w:t>
      </w:r>
      <w:r>
        <w:rPr>
          <w:color w:val="262D2D"/>
          <w:spacing w:val="-26"/>
          <w:w w:val="105"/>
        </w:rPr>
        <w:t xml:space="preserve"> </w:t>
      </w:r>
      <w:r>
        <w:rPr>
          <w:color w:val="262D2D"/>
          <w:w w:val="105"/>
        </w:rPr>
        <w:t>at</w:t>
      </w:r>
      <w:r>
        <w:rPr>
          <w:color w:val="262D2D"/>
          <w:spacing w:val="-35"/>
          <w:w w:val="105"/>
        </w:rPr>
        <w:t xml:space="preserve"> </w:t>
      </w:r>
      <w:r>
        <w:rPr>
          <w:color w:val="262D2D"/>
          <w:w w:val="105"/>
        </w:rPr>
        <w:t>POS</w:t>
      </w:r>
      <w:r>
        <w:rPr>
          <w:color w:val="262D2D"/>
          <w:spacing w:val="-32"/>
          <w:w w:val="105"/>
        </w:rPr>
        <w:t xml:space="preserve"> </w:t>
      </w:r>
      <w:r>
        <w:rPr>
          <w:color w:val="262D2D"/>
          <w:w w:val="105"/>
        </w:rPr>
        <w:t>vs.</w:t>
      </w:r>
      <w:r>
        <w:rPr>
          <w:color w:val="262D2D"/>
          <w:spacing w:val="-33"/>
          <w:w w:val="105"/>
        </w:rPr>
        <w:t xml:space="preserve"> </w:t>
      </w:r>
      <w:r>
        <w:rPr>
          <w:color w:val="262D2D"/>
          <w:w w:val="105"/>
        </w:rPr>
        <w:t>post-POS.</w:t>
      </w:r>
    </w:p>
    <w:p w:rsidR="006E6A15" w:rsidRDefault="006E6A15">
      <w:pPr>
        <w:spacing w:line="326" w:lineRule="auto"/>
        <w:sectPr w:rsidR="006E6A15">
          <w:pgSz w:w="12240" w:h="15840"/>
          <w:pgMar w:top="1340" w:right="1440" w:bottom="1600" w:left="1440" w:header="576" w:footer="1378" w:gutter="0"/>
          <w:cols w:space="720"/>
        </w:sectPr>
      </w:pPr>
    </w:p>
    <w:p w:rsidR="006E6A15" w:rsidRDefault="006E6A15">
      <w:pPr>
        <w:pStyle w:val="BodyText"/>
        <w:spacing w:before="5"/>
        <w:rPr>
          <w:sz w:val="27"/>
        </w:rPr>
      </w:pPr>
    </w:p>
    <w:p w:rsidR="006E6A15" w:rsidRDefault="000A627B">
      <w:pPr>
        <w:pStyle w:val="BodyText"/>
        <w:spacing w:before="94"/>
        <w:ind w:left="643"/>
      </w:pPr>
      <w:r>
        <w:pict>
          <v:group id="_x0000_s1447" style="position:absolute;left:0;text-align:left;margin-left:107.65pt;margin-top:23.4pt;width:396.75pt;height:279.15pt;z-index:-251642880;mso-position-horizontal-relative:page" coordorigin="2153,468" coordsize="7935,5583">
            <v:line id="_x0000_s1459" style="position:absolute" from="7805,6032" to="7805,639" strokecolor="#232828" strokeweight="1.44pt"/>
            <v:line id="_x0000_s1458" style="position:absolute" from="8928,4909" to="8928,639" strokecolor="#232828" strokeweight="1.08pt"/>
            <v:shape id="_x0000_s1457" style="position:absolute;left:2167;top:6464;width:7899;height:5393" coordorigin="2167,6464" coordsize="7899,5393" o:spt="100" adj="0,,0" path="m10051,5737r,-5098m2182,6032r,-4536m2167,3750r7899,e" filled="f" strokecolor="#232828" strokeweight="1.44pt">
              <v:stroke joinstyle="round"/>
              <v:formulas/>
              <v:path arrowok="t" o:connecttype="segments"/>
            </v:shape>
            <v:shape id="_x0000_s1456" style="position:absolute;left:8939;top:6464;width:1116;height:2348" coordorigin="8939,6464" coordsize="1116,2348" o:spt="100" adj="0,,0" path="m10055,4347r,-662m8939,6032r,-1209e" filled="f" strokecolor="#232828" strokeweight="1.08pt">
              <v:stroke joinstyle="round"/>
              <v:formulas/>
              <v:path arrowok="t" o:connecttype="segments"/>
            </v:shape>
            <v:shape id="_x0000_s1455" style="position:absolute;left:2174;top:6479;width:7899;height:306" coordorigin="2174,6479" coordsize="7899,306" o:spt="100" adj="0,,0" path="m2174,5712r7899,m2174,6018r7899,e" filled="f" strokecolor="#232828" strokeweight="1.44pt">
              <v:stroke joinstyle="round"/>
              <v:formulas/>
              <v:path arrowok="t" o:connecttype="segments"/>
            </v:shape>
            <v:line id="_x0000_s1454" style="position:absolute" from="10062,6039" to="10062,5651" strokecolor="#232828" strokeweight="1.08pt"/>
            <v:line id="_x0000_s1453" style="position:absolute" from="9317,496" to="9317,769" strokecolor="#e6e8e9" strokeweight="2.77pt"/>
            <v:shape id="_x0000_s1452" type="#_x0000_t202" style="position:absolute;left:9597;top:571;width:150;height:167" filled="f" stroked="f">
              <v:textbox inset="0,0,0,0">
                <w:txbxContent>
                  <w:p w:rsidR="006E6A15" w:rsidRDefault="000A627B">
                    <w:pPr>
                      <w:spacing w:line="166" w:lineRule="exact"/>
                      <w:rPr>
                        <w:rFonts w:ascii="Times New Roman"/>
                        <w:sz w:val="15"/>
                      </w:rPr>
                    </w:pPr>
                    <w:r>
                      <w:rPr>
                        <w:rFonts w:ascii="Times New Roman"/>
                        <w:color w:val="A5A8AC"/>
                        <w:w w:val="75"/>
                        <w:sz w:val="15"/>
                        <w:shd w:val="clear" w:color="auto" w:fill="E6E8E9"/>
                      </w:rPr>
                      <w:t>,,_</w:t>
                    </w:r>
                    <w:r>
                      <w:rPr>
                        <w:rFonts w:ascii="Times New Roman"/>
                        <w:color w:val="A5A8AC"/>
                        <w:sz w:val="15"/>
                        <w:shd w:val="clear" w:color="auto" w:fill="E6E8E9"/>
                      </w:rPr>
                      <w:t xml:space="preserve"> </w:t>
                    </w:r>
                  </w:p>
                </w:txbxContent>
              </v:textbox>
            </v:shape>
            <v:shape id="_x0000_s1451" type="#_x0000_t202" style="position:absolute;left:2290;top:5774;width:763;height:213" filled="f" stroked="f">
              <v:textbox inset="0,0,0,0">
                <w:txbxContent>
                  <w:p w:rsidR="006E6A15" w:rsidRDefault="000A627B">
                    <w:pPr>
                      <w:spacing w:line="212" w:lineRule="exact"/>
                      <w:rPr>
                        <w:sz w:val="19"/>
                      </w:rPr>
                    </w:pPr>
                    <w:r>
                      <w:rPr>
                        <w:color w:val="242A2A"/>
                        <w:w w:val="135"/>
                        <w:sz w:val="19"/>
                      </w:rPr>
                      <w:t>L=B-G</w:t>
                    </w:r>
                  </w:p>
                </w:txbxContent>
              </v:textbox>
            </v:shape>
            <v:shape id="_x0000_s1450" type="#_x0000_t202" style="position:absolute;left:3917;top:5774;width:3126;height:213" filled="f" stroked="f">
              <v:textbox inset="0,0,0,0">
                <w:txbxContent>
                  <w:p w:rsidR="006E6A15" w:rsidRDefault="000A627B">
                    <w:pPr>
                      <w:spacing w:line="212" w:lineRule="exact"/>
                      <w:rPr>
                        <w:sz w:val="19"/>
                      </w:rPr>
                    </w:pPr>
                    <w:r>
                      <w:rPr>
                        <w:color w:val="242A2A"/>
                        <w:sz w:val="19"/>
                      </w:rPr>
                      <w:t>Drug</w:t>
                    </w:r>
                    <w:r>
                      <w:rPr>
                        <w:color w:val="242A2A"/>
                        <w:spacing w:val="-20"/>
                        <w:sz w:val="19"/>
                      </w:rPr>
                      <w:t xml:space="preserve"> </w:t>
                    </w:r>
                    <w:r>
                      <w:rPr>
                        <w:color w:val="242A2A"/>
                        <w:sz w:val="19"/>
                      </w:rPr>
                      <w:t>Costs</w:t>
                    </w:r>
                    <w:r>
                      <w:rPr>
                        <w:color w:val="242A2A"/>
                        <w:spacing w:val="-20"/>
                        <w:sz w:val="19"/>
                      </w:rPr>
                      <w:t xml:space="preserve"> </w:t>
                    </w:r>
                    <w:r>
                      <w:rPr>
                        <w:color w:val="242A2A"/>
                        <w:sz w:val="19"/>
                      </w:rPr>
                      <w:t>Net</w:t>
                    </w:r>
                    <w:r>
                      <w:rPr>
                        <w:color w:val="242A2A"/>
                        <w:spacing w:val="-6"/>
                        <w:sz w:val="19"/>
                      </w:rPr>
                      <w:t xml:space="preserve"> </w:t>
                    </w:r>
                    <w:r>
                      <w:rPr>
                        <w:color w:val="242A2A"/>
                        <w:sz w:val="19"/>
                      </w:rPr>
                      <w:t>of</w:t>
                    </w:r>
                    <w:r>
                      <w:rPr>
                        <w:color w:val="242A2A"/>
                        <w:spacing w:val="-3"/>
                        <w:sz w:val="19"/>
                      </w:rPr>
                      <w:t xml:space="preserve"> </w:t>
                    </w:r>
                    <w:r>
                      <w:rPr>
                        <w:color w:val="242A2A"/>
                        <w:sz w:val="19"/>
                      </w:rPr>
                      <w:t>Discounts</w:t>
                    </w:r>
                    <w:r>
                      <w:rPr>
                        <w:color w:val="242A2A"/>
                        <w:spacing w:val="6"/>
                        <w:sz w:val="19"/>
                      </w:rPr>
                      <w:t xml:space="preserve"> </w:t>
                    </w:r>
                    <w:r>
                      <w:rPr>
                        <w:color w:val="242A2A"/>
                        <w:sz w:val="19"/>
                      </w:rPr>
                      <w:t>and</w:t>
                    </w:r>
                    <w:r>
                      <w:rPr>
                        <w:color w:val="242A2A"/>
                        <w:spacing w:val="-12"/>
                        <w:sz w:val="19"/>
                      </w:rPr>
                      <w:t xml:space="preserve"> </w:t>
                    </w:r>
                    <w:r>
                      <w:rPr>
                        <w:color w:val="242A2A"/>
                        <w:sz w:val="19"/>
                      </w:rPr>
                      <w:t>DIR</w:t>
                    </w:r>
                  </w:p>
                </w:txbxContent>
              </v:textbox>
            </v:shape>
            <v:shape id="_x0000_s1449" type="#_x0000_t202" style="position:absolute;left:8385;top:5777;width:469;height:250" filled="f" stroked="f">
              <v:textbox inset="0,0,0,0">
                <w:txbxContent>
                  <w:p w:rsidR="006E6A15" w:rsidRDefault="000A627B">
                    <w:pPr>
                      <w:rPr>
                        <w:rFonts w:ascii="Courier New"/>
                      </w:rPr>
                    </w:pPr>
                    <w:r>
                      <w:rPr>
                        <w:rFonts w:ascii="Courier New"/>
                        <w:color w:val="242A2A"/>
                        <w:w w:val="85"/>
                      </w:rPr>
                      <w:t>$225</w:t>
                    </w:r>
                  </w:p>
                </w:txbxContent>
              </v:textbox>
            </v:shape>
            <v:shape id="_x0000_s1448" type="#_x0000_t202" style="position:absolute;left:9508;top:5777;width:475;height:250" filled="f" stroked="f">
              <v:textbox inset="0,0,0,0">
                <w:txbxContent>
                  <w:p w:rsidR="006E6A15" w:rsidRDefault="000A627B">
                    <w:pPr>
                      <w:rPr>
                        <w:rFonts w:ascii="Courier New"/>
                      </w:rPr>
                    </w:pPr>
                    <w:r>
                      <w:rPr>
                        <w:rFonts w:ascii="Courier New"/>
                        <w:color w:val="242A2A"/>
                        <w:w w:val="85"/>
                      </w:rPr>
                      <w:t>$225</w:t>
                    </w:r>
                  </w:p>
                </w:txbxContent>
              </v:textbox>
            </v:shape>
            <w10:wrap anchorx="page"/>
          </v:group>
        </w:pict>
      </w:r>
      <w:r>
        <w:rPr>
          <w:color w:val="242A2A"/>
          <w:w w:val="105"/>
        </w:rPr>
        <w:t>Table 2.1- Illustration of Payer's Costs at Point-of-Sale and After Post-POS DIR Adjustments</w:t>
      </w:r>
    </w:p>
    <w:p w:rsidR="006E6A15" w:rsidRDefault="006E6A15">
      <w:pPr>
        <w:pStyle w:val="BodyText"/>
        <w:spacing w:before="7"/>
        <w:rPr>
          <w:sz w:val="29"/>
        </w:rPr>
      </w:pPr>
    </w:p>
    <w:tbl>
      <w:tblPr>
        <w:tblW w:w="0" w:type="auto"/>
        <w:tblInd w:w="741"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659"/>
        <w:gridCol w:w="892"/>
        <w:gridCol w:w="371"/>
        <w:gridCol w:w="3701"/>
        <w:gridCol w:w="1123"/>
        <w:gridCol w:w="1123"/>
      </w:tblGrid>
      <w:tr w:rsidR="006E6A15">
        <w:trPr>
          <w:trHeight w:hRule="exact" w:val="860"/>
        </w:trPr>
        <w:tc>
          <w:tcPr>
            <w:tcW w:w="5623" w:type="dxa"/>
            <w:gridSpan w:val="4"/>
            <w:tcBorders>
              <w:bottom w:val="single" w:sz="12" w:space="0" w:color="232828"/>
            </w:tcBorders>
          </w:tcPr>
          <w:p w:rsidR="006E6A15" w:rsidRDefault="006E6A15"/>
        </w:tc>
        <w:tc>
          <w:tcPr>
            <w:tcW w:w="1123" w:type="dxa"/>
            <w:tcBorders>
              <w:top w:val="single" w:sz="9" w:space="0" w:color="232828"/>
              <w:bottom w:val="single" w:sz="12" w:space="0" w:color="232828"/>
            </w:tcBorders>
          </w:tcPr>
          <w:p w:rsidR="006E6A15" w:rsidRDefault="000A627B">
            <w:pPr>
              <w:pStyle w:val="TableParagraph"/>
              <w:spacing w:before="43" w:line="268" w:lineRule="auto"/>
              <w:ind w:left="86" w:right="114" w:firstLine="38"/>
              <w:jc w:val="center"/>
              <w:rPr>
                <w:b/>
                <w:sz w:val="19"/>
              </w:rPr>
            </w:pPr>
            <w:r>
              <w:rPr>
                <w:b/>
                <w:color w:val="010101"/>
                <w:sz w:val="19"/>
              </w:rPr>
              <w:t xml:space="preserve">Case </w:t>
            </w:r>
            <w:r>
              <w:rPr>
                <w:rFonts w:ascii="Courier New"/>
                <w:b/>
                <w:color w:val="242A2A"/>
              </w:rPr>
              <w:t xml:space="preserve">1: </w:t>
            </w:r>
            <w:r>
              <w:rPr>
                <w:b/>
                <w:color w:val="242A2A"/>
                <w:w w:val="95"/>
                <w:sz w:val="19"/>
              </w:rPr>
              <w:t>Preferable Discounts</w:t>
            </w:r>
          </w:p>
        </w:tc>
        <w:tc>
          <w:tcPr>
            <w:tcW w:w="1123" w:type="dxa"/>
            <w:tcBorders>
              <w:top w:val="single" w:sz="9" w:space="0" w:color="232828"/>
              <w:bottom w:val="single" w:sz="12" w:space="0" w:color="232828"/>
            </w:tcBorders>
          </w:tcPr>
          <w:p w:rsidR="006E6A15" w:rsidRDefault="000A627B">
            <w:pPr>
              <w:pStyle w:val="TableParagraph"/>
              <w:spacing w:before="43" w:line="268" w:lineRule="auto"/>
              <w:ind w:left="86" w:right="121" w:firstLine="43"/>
              <w:jc w:val="center"/>
              <w:rPr>
                <w:b/>
                <w:sz w:val="19"/>
              </w:rPr>
            </w:pPr>
            <w:r>
              <w:rPr>
                <w:b/>
                <w:color w:val="010101"/>
                <w:w w:val="95"/>
                <w:sz w:val="19"/>
              </w:rPr>
              <w:t xml:space="preserve">Case </w:t>
            </w:r>
            <w:r>
              <w:rPr>
                <w:rFonts w:ascii="Courier New"/>
                <w:b/>
                <w:color w:val="010101"/>
                <w:w w:val="95"/>
              </w:rPr>
              <w:t xml:space="preserve">2: </w:t>
            </w:r>
            <w:r>
              <w:rPr>
                <w:b/>
                <w:color w:val="010101"/>
                <w:w w:val="90"/>
                <w:sz w:val="19"/>
              </w:rPr>
              <w:t xml:space="preserve">Prefera61e </w:t>
            </w:r>
            <w:r>
              <w:rPr>
                <w:b/>
                <w:color w:val="242A2A"/>
                <w:sz w:val="19"/>
              </w:rPr>
              <w:t>DIR</w:t>
            </w:r>
          </w:p>
        </w:tc>
      </w:tr>
      <w:tr w:rsidR="006E6A15">
        <w:trPr>
          <w:trHeight w:hRule="exact" w:val="293"/>
        </w:trPr>
        <w:tc>
          <w:tcPr>
            <w:tcW w:w="659" w:type="dxa"/>
            <w:tcBorders>
              <w:top w:val="single" w:sz="12" w:space="0" w:color="232828"/>
              <w:bottom w:val="single" w:sz="9" w:space="0" w:color="232828"/>
            </w:tcBorders>
          </w:tcPr>
          <w:p w:rsidR="006E6A15" w:rsidRDefault="000A627B">
            <w:pPr>
              <w:pStyle w:val="TableParagraph"/>
              <w:spacing w:before="25"/>
              <w:ind w:left="93"/>
              <w:jc w:val="left"/>
              <w:rPr>
                <w:sz w:val="20"/>
              </w:rPr>
            </w:pPr>
            <w:r>
              <w:rPr>
                <w:color w:val="242A2A"/>
                <w:w w:val="94"/>
                <w:sz w:val="20"/>
              </w:rPr>
              <w:t>A</w:t>
            </w:r>
          </w:p>
        </w:tc>
        <w:tc>
          <w:tcPr>
            <w:tcW w:w="892" w:type="dxa"/>
            <w:tcBorders>
              <w:top w:val="single" w:sz="12" w:space="0" w:color="232828"/>
              <w:bottom w:val="single" w:sz="9" w:space="0" w:color="232828"/>
            </w:tcBorders>
          </w:tcPr>
          <w:p w:rsidR="006E6A15" w:rsidRDefault="006E6A15"/>
        </w:tc>
        <w:tc>
          <w:tcPr>
            <w:tcW w:w="4072" w:type="dxa"/>
            <w:gridSpan w:val="2"/>
            <w:tcBorders>
              <w:top w:val="single" w:sz="12" w:space="0" w:color="232828"/>
              <w:bottom w:val="single" w:sz="9" w:space="0" w:color="232828"/>
            </w:tcBorders>
          </w:tcPr>
          <w:p w:rsidR="006E6A15" w:rsidRDefault="000A627B">
            <w:pPr>
              <w:pStyle w:val="TableParagraph"/>
              <w:spacing w:before="27"/>
              <w:ind w:left="169"/>
              <w:jc w:val="left"/>
              <w:rPr>
                <w:sz w:val="19"/>
              </w:rPr>
            </w:pPr>
            <w:r>
              <w:rPr>
                <w:color w:val="242A2A"/>
                <w:sz w:val="19"/>
              </w:rPr>
              <w:t>Drug Cost Gross of Discounts</w:t>
            </w:r>
          </w:p>
        </w:tc>
        <w:tc>
          <w:tcPr>
            <w:tcW w:w="1123" w:type="dxa"/>
            <w:tcBorders>
              <w:top w:val="single" w:sz="12" w:space="0" w:color="232828"/>
              <w:bottom w:val="single" w:sz="9" w:space="0" w:color="232828"/>
            </w:tcBorders>
          </w:tcPr>
          <w:p w:rsidR="006E6A15" w:rsidRDefault="000A627B">
            <w:pPr>
              <w:pStyle w:val="TableParagraph"/>
              <w:spacing w:before="29"/>
              <w:ind w:right="96"/>
              <w:rPr>
                <w:rFonts w:ascii="Courier New"/>
              </w:rPr>
            </w:pPr>
            <w:r>
              <w:rPr>
                <w:rFonts w:ascii="Courier New"/>
                <w:color w:val="242A2A"/>
                <w:w w:val="85"/>
              </w:rPr>
              <w:t>$300</w:t>
            </w:r>
          </w:p>
        </w:tc>
        <w:tc>
          <w:tcPr>
            <w:tcW w:w="1123" w:type="dxa"/>
            <w:tcBorders>
              <w:top w:val="single" w:sz="12" w:space="0" w:color="232828"/>
              <w:bottom w:val="single" w:sz="9" w:space="0" w:color="232828"/>
            </w:tcBorders>
          </w:tcPr>
          <w:p w:rsidR="006E6A15" w:rsidRDefault="000A627B">
            <w:pPr>
              <w:pStyle w:val="TableParagraph"/>
              <w:spacing w:before="29"/>
              <w:ind w:right="90"/>
              <w:rPr>
                <w:rFonts w:ascii="Courier New"/>
              </w:rPr>
            </w:pPr>
            <w:r>
              <w:rPr>
                <w:rFonts w:ascii="Courier New"/>
                <w:color w:val="242A2A"/>
                <w:w w:val="85"/>
              </w:rPr>
              <w:t>$300</w:t>
            </w:r>
          </w:p>
        </w:tc>
      </w:tr>
      <w:tr w:rsidR="006E6A15">
        <w:trPr>
          <w:trHeight w:hRule="exact" w:val="284"/>
        </w:trPr>
        <w:tc>
          <w:tcPr>
            <w:tcW w:w="659" w:type="dxa"/>
            <w:tcBorders>
              <w:top w:val="single" w:sz="9" w:space="0" w:color="232828"/>
            </w:tcBorders>
          </w:tcPr>
          <w:p w:rsidR="006E6A15" w:rsidRDefault="006E6A15"/>
        </w:tc>
        <w:tc>
          <w:tcPr>
            <w:tcW w:w="892" w:type="dxa"/>
            <w:tcBorders>
              <w:top w:val="single" w:sz="9" w:space="0" w:color="232828"/>
            </w:tcBorders>
          </w:tcPr>
          <w:p w:rsidR="006E6A15" w:rsidRDefault="006E6A15"/>
        </w:tc>
        <w:tc>
          <w:tcPr>
            <w:tcW w:w="4072" w:type="dxa"/>
            <w:gridSpan w:val="2"/>
            <w:tcBorders>
              <w:top w:val="single" w:sz="9" w:space="0" w:color="232828"/>
            </w:tcBorders>
          </w:tcPr>
          <w:p w:rsidR="006E6A15" w:rsidRDefault="000A627B">
            <w:pPr>
              <w:pStyle w:val="TableParagraph"/>
              <w:spacing w:before="27"/>
              <w:ind w:left="169"/>
              <w:jc w:val="left"/>
              <w:rPr>
                <w:b/>
                <w:sz w:val="19"/>
              </w:rPr>
            </w:pPr>
            <w:r>
              <w:rPr>
                <w:b/>
                <w:color w:val="242A2A"/>
                <w:sz w:val="19"/>
              </w:rPr>
              <w:t>Point-of-Sale</w:t>
            </w:r>
          </w:p>
        </w:tc>
        <w:tc>
          <w:tcPr>
            <w:tcW w:w="1123" w:type="dxa"/>
            <w:tcBorders>
              <w:top w:val="single" w:sz="9" w:space="0" w:color="232828"/>
            </w:tcBorders>
          </w:tcPr>
          <w:p w:rsidR="006E6A15" w:rsidRDefault="006E6A15"/>
        </w:tc>
        <w:tc>
          <w:tcPr>
            <w:tcW w:w="1123" w:type="dxa"/>
            <w:tcBorders>
              <w:top w:val="single" w:sz="9" w:space="0" w:color="232828"/>
            </w:tcBorders>
          </w:tcPr>
          <w:p w:rsidR="006E6A15" w:rsidRDefault="006E6A15"/>
        </w:tc>
      </w:tr>
      <w:tr w:rsidR="006E6A15">
        <w:trPr>
          <w:trHeight w:hRule="exact" w:val="294"/>
        </w:trPr>
        <w:tc>
          <w:tcPr>
            <w:tcW w:w="659" w:type="dxa"/>
          </w:tcPr>
          <w:p w:rsidR="006E6A15" w:rsidRDefault="000A627B">
            <w:pPr>
              <w:pStyle w:val="TableParagraph"/>
              <w:spacing w:before="24"/>
              <w:ind w:left="93"/>
              <w:jc w:val="left"/>
              <w:rPr>
                <w:b/>
                <w:sz w:val="20"/>
              </w:rPr>
            </w:pPr>
            <w:r>
              <w:rPr>
                <w:b/>
                <w:color w:val="242A2A"/>
                <w:w w:val="87"/>
                <w:sz w:val="20"/>
              </w:rPr>
              <w:t>B</w:t>
            </w:r>
          </w:p>
        </w:tc>
        <w:tc>
          <w:tcPr>
            <w:tcW w:w="892" w:type="dxa"/>
          </w:tcPr>
          <w:p w:rsidR="006E6A15" w:rsidRDefault="006E6A15"/>
        </w:tc>
        <w:tc>
          <w:tcPr>
            <w:tcW w:w="4072" w:type="dxa"/>
            <w:gridSpan w:val="2"/>
          </w:tcPr>
          <w:p w:rsidR="006E6A15" w:rsidRDefault="000A627B">
            <w:pPr>
              <w:pStyle w:val="TableParagraph"/>
              <w:spacing w:before="33"/>
              <w:ind w:left="472"/>
              <w:jc w:val="left"/>
              <w:rPr>
                <w:sz w:val="19"/>
              </w:rPr>
            </w:pPr>
            <w:r>
              <w:rPr>
                <w:color w:val="242A2A"/>
                <w:sz w:val="19"/>
              </w:rPr>
              <w:t>Allowed Cost (Net of Discounts)</w:t>
            </w:r>
          </w:p>
        </w:tc>
        <w:tc>
          <w:tcPr>
            <w:tcW w:w="1123" w:type="dxa"/>
          </w:tcPr>
          <w:p w:rsidR="006E6A15" w:rsidRDefault="000A627B">
            <w:pPr>
              <w:pStyle w:val="TableParagraph"/>
              <w:spacing w:before="28"/>
              <w:ind w:right="96"/>
              <w:rPr>
                <w:rFonts w:ascii="Courier New"/>
              </w:rPr>
            </w:pPr>
            <w:r>
              <w:rPr>
                <w:rFonts w:ascii="Courier New"/>
                <w:color w:val="242A2A"/>
                <w:w w:val="85"/>
              </w:rPr>
              <w:t>$240</w:t>
            </w:r>
          </w:p>
        </w:tc>
        <w:tc>
          <w:tcPr>
            <w:tcW w:w="1123" w:type="dxa"/>
          </w:tcPr>
          <w:p w:rsidR="006E6A15" w:rsidRDefault="000A627B">
            <w:pPr>
              <w:pStyle w:val="TableParagraph"/>
              <w:spacing w:before="28"/>
              <w:ind w:right="101"/>
              <w:rPr>
                <w:rFonts w:ascii="Courier New"/>
              </w:rPr>
            </w:pPr>
            <w:r>
              <w:rPr>
                <w:rFonts w:ascii="Courier New"/>
                <w:color w:val="242A2A"/>
                <w:w w:val="85"/>
              </w:rPr>
              <w:t>$255</w:t>
            </w:r>
          </w:p>
        </w:tc>
      </w:tr>
      <w:tr w:rsidR="006E6A15">
        <w:trPr>
          <w:trHeight w:hRule="exact" w:val="283"/>
        </w:trPr>
        <w:tc>
          <w:tcPr>
            <w:tcW w:w="659" w:type="dxa"/>
          </w:tcPr>
          <w:p w:rsidR="006E6A15" w:rsidRDefault="000A627B">
            <w:pPr>
              <w:pStyle w:val="TableParagraph"/>
              <w:spacing w:before="13"/>
              <w:ind w:left="98"/>
              <w:jc w:val="left"/>
              <w:rPr>
                <w:sz w:val="19"/>
              </w:rPr>
            </w:pPr>
            <w:r>
              <w:rPr>
                <w:color w:val="242A2A"/>
                <w:w w:val="87"/>
                <w:sz w:val="19"/>
              </w:rPr>
              <w:t>C</w:t>
            </w:r>
          </w:p>
        </w:tc>
        <w:tc>
          <w:tcPr>
            <w:tcW w:w="892" w:type="dxa"/>
          </w:tcPr>
          <w:p w:rsidR="006E6A15" w:rsidRDefault="006E6A15"/>
        </w:tc>
        <w:tc>
          <w:tcPr>
            <w:tcW w:w="4072" w:type="dxa"/>
            <w:gridSpan w:val="2"/>
          </w:tcPr>
          <w:p w:rsidR="006E6A15" w:rsidRDefault="000A627B">
            <w:pPr>
              <w:pStyle w:val="TableParagraph"/>
              <w:spacing w:before="13"/>
              <w:ind w:left="457"/>
              <w:jc w:val="left"/>
              <w:rPr>
                <w:sz w:val="19"/>
              </w:rPr>
            </w:pPr>
            <w:r>
              <w:rPr>
                <w:color w:val="242A2A"/>
                <w:sz w:val="19"/>
              </w:rPr>
              <w:t>Beneficiary Cost-Sharing</w:t>
            </w:r>
          </w:p>
        </w:tc>
        <w:tc>
          <w:tcPr>
            <w:tcW w:w="1123" w:type="dxa"/>
          </w:tcPr>
          <w:p w:rsidR="006E6A15" w:rsidRDefault="000A627B">
            <w:pPr>
              <w:pStyle w:val="TableParagraph"/>
              <w:spacing w:before="15"/>
              <w:ind w:right="98"/>
              <w:rPr>
                <w:rFonts w:ascii="Courier New"/>
              </w:rPr>
            </w:pPr>
            <w:r>
              <w:rPr>
                <w:rFonts w:ascii="Courier New"/>
                <w:color w:val="242A2A"/>
                <w:w w:val="90"/>
              </w:rPr>
              <w:t>$69</w:t>
            </w:r>
          </w:p>
        </w:tc>
        <w:tc>
          <w:tcPr>
            <w:tcW w:w="1123" w:type="dxa"/>
          </w:tcPr>
          <w:p w:rsidR="006E6A15" w:rsidRDefault="000A627B">
            <w:pPr>
              <w:pStyle w:val="TableParagraph"/>
              <w:spacing w:before="23"/>
              <w:ind w:right="94"/>
              <w:rPr>
                <w:rFonts w:ascii="Courier New"/>
              </w:rPr>
            </w:pPr>
            <w:r>
              <w:rPr>
                <w:rFonts w:ascii="Courier New"/>
                <w:color w:val="242A2A"/>
                <w:w w:val="90"/>
              </w:rPr>
              <w:t>$71</w:t>
            </w:r>
          </w:p>
        </w:tc>
      </w:tr>
      <w:tr w:rsidR="006E6A15">
        <w:trPr>
          <w:trHeight w:hRule="exact" w:val="275"/>
        </w:trPr>
        <w:tc>
          <w:tcPr>
            <w:tcW w:w="659" w:type="dxa"/>
          </w:tcPr>
          <w:p w:rsidR="006E6A15" w:rsidRDefault="000A627B">
            <w:pPr>
              <w:pStyle w:val="TableParagraph"/>
              <w:spacing w:before="4"/>
              <w:ind w:left="93"/>
              <w:jc w:val="left"/>
              <w:rPr>
                <w:sz w:val="19"/>
              </w:rPr>
            </w:pPr>
            <w:r>
              <w:rPr>
                <w:color w:val="242A2A"/>
                <w:w w:val="106"/>
                <w:sz w:val="19"/>
              </w:rPr>
              <w:t>D</w:t>
            </w:r>
          </w:p>
        </w:tc>
        <w:tc>
          <w:tcPr>
            <w:tcW w:w="892" w:type="dxa"/>
          </w:tcPr>
          <w:p w:rsidR="006E6A15" w:rsidRDefault="006E6A15"/>
        </w:tc>
        <w:tc>
          <w:tcPr>
            <w:tcW w:w="4072" w:type="dxa"/>
            <w:gridSpan w:val="2"/>
          </w:tcPr>
          <w:p w:rsidR="006E6A15" w:rsidRDefault="000A627B">
            <w:pPr>
              <w:pStyle w:val="TableParagraph"/>
              <w:spacing w:before="11"/>
              <w:ind w:left="471"/>
              <w:jc w:val="left"/>
              <w:rPr>
                <w:sz w:val="19"/>
              </w:rPr>
            </w:pPr>
            <w:r>
              <w:rPr>
                <w:color w:val="242A2A"/>
                <w:sz w:val="19"/>
              </w:rPr>
              <w:t>Manufacturer  Gap Discount</w:t>
            </w:r>
          </w:p>
        </w:tc>
        <w:tc>
          <w:tcPr>
            <w:tcW w:w="1123" w:type="dxa"/>
          </w:tcPr>
          <w:p w:rsidR="006E6A15" w:rsidRDefault="000A627B">
            <w:pPr>
              <w:pStyle w:val="TableParagraph"/>
              <w:spacing w:before="14"/>
              <w:ind w:right="94"/>
              <w:rPr>
                <w:rFonts w:ascii="Courier New"/>
              </w:rPr>
            </w:pPr>
            <w:r>
              <w:rPr>
                <w:rFonts w:ascii="Courier New"/>
                <w:color w:val="242A2A"/>
                <w:w w:val="90"/>
              </w:rPr>
              <w:t>$61</w:t>
            </w:r>
          </w:p>
        </w:tc>
        <w:tc>
          <w:tcPr>
            <w:tcW w:w="1123" w:type="dxa"/>
          </w:tcPr>
          <w:p w:rsidR="006E6A15" w:rsidRDefault="000A627B">
            <w:pPr>
              <w:pStyle w:val="TableParagraph"/>
              <w:spacing w:before="14"/>
              <w:ind w:right="94"/>
              <w:rPr>
                <w:rFonts w:ascii="Courier New"/>
              </w:rPr>
            </w:pPr>
            <w:r>
              <w:rPr>
                <w:rFonts w:ascii="Courier New"/>
                <w:color w:val="242A2A"/>
                <w:w w:val="90"/>
              </w:rPr>
              <w:t>$63</w:t>
            </w:r>
          </w:p>
        </w:tc>
      </w:tr>
      <w:tr w:rsidR="006E6A15">
        <w:trPr>
          <w:trHeight w:hRule="exact" w:val="261"/>
        </w:trPr>
        <w:tc>
          <w:tcPr>
            <w:tcW w:w="659" w:type="dxa"/>
          </w:tcPr>
          <w:p w:rsidR="006E6A15" w:rsidRDefault="000A627B">
            <w:pPr>
              <w:pStyle w:val="TableParagraph"/>
              <w:spacing w:before="17"/>
              <w:ind w:left="92"/>
              <w:jc w:val="left"/>
              <w:rPr>
                <w:sz w:val="19"/>
              </w:rPr>
            </w:pPr>
            <w:r>
              <w:rPr>
                <w:color w:val="242A2A"/>
                <w:w w:val="89"/>
                <w:sz w:val="19"/>
              </w:rPr>
              <w:t>E</w:t>
            </w:r>
          </w:p>
        </w:tc>
        <w:tc>
          <w:tcPr>
            <w:tcW w:w="892" w:type="dxa"/>
          </w:tcPr>
          <w:p w:rsidR="006E6A15" w:rsidRDefault="006E6A15"/>
        </w:tc>
        <w:tc>
          <w:tcPr>
            <w:tcW w:w="4072" w:type="dxa"/>
            <w:gridSpan w:val="2"/>
          </w:tcPr>
          <w:p w:rsidR="006E6A15" w:rsidRDefault="000A627B">
            <w:pPr>
              <w:pStyle w:val="TableParagraph"/>
              <w:spacing w:before="17"/>
              <w:ind w:left="470"/>
              <w:jc w:val="left"/>
              <w:rPr>
                <w:sz w:val="19"/>
              </w:rPr>
            </w:pPr>
            <w:r>
              <w:rPr>
                <w:color w:val="242A2A"/>
                <w:sz w:val="19"/>
              </w:rPr>
              <w:t>Federal Reinsurance Gross of DIR</w:t>
            </w:r>
          </w:p>
        </w:tc>
        <w:tc>
          <w:tcPr>
            <w:tcW w:w="1123" w:type="dxa"/>
            <w:tcBorders>
              <w:bottom w:val="single" w:sz="9" w:space="0" w:color="232828"/>
            </w:tcBorders>
          </w:tcPr>
          <w:p w:rsidR="006E6A15" w:rsidRDefault="000A627B">
            <w:pPr>
              <w:pStyle w:val="TableParagraph"/>
              <w:spacing w:before="12"/>
              <w:ind w:right="99"/>
              <w:rPr>
                <w:rFonts w:ascii="Courier New"/>
                <w:b/>
              </w:rPr>
            </w:pPr>
            <w:r>
              <w:rPr>
                <w:rFonts w:ascii="Courier New"/>
                <w:b/>
                <w:color w:val="242A2A"/>
                <w:w w:val="85"/>
              </w:rPr>
              <w:t>$88</w:t>
            </w:r>
          </w:p>
        </w:tc>
        <w:tc>
          <w:tcPr>
            <w:tcW w:w="1123" w:type="dxa"/>
            <w:tcBorders>
              <w:bottom w:val="single" w:sz="9" w:space="0" w:color="232828"/>
            </w:tcBorders>
          </w:tcPr>
          <w:p w:rsidR="006E6A15" w:rsidRDefault="000A627B">
            <w:pPr>
              <w:pStyle w:val="TableParagraph"/>
              <w:spacing w:before="12"/>
              <w:ind w:right="95"/>
              <w:rPr>
                <w:rFonts w:ascii="Courier New"/>
              </w:rPr>
            </w:pPr>
            <w:r>
              <w:rPr>
                <w:rFonts w:ascii="Courier New"/>
                <w:color w:val="242A2A"/>
                <w:w w:val="85"/>
              </w:rPr>
              <w:t>$91</w:t>
            </w:r>
          </w:p>
        </w:tc>
      </w:tr>
      <w:tr w:rsidR="006E6A15">
        <w:trPr>
          <w:trHeight w:hRule="exact" w:val="288"/>
        </w:trPr>
        <w:tc>
          <w:tcPr>
            <w:tcW w:w="659" w:type="dxa"/>
          </w:tcPr>
          <w:p w:rsidR="006E6A15" w:rsidRDefault="000A627B">
            <w:pPr>
              <w:pStyle w:val="TableParagraph"/>
              <w:spacing w:before="39"/>
              <w:ind w:left="92"/>
              <w:jc w:val="left"/>
              <w:rPr>
                <w:sz w:val="20"/>
              </w:rPr>
            </w:pPr>
            <w:r>
              <w:rPr>
                <w:color w:val="242A2A"/>
                <w:sz w:val="19"/>
              </w:rPr>
              <w:t>F</w:t>
            </w:r>
            <w:r>
              <w:rPr>
                <w:color w:val="242A2A"/>
                <w:spacing w:val="-33"/>
                <w:sz w:val="19"/>
              </w:rPr>
              <w:t xml:space="preserve"> </w:t>
            </w:r>
            <w:r>
              <w:rPr>
                <w:color w:val="242A2A"/>
                <w:sz w:val="20"/>
              </w:rPr>
              <w:t>=</w:t>
            </w:r>
            <w:r>
              <w:rPr>
                <w:color w:val="242A2A"/>
                <w:spacing w:val="-34"/>
                <w:sz w:val="20"/>
              </w:rPr>
              <w:t xml:space="preserve"> </w:t>
            </w:r>
            <w:r>
              <w:rPr>
                <w:b/>
                <w:color w:val="242A2A"/>
                <w:sz w:val="20"/>
              </w:rPr>
              <w:t>B</w:t>
            </w:r>
            <w:r>
              <w:rPr>
                <w:b/>
                <w:color w:val="242A2A"/>
                <w:spacing w:val="-34"/>
                <w:sz w:val="20"/>
              </w:rPr>
              <w:t xml:space="preserve"> </w:t>
            </w:r>
            <w:r>
              <w:rPr>
                <w:color w:val="242A2A"/>
                <w:sz w:val="20"/>
              </w:rPr>
              <w:t>-</w:t>
            </w:r>
          </w:p>
        </w:tc>
        <w:tc>
          <w:tcPr>
            <w:tcW w:w="892" w:type="dxa"/>
          </w:tcPr>
          <w:p w:rsidR="006E6A15" w:rsidRDefault="000A627B">
            <w:pPr>
              <w:pStyle w:val="TableParagraph"/>
              <w:spacing w:before="48"/>
              <w:ind w:left="56"/>
              <w:jc w:val="left"/>
              <w:rPr>
                <w:sz w:val="19"/>
              </w:rPr>
            </w:pPr>
            <w:r>
              <w:rPr>
                <w:color w:val="242A2A"/>
                <w:sz w:val="19"/>
              </w:rPr>
              <w:t>(C+D+E)</w:t>
            </w:r>
          </w:p>
        </w:tc>
        <w:tc>
          <w:tcPr>
            <w:tcW w:w="4072" w:type="dxa"/>
            <w:gridSpan w:val="2"/>
          </w:tcPr>
          <w:p w:rsidR="006E6A15" w:rsidRDefault="000A627B">
            <w:pPr>
              <w:pStyle w:val="TableParagraph"/>
              <w:spacing w:before="48"/>
              <w:ind w:left="472"/>
              <w:jc w:val="left"/>
              <w:rPr>
                <w:b/>
                <w:sz w:val="19"/>
              </w:rPr>
            </w:pPr>
            <w:r>
              <w:rPr>
                <w:b/>
                <w:color w:val="242A2A"/>
                <w:sz w:val="19"/>
              </w:rPr>
              <w:t>Plan</w:t>
            </w:r>
            <w:r>
              <w:rPr>
                <w:b/>
                <w:color w:val="242A2A"/>
                <w:spacing w:val="-35"/>
                <w:sz w:val="19"/>
              </w:rPr>
              <w:t xml:space="preserve"> </w:t>
            </w:r>
            <w:r>
              <w:rPr>
                <w:b/>
                <w:color w:val="242A2A"/>
                <w:sz w:val="19"/>
              </w:rPr>
              <w:t>Cost</w:t>
            </w:r>
            <w:r>
              <w:rPr>
                <w:b/>
                <w:color w:val="242A2A"/>
                <w:spacing w:val="-38"/>
                <w:sz w:val="19"/>
              </w:rPr>
              <w:t xml:space="preserve"> </w:t>
            </w:r>
            <w:r>
              <w:rPr>
                <w:b/>
                <w:color w:val="242A2A"/>
                <w:sz w:val="19"/>
              </w:rPr>
              <w:t>Before</w:t>
            </w:r>
            <w:r>
              <w:rPr>
                <w:b/>
                <w:color w:val="242A2A"/>
                <w:spacing w:val="-32"/>
                <w:sz w:val="19"/>
              </w:rPr>
              <w:t xml:space="preserve"> </w:t>
            </w:r>
            <w:r>
              <w:rPr>
                <w:b/>
                <w:color w:val="242A2A"/>
                <w:sz w:val="19"/>
              </w:rPr>
              <w:t>Reductions</w:t>
            </w:r>
            <w:r>
              <w:rPr>
                <w:b/>
                <w:color w:val="242A2A"/>
                <w:spacing w:val="-31"/>
                <w:sz w:val="19"/>
              </w:rPr>
              <w:t xml:space="preserve"> </w:t>
            </w:r>
            <w:r>
              <w:rPr>
                <w:b/>
                <w:color w:val="242A2A"/>
                <w:sz w:val="19"/>
              </w:rPr>
              <w:t>Due</w:t>
            </w:r>
            <w:r>
              <w:rPr>
                <w:b/>
                <w:color w:val="242A2A"/>
                <w:spacing w:val="-37"/>
                <w:sz w:val="19"/>
              </w:rPr>
              <w:t xml:space="preserve"> </w:t>
            </w:r>
            <w:r>
              <w:rPr>
                <w:b/>
                <w:color w:val="242A2A"/>
                <w:sz w:val="19"/>
              </w:rPr>
              <w:t>to</w:t>
            </w:r>
            <w:r>
              <w:rPr>
                <w:b/>
                <w:color w:val="242A2A"/>
                <w:spacing w:val="-29"/>
                <w:sz w:val="19"/>
              </w:rPr>
              <w:t xml:space="preserve"> </w:t>
            </w:r>
            <w:r>
              <w:rPr>
                <w:b/>
                <w:color w:val="242A2A"/>
                <w:sz w:val="19"/>
              </w:rPr>
              <w:t>DIR</w:t>
            </w:r>
          </w:p>
        </w:tc>
        <w:tc>
          <w:tcPr>
            <w:tcW w:w="1123" w:type="dxa"/>
            <w:tcBorders>
              <w:top w:val="single" w:sz="9" w:space="0" w:color="232828"/>
            </w:tcBorders>
          </w:tcPr>
          <w:p w:rsidR="006E6A15" w:rsidRDefault="000A627B">
            <w:pPr>
              <w:pStyle w:val="TableParagraph"/>
              <w:spacing w:before="33"/>
              <w:ind w:right="99"/>
              <w:rPr>
                <w:rFonts w:ascii="Courier New"/>
                <w:b/>
              </w:rPr>
            </w:pPr>
            <w:r>
              <w:rPr>
                <w:rFonts w:ascii="Courier New"/>
                <w:b/>
                <w:color w:val="242A2A"/>
                <w:w w:val="85"/>
              </w:rPr>
              <w:t>$21</w:t>
            </w:r>
          </w:p>
        </w:tc>
        <w:tc>
          <w:tcPr>
            <w:tcW w:w="1123" w:type="dxa"/>
            <w:tcBorders>
              <w:top w:val="single" w:sz="9" w:space="0" w:color="232828"/>
            </w:tcBorders>
          </w:tcPr>
          <w:p w:rsidR="006E6A15" w:rsidRDefault="000A627B">
            <w:pPr>
              <w:pStyle w:val="TableParagraph"/>
              <w:spacing w:before="33"/>
              <w:ind w:right="91"/>
              <w:rPr>
                <w:rFonts w:ascii="Courier New"/>
                <w:b/>
              </w:rPr>
            </w:pPr>
            <w:r>
              <w:rPr>
                <w:rFonts w:ascii="Courier New"/>
                <w:b/>
                <w:color w:val="242A2A"/>
                <w:w w:val="90"/>
              </w:rPr>
              <w:t>$30</w:t>
            </w:r>
          </w:p>
        </w:tc>
      </w:tr>
      <w:tr w:rsidR="006E6A15">
        <w:trPr>
          <w:trHeight w:hRule="exact" w:val="554"/>
        </w:trPr>
        <w:tc>
          <w:tcPr>
            <w:tcW w:w="659" w:type="dxa"/>
          </w:tcPr>
          <w:p w:rsidR="006E6A15" w:rsidRDefault="006E6A15"/>
        </w:tc>
        <w:tc>
          <w:tcPr>
            <w:tcW w:w="892" w:type="dxa"/>
          </w:tcPr>
          <w:p w:rsidR="006E6A15" w:rsidRDefault="006E6A15"/>
        </w:tc>
        <w:tc>
          <w:tcPr>
            <w:tcW w:w="4072" w:type="dxa"/>
            <w:gridSpan w:val="2"/>
          </w:tcPr>
          <w:p w:rsidR="006E6A15" w:rsidRDefault="006E6A15">
            <w:pPr>
              <w:pStyle w:val="TableParagraph"/>
              <w:spacing w:before="3"/>
              <w:jc w:val="left"/>
              <w:rPr>
                <w:sz w:val="26"/>
              </w:rPr>
            </w:pPr>
          </w:p>
          <w:p w:rsidR="006E6A15" w:rsidRDefault="000A627B">
            <w:pPr>
              <w:pStyle w:val="TableParagraph"/>
              <w:spacing w:before="1"/>
              <w:ind w:left="183"/>
              <w:jc w:val="left"/>
              <w:rPr>
                <w:b/>
                <w:sz w:val="19"/>
              </w:rPr>
            </w:pPr>
            <w:r>
              <w:rPr>
                <w:b/>
                <w:color w:val="242A2A"/>
                <w:w w:val="95"/>
                <w:sz w:val="19"/>
              </w:rPr>
              <w:t>After Point-of-Sale</w:t>
            </w:r>
          </w:p>
        </w:tc>
        <w:tc>
          <w:tcPr>
            <w:tcW w:w="1123" w:type="dxa"/>
          </w:tcPr>
          <w:p w:rsidR="006E6A15" w:rsidRDefault="006E6A15"/>
        </w:tc>
        <w:tc>
          <w:tcPr>
            <w:tcW w:w="1123" w:type="dxa"/>
          </w:tcPr>
          <w:p w:rsidR="006E6A15" w:rsidRDefault="006E6A15"/>
        </w:tc>
      </w:tr>
      <w:tr w:rsidR="006E6A15">
        <w:trPr>
          <w:trHeight w:hRule="exact" w:val="282"/>
        </w:trPr>
        <w:tc>
          <w:tcPr>
            <w:tcW w:w="1922" w:type="dxa"/>
            <w:gridSpan w:val="3"/>
          </w:tcPr>
          <w:p w:rsidR="006E6A15" w:rsidRDefault="000A627B">
            <w:pPr>
              <w:pStyle w:val="TableParagraph"/>
              <w:spacing w:before="37"/>
              <w:ind w:left="97"/>
              <w:jc w:val="left"/>
              <w:rPr>
                <w:sz w:val="19"/>
              </w:rPr>
            </w:pPr>
            <w:r>
              <w:rPr>
                <w:color w:val="242A2A"/>
                <w:w w:val="94"/>
                <w:sz w:val="19"/>
              </w:rPr>
              <w:t>G</w:t>
            </w:r>
          </w:p>
        </w:tc>
        <w:tc>
          <w:tcPr>
            <w:tcW w:w="3701" w:type="dxa"/>
            <w:tcBorders>
              <w:bottom w:val="single" w:sz="9" w:space="0" w:color="232828"/>
            </w:tcBorders>
          </w:tcPr>
          <w:p w:rsidR="006E6A15" w:rsidRDefault="000A627B">
            <w:pPr>
              <w:pStyle w:val="TableParagraph"/>
              <w:spacing w:before="37"/>
              <w:ind w:left="96"/>
              <w:jc w:val="left"/>
              <w:rPr>
                <w:sz w:val="19"/>
              </w:rPr>
            </w:pPr>
            <w:r>
              <w:rPr>
                <w:color w:val="242A2A"/>
                <w:sz w:val="19"/>
              </w:rPr>
              <w:t>Total DIR</w:t>
            </w:r>
          </w:p>
        </w:tc>
        <w:tc>
          <w:tcPr>
            <w:tcW w:w="1123" w:type="dxa"/>
            <w:tcBorders>
              <w:bottom w:val="single" w:sz="9" w:space="0" w:color="232828"/>
            </w:tcBorders>
          </w:tcPr>
          <w:p w:rsidR="006E6A15" w:rsidRDefault="000A627B">
            <w:pPr>
              <w:pStyle w:val="TableParagraph"/>
              <w:spacing w:before="32"/>
              <w:ind w:right="87"/>
              <w:rPr>
                <w:rFonts w:ascii="Courier New"/>
              </w:rPr>
            </w:pPr>
            <w:r>
              <w:rPr>
                <w:rFonts w:ascii="Courier New"/>
                <w:color w:val="242A2A"/>
                <w:w w:val="85"/>
              </w:rPr>
              <w:t>$15</w:t>
            </w:r>
          </w:p>
        </w:tc>
        <w:tc>
          <w:tcPr>
            <w:tcW w:w="1123" w:type="dxa"/>
            <w:tcBorders>
              <w:bottom w:val="single" w:sz="9" w:space="0" w:color="232828"/>
            </w:tcBorders>
          </w:tcPr>
          <w:p w:rsidR="006E6A15" w:rsidRDefault="000A627B">
            <w:pPr>
              <w:pStyle w:val="TableParagraph"/>
              <w:spacing w:before="32"/>
              <w:ind w:right="87"/>
              <w:rPr>
                <w:rFonts w:ascii="Courier New"/>
              </w:rPr>
            </w:pPr>
            <w:r>
              <w:rPr>
                <w:rFonts w:ascii="Courier New"/>
                <w:color w:val="242A2A"/>
                <w:w w:val="85"/>
              </w:rPr>
              <w:t>$30</w:t>
            </w:r>
          </w:p>
        </w:tc>
      </w:tr>
      <w:tr w:rsidR="006E6A15">
        <w:trPr>
          <w:trHeight w:hRule="exact" w:val="300"/>
        </w:trPr>
        <w:tc>
          <w:tcPr>
            <w:tcW w:w="1922" w:type="dxa"/>
            <w:gridSpan w:val="3"/>
          </w:tcPr>
          <w:p w:rsidR="006E6A15" w:rsidRDefault="000A627B">
            <w:pPr>
              <w:pStyle w:val="TableParagraph"/>
              <w:spacing w:before="48"/>
              <w:ind w:left="92"/>
              <w:jc w:val="left"/>
              <w:rPr>
                <w:sz w:val="19"/>
              </w:rPr>
            </w:pPr>
            <w:r>
              <w:rPr>
                <w:color w:val="242A2A"/>
                <w:w w:val="140"/>
                <w:sz w:val="19"/>
              </w:rPr>
              <w:t>H=G*E/B</w:t>
            </w:r>
          </w:p>
        </w:tc>
        <w:tc>
          <w:tcPr>
            <w:tcW w:w="3701" w:type="dxa"/>
            <w:tcBorders>
              <w:top w:val="single" w:sz="9" w:space="0" w:color="232828"/>
            </w:tcBorders>
          </w:tcPr>
          <w:p w:rsidR="006E6A15" w:rsidRDefault="000A627B">
            <w:pPr>
              <w:pStyle w:val="TableParagraph"/>
              <w:spacing w:before="30"/>
              <w:ind w:left="100"/>
              <w:jc w:val="left"/>
              <w:rPr>
                <w:sz w:val="19"/>
              </w:rPr>
            </w:pPr>
            <w:r>
              <w:rPr>
                <w:color w:val="242A2A"/>
                <w:sz w:val="19"/>
              </w:rPr>
              <w:t>DIR Allocated to Federal Reinsurance</w:t>
            </w:r>
          </w:p>
        </w:tc>
        <w:tc>
          <w:tcPr>
            <w:tcW w:w="1123" w:type="dxa"/>
            <w:tcBorders>
              <w:top w:val="single" w:sz="9" w:space="0" w:color="232828"/>
            </w:tcBorders>
          </w:tcPr>
          <w:p w:rsidR="006E6A15" w:rsidRDefault="000A627B">
            <w:pPr>
              <w:pStyle w:val="TableParagraph"/>
              <w:spacing w:before="33"/>
              <w:ind w:right="87"/>
              <w:rPr>
                <w:rFonts w:ascii="Courier New"/>
              </w:rPr>
            </w:pPr>
            <w:r>
              <w:rPr>
                <w:rFonts w:ascii="Courier New"/>
                <w:color w:val="242A2A"/>
                <w:w w:val="95"/>
              </w:rPr>
              <w:t>$6</w:t>
            </w:r>
          </w:p>
        </w:tc>
        <w:tc>
          <w:tcPr>
            <w:tcW w:w="1123" w:type="dxa"/>
            <w:tcBorders>
              <w:top w:val="single" w:sz="9" w:space="0" w:color="232828"/>
            </w:tcBorders>
          </w:tcPr>
          <w:p w:rsidR="006E6A15" w:rsidRDefault="000A627B">
            <w:pPr>
              <w:pStyle w:val="TableParagraph"/>
              <w:spacing w:before="33"/>
              <w:ind w:right="87"/>
              <w:rPr>
                <w:rFonts w:ascii="Courier New"/>
              </w:rPr>
            </w:pPr>
            <w:r>
              <w:rPr>
                <w:rFonts w:ascii="Courier New"/>
                <w:color w:val="242A2A"/>
                <w:w w:val="85"/>
              </w:rPr>
              <w:t>$11</w:t>
            </w:r>
          </w:p>
        </w:tc>
      </w:tr>
      <w:tr w:rsidR="006E6A15">
        <w:trPr>
          <w:trHeight w:hRule="exact" w:val="261"/>
        </w:trPr>
        <w:tc>
          <w:tcPr>
            <w:tcW w:w="1922" w:type="dxa"/>
            <w:gridSpan w:val="3"/>
          </w:tcPr>
          <w:p w:rsidR="006E6A15" w:rsidRDefault="000A627B">
            <w:pPr>
              <w:pStyle w:val="TableParagraph"/>
              <w:spacing w:before="17"/>
              <w:ind w:left="104"/>
              <w:jc w:val="left"/>
              <w:rPr>
                <w:sz w:val="19"/>
              </w:rPr>
            </w:pPr>
            <w:r>
              <w:rPr>
                <w:color w:val="242A2A"/>
                <w:w w:val="120"/>
                <w:sz w:val="19"/>
              </w:rPr>
              <w:t>I =G-H</w:t>
            </w:r>
          </w:p>
        </w:tc>
        <w:tc>
          <w:tcPr>
            <w:tcW w:w="3701" w:type="dxa"/>
            <w:tcBorders>
              <w:bottom w:val="single" w:sz="9" w:space="0" w:color="232828"/>
            </w:tcBorders>
          </w:tcPr>
          <w:p w:rsidR="006E6A15" w:rsidRDefault="000A627B">
            <w:pPr>
              <w:pStyle w:val="TableParagraph"/>
              <w:spacing w:before="17"/>
              <w:ind w:left="100"/>
              <w:jc w:val="left"/>
              <w:rPr>
                <w:sz w:val="19"/>
              </w:rPr>
            </w:pPr>
            <w:r>
              <w:rPr>
                <w:color w:val="242A2A"/>
                <w:w w:val="95"/>
                <w:sz w:val="19"/>
              </w:rPr>
              <w:t>Plan-Retained DIR</w:t>
            </w:r>
          </w:p>
        </w:tc>
        <w:tc>
          <w:tcPr>
            <w:tcW w:w="1123" w:type="dxa"/>
            <w:tcBorders>
              <w:bottom w:val="single" w:sz="9" w:space="0" w:color="232828"/>
            </w:tcBorders>
          </w:tcPr>
          <w:p w:rsidR="006E6A15" w:rsidRDefault="000A627B">
            <w:pPr>
              <w:pStyle w:val="TableParagraph"/>
              <w:spacing w:before="12"/>
              <w:ind w:right="87"/>
              <w:rPr>
                <w:rFonts w:ascii="Courier New"/>
              </w:rPr>
            </w:pPr>
            <w:r>
              <w:rPr>
                <w:rFonts w:ascii="Courier New"/>
                <w:color w:val="242A2A"/>
                <w:w w:val="95"/>
              </w:rPr>
              <w:t>$9</w:t>
            </w:r>
          </w:p>
        </w:tc>
        <w:tc>
          <w:tcPr>
            <w:tcW w:w="1123" w:type="dxa"/>
            <w:tcBorders>
              <w:bottom w:val="single" w:sz="9" w:space="0" w:color="232828"/>
            </w:tcBorders>
          </w:tcPr>
          <w:p w:rsidR="006E6A15" w:rsidRDefault="000A627B">
            <w:pPr>
              <w:pStyle w:val="TableParagraph"/>
              <w:spacing w:before="12"/>
              <w:ind w:right="91"/>
              <w:rPr>
                <w:rFonts w:ascii="Courier New"/>
              </w:rPr>
            </w:pPr>
            <w:r>
              <w:rPr>
                <w:rFonts w:ascii="Courier New"/>
                <w:color w:val="242A2A"/>
                <w:w w:val="85"/>
              </w:rPr>
              <w:t>$19</w:t>
            </w:r>
          </w:p>
        </w:tc>
      </w:tr>
      <w:tr w:rsidR="006E6A15">
        <w:trPr>
          <w:trHeight w:hRule="exact" w:val="300"/>
        </w:trPr>
        <w:tc>
          <w:tcPr>
            <w:tcW w:w="1922" w:type="dxa"/>
            <w:gridSpan w:val="3"/>
          </w:tcPr>
          <w:p w:rsidR="006E6A15" w:rsidRDefault="000A627B">
            <w:pPr>
              <w:pStyle w:val="TableParagraph"/>
              <w:spacing w:before="43"/>
              <w:ind w:left="102"/>
              <w:jc w:val="left"/>
              <w:rPr>
                <w:sz w:val="19"/>
              </w:rPr>
            </w:pPr>
            <w:r>
              <w:rPr>
                <w:color w:val="242A2A"/>
                <w:w w:val="135"/>
                <w:sz w:val="19"/>
              </w:rPr>
              <w:t>J=E-H</w:t>
            </w:r>
          </w:p>
        </w:tc>
        <w:tc>
          <w:tcPr>
            <w:tcW w:w="3701" w:type="dxa"/>
            <w:tcBorders>
              <w:top w:val="single" w:sz="9" w:space="0" w:color="232828"/>
            </w:tcBorders>
          </w:tcPr>
          <w:p w:rsidR="006E6A15" w:rsidRDefault="000A627B">
            <w:pPr>
              <w:pStyle w:val="TableParagraph"/>
              <w:spacing w:before="34"/>
              <w:ind w:left="99"/>
              <w:jc w:val="left"/>
              <w:rPr>
                <w:sz w:val="19"/>
              </w:rPr>
            </w:pPr>
            <w:r>
              <w:rPr>
                <w:color w:val="242A2A"/>
                <w:sz w:val="19"/>
              </w:rPr>
              <w:t>Federal Reinsurance Net of DIR</w:t>
            </w:r>
          </w:p>
        </w:tc>
        <w:tc>
          <w:tcPr>
            <w:tcW w:w="1123" w:type="dxa"/>
            <w:tcBorders>
              <w:top w:val="single" w:sz="9" w:space="0" w:color="232828"/>
            </w:tcBorders>
          </w:tcPr>
          <w:p w:rsidR="006E6A15" w:rsidRDefault="000A627B">
            <w:pPr>
              <w:pStyle w:val="TableParagraph"/>
              <w:spacing w:before="29"/>
              <w:ind w:right="104"/>
              <w:rPr>
                <w:rFonts w:ascii="Courier New"/>
                <w:b/>
              </w:rPr>
            </w:pPr>
            <w:r>
              <w:rPr>
                <w:rFonts w:ascii="Courier New"/>
                <w:b/>
                <w:color w:val="242A2A"/>
                <w:w w:val="80"/>
              </w:rPr>
              <w:t>$83</w:t>
            </w:r>
          </w:p>
        </w:tc>
        <w:tc>
          <w:tcPr>
            <w:tcW w:w="1123" w:type="dxa"/>
            <w:tcBorders>
              <w:top w:val="single" w:sz="9" w:space="0" w:color="232828"/>
            </w:tcBorders>
          </w:tcPr>
          <w:p w:rsidR="006E6A15" w:rsidRDefault="000A627B">
            <w:pPr>
              <w:pStyle w:val="TableParagraph"/>
              <w:spacing w:before="29"/>
              <w:ind w:right="84"/>
              <w:rPr>
                <w:rFonts w:ascii="Courier New"/>
                <w:b/>
              </w:rPr>
            </w:pPr>
            <w:r>
              <w:rPr>
                <w:rFonts w:ascii="Courier New"/>
                <w:b/>
                <w:color w:val="242A2A"/>
                <w:w w:val="85"/>
              </w:rPr>
              <w:t>$80</w:t>
            </w:r>
          </w:p>
        </w:tc>
      </w:tr>
      <w:tr w:rsidR="006E6A15">
        <w:trPr>
          <w:trHeight w:hRule="exact" w:val="261"/>
        </w:trPr>
        <w:tc>
          <w:tcPr>
            <w:tcW w:w="1922" w:type="dxa"/>
            <w:gridSpan w:val="3"/>
          </w:tcPr>
          <w:p w:rsidR="006E6A15" w:rsidRDefault="000A627B">
            <w:pPr>
              <w:pStyle w:val="TableParagraph"/>
              <w:spacing w:before="10"/>
              <w:ind w:left="108"/>
              <w:jc w:val="left"/>
              <w:rPr>
                <w:sz w:val="19"/>
              </w:rPr>
            </w:pPr>
            <w:r>
              <w:rPr>
                <w:color w:val="242A2A"/>
                <w:w w:val="95"/>
                <w:sz w:val="19"/>
              </w:rPr>
              <w:t>K= F-1</w:t>
            </w:r>
          </w:p>
        </w:tc>
        <w:tc>
          <w:tcPr>
            <w:tcW w:w="3701" w:type="dxa"/>
          </w:tcPr>
          <w:p w:rsidR="006E6A15" w:rsidRDefault="000A627B">
            <w:pPr>
              <w:pStyle w:val="TableParagraph"/>
              <w:spacing w:before="17"/>
              <w:ind w:left="101"/>
              <w:jc w:val="left"/>
              <w:rPr>
                <w:b/>
                <w:sz w:val="19"/>
              </w:rPr>
            </w:pPr>
            <w:r>
              <w:rPr>
                <w:b/>
                <w:color w:val="242A2A"/>
                <w:sz w:val="19"/>
              </w:rPr>
              <w:t>Plan Cost After Reductions Due to DIR</w:t>
            </w:r>
          </w:p>
        </w:tc>
        <w:tc>
          <w:tcPr>
            <w:tcW w:w="1123" w:type="dxa"/>
          </w:tcPr>
          <w:p w:rsidR="006E6A15" w:rsidRDefault="000A627B">
            <w:pPr>
              <w:pStyle w:val="TableParagraph"/>
              <w:spacing w:before="12"/>
              <w:ind w:right="84"/>
              <w:rPr>
                <w:rFonts w:ascii="Courier New"/>
                <w:b/>
              </w:rPr>
            </w:pPr>
            <w:r>
              <w:rPr>
                <w:rFonts w:ascii="Courier New"/>
                <w:b/>
                <w:color w:val="242A2A"/>
                <w:w w:val="85"/>
              </w:rPr>
              <w:t>$12</w:t>
            </w:r>
          </w:p>
        </w:tc>
        <w:tc>
          <w:tcPr>
            <w:tcW w:w="1123" w:type="dxa"/>
          </w:tcPr>
          <w:p w:rsidR="006E6A15" w:rsidRDefault="000A627B">
            <w:pPr>
              <w:pStyle w:val="TableParagraph"/>
              <w:spacing w:before="12"/>
              <w:ind w:right="84"/>
              <w:rPr>
                <w:rFonts w:ascii="Courier New"/>
                <w:b/>
              </w:rPr>
            </w:pPr>
            <w:r>
              <w:rPr>
                <w:rFonts w:ascii="Courier New"/>
                <w:b/>
                <w:color w:val="242A2A"/>
                <w:w w:val="85"/>
              </w:rPr>
              <w:t>$10</w:t>
            </w:r>
          </w:p>
        </w:tc>
      </w:tr>
    </w:tbl>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0A627B">
      <w:pPr>
        <w:pStyle w:val="BodyText"/>
        <w:spacing w:before="174" w:line="326" w:lineRule="auto"/>
        <w:ind w:left="194" w:right="173" w:hanging="11"/>
        <w:jc w:val="both"/>
      </w:pPr>
      <w:r>
        <w:rPr>
          <w:color w:val="242A2A"/>
          <w:w w:val="105"/>
        </w:rPr>
        <w:t>In the Part D BPT, it is the plan cost after reductions due to DIR (i.e. item K from the above table) that would then be grossed up for non-benefit (administrative) expenses and profit margin to calculate the plan's Part D bid amount and beneficiary premiu</w:t>
      </w:r>
      <w:r>
        <w:rPr>
          <w:color w:val="242A2A"/>
          <w:w w:val="105"/>
        </w:rPr>
        <w:t>ms. Therefore, greater reductions in plan costs due to DIR can result in lower Part D bid amounts and beneficiary premiums. This may give the plan a competitive</w:t>
      </w:r>
      <w:r>
        <w:rPr>
          <w:color w:val="242A2A"/>
          <w:spacing w:val="-6"/>
          <w:w w:val="105"/>
        </w:rPr>
        <w:t xml:space="preserve"> </w:t>
      </w:r>
      <w:r>
        <w:rPr>
          <w:color w:val="242A2A"/>
          <w:w w:val="105"/>
        </w:rPr>
        <w:t>advantage</w:t>
      </w:r>
      <w:r>
        <w:rPr>
          <w:color w:val="242A2A"/>
          <w:spacing w:val="-2"/>
          <w:w w:val="105"/>
        </w:rPr>
        <w:t xml:space="preserve"> </w:t>
      </w:r>
      <w:r>
        <w:rPr>
          <w:color w:val="242A2A"/>
          <w:w w:val="105"/>
        </w:rPr>
        <w:t>if</w:t>
      </w:r>
      <w:r>
        <w:rPr>
          <w:color w:val="242A2A"/>
          <w:spacing w:val="7"/>
          <w:w w:val="105"/>
        </w:rPr>
        <w:t xml:space="preserve"> </w:t>
      </w:r>
      <w:r>
        <w:rPr>
          <w:color w:val="242A2A"/>
          <w:w w:val="105"/>
        </w:rPr>
        <w:t>they</w:t>
      </w:r>
      <w:r>
        <w:rPr>
          <w:color w:val="242A2A"/>
          <w:spacing w:val="-4"/>
          <w:w w:val="105"/>
        </w:rPr>
        <w:t xml:space="preserve"> </w:t>
      </w:r>
      <w:r>
        <w:rPr>
          <w:color w:val="242A2A"/>
          <w:w w:val="105"/>
        </w:rPr>
        <w:t>are</w:t>
      </w:r>
      <w:r>
        <w:rPr>
          <w:color w:val="242A2A"/>
          <w:spacing w:val="-11"/>
          <w:w w:val="105"/>
        </w:rPr>
        <w:t xml:space="preserve"> </w:t>
      </w:r>
      <w:r>
        <w:rPr>
          <w:color w:val="242A2A"/>
          <w:w w:val="105"/>
        </w:rPr>
        <w:t>able</w:t>
      </w:r>
      <w:r>
        <w:rPr>
          <w:color w:val="242A2A"/>
          <w:spacing w:val="-8"/>
          <w:w w:val="105"/>
        </w:rPr>
        <w:t xml:space="preserve"> </w:t>
      </w:r>
      <w:r>
        <w:rPr>
          <w:color w:val="242A2A"/>
          <w:w w:val="105"/>
        </w:rPr>
        <w:t>to offer</w:t>
      </w:r>
      <w:r>
        <w:rPr>
          <w:color w:val="242A2A"/>
          <w:spacing w:val="-12"/>
          <w:w w:val="105"/>
        </w:rPr>
        <w:t xml:space="preserve"> </w:t>
      </w:r>
      <w:r>
        <w:rPr>
          <w:color w:val="242A2A"/>
          <w:w w:val="105"/>
        </w:rPr>
        <w:t>beneficiaries</w:t>
      </w:r>
      <w:r>
        <w:rPr>
          <w:color w:val="242A2A"/>
          <w:spacing w:val="1"/>
          <w:w w:val="105"/>
        </w:rPr>
        <w:t xml:space="preserve"> </w:t>
      </w:r>
      <w:r>
        <w:rPr>
          <w:color w:val="242A2A"/>
          <w:w w:val="105"/>
        </w:rPr>
        <w:t>either</w:t>
      </w:r>
      <w:r>
        <w:rPr>
          <w:color w:val="242A2A"/>
          <w:spacing w:val="-6"/>
          <w:w w:val="105"/>
        </w:rPr>
        <w:t xml:space="preserve"> </w:t>
      </w:r>
      <w:r>
        <w:rPr>
          <w:color w:val="242A2A"/>
          <w:w w:val="105"/>
        </w:rPr>
        <w:t>a</w:t>
      </w:r>
      <w:r>
        <w:rPr>
          <w:color w:val="242A2A"/>
          <w:spacing w:val="-17"/>
          <w:w w:val="105"/>
        </w:rPr>
        <w:t xml:space="preserve"> </w:t>
      </w:r>
      <w:r>
        <w:rPr>
          <w:color w:val="242A2A"/>
          <w:w w:val="105"/>
        </w:rPr>
        <w:t>comparable</w:t>
      </w:r>
      <w:r>
        <w:rPr>
          <w:color w:val="242A2A"/>
          <w:spacing w:val="1"/>
          <w:w w:val="105"/>
        </w:rPr>
        <w:t xml:space="preserve"> </w:t>
      </w:r>
      <w:r>
        <w:rPr>
          <w:color w:val="242A2A"/>
          <w:w w:val="105"/>
        </w:rPr>
        <w:t>benefit</w:t>
      </w:r>
      <w:r>
        <w:rPr>
          <w:color w:val="242A2A"/>
          <w:spacing w:val="-7"/>
          <w:w w:val="105"/>
        </w:rPr>
        <w:t xml:space="preserve"> </w:t>
      </w:r>
      <w:r>
        <w:rPr>
          <w:color w:val="242A2A"/>
          <w:w w:val="105"/>
        </w:rPr>
        <w:t>plan</w:t>
      </w:r>
      <w:r>
        <w:rPr>
          <w:color w:val="242A2A"/>
          <w:spacing w:val="-16"/>
          <w:w w:val="105"/>
        </w:rPr>
        <w:t xml:space="preserve"> </w:t>
      </w:r>
      <w:r>
        <w:rPr>
          <w:color w:val="242A2A"/>
          <w:w w:val="105"/>
        </w:rPr>
        <w:t>at a</w:t>
      </w:r>
      <w:r>
        <w:rPr>
          <w:color w:val="242A2A"/>
          <w:spacing w:val="-13"/>
          <w:w w:val="105"/>
        </w:rPr>
        <w:t xml:space="preserve"> </w:t>
      </w:r>
      <w:r>
        <w:rPr>
          <w:color w:val="242A2A"/>
          <w:w w:val="105"/>
        </w:rPr>
        <w:t>lower p</w:t>
      </w:r>
      <w:r>
        <w:rPr>
          <w:color w:val="242A2A"/>
          <w:w w:val="105"/>
        </w:rPr>
        <w:t>remium, or alternatively a richer enhanced benefit at a premium that is comparable to their competitors.</w:t>
      </w:r>
    </w:p>
    <w:p w:rsidR="006E6A15" w:rsidRDefault="006E6A15">
      <w:pPr>
        <w:pStyle w:val="BodyText"/>
        <w:spacing w:before="11"/>
        <w:rPr>
          <w:sz w:val="23"/>
        </w:rPr>
      </w:pPr>
    </w:p>
    <w:p w:rsidR="006E6A15" w:rsidRDefault="000A627B">
      <w:pPr>
        <w:pStyle w:val="BodyText"/>
        <w:spacing w:line="304" w:lineRule="auto"/>
        <w:ind w:left="201" w:right="164" w:hanging="10"/>
        <w:jc w:val="both"/>
      </w:pPr>
      <w:r>
        <w:rPr>
          <w:color w:val="242A2A"/>
        </w:rPr>
        <w:t xml:space="preserve">Several other examples like those shown in Table </w:t>
      </w:r>
      <w:r>
        <w:rPr>
          <w:rFonts w:ascii="Courier New"/>
          <w:color w:val="242A2A"/>
          <w:sz w:val="22"/>
        </w:rPr>
        <w:t xml:space="preserve">2.1 </w:t>
      </w:r>
      <w:r>
        <w:rPr>
          <w:color w:val="242A2A"/>
        </w:rPr>
        <w:t xml:space="preserve">above are provided in Exhibits A </w:t>
      </w:r>
      <w:r>
        <w:rPr>
          <w:color w:val="909090"/>
        </w:rPr>
        <w:t xml:space="preserve">- </w:t>
      </w:r>
      <w:r>
        <w:rPr>
          <w:color w:val="242A2A"/>
        </w:rPr>
        <w:t>D in the Appendix. There, we examine the cost impact (after al</w:t>
      </w:r>
      <w:r>
        <w:rPr>
          <w:color w:val="242A2A"/>
        </w:rPr>
        <w:t>l price concessions) on each party or payer for a single  claim under  various  scenarios:  within  each benefit  phase,  for  a  defined  standard benefit   with</w:t>
      </w:r>
    </w:p>
    <w:p w:rsidR="006E6A15" w:rsidRDefault="000A627B">
      <w:pPr>
        <w:pStyle w:val="BodyText"/>
        <w:spacing w:before="26" w:line="324" w:lineRule="auto"/>
        <w:ind w:left="203" w:right="164" w:firstLine="6"/>
        <w:jc w:val="both"/>
      </w:pPr>
      <w:r>
        <w:rPr>
          <w:color w:val="242A2A"/>
          <w:w w:val="105"/>
        </w:rPr>
        <w:t>deductibles and coinsurance vs. an enhanced co-pay benefit structure, and separately for a no</w:t>
      </w:r>
      <w:r>
        <w:rPr>
          <w:color w:val="242A2A"/>
          <w:w w:val="105"/>
        </w:rPr>
        <w:t xml:space="preserve">n-low </w:t>
      </w:r>
      <w:r>
        <w:rPr>
          <w:color w:val="676767"/>
          <w:w w:val="105"/>
        </w:rPr>
        <w:t xml:space="preserve">­ </w:t>
      </w:r>
      <w:r>
        <w:rPr>
          <w:color w:val="242A2A"/>
          <w:w w:val="105"/>
        </w:rPr>
        <w:t>income (NU) individual vs. an institutional low-income (LI) individual. In each scenario, we conclude whether</w:t>
      </w:r>
      <w:r>
        <w:rPr>
          <w:color w:val="242A2A"/>
          <w:spacing w:val="-18"/>
          <w:w w:val="105"/>
        </w:rPr>
        <w:t xml:space="preserve"> </w:t>
      </w:r>
      <w:r>
        <w:rPr>
          <w:color w:val="242A2A"/>
          <w:w w:val="105"/>
        </w:rPr>
        <w:t>each</w:t>
      </w:r>
      <w:r>
        <w:rPr>
          <w:color w:val="242A2A"/>
          <w:spacing w:val="-25"/>
          <w:w w:val="105"/>
        </w:rPr>
        <w:t xml:space="preserve"> </w:t>
      </w:r>
      <w:r>
        <w:rPr>
          <w:color w:val="242A2A"/>
          <w:w w:val="105"/>
        </w:rPr>
        <w:t>party's</w:t>
      </w:r>
      <w:r>
        <w:rPr>
          <w:color w:val="242A2A"/>
          <w:spacing w:val="-26"/>
          <w:w w:val="105"/>
        </w:rPr>
        <w:t xml:space="preserve"> </w:t>
      </w:r>
      <w:r>
        <w:rPr>
          <w:color w:val="242A2A"/>
          <w:w w:val="105"/>
        </w:rPr>
        <w:t>costs</w:t>
      </w:r>
      <w:r>
        <w:rPr>
          <w:color w:val="242A2A"/>
          <w:spacing w:val="-29"/>
          <w:w w:val="105"/>
        </w:rPr>
        <w:t xml:space="preserve"> </w:t>
      </w:r>
      <w:r>
        <w:rPr>
          <w:color w:val="242A2A"/>
          <w:w w:val="105"/>
        </w:rPr>
        <w:t>would</w:t>
      </w:r>
      <w:r>
        <w:rPr>
          <w:color w:val="242A2A"/>
          <w:spacing w:val="-31"/>
          <w:w w:val="105"/>
        </w:rPr>
        <w:t xml:space="preserve"> </w:t>
      </w:r>
      <w:r>
        <w:rPr>
          <w:color w:val="242A2A"/>
          <w:w w:val="105"/>
        </w:rPr>
        <w:t>be</w:t>
      </w:r>
      <w:r>
        <w:rPr>
          <w:color w:val="242A2A"/>
          <w:spacing w:val="-34"/>
          <w:w w:val="105"/>
        </w:rPr>
        <w:t xml:space="preserve"> </w:t>
      </w:r>
      <w:r>
        <w:rPr>
          <w:color w:val="242A2A"/>
          <w:w w:val="105"/>
        </w:rPr>
        <w:t>lower</w:t>
      </w:r>
      <w:r>
        <w:rPr>
          <w:color w:val="242A2A"/>
          <w:spacing w:val="-23"/>
          <w:w w:val="105"/>
        </w:rPr>
        <w:t xml:space="preserve"> </w:t>
      </w:r>
      <w:r>
        <w:rPr>
          <w:color w:val="242A2A"/>
          <w:w w:val="105"/>
        </w:rPr>
        <w:t>under</w:t>
      </w:r>
      <w:r>
        <w:rPr>
          <w:color w:val="242A2A"/>
          <w:spacing w:val="-29"/>
          <w:w w:val="105"/>
        </w:rPr>
        <w:t xml:space="preserve"> </w:t>
      </w:r>
      <w:r>
        <w:rPr>
          <w:color w:val="242A2A"/>
          <w:w w:val="105"/>
        </w:rPr>
        <w:t>Case</w:t>
      </w:r>
      <w:r>
        <w:rPr>
          <w:color w:val="242A2A"/>
          <w:spacing w:val="-31"/>
          <w:w w:val="105"/>
        </w:rPr>
        <w:t xml:space="preserve"> </w:t>
      </w:r>
      <w:r>
        <w:rPr>
          <w:color w:val="242A2A"/>
          <w:w w:val="105"/>
        </w:rPr>
        <w:t>1</w:t>
      </w:r>
      <w:r>
        <w:rPr>
          <w:color w:val="242A2A"/>
          <w:spacing w:val="-22"/>
          <w:w w:val="105"/>
        </w:rPr>
        <w:t xml:space="preserve"> </w:t>
      </w:r>
      <w:r>
        <w:rPr>
          <w:color w:val="242A2A"/>
          <w:w w:val="105"/>
        </w:rPr>
        <w:t>(discounts</w:t>
      </w:r>
      <w:r>
        <w:rPr>
          <w:color w:val="242A2A"/>
          <w:spacing w:val="-24"/>
          <w:w w:val="105"/>
        </w:rPr>
        <w:t xml:space="preserve"> </w:t>
      </w:r>
      <w:r>
        <w:rPr>
          <w:color w:val="242A2A"/>
          <w:w w:val="105"/>
        </w:rPr>
        <w:t>favored)</w:t>
      </w:r>
      <w:r>
        <w:rPr>
          <w:color w:val="242A2A"/>
          <w:spacing w:val="-24"/>
          <w:w w:val="105"/>
        </w:rPr>
        <w:t xml:space="preserve"> </w:t>
      </w:r>
      <w:r>
        <w:rPr>
          <w:color w:val="242A2A"/>
          <w:w w:val="105"/>
        </w:rPr>
        <w:t>and</w:t>
      </w:r>
      <w:r>
        <w:rPr>
          <w:color w:val="242A2A"/>
          <w:spacing w:val="-29"/>
          <w:w w:val="105"/>
        </w:rPr>
        <w:t xml:space="preserve"> </w:t>
      </w:r>
      <w:r>
        <w:rPr>
          <w:color w:val="242A2A"/>
          <w:w w:val="105"/>
        </w:rPr>
        <w:t>Case</w:t>
      </w:r>
      <w:r>
        <w:rPr>
          <w:color w:val="242A2A"/>
          <w:spacing w:val="-29"/>
          <w:w w:val="105"/>
        </w:rPr>
        <w:t xml:space="preserve"> </w:t>
      </w:r>
      <w:r>
        <w:rPr>
          <w:color w:val="242A2A"/>
          <w:w w:val="105"/>
        </w:rPr>
        <w:t>2</w:t>
      </w:r>
      <w:r>
        <w:rPr>
          <w:color w:val="242A2A"/>
          <w:spacing w:val="-31"/>
          <w:w w:val="105"/>
        </w:rPr>
        <w:t xml:space="preserve"> </w:t>
      </w:r>
      <w:r>
        <w:rPr>
          <w:color w:val="242A2A"/>
          <w:w w:val="105"/>
        </w:rPr>
        <w:t>(DIR</w:t>
      </w:r>
      <w:r>
        <w:rPr>
          <w:color w:val="242A2A"/>
          <w:spacing w:val="-33"/>
          <w:w w:val="105"/>
        </w:rPr>
        <w:t xml:space="preserve"> </w:t>
      </w:r>
      <w:r>
        <w:rPr>
          <w:color w:val="242A2A"/>
          <w:w w:val="105"/>
        </w:rPr>
        <w:t>favored).</w:t>
      </w:r>
    </w:p>
    <w:p w:rsidR="006E6A15" w:rsidRDefault="006E6A15">
      <w:pPr>
        <w:pStyle w:val="BodyText"/>
        <w:spacing w:before="3"/>
        <w:rPr>
          <w:sz w:val="23"/>
        </w:rPr>
      </w:pPr>
    </w:p>
    <w:p w:rsidR="006E6A15" w:rsidRDefault="000A627B">
      <w:pPr>
        <w:pStyle w:val="BodyText"/>
        <w:spacing w:before="1"/>
        <w:ind w:left="206"/>
        <w:jc w:val="both"/>
      </w:pPr>
      <w:r>
        <w:rPr>
          <w:color w:val="242A2A"/>
        </w:rPr>
        <w:t>Our conclusions from the analyses and examples shown in Exhibits  A through Dare as follows:</w:t>
      </w:r>
    </w:p>
    <w:p w:rsidR="006E6A15" w:rsidRDefault="006E6A15">
      <w:pPr>
        <w:pStyle w:val="BodyText"/>
        <w:rPr>
          <w:sz w:val="20"/>
        </w:rPr>
      </w:pPr>
    </w:p>
    <w:p w:rsidR="006E6A15" w:rsidRDefault="000A627B">
      <w:pPr>
        <w:pStyle w:val="ListParagraph"/>
        <w:numPr>
          <w:ilvl w:val="1"/>
          <w:numId w:val="9"/>
        </w:numPr>
        <w:tabs>
          <w:tab w:val="left" w:pos="906"/>
          <w:tab w:val="left" w:pos="907"/>
          <w:tab w:val="left" w:pos="1588"/>
        </w:tabs>
        <w:spacing w:before="142" w:line="403" w:lineRule="auto"/>
        <w:ind w:left="1246" w:right="1977" w:hanging="695"/>
        <w:rPr>
          <w:color w:val="242A2A"/>
          <w:sz w:val="19"/>
        </w:rPr>
      </w:pPr>
      <w:r>
        <w:rPr>
          <w:color w:val="242A2A"/>
          <w:w w:val="105"/>
          <w:sz w:val="19"/>
        </w:rPr>
        <w:t>Part</w:t>
      </w:r>
      <w:r>
        <w:rPr>
          <w:color w:val="242A2A"/>
          <w:spacing w:val="-26"/>
          <w:w w:val="105"/>
          <w:sz w:val="19"/>
        </w:rPr>
        <w:t xml:space="preserve"> </w:t>
      </w:r>
      <w:r>
        <w:rPr>
          <w:color w:val="242A2A"/>
          <w:w w:val="105"/>
          <w:sz w:val="19"/>
        </w:rPr>
        <w:t>D</w:t>
      </w:r>
      <w:r>
        <w:rPr>
          <w:color w:val="242A2A"/>
          <w:spacing w:val="-22"/>
          <w:w w:val="105"/>
          <w:sz w:val="19"/>
        </w:rPr>
        <w:t xml:space="preserve"> </w:t>
      </w:r>
      <w:r>
        <w:rPr>
          <w:color w:val="242A2A"/>
          <w:w w:val="105"/>
          <w:sz w:val="19"/>
        </w:rPr>
        <w:t>plan</w:t>
      </w:r>
      <w:r>
        <w:rPr>
          <w:color w:val="242A2A"/>
          <w:spacing w:val="-33"/>
          <w:w w:val="105"/>
          <w:sz w:val="19"/>
        </w:rPr>
        <w:t xml:space="preserve"> </w:t>
      </w:r>
      <w:r>
        <w:rPr>
          <w:color w:val="242A2A"/>
          <w:w w:val="105"/>
          <w:sz w:val="19"/>
        </w:rPr>
        <w:t>sponsor</w:t>
      </w:r>
      <w:r>
        <w:rPr>
          <w:color w:val="242A2A"/>
          <w:spacing w:val="-21"/>
          <w:w w:val="105"/>
          <w:sz w:val="19"/>
        </w:rPr>
        <w:t xml:space="preserve"> </w:t>
      </w:r>
      <w:r>
        <w:rPr>
          <w:color w:val="242A2A"/>
          <w:w w:val="105"/>
          <w:sz w:val="19"/>
        </w:rPr>
        <w:t>costs</w:t>
      </w:r>
      <w:r>
        <w:rPr>
          <w:color w:val="242A2A"/>
          <w:spacing w:val="-22"/>
          <w:w w:val="105"/>
          <w:sz w:val="19"/>
        </w:rPr>
        <w:t xml:space="preserve"> </w:t>
      </w:r>
      <w:r>
        <w:rPr>
          <w:color w:val="242A2A"/>
          <w:w w:val="105"/>
          <w:sz w:val="19"/>
        </w:rPr>
        <w:t>are</w:t>
      </w:r>
      <w:r>
        <w:rPr>
          <w:color w:val="242A2A"/>
          <w:spacing w:val="-23"/>
          <w:w w:val="105"/>
          <w:sz w:val="19"/>
        </w:rPr>
        <w:t xml:space="preserve"> </w:t>
      </w:r>
      <w:r>
        <w:rPr>
          <w:color w:val="242A2A"/>
          <w:w w:val="105"/>
          <w:sz w:val="19"/>
        </w:rPr>
        <w:t>lower</w:t>
      </w:r>
      <w:r>
        <w:rPr>
          <w:color w:val="242A2A"/>
          <w:spacing w:val="-22"/>
          <w:w w:val="105"/>
          <w:sz w:val="19"/>
        </w:rPr>
        <w:t xml:space="preserve"> </w:t>
      </w:r>
      <w:r>
        <w:rPr>
          <w:color w:val="242A2A"/>
          <w:w w:val="105"/>
          <w:sz w:val="19"/>
        </w:rPr>
        <w:t>under</w:t>
      </w:r>
      <w:r>
        <w:rPr>
          <w:color w:val="242A2A"/>
          <w:spacing w:val="-13"/>
          <w:w w:val="105"/>
          <w:sz w:val="19"/>
        </w:rPr>
        <w:t xml:space="preserve"> </w:t>
      </w:r>
      <w:r>
        <w:rPr>
          <w:color w:val="242A2A"/>
          <w:w w:val="105"/>
          <w:sz w:val="19"/>
        </w:rPr>
        <w:t>Case</w:t>
      </w:r>
      <w:r>
        <w:rPr>
          <w:color w:val="242A2A"/>
          <w:spacing w:val="-25"/>
          <w:w w:val="105"/>
          <w:sz w:val="19"/>
        </w:rPr>
        <w:t xml:space="preserve"> </w:t>
      </w:r>
      <w:r>
        <w:rPr>
          <w:color w:val="242A2A"/>
          <w:w w:val="105"/>
          <w:sz w:val="19"/>
        </w:rPr>
        <w:t>2</w:t>
      </w:r>
      <w:r>
        <w:rPr>
          <w:color w:val="242A2A"/>
          <w:spacing w:val="-28"/>
          <w:w w:val="105"/>
          <w:sz w:val="19"/>
        </w:rPr>
        <w:t xml:space="preserve"> </w:t>
      </w:r>
      <w:r>
        <w:rPr>
          <w:color w:val="242A2A"/>
          <w:w w:val="105"/>
          <w:sz w:val="19"/>
        </w:rPr>
        <w:t>in</w:t>
      </w:r>
      <w:r>
        <w:rPr>
          <w:color w:val="242A2A"/>
          <w:spacing w:val="-17"/>
          <w:w w:val="105"/>
          <w:sz w:val="19"/>
        </w:rPr>
        <w:t xml:space="preserve"> </w:t>
      </w:r>
      <w:r>
        <w:rPr>
          <w:color w:val="242A2A"/>
          <w:w w:val="105"/>
          <w:sz w:val="19"/>
        </w:rPr>
        <w:t>the</w:t>
      </w:r>
      <w:r>
        <w:rPr>
          <w:color w:val="242A2A"/>
          <w:spacing w:val="-20"/>
          <w:w w:val="105"/>
          <w:sz w:val="19"/>
        </w:rPr>
        <w:t xml:space="preserve"> </w:t>
      </w:r>
      <w:r>
        <w:rPr>
          <w:color w:val="242A2A"/>
          <w:w w:val="105"/>
          <w:sz w:val="19"/>
        </w:rPr>
        <w:t>following</w:t>
      </w:r>
      <w:r>
        <w:rPr>
          <w:color w:val="242A2A"/>
          <w:spacing w:val="-17"/>
          <w:w w:val="105"/>
          <w:sz w:val="19"/>
        </w:rPr>
        <w:t xml:space="preserve"> </w:t>
      </w:r>
      <w:r>
        <w:rPr>
          <w:color w:val="242A2A"/>
          <w:w w:val="105"/>
          <w:sz w:val="19"/>
        </w:rPr>
        <w:t>instances: o</w:t>
      </w:r>
      <w:r>
        <w:rPr>
          <w:color w:val="242A2A"/>
          <w:w w:val="105"/>
          <w:sz w:val="19"/>
        </w:rPr>
        <w:tab/>
        <w:t>Claims</w:t>
      </w:r>
      <w:r>
        <w:rPr>
          <w:color w:val="242A2A"/>
          <w:spacing w:val="-27"/>
          <w:w w:val="105"/>
          <w:sz w:val="19"/>
        </w:rPr>
        <w:t xml:space="preserve"> </w:t>
      </w:r>
      <w:r>
        <w:rPr>
          <w:color w:val="242A2A"/>
          <w:w w:val="105"/>
          <w:sz w:val="19"/>
        </w:rPr>
        <w:t>in</w:t>
      </w:r>
      <w:r>
        <w:rPr>
          <w:color w:val="242A2A"/>
          <w:spacing w:val="-19"/>
          <w:w w:val="105"/>
          <w:sz w:val="19"/>
        </w:rPr>
        <w:t xml:space="preserve"> </w:t>
      </w:r>
      <w:r>
        <w:rPr>
          <w:color w:val="242A2A"/>
          <w:w w:val="105"/>
          <w:sz w:val="19"/>
        </w:rPr>
        <w:t>the</w:t>
      </w:r>
      <w:r>
        <w:rPr>
          <w:color w:val="242A2A"/>
          <w:spacing w:val="-31"/>
          <w:w w:val="105"/>
          <w:sz w:val="19"/>
        </w:rPr>
        <w:t xml:space="preserve"> </w:t>
      </w:r>
      <w:r>
        <w:rPr>
          <w:color w:val="242A2A"/>
          <w:w w:val="105"/>
          <w:sz w:val="19"/>
        </w:rPr>
        <w:t>deductible</w:t>
      </w:r>
      <w:r>
        <w:rPr>
          <w:color w:val="242A2A"/>
          <w:spacing w:val="-25"/>
          <w:w w:val="105"/>
          <w:sz w:val="19"/>
        </w:rPr>
        <w:t xml:space="preserve"> </w:t>
      </w:r>
      <w:r>
        <w:rPr>
          <w:color w:val="242A2A"/>
          <w:w w:val="105"/>
          <w:sz w:val="19"/>
        </w:rPr>
        <w:t>phase</w:t>
      </w:r>
    </w:p>
    <w:p w:rsidR="006E6A15" w:rsidRDefault="000A627B">
      <w:pPr>
        <w:pStyle w:val="ListParagraph"/>
        <w:numPr>
          <w:ilvl w:val="2"/>
          <w:numId w:val="9"/>
        </w:numPr>
        <w:tabs>
          <w:tab w:val="left" w:pos="1588"/>
          <w:tab w:val="left" w:pos="1589"/>
        </w:tabs>
        <w:spacing w:before="11"/>
        <w:ind w:left="1588" w:hanging="328"/>
        <w:rPr>
          <w:color w:val="242A2A"/>
          <w:sz w:val="19"/>
        </w:rPr>
      </w:pPr>
      <w:r>
        <w:rPr>
          <w:color w:val="242A2A"/>
          <w:w w:val="105"/>
          <w:sz w:val="19"/>
        </w:rPr>
        <w:t>Claims</w:t>
      </w:r>
      <w:r>
        <w:rPr>
          <w:color w:val="242A2A"/>
          <w:spacing w:val="-23"/>
          <w:w w:val="105"/>
          <w:sz w:val="19"/>
        </w:rPr>
        <w:t xml:space="preserve"> </w:t>
      </w:r>
      <w:r>
        <w:rPr>
          <w:color w:val="242A2A"/>
          <w:w w:val="105"/>
          <w:sz w:val="19"/>
        </w:rPr>
        <w:t>in</w:t>
      </w:r>
      <w:r>
        <w:rPr>
          <w:color w:val="242A2A"/>
          <w:spacing w:val="-17"/>
          <w:w w:val="105"/>
          <w:sz w:val="19"/>
        </w:rPr>
        <w:t xml:space="preserve"> </w:t>
      </w:r>
      <w:r>
        <w:rPr>
          <w:color w:val="242A2A"/>
          <w:w w:val="105"/>
          <w:sz w:val="19"/>
        </w:rPr>
        <w:t>either</w:t>
      </w:r>
      <w:r>
        <w:rPr>
          <w:color w:val="242A2A"/>
          <w:spacing w:val="-20"/>
          <w:w w:val="105"/>
          <w:sz w:val="19"/>
        </w:rPr>
        <w:t xml:space="preserve"> </w:t>
      </w:r>
      <w:r>
        <w:rPr>
          <w:color w:val="242A2A"/>
          <w:w w:val="105"/>
          <w:sz w:val="19"/>
        </w:rPr>
        <w:t>the</w:t>
      </w:r>
      <w:r>
        <w:rPr>
          <w:color w:val="242A2A"/>
          <w:spacing w:val="-34"/>
          <w:w w:val="105"/>
          <w:sz w:val="19"/>
        </w:rPr>
        <w:t xml:space="preserve"> </w:t>
      </w:r>
      <w:r>
        <w:rPr>
          <w:color w:val="242A2A"/>
          <w:w w:val="105"/>
          <w:sz w:val="19"/>
        </w:rPr>
        <w:t>initial</w:t>
      </w:r>
      <w:r>
        <w:rPr>
          <w:color w:val="242A2A"/>
          <w:spacing w:val="-28"/>
          <w:w w:val="105"/>
          <w:sz w:val="19"/>
        </w:rPr>
        <w:t xml:space="preserve"> </w:t>
      </w:r>
      <w:r>
        <w:rPr>
          <w:color w:val="242A2A"/>
          <w:w w:val="105"/>
          <w:sz w:val="19"/>
        </w:rPr>
        <w:t>coverage</w:t>
      </w:r>
      <w:r>
        <w:rPr>
          <w:color w:val="242A2A"/>
          <w:spacing w:val="-27"/>
          <w:w w:val="105"/>
          <w:sz w:val="19"/>
        </w:rPr>
        <w:t xml:space="preserve"> </w:t>
      </w:r>
      <w:r>
        <w:rPr>
          <w:color w:val="242A2A"/>
          <w:w w:val="105"/>
          <w:sz w:val="19"/>
        </w:rPr>
        <w:t>phase</w:t>
      </w:r>
      <w:r>
        <w:rPr>
          <w:color w:val="242A2A"/>
          <w:spacing w:val="-18"/>
          <w:w w:val="105"/>
          <w:sz w:val="19"/>
        </w:rPr>
        <w:t xml:space="preserve"> </w:t>
      </w:r>
      <w:r>
        <w:rPr>
          <w:color w:val="242A2A"/>
          <w:w w:val="105"/>
          <w:sz w:val="19"/>
        </w:rPr>
        <w:t>or</w:t>
      </w:r>
      <w:r>
        <w:rPr>
          <w:color w:val="242A2A"/>
          <w:spacing w:val="-13"/>
          <w:w w:val="105"/>
          <w:sz w:val="19"/>
        </w:rPr>
        <w:t xml:space="preserve"> </w:t>
      </w:r>
      <w:r>
        <w:rPr>
          <w:color w:val="242A2A"/>
          <w:w w:val="105"/>
          <w:sz w:val="19"/>
        </w:rPr>
        <w:t>coverage</w:t>
      </w:r>
      <w:r>
        <w:rPr>
          <w:color w:val="242A2A"/>
          <w:spacing w:val="-22"/>
          <w:w w:val="105"/>
          <w:sz w:val="19"/>
        </w:rPr>
        <w:t xml:space="preserve"> </w:t>
      </w:r>
      <w:r>
        <w:rPr>
          <w:color w:val="242A2A"/>
          <w:w w:val="105"/>
          <w:sz w:val="19"/>
        </w:rPr>
        <w:t>gap</w:t>
      </w:r>
      <w:r>
        <w:rPr>
          <w:color w:val="242A2A"/>
          <w:spacing w:val="-24"/>
          <w:w w:val="105"/>
          <w:sz w:val="19"/>
        </w:rPr>
        <w:t xml:space="preserve"> </w:t>
      </w:r>
      <w:r>
        <w:rPr>
          <w:color w:val="242A2A"/>
          <w:w w:val="105"/>
          <w:sz w:val="19"/>
        </w:rPr>
        <w:t>when</w:t>
      </w:r>
      <w:r>
        <w:rPr>
          <w:color w:val="242A2A"/>
          <w:spacing w:val="-33"/>
          <w:w w:val="105"/>
          <w:sz w:val="19"/>
        </w:rPr>
        <w:t xml:space="preserve"> </w:t>
      </w:r>
      <w:r>
        <w:rPr>
          <w:color w:val="242A2A"/>
          <w:w w:val="105"/>
          <w:sz w:val="19"/>
        </w:rPr>
        <w:t>there</w:t>
      </w:r>
      <w:r>
        <w:rPr>
          <w:color w:val="242A2A"/>
          <w:spacing w:val="-20"/>
          <w:w w:val="105"/>
          <w:sz w:val="19"/>
        </w:rPr>
        <w:t xml:space="preserve"> </w:t>
      </w:r>
      <w:r>
        <w:rPr>
          <w:color w:val="242A2A"/>
          <w:w w:val="105"/>
          <w:sz w:val="19"/>
        </w:rPr>
        <w:t>is</w:t>
      </w:r>
      <w:r>
        <w:rPr>
          <w:color w:val="242A2A"/>
          <w:spacing w:val="-34"/>
          <w:w w:val="105"/>
          <w:sz w:val="19"/>
        </w:rPr>
        <w:t xml:space="preserve"> </w:t>
      </w:r>
      <w:r>
        <w:rPr>
          <w:color w:val="242A2A"/>
          <w:w w:val="105"/>
          <w:sz w:val="19"/>
        </w:rPr>
        <w:t>a</w:t>
      </w:r>
      <w:r>
        <w:rPr>
          <w:color w:val="242A2A"/>
          <w:spacing w:val="-20"/>
          <w:w w:val="105"/>
          <w:sz w:val="19"/>
        </w:rPr>
        <w:t xml:space="preserve"> </w:t>
      </w:r>
      <w:r>
        <w:rPr>
          <w:color w:val="242A2A"/>
          <w:w w:val="105"/>
          <w:sz w:val="19"/>
        </w:rPr>
        <w:t>coinsurance</w:t>
      </w:r>
    </w:p>
    <w:p w:rsidR="006E6A15" w:rsidRDefault="006E6A15">
      <w:pPr>
        <w:rPr>
          <w:sz w:val="19"/>
        </w:rPr>
        <w:sectPr w:rsidR="006E6A15">
          <w:headerReference w:type="default" r:id="rId57"/>
          <w:pgSz w:w="12240" w:h="15840"/>
          <w:pgMar w:top="1340" w:right="1440" w:bottom="1600" w:left="1440" w:header="585" w:footer="1378" w:gutter="0"/>
          <w:cols w:space="720"/>
        </w:sectPr>
      </w:pPr>
    </w:p>
    <w:p w:rsidR="006E6A15" w:rsidRDefault="006E6A15">
      <w:pPr>
        <w:pStyle w:val="BodyText"/>
        <w:spacing w:before="3"/>
        <w:rPr>
          <w:sz w:val="27"/>
        </w:rPr>
      </w:pPr>
    </w:p>
    <w:p w:rsidR="006E6A15" w:rsidRDefault="000A627B">
      <w:pPr>
        <w:pStyle w:val="BodyText"/>
        <w:spacing w:before="94"/>
        <w:ind w:left="1577"/>
      </w:pPr>
      <w:r>
        <w:rPr>
          <w:color w:val="262D2D"/>
          <w:w w:val="105"/>
        </w:rPr>
        <w:t>benefit or if there is a co-pay benefit but the allowed cost falls below the co-pay</w:t>
      </w:r>
    </w:p>
    <w:p w:rsidR="006E6A15" w:rsidRDefault="000A627B">
      <w:pPr>
        <w:pStyle w:val="ListParagraph"/>
        <w:numPr>
          <w:ilvl w:val="1"/>
          <w:numId w:val="9"/>
        </w:numPr>
        <w:tabs>
          <w:tab w:val="left" w:pos="883"/>
          <w:tab w:val="left" w:pos="884"/>
        </w:tabs>
        <w:spacing w:before="162"/>
        <w:ind w:left="883" w:hanging="341"/>
        <w:rPr>
          <w:color w:val="262D2D"/>
          <w:sz w:val="19"/>
        </w:rPr>
      </w:pPr>
      <w:r>
        <w:rPr>
          <w:color w:val="262D2D"/>
          <w:sz w:val="19"/>
        </w:rPr>
        <w:t>Part D plan sponsor costs are lower under Case 1 in the following</w:t>
      </w:r>
      <w:r>
        <w:rPr>
          <w:color w:val="262D2D"/>
          <w:spacing w:val="16"/>
          <w:sz w:val="19"/>
        </w:rPr>
        <w:t xml:space="preserve"> </w:t>
      </w:r>
      <w:r>
        <w:rPr>
          <w:color w:val="262D2D"/>
          <w:sz w:val="19"/>
        </w:rPr>
        <w:t>instances:</w:t>
      </w:r>
    </w:p>
    <w:p w:rsidR="006E6A15" w:rsidRDefault="000A627B">
      <w:pPr>
        <w:pStyle w:val="ListParagraph"/>
        <w:numPr>
          <w:ilvl w:val="0"/>
          <w:numId w:val="8"/>
        </w:numPr>
        <w:tabs>
          <w:tab w:val="left" w:pos="1580"/>
          <w:tab w:val="left" w:pos="1581"/>
        </w:tabs>
        <w:spacing w:before="109"/>
        <w:ind w:hanging="347"/>
        <w:rPr>
          <w:sz w:val="19"/>
        </w:rPr>
      </w:pPr>
      <w:r>
        <w:rPr>
          <w:color w:val="262D2D"/>
          <w:sz w:val="19"/>
        </w:rPr>
        <w:t>Claims in the catastrophic</w:t>
      </w:r>
      <w:r>
        <w:rPr>
          <w:color w:val="262D2D"/>
          <w:spacing w:val="2"/>
          <w:sz w:val="19"/>
        </w:rPr>
        <w:t xml:space="preserve"> </w:t>
      </w:r>
      <w:r>
        <w:rPr>
          <w:color w:val="262D2D"/>
          <w:sz w:val="19"/>
        </w:rPr>
        <w:t>phase</w:t>
      </w:r>
    </w:p>
    <w:p w:rsidR="006E6A15" w:rsidRDefault="000A627B">
      <w:pPr>
        <w:pStyle w:val="ListParagraph"/>
        <w:numPr>
          <w:ilvl w:val="0"/>
          <w:numId w:val="8"/>
        </w:numPr>
        <w:tabs>
          <w:tab w:val="left" w:pos="1580"/>
          <w:tab w:val="left" w:pos="1581"/>
        </w:tabs>
        <w:spacing w:before="98" w:line="259" w:lineRule="auto"/>
        <w:ind w:right="942" w:hanging="347"/>
        <w:rPr>
          <w:sz w:val="19"/>
        </w:rPr>
      </w:pPr>
      <w:r>
        <w:rPr>
          <w:color w:val="262D2D"/>
          <w:sz w:val="19"/>
        </w:rPr>
        <w:t>Claims crossing multiple benefit phases, with a fair amount of costs falling in the catastrophic</w:t>
      </w:r>
      <w:r>
        <w:rPr>
          <w:color w:val="262D2D"/>
          <w:spacing w:val="20"/>
          <w:sz w:val="19"/>
        </w:rPr>
        <w:t xml:space="preserve"> </w:t>
      </w:r>
      <w:r>
        <w:rPr>
          <w:color w:val="262D2D"/>
          <w:sz w:val="19"/>
        </w:rPr>
        <w:t>phase</w:t>
      </w:r>
    </w:p>
    <w:p w:rsidR="006E6A15" w:rsidRDefault="000A627B">
      <w:pPr>
        <w:pStyle w:val="ListParagraph"/>
        <w:numPr>
          <w:ilvl w:val="1"/>
          <w:numId w:val="9"/>
        </w:numPr>
        <w:tabs>
          <w:tab w:val="left" w:pos="883"/>
          <w:tab w:val="left" w:pos="884"/>
        </w:tabs>
        <w:spacing w:before="153" w:line="285" w:lineRule="auto"/>
        <w:ind w:left="885" w:right="227" w:hanging="343"/>
        <w:rPr>
          <w:color w:val="262D2D"/>
          <w:sz w:val="19"/>
        </w:rPr>
      </w:pPr>
      <w:r>
        <w:rPr>
          <w:color w:val="262D2D"/>
          <w:w w:val="105"/>
          <w:sz w:val="19"/>
        </w:rPr>
        <w:t>Part</w:t>
      </w:r>
      <w:r>
        <w:rPr>
          <w:color w:val="262D2D"/>
          <w:spacing w:val="-18"/>
          <w:w w:val="105"/>
          <w:sz w:val="19"/>
        </w:rPr>
        <w:t xml:space="preserve"> </w:t>
      </w:r>
      <w:r>
        <w:rPr>
          <w:color w:val="262D2D"/>
          <w:w w:val="105"/>
          <w:sz w:val="18"/>
        </w:rPr>
        <w:t>D</w:t>
      </w:r>
      <w:r>
        <w:rPr>
          <w:color w:val="262D2D"/>
          <w:spacing w:val="-5"/>
          <w:w w:val="105"/>
          <w:sz w:val="18"/>
        </w:rPr>
        <w:t xml:space="preserve"> </w:t>
      </w:r>
      <w:r>
        <w:rPr>
          <w:color w:val="262D2D"/>
          <w:w w:val="105"/>
          <w:sz w:val="19"/>
        </w:rPr>
        <w:t>plan</w:t>
      </w:r>
      <w:r>
        <w:rPr>
          <w:color w:val="262D2D"/>
          <w:spacing w:val="-23"/>
          <w:w w:val="105"/>
          <w:sz w:val="19"/>
        </w:rPr>
        <w:t xml:space="preserve"> </w:t>
      </w:r>
      <w:r>
        <w:rPr>
          <w:color w:val="262D2D"/>
          <w:w w:val="105"/>
          <w:sz w:val="19"/>
        </w:rPr>
        <w:t>sponsor</w:t>
      </w:r>
      <w:r>
        <w:rPr>
          <w:color w:val="262D2D"/>
          <w:spacing w:val="-11"/>
          <w:w w:val="105"/>
          <w:sz w:val="19"/>
        </w:rPr>
        <w:t xml:space="preserve"> </w:t>
      </w:r>
      <w:r>
        <w:rPr>
          <w:color w:val="262D2D"/>
          <w:w w:val="105"/>
          <w:sz w:val="19"/>
        </w:rPr>
        <w:t>costs</w:t>
      </w:r>
      <w:r>
        <w:rPr>
          <w:color w:val="262D2D"/>
          <w:spacing w:val="-25"/>
          <w:w w:val="105"/>
          <w:sz w:val="19"/>
        </w:rPr>
        <w:t xml:space="preserve"> </w:t>
      </w:r>
      <w:r>
        <w:rPr>
          <w:color w:val="262D2D"/>
          <w:w w:val="105"/>
          <w:sz w:val="19"/>
        </w:rPr>
        <w:t>are</w:t>
      </w:r>
      <w:r>
        <w:rPr>
          <w:color w:val="262D2D"/>
          <w:spacing w:val="-24"/>
          <w:w w:val="105"/>
          <w:sz w:val="19"/>
        </w:rPr>
        <w:t xml:space="preserve"> </w:t>
      </w:r>
      <w:r>
        <w:rPr>
          <w:color w:val="262D2D"/>
          <w:w w:val="105"/>
          <w:sz w:val="19"/>
        </w:rPr>
        <w:t>unaffected</w:t>
      </w:r>
      <w:r>
        <w:rPr>
          <w:color w:val="262D2D"/>
          <w:spacing w:val="-15"/>
          <w:w w:val="105"/>
          <w:sz w:val="19"/>
        </w:rPr>
        <w:t xml:space="preserve"> </w:t>
      </w:r>
      <w:r>
        <w:rPr>
          <w:color w:val="262D2D"/>
          <w:w w:val="105"/>
          <w:sz w:val="19"/>
        </w:rPr>
        <w:t>by</w:t>
      </w:r>
      <w:r>
        <w:rPr>
          <w:color w:val="262D2D"/>
          <w:spacing w:val="-26"/>
          <w:w w:val="105"/>
          <w:sz w:val="19"/>
        </w:rPr>
        <w:t xml:space="preserve"> </w:t>
      </w:r>
      <w:r>
        <w:rPr>
          <w:color w:val="262D2D"/>
          <w:w w:val="105"/>
          <w:sz w:val="19"/>
        </w:rPr>
        <w:t>the</w:t>
      </w:r>
      <w:r>
        <w:rPr>
          <w:color w:val="262D2D"/>
          <w:spacing w:val="-19"/>
          <w:w w:val="105"/>
          <w:sz w:val="19"/>
        </w:rPr>
        <w:t xml:space="preserve"> </w:t>
      </w:r>
      <w:r>
        <w:rPr>
          <w:color w:val="262D2D"/>
          <w:w w:val="105"/>
          <w:sz w:val="19"/>
        </w:rPr>
        <w:t>type</w:t>
      </w:r>
      <w:r>
        <w:rPr>
          <w:color w:val="262D2D"/>
          <w:spacing w:val="-13"/>
          <w:w w:val="105"/>
          <w:sz w:val="19"/>
        </w:rPr>
        <w:t xml:space="preserve"> </w:t>
      </w:r>
      <w:r>
        <w:rPr>
          <w:color w:val="262D2D"/>
          <w:w w:val="105"/>
          <w:sz w:val="19"/>
        </w:rPr>
        <w:t>of</w:t>
      </w:r>
      <w:r>
        <w:rPr>
          <w:color w:val="262D2D"/>
          <w:spacing w:val="-24"/>
          <w:w w:val="105"/>
          <w:sz w:val="19"/>
        </w:rPr>
        <w:t xml:space="preserve"> </w:t>
      </w:r>
      <w:r>
        <w:rPr>
          <w:color w:val="262D2D"/>
          <w:w w:val="105"/>
          <w:sz w:val="19"/>
        </w:rPr>
        <w:t>price</w:t>
      </w:r>
      <w:r>
        <w:rPr>
          <w:color w:val="262D2D"/>
          <w:spacing w:val="-21"/>
          <w:w w:val="105"/>
          <w:sz w:val="19"/>
        </w:rPr>
        <w:t xml:space="preserve"> </w:t>
      </w:r>
      <w:r>
        <w:rPr>
          <w:color w:val="262D2D"/>
          <w:w w:val="105"/>
          <w:sz w:val="19"/>
        </w:rPr>
        <w:t>concession</w:t>
      </w:r>
      <w:r>
        <w:rPr>
          <w:color w:val="262D2D"/>
          <w:spacing w:val="-16"/>
          <w:w w:val="105"/>
          <w:sz w:val="19"/>
        </w:rPr>
        <w:t xml:space="preserve"> </w:t>
      </w:r>
      <w:r>
        <w:rPr>
          <w:color w:val="262D2D"/>
          <w:w w:val="105"/>
          <w:sz w:val="19"/>
        </w:rPr>
        <w:t>for</w:t>
      </w:r>
      <w:r>
        <w:rPr>
          <w:color w:val="262D2D"/>
          <w:spacing w:val="12"/>
          <w:w w:val="105"/>
          <w:sz w:val="19"/>
        </w:rPr>
        <w:t xml:space="preserve"> </w:t>
      </w:r>
      <w:r>
        <w:rPr>
          <w:color w:val="262D2D"/>
          <w:w w:val="105"/>
          <w:sz w:val="19"/>
        </w:rPr>
        <w:t>claims</w:t>
      </w:r>
      <w:r>
        <w:rPr>
          <w:color w:val="262D2D"/>
          <w:spacing w:val="-18"/>
          <w:w w:val="105"/>
          <w:sz w:val="19"/>
        </w:rPr>
        <w:t xml:space="preserve"> </w:t>
      </w:r>
      <w:r>
        <w:rPr>
          <w:color w:val="262D2D"/>
          <w:w w:val="105"/>
          <w:sz w:val="19"/>
        </w:rPr>
        <w:t>in the</w:t>
      </w:r>
      <w:r>
        <w:rPr>
          <w:color w:val="262D2D"/>
          <w:spacing w:val="1"/>
          <w:w w:val="105"/>
          <w:sz w:val="19"/>
        </w:rPr>
        <w:t xml:space="preserve"> </w:t>
      </w:r>
      <w:r>
        <w:rPr>
          <w:color w:val="262D2D"/>
          <w:w w:val="105"/>
          <w:sz w:val="19"/>
        </w:rPr>
        <w:t>initial coverage</w:t>
      </w:r>
      <w:r>
        <w:rPr>
          <w:color w:val="262D2D"/>
          <w:spacing w:val="-22"/>
          <w:w w:val="105"/>
          <w:sz w:val="19"/>
        </w:rPr>
        <w:t xml:space="preserve"> </w:t>
      </w:r>
      <w:r>
        <w:rPr>
          <w:color w:val="262D2D"/>
          <w:w w:val="105"/>
          <w:sz w:val="19"/>
        </w:rPr>
        <w:t>phase</w:t>
      </w:r>
      <w:r>
        <w:rPr>
          <w:color w:val="262D2D"/>
          <w:spacing w:val="-24"/>
          <w:w w:val="105"/>
          <w:sz w:val="19"/>
        </w:rPr>
        <w:t xml:space="preserve"> </w:t>
      </w:r>
      <w:r>
        <w:rPr>
          <w:color w:val="262D2D"/>
          <w:w w:val="105"/>
          <w:sz w:val="19"/>
        </w:rPr>
        <w:t>or</w:t>
      </w:r>
      <w:r>
        <w:rPr>
          <w:color w:val="262D2D"/>
          <w:spacing w:val="-13"/>
          <w:w w:val="105"/>
          <w:sz w:val="19"/>
        </w:rPr>
        <w:t xml:space="preserve"> </w:t>
      </w:r>
      <w:r>
        <w:rPr>
          <w:color w:val="262D2D"/>
          <w:w w:val="105"/>
          <w:sz w:val="19"/>
        </w:rPr>
        <w:t>coverage</w:t>
      </w:r>
      <w:r>
        <w:rPr>
          <w:color w:val="262D2D"/>
          <w:spacing w:val="-28"/>
          <w:w w:val="105"/>
          <w:sz w:val="19"/>
        </w:rPr>
        <w:t xml:space="preserve"> </w:t>
      </w:r>
      <w:r>
        <w:rPr>
          <w:color w:val="262D2D"/>
          <w:w w:val="105"/>
          <w:sz w:val="19"/>
        </w:rPr>
        <w:t>gap</w:t>
      </w:r>
      <w:r>
        <w:rPr>
          <w:color w:val="262D2D"/>
          <w:spacing w:val="-25"/>
          <w:w w:val="105"/>
          <w:sz w:val="19"/>
        </w:rPr>
        <w:t xml:space="preserve"> </w:t>
      </w:r>
      <w:r>
        <w:rPr>
          <w:color w:val="262D2D"/>
          <w:w w:val="105"/>
          <w:sz w:val="19"/>
        </w:rPr>
        <w:t>if</w:t>
      </w:r>
      <w:r>
        <w:rPr>
          <w:color w:val="262D2D"/>
          <w:spacing w:val="-19"/>
          <w:w w:val="105"/>
          <w:sz w:val="19"/>
        </w:rPr>
        <w:t xml:space="preserve"> </w:t>
      </w:r>
      <w:r>
        <w:rPr>
          <w:color w:val="262D2D"/>
          <w:w w:val="105"/>
          <w:sz w:val="19"/>
        </w:rPr>
        <w:t>there</w:t>
      </w:r>
      <w:r>
        <w:rPr>
          <w:color w:val="262D2D"/>
          <w:spacing w:val="-30"/>
          <w:w w:val="105"/>
          <w:sz w:val="19"/>
        </w:rPr>
        <w:t xml:space="preserve"> </w:t>
      </w:r>
      <w:r>
        <w:rPr>
          <w:color w:val="262D2D"/>
          <w:w w:val="105"/>
          <w:sz w:val="19"/>
        </w:rPr>
        <w:t>is</w:t>
      </w:r>
      <w:r>
        <w:rPr>
          <w:color w:val="262D2D"/>
          <w:spacing w:val="-25"/>
          <w:w w:val="105"/>
          <w:sz w:val="19"/>
        </w:rPr>
        <w:t xml:space="preserve"> </w:t>
      </w:r>
      <w:r>
        <w:rPr>
          <w:color w:val="262D2D"/>
          <w:w w:val="105"/>
          <w:sz w:val="19"/>
        </w:rPr>
        <w:t>a</w:t>
      </w:r>
      <w:r>
        <w:rPr>
          <w:color w:val="262D2D"/>
          <w:spacing w:val="-27"/>
          <w:w w:val="105"/>
          <w:sz w:val="19"/>
        </w:rPr>
        <w:t xml:space="preserve"> </w:t>
      </w:r>
      <w:r>
        <w:rPr>
          <w:color w:val="262D2D"/>
          <w:w w:val="105"/>
          <w:sz w:val="19"/>
        </w:rPr>
        <w:t>co-pay</w:t>
      </w:r>
      <w:r>
        <w:rPr>
          <w:color w:val="262D2D"/>
          <w:spacing w:val="-24"/>
          <w:w w:val="105"/>
          <w:sz w:val="19"/>
        </w:rPr>
        <w:t xml:space="preserve"> </w:t>
      </w:r>
      <w:r>
        <w:rPr>
          <w:color w:val="262D2D"/>
          <w:w w:val="105"/>
          <w:sz w:val="19"/>
        </w:rPr>
        <w:t>benefit</w:t>
      </w:r>
      <w:r>
        <w:rPr>
          <w:color w:val="262D2D"/>
          <w:spacing w:val="-20"/>
          <w:w w:val="105"/>
          <w:sz w:val="19"/>
        </w:rPr>
        <w:t xml:space="preserve"> </w:t>
      </w:r>
      <w:r>
        <w:rPr>
          <w:color w:val="262D2D"/>
          <w:w w:val="105"/>
          <w:sz w:val="19"/>
        </w:rPr>
        <w:t>and</w:t>
      </w:r>
      <w:r>
        <w:rPr>
          <w:color w:val="262D2D"/>
          <w:spacing w:val="-30"/>
          <w:w w:val="105"/>
          <w:sz w:val="19"/>
        </w:rPr>
        <w:t xml:space="preserve"> </w:t>
      </w:r>
      <w:r>
        <w:rPr>
          <w:color w:val="262D2D"/>
          <w:w w:val="105"/>
          <w:sz w:val="19"/>
        </w:rPr>
        <w:t>the</w:t>
      </w:r>
      <w:r>
        <w:rPr>
          <w:color w:val="262D2D"/>
          <w:spacing w:val="-8"/>
          <w:w w:val="105"/>
          <w:sz w:val="19"/>
        </w:rPr>
        <w:t xml:space="preserve"> </w:t>
      </w:r>
      <w:r>
        <w:rPr>
          <w:color w:val="262D2D"/>
          <w:w w:val="105"/>
          <w:sz w:val="19"/>
        </w:rPr>
        <w:t>allowed</w:t>
      </w:r>
      <w:r>
        <w:rPr>
          <w:color w:val="262D2D"/>
          <w:spacing w:val="-22"/>
          <w:w w:val="105"/>
          <w:sz w:val="19"/>
        </w:rPr>
        <w:t xml:space="preserve"> </w:t>
      </w:r>
      <w:r>
        <w:rPr>
          <w:color w:val="262D2D"/>
          <w:w w:val="105"/>
          <w:sz w:val="19"/>
        </w:rPr>
        <w:t>cost</w:t>
      </w:r>
      <w:r>
        <w:rPr>
          <w:color w:val="262D2D"/>
          <w:spacing w:val="-22"/>
          <w:w w:val="105"/>
          <w:sz w:val="19"/>
        </w:rPr>
        <w:t xml:space="preserve"> </w:t>
      </w:r>
      <w:r>
        <w:rPr>
          <w:color w:val="262D2D"/>
          <w:w w:val="105"/>
          <w:sz w:val="19"/>
        </w:rPr>
        <w:t>exceeds</w:t>
      </w:r>
      <w:r>
        <w:rPr>
          <w:color w:val="262D2D"/>
          <w:spacing w:val="-25"/>
          <w:w w:val="105"/>
          <w:sz w:val="19"/>
        </w:rPr>
        <w:t xml:space="preserve"> </w:t>
      </w:r>
      <w:r>
        <w:rPr>
          <w:color w:val="262D2D"/>
          <w:w w:val="105"/>
          <w:sz w:val="19"/>
        </w:rPr>
        <w:t>the</w:t>
      </w:r>
      <w:r>
        <w:rPr>
          <w:color w:val="262D2D"/>
          <w:spacing w:val="-1"/>
          <w:w w:val="105"/>
          <w:sz w:val="19"/>
        </w:rPr>
        <w:t xml:space="preserve"> </w:t>
      </w:r>
      <w:r>
        <w:rPr>
          <w:color w:val="262D2D"/>
          <w:w w:val="105"/>
          <w:sz w:val="19"/>
        </w:rPr>
        <w:t>co­ pay</w:t>
      </w:r>
    </w:p>
    <w:p w:rsidR="006E6A15" w:rsidRDefault="006E6A15">
      <w:pPr>
        <w:pStyle w:val="BodyText"/>
        <w:spacing w:before="9"/>
        <w:rPr>
          <w:sz w:val="23"/>
        </w:rPr>
      </w:pPr>
    </w:p>
    <w:p w:rsidR="006E6A15" w:rsidRDefault="000A627B">
      <w:pPr>
        <w:pStyle w:val="BodyText"/>
        <w:spacing w:line="324" w:lineRule="auto"/>
        <w:ind w:left="200" w:right="199" w:firstLine="4"/>
        <w:jc w:val="both"/>
      </w:pPr>
      <w:r>
        <w:rPr>
          <w:color w:val="262D2D"/>
        </w:rPr>
        <w:t>We would expect the savings due to a preferable POS discount arrangement to generally be overshadowed by the savings generated by a preferable post</w:t>
      </w:r>
      <w:r>
        <w:rPr>
          <w:color w:val="727272"/>
        </w:rPr>
        <w:t>-</w:t>
      </w:r>
      <w:r>
        <w:rPr>
          <w:color w:val="262D2D"/>
        </w:rPr>
        <w:t xml:space="preserve">POS DIR arrangement for most plans, resulting in a </w:t>
      </w:r>
      <w:r>
        <w:rPr>
          <w:color w:val="262D2D"/>
        </w:rPr>
        <w:t>preference on the Part D plans' part to seek out arrangements that shift price concessions from POS discounts to post-POS DIR.</w:t>
      </w:r>
    </w:p>
    <w:p w:rsidR="006E6A15" w:rsidRDefault="006E6A15">
      <w:pPr>
        <w:pStyle w:val="BodyText"/>
        <w:spacing w:before="11"/>
        <w:rPr>
          <w:sz w:val="23"/>
        </w:rPr>
      </w:pPr>
    </w:p>
    <w:p w:rsidR="006E6A15" w:rsidRDefault="000A627B">
      <w:pPr>
        <w:pStyle w:val="BodyText"/>
        <w:spacing w:line="316" w:lineRule="auto"/>
        <w:ind w:left="206" w:right="184" w:hanging="3"/>
        <w:jc w:val="both"/>
      </w:pPr>
      <w:r>
        <w:rPr>
          <w:color w:val="262D2D"/>
          <w:w w:val="105"/>
        </w:rPr>
        <w:t>In</w:t>
      </w:r>
      <w:r>
        <w:rPr>
          <w:color w:val="262D2D"/>
          <w:spacing w:val="-5"/>
          <w:w w:val="105"/>
        </w:rPr>
        <w:t xml:space="preserve"> </w:t>
      </w:r>
      <w:r>
        <w:rPr>
          <w:color w:val="262D2D"/>
          <w:w w:val="105"/>
        </w:rPr>
        <w:t>Exhibit</w:t>
      </w:r>
      <w:r>
        <w:rPr>
          <w:color w:val="262D2D"/>
          <w:spacing w:val="-14"/>
          <w:w w:val="105"/>
        </w:rPr>
        <w:t xml:space="preserve"> </w:t>
      </w:r>
      <w:r>
        <w:rPr>
          <w:color w:val="262D2D"/>
          <w:w w:val="105"/>
        </w:rPr>
        <w:t>F</w:t>
      </w:r>
      <w:r>
        <w:rPr>
          <w:color w:val="262D2D"/>
          <w:spacing w:val="-24"/>
          <w:w w:val="105"/>
        </w:rPr>
        <w:t xml:space="preserve"> </w:t>
      </w:r>
      <w:r>
        <w:rPr>
          <w:color w:val="262D2D"/>
          <w:w w:val="105"/>
        </w:rPr>
        <w:t>in</w:t>
      </w:r>
      <w:r>
        <w:rPr>
          <w:color w:val="262D2D"/>
          <w:spacing w:val="4"/>
          <w:w w:val="105"/>
        </w:rPr>
        <w:t xml:space="preserve"> </w:t>
      </w:r>
      <w:r>
        <w:rPr>
          <w:color w:val="262D2D"/>
          <w:w w:val="105"/>
        </w:rPr>
        <w:t>the</w:t>
      </w:r>
      <w:r>
        <w:rPr>
          <w:color w:val="262D2D"/>
          <w:spacing w:val="11"/>
          <w:w w:val="105"/>
        </w:rPr>
        <w:t xml:space="preserve"> </w:t>
      </w:r>
      <w:r>
        <w:rPr>
          <w:color w:val="262D2D"/>
          <w:w w:val="105"/>
        </w:rPr>
        <w:t>Appendix,</w:t>
      </w:r>
      <w:r>
        <w:rPr>
          <w:color w:val="262D2D"/>
          <w:spacing w:val="-13"/>
          <w:w w:val="105"/>
        </w:rPr>
        <w:t xml:space="preserve"> </w:t>
      </w:r>
      <w:r>
        <w:rPr>
          <w:color w:val="262D2D"/>
          <w:w w:val="105"/>
        </w:rPr>
        <w:t>we</w:t>
      </w:r>
      <w:r>
        <w:rPr>
          <w:color w:val="262D2D"/>
          <w:spacing w:val="-4"/>
          <w:w w:val="105"/>
        </w:rPr>
        <w:t xml:space="preserve"> </w:t>
      </w:r>
      <w:r>
        <w:rPr>
          <w:color w:val="262D2D"/>
          <w:w w:val="105"/>
        </w:rPr>
        <w:t>also</w:t>
      </w:r>
      <w:r>
        <w:rPr>
          <w:color w:val="262D2D"/>
          <w:spacing w:val="-22"/>
          <w:w w:val="105"/>
        </w:rPr>
        <w:t xml:space="preserve"> </w:t>
      </w:r>
      <w:r>
        <w:rPr>
          <w:color w:val="262D2D"/>
          <w:w w:val="105"/>
        </w:rPr>
        <w:t>examined</w:t>
      </w:r>
      <w:r>
        <w:rPr>
          <w:color w:val="262D2D"/>
          <w:spacing w:val="-13"/>
          <w:w w:val="105"/>
        </w:rPr>
        <w:t xml:space="preserve"> </w:t>
      </w:r>
      <w:r>
        <w:rPr>
          <w:color w:val="262D2D"/>
          <w:w w:val="105"/>
        </w:rPr>
        <w:t>the</w:t>
      </w:r>
      <w:r>
        <w:rPr>
          <w:color w:val="262D2D"/>
          <w:spacing w:val="-17"/>
          <w:w w:val="105"/>
        </w:rPr>
        <w:t xml:space="preserve"> </w:t>
      </w:r>
      <w:r>
        <w:rPr>
          <w:color w:val="262D2D"/>
          <w:w w:val="105"/>
        </w:rPr>
        <w:t>impact</w:t>
      </w:r>
      <w:r>
        <w:rPr>
          <w:color w:val="262D2D"/>
          <w:spacing w:val="-11"/>
          <w:w w:val="105"/>
        </w:rPr>
        <w:t xml:space="preserve"> </w:t>
      </w:r>
      <w:r>
        <w:rPr>
          <w:color w:val="262D2D"/>
          <w:w w:val="105"/>
        </w:rPr>
        <w:t>on</w:t>
      </w:r>
      <w:r>
        <w:rPr>
          <w:color w:val="262D2D"/>
          <w:spacing w:val="-23"/>
          <w:w w:val="105"/>
        </w:rPr>
        <w:t xml:space="preserve"> </w:t>
      </w:r>
      <w:r>
        <w:rPr>
          <w:color w:val="262D2D"/>
          <w:w w:val="105"/>
        </w:rPr>
        <w:t>plan</w:t>
      </w:r>
      <w:r>
        <w:rPr>
          <w:color w:val="262D2D"/>
          <w:spacing w:val="-17"/>
          <w:w w:val="105"/>
        </w:rPr>
        <w:t xml:space="preserve"> </w:t>
      </w:r>
      <w:r>
        <w:rPr>
          <w:color w:val="262D2D"/>
          <w:w w:val="105"/>
        </w:rPr>
        <w:t>costs</w:t>
      </w:r>
      <w:r>
        <w:rPr>
          <w:color w:val="262D2D"/>
          <w:spacing w:val="-26"/>
          <w:w w:val="105"/>
        </w:rPr>
        <w:t xml:space="preserve"> </w:t>
      </w:r>
      <w:r>
        <w:rPr>
          <w:color w:val="262D2D"/>
          <w:w w:val="105"/>
        </w:rPr>
        <w:t>with</w:t>
      </w:r>
      <w:r>
        <w:rPr>
          <w:color w:val="262D2D"/>
          <w:spacing w:val="-21"/>
          <w:w w:val="105"/>
        </w:rPr>
        <w:t xml:space="preserve"> </w:t>
      </w:r>
      <w:r>
        <w:rPr>
          <w:color w:val="262D2D"/>
          <w:w w:val="105"/>
        </w:rPr>
        <w:t>respect</w:t>
      </w:r>
      <w:r>
        <w:rPr>
          <w:color w:val="262D2D"/>
          <w:spacing w:val="-10"/>
          <w:w w:val="105"/>
        </w:rPr>
        <w:t xml:space="preserve"> </w:t>
      </w:r>
      <w:r>
        <w:rPr>
          <w:color w:val="262D2D"/>
          <w:w w:val="105"/>
        </w:rPr>
        <w:t>to the</w:t>
      </w:r>
      <w:r>
        <w:rPr>
          <w:color w:val="262D2D"/>
          <w:spacing w:val="-1"/>
          <w:w w:val="105"/>
        </w:rPr>
        <w:t xml:space="preserve"> </w:t>
      </w:r>
      <w:r>
        <w:rPr>
          <w:color w:val="262D2D"/>
          <w:w w:val="105"/>
        </w:rPr>
        <w:t>risk</w:t>
      </w:r>
      <w:r>
        <w:rPr>
          <w:color w:val="262D2D"/>
          <w:spacing w:val="-21"/>
          <w:w w:val="105"/>
        </w:rPr>
        <w:t xml:space="preserve"> </w:t>
      </w:r>
      <w:r>
        <w:rPr>
          <w:color w:val="262D2D"/>
          <w:w w:val="105"/>
        </w:rPr>
        <w:t>corridor. Exhibit</w:t>
      </w:r>
      <w:r>
        <w:rPr>
          <w:color w:val="262D2D"/>
          <w:spacing w:val="-11"/>
          <w:w w:val="105"/>
        </w:rPr>
        <w:t xml:space="preserve"> </w:t>
      </w:r>
      <w:r>
        <w:rPr>
          <w:color w:val="262D2D"/>
          <w:w w:val="105"/>
        </w:rPr>
        <w:t>F-1</w:t>
      </w:r>
      <w:r>
        <w:rPr>
          <w:color w:val="262D2D"/>
          <w:spacing w:val="-40"/>
          <w:w w:val="105"/>
        </w:rPr>
        <w:t xml:space="preserve"> </w:t>
      </w:r>
      <w:r>
        <w:rPr>
          <w:color w:val="262D2D"/>
          <w:w w:val="105"/>
        </w:rPr>
        <w:t>considers</w:t>
      </w:r>
      <w:r>
        <w:rPr>
          <w:color w:val="262D2D"/>
          <w:spacing w:val="-9"/>
          <w:w w:val="105"/>
        </w:rPr>
        <w:t xml:space="preserve"> </w:t>
      </w:r>
      <w:r>
        <w:rPr>
          <w:color w:val="262D2D"/>
          <w:w w:val="105"/>
        </w:rPr>
        <w:t>scenarios</w:t>
      </w:r>
      <w:r>
        <w:rPr>
          <w:color w:val="262D2D"/>
          <w:spacing w:val="-3"/>
          <w:w w:val="105"/>
        </w:rPr>
        <w:t xml:space="preserve"> </w:t>
      </w:r>
      <w:r>
        <w:rPr>
          <w:color w:val="262D2D"/>
          <w:w w:val="105"/>
        </w:rPr>
        <w:t>where</w:t>
      </w:r>
      <w:r>
        <w:rPr>
          <w:color w:val="262D2D"/>
          <w:spacing w:val="-14"/>
          <w:w w:val="105"/>
        </w:rPr>
        <w:t xml:space="preserve"> </w:t>
      </w:r>
      <w:r>
        <w:rPr>
          <w:color w:val="262D2D"/>
          <w:w w:val="105"/>
        </w:rPr>
        <w:t>actual</w:t>
      </w:r>
      <w:r>
        <w:rPr>
          <w:color w:val="262D2D"/>
          <w:spacing w:val="-18"/>
          <w:w w:val="105"/>
        </w:rPr>
        <w:t xml:space="preserve"> </w:t>
      </w:r>
      <w:r>
        <w:rPr>
          <w:color w:val="262D2D"/>
          <w:w w:val="105"/>
        </w:rPr>
        <w:t>costs</w:t>
      </w:r>
      <w:r>
        <w:rPr>
          <w:color w:val="262D2D"/>
          <w:spacing w:val="-21"/>
          <w:w w:val="105"/>
        </w:rPr>
        <w:t xml:space="preserve"> </w:t>
      </w:r>
      <w:r>
        <w:rPr>
          <w:color w:val="262D2D"/>
          <w:w w:val="105"/>
        </w:rPr>
        <w:t>fall</w:t>
      </w:r>
      <w:r>
        <w:rPr>
          <w:color w:val="262D2D"/>
          <w:spacing w:val="-18"/>
          <w:w w:val="105"/>
        </w:rPr>
        <w:t xml:space="preserve"> </w:t>
      </w:r>
      <w:r>
        <w:rPr>
          <w:color w:val="262D2D"/>
          <w:w w:val="105"/>
        </w:rPr>
        <w:t>within</w:t>
      </w:r>
      <w:r>
        <w:rPr>
          <w:color w:val="262D2D"/>
          <w:spacing w:val="-3"/>
          <w:w w:val="105"/>
        </w:rPr>
        <w:t xml:space="preserve"> </w:t>
      </w:r>
      <w:r>
        <w:rPr>
          <w:color w:val="262D2D"/>
          <w:w w:val="105"/>
        </w:rPr>
        <w:t>+/</w:t>
      </w:r>
      <w:r>
        <w:rPr>
          <w:color w:val="262D2D"/>
          <w:spacing w:val="-35"/>
          <w:w w:val="105"/>
        </w:rPr>
        <w:t xml:space="preserve"> </w:t>
      </w:r>
      <w:r>
        <w:rPr>
          <w:color w:val="8A8A8A"/>
          <w:w w:val="105"/>
        </w:rPr>
        <w:t>-</w:t>
      </w:r>
      <w:r>
        <w:rPr>
          <w:color w:val="8A8A8A"/>
          <w:spacing w:val="-18"/>
          <w:w w:val="105"/>
        </w:rPr>
        <w:t xml:space="preserve"> </w:t>
      </w:r>
      <w:r>
        <w:rPr>
          <w:rFonts w:ascii="Times New Roman"/>
          <w:i/>
          <w:color w:val="262D2D"/>
          <w:spacing w:val="-9"/>
          <w:w w:val="105"/>
          <w:sz w:val="22"/>
        </w:rPr>
        <w:t>5</w:t>
      </w:r>
      <w:r>
        <w:rPr>
          <w:rFonts w:ascii="Times New Roman"/>
          <w:i/>
          <w:color w:val="4F5050"/>
          <w:spacing w:val="-9"/>
          <w:w w:val="105"/>
          <w:sz w:val="22"/>
        </w:rPr>
        <w:t>%</w:t>
      </w:r>
      <w:r>
        <w:rPr>
          <w:rFonts w:ascii="Times New Roman"/>
          <w:i/>
          <w:color w:val="4F5050"/>
          <w:spacing w:val="-25"/>
          <w:w w:val="105"/>
          <w:sz w:val="22"/>
        </w:rPr>
        <w:t xml:space="preserve"> </w:t>
      </w:r>
      <w:r>
        <w:rPr>
          <w:color w:val="262D2D"/>
          <w:w w:val="105"/>
        </w:rPr>
        <w:t>to</w:t>
      </w:r>
      <w:r>
        <w:rPr>
          <w:color w:val="262D2D"/>
          <w:spacing w:val="4"/>
          <w:w w:val="105"/>
        </w:rPr>
        <w:t xml:space="preserve"> </w:t>
      </w:r>
      <w:r>
        <w:rPr>
          <w:color w:val="262D2D"/>
          <w:w w:val="105"/>
        </w:rPr>
        <w:t>10%</w:t>
      </w:r>
      <w:r>
        <w:rPr>
          <w:color w:val="262D2D"/>
          <w:spacing w:val="-22"/>
          <w:w w:val="105"/>
        </w:rPr>
        <w:t xml:space="preserve"> </w:t>
      </w:r>
      <w:r>
        <w:rPr>
          <w:color w:val="262D2D"/>
          <w:w w:val="105"/>
        </w:rPr>
        <w:t>of</w:t>
      </w:r>
      <w:r>
        <w:rPr>
          <w:color w:val="262D2D"/>
          <w:spacing w:val="5"/>
          <w:w w:val="105"/>
        </w:rPr>
        <w:t xml:space="preserve"> </w:t>
      </w:r>
      <w:r>
        <w:rPr>
          <w:color w:val="262D2D"/>
          <w:w w:val="105"/>
        </w:rPr>
        <w:t>expected</w:t>
      </w:r>
      <w:r>
        <w:rPr>
          <w:color w:val="262D2D"/>
          <w:spacing w:val="-11"/>
          <w:w w:val="105"/>
        </w:rPr>
        <w:t xml:space="preserve"> </w:t>
      </w:r>
      <w:r>
        <w:rPr>
          <w:color w:val="262D2D"/>
          <w:w w:val="105"/>
        </w:rPr>
        <w:t>costs,</w:t>
      </w:r>
      <w:r>
        <w:rPr>
          <w:color w:val="262D2D"/>
          <w:spacing w:val="-15"/>
          <w:w w:val="105"/>
        </w:rPr>
        <w:t xml:space="preserve"> </w:t>
      </w:r>
      <w:r>
        <w:rPr>
          <w:color w:val="262D2D"/>
          <w:w w:val="105"/>
        </w:rPr>
        <w:t>whereas Exhibit</w:t>
      </w:r>
      <w:r>
        <w:rPr>
          <w:color w:val="262D2D"/>
          <w:spacing w:val="-13"/>
          <w:w w:val="105"/>
        </w:rPr>
        <w:t xml:space="preserve"> </w:t>
      </w:r>
      <w:r>
        <w:rPr>
          <w:color w:val="262D2D"/>
          <w:w w:val="105"/>
        </w:rPr>
        <w:t>F-2</w:t>
      </w:r>
      <w:r>
        <w:rPr>
          <w:color w:val="262D2D"/>
          <w:spacing w:val="-19"/>
          <w:w w:val="105"/>
        </w:rPr>
        <w:t xml:space="preserve"> </w:t>
      </w:r>
      <w:r>
        <w:rPr>
          <w:color w:val="262D2D"/>
          <w:w w:val="105"/>
        </w:rPr>
        <w:t>considers</w:t>
      </w:r>
      <w:r>
        <w:rPr>
          <w:color w:val="262D2D"/>
          <w:spacing w:val="-13"/>
          <w:w w:val="105"/>
        </w:rPr>
        <w:t xml:space="preserve"> </w:t>
      </w:r>
      <w:r>
        <w:rPr>
          <w:color w:val="262D2D"/>
          <w:w w:val="105"/>
        </w:rPr>
        <w:t>scenarios</w:t>
      </w:r>
      <w:r>
        <w:rPr>
          <w:color w:val="262D2D"/>
          <w:spacing w:val="-5"/>
          <w:w w:val="105"/>
        </w:rPr>
        <w:t xml:space="preserve"> </w:t>
      </w:r>
      <w:r>
        <w:rPr>
          <w:color w:val="262D2D"/>
          <w:w w:val="105"/>
        </w:rPr>
        <w:t>where</w:t>
      </w:r>
      <w:r>
        <w:rPr>
          <w:color w:val="262D2D"/>
          <w:spacing w:val="-19"/>
          <w:w w:val="105"/>
        </w:rPr>
        <w:t xml:space="preserve"> </w:t>
      </w:r>
      <w:r>
        <w:rPr>
          <w:color w:val="262D2D"/>
          <w:w w:val="105"/>
        </w:rPr>
        <w:t>actual</w:t>
      </w:r>
      <w:r>
        <w:rPr>
          <w:color w:val="262D2D"/>
          <w:spacing w:val="-20"/>
          <w:w w:val="105"/>
        </w:rPr>
        <w:t xml:space="preserve"> </w:t>
      </w:r>
      <w:r>
        <w:rPr>
          <w:color w:val="262D2D"/>
          <w:w w:val="105"/>
        </w:rPr>
        <w:t>costs</w:t>
      </w:r>
      <w:r>
        <w:rPr>
          <w:color w:val="262D2D"/>
          <w:spacing w:val="-14"/>
          <w:w w:val="105"/>
        </w:rPr>
        <w:t xml:space="preserve"> </w:t>
      </w:r>
      <w:r>
        <w:rPr>
          <w:color w:val="262D2D"/>
          <w:w w:val="105"/>
        </w:rPr>
        <w:t>fall</w:t>
      </w:r>
      <w:r>
        <w:rPr>
          <w:color w:val="262D2D"/>
          <w:spacing w:val="-18"/>
          <w:w w:val="105"/>
        </w:rPr>
        <w:t xml:space="preserve"> </w:t>
      </w:r>
      <w:r>
        <w:rPr>
          <w:color w:val="262D2D"/>
          <w:w w:val="105"/>
        </w:rPr>
        <w:t>within</w:t>
      </w:r>
      <w:r>
        <w:rPr>
          <w:color w:val="262D2D"/>
          <w:spacing w:val="-18"/>
          <w:w w:val="105"/>
        </w:rPr>
        <w:t xml:space="preserve"> </w:t>
      </w:r>
      <w:r>
        <w:rPr>
          <w:color w:val="262D2D"/>
          <w:spacing w:val="4"/>
          <w:w w:val="105"/>
        </w:rPr>
        <w:t>+/</w:t>
      </w:r>
      <w:r>
        <w:rPr>
          <w:color w:val="8A8A8A"/>
          <w:spacing w:val="4"/>
          <w:w w:val="105"/>
        </w:rPr>
        <w:t>-</w:t>
      </w:r>
      <w:r>
        <w:rPr>
          <w:color w:val="8A8A8A"/>
          <w:spacing w:val="-19"/>
          <w:w w:val="105"/>
        </w:rPr>
        <w:t xml:space="preserve"> </w:t>
      </w:r>
      <w:r>
        <w:rPr>
          <w:color w:val="262D2D"/>
          <w:w w:val="105"/>
        </w:rPr>
        <w:t>10%</w:t>
      </w:r>
      <w:r>
        <w:rPr>
          <w:color w:val="262D2D"/>
          <w:spacing w:val="-10"/>
          <w:w w:val="105"/>
        </w:rPr>
        <w:t xml:space="preserve"> </w:t>
      </w:r>
      <w:r>
        <w:rPr>
          <w:color w:val="262D2D"/>
          <w:w w:val="105"/>
        </w:rPr>
        <w:t>or</w:t>
      </w:r>
      <w:r>
        <w:rPr>
          <w:color w:val="262D2D"/>
          <w:spacing w:val="-1"/>
          <w:w w:val="105"/>
        </w:rPr>
        <w:t xml:space="preserve"> </w:t>
      </w:r>
      <w:r>
        <w:rPr>
          <w:color w:val="262D2D"/>
          <w:w w:val="105"/>
        </w:rPr>
        <w:t>more</w:t>
      </w:r>
      <w:r>
        <w:rPr>
          <w:color w:val="262D2D"/>
          <w:spacing w:val="-14"/>
          <w:w w:val="105"/>
        </w:rPr>
        <w:t xml:space="preserve"> </w:t>
      </w:r>
      <w:r>
        <w:rPr>
          <w:color w:val="262D2D"/>
          <w:w w:val="105"/>
        </w:rPr>
        <w:t>of</w:t>
      </w:r>
      <w:r>
        <w:rPr>
          <w:color w:val="262D2D"/>
          <w:spacing w:val="-4"/>
          <w:w w:val="105"/>
        </w:rPr>
        <w:t xml:space="preserve"> </w:t>
      </w:r>
      <w:r>
        <w:rPr>
          <w:color w:val="262D2D"/>
          <w:w w:val="105"/>
        </w:rPr>
        <w:t>expected</w:t>
      </w:r>
      <w:r>
        <w:rPr>
          <w:color w:val="262D2D"/>
          <w:spacing w:val="-16"/>
          <w:w w:val="105"/>
        </w:rPr>
        <w:t xml:space="preserve"> </w:t>
      </w:r>
      <w:r>
        <w:rPr>
          <w:color w:val="262D2D"/>
          <w:w w:val="105"/>
        </w:rPr>
        <w:t>costs.</w:t>
      </w:r>
      <w:r>
        <w:rPr>
          <w:color w:val="262D2D"/>
          <w:spacing w:val="18"/>
          <w:w w:val="105"/>
        </w:rPr>
        <w:t xml:space="preserve"> </w:t>
      </w:r>
      <w:r>
        <w:rPr>
          <w:color w:val="262D2D"/>
          <w:w w:val="105"/>
        </w:rPr>
        <w:t>Within both exhibits, we look at a scenario with favorable experience where actual costs are lower than expected costs</w:t>
      </w:r>
      <w:r>
        <w:rPr>
          <w:color w:val="262D2D"/>
          <w:spacing w:val="-1"/>
          <w:w w:val="105"/>
        </w:rPr>
        <w:t xml:space="preserve"> </w:t>
      </w:r>
      <w:r>
        <w:rPr>
          <w:color w:val="262D2D"/>
          <w:w w:val="105"/>
        </w:rPr>
        <w:t>as</w:t>
      </w:r>
      <w:r>
        <w:rPr>
          <w:color w:val="262D2D"/>
          <w:spacing w:val="-14"/>
          <w:w w:val="105"/>
        </w:rPr>
        <w:t xml:space="preserve"> </w:t>
      </w:r>
      <w:r>
        <w:rPr>
          <w:color w:val="262D2D"/>
          <w:w w:val="105"/>
        </w:rPr>
        <w:t>well</w:t>
      </w:r>
      <w:r>
        <w:rPr>
          <w:color w:val="262D2D"/>
          <w:spacing w:val="-14"/>
          <w:w w:val="105"/>
        </w:rPr>
        <w:t xml:space="preserve"> </w:t>
      </w:r>
      <w:r>
        <w:rPr>
          <w:color w:val="262D2D"/>
          <w:w w:val="105"/>
        </w:rPr>
        <w:t>as</w:t>
      </w:r>
      <w:r>
        <w:rPr>
          <w:color w:val="262D2D"/>
          <w:spacing w:val="-1"/>
          <w:w w:val="105"/>
        </w:rPr>
        <w:t xml:space="preserve"> </w:t>
      </w:r>
      <w:r>
        <w:rPr>
          <w:color w:val="262D2D"/>
          <w:w w:val="105"/>
        </w:rPr>
        <w:t>a</w:t>
      </w:r>
      <w:r>
        <w:rPr>
          <w:color w:val="262D2D"/>
          <w:spacing w:val="-15"/>
          <w:w w:val="105"/>
        </w:rPr>
        <w:t xml:space="preserve"> </w:t>
      </w:r>
      <w:r>
        <w:rPr>
          <w:color w:val="262D2D"/>
          <w:w w:val="105"/>
        </w:rPr>
        <w:t>scenario</w:t>
      </w:r>
      <w:r>
        <w:rPr>
          <w:color w:val="262D2D"/>
          <w:spacing w:val="-4"/>
          <w:w w:val="105"/>
        </w:rPr>
        <w:t xml:space="preserve"> </w:t>
      </w:r>
      <w:r>
        <w:rPr>
          <w:color w:val="262D2D"/>
          <w:w w:val="105"/>
        </w:rPr>
        <w:t>with</w:t>
      </w:r>
      <w:r>
        <w:rPr>
          <w:color w:val="262D2D"/>
          <w:spacing w:val="-12"/>
          <w:w w:val="105"/>
        </w:rPr>
        <w:t xml:space="preserve"> </w:t>
      </w:r>
      <w:r>
        <w:rPr>
          <w:color w:val="262D2D"/>
          <w:w w:val="105"/>
        </w:rPr>
        <w:t>unfavorable</w:t>
      </w:r>
      <w:r>
        <w:rPr>
          <w:color w:val="262D2D"/>
          <w:spacing w:val="-7"/>
          <w:w w:val="105"/>
        </w:rPr>
        <w:t xml:space="preserve"> </w:t>
      </w:r>
      <w:r>
        <w:rPr>
          <w:color w:val="262D2D"/>
          <w:w w:val="105"/>
        </w:rPr>
        <w:t>experience</w:t>
      </w:r>
      <w:r>
        <w:rPr>
          <w:color w:val="262D2D"/>
          <w:spacing w:val="1"/>
          <w:w w:val="105"/>
        </w:rPr>
        <w:t xml:space="preserve"> </w:t>
      </w:r>
      <w:r>
        <w:rPr>
          <w:color w:val="262D2D"/>
          <w:w w:val="105"/>
        </w:rPr>
        <w:t>where</w:t>
      </w:r>
      <w:r>
        <w:rPr>
          <w:color w:val="262D2D"/>
          <w:spacing w:val="-1"/>
          <w:w w:val="105"/>
        </w:rPr>
        <w:t xml:space="preserve"> </w:t>
      </w:r>
      <w:r>
        <w:rPr>
          <w:color w:val="262D2D"/>
          <w:w w:val="105"/>
        </w:rPr>
        <w:t>actual</w:t>
      </w:r>
      <w:r>
        <w:rPr>
          <w:color w:val="262D2D"/>
          <w:spacing w:val="-14"/>
          <w:w w:val="105"/>
        </w:rPr>
        <w:t xml:space="preserve"> </w:t>
      </w:r>
      <w:r>
        <w:rPr>
          <w:color w:val="262D2D"/>
          <w:w w:val="105"/>
        </w:rPr>
        <w:t>costs</w:t>
      </w:r>
      <w:r>
        <w:rPr>
          <w:color w:val="262D2D"/>
          <w:spacing w:val="-9"/>
          <w:w w:val="105"/>
        </w:rPr>
        <w:t xml:space="preserve"> </w:t>
      </w:r>
      <w:r>
        <w:rPr>
          <w:color w:val="262D2D"/>
          <w:w w:val="105"/>
        </w:rPr>
        <w:t>exceed</w:t>
      </w:r>
      <w:r>
        <w:rPr>
          <w:color w:val="262D2D"/>
          <w:spacing w:val="-11"/>
          <w:w w:val="105"/>
        </w:rPr>
        <w:t xml:space="preserve"> </w:t>
      </w:r>
      <w:r>
        <w:rPr>
          <w:color w:val="262D2D"/>
          <w:w w:val="105"/>
        </w:rPr>
        <w:t>expected costs.</w:t>
      </w:r>
    </w:p>
    <w:p w:rsidR="006E6A15" w:rsidRDefault="006E6A15">
      <w:pPr>
        <w:pStyle w:val="BodyText"/>
        <w:spacing w:before="1"/>
        <w:rPr>
          <w:sz w:val="25"/>
        </w:rPr>
      </w:pPr>
    </w:p>
    <w:p w:rsidR="006E6A15" w:rsidRDefault="000A627B">
      <w:pPr>
        <w:pStyle w:val="BodyText"/>
        <w:spacing w:before="1" w:line="326" w:lineRule="auto"/>
        <w:ind w:left="214" w:right="177" w:firstLine="4"/>
        <w:jc w:val="both"/>
      </w:pPr>
      <w:r>
        <w:rPr>
          <w:color w:val="262D2D"/>
        </w:rPr>
        <w:t>In each of the scenarios shown in Exhibit F, it is more favorable to the Part D Plan Sponsor to have a preferable DIR arrangement with slightly higher price concessions from DIR and offsetting lower price concessions from discounts when considering the pla</w:t>
      </w:r>
      <w:r>
        <w:rPr>
          <w:color w:val="262D2D"/>
        </w:rPr>
        <w:t>n's final costs after all price concessions and risk corridor. Despite that the plan's risk corridor  payable  is higher under  Case 2 for  scenarios  where  the plan has favorable experience, the plan's overall costs are still lower under Case 2 due to th</w:t>
      </w:r>
      <w:r>
        <w:rPr>
          <w:color w:val="262D2D"/>
        </w:rPr>
        <w:t>e added savings from DIR.</w:t>
      </w:r>
    </w:p>
    <w:p w:rsidR="006E6A15" w:rsidRDefault="006E6A15">
      <w:pPr>
        <w:pStyle w:val="BodyText"/>
        <w:spacing w:before="8"/>
        <w:rPr>
          <w:sz w:val="23"/>
        </w:rPr>
      </w:pPr>
    </w:p>
    <w:p w:rsidR="006E6A15" w:rsidRDefault="000A627B">
      <w:pPr>
        <w:ind w:left="218"/>
        <w:jc w:val="both"/>
        <w:rPr>
          <w:sz w:val="23"/>
        </w:rPr>
      </w:pPr>
      <w:r>
        <w:rPr>
          <w:color w:val="262D2D"/>
          <w:sz w:val="23"/>
        </w:rPr>
        <w:t>Drug Manufacturers</w:t>
      </w:r>
    </w:p>
    <w:p w:rsidR="006E6A15" w:rsidRDefault="006E6A15">
      <w:pPr>
        <w:pStyle w:val="BodyText"/>
        <w:spacing w:before="11"/>
        <w:rPr>
          <w:sz w:val="30"/>
        </w:rPr>
      </w:pPr>
    </w:p>
    <w:p w:rsidR="006E6A15" w:rsidRDefault="000A627B">
      <w:pPr>
        <w:pStyle w:val="BodyText"/>
        <w:spacing w:line="326" w:lineRule="auto"/>
        <w:ind w:left="217" w:right="160" w:firstLine="4"/>
        <w:jc w:val="both"/>
      </w:pPr>
      <w:r>
        <w:rPr>
          <w:color w:val="262D2D"/>
          <w:w w:val="105"/>
        </w:rPr>
        <w:t>Beginning in 2011, the Affordable Care Act required drug manufacturers to pay a "coverage gap discount" {CGDP) amount for brand drugs incurred by non-LI beneficiaries in the coverage gap in an effort to eventu</w:t>
      </w:r>
      <w:r>
        <w:rPr>
          <w:color w:val="262D2D"/>
          <w:w w:val="105"/>
        </w:rPr>
        <w:t>ally eliminate the coverage gap by 2020 from a beneficiary cost-sharing perspective. The</w:t>
      </w:r>
      <w:r>
        <w:rPr>
          <w:color w:val="262D2D"/>
          <w:spacing w:val="-15"/>
          <w:w w:val="105"/>
        </w:rPr>
        <w:t xml:space="preserve"> </w:t>
      </w:r>
      <w:r>
        <w:rPr>
          <w:color w:val="262D2D"/>
          <w:w w:val="105"/>
        </w:rPr>
        <w:t>CGDP</w:t>
      </w:r>
      <w:r>
        <w:rPr>
          <w:color w:val="262D2D"/>
          <w:spacing w:val="-19"/>
          <w:w w:val="105"/>
        </w:rPr>
        <w:t xml:space="preserve"> </w:t>
      </w:r>
      <w:r>
        <w:rPr>
          <w:color w:val="262D2D"/>
          <w:w w:val="105"/>
        </w:rPr>
        <w:t>amount</w:t>
      </w:r>
      <w:r>
        <w:rPr>
          <w:color w:val="262D2D"/>
          <w:spacing w:val="-18"/>
          <w:w w:val="105"/>
        </w:rPr>
        <w:t xml:space="preserve"> </w:t>
      </w:r>
      <w:r>
        <w:rPr>
          <w:color w:val="262D2D"/>
          <w:w w:val="105"/>
        </w:rPr>
        <w:t>is</w:t>
      </w:r>
      <w:r>
        <w:rPr>
          <w:color w:val="262D2D"/>
          <w:spacing w:val="-20"/>
          <w:w w:val="105"/>
        </w:rPr>
        <w:t xml:space="preserve"> </w:t>
      </w:r>
      <w:r>
        <w:rPr>
          <w:color w:val="262D2D"/>
          <w:w w:val="105"/>
        </w:rPr>
        <w:t>based</w:t>
      </w:r>
      <w:r>
        <w:rPr>
          <w:color w:val="262D2D"/>
          <w:spacing w:val="-24"/>
          <w:w w:val="105"/>
        </w:rPr>
        <w:t xml:space="preserve"> </w:t>
      </w:r>
      <w:r>
        <w:rPr>
          <w:color w:val="262D2D"/>
          <w:w w:val="105"/>
        </w:rPr>
        <w:t>on</w:t>
      </w:r>
      <w:r>
        <w:rPr>
          <w:color w:val="262D2D"/>
          <w:spacing w:val="-9"/>
          <w:w w:val="105"/>
        </w:rPr>
        <w:t xml:space="preserve"> </w:t>
      </w:r>
      <w:r>
        <w:rPr>
          <w:color w:val="262D2D"/>
          <w:w w:val="105"/>
        </w:rPr>
        <w:t>the</w:t>
      </w:r>
      <w:r>
        <w:rPr>
          <w:color w:val="262D2D"/>
          <w:spacing w:val="-19"/>
          <w:w w:val="105"/>
        </w:rPr>
        <w:t xml:space="preserve"> </w:t>
      </w:r>
      <w:r>
        <w:rPr>
          <w:color w:val="262D2D"/>
          <w:w w:val="105"/>
        </w:rPr>
        <w:t>point-of-sale</w:t>
      </w:r>
      <w:r>
        <w:rPr>
          <w:color w:val="262D2D"/>
          <w:spacing w:val="-5"/>
          <w:w w:val="105"/>
        </w:rPr>
        <w:t xml:space="preserve"> </w:t>
      </w:r>
      <w:r>
        <w:rPr>
          <w:color w:val="262D2D"/>
          <w:w w:val="105"/>
        </w:rPr>
        <w:t>allowed</w:t>
      </w:r>
      <w:r>
        <w:rPr>
          <w:color w:val="262D2D"/>
          <w:spacing w:val="-18"/>
          <w:w w:val="105"/>
        </w:rPr>
        <w:t xml:space="preserve"> </w:t>
      </w:r>
      <w:r>
        <w:rPr>
          <w:color w:val="262D2D"/>
          <w:w w:val="105"/>
        </w:rPr>
        <w:t>cost</w:t>
      </w:r>
      <w:r>
        <w:rPr>
          <w:color w:val="262D2D"/>
          <w:spacing w:val="-18"/>
          <w:w w:val="105"/>
        </w:rPr>
        <w:t xml:space="preserve"> </w:t>
      </w:r>
      <w:r>
        <w:rPr>
          <w:color w:val="262D2D"/>
          <w:w w:val="105"/>
        </w:rPr>
        <w:t>of</w:t>
      </w:r>
      <w:r>
        <w:rPr>
          <w:color w:val="262D2D"/>
          <w:spacing w:val="-11"/>
          <w:w w:val="105"/>
        </w:rPr>
        <w:t xml:space="preserve"> </w:t>
      </w:r>
      <w:r>
        <w:rPr>
          <w:color w:val="262D2D"/>
          <w:w w:val="105"/>
        </w:rPr>
        <w:t>the</w:t>
      </w:r>
      <w:r>
        <w:rPr>
          <w:color w:val="262D2D"/>
          <w:spacing w:val="-3"/>
          <w:w w:val="105"/>
        </w:rPr>
        <w:t xml:space="preserve"> </w:t>
      </w:r>
      <w:r>
        <w:rPr>
          <w:color w:val="262D2D"/>
          <w:w w:val="105"/>
        </w:rPr>
        <w:t>drug</w:t>
      </w:r>
      <w:r>
        <w:rPr>
          <w:color w:val="262D2D"/>
          <w:spacing w:val="-33"/>
          <w:w w:val="105"/>
        </w:rPr>
        <w:t xml:space="preserve"> </w:t>
      </w:r>
      <w:r>
        <w:rPr>
          <w:color w:val="262D2D"/>
          <w:w w:val="105"/>
        </w:rPr>
        <w:t>under</w:t>
      </w:r>
      <w:r>
        <w:rPr>
          <w:color w:val="262D2D"/>
          <w:spacing w:val="-10"/>
          <w:w w:val="105"/>
        </w:rPr>
        <w:t xml:space="preserve"> </w:t>
      </w:r>
      <w:r>
        <w:rPr>
          <w:color w:val="262D2D"/>
          <w:w w:val="105"/>
        </w:rPr>
        <w:t>the</w:t>
      </w:r>
      <w:r>
        <w:rPr>
          <w:color w:val="262D2D"/>
          <w:spacing w:val="-19"/>
          <w:w w:val="105"/>
        </w:rPr>
        <w:t xml:space="preserve"> </w:t>
      </w:r>
      <w:r>
        <w:rPr>
          <w:color w:val="262D2D"/>
          <w:w w:val="105"/>
        </w:rPr>
        <w:t>defined</w:t>
      </w:r>
      <w:r>
        <w:rPr>
          <w:color w:val="262D2D"/>
          <w:spacing w:val="-16"/>
          <w:w w:val="105"/>
        </w:rPr>
        <w:t xml:space="preserve"> </w:t>
      </w:r>
      <w:r>
        <w:rPr>
          <w:color w:val="262D2D"/>
          <w:w w:val="105"/>
        </w:rPr>
        <w:t>standard</w:t>
      </w:r>
      <w:r>
        <w:rPr>
          <w:color w:val="262D2D"/>
          <w:spacing w:val="-22"/>
          <w:w w:val="105"/>
        </w:rPr>
        <w:t xml:space="preserve"> </w:t>
      </w:r>
      <w:r>
        <w:rPr>
          <w:color w:val="262D2D"/>
          <w:w w:val="105"/>
        </w:rPr>
        <w:t>gap benefit,</w:t>
      </w:r>
      <w:r>
        <w:rPr>
          <w:color w:val="262D2D"/>
          <w:spacing w:val="-5"/>
          <w:w w:val="105"/>
        </w:rPr>
        <w:t xml:space="preserve"> </w:t>
      </w:r>
      <w:r>
        <w:rPr>
          <w:color w:val="262D2D"/>
          <w:w w:val="105"/>
        </w:rPr>
        <w:t>and</w:t>
      </w:r>
      <w:r>
        <w:rPr>
          <w:color w:val="262D2D"/>
          <w:spacing w:val="-13"/>
          <w:w w:val="105"/>
        </w:rPr>
        <w:t xml:space="preserve"> </w:t>
      </w:r>
      <w:r>
        <w:rPr>
          <w:color w:val="262D2D"/>
          <w:w w:val="105"/>
        </w:rPr>
        <w:t>does</w:t>
      </w:r>
      <w:r>
        <w:rPr>
          <w:color w:val="262D2D"/>
          <w:spacing w:val="-14"/>
          <w:w w:val="105"/>
        </w:rPr>
        <w:t xml:space="preserve"> </w:t>
      </w:r>
      <w:r>
        <w:rPr>
          <w:color w:val="262D2D"/>
          <w:w w:val="105"/>
        </w:rPr>
        <w:t>not</w:t>
      </w:r>
      <w:r>
        <w:rPr>
          <w:color w:val="262D2D"/>
          <w:spacing w:val="-3"/>
          <w:w w:val="105"/>
        </w:rPr>
        <w:t xml:space="preserve"> </w:t>
      </w:r>
      <w:r>
        <w:rPr>
          <w:color w:val="262D2D"/>
          <w:w w:val="105"/>
        </w:rPr>
        <w:t>receive</w:t>
      </w:r>
      <w:r>
        <w:rPr>
          <w:color w:val="262D2D"/>
          <w:spacing w:val="-3"/>
          <w:w w:val="105"/>
        </w:rPr>
        <w:t xml:space="preserve"> </w:t>
      </w:r>
      <w:r>
        <w:rPr>
          <w:color w:val="262D2D"/>
          <w:w w:val="105"/>
        </w:rPr>
        <w:t>any</w:t>
      </w:r>
      <w:r>
        <w:rPr>
          <w:color w:val="262D2D"/>
          <w:spacing w:val="-12"/>
          <w:w w:val="105"/>
        </w:rPr>
        <w:t xml:space="preserve"> </w:t>
      </w:r>
      <w:r>
        <w:rPr>
          <w:color w:val="262D2D"/>
          <w:w w:val="105"/>
        </w:rPr>
        <w:t>proportionate</w:t>
      </w:r>
      <w:r>
        <w:rPr>
          <w:color w:val="262D2D"/>
          <w:spacing w:val="2"/>
          <w:w w:val="105"/>
        </w:rPr>
        <w:t xml:space="preserve"> </w:t>
      </w:r>
      <w:r>
        <w:rPr>
          <w:color w:val="262D2D"/>
          <w:w w:val="105"/>
        </w:rPr>
        <w:t>share</w:t>
      </w:r>
      <w:r>
        <w:rPr>
          <w:color w:val="262D2D"/>
          <w:spacing w:val="-9"/>
          <w:w w:val="105"/>
        </w:rPr>
        <w:t xml:space="preserve"> </w:t>
      </w:r>
      <w:r>
        <w:rPr>
          <w:color w:val="262D2D"/>
          <w:w w:val="105"/>
        </w:rPr>
        <w:t>of</w:t>
      </w:r>
      <w:r>
        <w:rPr>
          <w:color w:val="262D2D"/>
          <w:spacing w:val="6"/>
          <w:w w:val="105"/>
        </w:rPr>
        <w:t xml:space="preserve"> </w:t>
      </w:r>
      <w:r>
        <w:rPr>
          <w:color w:val="262D2D"/>
          <w:w w:val="105"/>
        </w:rPr>
        <w:t>post-POS</w:t>
      </w:r>
      <w:r>
        <w:rPr>
          <w:color w:val="262D2D"/>
          <w:spacing w:val="-10"/>
          <w:w w:val="105"/>
        </w:rPr>
        <w:t xml:space="preserve"> </w:t>
      </w:r>
      <w:r>
        <w:rPr>
          <w:color w:val="262D2D"/>
          <w:w w:val="105"/>
        </w:rPr>
        <w:t>price</w:t>
      </w:r>
      <w:r>
        <w:rPr>
          <w:color w:val="262D2D"/>
          <w:spacing w:val="-15"/>
          <w:w w:val="105"/>
        </w:rPr>
        <w:t xml:space="preserve"> </w:t>
      </w:r>
      <w:r>
        <w:rPr>
          <w:color w:val="262D2D"/>
          <w:w w:val="105"/>
        </w:rPr>
        <w:t>concessions</w:t>
      </w:r>
      <w:r>
        <w:rPr>
          <w:color w:val="262D2D"/>
          <w:spacing w:val="-1"/>
          <w:w w:val="105"/>
        </w:rPr>
        <w:t xml:space="preserve"> </w:t>
      </w:r>
      <w:r>
        <w:rPr>
          <w:color w:val="262D2D"/>
          <w:w w:val="105"/>
        </w:rPr>
        <w:t>from</w:t>
      </w:r>
      <w:r>
        <w:rPr>
          <w:color w:val="262D2D"/>
          <w:spacing w:val="-11"/>
          <w:w w:val="105"/>
        </w:rPr>
        <w:t xml:space="preserve"> </w:t>
      </w:r>
      <w:r>
        <w:rPr>
          <w:color w:val="262D2D"/>
          <w:w w:val="105"/>
        </w:rPr>
        <w:t>DIR.</w:t>
      </w:r>
      <w:r>
        <w:rPr>
          <w:color w:val="262D2D"/>
          <w:spacing w:val="21"/>
          <w:w w:val="105"/>
        </w:rPr>
        <w:t xml:space="preserve"> </w:t>
      </w:r>
      <w:r>
        <w:rPr>
          <w:color w:val="262D2D"/>
          <w:w w:val="105"/>
        </w:rPr>
        <w:t>Under an enhanced gap benefit, the CGDP amount is calculated as a percentage of the beneficiary's cost­ sharing</w:t>
      </w:r>
      <w:r>
        <w:rPr>
          <w:color w:val="262D2D"/>
          <w:spacing w:val="-19"/>
          <w:w w:val="105"/>
        </w:rPr>
        <w:t xml:space="preserve"> </w:t>
      </w:r>
      <w:r>
        <w:rPr>
          <w:color w:val="262D2D"/>
          <w:w w:val="105"/>
        </w:rPr>
        <w:t>rather</w:t>
      </w:r>
      <w:r>
        <w:rPr>
          <w:color w:val="262D2D"/>
          <w:spacing w:val="-6"/>
          <w:w w:val="105"/>
        </w:rPr>
        <w:t xml:space="preserve"> </w:t>
      </w:r>
      <w:r>
        <w:rPr>
          <w:color w:val="262D2D"/>
          <w:w w:val="105"/>
        </w:rPr>
        <w:t>than</w:t>
      </w:r>
      <w:r>
        <w:rPr>
          <w:color w:val="262D2D"/>
          <w:spacing w:val="-10"/>
          <w:w w:val="105"/>
        </w:rPr>
        <w:t xml:space="preserve"> </w:t>
      </w:r>
      <w:r>
        <w:rPr>
          <w:color w:val="262D2D"/>
          <w:w w:val="105"/>
        </w:rPr>
        <w:t>the</w:t>
      </w:r>
      <w:r>
        <w:rPr>
          <w:color w:val="262D2D"/>
          <w:spacing w:val="-11"/>
          <w:w w:val="105"/>
        </w:rPr>
        <w:t xml:space="preserve"> </w:t>
      </w:r>
      <w:r>
        <w:rPr>
          <w:color w:val="262D2D"/>
          <w:w w:val="105"/>
        </w:rPr>
        <w:t>allowed</w:t>
      </w:r>
      <w:r>
        <w:rPr>
          <w:color w:val="262D2D"/>
          <w:spacing w:val="-7"/>
          <w:w w:val="105"/>
        </w:rPr>
        <w:t xml:space="preserve"> </w:t>
      </w:r>
      <w:r>
        <w:rPr>
          <w:color w:val="262D2D"/>
          <w:w w:val="105"/>
        </w:rPr>
        <w:t>cost.</w:t>
      </w:r>
    </w:p>
    <w:p w:rsidR="006E6A15" w:rsidRDefault="006E6A15">
      <w:pPr>
        <w:pStyle w:val="BodyText"/>
        <w:spacing w:before="9"/>
        <w:rPr>
          <w:sz w:val="23"/>
        </w:rPr>
      </w:pPr>
    </w:p>
    <w:p w:rsidR="006E6A15" w:rsidRDefault="000A627B">
      <w:pPr>
        <w:pStyle w:val="BodyText"/>
        <w:spacing w:line="316" w:lineRule="auto"/>
        <w:ind w:left="228" w:right="159" w:firstLine="4"/>
        <w:jc w:val="both"/>
      </w:pPr>
      <w:r>
        <w:rPr>
          <w:color w:val="262D2D"/>
          <w:w w:val="105"/>
        </w:rPr>
        <w:t>In</w:t>
      </w:r>
      <w:r>
        <w:rPr>
          <w:color w:val="262D2D"/>
          <w:spacing w:val="-22"/>
          <w:w w:val="105"/>
        </w:rPr>
        <w:t xml:space="preserve"> </w:t>
      </w:r>
      <w:r>
        <w:rPr>
          <w:color w:val="262D2D"/>
          <w:w w:val="105"/>
        </w:rPr>
        <w:t>looking</w:t>
      </w:r>
      <w:r>
        <w:rPr>
          <w:color w:val="262D2D"/>
          <w:spacing w:val="-24"/>
          <w:w w:val="105"/>
        </w:rPr>
        <w:t xml:space="preserve"> </w:t>
      </w:r>
      <w:r>
        <w:rPr>
          <w:color w:val="262D2D"/>
          <w:w w:val="105"/>
        </w:rPr>
        <w:t>at</w:t>
      </w:r>
      <w:r>
        <w:rPr>
          <w:color w:val="262D2D"/>
          <w:spacing w:val="-14"/>
          <w:w w:val="105"/>
        </w:rPr>
        <w:t xml:space="preserve"> </w:t>
      </w:r>
      <w:r>
        <w:rPr>
          <w:color w:val="262D2D"/>
          <w:w w:val="105"/>
        </w:rPr>
        <w:t>the</w:t>
      </w:r>
      <w:r>
        <w:rPr>
          <w:color w:val="262D2D"/>
          <w:spacing w:val="-7"/>
          <w:w w:val="105"/>
        </w:rPr>
        <w:t xml:space="preserve"> </w:t>
      </w:r>
      <w:r>
        <w:rPr>
          <w:color w:val="262D2D"/>
          <w:w w:val="105"/>
        </w:rPr>
        <w:t>claim</w:t>
      </w:r>
      <w:r>
        <w:rPr>
          <w:color w:val="262D2D"/>
          <w:spacing w:val="-17"/>
          <w:w w:val="105"/>
        </w:rPr>
        <w:t xml:space="preserve"> </w:t>
      </w:r>
      <w:r>
        <w:rPr>
          <w:color w:val="262D2D"/>
          <w:w w:val="105"/>
        </w:rPr>
        <w:t>adjudication</w:t>
      </w:r>
      <w:r>
        <w:rPr>
          <w:color w:val="262D2D"/>
          <w:spacing w:val="-11"/>
          <w:w w:val="105"/>
        </w:rPr>
        <w:t xml:space="preserve"> </w:t>
      </w:r>
      <w:r>
        <w:rPr>
          <w:color w:val="262D2D"/>
          <w:w w:val="105"/>
        </w:rPr>
        <w:t>examples</w:t>
      </w:r>
      <w:r>
        <w:rPr>
          <w:color w:val="262D2D"/>
          <w:spacing w:val="-11"/>
          <w:w w:val="105"/>
        </w:rPr>
        <w:t xml:space="preserve"> </w:t>
      </w:r>
      <w:r>
        <w:rPr>
          <w:color w:val="262D2D"/>
          <w:w w:val="105"/>
        </w:rPr>
        <w:t>in</w:t>
      </w:r>
      <w:r>
        <w:rPr>
          <w:color w:val="262D2D"/>
          <w:spacing w:val="-1"/>
          <w:w w:val="105"/>
        </w:rPr>
        <w:t xml:space="preserve"> </w:t>
      </w:r>
      <w:r>
        <w:rPr>
          <w:color w:val="262D2D"/>
          <w:w w:val="105"/>
        </w:rPr>
        <w:t>Exhibits</w:t>
      </w:r>
      <w:r>
        <w:rPr>
          <w:color w:val="262D2D"/>
          <w:spacing w:val="-9"/>
          <w:w w:val="105"/>
        </w:rPr>
        <w:t xml:space="preserve"> A</w:t>
      </w:r>
      <w:r>
        <w:rPr>
          <w:color w:val="8A8A8A"/>
          <w:spacing w:val="-9"/>
          <w:w w:val="105"/>
        </w:rPr>
        <w:t>-</w:t>
      </w:r>
      <w:r>
        <w:rPr>
          <w:color w:val="8A8A8A"/>
          <w:spacing w:val="-7"/>
          <w:w w:val="105"/>
        </w:rPr>
        <w:t xml:space="preserve"> </w:t>
      </w:r>
      <w:r>
        <w:rPr>
          <w:color w:val="262D2D"/>
          <w:w w:val="105"/>
        </w:rPr>
        <w:t>B</w:t>
      </w:r>
      <w:r>
        <w:rPr>
          <w:color w:val="262D2D"/>
          <w:spacing w:val="-24"/>
          <w:w w:val="105"/>
        </w:rPr>
        <w:t xml:space="preserve"> </w:t>
      </w:r>
      <w:r>
        <w:rPr>
          <w:color w:val="262D2D"/>
          <w:w w:val="105"/>
        </w:rPr>
        <w:t>in</w:t>
      </w:r>
      <w:r>
        <w:rPr>
          <w:color w:val="262D2D"/>
          <w:spacing w:val="2"/>
          <w:w w:val="105"/>
        </w:rPr>
        <w:t xml:space="preserve"> </w:t>
      </w:r>
      <w:r>
        <w:rPr>
          <w:color w:val="262D2D"/>
          <w:w w:val="105"/>
        </w:rPr>
        <w:t>the</w:t>
      </w:r>
      <w:r>
        <w:rPr>
          <w:color w:val="262D2D"/>
          <w:spacing w:val="20"/>
          <w:w w:val="105"/>
        </w:rPr>
        <w:t xml:space="preserve"> </w:t>
      </w:r>
      <w:r>
        <w:rPr>
          <w:color w:val="262D2D"/>
          <w:w w:val="105"/>
        </w:rPr>
        <w:t>Appendix,</w:t>
      </w:r>
      <w:r>
        <w:rPr>
          <w:color w:val="262D2D"/>
          <w:spacing w:val="-13"/>
          <w:w w:val="105"/>
        </w:rPr>
        <w:t xml:space="preserve"> </w:t>
      </w:r>
      <w:r>
        <w:rPr>
          <w:color w:val="262D2D"/>
          <w:w w:val="105"/>
        </w:rPr>
        <w:t>we</w:t>
      </w:r>
      <w:r>
        <w:rPr>
          <w:color w:val="262D2D"/>
          <w:spacing w:val="-24"/>
          <w:w w:val="105"/>
        </w:rPr>
        <w:t xml:space="preserve"> </w:t>
      </w:r>
      <w:r>
        <w:rPr>
          <w:color w:val="262D2D"/>
          <w:w w:val="105"/>
        </w:rPr>
        <w:t>can</w:t>
      </w:r>
      <w:r>
        <w:rPr>
          <w:color w:val="262D2D"/>
          <w:spacing w:val="-27"/>
          <w:w w:val="105"/>
        </w:rPr>
        <w:t xml:space="preserve"> </w:t>
      </w:r>
      <w:r>
        <w:rPr>
          <w:color w:val="262D2D"/>
          <w:w w:val="105"/>
        </w:rPr>
        <w:t>draw</w:t>
      </w:r>
      <w:r>
        <w:rPr>
          <w:color w:val="262D2D"/>
          <w:spacing w:val="-12"/>
          <w:w w:val="105"/>
        </w:rPr>
        <w:t xml:space="preserve"> </w:t>
      </w:r>
      <w:r>
        <w:rPr>
          <w:color w:val="262D2D"/>
          <w:w w:val="105"/>
        </w:rPr>
        <w:t>the</w:t>
      </w:r>
      <w:r>
        <w:rPr>
          <w:color w:val="262D2D"/>
          <w:spacing w:val="-15"/>
          <w:w w:val="105"/>
        </w:rPr>
        <w:t xml:space="preserve"> </w:t>
      </w:r>
      <w:r>
        <w:rPr>
          <w:color w:val="262D2D"/>
          <w:w w:val="105"/>
        </w:rPr>
        <w:t>following conclusions:</w:t>
      </w:r>
    </w:p>
    <w:p w:rsidR="006E6A15" w:rsidRDefault="006E6A15">
      <w:pPr>
        <w:spacing w:line="316" w:lineRule="auto"/>
        <w:jc w:val="both"/>
        <w:sectPr w:rsidR="006E6A15">
          <w:headerReference w:type="default" r:id="rId58"/>
          <w:pgSz w:w="12240" w:h="15840"/>
          <w:pgMar w:top="1340" w:right="1440" w:bottom="1600" w:left="1420" w:header="576" w:footer="1378" w:gutter="0"/>
          <w:cols w:space="720"/>
        </w:sectPr>
      </w:pPr>
    </w:p>
    <w:p w:rsidR="006E6A15" w:rsidRDefault="006E6A15">
      <w:pPr>
        <w:pStyle w:val="BodyText"/>
        <w:rPr>
          <w:sz w:val="26"/>
        </w:rPr>
      </w:pPr>
    </w:p>
    <w:p w:rsidR="006E6A15" w:rsidRDefault="000A627B">
      <w:pPr>
        <w:pStyle w:val="ListParagraph"/>
        <w:numPr>
          <w:ilvl w:val="1"/>
          <w:numId w:val="9"/>
        </w:numPr>
        <w:tabs>
          <w:tab w:val="left" w:pos="880"/>
          <w:tab w:val="left" w:pos="881"/>
        </w:tabs>
        <w:spacing w:before="94" w:line="285" w:lineRule="auto"/>
        <w:ind w:left="882" w:right="436" w:hanging="354"/>
        <w:rPr>
          <w:color w:val="262D2D"/>
          <w:sz w:val="19"/>
        </w:rPr>
      </w:pPr>
      <w:r>
        <w:rPr>
          <w:color w:val="262D2D"/>
          <w:sz w:val="19"/>
        </w:rPr>
        <w:t>In all</w:t>
      </w:r>
      <w:r>
        <w:rPr>
          <w:color w:val="262D2D"/>
          <w:spacing w:val="-10"/>
          <w:sz w:val="19"/>
        </w:rPr>
        <w:t xml:space="preserve"> </w:t>
      </w:r>
      <w:r>
        <w:rPr>
          <w:color w:val="262D2D"/>
          <w:sz w:val="19"/>
        </w:rPr>
        <w:t>scenarios,</w:t>
      </w:r>
      <w:r>
        <w:rPr>
          <w:color w:val="262D2D"/>
          <w:spacing w:val="-8"/>
          <w:sz w:val="19"/>
        </w:rPr>
        <w:t xml:space="preserve"> </w:t>
      </w:r>
      <w:r>
        <w:rPr>
          <w:color w:val="262D2D"/>
          <w:sz w:val="19"/>
        </w:rPr>
        <w:t>manufacturers</w:t>
      </w:r>
      <w:r>
        <w:rPr>
          <w:color w:val="262D2D"/>
          <w:spacing w:val="12"/>
          <w:sz w:val="19"/>
        </w:rPr>
        <w:t xml:space="preserve"> </w:t>
      </w:r>
      <w:r>
        <w:rPr>
          <w:color w:val="262D2D"/>
          <w:sz w:val="19"/>
        </w:rPr>
        <w:t>will</w:t>
      </w:r>
      <w:r>
        <w:rPr>
          <w:color w:val="262D2D"/>
          <w:spacing w:val="-24"/>
          <w:sz w:val="19"/>
        </w:rPr>
        <w:t xml:space="preserve"> </w:t>
      </w:r>
      <w:r>
        <w:rPr>
          <w:color w:val="262D2D"/>
          <w:sz w:val="19"/>
        </w:rPr>
        <w:t>pay</w:t>
      </w:r>
      <w:r>
        <w:rPr>
          <w:color w:val="262D2D"/>
          <w:spacing w:val="-3"/>
          <w:sz w:val="19"/>
        </w:rPr>
        <w:t xml:space="preserve"> </w:t>
      </w:r>
      <w:r>
        <w:rPr>
          <w:color w:val="262D2D"/>
          <w:sz w:val="19"/>
        </w:rPr>
        <w:t>an</w:t>
      </w:r>
      <w:r>
        <w:rPr>
          <w:color w:val="262D2D"/>
          <w:spacing w:val="-9"/>
          <w:sz w:val="19"/>
        </w:rPr>
        <w:t xml:space="preserve"> </w:t>
      </w:r>
      <w:r>
        <w:rPr>
          <w:color w:val="262D2D"/>
          <w:sz w:val="19"/>
        </w:rPr>
        <w:t>equal</w:t>
      </w:r>
      <w:r>
        <w:rPr>
          <w:color w:val="262D2D"/>
          <w:spacing w:val="-5"/>
          <w:sz w:val="19"/>
        </w:rPr>
        <w:t xml:space="preserve"> </w:t>
      </w:r>
      <w:r>
        <w:rPr>
          <w:color w:val="262D2D"/>
          <w:sz w:val="19"/>
        </w:rPr>
        <w:t>or</w:t>
      </w:r>
      <w:r>
        <w:rPr>
          <w:color w:val="262D2D"/>
          <w:spacing w:val="8"/>
          <w:sz w:val="19"/>
        </w:rPr>
        <w:t xml:space="preserve"> </w:t>
      </w:r>
      <w:r>
        <w:rPr>
          <w:color w:val="262D2D"/>
          <w:sz w:val="19"/>
        </w:rPr>
        <w:t>greater amount</w:t>
      </w:r>
      <w:r>
        <w:rPr>
          <w:color w:val="262D2D"/>
          <w:spacing w:val="13"/>
          <w:sz w:val="19"/>
        </w:rPr>
        <w:t xml:space="preserve"> </w:t>
      </w:r>
      <w:r>
        <w:rPr>
          <w:color w:val="262D2D"/>
          <w:sz w:val="19"/>
        </w:rPr>
        <w:t>of</w:t>
      </w:r>
      <w:r>
        <w:rPr>
          <w:color w:val="262D2D"/>
          <w:spacing w:val="-2"/>
          <w:sz w:val="19"/>
        </w:rPr>
        <w:t xml:space="preserve"> </w:t>
      </w:r>
      <w:r>
        <w:rPr>
          <w:color w:val="262D2D"/>
          <w:sz w:val="19"/>
        </w:rPr>
        <w:t>CGDP</w:t>
      </w:r>
      <w:r>
        <w:rPr>
          <w:color w:val="262D2D"/>
          <w:spacing w:val="-16"/>
          <w:sz w:val="19"/>
        </w:rPr>
        <w:t xml:space="preserve"> </w:t>
      </w:r>
      <w:r>
        <w:rPr>
          <w:color w:val="262D2D"/>
          <w:sz w:val="19"/>
        </w:rPr>
        <w:t>under</w:t>
      </w:r>
      <w:r>
        <w:rPr>
          <w:color w:val="262D2D"/>
          <w:spacing w:val="5"/>
          <w:sz w:val="19"/>
        </w:rPr>
        <w:t xml:space="preserve"> </w:t>
      </w:r>
      <w:r>
        <w:rPr>
          <w:color w:val="262D2D"/>
          <w:sz w:val="19"/>
        </w:rPr>
        <w:t>Case</w:t>
      </w:r>
      <w:r>
        <w:rPr>
          <w:color w:val="262D2D"/>
          <w:spacing w:val="-11"/>
          <w:sz w:val="19"/>
        </w:rPr>
        <w:t xml:space="preserve"> </w:t>
      </w:r>
      <w:r>
        <w:rPr>
          <w:color w:val="262D2D"/>
          <w:sz w:val="19"/>
        </w:rPr>
        <w:t>2</w:t>
      </w:r>
      <w:r>
        <w:rPr>
          <w:color w:val="262D2D"/>
          <w:spacing w:val="-15"/>
          <w:sz w:val="19"/>
        </w:rPr>
        <w:t xml:space="preserve"> </w:t>
      </w:r>
      <w:r>
        <w:rPr>
          <w:color w:val="262D2D"/>
          <w:sz w:val="19"/>
        </w:rPr>
        <w:t>(DIR favored) versus Case 1 (point-of-sale discounts</w:t>
      </w:r>
      <w:r>
        <w:rPr>
          <w:color w:val="262D2D"/>
          <w:spacing w:val="9"/>
          <w:sz w:val="19"/>
        </w:rPr>
        <w:t xml:space="preserve"> </w:t>
      </w:r>
      <w:r>
        <w:rPr>
          <w:color w:val="262D2D"/>
          <w:sz w:val="19"/>
        </w:rPr>
        <w:t>favored).</w:t>
      </w:r>
    </w:p>
    <w:p w:rsidR="006E6A15" w:rsidRDefault="000A627B">
      <w:pPr>
        <w:pStyle w:val="ListParagraph"/>
        <w:numPr>
          <w:ilvl w:val="1"/>
          <w:numId w:val="9"/>
        </w:numPr>
        <w:tabs>
          <w:tab w:val="left" w:pos="874"/>
          <w:tab w:val="left" w:pos="875"/>
        </w:tabs>
        <w:spacing w:before="120"/>
        <w:ind w:left="874" w:hanging="346"/>
        <w:rPr>
          <w:color w:val="262D2D"/>
          <w:sz w:val="19"/>
        </w:rPr>
      </w:pPr>
      <w:r>
        <w:rPr>
          <w:color w:val="262D2D"/>
          <w:sz w:val="19"/>
        </w:rPr>
        <w:t>CGDP</w:t>
      </w:r>
      <w:r>
        <w:rPr>
          <w:color w:val="262D2D"/>
          <w:spacing w:val="-15"/>
          <w:sz w:val="19"/>
        </w:rPr>
        <w:t xml:space="preserve"> </w:t>
      </w:r>
      <w:r>
        <w:rPr>
          <w:color w:val="262D2D"/>
          <w:sz w:val="19"/>
        </w:rPr>
        <w:t>costs</w:t>
      </w:r>
      <w:r>
        <w:rPr>
          <w:color w:val="262D2D"/>
          <w:spacing w:val="-16"/>
          <w:sz w:val="19"/>
        </w:rPr>
        <w:t xml:space="preserve"> </w:t>
      </w:r>
      <w:r>
        <w:rPr>
          <w:color w:val="262D2D"/>
          <w:sz w:val="19"/>
        </w:rPr>
        <w:t>are</w:t>
      </w:r>
      <w:r>
        <w:rPr>
          <w:color w:val="262D2D"/>
          <w:spacing w:val="-22"/>
          <w:sz w:val="19"/>
        </w:rPr>
        <w:t xml:space="preserve"> </w:t>
      </w:r>
      <w:r>
        <w:rPr>
          <w:color w:val="262D2D"/>
          <w:sz w:val="19"/>
          <w:u w:val="thick" w:color="000000"/>
        </w:rPr>
        <w:t>lower</w:t>
      </w:r>
      <w:r>
        <w:rPr>
          <w:color w:val="262D2D"/>
          <w:spacing w:val="-18"/>
          <w:sz w:val="19"/>
          <w:u w:val="thick" w:color="000000"/>
        </w:rPr>
        <w:t xml:space="preserve"> </w:t>
      </w:r>
      <w:r>
        <w:rPr>
          <w:color w:val="262D2D"/>
          <w:sz w:val="19"/>
        </w:rPr>
        <w:t>under</w:t>
      </w:r>
      <w:r>
        <w:rPr>
          <w:color w:val="262D2D"/>
          <w:spacing w:val="-20"/>
          <w:sz w:val="19"/>
        </w:rPr>
        <w:t xml:space="preserve"> </w:t>
      </w:r>
      <w:r>
        <w:rPr>
          <w:b/>
          <w:color w:val="262D2D"/>
          <w:sz w:val="20"/>
        </w:rPr>
        <w:t>Case</w:t>
      </w:r>
      <w:r>
        <w:rPr>
          <w:b/>
          <w:color w:val="262D2D"/>
          <w:spacing w:val="-24"/>
          <w:sz w:val="20"/>
        </w:rPr>
        <w:t xml:space="preserve"> </w:t>
      </w:r>
      <w:r>
        <w:rPr>
          <w:color w:val="262D2D"/>
          <w:sz w:val="19"/>
        </w:rPr>
        <w:t>1</w:t>
      </w:r>
      <w:r>
        <w:rPr>
          <w:color w:val="262D2D"/>
          <w:spacing w:val="-8"/>
          <w:sz w:val="19"/>
        </w:rPr>
        <w:t xml:space="preserve"> </w:t>
      </w:r>
      <w:r>
        <w:rPr>
          <w:color w:val="262D2D"/>
          <w:sz w:val="19"/>
        </w:rPr>
        <w:t>when:</w:t>
      </w:r>
    </w:p>
    <w:p w:rsidR="006E6A15" w:rsidRDefault="000A627B">
      <w:pPr>
        <w:pStyle w:val="ListParagraph"/>
        <w:numPr>
          <w:ilvl w:val="2"/>
          <w:numId w:val="9"/>
        </w:numPr>
        <w:tabs>
          <w:tab w:val="left" w:pos="1575"/>
          <w:tab w:val="left" w:pos="1576"/>
        </w:tabs>
        <w:spacing w:before="110" w:line="268" w:lineRule="auto"/>
        <w:ind w:left="1568" w:right="281" w:hanging="331"/>
        <w:rPr>
          <w:color w:val="262D2D"/>
          <w:sz w:val="19"/>
        </w:rPr>
      </w:pPr>
      <w:r>
        <w:rPr>
          <w:color w:val="262D2D"/>
          <w:sz w:val="19"/>
        </w:rPr>
        <w:t>A</w:t>
      </w:r>
      <w:r>
        <w:rPr>
          <w:color w:val="262D2D"/>
          <w:spacing w:val="-21"/>
          <w:sz w:val="19"/>
        </w:rPr>
        <w:t xml:space="preserve"> </w:t>
      </w:r>
      <w:r>
        <w:rPr>
          <w:color w:val="262D2D"/>
          <w:sz w:val="19"/>
        </w:rPr>
        <w:t>non-LI</w:t>
      </w:r>
      <w:r>
        <w:rPr>
          <w:color w:val="262D2D"/>
          <w:spacing w:val="-22"/>
          <w:sz w:val="19"/>
        </w:rPr>
        <w:t xml:space="preserve"> </w:t>
      </w:r>
      <w:r>
        <w:rPr>
          <w:color w:val="262D2D"/>
          <w:sz w:val="19"/>
        </w:rPr>
        <w:t>beneficiary</w:t>
      </w:r>
      <w:r>
        <w:rPr>
          <w:color w:val="262D2D"/>
          <w:spacing w:val="-4"/>
          <w:sz w:val="19"/>
        </w:rPr>
        <w:t xml:space="preserve"> </w:t>
      </w:r>
      <w:r>
        <w:rPr>
          <w:color w:val="262D2D"/>
          <w:sz w:val="19"/>
        </w:rPr>
        <w:t>in</w:t>
      </w:r>
      <w:r>
        <w:rPr>
          <w:color w:val="262D2D"/>
          <w:spacing w:val="-1"/>
          <w:sz w:val="19"/>
        </w:rPr>
        <w:t xml:space="preserve"> </w:t>
      </w:r>
      <w:r>
        <w:rPr>
          <w:color w:val="262D2D"/>
          <w:sz w:val="19"/>
        </w:rPr>
        <w:t>the</w:t>
      </w:r>
      <w:r>
        <w:rPr>
          <w:color w:val="262D2D"/>
          <w:spacing w:val="-3"/>
          <w:sz w:val="19"/>
        </w:rPr>
        <w:t xml:space="preserve"> </w:t>
      </w:r>
      <w:r>
        <w:rPr>
          <w:color w:val="262D2D"/>
          <w:sz w:val="19"/>
        </w:rPr>
        <w:t>coverage</w:t>
      </w:r>
      <w:r>
        <w:rPr>
          <w:color w:val="262D2D"/>
          <w:spacing w:val="-18"/>
          <w:sz w:val="19"/>
        </w:rPr>
        <w:t xml:space="preserve"> </w:t>
      </w:r>
      <w:r>
        <w:rPr>
          <w:color w:val="262D2D"/>
          <w:sz w:val="19"/>
        </w:rPr>
        <w:t>gap</w:t>
      </w:r>
      <w:r>
        <w:rPr>
          <w:color w:val="262D2D"/>
          <w:spacing w:val="-15"/>
          <w:sz w:val="19"/>
        </w:rPr>
        <w:t xml:space="preserve"> </w:t>
      </w:r>
      <w:r>
        <w:rPr>
          <w:color w:val="262D2D"/>
          <w:sz w:val="19"/>
        </w:rPr>
        <w:t>phase</w:t>
      </w:r>
      <w:r>
        <w:rPr>
          <w:color w:val="262D2D"/>
          <w:spacing w:val="-13"/>
          <w:sz w:val="19"/>
        </w:rPr>
        <w:t xml:space="preserve"> </w:t>
      </w:r>
      <w:r>
        <w:rPr>
          <w:color w:val="262D2D"/>
          <w:sz w:val="19"/>
        </w:rPr>
        <w:t>of</w:t>
      </w:r>
      <w:r>
        <w:rPr>
          <w:color w:val="262D2D"/>
          <w:spacing w:val="12"/>
          <w:sz w:val="19"/>
        </w:rPr>
        <w:t xml:space="preserve"> </w:t>
      </w:r>
      <w:r>
        <w:rPr>
          <w:color w:val="262D2D"/>
          <w:sz w:val="19"/>
        </w:rPr>
        <w:t>a</w:t>
      </w:r>
      <w:r>
        <w:rPr>
          <w:color w:val="262D2D"/>
          <w:spacing w:val="-11"/>
          <w:sz w:val="19"/>
        </w:rPr>
        <w:t xml:space="preserve"> </w:t>
      </w:r>
      <w:r>
        <w:rPr>
          <w:rFonts w:ascii="Times New Roman"/>
          <w:i/>
          <w:color w:val="262D2D"/>
          <w:sz w:val="23"/>
        </w:rPr>
        <w:t>defined</w:t>
      </w:r>
      <w:r>
        <w:rPr>
          <w:rFonts w:ascii="Times New Roman"/>
          <w:i/>
          <w:color w:val="262D2D"/>
          <w:spacing w:val="-5"/>
          <w:sz w:val="23"/>
        </w:rPr>
        <w:t xml:space="preserve"> </w:t>
      </w:r>
      <w:r>
        <w:rPr>
          <w:rFonts w:ascii="Times New Roman"/>
          <w:i/>
          <w:color w:val="262D2D"/>
          <w:sz w:val="23"/>
        </w:rPr>
        <w:t>standard</w:t>
      </w:r>
      <w:r>
        <w:rPr>
          <w:rFonts w:ascii="Times New Roman"/>
          <w:i/>
          <w:color w:val="262D2D"/>
          <w:spacing w:val="-10"/>
          <w:sz w:val="23"/>
        </w:rPr>
        <w:t xml:space="preserve"> </w:t>
      </w:r>
      <w:r>
        <w:rPr>
          <w:color w:val="262D2D"/>
          <w:sz w:val="19"/>
        </w:rPr>
        <w:t>design</w:t>
      </w:r>
      <w:r>
        <w:rPr>
          <w:color w:val="262D2D"/>
          <w:spacing w:val="-12"/>
          <w:sz w:val="19"/>
        </w:rPr>
        <w:t xml:space="preserve"> </w:t>
      </w:r>
      <w:r>
        <w:rPr>
          <w:color w:val="262D2D"/>
          <w:sz w:val="19"/>
        </w:rPr>
        <w:t>has</w:t>
      </w:r>
      <w:r>
        <w:rPr>
          <w:color w:val="262D2D"/>
          <w:spacing w:val="-18"/>
          <w:sz w:val="19"/>
        </w:rPr>
        <w:t xml:space="preserve"> </w:t>
      </w:r>
      <w:r>
        <w:rPr>
          <w:color w:val="262D2D"/>
          <w:sz w:val="19"/>
        </w:rPr>
        <w:t>a</w:t>
      </w:r>
      <w:r>
        <w:rPr>
          <w:color w:val="262D2D"/>
          <w:spacing w:val="-14"/>
          <w:sz w:val="19"/>
        </w:rPr>
        <w:t xml:space="preserve"> </w:t>
      </w:r>
      <w:r>
        <w:rPr>
          <w:color w:val="262D2D"/>
          <w:sz w:val="19"/>
        </w:rPr>
        <w:t>brand drug</w:t>
      </w:r>
      <w:r>
        <w:rPr>
          <w:color w:val="262D2D"/>
          <w:spacing w:val="25"/>
          <w:sz w:val="19"/>
        </w:rPr>
        <w:t xml:space="preserve"> </w:t>
      </w:r>
      <w:r>
        <w:rPr>
          <w:color w:val="262D2D"/>
          <w:sz w:val="19"/>
        </w:rPr>
        <w:t>claim.</w:t>
      </w:r>
    </w:p>
    <w:p w:rsidR="006E6A15" w:rsidRDefault="000A627B">
      <w:pPr>
        <w:pStyle w:val="ListParagraph"/>
        <w:numPr>
          <w:ilvl w:val="2"/>
          <w:numId w:val="9"/>
        </w:numPr>
        <w:tabs>
          <w:tab w:val="left" w:pos="1575"/>
          <w:tab w:val="left" w:pos="1576"/>
        </w:tabs>
        <w:spacing w:before="100" w:line="260" w:lineRule="exact"/>
        <w:ind w:right="323" w:hanging="332"/>
        <w:rPr>
          <w:color w:val="262D2D"/>
          <w:sz w:val="19"/>
        </w:rPr>
      </w:pPr>
      <w:r>
        <w:rPr>
          <w:color w:val="262D2D"/>
          <w:sz w:val="19"/>
        </w:rPr>
        <w:t>A</w:t>
      </w:r>
      <w:r>
        <w:rPr>
          <w:color w:val="262D2D"/>
          <w:spacing w:val="-20"/>
          <w:sz w:val="19"/>
        </w:rPr>
        <w:t xml:space="preserve"> </w:t>
      </w:r>
      <w:r>
        <w:rPr>
          <w:color w:val="262D2D"/>
          <w:spacing w:val="-3"/>
          <w:sz w:val="19"/>
        </w:rPr>
        <w:t>non</w:t>
      </w:r>
      <w:r>
        <w:rPr>
          <w:color w:val="7B7B7B"/>
          <w:spacing w:val="-3"/>
          <w:sz w:val="19"/>
        </w:rPr>
        <w:t>-</w:t>
      </w:r>
      <w:r>
        <w:rPr>
          <w:color w:val="262D2D"/>
          <w:spacing w:val="-3"/>
          <w:sz w:val="19"/>
        </w:rPr>
        <w:t>LI</w:t>
      </w:r>
      <w:r>
        <w:rPr>
          <w:color w:val="262D2D"/>
          <w:spacing w:val="-31"/>
          <w:sz w:val="19"/>
        </w:rPr>
        <w:t xml:space="preserve"> </w:t>
      </w:r>
      <w:r>
        <w:rPr>
          <w:color w:val="262D2D"/>
          <w:sz w:val="19"/>
        </w:rPr>
        <w:t>beneficiary</w:t>
      </w:r>
      <w:r>
        <w:rPr>
          <w:color w:val="262D2D"/>
          <w:spacing w:val="-12"/>
          <w:sz w:val="19"/>
        </w:rPr>
        <w:t xml:space="preserve"> </w:t>
      </w:r>
      <w:r>
        <w:rPr>
          <w:color w:val="262D2D"/>
          <w:sz w:val="19"/>
        </w:rPr>
        <w:t>in</w:t>
      </w:r>
      <w:r>
        <w:rPr>
          <w:color w:val="262D2D"/>
          <w:spacing w:val="-9"/>
          <w:sz w:val="19"/>
        </w:rPr>
        <w:t xml:space="preserve"> </w:t>
      </w:r>
      <w:r>
        <w:rPr>
          <w:color w:val="262D2D"/>
          <w:sz w:val="19"/>
        </w:rPr>
        <w:t>the</w:t>
      </w:r>
      <w:r>
        <w:rPr>
          <w:color w:val="262D2D"/>
          <w:spacing w:val="-11"/>
          <w:sz w:val="19"/>
        </w:rPr>
        <w:t xml:space="preserve"> </w:t>
      </w:r>
      <w:r>
        <w:rPr>
          <w:color w:val="262D2D"/>
          <w:sz w:val="19"/>
        </w:rPr>
        <w:t>coverage</w:t>
      </w:r>
      <w:r>
        <w:rPr>
          <w:color w:val="262D2D"/>
          <w:spacing w:val="-24"/>
          <w:sz w:val="19"/>
        </w:rPr>
        <w:t xml:space="preserve"> </w:t>
      </w:r>
      <w:r>
        <w:rPr>
          <w:color w:val="262D2D"/>
          <w:sz w:val="19"/>
        </w:rPr>
        <w:t>gap</w:t>
      </w:r>
      <w:r>
        <w:rPr>
          <w:color w:val="262D2D"/>
          <w:spacing w:val="-21"/>
          <w:sz w:val="19"/>
        </w:rPr>
        <w:t xml:space="preserve"> </w:t>
      </w:r>
      <w:r>
        <w:rPr>
          <w:color w:val="262D2D"/>
          <w:sz w:val="19"/>
        </w:rPr>
        <w:t>phase</w:t>
      </w:r>
      <w:r>
        <w:rPr>
          <w:color w:val="262D2D"/>
          <w:spacing w:val="-23"/>
          <w:sz w:val="19"/>
        </w:rPr>
        <w:t xml:space="preserve"> </w:t>
      </w:r>
      <w:r>
        <w:rPr>
          <w:color w:val="262D2D"/>
          <w:sz w:val="19"/>
        </w:rPr>
        <w:t>of</w:t>
      </w:r>
      <w:r>
        <w:rPr>
          <w:color w:val="262D2D"/>
          <w:spacing w:val="-2"/>
          <w:sz w:val="19"/>
        </w:rPr>
        <w:t xml:space="preserve"> </w:t>
      </w:r>
      <w:r>
        <w:rPr>
          <w:color w:val="262D2D"/>
          <w:sz w:val="19"/>
        </w:rPr>
        <w:t>an</w:t>
      </w:r>
      <w:r>
        <w:rPr>
          <w:color w:val="262D2D"/>
          <w:spacing w:val="-23"/>
          <w:sz w:val="19"/>
        </w:rPr>
        <w:t xml:space="preserve"> </w:t>
      </w:r>
      <w:r>
        <w:rPr>
          <w:rFonts w:ascii="Times New Roman"/>
          <w:i/>
          <w:color w:val="262D2D"/>
          <w:sz w:val="23"/>
        </w:rPr>
        <w:t>enhanced</w:t>
      </w:r>
      <w:r>
        <w:rPr>
          <w:rFonts w:ascii="Times New Roman"/>
          <w:i/>
          <w:color w:val="262D2D"/>
          <w:spacing w:val="2"/>
          <w:sz w:val="23"/>
        </w:rPr>
        <w:t xml:space="preserve"> </w:t>
      </w:r>
      <w:r>
        <w:rPr>
          <w:rFonts w:ascii="Times New Roman"/>
          <w:i/>
          <w:color w:val="262D2D"/>
          <w:sz w:val="23"/>
        </w:rPr>
        <w:t>gap</w:t>
      </w:r>
      <w:r>
        <w:rPr>
          <w:rFonts w:ascii="Times New Roman"/>
          <w:i/>
          <w:color w:val="262D2D"/>
          <w:spacing w:val="-28"/>
          <w:sz w:val="23"/>
        </w:rPr>
        <w:t xml:space="preserve"> </w:t>
      </w:r>
      <w:r>
        <w:rPr>
          <w:rFonts w:ascii="Times New Roman"/>
          <w:i/>
          <w:color w:val="262D2D"/>
          <w:sz w:val="23"/>
        </w:rPr>
        <w:t>benefit</w:t>
      </w:r>
      <w:r>
        <w:rPr>
          <w:rFonts w:ascii="Times New Roman"/>
          <w:i/>
          <w:color w:val="262D2D"/>
          <w:spacing w:val="-15"/>
          <w:sz w:val="23"/>
        </w:rPr>
        <w:t xml:space="preserve"> </w:t>
      </w:r>
      <w:r>
        <w:rPr>
          <w:rFonts w:ascii="Times New Roman"/>
          <w:i/>
          <w:color w:val="262D2D"/>
          <w:sz w:val="23"/>
        </w:rPr>
        <w:t>design</w:t>
      </w:r>
      <w:r>
        <w:rPr>
          <w:rFonts w:ascii="Times New Roman"/>
          <w:i/>
          <w:color w:val="262D2D"/>
          <w:spacing w:val="-16"/>
          <w:sz w:val="23"/>
        </w:rPr>
        <w:t xml:space="preserve"> </w:t>
      </w:r>
      <w:r>
        <w:rPr>
          <w:rFonts w:ascii="Times New Roman"/>
          <w:i/>
          <w:color w:val="262D2D"/>
          <w:sz w:val="23"/>
        </w:rPr>
        <w:t xml:space="preserve">using co-payments </w:t>
      </w:r>
      <w:r>
        <w:rPr>
          <w:color w:val="262D2D"/>
          <w:sz w:val="19"/>
        </w:rPr>
        <w:t>has a brand claim where the allowed cost falls below the</w:t>
      </w:r>
      <w:r>
        <w:rPr>
          <w:color w:val="262D2D"/>
          <w:spacing w:val="7"/>
          <w:sz w:val="19"/>
        </w:rPr>
        <w:t xml:space="preserve"> </w:t>
      </w:r>
      <w:r>
        <w:rPr>
          <w:color w:val="262D2D"/>
          <w:sz w:val="19"/>
        </w:rPr>
        <w:t>co-pay</w:t>
      </w:r>
    </w:p>
    <w:p w:rsidR="006E6A15" w:rsidRDefault="000A627B">
      <w:pPr>
        <w:pStyle w:val="ListParagraph"/>
        <w:numPr>
          <w:ilvl w:val="1"/>
          <w:numId w:val="9"/>
        </w:numPr>
        <w:tabs>
          <w:tab w:val="left" w:pos="874"/>
          <w:tab w:val="left" w:pos="875"/>
        </w:tabs>
        <w:spacing w:before="158"/>
        <w:ind w:left="874" w:hanging="332"/>
        <w:rPr>
          <w:color w:val="262D2D"/>
          <w:sz w:val="19"/>
        </w:rPr>
      </w:pPr>
      <w:r>
        <w:rPr>
          <w:color w:val="262D2D"/>
          <w:sz w:val="19"/>
        </w:rPr>
        <w:t>CGDP</w:t>
      </w:r>
      <w:r>
        <w:rPr>
          <w:color w:val="262D2D"/>
          <w:spacing w:val="-13"/>
          <w:sz w:val="19"/>
        </w:rPr>
        <w:t xml:space="preserve"> </w:t>
      </w:r>
      <w:r>
        <w:rPr>
          <w:color w:val="262D2D"/>
          <w:sz w:val="19"/>
        </w:rPr>
        <w:t>costs</w:t>
      </w:r>
      <w:r>
        <w:rPr>
          <w:color w:val="262D2D"/>
          <w:spacing w:val="-12"/>
          <w:sz w:val="19"/>
        </w:rPr>
        <w:t xml:space="preserve"> </w:t>
      </w:r>
      <w:r>
        <w:rPr>
          <w:color w:val="262D2D"/>
          <w:sz w:val="19"/>
        </w:rPr>
        <w:t>are</w:t>
      </w:r>
      <w:r>
        <w:rPr>
          <w:color w:val="262D2D"/>
          <w:spacing w:val="-12"/>
          <w:sz w:val="19"/>
        </w:rPr>
        <w:t xml:space="preserve"> </w:t>
      </w:r>
      <w:r>
        <w:rPr>
          <w:color w:val="262D2D"/>
          <w:sz w:val="19"/>
          <w:u w:val="thick" w:color="000000"/>
        </w:rPr>
        <w:t>unaffected</w:t>
      </w:r>
      <w:r>
        <w:rPr>
          <w:color w:val="262D2D"/>
          <w:spacing w:val="-14"/>
          <w:sz w:val="19"/>
          <w:u w:val="thick" w:color="000000"/>
        </w:rPr>
        <w:t xml:space="preserve"> </w:t>
      </w:r>
      <w:r>
        <w:rPr>
          <w:color w:val="262D2D"/>
          <w:sz w:val="19"/>
        </w:rPr>
        <w:t>by</w:t>
      </w:r>
      <w:r>
        <w:rPr>
          <w:color w:val="262D2D"/>
          <w:spacing w:val="-6"/>
          <w:sz w:val="19"/>
        </w:rPr>
        <w:t xml:space="preserve"> </w:t>
      </w:r>
      <w:r>
        <w:rPr>
          <w:color w:val="262D2D"/>
          <w:sz w:val="19"/>
        </w:rPr>
        <w:t>the</w:t>
      </w:r>
      <w:r>
        <w:rPr>
          <w:color w:val="262D2D"/>
          <w:spacing w:val="-11"/>
          <w:sz w:val="19"/>
        </w:rPr>
        <w:t xml:space="preserve"> </w:t>
      </w:r>
      <w:r>
        <w:rPr>
          <w:color w:val="262D2D"/>
          <w:sz w:val="19"/>
        </w:rPr>
        <w:t>type</w:t>
      </w:r>
      <w:r>
        <w:rPr>
          <w:color w:val="262D2D"/>
          <w:spacing w:val="-13"/>
          <w:sz w:val="19"/>
        </w:rPr>
        <w:t xml:space="preserve"> </w:t>
      </w:r>
      <w:r>
        <w:rPr>
          <w:color w:val="262D2D"/>
          <w:sz w:val="19"/>
        </w:rPr>
        <w:t>of</w:t>
      </w:r>
      <w:r>
        <w:rPr>
          <w:color w:val="262D2D"/>
          <w:spacing w:val="-1"/>
          <w:sz w:val="19"/>
        </w:rPr>
        <w:t xml:space="preserve"> </w:t>
      </w:r>
      <w:r>
        <w:rPr>
          <w:color w:val="262D2D"/>
          <w:sz w:val="19"/>
        </w:rPr>
        <w:t>price</w:t>
      </w:r>
      <w:r>
        <w:rPr>
          <w:color w:val="262D2D"/>
          <w:spacing w:val="-21"/>
          <w:sz w:val="19"/>
        </w:rPr>
        <w:t xml:space="preserve"> </w:t>
      </w:r>
      <w:r>
        <w:rPr>
          <w:color w:val="262D2D"/>
          <w:sz w:val="19"/>
        </w:rPr>
        <w:t>concession</w:t>
      </w:r>
      <w:r>
        <w:rPr>
          <w:color w:val="262D2D"/>
          <w:spacing w:val="-6"/>
          <w:sz w:val="19"/>
        </w:rPr>
        <w:t xml:space="preserve"> </w:t>
      </w:r>
      <w:r>
        <w:rPr>
          <w:color w:val="262D2D"/>
          <w:sz w:val="19"/>
        </w:rPr>
        <w:t>(Case</w:t>
      </w:r>
      <w:r>
        <w:rPr>
          <w:color w:val="262D2D"/>
          <w:spacing w:val="-6"/>
          <w:sz w:val="19"/>
        </w:rPr>
        <w:t xml:space="preserve"> </w:t>
      </w:r>
      <w:r>
        <w:rPr>
          <w:color w:val="262D2D"/>
          <w:sz w:val="19"/>
        </w:rPr>
        <w:t>1</w:t>
      </w:r>
      <w:r>
        <w:rPr>
          <w:color w:val="262D2D"/>
          <w:spacing w:val="8"/>
          <w:sz w:val="19"/>
        </w:rPr>
        <w:t xml:space="preserve"> </w:t>
      </w:r>
      <w:r>
        <w:rPr>
          <w:color w:val="262D2D"/>
          <w:sz w:val="19"/>
        </w:rPr>
        <w:t>or</w:t>
      </w:r>
      <w:r>
        <w:rPr>
          <w:color w:val="262D2D"/>
          <w:spacing w:val="19"/>
          <w:sz w:val="19"/>
        </w:rPr>
        <w:t xml:space="preserve"> </w:t>
      </w:r>
      <w:r>
        <w:rPr>
          <w:color w:val="262D2D"/>
          <w:sz w:val="19"/>
        </w:rPr>
        <w:t>Case</w:t>
      </w:r>
      <w:r>
        <w:rPr>
          <w:color w:val="262D2D"/>
          <w:spacing w:val="5"/>
          <w:sz w:val="19"/>
        </w:rPr>
        <w:t xml:space="preserve"> </w:t>
      </w:r>
      <w:r>
        <w:rPr>
          <w:color w:val="262D2D"/>
          <w:sz w:val="19"/>
        </w:rPr>
        <w:t>2)</w:t>
      </w:r>
      <w:r>
        <w:rPr>
          <w:color w:val="262D2D"/>
          <w:spacing w:val="-12"/>
          <w:sz w:val="19"/>
        </w:rPr>
        <w:t xml:space="preserve"> </w:t>
      </w:r>
      <w:r>
        <w:rPr>
          <w:color w:val="262D2D"/>
          <w:sz w:val="19"/>
        </w:rPr>
        <w:t>when:</w:t>
      </w:r>
    </w:p>
    <w:p w:rsidR="006E6A15" w:rsidRDefault="000A627B">
      <w:pPr>
        <w:pStyle w:val="ListParagraph"/>
        <w:numPr>
          <w:ilvl w:val="2"/>
          <w:numId w:val="9"/>
        </w:numPr>
        <w:tabs>
          <w:tab w:val="left" w:pos="1575"/>
          <w:tab w:val="left" w:pos="1576"/>
        </w:tabs>
        <w:spacing w:before="126" w:line="260" w:lineRule="exact"/>
        <w:ind w:right="318" w:hanging="332"/>
        <w:rPr>
          <w:color w:val="262D2D"/>
          <w:sz w:val="19"/>
        </w:rPr>
      </w:pPr>
      <w:r>
        <w:rPr>
          <w:color w:val="262D2D"/>
          <w:sz w:val="19"/>
        </w:rPr>
        <w:t>A</w:t>
      </w:r>
      <w:r>
        <w:rPr>
          <w:color w:val="262D2D"/>
          <w:spacing w:val="-20"/>
          <w:sz w:val="19"/>
        </w:rPr>
        <w:t xml:space="preserve"> </w:t>
      </w:r>
      <w:r>
        <w:rPr>
          <w:color w:val="262D2D"/>
          <w:sz w:val="19"/>
        </w:rPr>
        <w:t>non-LI</w:t>
      </w:r>
      <w:r>
        <w:rPr>
          <w:color w:val="262D2D"/>
          <w:spacing w:val="-20"/>
          <w:sz w:val="19"/>
        </w:rPr>
        <w:t xml:space="preserve"> </w:t>
      </w:r>
      <w:r>
        <w:rPr>
          <w:color w:val="262D2D"/>
          <w:sz w:val="19"/>
        </w:rPr>
        <w:t>beneficiary</w:t>
      </w:r>
      <w:r>
        <w:rPr>
          <w:color w:val="262D2D"/>
          <w:spacing w:val="-17"/>
          <w:sz w:val="19"/>
        </w:rPr>
        <w:t xml:space="preserve"> </w:t>
      </w:r>
      <w:r>
        <w:rPr>
          <w:color w:val="262D2D"/>
          <w:sz w:val="19"/>
        </w:rPr>
        <w:t>in</w:t>
      </w:r>
      <w:r>
        <w:rPr>
          <w:color w:val="262D2D"/>
          <w:spacing w:val="-9"/>
          <w:sz w:val="19"/>
        </w:rPr>
        <w:t xml:space="preserve"> </w:t>
      </w:r>
      <w:r>
        <w:rPr>
          <w:color w:val="262D2D"/>
          <w:sz w:val="19"/>
        </w:rPr>
        <w:t>the coverage</w:t>
      </w:r>
      <w:r>
        <w:rPr>
          <w:color w:val="262D2D"/>
          <w:spacing w:val="-19"/>
          <w:sz w:val="19"/>
        </w:rPr>
        <w:t xml:space="preserve"> </w:t>
      </w:r>
      <w:r>
        <w:rPr>
          <w:color w:val="262D2D"/>
          <w:sz w:val="19"/>
        </w:rPr>
        <w:t>gap</w:t>
      </w:r>
      <w:r>
        <w:rPr>
          <w:color w:val="262D2D"/>
          <w:spacing w:val="-28"/>
          <w:sz w:val="19"/>
        </w:rPr>
        <w:t xml:space="preserve"> </w:t>
      </w:r>
      <w:r>
        <w:rPr>
          <w:color w:val="262D2D"/>
          <w:sz w:val="19"/>
        </w:rPr>
        <w:t>phase</w:t>
      </w:r>
      <w:r>
        <w:rPr>
          <w:color w:val="262D2D"/>
          <w:spacing w:val="-24"/>
          <w:sz w:val="19"/>
        </w:rPr>
        <w:t xml:space="preserve"> </w:t>
      </w:r>
      <w:r>
        <w:rPr>
          <w:color w:val="262D2D"/>
          <w:sz w:val="19"/>
        </w:rPr>
        <w:t>of</w:t>
      </w:r>
      <w:r>
        <w:rPr>
          <w:color w:val="262D2D"/>
          <w:spacing w:val="-3"/>
          <w:sz w:val="19"/>
        </w:rPr>
        <w:t xml:space="preserve"> </w:t>
      </w:r>
      <w:r>
        <w:rPr>
          <w:color w:val="262D2D"/>
          <w:sz w:val="19"/>
        </w:rPr>
        <w:t>an</w:t>
      </w:r>
      <w:r>
        <w:rPr>
          <w:color w:val="262D2D"/>
          <w:spacing w:val="-24"/>
          <w:sz w:val="19"/>
        </w:rPr>
        <w:t xml:space="preserve"> </w:t>
      </w:r>
      <w:r>
        <w:rPr>
          <w:rFonts w:ascii="Times New Roman"/>
          <w:i/>
          <w:color w:val="262D2D"/>
          <w:sz w:val="23"/>
        </w:rPr>
        <w:t>enhanced</w:t>
      </w:r>
      <w:r>
        <w:rPr>
          <w:rFonts w:ascii="Times New Roman"/>
          <w:i/>
          <w:color w:val="262D2D"/>
          <w:spacing w:val="-6"/>
          <w:sz w:val="23"/>
        </w:rPr>
        <w:t xml:space="preserve"> </w:t>
      </w:r>
      <w:r>
        <w:rPr>
          <w:rFonts w:ascii="Times New Roman"/>
          <w:i/>
          <w:color w:val="262D2D"/>
          <w:sz w:val="23"/>
        </w:rPr>
        <w:t>gap</w:t>
      </w:r>
      <w:r>
        <w:rPr>
          <w:rFonts w:ascii="Times New Roman"/>
          <w:i/>
          <w:color w:val="262D2D"/>
          <w:spacing w:val="-30"/>
          <w:sz w:val="23"/>
        </w:rPr>
        <w:t xml:space="preserve"> </w:t>
      </w:r>
      <w:r>
        <w:rPr>
          <w:rFonts w:ascii="Times New Roman"/>
          <w:i/>
          <w:color w:val="262D2D"/>
          <w:sz w:val="23"/>
        </w:rPr>
        <w:t>benefit</w:t>
      </w:r>
      <w:r>
        <w:rPr>
          <w:rFonts w:ascii="Times New Roman"/>
          <w:i/>
          <w:color w:val="262D2D"/>
          <w:spacing w:val="-25"/>
          <w:sz w:val="23"/>
        </w:rPr>
        <w:t xml:space="preserve"> </w:t>
      </w:r>
      <w:r>
        <w:rPr>
          <w:rFonts w:ascii="Times New Roman"/>
          <w:i/>
          <w:color w:val="262D2D"/>
          <w:sz w:val="23"/>
        </w:rPr>
        <w:t>design</w:t>
      </w:r>
      <w:r>
        <w:rPr>
          <w:rFonts w:ascii="Times New Roman"/>
          <w:i/>
          <w:color w:val="262D2D"/>
          <w:spacing w:val="-17"/>
          <w:sz w:val="23"/>
        </w:rPr>
        <w:t xml:space="preserve"> </w:t>
      </w:r>
      <w:r>
        <w:rPr>
          <w:rFonts w:ascii="Times New Roman"/>
          <w:i/>
          <w:color w:val="262D2D"/>
          <w:sz w:val="23"/>
        </w:rPr>
        <w:t xml:space="preserve">using copayments </w:t>
      </w:r>
      <w:r>
        <w:rPr>
          <w:color w:val="262D2D"/>
          <w:sz w:val="19"/>
        </w:rPr>
        <w:t>has a brand claim where the allowed cost exceeds the</w:t>
      </w:r>
      <w:r>
        <w:rPr>
          <w:color w:val="262D2D"/>
          <w:spacing w:val="-24"/>
          <w:sz w:val="19"/>
        </w:rPr>
        <w:t xml:space="preserve"> </w:t>
      </w:r>
      <w:r>
        <w:rPr>
          <w:color w:val="262D2D"/>
          <w:sz w:val="19"/>
        </w:rPr>
        <w:t>co-pay.</w:t>
      </w:r>
    </w:p>
    <w:p w:rsidR="006E6A15" w:rsidRDefault="000A627B">
      <w:pPr>
        <w:pStyle w:val="ListParagraph"/>
        <w:numPr>
          <w:ilvl w:val="2"/>
          <w:numId w:val="9"/>
        </w:numPr>
        <w:tabs>
          <w:tab w:val="left" w:pos="1575"/>
          <w:tab w:val="left" w:pos="1576"/>
        </w:tabs>
        <w:spacing w:before="136"/>
        <w:ind w:left="1575"/>
        <w:rPr>
          <w:color w:val="262D2D"/>
          <w:sz w:val="19"/>
        </w:rPr>
      </w:pPr>
      <w:r>
        <w:rPr>
          <w:color w:val="262D2D"/>
          <w:sz w:val="19"/>
        </w:rPr>
        <w:t>A claim is for a generic</w:t>
      </w:r>
      <w:r>
        <w:rPr>
          <w:color w:val="262D2D"/>
          <w:spacing w:val="10"/>
          <w:sz w:val="19"/>
        </w:rPr>
        <w:t xml:space="preserve"> </w:t>
      </w:r>
      <w:r>
        <w:rPr>
          <w:color w:val="262D2D"/>
          <w:sz w:val="19"/>
        </w:rPr>
        <w:t>drug</w:t>
      </w:r>
    </w:p>
    <w:p w:rsidR="006E6A15" w:rsidRDefault="000A627B">
      <w:pPr>
        <w:pStyle w:val="ListParagraph"/>
        <w:numPr>
          <w:ilvl w:val="2"/>
          <w:numId w:val="9"/>
        </w:numPr>
        <w:tabs>
          <w:tab w:val="left" w:pos="1570"/>
          <w:tab w:val="left" w:pos="1571"/>
        </w:tabs>
        <w:spacing w:before="155"/>
        <w:ind w:left="1570" w:hanging="333"/>
        <w:rPr>
          <w:color w:val="262D2D"/>
          <w:sz w:val="19"/>
        </w:rPr>
      </w:pPr>
      <w:r>
        <w:rPr>
          <w:color w:val="262D2D"/>
          <w:sz w:val="19"/>
        </w:rPr>
        <w:t>The beneficiary has LI</w:t>
      </w:r>
      <w:r>
        <w:rPr>
          <w:color w:val="262D2D"/>
          <w:spacing w:val="-18"/>
          <w:sz w:val="19"/>
        </w:rPr>
        <w:t xml:space="preserve"> </w:t>
      </w:r>
      <w:r>
        <w:rPr>
          <w:color w:val="262D2D"/>
          <w:sz w:val="19"/>
        </w:rPr>
        <w:t>status</w:t>
      </w:r>
    </w:p>
    <w:p w:rsidR="006E6A15" w:rsidRDefault="006E6A15">
      <w:pPr>
        <w:pStyle w:val="BodyText"/>
        <w:spacing w:before="3"/>
        <w:rPr>
          <w:sz w:val="27"/>
        </w:rPr>
      </w:pPr>
    </w:p>
    <w:p w:rsidR="006E6A15" w:rsidRDefault="000A627B">
      <w:pPr>
        <w:pStyle w:val="BodyText"/>
        <w:spacing w:line="307" w:lineRule="auto"/>
        <w:ind w:left="209" w:right="201" w:hanging="2"/>
        <w:jc w:val="both"/>
      </w:pPr>
      <w:r>
        <w:rPr>
          <w:color w:val="262D2D"/>
          <w:w w:val="105"/>
        </w:rPr>
        <w:t>Another</w:t>
      </w:r>
      <w:r>
        <w:rPr>
          <w:color w:val="262D2D"/>
          <w:spacing w:val="-11"/>
          <w:w w:val="105"/>
        </w:rPr>
        <w:t xml:space="preserve"> </w:t>
      </w:r>
      <w:r>
        <w:rPr>
          <w:color w:val="262D2D"/>
          <w:w w:val="105"/>
        </w:rPr>
        <w:t>important</w:t>
      </w:r>
      <w:r>
        <w:rPr>
          <w:color w:val="262D2D"/>
          <w:spacing w:val="-6"/>
          <w:w w:val="105"/>
        </w:rPr>
        <w:t xml:space="preserve"> </w:t>
      </w:r>
      <w:r>
        <w:rPr>
          <w:color w:val="262D2D"/>
          <w:w w:val="105"/>
        </w:rPr>
        <w:t>consideration</w:t>
      </w:r>
      <w:r>
        <w:rPr>
          <w:color w:val="262D2D"/>
          <w:spacing w:val="-12"/>
          <w:w w:val="105"/>
        </w:rPr>
        <w:t xml:space="preserve"> </w:t>
      </w:r>
      <w:r>
        <w:rPr>
          <w:color w:val="262D2D"/>
          <w:w w:val="105"/>
        </w:rPr>
        <w:t>is</w:t>
      </w:r>
      <w:r>
        <w:rPr>
          <w:color w:val="262D2D"/>
          <w:spacing w:val="-15"/>
          <w:w w:val="105"/>
        </w:rPr>
        <w:t xml:space="preserve"> </w:t>
      </w:r>
      <w:r>
        <w:rPr>
          <w:color w:val="262D2D"/>
          <w:w w:val="105"/>
        </w:rPr>
        <w:t>that</w:t>
      </w:r>
      <w:r>
        <w:rPr>
          <w:color w:val="262D2D"/>
          <w:spacing w:val="-13"/>
          <w:w w:val="105"/>
        </w:rPr>
        <w:t xml:space="preserve"> </w:t>
      </w:r>
      <w:r>
        <w:rPr>
          <w:color w:val="262D2D"/>
          <w:w w:val="105"/>
        </w:rPr>
        <w:t>when</w:t>
      </w:r>
      <w:r>
        <w:rPr>
          <w:color w:val="262D2D"/>
          <w:spacing w:val="-21"/>
          <w:w w:val="105"/>
        </w:rPr>
        <w:t xml:space="preserve"> </w:t>
      </w:r>
      <w:r>
        <w:rPr>
          <w:color w:val="262D2D"/>
          <w:w w:val="105"/>
        </w:rPr>
        <w:t>point-of-sale drug</w:t>
      </w:r>
      <w:r>
        <w:rPr>
          <w:color w:val="262D2D"/>
          <w:spacing w:val="-23"/>
          <w:w w:val="105"/>
        </w:rPr>
        <w:t xml:space="preserve"> </w:t>
      </w:r>
      <w:r>
        <w:rPr>
          <w:color w:val="262D2D"/>
          <w:w w:val="105"/>
        </w:rPr>
        <w:t>costs</w:t>
      </w:r>
      <w:r>
        <w:rPr>
          <w:color w:val="262D2D"/>
          <w:spacing w:val="-5"/>
          <w:w w:val="105"/>
        </w:rPr>
        <w:t xml:space="preserve"> </w:t>
      </w:r>
      <w:r>
        <w:rPr>
          <w:color w:val="262D2D"/>
          <w:w w:val="105"/>
        </w:rPr>
        <w:t>are</w:t>
      </w:r>
      <w:r>
        <w:rPr>
          <w:color w:val="262D2D"/>
          <w:spacing w:val="-19"/>
          <w:w w:val="105"/>
        </w:rPr>
        <w:t xml:space="preserve"> </w:t>
      </w:r>
      <w:r>
        <w:rPr>
          <w:color w:val="262D2D"/>
          <w:w w:val="105"/>
        </w:rPr>
        <w:t>higher</w:t>
      </w:r>
      <w:r>
        <w:rPr>
          <w:color w:val="262D2D"/>
          <w:spacing w:val="-11"/>
          <w:w w:val="105"/>
        </w:rPr>
        <w:t xml:space="preserve"> </w:t>
      </w:r>
      <w:r>
        <w:rPr>
          <w:color w:val="262D2D"/>
          <w:w w:val="105"/>
        </w:rPr>
        <w:t>(Case</w:t>
      </w:r>
      <w:r>
        <w:rPr>
          <w:color w:val="262D2D"/>
          <w:spacing w:val="-14"/>
          <w:w w:val="105"/>
        </w:rPr>
        <w:t xml:space="preserve"> </w:t>
      </w:r>
      <w:r>
        <w:rPr>
          <w:color w:val="262D2D"/>
          <w:w w:val="105"/>
        </w:rPr>
        <w:t>2:</w:t>
      </w:r>
      <w:r>
        <w:rPr>
          <w:color w:val="262D2D"/>
          <w:spacing w:val="3"/>
          <w:w w:val="105"/>
        </w:rPr>
        <w:t xml:space="preserve"> </w:t>
      </w:r>
      <w:r>
        <w:rPr>
          <w:color w:val="262D2D"/>
          <w:w w:val="105"/>
        </w:rPr>
        <w:t>DIR</w:t>
      </w:r>
      <w:r>
        <w:rPr>
          <w:color w:val="262D2D"/>
          <w:spacing w:val="-13"/>
          <w:w w:val="105"/>
        </w:rPr>
        <w:t xml:space="preserve"> </w:t>
      </w:r>
      <w:r>
        <w:rPr>
          <w:color w:val="262D2D"/>
          <w:w w:val="105"/>
        </w:rPr>
        <w:t xml:space="preserve">favored), beneficiaries </w:t>
      </w:r>
      <w:r>
        <w:rPr>
          <w:color w:val="262D2D"/>
          <w:w w:val="105"/>
          <w:sz w:val="21"/>
        </w:rPr>
        <w:t xml:space="preserve">will </w:t>
      </w:r>
      <w:r>
        <w:rPr>
          <w:color w:val="262D2D"/>
          <w:w w:val="105"/>
        </w:rPr>
        <w:t>reach the coverage gap faster (all other factors being equal). As more beneficiaries reach</w:t>
      </w:r>
      <w:r>
        <w:rPr>
          <w:color w:val="262D2D"/>
          <w:spacing w:val="-20"/>
          <w:w w:val="105"/>
        </w:rPr>
        <w:t xml:space="preserve"> </w:t>
      </w:r>
      <w:r>
        <w:rPr>
          <w:color w:val="262D2D"/>
          <w:w w:val="105"/>
        </w:rPr>
        <w:t>the</w:t>
      </w:r>
      <w:r>
        <w:rPr>
          <w:color w:val="262D2D"/>
          <w:spacing w:val="-27"/>
          <w:w w:val="105"/>
        </w:rPr>
        <w:t xml:space="preserve"> </w:t>
      </w:r>
      <w:r>
        <w:rPr>
          <w:color w:val="262D2D"/>
          <w:w w:val="105"/>
        </w:rPr>
        <w:t>coverage</w:t>
      </w:r>
      <w:r>
        <w:rPr>
          <w:color w:val="262D2D"/>
          <w:spacing w:val="-26"/>
          <w:w w:val="105"/>
        </w:rPr>
        <w:t xml:space="preserve"> </w:t>
      </w:r>
      <w:r>
        <w:rPr>
          <w:color w:val="262D2D"/>
          <w:w w:val="105"/>
        </w:rPr>
        <w:t>gap,</w:t>
      </w:r>
      <w:r>
        <w:rPr>
          <w:color w:val="262D2D"/>
          <w:spacing w:val="-32"/>
          <w:w w:val="105"/>
        </w:rPr>
        <w:t xml:space="preserve"> </w:t>
      </w:r>
      <w:r>
        <w:rPr>
          <w:color w:val="262D2D"/>
          <w:w w:val="105"/>
        </w:rPr>
        <w:t>more</w:t>
      </w:r>
      <w:r>
        <w:rPr>
          <w:color w:val="262D2D"/>
          <w:spacing w:val="-26"/>
          <w:w w:val="105"/>
        </w:rPr>
        <w:t xml:space="preserve"> </w:t>
      </w:r>
      <w:r>
        <w:rPr>
          <w:color w:val="262D2D"/>
          <w:w w:val="105"/>
        </w:rPr>
        <w:t>claims</w:t>
      </w:r>
      <w:r>
        <w:rPr>
          <w:color w:val="262D2D"/>
          <w:spacing w:val="-21"/>
          <w:w w:val="105"/>
        </w:rPr>
        <w:t xml:space="preserve"> </w:t>
      </w:r>
      <w:r>
        <w:rPr>
          <w:color w:val="262D2D"/>
          <w:w w:val="105"/>
        </w:rPr>
        <w:t>will</w:t>
      </w:r>
      <w:r>
        <w:rPr>
          <w:color w:val="262D2D"/>
          <w:spacing w:val="-25"/>
          <w:w w:val="105"/>
        </w:rPr>
        <w:t xml:space="preserve"> </w:t>
      </w:r>
      <w:r>
        <w:rPr>
          <w:color w:val="262D2D"/>
          <w:w w:val="105"/>
        </w:rPr>
        <w:t>be</w:t>
      </w:r>
      <w:r>
        <w:rPr>
          <w:color w:val="262D2D"/>
          <w:spacing w:val="-27"/>
          <w:w w:val="105"/>
        </w:rPr>
        <w:t xml:space="preserve"> </w:t>
      </w:r>
      <w:r>
        <w:rPr>
          <w:color w:val="262D2D"/>
          <w:w w:val="105"/>
        </w:rPr>
        <w:t>in</w:t>
      </w:r>
      <w:r>
        <w:rPr>
          <w:color w:val="262D2D"/>
          <w:spacing w:val="-16"/>
          <w:w w:val="105"/>
        </w:rPr>
        <w:t xml:space="preserve"> </w:t>
      </w:r>
      <w:r>
        <w:rPr>
          <w:color w:val="262D2D"/>
          <w:w w:val="105"/>
        </w:rPr>
        <w:t>the</w:t>
      </w:r>
      <w:r>
        <w:rPr>
          <w:color w:val="262D2D"/>
          <w:spacing w:val="-26"/>
          <w:w w:val="105"/>
        </w:rPr>
        <w:t xml:space="preserve"> </w:t>
      </w:r>
      <w:r>
        <w:rPr>
          <w:color w:val="262D2D"/>
          <w:w w:val="105"/>
        </w:rPr>
        <w:t>gap</w:t>
      </w:r>
      <w:r>
        <w:rPr>
          <w:color w:val="262D2D"/>
          <w:spacing w:val="-26"/>
          <w:w w:val="105"/>
        </w:rPr>
        <w:t xml:space="preserve"> </w:t>
      </w:r>
      <w:r>
        <w:rPr>
          <w:color w:val="262D2D"/>
          <w:w w:val="105"/>
        </w:rPr>
        <w:t>and</w:t>
      </w:r>
      <w:r>
        <w:rPr>
          <w:color w:val="262D2D"/>
          <w:spacing w:val="-33"/>
          <w:w w:val="105"/>
        </w:rPr>
        <w:t xml:space="preserve"> </w:t>
      </w:r>
      <w:r>
        <w:rPr>
          <w:color w:val="262D2D"/>
          <w:w w:val="105"/>
        </w:rPr>
        <w:t>CGDP</w:t>
      </w:r>
      <w:r>
        <w:rPr>
          <w:color w:val="262D2D"/>
          <w:spacing w:val="-25"/>
          <w:w w:val="105"/>
        </w:rPr>
        <w:t xml:space="preserve"> </w:t>
      </w:r>
      <w:r>
        <w:rPr>
          <w:color w:val="262D2D"/>
          <w:w w:val="105"/>
        </w:rPr>
        <w:t>costs</w:t>
      </w:r>
      <w:r>
        <w:rPr>
          <w:color w:val="262D2D"/>
          <w:spacing w:val="-19"/>
          <w:w w:val="105"/>
        </w:rPr>
        <w:t xml:space="preserve"> </w:t>
      </w:r>
      <w:r>
        <w:rPr>
          <w:color w:val="262D2D"/>
          <w:w w:val="105"/>
        </w:rPr>
        <w:t>will</w:t>
      </w:r>
      <w:r>
        <w:rPr>
          <w:color w:val="262D2D"/>
          <w:spacing w:val="-30"/>
          <w:w w:val="105"/>
        </w:rPr>
        <w:t xml:space="preserve"> </w:t>
      </w:r>
      <w:r>
        <w:rPr>
          <w:color w:val="262D2D"/>
          <w:w w:val="105"/>
        </w:rPr>
        <w:t>be</w:t>
      </w:r>
      <w:r>
        <w:rPr>
          <w:color w:val="262D2D"/>
          <w:spacing w:val="-31"/>
          <w:w w:val="105"/>
        </w:rPr>
        <w:t xml:space="preserve"> </w:t>
      </w:r>
      <w:r>
        <w:rPr>
          <w:color w:val="262D2D"/>
          <w:w w:val="105"/>
        </w:rPr>
        <w:t>higher.</w:t>
      </w:r>
    </w:p>
    <w:p w:rsidR="006E6A15" w:rsidRDefault="006E6A15">
      <w:pPr>
        <w:spacing w:line="307" w:lineRule="auto"/>
        <w:jc w:val="both"/>
        <w:sectPr w:rsidR="006E6A15">
          <w:headerReference w:type="default" r:id="rId59"/>
          <w:pgSz w:w="12240" w:h="15840"/>
          <w:pgMar w:top="1380" w:right="1460" w:bottom="1580" w:left="1420" w:header="605" w:footer="1378" w:gutter="0"/>
          <w:cols w:space="720"/>
        </w:sectPr>
      </w:pPr>
    </w:p>
    <w:p w:rsidR="006E6A15" w:rsidRDefault="000A627B">
      <w:pPr>
        <w:spacing w:before="53"/>
        <w:ind w:left="112"/>
        <w:jc w:val="both"/>
        <w:rPr>
          <w:rFonts w:ascii="Times New Roman" w:hAnsi="Times New Roman"/>
          <w:sz w:val="76"/>
        </w:rPr>
      </w:pPr>
      <w:r>
        <w:rPr>
          <w:rFonts w:ascii="Times New Roman" w:hAnsi="Times New Roman"/>
          <w:color w:val="2872A8"/>
          <w:sz w:val="76"/>
        </w:rPr>
        <w:lastRenderedPageBreak/>
        <w:t>µJ</w:t>
      </w:r>
      <w:r>
        <w:rPr>
          <w:rFonts w:ascii="Times New Roman" w:hAnsi="Times New Roman"/>
          <w:color w:val="2D4859"/>
          <w:sz w:val="76"/>
        </w:rPr>
        <w:t>akely</w:t>
      </w:r>
    </w:p>
    <w:p w:rsidR="006E6A15" w:rsidRDefault="000A627B">
      <w:pPr>
        <w:numPr>
          <w:ilvl w:val="0"/>
          <w:numId w:val="7"/>
        </w:numPr>
        <w:tabs>
          <w:tab w:val="left" w:pos="482"/>
        </w:tabs>
        <w:spacing w:before="428" w:line="588" w:lineRule="auto"/>
        <w:ind w:right="4440" w:hanging="7"/>
        <w:rPr>
          <w:b/>
          <w:color w:val="212426"/>
        </w:rPr>
      </w:pPr>
      <w:r>
        <w:rPr>
          <w:b/>
          <w:color w:val="212426"/>
        </w:rPr>
        <w:t>TRENDS IN AMOUNT AND TYPES OF DIR Background</w:t>
      </w:r>
    </w:p>
    <w:p w:rsidR="006E6A15" w:rsidRDefault="000A627B">
      <w:pPr>
        <w:pStyle w:val="BodyText"/>
        <w:spacing w:line="324" w:lineRule="auto"/>
        <w:ind w:left="206" w:right="185" w:firstLine="3"/>
        <w:jc w:val="both"/>
      </w:pPr>
      <w:r>
        <w:rPr>
          <w:color w:val="212426"/>
          <w:w w:val="105"/>
        </w:rPr>
        <w:t>In</w:t>
      </w:r>
      <w:r>
        <w:rPr>
          <w:color w:val="212426"/>
          <w:spacing w:val="-2"/>
          <w:w w:val="105"/>
        </w:rPr>
        <w:t xml:space="preserve"> </w:t>
      </w:r>
      <w:r>
        <w:rPr>
          <w:color w:val="212426"/>
          <w:w w:val="105"/>
        </w:rPr>
        <w:t>general, the</w:t>
      </w:r>
      <w:r>
        <w:rPr>
          <w:color w:val="212426"/>
          <w:spacing w:val="-9"/>
          <w:w w:val="105"/>
        </w:rPr>
        <w:t xml:space="preserve"> </w:t>
      </w:r>
      <w:r>
        <w:rPr>
          <w:color w:val="212426"/>
          <w:w w:val="105"/>
        </w:rPr>
        <w:t>usage</w:t>
      </w:r>
      <w:r>
        <w:rPr>
          <w:color w:val="212426"/>
          <w:spacing w:val="1"/>
          <w:w w:val="105"/>
        </w:rPr>
        <w:t xml:space="preserve"> </w:t>
      </w:r>
      <w:r>
        <w:rPr>
          <w:color w:val="212426"/>
          <w:w w:val="105"/>
        </w:rPr>
        <w:t>of</w:t>
      </w:r>
      <w:r>
        <w:rPr>
          <w:color w:val="212426"/>
          <w:spacing w:val="8"/>
          <w:w w:val="105"/>
        </w:rPr>
        <w:t xml:space="preserve"> </w:t>
      </w:r>
      <w:r>
        <w:rPr>
          <w:color w:val="212426"/>
          <w:w w:val="105"/>
        </w:rPr>
        <w:t>DIR</w:t>
      </w:r>
      <w:r>
        <w:rPr>
          <w:color w:val="212426"/>
          <w:spacing w:val="-7"/>
          <w:w w:val="105"/>
        </w:rPr>
        <w:t xml:space="preserve"> </w:t>
      </w:r>
      <w:r>
        <w:rPr>
          <w:color w:val="212426"/>
          <w:w w:val="105"/>
        </w:rPr>
        <w:t>under</w:t>
      </w:r>
      <w:r>
        <w:rPr>
          <w:color w:val="212426"/>
          <w:spacing w:val="-5"/>
          <w:w w:val="105"/>
        </w:rPr>
        <w:t xml:space="preserve"> </w:t>
      </w:r>
      <w:r>
        <w:rPr>
          <w:color w:val="212426"/>
          <w:w w:val="105"/>
        </w:rPr>
        <w:t>Part</w:t>
      </w:r>
      <w:r>
        <w:rPr>
          <w:color w:val="212426"/>
          <w:spacing w:val="1"/>
          <w:w w:val="105"/>
        </w:rPr>
        <w:t xml:space="preserve"> </w:t>
      </w:r>
      <w:r>
        <w:rPr>
          <w:color w:val="212426"/>
          <w:w w:val="105"/>
        </w:rPr>
        <w:t>D</w:t>
      </w:r>
      <w:r>
        <w:rPr>
          <w:color w:val="212426"/>
          <w:spacing w:val="-7"/>
          <w:w w:val="105"/>
        </w:rPr>
        <w:t xml:space="preserve"> </w:t>
      </w:r>
      <w:r>
        <w:rPr>
          <w:color w:val="212426"/>
          <w:w w:val="105"/>
        </w:rPr>
        <w:t>by</w:t>
      </w:r>
      <w:r>
        <w:rPr>
          <w:color w:val="212426"/>
          <w:spacing w:val="-7"/>
          <w:w w:val="105"/>
        </w:rPr>
        <w:t xml:space="preserve"> </w:t>
      </w:r>
      <w:r>
        <w:rPr>
          <w:color w:val="212426"/>
          <w:w w:val="105"/>
        </w:rPr>
        <w:t>plan</w:t>
      </w:r>
      <w:r>
        <w:rPr>
          <w:color w:val="212426"/>
          <w:spacing w:val="-13"/>
          <w:w w:val="105"/>
        </w:rPr>
        <w:t xml:space="preserve"> </w:t>
      </w:r>
      <w:r>
        <w:rPr>
          <w:color w:val="212426"/>
          <w:w w:val="105"/>
        </w:rPr>
        <w:t>spon</w:t>
      </w:r>
      <w:r>
        <w:rPr>
          <w:color w:val="212426"/>
          <w:spacing w:val="-37"/>
          <w:w w:val="105"/>
        </w:rPr>
        <w:t xml:space="preserve"> </w:t>
      </w:r>
      <w:r>
        <w:rPr>
          <w:color w:val="4F5759"/>
          <w:spacing w:val="-3"/>
          <w:w w:val="105"/>
        </w:rPr>
        <w:t>s</w:t>
      </w:r>
      <w:r>
        <w:rPr>
          <w:color w:val="212426"/>
          <w:spacing w:val="-3"/>
          <w:w w:val="105"/>
        </w:rPr>
        <w:t>or</w:t>
      </w:r>
      <w:r>
        <w:rPr>
          <w:color w:val="4F5759"/>
          <w:spacing w:val="-3"/>
          <w:w w:val="105"/>
        </w:rPr>
        <w:t>s</w:t>
      </w:r>
      <w:r>
        <w:rPr>
          <w:color w:val="4F5759"/>
          <w:spacing w:val="-10"/>
          <w:w w:val="105"/>
        </w:rPr>
        <w:t xml:space="preserve"> </w:t>
      </w:r>
      <w:r>
        <w:rPr>
          <w:color w:val="212426"/>
          <w:w w:val="105"/>
        </w:rPr>
        <w:t>and</w:t>
      </w:r>
      <w:r>
        <w:rPr>
          <w:color w:val="212426"/>
          <w:spacing w:val="-2"/>
          <w:w w:val="105"/>
        </w:rPr>
        <w:t xml:space="preserve"> </w:t>
      </w:r>
      <w:r>
        <w:rPr>
          <w:rFonts w:ascii="Times New Roman"/>
          <w:b/>
          <w:color w:val="212426"/>
          <w:w w:val="105"/>
          <w:sz w:val="20"/>
        </w:rPr>
        <w:t>PBMs</w:t>
      </w:r>
      <w:r>
        <w:rPr>
          <w:rFonts w:ascii="Times New Roman"/>
          <w:b/>
          <w:color w:val="212426"/>
          <w:spacing w:val="-6"/>
          <w:w w:val="105"/>
          <w:sz w:val="20"/>
        </w:rPr>
        <w:t xml:space="preserve"> </w:t>
      </w:r>
      <w:r>
        <w:rPr>
          <w:color w:val="212426"/>
          <w:w w:val="105"/>
        </w:rPr>
        <w:t>has</w:t>
      </w:r>
      <w:r>
        <w:rPr>
          <w:color w:val="212426"/>
          <w:spacing w:val="-3"/>
          <w:w w:val="105"/>
        </w:rPr>
        <w:t xml:space="preserve"> </w:t>
      </w:r>
      <w:r>
        <w:rPr>
          <w:color w:val="212426"/>
          <w:w w:val="105"/>
        </w:rPr>
        <w:t>increased</w:t>
      </w:r>
      <w:r>
        <w:rPr>
          <w:color w:val="212426"/>
          <w:spacing w:val="1"/>
          <w:w w:val="105"/>
        </w:rPr>
        <w:t xml:space="preserve"> </w:t>
      </w:r>
      <w:r>
        <w:rPr>
          <w:color w:val="212426"/>
          <w:w w:val="105"/>
        </w:rPr>
        <w:t>in</w:t>
      </w:r>
      <w:r>
        <w:rPr>
          <w:color w:val="212426"/>
          <w:spacing w:val="-1"/>
          <w:w w:val="105"/>
        </w:rPr>
        <w:t xml:space="preserve"> </w:t>
      </w:r>
      <w:r>
        <w:rPr>
          <w:color w:val="212426"/>
          <w:w w:val="105"/>
        </w:rPr>
        <w:t>terms</w:t>
      </w:r>
      <w:r>
        <w:rPr>
          <w:color w:val="212426"/>
          <w:spacing w:val="-1"/>
          <w:w w:val="105"/>
        </w:rPr>
        <w:t xml:space="preserve"> </w:t>
      </w:r>
      <w:r>
        <w:rPr>
          <w:color w:val="212426"/>
          <w:w w:val="105"/>
        </w:rPr>
        <w:t>of</w:t>
      </w:r>
      <w:r>
        <w:rPr>
          <w:color w:val="212426"/>
          <w:spacing w:val="7"/>
          <w:w w:val="105"/>
        </w:rPr>
        <w:t xml:space="preserve"> </w:t>
      </w:r>
      <w:r>
        <w:rPr>
          <w:color w:val="212426"/>
          <w:w w:val="105"/>
        </w:rPr>
        <w:t>both dollar</w:t>
      </w:r>
      <w:r>
        <w:rPr>
          <w:color w:val="212426"/>
          <w:spacing w:val="-15"/>
          <w:w w:val="105"/>
        </w:rPr>
        <w:t xml:space="preserve"> </w:t>
      </w:r>
      <w:r>
        <w:rPr>
          <w:color w:val="212426"/>
          <w:w w:val="105"/>
        </w:rPr>
        <w:t>amounts</w:t>
      </w:r>
      <w:r>
        <w:rPr>
          <w:color w:val="212426"/>
          <w:spacing w:val="-3"/>
          <w:w w:val="105"/>
        </w:rPr>
        <w:t xml:space="preserve"> </w:t>
      </w:r>
      <w:r>
        <w:rPr>
          <w:color w:val="212426"/>
          <w:w w:val="105"/>
        </w:rPr>
        <w:t>and</w:t>
      </w:r>
      <w:r>
        <w:rPr>
          <w:color w:val="212426"/>
          <w:spacing w:val="-25"/>
          <w:w w:val="105"/>
        </w:rPr>
        <w:t xml:space="preserve"> </w:t>
      </w:r>
      <w:r>
        <w:rPr>
          <w:color w:val="212426"/>
          <w:w w:val="105"/>
        </w:rPr>
        <w:t>types</w:t>
      </w:r>
      <w:r>
        <w:rPr>
          <w:color w:val="212426"/>
          <w:spacing w:val="-4"/>
          <w:w w:val="105"/>
        </w:rPr>
        <w:t xml:space="preserve"> </w:t>
      </w:r>
      <w:r>
        <w:rPr>
          <w:color w:val="212426"/>
          <w:w w:val="105"/>
        </w:rPr>
        <w:t>of</w:t>
      </w:r>
      <w:r>
        <w:rPr>
          <w:color w:val="212426"/>
          <w:spacing w:val="-6"/>
          <w:w w:val="105"/>
        </w:rPr>
        <w:t xml:space="preserve"> </w:t>
      </w:r>
      <w:r>
        <w:rPr>
          <w:color w:val="212426"/>
          <w:w w:val="105"/>
        </w:rPr>
        <w:t>reimbursement</w:t>
      </w:r>
      <w:r>
        <w:rPr>
          <w:color w:val="212426"/>
          <w:spacing w:val="2"/>
          <w:w w:val="105"/>
        </w:rPr>
        <w:t xml:space="preserve"> </w:t>
      </w:r>
      <w:r>
        <w:rPr>
          <w:color w:val="212426"/>
          <w:w w:val="105"/>
        </w:rPr>
        <w:t>classified</w:t>
      </w:r>
      <w:r>
        <w:rPr>
          <w:color w:val="212426"/>
          <w:spacing w:val="-5"/>
          <w:w w:val="105"/>
        </w:rPr>
        <w:t xml:space="preserve"> </w:t>
      </w:r>
      <w:r>
        <w:rPr>
          <w:color w:val="212426"/>
          <w:spacing w:val="-3"/>
          <w:w w:val="105"/>
        </w:rPr>
        <w:t>a</w:t>
      </w:r>
      <w:r>
        <w:rPr>
          <w:color w:val="4F5759"/>
          <w:spacing w:val="-3"/>
          <w:w w:val="105"/>
        </w:rPr>
        <w:t>s</w:t>
      </w:r>
      <w:r>
        <w:rPr>
          <w:color w:val="4F5759"/>
          <w:spacing w:val="-18"/>
          <w:w w:val="105"/>
        </w:rPr>
        <w:t xml:space="preserve"> </w:t>
      </w:r>
      <w:r>
        <w:rPr>
          <w:color w:val="212426"/>
          <w:w w:val="105"/>
        </w:rPr>
        <w:t>DIR</w:t>
      </w:r>
      <w:r>
        <w:rPr>
          <w:color w:val="212426"/>
          <w:spacing w:val="-16"/>
          <w:w w:val="105"/>
        </w:rPr>
        <w:t xml:space="preserve"> </w:t>
      </w:r>
      <w:r>
        <w:rPr>
          <w:color w:val="212426"/>
          <w:w w:val="105"/>
        </w:rPr>
        <w:t>over</w:t>
      </w:r>
      <w:r>
        <w:rPr>
          <w:color w:val="212426"/>
          <w:spacing w:val="-9"/>
          <w:w w:val="105"/>
        </w:rPr>
        <w:t xml:space="preserve"> </w:t>
      </w:r>
      <w:r>
        <w:rPr>
          <w:color w:val="212426"/>
          <w:w w:val="105"/>
        </w:rPr>
        <w:t>the</w:t>
      </w:r>
      <w:r>
        <w:rPr>
          <w:color w:val="212426"/>
          <w:spacing w:val="-15"/>
          <w:w w:val="105"/>
        </w:rPr>
        <w:t xml:space="preserve"> </w:t>
      </w:r>
      <w:r>
        <w:rPr>
          <w:color w:val="212426"/>
          <w:w w:val="105"/>
        </w:rPr>
        <w:t>last</w:t>
      </w:r>
      <w:r>
        <w:rPr>
          <w:color w:val="212426"/>
          <w:spacing w:val="-15"/>
          <w:w w:val="105"/>
        </w:rPr>
        <w:t xml:space="preserve"> </w:t>
      </w:r>
      <w:r>
        <w:rPr>
          <w:color w:val="212426"/>
          <w:w w:val="105"/>
        </w:rPr>
        <w:t>few</w:t>
      </w:r>
      <w:r>
        <w:rPr>
          <w:color w:val="212426"/>
          <w:spacing w:val="-13"/>
          <w:w w:val="105"/>
        </w:rPr>
        <w:t xml:space="preserve"> </w:t>
      </w:r>
      <w:r>
        <w:rPr>
          <w:color w:val="212426"/>
          <w:w w:val="105"/>
        </w:rPr>
        <w:t>years.</w:t>
      </w:r>
      <w:r>
        <w:rPr>
          <w:color w:val="212426"/>
          <w:spacing w:val="29"/>
          <w:w w:val="105"/>
        </w:rPr>
        <w:t xml:space="preserve"> </w:t>
      </w:r>
      <w:r>
        <w:rPr>
          <w:color w:val="212426"/>
          <w:w w:val="105"/>
        </w:rPr>
        <w:t>We</w:t>
      </w:r>
      <w:r>
        <w:rPr>
          <w:color w:val="212426"/>
          <w:spacing w:val="-16"/>
          <w:w w:val="105"/>
        </w:rPr>
        <w:t xml:space="preserve"> </w:t>
      </w:r>
      <w:r>
        <w:rPr>
          <w:color w:val="212426"/>
          <w:w w:val="105"/>
        </w:rPr>
        <w:t>believe</w:t>
      </w:r>
      <w:r>
        <w:rPr>
          <w:color w:val="212426"/>
          <w:spacing w:val="-14"/>
          <w:w w:val="105"/>
        </w:rPr>
        <w:t xml:space="preserve"> </w:t>
      </w:r>
      <w:r>
        <w:rPr>
          <w:color w:val="212426"/>
          <w:w w:val="105"/>
        </w:rPr>
        <w:t>this</w:t>
      </w:r>
      <w:r>
        <w:rPr>
          <w:color w:val="212426"/>
          <w:spacing w:val="-15"/>
          <w:w w:val="105"/>
        </w:rPr>
        <w:t xml:space="preserve"> </w:t>
      </w:r>
      <w:r>
        <w:rPr>
          <w:color w:val="212426"/>
          <w:w w:val="105"/>
        </w:rPr>
        <w:t xml:space="preserve">is primarily due to the strong incentives created by the bid </w:t>
      </w:r>
      <w:r>
        <w:rPr>
          <w:color w:val="212426"/>
          <w:spacing w:val="-5"/>
          <w:w w:val="105"/>
        </w:rPr>
        <w:t>proce</w:t>
      </w:r>
      <w:r>
        <w:rPr>
          <w:color w:val="4F5759"/>
          <w:spacing w:val="-5"/>
          <w:w w:val="105"/>
        </w:rPr>
        <w:t>s</w:t>
      </w:r>
      <w:r>
        <w:rPr>
          <w:color w:val="212426"/>
          <w:spacing w:val="-5"/>
          <w:w w:val="105"/>
        </w:rPr>
        <w:t xml:space="preserve">s </w:t>
      </w:r>
      <w:r>
        <w:rPr>
          <w:color w:val="212426"/>
          <w:w w:val="105"/>
        </w:rPr>
        <w:t>for Part D sponsors and PBMs to use DIR.</w:t>
      </w:r>
    </w:p>
    <w:p w:rsidR="006E6A15" w:rsidRDefault="006E6A15">
      <w:pPr>
        <w:pStyle w:val="BodyText"/>
        <w:spacing w:before="7"/>
        <w:rPr>
          <w:sz w:val="24"/>
        </w:rPr>
      </w:pPr>
    </w:p>
    <w:p w:rsidR="006E6A15" w:rsidRDefault="000A627B">
      <w:pPr>
        <w:spacing w:before="1"/>
        <w:ind w:left="207"/>
        <w:jc w:val="both"/>
      </w:pPr>
      <w:r>
        <w:rPr>
          <w:color w:val="212426"/>
          <w:w w:val="105"/>
        </w:rPr>
        <w:t>Trends in DIR Reported in Part D bids</w:t>
      </w:r>
    </w:p>
    <w:p w:rsidR="006E6A15" w:rsidRDefault="006E6A15">
      <w:pPr>
        <w:pStyle w:val="BodyText"/>
        <w:spacing w:before="2"/>
        <w:rPr>
          <w:sz w:val="31"/>
        </w:rPr>
      </w:pPr>
    </w:p>
    <w:p w:rsidR="006E6A15" w:rsidRDefault="000A627B">
      <w:pPr>
        <w:pStyle w:val="BodyText"/>
        <w:spacing w:line="328" w:lineRule="auto"/>
        <w:ind w:left="214" w:right="180" w:hanging="2"/>
        <w:jc w:val="both"/>
      </w:pPr>
      <w:r>
        <w:rPr>
          <w:color w:val="212426"/>
          <w:w w:val="105"/>
        </w:rPr>
        <w:t>Both</w:t>
      </w:r>
      <w:r>
        <w:rPr>
          <w:color w:val="212426"/>
          <w:spacing w:val="-17"/>
          <w:w w:val="105"/>
        </w:rPr>
        <w:t xml:space="preserve"> </w:t>
      </w:r>
      <w:r>
        <w:rPr>
          <w:color w:val="212426"/>
          <w:w w:val="105"/>
        </w:rPr>
        <w:t>national</w:t>
      </w:r>
      <w:r>
        <w:rPr>
          <w:color w:val="212426"/>
          <w:spacing w:val="-12"/>
          <w:w w:val="105"/>
        </w:rPr>
        <w:t xml:space="preserve"> </w:t>
      </w:r>
      <w:r>
        <w:rPr>
          <w:color w:val="212426"/>
          <w:w w:val="105"/>
        </w:rPr>
        <w:t>data</w:t>
      </w:r>
      <w:r>
        <w:rPr>
          <w:color w:val="212426"/>
          <w:spacing w:val="-12"/>
          <w:w w:val="105"/>
        </w:rPr>
        <w:t xml:space="preserve"> </w:t>
      </w:r>
      <w:r>
        <w:rPr>
          <w:color w:val="212426"/>
          <w:w w:val="105"/>
        </w:rPr>
        <w:t>and</w:t>
      </w:r>
      <w:r>
        <w:rPr>
          <w:color w:val="212426"/>
          <w:spacing w:val="-15"/>
          <w:w w:val="105"/>
        </w:rPr>
        <w:t xml:space="preserve"> </w:t>
      </w:r>
      <w:r>
        <w:rPr>
          <w:color w:val="212426"/>
          <w:w w:val="105"/>
        </w:rPr>
        <w:t>Wakely</w:t>
      </w:r>
      <w:r>
        <w:rPr>
          <w:color w:val="212426"/>
          <w:spacing w:val="-13"/>
          <w:w w:val="105"/>
        </w:rPr>
        <w:t xml:space="preserve"> </w:t>
      </w:r>
      <w:r>
        <w:rPr>
          <w:color w:val="212426"/>
          <w:w w:val="105"/>
        </w:rPr>
        <w:t>client</w:t>
      </w:r>
      <w:r>
        <w:rPr>
          <w:color w:val="212426"/>
          <w:spacing w:val="-3"/>
          <w:w w:val="105"/>
        </w:rPr>
        <w:t xml:space="preserve"> </w:t>
      </w:r>
      <w:r>
        <w:rPr>
          <w:color w:val="212426"/>
          <w:w w:val="105"/>
        </w:rPr>
        <w:t>data</w:t>
      </w:r>
      <w:r>
        <w:rPr>
          <w:color w:val="212426"/>
          <w:spacing w:val="-11"/>
          <w:w w:val="105"/>
        </w:rPr>
        <w:t xml:space="preserve"> </w:t>
      </w:r>
      <w:r>
        <w:rPr>
          <w:color w:val="212426"/>
          <w:w w:val="105"/>
        </w:rPr>
        <w:t>show</w:t>
      </w:r>
      <w:r>
        <w:rPr>
          <w:color w:val="212426"/>
          <w:spacing w:val="1"/>
          <w:w w:val="105"/>
        </w:rPr>
        <w:t xml:space="preserve"> </w:t>
      </w:r>
      <w:r>
        <w:rPr>
          <w:color w:val="212426"/>
          <w:w w:val="105"/>
        </w:rPr>
        <w:t>that</w:t>
      </w:r>
      <w:r>
        <w:rPr>
          <w:color w:val="212426"/>
          <w:spacing w:val="-4"/>
          <w:w w:val="105"/>
        </w:rPr>
        <w:t xml:space="preserve"> </w:t>
      </w:r>
      <w:r>
        <w:rPr>
          <w:color w:val="212426"/>
          <w:w w:val="105"/>
        </w:rPr>
        <w:t>there</w:t>
      </w:r>
      <w:r>
        <w:rPr>
          <w:color w:val="212426"/>
          <w:spacing w:val="-12"/>
          <w:w w:val="105"/>
        </w:rPr>
        <w:t xml:space="preserve"> </w:t>
      </w:r>
      <w:r>
        <w:rPr>
          <w:color w:val="212426"/>
          <w:w w:val="105"/>
        </w:rPr>
        <w:t>has</w:t>
      </w:r>
      <w:r>
        <w:rPr>
          <w:color w:val="212426"/>
          <w:spacing w:val="-6"/>
          <w:w w:val="105"/>
        </w:rPr>
        <w:t xml:space="preserve"> </w:t>
      </w:r>
      <w:r>
        <w:rPr>
          <w:color w:val="212426"/>
          <w:w w:val="105"/>
        </w:rPr>
        <w:t>been</w:t>
      </w:r>
      <w:r>
        <w:rPr>
          <w:color w:val="212426"/>
          <w:spacing w:val="-9"/>
          <w:w w:val="105"/>
        </w:rPr>
        <w:t xml:space="preserve"> </w:t>
      </w:r>
      <w:r>
        <w:rPr>
          <w:color w:val="212426"/>
          <w:w w:val="105"/>
        </w:rPr>
        <w:t>an</w:t>
      </w:r>
      <w:r>
        <w:rPr>
          <w:color w:val="212426"/>
          <w:spacing w:val="-12"/>
          <w:w w:val="105"/>
        </w:rPr>
        <w:t xml:space="preserve"> </w:t>
      </w:r>
      <w:r>
        <w:rPr>
          <w:color w:val="212426"/>
          <w:w w:val="105"/>
        </w:rPr>
        <w:t>increase</w:t>
      </w:r>
      <w:r>
        <w:rPr>
          <w:color w:val="212426"/>
          <w:spacing w:val="-4"/>
          <w:w w:val="105"/>
        </w:rPr>
        <w:t xml:space="preserve"> </w:t>
      </w:r>
      <w:r>
        <w:rPr>
          <w:color w:val="212426"/>
          <w:w w:val="105"/>
        </w:rPr>
        <w:t>in</w:t>
      </w:r>
      <w:r>
        <w:rPr>
          <w:color w:val="212426"/>
          <w:spacing w:val="3"/>
          <w:w w:val="105"/>
        </w:rPr>
        <w:t xml:space="preserve"> </w:t>
      </w:r>
      <w:r>
        <w:rPr>
          <w:color w:val="212426"/>
          <w:w w:val="105"/>
        </w:rPr>
        <w:t>the</w:t>
      </w:r>
      <w:r>
        <w:rPr>
          <w:color w:val="212426"/>
          <w:spacing w:val="5"/>
          <w:w w:val="105"/>
        </w:rPr>
        <w:t xml:space="preserve"> </w:t>
      </w:r>
      <w:r>
        <w:rPr>
          <w:color w:val="212426"/>
          <w:w w:val="105"/>
        </w:rPr>
        <w:t>per</w:t>
      </w:r>
      <w:r>
        <w:rPr>
          <w:color w:val="212426"/>
          <w:spacing w:val="-18"/>
          <w:w w:val="105"/>
        </w:rPr>
        <w:t xml:space="preserve"> </w:t>
      </w:r>
      <w:r>
        <w:rPr>
          <w:color w:val="212426"/>
          <w:w w:val="105"/>
        </w:rPr>
        <w:t>member</w:t>
      </w:r>
      <w:r>
        <w:rPr>
          <w:color w:val="212426"/>
          <w:spacing w:val="-4"/>
          <w:w w:val="105"/>
        </w:rPr>
        <w:t xml:space="preserve"> </w:t>
      </w:r>
      <w:r>
        <w:rPr>
          <w:color w:val="212426"/>
          <w:w w:val="105"/>
        </w:rPr>
        <w:t>per month (PMPM) amount of DIR reported in Part D bids over the last few years. A similar increase can also</w:t>
      </w:r>
      <w:r>
        <w:rPr>
          <w:color w:val="212426"/>
          <w:spacing w:val="-31"/>
          <w:w w:val="105"/>
        </w:rPr>
        <w:t xml:space="preserve"> </w:t>
      </w:r>
      <w:r>
        <w:rPr>
          <w:color w:val="212426"/>
          <w:w w:val="105"/>
        </w:rPr>
        <w:t>be</w:t>
      </w:r>
      <w:r>
        <w:rPr>
          <w:color w:val="212426"/>
          <w:spacing w:val="-29"/>
          <w:w w:val="105"/>
        </w:rPr>
        <w:t xml:space="preserve"> </w:t>
      </w:r>
      <w:r>
        <w:rPr>
          <w:color w:val="212426"/>
          <w:w w:val="105"/>
        </w:rPr>
        <w:t>seen</w:t>
      </w:r>
      <w:r>
        <w:rPr>
          <w:color w:val="212426"/>
          <w:spacing w:val="-27"/>
          <w:w w:val="105"/>
        </w:rPr>
        <w:t xml:space="preserve"> </w:t>
      </w:r>
      <w:r>
        <w:rPr>
          <w:color w:val="212426"/>
          <w:w w:val="105"/>
        </w:rPr>
        <w:t>when</w:t>
      </w:r>
      <w:r>
        <w:rPr>
          <w:color w:val="212426"/>
          <w:spacing w:val="-24"/>
          <w:w w:val="105"/>
        </w:rPr>
        <w:t xml:space="preserve"> </w:t>
      </w:r>
      <w:r>
        <w:rPr>
          <w:color w:val="212426"/>
          <w:w w:val="105"/>
        </w:rPr>
        <w:t>DIR</w:t>
      </w:r>
      <w:r>
        <w:rPr>
          <w:color w:val="212426"/>
          <w:spacing w:val="-23"/>
          <w:w w:val="105"/>
        </w:rPr>
        <w:t xml:space="preserve"> </w:t>
      </w:r>
      <w:r>
        <w:rPr>
          <w:color w:val="212426"/>
          <w:w w:val="105"/>
        </w:rPr>
        <w:t>is</w:t>
      </w:r>
      <w:r>
        <w:rPr>
          <w:color w:val="212426"/>
          <w:spacing w:val="-24"/>
          <w:w w:val="105"/>
        </w:rPr>
        <w:t xml:space="preserve"> </w:t>
      </w:r>
      <w:r>
        <w:rPr>
          <w:color w:val="212426"/>
          <w:w w:val="105"/>
        </w:rPr>
        <w:t>expressed</w:t>
      </w:r>
      <w:r>
        <w:rPr>
          <w:color w:val="212426"/>
          <w:spacing w:val="-22"/>
          <w:w w:val="105"/>
        </w:rPr>
        <w:t xml:space="preserve"> </w:t>
      </w:r>
      <w:r>
        <w:rPr>
          <w:color w:val="212426"/>
          <w:w w:val="105"/>
        </w:rPr>
        <w:t>as</w:t>
      </w:r>
      <w:r>
        <w:rPr>
          <w:color w:val="212426"/>
          <w:spacing w:val="-29"/>
          <w:w w:val="105"/>
        </w:rPr>
        <w:t xml:space="preserve"> </w:t>
      </w:r>
      <w:r>
        <w:rPr>
          <w:color w:val="212426"/>
          <w:w w:val="105"/>
        </w:rPr>
        <w:t>a</w:t>
      </w:r>
      <w:r>
        <w:rPr>
          <w:color w:val="212426"/>
          <w:spacing w:val="-24"/>
          <w:w w:val="105"/>
        </w:rPr>
        <w:t xml:space="preserve"> </w:t>
      </w:r>
      <w:r>
        <w:rPr>
          <w:color w:val="212426"/>
          <w:w w:val="105"/>
        </w:rPr>
        <w:t>percentage</w:t>
      </w:r>
      <w:r>
        <w:rPr>
          <w:color w:val="212426"/>
          <w:spacing w:val="-24"/>
          <w:w w:val="105"/>
        </w:rPr>
        <w:t xml:space="preserve"> </w:t>
      </w:r>
      <w:r>
        <w:rPr>
          <w:color w:val="212426"/>
          <w:w w:val="105"/>
        </w:rPr>
        <w:t>of</w:t>
      </w:r>
      <w:r>
        <w:rPr>
          <w:color w:val="212426"/>
          <w:spacing w:val="-21"/>
          <w:w w:val="105"/>
        </w:rPr>
        <w:t xml:space="preserve"> </w:t>
      </w:r>
      <w:r>
        <w:rPr>
          <w:color w:val="212426"/>
          <w:w w:val="105"/>
        </w:rPr>
        <w:t>total</w:t>
      </w:r>
      <w:r>
        <w:rPr>
          <w:color w:val="212426"/>
          <w:spacing w:val="-38"/>
          <w:w w:val="105"/>
        </w:rPr>
        <w:t xml:space="preserve"> </w:t>
      </w:r>
      <w:r>
        <w:rPr>
          <w:color w:val="212426"/>
          <w:w w:val="105"/>
        </w:rPr>
        <w:t>Part</w:t>
      </w:r>
      <w:r>
        <w:rPr>
          <w:color w:val="212426"/>
          <w:spacing w:val="-28"/>
          <w:w w:val="105"/>
        </w:rPr>
        <w:t xml:space="preserve"> </w:t>
      </w:r>
      <w:r>
        <w:rPr>
          <w:color w:val="212426"/>
          <w:w w:val="105"/>
        </w:rPr>
        <w:t>D</w:t>
      </w:r>
      <w:r>
        <w:rPr>
          <w:color w:val="212426"/>
          <w:spacing w:val="-36"/>
          <w:w w:val="105"/>
        </w:rPr>
        <w:t xml:space="preserve"> </w:t>
      </w:r>
      <w:r>
        <w:rPr>
          <w:color w:val="212426"/>
          <w:w w:val="105"/>
        </w:rPr>
        <w:t>prescription</w:t>
      </w:r>
      <w:r>
        <w:rPr>
          <w:color w:val="212426"/>
          <w:spacing w:val="-17"/>
          <w:w w:val="105"/>
        </w:rPr>
        <w:t xml:space="preserve"> </w:t>
      </w:r>
      <w:r>
        <w:rPr>
          <w:color w:val="212426"/>
          <w:w w:val="105"/>
        </w:rPr>
        <w:t>drug</w:t>
      </w:r>
      <w:r>
        <w:rPr>
          <w:color w:val="212426"/>
          <w:spacing w:val="-36"/>
          <w:w w:val="105"/>
        </w:rPr>
        <w:t xml:space="preserve"> </w:t>
      </w:r>
      <w:r>
        <w:rPr>
          <w:color w:val="212426"/>
          <w:w w:val="105"/>
        </w:rPr>
        <w:t>spend.</w:t>
      </w:r>
    </w:p>
    <w:p w:rsidR="006E6A15" w:rsidRDefault="006E6A15">
      <w:pPr>
        <w:pStyle w:val="BodyText"/>
        <w:rPr>
          <w:sz w:val="23"/>
        </w:rPr>
      </w:pPr>
    </w:p>
    <w:p w:rsidR="006E6A15" w:rsidRDefault="000A627B">
      <w:pPr>
        <w:pStyle w:val="BodyText"/>
        <w:spacing w:line="324" w:lineRule="auto"/>
        <w:ind w:left="209" w:right="184" w:hanging="2"/>
        <w:jc w:val="both"/>
      </w:pPr>
      <w:r>
        <w:rPr>
          <w:color w:val="212426"/>
        </w:rPr>
        <w:t>These conclusions are based on an analysis of Wakely clients who have filed Part D bids for  contract years 2014 through 2017 and information provided in the March 2016 MedPAC report  "Medicare  Payment Policy: Report to</w:t>
      </w:r>
      <w:r>
        <w:rPr>
          <w:color w:val="212426"/>
          <w:spacing w:val="-1"/>
        </w:rPr>
        <w:t xml:space="preserve"> </w:t>
      </w:r>
      <w:r>
        <w:rPr>
          <w:color w:val="212426"/>
        </w:rPr>
        <w:t>Congress".</w:t>
      </w:r>
    </w:p>
    <w:p w:rsidR="006E6A15" w:rsidRDefault="006E6A15">
      <w:pPr>
        <w:pStyle w:val="BodyText"/>
        <w:spacing w:before="10"/>
        <w:rPr>
          <w:sz w:val="23"/>
        </w:rPr>
      </w:pPr>
    </w:p>
    <w:p w:rsidR="006E6A15" w:rsidRDefault="000A627B">
      <w:pPr>
        <w:ind w:left="226"/>
        <w:jc w:val="both"/>
        <w:rPr>
          <w:b/>
          <w:sz w:val="18"/>
        </w:rPr>
      </w:pPr>
      <w:r>
        <w:rPr>
          <w:b/>
          <w:color w:val="212426"/>
          <w:sz w:val="18"/>
          <w:u w:val="thick" w:color="000000"/>
        </w:rPr>
        <w:t xml:space="preserve">Wakely </w:t>
      </w:r>
      <w:r>
        <w:rPr>
          <w:rFonts w:ascii="Times New Roman"/>
          <w:color w:val="212426"/>
          <w:sz w:val="20"/>
          <w:u w:val="thick" w:color="000000"/>
        </w:rPr>
        <w:t xml:space="preserve">Client </w:t>
      </w:r>
      <w:r>
        <w:rPr>
          <w:b/>
          <w:color w:val="212426"/>
          <w:sz w:val="18"/>
          <w:u w:val="thick" w:color="000000"/>
        </w:rPr>
        <w:t>Averages</w:t>
      </w:r>
    </w:p>
    <w:p w:rsidR="006E6A15" w:rsidRDefault="006E6A15">
      <w:pPr>
        <w:pStyle w:val="BodyText"/>
        <w:spacing w:before="2"/>
        <w:rPr>
          <w:b/>
          <w:sz w:val="30"/>
        </w:rPr>
      </w:pPr>
    </w:p>
    <w:p w:rsidR="006E6A15" w:rsidRDefault="000A627B">
      <w:pPr>
        <w:pStyle w:val="BodyText"/>
        <w:spacing w:line="324" w:lineRule="auto"/>
        <w:ind w:left="226" w:right="169" w:hanging="5"/>
        <w:jc w:val="both"/>
      </w:pPr>
      <w:r>
        <w:pict>
          <v:group id="_x0000_s1429" style="position:absolute;left:0;text-align:left;margin-left:126.55pt;margin-top:55.9pt;width:358.95pt;height:150.15pt;z-index:-251641856;mso-position-horizontal-relative:page" coordorigin="2531,1118" coordsize="7179,3003">
            <v:shape id="_x0000_s1446" style="position:absolute;left:2542;top:-4286;width:7157;height:2981" coordorigin="2542,-4286" coordsize="7157,2981" o:spt="100" adj="0,,0" path="m2542,1143r7149,m2556,4102r,-2973m9684,4109r,-2973m2542,2309r7149,m3744,4102r,-1800m4928,4102r,-1800m6120,4102r,-1800m7312,4102r,-1800m8496,4109r,-1807m2542,2900r7149,m2549,4095r7149,e" filled="f" strokecolor="#4f5757" strokeweight="1.08pt">
              <v:stroke joinstyle="round"/>
              <v:formulas/>
              <v:path arrowok="t" o:connecttype="segments"/>
            </v:shape>
            <v:line id="_x0000_s1445" style="position:absolute" from="5573,2249" to="5573,2411" strokecolor="#e6e8eb" strokeweight=".70486mm"/>
            <v:line id="_x0000_s1444" style="position:absolute" from="7402,2386" to="7402,2644" strokecolor="#e6e8eb" strokeweight=".87947mm"/>
            <v:line id="_x0000_s1443" style="position:absolute" from="2614,3189" to="2614,3367" strokecolor="#e6e8eb" strokeweight="1.2749mm"/>
            <v:line id="_x0000_s1442" style="position:absolute" from="3795,3189" to="3795,3337" strokecolor="#e6e8eb" strokeweight="2.75pt"/>
            <v:line id="_x0000_s1441" style="position:absolute" from="3790,3374" to="3790,3687" strokecolor="#e6e8eb" strokeweight=".90064mm"/>
            <v:line id="_x0000_s1440" style="position:absolute" from="4885,3518" to="4885,3831" strokecolor="#e6e8eb" strokeweight="1.1238mm"/>
            <v:shape id="_x0000_s1439" type="#_x0000_t202" style="position:absolute;left:4465;top:1200;width:3311;height:1201" filled="f" stroked="f">
              <v:textbox inset="0,0,0,0">
                <w:txbxContent>
                  <w:p w:rsidR="006E6A15" w:rsidRDefault="000A627B">
                    <w:pPr>
                      <w:spacing w:line="224" w:lineRule="exact"/>
                      <w:ind w:right="64"/>
                      <w:jc w:val="center"/>
                      <w:rPr>
                        <w:rFonts w:ascii="Times New Roman"/>
                        <w:sz w:val="20"/>
                      </w:rPr>
                    </w:pPr>
                    <w:r>
                      <w:rPr>
                        <w:b/>
                        <w:color w:val="212426"/>
                        <w:w w:val="95"/>
                        <w:sz w:val="20"/>
                      </w:rPr>
                      <w:t xml:space="preserve">Table </w:t>
                    </w:r>
                    <w:r>
                      <w:rPr>
                        <w:rFonts w:ascii="Times New Roman"/>
                        <w:color w:val="212426"/>
                        <w:w w:val="95"/>
                        <w:sz w:val="20"/>
                      </w:rPr>
                      <w:t>3.1</w:t>
                    </w:r>
                  </w:p>
                  <w:p w:rsidR="006E6A15" w:rsidRDefault="000A627B">
                    <w:pPr>
                      <w:spacing w:before="58" w:line="300" w:lineRule="auto"/>
                      <w:ind w:right="18"/>
                      <w:jc w:val="center"/>
                      <w:rPr>
                        <w:b/>
                        <w:sz w:val="18"/>
                      </w:rPr>
                    </w:pPr>
                    <w:r>
                      <w:rPr>
                        <w:b/>
                        <w:color w:val="212426"/>
                        <w:w w:val="105"/>
                        <w:sz w:val="18"/>
                      </w:rPr>
                      <w:t>DIR</w:t>
                    </w:r>
                    <w:r>
                      <w:rPr>
                        <w:b/>
                        <w:color w:val="212426"/>
                        <w:spacing w:val="-18"/>
                        <w:w w:val="105"/>
                        <w:sz w:val="18"/>
                      </w:rPr>
                      <w:t xml:space="preserve"> </w:t>
                    </w:r>
                    <w:r>
                      <w:rPr>
                        <w:b/>
                        <w:color w:val="212426"/>
                        <w:w w:val="105"/>
                        <w:sz w:val="18"/>
                      </w:rPr>
                      <w:t>Reported</w:t>
                    </w:r>
                    <w:r>
                      <w:rPr>
                        <w:b/>
                        <w:color w:val="212426"/>
                        <w:spacing w:val="-11"/>
                        <w:w w:val="105"/>
                        <w:sz w:val="18"/>
                      </w:rPr>
                      <w:t xml:space="preserve"> </w:t>
                    </w:r>
                    <w:r>
                      <w:rPr>
                        <w:rFonts w:ascii="Times New Roman"/>
                        <w:color w:val="212426"/>
                        <w:w w:val="105"/>
                        <w:sz w:val="20"/>
                      </w:rPr>
                      <w:t>in</w:t>
                    </w:r>
                    <w:r>
                      <w:rPr>
                        <w:rFonts w:ascii="Times New Roman"/>
                        <w:color w:val="212426"/>
                        <w:spacing w:val="-7"/>
                        <w:w w:val="105"/>
                        <w:sz w:val="20"/>
                      </w:rPr>
                      <w:t xml:space="preserve"> </w:t>
                    </w:r>
                    <w:r>
                      <w:rPr>
                        <w:b/>
                        <w:color w:val="212426"/>
                        <w:w w:val="105"/>
                        <w:sz w:val="18"/>
                      </w:rPr>
                      <w:t>Medicare</w:t>
                    </w:r>
                    <w:r>
                      <w:rPr>
                        <w:b/>
                        <w:color w:val="212426"/>
                        <w:spacing w:val="-14"/>
                        <w:w w:val="105"/>
                        <w:sz w:val="18"/>
                      </w:rPr>
                      <w:t xml:space="preserve"> </w:t>
                    </w:r>
                    <w:r>
                      <w:rPr>
                        <w:b/>
                        <w:color w:val="212426"/>
                        <w:w w:val="105"/>
                        <w:sz w:val="18"/>
                      </w:rPr>
                      <w:t>Part</w:t>
                    </w:r>
                    <w:r>
                      <w:rPr>
                        <w:b/>
                        <w:color w:val="212426"/>
                        <w:spacing w:val="-12"/>
                        <w:w w:val="105"/>
                        <w:sz w:val="18"/>
                      </w:rPr>
                      <w:t xml:space="preserve"> </w:t>
                    </w:r>
                    <w:r>
                      <w:rPr>
                        <w:b/>
                        <w:color w:val="212426"/>
                        <w:w w:val="105"/>
                        <w:sz w:val="18"/>
                      </w:rPr>
                      <w:t>D</w:t>
                    </w:r>
                    <w:r>
                      <w:rPr>
                        <w:b/>
                        <w:color w:val="212426"/>
                        <w:spacing w:val="-22"/>
                        <w:w w:val="105"/>
                        <w:sz w:val="18"/>
                      </w:rPr>
                      <w:t xml:space="preserve"> </w:t>
                    </w:r>
                    <w:r>
                      <w:rPr>
                        <w:b/>
                        <w:color w:val="212426"/>
                        <w:w w:val="105"/>
                        <w:sz w:val="18"/>
                      </w:rPr>
                      <w:t>Bids Wakely</w:t>
                    </w:r>
                    <w:r>
                      <w:rPr>
                        <w:b/>
                        <w:color w:val="212426"/>
                        <w:spacing w:val="-23"/>
                        <w:w w:val="105"/>
                        <w:sz w:val="18"/>
                      </w:rPr>
                      <w:t xml:space="preserve"> </w:t>
                    </w:r>
                    <w:r>
                      <w:rPr>
                        <w:rFonts w:ascii="Times New Roman"/>
                        <w:color w:val="212426"/>
                        <w:w w:val="105"/>
                        <w:sz w:val="20"/>
                      </w:rPr>
                      <w:t>Client</w:t>
                    </w:r>
                    <w:r>
                      <w:rPr>
                        <w:rFonts w:ascii="Times New Roman"/>
                        <w:color w:val="212426"/>
                        <w:spacing w:val="-23"/>
                        <w:w w:val="105"/>
                        <w:sz w:val="20"/>
                      </w:rPr>
                      <w:t xml:space="preserve"> </w:t>
                    </w:r>
                    <w:r>
                      <w:rPr>
                        <w:b/>
                        <w:color w:val="212426"/>
                        <w:w w:val="105"/>
                        <w:sz w:val="18"/>
                      </w:rPr>
                      <w:t>Average</w:t>
                    </w:r>
                  </w:p>
                  <w:p w:rsidR="006E6A15" w:rsidRDefault="006E6A15">
                    <w:pPr>
                      <w:spacing w:before="11"/>
                      <w:rPr>
                        <w:sz w:val="17"/>
                      </w:rPr>
                    </w:pPr>
                  </w:p>
                  <w:p w:rsidR="006E6A15" w:rsidRDefault="000A627B">
                    <w:pPr>
                      <w:ind w:left="1088"/>
                      <w:rPr>
                        <w:rFonts w:ascii="Times New Roman"/>
                        <w:sz w:val="12"/>
                      </w:rPr>
                    </w:pPr>
                    <w:r>
                      <w:rPr>
                        <w:rFonts w:ascii="Times New Roman"/>
                        <w:color w:val="BDC1C3"/>
                        <w:sz w:val="12"/>
                      </w:rPr>
                      <w:t>-</w:t>
                    </w:r>
                  </w:p>
                </w:txbxContent>
              </v:textbox>
            </v:shape>
            <v:shape id="_x0000_s1438" type="#_x0000_t202" style="position:absolute;left:2551;top:3207;width:106;height:146" filled="f" stroked="f">
              <v:textbox inset="0,0,0,0">
                <w:txbxContent>
                  <w:p w:rsidR="006E6A15" w:rsidRDefault="000A627B">
                    <w:pPr>
                      <w:spacing w:line="145" w:lineRule="exact"/>
                      <w:rPr>
                        <w:sz w:val="13"/>
                      </w:rPr>
                    </w:pPr>
                    <w:r>
                      <w:rPr>
                        <w:color w:val="4F5759"/>
                        <w:spacing w:val="-7"/>
                        <w:sz w:val="13"/>
                      </w:rPr>
                      <w:t>.</w:t>
                    </w:r>
                    <w:r>
                      <w:rPr>
                        <w:color w:val="D3D6D8"/>
                        <w:spacing w:val="-7"/>
                        <w:sz w:val="13"/>
                      </w:rPr>
                      <w:t>1</w:t>
                    </w:r>
                  </w:p>
                </w:txbxContent>
              </v:textbox>
            </v:shape>
            <v:shape id="_x0000_s1437" type="#_x0000_t202" style="position:absolute;left:2665;top:2413;width:971;height:1068" filled="f" stroked="f">
              <v:textbox inset="0,0,0,0">
                <w:txbxContent>
                  <w:p w:rsidR="006E6A15" w:rsidRDefault="000A627B">
                    <w:pPr>
                      <w:spacing w:line="312" w:lineRule="auto"/>
                      <w:ind w:left="266" w:hanging="267"/>
                      <w:rPr>
                        <w:sz w:val="19"/>
                      </w:rPr>
                    </w:pPr>
                    <w:r>
                      <w:rPr>
                        <w:b/>
                        <w:color w:val="212426"/>
                        <w:w w:val="95"/>
                        <w:sz w:val="18"/>
                      </w:rPr>
                      <w:t xml:space="preserve">Experience </w:t>
                    </w:r>
                    <w:r>
                      <w:rPr>
                        <w:color w:val="212426"/>
                        <w:sz w:val="19"/>
                      </w:rPr>
                      <w:t>Year 2012</w:t>
                    </w:r>
                  </w:p>
                  <w:p w:rsidR="006E6A15" w:rsidRDefault="000A627B">
                    <w:pPr>
                      <w:spacing w:before="26"/>
                      <w:ind w:left="256"/>
                      <w:rPr>
                        <w:sz w:val="19"/>
                      </w:rPr>
                    </w:pPr>
                    <w:r>
                      <w:rPr>
                        <w:color w:val="0F1115"/>
                        <w:sz w:val="19"/>
                      </w:rPr>
                      <w:t>'2013</w:t>
                    </w:r>
                  </w:p>
                </w:txbxContent>
              </v:textbox>
            </v:shape>
            <v:shape id="_x0000_s1436" type="#_x0000_t202" style="position:absolute;left:3738;top:2404;width:1024;height:1077" filled="f" stroked="f">
              <v:textbox inset="0,0,0,0">
                <w:txbxContent>
                  <w:p w:rsidR="006E6A15" w:rsidRDefault="000A627B">
                    <w:pPr>
                      <w:spacing w:line="285" w:lineRule="auto"/>
                      <w:ind w:left="360" w:right="-10" w:hanging="167"/>
                      <w:rPr>
                        <w:sz w:val="19"/>
                      </w:rPr>
                    </w:pPr>
                    <w:r>
                      <w:rPr>
                        <w:color w:val="212426"/>
                        <w:w w:val="105"/>
                        <w:sz w:val="19"/>
                      </w:rPr>
                      <w:t>Bid Filing Year</w:t>
                    </w:r>
                  </w:p>
                  <w:p w:rsidR="006E6A15" w:rsidRDefault="000A627B">
                    <w:pPr>
                      <w:spacing w:before="50"/>
                      <w:ind w:left="360"/>
                      <w:rPr>
                        <w:sz w:val="19"/>
                      </w:rPr>
                    </w:pPr>
                    <w:r>
                      <w:rPr>
                        <w:color w:val="212426"/>
                        <w:sz w:val="19"/>
                      </w:rPr>
                      <w:t>20</w:t>
                    </w:r>
                    <w:r>
                      <w:rPr>
                        <w:sz w:val="19"/>
                      </w:rPr>
                      <w:t>14</w:t>
                    </w:r>
                  </w:p>
                  <w:p w:rsidR="006E6A15" w:rsidRDefault="000A627B">
                    <w:pPr>
                      <w:spacing w:before="23" w:line="94" w:lineRule="exact"/>
                      <w:rPr>
                        <w:rFonts w:ascii="Times New Roman"/>
                        <w:sz w:val="11"/>
                      </w:rPr>
                    </w:pPr>
                    <w:r>
                      <w:rPr>
                        <w:rFonts w:ascii="Times New Roman"/>
                        <w:color w:val="4F5759"/>
                        <w:w w:val="85"/>
                        <w:sz w:val="11"/>
                      </w:rPr>
                      <w:t>1</w:t>
                    </w:r>
                    <w:r>
                      <w:rPr>
                        <w:rFonts w:ascii="Times New Roman"/>
                        <w:color w:val="D3D6D8"/>
                        <w:w w:val="85"/>
                        <w:sz w:val="11"/>
                      </w:rPr>
                      <w:t>1</w:t>
                    </w:r>
                  </w:p>
                  <w:p w:rsidR="006E6A15" w:rsidRDefault="000A627B">
                    <w:pPr>
                      <w:spacing w:line="186" w:lineRule="exact"/>
                      <w:ind w:left="388"/>
                      <w:rPr>
                        <w:sz w:val="19"/>
                      </w:rPr>
                    </w:pPr>
                    <w:r>
                      <w:rPr>
                        <w:color w:val="0F1115"/>
                        <w:sz w:val="19"/>
                      </w:rPr>
                      <w:t>2015</w:t>
                    </w:r>
                  </w:p>
                </w:txbxContent>
              </v:textbox>
            </v:shape>
            <v:shape id="_x0000_s1435" type="#_x0000_t202" style="position:absolute;left:5041;top:2672;width:1007;height:808" filled="f" stroked="f">
              <v:textbox inset="0,0,0,0">
                <w:txbxContent>
                  <w:p w:rsidR="006E6A15" w:rsidRDefault="000A627B">
                    <w:pPr>
                      <w:spacing w:line="201" w:lineRule="exact"/>
                      <w:rPr>
                        <w:b/>
                        <w:sz w:val="18"/>
                      </w:rPr>
                    </w:pPr>
                    <w:r>
                      <w:rPr>
                        <w:b/>
                        <w:color w:val="212426"/>
                        <w:w w:val="115"/>
                        <w:sz w:val="18"/>
                      </w:rPr>
                      <w:t>DIRPMPM</w:t>
                    </w:r>
                  </w:p>
                  <w:p w:rsidR="006E6A15" w:rsidRDefault="000A627B">
                    <w:pPr>
                      <w:spacing w:before="86"/>
                      <w:ind w:left="481"/>
                      <w:rPr>
                        <w:sz w:val="19"/>
                      </w:rPr>
                    </w:pPr>
                    <w:r>
                      <w:rPr>
                        <w:color w:val="212426"/>
                        <w:sz w:val="19"/>
                      </w:rPr>
                      <w:t>$6</w:t>
                    </w:r>
                    <w:r>
                      <w:rPr>
                        <w:color w:val="4F5759"/>
                        <w:sz w:val="19"/>
                      </w:rPr>
                      <w:t>.</w:t>
                    </w:r>
                    <w:r>
                      <w:rPr>
                        <w:color w:val="212426"/>
                        <w:sz w:val="19"/>
                      </w:rPr>
                      <w:t>48</w:t>
                    </w:r>
                  </w:p>
                  <w:p w:rsidR="006E6A15" w:rsidRDefault="000A627B">
                    <w:pPr>
                      <w:spacing w:before="84"/>
                      <w:ind w:left="481"/>
                      <w:rPr>
                        <w:sz w:val="19"/>
                      </w:rPr>
                    </w:pPr>
                    <w:r>
                      <w:rPr>
                        <w:color w:val="212426"/>
                        <w:spacing w:val="2"/>
                        <w:sz w:val="19"/>
                      </w:rPr>
                      <w:t>$7</w:t>
                    </w:r>
                    <w:r>
                      <w:rPr>
                        <w:color w:val="4F5759"/>
                        <w:spacing w:val="2"/>
                        <w:sz w:val="19"/>
                      </w:rPr>
                      <w:t>.</w:t>
                    </w:r>
                    <w:r>
                      <w:rPr>
                        <w:color w:val="4F5759"/>
                        <w:spacing w:val="-32"/>
                        <w:sz w:val="19"/>
                      </w:rPr>
                      <w:t xml:space="preserve"> </w:t>
                    </w:r>
                    <w:r>
                      <w:rPr>
                        <w:color w:val="212426"/>
                        <w:sz w:val="19"/>
                      </w:rPr>
                      <w:t>20</w:t>
                    </w:r>
                  </w:p>
                </w:txbxContent>
              </v:textbox>
            </v:shape>
            <v:shape id="_x0000_s1434" type="#_x0000_t202" style="position:absolute;left:6394;top:2404;width:647;height:472" filled="f" stroked="f">
              <v:textbox inset="0,0,0,0">
                <w:txbxContent>
                  <w:p w:rsidR="006E6A15" w:rsidRDefault="000A627B">
                    <w:pPr>
                      <w:spacing w:line="212" w:lineRule="exact"/>
                      <w:ind w:left="52" w:hanging="53"/>
                      <w:rPr>
                        <w:sz w:val="19"/>
                      </w:rPr>
                    </w:pPr>
                    <w:r>
                      <w:rPr>
                        <w:w w:val="105"/>
                        <w:sz w:val="19"/>
                      </w:rPr>
                      <w:t>Annual</w:t>
                    </w:r>
                  </w:p>
                  <w:p w:rsidR="006E6A15" w:rsidRDefault="000A627B">
                    <w:pPr>
                      <w:spacing w:before="40"/>
                      <w:ind w:left="52"/>
                      <w:rPr>
                        <w:sz w:val="19"/>
                      </w:rPr>
                    </w:pPr>
                    <w:r>
                      <w:rPr>
                        <w:color w:val="212426"/>
                        <w:w w:val="105"/>
                        <w:sz w:val="19"/>
                      </w:rPr>
                      <w:t>Trend</w:t>
                    </w:r>
                  </w:p>
                </w:txbxContent>
              </v:textbox>
            </v:shape>
            <v:shape id="_x0000_s1433" type="#_x0000_t202" style="position:absolute;left:6675;top:3268;width:560;height:213" filled="f" stroked="f">
              <v:textbox inset="0,0,0,0">
                <w:txbxContent>
                  <w:p w:rsidR="006E6A15" w:rsidRDefault="000A627B">
                    <w:pPr>
                      <w:spacing w:line="212" w:lineRule="exact"/>
                      <w:rPr>
                        <w:sz w:val="19"/>
                      </w:rPr>
                    </w:pPr>
                    <w:r>
                      <w:rPr>
                        <w:color w:val="212426"/>
                        <w:sz w:val="19"/>
                      </w:rPr>
                      <w:t>11</w:t>
                    </w:r>
                    <w:r>
                      <w:rPr>
                        <w:color w:val="4F5759"/>
                        <w:sz w:val="19"/>
                      </w:rPr>
                      <w:t>.</w:t>
                    </w:r>
                    <w:r>
                      <w:rPr>
                        <w:color w:val="212426"/>
                        <w:sz w:val="19"/>
                      </w:rPr>
                      <w:t>1%</w:t>
                    </w:r>
                  </w:p>
                </w:txbxContent>
              </v:textbox>
            </v:shape>
            <v:shape id="_x0000_s1432" type="#_x0000_t202" style="position:absolute;left:7353;top:2413;width:1067;height:1068" filled="f" stroked="f">
              <v:textbox inset="0,0,0,0">
                <w:txbxContent>
                  <w:p w:rsidR="006E6A15" w:rsidRDefault="000A627B">
                    <w:pPr>
                      <w:spacing w:line="201" w:lineRule="exact"/>
                      <w:ind w:left="24"/>
                      <w:rPr>
                        <w:b/>
                        <w:sz w:val="18"/>
                      </w:rPr>
                    </w:pPr>
                    <w:r>
                      <w:rPr>
                        <w:b/>
                        <w:color w:val="BDC1C3"/>
                        <w:spacing w:val="-7"/>
                        <w:sz w:val="18"/>
                      </w:rPr>
                      <w:t>,</w:t>
                    </w:r>
                    <w:r>
                      <w:rPr>
                        <w:b/>
                        <w:spacing w:val="-7"/>
                        <w:sz w:val="18"/>
                      </w:rPr>
                      <w:t>D1R</w:t>
                    </w:r>
                    <w:r>
                      <w:rPr>
                        <w:b/>
                        <w:spacing w:val="-17"/>
                        <w:sz w:val="18"/>
                      </w:rPr>
                      <w:t xml:space="preserve"> </w:t>
                    </w:r>
                    <w:r>
                      <w:rPr>
                        <w:b/>
                        <w:sz w:val="18"/>
                      </w:rPr>
                      <w:t>as</w:t>
                    </w:r>
                    <w:r>
                      <w:rPr>
                        <w:b/>
                        <w:spacing w:val="-26"/>
                        <w:sz w:val="18"/>
                      </w:rPr>
                      <w:t xml:space="preserve"> </w:t>
                    </w:r>
                    <w:r>
                      <w:rPr>
                        <w:b/>
                        <w:color w:val="212426"/>
                        <w:sz w:val="18"/>
                      </w:rPr>
                      <w:t>%</w:t>
                    </w:r>
                    <w:r>
                      <w:rPr>
                        <w:b/>
                        <w:color w:val="212426"/>
                        <w:spacing w:val="-26"/>
                        <w:sz w:val="18"/>
                      </w:rPr>
                      <w:t xml:space="preserve"> </w:t>
                    </w:r>
                    <w:r>
                      <w:rPr>
                        <w:b/>
                        <w:sz w:val="18"/>
                      </w:rPr>
                      <w:t>o</w:t>
                    </w:r>
                    <w:r>
                      <w:rPr>
                        <w:b/>
                        <w:color w:val="212426"/>
                        <w:sz w:val="18"/>
                      </w:rPr>
                      <w:t>f</w:t>
                    </w:r>
                  </w:p>
                  <w:p w:rsidR="006E6A15" w:rsidRDefault="000A627B">
                    <w:pPr>
                      <w:spacing w:before="52"/>
                      <w:rPr>
                        <w:b/>
                        <w:sz w:val="18"/>
                      </w:rPr>
                    </w:pPr>
                    <w:r>
                      <w:rPr>
                        <w:b/>
                        <w:color w:val="BDC1C3"/>
                        <w:sz w:val="18"/>
                        <w:shd w:val="clear" w:color="auto" w:fill="E6E8EB"/>
                      </w:rPr>
                      <w:t xml:space="preserve">_ </w:t>
                    </w:r>
                    <w:r>
                      <w:rPr>
                        <w:b/>
                        <w:color w:val="212426"/>
                        <w:sz w:val="18"/>
                      </w:rPr>
                      <w:t>Allowed</w:t>
                    </w:r>
                  </w:p>
                  <w:p w:rsidR="006E6A15" w:rsidRDefault="000A627B">
                    <w:pPr>
                      <w:spacing w:before="86"/>
                      <w:ind w:left="622"/>
                      <w:rPr>
                        <w:sz w:val="19"/>
                      </w:rPr>
                    </w:pPr>
                    <w:r>
                      <w:rPr>
                        <w:color w:val="212426"/>
                        <w:sz w:val="19"/>
                      </w:rPr>
                      <w:t>4.5%</w:t>
                    </w:r>
                  </w:p>
                  <w:p w:rsidR="006E6A15" w:rsidRDefault="000A627B">
                    <w:pPr>
                      <w:spacing w:before="84"/>
                      <w:ind w:left="616"/>
                      <w:rPr>
                        <w:sz w:val="19"/>
                      </w:rPr>
                    </w:pPr>
                    <w:r>
                      <w:rPr>
                        <w:color w:val="212426"/>
                        <w:sz w:val="19"/>
                      </w:rPr>
                      <w:t>5.0%</w:t>
                    </w:r>
                  </w:p>
                </w:txbxContent>
              </v:textbox>
            </v:shape>
            <v:shape id="_x0000_s1431" type="#_x0000_t202" style="position:absolute;left:8770;top:2404;width:647;height:472" filled="f" stroked="f">
              <v:textbox inset="0,0,0,0">
                <w:txbxContent>
                  <w:p w:rsidR="006E6A15" w:rsidRDefault="000A627B">
                    <w:pPr>
                      <w:spacing w:line="212" w:lineRule="exact"/>
                      <w:ind w:left="52" w:hanging="53"/>
                      <w:rPr>
                        <w:sz w:val="19"/>
                      </w:rPr>
                    </w:pPr>
                    <w:r>
                      <w:rPr>
                        <w:color w:val="212426"/>
                        <w:w w:val="105"/>
                        <w:sz w:val="19"/>
                      </w:rPr>
                      <w:t>Annual</w:t>
                    </w:r>
                  </w:p>
                  <w:p w:rsidR="006E6A15" w:rsidRDefault="000A627B">
                    <w:pPr>
                      <w:spacing w:before="40"/>
                      <w:ind w:left="52"/>
                      <w:rPr>
                        <w:sz w:val="19"/>
                      </w:rPr>
                    </w:pPr>
                    <w:r>
                      <w:rPr>
                        <w:color w:val="212426"/>
                        <w:w w:val="105"/>
                        <w:sz w:val="19"/>
                      </w:rPr>
                      <w:t>Trend</w:t>
                    </w:r>
                  </w:p>
                </w:txbxContent>
              </v:textbox>
            </v:shape>
            <v:shape id="_x0000_s1430" type="#_x0000_t202" style="position:absolute;left:9051;top:3268;width:554;height:213" filled="f" stroked="f">
              <v:textbox inset="0,0,0,0">
                <w:txbxContent>
                  <w:p w:rsidR="006E6A15" w:rsidRDefault="000A627B">
                    <w:pPr>
                      <w:spacing w:line="212" w:lineRule="exact"/>
                      <w:rPr>
                        <w:sz w:val="19"/>
                      </w:rPr>
                    </w:pPr>
                    <w:r>
                      <w:rPr>
                        <w:color w:val="212426"/>
                        <w:sz w:val="19"/>
                      </w:rPr>
                      <w:t>11.2%</w:t>
                    </w:r>
                  </w:p>
                </w:txbxContent>
              </v:textbox>
            </v:shape>
            <w10:wrap anchorx="page"/>
          </v:group>
        </w:pict>
      </w:r>
      <w:r>
        <w:rPr>
          <w:color w:val="212426"/>
        </w:rPr>
        <w:t>The analysis of Wakely clients shows a steady increase in the actual (as opposed to projected)  DIR  PMPM and DIR as a percentage of allowed in 2012 through 2015. Table 3.1 shows our results. Please note that the term "Rebates" is used in  the bid f</w:t>
      </w:r>
      <w:r>
        <w:rPr>
          <w:color w:val="212426"/>
        </w:rPr>
        <w:t xml:space="preserve">ilings, but we use the  term DIR </w:t>
      </w:r>
      <w:r>
        <w:rPr>
          <w:color w:val="212426"/>
          <w:spacing w:val="9"/>
        </w:rPr>
        <w:t xml:space="preserve"> </w:t>
      </w:r>
      <w:r>
        <w:rPr>
          <w:color w:val="212426"/>
        </w:rPr>
        <w:t>below.</w:t>
      </w: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spacing w:before="8" w:after="1"/>
        <w:rPr>
          <w:sz w:val="11"/>
        </w:rPr>
      </w:pPr>
    </w:p>
    <w:tbl>
      <w:tblPr>
        <w:tblW w:w="0" w:type="auto"/>
        <w:tblInd w:w="1482"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862"/>
        <w:gridCol w:w="962"/>
        <w:gridCol w:w="223"/>
        <w:gridCol w:w="1192"/>
        <w:gridCol w:w="1192"/>
        <w:gridCol w:w="1184"/>
        <w:gridCol w:w="1188"/>
      </w:tblGrid>
      <w:tr w:rsidR="006E6A15">
        <w:trPr>
          <w:trHeight w:hRule="exact" w:val="283"/>
        </w:trPr>
        <w:tc>
          <w:tcPr>
            <w:tcW w:w="862" w:type="dxa"/>
          </w:tcPr>
          <w:p w:rsidR="006E6A15" w:rsidRDefault="000A627B">
            <w:pPr>
              <w:pStyle w:val="TableParagraph"/>
              <w:spacing w:before="1"/>
              <w:ind w:left="50"/>
              <w:jc w:val="left"/>
              <w:rPr>
                <w:sz w:val="19"/>
              </w:rPr>
            </w:pPr>
            <w:r>
              <w:rPr>
                <w:color w:val="212426"/>
                <w:w w:val="105"/>
                <w:sz w:val="19"/>
              </w:rPr>
              <w:t>2014</w:t>
            </w:r>
          </w:p>
        </w:tc>
        <w:tc>
          <w:tcPr>
            <w:tcW w:w="962" w:type="dxa"/>
          </w:tcPr>
          <w:p w:rsidR="006E6A15" w:rsidRDefault="000A627B">
            <w:pPr>
              <w:pStyle w:val="TableParagraph"/>
              <w:tabs>
                <w:tab w:val="left" w:pos="383"/>
              </w:tabs>
              <w:spacing w:line="220" w:lineRule="exact"/>
              <w:ind w:left="-15" w:right="145"/>
              <w:rPr>
                <w:sz w:val="19"/>
              </w:rPr>
            </w:pPr>
            <w:r>
              <w:rPr>
                <w:color w:val="4F5759"/>
                <w:spacing w:val="-3"/>
                <w:w w:val="95"/>
                <w:position w:val="12"/>
                <w:sz w:val="23"/>
              </w:rPr>
              <w:t>I</w:t>
            </w:r>
            <w:r>
              <w:rPr>
                <w:color w:val="D3D6D8"/>
                <w:spacing w:val="-3"/>
                <w:w w:val="95"/>
                <w:position w:val="12"/>
                <w:sz w:val="23"/>
              </w:rPr>
              <w:t>i</w:t>
            </w:r>
            <w:r>
              <w:rPr>
                <w:color w:val="D3D6D8"/>
                <w:spacing w:val="-3"/>
                <w:w w:val="95"/>
                <w:position w:val="12"/>
                <w:sz w:val="23"/>
              </w:rPr>
              <w:tab/>
            </w:r>
            <w:r>
              <w:rPr>
                <w:color w:val="212426"/>
                <w:w w:val="95"/>
                <w:sz w:val="19"/>
              </w:rPr>
              <w:t>2016</w:t>
            </w:r>
          </w:p>
        </w:tc>
        <w:tc>
          <w:tcPr>
            <w:tcW w:w="223" w:type="dxa"/>
          </w:tcPr>
          <w:p w:rsidR="006E6A15" w:rsidRDefault="000A627B">
            <w:pPr>
              <w:pStyle w:val="TableParagraph"/>
              <w:spacing w:line="257" w:lineRule="exact"/>
              <w:ind w:left="147"/>
              <w:jc w:val="left"/>
              <w:rPr>
                <w:sz w:val="23"/>
              </w:rPr>
            </w:pPr>
            <w:r>
              <w:rPr>
                <w:color w:val="D3D6D8"/>
                <w:w w:val="101"/>
                <w:sz w:val="23"/>
              </w:rPr>
              <w:t>I</w:t>
            </w:r>
          </w:p>
        </w:tc>
        <w:tc>
          <w:tcPr>
            <w:tcW w:w="1192" w:type="dxa"/>
          </w:tcPr>
          <w:p w:rsidR="006E6A15" w:rsidRDefault="000A627B">
            <w:pPr>
              <w:pStyle w:val="TableParagraph"/>
              <w:spacing w:before="1"/>
              <w:ind w:right="107"/>
              <w:rPr>
                <w:sz w:val="19"/>
              </w:rPr>
            </w:pPr>
            <w:r>
              <w:rPr>
                <w:color w:val="212426"/>
                <w:sz w:val="19"/>
              </w:rPr>
              <w:t>$9</w:t>
            </w:r>
            <w:r>
              <w:rPr>
                <w:color w:val="4F5759"/>
                <w:sz w:val="19"/>
              </w:rPr>
              <w:t>.</w:t>
            </w:r>
            <w:r>
              <w:rPr>
                <w:color w:val="212426"/>
                <w:sz w:val="19"/>
              </w:rPr>
              <w:t>02</w:t>
            </w:r>
          </w:p>
        </w:tc>
        <w:tc>
          <w:tcPr>
            <w:tcW w:w="1192" w:type="dxa"/>
          </w:tcPr>
          <w:p w:rsidR="006E6A15" w:rsidRDefault="000A627B">
            <w:pPr>
              <w:pStyle w:val="TableParagraph"/>
              <w:spacing w:before="1"/>
              <w:ind w:right="100"/>
              <w:rPr>
                <w:sz w:val="19"/>
              </w:rPr>
            </w:pPr>
            <w:r>
              <w:rPr>
                <w:color w:val="212426"/>
                <w:w w:val="95"/>
                <w:sz w:val="19"/>
              </w:rPr>
              <w:t>25.3%</w:t>
            </w:r>
          </w:p>
        </w:tc>
        <w:tc>
          <w:tcPr>
            <w:tcW w:w="1184" w:type="dxa"/>
          </w:tcPr>
          <w:p w:rsidR="006E6A15" w:rsidRDefault="000A627B">
            <w:pPr>
              <w:pStyle w:val="TableParagraph"/>
              <w:spacing w:before="1"/>
              <w:ind w:right="95"/>
              <w:rPr>
                <w:sz w:val="19"/>
              </w:rPr>
            </w:pPr>
            <w:r>
              <w:rPr>
                <w:color w:val="212426"/>
                <w:w w:val="95"/>
                <w:sz w:val="19"/>
              </w:rPr>
              <w:t>5.4%</w:t>
            </w:r>
          </w:p>
        </w:tc>
        <w:tc>
          <w:tcPr>
            <w:tcW w:w="1188" w:type="dxa"/>
          </w:tcPr>
          <w:p w:rsidR="006E6A15" w:rsidRDefault="000A627B">
            <w:pPr>
              <w:pStyle w:val="TableParagraph"/>
              <w:spacing w:before="1"/>
              <w:ind w:right="97"/>
              <w:rPr>
                <w:sz w:val="19"/>
              </w:rPr>
            </w:pPr>
            <w:r>
              <w:rPr>
                <w:color w:val="212426"/>
                <w:w w:val="95"/>
                <w:sz w:val="19"/>
              </w:rPr>
              <w:t>8.3%</w:t>
            </w:r>
          </w:p>
        </w:tc>
      </w:tr>
      <w:tr w:rsidR="006E6A15">
        <w:trPr>
          <w:trHeight w:hRule="exact" w:val="263"/>
        </w:trPr>
        <w:tc>
          <w:tcPr>
            <w:tcW w:w="862" w:type="dxa"/>
          </w:tcPr>
          <w:p w:rsidR="006E6A15" w:rsidRDefault="000A627B">
            <w:pPr>
              <w:pStyle w:val="TableParagraph"/>
              <w:spacing w:before="20"/>
              <w:ind w:left="50"/>
              <w:jc w:val="left"/>
              <w:rPr>
                <w:sz w:val="19"/>
              </w:rPr>
            </w:pPr>
            <w:r>
              <w:rPr>
                <w:color w:val="212426"/>
                <w:sz w:val="19"/>
              </w:rPr>
              <w:t>2015</w:t>
            </w:r>
          </w:p>
        </w:tc>
        <w:tc>
          <w:tcPr>
            <w:tcW w:w="962" w:type="dxa"/>
          </w:tcPr>
          <w:p w:rsidR="006E6A15" w:rsidRDefault="000A627B">
            <w:pPr>
              <w:pStyle w:val="TableParagraph"/>
              <w:spacing w:before="20"/>
              <w:ind w:left="-15" w:right="153"/>
              <w:rPr>
                <w:sz w:val="19"/>
              </w:rPr>
            </w:pPr>
            <w:r>
              <w:rPr>
                <w:color w:val="212426"/>
                <w:w w:val="95"/>
                <w:sz w:val="19"/>
              </w:rPr>
              <w:t>2017</w:t>
            </w:r>
          </w:p>
        </w:tc>
        <w:tc>
          <w:tcPr>
            <w:tcW w:w="223" w:type="dxa"/>
          </w:tcPr>
          <w:p w:rsidR="006E6A15" w:rsidRDefault="006E6A15"/>
        </w:tc>
        <w:tc>
          <w:tcPr>
            <w:tcW w:w="1192" w:type="dxa"/>
          </w:tcPr>
          <w:p w:rsidR="006E6A15" w:rsidRDefault="000A627B">
            <w:pPr>
              <w:pStyle w:val="TableParagraph"/>
              <w:spacing w:before="20"/>
              <w:ind w:right="91"/>
              <w:rPr>
                <w:sz w:val="19"/>
              </w:rPr>
            </w:pPr>
            <w:r>
              <w:rPr>
                <w:color w:val="212426"/>
                <w:sz w:val="19"/>
              </w:rPr>
              <w:t>$16.09</w:t>
            </w:r>
          </w:p>
        </w:tc>
        <w:tc>
          <w:tcPr>
            <w:tcW w:w="1192" w:type="dxa"/>
          </w:tcPr>
          <w:p w:rsidR="006E6A15" w:rsidRDefault="000A627B">
            <w:pPr>
              <w:pStyle w:val="TableParagraph"/>
              <w:spacing w:before="20"/>
              <w:ind w:right="98"/>
              <w:rPr>
                <w:sz w:val="19"/>
              </w:rPr>
            </w:pPr>
            <w:r>
              <w:rPr>
                <w:color w:val="212426"/>
                <w:w w:val="95"/>
                <w:sz w:val="19"/>
              </w:rPr>
              <w:t>78.3%</w:t>
            </w:r>
          </w:p>
        </w:tc>
        <w:tc>
          <w:tcPr>
            <w:tcW w:w="1184" w:type="dxa"/>
          </w:tcPr>
          <w:p w:rsidR="006E6A15" w:rsidRDefault="000A627B">
            <w:pPr>
              <w:pStyle w:val="TableParagraph"/>
              <w:spacing w:before="20"/>
              <w:ind w:right="95"/>
              <w:rPr>
                <w:sz w:val="19"/>
              </w:rPr>
            </w:pPr>
            <w:r>
              <w:rPr>
                <w:color w:val="212426"/>
                <w:w w:val="95"/>
                <w:sz w:val="19"/>
              </w:rPr>
              <w:t>8.3%</w:t>
            </w:r>
          </w:p>
        </w:tc>
        <w:tc>
          <w:tcPr>
            <w:tcW w:w="1188" w:type="dxa"/>
          </w:tcPr>
          <w:p w:rsidR="006E6A15" w:rsidRDefault="000A627B">
            <w:pPr>
              <w:pStyle w:val="TableParagraph"/>
              <w:spacing w:before="20"/>
              <w:ind w:right="99"/>
              <w:rPr>
                <w:sz w:val="19"/>
              </w:rPr>
            </w:pPr>
            <w:r>
              <w:rPr>
                <w:color w:val="212426"/>
                <w:w w:val="95"/>
                <w:sz w:val="19"/>
              </w:rPr>
              <w:t>54.0%</w:t>
            </w:r>
          </w:p>
        </w:tc>
      </w:tr>
    </w:tbl>
    <w:p w:rsidR="006E6A15" w:rsidRDefault="006E6A15">
      <w:pPr>
        <w:pStyle w:val="BodyText"/>
        <w:rPr>
          <w:sz w:val="17"/>
        </w:rPr>
      </w:pPr>
    </w:p>
    <w:p w:rsidR="006E6A15" w:rsidRDefault="000A627B">
      <w:pPr>
        <w:pStyle w:val="BodyText"/>
        <w:spacing w:before="94" w:line="326" w:lineRule="auto"/>
        <w:ind w:left="229" w:right="150" w:firstLine="8"/>
        <w:jc w:val="both"/>
      </w:pPr>
      <w:r>
        <w:rPr>
          <w:color w:val="212426"/>
        </w:rPr>
        <w:t>The average DIR PMPM in Table 3.1 is increasing each year, and increased very significantly in 2015, indicating that either amounts or types of DIR or both are being used by Part D sponsors and affiliated PBMs. The PMPM trend is also outpacing the trend in</w:t>
      </w:r>
      <w:r>
        <w:rPr>
          <w:color w:val="212426"/>
        </w:rPr>
        <w:t xml:space="preserve"> overall Part D drug spend, as can be seen by the increasing DIR as a percentage of allowed by year in Table 3.1.</w:t>
      </w:r>
    </w:p>
    <w:p w:rsidR="006E6A15" w:rsidRDefault="006E6A15">
      <w:pPr>
        <w:spacing w:line="326" w:lineRule="auto"/>
        <w:jc w:val="both"/>
        <w:sectPr w:rsidR="006E6A15">
          <w:headerReference w:type="default" r:id="rId60"/>
          <w:pgSz w:w="12240" w:h="15840"/>
          <w:pgMar w:top="440" w:right="1480" w:bottom="1600" w:left="1400" w:header="0" w:footer="1378" w:gutter="0"/>
          <w:cols w:space="720"/>
        </w:sectPr>
      </w:pPr>
    </w:p>
    <w:p w:rsidR="006E6A15" w:rsidRDefault="000A627B">
      <w:pPr>
        <w:pStyle w:val="Heading2"/>
        <w:spacing w:before="62" w:line="240" w:lineRule="auto"/>
        <w:ind w:left="106"/>
        <w:jc w:val="both"/>
      </w:pPr>
      <w:r>
        <w:rPr>
          <w:color w:val="286EA5"/>
          <w:w w:val="95"/>
        </w:rPr>
        <w:lastRenderedPageBreak/>
        <w:t>µJ</w:t>
      </w:r>
      <w:r>
        <w:rPr>
          <w:color w:val="2D495B"/>
          <w:w w:val="95"/>
        </w:rPr>
        <w:t>akely</w:t>
      </w:r>
    </w:p>
    <w:p w:rsidR="006E6A15" w:rsidRDefault="000A627B">
      <w:pPr>
        <w:pStyle w:val="BodyText"/>
        <w:spacing w:before="409" w:line="316" w:lineRule="auto"/>
        <w:ind w:left="168" w:right="226" w:firstLine="1"/>
        <w:jc w:val="both"/>
      </w:pPr>
      <w:r>
        <w:pict>
          <v:group id="_x0000_s1426" style="position:absolute;left:0;text-align:left;margin-left:252.95pt;margin-top:158.2pt;width:13.1pt;height:16.85pt;z-index:-251640832;mso-position-horizontal-relative:page" coordorigin="5059,3164" coordsize="262,337">
            <v:rect id="_x0000_s1428" style="position:absolute;left:5059;top:3164;width:262;height:337" fillcolor="#e6e6ed" stroked="f"/>
            <v:shape id="_x0000_s1427" type="#_x0000_t202" style="position:absolute;left:5059;top:3164;width:262;height:337" filled="f" stroked="f">
              <v:textbox inset="0,0,0,0">
                <w:txbxContent>
                  <w:p w:rsidR="006E6A15" w:rsidRDefault="000A627B">
                    <w:pPr>
                      <w:spacing w:before="26"/>
                      <w:ind w:left="-1" w:right="-1"/>
                      <w:rPr>
                        <w:sz w:val="23"/>
                      </w:rPr>
                    </w:pPr>
                    <w:r>
                      <w:rPr>
                        <w:rFonts w:ascii="Times New Roman"/>
                        <w:color w:val="D4D3DB"/>
                        <w:sz w:val="25"/>
                      </w:rPr>
                      <w:t>-</w:t>
                    </w:r>
                    <w:r>
                      <w:rPr>
                        <w:rFonts w:ascii="Times New Roman"/>
                        <w:color w:val="D4D3DB"/>
                        <w:spacing w:val="51"/>
                        <w:sz w:val="25"/>
                      </w:rPr>
                      <w:t xml:space="preserve"> </w:t>
                    </w:r>
                    <w:r>
                      <w:rPr>
                        <w:color w:val="BABAC1"/>
                        <w:sz w:val="23"/>
                      </w:rPr>
                      <w:t>.</w:t>
                    </w:r>
                  </w:p>
                </w:txbxContent>
              </v:textbox>
            </v:shape>
            <w10:wrap anchorx="page"/>
          </v:group>
        </w:pict>
      </w:r>
      <w:r>
        <w:rPr>
          <w:color w:val="262A2B"/>
        </w:rPr>
        <w:t>In addition to these actual DIR amounts, the projected DIR in Part D bid filings has also been increasing. The projected DIR represents the Part D sponsor's estimate of all types of DIR it expects the PBM to collect (or pay) in the contract year. The avera</w:t>
      </w:r>
      <w:r>
        <w:rPr>
          <w:color w:val="262A2B"/>
        </w:rPr>
        <w:t xml:space="preserve">ge projected DIR for  Wakely  clients  was consistently higher than the base period DIR, both </w:t>
      </w:r>
      <w:r>
        <w:rPr>
          <w:b/>
          <w:color w:val="262A2B"/>
          <w:sz w:val="21"/>
        </w:rPr>
        <w:t xml:space="preserve">as a </w:t>
      </w:r>
      <w:r>
        <w:rPr>
          <w:color w:val="262A2B"/>
        </w:rPr>
        <w:t>PMPM and as a percentage of allowed costs. Table 3.2 shows the Wakely client averages for  projected DIR by contract</w:t>
      </w:r>
      <w:r>
        <w:rPr>
          <w:color w:val="262A2B"/>
          <w:spacing w:val="9"/>
        </w:rPr>
        <w:t xml:space="preserve"> </w:t>
      </w:r>
      <w:r>
        <w:rPr>
          <w:color w:val="262A2B"/>
        </w:rPr>
        <w:t>year.</w:t>
      </w:r>
    </w:p>
    <w:p w:rsidR="006E6A15" w:rsidRDefault="006E6A15">
      <w:pPr>
        <w:pStyle w:val="BodyText"/>
        <w:spacing w:before="1" w:after="1"/>
        <w:rPr>
          <w:sz w:val="22"/>
        </w:rPr>
      </w:pPr>
    </w:p>
    <w:tbl>
      <w:tblPr>
        <w:tblW w:w="0" w:type="auto"/>
        <w:tblInd w:w="1695" w:type="dxa"/>
        <w:tblBorders>
          <w:top w:val="single" w:sz="9" w:space="0" w:color="23282B"/>
          <w:left w:val="single" w:sz="9" w:space="0" w:color="23282B"/>
          <w:bottom w:val="single" w:sz="9" w:space="0" w:color="23282B"/>
          <w:right w:val="single" w:sz="9" w:space="0" w:color="23282B"/>
          <w:insideH w:val="single" w:sz="9" w:space="0" w:color="23282B"/>
          <w:insideV w:val="single" w:sz="9" w:space="0" w:color="23282B"/>
        </w:tblBorders>
        <w:tblLayout w:type="fixed"/>
        <w:tblCellMar>
          <w:left w:w="0" w:type="dxa"/>
          <w:right w:w="0" w:type="dxa"/>
        </w:tblCellMar>
        <w:tblLook w:val="01E0" w:firstRow="1" w:lastRow="1" w:firstColumn="1" w:lastColumn="1" w:noHBand="0" w:noVBand="0"/>
      </w:tblPr>
      <w:tblGrid>
        <w:gridCol w:w="1184"/>
        <w:gridCol w:w="1192"/>
        <w:gridCol w:w="1188"/>
        <w:gridCol w:w="1188"/>
        <w:gridCol w:w="1184"/>
      </w:tblGrid>
      <w:tr w:rsidR="006E6A15">
        <w:trPr>
          <w:trHeight w:hRule="exact" w:val="1199"/>
        </w:trPr>
        <w:tc>
          <w:tcPr>
            <w:tcW w:w="5936" w:type="dxa"/>
            <w:gridSpan w:val="5"/>
          </w:tcPr>
          <w:p w:rsidR="006E6A15" w:rsidRDefault="000A627B">
            <w:pPr>
              <w:pStyle w:val="TableParagraph"/>
              <w:spacing w:before="29"/>
              <w:ind w:left="1277" w:right="1314"/>
              <w:jc w:val="center"/>
              <w:rPr>
                <w:b/>
                <w:sz w:val="18"/>
              </w:rPr>
            </w:pPr>
            <w:r>
              <w:rPr>
                <w:b/>
                <w:color w:val="262A2B"/>
                <w:w w:val="105"/>
                <w:sz w:val="18"/>
              </w:rPr>
              <w:t>Table 3.2</w:t>
            </w:r>
          </w:p>
          <w:p w:rsidR="006E6A15" w:rsidRDefault="000A627B">
            <w:pPr>
              <w:pStyle w:val="TableParagraph"/>
              <w:spacing w:before="81" w:line="350" w:lineRule="auto"/>
              <w:ind w:left="1293" w:right="1314"/>
              <w:jc w:val="center"/>
              <w:rPr>
                <w:b/>
                <w:sz w:val="18"/>
              </w:rPr>
            </w:pPr>
            <w:r>
              <w:rPr>
                <w:b/>
                <w:color w:val="262A2B"/>
                <w:w w:val="105"/>
                <w:sz w:val="18"/>
              </w:rPr>
              <w:t>DIR</w:t>
            </w:r>
            <w:r>
              <w:rPr>
                <w:b/>
                <w:color w:val="262A2B"/>
                <w:spacing w:val="-18"/>
                <w:w w:val="105"/>
                <w:sz w:val="18"/>
              </w:rPr>
              <w:t xml:space="preserve"> </w:t>
            </w:r>
            <w:r>
              <w:rPr>
                <w:b/>
                <w:color w:val="262A2B"/>
                <w:w w:val="105"/>
                <w:sz w:val="18"/>
              </w:rPr>
              <w:t>Projected</w:t>
            </w:r>
            <w:r>
              <w:rPr>
                <w:b/>
                <w:color w:val="262A2B"/>
                <w:spacing w:val="-24"/>
                <w:w w:val="105"/>
                <w:sz w:val="18"/>
              </w:rPr>
              <w:t xml:space="preserve"> </w:t>
            </w:r>
            <w:r>
              <w:rPr>
                <w:b/>
                <w:color w:val="262A2B"/>
                <w:w w:val="105"/>
                <w:sz w:val="18"/>
              </w:rPr>
              <w:t>in</w:t>
            </w:r>
            <w:r>
              <w:rPr>
                <w:b/>
                <w:color w:val="262A2B"/>
                <w:spacing w:val="2"/>
                <w:w w:val="105"/>
                <w:sz w:val="18"/>
              </w:rPr>
              <w:t xml:space="preserve"> </w:t>
            </w:r>
            <w:r>
              <w:rPr>
                <w:b/>
                <w:color w:val="262A2B"/>
                <w:w w:val="105"/>
                <w:sz w:val="18"/>
              </w:rPr>
              <w:t>Medica</w:t>
            </w:r>
            <w:r>
              <w:rPr>
                <w:b/>
                <w:color w:val="262A2B"/>
                <w:w w:val="105"/>
                <w:sz w:val="18"/>
              </w:rPr>
              <w:t>re</w:t>
            </w:r>
            <w:r>
              <w:rPr>
                <w:b/>
                <w:color w:val="262A2B"/>
                <w:spacing w:val="-22"/>
                <w:w w:val="105"/>
                <w:sz w:val="18"/>
              </w:rPr>
              <w:t xml:space="preserve"> </w:t>
            </w:r>
            <w:r>
              <w:rPr>
                <w:b/>
                <w:color w:val="262A2B"/>
                <w:w w:val="105"/>
                <w:sz w:val="18"/>
              </w:rPr>
              <w:t>Part</w:t>
            </w:r>
            <w:r>
              <w:rPr>
                <w:b/>
                <w:color w:val="262A2B"/>
                <w:spacing w:val="-19"/>
                <w:w w:val="105"/>
                <w:sz w:val="18"/>
              </w:rPr>
              <w:t xml:space="preserve"> </w:t>
            </w:r>
            <w:r>
              <w:rPr>
                <w:b/>
                <w:color w:val="262A2B"/>
                <w:w w:val="105"/>
                <w:sz w:val="18"/>
              </w:rPr>
              <w:t>D</w:t>
            </w:r>
            <w:r>
              <w:rPr>
                <w:b/>
                <w:color w:val="262A2B"/>
                <w:spacing w:val="-25"/>
                <w:w w:val="105"/>
                <w:sz w:val="18"/>
              </w:rPr>
              <w:t xml:space="preserve"> </w:t>
            </w:r>
            <w:r>
              <w:rPr>
                <w:b/>
                <w:color w:val="262A2B"/>
                <w:w w:val="105"/>
                <w:sz w:val="18"/>
              </w:rPr>
              <w:t>Bids Wakely</w:t>
            </w:r>
            <w:r>
              <w:rPr>
                <w:b/>
                <w:color w:val="262A2B"/>
                <w:spacing w:val="-36"/>
                <w:w w:val="105"/>
                <w:sz w:val="18"/>
              </w:rPr>
              <w:t xml:space="preserve"> </w:t>
            </w:r>
            <w:r>
              <w:rPr>
                <w:b/>
                <w:color w:val="262A2B"/>
                <w:w w:val="105"/>
                <w:sz w:val="18"/>
              </w:rPr>
              <w:t>Client</w:t>
            </w:r>
            <w:r>
              <w:rPr>
                <w:b/>
                <w:color w:val="262A2B"/>
                <w:spacing w:val="-30"/>
                <w:w w:val="105"/>
                <w:sz w:val="18"/>
              </w:rPr>
              <w:t xml:space="preserve"> </w:t>
            </w:r>
            <w:r>
              <w:rPr>
                <w:b/>
                <w:color w:val="262A2B"/>
                <w:w w:val="105"/>
                <w:sz w:val="18"/>
              </w:rPr>
              <w:t>Average</w:t>
            </w:r>
          </w:p>
        </w:tc>
      </w:tr>
      <w:tr w:rsidR="006E6A15">
        <w:trPr>
          <w:trHeight w:hRule="exact" w:val="605"/>
        </w:trPr>
        <w:tc>
          <w:tcPr>
            <w:tcW w:w="1184" w:type="dxa"/>
          </w:tcPr>
          <w:p w:rsidR="006E6A15" w:rsidRDefault="000A627B">
            <w:pPr>
              <w:pStyle w:val="TableParagraph"/>
              <w:spacing w:before="18" w:line="350" w:lineRule="auto"/>
              <w:ind w:left="370" w:hanging="201"/>
              <w:jc w:val="left"/>
              <w:rPr>
                <w:b/>
                <w:sz w:val="18"/>
              </w:rPr>
            </w:pPr>
            <w:r>
              <w:rPr>
                <w:b/>
                <w:color w:val="262A2B"/>
                <w:sz w:val="18"/>
              </w:rPr>
              <w:t>Bid FIiing Vear</w:t>
            </w:r>
          </w:p>
        </w:tc>
        <w:tc>
          <w:tcPr>
            <w:tcW w:w="1192" w:type="dxa"/>
          </w:tcPr>
          <w:p w:rsidR="006E6A15" w:rsidRDefault="006E6A15">
            <w:pPr>
              <w:pStyle w:val="TableParagraph"/>
              <w:spacing w:before="10"/>
              <w:jc w:val="left"/>
              <w:rPr>
                <w:sz w:val="27"/>
              </w:rPr>
            </w:pPr>
          </w:p>
          <w:p w:rsidR="006E6A15" w:rsidRDefault="000A627B">
            <w:pPr>
              <w:pStyle w:val="TableParagraph"/>
              <w:ind w:left="94"/>
              <w:jc w:val="left"/>
              <w:rPr>
                <w:b/>
                <w:sz w:val="18"/>
              </w:rPr>
            </w:pPr>
            <w:r>
              <w:rPr>
                <w:b/>
                <w:color w:val="262A2B"/>
                <w:w w:val="115"/>
                <w:sz w:val="18"/>
              </w:rPr>
              <w:t>DIRPMPM</w:t>
            </w:r>
          </w:p>
        </w:tc>
        <w:tc>
          <w:tcPr>
            <w:tcW w:w="1188" w:type="dxa"/>
          </w:tcPr>
          <w:p w:rsidR="006E6A15" w:rsidRDefault="000A627B">
            <w:pPr>
              <w:pStyle w:val="TableParagraph"/>
              <w:spacing w:before="25"/>
              <w:ind w:left="255"/>
              <w:jc w:val="left"/>
              <w:rPr>
                <w:b/>
                <w:sz w:val="18"/>
              </w:rPr>
            </w:pPr>
            <w:r>
              <w:rPr>
                <w:b/>
                <w:color w:val="262A2B"/>
                <w:w w:val="105"/>
                <w:sz w:val="18"/>
              </w:rPr>
              <w:t>Annual</w:t>
            </w:r>
          </w:p>
          <w:p w:rsidR="006E6A15" w:rsidRDefault="000A627B">
            <w:pPr>
              <w:pStyle w:val="TableParagraph"/>
              <w:spacing w:before="85"/>
              <w:ind w:left="308"/>
              <w:jc w:val="left"/>
              <w:rPr>
                <w:sz w:val="19"/>
              </w:rPr>
            </w:pPr>
            <w:r>
              <w:rPr>
                <w:color w:val="262A2B"/>
                <w:w w:val="105"/>
                <w:sz w:val="19"/>
              </w:rPr>
              <w:t>Trend</w:t>
            </w:r>
          </w:p>
        </w:tc>
        <w:tc>
          <w:tcPr>
            <w:tcW w:w="1188" w:type="dxa"/>
          </w:tcPr>
          <w:p w:rsidR="006E6A15" w:rsidRDefault="000A627B">
            <w:pPr>
              <w:pStyle w:val="TableParagraph"/>
              <w:spacing w:before="25" w:line="350" w:lineRule="auto"/>
              <w:ind w:left="219" w:hanging="143"/>
              <w:jc w:val="left"/>
              <w:rPr>
                <w:b/>
                <w:sz w:val="18"/>
              </w:rPr>
            </w:pPr>
            <w:r>
              <w:rPr>
                <w:b/>
                <w:color w:val="262A2B"/>
                <w:w w:val="105"/>
                <w:sz w:val="18"/>
              </w:rPr>
              <w:t>D1Ras%of Allowed</w:t>
            </w:r>
          </w:p>
        </w:tc>
        <w:tc>
          <w:tcPr>
            <w:tcW w:w="1184" w:type="dxa"/>
          </w:tcPr>
          <w:p w:rsidR="006E6A15" w:rsidRDefault="000A627B">
            <w:pPr>
              <w:pStyle w:val="TableParagraph"/>
              <w:spacing w:before="25" w:line="350" w:lineRule="auto"/>
              <w:ind w:left="309" w:hanging="54"/>
              <w:jc w:val="left"/>
              <w:rPr>
                <w:b/>
                <w:sz w:val="18"/>
              </w:rPr>
            </w:pPr>
            <w:r>
              <w:rPr>
                <w:b/>
                <w:color w:val="262A2B"/>
                <w:sz w:val="18"/>
              </w:rPr>
              <w:t xml:space="preserve">Annual </w:t>
            </w:r>
            <w:r>
              <w:rPr>
                <w:b/>
                <w:color w:val="262A2B"/>
                <w:w w:val="105"/>
                <w:sz w:val="18"/>
              </w:rPr>
              <w:t>Trend</w:t>
            </w:r>
          </w:p>
        </w:tc>
      </w:tr>
      <w:tr w:rsidR="006E6A15">
        <w:trPr>
          <w:trHeight w:hRule="exact" w:val="286"/>
        </w:trPr>
        <w:tc>
          <w:tcPr>
            <w:tcW w:w="1184" w:type="dxa"/>
            <w:tcBorders>
              <w:bottom w:val="nil"/>
            </w:tcBorders>
          </w:tcPr>
          <w:p w:rsidR="006E6A15" w:rsidRDefault="000A627B">
            <w:pPr>
              <w:pStyle w:val="TableParagraph"/>
              <w:spacing w:before="16"/>
              <w:ind w:left="350" w:right="350"/>
              <w:jc w:val="center"/>
              <w:rPr>
                <w:sz w:val="19"/>
              </w:rPr>
            </w:pPr>
            <w:r>
              <w:rPr>
                <w:color w:val="262A2B"/>
                <w:sz w:val="19"/>
              </w:rPr>
              <w:t>2014</w:t>
            </w:r>
          </w:p>
        </w:tc>
        <w:tc>
          <w:tcPr>
            <w:tcW w:w="1192" w:type="dxa"/>
            <w:tcBorders>
              <w:bottom w:val="nil"/>
            </w:tcBorders>
          </w:tcPr>
          <w:p w:rsidR="006E6A15" w:rsidRDefault="000A627B">
            <w:pPr>
              <w:pStyle w:val="TableParagraph"/>
              <w:spacing w:before="25"/>
              <w:ind w:right="1"/>
              <w:rPr>
                <w:b/>
                <w:sz w:val="18"/>
              </w:rPr>
            </w:pPr>
            <w:r>
              <w:rPr>
                <w:b/>
                <w:color w:val="262A2B"/>
                <w:w w:val="105"/>
                <w:sz w:val="18"/>
              </w:rPr>
              <w:t>$9.42</w:t>
            </w:r>
          </w:p>
        </w:tc>
        <w:tc>
          <w:tcPr>
            <w:tcW w:w="1188" w:type="dxa"/>
            <w:tcBorders>
              <w:bottom w:val="nil"/>
            </w:tcBorders>
          </w:tcPr>
          <w:p w:rsidR="006E6A15" w:rsidRDefault="006E6A15"/>
        </w:tc>
        <w:tc>
          <w:tcPr>
            <w:tcW w:w="1188" w:type="dxa"/>
            <w:tcBorders>
              <w:bottom w:val="nil"/>
            </w:tcBorders>
          </w:tcPr>
          <w:p w:rsidR="006E6A15" w:rsidRDefault="000A627B">
            <w:pPr>
              <w:pStyle w:val="TableParagraph"/>
              <w:spacing w:before="25"/>
              <w:ind w:right="1"/>
              <w:rPr>
                <w:b/>
                <w:sz w:val="18"/>
              </w:rPr>
            </w:pPr>
            <w:r>
              <w:rPr>
                <w:b/>
                <w:color w:val="262A2B"/>
                <w:sz w:val="18"/>
              </w:rPr>
              <w:t>6.5%</w:t>
            </w:r>
          </w:p>
        </w:tc>
        <w:tc>
          <w:tcPr>
            <w:tcW w:w="1184" w:type="dxa"/>
            <w:tcBorders>
              <w:bottom w:val="nil"/>
            </w:tcBorders>
          </w:tcPr>
          <w:p w:rsidR="006E6A15" w:rsidRDefault="006E6A15"/>
        </w:tc>
      </w:tr>
      <w:tr w:rsidR="006E6A15">
        <w:trPr>
          <w:trHeight w:hRule="exact" w:val="308"/>
        </w:trPr>
        <w:tc>
          <w:tcPr>
            <w:tcW w:w="1184" w:type="dxa"/>
            <w:tcBorders>
              <w:top w:val="nil"/>
              <w:bottom w:val="nil"/>
            </w:tcBorders>
          </w:tcPr>
          <w:p w:rsidR="006E6A15" w:rsidRDefault="000A627B">
            <w:pPr>
              <w:pStyle w:val="TableParagraph"/>
              <w:spacing w:before="43"/>
              <w:ind w:left="350" w:right="350"/>
              <w:jc w:val="center"/>
              <w:rPr>
                <w:sz w:val="19"/>
              </w:rPr>
            </w:pPr>
            <w:r>
              <w:rPr>
                <w:color w:val="262A2B"/>
                <w:sz w:val="19"/>
              </w:rPr>
              <w:t>2015</w:t>
            </w:r>
          </w:p>
        </w:tc>
        <w:tc>
          <w:tcPr>
            <w:tcW w:w="1192" w:type="dxa"/>
            <w:tcBorders>
              <w:top w:val="nil"/>
              <w:bottom w:val="nil"/>
            </w:tcBorders>
          </w:tcPr>
          <w:p w:rsidR="006E6A15" w:rsidRDefault="000A627B">
            <w:pPr>
              <w:pStyle w:val="TableParagraph"/>
              <w:spacing w:before="43"/>
              <w:ind w:right="5"/>
              <w:rPr>
                <w:sz w:val="19"/>
              </w:rPr>
            </w:pPr>
            <w:r>
              <w:rPr>
                <w:color w:val="262A2B"/>
                <w:sz w:val="19"/>
              </w:rPr>
              <w:t>$10.25</w:t>
            </w:r>
          </w:p>
        </w:tc>
        <w:tc>
          <w:tcPr>
            <w:tcW w:w="1188" w:type="dxa"/>
            <w:tcBorders>
              <w:top w:val="nil"/>
              <w:bottom w:val="nil"/>
            </w:tcBorders>
          </w:tcPr>
          <w:p w:rsidR="006E6A15" w:rsidRDefault="000A627B">
            <w:pPr>
              <w:pStyle w:val="TableParagraph"/>
              <w:spacing w:before="34"/>
              <w:ind w:right="13"/>
              <w:rPr>
                <w:b/>
                <w:sz w:val="20"/>
              </w:rPr>
            </w:pPr>
            <w:r>
              <w:rPr>
                <w:b/>
                <w:color w:val="262A2B"/>
                <w:w w:val="85"/>
                <w:sz w:val="20"/>
              </w:rPr>
              <w:t>8</w:t>
            </w:r>
            <w:r>
              <w:rPr>
                <w:b/>
                <w:color w:val="595D60"/>
                <w:w w:val="85"/>
                <w:sz w:val="20"/>
              </w:rPr>
              <w:t>.</w:t>
            </w:r>
            <w:r>
              <w:rPr>
                <w:b/>
                <w:color w:val="262A2B"/>
                <w:w w:val="85"/>
                <w:sz w:val="20"/>
              </w:rPr>
              <w:t>7'M</w:t>
            </w:r>
          </w:p>
        </w:tc>
        <w:tc>
          <w:tcPr>
            <w:tcW w:w="1188" w:type="dxa"/>
            <w:tcBorders>
              <w:top w:val="nil"/>
              <w:bottom w:val="nil"/>
            </w:tcBorders>
          </w:tcPr>
          <w:p w:rsidR="006E6A15" w:rsidRDefault="000A627B">
            <w:pPr>
              <w:pStyle w:val="TableParagraph"/>
              <w:spacing w:before="43"/>
              <w:rPr>
                <w:sz w:val="19"/>
              </w:rPr>
            </w:pPr>
            <w:r>
              <w:rPr>
                <w:color w:val="262A2B"/>
                <w:w w:val="95"/>
                <w:sz w:val="19"/>
              </w:rPr>
              <w:t>5.7%</w:t>
            </w:r>
          </w:p>
        </w:tc>
        <w:tc>
          <w:tcPr>
            <w:tcW w:w="1184" w:type="dxa"/>
            <w:tcBorders>
              <w:top w:val="nil"/>
              <w:bottom w:val="nil"/>
            </w:tcBorders>
          </w:tcPr>
          <w:p w:rsidR="006E6A15" w:rsidRDefault="000A627B">
            <w:pPr>
              <w:pStyle w:val="TableParagraph"/>
              <w:spacing w:before="43"/>
              <w:ind w:right="4"/>
              <w:rPr>
                <w:sz w:val="19"/>
              </w:rPr>
            </w:pPr>
            <w:r>
              <w:rPr>
                <w:color w:val="262A2B"/>
                <w:w w:val="95"/>
                <w:sz w:val="19"/>
              </w:rPr>
              <w:t>-13.0%</w:t>
            </w:r>
          </w:p>
        </w:tc>
      </w:tr>
      <w:tr w:rsidR="006E6A15">
        <w:trPr>
          <w:trHeight w:hRule="exact" w:val="301"/>
        </w:trPr>
        <w:tc>
          <w:tcPr>
            <w:tcW w:w="1184" w:type="dxa"/>
            <w:tcBorders>
              <w:top w:val="nil"/>
              <w:bottom w:val="nil"/>
            </w:tcBorders>
          </w:tcPr>
          <w:p w:rsidR="006E6A15" w:rsidRDefault="000A627B">
            <w:pPr>
              <w:pStyle w:val="TableParagraph"/>
              <w:spacing w:before="37"/>
              <w:ind w:left="350" w:right="350"/>
              <w:jc w:val="center"/>
              <w:rPr>
                <w:sz w:val="19"/>
              </w:rPr>
            </w:pPr>
            <w:r>
              <w:rPr>
                <w:color w:val="262A2B"/>
                <w:sz w:val="19"/>
              </w:rPr>
              <w:t>2016</w:t>
            </w:r>
          </w:p>
        </w:tc>
        <w:tc>
          <w:tcPr>
            <w:tcW w:w="1192" w:type="dxa"/>
            <w:tcBorders>
              <w:top w:val="nil"/>
              <w:bottom w:val="nil"/>
            </w:tcBorders>
          </w:tcPr>
          <w:p w:rsidR="006E6A15" w:rsidRDefault="000A627B">
            <w:pPr>
              <w:pStyle w:val="TableParagraph"/>
              <w:spacing w:before="37"/>
              <w:ind w:right="5"/>
              <w:rPr>
                <w:sz w:val="19"/>
              </w:rPr>
            </w:pPr>
            <w:r>
              <w:rPr>
                <w:color w:val="262A2B"/>
                <w:sz w:val="19"/>
              </w:rPr>
              <w:t>$11.54</w:t>
            </w:r>
          </w:p>
        </w:tc>
        <w:tc>
          <w:tcPr>
            <w:tcW w:w="1188" w:type="dxa"/>
            <w:tcBorders>
              <w:top w:val="nil"/>
              <w:bottom w:val="nil"/>
            </w:tcBorders>
          </w:tcPr>
          <w:p w:rsidR="006E6A15" w:rsidRDefault="000A627B">
            <w:pPr>
              <w:pStyle w:val="TableParagraph"/>
              <w:spacing w:before="37"/>
              <w:ind w:right="-5"/>
              <w:rPr>
                <w:sz w:val="19"/>
              </w:rPr>
            </w:pPr>
            <w:r>
              <w:rPr>
                <w:color w:val="262A2B"/>
                <w:w w:val="95"/>
                <w:sz w:val="19"/>
              </w:rPr>
              <w:t>12.7%</w:t>
            </w:r>
          </w:p>
        </w:tc>
        <w:tc>
          <w:tcPr>
            <w:tcW w:w="1188" w:type="dxa"/>
            <w:tcBorders>
              <w:top w:val="nil"/>
              <w:bottom w:val="nil"/>
            </w:tcBorders>
          </w:tcPr>
          <w:p w:rsidR="006E6A15" w:rsidRDefault="000A627B">
            <w:pPr>
              <w:pStyle w:val="TableParagraph"/>
              <w:spacing w:before="37"/>
              <w:rPr>
                <w:sz w:val="19"/>
              </w:rPr>
            </w:pPr>
            <w:r>
              <w:rPr>
                <w:color w:val="262A2B"/>
                <w:w w:val="95"/>
                <w:sz w:val="19"/>
              </w:rPr>
              <w:t>5.9%</w:t>
            </w:r>
          </w:p>
        </w:tc>
        <w:tc>
          <w:tcPr>
            <w:tcW w:w="1184" w:type="dxa"/>
            <w:tcBorders>
              <w:top w:val="nil"/>
              <w:bottom w:val="nil"/>
              <w:right w:val="single" w:sz="6" w:space="0" w:color="23282B"/>
            </w:tcBorders>
          </w:tcPr>
          <w:p w:rsidR="006E6A15" w:rsidRDefault="000A627B">
            <w:pPr>
              <w:pStyle w:val="TableParagraph"/>
              <w:spacing w:before="47"/>
              <w:ind w:right="-6"/>
              <w:rPr>
                <w:b/>
                <w:sz w:val="18"/>
              </w:rPr>
            </w:pPr>
            <w:r>
              <w:rPr>
                <w:b/>
                <w:color w:val="262A2B"/>
                <w:sz w:val="18"/>
              </w:rPr>
              <w:t>4.2%</w:t>
            </w:r>
          </w:p>
        </w:tc>
      </w:tr>
      <w:tr w:rsidR="006E6A15">
        <w:trPr>
          <w:trHeight w:hRule="exact" w:val="318"/>
        </w:trPr>
        <w:tc>
          <w:tcPr>
            <w:tcW w:w="1184" w:type="dxa"/>
            <w:tcBorders>
              <w:top w:val="nil"/>
            </w:tcBorders>
          </w:tcPr>
          <w:p w:rsidR="006E6A15" w:rsidRDefault="000A627B">
            <w:pPr>
              <w:pStyle w:val="TableParagraph"/>
              <w:spacing w:before="39"/>
              <w:ind w:left="350" w:right="350"/>
              <w:jc w:val="center"/>
              <w:rPr>
                <w:sz w:val="19"/>
              </w:rPr>
            </w:pPr>
            <w:r>
              <w:rPr>
                <w:color w:val="262A2B"/>
                <w:sz w:val="19"/>
              </w:rPr>
              <w:t>2017</w:t>
            </w:r>
          </w:p>
        </w:tc>
        <w:tc>
          <w:tcPr>
            <w:tcW w:w="1192" w:type="dxa"/>
            <w:tcBorders>
              <w:top w:val="nil"/>
            </w:tcBorders>
          </w:tcPr>
          <w:p w:rsidR="006E6A15" w:rsidRDefault="000A627B">
            <w:pPr>
              <w:pStyle w:val="TableParagraph"/>
              <w:spacing w:before="39"/>
              <w:ind w:right="-34"/>
              <w:rPr>
                <w:sz w:val="19"/>
              </w:rPr>
            </w:pPr>
            <w:r>
              <w:rPr>
                <w:color w:val="262A2B"/>
                <w:w w:val="105"/>
                <w:sz w:val="19"/>
              </w:rPr>
              <w:t>$22.11</w:t>
            </w:r>
          </w:p>
        </w:tc>
        <w:tc>
          <w:tcPr>
            <w:tcW w:w="1188" w:type="dxa"/>
            <w:tcBorders>
              <w:top w:val="nil"/>
            </w:tcBorders>
          </w:tcPr>
          <w:p w:rsidR="006E6A15" w:rsidRDefault="000A627B">
            <w:pPr>
              <w:pStyle w:val="TableParagraph"/>
              <w:spacing w:before="39"/>
              <w:ind w:right="-39"/>
              <w:rPr>
                <w:sz w:val="19"/>
              </w:rPr>
            </w:pPr>
            <w:r>
              <w:rPr>
                <w:color w:val="262A2B"/>
                <w:w w:val="105"/>
                <w:sz w:val="19"/>
              </w:rPr>
              <w:t>91</w:t>
            </w:r>
            <w:r>
              <w:rPr>
                <w:color w:val="595D60"/>
                <w:w w:val="105"/>
                <w:sz w:val="19"/>
              </w:rPr>
              <w:t>.</w:t>
            </w:r>
            <w:r>
              <w:rPr>
                <w:color w:val="262A2B"/>
                <w:w w:val="105"/>
                <w:sz w:val="19"/>
              </w:rPr>
              <w:t>5%</w:t>
            </w:r>
          </w:p>
        </w:tc>
        <w:tc>
          <w:tcPr>
            <w:tcW w:w="1188" w:type="dxa"/>
            <w:tcBorders>
              <w:top w:val="nil"/>
            </w:tcBorders>
          </w:tcPr>
          <w:p w:rsidR="006E6A15" w:rsidRDefault="000A627B">
            <w:pPr>
              <w:pStyle w:val="TableParagraph"/>
              <w:spacing w:before="48"/>
              <w:ind w:right="-7"/>
              <w:rPr>
                <w:b/>
                <w:sz w:val="18"/>
              </w:rPr>
            </w:pPr>
            <w:r>
              <w:rPr>
                <w:b/>
                <w:color w:val="262A2B"/>
                <w:sz w:val="18"/>
              </w:rPr>
              <w:t>9.8%</w:t>
            </w:r>
          </w:p>
        </w:tc>
        <w:tc>
          <w:tcPr>
            <w:tcW w:w="1184" w:type="dxa"/>
            <w:tcBorders>
              <w:top w:val="nil"/>
              <w:right w:val="single" w:sz="6" w:space="0" w:color="23282B"/>
            </w:tcBorders>
          </w:tcPr>
          <w:p w:rsidR="006E6A15" w:rsidRDefault="000A627B">
            <w:pPr>
              <w:pStyle w:val="TableParagraph"/>
              <w:spacing w:before="39"/>
              <w:ind w:right="-4"/>
              <w:rPr>
                <w:sz w:val="19"/>
              </w:rPr>
            </w:pPr>
            <w:r>
              <w:rPr>
                <w:color w:val="262A2B"/>
                <w:w w:val="95"/>
                <w:sz w:val="19"/>
              </w:rPr>
              <w:t>64.7%</w:t>
            </w:r>
          </w:p>
        </w:tc>
      </w:tr>
    </w:tbl>
    <w:p w:rsidR="006E6A15" w:rsidRDefault="006E6A15">
      <w:pPr>
        <w:pStyle w:val="BodyText"/>
        <w:spacing w:before="10"/>
        <w:rPr>
          <w:sz w:val="24"/>
        </w:rPr>
      </w:pPr>
    </w:p>
    <w:p w:rsidR="006E6A15" w:rsidRDefault="000A627B">
      <w:pPr>
        <w:pStyle w:val="BodyText"/>
        <w:spacing w:line="324" w:lineRule="auto"/>
        <w:ind w:left="189" w:right="168" w:hanging="7"/>
        <w:jc w:val="both"/>
      </w:pPr>
      <w:r>
        <w:rPr>
          <w:color w:val="262A2B"/>
        </w:rPr>
        <w:t>Table 3.2 shows that projected DIR is increasing by year, and that plans are projecting increases in DIR amounts from the base period to the contract period. For example, for CY2014 bid filings, the average  base period DIR PMPM was $6.48 (Table 3.1) for 2</w:t>
      </w:r>
      <w:r>
        <w:rPr>
          <w:color w:val="262A2B"/>
        </w:rPr>
        <w:t>012, and the projected value for 2014 was $9.41  (Table 3.2), or 45%</w:t>
      </w:r>
      <w:r>
        <w:rPr>
          <w:color w:val="262A2B"/>
          <w:spacing w:val="-8"/>
        </w:rPr>
        <w:t xml:space="preserve"> </w:t>
      </w:r>
      <w:r>
        <w:rPr>
          <w:color w:val="262A2B"/>
        </w:rPr>
        <w:t>higher.</w:t>
      </w:r>
    </w:p>
    <w:p w:rsidR="006E6A15" w:rsidRDefault="006E6A15">
      <w:pPr>
        <w:pStyle w:val="BodyText"/>
        <w:spacing w:before="11"/>
        <w:rPr>
          <w:sz w:val="23"/>
        </w:rPr>
      </w:pPr>
    </w:p>
    <w:p w:rsidR="006E6A15" w:rsidRDefault="000A627B">
      <w:pPr>
        <w:pStyle w:val="BodyText"/>
        <w:spacing w:line="309" w:lineRule="auto"/>
        <w:ind w:left="199" w:right="193" w:hanging="3"/>
        <w:jc w:val="both"/>
      </w:pPr>
      <w:r>
        <w:rPr>
          <w:color w:val="262A2B"/>
        </w:rPr>
        <w:t xml:space="preserve">The Wakely client averages are based on all individual Part D bid filings for  plans with experience  that was at least 90% credible, based on the CMS formula (credibility % </w:t>
      </w:r>
      <w:r>
        <w:rPr>
          <w:color w:val="262A2B"/>
          <w:sz w:val="22"/>
        </w:rPr>
        <w:t xml:space="preserve">= </w:t>
      </w:r>
      <w:r>
        <w:rPr>
          <w:color w:val="262A2B"/>
        </w:rPr>
        <w:t>SQ</w:t>
      </w:r>
      <w:r>
        <w:rPr>
          <w:color w:val="262A2B"/>
        </w:rPr>
        <w:t xml:space="preserve">RT(member months </w:t>
      </w:r>
      <w:r>
        <w:rPr>
          <w:color w:val="262A2B"/>
          <w:sz w:val="20"/>
        </w:rPr>
        <w:t xml:space="preserve">+ </w:t>
      </w:r>
      <w:r>
        <w:rPr>
          <w:color w:val="262A2B"/>
        </w:rPr>
        <w:t>18,000)). We further limited the bids used by excluding all special needs plans (i.e. dual eligible SNPs and chronic condition SNPs).</w:t>
      </w:r>
    </w:p>
    <w:p w:rsidR="006E6A15" w:rsidRDefault="006E6A15">
      <w:pPr>
        <w:pStyle w:val="BodyText"/>
        <w:spacing w:before="3"/>
        <w:rPr>
          <w:sz w:val="25"/>
        </w:rPr>
      </w:pPr>
    </w:p>
    <w:p w:rsidR="006E6A15" w:rsidRDefault="000A627B">
      <w:pPr>
        <w:ind w:left="202"/>
        <w:jc w:val="both"/>
        <w:rPr>
          <w:b/>
          <w:sz w:val="18"/>
        </w:rPr>
      </w:pPr>
      <w:r>
        <w:rPr>
          <w:b/>
          <w:color w:val="262A2B"/>
          <w:sz w:val="18"/>
          <w:u w:val="thick" w:color="000000"/>
        </w:rPr>
        <w:t>National Averages</w:t>
      </w:r>
    </w:p>
    <w:p w:rsidR="006E6A15" w:rsidRDefault="006E6A15">
      <w:pPr>
        <w:pStyle w:val="BodyText"/>
        <w:rPr>
          <w:b/>
          <w:sz w:val="20"/>
        </w:rPr>
      </w:pPr>
    </w:p>
    <w:p w:rsidR="006E6A15" w:rsidRDefault="000A627B">
      <w:pPr>
        <w:spacing w:before="129"/>
        <w:ind w:left="198"/>
        <w:jc w:val="both"/>
        <w:rPr>
          <w:i/>
          <w:sz w:val="19"/>
        </w:rPr>
      </w:pPr>
      <w:r>
        <w:rPr>
          <w:i/>
          <w:color w:val="262A2B"/>
          <w:sz w:val="19"/>
        </w:rPr>
        <w:t>CMS Fact Sheet</w:t>
      </w:r>
    </w:p>
    <w:p w:rsidR="006E6A15" w:rsidRDefault="006E6A15">
      <w:pPr>
        <w:pStyle w:val="BodyText"/>
        <w:spacing w:before="9"/>
        <w:rPr>
          <w:i/>
          <w:sz w:val="29"/>
        </w:rPr>
      </w:pPr>
    </w:p>
    <w:p w:rsidR="006E6A15" w:rsidRDefault="000A627B">
      <w:pPr>
        <w:pStyle w:val="BodyText"/>
        <w:spacing w:line="307" w:lineRule="auto"/>
        <w:ind w:left="201" w:right="176" w:hanging="1"/>
        <w:jc w:val="both"/>
      </w:pPr>
      <w:r>
        <w:rPr>
          <w:color w:val="262A2B"/>
          <w:w w:val="105"/>
        </w:rPr>
        <w:t>Recently, CMS released a Fact Sheet demonstrating significant growth in DIR in 2010 through 2015. Nationally,</w:t>
      </w:r>
      <w:r>
        <w:rPr>
          <w:color w:val="262A2B"/>
          <w:spacing w:val="-22"/>
          <w:w w:val="105"/>
        </w:rPr>
        <w:t xml:space="preserve"> </w:t>
      </w:r>
      <w:r>
        <w:rPr>
          <w:color w:val="262A2B"/>
          <w:w w:val="105"/>
        </w:rPr>
        <w:t>the</w:t>
      </w:r>
      <w:r>
        <w:rPr>
          <w:color w:val="262A2B"/>
          <w:spacing w:val="-24"/>
          <w:w w:val="105"/>
        </w:rPr>
        <w:t xml:space="preserve"> </w:t>
      </w:r>
      <w:r>
        <w:rPr>
          <w:color w:val="262A2B"/>
          <w:w w:val="105"/>
        </w:rPr>
        <w:t>average</w:t>
      </w:r>
      <w:r>
        <w:rPr>
          <w:color w:val="262A2B"/>
          <w:spacing w:val="-24"/>
          <w:w w:val="105"/>
        </w:rPr>
        <w:t xml:space="preserve"> </w:t>
      </w:r>
      <w:r>
        <w:rPr>
          <w:color w:val="262A2B"/>
          <w:w w:val="105"/>
        </w:rPr>
        <w:t>DIR</w:t>
      </w:r>
      <w:r>
        <w:rPr>
          <w:color w:val="262A2B"/>
          <w:spacing w:val="-23"/>
          <w:w w:val="105"/>
        </w:rPr>
        <w:t xml:space="preserve"> </w:t>
      </w:r>
      <w:r>
        <w:rPr>
          <w:color w:val="262A2B"/>
          <w:w w:val="105"/>
        </w:rPr>
        <w:t>PMPM</w:t>
      </w:r>
      <w:r>
        <w:rPr>
          <w:color w:val="262A2B"/>
          <w:spacing w:val="-17"/>
          <w:w w:val="105"/>
        </w:rPr>
        <w:t xml:space="preserve"> </w:t>
      </w:r>
      <w:r>
        <w:rPr>
          <w:color w:val="262A2B"/>
          <w:w w:val="105"/>
        </w:rPr>
        <w:t>and</w:t>
      </w:r>
      <w:r>
        <w:rPr>
          <w:color w:val="262A2B"/>
          <w:spacing w:val="-32"/>
          <w:w w:val="105"/>
        </w:rPr>
        <w:t xml:space="preserve"> </w:t>
      </w:r>
      <w:r>
        <w:rPr>
          <w:color w:val="262A2B"/>
          <w:w w:val="105"/>
        </w:rPr>
        <w:t>DIR</w:t>
      </w:r>
      <w:r>
        <w:rPr>
          <w:color w:val="262A2B"/>
          <w:spacing w:val="-28"/>
          <w:w w:val="105"/>
        </w:rPr>
        <w:t xml:space="preserve"> </w:t>
      </w:r>
      <w:r>
        <w:rPr>
          <w:b/>
          <w:color w:val="262A2B"/>
          <w:w w:val="105"/>
          <w:sz w:val="21"/>
        </w:rPr>
        <w:t>as</w:t>
      </w:r>
      <w:r>
        <w:rPr>
          <w:b/>
          <w:color w:val="262A2B"/>
          <w:spacing w:val="-36"/>
          <w:w w:val="105"/>
          <w:sz w:val="21"/>
        </w:rPr>
        <w:t xml:space="preserve"> </w:t>
      </w:r>
      <w:r>
        <w:rPr>
          <w:b/>
          <w:color w:val="262A2B"/>
          <w:w w:val="105"/>
          <w:sz w:val="21"/>
        </w:rPr>
        <w:t>a</w:t>
      </w:r>
      <w:r>
        <w:rPr>
          <w:b/>
          <w:color w:val="262A2B"/>
          <w:spacing w:val="-29"/>
          <w:w w:val="105"/>
          <w:sz w:val="21"/>
        </w:rPr>
        <w:t xml:space="preserve"> </w:t>
      </w:r>
      <w:r>
        <w:rPr>
          <w:color w:val="262A2B"/>
          <w:w w:val="105"/>
        </w:rPr>
        <w:t>percentage</w:t>
      </w:r>
      <w:r>
        <w:rPr>
          <w:color w:val="262A2B"/>
          <w:spacing w:val="-24"/>
          <w:w w:val="105"/>
        </w:rPr>
        <w:t xml:space="preserve"> </w:t>
      </w:r>
      <w:r>
        <w:rPr>
          <w:color w:val="262A2B"/>
          <w:w w:val="105"/>
        </w:rPr>
        <w:t>of</w:t>
      </w:r>
      <w:r>
        <w:rPr>
          <w:color w:val="262A2B"/>
          <w:spacing w:val="-14"/>
          <w:w w:val="105"/>
        </w:rPr>
        <w:t xml:space="preserve"> </w:t>
      </w:r>
      <w:r>
        <w:rPr>
          <w:color w:val="262A2B"/>
          <w:w w:val="105"/>
        </w:rPr>
        <w:t>gross</w:t>
      </w:r>
      <w:r>
        <w:rPr>
          <w:color w:val="262A2B"/>
          <w:spacing w:val="-28"/>
          <w:w w:val="105"/>
        </w:rPr>
        <w:t xml:space="preserve"> </w:t>
      </w:r>
      <w:r>
        <w:rPr>
          <w:color w:val="262A2B"/>
          <w:w w:val="105"/>
        </w:rPr>
        <w:t>drug</w:t>
      </w:r>
      <w:r>
        <w:rPr>
          <w:color w:val="262A2B"/>
          <w:spacing w:val="-27"/>
          <w:w w:val="105"/>
        </w:rPr>
        <w:t xml:space="preserve"> </w:t>
      </w:r>
      <w:r>
        <w:rPr>
          <w:color w:val="262A2B"/>
          <w:w w:val="105"/>
        </w:rPr>
        <w:t>costs</w:t>
      </w:r>
      <w:r>
        <w:rPr>
          <w:color w:val="262A2B"/>
          <w:spacing w:val="-25"/>
          <w:w w:val="105"/>
        </w:rPr>
        <w:t xml:space="preserve"> </w:t>
      </w:r>
      <w:r>
        <w:rPr>
          <w:color w:val="262A2B"/>
          <w:w w:val="105"/>
        </w:rPr>
        <w:t>has</w:t>
      </w:r>
      <w:r>
        <w:rPr>
          <w:color w:val="262A2B"/>
          <w:spacing w:val="-28"/>
          <w:w w:val="105"/>
        </w:rPr>
        <w:t xml:space="preserve"> </w:t>
      </w:r>
      <w:r>
        <w:rPr>
          <w:color w:val="262A2B"/>
          <w:w w:val="105"/>
        </w:rPr>
        <w:t>gone</w:t>
      </w:r>
      <w:r>
        <w:rPr>
          <w:color w:val="262A2B"/>
          <w:spacing w:val="-25"/>
          <w:w w:val="105"/>
        </w:rPr>
        <w:t xml:space="preserve"> </w:t>
      </w:r>
      <w:r>
        <w:rPr>
          <w:color w:val="262A2B"/>
          <w:w w:val="105"/>
        </w:rPr>
        <w:t>up</w:t>
      </w:r>
      <w:r>
        <w:rPr>
          <w:color w:val="262A2B"/>
          <w:spacing w:val="-18"/>
          <w:w w:val="105"/>
        </w:rPr>
        <w:t xml:space="preserve"> </w:t>
      </w:r>
      <w:r>
        <w:rPr>
          <w:color w:val="262A2B"/>
          <w:w w:val="105"/>
        </w:rPr>
        <w:t>since</w:t>
      </w:r>
      <w:r>
        <w:rPr>
          <w:color w:val="262A2B"/>
          <w:spacing w:val="-20"/>
          <w:w w:val="105"/>
        </w:rPr>
        <w:t xml:space="preserve"> </w:t>
      </w:r>
      <w:r>
        <w:rPr>
          <w:color w:val="262A2B"/>
          <w:w w:val="105"/>
        </w:rPr>
        <w:t>2012, as</w:t>
      </w:r>
      <w:r>
        <w:rPr>
          <w:color w:val="262A2B"/>
          <w:spacing w:val="-40"/>
          <w:w w:val="105"/>
        </w:rPr>
        <w:t xml:space="preserve"> </w:t>
      </w:r>
      <w:r>
        <w:rPr>
          <w:color w:val="262A2B"/>
          <w:w w:val="105"/>
        </w:rPr>
        <w:t>shown</w:t>
      </w:r>
      <w:r>
        <w:rPr>
          <w:color w:val="262A2B"/>
          <w:spacing w:val="-37"/>
          <w:w w:val="105"/>
        </w:rPr>
        <w:t xml:space="preserve"> </w:t>
      </w:r>
      <w:r>
        <w:rPr>
          <w:color w:val="262A2B"/>
          <w:w w:val="105"/>
        </w:rPr>
        <w:t>in</w:t>
      </w:r>
      <w:r>
        <w:rPr>
          <w:color w:val="262A2B"/>
          <w:spacing w:val="-35"/>
          <w:w w:val="105"/>
        </w:rPr>
        <w:t xml:space="preserve"> </w:t>
      </w:r>
      <w:r>
        <w:rPr>
          <w:color w:val="262A2B"/>
          <w:w w:val="105"/>
        </w:rPr>
        <w:t>CMS</w:t>
      </w:r>
      <w:r>
        <w:rPr>
          <w:color w:val="49464D"/>
          <w:w w:val="105"/>
        </w:rPr>
        <w:t>'</w:t>
      </w:r>
      <w:r>
        <w:rPr>
          <w:color w:val="262A2B"/>
          <w:w w:val="105"/>
        </w:rPr>
        <w:t>s</w:t>
      </w:r>
      <w:r>
        <w:rPr>
          <w:color w:val="262A2B"/>
          <w:spacing w:val="-42"/>
          <w:w w:val="105"/>
        </w:rPr>
        <w:t xml:space="preserve"> </w:t>
      </w:r>
      <w:r>
        <w:rPr>
          <w:color w:val="262A2B"/>
          <w:w w:val="105"/>
        </w:rPr>
        <w:t>Figure</w:t>
      </w:r>
      <w:r>
        <w:rPr>
          <w:color w:val="262A2B"/>
          <w:spacing w:val="-42"/>
          <w:w w:val="105"/>
        </w:rPr>
        <w:t xml:space="preserve"> </w:t>
      </w:r>
      <w:r>
        <w:rPr>
          <w:color w:val="262A2B"/>
          <w:w w:val="105"/>
        </w:rPr>
        <w:t>1:</w:t>
      </w:r>
    </w:p>
    <w:p w:rsidR="006E6A15" w:rsidRDefault="006E6A15">
      <w:pPr>
        <w:spacing w:line="307" w:lineRule="auto"/>
        <w:jc w:val="both"/>
        <w:sectPr w:rsidR="006E6A15">
          <w:headerReference w:type="default" r:id="rId61"/>
          <w:footerReference w:type="default" r:id="rId62"/>
          <w:pgSz w:w="12240" w:h="15840"/>
          <w:pgMar w:top="500" w:right="1440" w:bottom="1600" w:left="1440" w:header="0" w:footer="1410" w:gutter="0"/>
          <w:pgNumType w:start="25"/>
          <w:cols w:space="720"/>
        </w:sectPr>
      </w:pPr>
    </w:p>
    <w:p w:rsidR="006E6A15" w:rsidRDefault="000A627B">
      <w:pPr>
        <w:pStyle w:val="Heading1"/>
        <w:spacing w:before="43"/>
        <w:ind w:left="113"/>
      </w:pPr>
      <w:r>
        <w:rPr>
          <w:color w:val="2672A8"/>
          <w:w w:val="95"/>
        </w:rPr>
        <w:lastRenderedPageBreak/>
        <w:t>µJ</w:t>
      </w:r>
      <w:r>
        <w:rPr>
          <w:color w:val="344249"/>
          <w:w w:val="95"/>
        </w:rPr>
        <w:t>akely</w:t>
      </w:r>
    </w:p>
    <w:p w:rsidR="006E6A15" w:rsidRDefault="000A627B">
      <w:pPr>
        <w:spacing w:before="425"/>
        <w:ind w:left="276"/>
        <w:rPr>
          <w:sz w:val="21"/>
        </w:rPr>
      </w:pPr>
      <w:r>
        <w:rPr>
          <w:color w:val="0C1518"/>
          <w:w w:val="105"/>
          <w:sz w:val="21"/>
        </w:rPr>
        <w:t xml:space="preserve">Figure 1 - DIR </w:t>
      </w:r>
      <w:r>
        <w:rPr>
          <w:color w:val="242D2F"/>
          <w:w w:val="105"/>
        </w:rPr>
        <w:t xml:space="preserve">by </w:t>
      </w:r>
      <w:r>
        <w:rPr>
          <w:color w:val="0C1518"/>
          <w:w w:val="105"/>
          <w:sz w:val="21"/>
        </w:rPr>
        <w:t xml:space="preserve">Payment </w:t>
      </w:r>
      <w:r>
        <w:rPr>
          <w:color w:val="242D2F"/>
          <w:w w:val="105"/>
          <w:sz w:val="21"/>
        </w:rPr>
        <w:t>Year</w:t>
      </w: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spacing w:before="7"/>
        <w:rPr>
          <w:sz w:val="24"/>
        </w:rPr>
      </w:pPr>
    </w:p>
    <w:p w:rsidR="006E6A15" w:rsidRDefault="000A627B">
      <w:pPr>
        <w:spacing w:before="93"/>
        <w:ind w:left="210"/>
        <w:jc w:val="both"/>
        <w:rPr>
          <w:rFonts w:ascii="Times New Roman"/>
          <w:sz w:val="18"/>
        </w:rPr>
      </w:pPr>
      <w:r>
        <w:pict>
          <v:group id="_x0000_s1334" style="position:absolute;left:0;text-align:left;margin-left:87.1pt;margin-top:-230.5pt;width:446pt;height:238.65pt;z-index:-251639808;mso-position-horizontal-relative:page" coordorigin="1742,-4610" coordsize="8920,4773">
            <v:line id="_x0000_s1425" style="position:absolute" from="1771,95" to="1771,-4599" strokecolor="#878787" strokeweight="1.08pt"/>
            <v:line id="_x0000_s1424" style="position:absolute" from="1757,-4585" to="10598,-4585" strokecolor="#a0a0a8" strokeweight="1.44pt"/>
            <v:line id="_x0000_s1423" style="position:absolute" from="10534,-1222" to="10534,-3469" strokecolor="#232f38" strokeweight="1.44pt"/>
            <v:line id="_x0000_s1422" style="position:absolute" from="9043,-2497" to="10051,-2497" strokecolor="#23383f" strokeweight="1.44pt"/>
            <v:line id="_x0000_s1421" style="position:absolute" from="7070,-2425" to="7747,-2425" strokecolor="#a08c70" strokeweight="1.8pt"/>
            <v:line id="_x0000_s1420" style="position:absolute" from="7409,-2457" to="7862,-2457" strokecolor="#a08774" strokeweight="1.44pt"/>
            <v:line id="_x0000_s1419" style="position:absolute" from="7747,-2425" to="8424,-2425" strokeweight="1.44pt"/>
            <v:line id="_x0000_s1418" style="position:absolute" from="8424,-2425" to="8575,-2425" strokeweight=".36pt"/>
            <v:line id="_x0000_s1417" style="position:absolute" from="8575,-2425" to="9072,-2425" strokecolor="#23343b" strokeweight=".36pt"/>
            <v:line id="_x0000_s1416" style="position:absolute" from="9058,-1661" to="9058,-2511" strokecolor="#2b3b3f" strokeweight="1.44pt"/>
            <v:line id="_x0000_s1415" style="position:absolute" from="9043,-2425" to="9202,-2425" strokecolor="#28383f" strokeweight="1.08pt"/>
            <v:line id="_x0000_s1414" style="position:absolute" from="9202,-2425" to="10051,-2425" strokecolor="#344b5b" strokeweight=".36pt"/>
            <v:line id="_x0000_s1413" style="position:absolute" from="10040,-250" to="10040,-2511" strokecolor="#23343b" strokeweight="1.44pt"/>
            <v:line id="_x0000_s1412" style="position:absolute" from="10037,-409" to="10037,-2295" strokecolor="#1c2b34" strokeweight="1.44pt"/>
            <v:shape id="_x0000_s1411" style="position:absolute;left:4694;top:3926;width:2254;height:2" coordorigin="4694,3926" coordsize="2254,0" o:spt="100" adj="0,,0" path="m4694,-1949r936,m6142,-1949r806,e" filled="f" strokeweight=".36pt">
              <v:stroke joinstyle="round"/>
              <v:formulas/>
              <v:path arrowok="t" o:connecttype="segments"/>
            </v:shape>
            <v:line id="_x0000_s1410" style="position:absolute" from="7603,-1388" to="7603,-2093" strokecolor="#28343b" strokeweight="1.44pt"/>
            <v:line id="_x0000_s1409" style="position:absolute" from="8582,-1921" to="8582,-2093" strokecolor="#232b34" strokeweight="1.44pt"/>
            <v:line id="_x0000_s1408" style="position:absolute" from="2988,-1690" to="2988,-1978" strokecolor="gray" strokeweight=".72pt"/>
            <v:line id="_x0000_s1407" style="position:absolute" from="3226,-1719" to="4046,-1719" strokecolor="#546770" strokeweight=".36pt"/>
            <v:line id="_x0000_s1406" style="position:absolute" from="4046,-1719" to="4198,-1719" strokecolor="#708797" strokeweight=".36pt"/>
            <v:line id="_x0000_s1405" style="position:absolute" from="6156,-1690" to="6156,-1892" strokecolor="#3f484f" strokeweight=".72pt"/>
            <v:line id="_x0000_s1404" style="position:absolute" from="6948,-1719" to="6948,-1949" strokecolor="#1c2b34" strokeweight=".36pt"/>
            <v:line id="_x0000_s1403" style="position:absolute" from="8590,-1489" to="8590,-2093" strokecolor="#343f4b" strokeweight="1.8pt"/>
            <v:line id="_x0000_s1402" style="position:absolute" from="3233,-250" to="3233,-1748" strokecolor="#5b646b" strokeweight="2.16pt"/>
            <v:line id="_x0000_s1401" style="position:absolute" from="4212,-1222" to="4212,-1791" strokecolor="#3f4f5b" strokeweight="1.44pt"/>
            <v:line id="_x0000_s1400" style="position:absolute" from="5630,-250" to="5630,-1949" strokecolor="#3b5464" strokeweight="2.88pt"/>
            <v:line id="_x0000_s1399" style="position:absolute" from="6156,-668" to="6156,-1748" strokecolor="#4f6470" strokeweight="1.8pt"/>
            <v:line id="_x0000_s1398" style="position:absolute" from="6948,-481" to="6948,-1719" strokeweight=".36pt"/>
            <v:line id="_x0000_s1397" style="position:absolute" from="9065,-869" to="9065,-1748" strokecolor="#54606b" strokeweight="1.8pt"/>
            <v:line id="_x0000_s1396" style="position:absolute" from="4694,-250" to="4694,-1949" strokecolor="#2b3b44" strokeweight="1.44pt"/>
            <v:line id="_x0000_s1395" style="position:absolute" from="7603,-1114" to="7603,-1546" strokecolor="#38444f" strokeweight="1.44pt"/>
            <v:line id="_x0000_s1394" style="position:absolute" from="2988,-553" to="2988,-3793" strokecolor="#909090" strokeweight="1.44pt"/>
            <v:line id="_x0000_s1393" style="position:absolute" from="4212,-509" to="4212,-1280" strokecolor="#5b6b77" strokeweight="2.16pt"/>
            <v:line id="_x0000_s1392" style="position:absolute" from="7610,-250" to="7610,-1280" strokecolor="#57646b" strokeweight="1.8pt"/>
            <v:line id="_x0000_s1391" style="position:absolute" from="9068,-423" to="9068,-927" strokecolor="#3b4b54" strokeweight="1.08pt"/>
            <v:line id="_x0000_s1390" style="position:absolute" from="10534,-250" to="10534,-898" strokecolor="#5b6774" strokeweight="2.16pt"/>
            <v:line id="_x0000_s1389" style="position:absolute" from="6156,-553" to="6156,-725" strokecolor="#3b4b54" strokeweight=".72pt"/>
            <v:line id="_x0000_s1388" style="position:absolute" from="2992,-193" to="2992,-610" strokecolor="#8c8c8c" strokeweight=".72pt"/>
            <v:line id="_x0000_s1387" style="position:absolute" from="4205,-452" to="4205,-610" strokecolor="#4f5b60" strokeweight="1.44pt"/>
            <v:line id="_x0000_s1386" style="position:absolute" from="6156,-250" to="6156,-509" strokecolor="#57606b" strokeweight="1.8pt"/>
            <v:line id="_x0000_s1385" style="position:absolute" from="8582,-250" to="8582,-1546" strokecolor="#576470" strokeweight="1.8pt"/>
            <v:line id="_x0000_s1384" style="position:absolute" from="2923,-265" to="10584,-265" strokecolor="#778793" strokeweight="1.44pt"/>
            <v:line id="_x0000_s1383" style="position:absolute" from="4212,-250" to="4212,-509" strokecolor="#444b4f" strokeweight=".72pt"/>
            <v:line id="_x0000_s1382" style="position:absolute" from="6948,-250" to="6948,-481" strokecolor="#7793a8" strokeweight=".36pt"/>
            <v:line id="_x0000_s1381" style="position:absolute" from="9058,-265" to="9086,-265" strokecolor="#3b4b57" strokeweight="1.44pt"/>
            <v:line id="_x0000_s1380" style="position:absolute" from="10512,-279" to="10613,-279" strokecolor="#707780" strokeweight="2.16pt"/>
            <v:shape id="_x0000_s1379" type="#_x0000_t202" style="position:absolute;left:9093;top:-2173;width:58;height:342" filled="f" stroked="f">
              <v:textbox inset="0,0,0,0">
                <w:txbxContent>
                  <w:p w:rsidR="006E6A15" w:rsidRDefault="000A627B">
                    <w:pPr>
                      <w:spacing w:line="144" w:lineRule="exact"/>
                      <w:ind w:left="4"/>
                      <w:rPr>
                        <w:rFonts w:ascii="Times New Roman"/>
                        <w:sz w:val="13"/>
                      </w:rPr>
                    </w:pPr>
                    <w:r>
                      <w:rPr>
                        <w:rFonts w:ascii="Times New Roman"/>
                        <w:color w:val="83ACCC"/>
                        <w:w w:val="75"/>
                        <w:sz w:val="13"/>
                      </w:rPr>
                      <w:t>I</w:t>
                    </w:r>
                  </w:p>
                  <w:p w:rsidR="006E6A15" w:rsidRDefault="000A627B">
                    <w:pPr>
                      <w:spacing w:before="105"/>
                      <w:rPr>
                        <w:sz w:val="8"/>
                      </w:rPr>
                    </w:pPr>
                    <w:r>
                      <w:rPr>
                        <w:color w:val="83ACCC"/>
                        <w:w w:val="75"/>
                        <w:sz w:val="8"/>
                      </w:rPr>
                      <w:t>I</w:t>
                    </w:r>
                  </w:p>
                </w:txbxContent>
              </v:textbox>
            </v:shape>
            <v:shape id="_x0000_s1378" type="#_x0000_t202" style="position:absolute;left:9367;top:-1472;width:406;height:246" filled="f" stroked="f">
              <v:textbox inset="0,0,0,0">
                <w:txbxContent>
                  <w:p w:rsidR="006E6A15" w:rsidRDefault="000A627B">
                    <w:pPr>
                      <w:spacing w:line="246" w:lineRule="exact"/>
                      <w:rPr>
                        <w:b/>
                      </w:rPr>
                    </w:pPr>
                    <w:r>
                      <w:rPr>
                        <w:b/>
                        <w:color w:val="242D2F"/>
                        <w:w w:val="105"/>
                      </w:rPr>
                      <w:t>$98</w:t>
                    </w:r>
                  </w:p>
                </w:txbxContent>
              </v:textbox>
            </v:shape>
            <v:shape id="_x0000_s1377" type="#_x0000_t202" style="position:absolute;left:5004;top:-1146;width:392;height:235" filled="f" stroked="f">
              <v:textbox inset="0,0,0,0">
                <w:txbxContent>
                  <w:p w:rsidR="006E6A15" w:rsidRDefault="000A627B">
                    <w:pPr>
                      <w:spacing w:line="235" w:lineRule="exact"/>
                      <w:rPr>
                        <w:b/>
                        <w:sz w:val="21"/>
                      </w:rPr>
                    </w:pPr>
                    <w:r>
                      <w:rPr>
                        <w:b/>
                        <w:color w:val="242D2F"/>
                        <w:w w:val="105"/>
                        <w:sz w:val="21"/>
                      </w:rPr>
                      <w:t>$28</w:t>
                    </w:r>
                  </w:p>
                </w:txbxContent>
              </v:textbox>
            </v:shape>
            <v:shape id="_x0000_s1376" type="#_x0000_t202" style="position:absolute;left:4717;top:-514;width:78;height:266" filled="f" stroked="f">
              <v:textbox inset="0,0,0,0">
                <w:txbxContent>
                  <w:p w:rsidR="006E6A15" w:rsidRDefault="000A627B">
                    <w:pPr>
                      <w:spacing w:line="266" w:lineRule="exact"/>
                      <w:rPr>
                        <w:rFonts w:ascii="Times New Roman"/>
                        <w:sz w:val="24"/>
                      </w:rPr>
                    </w:pPr>
                    <w:r>
                      <w:rPr>
                        <w:rFonts w:ascii="Times New Roman"/>
                        <w:color w:val="83ACCC"/>
                        <w:w w:val="71"/>
                        <w:sz w:val="24"/>
                      </w:rPr>
                      <w:t>I</w:t>
                    </w:r>
                  </w:p>
                </w:txbxContent>
              </v:textbox>
            </v:shape>
            <v:shape id="_x0000_s1375" type="#_x0000_t202" style="position:absolute;left:6156;top:-1949;width:792;height:1685" filled="f" stroked="f">
              <v:textbox inset="0,0,0,0">
                <w:txbxContent>
                  <w:p w:rsidR="006E6A15" w:rsidRDefault="006E6A15">
                    <w:pPr>
                      <w:rPr>
                        <w:sz w:val="28"/>
                      </w:rPr>
                    </w:pPr>
                  </w:p>
                  <w:p w:rsidR="006E6A15" w:rsidRDefault="006E6A15">
                    <w:pPr>
                      <w:spacing w:before="6"/>
                      <w:rPr>
                        <w:sz w:val="36"/>
                      </w:rPr>
                    </w:pPr>
                  </w:p>
                  <w:p w:rsidR="006E6A15" w:rsidRDefault="000A627B">
                    <w:pPr>
                      <w:ind w:left="300"/>
                      <w:rPr>
                        <w:sz w:val="26"/>
                      </w:rPr>
                    </w:pPr>
                    <w:r>
                      <w:rPr>
                        <w:color w:val="242D2F"/>
                        <w:w w:val="95"/>
                        <w:sz w:val="26"/>
                      </w:rPr>
                      <w:t>$27</w:t>
                    </w:r>
                  </w:p>
                </w:txbxContent>
              </v:textbox>
            </v:shape>
            <v:shape id="_x0000_s1374" type="#_x0000_t202" style="position:absolute;left:3276;top:-1475;width:38;height:90" filled="f" stroked="f">
              <v:textbox inset="0,0,0,0">
                <w:txbxContent>
                  <w:p w:rsidR="006E6A15" w:rsidRDefault="000A627B">
                    <w:pPr>
                      <w:spacing w:line="89" w:lineRule="exact"/>
                      <w:rPr>
                        <w:sz w:val="8"/>
                      </w:rPr>
                    </w:pPr>
                    <w:r>
                      <w:rPr>
                        <w:color w:val="83ACCC"/>
                        <w:w w:val="76"/>
                        <w:sz w:val="8"/>
                      </w:rPr>
                      <w:t>I</w:t>
                    </w:r>
                  </w:p>
                </w:txbxContent>
              </v:textbox>
            </v:shape>
            <v:shape id="_x0000_s1373" type="#_x0000_t202" style="position:absolute;left:3530;top:-1134;width:406;height:266" filled="f" stroked="f">
              <v:textbox inset="0,0,0,0">
                <w:txbxContent>
                  <w:p w:rsidR="006E6A15" w:rsidRDefault="000A627B">
                    <w:pPr>
                      <w:spacing w:line="266" w:lineRule="exact"/>
                      <w:rPr>
                        <w:rFonts w:ascii="Times New Roman"/>
                        <w:sz w:val="24"/>
                      </w:rPr>
                    </w:pPr>
                    <w:r>
                      <w:rPr>
                        <w:rFonts w:ascii="Times New Roman"/>
                        <w:color w:val="242D2F"/>
                        <w:w w:val="105"/>
                        <w:sz w:val="24"/>
                      </w:rPr>
                      <w:t>$26</w:t>
                    </w:r>
                  </w:p>
                </w:txbxContent>
              </v:textbox>
            </v:shape>
            <v:shape id="_x0000_s1372" type="#_x0000_t202" style="position:absolute;left:4122;top:-770;width:90;height:414" filled="f" stroked="f">
              <v:textbox inset="0,0,0,0">
                <w:txbxContent>
                  <w:p w:rsidR="006E6A15" w:rsidRDefault="000A627B">
                    <w:pPr>
                      <w:spacing w:line="215" w:lineRule="exact"/>
                      <w:rPr>
                        <w:sz w:val="20"/>
                      </w:rPr>
                    </w:pPr>
                    <w:r>
                      <w:rPr>
                        <w:color w:val="83ACCC"/>
                        <w:w w:val="124"/>
                        <w:sz w:val="20"/>
                      </w:rPr>
                      <w:t>t</w:t>
                    </w:r>
                  </w:p>
                  <w:p w:rsidR="006E6A15" w:rsidRDefault="000A627B">
                    <w:pPr>
                      <w:spacing w:line="199" w:lineRule="exact"/>
                      <w:ind w:left="22"/>
                      <w:rPr>
                        <w:sz w:val="18"/>
                      </w:rPr>
                    </w:pPr>
                    <w:r>
                      <w:rPr>
                        <w:color w:val="83ACCC"/>
                        <w:w w:val="49"/>
                        <w:sz w:val="18"/>
                      </w:rPr>
                      <w:t>I</w:t>
                    </w:r>
                  </w:p>
                </w:txbxContent>
              </v:textbox>
            </v:shape>
            <v:shape id="_x0000_s1371" type="#_x0000_t202" style="position:absolute;left:4156;top:-857;width:51;height:146" filled="f" stroked="f">
              <v:textbox inset="0,0,0,0">
                <w:txbxContent>
                  <w:p w:rsidR="006E6A15" w:rsidRDefault="000A627B">
                    <w:pPr>
                      <w:spacing w:line="145" w:lineRule="exact"/>
                      <w:rPr>
                        <w:sz w:val="13"/>
                      </w:rPr>
                    </w:pPr>
                    <w:r>
                      <w:rPr>
                        <w:color w:val="83ACCC"/>
                        <w:w w:val="124"/>
                        <w:sz w:val="13"/>
                      </w:rPr>
                      <w:t>'</w:t>
                    </w:r>
                  </w:p>
                </w:txbxContent>
              </v:textbox>
            </v:shape>
            <v:shape id="_x0000_s1370" type="#_x0000_t202" style="position:absolute;left:3266;top:-4549;width:152;height:526" filled="f" stroked="f">
              <v:textbox inset="0,0,0,0">
                <w:txbxContent>
                  <w:p w:rsidR="006E6A15" w:rsidRDefault="000A627B">
                    <w:pPr>
                      <w:spacing w:line="525" w:lineRule="exact"/>
                      <w:rPr>
                        <w:sz w:val="47"/>
                      </w:rPr>
                    </w:pPr>
                    <w:r>
                      <w:rPr>
                        <w:color w:val="C8C8C8"/>
                        <w:sz w:val="47"/>
                      </w:rPr>
                      <w:t>[</w:t>
                    </w:r>
                  </w:p>
                </w:txbxContent>
              </v:textbox>
            </v:shape>
            <v:shape id="_x0000_s1369" type="#_x0000_t202" style="position:absolute;left:3810;top:-4379;width:3184;height:255" filled="f" stroked="f">
              <v:textbox inset="0,0,0,0">
                <w:txbxContent>
                  <w:p w:rsidR="006E6A15" w:rsidRDefault="000A627B">
                    <w:pPr>
                      <w:spacing w:line="255" w:lineRule="exact"/>
                      <w:rPr>
                        <w:sz w:val="21"/>
                      </w:rPr>
                    </w:pPr>
                    <w:r>
                      <w:rPr>
                        <w:rFonts w:ascii="Times New Roman"/>
                        <w:color w:val="606B75"/>
                        <w:sz w:val="23"/>
                      </w:rPr>
                      <w:t xml:space="preserve">IEJ    </w:t>
                    </w:r>
                    <w:r>
                      <w:rPr>
                        <w:color w:val="242D2F"/>
                        <w:sz w:val="21"/>
                      </w:rPr>
                      <w:t>D</w:t>
                    </w:r>
                    <w:r>
                      <w:rPr>
                        <w:color w:val="344249"/>
                        <w:sz w:val="21"/>
                      </w:rPr>
                      <w:t>I</w:t>
                    </w:r>
                    <w:r>
                      <w:rPr>
                        <w:color w:val="242D2F"/>
                        <w:sz w:val="21"/>
                      </w:rPr>
                      <w:t>R P</w:t>
                    </w:r>
                    <w:r>
                      <w:rPr>
                        <w:color w:val="344249"/>
                        <w:sz w:val="21"/>
                      </w:rPr>
                      <w:t xml:space="preserve">er </w:t>
                    </w:r>
                    <w:r>
                      <w:rPr>
                        <w:color w:val="242D2F"/>
                        <w:sz w:val="21"/>
                      </w:rPr>
                      <w:t>Me</w:t>
                    </w:r>
                    <w:r>
                      <w:rPr>
                        <w:color w:val="344249"/>
                        <w:sz w:val="21"/>
                      </w:rPr>
                      <w:t>mber-</w:t>
                    </w:r>
                    <w:r>
                      <w:rPr>
                        <w:color w:val="242D2F"/>
                        <w:sz w:val="21"/>
                      </w:rPr>
                      <w:t>Pe</w:t>
                    </w:r>
                    <w:r>
                      <w:rPr>
                        <w:color w:val="344249"/>
                        <w:sz w:val="21"/>
                      </w:rPr>
                      <w:t xml:space="preserve">r </w:t>
                    </w:r>
                    <w:r>
                      <w:rPr>
                        <w:color w:val="242D2F"/>
                        <w:sz w:val="21"/>
                      </w:rPr>
                      <w:t>M</w:t>
                    </w:r>
                    <w:r>
                      <w:rPr>
                        <w:color w:val="344249"/>
                        <w:sz w:val="21"/>
                      </w:rPr>
                      <w:t>o</w:t>
                    </w:r>
                    <w:r>
                      <w:rPr>
                        <w:color w:val="242D2F"/>
                        <w:sz w:val="21"/>
                      </w:rPr>
                      <w:t>nth</w:t>
                    </w:r>
                  </w:p>
                </w:txbxContent>
              </v:textbox>
            </v:shape>
            <v:shape id="_x0000_s1368" type="#_x0000_t202" style="position:absolute;left:7447;top:-4357;width:3173;height:235" filled="f" stroked="f">
              <v:textbox inset="0,0,0,0">
                <w:txbxContent>
                  <w:p w:rsidR="006E6A15" w:rsidRDefault="000A627B">
                    <w:pPr>
                      <w:tabs>
                        <w:tab w:val="left" w:pos="529"/>
                      </w:tabs>
                      <w:spacing w:line="235" w:lineRule="exact"/>
                      <w:rPr>
                        <w:sz w:val="20"/>
                      </w:rPr>
                    </w:pPr>
                    <w:r>
                      <w:rPr>
                        <w:b/>
                        <w:color w:val="A18975"/>
                        <w:sz w:val="21"/>
                      </w:rPr>
                      <w:t>-r-</w:t>
                    </w:r>
                    <w:r>
                      <w:rPr>
                        <w:b/>
                        <w:color w:val="A18975"/>
                        <w:sz w:val="21"/>
                      </w:rPr>
                      <w:tab/>
                    </w:r>
                    <w:r>
                      <w:rPr>
                        <w:b/>
                        <w:color w:val="242D2F"/>
                        <w:sz w:val="21"/>
                      </w:rPr>
                      <w:t xml:space="preserve">DIR </w:t>
                    </w:r>
                    <w:r>
                      <w:rPr>
                        <w:b/>
                        <w:color w:val="242D2F"/>
                        <w:sz w:val="20"/>
                      </w:rPr>
                      <w:t xml:space="preserve">as% </w:t>
                    </w:r>
                    <w:r>
                      <w:rPr>
                        <w:color w:val="242D2F"/>
                        <w:sz w:val="20"/>
                      </w:rPr>
                      <w:t>of Gross Drug</w:t>
                    </w:r>
                    <w:r>
                      <w:rPr>
                        <w:color w:val="242D2F"/>
                        <w:spacing w:val="20"/>
                        <w:sz w:val="20"/>
                      </w:rPr>
                      <w:t xml:space="preserve"> </w:t>
                    </w:r>
                    <w:r>
                      <w:rPr>
                        <w:color w:val="242D2F"/>
                        <w:sz w:val="20"/>
                      </w:rPr>
                      <w:t>Cost</w:t>
                    </w:r>
                  </w:p>
                </w:txbxContent>
              </v:textbox>
            </v:shape>
            <v:shape id="_x0000_s1367" type="#_x0000_t202" style="position:absolute;left:2379;top:-3883;width:430;height:844" filled="f" stroked="f">
              <v:textbox inset="0,0,0,0">
                <w:txbxContent>
                  <w:p w:rsidR="006E6A15" w:rsidRDefault="000A627B">
                    <w:pPr>
                      <w:ind w:left="14"/>
                      <w:rPr>
                        <w:rFonts w:ascii="Courier New"/>
                        <w:sz w:val="23"/>
                      </w:rPr>
                    </w:pPr>
                    <w:r>
                      <w:rPr>
                        <w:rFonts w:ascii="Courier New"/>
                        <w:color w:val="242D2F"/>
                        <w:w w:val="95"/>
                        <w:sz w:val="23"/>
                      </w:rPr>
                      <w:t>$60</w:t>
                    </w:r>
                  </w:p>
                  <w:p w:rsidR="006E6A15" w:rsidRDefault="006E6A15">
                    <w:pPr>
                      <w:rPr>
                        <w:sz w:val="28"/>
                      </w:rPr>
                    </w:pPr>
                  </w:p>
                  <w:p w:rsidR="006E6A15" w:rsidRDefault="000A627B">
                    <w:pPr>
                      <w:rPr>
                        <w:rFonts w:ascii="Courier New"/>
                        <w:sz w:val="23"/>
                      </w:rPr>
                    </w:pPr>
                    <w:r>
                      <w:rPr>
                        <w:rFonts w:ascii="Courier New"/>
                        <w:color w:val="242D2F"/>
                        <w:sz w:val="23"/>
                      </w:rPr>
                      <w:t>$50</w:t>
                    </w:r>
                  </w:p>
                </w:txbxContent>
              </v:textbox>
            </v:shape>
            <v:shape id="_x0000_s1366" type="#_x0000_t202" style="position:absolute;left:2014;top:-2891;width:186;height:827" filled="f" stroked="f">
              <v:textbox inset="0,0,0,0">
                <w:txbxContent>
                  <w:p w:rsidR="006E6A15" w:rsidRDefault="000A627B">
                    <w:pPr>
                      <w:spacing w:line="400" w:lineRule="exact"/>
                      <w:ind w:left="11"/>
                      <w:rPr>
                        <w:b/>
                        <w:sz w:val="42"/>
                      </w:rPr>
                    </w:pPr>
                    <w:r>
                      <w:rPr>
                        <w:b/>
                        <w:color w:val="242D2F"/>
                        <w:w w:val="109"/>
                        <w:sz w:val="42"/>
                      </w:rPr>
                      <w:t>f</w:t>
                    </w:r>
                  </w:p>
                  <w:p w:rsidR="006E6A15" w:rsidRDefault="000A627B">
                    <w:pPr>
                      <w:spacing w:line="426" w:lineRule="exact"/>
                      <w:rPr>
                        <w:rFonts w:ascii="Times New Roman"/>
                        <w:i/>
                        <w:sz w:val="43"/>
                      </w:rPr>
                    </w:pPr>
                    <w:r>
                      <w:rPr>
                        <w:rFonts w:ascii="Times New Roman"/>
                        <w:i/>
                        <w:color w:val="242D2F"/>
                        <w:w w:val="96"/>
                        <w:sz w:val="43"/>
                      </w:rPr>
                      <w:t>l</w:t>
                    </w:r>
                  </w:p>
                </w:txbxContent>
              </v:textbox>
            </v:shape>
            <v:shape id="_x0000_s1365" type="#_x0000_t202" style="position:absolute;left:2393;top:-2702;width:422;height:261" filled="f" stroked="f">
              <v:textbox inset="0,0,0,0">
                <w:txbxContent>
                  <w:p w:rsidR="006E6A15" w:rsidRDefault="000A627B">
                    <w:pPr>
                      <w:rPr>
                        <w:rFonts w:ascii="Courier New"/>
                        <w:sz w:val="23"/>
                      </w:rPr>
                    </w:pPr>
                    <w:r>
                      <w:rPr>
                        <w:rFonts w:ascii="Courier New"/>
                        <w:color w:val="242D2F"/>
                        <w:sz w:val="23"/>
                      </w:rPr>
                      <w:t>$40</w:t>
                    </w:r>
                  </w:p>
                </w:txbxContent>
              </v:textbox>
            </v:shape>
            <v:shape id="_x0000_s1364" type="#_x0000_t202" style="position:absolute;left:3423;top:-2721;width:3546;height:338" filled="f" stroked="f">
              <v:textbox inset="0,0,0,0">
                <w:txbxContent>
                  <w:p w:rsidR="006E6A15" w:rsidRDefault="000A627B">
                    <w:pPr>
                      <w:tabs>
                        <w:tab w:val="left" w:pos="1468"/>
                        <w:tab w:val="left" w:pos="2927"/>
                      </w:tabs>
                      <w:spacing w:line="334" w:lineRule="exact"/>
                      <w:rPr>
                        <w:rFonts w:ascii="Times New Roman"/>
                        <w:b/>
                      </w:rPr>
                    </w:pPr>
                    <w:r>
                      <w:rPr>
                        <w:rFonts w:ascii="Courier New"/>
                        <w:b/>
                        <w:color w:val="242D2F"/>
                        <w:position w:val="-3"/>
                        <w:sz w:val="23"/>
                      </w:rPr>
                      <w:t>11.3%</w:t>
                    </w:r>
                    <w:r>
                      <w:rPr>
                        <w:rFonts w:ascii="Times New Roman"/>
                        <w:b/>
                        <w:i/>
                        <w:color w:val="242D2F"/>
                        <w:sz w:val="20"/>
                        <w:u w:val="single" w:color="000000"/>
                      </w:rPr>
                      <w:t xml:space="preserve"> </w:t>
                    </w:r>
                    <w:r>
                      <w:rPr>
                        <w:rFonts w:ascii="Times New Roman"/>
                        <w:b/>
                        <w:i/>
                        <w:color w:val="242D2F"/>
                        <w:sz w:val="20"/>
                        <w:u w:val="single" w:color="000000"/>
                      </w:rPr>
                      <w:tab/>
                    </w:r>
                    <w:r>
                      <w:rPr>
                        <w:rFonts w:ascii="Times New Roman"/>
                        <w:b/>
                        <w:i/>
                        <w:color w:val="242D2F"/>
                        <w:w w:val="110"/>
                        <w:sz w:val="20"/>
                        <w:u w:val="single" w:color="000000"/>
                      </w:rPr>
                      <w:t>1l.5%</w:t>
                    </w:r>
                    <w:r>
                      <w:rPr>
                        <w:rFonts w:ascii="Times New Roman"/>
                        <w:b/>
                        <w:i/>
                        <w:color w:val="242D2F"/>
                        <w:w w:val="110"/>
                        <w:sz w:val="20"/>
                        <w:u w:val="single" w:color="000000"/>
                      </w:rPr>
                      <w:tab/>
                    </w:r>
                    <w:r>
                      <w:rPr>
                        <w:rFonts w:ascii="Times New Roman"/>
                        <w:b/>
                        <w:color w:val="242D2F"/>
                        <w:w w:val="110"/>
                        <w:position w:val="3"/>
                        <w:u w:val="single" w:color="000000"/>
                      </w:rPr>
                      <w:t>11.7"</w:t>
                    </w:r>
                  </w:p>
                </w:txbxContent>
              </v:textbox>
            </v:shape>
            <v:shape id="_x0000_s1363" type="#_x0000_t202" style="position:absolute;left:7806;top:-2920;width:615;height:639" filled="f" stroked="f">
              <v:textbox inset="0,0,0,0">
                <w:txbxContent>
                  <w:p w:rsidR="006E6A15" w:rsidRDefault="000A627B">
                    <w:pPr>
                      <w:spacing w:line="182" w:lineRule="exact"/>
                      <w:ind w:right="18"/>
                      <w:jc w:val="center"/>
                      <w:rPr>
                        <w:rFonts w:ascii="Times New Roman"/>
                        <w:b/>
                        <w:sz w:val="20"/>
                      </w:rPr>
                    </w:pPr>
                    <w:r>
                      <w:rPr>
                        <w:rFonts w:ascii="Times New Roman"/>
                        <w:b/>
                        <w:color w:val="242D2F"/>
                        <w:w w:val="105"/>
                        <w:sz w:val="20"/>
                      </w:rPr>
                      <w:t>12-9%</w:t>
                    </w:r>
                  </w:p>
                  <w:p w:rsidR="006E6A15" w:rsidRDefault="000A627B">
                    <w:pPr>
                      <w:spacing w:line="455" w:lineRule="exact"/>
                      <w:ind w:right="98"/>
                      <w:jc w:val="center"/>
                      <w:rPr>
                        <w:sz w:val="21"/>
                      </w:rPr>
                    </w:pPr>
                    <w:r>
                      <w:rPr>
                        <w:rFonts w:ascii="Times New Roman"/>
                        <w:color w:val="A18975"/>
                        <w:spacing w:val="-52"/>
                        <w:w w:val="73"/>
                        <w:position w:val="-14"/>
                        <w:sz w:val="43"/>
                      </w:rPr>
                      <w:t>-</w:t>
                    </w:r>
                    <w:r>
                      <w:rPr>
                        <w:color w:val="828385"/>
                        <w:w w:val="73"/>
                        <w:sz w:val="21"/>
                      </w:rPr>
                      <w:t>-</w:t>
                    </w:r>
                  </w:p>
                </w:txbxContent>
              </v:textbox>
            </v:shape>
            <v:shape id="_x0000_s1362" type="#_x0000_t202" style="position:absolute;left:9197;top:-3058;width:109;height:233" filled="f" stroked="f">
              <v:textbox inset="0,0,0,0">
                <w:txbxContent>
                  <w:p w:rsidR="006E6A15" w:rsidRDefault="000A627B">
                    <w:pPr>
                      <w:spacing w:line="233" w:lineRule="exact"/>
                      <w:rPr>
                        <w:rFonts w:ascii="Times New Roman"/>
                        <w:sz w:val="21"/>
                      </w:rPr>
                    </w:pPr>
                    <w:r>
                      <w:rPr>
                        <w:rFonts w:ascii="Times New Roman"/>
                        <w:color w:val="242D2F"/>
                        <w:w w:val="84"/>
                        <w:sz w:val="21"/>
                      </w:rPr>
                      <w:t>1</w:t>
                    </w:r>
                  </w:p>
                </w:txbxContent>
              </v:textbox>
            </v:shape>
            <v:shape id="_x0000_s1361" type="#_x0000_t202" style="position:absolute;left:9472;top:-2878;width:119;height:277" filled="f" stroked="f">
              <v:textbox inset="0,0,0,0">
                <w:txbxContent>
                  <w:p w:rsidR="006E6A15" w:rsidRDefault="000A627B">
                    <w:pPr>
                      <w:spacing w:line="277" w:lineRule="exact"/>
                      <w:rPr>
                        <w:rFonts w:ascii="Times New Roman"/>
                        <w:sz w:val="25"/>
                      </w:rPr>
                    </w:pPr>
                    <w:r>
                      <w:rPr>
                        <w:rFonts w:ascii="Times New Roman"/>
                        <w:color w:val="A18975"/>
                        <w:w w:val="117"/>
                        <w:sz w:val="25"/>
                      </w:rPr>
                      <w:t>-</w:t>
                    </w:r>
                  </w:p>
                </w:txbxContent>
              </v:textbox>
            </v:shape>
            <v:shape id="_x0000_s1360" type="#_x0000_t202" style="position:absolute;left:2393;top:-2134;width:422;height:261" filled="f" stroked="f">
              <v:textbox inset="0,0,0,0">
                <w:txbxContent>
                  <w:p w:rsidR="006E6A15" w:rsidRDefault="000A627B">
                    <w:pPr>
                      <w:rPr>
                        <w:rFonts w:ascii="Courier New"/>
                        <w:sz w:val="23"/>
                      </w:rPr>
                    </w:pPr>
                    <w:r>
                      <w:rPr>
                        <w:rFonts w:ascii="Courier New"/>
                        <w:color w:val="242D2F"/>
                        <w:sz w:val="23"/>
                      </w:rPr>
                      <w:t>$30</w:t>
                    </w:r>
                  </w:p>
                </w:txbxContent>
              </v:textbox>
            </v:shape>
            <v:shape id="_x0000_s1359" type="#_x0000_t202" style="position:absolute;left:3647;top:-2359;width:109;height:277" filled="f" stroked="f">
              <v:textbox inset="0,0,0,0">
                <w:txbxContent>
                  <w:p w:rsidR="006E6A15" w:rsidRDefault="000A627B">
                    <w:pPr>
                      <w:spacing w:line="277" w:lineRule="exact"/>
                      <w:rPr>
                        <w:rFonts w:ascii="Times New Roman"/>
                        <w:sz w:val="25"/>
                      </w:rPr>
                    </w:pPr>
                    <w:r>
                      <w:rPr>
                        <w:rFonts w:ascii="Times New Roman"/>
                        <w:color w:val="907760"/>
                        <w:w w:val="105"/>
                        <w:sz w:val="25"/>
                      </w:rPr>
                      <w:t>-</w:t>
                    </w:r>
                  </w:p>
                </w:txbxContent>
              </v:textbox>
            </v:shape>
            <v:shape id="_x0000_s1358" type="#_x0000_t202" style="position:absolute;left:5097;top:-2473;width:151;height:410" filled="f" stroked="f">
              <v:textbox inset="0,0,0,0">
                <w:txbxContent>
                  <w:p w:rsidR="006E6A15" w:rsidRDefault="000A627B">
                    <w:pPr>
                      <w:spacing w:line="410" w:lineRule="exact"/>
                      <w:rPr>
                        <w:rFonts w:ascii="Times New Roman"/>
                        <w:sz w:val="37"/>
                      </w:rPr>
                    </w:pPr>
                    <w:r>
                      <w:rPr>
                        <w:rFonts w:ascii="Times New Roman"/>
                        <w:color w:val="907760"/>
                        <w:w w:val="105"/>
                        <w:sz w:val="37"/>
                      </w:rPr>
                      <w:t>-</w:t>
                    </w:r>
                  </w:p>
                </w:txbxContent>
              </v:textbox>
            </v:shape>
            <v:shape id="_x0000_s1357" type="#_x0000_t202" style="position:absolute;left:6560;top:-2597;width:197;height:554" filled="f" stroked="f">
              <v:textbox inset="0,0,0,0">
                <w:txbxContent>
                  <w:p w:rsidR="006E6A15" w:rsidRDefault="000A627B">
                    <w:pPr>
                      <w:spacing w:line="554" w:lineRule="exact"/>
                      <w:rPr>
                        <w:rFonts w:ascii="Times New Roman"/>
                        <w:sz w:val="50"/>
                      </w:rPr>
                    </w:pPr>
                    <w:r>
                      <w:rPr>
                        <w:rFonts w:ascii="Times New Roman"/>
                        <w:color w:val="A18975"/>
                        <w:w w:val="105"/>
                        <w:sz w:val="50"/>
                      </w:rPr>
                      <w:t>-</w:t>
                    </w:r>
                  </w:p>
                </w:txbxContent>
              </v:textbox>
            </v:shape>
            <v:shape id="_x0000_s1356" type="#_x0000_t202" style="position:absolute;left:7596;top:-2597;width:1105;height:554" filled="f" stroked="f">
              <v:textbox inset="0,0,0,0">
                <w:txbxContent>
                  <w:p w:rsidR="006E6A15" w:rsidRDefault="000A627B">
                    <w:pPr>
                      <w:tabs>
                        <w:tab w:val="left" w:pos="1084"/>
                      </w:tabs>
                      <w:spacing w:line="554" w:lineRule="exact"/>
                      <w:rPr>
                        <w:rFonts w:ascii="Times New Roman"/>
                        <w:sz w:val="50"/>
                      </w:rPr>
                    </w:pPr>
                    <w:r>
                      <w:rPr>
                        <w:rFonts w:ascii="Times New Roman"/>
                        <w:color w:val="A18975"/>
                        <w:sz w:val="50"/>
                        <w:u w:val="single" w:color="000000"/>
                      </w:rPr>
                      <w:t xml:space="preserve"> </w:t>
                    </w:r>
                    <w:r>
                      <w:rPr>
                        <w:rFonts w:ascii="Times New Roman"/>
                        <w:color w:val="A18975"/>
                        <w:sz w:val="50"/>
                        <w:u w:val="single" w:color="000000"/>
                      </w:rPr>
                      <w:tab/>
                    </w:r>
                  </w:p>
                </w:txbxContent>
              </v:textbox>
            </v:shape>
            <v:shape id="_x0000_s1355" type="#_x0000_t202" style="position:absolute;left:6995;top:-1985;width:84;height:277" filled="f" stroked="f">
              <v:textbox inset="0,0,0,0">
                <w:txbxContent>
                  <w:p w:rsidR="006E6A15" w:rsidRDefault="000A627B">
                    <w:pPr>
                      <w:spacing w:line="277" w:lineRule="exact"/>
                      <w:rPr>
                        <w:rFonts w:ascii="Times New Roman"/>
                        <w:sz w:val="25"/>
                      </w:rPr>
                    </w:pPr>
                    <w:r>
                      <w:rPr>
                        <w:rFonts w:ascii="Times New Roman"/>
                        <w:color w:val="83ACCC"/>
                        <w:w w:val="75"/>
                        <w:sz w:val="25"/>
                      </w:rPr>
                      <w:t>-</w:t>
                    </w:r>
                  </w:p>
                </w:txbxContent>
              </v:textbox>
            </v:shape>
            <v:shape id="_x0000_s1354" type="#_x0000_t202" style="position:absolute;left:7627;top:-2215;width:275;height:277" filled="f" stroked="f">
              <v:textbox inset="0,0,0,0">
                <w:txbxContent>
                  <w:p w:rsidR="006E6A15" w:rsidRDefault="000A627B">
                    <w:pPr>
                      <w:spacing w:line="277" w:lineRule="exact"/>
                      <w:rPr>
                        <w:rFonts w:ascii="Times New Roman"/>
                        <w:sz w:val="25"/>
                      </w:rPr>
                    </w:pPr>
                    <w:r>
                      <w:rPr>
                        <w:color w:val="83ACCC"/>
                        <w:sz w:val="21"/>
                      </w:rPr>
                      <w:t xml:space="preserve">.- </w:t>
                    </w:r>
                    <w:r>
                      <w:rPr>
                        <w:rFonts w:ascii="Times New Roman"/>
                        <w:color w:val="83ACCC"/>
                        <w:sz w:val="25"/>
                      </w:rPr>
                      <w:t>-</w:t>
                    </w:r>
                  </w:p>
                </w:txbxContent>
              </v:textbox>
            </v:shape>
            <v:shape id="_x0000_s1353" type="#_x0000_t202" style="position:absolute;left:2393;top:-1550;width:422;height:261" filled="f" stroked="f">
              <v:textbox inset="0,0,0,0">
                <w:txbxContent>
                  <w:p w:rsidR="006E6A15" w:rsidRDefault="000A627B">
                    <w:pPr>
                      <w:rPr>
                        <w:rFonts w:ascii="Courier New"/>
                        <w:sz w:val="23"/>
                      </w:rPr>
                    </w:pPr>
                    <w:r>
                      <w:rPr>
                        <w:rFonts w:ascii="Courier New"/>
                        <w:color w:val="242D2F"/>
                        <w:sz w:val="23"/>
                      </w:rPr>
                      <w:t>$20</w:t>
                    </w:r>
                  </w:p>
                </w:txbxContent>
              </v:textbox>
            </v:shape>
            <v:shape id="_x0000_s1352" type="#_x0000_t202" style="position:absolute;left:2910;top:-1533;width:72;height:224" filled="f" stroked="f">
              <v:textbox inset="0,0,0,0">
                <w:txbxContent>
                  <w:p w:rsidR="006E6A15" w:rsidRDefault="000A627B">
                    <w:pPr>
                      <w:spacing w:line="223" w:lineRule="exact"/>
                      <w:rPr>
                        <w:sz w:val="20"/>
                      </w:rPr>
                    </w:pPr>
                    <w:r>
                      <w:rPr>
                        <w:color w:val="979797"/>
                        <w:w w:val="76"/>
                        <w:sz w:val="20"/>
                      </w:rPr>
                      <w:t>-</w:t>
                    </w:r>
                  </w:p>
                </w:txbxContent>
              </v:textbox>
            </v:shape>
            <v:shape id="_x0000_s1351" type="#_x0000_t202" style="position:absolute;left:7598;top:-1693;width:103;height:315" filled="f" stroked="f">
              <v:textbox inset="0,0,0,0">
                <w:txbxContent>
                  <w:p w:rsidR="006E6A15" w:rsidRDefault="000A627B">
                    <w:pPr>
                      <w:spacing w:line="145" w:lineRule="exact"/>
                      <w:rPr>
                        <w:sz w:val="13"/>
                      </w:rPr>
                    </w:pPr>
                    <w:r>
                      <w:rPr>
                        <w:color w:val="242D2F"/>
                        <w:w w:val="85"/>
                        <w:sz w:val="13"/>
                      </w:rPr>
                      <w:t>I</w:t>
                    </w:r>
                    <w:r>
                      <w:rPr>
                        <w:color w:val="83ACCC"/>
                        <w:w w:val="85"/>
                        <w:sz w:val="13"/>
                      </w:rPr>
                      <w:t>i</w:t>
                    </w:r>
                  </w:p>
                  <w:p w:rsidR="006E6A15" w:rsidRDefault="000A627B">
                    <w:pPr>
                      <w:spacing w:before="42"/>
                      <w:rPr>
                        <w:rFonts w:ascii="Times New Roman"/>
                        <w:sz w:val="11"/>
                      </w:rPr>
                    </w:pPr>
                    <w:r>
                      <w:rPr>
                        <w:rFonts w:ascii="Times New Roman"/>
                        <w:color w:val="242D2F"/>
                        <w:w w:val="85"/>
                        <w:sz w:val="11"/>
                      </w:rPr>
                      <w:t>1</w:t>
                    </w:r>
                    <w:r>
                      <w:rPr>
                        <w:rFonts w:ascii="Times New Roman"/>
                        <w:color w:val="83ACCC"/>
                        <w:w w:val="85"/>
                        <w:sz w:val="11"/>
                      </w:rPr>
                      <w:t>1</w:t>
                    </w:r>
                  </w:p>
                </w:txbxContent>
              </v:textbox>
            </v:shape>
            <v:shape id="_x0000_s1350" type="#_x0000_t202" style="position:absolute;left:2393;top:-974;width:422;height:261" filled="f" stroked="f">
              <v:textbox inset="0,0,0,0">
                <w:txbxContent>
                  <w:p w:rsidR="006E6A15" w:rsidRDefault="000A627B">
                    <w:pPr>
                      <w:rPr>
                        <w:rFonts w:ascii="Courier New"/>
                        <w:sz w:val="23"/>
                      </w:rPr>
                    </w:pPr>
                    <w:r>
                      <w:rPr>
                        <w:rFonts w:ascii="Courier New"/>
                        <w:color w:val="242D2F"/>
                        <w:sz w:val="23"/>
                      </w:rPr>
                      <w:t>$10</w:t>
                    </w:r>
                  </w:p>
                </w:txbxContent>
              </v:textbox>
            </v:shape>
            <v:shape id="_x0000_s1349" type="#_x0000_t202" style="position:absolute;left:2890;top:-1058;width:102;height:288" filled="f" stroked="f">
              <v:textbox inset="0,0,0,0">
                <w:txbxContent>
                  <w:p w:rsidR="006E6A15" w:rsidRDefault="000A627B">
                    <w:pPr>
                      <w:spacing w:line="288" w:lineRule="exact"/>
                      <w:rPr>
                        <w:rFonts w:ascii="Times New Roman"/>
                        <w:sz w:val="26"/>
                      </w:rPr>
                    </w:pPr>
                    <w:r>
                      <w:rPr>
                        <w:rFonts w:ascii="Times New Roman"/>
                        <w:color w:val="979797"/>
                        <w:w w:val="125"/>
                        <w:sz w:val="26"/>
                      </w:rPr>
                      <w:t>.</w:t>
                    </w:r>
                  </w:p>
                </w:txbxContent>
              </v:textbox>
            </v:shape>
            <v:shape id="_x0000_s1348" type="#_x0000_t202" style="position:absolute;left:7907;top:-1279;width:428;height:277" filled="f" stroked="f">
              <v:textbox inset="0,0,0,0">
                <w:txbxContent>
                  <w:p w:rsidR="006E6A15" w:rsidRDefault="000A627B">
                    <w:pPr>
                      <w:spacing w:line="277" w:lineRule="exact"/>
                      <w:rPr>
                        <w:rFonts w:ascii="Times New Roman"/>
                        <w:sz w:val="25"/>
                      </w:rPr>
                    </w:pPr>
                    <w:r>
                      <w:rPr>
                        <w:rFonts w:ascii="Times New Roman"/>
                        <w:color w:val="242D2F"/>
                        <w:w w:val="125"/>
                        <w:sz w:val="25"/>
                      </w:rPr>
                      <w:t>$ll.</w:t>
                    </w:r>
                  </w:p>
                </w:txbxContent>
              </v:textbox>
            </v:shape>
            <v:shape id="_x0000_s1347" type="#_x0000_t202" style="position:absolute;left:10514;top:-1095;width:89;height:146" filled="f" stroked="f">
              <v:textbox inset="0,0,0,0">
                <w:txbxContent>
                  <w:p w:rsidR="006E6A15" w:rsidRDefault="000A627B">
                    <w:pPr>
                      <w:spacing w:line="145" w:lineRule="exact"/>
                      <w:rPr>
                        <w:sz w:val="13"/>
                      </w:rPr>
                    </w:pPr>
                    <w:r>
                      <w:rPr>
                        <w:color w:val="49565E"/>
                        <w:w w:val="125"/>
                        <w:sz w:val="13"/>
                      </w:rPr>
                      <w:t>I</w:t>
                    </w:r>
                    <w:r>
                      <w:rPr>
                        <w:color w:val="83ACCC"/>
                        <w:w w:val="125"/>
                        <w:sz w:val="13"/>
                      </w:rPr>
                      <w:t>i</w:t>
                    </w:r>
                  </w:p>
                </w:txbxContent>
              </v:textbox>
            </v:shape>
            <v:shape id="_x0000_s1346" type="#_x0000_t202" style="position:absolute;left:7653;top:-783;width:48;height:90" filled="f" stroked="f">
              <v:textbox inset="0,0,0,0">
                <w:txbxContent>
                  <w:p w:rsidR="006E6A15" w:rsidRDefault="000A627B">
                    <w:pPr>
                      <w:spacing w:line="89" w:lineRule="exact"/>
                      <w:rPr>
                        <w:sz w:val="8"/>
                      </w:rPr>
                    </w:pPr>
                    <w:r>
                      <w:rPr>
                        <w:color w:val="83ACCC"/>
                        <w:w w:val="124"/>
                        <w:sz w:val="8"/>
                      </w:rPr>
                      <w:t>I</w:t>
                    </w:r>
                  </w:p>
                </w:txbxContent>
              </v:textbox>
            </v:shape>
            <v:shape id="_x0000_s1345" type="#_x0000_t202" style="position:absolute;left:2509;top:-370;width:316;height:261" filled="f" stroked="f">
              <v:textbox inset="0,0,0,0">
                <w:txbxContent>
                  <w:p w:rsidR="006E6A15" w:rsidRDefault="000A627B">
                    <w:pPr>
                      <w:rPr>
                        <w:rFonts w:ascii="Courier New"/>
                        <w:sz w:val="23"/>
                      </w:rPr>
                    </w:pPr>
                    <w:r>
                      <w:rPr>
                        <w:rFonts w:ascii="Courier New"/>
                        <w:color w:val="242D2F"/>
                        <w:w w:val="105"/>
                        <w:sz w:val="23"/>
                      </w:rPr>
                      <w:t>$0</w:t>
                    </w:r>
                  </w:p>
                </w:txbxContent>
              </v:textbox>
            </v:shape>
            <v:shape id="_x0000_s1344" type="#_x0000_t202" style="position:absolute;left:8492;top:-651;width:101;height:372" filled="f" stroked="f">
              <v:textbox inset="0,0,0,0">
                <w:txbxContent>
                  <w:p w:rsidR="006E6A15" w:rsidRDefault="000A627B">
                    <w:pPr>
                      <w:spacing w:line="246" w:lineRule="exact"/>
                    </w:pPr>
                    <w:r>
                      <w:rPr>
                        <w:color w:val="83ACCC"/>
                        <w:w w:val="103"/>
                      </w:rPr>
                      <w:t>•</w:t>
                    </w:r>
                  </w:p>
                  <w:p w:rsidR="006E6A15" w:rsidRDefault="000A627B">
                    <w:pPr>
                      <w:spacing w:before="11"/>
                      <w:ind w:left="45"/>
                      <w:rPr>
                        <w:rFonts w:ascii="Times New Roman"/>
                        <w:sz w:val="10"/>
                      </w:rPr>
                    </w:pPr>
                    <w:r>
                      <w:rPr>
                        <w:rFonts w:ascii="Times New Roman"/>
                        <w:color w:val="83ACCC"/>
                        <w:w w:val="73"/>
                        <w:sz w:val="10"/>
                      </w:rPr>
                      <w:t>I</w:t>
                    </w:r>
                  </w:p>
                </w:txbxContent>
              </v:textbox>
            </v:shape>
            <v:shape id="_x0000_s1343" type="#_x0000_t202" style="position:absolute;left:10535;top:-715;width:63;height:122" filled="f" stroked="f">
              <v:textbox inset="0,0,0,0">
                <w:txbxContent>
                  <w:p w:rsidR="006E6A15" w:rsidRDefault="000A627B">
                    <w:pPr>
                      <w:spacing w:line="122" w:lineRule="exact"/>
                      <w:rPr>
                        <w:rFonts w:ascii="Times New Roman"/>
                        <w:sz w:val="11"/>
                      </w:rPr>
                    </w:pPr>
                    <w:r>
                      <w:rPr>
                        <w:rFonts w:ascii="Times New Roman"/>
                        <w:color w:val="6E879A"/>
                        <w:w w:val="60"/>
                        <w:sz w:val="11"/>
                      </w:rPr>
                      <w:t>1</w:t>
                    </w:r>
                    <w:r>
                      <w:rPr>
                        <w:rFonts w:ascii="Times New Roman"/>
                        <w:color w:val="83ACCC"/>
                        <w:w w:val="60"/>
                        <w:sz w:val="11"/>
                      </w:rPr>
                      <w:t>,</w:t>
                    </w:r>
                  </w:p>
                </w:txbxContent>
              </v:textbox>
            </v:shape>
            <v:shape id="_x0000_s1342" type="#_x0000_t202" style="position:absolute;left:7341;top:-258;width:53;height:100" filled="f" stroked="f">
              <v:textbox inset="0,0,0,0">
                <w:txbxContent>
                  <w:p w:rsidR="006E6A15" w:rsidRDefault="000A627B">
                    <w:pPr>
                      <w:spacing w:line="100" w:lineRule="exact"/>
                      <w:rPr>
                        <w:rFonts w:ascii="Times New Roman"/>
                        <w:sz w:val="9"/>
                      </w:rPr>
                    </w:pPr>
                    <w:r>
                      <w:rPr>
                        <w:rFonts w:ascii="Times New Roman"/>
                        <w:color w:val="979797"/>
                        <w:w w:val="108"/>
                        <w:sz w:val="9"/>
                      </w:rPr>
                      <w:t>f</w:t>
                    </w:r>
                  </w:p>
                </w:txbxContent>
              </v:textbox>
            </v:shape>
            <v:shape id="_x0000_s1341" type="#_x0000_t202" style="position:absolute;left:3460;top:-144;width:513;height:306" filled="f" stroked="f">
              <v:textbox inset="0,0,0,0">
                <w:txbxContent>
                  <w:p w:rsidR="006E6A15" w:rsidRDefault="000A627B">
                    <w:pPr>
                      <w:rPr>
                        <w:rFonts w:ascii="Courier New"/>
                        <w:sz w:val="27"/>
                      </w:rPr>
                    </w:pPr>
                    <w:r>
                      <w:rPr>
                        <w:rFonts w:ascii="Courier New"/>
                        <w:color w:val="242D2F"/>
                        <w:w w:val="75"/>
                        <w:sz w:val="27"/>
                      </w:rPr>
                      <w:t>,n1n</w:t>
                    </w:r>
                  </w:p>
                </w:txbxContent>
              </v:textbox>
            </v:shape>
            <v:shape id="_x0000_s1340" type="#_x0000_t202" style="position:absolute;left:4914;top:-144;width:603;height:306" filled="f" stroked="f">
              <v:textbox inset="0,0,0,0">
                <w:txbxContent>
                  <w:p w:rsidR="006E6A15" w:rsidRDefault="000A627B">
                    <w:pPr>
                      <w:rPr>
                        <w:rFonts w:ascii="Courier New"/>
                        <w:sz w:val="27"/>
                      </w:rPr>
                    </w:pPr>
                    <w:r>
                      <w:rPr>
                        <w:rFonts w:ascii="Courier New"/>
                        <w:color w:val="344249"/>
                        <w:w w:val="85"/>
                        <w:sz w:val="27"/>
                      </w:rPr>
                      <w:t>,</w:t>
                    </w:r>
                    <w:r>
                      <w:rPr>
                        <w:rFonts w:ascii="Courier New"/>
                        <w:color w:val="242D2F"/>
                        <w:w w:val="85"/>
                        <w:sz w:val="27"/>
                      </w:rPr>
                      <w:t>n11</w:t>
                    </w:r>
                  </w:p>
                </w:txbxContent>
              </v:textbox>
            </v:shape>
            <v:shape id="_x0000_s1339" type="#_x0000_t202" style="position:absolute;left:6369;top:-144;width:576;height:306" filled="f" stroked="f">
              <v:textbox inset="0,0,0,0">
                <w:txbxContent>
                  <w:p w:rsidR="006E6A15" w:rsidRDefault="000A627B">
                    <w:pPr>
                      <w:rPr>
                        <w:rFonts w:ascii="Courier New"/>
                        <w:sz w:val="27"/>
                      </w:rPr>
                    </w:pPr>
                    <w:r>
                      <w:rPr>
                        <w:rFonts w:ascii="Courier New"/>
                        <w:color w:val="344249"/>
                        <w:spacing w:val="-6"/>
                        <w:w w:val="90"/>
                        <w:sz w:val="27"/>
                      </w:rPr>
                      <w:t>,n</w:t>
                    </w:r>
                    <w:r>
                      <w:rPr>
                        <w:rFonts w:ascii="Courier New"/>
                        <w:color w:val="242D2F"/>
                        <w:spacing w:val="-6"/>
                        <w:w w:val="90"/>
                        <w:sz w:val="27"/>
                      </w:rPr>
                      <w:t>,,</w:t>
                    </w:r>
                  </w:p>
                </w:txbxContent>
              </v:textbox>
            </v:shape>
            <v:shape id="_x0000_s1338" type="#_x0000_t202" style="position:absolute;left:7837;top:-144;width:487;height:306" filled="f" stroked="f">
              <v:textbox inset="0,0,0,0">
                <w:txbxContent>
                  <w:p w:rsidR="006E6A15" w:rsidRDefault="000A627B">
                    <w:pPr>
                      <w:rPr>
                        <w:rFonts w:ascii="Courier New"/>
                        <w:sz w:val="27"/>
                      </w:rPr>
                    </w:pPr>
                    <w:r>
                      <w:rPr>
                        <w:rFonts w:ascii="Courier New"/>
                        <w:color w:val="242D2F"/>
                        <w:w w:val="95"/>
                        <w:sz w:val="27"/>
                      </w:rPr>
                      <w:t>,n,</w:t>
                    </w:r>
                  </w:p>
                </w:txbxContent>
              </v:textbox>
            </v:shape>
            <v:shape id="_x0000_s1337" type="#_x0000_t202" style="position:absolute;left:8816;top:-287;width:70;height:269" filled="f" stroked="f">
              <v:textbox inset="0,0,0,0">
                <w:txbxContent>
                  <w:p w:rsidR="006E6A15" w:rsidRDefault="000A627B">
                    <w:pPr>
                      <w:spacing w:line="268" w:lineRule="exact"/>
                      <w:rPr>
                        <w:sz w:val="24"/>
                      </w:rPr>
                    </w:pPr>
                    <w:r>
                      <w:rPr>
                        <w:color w:val="979797"/>
                        <w:w w:val="108"/>
                        <w:sz w:val="24"/>
                      </w:rPr>
                      <w:t>'</w:t>
                    </w:r>
                  </w:p>
                </w:txbxContent>
              </v:textbox>
            </v:shape>
            <v:shape id="_x0000_s1336" type="#_x0000_t202" style="position:absolute;left:9292;top:-144;width:526;height:306" filled="f" stroked="f">
              <v:textbox inset="0,0,0,0">
                <w:txbxContent>
                  <w:p w:rsidR="006E6A15" w:rsidRDefault="000A627B">
                    <w:pPr>
                      <w:rPr>
                        <w:rFonts w:ascii="Courier New"/>
                        <w:sz w:val="27"/>
                      </w:rPr>
                    </w:pPr>
                    <w:r>
                      <w:rPr>
                        <w:rFonts w:ascii="Courier New"/>
                        <w:color w:val="242D2F"/>
                        <w:w w:val="80"/>
                        <w:sz w:val="27"/>
                      </w:rPr>
                      <w:t>,n14</w:t>
                    </w:r>
                  </w:p>
                </w:txbxContent>
              </v:textbox>
            </v:shape>
            <v:shape id="_x0000_s1335" type="#_x0000_t202" style="position:absolute;left:10262;top:-509;width:400;height:510" filled="f" stroked="f">
              <v:textbox inset="0,0,0,0">
                <w:txbxContent>
                  <w:p w:rsidR="006E6A15" w:rsidRDefault="000A627B">
                    <w:pPr>
                      <w:spacing w:line="509" w:lineRule="exact"/>
                      <w:rPr>
                        <w:rFonts w:ascii="Times New Roman" w:hAnsi="Times New Roman"/>
                        <w:sz w:val="46"/>
                      </w:rPr>
                    </w:pPr>
                    <w:r>
                      <w:rPr>
                        <w:color w:val="AEACA8"/>
                        <w:sz w:val="24"/>
                      </w:rPr>
                      <w:t>•</w:t>
                    </w:r>
                    <w:r>
                      <w:rPr>
                        <w:color w:val="AEACA8"/>
                        <w:spacing w:val="65"/>
                        <w:sz w:val="24"/>
                      </w:rPr>
                      <w:t xml:space="preserve"> </w:t>
                    </w:r>
                    <w:r>
                      <w:rPr>
                        <w:rFonts w:ascii="Times New Roman" w:hAnsi="Times New Roman"/>
                        <w:color w:val="83ACCC"/>
                        <w:position w:val="-2"/>
                        <w:sz w:val="46"/>
                      </w:rPr>
                      <w:t>'</w:t>
                    </w:r>
                  </w:p>
                </w:txbxContent>
              </v:textbox>
            </v:shape>
            <w10:wrap anchorx="page"/>
          </v:group>
        </w:pict>
      </w:r>
      <w:r>
        <w:rPr>
          <w:rFonts w:ascii="Times New Roman"/>
          <w:color w:val="242D2F"/>
          <w:w w:val="89"/>
          <w:sz w:val="18"/>
        </w:rPr>
        <w:t>Source</w:t>
      </w:r>
      <w:r>
        <w:rPr>
          <w:rFonts w:ascii="Times New Roman"/>
          <w:color w:val="242D2F"/>
          <w:spacing w:val="-15"/>
          <w:sz w:val="18"/>
        </w:rPr>
        <w:t xml:space="preserve"> </w:t>
      </w:r>
      <w:r>
        <w:rPr>
          <w:rFonts w:ascii="Times New Roman"/>
          <w:color w:val="979797"/>
          <w:w w:val="103"/>
          <w:sz w:val="18"/>
        </w:rPr>
        <w:t>:</w:t>
      </w:r>
      <w:r>
        <w:rPr>
          <w:rFonts w:ascii="Times New Roman"/>
          <w:color w:val="979797"/>
          <w:spacing w:val="-11"/>
          <w:sz w:val="18"/>
        </w:rPr>
        <w:t xml:space="preserve"> </w:t>
      </w:r>
      <w:r>
        <w:rPr>
          <w:rFonts w:ascii="Times New Roman"/>
          <w:color w:val="242D2F"/>
          <w:w w:val="102"/>
          <w:sz w:val="18"/>
        </w:rPr>
        <w:t>http</w:t>
      </w:r>
      <w:r>
        <w:rPr>
          <w:rFonts w:ascii="Times New Roman"/>
          <w:color w:val="242D2F"/>
          <w:spacing w:val="-1"/>
          <w:w w:val="102"/>
          <w:sz w:val="18"/>
        </w:rPr>
        <w:t>s</w:t>
      </w:r>
      <w:r>
        <w:rPr>
          <w:rFonts w:ascii="Times New Roman"/>
          <w:color w:val="606B75"/>
          <w:spacing w:val="-8"/>
          <w:w w:val="102"/>
          <w:sz w:val="18"/>
        </w:rPr>
        <w:t>:</w:t>
      </w:r>
      <w:r>
        <w:rPr>
          <w:rFonts w:ascii="Times New Roman"/>
          <w:color w:val="242D2F"/>
          <w:w w:val="102"/>
          <w:sz w:val="18"/>
        </w:rPr>
        <w:t>//</w:t>
      </w:r>
      <w:r>
        <w:rPr>
          <w:rFonts w:ascii="Times New Roman"/>
          <w:color w:val="242D2F"/>
          <w:spacing w:val="21"/>
          <w:w w:val="102"/>
          <w:sz w:val="18"/>
        </w:rPr>
        <w:t>w</w:t>
      </w:r>
      <w:r>
        <w:rPr>
          <w:rFonts w:ascii="Times New Roman"/>
          <w:color w:val="242D2F"/>
          <w:w w:val="95"/>
          <w:sz w:val="18"/>
        </w:rPr>
        <w:t>w</w:t>
      </w:r>
      <w:r>
        <w:rPr>
          <w:rFonts w:ascii="Times New Roman"/>
          <w:color w:val="242D2F"/>
          <w:spacing w:val="-2"/>
          <w:w w:val="95"/>
          <w:sz w:val="18"/>
        </w:rPr>
        <w:t>w</w:t>
      </w:r>
      <w:r>
        <w:rPr>
          <w:rFonts w:ascii="Times New Roman"/>
          <w:color w:val="242D2F"/>
          <w:w w:val="95"/>
          <w:sz w:val="18"/>
        </w:rPr>
        <w:t>.em</w:t>
      </w:r>
      <w:r>
        <w:rPr>
          <w:rFonts w:ascii="Times New Roman"/>
          <w:color w:val="242D2F"/>
          <w:spacing w:val="2"/>
          <w:w w:val="95"/>
          <w:sz w:val="18"/>
        </w:rPr>
        <w:t>s</w:t>
      </w:r>
      <w:r>
        <w:rPr>
          <w:rFonts w:ascii="Times New Roman"/>
          <w:color w:val="606B75"/>
          <w:spacing w:val="1"/>
          <w:w w:val="92"/>
          <w:sz w:val="18"/>
        </w:rPr>
        <w:t>.</w:t>
      </w:r>
      <w:r>
        <w:rPr>
          <w:rFonts w:ascii="Times New Roman"/>
          <w:color w:val="242D2F"/>
          <w:w w:val="95"/>
          <w:sz w:val="18"/>
        </w:rPr>
        <w:t>gov/newsro</w:t>
      </w:r>
      <w:r>
        <w:rPr>
          <w:rFonts w:ascii="Times New Roman"/>
          <w:color w:val="242D2F"/>
          <w:spacing w:val="-21"/>
          <w:sz w:val="18"/>
        </w:rPr>
        <w:t xml:space="preserve"> </w:t>
      </w:r>
      <w:r>
        <w:rPr>
          <w:rFonts w:ascii="Times New Roman"/>
          <w:color w:val="606B75"/>
          <w:spacing w:val="-8"/>
          <w:w w:val="109"/>
          <w:sz w:val="18"/>
        </w:rPr>
        <w:t>o</w:t>
      </w:r>
      <w:r>
        <w:rPr>
          <w:rFonts w:ascii="Times New Roman"/>
          <w:color w:val="242D2F"/>
          <w:w w:val="97"/>
          <w:sz w:val="18"/>
        </w:rPr>
        <w:t>m/</w:t>
      </w:r>
      <w:r>
        <w:rPr>
          <w:rFonts w:ascii="Times New Roman"/>
          <w:color w:val="242D2F"/>
          <w:spacing w:val="17"/>
          <w:w w:val="97"/>
          <w:sz w:val="18"/>
        </w:rPr>
        <w:t>m</w:t>
      </w:r>
      <w:r>
        <w:rPr>
          <w:rFonts w:ascii="Times New Roman"/>
          <w:color w:val="344249"/>
          <w:spacing w:val="8"/>
          <w:w w:val="97"/>
          <w:sz w:val="18"/>
        </w:rPr>
        <w:t>e</w:t>
      </w:r>
      <w:r>
        <w:rPr>
          <w:rFonts w:ascii="Times New Roman"/>
          <w:color w:val="242D2F"/>
          <w:w w:val="91"/>
          <w:sz w:val="18"/>
        </w:rPr>
        <w:t>di</w:t>
      </w:r>
      <w:r>
        <w:rPr>
          <w:rFonts w:ascii="Times New Roman"/>
          <w:color w:val="344249"/>
          <w:spacing w:val="14"/>
          <w:w w:val="95"/>
          <w:sz w:val="18"/>
        </w:rPr>
        <w:t>a</w:t>
      </w:r>
      <w:r>
        <w:rPr>
          <w:rFonts w:ascii="Times New Roman"/>
          <w:color w:val="242D2F"/>
          <w:spacing w:val="-5"/>
          <w:w w:val="93"/>
          <w:sz w:val="18"/>
        </w:rPr>
        <w:t>r</w:t>
      </w:r>
      <w:r>
        <w:rPr>
          <w:rFonts w:ascii="Times New Roman"/>
          <w:color w:val="344249"/>
          <w:spacing w:val="12"/>
          <w:w w:val="93"/>
          <w:sz w:val="18"/>
        </w:rPr>
        <w:t>e</w:t>
      </w:r>
      <w:r>
        <w:rPr>
          <w:rFonts w:ascii="Times New Roman"/>
          <w:color w:val="344249"/>
          <w:w w:val="67"/>
          <w:sz w:val="18"/>
        </w:rPr>
        <w:t>l</w:t>
      </w:r>
      <w:r>
        <w:rPr>
          <w:rFonts w:ascii="Times New Roman"/>
          <w:color w:val="344249"/>
          <w:spacing w:val="16"/>
          <w:w w:val="67"/>
          <w:sz w:val="18"/>
        </w:rPr>
        <w:t>e</w:t>
      </w:r>
      <w:r>
        <w:rPr>
          <w:rFonts w:ascii="Times New Roman"/>
          <w:color w:val="242D2F"/>
          <w:w w:val="105"/>
          <w:sz w:val="18"/>
        </w:rPr>
        <w:t>a</w:t>
      </w:r>
      <w:r>
        <w:rPr>
          <w:rFonts w:ascii="Times New Roman"/>
          <w:color w:val="242D2F"/>
          <w:spacing w:val="-1"/>
          <w:w w:val="105"/>
          <w:sz w:val="18"/>
        </w:rPr>
        <w:t>s</w:t>
      </w:r>
      <w:r>
        <w:rPr>
          <w:rFonts w:ascii="Times New Roman"/>
          <w:color w:val="344249"/>
          <w:spacing w:val="-12"/>
          <w:w w:val="105"/>
          <w:sz w:val="18"/>
        </w:rPr>
        <w:t>e</w:t>
      </w:r>
      <w:r>
        <w:rPr>
          <w:rFonts w:ascii="Times New Roman"/>
          <w:color w:val="242D2F"/>
          <w:w w:val="108"/>
          <w:sz w:val="18"/>
        </w:rPr>
        <w:t>da</w:t>
      </w:r>
      <w:r>
        <w:rPr>
          <w:rFonts w:ascii="Times New Roman"/>
          <w:color w:val="242D2F"/>
          <w:spacing w:val="-10"/>
          <w:w w:val="108"/>
          <w:sz w:val="18"/>
        </w:rPr>
        <w:t>t</w:t>
      </w:r>
      <w:r>
        <w:rPr>
          <w:rFonts w:ascii="Times New Roman"/>
          <w:color w:val="344249"/>
          <w:spacing w:val="14"/>
          <w:w w:val="95"/>
          <w:sz w:val="18"/>
        </w:rPr>
        <w:t>a</w:t>
      </w:r>
      <w:r>
        <w:rPr>
          <w:rFonts w:ascii="Times New Roman"/>
          <w:color w:val="242D2F"/>
          <w:spacing w:val="-19"/>
          <w:w w:val="109"/>
          <w:sz w:val="18"/>
        </w:rPr>
        <w:t>b</w:t>
      </w:r>
      <w:r>
        <w:rPr>
          <w:rFonts w:ascii="Times New Roman"/>
          <w:color w:val="344249"/>
          <w:w w:val="108"/>
          <w:sz w:val="18"/>
        </w:rPr>
        <w:t>ase</w:t>
      </w:r>
      <w:r>
        <w:rPr>
          <w:rFonts w:ascii="Times New Roman"/>
          <w:color w:val="344249"/>
          <w:spacing w:val="-3"/>
          <w:w w:val="108"/>
          <w:sz w:val="18"/>
        </w:rPr>
        <w:t>/</w:t>
      </w:r>
      <w:r>
        <w:rPr>
          <w:rFonts w:ascii="Times New Roman"/>
          <w:color w:val="242D2F"/>
          <w:spacing w:val="4"/>
          <w:w w:val="88"/>
          <w:sz w:val="18"/>
        </w:rPr>
        <w:t>f</w:t>
      </w:r>
      <w:r>
        <w:rPr>
          <w:rFonts w:ascii="Times New Roman"/>
          <w:color w:val="242D2F"/>
          <w:spacing w:val="1"/>
          <w:w w:val="105"/>
          <w:sz w:val="18"/>
        </w:rPr>
        <w:t>a</w:t>
      </w:r>
      <w:r>
        <w:rPr>
          <w:rFonts w:ascii="Times New Roman"/>
          <w:color w:val="344249"/>
          <w:spacing w:val="-7"/>
          <w:w w:val="103"/>
          <w:sz w:val="18"/>
        </w:rPr>
        <w:t>c</w:t>
      </w:r>
      <w:r>
        <w:rPr>
          <w:rFonts w:ascii="Times New Roman"/>
          <w:color w:val="242D2F"/>
          <w:w w:val="103"/>
          <w:sz w:val="18"/>
        </w:rPr>
        <w:t>t</w:t>
      </w:r>
      <w:r>
        <w:rPr>
          <w:rFonts w:ascii="Times New Roman"/>
          <w:color w:val="242D2F"/>
          <w:spacing w:val="-6"/>
          <w:w w:val="103"/>
          <w:sz w:val="18"/>
        </w:rPr>
        <w:t>-</w:t>
      </w:r>
      <w:r>
        <w:rPr>
          <w:rFonts w:ascii="Times New Roman"/>
          <w:color w:val="344249"/>
          <w:spacing w:val="-8"/>
          <w:w w:val="103"/>
          <w:sz w:val="18"/>
        </w:rPr>
        <w:t>s</w:t>
      </w:r>
      <w:r>
        <w:rPr>
          <w:rFonts w:ascii="Times New Roman"/>
          <w:color w:val="242D2F"/>
          <w:w w:val="104"/>
          <w:sz w:val="18"/>
        </w:rPr>
        <w:t>heets/2017-fa</w:t>
      </w:r>
      <w:r>
        <w:rPr>
          <w:rFonts w:ascii="Times New Roman"/>
          <w:color w:val="242D2F"/>
          <w:spacing w:val="-3"/>
          <w:w w:val="104"/>
          <w:sz w:val="18"/>
        </w:rPr>
        <w:t>c</w:t>
      </w:r>
      <w:r>
        <w:rPr>
          <w:rFonts w:ascii="Times New Roman"/>
          <w:color w:val="242D2F"/>
          <w:spacing w:val="-55"/>
          <w:w w:val="104"/>
          <w:sz w:val="18"/>
        </w:rPr>
        <w:t>t</w:t>
      </w:r>
      <w:r>
        <w:rPr>
          <w:rFonts w:ascii="Times New Roman"/>
          <w:color w:val="606B75"/>
          <w:w w:val="76"/>
          <w:sz w:val="18"/>
        </w:rPr>
        <w:t>.-</w:t>
      </w:r>
      <w:r>
        <w:rPr>
          <w:rFonts w:ascii="Times New Roman"/>
          <w:color w:val="606B75"/>
          <w:spacing w:val="5"/>
          <w:w w:val="76"/>
          <w:sz w:val="18"/>
        </w:rPr>
        <w:t>s</w:t>
      </w:r>
      <w:r>
        <w:rPr>
          <w:rFonts w:ascii="Times New Roman"/>
          <w:color w:val="242D2F"/>
          <w:w w:val="87"/>
          <w:sz w:val="18"/>
        </w:rPr>
        <w:t>heet</w:t>
      </w:r>
      <w:r>
        <w:rPr>
          <w:rFonts w:ascii="Times New Roman"/>
          <w:color w:val="242D2F"/>
          <w:spacing w:val="-7"/>
          <w:sz w:val="18"/>
        </w:rPr>
        <w:t xml:space="preserve"> </w:t>
      </w:r>
      <w:r>
        <w:rPr>
          <w:rFonts w:ascii="Times New Roman"/>
          <w:color w:val="606B75"/>
          <w:spacing w:val="-6"/>
          <w:w w:val="108"/>
          <w:sz w:val="18"/>
        </w:rPr>
        <w:t>-</w:t>
      </w:r>
      <w:r>
        <w:rPr>
          <w:rFonts w:ascii="Times New Roman"/>
          <w:color w:val="242D2F"/>
          <w:w w:val="67"/>
          <w:sz w:val="18"/>
        </w:rPr>
        <w:t>lte</w:t>
      </w:r>
      <w:r>
        <w:rPr>
          <w:rFonts w:ascii="Times New Roman"/>
          <w:color w:val="242D2F"/>
          <w:spacing w:val="-8"/>
          <w:sz w:val="18"/>
        </w:rPr>
        <w:t xml:space="preserve"> </w:t>
      </w:r>
      <w:r>
        <w:rPr>
          <w:rFonts w:ascii="Times New Roman"/>
          <w:color w:val="242D2F"/>
          <w:w w:val="97"/>
          <w:sz w:val="18"/>
        </w:rPr>
        <w:t>ms/</w:t>
      </w:r>
      <w:r>
        <w:rPr>
          <w:rFonts w:ascii="Times New Roman"/>
          <w:color w:val="242D2F"/>
          <w:spacing w:val="-15"/>
          <w:sz w:val="18"/>
        </w:rPr>
        <w:t xml:space="preserve"> </w:t>
      </w:r>
      <w:r>
        <w:rPr>
          <w:rFonts w:ascii="Times New Roman"/>
          <w:color w:val="242D2F"/>
          <w:w w:val="99"/>
          <w:sz w:val="18"/>
        </w:rPr>
        <w:t>201</w:t>
      </w:r>
      <w:r>
        <w:rPr>
          <w:rFonts w:ascii="Times New Roman"/>
          <w:color w:val="242D2F"/>
          <w:spacing w:val="-14"/>
          <w:w w:val="99"/>
          <w:sz w:val="18"/>
        </w:rPr>
        <w:t>7</w:t>
      </w:r>
      <w:r>
        <w:rPr>
          <w:rFonts w:ascii="Times New Roman"/>
          <w:color w:val="979797"/>
          <w:spacing w:val="-22"/>
          <w:w w:val="108"/>
          <w:sz w:val="18"/>
        </w:rPr>
        <w:t>-</w:t>
      </w:r>
      <w:r>
        <w:rPr>
          <w:rFonts w:ascii="Times New Roman"/>
          <w:color w:val="242D2F"/>
          <w:w w:val="108"/>
          <w:sz w:val="18"/>
        </w:rPr>
        <w:t>01-19-2.ht</w:t>
      </w:r>
      <w:r>
        <w:rPr>
          <w:rFonts w:ascii="Times New Roman"/>
          <w:color w:val="242D2F"/>
          <w:spacing w:val="-96"/>
          <w:w w:val="108"/>
          <w:sz w:val="18"/>
        </w:rPr>
        <w:t>m</w:t>
      </w:r>
      <w:r>
        <w:rPr>
          <w:rFonts w:ascii="Times New Roman"/>
          <w:color w:val="242D2F"/>
          <w:w w:val="67"/>
          <w:sz w:val="18"/>
        </w:rPr>
        <w:t>l</w:t>
      </w:r>
    </w:p>
    <w:p w:rsidR="006E6A15" w:rsidRDefault="006E6A15">
      <w:pPr>
        <w:pStyle w:val="BodyText"/>
        <w:spacing w:before="7"/>
        <w:rPr>
          <w:rFonts w:ascii="Times New Roman"/>
          <w:sz w:val="28"/>
        </w:rPr>
      </w:pPr>
    </w:p>
    <w:p w:rsidR="006E6A15" w:rsidRDefault="000A627B">
      <w:pPr>
        <w:pStyle w:val="BodyText"/>
        <w:spacing w:before="1"/>
        <w:ind w:left="207"/>
        <w:jc w:val="both"/>
      </w:pPr>
      <w:r>
        <w:rPr>
          <w:color w:val="242D2F"/>
        </w:rPr>
        <w:t>Not  only have the costs been increasing, but the growth has been accelerating.</w:t>
      </w:r>
    </w:p>
    <w:p w:rsidR="006E6A15" w:rsidRDefault="006E6A15">
      <w:pPr>
        <w:pStyle w:val="BodyText"/>
        <w:rPr>
          <w:sz w:val="20"/>
        </w:rPr>
      </w:pPr>
    </w:p>
    <w:p w:rsidR="006E6A15" w:rsidRDefault="000A627B">
      <w:pPr>
        <w:pStyle w:val="BodyText"/>
        <w:spacing w:before="120" w:line="326" w:lineRule="auto"/>
        <w:ind w:left="215" w:right="170" w:firstLine="1"/>
        <w:jc w:val="both"/>
      </w:pPr>
      <w:r>
        <w:rPr>
          <w:color w:val="242D2F"/>
          <w:w w:val="105"/>
        </w:rPr>
        <w:t>The</w:t>
      </w:r>
      <w:r>
        <w:rPr>
          <w:color w:val="242D2F"/>
          <w:spacing w:val="-18"/>
          <w:w w:val="105"/>
        </w:rPr>
        <w:t xml:space="preserve"> </w:t>
      </w:r>
      <w:r>
        <w:rPr>
          <w:color w:val="242D2F"/>
          <w:w w:val="105"/>
        </w:rPr>
        <w:t>impact</w:t>
      </w:r>
      <w:r>
        <w:rPr>
          <w:color w:val="242D2F"/>
          <w:spacing w:val="-16"/>
          <w:w w:val="105"/>
        </w:rPr>
        <w:t xml:space="preserve"> </w:t>
      </w:r>
      <w:r>
        <w:rPr>
          <w:color w:val="242D2F"/>
          <w:w w:val="105"/>
        </w:rPr>
        <w:t>of</w:t>
      </w:r>
      <w:r>
        <w:rPr>
          <w:color w:val="242D2F"/>
          <w:spacing w:val="-8"/>
          <w:w w:val="105"/>
        </w:rPr>
        <w:t xml:space="preserve"> </w:t>
      </w:r>
      <w:r>
        <w:rPr>
          <w:color w:val="242D2F"/>
          <w:w w:val="105"/>
        </w:rPr>
        <w:t>these</w:t>
      </w:r>
      <w:r>
        <w:rPr>
          <w:color w:val="242D2F"/>
          <w:spacing w:val="-15"/>
          <w:w w:val="105"/>
        </w:rPr>
        <w:t xml:space="preserve"> </w:t>
      </w:r>
      <w:r>
        <w:rPr>
          <w:color w:val="242D2F"/>
          <w:w w:val="105"/>
        </w:rPr>
        <w:t>increasing</w:t>
      </w:r>
      <w:r>
        <w:rPr>
          <w:color w:val="242D2F"/>
          <w:spacing w:val="-13"/>
          <w:w w:val="105"/>
        </w:rPr>
        <w:t xml:space="preserve"> </w:t>
      </w:r>
      <w:r>
        <w:rPr>
          <w:color w:val="242D2F"/>
          <w:w w:val="105"/>
        </w:rPr>
        <w:t>DIR</w:t>
      </w:r>
      <w:r>
        <w:rPr>
          <w:color w:val="242D2F"/>
          <w:spacing w:val="-18"/>
          <w:w w:val="105"/>
        </w:rPr>
        <w:t xml:space="preserve"> </w:t>
      </w:r>
      <w:r>
        <w:rPr>
          <w:color w:val="242D2F"/>
          <w:w w:val="105"/>
        </w:rPr>
        <w:t>amounts</w:t>
      </w:r>
      <w:r>
        <w:rPr>
          <w:color w:val="242D2F"/>
          <w:spacing w:val="-18"/>
          <w:w w:val="105"/>
        </w:rPr>
        <w:t xml:space="preserve"> </w:t>
      </w:r>
      <w:r>
        <w:rPr>
          <w:color w:val="242D2F"/>
          <w:w w:val="105"/>
        </w:rPr>
        <w:t>that</w:t>
      </w:r>
      <w:r>
        <w:rPr>
          <w:color w:val="242D2F"/>
          <w:spacing w:val="-14"/>
          <w:w w:val="105"/>
        </w:rPr>
        <w:t xml:space="preserve"> </w:t>
      </w:r>
      <w:r>
        <w:rPr>
          <w:color w:val="242D2F"/>
          <w:w w:val="105"/>
        </w:rPr>
        <w:t>CMS</w:t>
      </w:r>
      <w:r>
        <w:rPr>
          <w:color w:val="242D2F"/>
          <w:spacing w:val="-18"/>
          <w:w w:val="105"/>
        </w:rPr>
        <w:t xml:space="preserve"> </w:t>
      </w:r>
      <w:r>
        <w:rPr>
          <w:color w:val="242D2F"/>
          <w:w w:val="105"/>
        </w:rPr>
        <w:t>describes</w:t>
      </w:r>
      <w:r>
        <w:rPr>
          <w:color w:val="242D2F"/>
          <w:spacing w:val="-11"/>
          <w:w w:val="105"/>
        </w:rPr>
        <w:t xml:space="preserve"> </w:t>
      </w:r>
      <w:r>
        <w:rPr>
          <w:color w:val="242D2F"/>
          <w:w w:val="105"/>
        </w:rPr>
        <w:t>is</w:t>
      </w:r>
      <w:r>
        <w:rPr>
          <w:color w:val="242D2F"/>
          <w:spacing w:val="-30"/>
          <w:w w:val="105"/>
        </w:rPr>
        <w:t xml:space="preserve"> </w:t>
      </w:r>
      <w:r>
        <w:rPr>
          <w:color w:val="242D2F"/>
          <w:w w:val="105"/>
        </w:rPr>
        <w:t>similar</w:t>
      </w:r>
      <w:r>
        <w:rPr>
          <w:color w:val="242D2F"/>
          <w:spacing w:val="-14"/>
          <w:w w:val="105"/>
        </w:rPr>
        <w:t xml:space="preserve"> </w:t>
      </w:r>
      <w:r>
        <w:rPr>
          <w:color w:val="242D2F"/>
          <w:w w:val="105"/>
        </w:rPr>
        <w:t>to</w:t>
      </w:r>
      <w:r>
        <w:rPr>
          <w:color w:val="242D2F"/>
          <w:spacing w:val="-6"/>
          <w:w w:val="105"/>
        </w:rPr>
        <w:t xml:space="preserve"> </w:t>
      </w:r>
      <w:r>
        <w:rPr>
          <w:color w:val="242D2F"/>
          <w:w w:val="105"/>
        </w:rPr>
        <w:t>our</w:t>
      </w:r>
      <w:r>
        <w:rPr>
          <w:color w:val="242D2F"/>
          <w:spacing w:val="-26"/>
          <w:w w:val="105"/>
        </w:rPr>
        <w:t xml:space="preserve"> </w:t>
      </w:r>
      <w:r>
        <w:rPr>
          <w:color w:val="242D2F"/>
          <w:w w:val="105"/>
        </w:rPr>
        <w:t>analysis</w:t>
      </w:r>
      <w:r>
        <w:rPr>
          <w:color w:val="242D2F"/>
          <w:spacing w:val="-17"/>
          <w:w w:val="105"/>
        </w:rPr>
        <w:t xml:space="preserve"> </w:t>
      </w:r>
      <w:r>
        <w:rPr>
          <w:color w:val="242D2F"/>
          <w:w w:val="105"/>
        </w:rPr>
        <w:t>in</w:t>
      </w:r>
      <w:r>
        <w:rPr>
          <w:color w:val="242D2F"/>
          <w:spacing w:val="-10"/>
          <w:w w:val="105"/>
        </w:rPr>
        <w:t xml:space="preserve"> </w:t>
      </w:r>
      <w:r>
        <w:rPr>
          <w:color w:val="242D2F"/>
          <w:w w:val="105"/>
        </w:rPr>
        <w:t>the</w:t>
      </w:r>
      <w:r>
        <w:rPr>
          <w:color w:val="242D2F"/>
          <w:spacing w:val="6"/>
          <w:w w:val="105"/>
        </w:rPr>
        <w:t xml:space="preserve"> </w:t>
      </w:r>
      <w:r>
        <w:rPr>
          <w:color w:val="242D2F"/>
          <w:w w:val="105"/>
        </w:rPr>
        <w:t>"Impact of</w:t>
      </w:r>
      <w:r>
        <w:rPr>
          <w:color w:val="242D2F"/>
          <w:spacing w:val="6"/>
          <w:w w:val="105"/>
        </w:rPr>
        <w:t xml:space="preserve"> </w:t>
      </w:r>
      <w:r>
        <w:rPr>
          <w:color w:val="242D2F"/>
          <w:w w:val="105"/>
        </w:rPr>
        <w:t>DIR</w:t>
      </w:r>
      <w:r>
        <w:rPr>
          <w:color w:val="242D2F"/>
          <w:spacing w:val="-20"/>
          <w:w w:val="105"/>
        </w:rPr>
        <w:t xml:space="preserve"> </w:t>
      </w:r>
      <w:r>
        <w:rPr>
          <w:color w:val="242D2F"/>
          <w:w w:val="105"/>
        </w:rPr>
        <w:t>by</w:t>
      </w:r>
      <w:r>
        <w:rPr>
          <w:color w:val="242D2F"/>
          <w:spacing w:val="-12"/>
          <w:w w:val="105"/>
        </w:rPr>
        <w:t xml:space="preserve"> </w:t>
      </w:r>
      <w:r>
        <w:rPr>
          <w:color w:val="242D2F"/>
          <w:w w:val="105"/>
        </w:rPr>
        <w:t>Party"</w:t>
      </w:r>
      <w:r>
        <w:rPr>
          <w:color w:val="242D2F"/>
          <w:spacing w:val="-5"/>
          <w:w w:val="105"/>
        </w:rPr>
        <w:t xml:space="preserve"> </w:t>
      </w:r>
      <w:r>
        <w:rPr>
          <w:color w:val="242D2F"/>
          <w:w w:val="105"/>
        </w:rPr>
        <w:t>section</w:t>
      </w:r>
      <w:r>
        <w:rPr>
          <w:color w:val="242D2F"/>
          <w:spacing w:val="-7"/>
          <w:w w:val="105"/>
        </w:rPr>
        <w:t xml:space="preserve"> </w:t>
      </w:r>
      <w:r>
        <w:rPr>
          <w:color w:val="242D2F"/>
          <w:w w:val="105"/>
        </w:rPr>
        <w:t>earlier</w:t>
      </w:r>
      <w:r>
        <w:rPr>
          <w:color w:val="242D2F"/>
          <w:spacing w:val="-4"/>
          <w:w w:val="105"/>
        </w:rPr>
        <w:t xml:space="preserve"> </w:t>
      </w:r>
      <w:r>
        <w:rPr>
          <w:color w:val="242D2F"/>
          <w:w w:val="105"/>
        </w:rPr>
        <w:t>in</w:t>
      </w:r>
      <w:r>
        <w:rPr>
          <w:color w:val="242D2F"/>
          <w:spacing w:val="-8"/>
          <w:w w:val="105"/>
        </w:rPr>
        <w:t xml:space="preserve"> </w:t>
      </w:r>
      <w:r>
        <w:rPr>
          <w:color w:val="242D2F"/>
          <w:w w:val="105"/>
        </w:rPr>
        <w:t>this</w:t>
      </w:r>
      <w:r>
        <w:rPr>
          <w:color w:val="242D2F"/>
          <w:spacing w:val="-5"/>
          <w:w w:val="105"/>
        </w:rPr>
        <w:t xml:space="preserve"> </w:t>
      </w:r>
      <w:r>
        <w:rPr>
          <w:color w:val="242D2F"/>
          <w:w w:val="105"/>
        </w:rPr>
        <w:t>report.</w:t>
      </w:r>
      <w:r>
        <w:rPr>
          <w:color w:val="242D2F"/>
          <w:spacing w:val="41"/>
          <w:w w:val="105"/>
        </w:rPr>
        <w:t xml:space="preserve"> </w:t>
      </w:r>
      <w:r>
        <w:rPr>
          <w:color w:val="242D2F"/>
          <w:w w:val="105"/>
        </w:rPr>
        <w:t>CMS</w:t>
      </w:r>
      <w:r>
        <w:rPr>
          <w:color w:val="242D2F"/>
          <w:spacing w:val="-22"/>
          <w:w w:val="105"/>
        </w:rPr>
        <w:t xml:space="preserve"> </w:t>
      </w:r>
      <w:r>
        <w:rPr>
          <w:color w:val="242D2F"/>
          <w:w w:val="105"/>
        </w:rPr>
        <w:t>notes</w:t>
      </w:r>
      <w:r>
        <w:rPr>
          <w:color w:val="242D2F"/>
          <w:spacing w:val="-12"/>
          <w:w w:val="105"/>
        </w:rPr>
        <w:t xml:space="preserve"> </w:t>
      </w:r>
      <w:r>
        <w:rPr>
          <w:color w:val="242D2F"/>
          <w:w w:val="105"/>
        </w:rPr>
        <w:t>that</w:t>
      </w:r>
      <w:r>
        <w:rPr>
          <w:color w:val="242D2F"/>
          <w:spacing w:val="-13"/>
          <w:w w:val="105"/>
        </w:rPr>
        <w:t xml:space="preserve"> </w:t>
      </w:r>
      <w:r>
        <w:rPr>
          <w:color w:val="242D2F"/>
          <w:w w:val="105"/>
        </w:rPr>
        <w:t>DIR</w:t>
      </w:r>
      <w:r>
        <w:rPr>
          <w:color w:val="242D2F"/>
          <w:spacing w:val="-3"/>
          <w:w w:val="105"/>
        </w:rPr>
        <w:t xml:space="preserve"> </w:t>
      </w:r>
      <w:r>
        <w:rPr>
          <w:color w:val="242D2F"/>
          <w:w w:val="105"/>
        </w:rPr>
        <w:t>does</w:t>
      </w:r>
      <w:r>
        <w:rPr>
          <w:color w:val="242D2F"/>
          <w:spacing w:val="-7"/>
          <w:w w:val="105"/>
        </w:rPr>
        <w:t xml:space="preserve"> </w:t>
      </w:r>
      <w:r>
        <w:rPr>
          <w:color w:val="242D2F"/>
          <w:w w:val="105"/>
        </w:rPr>
        <w:t>not</w:t>
      </w:r>
      <w:r>
        <w:rPr>
          <w:color w:val="242D2F"/>
          <w:spacing w:val="-7"/>
          <w:w w:val="105"/>
        </w:rPr>
        <w:t xml:space="preserve"> </w:t>
      </w:r>
      <w:r>
        <w:rPr>
          <w:color w:val="242D2F"/>
          <w:w w:val="105"/>
        </w:rPr>
        <w:t>reduce</w:t>
      </w:r>
      <w:r>
        <w:rPr>
          <w:color w:val="242D2F"/>
          <w:spacing w:val="-4"/>
          <w:w w:val="105"/>
        </w:rPr>
        <w:t xml:space="preserve"> </w:t>
      </w:r>
      <w:r>
        <w:rPr>
          <w:color w:val="242D2F"/>
          <w:w w:val="105"/>
        </w:rPr>
        <w:t>the</w:t>
      </w:r>
      <w:r>
        <w:rPr>
          <w:color w:val="242D2F"/>
          <w:spacing w:val="5"/>
          <w:w w:val="105"/>
        </w:rPr>
        <w:t xml:space="preserve"> </w:t>
      </w:r>
      <w:r>
        <w:rPr>
          <w:color w:val="242D2F"/>
          <w:w w:val="105"/>
        </w:rPr>
        <w:t>cost of</w:t>
      </w:r>
      <w:r>
        <w:rPr>
          <w:color w:val="242D2F"/>
          <w:spacing w:val="5"/>
          <w:w w:val="105"/>
        </w:rPr>
        <w:t xml:space="preserve"> </w:t>
      </w:r>
      <w:r>
        <w:rPr>
          <w:color w:val="242D2F"/>
          <w:w w:val="105"/>
        </w:rPr>
        <w:t>drugs</w:t>
      </w:r>
      <w:r>
        <w:rPr>
          <w:color w:val="242D2F"/>
          <w:spacing w:val="-6"/>
          <w:w w:val="105"/>
        </w:rPr>
        <w:t xml:space="preserve"> </w:t>
      </w:r>
      <w:r>
        <w:rPr>
          <w:color w:val="242D2F"/>
          <w:w w:val="105"/>
        </w:rPr>
        <w:t>at the point</w:t>
      </w:r>
      <w:r>
        <w:rPr>
          <w:color w:val="606B75"/>
          <w:w w:val="105"/>
        </w:rPr>
        <w:t>•</w:t>
      </w:r>
      <w:r>
        <w:rPr>
          <w:color w:val="242D2F"/>
          <w:w w:val="105"/>
        </w:rPr>
        <w:t>of-sale; therefore potentially increasing beneficiary out</w:t>
      </w:r>
      <w:r>
        <w:rPr>
          <w:color w:val="828385"/>
          <w:w w:val="105"/>
        </w:rPr>
        <w:t xml:space="preserve">. </w:t>
      </w:r>
      <w:r>
        <w:rPr>
          <w:color w:val="242D2F"/>
          <w:w w:val="105"/>
        </w:rPr>
        <w:t>of-pocket costs. On the other hand, plan sponsors are seeing reduced plan liabilities as a result of increased DIR. In particular, high cost specialty drugs often coupled with high rebates have pushed more beneficiaries into the catastrophic phase</w:t>
      </w:r>
      <w:r>
        <w:rPr>
          <w:color w:val="242D2F"/>
          <w:spacing w:val="-20"/>
          <w:w w:val="105"/>
        </w:rPr>
        <w:t xml:space="preserve"> </w:t>
      </w:r>
      <w:r>
        <w:rPr>
          <w:color w:val="242D2F"/>
          <w:w w:val="105"/>
        </w:rPr>
        <w:t>of</w:t>
      </w:r>
      <w:r>
        <w:rPr>
          <w:color w:val="242D2F"/>
          <w:spacing w:val="-1"/>
          <w:w w:val="105"/>
        </w:rPr>
        <w:t xml:space="preserve"> </w:t>
      </w:r>
      <w:r>
        <w:rPr>
          <w:color w:val="242D2F"/>
          <w:w w:val="105"/>
        </w:rPr>
        <w:t>the</w:t>
      </w:r>
      <w:r>
        <w:rPr>
          <w:color w:val="242D2F"/>
          <w:spacing w:val="-20"/>
          <w:w w:val="105"/>
        </w:rPr>
        <w:t xml:space="preserve"> </w:t>
      </w:r>
      <w:r>
        <w:rPr>
          <w:color w:val="242D2F"/>
          <w:w w:val="105"/>
        </w:rPr>
        <w:t>P</w:t>
      </w:r>
      <w:r>
        <w:rPr>
          <w:color w:val="242D2F"/>
          <w:w w:val="105"/>
        </w:rPr>
        <w:t>art</w:t>
      </w:r>
      <w:r>
        <w:rPr>
          <w:color w:val="242D2F"/>
          <w:spacing w:val="-18"/>
          <w:w w:val="105"/>
        </w:rPr>
        <w:t xml:space="preserve"> </w:t>
      </w:r>
      <w:r>
        <w:rPr>
          <w:color w:val="242D2F"/>
          <w:w w:val="105"/>
        </w:rPr>
        <w:t>D</w:t>
      </w:r>
      <w:r>
        <w:rPr>
          <w:color w:val="242D2F"/>
          <w:spacing w:val="-28"/>
          <w:w w:val="105"/>
        </w:rPr>
        <w:t xml:space="preserve"> </w:t>
      </w:r>
      <w:r>
        <w:rPr>
          <w:color w:val="242D2F"/>
          <w:w w:val="105"/>
        </w:rPr>
        <w:t>benefit,</w:t>
      </w:r>
      <w:r>
        <w:rPr>
          <w:color w:val="242D2F"/>
          <w:spacing w:val="-20"/>
          <w:w w:val="105"/>
        </w:rPr>
        <w:t xml:space="preserve"> </w:t>
      </w:r>
      <w:r>
        <w:rPr>
          <w:color w:val="242D2F"/>
          <w:w w:val="105"/>
        </w:rPr>
        <w:t>where</w:t>
      </w:r>
      <w:r>
        <w:rPr>
          <w:color w:val="242D2F"/>
          <w:spacing w:val="-21"/>
          <w:w w:val="105"/>
        </w:rPr>
        <w:t xml:space="preserve"> </w:t>
      </w:r>
      <w:r>
        <w:rPr>
          <w:color w:val="242D2F"/>
          <w:w w:val="105"/>
        </w:rPr>
        <w:t>plans</w:t>
      </w:r>
      <w:r>
        <w:rPr>
          <w:color w:val="242D2F"/>
          <w:spacing w:val="-17"/>
          <w:w w:val="105"/>
        </w:rPr>
        <w:t xml:space="preserve"> </w:t>
      </w:r>
      <w:r>
        <w:rPr>
          <w:color w:val="242D2F"/>
          <w:w w:val="105"/>
        </w:rPr>
        <w:t>are</w:t>
      </w:r>
      <w:r>
        <w:rPr>
          <w:color w:val="242D2F"/>
          <w:spacing w:val="-18"/>
          <w:w w:val="105"/>
        </w:rPr>
        <w:t xml:space="preserve"> </w:t>
      </w:r>
      <w:r>
        <w:rPr>
          <w:color w:val="242D2F"/>
          <w:w w:val="105"/>
        </w:rPr>
        <w:t>only</w:t>
      </w:r>
      <w:r>
        <w:rPr>
          <w:color w:val="242D2F"/>
          <w:spacing w:val="-29"/>
          <w:w w:val="105"/>
        </w:rPr>
        <w:t xml:space="preserve"> </w:t>
      </w:r>
      <w:r>
        <w:rPr>
          <w:color w:val="242D2F"/>
          <w:w w:val="105"/>
        </w:rPr>
        <w:t>responsible</w:t>
      </w:r>
      <w:r>
        <w:rPr>
          <w:color w:val="242D2F"/>
          <w:spacing w:val="-12"/>
          <w:w w:val="105"/>
        </w:rPr>
        <w:t xml:space="preserve"> </w:t>
      </w:r>
      <w:r>
        <w:rPr>
          <w:color w:val="242D2F"/>
          <w:w w:val="105"/>
        </w:rPr>
        <w:t>for</w:t>
      </w:r>
      <w:r>
        <w:rPr>
          <w:color w:val="242D2F"/>
          <w:spacing w:val="-1"/>
          <w:w w:val="105"/>
        </w:rPr>
        <w:t xml:space="preserve"> </w:t>
      </w:r>
      <w:r>
        <w:rPr>
          <w:color w:val="242D2F"/>
          <w:w w:val="105"/>
        </w:rPr>
        <w:t>approximately</w:t>
      </w:r>
      <w:r>
        <w:rPr>
          <w:color w:val="242D2F"/>
          <w:spacing w:val="-15"/>
          <w:w w:val="105"/>
        </w:rPr>
        <w:t xml:space="preserve"> </w:t>
      </w:r>
      <w:r>
        <w:rPr>
          <w:color w:val="242D2F"/>
          <w:w w:val="105"/>
        </w:rPr>
        <w:t>15%</w:t>
      </w:r>
      <w:r>
        <w:rPr>
          <w:color w:val="242D2F"/>
          <w:spacing w:val="-18"/>
          <w:w w:val="105"/>
        </w:rPr>
        <w:t xml:space="preserve"> </w:t>
      </w:r>
      <w:r>
        <w:rPr>
          <w:color w:val="242D2F"/>
          <w:w w:val="105"/>
        </w:rPr>
        <w:t>of</w:t>
      </w:r>
      <w:r>
        <w:rPr>
          <w:color w:val="242D2F"/>
          <w:spacing w:val="2"/>
          <w:w w:val="105"/>
        </w:rPr>
        <w:t xml:space="preserve"> </w:t>
      </w:r>
      <w:r>
        <w:rPr>
          <w:color w:val="242D2F"/>
          <w:w w:val="105"/>
        </w:rPr>
        <w:t>costs.</w:t>
      </w:r>
      <w:r>
        <w:rPr>
          <w:color w:val="242D2F"/>
          <w:spacing w:val="12"/>
          <w:w w:val="105"/>
        </w:rPr>
        <w:t xml:space="preserve"> </w:t>
      </w:r>
      <w:r>
        <w:rPr>
          <w:color w:val="242D2F"/>
          <w:w w:val="105"/>
        </w:rPr>
        <w:t>The</w:t>
      </w:r>
      <w:r>
        <w:rPr>
          <w:color w:val="242D2F"/>
          <w:spacing w:val="-29"/>
          <w:w w:val="105"/>
        </w:rPr>
        <w:t xml:space="preserve"> </w:t>
      </w:r>
      <w:r>
        <w:rPr>
          <w:color w:val="242D2F"/>
          <w:w w:val="105"/>
        </w:rPr>
        <w:t>result is</w:t>
      </w:r>
      <w:r>
        <w:rPr>
          <w:color w:val="242D2F"/>
          <w:spacing w:val="-9"/>
          <w:w w:val="105"/>
        </w:rPr>
        <w:t xml:space="preserve"> </w:t>
      </w:r>
      <w:r>
        <w:rPr>
          <w:color w:val="242D2F"/>
          <w:w w:val="105"/>
        </w:rPr>
        <w:t>that</w:t>
      </w:r>
      <w:r>
        <w:rPr>
          <w:color w:val="242D2F"/>
          <w:spacing w:val="-17"/>
          <w:w w:val="105"/>
        </w:rPr>
        <w:t xml:space="preserve"> </w:t>
      </w:r>
      <w:r>
        <w:rPr>
          <w:color w:val="242D2F"/>
          <w:w w:val="105"/>
        </w:rPr>
        <w:t>the</w:t>
      </w:r>
      <w:r>
        <w:rPr>
          <w:color w:val="242D2F"/>
          <w:spacing w:val="-10"/>
          <w:w w:val="105"/>
        </w:rPr>
        <w:t xml:space="preserve"> </w:t>
      </w:r>
      <w:r>
        <w:rPr>
          <w:color w:val="242D2F"/>
          <w:spacing w:val="-3"/>
          <w:w w:val="105"/>
        </w:rPr>
        <w:t>high</w:t>
      </w:r>
      <w:r>
        <w:rPr>
          <w:color w:val="606B75"/>
          <w:spacing w:val="-3"/>
          <w:w w:val="105"/>
        </w:rPr>
        <w:t>-</w:t>
      </w:r>
      <w:r>
        <w:rPr>
          <w:color w:val="242D2F"/>
          <w:spacing w:val="-3"/>
          <w:w w:val="105"/>
        </w:rPr>
        <w:t>price,</w:t>
      </w:r>
      <w:r>
        <w:rPr>
          <w:color w:val="242D2F"/>
          <w:spacing w:val="27"/>
          <w:w w:val="105"/>
        </w:rPr>
        <w:t xml:space="preserve"> </w:t>
      </w:r>
      <w:r>
        <w:rPr>
          <w:color w:val="242D2F"/>
          <w:spacing w:val="-6"/>
          <w:w w:val="105"/>
        </w:rPr>
        <w:t>high</w:t>
      </w:r>
      <w:r>
        <w:rPr>
          <w:color w:val="606B75"/>
          <w:spacing w:val="-6"/>
          <w:w w:val="105"/>
        </w:rPr>
        <w:t>-</w:t>
      </w:r>
      <w:r>
        <w:rPr>
          <w:color w:val="242D2F"/>
          <w:spacing w:val="-6"/>
          <w:w w:val="105"/>
        </w:rPr>
        <w:t>DIR</w:t>
      </w:r>
      <w:r>
        <w:rPr>
          <w:color w:val="242D2F"/>
          <w:spacing w:val="-22"/>
          <w:w w:val="105"/>
        </w:rPr>
        <w:t xml:space="preserve"> </w:t>
      </w:r>
      <w:r>
        <w:rPr>
          <w:color w:val="242D2F"/>
          <w:w w:val="105"/>
        </w:rPr>
        <w:t>trend</w:t>
      </w:r>
      <w:r>
        <w:rPr>
          <w:color w:val="242D2F"/>
          <w:spacing w:val="-8"/>
          <w:w w:val="105"/>
        </w:rPr>
        <w:t xml:space="preserve"> </w:t>
      </w:r>
      <w:r>
        <w:rPr>
          <w:color w:val="242D2F"/>
          <w:w w:val="105"/>
        </w:rPr>
        <w:t>disproportionately</w:t>
      </w:r>
      <w:r>
        <w:rPr>
          <w:color w:val="242D2F"/>
          <w:spacing w:val="-7"/>
          <w:w w:val="105"/>
        </w:rPr>
        <w:t xml:space="preserve"> </w:t>
      </w:r>
      <w:r>
        <w:rPr>
          <w:color w:val="242D2F"/>
          <w:w w:val="105"/>
        </w:rPr>
        <w:t>reduces</w:t>
      </w:r>
      <w:r>
        <w:rPr>
          <w:color w:val="242D2F"/>
          <w:spacing w:val="-6"/>
          <w:w w:val="105"/>
        </w:rPr>
        <w:t xml:space="preserve"> </w:t>
      </w:r>
      <w:r>
        <w:rPr>
          <w:color w:val="242D2F"/>
          <w:w w:val="105"/>
        </w:rPr>
        <w:t>plan</w:t>
      </w:r>
      <w:r>
        <w:rPr>
          <w:color w:val="242D2F"/>
          <w:spacing w:val="-18"/>
          <w:w w:val="105"/>
        </w:rPr>
        <w:t xml:space="preserve"> </w:t>
      </w:r>
      <w:r>
        <w:rPr>
          <w:color w:val="242D2F"/>
          <w:w w:val="105"/>
        </w:rPr>
        <w:t>liability.</w:t>
      </w:r>
    </w:p>
    <w:p w:rsidR="006E6A15" w:rsidRDefault="006E6A15">
      <w:pPr>
        <w:pStyle w:val="BodyText"/>
        <w:spacing w:before="1"/>
        <w:rPr>
          <w:sz w:val="23"/>
        </w:rPr>
      </w:pPr>
    </w:p>
    <w:p w:rsidR="006E6A15" w:rsidRDefault="000A627B">
      <w:pPr>
        <w:pStyle w:val="BodyText"/>
        <w:spacing w:line="328" w:lineRule="auto"/>
        <w:ind w:left="215" w:right="165" w:firstLine="4"/>
        <w:jc w:val="both"/>
      </w:pPr>
      <w:r>
        <w:rPr>
          <w:color w:val="242D2F"/>
        </w:rPr>
        <w:t>Figure 3 from the CMS Fact Sheet shows a downward trend in plan liability as DIR has increased. It also shows that federal reinsurance spending has continued to increase even though DIR allocated to federal reinsurance has also increased.</w:t>
      </w:r>
    </w:p>
    <w:p w:rsidR="006E6A15" w:rsidRDefault="006E6A15">
      <w:pPr>
        <w:spacing w:line="328" w:lineRule="auto"/>
        <w:jc w:val="both"/>
        <w:sectPr w:rsidR="006E6A15">
          <w:headerReference w:type="default" r:id="rId63"/>
          <w:footerReference w:type="default" r:id="rId64"/>
          <w:pgSz w:w="12240" w:h="15840"/>
          <w:pgMar w:top="440" w:right="1460" w:bottom="1580" w:left="1420" w:header="0" w:footer="1396" w:gutter="0"/>
          <w:pgNumType w:start="26"/>
          <w:cols w:space="720"/>
        </w:sectPr>
      </w:pPr>
    </w:p>
    <w:p w:rsidR="006E6A15" w:rsidRDefault="006E6A15">
      <w:pPr>
        <w:pStyle w:val="BodyText"/>
        <w:rPr>
          <w:sz w:val="20"/>
        </w:rPr>
      </w:pPr>
    </w:p>
    <w:p w:rsidR="006E6A15" w:rsidRDefault="006E6A15">
      <w:pPr>
        <w:pStyle w:val="BodyText"/>
        <w:spacing w:before="3"/>
        <w:rPr>
          <w:sz w:val="20"/>
        </w:rPr>
      </w:pPr>
    </w:p>
    <w:p w:rsidR="006E6A15" w:rsidRDefault="000A627B">
      <w:pPr>
        <w:ind w:left="263"/>
        <w:rPr>
          <w:b/>
          <w:sz w:val="21"/>
        </w:rPr>
      </w:pPr>
      <w:r>
        <w:rPr>
          <w:b/>
          <w:color w:val="0F1618"/>
          <w:sz w:val="21"/>
        </w:rPr>
        <w:t>Figure 3 -  Final Annual Medicare Reinsurance and Plan Llablllty per Beneficla</w:t>
      </w: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spacing w:before="1"/>
        <w:rPr>
          <w:b/>
          <w:sz w:val="21"/>
        </w:rPr>
      </w:pPr>
    </w:p>
    <w:p w:rsidR="006E6A15" w:rsidRDefault="006E6A15">
      <w:pPr>
        <w:pStyle w:val="BodyText"/>
        <w:rPr>
          <w:b/>
          <w:sz w:val="24"/>
        </w:rPr>
      </w:pPr>
    </w:p>
    <w:p w:rsidR="006E6A15" w:rsidRDefault="000A627B">
      <w:pPr>
        <w:spacing w:before="209" w:line="218" w:lineRule="exact"/>
        <w:ind w:left="295"/>
        <w:rPr>
          <w:rFonts w:ascii="Times New Roman"/>
        </w:rPr>
      </w:pPr>
      <w:r>
        <w:pict>
          <v:group id="_x0000_s1277" style="position:absolute;left:0;text-align:left;margin-left:104.4pt;margin-top:-56.7pt;width:427pt;height:234.05pt;z-index:251640832;mso-position-horizontal-relative:page" coordorigin="2088,-1134" coordsize="8540,46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33" type="#_x0000_t75" style="position:absolute;left:2088;top:-850;width:655;height:173">
              <v:imagedata r:id="rId65" o:title=""/>
            </v:shape>
            <v:shape id="_x0000_s1332" type="#_x0000_t75" style="position:absolute;left:2722;top:1872;width:1613;height:1670">
              <v:imagedata r:id="rId66" o:title=""/>
            </v:shape>
            <v:line id="_x0000_s1331" style="position:absolute" from="2722,3528" to="2722,-1123" strokecolor="#b3b3b3" strokeweight="1.08pt"/>
            <v:line id="_x0000_s1330" style="position:absolute" from="2930,1901" to="2930,302" strokecolor="#777067" strokeweight="1.8pt"/>
            <v:line id="_x0000_s1329" style="position:absolute" from="2707,-1116" to="10598,-1116" strokecolor="#b8b8b8" strokeweight=".72pt"/>
            <v:shape id="_x0000_s1328" type="#_x0000_t75" style="position:absolute;left:9446;top:1606;width:1166;height:1922">
              <v:imagedata r:id="rId67" o:title=""/>
            </v:shape>
            <v:line id="_x0000_s1327" style="position:absolute" from="9461,2074" to="9461,-547" strokecolor="#706457" strokeweight="1.44pt"/>
            <v:line id="_x0000_s1326" style="position:absolute" from="10584,1138" to="10584,-547" strokecolor="#d8874f" strokeweight="1.44pt"/>
            <v:line id="_x0000_s1325" style="position:absolute" from="9446,-529" to="10598,-529" strokecolor="#a37c5b" strokeweight="2.16pt"/>
            <v:line id="_x0000_s1324" style="position:absolute" from="9446,1062" to="10613,1062" strokecolor="#936b3b" strokeweight="1.44pt"/>
            <v:line id="_x0000_s1323" style="position:absolute" from="9446,1339" to="10613,1339" strokecolor="#64605b" strokeweight="1.44pt"/>
            <v:shape id="_x0000_s1322" type="#_x0000_t75" style="position:absolute;left:4507;top:108;width:1483;height:425">
              <v:imagedata r:id="rId68" o:title=""/>
            </v:shape>
            <v:line id="_x0000_s1321" style="position:absolute" from="4550,155" to="5962,155" strokecolor="#a8805b" strokeweight="2.16pt"/>
            <v:shape id="_x0000_s1320" type="#_x0000_t75" style="position:absolute;left:6142;top:130;width:1476;height:403">
              <v:imagedata r:id="rId69" o:title=""/>
            </v:shape>
            <v:line id="_x0000_s1319" style="position:absolute" from="6178,173" to="7589,173" strokecolor="#a38770" strokeweight="1.44pt"/>
            <v:line id="_x0000_s1318" style="position:absolute" from="7826,1411" to="7826,0" strokecolor="#8c7454" strokeweight="2.16pt"/>
            <v:line id="_x0000_s1317" style="position:absolute" from="7798,-86" to="9202,-86" strokeweight=".36pt"/>
            <v:line id="_x0000_s1316" style="position:absolute" from="9209,1814" to="9209,0" strokecolor="#7c6b5b" strokeweight="2.16pt"/>
            <v:shape id="_x0000_s1315" type="#_x0000_t75" style="position:absolute;left:4507;top:1282;width:3110;height:2246">
              <v:imagedata r:id="rId70" o:title=""/>
            </v:shape>
            <v:line id="_x0000_s1314" style="position:absolute" from="5947,1951" to="5947,130" strokecolor="#676457" strokeweight="1.8pt"/>
            <v:line id="_x0000_s1313" style="position:absolute" from="6199,3528" to="6199,173" strokecolor="#607074" strokeweight="1.8pt"/>
            <v:line id="_x0000_s1312" style="position:absolute" from="7556,281" to="7556,158" strokecolor="#978067" strokeweight="3.24pt"/>
            <v:line id="_x0000_s1311" style="position:absolute" from="4248,324" to="4320,324" strokecolor="#705b4b" strokeweight="2.16pt"/>
            <v:line id="_x0000_s1310" style="position:absolute" from="5947,1411" to="5947,223" strokecolor="#6b6048" strokeweight="1.44pt"/>
            <v:line id="_x0000_s1309" style="position:absolute" from="7564,518" to="7564,252" strokecolor="#907454" strokeweight="2.16pt"/>
            <v:line id="_x0000_s1308" style="position:absolute" from="4306,1246" to="4306,353" strokecolor="#705b48" strokeweight="1.44pt"/>
            <v:line id="_x0000_s1307" style="position:absolute" from="6199,1224" to="6199,353" strokecolor="#836b4b" strokeweight="1.44pt"/>
            <v:line id="_x0000_s1306" style="position:absolute" from="7574,713" to="7574,461" strokecolor="#836748" strokeweight="1.8pt"/>
            <v:line id="_x0000_s1305" style="position:absolute" from="7574,1433" to="7574,655" strokecolor="#87705b" strokeweight="2.16pt"/>
            <v:line id="_x0000_s1304" style="position:absolute" from="2974,1210" to="4334,1210" strokecolor="#836b44" strokeweight="1.44pt"/>
            <v:line id="_x0000_s1303" style="position:absolute" from="4550,1188" to="5962,1188" strokecolor="#9c774f" strokeweight="1.8pt"/>
            <v:line id="_x0000_s1302" style="position:absolute" from="6163,1195" to="7582,1195" strokecolor="#807054" strokeweight=".36pt"/>
            <v:line id="_x0000_s1301" style="position:absolute" from="7805,1210" to="9230,1210" strokecolor="#876b3f" strokeweight="1.44pt"/>
            <v:line id="_x0000_s1300" style="position:absolute" from="4306,1411" to="4306,1145" strokecolor="#4b4b48" strokeweight="1.44pt"/>
            <v:line id="_x0000_s1299" style="position:absolute" from="6199,1411" to="6199,1166" strokecolor="#645b54" strokeweight="1.8pt"/>
            <v:line id="_x0000_s1298" style="position:absolute" from="6178,1411" to="7603,1411" strokecolor="#606060" strokeweight="1.44pt"/>
            <v:line id="_x0000_s1297" style="position:absolute" from="7805,1390" to="9230,1390" strokecolor="#838077" strokeweight="1.8pt"/>
            <v:line id="_x0000_s1296" style="position:absolute" from="4313,1750" to="4313,1354" strokecolor="#3f4b54" strokeweight=".72pt"/>
            <v:line id="_x0000_s1295" style="position:absolute" from="5947,1555" to="5947,1354" strokecolor="#5b6467" strokeweight="1.44pt"/>
            <v:line id="_x0000_s1294" style="position:absolute" from="7582,1951" to="7582,1332" strokecolor="#6b7477" strokeweight="2.16pt"/>
            <v:line id="_x0000_s1293" style="position:absolute" from="7826,1951" to="7826,1238" strokecolor="#747777" strokeweight="2.16pt"/>
            <v:line id="_x0000_s1292" style="position:absolute" from="9209,1973" to="9209,1498" strokecolor="#677477" strokeweight="1.8pt"/>
            <v:line id="_x0000_s1291" style="position:absolute" from="4313,1951" to="4313,1663" strokecolor="#576467" strokeweight="1.8pt"/>
            <v:line id="_x0000_s1290" style="position:absolute" from="7846,1405" to="7846,1553" strokecolor="#c6daeb" strokeweight=".64611mm"/>
            <v:line id="_x0000_s1289" style="position:absolute" from="8595,1405" to="8595,1553" strokecolor="#c6daeb" strokeweight=".67911mm"/>
            <v:line id="_x0000_s1288" style="position:absolute" from="8690,1571" to="8690,1872" strokecolor="#c6daeb" strokeweight="1.0261mm"/>
            <v:line id="_x0000_s1287" style="position:absolute" from="9089,1574" to="9089,1861" strokecolor="#c6daeb" strokeweight=".70378mm"/>
            <v:shape id="_x0000_s1286" type="#_x0000_t202" style="position:absolute;left:9461;top:1062;width:1124;height:278" filled="f" stroked="f">
              <v:textbox inset="0,0,0,0">
                <w:txbxContent>
                  <w:p w:rsidR="006E6A15" w:rsidRDefault="000A627B">
                    <w:pPr>
                      <w:spacing w:before="32"/>
                      <w:ind w:left="526"/>
                      <w:rPr>
                        <w:rFonts w:ascii="Times New Roman"/>
                        <w:b/>
                        <w:sz w:val="17"/>
                      </w:rPr>
                    </w:pPr>
                    <w:r>
                      <w:rPr>
                        <w:rFonts w:ascii="Times New Roman"/>
                        <w:b/>
                        <w:color w:val="7B674F"/>
                        <w:w w:val="85"/>
                        <w:sz w:val="17"/>
                      </w:rPr>
                      <w:t>$1211</w:t>
                    </w:r>
                  </w:p>
                </w:txbxContent>
              </v:textbox>
            </v:shape>
            <v:shape id="_x0000_s1285" type="#_x0000_t202" style="position:absolute;left:2093;top:243;width:508;height:200" filled="f" stroked="f">
              <v:textbox inset="0,0,0,0">
                <w:txbxContent>
                  <w:p w:rsidR="006E6A15" w:rsidRDefault="000A627B">
                    <w:pPr>
                      <w:spacing w:line="199" w:lineRule="exact"/>
                      <w:rPr>
                        <w:rFonts w:ascii="Times New Roman"/>
                        <w:sz w:val="18"/>
                      </w:rPr>
                    </w:pPr>
                    <w:r>
                      <w:rPr>
                        <w:rFonts w:ascii="Times New Roman"/>
                        <w:color w:val="424242"/>
                        <w:spacing w:val="-7"/>
                        <w:w w:val="90"/>
                        <w:sz w:val="18"/>
                      </w:rPr>
                      <w:t>$</w:t>
                    </w:r>
                    <w:r>
                      <w:rPr>
                        <w:rFonts w:ascii="Times New Roman"/>
                        <w:color w:val="5D6466"/>
                        <w:spacing w:val="-7"/>
                        <w:w w:val="90"/>
                        <w:sz w:val="18"/>
                      </w:rPr>
                      <w:t>1.SOO</w:t>
                    </w:r>
                  </w:p>
                </w:txbxContent>
              </v:textbox>
            </v:shape>
            <v:shape id="_x0000_s1284" type="#_x0000_t202" style="position:absolute;left:3002;top:-176;width:1409;height:1032" filled="f" stroked="f">
              <v:textbox inset="0,0,0,0">
                <w:txbxContent>
                  <w:p w:rsidR="006E6A15" w:rsidRDefault="000A627B">
                    <w:pPr>
                      <w:tabs>
                        <w:tab w:val="left" w:pos="1388"/>
                      </w:tabs>
                      <w:spacing w:line="532" w:lineRule="exact"/>
                      <w:rPr>
                        <w:rFonts w:ascii="Times New Roman"/>
                        <w:sz w:val="48"/>
                      </w:rPr>
                    </w:pPr>
                    <w:r>
                      <w:rPr>
                        <w:rFonts w:ascii="Times New Roman"/>
                        <w:color w:val="5D6466"/>
                        <w:sz w:val="48"/>
                        <w:u w:val="single" w:color="000000"/>
                      </w:rPr>
                      <w:t xml:space="preserve"> </w:t>
                    </w:r>
                    <w:r>
                      <w:rPr>
                        <w:rFonts w:ascii="Times New Roman"/>
                        <w:color w:val="5D6466"/>
                        <w:sz w:val="48"/>
                        <w:u w:val="single" w:color="000000"/>
                      </w:rPr>
                      <w:tab/>
                    </w:r>
                  </w:p>
                  <w:p w:rsidR="006E6A15" w:rsidRDefault="000A627B">
                    <w:pPr>
                      <w:spacing w:before="315"/>
                      <w:ind w:left="456"/>
                      <w:rPr>
                        <w:rFonts w:ascii="Times New Roman"/>
                        <w:sz w:val="16"/>
                      </w:rPr>
                    </w:pPr>
                    <w:r>
                      <w:rPr>
                        <w:rFonts w:ascii="Times New Roman"/>
                        <w:color w:val="907556"/>
                        <w:w w:val="97"/>
                        <w:sz w:val="16"/>
                      </w:rPr>
                      <w:t>I</w:t>
                    </w:r>
                  </w:p>
                </w:txbxContent>
              </v:textbox>
            </v:shape>
            <v:shape id="_x0000_s1283" type="#_x0000_t202" style="position:absolute;left:8348;top:529;width:69;height:167" filled="f" stroked="f">
              <v:textbox inset="0,0,0,0">
                <w:txbxContent>
                  <w:p w:rsidR="006E6A15" w:rsidRDefault="000A627B">
                    <w:pPr>
                      <w:spacing w:line="166" w:lineRule="exact"/>
                      <w:rPr>
                        <w:rFonts w:ascii="Times New Roman"/>
                        <w:sz w:val="15"/>
                      </w:rPr>
                    </w:pPr>
                    <w:r>
                      <w:rPr>
                        <w:rFonts w:ascii="Times New Roman"/>
                        <w:color w:val="907556"/>
                        <w:w w:val="97"/>
                        <w:sz w:val="15"/>
                      </w:rPr>
                      <w:t>I</w:t>
                    </w:r>
                  </w:p>
                </w:txbxContent>
              </v:textbox>
            </v:shape>
            <v:shape id="_x0000_s1282" type="#_x0000_t202" style="position:absolute;left:2176;top:1343;width:429;height:211" filled="f" stroked="f">
              <v:textbox inset="0,0,0,0">
                <w:txbxContent>
                  <w:p w:rsidR="006E6A15" w:rsidRDefault="000A627B">
                    <w:pPr>
                      <w:spacing w:line="210" w:lineRule="exact"/>
                      <w:rPr>
                        <w:rFonts w:ascii="Times New Roman"/>
                        <w:b/>
                        <w:sz w:val="19"/>
                      </w:rPr>
                    </w:pPr>
                    <w:r>
                      <w:rPr>
                        <w:rFonts w:ascii="Times New Roman"/>
                        <w:b/>
                        <w:color w:val="5D6466"/>
                        <w:w w:val="95"/>
                        <w:sz w:val="19"/>
                      </w:rPr>
                      <w:t>1.000</w:t>
                    </w:r>
                  </w:p>
                </w:txbxContent>
              </v:textbox>
            </v:shape>
            <v:shape id="_x0000_s1281" type="#_x0000_t202" style="position:absolute;left:7828;top:1421;width:35;height:122" filled="f" stroked="f">
              <v:textbox inset="0,0,0,0">
                <w:txbxContent>
                  <w:p w:rsidR="006E6A15" w:rsidRDefault="000A627B">
                    <w:pPr>
                      <w:spacing w:line="122" w:lineRule="exact"/>
                      <w:rPr>
                        <w:rFonts w:ascii="Times New Roman"/>
                        <w:sz w:val="11"/>
                      </w:rPr>
                    </w:pPr>
                    <w:r>
                      <w:rPr>
                        <w:rFonts w:ascii="Times New Roman"/>
                        <w:color w:val="BACADB"/>
                        <w:w w:val="38"/>
                        <w:sz w:val="11"/>
                      </w:rPr>
                      <w:t>I</w:t>
                    </w:r>
                  </w:p>
                </w:txbxContent>
              </v:textbox>
            </v:shape>
            <v:shape id="_x0000_s1280" type="#_x0000_t202" style="position:absolute;left:3423;top:1528;width:359;height:178" filled="f" stroked="f">
              <v:textbox inset="0,0,0,0">
                <w:txbxContent>
                  <w:p w:rsidR="006E6A15" w:rsidRDefault="000A627B">
                    <w:pPr>
                      <w:spacing w:line="177" w:lineRule="exact"/>
                      <w:rPr>
                        <w:rFonts w:ascii="Times New Roman"/>
                        <w:b/>
                        <w:sz w:val="16"/>
                      </w:rPr>
                    </w:pPr>
                    <w:r>
                      <w:rPr>
                        <w:rFonts w:ascii="Times New Roman"/>
                        <w:b/>
                        <w:color w:val="5D6466"/>
                        <w:w w:val="105"/>
                        <w:sz w:val="16"/>
                      </w:rPr>
                      <w:t>-SKI</w:t>
                    </w:r>
                  </w:p>
                </w:txbxContent>
              </v:textbox>
            </v:shape>
            <v:shape id="_x0000_s1279" type="#_x0000_t202" style="position:absolute;left:8345;top:1421;width:776;height:417" filled="f" stroked="f">
              <v:textbox inset="0,0,0,0">
                <w:txbxContent>
                  <w:p w:rsidR="006E6A15" w:rsidRDefault="000A627B">
                    <w:pPr>
                      <w:spacing w:line="122" w:lineRule="exact"/>
                      <w:ind w:left="230"/>
                      <w:rPr>
                        <w:rFonts w:ascii="Times New Roman" w:hAnsi="Times New Roman"/>
                        <w:sz w:val="11"/>
                      </w:rPr>
                    </w:pPr>
                    <w:r>
                      <w:rPr>
                        <w:rFonts w:ascii="Times New Roman" w:hAnsi="Times New Roman"/>
                        <w:color w:val="BACADB"/>
                        <w:w w:val="104"/>
                        <w:sz w:val="11"/>
                      </w:rPr>
                      <w:t>•</w:t>
                    </w:r>
                  </w:p>
                  <w:p w:rsidR="006E6A15" w:rsidRDefault="000A627B">
                    <w:pPr>
                      <w:tabs>
                        <w:tab w:val="left" w:pos="723"/>
                      </w:tabs>
                      <w:spacing w:before="53"/>
                      <w:rPr>
                        <w:sz w:val="21"/>
                      </w:rPr>
                    </w:pPr>
                    <w:r>
                      <w:rPr>
                        <w:b/>
                        <w:color w:val="5D6466"/>
                        <w:w w:val="95"/>
                        <w:sz w:val="21"/>
                      </w:rPr>
                      <w:t>$ZIi</w:t>
                    </w:r>
                    <w:r>
                      <w:rPr>
                        <w:b/>
                        <w:color w:val="BACADB"/>
                        <w:w w:val="95"/>
                        <w:sz w:val="21"/>
                      </w:rPr>
                      <w:t>i</w:t>
                    </w:r>
                    <w:r>
                      <w:rPr>
                        <w:b/>
                        <w:color w:val="BACADB"/>
                        <w:w w:val="95"/>
                        <w:sz w:val="21"/>
                      </w:rPr>
                      <w:tab/>
                    </w:r>
                    <w:r>
                      <w:rPr>
                        <w:color w:val="BACADB"/>
                        <w:w w:val="95"/>
                        <w:sz w:val="21"/>
                      </w:rPr>
                      <w:t>'</w:t>
                    </w:r>
                  </w:p>
                </w:txbxContent>
              </v:textbox>
            </v:shape>
            <v:shape id="_x0000_s1278" type="#_x0000_t202" style="position:absolute;left:2224;top:2466;width:386;height:211" filled="f" stroked="f">
              <v:textbox inset="0,0,0,0">
                <w:txbxContent>
                  <w:p w:rsidR="006E6A15" w:rsidRDefault="000A627B">
                    <w:pPr>
                      <w:spacing w:line="210" w:lineRule="exact"/>
                      <w:rPr>
                        <w:rFonts w:ascii="Times New Roman"/>
                        <w:b/>
                        <w:sz w:val="19"/>
                      </w:rPr>
                    </w:pPr>
                    <w:r>
                      <w:rPr>
                        <w:rFonts w:ascii="Times New Roman"/>
                        <w:b/>
                        <w:color w:val="5D6466"/>
                        <w:w w:val="90"/>
                        <w:sz w:val="19"/>
                      </w:rPr>
                      <w:t>s.500</w:t>
                    </w:r>
                  </w:p>
                </w:txbxContent>
              </v:textbox>
            </v:shape>
            <w10:wrap anchorx="page"/>
          </v:group>
        </w:pict>
      </w:r>
      <w:r>
        <w:pict>
          <v:shape id="_x0000_s1276" type="#_x0000_t202" style="position:absolute;left:0;text-align:left;margin-left:85.7pt;margin-top:-8.8pt;width:10.45pt;height:26.6pt;z-index:-251636736;mso-position-horizontal-relative:page" filled="f" stroked="f">
            <v:textbox inset="0,0,0,0">
              <w:txbxContent>
                <w:p w:rsidR="006E6A15" w:rsidRDefault="000A627B">
                  <w:pPr>
                    <w:spacing w:line="532" w:lineRule="exact"/>
                    <w:rPr>
                      <w:rFonts w:ascii="Times New Roman"/>
                      <w:sz w:val="48"/>
                    </w:rPr>
                  </w:pPr>
                  <w:r>
                    <w:rPr>
                      <w:rFonts w:ascii="Times New Roman"/>
                      <w:color w:val="5D6466"/>
                      <w:w w:val="90"/>
                      <w:sz w:val="48"/>
                    </w:rPr>
                    <w:t>i'</w:t>
                  </w:r>
                </w:p>
              </w:txbxContent>
            </v:textbox>
            <w10:wrap anchorx="page"/>
          </v:shape>
        </w:pict>
      </w:r>
      <w:r>
        <w:rPr>
          <w:rFonts w:ascii="Times New Roman"/>
          <w:color w:val="5D6466"/>
          <w:spacing w:val="-27"/>
          <w:w w:val="95"/>
          <w:sz w:val="17"/>
        </w:rPr>
        <w:t>.</w:t>
      </w:r>
      <w:r>
        <w:rPr>
          <w:rFonts w:ascii="Times New Roman"/>
          <w:color w:val="5D6466"/>
          <w:spacing w:val="-76"/>
          <w:w w:val="93"/>
          <w:position w:val="-3"/>
        </w:rPr>
        <w:t>_</w:t>
      </w:r>
      <w:r>
        <w:rPr>
          <w:rFonts w:ascii="Times New Roman"/>
          <w:color w:val="5D6466"/>
          <w:w w:val="94"/>
          <w:sz w:val="17"/>
        </w:rPr>
        <w:t>!</w:t>
      </w:r>
      <w:r>
        <w:rPr>
          <w:rFonts w:ascii="Times New Roman"/>
          <w:color w:val="5D6466"/>
          <w:spacing w:val="-32"/>
          <w:w w:val="94"/>
          <w:sz w:val="17"/>
        </w:rPr>
        <w:t>!</w:t>
      </w:r>
      <w:r>
        <w:rPr>
          <w:rFonts w:ascii="Times New Roman"/>
          <w:color w:val="5D6466"/>
          <w:w w:val="93"/>
          <w:position w:val="-3"/>
        </w:rPr>
        <w:t>.</w:t>
      </w:r>
    </w:p>
    <w:p w:rsidR="006E6A15" w:rsidRDefault="000A627B">
      <w:pPr>
        <w:spacing w:line="563" w:lineRule="exact"/>
        <w:ind w:left="312"/>
        <w:rPr>
          <w:rFonts w:ascii="Times New Roman"/>
          <w:b/>
          <w:sz w:val="52"/>
        </w:rPr>
      </w:pPr>
      <w:r>
        <w:pict>
          <v:shape id="_x0000_s1275" type="#_x0000_t202" style="position:absolute;left:0;text-align:left;margin-left:87.65pt;margin-top:21.3pt;width:6.1pt;height:10.55pt;z-index:-251638784;mso-position-horizontal-relative:page" filled="f" stroked="f">
            <v:textbox inset="0,0,0,0">
              <w:txbxContent>
                <w:p w:rsidR="006E6A15" w:rsidRDefault="000A627B">
                  <w:pPr>
                    <w:pStyle w:val="BodyText"/>
                    <w:spacing w:line="210" w:lineRule="exact"/>
                    <w:rPr>
                      <w:rFonts w:ascii="Times New Roman"/>
                    </w:rPr>
                  </w:pPr>
                  <w:r>
                    <w:rPr>
                      <w:rFonts w:ascii="Times New Roman"/>
                      <w:color w:val="5D6466"/>
                      <w:w w:val="104"/>
                    </w:rPr>
                    <w:t>E</w:t>
                  </w:r>
                </w:p>
              </w:txbxContent>
            </v:textbox>
            <w10:wrap anchorx="page"/>
          </v:shape>
        </w:pict>
      </w:r>
      <w:r>
        <w:pict>
          <v:shape id="_x0000_s1274" type="#_x0000_t202" style="position:absolute;left:0;text-align:left;margin-left:83.7pt;margin-top:26pt;width:8.4pt;height:26.6pt;z-index:-251637760;mso-position-horizontal-relative:page" filled="f" stroked="f">
            <v:textbox inset="0,0,0,0">
              <w:txbxContent>
                <w:p w:rsidR="006E6A15" w:rsidRDefault="000A627B">
                  <w:pPr>
                    <w:spacing w:line="532" w:lineRule="exact"/>
                    <w:rPr>
                      <w:rFonts w:ascii="Times New Roman"/>
                      <w:sz w:val="48"/>
                    </w:rPr>
                  </w:pPr>
                  <w:r>
                    <w:rPr>
                      <w:rFonts w:ascii="Times New Roman"/>
                      <w:color w:val="5D6466"/>
                      <w:w w:val="104"/>
                      <w:sz w:val="48"/>
                    </w:rPr>
                    <w:t>!</w:t>
                  </w:r>
                </w:p>
              </w:txbxContent>
            </v:textbox>
            <w10:wrap anchorx="page"/>
          </v:shape>
        </w:pict>
      </w:r>
      <w:r>
        <w:rPr>
          <w:rFonts w:ascii="Times New Roman"/>
          <w:b/>
          <w:color w:val="5D6466"/>
          <w:w w:val="97"/>
          <w:sz w:val="52"/>
        </w:rPr>
        <w:t>i</w:t>
      </w:r>
    </w:p>
    <w:p w:rsidR="006E6A15" w:rsidRDefault="000A627B">
      <w:pPr>
        <w:spacing w:before="344" w:line="197" w:lineRule="exact"/>
        <w:ind w:left="317"/>
        <w:rPr>
          <w:rFonts w:ascii="Times New Roman"/>
          <w:b/>
          <w:sz w:val="19"/>
        </w:rPr>
      </w:pPr>
      <w:r>
        <w:rPr>
          <w:b/>
          <w:color w:val="5D6466"/>
          <w:w w:val="85"/>
          <w:sz w:val="10"/>
        </w:rPr>
        <w:t xml:space="preserve">'Cl   </w:t>
      </w:r>
      <w:r>
        <w:rPr>
          <w:rFonts w:ascii="Times New Roman"/>
          <w:b/>
          <w:color w:val="262D2D"/>
          <w:w w:val="85"/>
          <w:sz w:val="19"/>
        </w:rPr>
        <w:t>,</w:t>
      </w:r>
    </w:p>
    <w:p w:rsidR="006E6A15" w:rsidRDefault="000A627B">
      <w:pPr>
        <w:spacing w:line="85" w:lineRule="exact"/>
        <w:ind w:left="332"/>
        <w:rPr>
          <w:rFonts w:ascii="Times New Roman"/>
          <w:b/>
          <w:sz w:val="11"/>
        </w:rPr>
      </w:pPr>
      <w:r>
        <w:rPr>
          <w:rFonts w:ascii="Times New Roman"/>
          <w:b/>
          <w:color w:val="5D6466"/>
          <w:w w:val="99"/>
          <w:sz w:val="11"/>
        </w:rPr>
        <w:t>C</w:t>
      </w:r>
    </w:p>
    <w:p w:rsidR="006E6A15" w:rsidRDefault="000A627B">
      <w:pPr>
        <w:spacing w:line="91" w:lineRule="exact"/>
        <w:ind w:left="334"/>
        <w:rPr>
          <w:rFonts w:ascii="Times New Roman"/>
          <w:sz w:val="11"/>
        </w:rPr>
      </w:pPr>
      <w:r>
        <w:rPr>
          <w:rFonts w:ascii="Times New Roman"/>
          <w:color w:val="5D6466"/>
          <w:sz w:val="11"/>
        </w:rPr>
        <w:t>I'll</w:t>
      </w:r>
    </w:p>
    <w:p w:rsidR="006E6A15" w:rsidRDefault="000A627B">
      <w:pPr>
        <w:spacing w:line="363" w:lineRule="exact"/>
        <w:ind w:left="298"/>
        <w:rPr>
          <w:b/>
          <w:sz w:val="27"/>
        </w:rPr>
      </w:pPr>
      <w:r>
        <w:rPr>
          <w:b/>
          <w:color w:val="5D6466"/>
          <w:w w:val="85"/>
          <w:position w:val="-15"/>
          <w:sz w:val="27"/>
        </w:rPr>
        <w:t>a</w:t>
      </w:r>
      <w:r>
        <w:rPr>
          <w:rFonts w:ascii="Times New Roman"/>
          <w:color w:val="5D6466"/>
          <w:w w:val="85"/>
          <w:sz w:val="24"/>
        </w:rPr>
        <w:t>Ii</w:t>
      </w:r>
      <w:r>
        <w:rPr>
          <w:b/>
          <w:color w:val="5D6466"/>
          <w:w w:val="85"/>
          <w:position w:val="-15"/>
          <w:sz w:val="27"/>
        </w:rPr>
        <w:t>:</w:t>
      </w:r>
    </w:p>
    <w:p w:rsidR="006E6A15" w:rsidRDefault="000A627B">
      <w:pPr>
        <w:spacing w:line="382" w:lineRule="exact"/>
        <w:ind w:left="311"/>
        <w:rPr>
          <w:rFonts w:ascii="Times New Roman"/>
          <w:sz w:val="44"/>
        </w:rPr>
      </w:pPr>
      <w:r>
        <w:rPr>
          <w:rFonts w:ascii="Times New Roman"/>
          <w:color w:val="5D6466"/>
          <w:w w:val="106"/>
          <w:sz w:val="44"/>
        </w:rPr>
        <w:t>I</w:t>
      </w:r>
    </w:p>
    <w:p w:rsidR="006E6A15" w:rsidRDefault="000A627B">
      <w:pPr>
        <w:spacing w:line="237" w:lineRule="exact"/>
        <w:ind w:left="307"/>
        <w:rPr>
          <w:i/>
          <w:sz w:val="26"/>
        </w:rPr>
      </w:pPr>
      <w:r>
        <w:rPr>
          <w:i/>
          <w:color w:val="5D6466"/>
          <w:w w:val="105"/>
          <w:sz w:val="26"/>
        </w:rPr>
        <w:t>:i</w:t>
      </w:r>
    </w:p>
    <w:p w:rsidR="006E6A15" w:rsidRDefault="006E6A15">
      <w:pPr>
        <w:pStyle w:val="BodyText"/>
        <w:rPr>
          <w:i/>
          <w:sz w:val="20"/>
        </w:rPr>
      </w:pPr>
    </w:p>
    <w:p w:rsidR="006E6A15" w:rsidRDefault="006E6A15">
      <w:pPr>
        <w:pStyle w:val="BodyText"/>
        <w:rPr>
          <w:i/>
          <w:sz w:val="20"/>
        </w:rPr>
      </w:pPr>
    </w:p>
    <w:p w:rsidR="006E6A15" w:rsidRDefault="006E6A15">
      <w:pPr>
        <w:pStyle w:val="BodyText"/>
        <w:spacing w:before="5"/>
        <w:rPr>
          <w:i/>
          <w:sz w:val="28"/>
        </w:rPr>
      </w:pPr>
    </w:p>
    <w:p w:rsidR="006E6A15" w:rsidRDefault="000A627B">
      <w:pPr>
        <w:spacing w:before="93"/>
        <w:ind w:left="196"/>
        <w:jc w:val="both"/>
        <w:rPr>
          <w:rFonts w:ascii="Times New Roman" w:hAnsi="Times New Roman"/>
          <w:sz w:val="17"/>
        </w:rPr>
      </w:pPr>
      <w:r>
        <w:rPr>
          <w:rFonts w:ascii="Times New Roman" w:hAnsi="Times New Roman"/>
          <w:color w:val="5D6466"/>
          <w:sz w:val="17"/>
        </w:rPr>
        <w:t>So</w:t>
      </w:r>
      <w:r>
        <w:rPr>
          <w:rFonts w:ascii="Times New Roman" w:hAnsi="Times New Roman"/>
          <w:color w:val="262D2D"/>
          <w:sz w:val="17"/>
        </w:rPr>
        <w:t>urce</w:t>
      </w:r>
      <w:r>
        <w:rPr>
          <w:rFonts w:ascii="Times New Roman" w:hAnsi="Times New Roman"/>
          <w:color w:val="999999"/>
          <w:sz w:val="17"/>
        </w:rPr>
        <w:t xml:space="preserve">: </w:t>
      </w:r>
      <w:r>
        <w:rPr>
          <w:rFonts w:ascii="Times New Roman" w:hAnsi="Times New Roman"/>
          <w:color w:val="262D2D"/>
          <w:sz w:val="17"/>
        </w:rPr>
        <w:t xml:space="preserve">htt p </w:t>
      </w:r>
      <w:r>
        <w:rPr>
          <w:rFonts w:ascii="Times New Roman" w:hAnsi="Times New Roman"/>
          <w:color w:val="999999"/>
          <w:sz w:val="17"/>
        </w:rPr>
        <w:t>:</w:t>
      </w:r>
      <w:r>
        <w:rPr>
          <w:rFonts w:ascii="Times New Roman" w:hAnsi="Times New Roman"/>
          <w:color w:val="5D6466"/>
          <w:sz w:val="17"/>
        </w:rPr>
        <w:t xml:space="preserve">// </w:t>
      </w:r>
      <w:hyperlink r:id="rId71">
        <w:r>
          <w:rPr>
            <w:rFonts w:ascii="Times New Roman" w:hAnsi="Times New Roman"/>
            <w:color w:val="262D2D"/>
            <w:sz w:val="17"/>
          </w:rPr>
          <w:t>www</w:t>
        </w:r>
        <w:r>
          <w:rPr>
            <w:rFonts w:ascii="Times New Roman" w:hAnsi="Times New Roman"/>
            <w:color w:val="999999"/>
            <w:sz w:val="17"/>
          </w:rPr>
          <w:t>.</w:t>
        </w:r>
        <w:r>
          <w:rPr>
            <w:rFonts w:ascii="Times New Roman" w:hAnsi="Times New Roman"/>
            <w:color w:val="262D2D"/>
            <w:sz w:val="17"/>
          </w:rPr>
          <w:t>cms</w:t>
        </w:r>
        <w:r>
          <w:rPr>
            <w:rFonts w:ascii="Times New Roman" w:hAnsi="Times New Roman"/>
            <w:color w:val="72797E"/>
            <w:sz w:val="17"/>
          </w:rPr>
          <w:t>.</w:t>
        </w:r>
        <w:r>
          <w:rPr>
            <w:rFonts w:ascii="Times New Roman" w:hAnsi="Times New Roman"/>
            <w:color w:val="262D2D"/>
            <w:sz w:val="17"/>
          </w:rPr>
          <w:t>gov/newsroom/</w:t>
        </w:r>
      </w:hyperlink>
      <w:r>
        <w:rPr>
          <w:rFonts w:ascii="Times New Roman" w:hAnsi="Times New Roman"/>
          <w:color w:val="262D2D"/>
          <w:sz w:val="17"/>
        </w:rPr>
        <w:t xml:space="preserve"> med lare leasedata  base/fact</w:t>
      </w:r>
      <w:r>
        <w:rPr>
          <w:rFonts w:ascii="Times New Roman" w:hAnsi="Times New Roman"/>
          <w:color w:val="5D6466"/>
          <w:sz w:val="17"/>
        </w:rPr>
        <w:t>•</w:t>
      </w:r>
      <w:r>
        <w:rPr>
          <w:rFonts w:ascii="Times New Roman" w:hAnsi="Times New Roman"/>
          <w:color w:val="262D2D"/>
          <w:sz w:val="17"/>
        </w:rPr>
        <w:t>sheets/ 2017</w:t>
      </w:r>
      <w:r>
        <w:rPr>
          <w:rFonts w:ascii="Times New Roman" w:hAnsi="Times New Roman"/>
          <w:color w:val="72797E"/>
          <w:sz w:val="17"/>
        </w:rPr>
        <w:t>-</w:t>
      </w:r>
      <w:r>
        <w:rPr>
          <w:rFonts w:ascii="Times New Roman" w:hAnsi="Times New Roman"/>
          <w:color w:val="262D2D"/>
          <w:sz w:val="17"/>
        </w:rPr>
        <w:t xml:space="preserve">fact </w:t>
      </w:r>
      <w:r>
        <w:rPr>
          <w:rFonts w:ascii="Times New Roman" w:hAnsi="Times New Roman"/>
          <w:color w:val="72797E"/>
          <w:sz w:val="17"/>
        </w:rPr>
        <w:t>•</w:t>
      </w:r>
      <w:r>
        <w:rPr>
          <w:rFonts w:ascii="Times New Roman" w:hAnsi="Times New Roman"/>
          <w:color w:val="262D2D"/>
          <w:sz w:val="17"/>
        </w:rPr>
        <w:t xml:space="preserve">sheet  </w:t>
      </w:r>
      <w:r>
        <w:rPr>
          <w:rFonts w:ascii="Times New Roman" w:hAnsi="Times New Roman"/>
          <w:color w:val="72797E"/>
          <w:sz w:val="17"/>
        </w:rPr>
        <w:t>-</w:t>
      </w:r>
      <w:r>
        <w:rPr>
          <w:rFonts w:ascii="Times New Roman" w:hAnsi="Times New Roman"/>
          <w:color w:val="262D2D"/>
          <w:sz w:val="17"/>
        </w:rPr>
        <w:t>item s/2017</w:t>
      </w:r>
      <w:r>
        <w:rPr>
          <w:rFonts w:ascii="Times New Roman" w:hAnsi="Times New Roman"/>
          <w:color w:val="72797E"/>
          <w:sz w:val="17"/>
        </w:rPr>
        <w:t>-</w:t>
      </w:r>
      <w:r>
        <w:rPr>
          <w:rFonts w:ascii="Times New Roman" w:hAnsi="Times New Roman"/>
          <w:color w:val="262D2D"/>
          <w:sz w:val="17"/>
        </w:rPr>
        <w:t xml:space="preserve">0l </w:t>
      </w:r>
      <w:r>
        <w:rPr>
          <w:rFonts w:ascii="Times New Roman" w:hAnsi="Times New Roman"/>
          <w:color w:val="72797E"/>
          <w:sz w:val="17"/>
        </w:rPr>
        <w:t>-</w:t>
      </w:r>
      <w:r>
        <w:rPr>
          <w:rFonts w:ascii="Times New Roman" w:hAnsi="Times New Roman"/>
          <w:color w:val="262D2D"/>
          <w:sz w:val="17"/>
        </w:rPr>
        <w:t>19</w:t>
      </w:r>
      <w:r>
        <w:rPr>
          <w:rFonts w:ascii="Times New Roman" w:hAnsi="Times New Roman"/>
          <w:color w:val="72797E"/>
          <w:sz w:val="17"/>
        </w:rPr>
        <w:t>·</w:t>
      </w:r>
      <w:r>
        <w:rPr>
          <w:rFonts w:ascii="Times New Roman" w:hAnsi="Times New Roman"/>
          <w:color w:val="262D2D"/>
          <w:sz w:val="17"/>
        </w:rPr>
        <w:t>2</w:t>
      </w:r>
      <w:r>
        <w:rPr>
          <w:rFonts w:ascii="Times New Roman" w:hAnsi="Times New Roman"/>
          <w:color w:val="72797E"/>
          <w:sz w:val="17"/>
        </w:rPr>
        <w:t>.</w:t>
      </w:r>
      <w:r>
        <w:rPr>
          <w:rFonts w:ascii="Times New Roman" w:hAnsi="Times New Roman"/>
          <w:color w:val="262D2D"/>
          <w:sz w:val="17"/>
        </w:rPr>
        <w:t>htm</w:t>
      </w:r>
      <w:r>
        <w:rPr>
          <w:rFonts w:ascii="Times New Roman" w:hAnsi="Times New Roman"/>
          <w:color w:val="72797E"/>
          <w:sz w:val="17"/>
        </w:rPr>
        <w:t>!</w:t>
      </w:r>
    </w:p>
    <w:p w:rsidR="006E6A15" w:rsidRDefault="006E6A15">
      <w:pPr>
        <w:pStyle w:val="BodyText"/>
        <w:rPr>
          <w:rFonts w:ascii="Times New Roman"/>
          <w:sz w:val="18"/>
        </w:rPr>
      </w:pPr>
    </w:p>
    <w:p w:rsidR="006E6A15" w:rsidRDefault="000A627B">
      <w:pPr>
        <w:pStyle w:val="BodyText"/>
        <w:spacing w:before="124" w:line="324" w:lineRule="auto"/>
        <w:ind w:left="209" w:right="200" w:hanging="4"/>
        <w:jc w:val="both"/>
      </w:pPr>
      <w:r>
        <w:rPr>
          <w:color w:val="262D2D"/>
          <w:w w:val="105"/>
        </w:rPr>
        <w:t>Finally, the Fact Sheet also acknowledges that low</w:t>
      </w:r>
      <w:r>
        <w:rPr>
          <w:color w:val="72797E"/>
          <w:w w:val="105"/>
        </w:rPr>
        <w:t>·</w:t>
      </w:r>
      <w:r>
        <w:rPr>
          <w:color w:val="262D2D"/>
          <w:w w:val="105"/>
        </w:rPr>
        <w:t>incomecost</w:t>
      </w:r>
      <w:r>
        <w:rPr>
          <w:color w:val="72797E"/>
          <w:w w:val="105"/>
        </w:rPr>
        <w:t>·</w:t>
      </w:r>
      <w:r>
        <w:rPr>
          <w:color w:val="262D2D"/>
          <w:w w:val="105"/>
        </w:rPr>
        <w:t>sharing payments are higher with the increased</w:t>
      </w:r>
      <w:r>
        <w:rPr>
          <w:color w:val="262D2D"/>
          <w:spacing w:val="-11"/>
          <w:w w:val="105"/>
        </w:rPr>
        <w:t xml:space="preserve"> </w:t>
      </w:r>
      <w:r>
        <w:rPr>
          <w:color w:val="262D2D"/>
          <w:w w:val="105"/>
        </w:rPr>
        <w:t>use</w:t>
      </w:r>
      <w:r>
        <w:rPr>
          <w:color w:val="262D2D"/>
          <w:spacing w:val="-17"/>
          <w:w w:val="105"/>
        </w:rPr>
        <w:t xml:space="preserve"> </w:t>
      </w:r>
      <w:r>
        <w:rPr>
          <w:color w:val="262D2D"/>
          <w:w w:val="105"/>
        </w:rPr>
        <w:t>of</w:t>
      </w:r>
      <w:r>
        <w:rPr>
          <w:color w:val="262D2D"/>
          <w:spacing w:val="9"/>
          <w:w w:val="105"/>
        </w:rPr>
        <w:t xml:space="preserve"> </w:t>
      </w:r>
      <w:r>
        <w:rPr>
          <w:color w:val="262D2D"/>
          <w:w w:val="105"/>
        </w:rPr>
        <w:t>DIR</w:t>
      </w:r>
      <w:r>
        <w:rPr>
          <w:color w:val="262D2D"/>
          <w:spacing w:val="-14"/>
          <w:w w:val="105"/>
        </w:rPr>
        <w:t xml:space="preserve"> </w:t>
      </w:r>
      <w:r>
        <w:rPr>
          <w:color w:val="262D2D"/>
          <w:w w:val="105"/>
        </w:rPr>
        <w:t>since</w:t>
      </w:r>
      <w:r>
        <w:rPr>
          <w:color w:val="262D2D"/>
          <w:spacing w:val="-17"/>
          <w:w w:val="105"/>
        </w:rPr>
        <w:t xml:space="preserve"> </w:t>
      </w:r>
      <w:r>
        <w:rPr>
          <w:color w:val="262D2D"/>
          <w:w w:val="105"/>
        </w:rPr>
        <w:t>the</w:t>
      </w:r>
      <w:r>
        <w:rPr>
          <w:color w:val="262D2D"/>
          <w:spacing w:val="-17"/>
          <w:w w:val="105"/>
        </w:rPr>
        <w:t xml:space="preserve"> </w:t>
      </w:r>
      <w:r>
        <w:rPr>
          <w:color w:val="262D2D"/>
          <w:w w:val="105"/>
        </w:rPr>
        <w:t>benefits</w:t>
      </w:r>
      <w:r>
        <w:rPr>
          <w:color w:val="262D2D"/>
          <w:spacing w:val="-10"/>
          <w:w w:val="105"/>
        </w:rPr>
        <w:t xml:space="preserve"> </w:t>
      </w:r>
      <w:r>
        <w:rPr>
          <w:color w:val="262D2D"/>
          <w:w w:val="105"/>
        </w:rPr>
        <w:t>of</w:t>
      </w:r>
      <w:r>
        <w:rPr>
          <w:color w:val="262D2D"/>
          <w:spacing w:val="3"/>
          <w:w w:val="105"/>
        </w:rPr>
        <w:t xml:space="preserve"> </w:t>
      </w:r>
      <w:r>
        <w:rPr>
          <w:color w:val="262D2D"/>
          <w:w w:val="105"/>
        </w:rPr>
        <w:t>reduced</w:t>
      </w:r>
      <w:r>
        <w:rPr>
          <w:color w:val="262D2D"/>
          <w:spacing w:val="-19"/>
          <w:w w:val="105"/>
        </w:rPr>
        <w:t xml:space="preserve"> </w:t>
      </w:r>
      <w:r>
        <w:rPr>
          <w:color w:val="262D2D"/>
          <w:w w:val="105"/>
        </w:rPr>
        <w:t>drug</w:t>
      </w:r>
      <w:r>
        <w:rPr>
          <w:color w:val="262D2D"/>
          <w:spacing w:val="-28"/>
          <w:w w:val="105"/>
        </w:rPr>
        <w:t xml:space="preserve"> </w:t>
      </w:r>
      <w:r>
        <w:rPr>
          <w:color w:val="262D2D"/>
          <w:w w:val="105"/>
        </w:rPr>
        <w:t>costs</w:t>
      </w:r>
      <w:r>
        <w:rPr>
          <w:color w:val="262D2D"/>
          <w:spacing w:val="-6"/>
          <w:w w:val="105"/>
        </w:rPr>
        <w:t xml:space="preserve"> </w:t>
      </w:r>
      <w:r>
        <w:rPr>
          <w:color w:val="262D2D"/>
          <w:w w:val="105"/>
        </w:rPr>
        <w:t>do</w:t>
      </w:r>
      <w:r>
        <w:rPr>
          <w:color w:val="262D2D"/>
          <w:spacing w:val="-23"/>
          <w:w w:val="105"/>
        </w:rPr>
        <w:t xml:space="preserve"> </w:t>
      </w:r>
      <w:r>
        <w:rPr>
          <w:color w:val="262D2D"/>
          <w:w w:val="105"/>
        </w:rPr>
        <w:t>not occur</w:t>
      </w:r>
      <w:r>
        <w:rPr>
          <w:color w:val="262D2D"/>
          <w:spacing w:val="-14"/>
          <w:w w:val="105"/>
        </w:rPr>
        <w:t xml:space="preserve"> </w:t>
      </w:r>
      <w:r>
        <w:rPr>
          <w:color w:val="262D2D"/>
          <w:w w:val="105"/>
        </w:rPr>
        <w:t>at</w:t>
      </w:r>
      <w:r>
        <w:rPr>
          <w:color w:val="262D2D"/>
          <w:spacing w:val="-16"/>
          <w:w w:val="105"/>
        </w:rPr>
        <w:t xml:space="preserve"> </w:t>
      </w:r>
      <w:r>
        <w:rPr>
          <w:color w:val="262D2D"/>
          <w:w w:val="105"/>
        </w:rPr>
        <w:t>the</w:t>
      </w:r>
      <w:r>
        <w:rPr>
          <w:color w:val="262D2D"/>
          <w:spacing w:val="-3"/>
          <w:w w:val="105"/>
        </w:rPr>
        <w:t xml:space="preserve"> </w:t>
      </w:r>
      <w:r>
        <w:rPr>
          <w:color w:val="262D2D"/>
          <w:w w:val="105"/>
        </w:rPr>
        <w:t>point</w:t>
      </w:r>
      <w:r>
        <w:rPr>
          <w:color w:val="72797E"/>
          <w:w w:val="105"/>
        </w:rPr>
        <w:t>·</w:t>
      </w:r>
      <w:r>
        <w:rPr>
          <w:color w:val="72797E"/>
          <w:spacing w:val="-41"/>
          <w:w w:val="105"/>
        </w:rPr>
        <w:t xml:space="preserve"> </w:t>
      </w:r>
      <w:r>
        <w:rPr>
          <w:color w:val="262D2D"/>
          <w:w w:val="105"/>
        </w:rPr>
        <w:t>of</w:t>
      </w:r>
      <w:r>
        <w:rPr>
          <w:color w:val="72797E"/>
          <w:w w:val="105"/>
        </w:rPr>
        <w:t>·</w:t>
      </w:r>
      <w:r>
        <w:rPr>
          <w:color w:val="262D2D"/>
          <w:w w:val="105"/>
        </w:rPr>
        <w:t>sale</w:t>
      </w:r>
      <w:r>
        <w:rPr>
          <w:color w:val="262D2D"/>
          <w:spacing w:val="-14"/>
          <w:w w:val="105"/>
        </w:rPr>
        <w:t xml:space="preserve"> </w:t>
      </w:r>
      <w:r>
        <w:rPr>
          <w:color w:val="262D2D"/>
          <w:w w:val="105"/>
        </w:rPr>
        <w:t>and</w:t>
      </w:r>
      <w:r>
        <w:rPr>
          <w:color w:val="262D2D"/>
          <w:spacing w:val="-14"/>
          <w:w w:val="105"/>
        </w:rPr>
        <w:t xml:space="preserve"> </w:t>
      </w:r>
      <w:r>
        <w:rPr>
          <w:color w:val="262D2D"/>
          <w:w w:val="105"/>
        </w:rPr>
        <w:t>thus are</w:t>
      </w:r>
      <w:r>
        <w:rPr>
          <w:color w:val="262D2D"/>
          <w:spacing w:val="-29"/>
          <w:w w:val="105"/>
        </w:rPr>
        <w:t xml:space="preserve"> </w:t>
      </w:r>
      <w:r>
        <w:rPr>
          <w:color w:val="262D2D"/>
          <w:w w:val="105"/>
        </w:rPr>
        <w:t>not</w:t>
      </w:r>
      <w:r>
        <w:rPr>
          <w:color w:val="262D2D"/>
          <w:spacing w:val="-28"/>
          <w:w w:val="105"/>
        </w:rPr>
        <w:t xml:space="preserve"> </w:t>
      </w:r>
      <w:r>
        <w:rPr>
          <w:color w:val="262D2D"/>
          <w:w w:val="105"/>
        </w:rPr>
        <w:t>shared</w:t>
      </w:r>
      <w:r>
        <w:rPr>
          <w:color w:val="262D2D"/>
          <w:spacing w:val="-28"/>
          <w:w w:val="105"/>
        </w:rPr>
        <w:t xml:space="preserve"> </w:t>
      </w:r>
      <w:r>
        <w:rPr>
          <w:color w:val="262D2D"/>
          <w:w w:val="105"/>
        </w:rPr>
        <w:t>with</w:t>
      </w:r>
      <w:r>
        <w:rPr>
          <w:color w:val="262D2D"/>
          <w:spacing w:val="-27"/>
          <w:w w:val="105"/>
        </w:rPr>
        <w:t xml:space="preserve"> </w:t>
      </w:r>
      <w:r>
        <w:rPr>
          <w:color w:val="262D2D"/>
          <w:w w:val="105"/>
        </w:rPr>
        <w:t>CMS</w:t>
      </w:r>
      <w:r>
        <w:rPr>
          <w:color w:val="262D2D"/>
          <w:spacing w:val="-34"/>
          <w:w w:val="105"/>
        </w:rPr>
        <w:t xml:space="preserve"> </w:t>
      </w:r>
      <w:r>
        <w:rPr>
          <w:color w:val="262D2D"/>
          <w:w w:val="105"/>
        </w:rPr>
        <w:t>in</w:t>
      </w:r>
      <w:r>
        <w:rPr>
          <w:color w:val="262D2D"/>
          <w:spacing w:val="-16"/>
          <w:w w:val="105"/>
        </w:rPr>
        <w:t xml:space="preserve"> </w:t>
      </w:r>
      <w:r>
        <w:rPr>
          <w:color w:val="262D2D"/>
          <w:w w:val="105"/>
        </w:rPr>
        <w:t>these</w:t>
      </w:r>
      <w:r>
        <w:rPr>
          <w:color w:val="262D2D"/>
          <w:spacing w:val="-29"/>
          <w:w w:val="105"/>
        </w:rPr>
        <w:t xml:space="preserve"> </w:t>
      </w:r>
      <w:r>
        <w:rPr>
          <w:color w:val="262D2D"/>
          <w:w w:val="105"/>
        </w:rPr>
        <w:t>instances.</w:t>
      </w:r>
    </w:p>
    <w:p w:rsidR="006E6A15" w:rsidRDefault="006E6A15">
      <w:pPr>
        <w:pStyle w:val="BodyText"/>
        <w:spacing w:before="8"/>
        <w:rPr>
          <w:sz w:val="24"/>
        </w:rPr>
      </w:pPr>
    </w:p>
    <w:p w:rsidR="006E6A15" w:rsidRDefault="000A627B">
      <w:pPr>
        <w:ind w:left="212"/>
        <w:jc w:val="both"/>
        <w:rPr>
          <w:i/>
          <w:sz w:val="18"/>
        </w:rPr>
      </w:pPr>
      <w:r>
        <w:rPr>
          <w:i/>
          <w:color w:val="262D2D"/>
          <w:w w:val="105"/>
          <w:sz w:val="18"/>
        </w:rPr>
        <w:t>MedPac Reports and the National Average Part D Bid</w:t>
      </w:r>
    </w:p>
    <w:p w:rsidR="006E6A15" w:rsidRDefault="006E6A15">
      <w:pPr>
        <w:pStyle w:val="BodyText"/>
        <w:rPr>
          <w:i/>
          <w:sz w:val="20"/>
        </w:rPr>
      </w:pPr>
    </w:p>
    <w:p w:rsidR="006E6A15" w:rsidRDefault="000A627B">
      <w:pPr>
        <w:pStyle w:val="BodyText"/>
        <w:spacing w:before="121"/>
        <w:ind w:left="202"/>
        <w:jc w:val="both"/>
      </w:pPr>
      <w:r>
        <w:rPr>
          <w:color w:val="262D2D"/>
        </w:rPr>
        <w:t>There are some other national measures that also point to increased  amounts and usage of  DIR in    Part</w:t>
      </w:r>
    </w:p>
    <w:p w:rsidR="006E6A15" w:rsidRDefault="000A627B">
      <w:pPr>
        <w:spacing w:before="47"/>
        <w:ind w:left="203"/>
        <w:jc w:val="both"/>
        <w:rPr>
          <w:rFonts w:ascii="Courier New"/>
          <w:sz w:val="24"/>
        </w:rPr>
      </w:pPr>
      <w:r>
        <w:rPr>
          <w:rFonts w:ascii="Courier New"/>
          <w:color w:val="262D2D"/>
          <w:w w:val="85"/>
          <w:sz w:val="24"/>
        </w:rPr>
        <w:t>D.</w:t>
      </w:r>
    </w:p>
    <w:p w:rsidR="006E6A15" w:rsidRDefault="006E6A15">
      <w:pPr>
        <w:pStyle w:val="BodyText"/>
        <w:spacing w:before="10"/>
        <w:rPr>
          <w:rFonts w:ascii="Courier New"/>
          <w:sz w:val="24"/>
        </w:rPr>
      </w:pPr>
    </w:p>
    <w:p w:rsidR="006E6A15" w:rsidRDefault="000A627B">
      <w:pPr>
        <w:pStyle w:val="BodyText"/>
        <w:spacing w:line="324" w:lineRule="auto"/>
        <w:ind w:left="209" w:right="194" w:hanging="4"/>
        <w:jc w:val="both"/>
      </w:pPr>
      <w:r>
        <w:rPr>
          <w:color w:val="262D2D"/>
          <w:w w:val="105"/>
        </w:rPr>
        <w:t>First,</w:t>
      </w:r>
      <w:r>
        <w:rPr>
          <w:color w:val="262D2D"/>
          <w:spacing w:val="-3"/>
          <w:w w:val="105"/>
        </w:rPr>
        <w:t xml:space="preserve"> </w:t>
      </w:r>
      <w:r>
        <w:rPr>
          <w:color w:val="262D2D"/>
          <w:w w:val="105"/>
        </w:rPr>
        <w:t>the</w:t>
      </w:r>
      <w:r>
        <w:rPr>
          <w:color w:val="262D2D"/>
          <w:spacing w:val="-5"/>
          <w:w w:val="105"/>
        </w:rPr>
        <w:t xml:space="preserve"> </w:t>
      </w:r>
      <w:r>
        <w:rPr>
          <w:color w:val="262D2D"/>
          <w:w w:val="105"/>
        </w:rPr>
        <w:t>March</w:t>
      </w:r>
      <w:r>
        <w:rPr>
          <w:color w:val="262D2D"/>
          <w:spacing w:val="-11"/>
          <w:w w:val="105"/>
        </w:rPr>
        <w:t xml:space="preserve"> </w:t>
      </w:r>
      <w:r>
        <w:rPr>
          <w:color w:val="262D2D"/>
          <w:w w:val="105"/>
        </w:rPr>
        <w:t>2016</w:t>
      </w:r>
      <w:r>
        <w:rPr>
          <w:color w:val="262D2D"/>
          <w:spacing w:val="-10"/>
          <w:w w:val="105"/>
        </w:rPr>
        <w:t xml:space="preserve"> </w:t>
      </w:r>
      <w:r>
        <w:rPr>
          <w:color w:val="262D2D"/>
          <w:w w:val="105"/>
        </w:rPr>
        <w:t>MedPAC</w:t>
      </w:r>
      <w:r>
        <w:rPr>
          <w:color w:val="262D2D"/>
          <w:spacing w:val="-4"/>
          <w:w w:val="105"/>
        </w:rPr>
        <w:t xml:space="preserve"> </w:t>
      </w:r>
      <w:r>
        <w:rPr>
          <w:color w:val="262D2D"/>
          <w:w w:val="105"/>
        </w:rPr>
        <w:t>report</w:t>
      </w:r>
      <w:r>
        <w:rPr>
          <w:color w:val="262D2D"/>
          <w:spacing w:val="-19"/>
          <w:w w:val="105"/>
        </w:rPr>
        <w:t xml:space="preserve"> </w:t>
      </w:r>
      <w:r>
        <w:rPr>
          <w:rFonts w:ascii="Times New Roman"/>
          <w:color w:val="262D2D"/>
          <w:w w:val="105"/>
          <w:position w:val="10"/>
          <w:sz w:val="13"/>
        </w:rPr>
        <w:t>14</w:t>
      </w:r>
      <w:r>
        <w:rPr>
          <w:rFonts w:ascii="Times New Roman"/>
          <w:color w:val="262D2D"/>
          <w:spacing w:val="23"/>
          <w:w w:val="105"/>
          <w:position w:val="10"/>
          <w:sz w:val="13"/>
        </w:rPr>
        <w:t xml:space="preserve"> </w:t>
      </w:r>
      <w:r>
        <w:rPr>
          <w:color w:val="262D2D"/>
          <w:w w:val="105"/>
        </w:rPr>
        <w:t>reported</w:t>
      </w:r>
      <w:r>
        <w:rPr>
          <w:color w:val="262D2D"/>
          <w:spacing w:val="-7"/>
          <w:w w:val="105"/>
        </w:rPr>
        <w:t xml:space="preserve"> </w:t>
      </w:r>
      <w:r>
        <w:rPr>
          <w:color w:val="262D2D"/>
          <w:w w:val="105"/>
        </w:rPr>
        <w:t>the</w:t>
      </w:r>
      <w:r>
        <w:rPr>
          <w:color w:val="262D2D"/>
          <w:spacing w:val="-6"/>
          <w:w w:val="105"/>
        </w:rPr>
        <w:t xml:space="preserve"> </w:t>
      </w:r>
      <w:r>
        <w:rPr>
          <w:color w:val="262D2D"/>
          <w:w w:val="105"/>
        </w:rPr>
        <w:t>DIR</w:t>
      </w:r>
      <w:r>
        <w:rPr>
          <w:color w:val="262D2D"/>
          <w:spacing w:val="2"/>
          <w:w w:val="105"/>
        </w:rPr>
        <w:t xml:space="preserve"> </w:t>
      </w:r>
      <w:r>
        <w:rPr>
          <w:color w:val="262D2D"/>
          <w:w w:val="105"/>
        </w:rPr>
        <w:t>as</w:t>
      </w:r>
      <w:r>
        <w:rPr>
          <w:color w:val="262D2D"/>
          <w:spacing w:val="-10"/>
          <w:w w:val="105"/>
        </w:rPr>
        <w:t xml:space="preserve"> </w:t>
      </w:r>
      <w:r>
        <w:rPr>
          <w:color w:val="262D2D"/>
          <w:w w:val="105"/>
        </w:rPr>
        <w:t>a</w:t>
      </w:r>
      <w:r>
        <w:rPr>
          <w:color w:val="262D2D"/>
          <w:spacing w:val="-6"/>
          <w:w w:val="105"/>
        </w:rPr>
        <w:t xml:space="preserve"> </w:t>
      </w:r>
      <w:r>
        <w:rPr>
          <w:color w:val="262D2D"/>
          <w:w w:val="105"/>
        </w:rPr>
        <w:t>percentage</w:t>
      </w:r>
      <w:r>
        <w:rPr>
          <w:color w:val="262D2D"/>
          <w:spacing w:val="1"/>
          <w:w w:val="105"/>
        </w:rPr>
        <w:t xml:space="preserve"> </w:t>
      </w:r>
      <w:r>
        <w:rPr>
          <w:color w:val="262D2D"/>
          <w:w w:val="105"/>
        </w:rPr>
        <w:t>of</w:t>
      </w:r>
      <w:r>
        <w:rPr>
          <w:color w:val="262D2D"/>
          <w:spacing w:val="-4"/>
          <w:w w:val="105"/>
        </w:rPr>
        <w:t xml:space="preserve"> </w:t>
      </w:r>
      <w:r>
        <w:rPr>
          <w:color w:val="262D2D"/>
          <w:w w:val="105"/>
        </w:rPr>
        <w:t>total</w:t>
      </w:r>
      <w:r>
        <w:rPr>
          <w:color w:val="262D2D"/>
          <w:spacing w:val="-16"/>
          <w:w w:val="105"/>
        </w:rPr>
        <w:t xml:space="preserve"> </w:t>
      </w:r>
      <w:r>
        <w:rPr>
          <w:color w:val="262D2D"/>
          <w:w w:val="105"/>
        </w:rPr>
        <w:t>allowed</w:t>
      </w:r>
      <w:r>
        <w:rPr>
          <w:color w:val="262D2D"/>
          <w:spacing w:val="-3"/>
          <w:w w:val="105"/>
        </w:rPr>
        <w:t xml:space="preserve"> </w:t>
      </w:r>
      <w:r>
        <w:rPr>
          <w:color w:val="262D2D"/>
          <w:w w:val="105"/>
        </w:rPr>
        <w:t>Part</w:t>
      </w:r>
      <w:r>
        <w:rPr>
          <w:color w:val="262D2D"/>
          <w:spacing w:val="-5"/>
          <w:w w:val="105"/>
        </w:rPr>
        <w:t xml:space="preserve"> </w:t>
      </w:r>
      <w:r>
        <w:rPr>
          <w:color w:val="262D2D"/>
          <w:w w:val="105"/>
        </w:rPr>
        <w:t>D</w:t>
      </w:r>
      <w:r>
        <w:rPr>
          <w:color w:val="262D2D"/>
          <w:spacing w:val="-9"/>
          <w:w w:val="105"/>
        </w:rPr>
        <w:t xml:space="preserve"> </w:t>
      </w:r>
      <w:r>
        <w:rPr>
          <w:color w:val="262D2D"/>
          <w:w w:val="105"/>
        </w:rPr>
        <w:t>costs have</w:t>
      </w:r>
      <w:r>
        <w:rPr>
          <w:color w:val="262D2D"/>
          <w:spacing w:val="-28"/>
          <w:w w:val="105"/>
        </w:rPr>
        <w:t xml:space="preserve"> </w:t>
      </w:r>
      <w:r>
        <w:rPr>
          <w:color w:val="262D2D"/>
          <w:w w:val="105"/>
        </w:rPr>
        <w:t>increased</w:t>
      </w:r>
      <w:r>
        <w:rPr>
          <w:color w:val="262D2D"/>
          <w:spacing w:val="-27"/>
          <w:w w:val="105"/>
        </w:rPr>
        <w:t xml:space="preserve"> </w:t>
      </w:r>
      <w:r>
        <w:rPr>
          <w:color w:val="262D2D"/>
          <w:w w:val="105"/>
        </w:rPr>
        <w:t>significantly</w:t>
      </w:r>
      <w:r>
        <w:rPr>
          <w:color w:val="262D2D"/>
          <w:spacing w:val="-21"/>
          <w:w w:val="105"/>
        </w:rPr>
        <w:t xml:space="preserve"> </w:t>
      </w:r>
      <w:r>
        <w:rPr>
          <w:color w:val="262D2D"/>
          <w:w w:val="105"/>
        </w:rPr>
        <w:t>from</w:t>
      </w:r>
      <w:r>
        <w:rPr>
          <w:color w:val="262D2D"/>
          <w:spacing w:val="-20"/>
          <w:w w:val="105"/>
        </w:rPr>
        <w:t xml:space="preserve"> </w:t>
      </w:r>
      <w:r>
        <w:rPr>
          <w:color w:val="262D2D"/>
          <w:w w:val="105"/>
        </w:rPr>
        <w:t>2007</w:t>
      </w:r>
      <w:r>
        <w:rPr>
          <w:color w:val="262D2D"/>
          <w:spacing w:val="-16"/>
          <w:w w:val="105"/>
        </w:rPr>
        <w:t xml:space="preserve"> </w:t>
      </w:r>
      <w:r>
        <w:rPr>
          <w:color w:val="262D2D"/>
          <w:w w:val="105"/>
        </w:rPr>
        <w:t>through</w:t>
      </w:r>
      <w:r>
        <w:rPr>
          <w:color w:val="262D2D"/>
          <w:spacing w:val="-22"/>
          <w:w w:val="105"/>
        </w:rPr>
        <w:t xml:space="preserve"> </w:t>
      </w:r>
      <w:r>
        <w:rPr>
          <w:color w:val="262D2D"/>
          <w:w w:val="105"/>
        </w:rPr>
        <w:t>2015.</w:t>
      </w:r>
      <w:r>
        <w:rPr>
          <w:color w:val="262D2D"/>
          <w:spacing w:val="1"/>
          <w:w w:val="105"/>
        </w:rPr>
        <w:t xml:space="preserve"> </w:t>
      </w:r>
      <w:r>
        <w:rPr>
          <w:color w:val="262D2D"/>
          <w:w w:val="105"/>
        </w:rPr>
        <w:t>Table</w:t>
      </w:r>
      <w:r>
        <w:rPr>
          <w:color w:val="262D2D"/>
          <w:spacing w:val="-22"/>
          <w:w w:val="105"/>
        </w:rPr>
        <w:t xml:space="preserve"> </w:t>
      </w:r>
      <w:r>
        <w:rPr>
          <w:color w:val="262D2D"/>
          <w:w w:val="105"/>
        </w:rPr>
        <w:t>3.3</w:t>
      </w:r>
      <w:r>
        <w:rPr>
          <w:color w:val="262D2D"/>
          <w:spacing w:val="-31"/>
          <w:w w:val="105"/>
        </w:rPr>
        <w:t xml:space="preserve"> </w:t>
      </w:r>
      <w:r>
        <w:rPr>
          <w:color w:val="262D2D"/>
          <w:w w:val="105"/>
        </w:rPr>
        <w:t>shows</w:t>
      </w:r>
      <w:r>
        <w:rPr>
          <w:color w:val="262D2D"/>
          <w:spacing w:val="-22"/>
          <w:w w:val="105"/>
        </w:rPr>
        <w:t xml:space="preserve"> </w:t>
      </w:r>
      <w:r>
        <w:rPr>
          <w:color w:val="262D2D"/>
          <w:w w:val="105"/>
        </w:rPr>
        <w:t>these</w:t>
      </w:r>
      <w:r>
        <w:rPr>
          <w:color w:val="262D2D"/>
          <w:spacing w:val="-27"/>
          <w:w w:val="105"/>
        </w:rPr>
        <w:t xml:space="preserve"> </w:t>
      </w:r>
      <w:r>
        <w:rPr>
          <w:color w:val="262D2D"/>
          <w:w w:val="105"/>
        </w:rPr>
        <w:t>statistics.</w:t>
      </w: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0A627B">
      <w:pPr>
        <w:pStyle w:val="BodyText"/>
        <w:rPr>
          <w:sz w:val="12"/>
        </w:rPr>
      </w:pPr>
      <w:r>
        <w:pict>
          <v:line id="_x0000_s1273" style="position:absolute;z-index:251639808;mso-wrap-distance-left:0;mso-wrap-distance-right:0;mso-position-horizontal-relative:page" from="81.7pt,9.45pt" to="220.3pt,9.45pt" strokecolor="#2f3838" strokeweight="1.08pt">
            <w10:wrap type="topAndBottom" anchorx="page"/>
          </v:line>
        </w:pict>
      </w: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0A627B">
      <w:pPr>
        <w:pStyle w:val="BodyText"/>
        <w:spacing w:before="130" w:line="261" w:lineRule="auto"/>
        <w:ind w:left="234" w:right="179" w:hanging="13"/>
        <w:jc w:val="both"/>
        <w:rPr>
          <w:rFonts w:ascii="Times New Roman" w:hAnsi="Times New Roman"/>
        </w:rPr>
      </w:pPr>
      <w:r>
        <w:rPr>
          <w:rFonts w:ascii="Times New Roman" w:hAnsi="Times New Roman"/>
          <w:color w:val="262D2D"/>
          <w:w w:val="105"/>
          <w:sz w:val="12"/>
        </w:rPr>
        <w:t xml:space="preserve">14 </w:t>
      </w:r>
      <w:r>
        <w:rPr>
          <w:rFonts w:ascii="Times New Roman" w:hAnsi="Times New Roman"/>
          <w:color w:val="262D2D"/>
          <w:w w:val="105"/>
        </w:rPr>
        <w:t xml:space="preserve">Medicare Payment Advisory Commission, Report to the Congress: Med </w:t>
      </w:r>
      <w:r>
        <w:rPr>
          <w:rFonts w:ascii="Times New Roman" w:hAnsi="Times New Roman"/>
          <w:color w:val="424242"/>
          <w:w w:val="105"/>
        </w:rPr>
        <w:t>tc</w:t>
      </w:r>
      <w:r>
        <w:rPr>
          <w:rFonts w:ascii="Times New Roman" w:hAnsi="Times New Roman"/>
          <w:color w:val="262D2D"/>
          <w:w w:val="105"/>
        </w:rPr>
        <w:t xml:space="preserve">are Payment Policy, March 2016; </w:t>
      </w:r>
      <w:hyperlink r:id="rId72">
        <w:r>
          <w:rPr>
            <w:rFonts w:ascii="Times New Roman" w:hAnsi="Times New Roman"/>
            <w:color w:val="2D6090"/>
            <w:u w:val="thick" w:color="000000"/>
          </w:rPr>
          <w:t>htt p://www.medpac.gov/docs/  default</w:t>
        </w:r>
      </w:hyperlink>
      <w:r>
        <w:rPr>
          <w:rFonts w:ascii="Times New Roman" w:hAnsi="Times New Roman"/>
          <w:color w:val="999999"/>
          <w:u w:val="thick" w:color="000000"/>
        </w:rPr>
        <w:t>·</w:t>
      </w:r>
      <w:r>
        <w:rPr>
          <w:rFonts w:ascii="Times New Roman" w:hAnsi="Times New Roman"/>
          <w:color w:val="2D6090"/>
          <w:u w:val="thick" w:color="000000"/>
        </w:rPr>
        <w:t>source/ reports/  march</w:t>
      </w:r>
      <w:r>
        <w:rPr>
          <w:rFonts w:ascii="Times New Roman" w:hAnsi="Times New Roman"/>
          <w:color w:val="A8A8A8"/>
          <w:u w:val="thick" w:color="000000"/>
        </w:rPr>
        <w:t>-</w:t>
      </w:r>
      <w:r>
        <w:rPr>
          <w:rFonts w:ascii="Times New Roman" w:hAnsi="Times New Roman"/>
          <w:color w:val="2D6090"/>
          <w:u w:val="thick" w:color="000000"/>
        </w:rPr>
        <w:t>2016</w:t>
      </w:r>
      <w:r>
        <w:rPr>
          <w:rFonts w:ascii="Times New Roman" w:hAnsi="Times New Roman"/>
          <w:color w:val="999999"/>
          <w:u w:val="thick" w:color="000000"/>
        </w:rPr>
        <w:t>·</w:t>
      </w:r>
      <w:r>
        <w:rPr>
          <w:rFonts w:ascii="Times New Roman" w:hAnsi="Times New Roman"/>
          <w:color w:val="2D6090"/>
          <w:u w:val="thick" w:color="000000"/>
        </w:rPr>
        <w:t>report</w:t>
      </w:r>
      <w:r>
        <w:rPr>
          <w:rFonts w:ascii="Times New Roman" w:hAnsi="Times New Roman"/>
          <w:color w:val="999999"/>
          <w:u w:val="thick" w:color="000000"/>
        </w:rPr>
        <w:t>-</w:t>
      </w:r>
      <w:r>
        <w:rPr>
          <w:rFonts w:ascii="Times New Roman" w:hAnsi="Times New Roman"/>
          <w:color w:val="2D6090"/>
          <w:u w:val="thick" w:color="000000"/>
        </w:rPr>
        <w:t>t o</w:t>
      </w:r>
      <w:r>
        <w:rPr>
          <w:rFonts w:ascii="Times New Roman" w:hAnsi="Times New Roman"/>
          <w:color w:val="A8A8A8"/>
          <w:u w:val="thick" w:color="000000"/>
        </w:rPr>
        <w:t xml:space="preserve">. </w:t>
      </w:r>
      <w:r>
        <w:rPr>
          <w:rFonts w:ascii="Times New Roman" w:hAnsi="Times New Roman"/>
          <w:color w:val="2D6090"/>
          <w:u w:val="thick" w:color="000000"/>
        </w:rPr>
        <w:t>the-congress-medicare</w:t>
      </w:r>
      <w:r>
        <w:rPr>
          <w:rFonts w:ascii="Times New Roman" w:hAnsi="Times New Roman"/>
          <w:color w:val="A8A8A8"/>
          <w:u w:val="thick" w:color="000000"/>
        </w:rPr>
        <w:t>•</w:t>
      </w:r>
      <w:r>
        <w:rPr>
          <w:rFonts w:ascii="Times New Roman" w:hAnsi="Times New Roman"/>
          <w:color w:val="2D6090"/>
          <w:u w:val="thick" w:color="000000"/>
        </w:rPr>
        <w:t>payment</w:t>
      </w:r>
      <w:r>
        <w:rPr>
          <w:rFonts w:ascii="Times New Roman" w:hAnsi="Times New Roman"/>
          <w:color w:val="A8A8A8"/>
          <w:u w:val="thick" w:color="000000"/>
        </w:rPr>
        <w:t>­</w:t>
      </w:r>
    </w:p>
    <w:p w:rsidR="006E6A15" w:rsidRDefault="000A627B">
      <w:pPr>
        <w:spacing w:before="11"/>
        <w:ind w:left="236"/>
        <w:jc w:val="both"/>
        <w:rPr>
          <w:rFonts w:ascii="Times New Roman"/>
          <w:sz w:val="17"/>
        </w:rPr>
      </w:pPr>
      <w:r>
        <w:rPr>
          <w:rFonts w:ascii="Times New Roman"/>
          <w:color w:val="72797E"/>
          <w:sz w:val="17"/>
          <w:u w:val="thick" w:color="000000"/>
        </w:rPr>
        <w:t>p</w:t>
      </w:r>
      <w:r>
        <w:rPr>
          <w:rFonts w:ascii="Times New Roman"/>
          <w:color w:val="2D6090"/>
          <w:sz w:val="17"/>
          <w:u w:val="thick" w:color="000000"/>
        </w:rPr>
        <w:t xml:space="preserve">o1ic </w:t>
      </w:r>
      <w:r>
        <w:rPr>
          <w:rFonts w:ascii="Times New Roman"/>
          <w:color w:val="6682A1"/>
          <w:sz w:val="17"/>
          <w:u w:val="thick" w:color="000000"/>
        </w:rPr>
        <w:t>y</w:t>
      </w:r>
      <w:r>
        <w:rPr>
          <w:rFonts w:ascii="Times New Roman"/>
          <w:color w:val="2D6090"/>
          <w:sz w:val="17"/>
          <w:u w:val="thick" w:color="000000"/>
        </w:rPr>
        <w:t>.</w:t>
      </w:r>
      <w:r>
        <w:rPr>
          <w:rFonts w:ascii="Times New Roman"/>
          <w:color w:val="6682A1"/>
          <w:sz w:val="17"/>
          <w:u w:val="thick" w:color="000000"/>
        </w:rPr>
        <w:t>p</w:t>
      </w:r>
      <w:r>
        <w:rPr>
          <w:rFonts w:ascii="Times New Roman"/>
          <w:color w:val="2D6090"/>
          <w:sz w:val="17"/>
          <w:u w:val="thick" w:color="000000"/>
        </w:rPr>
        <w:t xml:space="preserve">df? </w:t>
      </w:r>
      <w:r>
        <w:rPr>
          <w:rFonts w:ascii="Times New Roman"/>
          <w:color w:val="72797E"/>
          <w:sz w:val="17"/>
          <w:u w:val="thick" w:color="000000"/>
        </w:rPr>
        <w:t>s</w:t>
      </w:r>
      <w:r>
        <w:rPr>
          <w:rFonts w:ascii="Times New Roman"/>
          <w:color w:val="2D6090"/>
          <w:sz w:val="17"/>
          <w:u w:val="thick" w:color="000000"/>
        </w:rPr>
        <w:t>fvr</w:t>
      </w:r>
      <w:r>
        <w:rPr>
          <w:rFonts w:ascii="Times New Roman"/>
          <w:color w:val="8C9CB1"/>
          <w:sz w:val="17"/>
          <w:u w:val="thick" w:color="000000"/>
        </w:rPr>
        <w:t>s</w:t>
      </w:r>
      <w:r>
        <w:rPr>
          <w:rFonts w:ascii="Times New Roman"/>
          <w:color w:val="2D6090"/>
          <w:sz w:val="17"/>
          <w:u w:val="thick" w:color="000000"/>
        </w:rPr>
        <w:t>n=O</w:t>
      </w:r>
    </w:p>
    <w:p w:rsidR="006E6A15" w:rsidRDefault="006E6A15">
      <w:pPr>
        <w:jc w:val="both"/>
        <w:rPr>
          <w:rFonts w:ascii="Times New Roman"/>
          <w:sz w:val="17"/>
        </w:rPr>
        <w:sectPr w:rsidR="006E6A15">
          <w:headerReference w:type="default" r:id="rId73"/>
          <w:pgSz w:w="12240" w:h="15840"/>
          <w:pgMar w:top="1340" w:right="1440" w:bottom="1600" w:left="1420" w:header="585" w:footer="1396" w:gutter="0"/>
          <w:cols w:space="720"/>
        </w:sectPr>
      </w:pPr>
    </w:p>
    <w:p w:rsidR="006E6A15" w:rsidRDefault="000A627B">
      <w:pPr>
        <w:pStyle w:val="BodyText"/>
        <w:rPr>
          <w:rFonts w:ascii="Times New Roman"/>
          <w:sz w:val="20"/>
        </w:rPr>
      </w:pPr>
      <w:r>
        <w:lastRenderedPageBreak/>
        <w:pict>
          <v:group id="_x0000_s1270" style="position:absolute;margin-left:331.05pt;margin-top:176pt;width:6.8pt;height:16.25pt;z-index:-251635712;mso-position-horizontal-relative:page;mso-position-vertical-relative:page" coordorigin="6621,3520" coordsize="136,325">
            <v:line id="_x0000_s1272" style="position:absolute" from="6727,3550" to="6727,3795" strokecolor="#ededef" strokeweight="1.0573mm"/>
            <v:line id="_x0000_s1271" style="position:absolute" from="6646,3561" to="6646,3819" strokecolor="#ededef" strokeweight=".87947mm"/>
            <w10:wrap anchorx="page" anchory="page"/>
          </v:group>
        </w:pict>
      </w:r>
    </w:p>
    <w:p w:rsidR="006E6A15" w:rsidRDefault="006E6A15">
      <w:pPr>
        <w:pStyle w:val="BodyText"/>
        <w:rPr>
          <w:rFonts w:ascii="Times New Roman"/>
          <w:sz w:val="20"/>
        </w:rPr>
      </w:pPr>
    </w:p>
    <w:p w:rsidR="006E6A15" w:rsidRDefault="006E6A15">
      <w:pPr>
        <w:pStyle w:val="BodyText"/>
        <w:rPr>
          <w:rFonts w:ascii="Times New Roman"/>
          <w:sz w:val="20"/>
        </w:rPr>
      </w:pPr>
    </w:p>
    <w:p w:rsidR="006E6A15" w:rsidRDefault="006E6A15">
      <w:pPr>
        <w:pStyle w:val="BodyText"/>
        <w:spacing w:before="5"/>
        <w:rPr>
          <w:rFonts w:ascii="Times New Roman"/>
          <w:sz w:val="22"/>
        </w:rPr>
      </w:pPr>
    </w:p>
    <w:tbl>
      <w:tblPr>
        <w:tblW w:w="0" w:type="auto"/>
        <w:tblInd w:w="2810" w:type="dxa"/>
        <w:tblBorders>
          <w:top w:val="single" w:sz="9" w:space="0" w:color="232828"/>
          <w:left w:val="single" w:sz="9" w:space="0" w:color="232828"/>
          <w:bottom w:val="single" w:sz="9" w:space="0" w:color="232828"/>
          <w:right w:val="single" w:sz="9" w:space="0" w:color="232828"/>
          <w:insideH w:val="single" w:sz="9" w:space="0" w:color="232828"/>
          <w:insideV w:val="single" w:sz="9" w:space="0" w:color="232828"/>
        </w:tblBorders>
        <w:tblLayout w:type="fixed"/>
        <w:tblCellMar>
          <w:left w:w="0" w:type="dxa"/>
          <w:right w:w="0" w:type="dxa"/>
        </w:tblCellMar>
        <w:tblLook w:val="01E0" w:firstRow="1" w:lastRow="1" w:firstColumn="1" w:lastColumn="1" w:noHBand="0" w:noVBand="0"/>
      </w:tblPr>
      <w:tblGrid>
        <w:gridCol w:w="254"/>
        <w:gridCol w:w="615"/>
        <w:gridCol w:w="477"/>
        <w:gridCol w:w="1192"/>
        <w:gridCol w:w="1021"/>
        <w:gridCol w:w="167"/>
      </w:tblGrid>
      <w:tr w:rsidR="006E6A15">
        <w:trPr>
          <w:trHeight w:hRule="exact" w:val="1166"/>
        </w:trPr>
        <w:tc>
          <w:tcPr>
            <w:tcW w:w="3726" w:type="dxa"/>
            <w:gridSpan w:val="6"/>
          </w:tcPr>
          <w:p w:rsidR="006E6A15" w:rsidRDefault="000A627B">
            <w:pPr>
              <w:pStyle w:val="TableParagraph"/>
              <w:spacing w:before="36"/>
              <w:ind w:left="186" w:right="205"/>
              <w:jc w:val="center"/>
              <w:rPr>
                <w:rFonts w:ascii="Times New Roman"/>
                <w:b/>
                <w:sz w:val="20"/>
              </w:rPr>
            </w:pPr>
            <w:r>
              <w:rPr>
                <w:b/>
                <w:color w:val="262A2A"/>
                <w:w w:val="105"/>
                <w:sz w:val="18"/>
              </w:rPr>
              <w:t xml:space="preserve">Table </w:t>
            </w:r>
            <w:r>
              <w:rPr>
                <w:rFonts w:ascii="Times New Roman"/>
                <w:b/>
                <w:color w:val="262A2A"/>
                <w:w w:val="105"/>
                <w:sz w:val="20"/>
              </w:rPr>
              <w:t>3.3</w:t>
            </w:r>
          </w:p>
          <w:p w:rsidR="006E6A15" w:rsidRDefault="000A627B">
            <w:pPr>
              <w:pStyle w:val="TableParagraph"/>
              <w:spacing w:before="66" w:line="326" w:lineRule="auto"/>
              <w:ind w:left="199" w:right="205"/>
              <w:jc w:val="center"/>
              <w:rPr>
                <w:b/>
                <w:sz w:val="18"/>
              </w:rPr>
            </w:pPr>
            <w:r>
              <w:rPr>
                <w:b/>
                <w:color w:val="262A2A"/>
                <w:w w:val="105"/>
                <w:sz w:val="18"/>
              </w:rPr>
              <w:t>DIR</w:t>
            </w:r>
            <w:r>
              <w:rPr>
                <w:b/>
                <w:color w:val="262A2A"/>
                <w:spacing w:val="-16"/>
                <w:w w:val="105"/>
                <w:sz w:val="18"/>
              </w:rPr>
              <w:t xml:space="preserve"> </w:t>
            </w:r>
            <w:r>
              <w:rPr>
                <w:b/>
                <w:color w:val="262A2A"/>
                <w:w w:val="105"/>
                <w:sz w:val="18"/>
              </w:rPr>
              <w:t>Projected</w:t>
            </w:r>
            <w:r>
              <w:rPr>
                <w:b/>
                <w:color w:val="262A2A"/>
                <w:spacing w:val="-21"/>
                <w:w w:val="105"/>
                <w:sz w:val="18"/>
              </w:rPr>
              <w:t xml:space="preserve"> </w:t>
            </w:r>
            <w:r>
              <w:rPr>
                <w:b/>
                <w:color w:val="262A2A"/>
                <w:w w:val="105"/>
                <w:sz w:val="18"/>
              </w:rPr>
              <w:t>in</w:t>
            </w:r>
            <w:r>
              <w:rPr>
                <w:b/>
                <w:color w:val="262A2A"/>
                <w:spacing w:val="-15"/>
                <w:w w:val="105"/>
                <w:sz w:val="18"/>
              </w:rPr>
              <w:t xml:space="preserve"> </w:t>
            </w:r>
            <w:r>
              <w:rPr>
                <w:b/>
                <w:color w:val="262A2A"/>
                <w:w w:val="105"/>
                <w:sz w:val="18"/>
              </w:rPr>
              <w:t>Medicare</w:t>
            </w:r>
            <w:r>
              <w:rPr>
                <w:b/>
                <w:color w:val="262A2A"/>
                <w:spacing w:val="-20"/>
                <w:w w:val="105"/>
                <w:sz w:val="18"/>
              </w:rPr>
              <w:t xml:space="preserve"> </w:t>
            </w:r>
            <w:r>
              <w:rPr>
                <w:b/>
                <w:color w:val="262A2A"/>
                <w:w w:val="105"/>
                <w:sz w:val="18"/>
              </w:rPr>
              <w:t>Part</w:t>
            </w:r>
            <w:r>
              <w:rPr>
                <w:b/>
                <w:color w:val="262A2A"/>
                <w:spacing w:val="-30"/>
                <w:w w:val="105"/>
                <w:sz w:val="18"/>
              </w:rPr>
              <w:t xml:space="preserve"> </w:t>
            </w:r>
            <w:r>
              <w:rPr>
                <w:color w:val="262A2A"/>
                <w:w w:val="105"/>
                <w:sz w:val="19"/>
              </w:rPr>
              <w:t>D</w:t>
            </w:r>
            <w:r>
              <w:rPr>
                <w:color w:val="262A2A"/>
                <w:spacing w:val="-23"/>
                <w:w w:val="105"/>
                <w:sz w:val="19"/>
              </w:rPr>
              <w:t xml:space="preserve"> </w:t>
            </w:r>
            <w:r>
              <w:rPr>
                <w:b/>
                <w:color w:val="262A2A"/>
                <w:w w:val="105"/>
                <w:sz w:val="18"/>
              </w:rPr>
              <w:t>Bids Nationwide</w:t>
            </w:r>
            <w:r>
              <w:rPr>
                <w:b/>
                <w:color w:val="262A2A"/>
                <w:spacing w:val="-18"/>
                <w:w w:val="105"/>
                <w:sz w:val="18"/>
              </w:rPr>
              <w:t xml:space="preserve"> </w:t>
            </w:r>
            <w:r>
              <w:rPr>
                <w:b/>
                <w:color w:val="262A2A"/>
                <w:w w:val="105"/>
                <w:sz w:val="18"/>
              </w:rPr>
              <w:t>Average</w:t>
            </w:r>
          </w:p>
        </w:tc>
      </w:tr>
      <w:tr w:rsidR="006E6A15">
        <w:trPr>
          <w:trHeight w:hRule="exact" w:val="342"/>
        </w:trPr>
        <w:tc>
          <w:tcPr>
            <w:tcW w:w="1346" w:type="dxa"/>
            <w:gridSpan w:val="3"/>
            <w:tcBorders>
              <w:bottom w:val="nil"/>
            </w:tcBorders>
          </w:tcPr>
          <w:p w:rsidR="006E6A15" w:rsidRDefault="000A627B">
            <w:pPr>
              <w:pStyle w:val="TableParagraph"/>
              <w:spacing w:before="90"/>
              <w:ind w:left="170"/>
              <w:jc w:val="left"/>
              <w:rPr>
                <w:b/>
                <w:sz w:val="18"/>
              </w:rPr>
            </w:pPr>
            <w:r>
              <w:rPr>
                <w:b/>
                <w:color w:val="000101"/>
                <w:sz w:val="18"/>
              </w:rPr>
              <w:t>Exp rience</w:t>
            </w:r>
          </w:p>
        </w:tc>
        <w:tc>
          <w:tcPr>
            <w:tcW w:w="1192" w:type="dxa"/>
            <w:vMerge w:val="restart"/>
          </w:tcPr>
          <w:p w:rsidR="006E6A15" w:rsidRDefault="000A627B">
            <w:pPr>
              <w:pStyle w:val="TableParagraph"/>
              <w:spacing w:before="57"/>
              <w:ind w:left="176"/>
              <w:jc w:val="left"/>
              <w:rPr>
                <w:sz w:val="18"/>
              </w:rPr>
            </w:pPr>
            <w:r>
              <w:rPr>
                <w:b/>
                <w:color w:val="000101"/>
                <w:spacing w:val="-13"/>
                <w:sz w:val="20"/>
              </w:rPr>
              <w:t>DIR</w:t>
            </w:r>
            <w:r>
              <w:rPr>
                <w:rFonts w:ascii="Times New Roman" w:hAnsi="Times New Roman"/>
                <w:b/>
                <w:color w:val="000101"/>
                <w:spacing w:val="-13"/>
                <w:position w:val="6"/>
                <w:sz w:val="13"/>
              </w:rPr>
              <w:t xml:space="preserve">1  </w:t>
            </w:r>
            <w:r>
              <w:rPr>
                <w:b/>
                <w:color w:val="111316"/>
                <w:sz w:val="18"/>
              </w:rPr>
              <w:t xml:space="preserve">as%   </w:t>
            </w:r>
            <w:r>
              <w:rPr>
                <w:color w:val="B1B1B5"/>
                <w:sz w:val="18"/>
              </w:rPr>
              <w:t>·</w:t>
            </w:r>
          </w:p>
          <w:p w:rsidR="006E6A15" w:rsidRDefault="000A627B">
            <w:pPr>
              <w:pStyle w:val="TableParagraph"/>
              <w:spacing w:before="55"/>
              <w:ind w:left="97"/>
              <w:jc w:val="left"/>
              <w:rPr>
                <w:b/>
                <w:sz w:val="18"/>
              </w:rPr>
            </w:pPr>
            <w:r>
              <w:rPr>
                <w:b/>
                <w:color w:val="262A2A"/>
                <w:w w:val="105"/>
                <w:sz w:val="18"/>
              </w:rPr>
              <w:t>of Allowed</w:t>
            </w:r>
          </w:p>
        </w:tc>
        <w:tc>
          <w:tcPr>
            <w:tcW w:w="1188" w:type="dxa"/>
            <w:gridSpan w:val="2"/>
            <w:tcBorders>
              <w:bottom w:val="nil"/>
            </w:tcBorders>
          </w:tcPr>
          <w:p w:rsidR="006E6A15" w:rsidRDefault="000A627B">
            <w:pPr>
              <w:pStyle w:val="TableParagraph"/>
              <w:spacing w:before="90"/>
              <w:ind w:left="79"/>
              <w:jc w:val="left"/>
              <w:rPr>
                <w:b/>
                <w:sz w:val="18"/>
              </w:rPr>
            </w:pPr>
            <w:r>
              <w:rPr>
                <w:b/>
                <w:color w:val="000101"/>
                <w:w w:val="105"/>
                <w:sz w:val="18"/>
              </w:rPr>
              <w:t>Annualized</w:t>
            </w:r>
          </w:p>
        </w:tc>
      </w:tr>
      <w:tr w:rsidR="006E6A15">
        <w:trPr>
          <w:trHeight w:hRule="exact" w:val="252"/>
        </w:trPr>
        <w:tc>
          <w:tcPr>
            <w:tcW w:w="254" w:type="dxa"/>
            <w:tcBorders>
              <w:top w:val="nil"/>
              <w:right w:val="single" w:sz="25" w:space="0" w:color="EDEDEF"/>
            </w:tcBorders>
          </w:tcPr>
          <w:p w:rsidR="006E6A15" w:rsidRDefault="000A627B">
            <w:pPr>
              <w:pStyle w:val="TableParagraph"/>
              <w:spacing w:before="18"/>
              <w:ind w:right="-59"/>
              <w:rPr>
                <w:sz w:val="18"/>
              </w:rPr>
            </w:pPr>
            <w:r>
              <w:rPr>
                <w:color w:val="C6C8CA"/>
                <w:w w:val="92"/>
                <w:sz w:val="18"/>
              </w:rPr>
              <w:t>•</w:t>
            </w:r>
          </w:p>
        </w:tc>
        <w:tc>
          <w:tcPr>
            <w:tcW w:w="615" w:type="dxa"/>
            <w:tcBorders>
              <w:top w:val="nil"/>
              <w:left w:val="single" w:sz="25" w:space="0" w:color="EDEDEF"/>
              <w:right w:val="single" w:sz="20" w:space="0" w:color="EDEDEF"/>
            </w:tcBorders>
          </w:tcPr>
          <w:p w:rsidR="006E6A15" w:rsidRDefault="000A627B">
            <w:pPr>
              <w:pStyle w:val="TableParagraph"/>
              <w:spacing w:before="18"/>
              <w:ind w:left="182" w:right="-53"/>
              <w:jc w:val="left"/>
              <w:rPr>
                <w:b/>
                <w:sz w:val="18"/>
              </w:rPr>
            </w:pPr>
            <w:r>
              <w:rPr>
                <w:b/>
                <w:color w:val="262A2A"/>
                <w:spacing w:val="-3"/>
                <w:sz w:val="18"/>
              </w:rPr>
              <w:t>Year</w:t>
            </w:r>
            <w:r>
              <w:rPr>
                <w:b/>
                <w:color w:val="C6C8CA"/>
                <w:spacing w:val="-3"/>
                <w:sz w:val="18"/>
              </w:rPr>
              <w:t>.</w:t>
            </w:r>
          </w:p>
        </w:tc>
        <w:tc>
          <w:tcPr>
            <w:tcW w:w="477" w:type="dxa"/>
            <w:tcBorders>
              <w:top w:val="nil"/>
              <w:left w:val="single" w:sz="20" w:space="0" w:color="EDEDEF"/>
            </w:tcBorders>
          </w:tcPr>
          <w:p w:rsidR="006E6A15" w:rsidRDefault="006E6A15"/>
        </w:tc>
        <w:tc>
          <w:tcPr>
            <w:tcW w:w="1192" w:type="dxa"/>
            <w:vMerge/>
          </w:tcPr>
          <w:p w:rsidR="006E6A15" w:rsidRDefault="006E6A15"/>
        </w:tc>
        <w:tc>
          <w:tcPr>
            <w:tcW w:w="1021" w:type="dxa"/>
            <w:tcBorders>
              <w:top w:val="nil"/>
              <w:right w:val="single" w:sz="25" w:space="0" w:color="EDEDEF"/>
            </w:tcBorders>
          </w:tcPr>
          <w:p w:rsidR="006E6A15" w:rsidRDefault="000A627B">
            <w:pPr>
              <w:pStyle w:val="TableParagraph"/>
              <w:spacing w:before="18"/>
              <w:ind w:left="210" w:right="-64"/>
              <w:jc w:val="left"/>
              <w:rPr>
                <w:sz w:val="18"/>
              </w:rPr>
            </w:pPr>
            <w:r>
              <w:rPr>
                <w:b/>
                <w:color w:val="262A2A"/>
                <w:sz w:val="18"/>
              </w:rPr>
              <w:t>Increase</w:t>
            </w:r>
            <w:r>
              <w:rPr>
                <w:b/>
                <w:color w:val="262A2A"/>
                <w:spacing w:val="-14"/>
                <w:sz w:val="18"/>
              </w:rPr>
              <w:t xml:space="preserve"> </w:t>
            </w:r>
            <w:r>
              <w:rPr>
                <w:color w:val="C6C8CA"/>
                <w:sz w:val="18"/>
              </w:rPr>
              <w:t>•</w:t>
            </w:r>
          </w:p>
        </w:tc>
        <w:tc>
          <w:tcPr>
            <w:tcW w:w="167" w:type="dxa"/>
            <w:tcBorders>
              <w:top w:val="nil"/>
              <w:left w:val="single" w:sz="25" w:space="0" w:color="EDEDEF"/>
            </w:tcBorders>
          </w:tcPr>
          <w:p w:rsidR="006E6A15" w:rsidRDefault="006E6A15"/>
        </w:tc>
      </w:tr>
      <w:tr w:rsidR="006E6A15">
        <w:trPr>
          <w:trHeight w:hRule="exact" w:val="1192"/>
        </w:trPr>
        <w:tc>
          <w:tcPr>
            <w:tcW w:w="1346" w:type="dxa"/>
            <w:gridSpan w:val="3"/>
          </w:tcPr>
          <w:p w:rsidR="006E6A15" w:rsidRDefault="000A627B">
            <w:pPr>
              <w:pStyle w:val="TableParagraph"/>
              <w:spacing w:before="48"/>
              <w:ind w:left="416" w:right="424"/>
              <w:jc w:val="center"/>
              <w:rPr>
                <w:sz w:val="19"/>
              </w:rPr>
            </w:pPr>
            <w:r>
              <w:rPr>
                <w:color w:val="111316"/>
                <w:w w:val="105"/>
                <w:sz w:val="19"/>
              </w:rPr>
              <w:t>2007</w:t>
            </w:r>
          </w:p>
          <w:p w:rsidR="006E6A15" w:rsidRDefault="000A627B">
            <w:pPr>
              <w:pStyle w:val="TableParagraph"/>
              <w:spacing w:before="83"/>
              <w:ind w:left="416" w:right="415"/>
              <w:jc w:val="center"/>
              <w:rPr>
                <w:sz w:val="19"/>
              </w:rPr>
            </w:pPr>
            <w:r>
              <w:rPr>
                <w:color w:val="262A2A"/>
                <w:sz w:val="19"/>
              </w:rPr>
              <w:t>2013</w:t>
            </w:r>
          </w:p>
          <w:p w:rsidR="006E6A15" w:rsidRDefault="000A627B">
            <w:pPr>
              <w:pStyle w:val="TableParagraph"/>
              <w:spacing w:before="69"/>
              <w:ind w:left="416" w:right="407"/>
              <w:jc w:val="center"/>
              <w:rPr>
                <w:sz w:val="19"/>
              </w:rPr>
            </w:pPr>
            <w:r>
              <w:rPr>
                <w:color w:val="111316"/>
                <w:sz w:val="19"/>
              </w:rPr>
              <w:t>2014</w:t>
            </w:r>
          </w:p>
          <w:p w:rsidR="006E6A15" w:rsidRDefault="000A627B">
            <w:pPr>
              <w:pStyle w:val="TableParagraph"/>
              <w:spacing w:before="83"/>
              <w:ind w:left="416" w:right="407"/>
              <w:jc w:val="center"/>
              <w:rPr>
                <w:sz w:val="19"/>
              </w:rPr>
            </w:pPr>
            <w:r>
              <w:rPr>
                <w:color w:val="262A2A"/>
                <w:sz w:val="19"/>
              </w:rPr>
              <w:t>2015</w:t>
            </w:r>
          </w:p>
        </w:tc>
        <w:tc>
          <w:tcPr>
            <w:tcW w:w="1192" w:type="dxa"/>
          </w:tcPr>
          <w:p w:rsidR="006E6A15" w:rsidRDefault="000A627B">
            <w:pPr>
              <w:pStyle w:val="TableParagraph"/>
              <w:spacing w:before="48"/>
              <w:ind w:left="630" w:right="65"/>
              <w:jc w:val="center"/>
              <w:rPr>
                <w:sz w:val="19"/>
              </w:rPr>
            </w:pPr>
            <w:r>
              <w:rPr>
                <w:color w:val="262A2A"/>
                <w:sz w:val="19"/>
              </w:rPr>
              <w:t>9.6%</w:t>
            </w:r>
          </w:p>
          <w:p w:rsidR="006E6A15" w:rsidRDefault="000A627B">
            <w:pPr>
              <w:pStyle w:val="TableParagraph"/>
              <w:spacing w:before="83"/>
              <w:ind w:left="517" w:right="65"/>
              <w:jc w:val="center"/>
              <w:rPr>
                <w:sz w:val="19"/>
              </w:rPr>
            </w:pPr>
            <w:r>
              <w:rPr>
                <w:color w:val="262A2A"/>
                <w:sz w:val="19"/>
              </w:rPr>
              <w:t>12.9%</w:t>
            </w:r>
          </w:p>
          <w:p w:rsidR="006E6A15" w:rsidRDefault="000A627B">
            <w:pPr>
              <w:pStyle w:val="TableParagraph"/>
              <w:spacing w:before="69"/>
              <w:ind w:left="517" w:right="65"/>
              <w:jc w:val="center"/>
              <w:rPr>
                <w:sz w:val="19"/>
              </w:rPr>
            </w:pPr>
            <w:r>
              <w:rPr>
                <w:color w:val="262A2A"/>
                <w:sz w:val="19"/>
              </w:rPr>
              <w:t>14.4%</w:t>
            </w:r>
          </w:p>
          <w:p w:rsidR="006E6A15" w:rsidRDefault="000A627B">
            <w:pPr>
              <w:pStyle w:val="TableParagraph"/>
              <w:spacing w:before="83"/>
              <w:ind w:left="517" w:right="65"/>
              <w:jc w:val="center"/>
              <w:rPr>
                <w:sz w:val="19"/>
              </w:rPr>
            </w:pPr>
            <w:r>
              <w:rPr>
                <w:color w:val="262A2A"/>
                <w:sz w:val="19"/>
              </w:rPr>
              <w:t>16.6%</w:t>
            </w:r>
          </w:p>
        </w:tc>
        <w:tc>
          <w:tcPr>
            <w:tcW w:w="1188" w:type="dxa"/>
            <w:gridSpan w:val="2"/>
          </w:tcPr>
          <w:p w:rsidR="006E6A15" w:rsidRDefault="006E6A15">
            <w:pPr>
              <w:pStyle w:val="TableParagraph"/>
              <w:jc w:val="left"/>
              <w:rPr>
                <w:rFonts w:ascii="Times New Roman"/>
                <w:sz w:val="20"/>
              </w:rPr>
            </w:pPr>
          </w:p>
          <w:p w:rsidR="006E6A15" w:rsidRDefault="000A627B">
            <w:pPr>
              <w:pStyle w:val="TableParagraph"/>
              <w:spacing w:before="121"/>
              <w:ind w:left="647"/>
              <w:jc w:val="left"/>
              <w:rPr>
                <w:sz w:val="19"/>
              </w:rPr>
            </w:pPr>
            <w:r>
              <w:rPr>
                <w:color w:val="262A2A"/>
                <w:sz w:val="19"/>
              </w:rPr>
              <w:t>5.0%</w:t>
            </w:r>
          </w:p>
          <w:p w:rsidR="006E6A15" w:rsidRDefault="000A627B">
            <w:pPr>
              <w:pStyle w:val="TableParagraph"/>
              <w:spacing w:before="69"/>
              <w:ind w:left="548"/>
              <w:jc w:val="left"/>
              <w:rPr>
                <w:sz w:val="19"/>
              </w:rPr>
            </w:pPr>
            <w:r>
              <w:rPr>
                <w:color w:val="262A2A"/>
                <w:sz w:val="19"/>
              </w:rPr>
              <w:t>11.6%</w:t>
            </w:r>
          </w:p>
          <w:p w:rsidR="006E6A15" w:rsidRDefault="000A627B">
            <w:pPr>
              <w:pStyle w:val="TableParagraph"/>
              <w:spacing w:before="83"/>
              <w:ind w:left="548"/>
              <w:jc w:val="left"/>
              <w:rPr>
                <w:sz w:val="19"/>
              </w:rPr>
            </w:pPr>
            <w:r>
              <w:rPr>
                <w:color w:val="262A2A"/>
                <w:sz w:val="19"/>
              </w:rPr>
              <w:t>15.3%</w:t>
            </w:r>
          </w:p>
        </w:tc>
      </w:tr>
      <w:tr w:rsidR="006E6A15">
        <w:trPr>
          <w:trHeight w:hRule="exact" w:val="302"/>
        </w:trPr>
        <w:tc>
          <w:tcPr>
            <w:tcW w:w="3726" w:type="dxa"/>
            <w:gridSpan w:val="6"/>
          </w:tcPr>
          <w:p w:rsidR="006E6A15" w:rsidRDefault="000A627B">
            <w:pPr>
              <w:pStyle w:val="TableParagraph"/>
              <w:spacing w:before="78"/>
              <w:ind w:left="101"/>
              <w:jc w:val="left"/>
              <w:rPr>
                <w:sz w:val="17"/>
              </w:rPr>
            </w:pPr>
            <w:r>
              <w:rPr>
                <w:color w:val="262A2A"/>
                <w:w w:val="95"/>
                <w:sz w:val="17"/>
              </w:rPr>
              <w:t xml:space="preserve">(11 Labeled "Rebates" </w:t>
            </w:r>
            <w:r>
              <w:rPr>
                <w:rFonts w:ascii="Times New Roman"/>
                <w:color w:val="262A2A"/>
                <w:w w:val="95"/>
                <w:sz w:val="16"/>
              </w:rPr>
              <w:t xml:space="preserve">in </w:t>
            </w:r>
            <w:r>
              <w:rPr>
                <w:color w:val="262A2A"/>
                <w:w w:val="95"/>
                <w:sz w:val="17"/>
              </w:rPr>
              <w:t>MedPAC report</w:t>
            </w:r>
          </w:p>
        </w:tc>
      </w:tr>
    </w:tbl>
    <w:p w:rsidR="006E6A15" w:rsidRDefault="006E6A15">
      <w:pPr>
        <w:pStyle w:val="BodyText"/>
        <w:spacing w:before="4"/>
        <w:rPr>
          <w:rFonts w:ascii="Times New Roman"/>
          <w:sz w:val="16"/>
        </w:rPr>
      </w:pPr>
    </w:p>
    <w:p w:rsidR="006E6A15" w:rsidRDefault="000A627B">
      <w:pPr>
        <w:pStyle w:val="BodyText"/>
        <w:spacing w:before="94" w:line="324" w:lineRule="auto"/>
        <w:ind w:left="200" w:right="216" w:hanging="2"/>
        <w:jc w:val="both"/>
      </w:pPr>
      <w:r>
        <w:rPr>
          <w:color w:val="262A2A"/>
          <w:w w:val="105"/>
        </w:rPr>
        <w:t>Similar to the CMS Fact Sheet and Wakely client averages, the MedPac reported data shows an acceleration in the amount of DIR used in the Part D program.</w:t>
      </w:r>
    </w:p>
    <w:p w:rsidR="006E6A15" w:rsidRDefault="006E6A15">
      <w:pPr>
        <w:pStyle w:val="BodyText"/>
        <w:spacing w:before="10"/>
        <w:rPr>
          <w:sz w:val="23"/>
        </w:rPr>
      </w:pPr>
    </w:p>
    <w:p w:rsidR="006E6A15" w:rsidRDefault="000A627B">
      <w:pPr>
        <w:pStyle w:val="BodyText"/>
        <w:spacing w:before="1" w:line="326" w:lineRule="auto"/>
        <w:ind w:left="204" w:right="220" w:hanging="6"/>
        <w:jc w:val="both"/>
      </w:pPr>
      <w:r>
        <w:rPr>
          <w:color w:val="262A2A"/>
          <w:w w:val="105"/>
        </w:rPr>
        <w:t>Second,</w:t>
      </w:r>
      <w:r>
        <w:rPr>
          <w:color w:val="262A2A"/>
          <w:spacing w:val="-3"/>
          <w:w w:val="105"/>
        </w:rPr>
        <w:t xml:space="preserve"> </w:t>
      </w:r>
      <w:r>
        <w:rPr>
          <w:color w:val="262A2A"/>
          <w:w w:val="105"/>
        </w:rPr>
        <w:t>though</w:t>
      </w:r>
      <w:r>
        <w:rPr>
          <w:color w:val="262A2A"/>
          <w:spacing w:val="-11"/>
          <w:w w:val="105"/>
        </w:rPr>
        <w:t xml:space="preserve"> </w:t>
      </w:r>
      <w:r>
        <w:rPr>
          <w:color w:val="262A2A"/>
          <w:w w:val="105"/>
        </w:rPr>
        <w:t>not</w:t>
      </w:r>
      <w:r>
        <w:rPr>
          <w:color w:val="262A2A"/>
          <w:spacing w:val="13"/>
          <w:w w:val="105"/>
        </w:rPr>
        <w:t xml:space="preserve"> </w:t>
      </w:r>
      <w:r>
        <w:rPr>
          <w:color w:val="262A2A"/>
          <w:w w:val="105"/>
        </w:rPr>
        <w:t>explicit,</w:t>
      </w:r>
      <w:r>
        <w:rPr>
          <w:color w:val="262A2A"/>
          <w:spacing w:val="-1"/>
          <w:w w:val="105"/>
        </w:rPr>
        <w:t xml:space="preserve"> </w:t>
      </w:r>
      <w:r>
        <w:rPr>
          <w:color w:val="262A2A"/>
          <w:w w:val="105"/>
        </w:rPr>
        <w:t>increased</w:t>
      </w:r>
      <w:r>
        <w:rPr>
          <w:color w:val="262A2A"/>
          <w:spacing w:val="-3"/>
          <w:w w:val="105"/>
        </w:rPr>
        <w:t xml:space="preserve"> </w:t>
      </w:r>
      <w:r>
        <w:rPr>
          <w:color w:val="262A2A"/>
          <w:w w:val="105"/>
        </w:rPr>
        <w:t>DIR</w:t>
      </w:r>
      <w:r>
        <w:rPr>
          <w:color w:val="262A2A"/>
          <w:spacing w:val="-6"/>
          <w:w w:val="105"/>
        </w:rPr>
        <w:t xml:space="preserve"> </w:t>
      </w:r>
      <w:r>
        <w:rPr>
          <w:color w:val="262A2A"/>
          <w:w w:val="105"/>
        </w:rPr>
        <w:t>may</w:t>
      </w:r>
      <w:r>
        <w:rPr>
          <w:color w:val="262A2A"/>
          <w:spacing w:val="-1"/>
          <w:w w:val="105"/>
        </w:rPr>
        <w:t xml:space="preserve"> </w:t>
      </w:r>
      <w:r>
        <w:rPr>
          <w:color w:val="262A2A"/>
          <w:w w:val="105"/>
        </w:rPr>
        <w:t>be</w:t>
      </w:r>
      <w:r>
        <w:rPr>
          <w:color w:val="262A2A"/>
          <w:spacing w:val="-10"/>
          <w:w w:val="105"/>
        </w:rPr>
        <w:t xml:space="preserve"> </w:t>
      </w:r>
      <w:r>
        <w:rPr>
          <w:color w:val="262A2A"/>
          <w:w w:val="105"/>
        </w:rPr>
        <w:t>a</w:t>
      </w:r>
      <w:r>
        <w:rPr>
          <w:color w:val="262A2A"/>
          <w:spacing w:val="-11"/>
          <w:w w:val="105"/>
        </w:rPr>
        <w:t xml:space="preserve"> </w:t>
      </w:r>
      <w:r>
        <w:rPr>
          <w:color w:val="262A2A"/>
          <w:w w:val="105"/>
        </w:rPr>
        <w:t>cause</w:t>
      </w:r>
      <w:r>
        <w:rPr>
          <w:color w:val="262A2A"/>
          <w:spacing w:val="-7"/>
          <w:w w:val="105"/>
        </w:rPr>
        <w:t xml:space="preserve"> </w:t>
      </w:r>
      <w:r>
        <w:rPr>
          <w:color w:val="262A2A"/>
          <w:w w:val="105"/>
        </w:rPr>
        <w:t>of</w:t>
      </w:r>
      <w:r>
        <w:rPr>
          <w:color w:val="262A2A"/>
          <w:spacing w:val="11"/>
          <w:w w:val="105"/>
        </w:rPr>
        <w:t xml:space="preserve"> </w:t>
      </w:r>
      <w:r>
        <w:rPr>
          <w:color w:val="262A2A"/>
          <w:w w:val="105"/>
        </w:rPr>
        <w:t>the</w:t>
      </w:r>
      <w:r>
        <w:rPr>
          <w:color w:val="262A2A"/>
          <w:spacing w:val="-2"/>
          <w:w w:val="105"/>
        </w:rPr>
        <w:t xml:space="preserve"> </w:t>
      </w:r>
      <w:r>
        <w:rPr>
          <w:color w:val="262A2A"/>
          <w:w w:val="105"/>
        </w:rPr>
        <w:t>counter-intuitive</w:t>
      </w:r>
      <w:r>
        <w:rPr>
          <w:color w:val="262A2A"/>
          <w:spacing w:val="-16"/>
          <w:w w:val="105"/>
        </w:rPr>
        <w:t xml:space="preserve"> </w:t>
      </w:r>
      <w:r>
        <w:rPr>
          <w:color w:val="262A2A"/>
          <w:w w:val="105"/>
        </w:rPr>
        <w:t>decreasing</w:t>
      </w:r>
      <w:r>
        <w:rPr>
          <w:color w:val="262A2A"/>
          <w:spacing w:val="-7"/>
          <w:w w:val="105"/>
        </w:rPr>
        <w:t xml:space="preserve"> </w:t>
      </w:r>
      <w:r>
        <w:rPr>
          <w:color w:val="262A2A"/>
          <w:w w:val="105"/>
        </w:rPr>
        <w:t>trend</w:t>
      </w:r>
      <w:r>
        <w:rPr>
          <w:color w:val="262A2A"/>
          <w:spacing w:val="-16"/>
          <w:w w:val="105"/>
        </w:rPr>
        <w:t xml:space="preserve"> </w:t>
      </w:r>
      <w:r>
        <w:rPr>
          <w:color w:val="262A2A"/>
          <w:w w:val="105"/>
        </w:rPr>
        <w:t>in the National Average Bid Amount (NABA) for Part D bid in recent years. The NABA represents a member-weighted</w:t>
      </w:r>
      <w:r>
        <w:rPr>
          <w:color w:val="262A2A"/>
          <w:spacing w:val="-16"/>
          <w:w w:val="105"/>
        </w:rPr>
        <w:t xml:space="preserve"> </w:t>
      </w:r>
      <w:r>
        <w:rPr>
          <w:b/>
          <w:color w:val="262A2A"/>
          <w:w w:val="105"/>
          <w:sz w:val="18"/>
        </w:rPr>
        <w:t>average</w:t>
      </w:r>
      <w:r>
        <w:rPr>
          <w:b/>
          <w:color w:val="262A2A"/>
          <w:spacing w:val="-11"/>
          <w:w w:val="105"/>
          <w:sz w:val="18"/>
        </w:rPr>
        <w:t xml:space="preserve"> </w:t>
      </w:r>
      <w:r>
        <w:rPr>
          <w:color w:val="262A2A"/>
          <w:w w:val="105"/>
        </w:rPr>
        <w:t>of</w:t>
      </w:r>
      <w:r>
        <w:rPr>
          <w:color w:val="262A2A"/>
          <w:spacing w:val="8"/>
          <w:w w:val="105"/>
        </w:rPr>
        <w:t xml:space="preserve"> </w:t>
      </w:r>
      <w:r>
        <w:rPr>
          <w:color w:val="262A2A"/>
          <w:w w:val="105"/>
        </w:rPr>
        <w:t>all</w:t>
      </w:r>
      <w:r>
        <w:rPr>
          <w:color w:val="262A2A"/>
          <w:spacing w:val="-20"/>
          <w:w w:val="105"/>
        </w:rPr>
        <w:t xml:space="preserve"> </w:t>
      </w:r>
      <w:r>
        <w:rPr>
          <w:color w:val="262A2A"/>
          <w:w w:val="105"/>
        </w:rPr>
        <w:t>MA-PD</w:t>
      </w:r>
      <w:r>
        <w:rPr>
          <w:color w:val="262A2A"/>
          <w:spacing w:val="-3"/>
          <w:w w:val="105"/>
        </w:rPr>
        <w:t xml:space="preserve"> </w:t>
      </w:r>
      <w:r>
        <w:rPr>
          <w:color w:val="262A2A"/>
          <w:w w:val="105"/>
        </w:rPr>
        <w:t>and</w:t>
      </w:r>
      <w:r>
        <w:rPr>
          <w:color w:val="262A2A"/>
          <w:spacing w:val="-13"/>
          <w:w w:val="105"/>
        </w:rPr>
        <w:t xml:space="preserve"> </w:t>
      </w:r>
      <w:r>
        <w:rPr>
          <w:color w:val="262A2A"/>
          <w:w w:val="105"/>
        </w:rPr>
        <w:t>PDP</w:t>
      </w:r>
      <w:r>
        <w:rPr>
          <w:color w:val="262A2A"/>
          <w:spacing w:val="-13"/>
          <w:w w:val="105"/>
        </w:rPr>
        <w:t xml:space="preserve"> </w:t>
      </w:r>
      <w:r>
        <w:rPr>
          <w:color w:val="262A2A"/>
          <w:w w:val="105"/>
        </w:rPr>
        <w:t>plans'</w:t>
      </w:r>
      <w:r>
        <w:rPr>
          <w:color w:val="262A2A"/>
          <w:spacing w:val="-12"/>
          <w:w w:val="105"/>
        </w:rPr>
        <w:t xml:space="preserve"> </w:t>
      </w:r>
      <w:r>
        <w:rPr>
          <w:color w:val="262A2A"/>
          <w:w w:val="105"/>
        </w:rPr>
        <w:t>estimate</w:t>
      </w:r>
      <w:r>
        <w:rPr>
          <w:color w:val="262A2A"/>
          <w:spacing w:val="-5"/>
          <w:w w:val="105"/>
        </w:rPr>
        <w:t xml:space="preserve"> </w:t>
      </w:r>
      <w:r>
        <w:rPr>
          <w:color w:val="262A2A"/>
          <w:w w:val="105"/>
        </w:rPr>
        <w:t>to</w:t>
      </w:r>
      <w:r>
        <w:rPr>
          <w:color w:val="262A2A"/>
          <w:spacing w:val="-10"/>
          <w:w w:val="105"/>
        </w:rPr>
        <w:t xml:space="preserve"> </w:t>
      </w:r>
      <w:r>
        <w:rPr>
          <w:color w:val="262A2A"/>
          <w:w w:val="105"/>
        </w:rPr>
        <w:t>cover</w:t>
      </w:r>
      <w:r>
        <w:rPr>
          <w:color w:val="262A2A"/>
          <w:spacing w:val="-17"/>
          <w:w w:val="105"/>
        </w:rPr>
        <w:t xml:space="preserve"> </w:t>
      </w:r>
      <w:r>
        <w:rPr>
          <w:color w:val="262A2A"/>
          <w:w w:val="105"/>
        </w:rPr>
        <w:t>the</w:t>
      </w:r>
      <w:r>
        <w:rPr>
          <w:color w:val="262A2A"/>
          <w:spacing w:val="7"/>
          <w:w w:val="105"/>
        </w:rPr>
        <w:t xml:space="preserve"> </w:t>
      </w:r>
      <w:r>
        <w:rPr>
          <w:color w:val="262A2A"/>
          <w:w w:val="105"/>
        </w:rPr>
        <w:t>defined</w:t>
      </w:r>
      <w:r>
        <w:rPr>
          <w:color w:val="262A2A"/>
          <w:spacing w:val="-10"/>
          <w:w w:val="105"/>
        </w:rPr>
        <w:t xml:space="preserve"> </w:t>
      </w:r>
      <w:r>
        <w:rPr>
          <w:color w:val="262A2A"/>
          <w:w w:val="105"/>
        </w:rPr>
        <w:t>standard</w:t>
      </w:r>
      <w:r>
        <w:rPr>
          <w:color w:val="262A2A"/>
          <w:spacing w:val="-16"/>
          <w:w w:val="105"/>
        </w:rPr>
        <w:t xml:space="preserve"> </w:t>
      </w:r>
      <w:r>
        <w:rPr>
          <w:color w:val="262A2A"/>
          <w:w w:val="105"/>
        </w:rPr>
        <w:t>benefit in</w:t>
      </w:r>
      <w:r>
        <w:rPr>
          <w:color w:val="262A2A"/>
          <w:spacing w:val="-25"/>
          <w:w w:val="105"/>
        </w:rPr>
        <w:t xml:space="preserve"> </w:t>
      </w:r>
      <w:r>
        <w:rPr>
          <w:color w:val="262A2A"/>
          <w:w w:val="105"/>
        </w:rPr>
        <w:t>a</w:t>
      </w:r>
      <w:r>
        <w:rPr>
          <w:color w:val="262A2A"/>
          <w:spacing w:val="-33"/>
          <w:w w:val="105"/>
        </w:rPr>
        <w:t xml:space="preserve"> </w:t>
      </w:r>
      <w:r>
        <w:rPr>
          <w:color w:val="262A2A"/>
          <w:w w:val="105"/>
        </w:rPr>
        <w:t>given</w:t>
      </w:r>
      <w:r>
        <w:rPr>
          <w:color w:val="262A2A"/>
          <w:spacing w:val="-29"/>
          <w:w w:val="105"/>
        </w:rPr>
        <w:t xml:space="preserve"> </w:t>
      </w:r>
      <w:r>
        <w:rPr>
          <w:color w:val="262A2A"/>
          <w:w w:val="105"/>
        </w:rPr>
        <w:t>year.</w:t>
      </w:r>
      <w:r>
        <w:rPr>
          <w:color w:val="262A2A"/>
          <w:spacing w:val="-5"/>
          <w:w w:val="105"/>
        </w:rPr>
        <w:t xml:space="preserve"> </w:t>
      </w:r>
      <w:r>
        <w:rPr>
          <w:color w:val="262A2A"/>
          <w:w w:val="105"/>
        </w:rPr>
        <w:t>Table</w:t>
      </w:r>
      <w:r>
        <w:rPr>
          <w:color w:val="262A2A"/>
          <w:spacing w:val="-26"/>
          <w:w w:val="105"/>
        </w:rPr>
        <w:t xml:space="preserve"> </w:t>
      </w:r>
      <w:r>
        <w:rPr>
          <w:color w:val="262A2A"/>
          <w:w w:val="105"/>
        </w:rPr>
        <w:t>3.4</w:t>
      </w:r>
      <w:r>
        <w:rPr>
          <w:color w:val="262A2A"/>
          <w:spacing w:val="-36"/>
          <w:w w:val="105"/>
        </w:rPr>
        <w:t xml:space="preserve"> </w:t>
      </w:r>
      <w:r>
        <w:rPr>
          <w:color w:val="262A2A"/>
          <w:w w:val="105"/>
        </w:rPr>
        <w:t>shows</w:t>
      </w:r>
      <w:r>
        <w:rPr>
          <w:color w:val="262A2A"/>
          <w:spacing w:val="-25"/>
          <w:w w:val="105"/>
        </w:rPr>
        <w:t xml:space="preserve"> </w:t>
      </w:r>
      <w:r>
        <w:rPr>
          <w:color w:val="262A2A"/>
          <w:w w:val="105"/>
        </w:rPr>
        <w:t>the</w:t>
      </w:r>
      <w:r>
        <w:rPr>
          <w:color w:val="262A2A"/>
          <w:spacing w:val="-14"/>
          <w:w w:val="105"/>
        </w:rPr>
        <w:t xml:space="preserve"> </w:t>
      </w:r>
      <w:r>
        <w:rPr>
          <w:color w:val="262A2A"/>
          <w:w w:val="105"/>
        </w:rPr>
        <w:t>NABA</w:t>
      </w:r>
      <w:r>
        <w:rPr>
          <w:color w:val="262A2A"/>
          <w:spacing w:val="-23"/>
          <w:w w:val="105"/>
        </w:rPr>
        <w:t xml:space="preserve"> </w:t>
      </w:r>
      <w:r>
        <w:rPr>
          <w:color w:val="262A2A"/>
          <w:w w:val="105"/>
        </w:rPr>
        <w:t>since</w:t>
      </w:r>
      <w:r>
        <w:rPr>
          <w:color w:val="262A2A"/>
          <w:spacing w:val="-25"/>
          <w:w w:val="105"/>
        </w:rPr>
        <w:t xml:space="preserve"> </w:t>
      </w:r>
      <w:r>
        <w:rPr>
          <w:color w:val="262A2A"/>
          <w:w w:val="105"/>
        </w:rPr>
        <w:t>2011.</w:t>
      </w:r>
    </w:p>
    <w:p w:rsidR="006E6A15" w:rsidRDefault="006E6A15">
      <w:pPr>
        <w:pStyle w:val="BodyText"/>
        <w:spacing w:before="5"/>
        <w:rPr>
          <w:sz w:val="21"/>
        </w:rPr>
      </w:pPr>
    </w:p>
    <w:tbl>
      <w:tblPr>
        <w:tblW w:w="0" w:type="auto"/>
        <w:tblInd w:w="2925" w:type="dxa"/>
        <w:tblBorders>
          <w:top w:val="single" w:sz="9" w:space="0" w:color="444B4F"/>
          <w:left w:val="single" w:sz="9" w:space="0" w:color="444B4F"/>
          <w:bottom w:val="single" w:sz="9" w:space="0" w:color="444B4F"/>
          <w:right w:val="single" w:sz="9" w:space="0" w:color="444B4F"/>
          <w:insideH w:val="single" w:sz="9" w:space="0" w:color="444B4F"/>
          <w:insideV w:val="single" w:sz="9" w:space="0" w:color="444B4F"/>
        </w:tblBorders>
        <w:tblLayout w:type="fixed"/>
        <w:tblCellMar>
          <w:left w:w="0" w:type="dxa"/>
          <w:right w:w="0" w:type="dxa"/>
        </w:tblCellMar>
        <w:tblLook w:val="01E0" w:firstRow="1" w:lastRow="1" w:firstColumn="1" w:lastColumn="1" w:noHBand="0" w:noVBand="0"/>
      </w:tblPr>
      <w:tblGrid>
        <w:gridCol w:w="1188"/>
        <w:gridCol w:w="1181"/>
        <w:gridCol w:w="1179"/>
      </w:tblGrid>
      <w:tr w:rsidR="006E6A15">
        <w:trPr>
          <w:trHeight w:hRule="exact" w:val="1393"/>
        </w:trPr>
        <w:tc>
          <w:tcPr>
            <w:tcW w:w="3548" w:type="dxa"/>
            <w:gridSpan w:val="3"/>
          </w:tcPr>
          <w:p w:rsidR="006E6A15" w:rsidRDefault="000A627B">
            <w:pPr>
              <w:pStyle w:val="TableParagraph"/>
              <w:spacing w:before="33"/>
              <w:ind w:left="336" w:right="377"/>
              <w:jc w:val="center"/>
              <w:rPr>
                <w:rFonts w:ascii="Times New Roman"/>
                <w:b/>
                <w:sz w:val="20"/>
              </w:rPr>
            </w:pPr>
            <w:r>
              <w:rPr>
                <w:b/>
                <w:color w:val="262A2A"/>
                <w:w w:val="105"/>
                <w:sz w:val="18"/>
              </w:rPr>
              <w:t xml:space="preserve">Table </w:t>
            </w:r>
            <w:r>
              <w:rPr>
                <w:rFonts w:ascii="Times New Roman"/>
                <w:b/>
                <w:color w:val="262A2A"/>
                <w:w w:val="105"/>
                <w:sz w:val="20"/>
              </w:rPr>
              <w:t>3.4</w:t>
            </w:r>
          </w:p>
          <w:p w:rsidR="006E6A15" w:rsidRDefault="006E6A15">
            <w:pPr>
              <w:pStyle w:val="TableParagraph"/>
              <w:spacing w:before="3"/>
              <w:jc w:val="left"/>
              <w:rPr>
                <w:sz w:val="28"/>
              </w:rPr>
            </w:pPr>
          </w:p>
          <w:p w:rsidR="006E6A15" w:rsidRDefault="000A627B">
            <w:pPr>
              <w:pStyle w:val="TableParagraph"/>
              <w:spacing w:before="1" w:line="285" w:lineRule="auto"/>
              <w:ind w:left="369" w:right="377"/>
              <w:jc w:val="center"/>
              <w:rPr>
                <w:sz w:val="19"/>
              </w:rPr>
            </w:pPr>
            <w:r>
              <w:rPr>
                <w:color w:val="262A2A"/>
                <w:w w:val="110"/>
                <w:sz w:val="19"/>
              </w:rPr>
              <w:t>History</w:t>
            </w:r>
            <w:r>
              <w:rPr>
                <w:color w:val="262A2A"/>
                <w:spacing w:val="-33"/>
                <w:w w:val="110"/>
                <w:sz w:val="19"/>
              </w:rPr>
              <w:t xml:space="preserve"> </w:t>
            </w:r>
            <w:r>
              <w:rPr>
                <w:color w:val="262A2A"/>
                <w:w w:val="110"/>
                <w:sz w:val="19"/>
              </w:rPr>
              <w:t>of</w:t>
            </w:r>
            <w:r>
              <w:rPr>
                <w:color w:val="262A2A"/>
                <w:spacing w:val="-31"/>
                <w:w w:val="110"/>
                <w:sz w:val="19"/>
              </w:rPr>
              <w:t xml:space="preserve"> </w:t>
            </w:r>
            <w:r>
              <w:rPr>
                <w:color w:val="262A2A"/>
                <w:w w:val="110"/>
                <w:sz w:val="19"/>
              </w:rPr>
              <w:t>National</w:t>
            </w:r>
            <w:r>
              <w:rPr>
                <w:color w:val="262A2A"/>
                <w:spacing w:val="-33"/>
                <w:w w:val="110"/>
                <w:sz w:val="19"/>
              </w:rPr>
              <w:t xml:space="preserve"> </w:t>
            </w:r>
            <w:r>
              <w:rPr>
                <w:color w:val="262A2A"/>
                <w:w w:val="110"/>
                <w:sz w:val="19"/>
              </w:rPr>
              <w:t>Average</w:t>
            </w:r>
            <w:r>
              <w:rPr>
                <w:color w:val="262A2A"/>
                <w:spacing w:val="-35"/>
                <w:w w:val="110"/>
                <w:sz w:val="19"/>
              </w:rPr>
              <w:t xml:space="preserve"> </w:t>
            </w:r>
            <w:r>
              <w:rPr>
                <w:color w:val="262A2A"/>
                <w:w w:val="110"/>
                <w:sz w:val="19"/>
              </w:rPr>
              <w:t>Bid Amount</w:t>
            </w:r>
          </w:p>
        </w:tc>
      </w:tr>
      <w:tr w:rsidR="006E6A15">
        <w:trPr>
          <w:trHeight w:hRule="exact" w:val="299"/>
        </w:trPr>
        <w:tc>
          <w:tcPr>
            <w:tcW w:w="1188" w:type="dxa"/>
            <w:tcBorders>
              <w:bottom w:val="single" w:sz="12" w:space="0" w:color="444B4F"/>
            </w:tcBorders>
          </w:tcPr>
          <w:p w:rsidR="006E6A15" w:rsidRDefault="000A627B">
            <w:pPr>
              <w:pStyle w:val="TableParagraph"/>
              <w:spacing w:before="45"/>
              <w:ind w:left="370"/>
              <w:jc w:val="left"/>
              <w:rPr>
                <w:sz w:val="19"/>
              </w:rPr>
            </w:pPr>
            <w:r>
              <w:rPr>
                <w:color w:val="262A2A"/>
                <w:sz w:val="19"/>
              </w:rPr>
              <w:t>Year</w:t>
            </w:r>
          </w:p>
        </w:tc>
        <w:tc>
          <w:tcPr>
            <w:tcW w:w="1181" w:type="dxa"/>
            <w:tcBorders>
              <w:bottom w:val="single" w:sz="12" w:space="0" w:color="444B4F"/>
            </w:tcBorders>
          </w:tcPr>
          <w:p w:rsidR="006E6A15" w:rsidRDefault="000A627B">
            <w:pPr>
              <w:pStyle w:val="TableParagraph"/>
              <w:spacing w:before="23"/>
              <w:ind w:left="322"/>
              <w:jc w:val="left"/>
              <w:rPr>
                <w:rFonts w:ascii="Courier New"/>
                <w:b/>
                <w:sz w:val="24"/>
              </w:rPr>
            </w:pPr>
            <w:r>
              <w:rPr>
                <w:rFonts w:ascii="Courier New"/>
                <w:b/>
                <w:color w:val="262A2A"/>
                <w:w w:val="95"/>
                <w:sz w:val="24"/>
              </w:rPr>
              <w:t>NABA</w:t>
            </w:r>
          </w:p>
        </w:tc>
        <w:tc>
          <w:tcPr>
            <w:tcW w:w="1179" w:type="dxa"/>
            <w:tcBorders>
              <w:bottom w:val="single" w:sz="12" w:space="0" w:color="444B4F"/>
            </w:tcBorders>
          </w:tcPr>
          <w:p w:rsidR="006E6A15" w:rsidRDefault="000A627B">
            <w:pPr>
              <w:pStyle w:val="TableParagraph"/>
              <w:spacing w:before="54"/>
              <w:ind w:left="302"/>
              <w:jc w:val="left"/>
              <w:rPr>
                <w:b/>
                <w:sz w:val="18"/>
              </w:rPr>
            </w:pPr>
            <w:r>
              <w:rPr>
                <w:b/>
                <w:color w:val="262A2A"/>
                <w:w w:val="105"/>
                <w:sz w:val="18"/>
              </w:rPr>
              <w:t>Trend</w:t>
            </w:r>
          </w:p>
        </w:tc>
      </w:tr>
      <w:tr w:rsidR="006E6A15">
        <w:trPr>
          <w:trHeight w:hRule="exact" w:val="316"/>
        </w:trPr>
        <w:tc>
          <w:tcPr>
            <w:tcW w:w="1188" w:type="dxa"/>
            <w:tcBorders>
              <w:top w:val="single" w:sz="12" w:space="0" w:color="444B4F"/>
              <w:bottom w:val="nil"/>
            </w:tcBorders>
          </w:tcPr>
          <w:p w:rsidR="006E6A15" w:rsidRDefault="000A627B">
            <w:pPr>
              <w:pStyle w:val="TableParagraph"/>
              <w:spacing w:before="45"/>
              <w:ind w:right="64"/>
              <w:rPr>
                <w:sz w:val="19"/>
              </w:rPr>
            </w:pPr>
            <w:r>
              <w:rPr>
                <w:color w:val="262A2A"/>
                <w:w w:val="105"/>
                <w:sz w:val="19"/>
              </w:rPr>
              <w:t>2011</w:t>
            </w:r>
          </w:p>
        </w:tc>
        <w:tc>
          <w:tcPr>
            <w:tcW w:w="1181" w:type="dxa"/>
            <w:tcBorders>
              <w:top w:val="single" w:sz="12" w:space="0" w:color="444B4F"/>
              <w:bottom w:val="nil"/>
            </w:tcBorders>
          </w:tcPr>
          <w:p w:rsidR="006E6A15" w:rsidRDefault="000A627B">
            <w:pPr>
              <w:pStyle w:val="TableParagraph"/>
              <w:spacing w:before="45"/>
              <w:ind w:right="98"/>
              <w:rPr>
                <w:sz w:val="19"/>
              </w:rPr>
            </w:pPr>
            <w:r>
              <w:rPr>
                <w:color w:val="262A2A"/>
                <w:sz w:val="19"/>
              </w:rPr>
              <w:t>$84.50</w:t>
            </w:r>
          </w:p>
        </w:tc>
        <w:tc>
          <w:tcPr>
            <w:tcW w:w="1179" w:type="dxa"/>
            <w:tcBorders>
              <w:top w:val="single" w:sz="12" w:space="0" w:color="444B4F"/>
              <w:bottom w:val="nil"/>
            </w:tcBorders>
          </w:tcPr>
          <w:p w:rsidR="006E6A15" w:rsidRDefault="006E6A15"/>
        </w:tc>
      </w:tr>
      <w:tr w:rsidR="006E6A15">
        <w:trPr>
          <w:trHeight w:hRule="exact" w:val="288"/>
        </w:trPr>
        <w:tc>
          <w:tcPr>
            <w:tcW w:w="1188" w:type="dxa"/>
            <w:tcBorders>
              <w:top w:val="nil"/>
              <w:bottom w:val="nil"/>
            </w:tcBorders>
          </w:tcPr>
          <w:p w:rsidR="006E6A15" w:rsidRDefault="000A627B">
            <w:pPr>
              <w:pStyle w:val="TableParagraph"/>
              <w:spacing w:before="31"/>
              <w:ind w:right="94"/>
              <w:rPr>
                <w:sz w:val="19"/>
              </w:rPr>
            </w:pPr>
            <w:r>
              <w:rPr>
                <w:color w:val="262A2A"/>
                <w:sz w:val="19"/>
              </w:rPr>
              <w:t>2012</w:t>
            </w:r>
          </w:p>
        </w:tc>
        <w:tc>
          <w:tcPr>
            <w:tcW w:w="1181" w:type="dxa"/>
            <w:tcBorders>
              <w:top w:val="nil"/>
              <w:bottom w:val="nil"/>
            </w:tcBorders>
          </w:tcPr>
          <w:p w:rsidR="006E6A15" w:rsidRDefault="000A627B">
            <w:pPr>
              <w:pStyle w:val="TableParagraph"/>
              <w:spacing w:before="31"/>
              <w:ind w:right="98"/>
              <w:rPr>
                <w:sz w:val="19"/>
              </w:rPr>
            </w:pPr>
            <w:r>
              <w:rPr>
                <w:color w:val="262A2A"/>
                <w:sz w:val="19"/>
              </w:rPr>
              <w:t>$87.05</w:t>
            </w:r>
          </w:p>
        </w:tc>
        <w:tc>
          <w:tcPr>
            <w:tcW w:w="1179" w:type="dxa"/>
            <w:tcBorders>
              <w:top w:val="nil"/>
              <w:bottom w:val="nil"/>
            </w:tcBorders>
          </w:tcPr>
          <w:p w:rsidR="006E6A15" w:rsidRDefault="000A627B">
            <w:pPr>
              <w:pStyle w:val="TableParagraph"/>
              <w:spacing w:before="31"/>
              <w:ind w:right="76"/>
              <w:rPr>
                <w:sz w:val="19"/>
              </w:rPr>
            </w:pPr>
            <w:r>
              <w:rPr>
                <w:color w:val="464D4F"/>
                <w:sz w:val="19"/>
              </w:rPr>
              <w:t>3.</w:t>
            </w:r>
            <w:r>
              <w:rPr>
                <w:color w:val="262A2A"/>
                <w:sz w:val="19"/>
              </w:rPr>
              <w:t>0</w:t>
            </w:r>
            <w:r>
              <w:rPr>
                <w:color w:val="464D4F"/>
                <w:sz w:val="19"/>
              </w:rPr>
              <w:t>%</w:t>
            </w:r>
          </w:p>
        </w:tc>
      </w:tr>
      <w:tr w:rsidR="006E6A15">
        <w:trPr>
          <w:trHeight w:hRule="exact" w:val="288"/>
        </w:trPr>
        <w:tc>
          <w:tcPr>
            <w:tcW w:w="1188" w:type="dxa"/>
            <w:tcBorders>
              <w:top w:val="nil"/>
              <w:bottom w:val="nil"/>
            </w:tcBorders>
          </w:tcPr>
          <w:p w:rsidR="006E6A15" w:rsidRDefault="000A627B">
            <w:pPr>
              <w:pStyle w:val="TableParagraph"/>
              <w:spacing w:before="31"/>
              <w:ind w:right="94"/>
              <w:rPr>
                <w:sz w:val="19"/>
              </w:rPr>
            </w:pPr>
            <w:r>
              <w:rPr>
                <w:color w:val="262A2A"/>
                <w:sz w:val="19"/>
              </w:rPr>
              <w:t>2013</w:t>
            </w:r>
          </w:p>
        </w:tc>
        <w:tc>
          <w:tcPr>
            <w:tcW w:w="1181" w:type="dxa"/>
            <w:tcBorders>
              <w:top w:val="nil"/>
              <w:bottom w:val="nil"/>
            </w:tcBorders>
          </w:tcPr>
          <w:p w:rsidR="006E6A15" w:rsidRDefault="000A627B">
            <w:pPr>
              <w:pStyle w:val="TableParagraph"/>
              <w:spacing w:before="31"/>
              <w:ind w:right="98"/>
              <w:rPr>
                <w:sz w:val="19"/>
              </w:rPr>
            </w:pPr>
            <w:r>
              <w:rPr>
                <w:color w:val="262A2A"/>
                <w:sz w:val="19"/>
              </w:rPr>
              <w:t>$79.64</w:t>
            </w:r>
          </w:p>
        </w:tc>
        <w:tc>
          <w:tcPr>
            <w:tcW w:w="1179" w:type="dxa"/>
            <w:tcBorders>
              <w:top w:val="nil"/>
              <w:bottom w:val="nil"/>
            </w:tcBorders>
          </w:tcPr>
          <w:p w:rsidR="006E6A15" w:rsidRDefault="000A627B">
            <w:pPr>
              <w:pStyle w:val="TableParagraph"/>
              <w:spacing w:before="34"/>
              <w:ind w:right="81"/>
              <w:rPr>
                <w:b/>
                <w:sz w:val="18"/>
              </w:rPr>
            </w:pPr>
            <w:r>
              <w:rPr>
                <w:b/>
                <w:color w:val="464D4F"/>
                <w:sz w:val="18"/>
              </w:rPr>
              <w:t>-</w:t>
            </w:r>
            <w:r>
              <w:rPr>
                <w:b/>
                <w:color w:val="262A2A"/>
                <w:sz w:val="18"/>
              </w:rPr>
              <w:t xml:space="preserve">8.5 </w:t>
            </w:r>
            <w:r>
              <w:rPr>
                <w:b/>
                <w:color w:val="464D4F"/>
                <w:sz w:val="18"/>
              </w:rPr>
              <w:t>%</w:t>
            </w:r>
          </w:p>
        </w:tc>
      </w:tr>
      <w:tr w:rsidR="006E6A15">
        <w:trPr>
          <w:trHeight w:hRule="exact" w:val="288"/>
        </w:trPr>
        <w:tc>
          <w:tcPr>
            <w:tcW w:w="1188" w:type="dxa"/>
            <w:tcBorders>
              <w:top w:val="nil"/>
              <w:bottom w:val="nil"/>
            </w:tcBorders>
          </w:tcPr>
          <w:p w:rsidR="006E6A15" w:rsidRDefault="000A627B">
            <w:pPr>
              <w:pStyle w:val="TableParagraph"/>
              <w:spacing w:before="31"/>
              <w:ind w:right="85"/>
              <w:rPr>
                <w:sz w:val="19"/>
              </w:rPr>
            </w:pPr>
            <w:r>
              <w:rPr>
                <w:color w:val="262A2A"/>
                <w:sz w:val="19"/>
              </w:rPr>
              <w:t>2014</w:t>
            </w:r>
          </w:p>
        </w:tc>
        <w:tc>
          <w:tcPr>
            <w:tcW w:w="1181" w:type="dxa"/>
            <w:tcBorders>
              <w:top w:val="nil"/>
              <w:bottom w:val="nil"/>
            </w:tcBorders>
          </w:tcPr>
          <w:p w:rsidR="006E6A15" w:rsidRDefault="000A627B">
            <w:pPr>
              <w:pStyle w:val="TableParagraph"/>
              <w:spacing w:before="31"/>
              <w:ind w:right="98"/>
              <w:rPr>
                <w:sz w:val="19"/>
              </w:rPr>
            </w:pPr>
            <w:r>
              <w:rPr>
                <w:color w:val="262A2A"/>
                <w:sz w:val="19"/>
              </w:rPr>
              <w:t>$75.88</w:t>
            </w:r>
          </w:p>
        </w:tc>
        <w:tc>
          <w:tcPr>
            <w:tcW w:w="1179" w:type="dxa"/>
            <w:tcBorders>
              <w:top w:val="nil"/>
              <w:bottom w:val="nil"/>
            </w:tcBorders>
          </w:tcPr>
          <w:p w:rsidR="006E6A15" w:rsidRDefault="000A627B">
            <w:pPr>
              <w:pStyle w:val="TableParagraph"/>
              <w:spacing w:before="31"/>
              <w:ind w:right="70"/>
              <w:rPr>
                <w:sz w:val="19"/>
              </w:rPr>
            </w:pPr>
            <w:r>
              <w:rPr>
                <w:color w:val="464D4F"/>
                <w:sz w:val="19"/>
              </w:rPr>
              <w:t>-</w:t>
            </w:r>
            <w:r>
              <w:rPr>
                <w:color w:val="262A2A"/>
                <w:sz w:val="19"/>
              </w:rPr>
              <w:t>4</w:t>
            </w:r>
            <w:r>
              <w:rPr>
                <w:color w:val="464D4F"/>
                <w:sz w:val="19"/>
              </w:rPr>
              <w:t>.</w:t>
            </w:r>
            <w:r>
              <w:rPr>
                <w:color w:val="262A2A"/>
                <w:sz w:val="19"/>
              </w:rPr>
              <w:t>7</w:t>
            </w:r>
            <w:r>
              <w:rPr>
                <w:color w:val="464D4F"/>
                <w:sz w:val="19"/>
              </w:rPr>
              <w:t>%</w:t>
            </w:r>
          </w:p>
        </w:tc>
      </w:tr>
      <w:tr w:rsidR="006E6A15">
        <w:trPr>
          <w:trHeight w:hRule="exact" w:val="288"/>
        </w:trPr>
        <w:tc>
          <w:tcPr>
            <w:tcW w:w="1188" w:type="dxa"/>
            <w:tcBorders>
              <w:top w:val="nil"/>
              <w:bottom w:val="nil"/>
            </w:tcBorders>
          </w:tcPr>
          <w:p w:rsidR="006E6A15" w:rsidRDefault="000A627B">
            <w:pPr>
              <w:pStyle w:val="TableParagraph"/>
              <w:spacing w:before="31"/>
              <w:ind w:right="90"/>
              <w:rPr>
                <w:sz w:val="19"/>
              </w:rPr>
            </w:pPr>
            <w:r>
              <w:rPr>
                <w:color w:val="262A2A"/>
                <w:sz w:val="19"/>
              </w:rPr>
              <w:t>2015</w:t>
            </w:r>
          </w:p>
        </w:tc>
        <w:tc>
          <w:tcPr>
            <w:tcW w:w="1181" w:type="dxa"/>
            <w:tcBorders>
              <w:top w:val="nil"/>
              <w:bottom w:val="nil"/>
            </w:tcBorders>
          </w:tcPr>
          <w:p w:rsidR="006E6A15" w:rsidRDefault="000A627B">
            <w:pPr>
              <w:pStyle w:val="TableParagraph"/>
              <w:spacing w:before="31"/>
              <w:ind w:right="92"/>
              <w:rPr>
                <w:sz w:val="19"/>
              </w:rPr>
            </w:pPr>
            <w:r>
              <w:rPr>
                <w:color w:val="262A2A"/>
                <w:sz w:val="19"/>
              </w:rPr>
              <w:t>$70.18</w:t>
            </w:r>
          </w:p>
        </w:tc>
        <w:tc>
          <w:tcPr>
            <w:tcW w:w="1179" w:type="dxa"/>
            <w:tcBorders>
              <w:top w:val="nil"/>
              <w:bottom w:val="nil"/>
            </w:tcBorders>
          </w:tcPr>
          <w:p w:rsidR="006E6A15" w:rsidRDefault="000A627B">
            <w:pPr>
              <w:pStyle w:val="TableParagraph"/>
              <w:spacing w:before="31"/>
              <w:ind w:right="70"/>
              <w:rPr>
                <w:sz w:val="19"/>
              </w:rPr>
            </w:pPr>
            <w:r>
              <w:rPr>
                <w:color w:val="464D4F"/>
                <w:sz w:val="19"/>
              </w:rPr>
              <w:t>-</w:t>
            </w:r>
            <w:r>
              <w:rPr>
                <w:color w:val="262A2A"/>
                <w:sz w:val="19"/>
              </w:rPr>
              <w:t>7</w:t>
            </w:r>
            <w:r>
              <w:rPr>
                <w:color w:val="464D4F"/>
                <w:sz w:val="19"/>
              </w:rPr>
              <w:t>.</w:t>
            </w:r>
            <w:r>
              <w:rPr>
                <w:color w:val="262A2A"/>
                <w:sz w:val="19"/>
              </w:rPr>
              <w:t>5</w:t>
            </w:r>
            <w:r>
              <w:rPr>
                <w:color w:val="464D4F"/>
                <w:sz w:val="19"/>
              </w:rPr>
              <w:t>%</w:t>
            </w:r>
          </w:p>
        </w:tc>
      </w:tr>
      <w:tr w:rsidR="006E6A15">
        <w:trPr>
          <w:trHeight w:hRule="exact" w:val="288"/>
        </w:trPr>
        <w:tc>
          <w:tcPr>
            <w:tcW w:w="1188" w:type="dxa"/>
            <w:tcBorders>
              <w:top w:val="nil"/>
              <w:bottom w:val="nil"/>
            </w:tcBorders>
          </w:tcPr>
          <w:p w:rsidR="006E6A15" w:rsidRDefault="000A627B">
            <w:pPr>
              <w:pStyle w:val="TableParagraph"/>
              <w:spacing w:before="31"/>
              <w:ind w:right="88"/>
              <w:rPr>
                <w:sz w:val="19"/>
              </w:rPr>
            </w:pPr>
            <w:r>
              <w:rPr>
                <w:color w:val="262A2A"/>
                <w:sz w:val="19"/>
              </w:rPr>
              <w:t>2016</w:t>
            </w:r>
          </w:p>
        </w:tc>
        <w:tc>
          <w:tcPr>
            <w:tcW w:w="1181" w:type="dxa"/>
            <w:tcBorders>
              <w:top w:val="nil"/>
              <w:bottom w:val="nil"/>
            </w:tcBorders>
          </w:tcPr>
          <w:p w:rsidR="006E6A15" w:rsidRDefault="000A627B">
            <w:pPr>
              <w:pStyle w:val="TableParagraph"/>
              <w:spacing w:before="31"/>
              <w:ind w:right="89"/>
              <w:rPr>
                <w:sz w:val="19"/>
              </w:rPr>
            </w:pPr>
            <w:r>
              <w:rPr>
                <w:color w:val="262A2A"/>
                <w:w w:val="105"/>
                <w:sz w:val="19"/>
              </w:rPr>
              <w:t>$64</w:t>
            </w:r>
            <w:r>
              <w:rPr>
                <w:color w:val="464D4F"/>
                <w:w w:val="105"/>
                <w:sz w:val="19"/>
              </w:rPr>
              <w:t>.</w:t>
            </w:r>
            <w:r>
              <w:rPr>
                <w:color w:val="262A2A"/>
                <w:w w:val="105"/>
                <w:sz w:val="19"/>
              </w:rPr>
              <w:t>66</w:t>
            </w:r>
          </w:p>
        </w:tc>
        <w:tc>
          <w:tcPr>
            <w:tcW w:w="1179" w:type="dxa"/>
            <w:tcBorders>
              <w:top w:val="nil"/>
              <w:bottom w:val="nil"/>
            </w:tcBorders>
          </w:tcPr>
          <w:p w:rsidR="006E6A15" w:rsidRDefault="000A627B">
            <w:pPr>
              <w:pStyle w:val="TableParagraph"/>
              <w:spacing w:before="31"/>
              <w:ind w:right="70"/>
              <w:rPr>
                <w:sz w:val="19"/>
              </w:rPr>
            </w:pPr>
            <w:r>
              <w:rPr>
                <w:color w:val="464D4F"/>
                <w:w w:val="105"/>
                <w:sz w:val="19"/>
              </w:rPr>
              <w:t>-</w:t>
            </w:r>
            <w:r>
              <w:rPr>
                <w:color w:val="262A2A"/>
                <w:w w:val="105"/>
                <w:sz w:val="19"/>
              </w:rPr>
              <w:t>7</w:t>
            </w:r>
            <w:r>
              <w:rPr>
                <w:color w:val="696969"/>
                <w:w w:val="105"/>
                <w:sz w:val="19"/>
              </w:rPr>
              <w:t>.</w:t>
            </w:r>
            <w:r>
              <w:rPr>
                <w:color w:val="262A2A"/>
                <w:w w:val="105"/>
                <w:sz w:val="19"/>
              </w:rPr>
              <w:t>9</w:t>
            </w:r>
            <w:r>
              <w:rPr>
                <w:color w:val="464D4F"/>
                <w:w w:val="105"/>
                <w:sz w:val="19"/>
              </w:rPr>
              <w:t>%</w:t>
            </w:r>
          </w:p>
        </w:tc>
      </w:tr>
      <w:tr w:rsidR="006E6A15">
        <w:trPr>
          <w:trHeight w:hRule="exact" w:val="278"/>
        </w:trPr>
        <w:tc>
          <w:tcPr>
            <w:tcW w:w="1188" w:type="dxa"/>
            <w:tcBorders>
              <w:top w:val="nil"/>
            </w:tcBorders>
          </w:tcPr>
          <w:p w:rsidR="006E6A15" w:rsidRDefault="000A627B">
            <w:pPr>
              <w:pStyle w:val="TableParagraph"/>
              <w:spacing w:before="31"/>
              <w:ind w:right="88"/>
              <w:rPr>
                <w:sz w:val="19"/>
              </w:rPr>
            </w:pPr>
            <w:r>
              <w:rPr>
                <w:color w:val="262A2A"/>
                <w:sz w:val="19"/>
              </w:rPr>
              <w:t>2017</w:t>
            </w:r>
          </w:p>
        </w:tc>
        <w:tc>
          <w:tcPr>
            <w:tcW w:w="1181" w:type="dxa"/>
            <w:tcBorders>
              <w:top w:val="nil"/>
            </w:tcBorders>
          </w:tcPr>
          <w:p w:rsidR="006E6A15" w:rsidRDefault="000A627B">
            <w:pPr>
              <w:pStyle w:val="TableParagraph"/>
              <w:spacing w:before="31"/>
              <w:ind w:right="79"/>
              <w:rPr>
                <w:sz w:val="19"/>
              </w:rPr>
            </w:pPr>
            <w:r>
              <w:rPr>
                <w:color w:val="262A2A"/>
                <w:w w:val="110"/>
                <w:sz w:val="19"/>
              </w:rPr>
              <w:t>$61</w:t>
            </w:r>
            <w:r>
              <w:rPr>
                <w:color w:val="464D4F"/>
                <w:w w:val="110"/>
                <w:sz w:val="19"/>
              </w:rPr>
              <w:t>.</w:t>
            </w:r>
            <w:r>
              <w:rPr>
                <w:color w:val="262A2A"/>
                <w:w w:val="110"/>
                <w:sz w:val="19"/>
              </w:rPr>
              <w:t>08</w:t>
            </w:r>
          </w:p>
        </w:tc>
        <w:tc>
          <w:tcPr>
            <w:tcW w:w="1179" w:type="dxa"/>
            <w:tcBorders>
              <w:top w:val="nil"/>
            </w:tcBorders>
          </w:tcPr>
          <w:p w:rsidR="006E6A15" w:rsidRDefault="000A627B">
            <w:pPr>
              <w:pStyle w:val="TableParagraph"/>
              <w:spacing w:before="31"/>
              <w:ind w:right="70"/>
              <w:rPr>
                <w:sz w:val="19"/>
              </w:rPr>
            </w:pPr>
            <w:r>
              <w:rPr>
                <w:color w:val="464D4F"/>
                <w:w w:val="105"/>
                <w:sz w:val="19"/>
              </w:rPr>
              <w:t>-</w:t>
            </w:r>
            <w:r>
              <w:rPr>
                <w:color w:val="262A2A"/>
                <w:w w:val="105"/>
                <w:sz w:val="19"/>
              </w:rPr>
              <w:t>5</w:t>
            </w:r>
            <w:r>
              <w:rPr>
                <w:color w:val="464D4F"/>
                <w:w w:val="105"/>
                <w:sz w:val="19"/>
              </w:rPr>
              <w:t>.</w:t>
            </w:r>
            <w:r>
              <w:rPr>
                <w:color w:val="262A2A"/>
                <w:w w:val="105"/>
                <w:sz w:val="19"/>
              </w:rPr>
              <w:t>5</w:t>
            </w:r>
            <w:r>
              <w:rPr>
                <w:color w:val="464D4F"/>
                <w:w w:val="105"/>
                <w:sz w:val="19"/>
              </w:rPr>
              <w:t>%</w:t>
            </w:r>
          </w:p>
        </w:tc>
      </w:tr>
    </w:tbl>
    <w:p w:rsidR="006E6A15" w:rsidRDefault="006E6A15">
      <w:pPr>
        <w:pStyle w:val="BodyText"/>
        <w:spacing w:before="6"/>
        <w:rPr>
          <w:sz w:val="24"/>
        </w:rPr>
      </w:pPr>
    </w:p>
    <w:p w:rsidR="006E6A15" w:rsidRDefault="000A627B">
      <w:pPr>
        <w:pStyle w:val="BodyText"/>
        <w:spacing w:line="326" w:lineRule="auto"/>
        <w:ind w:left="223" w:right="182" w:hanging="7"/>
        <w:jc w:val="both"/>
      </w:pPr>
      <w:r>
        <w:rPr>
          <w:color w:val="262A2A"/>
          <w:w w:val="105"/>
        </w:rPr>
        <w:t>Table</w:t>
      </w:r>
      <w:r>
        <w:rPr>
          <w:color w:val="262A2A"/>
          <w:spacing w:val="-8"/>
          <w:w w:val="105"/>
        </w:rPr>
        <w:t xml:space="preserve"> </w:t>
      </w:r>
      <w:r>
        <w:rPr>
          <w:color w:val="262A2A"/>
          <w:w w:val="105"/>
        </w:rPr>
        <w:t>3.4</w:t>
      </w:r>
      <w:r>
        <w:rPr>
          <w:color w:val="262A2A"/>
          <w:spacing w:val="-20"/>
          <w:w w:val="105"/>
        </w:rPr>
        <w:t xml:space="preserve"> </w:t>
      </w:r>
      <w:r>
        <w:rPr>
          <w:color w:val="262A2A"/>
          <w:w w:val="105"/>
        </w:rPr>
        <w:t>shows</w:t>
      </w:r>
      <w:r>
        <w:rPr>
          <w:color w:val="262A2A"/>
          <w:spacing w:val="-13"/>
          <w:w w:val="105"/>
        </w:rPr>
        <w:t xml:space="preserve"> </w:t>
      </w:r>
      <w:r>
        <w:rPr>
          <w:color w:val="262A2A"/>
          <w:w w:val="105"/>
        </w:rPr>
        <w:t>a</w:t>
      </w:r>
      <w:r>
        <w:rPr>
          <w:color w:val="262A2A"/>
          <w:spacing w:val="-12"/>
          <w:w w:val="105"/>
        </w:rPr>
        <w:t xml:space="preserve"> </w:t>
      </w:r>
      <w:r>
        <w:rPr>
          <w:color w:val="262A2A"/>
          <w:w w:val="105"/>
        </w:rPr>
        <w:t>clear</w:t>
      </w:r>
      <w:r>
        <w:rPr>
          <w:color w:val="262A2A"/>
          <w:spacing w:val="-17"/>
          <w:w w:val="105"/>
        </w:rPr>
        <w:t xml:space="preserve"> </w:t>
      </w:r>
      <w:r>
        <w:rPr>
          <w:color w:val="262A2A"/>
          <w:w w:val="105"/>
        </w:rPr>
        <w:t>pattern</w:t>
      </w:r>
      <w:r>
        <w:rPr>
          <w:color w:val="262A2A"/>
          <w:spacing w:val="-20"/>
          <w:w w:val="105"/>
        </w:rPr>
        <w:t xml:space="preserve"> </w:t>
      </w:r>
      <w:r>
        <w:rPr>
          <w:color w:val="262A2A"/>
          <w:w w:val="105"/>
        </w:rPr>
        <w:t>of</w:t>
      </w:r>
      <w:r>
        <w:rPr>
          <w:color w:val="262A2A"/>
          <w:spacing w:val="1"/>
          <w:w w:val="105"/>
        </w:rPr>
        <w:t xml:space="preserve"> </w:t>
      </w:r>
      <w:r>
        <w:rPr>
          <w:color w:val="262A2A"/>
          <w:w w:val="105"/>
        </w:rPr>
        <w:t>the</w:t>
      </w:r>
      <w:r>
        <w:rPr>
          <w:color w:val="262A2A"/>
          <w:spacing w:val="-11"/>
          <w:w w:val="105"/>
        </w:rPr>
        <w:t xml:space="preserve"> </w:t>
      </w:r>
      <w:r>
        <w:rPr>
          <w:color w:val="262A2A"/>
          <w:w w:val="105"/>
        </w:rPr>
        <w:t>NABA</w:t>
      </w:r>
      <w:r>
        <w:rPr>
          <w:color w:val="262A2A"/>
          <w:spacing w:val="-8"/>
          <w:w w:val="105"/>
        </w:rPr>
        <w:t xml:space="preserve"> </w:t>
      </w:r>
      <w:r>
        <w:rPr>
          <w:color w:val="262A2A"/>
          <w:w w:val="105"/>
        </w:rPr>
        <w:t>decreasing</w:t>
      </w:r>
      <w:r>
        <w:rPr>
          <w:color w:val="262A2A"/>
          <w:spacing w:val="-12"/>
          <w:w w:val="105"/>
        </w:rPr>
        <w:t xml:space="preserve"> </w:t>
      </w:r>
      <w:r>
        <w:rPr>
          <w:color w:val="262A2A"/>
          <w:w w:val="105"/>
        </w:rPr>
        <w:t>each</w:t>
      </w:r>
      <w:r>
        <w:rPr>
          <w:color w:val="262A2A"/>
          <w:spacing w:val="-7"/>
          <w:w w:val="105"/>
        </w:rPr>
        <w:t xml:space="preserve"> </w:t>
      </w:r>
      <w:r>
        <w:rPr>
          <w:color w:val="262A2A"/>
          <w:w w:val="105"/>
        </w:rPr>
        <w:t>year</w:t>
      </w:r>
      <w:r>
        <w:rPr>
          <w:color w:val="262A2A"/>
          <w:spacing w:val="-13"/>
          <w:w w:val="105"/>
        </w:rPr>
        <w:t xml:space="preserve"> </w:t>
      </w:r>
      <w:r>
        <w:rPr>
          <w:color w:val="464D4F"/>
          <w:w w:val="105"/>
        </w:rPr>
        <w:t>s</w:t>
      </w:r>
      <w:r>
        <w:rPr>
          <w:color w:val="262A2A"/>
          <w:w w:val="105"/>
        </w:rPr>
        <w:t>ince</w:t>
      </w:r>
      <w:r>
        <w:rPr>
          <w:color w:val="262A2A"/>
          <w:spacing w:val="1"/>
          <w:w w:val="105"/>
        </w:rPr>
        <w:t xml:space="preserve"> </w:t>
      </w:r>
      <w:r>
        <w:rPr>
          <w:color w:val="262A2A"/>
          <w:w w:val="105"/>
        </w:rPr>
        <w:t>2012.</w:t>
      </w:r>
      <w:r>
        <w:rPr>
          <w:color w:val="262A2A"/>
          <w:spacing w:val="29"/>
          <w:w w:val="105"/>
        </w:rPr>
        <w:t xml:space="preserve"> </w:t>
      </w:r>
      <w:r>
        <w:rPr>
          <w:color w:val="262A2A"/>
          <w:w w:val="105"/>
        </w:rPr>
        <w:t>There</w:t>
      </w:r>
      <w:r>
        <w:rPr>
          <w:color w:val="262A2A"/>
          <w:spacing w:val="-4"/>
          <w:w w:val="105"/>
        </w:rPr>
        <w:t xml:space="preserve"> </w:t>
      </w:r>
      <w:r>
        <w:rPr>
          <w:color w:val="262A2A"/>
          <w:w w:val="105"/>
        </w:rPr>
        <w:t>are</w:t>
      </w:r>
      <w:r>
        <w:rPr>
          <w:color w:val="262A2A"/>
          <w:spacing w:val="-12"/>
          <w:w w:val="105"/>
        </w:rPr>
        <w:t xml:space="preserve"> </w:t>
      </w:r>
      <w:r>
        <w:rPr>
          <w:color w:val="262A2A"/>
          <w:w w:val="105"/>
        </w:rPr>
        <w:t>many</w:t>
      </w:r>
      <w:r>
        <w:rPr>
          <w:color w:val="262A2A"/>
          <w:spacing w:val="-14"/>
          <w:w w:val="105"/>
        </w:rPr>
        <w:t xml:space="preserve"> </w:t>
      </w:r>
      <w:r>
        <w:rPr>
          <w:color w:val="262A2A"/>
          <w:w w:val="105"/>
        </w:rPr>
        <w:t>factors that</w:t>
      </w:r>
      <w:r>
        <w:rPr>
          <w:color w:val="262A2A"/>
          <w:spacing w:val="-18"/>
          <w:w w:val="105"/>
        </w:rPr>
        <w:t xml:space="preserve"> </w:t>
      </w:r>
      <w:r>
        <w:rPr>
          <w:color w:val="262A2A"/>
          <w:w w:val="105"/>
        </w:rPr>
        <w:t>influence</w:t>
      </w:r>
      <w:r>
        <w:rPr>
          <w:color w:val="262A2A"/>
          <w:spacing w:val="-1"/>
          <w:w w:val="105"/>
        </w:rPr>
        <w:t xml:space="preserve"> </w:t>
      </w:r>
      <w:r>
        <w:rPr>
          <w:color w:val="262A2A"/>
          <w:w w:val="105"/>
        </w:rPr>
        <w:t>the</w:t>
      </w:r>
      <w:r>
        <w:rPr>
          <w:color w:val="262A2A"/>
          <w:spacing w:val="-5"/>
          <w:w w:val="105"/>
        </w:rPr>
        <w:t xml:space="preserve"> </w:t>
      </w:r>
      <w:r>
        <w:rPr>
          <w:color w:val="262A2A"/>
          <w:w w:val="105"/>
        </w:rPr>
        <w:t>NABA</w:t>
      </w:r>
      <w:r>
        <w:rPr>
          <w:color w:val="262A2A"/>
          <w:spacing w:val="-14"/>
          <w:w w:val="105"/>
        </w:rPr>
        <w:t xml:space="preserve"> </w:t>
      </w:r>
      <w:r>
        <w:rPr>
          <w:color w:val="262A2A"/>
          <w:w w:val="105"/>
        </w:rPr>
        <w:t>such</w:t>
      </w:r>
      <w:r>
        <w:rPr>
          <w:color w:val="262A2A"/>
          <w:spacing w:val="-24"/>
          <w:w w:val="105"/>
        </w:rPr>
        <w:t xml:space="preserve"> </w:t>
      </w:r>
      <w:r>
        <w:rPr>
          <w:color w:val="262A2A"/>
          <w:w w:val="105"/>
        </w:rPr>
        <w:t>as</w:t>
      </w:r>
      <w:r>
        <w:rPr>
          <w:color w:val="262A2A"/>
          <w:spacing w:val="-15"/>
          <w:w w:val="105"/>
        </w:rPr>
        <w:t xml:space="preserve"> </w:t>
      </w:r>
      <w:r>
        <w:rPr>
          <w:color w:val="262A2A"/>
          <w:w w:val="105"/>
        </w:rPr>
        <w:t>the</w:t>
      </w:r>
      <w:r>
        <w:rPr>
          <w:color w:val="262A2A"/>
          <w:spacing w:val="-13"/>
          <w:w w:val="105"/>
        </w:rPr>
        <w:t xml:space="preserve"> </w:t>
      </w:r>
      <w:r>
        <w:rPr>
          <w:color w:val="262A2A"/>
          <w:w w:val="105"/>
        </w:rPr>
        <w:t>parameters</w:t>
      </w:r>
      <w:r>
        <w:rPr>
          <w:color w:val="262A2A"/>
          <w:spacing w:val="-1"/>
          <w:w w:val="105"/>
        </w:rPr>
        <w:t xml:space="preserve"> </w:t>
      </w:r>
      <w:r>
        <w:rPr>
          <w:color w:val="262A2A"/>
          <w:w w:val="105"/>
        </w:rPr>
        <w:t>underlying</w:t>
      </w:r>
      <w:r>
        <w:rPr>
          <w:color w:val="262A2A"/>
          <w:spacing w:val="-13"/>
          <w:w w:val="105"/>
        </w:rPr>
        <w:t xml:space="preserve"> </w:t>
      </w:r>
      <w:r>
        <w:rPr>
          <w:color w:val="262A2A"/>
          <w:w w:val="105"/>
        </w:rPr>
        <w:t>the</w:t>
      </w:r>
      <w:r>
        <w:rPr>
          <w:color w:val="262A2A"/>
          <w:spacing w:val="5"/>
          <w:w w:val="105"/>
        </w:rPr>
        <w:t xml:space="preserve"> </w:t>
      </w:r>
      <w:r>
        <w:rPr>
          <w:color w:val="262A2A"/>
          <w:w w:val="105"/>
        </w:rPr>
        <w:t>defin</w:t>
      </w:r>
      <w:r>
        <w:rPr>
          <w:color w:val="464D4F"/>
          <w:w w:val="105"/>
        </w:rPr>
        <w:t>e</w:t>
      </w:r>
      <w:r>
        <w:rPr>
          <w:color w:val="262A2A"/>
          <w:w w:val="105"/>
        </w:rPr>
        <w:t>d</w:t>
      </w:r>
      <w:r>
        <w:rPr>
          <w:color w:val="262A2A"/>
          <w:spacing w:val="-10"/>
          <w:w w:val="105"/>
        </w:rPr>
        <w:t xml:space="preserve"> </w:t>
      </w:r>
      <w:r>
        <w:rPr>
          <w:color w:val="262A2A"/>
          <w:w w:val="105"/>
        </w:rPr>
        <w:t>standard</w:t>
      </w:r>
      <w:r>
        <w:rPr>
          <w:color w:val="262A2A"/>
          <w:spacing w:val="-11"/>
          <w:w w:val="105"/>
        </w:rPr>
        <w:t xml:space="preserve"> </w:t>
      </w:r>
      <w:r>
        <w:rPr>
          <w:color w:val="262A2A"/>
          <w:w w:val="105"/>
        </w:rPr>
        <w:t>benefit,</w:t>
      </w:r>
      <w:r>
        <w:rPr>
          <w:color w:val="262A2A"/>
          <w:spacing w:val="-5"/>
          <w:w w:val="105"/>
        </w:rPr>
        <w:t xml:space="preserve"> </w:t>
      </w:r>
      <w:r>
        <w:rPr>
          <w:color w:val="262A2A"/>
          <w:w w:val="105"/>
        </w:rPr>
        <w:t>trends</w:t>
      </w:r>
      <w:r>
        <w:rPr>
          <w:color w:val="262A2A"/>
          <w:spacing w:val="-15"/>
          <w:w w:val="105"/>
        </w:rPr>
        <w:t xml:space="preserve"> </w:t>
      </w:r>
      <w:r>
        <w:rPr>
          <w:color w:val="262A2A"/>
          <w:w w:val="105"/>
        </w:rPr>
        <w:t>in</w:t>
      </w:r>
      <w:r>
        <w:rPr>
          <w:color w:val="262A2A"/>
          <w:spacing w:val="4"/>
          <w:w w:val="105"/>
        </w:rPr>
        <w:t xml:space="preserve"> </w:t>
      </w:r>
      <w:r>
        <w:rPr>
          <w:color w:val="262A2A"/>
          <w:w w:val="105"/>
        </w:rPr>
        <w:t>drug prices,</w:t>
      </w:r>
      <w:r>
        <w:rPr>
          <w:color w:val="262A2A"/>
          <w:spacing w:val="-29"/>
          <w:w w:val="105"/>
        </w:rPr>
        <w:t xml:space="preserve"> </w:t>
      </w:r>
      <w:r>
        <w:rPr>
          <w:color w:val="262A2A"/>
          <w:w w:val="105"/>
        </w:rPr>
        <w:t>the</w:t>
      </w:r>
      <w:r>
        <w:rPr>
          <w:color w:val="262A2A"/>
          <w:spacing w:val="-13"/>
          <w:w w:val="105"/>
        </w:rPr>
        <w:t xml:space="preserve"> </w:t>
      </w:r>
      <w:r>
        <w:rPr>
          <w:color w:val="262A2A"/>
          <w:w w:val="105"/>
        </w:rPr>
        <w:t>mix</w:t>
      </w:r>
      <w:r>
        <w:rPr>
          <w:color w:val="262A2A"/>
          <w:spacing w:val="-29"/>
          <w:w w:val="105"/>
        </w:rPr>
        <w:t xml:space="preserve"> </w:t>
      </w:r>
      <w:r>
        <w:rPr>
          <w:color w:val="262A2A"/>
          <w:w w:val="105"/>
        </w:rPr>
        <w:t>of</w:t>
      </w:r>
      <w:r>
        <w:rPr>
          <w:color w:val="262A2A"/>
          <w:spacing w:val="-6"/>
          <w:w w:val="105"/>
        </w:rPr>
        <w:t xml:space="preserve"> </w:t>
      </w:r>
      <w:r>
        <w:rPr>
          <w:color w:val="262A2A"/>
          <w:w w:val="105"/>
        </w:rPr>
        <w:t>brand</w:t>
      </w:r>
      <w:r>
        <w:rPr>
          <w:color w:val="262A2A"/>
          <w:spacing w:val="-27"/>
          <w:w w:val="105"/>
        </w:rPr>
        <w:t xml:space="preserve"> </w:t>
      </w:r>
      <w:r>
        <w:rPr>
          <w:color w:val="262A2A"/>
          <w:w w:val="105"/>
        </w:rPr>
        <w:t>versus</w:t>
      </w:r>
      <w:r>
        <w:rPr>
          <w:color w:val="262A2A"/>
          <w:spacing w:val="-17"/>
          <w:w w:val="105"/>
        </w:rPr>
        <w:t xml:space="preserve"> </w:t>
      </w:r>
      <w:r>
        <w:rPr>
          <w:color w:val="262A2A"/>
          <w:w w:val="105"/>
        </w:rPr>
        <w:t>generic</w:t>
      </w:r>
      <w:r>
        <w:rPr>
          <w:color w:val="262A2A"/>
          <w:spacing w:val="-25"/>
          <w:w w:val="105"/>
        </w:rPr>
        <w:t xml:space="preserve"> </w:t>
      </w:r>
      <w:r>
        <w:rPr>
          <w:color w:val="262A2A"/>
          <w:w w:val="105"/>
        </w:rPr>
        <w:t>drug</w:t>
      </w:r>
      <w:r>
        <w:rPr>
          <w:color w:val="262A2A"/>
          <w:spacing w:val="-35"/>
          <w:w w:val="105"/>
        </w:rPr>
        <w:t xml:space="preserve"> </w:t>
      </w:r>
      <w:r>
        <w:rPr>
          <w:color w:val="262A2A"/>
          <w:w w:val="105"/>
        </w:rPr>
        <w:t>usage,</w:t>
      </w:r>
      <w:r>
        <w:rPr>
          <w:color w:val="262A2A"/>
          <w:spacing w:val="-32"/>
          <w:w w:val="105"/>
        </w:rPr>
        <w:t xml:space="preserve"> </w:t>
      </w:r>
      <w:r>
        <w:rPr>
          <w:color w:val="262A2A"/>
          <w:w w:val="105"/>
        </w:rPr>
        <w:t>contracts</w:t>
      </w:r>
      <w:r>
        <w:rPr>
          <w:color w:val="262A2A"/>
          <w:spacing w:val="-15"/>
          <w:w w:val="105"/>
        </w:rPr>
        <w:t xml:space="preserve"> </w:t>
      </w:r>
      <w:r>
        <w:rPr>
          <w:color w:val="262A2A"/>
          <w:w w:val="105"/>
        </w:rPr>
        <w:t>negotiated</w:t>
      </w:r>
      <w:r>
        <w:rPr>
          <w:color w:val="262A2A"/>
          <w:spacing w:val="-17"/>
          <w:w w:val="105"/>
        </w:rPr>
        <w:t xml:space="preserve"> </w:t>
      </w:r>
      <w:r>
        <w:rPr>
          <w:color w:val="262A2A"/>
          <w:w w:val="105"/>
        </w:rPr>
        <w:t>between</w:t>
      </w:r>
      <w:r>
        <w:rPr>
          <w:color w:val="262A2A"/>
          <w:spacing w:val="-26"/>
          <w:w w:val="105"/>
        </w:rPr>
        <w:t xml:space="preserve"> </w:t>
      </w:r>
      <w:r>
        <w:rPr>
          <w:color w:val="262A2A"/>
          <w:w w:val="105"/>
        </w:rPr>
        <w:t>carriers</w:t>
      </w:r>
      <w:r>
        <w:rPr>
          <w:color w:val="262A2A"/>
          <w:spacing w:val="-18"/>
          <w:w w:val="105"/>
        </w:rPr>
        <w:t xml:space="preserve"> </w:t>
      </w:r>
      <w:r>
        <w:rPr>
          <w:color w:val="262A2A"/>
          <w:w w:val="105"/>
        </w:rPr>
        <w:t>and</w:t>
      </w:r>
      <w:r>
        <w:rPr>
          <w:color w:val="262A2A"/>
          <w:spacing w:val="-28"/>
          <w:w w:val="105"/>
        </w:rPr>
        <w:t xml:space="preserve"> </w:t>
      </w:r>
      <w:r>
        <w:rPr>
          <w:color w:val="262A2A"/>
          <w:w w:val="105"/>
        </w:rPr>
        <w:t>PBMs,</w:t>
      </w:r>
      <w:r>
        <w:rPr>
          <w:color w:val="262A2A"/>
          <w:spacing w:val="-20"/>
          <w:w w:val="105"/>
        </w:rPr>
        <w:t xml:space="preserve"> </w:t>
      </w:r>
      <w:r>
        <w:rPr>
          <w:color w:val="262A2A"/>
          <w:w w:val="105"/>
        </w:rPr>
        <w:t>the changing membership by carrier which drives the weighted average, and other factors. Given all of these potential drivers, it is more difficult to confidently say that increased DIR is a cause; however, there</w:t>
      </w:r>
      <w:r>
        <w:rPr>
          <w:color w:val="262A2A"/>
          <w:spacing w:val="-21"/>
          <w:w w:val="105"/>
        </w:rPr>
        <w:t xml:space="preserve"> </w:t>
      </w:r>
      <w:r>
        <w:rPr>
          <w:color w:val="262A2A"/>
          <w:w w:val="105"/>
        </w:rPr>
        <w:t>are</w:t>
      </w:r>
      <w:r>
        <w:rPr>
          <w:color w:val="262A2A"/>
          <w:spacing w:val="-18"/>
          <w:w w:val="105"/>
        </w:rPr>
        <w:t xml:space="preserve"> </w:t>
      </w:r>
      <w:r>
        <w:rPr>
          <w:color w:val="262A2A"/>
          <w:w w:val="105"/>
        </w:rPr>
        <w:t>at</w:t>
      </w:r>
      <w:r>
        <w:rPr>
          <w:color w:val="262A2A"/>
          <w:spacing w:val="-24"/>
          <w:w w:val="105"/>
        </w:rPr>
        <w:t xml:space="preserve"> </w:t>
      </w:r>
      <w:r>
        <w:rPr>
          <w:color w:val="262A2A"/>
          <w:w w:val="105"/>
        </w:rPr>
        <w:t>least</w:t>
      </w:r>
      <w:r>
        <w:rPr>
          <w:color w:val="262A2A"/>
          <w:spacing w:val="-21"/>
          <w:w w:val="105"/>
        </w:rPr>
        <w:t xml:space="preserve"> </w:t>
      </w:r>
      <w:r>
        <w:rPr>
          <w:color w:val="262A2A"/>
          <w:w w:val="105"/>
        </w:rPr>
        <w:t>some</w:t>
      </w:r>
      <w:r>
        <w:rPr>
          <w:color w:val="262A2A"/>
          <w:spacing w:val="-13"/>
          <w:w w:val="105"/>
        </w:rPr>
        <w:t xml:space="preserve"> </w:t>
      </w:r>
      <w:r>
        <w:rPr>
          <w:color w:val="262A2A"/>
          <w:w w:val="105"/>
        </w:rPr>
        <w:t>reasons</w:t>
      </w:r>
      <w:r>
        <w:rPr>
          <w:color w:val="262A2A"/>
          <w:spacing w:val="-19"/>
          <w:w w:val="105"/>
        </w:rPr>
        <w:t xml:space="preserve"> </w:t>
      </w:r>
      <w:r>
        <w:rPr>
          <w:color w:val="262A2A"/>
          <w:w w:val="105"/>
        </w:rPr>
        <w:t>to think</w:t>
      </w:r>
      <w:r>
        <w:rPr>
          <w:color w:val="262A2A"/>
          <w:spacing w:val="-12"/>
          <w:w w:val="105"/>
        </w:rPr>
        <w:t xml:space="preserve"> </w:t>
      </w:r>
      <w:r>
        <w:rPr>
          <w:color w:val="262A2A"/>
          <w:w w:val="105"/>
        </w:rPr>
        <w:t>it</w:t>
      </w:r>
      <w:r>
        <w:rPr>
          <w:color w:val="262A2A"/>
          <w:spacing w:val="-12"/>
          <w:w w:val="105"/>
        </w:rPr>
        <w:t xml:space="preserve"> </w:t>
      </w:r>
      <w:r>
        <w:rPr>
          <w:color w:val="262A2A"/>
          <w:w w:val="105"/>
        </w:rPr>
        <w:t>is</w:t>
      </w:r>
      <w:r>
        <w:rPr>
          <w:color w:val="262A2A"/>
          <w:spacing w:val="-31"/>
          <w:w w:val="105"/>
        </w:rPr>
        <w:t xml:space="preserve"> </w:t>
      </w:r>
      <w:r>
        <w:rPr>
          <w:color w:val="262A2A"/>
          <w:w w:val="105"/>
        </w:rPr>
        <w:t>a</w:t>
      </w:r>
      <w:r>
        <w:rPr>
          <w:color w:val="262A2A"/>
          <w:spacing w:val="-26"/>
          <w:w w:val="105"/>
        </w:rPr>
        <w:t xml:space="preserve"> </w:t>
      </w:r>
      <w:r>
        <w:rPr>
          <w:color w:val="262A2A"/>
          <w:w w:val="105"/>
        </w:rPr>
        <w:t>reasonably</w:t>
      </w:r>
      <w:r>
        <w:rPr>
          <w:color w:val="262A2A"/>
          <w:spacing w:val="-6"/>
          <w:w w:val="105"/>
        </w:rPr>
        <w:t xml:space="preserve"> </w:t>
      </w:r>
      <w:r>
        <w:rPr>
          <w:color w:val="262A2A"/>
          <w:w w:val="105"/>
        </w:rPr>
        <w:t>possibility:</w:t>
      </w:r>
    </w:p>
    <w:p w:rsidR="006E6A15" w:rsidRDefault="006E6A15">
      <w:pPr>
        <w:spacing w:line="326" w:lineRule="auto"/>
        <w:jc w:val="both"/>
        <w:sectPr w:rsidR="006E6A15">
          <w:headerReference w:type="default" r:id="rId74"/>
          <w:pgSz w:w="12240" w:h="15840"/>
          <w:pgMar w:top="1340" w:right="1420" w:bottom="1600" w:left="1420" w:header="585" w:footer="1396" w:gutter="0"/>
          <w:cols w:space="720"/>
        </w:sectPr>
      </w:pPr>
    </w:p>
    <w:p w:rsidR="006E6A15" w:rsidRDefault="006E6A15">
      <w:pPr>
        <w:pStyle w:val="BodyText"/>
        <w:spacing w:before="8"/>
        <w:rPr>
          <w:sz w:val="28"/>
        </w:rPr>
      </w:pPr>
    </w:p>
    <w:p w:rsidR="006E6A15" w:rsidRDefault="000A627B">
      <w:pPr>
        <w:pStyle w:val="ListParagraph"/>
        <w:numPr>
          <w:ilvl w:val="1"/>
          <w:numId w:val="7"/>
        </w:numPr>
        <w:tabs>
          <w:tab w:val="left" w:pos="885"/>
          <w:tab w:val="left" w:pos="886"/>
        </w:tabs>
        <w:spacing w:before="94" w:line="285" w:lineRule="auto"/>
        <w:ind w:left="891" w:right="328" w:hanging="343"/>
        <w:rPr>
          <w:color w:val="262D2D"/>
          <w:sz w:val="19"/>
        </w:rPr>
      </w:pPr>
      <w:r>
        <w:rPr>
          <w:color w:val="262D2D"/>
          <w:w w:val="105"/>
          <w:sz w:val="19"/>
        </w:rPr>
        <w:t>The</w:t>
      </w:r>
      <w:r>
        <w:rPr>
          <w:color w:val="262D2D"/>
          <w:spacing w:val="-19"/>
          <w:w w:val="105"/>
          <w:sz w:val="19"/>
        </w:rPr>
        <w:t xml:space="preserve"> </w:t>
      </w:r>
      <w:r>
        <w:rPr>
          <w:color w:val="262D2D"/>
          <w:w w:val="105"/>
          <w:sz w:val="19"/>
        </w:rPr>
        <w:t>defined</w:t>
      </w:r>
      <w:r>
        <w:rPr>
          <w:color w:val="262D2D"/>
          <w:spacing w:val="-22"/>
          <w:w w:val="105"/>
          <w:sz w:val="19"/>
        </w:rPr>
        <w:t xml:space="preserve"> </w:t>
      </w:r>
      <w:r>
        <w:rPr>
          <w:color w:val="262D2D"/>
          <w:w w:val="105"/>
          <w:sz w:val="19"/>
        </w:rPr>
        <w:t>standard</w:t>
      </w:r>
      <w:r>
        <w:rPr>
          <w:color w:val="262D2D"/>
          <w:spacing w:val="-16"/>
          <w:w w:val="105"/>
          <w:sz w:val="19"/>
        </w:rPr>
        <w:t xml:space="preserve"> </w:t>
      </w:r>
      <w:r>
        <w:rPr>
          <w:color w:val="262D2D"/>
          <w:w w:val="105"/>
          <w:sz w:val="19"/>
        </w:rPr>
        <w:t>benefit</w:t>
      </w:r>
      <w:r>
        <w:rPr>
          <w:color w:val="262D2D"/>
          <w:spacing w:val="-8"/>
          <w:w w:val="105"/>
          <w:sz w:val="19"/>
        </w:rPr>
        <w:t xml:space="preserve"> </w:t>
      </w:r>
      <w:r>
        <w:rPr>
          <w:color w:val="262D2D"/>
          <w:w w:val="105"/>
          <w:sz w:val="19"/>
        </w:rPr>
        <w:t>parameters</w:t>
      </w:r>
      <w:r>
        <w:rPr>
          <w:color w:val="262D2D"/>
          <w:spacing w:val="-4"/>
          <w:w w:val="105"/>
          <w:sz w:val="19"/>
        </w:rPr>
        <w:t xml:space="preserve"> </w:t>
      </w:r>
      <w:r>
        <w:rPr>
          <w:color w:val="262D2D"/>
          <w:w w:val="105"/>
          <w:sz w:val="19"/>
        </w:rPr>
        <w:t>have</w:t>
      </w:r>
      <w:r>
        <w:rPr>
          <w:color w:val="262D2D"/>
          <w:spacing w:val="-16"/>
          <w:w w:val="105"/>
          <w:sz w:val="19"/>
        </w:rPr>
        <w:t xml:space="preserve"> </w:t>
      </w:r>
      <w:r>
        <w:rPr>
          <w:color w:val="262D2D"/>
          <w:w w:val="105"/>
          <w:sz w:val="19"/>
        </w:rPr>
        <w:t>generally</w:t>
      </w:r>
      <w:r>
        <w:rPr>
          <w:color w:val="262D2D"/>
          <w:spacing w:val="-6"/>
          <w:w w:val="105"/>
          <w:sz w:val="19"/>
        </w:rPr>
        <w:t xml:space="preserve"> </w:t>
      </w:r>
      <w:r>
        <w:rPr>
          <w:color w:val="262D2D"/>
          <w:w w:val="105"/>
          <w:sz w:val="19"/>
        </w:rPr>
        <w:t>kept</w:t>
      </w:r>
      <w:r>
        <w:rPr>
          <w:color w:val="262D2D"/>
          <w:spacing w:val="-18"/>
          <w:w w:val="105"/>
          <w:sz w:val="19"/>
        </w:rPr>
        <w:t xml:space="preserve"> </w:t>
      </w:r>
      <w:r>
        <w:rPr>
          <w:color w:val="262D2D"/>
          <w:w w:val="105"/>
          <w:sz w:val="19"/>
        </w:rPr>
        <w:t>pace</w:t>
      </w:r>
      <w:r>
        <w:rPr>
          <w:color w:val="262D2D"/>
          <w:spacing w:val="-22"/>
          <w:w w:val="105"/>
          <w:sz w:val="19"/>
        </w:rPr>
        <w:t xml:space="preserve"> </w:t>
      </w:r>
      <w:r>
        <w:rPr>
          <w:color w:val="262D2D"/>
          <w:w w:val="105"/>
          <w:sz w:val="19"/>
        </w:rPr>
        <w:t>with</w:t>
      </w:r>
      <w:r>
        <w:rPr>
          <w:color w:val="262D2D"/>
          <w:spacing w:val="-11"/>
          <w:w w:val="105"/>
          <w:sz w:val="19"/>
        </w:rPr>
        <w:t xml:space="preserve"> </w:t>
      </w:r>
      <w:r>
        <w:rPr>
          <w:color w:val="262D2D"/>
          <w:w w:val="105"/>
          <w:sz w:val="19"/>
        </w:rPr>
        <w:t>drug</w:t>
      </w:r>
      <w:r>
        <w:rPr>
          <w:color w:val="262D2D"/>
          <w:spacing w:val="-24"/>
          <w:w w:val="105"/>
          <w:sz w:val="19"/>
        </w:rPr>
        <w:t xml:space="preserve"> </w:t>
      </w:r>
      <w:r>
        <w:rPr>
          <w:color w:val="262D2D"/>
          <w:w w:val="105"/>
          <w:sz w:val="19"/>
        </w:rPr>
        <w:t>cost</w:t>
      </w:r>
      <w:r>
        <w:rPr>
          <w:color w:val="262D2D"/>
          <w:spacing w:val="-19"/>
          <w:w w:val="105"/>
          <w:sz w:val="19"/>
        </w:rPr>
        <w:t xml:space="preserve"> </w:t>
      </w:r>
      <w:r>
        <w:rPr>
          <w:color w:val="262D2D"/>
          <w:w w:val="105"/>
          <w:sz w:val="19"/>
        </w:rPr>
        <w:t>inflation,</w:t>
      </w:r>
      <w:r>
        <w:rPr>
          <w:color w:val="262D2D"/>
          <w:spacing w:val="-25"/>
          <w:w w:val="105"/>
          <w:sz w:val="19"/>
        </w:rPr>
        <w:t xml:space="preserve"> </w:t>
      </w:r>
      <w:r>
        <w:rPr>
          <w:color w:val="262D2D"/>
          <w:w w:val="105"/>
          <w:sz w:val="19"/>
        </w:rPr>
        <w:t>and in recent years have actually contributed to positive expected trend in the defined standard benefit</w:t>
      </w:r>
      <w:r>
        <w:rPr>
          <w:color w:val="262D2D"/>
          <w:spacing w:val="-6"/>
          <w:w w:val="105"/>
          <w:sz w:val="19"/>
        </w:rPr>
        <w:t xml:space="preserve"> </w:t>
      </w:r>
      <w:r>
        <w:rPr>
          <w:color w:val="262D2D"/>
          <w:w w:val="105"/>
          <w:sz w:val="19"/>
        </w:rPr>
        <w:t>due</w:t>
      </w:r>
      <w:r>
        <w:rPr>
          <w:color w:val="262D2D"/>
          <w:spacing w:val="-24"/>
          <w:w w:val="105"/>
          <w:sz w:val="19"/>
        </w:rPr>
        <w:t xml:space="preserve"> </w:t>
      </w:r>
      <w:r>
        <w:rPr>
          <w:color w:val="262D2D"/>
          <w:w w:val="105"/>
          <w:sz w:val="19"/>
        </w:rPr>
        <w:t>to</w:t>
      </w:r>
      <w:r>
        <w:rPr>
          <w:color w:val="262D2D"/>
          <w:spacing w:val="2"/>
          <w:w w:val="105"/>
          <w:sz w:val="19"/>
        </w:rPr>
        <w:t xml:space="preserve"> </w:t>
      </w:r>
      <w:r>
        <w:rPr>
          <w:color w:val="262D2D"/>
          <w:w w:val="105"/>
          <w:sz w:val="19"/>
        </w:rPr>
        <w:t>the</w:t>
      </w:r>
      <w:r>
        <w:rPr>
          <w:color w:val="262D2D"/>
          <w:spacing w:val="-1"/>
          <w:w w:val="105"/>
          <w:sz w:val="19"/>
        </w:rPr>
        <w:t xml:space="preserve"> </w:t>
      </w:r>
      <w:r>
        <w:rPr>
          <w:color w:val="262D2D"/>
          <w:w w:val="105"/>
          <w:sz w:val="19"/>
        </w:rPr>
        <w:t>increased</w:t>
      </w:r>
      <w:r>
        <w:rPr>
          <w:color w:val="262D2D"/>
          <w:spacing w:val="-17"/>
          <w:w w:val="105"/>
          <w:sz w:val="19"/>
        </w:rPr>
        <w:t xml:space="preserve"> </w:t>
      </w:r>
      <w:r>
        <w:rPr>
          <w:color w:val="262D2D"/>
          <w:w w:val="105"/>
          <w:sz w:val="19"/>
        </w:rPr>
        <w:t>plan</w:t>
      </w:r>
      <w:r>
        <w:rPr>
          <w:color w:val="262D2D"/>
          <w:spacing w:val="-25"/>
          <w:w w:val="105"/>
          <w:sz w:val="19"/>
        </w:rPr>
        <w:t xml:space="preserve"> </w:t>
      </w:r>
      <w:r>
        <w:rPr>
          <w:color w:val="262D2D"/>
          <w:w w:val="105"/>
          <w:sz w:val="19"/>
        </w:rPr>
        <w:t>liability</w:t>
      </w:r>
      <w:r>
        <w:rPr>
          <w:color w:val="262D2D"/>
          <w:spacing w:val="-9"/>
          <w:w w:val="105"/>
          <w:sz w:val="19"/>
        </w:rPr>
        <w:t xml:space="preserve"> </w:t>
      </w:r>
      <w:r>
        <w:rPr>
          <w:color w:val="262D2D"/>
          <w:w w:val="105"/>
          <w:sz w:val="19"/>
        </w:rPr>
        <w:t>in</w:t>
      </w:r>
      <w:r>
        <w:rPr>
          <w:color w:val="262D2D"/>
          <w:spacing w:val="-13"/>
          <w:w w:val="105"/>
          <w:sz w:val="19"/>
        </w:rPr>
        <w:t xml:space="preserve"> </w:t>
      </w:r>
      <w:r>
        <w:rPr>
          <w:color w:val="262D2D"/>
          <w:w w:val="105"/>
          <w:sz w:val="19"/>
        </w:rPr>
        <w:t>the</w:t>
      </w:r>
      <w:r>
        <w:rPr>
          <w:color w:val="262D2D"/>
          <w:spacing w:val="-22"/>
          <w:w w:val="105"/>
          <w:sz w:val="19"/>
        </w:rPr>
        <w:t xml:space="preserve"> </w:t>
      </w:r>
      <w:r>
        <w:rPr>
          <w:color w:val="262D2D"/>
          <w:w w:val="105"/>
          <w:sz w:val="19"/>
        </w:rPr>
        <w:t>gap</w:t>
      </w:r>
      <w:r>
        <w:rPr>
          <w:color w:val="262D2D"/>
          <w:spacing w:val="-26"/>
          <w:w w:val="105"/>
          <w:sz w:val="19"/>
        </w:rPr>
        <w:t xml:space="preserve"> </w:t>
      </w:r>
      <w:r>
        <w:rPr>
          <w:color w:val="262D2D"/>
          <w:w w:val="105"/>
          <w:sz w:val="19"/>
        </w:rPr>
        <w:t>imposed</w:t>
      </w:r>
      <w:r>
        <w:rPr>
          <w:color w:val="262D2D"/>
          <w:spacing w:val="-11"/>
          <w:w w:val="105"/>
          <w:sz w:val="19"/>
        </w:rPr>
        <w:t xml:space="preserve"> </w:t>
      </w:r>
      <w:r>
        <w:rPr>
          <w:color w:val="262D2D"/>
          <w:w w:val="105"/>
          <w:sz w:val="19"/>
        </w:rPr>
        <w:t>by</w:t>
      </w:r>
      <w:r>
        <w:rPr>
          <w:color w:val="262D2D"/>
          <w:spacing w:val="-16"/>
          <w:w w:val="105"/>
          <w:sz w:val="19"/>
        </w:rPr>
        <w:t xml:space="preserve"> </w:t>
      </w:r>
      <w:r>
        <w:rPr>
          <w:color w:val="262D2D"/>
          <w:w w:val="105"/>
          <w:sz w:val="19"/>
        </w:rPr>
        <w:t>the</w:t>
      </w:r>
      <w:r>
        <w:rPr>
          <w:color w:val="262D2D"/>
          <w:spacing w:val="-15"/>
          <w:w w:val="105"/>
          <w:sz w:val="19"/>
        </w:rPr>
        <w:t xml:space="preserve"> </w:t>
      </w:r>
      <w:r>
        <w:rPr>
          <w:color w:val="262D2D"/>
          <w:w w:val="105"/>
          <w:sz w:val="19"/>
        </w:rPr>
        <w:t>Affordable</w:t>
      </w:r>
      <w:r>
        <w:rPr>
          <w:color w:val="262D2D"/>
          <w:spacing w:val="-9"/>
          <w:w w:val="105"/>
          <w:sz w:val="19"/>
        </w:rPr>
        <w:t xml:space="preserve"> </w:t>
      </w:r>
      <w:r>
        <w:rPr>
          <w:color w:val="262D2D"/>
          <w:w w:val="105"/>
          <w:sz w:val="19"/>
        </w:rPr>
        <w:t>Care</w:t>
      </w:r>
      <w:r>
        <w:rPr>
          <w:color w:val="262D2D"/>
          <w:spacing w:val="-15"/>
          <w:w w:val="105"/>
          <w:sz w:val="19"/>
        </w:rPr>
        <w:t xml:space="preserve"> </w:t>
      </w:r>
      <w:r>
        <w:rPr>
          <w:color w:val="262D2D"/>
          <w:w w:val="105"/>
          <w:sz w:val="19"/>
        </w:rPr>
        <w:t>Act.</w:t>
      </w:r>
    </w:p>
    <w:p w:rsidR="006E6A15" w:rsidRDefault="000A627B">
      <w:pPr>
        <w:pStyle w:val="ListParagraph"/>
        <w:numPr>
          <w:ilvl w:val="1"/>
          <w:numId w:val="7"/>
        </w:numPr>
        <w:tabs>
          <w:tab w:val="left" w:pos="886"/>
          <w:tab w:val="left" w:pos="887"/>
        </w:tabs>
        <w:spacing w:before="129" w:line="280" w:lineRule="auto"/>
        <w:ind w:left="891" w:right="202" w:hanging="343"/>
        <w:rPr>
          <w:color w:val="262D2D"/>
          <w:sz w:val="19"/>
        </w:rPr>
      </w:pPr>
      <w:r>
        <w:rPr>
          <w:color w:val="262D2D"/>
          <w:w w:val="105"/>
          <w:sz w:val="19"/>
        </w:rPr>
        <w:t>In</w:t>
      </w:r>
      <w:r>
        <w:rPr>
          <w:color w:val="262D2D"/>
          <w:spacing w:val="-18"/>
          <w:w w:val="105"/>
          <w:sz w:val="19"/>
        </w:rPr>
        <w:t xml:space="preserve"> </w:t>
      </w:r>
      <w:r>
        <w:rPr>
          <w:color w:val="262D2D"/>
          <w:w w:val="105"/>
          <w:sz w:val="19"/>
        </w:rPr>
        <w:t>every</w:t>
      </w:r>
      <w:r>
        <w:rPr>
          <w:color w:val="262D2D"/>
          <w:spacing w:val="-20"/>
          <w:w w:val="105"/>
          <w:sz w:val="19"/>
        </w:rPr>
        <w:t xml:space="preserve"> </w:t>
      </w:r>
      <w:r>
        <w:rPr>
          <w:color w:val="262D2D"/>
          <w:w w:val="105"/>
          <w:sz w:val="19"/>
        </w:rPr>
        <w:t>year</w:t>
      </w:r>
      <w:r>
        <w:rPr>
          <w:color w:val="262D2D"/>
          <w:spacing w:val="-20"/>
          <w:w w:val="105"/>
          <w:sz w:val="19"/>
        </w:rPr>
        <w:t xml:space="preserve"> </w:t>
      </w:r>
      <w:r>
        <w:rPr>
          <w:color w:val="262D2D"/>
          <w:w w:val="105"/>
          <w:sz w:val="19"/>
        </w:rPr>
        <w:t>since</w:t>
      </w:r>
      <w:r>
        <w:rPr>
          <w:color w:val="262D2D"/>
          <w:spacing w:val="-19"/>
          <w:w w:val="105"/>
          <w:sz w:val="19"/>
        </w:rPr>
        <w:t xml:space="preserve"> </w:t>
      </w:r>
      <w:r>
        <w:rPr>
          <w:color w:val="262D2D"/>
          <w:w w:val="105"/>
          <w:sz w:val="19"/>
        </w:rPr>
        <w:t>2012,</w:t>
      </w:r>
      <w:r>
        <w:rPr>
          <w:color w:val="262D2D"/>
          <w:spacing w:val="-32"/>
          <w:w w:val="105"/>
          <w:sz w:val="19"/>
        </w:rPr>
        <w:t xml:space="preserve"> </w:t>
      </w:r>
      <w:r>
        <w:rPr>
          <w:color w:val="262D2D"/>
          <w:w w:val="105"/>
          <w:sz w:val="19"/>
        </w:rPr>
        <w:t>UnitedHealth</w:t>
      </w:r>
      <w:r>
        <w:rPr>
          <w:color w:val="262D2D"/>
          <w:spacing w:val="-13"/>
          <w:w w:val="105"/>
          <w:sz w:val="19"/>
        </w:rPr>
        <w:t xml:space="preserve"> </w:t>
      </w:r>
      <w:r>
        <w:rPr>
          <w:color w:val="262D2D"/>
          <w:w w:val="105"/>
          <w:sz w:val="19"/>
        </w:rPr>
        <w:t>Group,</w:t>
      </w:r>
      <w:r>
        <w:rPr>
          <w:color w:val="262D2D"/>
          <w:spacing w:val="-25"/>
          <w:w w:val="105"/>
          <w:sz w:val="19"/>
        </w:rPr>
        <w:t xml:space="preserve"> </w:t>
      </w:r>
      <w:r>
        <w:rPr>
          <w:color w:val="262D2D"/>
          <w:w w:val="105"/>
          <w:sz w:val="19"/>
        </w:rPr>
        <w:t>Inc.,</w:t>
      </w:r>
      <w:r>
        <w:rPr>
          <w:color w:val="262D2D"/>
          <w:spacing w:val="-26"/>
          <w:w w:val="105"/>
          <w:sz w:val="19"/>
        </w:rPr>
        <w:t xml:space="preserve"> </w:t>
      </w:r>
      <w:r>
        <w:rPr>
          <w:color w:val="262D2D"/>
          <w:w w:val="105"/>
          <w:sz w:val="19"/>
        </w:rPr>
        <w:t>Humana</w:t>
      </w:r>
      <w:r>
        <w:rPr>
          <w:color w:val="262D2D"/>
          <w:spacing w:val="-26"/>
          <w:w w:val="105"/>
          <w:sz w:val="19"/>
        </w:rPr>
        <w:t xml:space="preserve"> </w:t>
      </w:r>
      <w:r>
        <w:rPr>
          <w:color w:val="262D2D"/>
          <w:w w:val="105"/>
          <w:sz w:val="19"/>
        </w:rPr>
        <w:t>Inc.,</w:t>
      </w:r>
      <w:r>
        <w:rPr>
          <w:color w:val="262D2D"/>
          <w:spacing w:val="-34"/>
          <w:w w:val="105"/>
          <w:sz w:val="19"/>
        </w:rPr>
        <w:t xml:space="preserve"> </w:t>
      </w:r>
      <w:r>
        <w:rPr>
          <w:color w:val="262D2D"/>
          <w:w w:val="105"/>
          <w:sz w:val="19"/>
        </w:rPr>
        <w:t>and</w:t>
      </w:r>
      <w:r>
        <w:rPr>
          <w:color w:val="262D2D"/>
          <w:spacing w:val="-27"/>
          <w:w w:val="105"/>
          <w:sz w:val="19"/>
        </w:rPr>
        <w:t xml:space="preserve"> </w:t>
      </w:r>
      <w:r>
        <w:rPr>
          <w:color w:val="262D2D"/>
          <w:w w:val="105"/>
          <w:sz w:val="19"/>
        </w:rPr>
        <w:t>CVS</w:t>
      </w:r>
      <w:r>
        <w:rPr>
          <w:color w:val="262D2D"/>
          <w:spacing w:val="-34"/>
          <w:w w:val="105"/>
          <w:sz w:val="19"/>
        </w:rPr>
        <w:t xml:space="preserve"> </w:t>
      </w:r>
      <w:r>
        <w:rPr>
          <w:color w:val="262D2D"/>
          <w:w w:val="105"/>
          <w:sz w:val="19"/>
        </w:rPr>
        <w:t>Health</w:t>
      </w:r>
      <w:r>
        <w:rPr>
          <w:color w:val="262D2D"/>
          <w:spacing w:val="-31"/>
          <w:w w:val="105"/>
          <w:sz w:val="19"/>
        </w:rPr>
        <w:t xml:space="preserve"> </w:t>
      </w:r>
      <w:r>
        <w:rPr>
          <w:color w:val="262D2D"/>
          <w:w w:val="105"/>
          <w:sz w:val="19"/>
        </w:rPr>
        <w:t>Corporation have</w:t>
      </w:r>
      <w:r>
        <w:rPr>
          <w:color w:val="262D2D"/>
          <w:spacing w:val="-19"/>
          <w:w w:val="105"/>
          <w:sz w:val="19"/>
        </w:rPr>
        <w:t xml:space="preserve"> </w:t>
      </w:r>
      <w:r>
        <w:rPr>
          <w:color w:val="262D2D"/>
          <w:w w:val="105"/>
          <w:sz w:val="19"/>
        </w:rPr>
        <w:t>captured</w:t>
      </w:r>
      <w:r>
        <w:rPr>
          <w:color w:val="262D2D"/>
          <w:spacing w:val="-2"/>
          <w:w w:val="105"/>
          <w:sz w:val="19"/>
        </w:rPr>
        <w:t xml:space="preserve"> </w:t>
      </w:r>
      <w:r>
        <w:rPr>
          <w:color w:val="262D2D"/>
          <w:w w:val="105"/>
          <w:sz w:val="19"/>
        </w:rPr>
        <w:t>about</w:t>
      </w:r>
      <w:r>
        <w:rPr>
          <w:color w:val="262D2D"/>
          <w:spacing w:val="-18"/>
          <w:w w:val="105"/>
          <w:sz w:val="19"/>
        </w:rPr>
        <w:t xml:space="preserve"> </w:t>
      </w:r>
      <w:r>
        <w:rPr>
          <w:color w:val="262D2D"/>
          <w:w w:val="105"/>
          <w:sz w:val="19"/>
        </w:rPr>
        <w:t>50%</w:t>
      </w:r>
      <w:r>
        <w:rPr>
          <w:color w:val="262D2D"/>
          <w:spacing w:val="-28"/>
          <w:w w:val="105"/>
          <w:sz w:val="19"/>
        </w:rPr>
        <w:t xml:space="preserve"> </w:t>
      </w:r>
      <w:r>
        <w:rPr>
          <w:color w:val="262D2D"/>
          <w:w w:val="105"/>
          <w:sz w:val="19"/>
        </w:rPr>
        <w:t>of</w:t>
      </w:r>
      <w:r>
        <w:rPr>
          <w:color w:val="262D2D"/>
          <w:spacing w:val="4"/>
          <w:w w:val="105"/>
          <w:sz w:val="19"/>
        </w:rPr>
        <w:t xml:space="preserve"> </w:t>
      </w:r>
      <w:r>
        <w:rPr>
          <w:color w:val="262D2D"/>
          <w:w w:val="105"/>
          <w:sz w:val="19"/>
        </w:rPr>
        <w:t>the</w:t>
      </w:r>
      <w:r>
        <w:rPr>
          <w:color w:val="262D2D"/>
          <w:spacing w:val="-19"/>
          <w:w w:val="105"/>
          <w:sz w:val="19"/>
        </w:rPr>
        <w:t xml:space="preserve"> </w:t>
      </w:r>
      <w:r>
        <w:rPr>
          <w:color w:val="262D2D"/>
          <w:w w:val="105"/>
          <w:sz w:val="19"/>
        </w:rPr>
        <w:t>total</w:t>
      </w:r>
      <w:r>
        <w:rPr>
          <w:color w:val="262D2D"/>
          <w:spacing w:val="-33"/>
          <w:w w:val="105"/>
          <w:sz w:val="19"/>
        </w:rPr>
        <w:t xml:space="preserve"> </w:t>
      </w:r>
      <w:r>
        <w:rPr>
          <w:color w:val="262D2D"/>
          <w:w w:val="105"/>
          <w:sz w:val="19"/>
        </w:rPr>
        <w:t>Part</w:t>
      </w:r>
      <w:r>
        <w:rPr>
          <w:color w:val="262D2D"/>
          <w:spacing w:val="-20"/>
          <w:w w:val="105"/>
          <w:sz w:val="19"/>
        </w:rPr>
        <w:t xml:space="preserve"> </w:t>
      </w:r>
      <w:r>
        <w:rPr>
          <w:color w:val="262D2D"/>
          <w:w w:val="105"/>
          <w:sz w:val="19"/>
        </w:rPr>
        <w:t>D</w:t>
      </w:r>
      <w:r>
        <w:rPr>
          <w:color w:val="262D2D"/>
          <w:spacing w:val="-18"/>
          <w:w w:val="105"/>
          <w:sz w:val="19"/>
        </w:rPr>
        <w:t xml:space="preserve"> </w:t>
      </w:r>
      <w:r>
        <w:rPr>
          <w:color w:val="262D2D"/>
          <w:w w:val="105"/>
          <w:sz w:val="19"/>
        </w:rPr>
        <w:t>marketplace,</w:t>
      </w:r>
      <w:r>
        <w:rPr>
          <w:color w:val="262D2D"/>
          <w:spacing w:val="-12"/>
          <w:w w:val="105"/>
          <w:sz w:val="19"/>
        </w:rPr>
        <w:t xml:space="preserve"> </w:t>
      </w:r>
      <w:r>
        <w:rPr>
          <w:color w:val="262D2D"/>
          <w:w w:val="105"/>
          <w:sz w:val="19"/>
        </w:rPr>
        <w:t>so</w:t>
      </w:r>
      <w:r>
        <w:rPr>
          <w:color w:val="262D2D"/>
          <w:spacing w:val="-21"/>
          <w:w w:val="105"/>
          <w:sz w:val="19"/>
        </w:rPr>
        <w:t xml:space="preserve"> </w:t>
      </w:r>
      <w:r>
        <w:rPr>
          <w:color w:val="262D2D"/>
          <w:w w:val="105"/>
          <w:sz w:val="19"/>
        </w:rPr>
        <w:t>a</w:t>
      </w:r>
      <w:r>
        <w:rPr>
          <w:color w:val="262D2D"/>
          <w:spacing w:val="-23"/>
          <w:w w:val="105"/>
          <w:sz w:val="19"/>
        </w:rPr>
        <w:t xml:space="preserve"> </w:t>
      </w:r>
      <w:r>
        <w:rPr>
          <w:color w:val="262D2D"/>
          <w:w w:val="105"/>
          <w:sz w:val="19"/>
        </w:rPr>
        <w:t>significant</w:t>
      </w:r>
      <w:r>
        <w:rPr>
          <w:color w:val="262D2D"/>
          <w:spacing w:val="-5"/>
          <w:w w:val="105"/>
          <w:sz w:val="19"/>
        </w:rPr>
        <w:t xml:space="preserve"> </w:t>
      </w:r>
      <w:r>
        <w:rPr>
          <w:color w:val="262D2D"/>
          <w:w w:val="105"/>
          <w:sz w:val="19"/>
        </w:rPr>
        <w:t>portion</w:t>
      </w:r>
      <w:r>
        <w:rPr>
          <w:color w:val="262D2D"/>
          <w:spacing w:val="-6"/>
          <w:w w:val="105"/>
          <w:sz w:val="19"/>
        </w:rPr>
        <w:t xml:space="preserve"> </w:t>
      </w:r>
      <w:r>
        <w:rPr>
          <w:color w:val="262D2D"/>
          <w:w w:val="105"/>
          <w:sz w:val="19"/>
        </w:rPr>
        <w:t>of</w:t>
      </w:r>
      <w:r>
        <w:rPr>
          <w:color w:val="262D2D"/>
          <w:spacing w:val="-13"/>
          <w:w w:val="105"/>
          <w:sz w:val="19"/>
        </w:rPr>
        <w:t xml:space="preserve"> </w:t>
      </w:r>
      <w:r>
        <w:rPr>
          <w:color w:val="262D2D"/>
          <w:w w:val="105"/>
          <w:sz w:val="19"/>
        </w:rPr>
        <w:t>the</w:t>
      </w:r>
      <w:r>
        <w:rPr>
          <w:color w:val="262D2D"/>
          <w:spacing w:val="-12"/>
          <w:w w:val="105"/>
          <w:sz w:val="19"/>
        </w:rPr>
        <w:t xml:space="preserve"> </w:t>
      </w:r>
      <w:r>
        <w:rPr>
          <w:color w:val="262D2D"/>
          <w:w w:val="105"/>
          <w:sz w:val="19"/>
        </w:rPr>
        <w:t>NABA</w:t>
      </w:r>
      <w:r>
        <w:rPr>
          <w:color w:val="262D2D"/>
          <w:spacing w:val="-22"/>
          <w:w w:val="105"/>
          <w:sz w:val="19"/>
        </w:rPr>
        <w:t xml:space="preserve"> </w:t>
      </w:r>
      <w:r>
        <w:rPr>
          <w:color w:val="262D2D"/>
          <w:w w:val="105"/>
          <w:sz w:val="19"/>
        </w:rPr>
        <w:t>is driven by the same carriers each year. Given that it is unlikely these carriers are able to negotiate</w:t>
      </w:r>
      <w:r>
        <w:rPr>
          <w:color w:val="262D2D"/>
          <w:spacing w:val="-29"/>
          <w:w w:val="105"/>
          <w:sz w:val="19"/>
        </w:rPr>
        <w:t xml:space="preserve"> </w:t>
      </w:r>
      <w:r>
        <w:rPr>
          <w:color w:val="262D2D"/>
          <w:w w:val="105"/>
          <w:sz w:val="19"/>
        </w:rPr>
        <w:t>increasing</w:t>
      </w:r>
      <w:r>
        <w:rPr>
          <w:color w:val="262D2D"/>
          <w:spacing w:val="-28"/>
          <w:w w:val="105"/>
          <w:sz w:val="19"/>
        </w:rPr>
        <w:t xml:space="preserve"> </w:t>
      </w:r>
      <w:r>
        <w:rPr>
          <w:color w:val="262D2D"/>
          <w:w w:val="105"/>
          <w:sz w:val="19"/>
        </w:rPr>
        <w:t>discounts</w:t>
      </w:r>
      <w:r>
        <w:rPr>
          <w:color w:val="262D2D"/>
          <w:spacing w:val="-18"/>
          <w:w w:val="105"/>
          <w:sz w:val="19"/>
        </w:rPr>
        <w:t xml:space="preserve"> </w:t>
      </w:r>
      <w:r>
        <w:rPr>
          <w:color w:val="262D2D"/>
          <w:w w:val="105"/>
          <w:sz w:val="19"/>
        </w:rPr>
        <w:t>each</w:t>
      </w:r>
      <w:r>
        <w:rPr>
          <w:color w:val="262D2D"/>
          <w:spacing w:val="-30"/>
          <w:w w:val="105"/>
          <w:sz w:val="19"/>
        </w:rPr>
        <w:t xml:space="preserve"> </w:t>
      </w:r>
      <w:r>
        <w:rPr>
          <w:color w:val="262D2D"/>
          <w:w w:val="105"/>
          <w:sz w:val="19"/>
        </w:rPr>
        <w:t>year,</w:t>
      </w:r>
      <w:r>
        <w:rPr>
          <w:color w:val="262D2D"/>
          <w:spacing w:val="-34"/>
          <w:w w:val="105"/>
          <w:sz w:val="19"/>
        </w:rPr>
        <w:t xml:space="preserve"> </w:t>
      </w:r>
      <w:r>
        <w:rPr>
          <w:color w:val="262D2D"/>
          <w:w w:val="105"/>
          <w:sz w:val="19"/>
        </w:rPr>
        <w:t>it</w:t>
      </w:r>
      <w:r>
        <w:rPr>
          <w:color w:val="262D2D"/>
          <w:spacing w:val="-4"/>
          <w:w w:val="105"/>
          <w:sz w:val="19"/>
        </w:rPr>
        <w:t xml:space="preserve"> </w:t>
      </w:r>
      <w:r>
        <w:rPr>
          <w:color w:val="262D2D"/>
          <w:w w:val="105"/>
          <w:sz w:val="19"/>
        </w:rPr>
        <w:t>also</w:t>
      </w:r>
      <w:r>
        <w:rPr>
          <w:color w:val="262D2D"/>
          <w:spacing w:val="-28"/>
          <w:w w:val="105"/>
          <w:sz w:val="19"/>
        </w:rPr>
        <w:t xml:space="preserve"> </w:t>
      </w:r>
      <w:r>
        <w:rPr>
          <w:color w:val="262D2D"/>
          <w:w w:val="105"/>
          <w:sz w:val="19"/>
        </w:rPr>
        <w:t>seems</w:t>
      </w:r>
      <w:r>
        <w:rPr>
          <w:color w:val="262D2D"/>
          <w:spacing w:val="-32"/>
          <w:w w:val="105"/>
          <w:sz w:val="19"/>
        </w:rPr>
        <w:t xml:space="preserve"> </w:t>
      </w:r>
      <w:r>
        <w:rPr>
          <w:color w:val="262D2D"/>
          <w:w w:val="105"/>
          <w:sz w:val="19"/>
        </w:rPr>
        <w:t>very</w:t>
      </w:r>
      <w:r>
        <w:rPr>
          <w:color w:val="262D2D"/>
          <w:spacing w:val="-30"/>
          <w:w w:val="105"/>
          <w:sz w:val="19"/>
        </w:rPr>
        <w:t xml:space="preserve"> </w:t>
      </w:r>
      <w:r>
        <w:rPr>
          <w:color w:val="262D2D"/>
          <w:w w:val="105"/>
          <w:sz w:val="19"/>
        </w:rPr>
        <w:t>plausible</w:t>
      </w:r>
      <w:r>
        <w:rPr>
          <w:color w:val="262D2D"/>
          <w:spacing w:val="-26"/>
          <w:w w:val="105"/>
          <w:sz w:val="19"/>
        </w:rPr>
        <w:t xml:space="preserve"> </w:t>
      </w:r>
      <w:r>
        <w:rPr>
          <w:color w:val="262D2D"/>
          <w:w w:val="105"/>
          <w:sz w:val="19"/>
        </w:rPr>
        <w:t>that</w:t>
      </w:r>
      <w:r>
        <w:rPr>
          <w:color w:val="262D2D"/>
          <w:spacing w:val="-30"/>
          <w:w w:val="105"/>
          <w:sz w:val="19"/>
        </w:rPr>
        <w:t xml:space="preserve"> </w:t>
      </w:r>
      <w:r>
        <w:rPr>
          <w:color w:val="262D2D"/>
          <w:w w:val="105"/>
          <w:sz w:val="19"/>
        </w:rPr>
        <w:t>increased</w:t>
      </w:r>
      <w:r>
        <w:rPr>
          <w:color w:val="262D2D"/>
          <w:spacing w:val="-31"/>
          <w:w w:val="105"/>
          <w:sz w:val="19"/>
        </w:rPr>
        <w:t xml:space="preserve"> </w:t>
      </w:r>
      <w:r>
        <w:rPr>
          <w:color w:val="262D2D"/>
          <w:w w:val="105"/>
          <w:sz w:val="19"/>
        </w:rPr>
        <w:t>use</w:t>
      </w:r>
      <w:r>
        <w:rPr>
          <w:color w:val="262D2D"/>
          <w:spacing w:val="-35"/>
          <w:w w:val="105"/>
          <w:sz w:val="19"/>
        </w:rPr>
        <w:t xml:space="preserve"> </w:t>
      </w:r>
      <w:r>
        <w:rPr>
          <w:color w:val="262D2D"/>
          <w:w w:val="105"/>
          <w:sz w:val="19"/>
        </w:rPr>
        <w:t>of</w:t>
      </w:r>
      <w:r>
        <w:rPr>
          <w:color w:val="262D2D"/>
          <w:spacing w:val="-20"/>
          <w:w w:val="105"/>
          <w:sz w:val="19"/>
        </w:rPr>
        <w:t xml:space="preserve"> </w:t>
      </w:r>
      <w:r>
        <w:rPr>
          <w:color w:val="262D2D"/>
          <w:w w:val="105"/>
          <w:sz w:val="19"/>
        </w:rPr>
        <w:t>DIR</w:t>
      </w:r>
      <w:r>
        <w:rPr>
          <w:color w:val="262D2D"/>
          <w:spacing w:val="-33"/>
          <w:w w:val="105"/>
          <w:sz w:val="19"/>
        </w:rPr>
        <w:t xml:space="preserve"> </w:t>
      </w:r>
      <w:r>
        <w:rPr>
          <w:color w:val="262D2D"/>
          <w:w w:val="105"/>
          <w:sz w:val="19"/>
        </w:rPr>
        <w:t>is a major contributing factor- both in terms of the amount and in terms of additional forms or drug</w:t>
      </w:r>
      <w:r>
        <w:rPr>
          <w:color w:val="262D2D"/>
          <w:spacing w:val="-39"/>
          <w:w w:val="105"/>
          <w:sz w:val="19"/>
        </w:rPr>
        <w:t xml:space="preserve"> </w:t>
      </w:r>
      <w:r>
        <w:rPr>
          <w:color w:val="262D2D"/>
          <w:w w:val="105"/>
          <w:sz w:val="19"/>
        </w:rPr>
        <w:t>reimbursement</w:t>
      </w:r>
      <w:r>
        <w:rPr>
          <w:color w:val="262D2D"/>
          <w:spacing w:val="-26"/>
          <w:w w:val="105"/>
          <w:sz w:val="19"/>
        </w:rPr>
        <w:t xml:space="preserve"> </w:t>
      </w:r>
      <w:r>
        <w:rPr>
          <w:color w:val="262D2D"/>
          <w:w w:val="105"/>
          <w:sz w:val="19"/>
        </w:rPr>
        <w:t>being</w:t>
      </w:r>
      <w:r>
        <w:rPr>
          <w:color w:val="262D2D"/>
          <w:spacing w:val="-42"/>
          <w:w w:val="105"/>
          <w:sz w:val="19"/>
        </w:rPr>
        <w:t xml:space="preserve"> </w:t>
      </w:r>
      <w:r>
        <w:rPr>
          <w:color w:val="262D2D"/>
          <w:w w:val="105"/>
          <w:sz w:val="19"/>
        </w:rPr>
        <w:t>classified</w:t>
      </w:r>
      <w:r>
        <w:rPr>
          <w:color w:val="262D2D"/>
          <w:spacing w:val="-31"/>
          <w:w w:val="105"/>
          <w:sz w:val="19"/>
        </w:rPr>
        <w:t xml:space="preserve"> </w:t>
      </w:r>
      <w:r>
        <w:rPr>
          <w:color w:val="262D2D"/>
          <w:w w:val="105"/>
          <w:sz w:val="19"/>
        </w:rPr>
        <w:t>as</w:t>
      </w:r>
      <w:r>
        <w:rPr>
          <w:color w:val="262D2D"/>
          <w:spacing w:val="-41"/>
          <w:w w:val="105"/>
          <w:sz w:val="19"/>
        </w:rPr>
        <w:t xml:space="preserve"> </w:t>
      </w:r>
      <w:r>
        <w:rPr>
          <w:color w:val="262D2D"/>
          <w:w w:val="105"/>
          <w:sz w:val="19"/>
        </w:rPr>
        <w:t>DIR.</w:t>
      </w:r>
    </w:p>
    <w:p w:rsidR="006E6A15" w:rsidRDefault="000A627B">
      <w:pPr>
        <w:pStyle w:val="ListParagraph"/>
        <w:numPr>
          <w:ilvl w:val="1"/>
          <w:numId w:val="7"/>
        </w:numPr>
        <w:tabs>
          <w:tab w:val="left" w:pos="886"/>
        </w:tabs>
        <w:spacing w:before="133" w:line="285" w:lineRule="auto"/>
        <w:ind w:left="889" w:right="208" w:hanging="341"/>
        <w:jc w:val="both"/>
        <w:rPr>
          <w:color w:val="262D2D"/>
          <w:sz w:val="19"/>
        </w:rPr>
      </w:pPr>
      <w:r>
        <w:rPr>
          <w:color w:val="262D2D"/>
          <w:w w:val="105"/>
          <w:sz w:val="19"/>
        </w:rPr>
        <w:t>Total</w:t>
      </w:r>
      <w:r>
        <w:rPr>
          <w:color w:val="262D2D"/>
          <w:spacing w:val="-31"/>
          <w:w w:val="105"/>
          <w:sz w:val="19"/>
        </w:rPr>
        <w:t xml:space="preserve"> </w:t>
      </w:r>
      <w:r>
        <w:rPr>
          <w:color w:val="262D2D"/>
          <w:w w:val="105"/>
          <w:sz w:val="19"/>
        </w:rPr>
        <w:t>drug</w:t>
      </w:r>
      <w:r>
        <w:rPr>
          <w:color w:val="262D2D"/>
          <w:spacing w:val="-29"/>
          <w:w w:val="105"/>
          <w:sz w:val="19"/>
        </w:rPr>
        <w:t xml:space="preserve"> </w:t>
      </w:r>
      <w:r>
        <w:rPr>
          <w:color w:val="262D2D"/>
          <w:w w:val="105"/>
          <w:sz w:val="19"/>
        </w:rPr>
        <w:t>cost</w:t>
      </w:r>
      <w:r>
        <w:rPr>
          <w:color w:val="262D2D"/>
          <w:spacing w:val="-15"/>
          <w:w w:val="105"/>
          <w:sz w:val="19"/>
        </w:rPr>
        <w:t xml:space="preserve"> </w:t>
      </w:r>
      <w:r>
        <w:rPr>
          <w:color w:val="262D2D"/>
          <w:w w:val="105"/>
          <w:sz w:val="19"/>
        </w:rPr>
        <w:t>trends</w:t>
      </w:r>
      <w:r>
        <w:rPr>
          <w:color w:val="262D2D"/>
          <w:spacing w:val="-11"/>
          <w:w w:val="105"/>
          <w:sz w:val="19"/>
        </w:rPr>
        <w:t xml:space="preserve"> </w:t>
      </w:r>
      <w:r>
        <w:rPr>
          <w:color w:val="262D2D"/>
          <w:w w:val="105"/>
          <w:sz w:val="19"/>
        </w:rPr>
        <w:t>have</w:t>
      </w:r>
      <w:r>
        <w:rPr>
          <w:color w:val="262D2D"/>
          <w:spacing w:val="-21"/>
          <w:w w:val="105"/>
          <w:sz w:val="19"/>
        </w:rPr>
        <w:t xml:space="preserve"> </w:t>
      </w:r>
      <w:r>
        <w:rPr>
          <w:color w:val="262D2D"/>
          <w:w w:val="105"/>
          <w:sz w:val="19"/>
        </w:rPr>
        <w:t>been</w:t>
      </w:r>
      <w:r>
        <w:rPr>
          <w:color w:val="262D2D"/>
          <w:spacing w:val="-19"/>
          <w:w w:val="105"/>
          <w:sz w:val="19"/>
        </w:rPr>
        <w:t xml:space="preserve"> </w:t>
      </w:r>
      <w:r>
        <w:rPr>
          <w:color w:val="262D2D"/>
          <w:w w:val="105"/>
          <w:sz w:val="19"/>
        </w:rPr>
        <w:t>non-negative</w:t>
      </w:r>
      <w:r>
        <w:rPr>
          <w:color w:val="262D2D"/>
          <w:spacing w:val="-17"/>
          <w:w w:val="105"/>
          <w:sz w:val="19"/>
        </w:rPr>
        <w:t xml:space="preserve"> </w:t>
      </w:r>
      <w:r>
        <w:rPr>
          <w:color w:val="262D2D"/>
          <w:w w:val="105"/>
          <w:sz w:val="19"/>
        </w:rPr>
        <w:t>over</w:t>
      </w:r>
      <w:r>
        <w:rPr>
          <w:color w:val="262D2D"/>
          <w:spacing w:val="-22"/>
          <w:w w:val="105"/>
          <w:sz w:val="19"/>
        </w:rPr>
        <w:t xml:space="preserve"> </w:t>
      </w:r>
      <w:r>
        <w:rPr>
          <w:color w:val="262D2D"/>
          <w:w w:val="105"/>
          <w:sz w:val="19"/>
        </w:rPr>
        <w:t>this</w:t>
      </w:r>
      <w:r>
        <w:rPr>
          <w:color w:val="262D2D"/>
          <w:spacing w:val="-23"/>
          <w:w w:val="105"/>
          <w:sz w:val="19"/>
        </w:rPr>
        <w:t xml:space="preserve"> </w:t>
      </w:r>
      <w:r>
        <w:rPr>
          <w:color w:val="262D2D"/>
          <w:w w:val="105"/>
          <w:sz w:val="19"/>
        </w:rPr>
        <w:t>time</w:t>
      </w:r>
      <w:r>
        <w:rPr>
          <w:color w:val="262D2D"/>
          <w:spacing w:val="-29"/>
          <w:w w:val="105"/>
          <w:sz w:val="19"/>
        </w:rPr>
        <w:t xml:space="preserve"> </w:t>
      </w:r>
      <w:r>
        <w:rPr>
          <w:color w:val="262D2D"/>
          <w:w w:val="105"/>
          <w:sz w:val="19"/>
        </w:rPr>
        <w:t>period.</w:t>
      </w:r>
      <w:r>
        <w:rPr>
          <w:color w:val="262D2D"/>
          <w:spacing w:val="10"/>
          <w:w w:val="105"/>
          <w:sz w:val="19"/>
        </w:rPr>
        <w:t xml:space="preserve"> </w:t>
      </w:r>
      <w:r>
        <w:rPr>
          <w:color w:val="262D2D"/>
          <w:w w:val="105"/>
          <w:sz w:val="19"/>
        </w:rPr>
        <w:t>The</w:t>
      </w:r>
      <w:r>
        <w:rPr>
          <w:color w:val="262D2D"/>
          <w:spacing w:val="-25"/>
          <w:w w:val="105"/>
          <w:sz w:val="19"/>
        </w:rPr>
        <w:t xml:space="preserve"> </w:t>
      </w:r>
      <w:r>
        <w:rPr>
          <w:color w:val="262D2D"/>
          <w:w w:val="105"/>
          <w:sz w:val="19"/>
        </w:rPr>
        <w:t>annual</w:t>
      </w:r>
      <w:r>
        <w:rPr>
          <w:color w:val="262D2D"/>
          <w:spacing w:val="-31"/>
          <w:w w:val="105"/>
          <w:sz w:val="19"/>
        </w:rPr>
        <w:t xml:space="preserve"> </w:t>
      </w:r>
      <w:r>
        <w:rPr>
          <w:color w:val="262D2D"/>
          <w:w w:val="105"/>
          <w:sz w:val="19"/>
        </w:rPr>
        <w:t>Express</w:t>
      </w:r>
      <w:r>
        <w:rPr>
          <w:color w:val="262D2D"/>
          <w:spacing w:val="-22"/>
          <w:w w:val="105"/>
          <w:sz w:val="19"/>
        </w:rPr>
        <w:t xml:space="preserve"> </w:t>
      </w:r>
      <w:r>
        <w:rPr>
          <w:color w:val="262D2D"/>
          <w:w w:val="105"/>
          <w:sz w:val="19"/>
        </w:rPr>
        <w:t>Scripts Drug</w:t>
      </w:r>
      <w:r>
        <w:rPr>
          <w:color w:val="262D2D"/>
          <w:spacing w:val="-29"/>
          <w:w w:val="105"/>
          <w:sz w:val="19"/>
        </w:rPr>
        <w:t xml:space="preserve"> </w:t>
      </w:r>
      <w:r>
        <w:rPr>
          <w:color w:val="262D2D"/>
          <w:w w:val="105"/>
          <w:sz w:val="19"/>
        </w:rPr>
        <w:t>Trend</w:t>
      </w:r>
      <w:r>
        <w:rPr>
          <w:color w:val="262D2D"/>
          <w:spacing w:val="-30"/>
          <w:w w:val="105"/>
          <w:sz w:val="19"/>
        </w:rPr>
        <w:t xml:space="preserve"> </w:t>
      </w:r>
      <w:r>
        <w:rPr>
          <w:color w:val="262D2D"/>
          <w:w w:val="105"/>
          <w:sz w:val="19"/>
        </w:rPr>
        <w:t>Report</w:t>
      </w:r>
      <w:r>
        <w:rPr>
          <w:color w:val="262D2D"/>
          <w:spacing w:val="-17"/>
          <w:w w:val="105"/>
          <w:sz w:val="19"/>
        </w:rPr>
        <w:t xml:space="preserve"> </w:t>
      </w:r>
      <w:r>
        <w:rPr>
          <w:color w:val="262D2D"/>
          <w:w w:val="105"/>
          <w:sz w:val="19"/>
        </w:rPr>
        <w:t>showed</w:t>
      </w:r>
      <w:r>
        <w:rPr>
          <w:color w:val="262D2D"/>
          <w:spacing w:val="-15"/>
          <w:w w:val="105"/>
          <w:sz w:val="19"/>
        </w:rPr>
        <w:t xml:space="preserve"> </w:t>
      </w:r>
      <w:r>
        <w:rPr>
          <w:color w:val="262D2D"/>
          <w:w w:val="105"/>
          <w:sz w:val="19"/>
        </w:rPr>
        <w:t>flat</w:t>
      </w:r>
      <w:r>
        <w:rPr>
          <w:color w:val="262D2D"/>
          <w:spacing w:val="-13"/>
          <w:w w:val="105"/>
          <w:sz w:val="19"/>
        </w:rPr>
        <w:t xml:space="preserve"> </w:t>
      </w:r>
      <w:r>
        <w:rPr>
          <w:color w:val="262D2D"/>
          <w:w w:val="105"/>
          <w:sz w:val="19"/>
        </w:rPr>
        <w:t>or</w:t>
      </w:r>
      <w:r>
        <w:rPr>
          <w:color w:val="262D2D"/>
          <w:spacing w:val="-10"/>
          <w:w w:val="105"/>
          <w:sz w:val="19"/>
        </w:rPr>
        <w:t xml:space="preserve"> </w:t>
      </w:r>
      <w:r>
        <w:rPr>
          <w:color w:val="262D2D"/>
          <w:w w:val="105"/>
          <w:sz w:val="19"/>
        </w:rPr>
        <w:t>positive</w:t>
      </w:r>
      <w:r>
        <w:rPr>
          <w:color w:val="262D2D"/>
          <w:spacing w:val="-12"/>
          <w:w w:val="105"/>
          <w:sz w:val="19"/>
        </w:rPr>
        <w:t xml:space="preserve"> </w:t>
      </w:r>
      <w:r>
        <w:rPr>
          <w:color w:val="262D2D"/>
          <w:w w:val="105"/>
          <w:sz w:val="19"/>
        </w:rPr>
        <w:t>trend</w:t>
      </w:r>
      <w:r>
        <w:rPr>
          <w:color w:val="262D2D"/>
          <w:spacing w:val="-18"/>
          <w:w w:val="105"/>
          <w:sz w:val="19"/>
        </w:rPr>
        <w:t xml:space="preserve"> </w:t>
      </w:r>
      <w:r>
        <w:rPr>
          <w:color w:val="262D2D"/>
          <w:w w:val="105"/>
          <w:sz w:val="19"/>
        </w:rPr>
        <w:t>over</w:t>
      </w:r>
      <w:r>
        <w:rPr>
          <w:color w:val="262D2D"/>
          <w:spacing w:val="-20"/>
          <w:w w:val="105"/>
          <w:sz w:val="19"/>
        </w:rPr>
        <w:t xml:space="preserve"> </w:t>
      </w:r>
      <w:r>
        <w:rPr>
          <w:color w:val="262D2D"/>
          <w:w w:val="105"/>
          <w:sz w:val="19"/>
        </w:rPr>
        <w:t>2013</w:t>
      </w:r>
      <w:r>
        <w:rPr>
          <w:color w:val="262D2D"/>
          <w:spacing w:val="-10"/>
          <w:w w:val="105"/>
          <w:sz w:val="19"/>
        </w:rPr>
        <w:t xml:space="preserve"> </w:t>
      </w:r>
      <w:r>
        <w:rPr>
          <w:color w:val="262D2D"/>
          <w:w w:val="105"/>
          <w:sz w:val="19"/>
        </w:rPr>
        <w:t>through</w:t>
      </w:r>
      <w:r>
        <w:rPr>
          <w:color w:val="262D2D"/>
          <w:spacing w:val="-12"/>
          <w:w w:val="105"/>
          <w:sz w:val="19"/>
        </w:rPr>
        <w:t xml:space="preserve"> </w:t>
      </w:r>
      <w:r>
        <w:rPr>
          <w:color w:val="262D2D"/>
          <w:w w:val="105"/>
          <w:sz w:val="19"/>
        </w:rPr>
        <w:t>2015.</w:t>
      </w:r>
      <w:r>
        <w:rPr>
          <w:color w:val="262D2D"/>
          <w:spacing w:val="18"/>
          <w:w w:val="105"/>
          <w:sz w:val="19"/>
        </w:rPr>
        <w:t xml:space="preserve"> </w:t>
      </w:r>
      <w:r>
        <w:rPr>
          <w:color w:val="262D2D"/>
          <w:w w:val="105"/>
          <w:sz w:val="19"/>
        </w:rPr>
        <w:t>Table</w:t>
      </w:r>
      <w:r>
        <w:rPr>
          <w:color w:val="262D2D"/>
          <w:spacing w:val="-27"/>
          <w:w w:val="105"/>
          <w:sz w:val="19"/>
        </w:rPr>
        <w:t xml:space="preserve"> </w:t>
      </w:r>
      <w:r>
        <w:rPr>
          <w:color w:val="262D2D"/>
          <w:w w:val="105"/>
          <w:sz w:val="19"/>
        </w:rPr>
        <w:t>3.5</w:t>
      </w:r>
      <w:r>
        <w:rPr>
          <w:color w:val="262D2D"/>
          <w:spacing w:val="-19"/>
          <w:w w:val="105"/>
          <w:sz w:val="19"/>
        </w:rPr>
        <w:t xml:space="preserve"> </w:t>
      </w:r>
      <w:r>
        <w:rPr>
          <w:color w:val="262D2D"/>
          <w:w w:val="105"/>
          <w:sz w:val="19"/>
        </w:rPr>
        <w:t>shows</w:t>
      </w:r>
      <w:r>
        <w:rPr>
          <w:color w:val="262D2D"/>
          <w:spacing w:val="-13"/>
          <w:w w:val="105"/>
          <w:sz w:val="19"/>
        </w:rPr>
        <w:t xml:space="preserve"> </w:t>
      </w:r>
      <w:r>
        <w:rPr>
          <w:color w:val="262D2D"/>
          <w:w w:val="105"/>
          <w:sz w:val="19"/>
        </w:rPr>
        <w:t>these estimated</w:t>
      </w:r>
      <w:r>
        <w:rPr>
          <w:color w:val="262D2D"/>
          <w:spacing w:val="-11"/>
          <w:w w:val="105"/>
          <w:sz w:val="19"/>
        </w:rPr>
        <w:t xml:space="preserve"> </w:t>
      </w:r>
      <w:r>
        <w:rPr>
          <w:color w:val="262D2D"/>
          <w:w w:val="105"/>
          <w:sz w:val="19"/>
        </w:rPr>
        <w:t>trends.</w:t>
      </w:r>
    </w:p>
    <w:p w:rsidR="006E6A15" w:rsidRDefault="006E6A15">
      <w:pPr>
        <w:pStyle w:val="BodyText"/>
        <w:spacing w:before="10"/>
        <w:rPr>
          <w:sz w:val="29"/>
        </w:rPr>
      </w:pPr>
    </w:p>
    <w:tbl>
      <w:tblPr>
        <w:tblW w:w="0" w:type="auto"/>
        <w:tblInd w:w="2311" w:type="dxa"/>
        <w:tblBorders>
          <w:top w:val="single" w:sz="9" w:space="0" w:color="232B2B"/>
          <w:left w:val="single" w:sz="9" w:space="0" w:color="232B2B"/>
          <w:bottom w:val="single" w:sz="9" w:space="0" w:color="232B2B"/>
          <w:right w:val="single" w:sz="9" w:space="0" w:color="232B2B"/>
          <w:insideH w:val="single" w:sz="9" w:space="0" w:color="232B2B"/>
          <w:insideV w:val="single" w:sz="9" w:space="0" w:color="232B2B"/>
        </w:tblBorders>
        <w:tblLayout w:type="fixed"/>
        <w:tblCellMar>
          <w:left w:w="0" w:type="dxa"/>
          <w:right w:w="0" w:type="dxa"/>
        </w:tblCellMar>
        <w:tblLook w:val="01E0" w:firstRow="1" w:lastRow="1" w:firstColumn="1" w:lastColumn="1" w:noHBand="0" w:noVBand="0"/>
      </w:tblPr>
      <w:tblGrid>
        <w:gridCol w:w="1192"/>
        <w:gridCol w:w="1192"/>
        <w:gridCol w:w="1192"/>
        <w:gridCol w:w="1184"/>
      </w:tblGrid>
      <w:tr w:rsidR="006E6A15">
        <w:trPr>
          <w:trHeight w:hRule="exact" w:val="1166"/>
        </w:trPr>
        <w:tc>
          <w:tcPr>
            <w:tcW w:w="4759" w:type="dxa"/>
            <w:gridSpan w:val="4"/>
          </w:tcPr>
          <w:p w:rsidR="006E6A15" w:rsidRDefault="000A627B">
            <w:pPr>
              <w:pStyle w:val="TableParagraph"/>
              <w:spacing w:before="43"/>
              <w:ind w:left="646" w:right="670"/>
              <w:jc w:val="center"/>
              <w:rPr>
                <w:b/>
                <w:sz w:val="20"/>
              </w:rPr>
            </w:pPr>
            <w:r>
              <w:rPr>
                <w:b/>
                <w:color w:val="262D2D"/>
                <w:w w:val="95"/>
                <w:sz w:val="20"/>
              </w:rPr>
              <w:t>Table 3.5</w:t>
            </w:r>
          </w:p>
          <w:p w:rsidR="006E6A15" w:rsidRDefault="006E6A15">
            <w:pPr>
              <w:pStyle w:val="TableParagraph"/>
              <w:spacing w:before="2"/>
              <w:jc w:val="left"/>
              <w:rPr>
                <w:sz w:val="28"/>
              </w:rPr>
            </w:pPr>
          </w:p>
          <w:p w:rsidR="006E6A15" w:rsidRDefault="000A627B">
            <w:pPr>
              <w:pStyle w:val="TableParagraph"/>
              <w:ind w:left="646" w:right="674"/>
              <w:jc w:val="center"/>
              <w:rPr>
                <w:b/>
                <w:sz w:val="12"/>
              </w:rPr>
            </w:pPr>
            <w:r>
              <w:rPr>
                <w:b/>
                <w:color w:val="262D2D"/>
                <w:w w:val="83"/>
                <w:sz w:val="20"/>
              </w:rPr>
              <w:t>Express</w:t>
            </w:r>
            <w:r>
              <w:rPr>
                <w:b/>
                <w:color w:val="262D2D"/>
                <w:spacing w:val="-12"/>
                <w:sz w:val="20"/>
              </w:rPr>
              <w:t xml:space="preserve"> </w:t>
            </w:r>
            <w:r>
              <w:rPr>
                <w:b/>
                <w:color w:val="262D2D"/>
                <w:w w:val="85"/>
                <w:sz w:val="20"/>
              </w:rPr>
              <w:t>Scripts</w:t>
            </w:r>
            <w:r>
              <w:rPr>
                <w:b/>
                <w:color w:val="262D2D"/>
                <w:spacing w:val="-3"/>
                <w:sz w:val="20"/>
              </w:rPr>
              <w:t xml:space="preserve"> </w:t>
            </w:r>
            <w:r>
              <w:rPr>
                <w:b/>
                <w:color w:val="262D2D"/>
                <w:w w:val="94"/>
                <w:sz w:val="20"/>
              </w:rPr>
              <w:t>Medicare</w:t>
            </w:r>
            <w:r>
              <w:rPr>
                <w:b/>
                <w:color w:val="262D2D"/>
                <w:spacing w:val="-1"/>
                <w:sz w:val="20"/>
              </w:rPr>
              <w:t xml:space="preserve"> </w:t>
            </w:r>
            <w:r>
              <w:rPr>
                <w:b/>
                <w:color w:val="262D2D"/>
                <w:w w:val="90"/>
                <w:sz w:val="20"/>
              </w:rPr>
              <w:t>Drug</w:t>
            </w:r>
            <w:r>
              <w:rPr>
                <w:b/>
                <w:color w:val="262D2D"/>
                <w:spacing w:val="-28"/>
                <w:sz w:val="20"/>
              </w:rPr>
              <w:t xml:space="preserve"> </w:t>
            </w:r>
            <w:r>
              <w:rPr>
                <w:b/>
                <w:color w:val="262D2D"/>
                <w:w w:val="105"/>
                <w:sz w:val="20"/>
              </w:rPr>
              <w:t>Tren</w:t>
            </w:r>
            <w:r>
              <w:rPr>
                <w:b/>
                <w:color w:val="262D2D"/>
                <w:spacing w:val="-71"/>
                <w:w w:val="105"/>
                <w:sz w:val="20"/>
              </w:rPr>
              <w:t>d</w:t>
            </w:r>
            <w:r>
              <w:rPr>
                <w:b/>
                <w:color w:val="262D2D"/>
                <w:spacing w:val="-16"/>
                <w:w w:val="86"/>
                <w:sz w:val="20"/>
              </w:rPr>
              <w:t>s</w:t>
            </w:r>
            <w:r>
              <w:rPr>
                <w:b/>
                <w:color w:val="262D2D"/>
                <w:w w:val="86"/>
                <w:position w:val="9"/>
                <w:sz w:val="12"/>
              </w:rPr>
              <w:t>15</w:t>
            </w:r>
          </w:p>
        </w:tc>
      </w:tr>
      <w:tr w:rsidR="006E6A15">
        <w:trPr>
          <w:trHeight w:hRule="exact" w:val="587"/>
        </w:trPr>
        <w:tc>
          <w:tcPr>
            <w:tcW w:w="1192" w:type="dxa"/>
          </w:tcPr>
          <w:p w:rsidR="006E6A15" w:rsidRDefault="006E6A15">
            <w:pPr>
              <w:pStyle w:val="TableParagraph"/>
              <w:spacing w:before="8"/>
              <w:jc w:val="left"/>
              <w:rPr>
                <w:sz w:val="28"/>
              </w:rPr>
            </w:pPr>
          </w:p>
          <w:p w:rsidR="006E6A15" w:rsidRDefault="000A627B">
            <w:pPr>
              <w:pStyle w:val="TableParagraph"/>
              <w:spacing w:before="1"/>
              <w:ind w:left="385"/>
              <w:jc w:val="left"/>
              <w:rPr>
                <w:b/>
                <w:sz w:val="20"/>
              </w:rPr>
            </w:pPr>
            <w:r>
              <w:rPr>
                <w:b/>
                <w:color w:val="262D2D"/>
                <w:sz w:val="20"/>
              </w:rPr>
              <w:t>Year</w:t>
            </w:r>
          </w:p>
        </w:tc>
        <w:tc>
          <w:tcPr>
            <w:tcW w:w="1192" w:type="dxa"/>
          </w:tcPr>
          <w:p w:rsidR="006E6A15" w:rsidRDefault="006E6A15">
            <w:pPr>
              <w:pStyle w:val="TableParagraph"/>
              <w:spacing w:before="8"/>
              <w:jc w:val="left"/>
              <w:rPr>
                <w:sz w:val="28"/>
              </w:rPr>
            </w:pPr>
          </w:p>
          <w:p w:rsidR="006E6A15" w:rsidRDefault="000A627B">
            <w:pPr>
              <w:pStyle w:val="TableParagraph"/>
              <w:spacing w:before="1"/>
              <w:ind w:right="122"/>
              <w:rPr>
                <w:b/>
                <w:sz w:val="20"/>
              </w:rPr>
            </w:pPr>
            <w:r>
              <w:rPr>
                <w:b/>
                <w:color w:val="262D2D"/>
                <w:w w:val="90"/>
                <w:sz w:val="20"/>
              </w:rPr>
              <w:t>Traditional</w:t>
            </w:r>
          </w:p>
        </w:tc>
        <w:tc>
          <w:tcPr>
            <w:tcW w:w="1192" w:type="dxa"/>
          </w:tcPr>
          <w:p w:rsidR="006E6A15" w:rsidRDefault="006E6A15">
            <w:pPr>
              <w:pStyle w:val="TableParagraph"/>
              <w:spacing w:before="1"/>
              <w:jc w:val="left"/>
              <w:rPr>
                <w:sz w:val="28"/>
              </w:rPr>
            </w:pPr>
          </w:p>
          <w:p w:rsidR="006E6A15" w:rsidRDefault="000A627B">
            <w:pPr>
              <w:pStyle w:val="TableParagraph"/>
              <w:ind w:left="183"/>
              <w:jc w:val="left"/>
              <w:rPr>
                <w:b/>
                <w:sz w:val="20"/>
              </w:rPr>
            </w:pPr>
            <w:r>
              <w:rPr>
                <w:b/>
                <w:color w:val="262D2D"/>
                <w:sz w:val="20"/>
              </w:rPr>
              <w:t>Specialty</w:t>
            </w:r>
          </w:p>
        </w:tc>
        <w:tc>
          <w:tcPr>
            <w:tcW w:w="1184" w:type="dxa"/>
          </w:tcPr>
          <w:p w:rsidR="006E6A15" w:rsidRDefault="006E6A15">
            <w:pPr>
              <w:pStyle w:val="TableParagraph"/>
              <w:spacing w:before="8"/>
              <w:jc w:val="left"/>
              <w:rPr>
                <w:sz w:val="28"/>
              </w:rPr>
            </w:pPr>
          </w:p>
          <w:p w:rsidR="006E6A15" w:rsidRDefault="000A627B">
            <w:pPr>
              <w:pStyle w:val="TableParagraph"/>
              <w:spacing w:before="1"/>
              <w:ind w:left="348"/>
              <w:jc w:val="left"/>
              <w:rPr>
                <w:b/>
                <w:sz w:val="20"/>
              </w:rPr>
            </w:pPr>
            <w:r>
              <w:rPr>
                <w:b/>
                <w:color w:val="262D2D"/>
                <w:sz w:val="20"/>
              </w:rPr>
              <w:t>Total</w:t>
            </w:r>
          </w:p>
        </w:tc>
      </w:tr>
      <w:tr w:rsidR="006E6A15">
        <w:trPr>
          <w:trHeight w:hRule="exact" w:val="309"/>
        </w:trPr>
        <w:tc>
          <w:tcPr>
            <w:tcW w:w="1192" w:type="dxa"/>
            <w:tcBorders>
              <w:bottom w:val="nil"/>
            </w:tcBorders>
          </w:tcPr>
          <w:p w:rsidR="006E6A15" w:rsidRDefault="000A627B">
            <w:pPr>
              <w:pStyle w:val="TableParagraph"/>
              <w:spacing w:before="41"/>
              <w:ind w:right="83"/>
              <w:rPr>
                <w:sz w:val="19"/>
              </w:rPr>
            </w:pPr>
            <w:r>
              <w:rPr>
                <w:color w:val="262D2D"/>
                <w:sz w:val="19"/>
              </w:rPr>
              <w:t>2015</w:t>
            </w:r>
          </w:p>
        </w:tc>
        <w:tc>
          <w:tcPr>
            <w:tcW w:w="1192" w:type="dxa"/>
            <w:tcBorders>
              <w:bottom w:val="nil"/>
            </w:tcBorders>
          </w:tcPr>
          <w:p w:rsidR="006E6A15" w:rsidRDefault="000A627B">
            <w:pPr>
              <w:pStyle w:val="TableParagraph"/>
              <w:spacing w:before="41"/>
              <w:ind w:right="95"/>
              <w:rPr>
                <w:sz w:val="19"/>
              </w:rPr>
            </w:pPr>
            <w:r>
              <w:rPr>
                <w:color w:val="262D2D"/>
                <w:w w:val="95"/>
                <w:sz w:val="19"/>
              </w:rPr>
              <w:t>4.80%</w:t>
            </w:r>
          </w:p>
        </w:tc>
        <w:tc>
          <w:tcPr>
            <w:tcW w:w="1192" w:type="dxa"/>
            <w:tcBorders>
              <w:bottom w:val="nil"/>
            </w:tcBorders>
          </w:tcPr>
          <w:p w:rsidR="006E6A15" w:rsidRDefault="000A627B">
            <w:pPr>
              <w:pStyle w:val="TableParagraph"/>
              <w:spacing w:before="41"/>
              <w:ind w:right="92"/>
              <w:rPr>
                <w:sz w:val="19"/>
              </w:rPr>
            </w:pPr>
            <w:r>
              <w:rPr>
                <w:color w:val="262D2D"/>
                <w:w w:val="95"/>
                <w:sz w:val="19"/>
              </w:rPr>
              <w:t>27.90%</w:t>
            </w:r>
          </w:p>
        </w:tc>
        <w:tc>
          <w:tcPr>
            <w:tcW w:w="1184" w:type="dxa"/>
            <w:tcBorders>
              <w:bottom w:val="nil"/>
            </w:tcBorders>
          </w:tcPr>
          <w:p w:rsidR="006E6A15" w:rsidRDefault="000A627B">
            <w:pPr>
              <w:pStyle w:val="TableParagraph"/>
              <w:spacing w:before="41"/>
              <w:ind w:right="90"/>
              <w:rPr>
                <w:sz w:val="19"/>
              </w:rPr>
            </w:pPr>
            <w:r>
              <w:rPr>
                <w:color w:val="262D2D"/>
                <w:w w:val="95"/>
                <w:sz w:val="19"/>
              </w:rPr>
              <w:t>10.90%</w:t>
            </w:r>
          </w:p>
        </w:tc>
      </w:tr>
      <w:tr w:rsidR="006E6A15">
        <w:trPr>
          <w:trHeight w:hRule="exact" w:val="295"/>
        </w:trPr>
        <w:tc>
          <w:tcPr>
            <w:tcW w:w="1192" w:type="dxa"/>
            <w:tcBorders>
              <w:top w:val="nil"/>
              <w:bottom w:val="nil"/>
            </w:tcBorders>
          </w:tcPr>
          <w:p w:rsidR="006E6A15" w:rsidRDefault="000A627B">
            <w:pPr>
              <w:pStyle w:val="TableParagraph"/>
              <w:spacing w:before="31"/>
              <w:ind w:right="83"/>
              <w:rPr>
                <w:sz w:val="19"/>
              </w:rPr>
            </w:pPr>
            <w:r>
              <w:rPr>
                <w:color w:val="262D2D"/>
                <w:sz w:val="19"/>
              </w:rPr>
              <w:t>2014</w:t>
            </w:r>
          </w:p>
        </w:tc>
        <w:tc>
          <w:tcPr>
            <w:tcW w:w="1192" w:type="dxa"/>
            <w:tcBorders>
              <w:top w:val="nil"/>
              <w:bottom w:val="nil"/>
            </w:tcBorders>
          </w:tcPr>
          <w:p w:rsidR="006E6A15" w:rsidRDefault="000A627B">
            <w:pPr>
              <w:pStyle w:val="TableParagraph"/>
              <w:spacing w:before="39"/>
              <w:ind w:right="96"/>
              <w:rPr>
                <w:sz w:val="19"/>
              </w:rPr>
            </w:pPr>
            <w:r>
              <w:rPr>
                <w:color w:val="262D2D"/>
                <w:w w:val="95"/>
                <w:sz w:val="19"/>
              </w:rPr>
              <w:t>6.40%</w:t>
            </w:r>
          </w:p>
        </w:tc>
        <w:tc>
          <w:tcPr>
            <w:tcW w:w="1192" w:type="dxa"/>
            <w:tcBorders>
              <w:top w:val="nil"/>
              <w:bottom w:val="nil"/>
            </w:tcBorders>
          </w:tcPr>
          <w:p w:rsidR="006E6A15" w:rsidRDefault="000A627B">
            <w:pPr>
              <w:pStyle w:val="TableParagraph"/>
              <w:spacing w:before="39"/>
              <w:ind w:right="95"/>
              <w:rPr>
                <w:sz w:val="19"/>
              </w:rPr>
            </w:pPr>
            <w:r>
              <w:rPr>
                <w:color w:val="262D2D"/>
                <w:w w:val="95"/>
                <w:sz w:val="19"/>
              </w:rPr>
              <w:t>45.90%</w:t>
            </w:r>
          </w:p>
        </w:tc>
        <w:tc>
          <w:tcPr>
            <w:tcW w:w="1184" w:type="dxa"/>
            <w:tcBorders>
              <w:top w:val="nil"/>
              <w:bottom w:val="nil"/>
            </w:tcBorders>
          </w:tcPr>
          <w:p w:rsidR="006E6A15" w:rsidRDefault="000A627B">
            <w:pPr>
              <w:pStyle w:val="TableParagraph"/>
              <w:spacing w:before="39"/>
              <w:ind w:right="83"/>
              <w:rPr>
                <w:sz w:val="19"/>
              </w:rPr>
            </w:pPr>
            <w:r>
              <w:rPr>
                <w:color w:val="262D2D"/>
                <w:w w:val="95"/>
                <w:sz w:val="19"/>
              </w:rPr>
              <w:t>13.80%</w:t>
            </w:r>
          </w:p>
        </w:tc>
      </w:tr>
      <w:tr w:rsidR="006E6A15">
        <w:trPr>
          <w:trHeight w:hRule="exact" w:val="275"/>
        </w:trPr>
        <w:tc>
          <w:tcPr>
            <w:tcW w:w="1192" w:type="dxa"/>
            <w:tcBorders>
              <w:top w:val="nil"/>
              <w:bottom w:val="single" w:sz="12" w:space="0" w:color="232B2B"/>
            </w:tcBorders>
          </w:tcPr>
          <w:p w:rsidR="006E6A15" w:rsidRDefault="000A627B">
            <w:pPr>
              <w:pStyle w:val="TableParagraph"/>
              <w:spacing w:before="31"/>
              <w:ind w:right="83"/>
              <w:rPr>
                <w:sz w:val="19"/>
              </w:rPr>
            </w:pPr>
            <w:r>
              <w:rPr>
                <w:color w:val="262D2D"/>
                <w:sz w:val="19"/>
              </w:rPr>
              <w:t>2013</w:t>
            </w:r>
          </w:p>
        </w:tc>
        <w:tc>
          <w:tcPr>
            <w:tcW w:w="1192" w:type="dxa"/>
            <w:tcBorders>
              <w:top w:val="nil"/>
              <w:bottom w:val="single" w:sz="12" w:space="0" w:color="232B2B"/>
            </w:tcBorders>
          </w:tcPr>
          <w:p w:rsidR="006E6A15" w:rsidRDefault="000A627B">
            <w:pPr>
              <w:pStyle w:val="TableParagraph"/>
              <w:spacing w:before="31"/>
              <w:ind w:right="86"/>
              <w:rPr>
                <w:sz w:val="19"/>
              </w:rPr>
            </w:pPr>
            <w:r>
              <w:rPr>
                <w:color w:val="262D2D"/>
                <w:w w:val="95"/>
                <w:sz w:val="19"/>
              </w:rPr>
              <w:t>0.00%</w:t>
            </w:r>
          </w:p>
        </w:tc>
        <w:tc>
          <w:tcPr>
            <w:tcW w:w="1192" w:type="dxa"/>
            <w:tcBorders>
              <w:top w:val="nil"/>
              <w:bottom w:val="single" w:sz="12" w:space="0" w:color="232B2B"/>
            </w:tcBorders>
          </w:tcPr>
          <w:p w:rsidR="006E6A15" w:rsidRDefault="000A627B">
            <w:pPr>
              <w:pStyle w:val="TableParagraph"/>
              <w:spacing w:before="31"/>
              <w:ind w:right="92"/>
              <w:rPr>
                <w:sz w:val="19"/>
              </w:rPr>
            </w:pPr>
            <w:r>
              <w:rPr>
                <w:color w:val="262D2D"/>
                <w:w w:val="95"/>
                <w:sz w:val="19"/>
              </w:rPr>
              <w:t>14.70%</w:t>
            </w:r>
          </w:p>
        </w:tc>
        <w:tc>
          <w:tcPr>
            <w:tcW w:w="1184" w:type="dxa"/>
            <w:tcBorders>
              <w:top w:val="nil"/>
              <w:bottom w:val="single" w:sz="12" w:space="0" w:color="232B2B"/>
            </w:tcBorders>
          </w:tcPr>
          <w:p w:rsidR="006E6A15" w:rsidRDefault="000A627B">
            <w:pPr>
              <w:pStyle w:val="TableParagraph"/>
              <w:spacing w:before="31"/>
              <w:ind w:right="78"/>
              <w:rPr>
                <w:sz w:val="19"/>
              </w:rPr>
            </w:pPr>
            <w:r>
              <w:rPr>
                <w:color w:val="262D2D"/>
                <w:w w:val="95"/>
                <w:sz w:val="19"/>
              </w:rPr>
              <w:t>2.60%</w:t>
            </w:r>
          </w:p>
        </w:tc>
      </w:tr>
    </w:tbl>
    <w:p w:rsidR="006E6A15" w:rsidRDefault="006E6A15">
      <w:pPr>
        <w:pStyle w:val="BodyText"/>
        <w:spacing w:before="6"/>
        <w:rPr>
          <w:sz w:val="24"/>
        </w:rPr>
      </w:pPr>
    </w:p>
    <w:p w:rsidR="006E6A15" w:rsidRDefault="000A627B">
      <w:pPr>
        <w:pStyle w:val="BodyText"/>
        <w:spacing w:line="326" w:lineRule="auto"/>
        <w:ind w:left="906" w:right="182" w:firstLine="12"/>
        <w:jc w:val="both"/>
      </w:pPr>
      <w:r>
        <w:rPr>
          <w:color w:val="262D2D"/>
        </w:rPr>
        <w:t>Although the very high specialty drug trends have a diluted impact on the defined  standard  benefit (i.e. because plan liability is very  much reduced  above  the  initial coverage limit  and in the catastrophic benefit phase), even the traditional, non-s</w:t>
      </w:r>
      <w:r>
        <w:rPr>
          <w:color w:val="262D2D"/>
        </w:rPr>
        <w:t>pecialty drug  trends  have  been positive.</w:t>
      </w: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0A627B">
      <w:pPr>
        <w:pStyle w:val="BodyText"/>
        <w:spacing w:before="7"/>
        <w:rPr>
          <w:sz w:val="13"/>
        </w:rPr>
      </w:pPr>
      <w:r>
        <w:pict>
          <v:line id="_x0000_s1269" style="position:absolute;z-index:251641856;mso-wrap-distance-left:0;mso-wrap-distance-right:0;mso-position-horizontal-relative:page" from="81.7pt,10.5pt" to="219.95pt,10.5pt" strokecolor="#2b3b38" strokeweight="1.44pt">
            <w10:wrap type="topAndBottom" anchorx="page"/>
          </v:line>
        </w:pict>
      </w: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spacing w:before="7"/>
        <w:rPr>
          <w:sz w:val="28"/>
        </w:rPr>
      </w:pPr>
    </w:p>
    <w:p w:rsidR="006E6A15" w:rsidRDefault="000A627B">
      <w:pPr>
        <w:spacing w:line="283" w:lineRule="auto"/>
        <w:ind w:left="237" w:firstLine="4"/>
        <w:rPr>
          <w:sz w:val="17"/>
        </w:rPr>
      </w:pPr>
      <w:r>
        <w:rPr>
          <w:rFonts w:ascii="Times New Roman"/>
          <w:color w:val="262D2D"/>
          <w:w w:val="105"/>
          <w:position w:val="10"/>
          <w:sz w:val="12"/>
        </w:rPr>
        <w:t>1</w:t>
      </w:r>
      <w:r>
        <w:rPr>
          <w:rFonts w:ascii="Times New Roman"/>
          <w:color w:val="262D2D"/>
          <w:spacing w:val="13"/>
          <w:w w:val="105"/>
          <w:position w:val="10"/>
          <w:sz w:val="12"/>
        </w:rPr>
        <w:t xml:space="preserve"> </w:t>
      </w:r>
      <w:r>
        <w:rPr>
          <w:color w:val="262D2D"/>
          <w:w w:val="105"/>
          <w:sz w:val="17"/>
        </w:rPr>
        <w:t>Express</w:t>
      </w:r>
      <w:r>
        <w:rPr>
          <w:color w:val="262D2D"/>
          <w:spacing w:val="-17"/>
          <w:w w:val="105"/>
          <w:sz w:val="17"/>
        </w:rPr>
        <w:t xml:space="preserve"> </w:t>
      </w:r>
      <w:r>
        <w:rPr>
          <w:color w:val="262D2D"/>
          <w:w w:val="105"/>
          <w:sz w:val="17"/>
        </w:rPr>
        <w:t>Scripts</w:t>
      </w:r>
      <w:r>
        <w:rPr>
          <w:color w:val="262D2D"/>
          <w:spacing w:val="-7"/>
          <w:w w:val="105"/>
          <w:sz w:val="17"/>
        </w:rPr>
        <w:t xml:space="preserve"> </w:t>
      </w:r>
      <w:r>
        <w:rPr>
          <w:color w:val="262D2D"/>
          <w:w w:val="105"/>
          <w:sz w:val="17"/>
        </w:rPr>
        <w:t>2015</w:t>
      </w:r>
      <w:r>
        <w:rPr>
          <w:color w:val="262D2D"/>
          <w:spacing w:val="-15"/>
          <w:w w:val="105"/>
          <w:sz w:val="17"/>
        </w:rPr>
        <w:t xml:space="preserve"> </w:t>
      </w:r>
      <w:r>
        <w:rPr>
          <w:color w:val="262D2D"/>
          <w:w w:val="105"/>
          <w:sz w:val="17"/>
        </w:rPr>
        <w:t>Drug</w:t>
      </w:r>
      <w:r>
        <w:rPr>
          <w:color w:val="262D2D"/>
          <w:spacing w:val="-19"/>
          <w:w w:val="105"/>
          <w:sz w:val="17"/>
        </w:rPr>
        <w:t xml:space="preserve"> </w:t>
      </w:r>
      <w:r>
        <w:rPr>
          <w:color w:val="262D2D"/>
          <w:w w:val="105"/>
          <w:sz w:val="17"/>
        </w:rPr>
        <w:t>Trend</w:t>
      </w:r>
      <w:r>
        <w:rPr>
          <w:color w:val="262D2D"/>
          <w:spacing w:val="-12"/>
          <w:w w:val="105"/>
          <w:sz w:val="17"/>
        </w:rPr>
        <w:t xml:space="preserve"> </w:t>
      </w:r>
      <w:r>
        <w:rPr>
          <w:color w:val="262D2D"/>
          <w:w w:val="105"/>
          <w:sz w:val="17"/>
        </w:rPr>
        <w:t>Report,</w:t>
      </w:r>
      <w:r>
        <w:rPr>
          <w:color w:val="262D2D"/>
          <w:spacing w:val="-19"/>
          <w:w w:val="105"/>
          <w:sz w:val="17"/>
        </w:rPr>
        <w:t xml:space="preserve"> </w:t>
      </w:r>
      <w:r>
        <w:rPr>
          <w:color w:val="262D2D"/>
          <w:w w:val="105"/>
          <w:sz w:val="17"/>
        </w:rPr>
        <w:t>March</w:t>
      </w:r>
      <w:r>
        <w:rPr>
          <w:color w:val="262D2D"/>
          <w:spacing w:val="-11"/>
          <w:w w:val="105"/>
          <w:sz w:val="17"/>
        </w:rPr>
        <w:t xml:space="preserve"> </w:t>
      </w:r>
      <w:r>
        <w:rPr>
          <w:color w:val="262D2D"/>
          <w:w w:val="105"/>
          <w:sz w:val="17"/>
        </w:rPr>
        <w:t>2016;</w:t>
      </w:r>
      <w:r>
        <w:rPr>
          <w:color w:val="262D2D"/>
          <w:spacing w:val="-27"/>
          <w:w w:val="105"/>
          <w:sz w:val="17"/>
        </w:rPr>
        <w:t xml:space="preserve"> </w:t>
      </w:r>
      <w:r>
        <w:rPr>
          <w:color w:val="262D2D"/>
          <w:w w:val="105"/>
          <w:sz w:val="17"/>
        </w:rPr>
        <w:t>The</w:t>
      </w:r>
      <w:r>
        <w:rPr>
          <w:color w:val="262D2D"/>
          <w:spacing w:val="-16"/>
          <w:w w:val="105"/>
          <w:sz w:val="17"/>
        </w:rPr>
        <w:t xml:space="preserve"> </w:t>
      </w:r>
      <w:r>
        <w:rPr>
          <w:color w:val="262D2D"/>
          <w:w w:val="105"/>
          <w:sz w:val="17"/>
        </w:rPr>
        <w:t>2014</w:t>
      </w:r>
      <w:r>
        <w:rPr>
          <w:color w:val="262D2D"/>
          <w:spacing w:val="-15"/>
          <w:w w:val="105"/>
          <w:sz w:val="17"/>
        </w:rPr>
        <w:t xml:space="preserve"> </w:t>
      </w:r>
      <w:r>
        <w:rPr>
          <w:color w:val="262D2D"/>
          <w:w w:val="105"/>
          <w:sz w:val="17"/>
        </w:rPr>
        <w:t>Drug</w:t>
      </w:r>
      <w:r>
        <w:rPr>
          <w:color w:val="262D2D"/>
          <w:spacing w:val="-30"/>
          <w:w w:val="105"/>
          <w:sz w:val="17"/>
        </w:rPr>
        <w:t xml:space="preserve"> </w:t>
      </w:r>
      <w:r>
        <w:rPr>
          <w:color w:val="262D2D"/>
          <w:w w:val="105"/>
          <w:sz w:val="17"/>
        </w:rPr>
        <w:t>Trend</w:t>
      </w:r>
      <w:r>
        <w:rPr>
          <w:color w:val="262D2D"/>
          <w:spacing w:val="-19"/>
          <w:w w:val="105"/>
          <w:sz w:val="17"/>
        </w:rPr>
        <w:t xml:space="preserve"> </w:t>
      </w:r>
      <w:r>
        <w:rPr>
          <w:color w:val="262D2D"/>
          <w:w w:val="105"/>
          <w:sz w:val="17"/>
        </w:rPr>
        <w:t>Report,</w:t>
      </w:r>
      <w:r>
        <w:rPr>
          <w:color w:val="262D2D"/>
          <w:spacing w:val="-16"/>
          <w:w w:val="105"/>
          <w:sz w:val="17"/>
        </w:rPr>
        <w:t xml:space="preserve"> </w:t>
      </w:r>
      <w:r>
        <w:rPr>
          <w:color w:val="262D2D"/>
          <w:w w:val="105"/>
          <w:sz w:val="17"/>
        </w:rPr>
        <w:t>Express</w:t>
      </w:r>
      <w:r>
        <w:rPr>
          <w:color w:val="262D2D"/>
          <w:spacing w:val="-19"/>
          <w:w w:val="105"/>
          <w:sz w:val="17"/>
        </w:rPr>
        <w:t xml:space="preserve"> </w:t>
      </w:r>
      <w:r>
        <w:rPr>
          <w:color w:val="262D2D"/>
          <w:w w:val="105"/>
          <w:sz w:val="17"/>
        </w:rPr>
        <w:t>Scripts,</w:t>
      </w:r>
      <w:r>
        <w:rPr>
          <w:color w:val="262D2D"/>
          <w:spacing w:val="-19"/>
          <w:w w:val="105"/>
          <w:sz w:val="17"/>
        </w:rPr>
        <w:t xml:space="preserve"> </w:t>
      </w:r>
      <w:r>
        <w:rPr>
          <w:color w:val="262D2D"/>
          <w:w w:val="105"/>
          <w:sz w:val="17"/>
        </w:rPr>
        <w:t>March</w:t>
      </w:r>
      <w:r>
        <w:rPr>
          <w:color w:val="262D2D"/>
          <w:spacing w:val="-18"/>
          <w:w w:val="105"/>
          <w:sz w:val="17"/>
        </w:rPr>
        <w:t xml:space="preserve"> </w:t>
      </w:r>
      <w:r>
        <w:rPr>
          <w:color w:val="262D2D"/>
          <w:w w:val="105"/>
          <w:sz w:val="17"/>
        </w:rPr>
        <w:t>2015; The</w:t>
      </w:r>
      <w:r>
        <w:rPr>
          <w:color w:val="262D2D"/>
          <w:spacing w:val="-25"/>
          <w:w w:val="105"/>
          <w:sz w:val="17"/>
        </w:rPr>
        <w:t xml:space="preserve"> </w:t>
      </w:r>
      <w:r>
        <w:rPr>
          <w:color w:val="262D2D"/>
          <w:w w:val="105"/>
          <w:sz w:val="17"/>
        </w:rPr>
        <w:t>2013</w:t>
      </w:r>
      <w:r>
        <w:rPr>
          <w:color w:val="262D2D"/>
          <w:spacing w:val="-19"/>
          <w:w w:val="105"/>
          <w:sz w:val="17"/>
        </w:rPr>
        <w:t xml:space="preserve"> </w:t>
      </w:r>
      <w:r>
        <w:rPr>
          <w:color w:val="262D2D"/>
          <w:w w:val="105"/>
          <w:sz w:val="17"/>
        </w:rPr>
        <w:t>Drug</w:t>
      </w:r>
      <w:r>
        <w:rPr>
          <w:color w:val="262D2D"/>
          <w:spacing w:val="-32"/>
          <w:w w:val="105"/>
          <w:sz w:val="17"/>
        </w:rPr>
        <w:t xml:space="preserve"> </w:t>
      </w:r>
      <w:r>
        <w:rPr>
          <w:color w:val="262D2D"/>
          <w:w w:val="105"/>
          <w:sz w:val="17"/>
        </w:rPr>
        <w:t>Trend</w:t>
      </w:r>
      <w:r>
        <w:rPr>
          <w:color w:val="262D2D"/>
          <w:spacing w:val="-28"/>
          <w:w w:val="105"/>
          <w:sz w:val="17"/>
        </w:rPr>
        <w:t xml:space="preserve"> </w:t>
      </w:r>
      <w:r>
        <w:rPr>
          <w:color w:val="262D2D"/>
          <w:w w:val="105"/>
          <w:sz w:val="17"/>
        </w:rPr>
        <w:t>Report,</w:t>
      </w:r>
      <w:r>
        <w:rPr>
          <w:color w:val="262D2D"/>
          <w:spacing w:val="-24"/>
          <w:w w:val="105"/>
          <w:sz w:val="17"/>
        </w:rPr>
        <w:t xml:space="preserve"> </w:t>
      </w:r>
      <w:r>
        <w:rPr>
          <w:color w:val="262D2D"/>
          <w:w w:val="105"/>
          <w:sz w:val="17"/>
        </w:rPr>
        <w:t>Express</w:t>
      </w:r>
      <w:r>
        <w:rPr>
          <w:color w:val="262D2D"/>
          <w:spacing w:val="-23"/>
          <w:w w:val="105"/>
          <w:sz w:val="17"/>
        </w:rPr>
        <w:t xml:space="preserve"> </w:t>
      </w:r>
      <w:r>
        <w:rPr>
          <w:color w:val="262D2D"/>
          <w:w w:val="105"/>
          <w:sz w:val="17"/>
        </w:rPr>
        <w:t>Scripts,</w:t>
      </w:r>
      <w:r>
        <w:rPr>
          <w:color w:val="262D2D"/>
          <w:spacing w:val="-24"/>
          <w:w w:val="105"/>
          <w:sz w:val="17"/>
        </w:rPr>
        <w:t xml:space="preserve"> </w:t>
      </w:r>
      <w:r>
        <w:rPr>
          <w:color w:val="262D2D"/>
          <w:w w:val="105"/>
          <w:sz w:val="17"/>
        </w:rPr>
        <w:t>April</w:t>
      </w:r>
      <w:r>
        <w:rPr>
          <w:color w:val="262D2D"/>
          <w:spacing w:val="-23"/>
          <w:w w:val="105"/>
          <w:sz w:val="17"/>
        </w:rPr>
        <w:t xml:space="preserve"> </w:t>
      </w:r>
      <w:r>
        <w:rPr>
          <w:color w:val="262D2D"/>
          <w:w w:val="105"/>
          <w:sz w:val="17"/>
        </w:rPr>
        <w:t>2014</w:t>
      </w:r>
    </w:p>
    <w:p w:rsidR="006E6A15" w:rsidRDefault="006E6A15">
      <w:pPr>
        <w:spacing w:line="283" w:lineRule="auto"/>
        <w:rPr>
          <w:sz w:val="17"/>
        </w:rPr>
        <w:sectPr w:rsidR="006E6A15">
          <w:headerReference w:type="default" r:id="rId75"/>
          <w:pgSz w:w="12240" w:h="15840"/>
          <w:pgMar w:top="1340" w:right="1460" w:bottom="1600" w:left="1400" w:header="585" w:footer="1396" w:gutter="0"/>
          <w:cols w:space="720"/>
        </w:sectPr>
      </w:pPr>
    </w:p>
    <w:p w:rsidR="006E6A15" w:rsidRDefault="006E6A15">
      <w:pPr>
        <w:pStyle w:val="BodyText"/>
        <w:spacing w:before="2"/>
        <w:rPr>
          <w:sz w:val="26"/>
        </w:rPr>
      </w:pPr>
    </w:p>
    <w:p w:rsidR="006E6A15" w:rsidRDefault="000A627B">
      <w:pPr>
        <w:numPr>
          <w:ilvl w:val="0"/>
          <w:numId w:val="7"/>
        </w:numPr>
        <w:tabs>
          <w:tab w:val="left" w:pos="456"/>
        </w:tabs>
        <w:spacing w:before="93"/>
        <w:ind w:left="455" w:hanging="267"/>
        <w:jc w:val="both"/>
        <w:rPr>
          <w:b/>
          <w:color w:val="232828"/>
          <w:sz w:val="23"/>
        </w:rPr>
      </w:pPr>
      <w:r>
        <w:rPr>
          <w:b/>
          <w:color w:val="232828"/>
          <w:sz w:val="23"/>
        </w:rPr>
        <w:t>CONCLUSIONS</w:t>
      </w:r>
    </w:p>
    <w:p w:rsidR="006E6A15" w:rsidRDefault="006E6A15">
      <w:pPr>
        <w:pStyle w:val="BodyText"/>
        <w:spacing w:before="2"/>
        <w:rPr>
          <w:b/>
          <w:sz w:val="32"/>
        </w:rPr>
      </w:pPr>
    </w:p>
    <w:p w:rsidR="006E6A15" w:rsidRDefault="000A627B">
      <w:pPr>
        <w:pStyle w:val="BodyText"/>
        <w:spacing w:line="324" w:lineRule="auto"/>
        <w:ind w:left="185" w:right="205" w:hanging="12"/>
        <w:jc w:val="both"/>
      </w:pPr>
      <w:r>
        <w:rPr>
          <w:color w:val="232828"/>
          <w:w w:val="105"/>
        </w:rPr>
        <w:t>Trying to ascertain the impact of DIR on the Part D and its various invested parties is a broad and complicated task. This report has analyzed several aspects of this question, and we believe the following conclusions can be made.</w:t>
      </w:r>
    </w:p>
    <w:p w:rsidR="006E6A15" w:rsidRDefault="006E6A15">
      <w:pPr>
        <w:pStyle w:val="BodyText"/>
        <w:spacing w:before="6"/>
        <w:rPr>
          <w:sz w:val="24"/>
        </w:rPr>
      </w:pPr>
    </w:p>
    <w:p w:rsidR="006E6A15" w:rsidRDefault="000A627B">
      <w:pPr>
        <w:pStyle w:val="ListParagraph"/>
        <w:numPr>
          <w:ilvl w:val="1"/>
          <w:numId w:val="7"/>
        </w:numPr>
        <w:tabs>
          <w:tab w:val="left" w:pos="865"/>
          <w:tab w:val="left" w:pos="866"/>
        </w:tabs>
        <w:spacing w:line="266" w:lineRule="auto"/>
        <w:ind w:right="218" w:hanging="349"/>
        <w:rPr>
          <w:color w:val="232828"/>
          <w:sz w:val="19"/>
        </w:rPr>
      </w:pPr>
      <w:r>
        <w:rPr>
          <w:color w:val="232828"/>
          <w:sz w:val="19"/>
        </w:rPr>
        <w:t>The amount</w:t>
      </w:r>
      <w:r>
        <w:rPr>
          <w:color w:val="232828"/>
          <w:sz w:val="19"/>
        </w:rPr>
        <w:t xml:space="preserve"> of DIR reported in Medicare Part D bids has steadily increased since the inception of the Part D program. Based on Wakely client </w:t>
      </w:r>
      <w:r>
        <w:rPr>
          <w:rFonts w:ascii="Times New Roman"/>
          <w:b/>
          <w:color w:val="232828"/>
          <w:sz w:val="23"/>
        </w:rPr>
        <w:t xml:space="preserve">data, </w:t>
      </w:r>
      <w:r>
        <w:rPr>
          <w:color w:val="232828"/>
          <w:sz w:val="19"/>
        </w:rPr>
        <w:t xml:space="preserve">there appears to be an acceleration in the amount of DIR in 2015 and projected DIR in 2017 bids. Recent downward trends </w:t>
      </w:r>
      <w:r>
        <w:rPr>
          <w:color w:val="232828"/>
          <w:sz w:val="19"/>
        </w:rPr>
        <w:t>in the national average Part D bid also support the idea that DIR is</w:t>
      </w:r>
      <w:r>
        <w:rPr>
          <w:color w:val="232828"/>
          <w:spacing w:val="-24"/>
          <w:sz w:val="19"/>
        </w:rPr>
        <w:t xml:space="preserve"> </w:t>
      </w:r>
      <w:r>
        <w:rPr>
          <w:color w:val="232828"/>
          <w:sz w:val="19"/>
        </w:rPr>
        <w:t>increasing.</w:t>
      </w:r>
    </w:p>
    <w:p w:rsidR="006E6A15" w:rsidRDefault="000A627B">
      <w:pPr>
        <w:pStyle w:val="ListParagraph"/>
        <w:numPr>
          <w:ilvl w:val="1"/>
          <w:numId w:val="7"/>
        </w:numPr>
        <w:tabs>
          <w:tab w:val="left" w:pos="879"/>
          <w:tab w:val="left" w:pos="880"/>
        </w:tabs>
        <w:spacing w:before="146" w:line="283" w:lineRule="auto"/>
        <w:ind w:right="233" w:hanging="349"/>
        <w:rPr>
          <w:color w:val="232828"/>
          <w:sz w:val="19"/>
        </w:rPr>
      </w:pPr>
      <w:r>
        <w:rPr>
          <w:color w:val="232828"/>
          <w:w w:val="105"/>
          <w:sz w:val="19"/>
        </w:rPr>
        <w:t>The trade-off between equivalent amounts of DIR versus point-of-sale discounts is financially advantageous to Part D sponsors except in limited situations. The mechanics of the bid form produce a lower bid if DIR is favored over discounts, and Part D spons</w:t>
      </w:r>
      <w:r>
        <w:rPr>
          <w:color w:val="232828"/>
          <w:w w:val="105"/>
          <w:sz w:val="19"/>
        </w:rPr>
        <w:t>ors will most typically desire</w:t>
      </w:r>
      <w:r>
        <w:rPr>
          <w:color w:val="232828"/>
          <w:spacing w:val="-12"/>
          <w:w w:val="105"/>
          <w:sz w:val="19"/>
        </w:rPr>
        <w:t xml:space="preserve"> </w:t>
      </w:r>
      <w:r>
        <w:rPr>
          <w:color w:val="232828"/>
          <w:w w:val="105"/>
          <w:sz w:val="19"/>
        </w:rPr>
        <w:t>a</w:t>
      </w:r>
      <w:r>
        <w:rPr>
          <w:color w:val="232828"/>
          <w:spacing w:val="-18"/>
          <w:w w:val="105"/>
          <w:sz w:val="19"/>
        </w:rPr>
        <w:t xml:space="preserve"> </w:t>
      </w:r>
      <w:r>
        <w:rPr>
          <w:color w:val="232828"/>
          <w:w w:val="105"/>
          <w:sz w:val="19"/>
        </w:rPr>
        <w:t>lower</w:t>
      </w:r>
      <w:r>
        <w:rPr>
          <w:color w:val="232828"/>
          <w:spacing w:val="-14"/>
          <w:w w:val="105"/>
          <w:sz w:val="19"/>
        </w:rPr>
        <w:t xml:space="preserve"> </w:t>
      </w:r>
      <w:r>
        <w:rPr>
          <w:color w:val="232828"/>
          <w:w w:val="105"/>
          <w:sz w:val="19"/>
        </w:rPr>
        <w:t>bid</w:t>
      </w:r>
      <w:r>
        <w:rPr>
          <w:color w:val="232828"/>
          <w:spacing w:val="-13"/>
          <w:w w:val="105"/>
          <w:sz w:val="19"/>
        </w:rPr>
        <w:t xml:space="preserve"> </w:t>
      </w:r>
      <w:r>
        <w:rPr>
          <w:color w:val="232828"/>
          <w:w w:val="105"/>
          <w:sz w:val="19"/>
        </w:rPr>
        <w:t>in</w:t>
      </w:r>
      <w:r>
        <w:rPr>
          <w:color w:val="232828"/>
          <w:spacing w:val="-8"/>
          <w:w w:val="105"/>
          <w:sz w:val="19"/>
        </w:rPr>
        <w:t xml:space="preserve"> </w:t>
      </w:r>
      <w:r>
        <w:rPr>
          <w:color w:val="232828"/>
          <w:w w:val="105"/>
          <w:sz w:val="19"/>
        </w:rPr>
        <w:t>order</w:t>
      </w:r>
      <w:r>
        <w:rPr>
          <w:color w:val="232828"/>
          <w:spacing w:val="-14"/>
          <w:w w:val="105"/>
          <w:sz w:val="19"/>
        </w:rPr>
        <w:t xml:space="preserve"> </w:t>
      </w:r>
      <w:r>
        <w:rPr>
          <w:color w:val="232828"/>
          <w:w w:val="105"/>
          <w:sz w:val="19"/>
        </w:rPr>
        <w:t>to</w:t>
      </w:r>
      <w:r>
        <w:rPr>
          <w:color w:val="232828"/>
          <w:spacing w:val="-2"/>
          <w:w w:val="105"/>
          <w:sz w:val="19"/>
        </w:rPr>
        <w:t xml:space="preserve"> </w:t>
      </w:r>
      <w:r>
        <w:rPr>
          <w:color w:val="232828"/>
          <w:w w:val="105"/>
          <w:sz w:val="19"/>
        </w:rPr>
        <w:t>offer</w:t>
      </w:r>
      <w:r>
        <w:rPr>
          <w:color w:val="232828"/>
          <w:spacing w:val="-18"/>
          <w:w w:val="105"/>
          <w:sz w:val="19"/>
        </w:rPr>
        <w:t xml:space="preserve"> </w:t>
      </w:r>
      <w:r>
        <w:rPr>
          <w:color w:val="232828"/>
          <w:w w:val="105"/>
          <w:sz w:val="19"/>
        </w:rPr>
        <w:t>a</w:t>
      </w:r>
      <w:r>
        <w:rPr>
          <w:color w:val="232828"/>
          <w:spacing w:val="-19"/>
          <w:w w:val="105"/>
          <w:sz w:val="19"/>
        </w:rPr>
        <w:t xml:space="preserve"> </w:t>
      </w:r>
      <w:r>
        <w:rPr>
          <w:color w:val="232828"/>
          <w:w w:val="105"/>
          <w:sz w:val="19"/>
        </w:rPr>
        <w:t>more</w:t>
      </w:r>
      <w:r>
        <w:rPr>
          <w:color w:val="232828"/>
          <w:spacing w:val="-15"/>
          <w:w w:val="105"/>
          <w:sz w:val="19"/>
        </w:rPr>
        <w:t xml:space="preserve"> </w:t>
      </w:r>
      <w:r>
        <w:rPr>
          <w:color w:val="232828"/>
          <w:w w:val="105"/>
          <w:sz w:val="19"/>
        </w:rPr>
        <w:t>competitive</w:t>
      </w:r>
      <w:r>
        <w:rPr>
          <w:color w:val="232828"/>
          <w:spacing w:val="10"/>
          <w:w w:val="105"/>
          <w:sz w:val="19"/>
        </w:rPr>
        <w:t xml:space="preserve"> </w:t>
      </w:r>
      <w:r>
        <w:rPr>
          <w:color w:val="232828"/>
          <w:w w:val="105"/>
          <w:sz w:val="19"/>
        </w:rPr>
        <w:t>product</w:t>
      </w:r>
      <w:r>
        <w:rPr>
          <w:color w:val="232828"/>
          <w:spacing w:val="-10"/>
          <w:w w:val="105"/>
          <w:sz w:val="19"/>
        </w:rPr>
        <w:t xml:space="preserve"> </w:t>
      </w:r>
      <w:r>
        <w:rPr>
          <w:color w:val="232828"/>
          <w:w w:val="105"/>
          <w:sz w:val="19"/>
        </w:rPr>
        <w:t>and</w:t>
      </w:r>
      <w:r>
        <w:rPr>
          <w:color w:val="232828"/>
          <w:spacing w:val="-14"/>
          <w:w w:val="105"/>
          <w:sz w:val="19"/>
        </w:rPr>
        <w:t xml:space="preserve"> </w:t>
      </w:r>
      <w:r>
        <w:rPr>
          <w:color w:val="232828"/>
          <w:w w:val="105"/>
          <w:sz w:val="19"/>
        </w:rPr>
        <w:t>gain</w:t>
      </w:r>
      <w:r>
        <w:rPr>
          <w:color w:val="232828"/>
          <w:spacing w:val="-13"/>
          <w:w w:val="105"/>
          <w:sz w:val="19"/>
        </w:rPr>
        <w:t xml:space="preserve"> </w:t>
      </w:r>
      <w:r>
        <w:rPr>
          <w:color w:val="232828"/>
          <w:w w:val="105"/>
          <w:sz w:val="19"/>
        </w:rPr>
        <w:t>market</w:t>
      </w:r>
      <w:r>
        <w:rPr>
          <w:color w:val="232828"/>
          <w:spacing w:val="-11"/>
          <w:w w:val="105"/>
          <w:sz w:val="19"/>
        </w:rPr>
        <w:t xml:space="preserve"> </w:t>
      </w:r>
      <w:r>
        <w:rPr>
          <w:color w:val="232828"/>
          <w:w w:val="105"/>
          <w:sz w:val="19"/>
        </w:rPr>
        <w:t>share.</w:t>
      </w:r>
      <w:r>
        <w:rPr>
          <w:color w:val="232828"/>
          <w:spacing w:val="35"/>
          <w:w w:val="105"/>
          <w:sz w:val="19"/>
        </w:rPr>
        <w:t xml:space="preserve"> </w:t>
      </w:r>
      <w:r>
        <w:rPr>
          <w:color w:val="232828"/>
          <w:w w:val="105"/>
          <w:sz w:val="19"/>
        </w:rPr>
        <w:t>Favoring DIR</w:t>
      </w:r>
      <w:r>
        <w:rPr>
          <w:color w:val="232828"/>
          <w:spacing w:val="-31"/>
          <w:w w:val="105"/>
          <w:sz w:val="19"/>
        </w:rPr>
        <w:t xml:space="preserve"> </w:t>
      </w:r>
      <w:r>
        <w:rPr>
          <w:color w:val="232828"/>
          <w:w w:val="105"/>
          <w:sz w:val="19"/>
        </w:rPr>
        <w:t>over</w:t>
      </w:r>
      <w:r>
        <w:rPr>
          <w:color w:val="232828"/>
          <w:spacing w:val="-28"/>
          <w:w w:val="105"/>
          <w:sz w:val="19"/>
        </w:rPr>
        <w:t xml:space="preserve"> </w:t>
      </w:r>
      <w:r>
        <w:rPr>
          <w:color w:val="232828"/>
          <w:w w:val="105"/>
          <w:sz w:val="19"/>
        </w:rPr>
        <w:t>discounts</w:t>
      </w:r>
      <w:r>
        <w:rPr>
          <w:color w:val="232828"/>
          <w:spacing w:val="-15"/>
          <w:w w:val="105"/>
          <w:sz w:val="19"/>
        </w:rPr>
        <w:t xml:space="preserve"> </w:t>
      </w:r>
      <w:r>
        <w:rPr>
          <w:color w:val="232828"/>
          <w:w w:val="105"/>
          <w:sz w:val="19"/>
        </w:rPr>
        <w:t>also</w:t>
      </w:r>
      <w:r>
        <w:rPr>
          <w:color w:val="232828"/>
          <w:spacing w:val="-26"/>
          <w:w w:val="105"/>
          <w:sz w:val="19"/>
        </w:rPr>
        <w:t xml:space="preserve"> </w:t>
      </w:r>
      <w:r>
        <w:rPr>
          <w:color w:val="232828"/>
          <w:w w:val="105"/>
          <w:sz w:val="19"/>
        </w:rPr>
        <w:t>means</w:t>
      </w:r>
      <w:r>
        <w:rPr>
          <w:color w:val="232828"/>
          <w:spacing w:val="-26"/>
          <w:w w:val="105"/>
          <w:sz w:val="19"/>
        </w:rPr>
        <w:t xml:space="preserve"> </w:t>
      </w:r>
      <w:r>
        <w:rPr>
          <w:color w:val="232828"/>
          <w:w w:val="105"/>
          <w:sz w:val="19"/>
        </w:rPr>
        <w:t>that</w:t>
      </w:r>
      <w:r>
        <w:rPr>
          <w:color w:val="232828"/>
          <w:spacing w:val="-28"/>
          <w:w w:val="105"/>
          <w:sz w:val="19"/>
        </w:rPr>
        <w:t xml:space="preserve"> </w:t>
      </w:r>
      <w:r>
        <w:rPr>
          <w:color w:val="232828"/>
          <w:w w:val="105"/>
          <w:sz w:val="19"/>
        </w:rPr>
        <w:t>Part</w:t>
      </w:r>
      <w:r>
        <w:rPr>
          <w:color w:val="232828"/>
          <w:spacing w:val="-28"/>
          <w:w w:val="105"/>
          <w:sz w:val="19"/>
        </w:rPr>
        <w:t xml:space="preserve"> </w:t>
      </w:r>
      <w:r>
        <w:rPr>
          <w:color w:val="232828"/>
          <w:w w:val="105"/>
          <w:sz w:val="19"/>
        </w:rPr>
        <w:t>D</w:t>
      </w:r>
      <w:r>
        <w:rPr>
          <w:color w:val="232828"/>
          <w:spacing w:val="-33"/>
          <w:w w:val="105"/>
          <w:sz w:val="19"/>
        </w:rPr>
        <w:t xml:space="preserve"> </w:t>
      </w:r>
      <w:r>
        <w:rPr>
          <w:color w:val="232828"/>
          <w:w w:val="105"/>
          <w:sz w:val="19"/>
        </w:rPr>
        <w:t>sponsors</w:t>
      </w:r>
      <w:r>
        <w:rPr>
          <w:color w:val="232828"/>
          <w:spacing w:val="-28"/>
          <w:w w:val="105"/>
          <w:sz w:val="19"/>
        </w:rPr>
        <w:t xml:space="preserve"> </w:t>
      </w:r>
      <w:r>
        <w:rPr>
          <w:color w:val="232828"/>
          <w:w w:val="105"/>
          <w:sz w:val="19"/>
        </w:rPr>
        <w:t>will</w:t>
      </w:r>
      <w:r>
        <w:rPr>
          <w:color w:val="232828"/>
          <w:spacing w:val="-33"/>
          <w:w w:val="105"/>
          <w:sz w:val="19"/>
        </w:rPr>
        <w:t xml:space="preserve"> </w:t>
      </w:r>
      <w:r>
        <w:rPr>
          <w:color w:val="232828"/>
          <w:w w:val="105"/>
          <w:sz w:val="19"/>
        </w:rPr>
        <w:t>share</w:t>
      </w:r>
      <w:r>
        <w:rPr>
          <w:color w:val="232828"/>
          <w:spacing w:val="-25"/>
          <w:w w:val="105"/>
          <w:sz w:val="19"/>
        </w:rPr>
        <w:t xml:space="preserve"> </w:t>
      </w:r>
      <w:r>
        <w:rPr>
          <w:color w:val="232828"/>
          <w:w w:val="105"/>
          <w:sz w:val="19"/>
        </w:rPr>
        <w:t>price</w:t>
      </w:r>
      <w:r>
        <w:rPr>
          <w:color w:val="232828"/>
          <w:spacing w:val="-28"/>
          <w:w w:val="105"/>
          <w:sz w:val="19"/>
        </w:rPr>
        <w:t xml:space="preserve"> </w:t>
      </w:r>
      <w:r>
        <w:rPr>
          <w:color w:val="232828"/>
          <w:w w:val="105"/>
          <w:sz w:val="19"/>
        </w:rPr>
        <w:t>concessions</w:t>
      </w:r>
      <w:r>
        <w:rPr>
          <w:color w:val="232828"/>
          <w:spacing w:val="-13"/>
          <w:w w:val="105"/>
          <w:sz w:val="19"/>
        </w:rPr>
        <w:t xml:space="preserve"> </w:t>
      </w:r>
      <w:r>
        <w:rPr>
          <w:color w:val="232828"/>
          <w:w w:val="105"/>
          <w:sz w:val="19"/>
        </w:rPr>
        <w:t>only</w:t>
      </w:r>
      <w:r>
        <w:rPr>
          <w:color w:val="232828"/>
          <w:spacing w:val="-27"/>
          <w:w w:val="105"/>
          <w:sz w:val="19"/>
        </w:rPr>
        <w:t xml:space="preserve"> </w:t>
      </w:r>
      <w:r>
        <w:rPr>
          <w:color w:val="232828"/>
          <w:w w:val="105"/>
          <w:sz w:val="19"/>
        </w:rPr>
        <w:t>with</w:t>
      </w:r>
      <w:r>
        <w:rPr>
          <w:color w:val="232828"/>
          <w:spacing w:val="-30"/>
          <w:w w:val="105"/>
          <w:sz w:val="19"/>
        </w:rPr>
        <w:t xml:space="preserve"> </w:t>
      </w:r>
      <w:r>
        <w:rPr>
          <w:color w:val="232828"/>
          <w:w w:val="105"/>
          <w:sz w:val="19"/>
        </w:rPr>
        <w:t>CMS rather than CMS, drugmanufacturers, and beneficiaries (claimants). Also, sponsors will fare better</w:t>
      </w:r>
      <w:r>
        <w:rPr>
          <w:color w:val="232828"/>
          <w:spacing w:val="-31"/>
          <w:w w:val="105"/>
          <w:sz w:val="19"/>
        </w:rPr>
        <w:t xml:space="preserve"> </w:t>
      </w:r>
      <w:r>
        <w:rPr>
          <w:color w:val="232828"/>
          <w:w w:val="105"/>
          <w:sz w:val="19"/>
        </w:rPr>
        <w:t>using</w:t>
      </w:r>
      <w:r>
        <w:rPr>
          <w:color w:val="232828"/>
          <w:spacing w:val="-33"/>
          <w:w w:val="105"/>
          <w:sz w:val="19"/>
        </w:rPr>
        <w:t xml:space="preserve"> </w:t>
      </w:r>
      <w:r>
        <w:rPr>
          <w:color w:val="232828"/>
          <w:w w:val="105"/>
          <w:sz w:val="19"/>
        </w:rPr>
        <w:t>DIR</w:t>
      </w:r>
      <w:r>
        <w:rPr>
          <w:color w:val="232828"/>
          <w:spacing w:val="-25"/>
          <w:w w:val="105"/>
          <w:sz w:val="19"/>
        </w:rPr>
        <w:t xml:space="preserve"> </w:t>
      </w:r>
      <w:r>
        <w:rPr>
          <w:color w:val="232828"/>
          <w:w w:val="105"/>
          <w:sz w:val="19"/>
        </w:rPr>
        <w:t>under</w:t>
      </w:r>
      <w:r>
        <w:rPr>
          <w:color w:val="232828"/>
          <w:spacing w:val="-23"/>
          <w:w w:val="105"/>
          <w:sz w:val="19"/>
        </w:rPr>
        <w:t xml:space="preserve"> </w:t>
      </w:r>
      <w:r>
        <w:rPr>
          <w:color w:val="232828"/>
          <w:w w:val="105"/>
          <w:sz w:val="19"/>
        </w:rPr>
        <w:t>all</w:t>
      </w:r>
      <w:r>
        <w:rPr>
          <w:color w:val="232828"/>
          <w:spacing w:val="-19"/>
          <w:w w:val="105"/>
          <w:sz w:val="19"/>
        </w:rPr>
        <w:t xml:space="preserve"> </w:t>
      </w:r>
      <w:r>
        <w:rPr>
          <w:color w:val="232828"/>
          <w:w w:val="105"/>
          <w:sz w:val="19"/>
        </w:rPr>
        <w:t>scenarios</w:t>
      </w:r>
      <w:r>
        <w:rPr>
          <w:color w:val="232828"/>
          <w:spacing w:val="-19"/>
          <w:w w:val="105"/>
          <w:sz w:val="19"/>
        </w:rPr>
        <w:t xml:space="preserve"> </w:t>
      </w:r>
      <w:r>
        <w:rPr>
          <w:color w:val="232828"/>
          <w:w w:val="105"/>
          <w:sz w:val="19"/>
        </w:rPr>
        <w:t>where</w:t>
      </w:r>
      <w:r>
        <w:rPr>
          <w:color w:val="232828"/>
          <w:spacing w:val="-16"/>
          <w:w w:val="105"/>
          <w:sz w:val="19"/>
        </w:rPr>
        <w:t xml:space="preserve"> </w:t>
      </w:r>
      <w:r>
        <w:rPr>
          <w:color w:val="232828"/>
          <w:w w:val="105"/>
          <w:sz w:val="19"/>
        </w:rPr>
        <w:t>a</w:t>
      </w:r>
      <w:r>
        <w:rPr>
          <w:color w:val="232828"/>
          <w:spacing w:val="-28"/>
          <w:w w:val="105"/>
          <w:sz w:val="19"/>
        </w:rPr>
        <w:t xml:space="preserve"> </w:t>
      </w:r>
      <w:r>
        <w:rPr>
          <w:color w:val="232828"/>
          <w:w w:val="105"/>
          <w:sz w:val="19"/>
        </w:rPr>
        <w:t>risk</w:t>
      </w:r>
      <w:r>
        <w:rPr>
          <w:color w:val="232828"/>
          <w:spacing w:val="-25"/>
          <w:w w:val="105"/>
          <w:sz w:val="19"/>
        </w:rPr>
        <w:t xml:space="preserve"> </w:t>
      </w:r>
      <w:r>
        <w:rPr>
          <w:color w:val="232828"/>
          <w:w w:val="105"/>
          <w:sz w:val="19"/>
        </w:rPr>
        <w:t>corridor</w:t>
      </w:r>
      <w:r>
        <w:rPr>
          <w:color w:val="232828"/>
          <w:spacing w:val="-12"/>
          <w:w w:val="105"/>
          <w:sz w:val="19"/>
        </w:rPr>
        <w:t xml:space="preserve"> </w:t>
      </w:r>
      <w:r>
        <w:rPr>
          <w:color w:val="232828"/>
          <w:w w:val="105"/>
          <w:sz w:val="19"/>
        </w:rPr>
        <w:t>payment</w:t>
      </w:r>
      <w:r>
        <w:rPr>
          <w:color w:val="232828"/>
          <w:spacing w:val="-11"/>
          <w:w w:val="105"/>
          <w:sz w:val="19"/>
        </w:rPr>
        <w:t xml:space="preserve"> </w:t>
      </w:r>
      <w:r>
        <w:rPr>
          <w:color w:val="232828"/>
          <w:w w:val="105"/>
          <w:sz w:val="19"/>
        </w:rPr>
        <w:t>is</w:t>
      </w:r>
      <w:r>
        <w:rPr>
          <w:color w:val="232828"/>
          <w:spacing w:val="-26"/>
          <w:w w:val="105"/>
          <w:sz w:val="19"/>
        </w:rPr>
        <w:t xml:space="preserve"> </w:t>
      </w:r>
      <w:r>
        <w:rPr>
          <w:color w:val="232828"/>
          <w:w w:val="105"/>
          <w:sz w:val="19"/>
        </w:rPr>
        <w:t>made,</w:t>
      </w:r>
      <w:r>
        <w:rPr>
          <w:color w:val="232828"/>
          <w:spacing w:val="-19"/>
          <w:w w:val="105"/>
          <w:sz w:val="19"/>
        </w:rPr>
        <w:t xml:space="preserve"> </w:t>
      </w:r>
      <w:r>
        <w:rPr>
          <w:color w:val="232828"/>
          <w:w w:val="105"/>
          <w:sz w:val="19"/>
        </w:rPr>
        <w:t>regardless</w:t>
      </w:r>
      <w:r>
        <w:rPr>
          <w:color w:val="232828"/>
          <w:spacing w:val="-8"/>
          <w:w w:val="105"/>
          <w:sz w:val="19"/>
        </w:rPr>
        <w:t xml:space="preserve"> </w:t>
      </w:r>
      <w:r>
        <w:rPr>
          <w:color w:val="232828"/>
          <w:w w:val="105"/>
          <w:sz w:val="19"/>
        </w:rPr>
        <w:t>whether the</w:t>
      </w:r>
      <w:r>
        <w:rPr>
          <w:color w:val="232828"/>
          <w:spacing w:val="-28"/>
          <w:w w:val="105"/>
          <w:sz w:val="19"/>
        </w:rPr>
        <w:t xml:space="preserve"> </w:t>
      </w:r>
      <w:r>
        <w:rPr>
          <w:color w:val="232828"/>
          <w:w w:val="105"/>
          <w:sz w:val="19"/>
        </w:rPr>
        <w:t>sponsor</w:t>
      </w:r>
      <w:r>
        <w:rPr>
          <w:color w:val="232828"/>
          <w:spacing w:val="-36"/>
          <w:w w:val="105"/>
          <w:sz w:val="19"/>
        </w:rPr>
        <w:t xml:space="preserve"> </w:t>
      </w:r>
      <w:r>
        <w:rPr>
          <w:color w:val="232828"/>
          <w:w w:val="105"/>
          <w:sz w:val="19"/>
        </w:rPr>
        <w:t>pays</w:t>
      </w:r>
      <w:r>
        <w:rPr>
          <w:color w:val="232828"/>
          <w:spacing w:val="-38"/>
          <w:w w:val="105"/>
          <w:sz w:val="19"/>
        </w:rPr>
        <w:t xml:space="preserve"> </w:t>
      </w:r>
      <w:r>
        <w:rPr>
          <w:color w:val="232828"/>
          <w:w w:val="105"/>
          <w:sz w:val="19"/>
        </w:rPr>
        <w:t>CMS</w:t>
      </w:r>
      <w:r>
        <w:rPr>
          <w:color w:val="232828"/>
          <w:spacing w:val="-37"/>
          <w:w w:val="105"/>
          <w:sz w:val="19"/>
        </w:rPr>
        <w:t xml:space="preserve"> </w:t>
      </w:r>
      <w:r>
        <w:rPr>
          <w:color w:val="232828"/>
          <w:w w:val="105"/>
          <w:sz w:val="19"/>
        </w:rPr>
        <w:t>or</w:t>
      </w:r>
      <w:r>
        <w:rPr>
          <w:color w:val="232828"/>
          <w:spacing w:val="-26"/>
          <w:w w:val="105"/>
          <w:sz w:val="19"/>
        </w:rPr>
        <w:t xml:space="preserve"> </w:t>
      </w:r>
      <w:r>
        <w:rPr>
          <w:color w:val="232828"/>
          <w:w w:val="105"/>
          <w:sz w:val="19"/>
        </w:rPr>
        <w:t>CMS</w:t>
      </w:r>
      <w:r>
        <w:rPr>
          <w:color w:val="232828"/>
          <w:spacing w:val="-38"/>
          <w:w w:val="105"/>
          <w:sz w:val="19"/>
        </w:rPr>
        <w:t xml:space="preserve"> </w:t>
      </w:r>
      <w:r>
        <w:rPr>
          <w:color w:val="232828"/>
          <w:w w:val="105"/>
          <w:sz w:val="19"/>
        </w:rPr>
        <w:t>pays</w:t>
      </w:r>
      <w:r>
        <w:rPr>
          <w:color w:val="232828"/>
          <w:spacing w:val="-37"/>
          <w:w w:val="105"/>
          <w:sz w:val="19"/>
        </w:rPr>
        <w:t xml:space="preserve"> </w:t>
      </w:r>
      <w:r>
        <w:rPr>
          <w:color w:val="232828"/>
          <w:w w:val="105"/>
          <w:sz w:val="19"/>
        </w:rPr>
        <w:t>the</w:t>
      </w:r>
      <w:r>
        <w:rPr>
          <w:color w:val="232828"/>
          <w:spacing w:val="-38"/>
          <w:w w:val="105"/>
          <w:sz w:val="19"/>
        </w:rPr>
        <w:t xml:space="preserve"> </w:t>
      </w:r>
      <w:r>
        <w:rPr>
          <w:color w:val="232828"/>
          <w:w w:val="105"/>
          <w:sz w:val="19"/>
        </w:rPr>
        <w:t>sponsor.</w:t>
      </w:r>
    </w:p>
    <w:p w:rsidR="006E6A15" w:rsidRDefault="000A627B">
      <w:pPr>
        <w:pStyle w:val="ListParagraph"/>
        <w:numPr>
          <w:ilvl w:val="1"/>
          <w:numId w:val="7"/>
        </w:numPr>
        <w:tabs>
          <w:tab w:val="left" w:pos="882"/>
          <w:tab w:val="left" w:pos="883"/>
        </w:tabs>
        <w:spacing w:before="131" w:line="283" w:lineRule="auto"/>
        <w:ind w:left="885" w:right="212" w:hanging="343"/>
        <w:rPr>
          <w:color w:val="232828"/>
          <w:sz w:val="19"/>
        </w:rPr>
      </w:pPr>
      <w:r>
        <w:rPr>
          <w:color w:val="232828"/>
          <w:w w:val="105"/>
          <w:sz w:val="19"/>
        </w:rPr>
        <w:t>From</w:t>
      </w:r>
      <w:r>
        <w:rPr>
          <w:color w:val="232828"/>
          <w:spacing w:val="-35"/>
          <w:w w:val="105"/>
          <w:sz w:val="19"/>
        </w:rPr>
        <w:t xml:space="preserve"> </w:t>
      </w:r>
      <w:r>
        <w:rPr>
          <w:color w:val="232828"/>
          <w:w w:val="105"/>
          <w:sz w:val="19"/>
        </w:rPr>
        <w:t>a</w:t>
      </w:r>
      <w:r>
        <w:rPr>
          <w:color w:val="232828"/>
          <w:spacing w:val="-32"/>
          <w:w w:val="105"/>
          <w:sz w:val="19"/>
        </w:rPr>
        <w:t xml:space="preserve"> </w:t>
      </w:r>
      <w:r>
        <w:rPr>
          <w:color w:val="232828"/>
          <w:w w:val="105"/>
          <w:sz w:val="19"/>
        </w:rPr>
        <w:t>cost</w:t>
      </w:r>
      <w:r>
        <w:rPr>
          <w:color w:val="777777"/>
          <w:w w:val="105"/>
          <w:sz w:val="19"/>
        </w:rPr>
        <w:t>-</w:t>
      </w:r>
      <w:r>
        <w:rPr>
          <w:color w:val="232828"/>
          <w:w w:val="105"/>
          <w:sz w:val="19"/>
        </w:rPr>
        <w:t>sharing</w:t>
      </w:r>
      <w:r>
        <w:rPr>
          <w:color w:val="232828"/>
          <w:spacing w:val="10"/>
          <w:w w:val="105"/>
          <w:sz w:val="19"/>
        </w:rPr>
        <w:t xml:space="preserve"> </w:t>
      </w:r>
      <w:r>
        <w:rPr>
          <w:color w:val="232828"/>
          <w:w w:val="105"/>
          <w:sz w:val="19"/>
        </w:rPr>
        <w:t>perspective,</w:t>
      </w:r>
      <w:r>
        <w:rPr>
          <w:color w:val="232828"/>
          <w:spacing w:val="-27"/>
          <w:w w:val="105"/>
          <w:sz w:val="19"/>
        </w:rPr>
        <w:t xml:space="preserve"> </w:t>
      </w:r>
      <w:r>
        <w:rPr>
          <w:color w:val="232828"/>
          <w:w w:val="105"/>
          <w:sz w:val="19"/>
        </w:rPr>
        <w:t>beneficiaries</w:t>
      </w:r>
      <w:r>
        <w:rPr>
          <w:color w:val="232828"/>
          <w:spacing w:val="-18"/>
          <w:w w:val="105"/>
          <w:sz w:val="19"/>
        </w:rPr>
        <w:t xml:space="preserve"> </w:t>
      </w:r>
      <w:r>
        <w:rPr>
          <w:color w:val="232828"/>
          <w:w w:val="105"/>
          <w:sz w:val="19"/>
        </w:rPr>
        <w:t>are</w:t>
      </w:r>
      <w:r>
        <w:rPr>
          <w:color w:val="232828"/>
          <w:spacing w:val="-30"/>
          <w:w w:val="105"/>
          <w:sz w:val="19"/>
        </w:rPr>
        <w:t xml:space="preserve"> </w:t>
      </w:r>
      <w:r>
        <w:rPr>
          <w:color w:val="232828"/>
          <w:w w:val="105"/>
          <w:sz w:val="19"/>
        </w:rPr>
        <w:t>worse</w:t>
      </w:r>
      <w:r>
        <w:rPr>
          <w:color w:val="232828"/>
          <w:spacing w:val="-25"/>
          <w:w w:val="105"/>
          <w:sz w:val="19"/>
        </w:rPr>
        <w:t xml:space="preserve"> </w:t>
      </w:r>
      <w:r>
        <w:rPr>
          <w:color w:val="232828"/>
          <w:w w:val="105"/>
          <w:sz w:val="19"/>
        </w:rPr>
        <w:t>off</w:t>
      </w:r>
      <w:r>
        <w:rPr>
          <w:color w:val="232828"/>
          <w:spacing w:val="-18"/>
          <w:w w:val="105"/>
          <w:sz w:val="19"/>
        </w:rPr>
        <w:t xml:space="preserve"> </w:t>
      </w:r>
      <w:r>
        <w:rPr>
          <w:color w:val="232828"/>
          <w:w w:val="105"/>
          <w:sz w:val="19"/>
        </w:rPr>
        <w:t>if</w:t>
      </w:r>
      <w:r>
        <w:rPr>
          <w:color w:val="232828"/>
          <w:spacing w:val="-23"/>
          <w:w w:val="105"/>
          <w:sz w:val="19"/>
        </w:rPr>
        <w:t xml:space="preserve"> </w:t>
      </w:r>
      <w:r>
        <w:rPr>
          <w:color w:val="232828"/>
          <w:w w:val="105"/>
          <w:sz w:val="19"/>
        </w:rPr>
        <w:t>the</w:t>
      </w:r>
      <w:r>
        <w:rPr>
          <w:color w:val="232828"/>
          <w:spacing w:val="-18"/>
          <w:w w:val="105"/>
          <w:sz w:val="19"/>
        </w:rPr>
        <w:t xml:space="preserve"> </w:t>
      </w:r>
      <w:r>
        <w:rPr>
          <w:color w:val="232828"/>
          <w:w w:val="105"/>
          <w:sz w:val="19"/>
        </w:rPr>
        <w:t>Part</w:t>
      </w:r>
      <w:r>
        <w:rPr>
          <w:color w:val="232828"/>
          <w:spacing w:val="-29"/>
          <w:w w:val="105"/>
          <w:sz w:val="19"/>
        </w:rPr>
        <w:t xml:space="preserve"> </w:t>
      </w:r>
      <w:r>
        <w:rPr>
          <w:color w:val="232828"/>
          <w:w w:val="105"/>
          <w:sz w:val="19"/>
        </w:rPr>
        <w:t>D</w:t>
      </w:r>
      <w:r>
        <w:rPr>
          <w:color w:val="232828"/>
          <w:spacing w:val="-36"/>
          <w:w w:val="105"/>
          <w:sz w:val="19"/>
        </w:rPr>
        <w:t xml:space="preserve"> </w:t>
      </w:r>
      <w:r>
        <w:rPr>
          <w:color w:val="232828"/>
          <w:w w:val="105"/>
          <w:sz w:val="19"/>
        </w:rPr>
        <w:t>sponsor</w:t>
      </w:r>
      <w:r>
        <w:rPr>
          <w:color w:val="232828"/>
          <w:spacing w:val="-32"/>
          <w:w w:val="105"/>
          <w:sz w:val="19"/>
        </w:rPr>
        <w:t xml:space="preserve"> </w:t>
      </w:r>
      <w:r>
        <w:rPr>
          <w:color w:val="232828"/>
          <w:w w:val="105"/>
          <w:sz w:val="19"/>
        </w:rPr>
        <w:t>favors</w:t>
      </w:r>
      <w:r>
        <w:rPr>
          <w:color w:val="232828"/>
          <w:spacing w:val="-30"/>
          <w:w w:val="105"/>
          <w:sz w:val="19"/>
        </w:rPr>
        <w:t xml:space="preserve"> </w:t>
      </w:r>
      <w:r>
        <w:rPr>
          <w:color w:val="232828"/>
          <w:w w:val="105"/>
          <w:sz w:val="19"/>
        </w:rPr>
        <w:t>DIR</w:t>
      </w:r>
      <w:r>
        <w:rPr>
          <w:color w:val="232828"/>
          <w:spacing w:val="-27"/>
          <w:w w:val="105"/>
          <w:sz w:val="19"/>
        </w:rPr>
        <w:t xml:space="preserve"> </w:t>
      </w:r>
      <w:r>
        <w:rPr>
          <w:color w:val="232828"/>
          <w:w w:val="105"/>
          <w:sz w:val="19"/>
        </w:rPr>
        <w:t>over discounts. This is not the entire story; however, as use of DIR will ultimately result in lower premiums or enhanced benefits for beneficiaries. Given these opposite impacts, the net effect is</w:t>
      </w:r>
      <w:r>
        <w:rPr>
          <w:color w:val="232828"/>
          <w:spacing w:val="-26"/>
          <w:w w:val="105"/>
          <w:sz w:val="19"/>
        </w:rPr>
        <w:t xml:space="preserve"> </w:t>
      </w:r>
      <w:r>
        <w:rPr>
          <w:color w:val="232828"/>
          <w:w w:val="105"/>
          <w:sz w:val="19"/>
        </w:rPr>
        <w:t>essentially</w:t>
      </w:r>
      <w:r>
        <w:rPr>
          <w:color w:val="232828"/>
          <w:spacing w:val="-14"/>
          <w:w w:val="105"/>
          <w:sz w:val="19"/>
        </w:rPr>
        <w:t xml:space="preserve"> </w:t>
      </w:r>
      <w:r>
        <w:rPr>
          <w:color w:val="232828"/>
          <w:w w:val="105"/>
          <w:sz w:val="19"/>
        </w:rPr>
        <w:t>that</w:t>
      </w:r>
      <w:r>
        <w:rPr>
          <w:color w:val="232828"/>
          <w:spacing w:val="-22"/>
          <w:w w:val="105"/>
          <w:sz w:val="19"/>
        </w:rPr>
        <w:t xml:space="preserve"> </w:t>
      </w:r>
      <w:r>
        <w:rPr>
          <w:color w:val="232828"/>
          <w:w w:val="105"/>
          <w:sz w:val="19"/>
        </w:rPr>
        <w:t>use</w:t>
      </w:r>
      <w:r>
        <w:rPr>
          <w:color w:val="232828"/>
          <w:spacing w:val="-22"/>
          <w:w w:val="105"/>
          <w:sz w:val="19"/>
        </w:rPr>
        <w:t xml:space="preserve"> </w:t>
      </w:r>
      <w:r>
        <w:rPr>
          <w:color w:val="232828"/>
          <w:w w:val="105"/>
          <w:sz w:val="19"/>
        </w:rPr>
        <w:t>of</w:t>
      </w:r>
      <w:r>
        <w:rPr>
          <w:color w:val="232828"/>
          <w:spacing w:val="-6"/>
          <w:w w:val="105"/>
          <w:sz w:val="19"/>
        </w:rPr>
        <w:t xml:space="preserve"> </w:t>
      </w:r>
      <w:r>
        <w:rPr>
          <w:color w:val="232828"/>
          <w:w w:val="105"/>
          <w:sz w:val="19"/>
        </w:rPr>
        <w:t>DIR</w:t>
      </w:r>
      <w:r>
        <w:rPr>
          <w:color w:val="232828"/>
          <w:spacing w:val="-14"/>
          <w:w w:val="105"/>
          <w:sz w:val="19"/>
        </w:rPr>
        <w:t xml:space="preserve"> </w:t>
      </w:r>
      <w:r>
        <w:rPr>
          <w:color w:val="232828"/>
          <w:w w:val="105"/>
          <w:sz w:val="19"/>
        </w:rPr>
        <w:t>has</w:t>
      </w:r>
      <w:r>
        <w:rPr>
          <w:color w:val="232828"/>
          <w:spacing w:val="-22"/>
          <w:w w:val="105"/>
          <w:sz w:val="19"/>
        </w:rPr>
        <w:t xml:space="preserve"> </w:t>
      </w:r>
      <w:r>
        <w:rPr>
          <w:color w:val="232828"/>
          <w:w w:val="105"/>
          <w:sz w:val="19"/>
        </w:rPr>
        <w:t>some</w:t>
      </w:r>
      <w:r>
        <w:rPr>
          <w:color w:val="232828"/>
          <w:spacing w:val="-20"/>
          <w:w w:val="105"/>
          <w:sz w:val="19"/>
        </w:rPr>
        <w:t xml:space="preserve"> </w:t>
      </w:r>
      <w:r>
        <w:rPr>
          <w:color w:val="232828"/>
          <w:w w:val="105"/>
          <w:sz w:val="19"/>
        </w:rPr>
        <w:t>positive</w:t>
      </w:r>
      <w:r>
        <w:rPr>
          <w:color w:val="232828"/>
          <w:spacing w:val="-16"/>
          <w:w w:val="105"/>
          <w:sz w:val="19"/>
        </w:rPr>
        <w:t xml:space="preserve"> </w:t>
      </w:r>
      <w:r>
        <w:rPr>
          <w:color w:val="232828"/>
          <w:w w:val="105"/>
          <w:sz w:val="19"/>
        </w:rPr>
        <w:t>impact</w:t>
      </w:r>
      <w:r>
        <w:rPr>
          <w:color w:val="232828"/>
          <w:spacing w:val="-14"/>
          <w:w w:val="105"/>
          <w:sz w:val="19"/>
        </w:rPr>
        <w:t xml:space="preserve"> </w:t>
      </w:r>
      <w:r>
        <w:rPr>
          <w:color w:val="232828"/>
          <w:w w:val="105"/>
          <w:sz w:val="19"/>
        </w:rPr>
        <w:t>on</w:t>
      </w:r>
      <w:r>
        <w:rPr>
          <w:color w:val="232828"/>
          <w:spacing w:val="-17"/>
          <w:w w:val="105"/>
          <w:sz w:val="19"/>
        </w:rPr>
        <w:t xml:space="preserve"> </w:t>
      </w:r>
      <w:r>
        <w:rPr>
          <w:color w:val="232828"/>
          <w:w w:val="105"/>
          <w:sz w:val="19"/>
        </w:rPr>
        <w:t>all</w:t>
      </w:r>
      <w:r>
        <w:rPr>
          <w:color w:val="232828"/>
          <w:spacing w:val="-29"/>
          <w:w w:val="105"/>
          <w:sz w:val="19"/>
        </w:rPr>
        <w:t xml:space="preserve"> </w:t>
      </w:r>
      <w:r>
        <w:rPr>
          <w:color w:val="232828"/>
          <w:w w:val="105"/>
          <w:sz w:val="19"/>
        </w:rPr>
        <w:t>members</w:t>
      </w:r>
      <w:r>
        <w:rPr>
          <w:color w:val="232828"/>
          <w:spacing w:val="-18"/>
          <w:w w:val="105"/>
          <w:sz w:val="19"/>
        </w:rPr>
        <w:t xml:space="preserve"> </w:t>
      </w:r>
      <w:r>
        <w:rPr>
          <w:color w:val="232828"/>
          <w:w w:val="105"/>
          <w:sz w:val="19"/>
        </w:rPr>
        <w:t>of</w:t>
      </w:r>
      <w:r>
        <w:rPr>
          <w:color w:val="232828"/>
          <w:spacing w:val="-10"/>
          <w:w w:val="105"/>
          <w:sz w:val="19"/>
        </w:rPr>
        <w:t xml:space="preserve"> </w:t>
      </w:r>
      <w:r>
        <w:rPr>
          <w:color w:val="232828"/>
          <w:w w:val="105"/>
          <w:sz w:val="19"/>
        </w:rPr>
        <w:t>the</w:t>
      </w:r>
      <w:r>
        <w:rPr>
          <w:color w:val="232828"/>
          <w:spacing w:val="-5"/>
          <w:w w:val="105"/>
          <w:sz w:val="19"/>
        </w:rPr>
        <w:t xml:space="preserve"> </w:t>
      </w:r>
      <w:r>
        <w:rPr>
          <w:color w:val="232828"/>
          <w:w w:val="105"/>
          <w:sz w:val="19"/>
        </w:rPr>
        <w:t>plan</w:t>
      </w:r>
      <w:r>
        <w:rPr>
          <w:color w:val="232828"/>
          <w:spacing w:val="-30"/>
          <w:w w:val="105"/>
          <w:sz w:val="19"/>
        </w:rPr>
        <w:t xml:space="preserve"> </w:t>
      </w:r>
      <w:r>
        <w:rPr>
          <w:color w:val="232828"/>
          <w:w w:val="105"/>
          <w:sz w:val="19"/>
        </w:rPr>
        <w:t>while</w:t>
      </w:r>
      <w:r>
        <w:rPr>
          <w:color w:val="232828"/>
          <w:spacing w:val="-21"/>
          <w:w w:val="105"/>
          <w:sz w:val="19"/>
        </w:rPr>
        <w:t xml:space="preserve"> </w:t>
      </w:r>
      <w:r>
        <w:rPr>
          <w:color w:val="232828"/>
          <w:w w:val="105"/>
          <w:sz w:val="19"/>
        </w:rPr>
        <w:t>having</w:t>
      </w:r>
      <w:r>
        <w:rPr>
          <w:color w:val="232828"/>
          <w:spacing w:val="-25"/>
          <w:w w:val="105"/>
          <w:sz w:val="19"/>
        </w:rPr>
        <w:t xml:space="preserve"> </w:t>
      </w:r>
      <w:r>
        <w:rPr>
          <w:color w:val="232828"/>
          <w:w w:val="105"/>
          <w:sz w:val="19"/>
        </w:rPr>
        <w:t>a negative</w:t>
      </w:r>
      <w:r>
        <w:rPr>
          <w:color w:val="232828"/>
          <w:spacing w:val="-12"/>
          <w:w w:val="105"/>
          <w:sz w:val="19"/>
        </w:rPr>
        <w:t xml:space="preserve"> </w:t>
      </w:r>
      <w:r>
        <w:rPr>
          <w:color w:val="232828"/>
          <w:w w:val="105"/>
          <w:sz w:val="19"/>
        </w:rPr>
        <w:t>impact</w:t>
      </w:r>
      <w:r>
        <w:rPr>
          <w:color w:val="232828"/>
          <w:spacing w:val="-12"/>
          <w:w w:val="105"/>
          <w:sz w:val="19"/>
        </w:rPr>
        <w:t xml:space="preserve"> </w:t>
      </w:r>
      <w:r>
        <w:rPr>
          <w:color w:val="232828"/>
          <w:w w:val="105"/>
          <w:sz w:val="19"/>
        </w:rPr>
        <w:t>on</w:t>
      </w:r>
      <w:r>
        <w:rPr>
          <w:color w:val="232828"/>
          <w:spacing w:val="-20"/>
          <w:w w:val="105"/>
          <w:sz w:val="19"/>
        </w:rPr>
        <w:t xml:space="preserve"> </w:t>
      </w:r>
      <w:r>
        <w:rPr>
          <w:color w:val="232828"/>
          <w:w w:val="105"/>
          <w:sz w:val="19"/>
        </w:rPr>
        <w:t>individuals</w:t>
      </w:r>
      <w:r>
        <w:rPr>
          <w:color w:val="232828"/>
          <w:spacing w:val="-12"/>
          <w:w w:val="105"/>
          <w:sz w:val="19"/>
        </w:rPr>
        <w:t xml:space="preserve"> </w:t>
      </w:r>
      <w:r>
        <w:rPr>
          <w:color w:val="232828"/>
          <w:w w:val="105"/>
          <w:sz w:val="19"/>
        </w:rPr>
        <w:t>with</w:t>
      </w:r>
      <w:r>
        <w:rPr>
          <w:color w:val="232828"/>
          <w:spacing w:val="-27"/>
          <w:w w:val="105"/>
          <w:sz w:val="19"/>
        </w:rPr>
        <w:t xml:space="preserve"> </w:t>
      </w:r>
      <w:r>
        <w:rPr>
          <w:color w:val="232828"/>
          <w:w w:val="105"/>
          <w:sz w:val="19"/>
        </w:rPr>
        <w:t>Part</w:t>
      </w:r>
      <w:r>
        <w:rPr>
          <w:color w:val="232828"/>
          <w:spacing w:val="-16"/>
          <w:w w:val="105"/>
          <w:sz w:val="19"/>
        </w:rPr>
        <w:t xml:space="preserve"> </w:t>
      </w:r>
      <w:r>
        <w:rPr>
          <w:color w:val="232828"/>
          <w:w w:val="105"/>
          <w:sz w:val="19"/>
        </w:rPr>
        <w:t>D</w:t>
      </w:r>
      <w:r>
        <w:rPr>
          <w:color w:val="232828"/>
          <w:spacing w:val="-27"/>
          <w:w w:val="105"/>
          <w:sz w:val="19"/>
        </w:rPr>
        <w:t xml:space="preserve"> </w:t>
      </w:r>
      <w:r>
        <w:rPr>
          <w:color w:val="232828"/>
          <w:w w:val="105"/>
          <w:sz w:val="19"/>
        </w:rPr>
        <w:t>claims.</w:t>
      </w:r>
    </w:p>
    <w:p w:rsidR="006E6A15" w:rsidRDefault="000A627B">
      <w:pPr>
        <w:pStyle w:val="ListParagraph"/>
        <w:numPr>
          <w:ilvl w:val="1"/>
          <w:numId w:val="7"/>
        </w:numPr>
        <w:tabs>
          <w:tab w:val="left" w:pos="888"/>
          <w:tab w:val="left" w:pos="889"/>
        </w:tabs>
        <w:spacing w:before="131" w:line="285" w:lineRule="auto"/>
        <w:ind w:left="890" w:right="502" w:hanging="348"/>
        <w:rPr>
          <w:color w:val="232828"/>
          <w:sz w:val="19"/>
        </w:rPr>
      </w:pPr>
      <w:r>
        <w:rPr>
          <w:color w:val="232828"/>
          <w:sz w:val="19"/>
        </w:rPr>
        <w:t>CMS will pay out the same or more in low-income cost-sharing if sponsors favor DIR. On the other hand, CMS is likely better off on balance from a low-income premium s</w:t>
      </w:r>
      <w:r>
        <w:rPr>
          <w:color w:val="232828"/>
          <w:sz w:val="19"/>
        </w:rPr>
        <w:t xml:space="preserve">ubsidy and risk corridor perspective if plan sponsors favor DIR. CMS is not consistently better or worse off in terms of direct subsidy or federal reinsurance payments if Part D sponsors favor </w:t>
      </w:r>
      <w:r>
        <w:rPr>
          <w:color w:val="232828"/>
          <w:spacing w:val="23"/>
          <w:sz w:val="19"/>
        </w:rPr>
        <w:t xml:space="preserve"> </w:t>
      </w:r>
      <w:r>
        <w:rPr>
          <w:color w:val="232828"/>
          <w:sz w:val="19"/>
        </w:rPr>
        <w:t>DIR.</w:t>
      </w:r>
    </w:p>
    <w:p w:rsidR="006E6A15" w:rsidRDefault="000A627B">
      <w:pPr>
        <w:pStyle w:val="ListParagraph"/>
        <w:numPr>
          <w:ilvl w:val="1"/>
          <w:numId w:val="7"/>
        </w:numPr>
        <w:tabs>
          <w:tab w:val="left" w:pos="893"/>
          <w:tab w:val="left" w:pos="895"/>
        </w:tabs>
        <w:spacing w:before="129" w:line="280" w:lineRule="auto"/>
        <w:ind w:left="895" w:right="242" w:hanging="338"/>
        <w:rPr>
          <w:color w:val="232828"/>
          <w:sz w:val="19"/>
        </w:rPr>
      </w:pPr>
      <w:r>
        <w:rPr>
          <w:color w:val="232828"/>
          <w:sz w:val="19"/>
        </w:rPr>
        <w:t>The primary difficulty for pharmacies is a lack of transparency in claims, which makes it difficult   to estimate cash flows, budget for the future, and evaluate proposed contracts from PBMs. The increased use of DIR compounds these issues even</w:t>
      </w:r>
      <w:r>
        <w:rPr>
          <w:color w:val="232828"/>
          <w:spacing w:val="-7"/>
          <w:sz w:val="19"/>
        </w:rPr>
        <w:t xml:space="preserve"> </w:t>
      </w:r>
      <w:r>
        <w:rPr>
          <w:color w:val="232828"/>
          <w:sz w:val="19"/>
        </w:rPr>
        <w:t>further.</w:t>
      </w:r>
    </w:p>
    <w:p w:rsidR="006E6A15" w:rsidRDefault="000A627B">
      <w:pPr>
        <w:pStyle w:val="ListParagraph"/>
        <w:numPr>
          <w:ilvl w:val="1"/>
          <w:numId w:val="7"/>
        </w:numPr>
        <w:tabs>
          <w:tab w:val="left" w:pos="893"/>
          <w:tab w:val="left" w:pos="895"/>
        </w:tabs>
        <w:spacing w:before="133" w:line="283" w:lineRule="auto"/>
        <w:ind w:left="900" w:right="263" w:hanging="343"/>
        <w:rPr>
          <w:color w:val="232828"/>
          <w:sz w:val="19"/>
        </w:rPr>
      </w:pPr>
      <w:r>
        <w:rPr>
          <w:color w:val="232828"/>
          <w:w w:val="105"/>
          <w:sz w:val="19"/>
        </w:rPr>
        <w:t>Th</w:t>
      </w:r>
      <w:r>
        <w:rPr>
          <w:color w:val="232828"/>
          <w:w w:val="105"/>
          <w:sz w:val="19"/>
        </w:rPr>
        <w:t>ere appears to be inconsistent practices of what reimbursement is reported as DIR versus inclusion in the PDE reports. The broad range of types of DIR, uncertainty in their definitions, and</w:t>
      </w:r>
      <w:r>
        <w:rPr>
          <w:color w:val="232828"/>
          <w:spacing w:val="-15"/>
          <w:w w:val="105"/>
          <w:sz w:val="19"/>
        </w:rPr>
        <w:t xml:space="preserve"> </w:t>
      </w:r>
      <w:r>
        <w:rPr>
          <w:color w:val="232828"/>
          <w:w w:val="105"/>
          <w:sz w:val="19"/>
        </w:rPr>
        <w:t>allocation</w:t>
      </w:r>
      <w:r>
        <w:rPr>
          <w:color w:val="232828"/>
          <w:spacing w:val="-12"/>
          <w:w w:val="105"/>
          <w:sz w:val="19"/>
        </w:rPr>
        <w:t xml:space="preserve"> </w:t>
      </w:r>
      <w:r>
        <w:rPr>
          <w:color w:val="232828"/>
          <w:w w:val="105"/>
          <w:sz w:val="19"/>
        </w:rPr>
        <w:t>decisions</w:t>
      </w:r>
      <w:r>
        <w:rPr>
          <w:color w:val="232828"/>
          <w:spacing w:val="-8"/>
          <w:w w:val="105"/>
          <w:sz w:val="19"/>
        </w:rPr>
        <w:t xml:space="preserve"> </w:t>
      </w:r>
      <w:r>
        <w:rPr>
          <w:color w:val="232828"/>
          <w:w w:val="105"/>
          <w:sz w:val="19"/>
        </w:rPr>
        <w:t>that</w:t>
      </w:r>
      <w:r>
        <w:rPr>
          <w:color w:val="232828"/>
          <w:spacing w:val="-14"/>
          <w:w w:val="105"/>
          <w:sz w:val="19"/>
        </w:rPr>
        <w:t xml:space="preserve"> </w:t>
      </w:r>
      <w:r>
        <w:rPr>
          <w:color w:val="232828"/>
          <w:w w:val="105"/>
          <w:sz w:val="19"/>
        </w:rPr>
        <w:t>have</w:t>
      </w:r>
      <w:r>
        <w:rPr>
          <w:color w:val="232828"/>
          <w:spacing w:val="-14"/>
          <w:w w:val="105"/>
          <w:sz w:val="19"/>
        </w:rPr>
        <w:t xml:space="preserve"> </w:t>
      </w:r>
      <w:r>
        <w:rPr>
          <w:color w:val="232828"/>
          <w:w w:val="105"/>
          <w:sz w:val="19"/>
        </w:rPr>
        <w:t>a</w:t>
      </w:r>
      <w:r>
        <w:rPr>
          <w:color w:val="232828"/>
          <w:spacing w:val="-14"/>
          <w:w w:val="105"/>
          <w:sz w:val="19"/>
        </w:rPr>
        <w:t xml:space="preserve"> </w:t>
      </w:r>
      <w:r>
        <w:rPr>
          <w:color w:val="232828"/>
          <w:w w:val="105"/>
          <w:sz w:val="19"/>
        </w:rPr>
        <w:t>wide</w:t>
      </w:r>
      <w:r>
        <w:rPr>
          <w:color w:val="232828"/>
          <w:spacing w:val="-3"/>
          <w:w w:val="105"/>
          <w:sz w:val="19"/>
        </w:rPr>
        <w:t xml:space="preserve"> </w:t>
      </w:r>
      <w:r>
        <w:rPr>
          <w:color w:val="232828"/>
          <w:w w:val="105"/>
          <w:sz w:val="19"/>
        </w:rPr>
        <w:t>range</w:t>
      </w:r>
      <w:r>
        <w:rPr>
          <w:color w:val="232828"/>
          <w:spacing w:val="-7"/>
          <w:w w:val="105"/>
          <w:sz w:val="19"/>
        </w:rPr>
        <w:t xml:space="preserve"> </w:t>
      </w:r>
      <w:r>
        <w:rPr>
          <w:color w:val="232828"/>
          <w:w w:val="105"/>
          <w:sz w:val="19"/>
        </w:rPr>
        <w:t>of</w:t>
      </w:r>
      <w:r>
        <w:rPr>
          <w:color w:val="232828"/>
          <w:spacing w:val="-17"/>
          <w:w w:val="105"/>
          <w:sz w:val="19"/>
        </w:rPr>
        <w:t xml:space="preserve"> </w:t>
      </w:r>
      <w:r>
        <w:rPr>
          <w:color w:val="232828"/>
          <w:w w:val="105"/>
          <w:sz w:val="19"/>
        </w:rPr>
        <w:t>interpretation</w:t>
      </w:r>
      <w:r>
        <w:rPr>
          <w:color w:val="232828"/>
          <w:spacing w:val="-28"/>
          <w:w w:val="105"/>
          <w:sz w:val="19"/>
        </w:rPr>
        <w:t xml:space="preserve"> </w:t>
      </w:r>
      <w:r>
        <w:rPr>
          <w:color w:val="232828"/>
          <w:w w:val="105"/>
          <w:sz w:val="19"/>
        </w:rPr>
        <w:t>are</w:t>
      </w:r>
      <w:r>
        <w:rPr>
          <w:color w:val="232828"/>
          <w:spacing w:val="-10"/>
          <w:w w:val="105"/>
          <w:sz w:val="19"/>
        </w:rPr>
        <w:t xml:space="preserve"> </w:t>
      </w:r>
      <w:r>
        <w:rPr>
          <w:color w:val="232828"/>
          <w:w w:val="105"/>
          <w:sz w:val="19"/>
        </w:rPr>
        <w:t>contributing</w:t>
      </w:r>
      <w:r>
        <w:rPr>
          <w:color w:val="232828"/>
          <w:spacing w:val="-6"/>
          <w:w w:val="105"/>
          <w:sz w:val="19"/>
        </w:rPr>
        <w:t xml:space="preserve"> </w:t>
      </w:r>
      <w:r>
        <w:rPr>
          <w:color w:val="232828"/>
          <w:w w:val="105"/>
          <w:sz w:val="19"/>
        </w:rPr>
        <w:t>factors</w:t>
      </w:r>
      <w:r>
        <w:rPr>
          <w:color w:val="232828"/>
          <w:spacing w:val="-11"/>
          <w:w w:val="105"/>
          <w:sz w:val="19"/>
        </w:rPr>
        <w:t xml:space="preserve"> </w:t>
      </w:r>
      <w:r>
        <w:rPr>
          <w:color w:val="232828"/>
          <w:w w:val="105"/>
          <w:sz w:val="19"/>
        </w:rPr>
        <w:t>to</w:t>
      </w:r>
      <w:r>
        <w:rPr>
          <w:color w:val="232828"/>
          <w:spacing w:val="7"/>
          <w:w w:val="105"/>
          <w:sz w:val="19"/>
        </w:rPr>
        <w:t xml:space="preserve"> </w:t>
      </w:r>
      <w:r>
        <w:rPr>
          <w:color w:val="232828"/>
          <w:w w:val="105"/>
          <w:sz w:val="19"/>
        </w:rPr>
        <w:t>this inconsistency.</w:t>
      </w:r>
    </w:p>
    <w:p w:rsidR="006E6A15" w:rsidRDefault="000A627B">
      <w:pPr>
        <w:pStyle w:val="ListParagraph"/>
        <w:numPr>
          <w:ilvl w:val="1"/>
          <w:numId w:val="7"/>
        </w:numPr>
        <w:tabs>
          <w:tab w:val="left" w:pos="910"/>
          <w:tab w:val="left" w:pos="911"/>
        </w:tabs>
        <w:spacing w:before="131" w:line="285" w:lineRule="auto"/>
        <w:ind w:left="898" w:right="180" w:hanging="341"/>
        <w:rPr>
          <w:color w:val="232828"/>
          <w:sz w:val="19"/>
        </w:rPr>
      </w:pPr>
      <w:r>
        <w:rPr>
          <w:color w:val="232828"/>
          <w:sz w:val="19"/>
        </w:rPr>
        <w:t>We believe there is a disconnect between the projected DIR submitted in Part D bids and the    DIR submitted to CMS in the Summary and Detailed DIR reports.  Given plans'</w:t>
      </w:r>
      <w:r>
        <w:rPr>
          <w:color w:val="232828"/>
          <w:sz w:val="19"/>
        </w:rPr>
        <w:t xml:space="preserve"> confusion as to what to report as DIR, and the lack of audit oversight by CMS, it is possible that the assumptions used in bids may not reconcile well with </w:t>
      </w:r>
      <w:r>
        <w:rPr>
          <w:color w:val="232828"/>
          <w:spacing w:val="2"/>
          <w:sz w:val="19"/>
        </w:rPr>
        <w:t xml:space="preserve">thevalues </w:t>
      </w:r>
      <w:r>
        <w:rPr>
          <w:color w:val="232828"/>
          <w:sz w:val="19"/>
        </w:rPr>
        <w:t xml:space="preserve">in the DIR reports. This disconnect presents a risk that Part D sponsors will be more or </w:t>
      </w:r>
      <w:r>
        <w:rPr>
          <w:color w:val="232828"/>
          <w:sz w:val="19"/>
        </w:rPr>
        <w:t>less aggressive in submitting bids as compared with actual</w:t>
      </w:r>
      <w:r>
        <w:rPr>
          <w:color w:val="232828"/>
          <w:spacing w:val="-12"/>
          <w:sz w:val="19"/>
        </w:rPr>
        <w:t xml:space="preserve"> </w:t>
      </w:r>
      <w:r>
        <w:rPr>
          <w:color w:val="232828"/>
          <w:sz w:val="19"/>
        </w:rPr>
        <w:t>DIR.</w:t>
      </w:r>
    </w:p>
    <w:p w:rsidR="006E6A15" w:rsidRDefault="006E6A15">
      <w:pPr>
        <w:spacing w:line="285" w:lineRule="auto"/>
        <w:rPr>
          <w:sz w:val="19"/>
        </w:rPr>
        <w:sectPr w:rsidR="006E6A15">
          <w:headerReference w:type="default" r:id="rId76"/>
          <w:pgSz w:w="12240" w:h="15840"/>
          <w:pgMar w:top="1380" w:right="1460" w:bottom="1560" w:left="1420" w:header="628" w:footer="1396" w:gutter="0"/>
          <w:cols w:space="720"/>
        </w:sectPr>
      </w:pPr>
    </w:p>
    <w:p w:rsidR="006E6A15" w:rsidRDefault="000A627B">
      <w:pPr>
        <w:pStyle w:val="Heading1"/>
        <w:spacing w:before="39"/>
        <w:ind w:left="118"/>
      </w:pPr>
      <w:r>
        <w:rPr>
          <w:color w:val="2A74AA"/>
          <w:w w:val="95"/>
        </w:rPr>
        <w:lastRenderedPageBreak/>
        <w:t>µJ</w:t>
      </w:r>
      <w:r>
        <w:rPr>
          <w:color w:val="2B495B"/>
          <w:w w:val="95"/>
        </w:rPr>
        <w:t>akel'J</w:t>
      </w:r>
    </w:p>
    <w:p w:rsidR="006E6A15" w:rsidRDefault="006E6A15">
      <w:pPr>
        <w:pStyle w:val="BodyText"/>
        <w:rPr>
          <w:rFonts w:ascii="Times New Roman"/>
          <w:sz w:val="84"/>
        </w:rPr>
      </w:pPr>
    </w:p>
    <w:p w:rsidR="006E6A15" w:rsidRDefault="006E6A15">
      <w:pPr>
        <w:pStyle w:val="BodyText"/>
        <w:rPr>
          <w:rFonts w:ascii="Times New Roman"/>
          <w:sz w:val="84"/>
        </w:rPr>
      </w:pPr>
    </w:p>
    <w:p w:rsidR="006E6A15" w:rsidRDefault="006E6A15">
      <w:pPr>
        <w:pStyle w:val="BodyText"/>
        <w:rPr>
          <w:rFonts w:ascii="Times New Roman"/>
          <w:sz w:val="84"/>
        </w:rPr>
      </w:pPr>
    </w:p>
    <w:p w:rsidR="006E6A15" w:rsidRDefault="006E6A15">
      <w:pPr>
        <w:pStyle w:val="BodyText"/>
        <w:spacing w:before="9"/>
        <w:rPr>
          <w:rFonts w:ascii="Times New Roman"/>
          <w:sz w:val="125"/>
        </w:rPr>
      </w:pPr>
    </w:p>
    <w:p w:rsidR="006E6A15" w:rsidRDefault="000A627B">
      <w:pPr>
        <w:pStyle w:val="Heading4"/>
      </w:pPr>
      <w:r>
        <w:rPr>
          <w:color w:val="0A0A0A"/>
          <w:w w:val="105"/>
        </w:rPr>
        <w:t>Appendix A</w:t>
      </w:r>
    </w:p>
    <w:p w:rsidR="006E6A15" w:rsidRDefault="000A627B">
      <w:pPr>
        <w:spacing w:before="338"/>
        <w:ind w:left="957" w:right="941"/>
        <w:jc w:val="center"/>
        <w:rPr>
          <w:rFonts w:ascii="Times New Roman"/>
          <w:sz w:val="35"/>
        </w:rPr>
      </w:pPr>
      <w:r>
        <w:rPr>
          <w:rFonts w:ascii="Times New Roman"/>
          <w:color w:val="0A0A0A"/>
          <w:w w:val="110"/>
          <w:sz w:val="35"/>
        </w:rPr>
        <w:t>Part D Defined Standard Benefit</w:t>
      </w:r>
    </w:p>
    <w:p w:rsidR="006E6A15" w:rsidRDefault="000A627B">
      <w:pPr>
        <w:spacing w:before="65"/>
        <w:ind w:left="957" w:right="972"/>
        <w:jc w:val="center"/>
        <w:rPr>
          <w:rFonts w:ascii="Times New Roman"/>
          <w:sz w:val="35"/>
        </w:rPr>
      </w:pPr>
      <w:r>
        <w:rPr>
          <w:rFonts w:ascii="Times New Roman"/>
          <w:color w:val="0A0A0A"/>
          <w:w w:val="105"/>
          <w:sz w:val="35"/>
        </w:rPr>
        <w:t>and  Claim Obligations of CMS and  Beneficiaries</w:t>
      </w:r>
    </w:p>
    <w:p w:rsidR="006E6A15" w:rsidRDefault="006E6A15">
      <w:pPr>
        <w:jc w:val="center"/>
        <w:rPr>
          <w:rFonts w:ascii="Times New Roman"/>
          <w:sz w:val="35"/>
        </w:rPr>
        <w:sectPr w:rsidR="006E6A15">
          <w:headerReference w:type="default" r:id="rId77"/>
          <w:pgSz w:w="12240" w:h="15840"/>
          <w:pgMar w:top="480" w:right="1440" w:bottom="1600" w:left="1400" w:header="0" w:footer="1396" w:gutter="0"/>
          <w:cols w:space="720"/>
        </w:sectPr>
      </w:pPr>
    </w:p>
    <w:p w:rsidR="006E6A15" w:rsidRDefault="006E6A15">
      <w:pPr>
        <w:pStyle w:val="BodyText"/>
        <w:spacing w:before="9"/>
        <w:rPr>
          <w:rFonts w:ascii="Times New Roman"/>
          <w:sz w:val="24"/>
        </w:rPr>
      </w:pPr>
    </w:p>
    <w:p w:rsidR="006E6A15" w:rsidRDefault="000A627B">
      <w:pPr>
        <w:pStyle w:val="BodyText"/>
        <w:spacing w:before="94" w:line="326" w:lineRule="auto"/>
        <w:ind w:left="192" w:right="187" w:hanging="5"/>
        <w:jc w:val="both"/>
      </w:pPr>
      <w:r>
        <w:rPr>
          <w:color w:val="232A2A"/>
          <w:w w:val="105"/>
        </w:rPr>
        <w:t>The</w:t>
      </w:r>
      <w:r>
        <w:rPr>
          <w:color w:val="232A2A"/>
          <w:spacing w:val="-13"/>
          <w:w w:val="105"/>
        </w:rPr>
        <w:t xml:space="preserve"> </w:t>
      </w:r>
      <w:r>
        <w:rPr>
          <w:color w:val="232A2A"/>
          <w:w w:val="105"/>
        </w:rPr>
        <w:t>Medicare</w:t>
      </w:r>
      <w:r>
        <w:rPr>
          <w:color w:val="232A2A"/>
          <w:spacing w:val="-17"/>
          <w:w w:val="105"/>
        </w:rPr>
        <w:t xml:space="preserve"> </w:t>
      </w:r>
      <w:r>
        <w:rPr>
          <w:color w:val="232A2A"/>
          <w:w w:val="105"/>
        </w:rPr>
        <w:t>Part</w:t>
      </w:r>
      <w:r>
        <w:rPr>
          <w:color w:val="232A2A"/>
          <w:spacing w:val="-12"/>
          <w:w w:val="105"/>
        </w:rPr>
        <w:t xml:space="preserve"> </w:t>
      </w:r>
      <w:r>
        <w:rPr>
          <w:color w:val="232A2A"/>
          <w:w w:val="105"/>
        </w:rPr>
        <w:t>D</w:t>
      </w:r>
      <w:r>
        <w:rPr>
          <w:color w:val="232A2A"/>
          <w:spacing w:val="-24"/>
          <w:w w:val="105"/>
        </w:rPr>
        <w:t xml:space="preserve"> </w:t>
      </w:r>
      <w:r>
        <w:rPr>
          <w:color w:val="232A2A"/>
          <w:w w:val="105"/>
        </w:rPr>
        <w:t>benefit</w:t>
      </w:r>
      <w:r>
        <w:rPr>
          <w:color w:val="232A2A"/>
          <w:spacing w:val="-3"/>
          <w:w w:val="105"/>
        </w:rPr>
        <w:t xml:space="preserve"> </w:t>
      </w:r>
      <w:r>
        <w:rPr>
          <w:color w:val="232A2A"/>
          <w:w w:val="105"/>
        </w:rPr>
        <w:t>arose</w:t>
      </w:r>
      <w:r>
        <w:rPr>
          <w:color w:val="232A2A"/>
          <w:spacing w:val="-16"/>
          <w:w w:val="105"/>
        </w:rPr>
        <w:t xml:space="preserve"> </w:t>
      </w:r>
      <w:r>
        <w:rPr>
          <w:color w:val="232A2A"/>
          <w:w w:val="105"/>
        </w:rPr>
        <w:t>from</w:t>
      </w:r>
      <w:r>
        <w:rPr>
          <w:color w:val="232A2A"/>
          <w:spacing w:val="-5"/>
          <w:w w:val="105"/>
        </w:rPr>
        <w:t xml:space="preserve"> </w:t>
      </w:r>
      <w:r>
        <w:rPr>
          <w:color w:val="232A2A"/>
          <w:w w:val="105"/>
        </w:rPr>
        <w:t>the</w:t>
      </w:r>
      <w:r>
        <w:rPr>
          <w:color w:val="232A2A"/>
          <w:spacing w:val="-19"/>
          <w:w w:val="105"/>
        </w:rPr>
        <w:t xml:space="preserve"> </w:t>
      </w:r>
      <w:r>
        <w:rPr>
          <w:color w:val="232A2A"/>
          <w:w w:val="105"/>
        </w:rPr>
        <w:t>2003</w:t>
      </w:r>
      <w:r>
        <w:rPr>
          <w:color w:val="232A2A"/>
          <w:spacing w:val="-19"/>
          <w:w w:val="105"/>
        </w:rPr>
        <w:t xml:space="preserve"> </w:t>
      </w:r>
      <w:r>
        <w:rPr>
          <w:color w:val="232A2A"/>
          <w:w w:val="105"/>
        </w:rPr>
        <w:t>Medicare</w:t>
      </w:r>
      <w:r>
        <w:rPr>
          <w:color w:val="232A2A"/>
          <w:spacing w:val="-17"/>
          <w:w w:val="105"/>
        </w:rPr>
        <w:t xml:space="preserve"> </w:t>
      </w:r>
      <w:r>
        <w:rPr>
          <w:color w:val="232A2A"/>
          <w:w w:val="105"/>
        </w:rPr>
        <w:t>Prescription</w:t>
      </w:r>
      <w:r>
        <w:rPr>
          <w:color w:val="232A2A"/>
          <w:spacing w:val="-10"/>
          <w:w w:val="105"/>
        </w:rPr>
        <w:t xml:space="preserve"> </w:t>
      </w:r>
      <w:r>
        <w:rPr>
          <w:color w:val="232A2A"/>
          <w:w w:val="105"/>
        </w:rPr>
        <w:t>Drug</w:t>
      </w:r>
      <w:r>
        <w:rPr>
          <w:color w:val="232A2A"/>
          <w:spacing w:val="-23"/>
          <w:w w:val="105"/>
        </w:rPr>
        <w:t xml:space="preserve"> </w:t>
      </w:r>
      <w:r>
        <w:rPr>
          <w:color w:val="232A2A"/>
          <w:w w:val="105"/>
        </w:rPr>
        <w:t>Benefit,</w:t>
      </w:r>
      <w:r>
        <w:rPr>
          <w:color w:val="232A2A"/>
          <w:spacing w:val="-20"/>
          <w:w w:val="105"/>
        </w:rPr>
        <w:t xml:space="preserve"> </w:t>
      </w:r>
      <w:r>
        <w:rPr>
          <w:color w:val="232A2A"/>
          <w:w w:val="105"/>
        </w:rPr>
        <w:t>Improvement</w:t>
      </w:r>
      <w:r>
        <w:rPr>
          <w:color w:val="232A2A"/>
          <w:spacing w:val="-5"/>
          <w:w w:val="105"/>
        </w:rPr>
        <w:t xml:space="preserve"> </w:t>
      </w:r>
      <w:r>
        <w:rPr>
          <w:color w:val="232A2A"/>
          <w:w w:val="105"/>
        </w:rPr>
        <w:t>and Modernization Act (Medicare Modernization Act, or MMA). Benefits were first made available in 2006, and included prescription drug coverage for Medicare beneficiaries who enrolled in Prescription Drug Pl</w:t>
      </w:r>
      <w:r>
        <w:rPr>
          <w:color w:val="232A2A"/>
          <w:w w:val="105"/>
        </w:rPr>
        <w:t>ans</w:t>
      </w:r>
      <w:r>
        <w:rPr>
          <w:color w:val="232A2A"/>
          <w:spacing w:val="-28"/>
          <w:w w:val="105"/>
        </w:rPr>
        <w:t xml:space="preserve"> </w:t>
      </w:r>
      <w:r>
        <w:rPr>
          <w:color w:val="232A2A"/>
          <w:w w:val="105"/>
        </w:rPr>
        <w:t>(PDPs)</w:t>
      </w:r>
      <w:r>
        <w:rPr>
          <w:color w:val="232A2A"/>
          <w:spacing w:val="-15"/>
          <w:w w:val="105"/>
        </w:rPr>
        <w:t xml:space="preserve"> </w:t>
      </w:r>
      <w:r>
        <w:rPr>
          <w:color w:val="232A2A"/>
          <w:w w:val="105"/>
        </w:rPr>
        <w:t>or</w:t>
      </w:r>
      <w:r>
        <w:rPr>
          <w:color w:val="232A2A"/>
          <w:spacing w:val="-12"/>
          <w:w w:val="105"/>
        </w:rPr>
        <w:t xml:space="preserve"> </w:t>
      </w:r>
      <w:r>
        <w:rPr>
          <w:color w:val="232A2A"/>
          <w:w w:val="105"/>
        </w:rPr>
        <w:t>Medicare</w:t>
      </w:r>
      <w:r>
        <w:rPr>
          <w:color w:val="232A2A"/>
          <w:spacing w:val="-20"/>
          <w:w w:val="105"/>
        </w:rPr>
        <w:t xml:space="preserve"> </w:t>
      </w:r>
      <w:r>
        <w:rPr>
          <w:color w:val="232A2A"/>
          <w:w w:val="105"/>
        </w:rPr>
        <w:t>Advantage</w:t>
      </w:r>
      <w:r>
        <w:rPr>
          <w:color w:val="232A2A"/>
          <w:spacing w:val="-21"/>
          <w:w w:val="105"/>
        </w:rPr>
        <w:t xml:space="preserve"> </w:t>
      </w:r>
      <w:r>
        <w:rPr>
          <w:color w:val="232A2A"/>
          <w:w w:val="105"/>
        </w:rPr>
        <w:t>plans</w:t>
      </w:r>
      <w:r>
        <w:rPr>
          <w:color w:val="232A2A"/>
          <w:spacing w:val="-18"/>
          <w:w w:val="105"/>
        </w:rPr>
        <w:t xml:space="preserve"> </w:t>
      </w:r>
      <w:r>
        <w:rPr>
          <w:color w:val="232A2A"/>
          <w:w w:val="105"/>
        </w:rPr>
        <w:t>offering</w:t>
      </w:r>
      <w:r>
        <w:rPr>
          <w:color w:val="232A2A"/>
          <w:spacing w:val="-30"/>
          <w:w w:val="105"/>
        </w:rPr>
        <w:t xml:space="preserve"> </w:t>
      </w:r>
      <w:r>
        <w:rPr>
          <w:color w:val="232A2A"/>
          <w:w w:val="105"/>
        </w:rPr>
        <w:t>a</w:t>
      </w:r>
      <w:r>
        <w:rPr>
          <w:color w:val="232A2A"/>
          <w:spacing w:val="-21"/>
          <w:w w:val="105"/>
        </w:rPr>
        <w:t xml:space="preserve"> </w:t>
      </w:r>
      <w:r>
        <w:rPr>
          <w:color w:val="232A2A"/>
          <w:w w:val="105"/>
        </w:rPr>
        <w:t>Part</w:t>
      </w:r>
      <w:r>
        <w:rPr>
          <w:color w:val="232A2A"/>
          <w:spacing w:val="-23"/>
          <w:w w:val="105"/>
        </w:rPr>
        <w:t xml:space="preserve"> </w:t>
      </w:r>
      <w:r>
        <w:rPr>
          <w:color w:val="232A2A"/>
          <w:w w:val="105"/>
        </w:rPr>
        <w:t>D</w:t>
      </w:r>
      <w:r>
        <w:rPr>
          <w:color w:val="232A2A"/>
          <w:spacing w:val="-27"/>
          <w:w w:val="105"/>
        </w:rPr>
        <w:t xml:space="preserve"> </w:t>
      </w:r>
      <w:r>
        <w:rPr>
          <w:color w:val="232A2A"/>
          <w:w w:val="105"/>
        </w:rPr>
        <w:t>benefit</w:t>
      </w:r>
      <w:r>
        <w:rPr>
          <w:color w:val="232A2A"/>
          <w:spacing w:val="-27"/>
          <w:w w:val="105"/>
        </w:rPr>
        <w:t xml:space="preserve"> </w:t>
      </w:r>
      <w:r>
        <w:rPr>
          <w:color w:val="232A2A"/>
          <w:w w:val="105"/>
        </w:rPr>
        <w:t>(MA-PD).</w:t>
      </w:r>
      <w:r>
        <w:rPr>
          <w:color w:val="232A2A"/>
          <w:spacing w:val="16"/>
          <w:w w:val="105"/>
        </w:rPr>
        <w:t xml:space="preserve"> </w:t>
      </w:r>
      <w:r>
        <w:rPr>
          <w:color w:val="232A2A"/>
          <w:w w:val="105"/>
        </w:rPr>
        <w:t>Coverage</w:t>
      </w:r>
      <w:r>
        <w:rPr>
          <w:color w:val="232A2A"/>
          <w:spacing w:val="-21"/>
          <w:w w:val="105"/>
        </w:rPr>
        <w:t xml:space="preserve"> </w:t>
      </w:r>
      <w:r>
        <w:rPr>
          <w:color w:val="232A2A"/>
          <w:w w:val="105"/>
        </w:rPr>
        <w:t>for</w:t>
      </w:r>
      <w:r>
        <w:rPr>
          <w:color w:val="232A2A"/>
          <w:spacing w:val="-4"/>
          <w:w w:val="105"/>
        </w:rPr>
        <w:t xml:space="preserve"> </w:t>
      </w:r>
      <w:r>
        <w:rPr>
          <w:color w:val="232A2A"/>
          <w:w w:val="105"/>
        </w:rPr>
        <w:t>prescription drugs</w:t>
      </w:r>
      <w:r>
        <w:rPr>
          <w:color w:val="232A2A"/>
          <w:spacing w:val="-10"/>
          <w:w w:val="105"/>
        </w:rPr>
        <w:t xml:space="preserve"> </w:t>
      </w:r>
      <w:r>
        <w:rPr>
          <w:color w:val="232A2A"/>
          <w:w w:val="105"/>
        </w:rPr>
        <w:t>was</w:t>
      </w:r>
      <w:r>
        <w:rPr>
          <w:color w:val="232A2A"/>
          <w:spacing w:val="-17"/>
          <w:w w:val="105"/>
        </w:rPr>
        <w:t xml:space="preserve"> </w:t>
      </w:r>
      <w:r>
        <w:rPr>
          <w:color w:val="232A2A"/>
          <w:w w:val="105"/>
        </w:rPr>
        <w:t>not</w:t>
      </w:r>
      <w:r>
        <w:rPr>
          <w:color w:val="232A2A"/>
          <w:spacing w:val="8"/>
          <w:w w:val="105"/>
        </w:rPr>
        <w:t xml:space="preserve"> </w:t>
      </w:r>
      <w:r>
        <w:rPr>
          <w:color w:val="232A2A"/>
          <w:w w:val="105"/>
        </w:rPr>
        <w:t>added</w:t>
      </w:r>
      <w:r>
        <w:rPr>
          <w:color w:val="232A2A"/>
          <w:spacing w:val="-13"/>
          <w:w w:val="105"/>
        </w:rPr>
        <w:t xml:space="preserve"> </w:t>
      </w:r>
      <w:r>
        <w:rPr>
          <w:color w:val="232A2A"/>
          <w:w w:val="105"/>
        </w:rPr>
        <w:t>to</w:t>
      </w:r>
      <w:r>
        <w:rPr>
          <w:color w:val="232A2A"/>
          <w:spacing w:val="-1"/>
          <w:w w:val="105"/>
        </w:rPr>
        <w:t xml:space="preserve"> </w:t>
      </w:r>
      <w:r>
        <w:rPr>
          <w:color w:val="232A2A"/>
          <w:w w:val="105"/>
        </w:rPr>
        <w:t>the</w:t>
      </w:r>
      <w:r>
        <w:rPr>
          <w:color w:val="232A2A"/>
          <w:spacing w:val="-23"/>
          <w:w w:val="105"/>
        </w:rPr>
        <w:t xml:space="preserve"> </w:t>
      </w:r>
      <w:r>
        <w:rPr>
          <w:color w:val="232A2A"/>
          <w:w w:val="105"/>
        </w:rPr>
        <w:t>"Original</w:t>
      </w:r>
      <w:r>
        <w:rPr>
          <w:color w:val="232A2A"/>
          <w:spacing w:val="-19"/>
          <w:w w:val="105"/>
        </w:rPr>
        <w:t xml:space="preserve"> </w:t>
      </w:r>
      <w:r>
        <w:rPr>
          <w:color w:val="232A2A"/>
          <w:w w:val="105"/>
        </w:rPr>
        <w:t>Medicare"</w:t>
      </w:r>
      <w:r>
        <w:rPr>
          <w:color w:val="232A2A"/>
          <w:spacing w:val="-11"/>
          <w:w w:val="105"/>
        </w:rPr>
        <w:t xml:space="preserve"> </w:t>
      </w:r>
      <w:r>
        <w:rPr>
          <w:color w:val="232A2A"/>
          <w:w w:val="105"/>
        </w:rPr>
        <w:t>benefit.</w:t>
      </w:r>
    </w:p>
    <w:p w:rsidR="006E6A15" w:rsidRDefault="006E6A15">
      <w:pPr>
        <w:pStyle w:val="BodyText"/>
        <w:spacing w:before="9"/>
        <w:rPr>
          <w:sz w:val="23"/>
        </w:rPr>
      </w:pPr>
    </w:p>
    <w:p w:rsidR="006E6A15" w:rsidRDefault="000A627B">
      <w:pPr>
        <w:ind w:left="193"/>
        <w:jc w:val="both"/>
        <w:rPr>
          <w:b/>
          <w:sz w:val="19"/>
        </w:rPr>
      </w:pPr>
      <w:r>
        <w:rPr>
          <w:b/>
          <w:color w:val="232A2A"/>
          <w:w w:val="105"/>
          <w:sz w:val="19"/>
        </w:rPr>
        <w:t>Defined Standard Benefit</w:t>
      </w:r>
    </w:p>
    <w:p w:rsidR="006E6A15" w:rsidRDefault="006E6A15">
      <w:pPr>
        <w:pStyle w:val="BodyText"/>
        <w:rPr>
          <w:b/>
          <w:sz w:val="20"/>
        </w:rPr>
      </w:pPr>
    </w:p>
    <w:p w:rsidR="006E6A15" w:rsidRDefault="000A627B">
      <w:pPr>
        <w:pStyle w:val="BodyText"/>
        <w:spacing w:before="127" w:line="326" w:lineRule="auto"/>
        <w:ind w:left="194" w:right="194" w:hanging="7"/>
        <w:jc w:val="both"/>
      </w:pPr>
      <w:r>
        <w:rPr>
          <w:color w:val="232A2A"/>
          <w:w w:val="105"/>
        </w:rPr>
        <w:t>The MMA established a "defined standard"</w:t>
      </w:r>
      <w:r>
        <w:rPr>
          <w:color w:val="232A2A"/>
          <w:w w:val="105"/>
        </w:rPr>
        <w:t xml:space="preserve"> benefit that all PDP and MA-PD plans must offer at a minimum. The federal government, through the Centers for Medicare and Medicaid Services (CMS) would</w:t>
      </w:r>
      <w:r>
        <w:rPr>
          <w:color w:val="232A2A"/>
          <w:spacing w:val="-10"/>
          <w:w w:val="105"/>
        </w:rPr>
        <w:t xml:space="preserve"> </w:t>
      </w:r>
      <w:r>
        <w:rPr>
          <w:color w:val="232A2A"/>
          <w:w w:val="105"/>
        </w:rPr>
        <w:t>provide</w:t>
      </w:r>
      <w:r>
        <w:rPr>
          <w:color w:val="232A2A"/>
          <w:spacing w:val="-12"/>
          <w:w w:val="105"/>
        </w:rPr>
        <w:t xml:space="preserve"> </w:t>
      </w:r>
      <w:r>
        <w:rPr>
          <w:color w:val="232A2A"/>
          <w:w w:val="105"/>
        </w:rPr>
        <w:t>prospective</w:t>
      </w:r>
      <w:r>
        <w:rPr>
          <w:color w:val="232A2A"/>
          <w:spacing w:val="-12"/>
          <w:w w:val="105"/>
        </w:rPr>
        <w:t xml:space="preserve"> </w:t>
      </w:r>
      <w:r>
        <w:rPr>
          <w:color w:val="232A2A"/>
          <w:w w:val="105"/>
        </w:rPr>
        <w:t>funding</w:t>
      </w:r>
      <w:r>
        <w:rPr>
          <w:color w:val="232A2A"/>
          <w:spacing w:val="-18"/>
          <w:w w:val="105"/>
        </w:rPr>
        <w:t xml:space="preserve"> </w:t>
      </w:r>
      <w:r>
        <w:rPr>
          <w:color w:val="232A2A"/>
          <w:w w:val="105"/>
        </w:rPr>
        <w:t>for</w:t>
      </w:r>
      <w:r>
        <w:rPr>
          <w:color w:val="232A2A"/>
          <w:spacing w:val="17"/>
          <w:w w:val="105"/>
        </w:rPr>
        <w:t xml:space="preserve"> </w:t>
      </w:r>
      <w:r>
        <w:rPr>
          <w:color w:val="232A2A"/>
          <w:w w:val="105"/>
        </w:rPr>
        <w:t>a</w:t>
      </w:r>
      <w:r>
        <w:rPr>
          <w:color w:val="232A2A"/>
          <w:spacing w:val="-10"/>
          <w:w w:val="105"/>
        </w:rPr>
        <w:t xml:space="preserve"> </w:t>
      </w:r>
      <w:r>
        <w:rPr>
          <w:color w:val="232A2A"/>
          <w:w w:val="105"/>
        </w:rPr>
        <w:t>portion</w:t>
      </w:r>
      <w:r>
        <w:rPr>
          <w:color w:val="232A2A"/>
          <w:spacing w:val="-1"/>
          <w:w w:val="105"/>
        </w:rPr>
        <w:t xml:space="preserve"> </w:t>
      </w:r>
      <w:r>
        <w:rPr>
          <w:color w:val="232A2A"/>
          <w:w w:val="105"/>
        </w:rPr>
        <w:t>of</w:t>
      </w:r>
      <w:r>
        <w:rPr>
          <w:color w:val="232A2A"/>
          <w:spacing w:val="5"/>
          <w:w w:val="105"/>
        </w:rPr>
        <w:t xml:space="preserve"> </w:t>
      </w:r>
      <w:r>
        <w:rPr>
          <w:color w:val="232A2A"/>
          <w:w w:val="105"/>
        </w:rPr>
        <w:t>the</w:t>
      </w:r>
      <w:r>
        <w:rPr>
          <w:color w:val="232A2A"/>
          <w:spacing w:val="-17"/>
          <w:w w:val="105"/>
        </w:rPr>
        <w:t xml:space="preserve"> </w:t>
      </w:r>
      <w:r>
        <w:rPr>
          <w:color w:val="232A2A"/>
          <w:w w:val="105"/>
        </w:rPr>
        <w:t>defined</w:t>
      </w:r>
      <w:r>
        <w:rPr>
          <w:color w:val="232A2A"/>
          <w:spacing w:val="-18"/>
          <w:w w:val="105"/>
        </w:rPr>
        <w:t xml:space="preserve"> </w:t>
      </w:r>
      <w:r>
        <w:rPr>
          <w:color w:val="232A2A"/>
          <w:w w:val="105"/>
        </w:rPr>
        <w:t>standard</w:t>
      </w:r>
      <w:r>
        <w:rPr>
          <w:color w:val="232A2A"/>
          <w:spacing w:val="-13"/>
          <w:w w:val="105"/>
        </w:rPr>
        <w:t xml:space="preserve"> </w:t>
      </w:r>
      <w:r>
        <w:rPr>
          <w:color w:val="232A2A"/>
          <w:w w:val="105"/>
        </w:rPr>
        <w:t>benefit</w:t>
      </w:r>
      <w:r>
        <w:rPr>
          <w:color w:val="232A2A"/>
          <w:spacing w:val="-5"/>
          <w:w w:val="105"/>
        </w:rPr>
        <w:t xml:space="preserve"> </w:t>
      </w:r>
      <w:r>
        <w:rPr>
          <w:color w:val="232A2A"/>
          <w:w w:val="105"/>
        </w:rPr>
        <w:t>and</w:t>
      </w:r>
      <w:r>
        <w:rPr>
          <w:color w:val="232A2A"/>
          <w:spacing w:val="-16"/>
          <w:w w:val="105"/>
        </w:rPr>
        <w:t xml:space="preserve"> </w:t>
      </w:r>
      <w:r>
        <w:rPr>
          <w:color w:val="232A2A"/>
          <w:w w:val="105"/>
        </w:rPr>
        <w:t>also</w:t>
      </w:r>
      <w:r>
        <w:rPr>
          <w:color w:val="232A2A"/>
          <w:spacing w:val="-7"/>
          <w:w w:val="105"/>
        </w:rPr>
        <w:t xml:space="preserve"> </w:t>
      </w:r>
      <w:r>
        <w:rPr>
          <w:color w:val="232A2A"/>
          <w:w w:val="105"/>
        </w:rPr>
        <w:t>be</w:t>
      </w:r>
      <w:r>
        <w:rPr>
          <w:color w:val="232A2A"/>
          <w:spacing w:val="-18"/>
          <w:w w:val="105"/>
        </w:rPr>
        <w:t xml:space="preserve"> </w:t>
      </w:r>
      <w:r>
        <w:rPr>
          <w:color w:val="232A2A"/>
          <w:w w:val="105"/>
        </w:rPr>
        <w:t>responsible for</w:t>
      </w:r>
      <w:r>
        <w:rPr>
          <w:color w:val="232A2A"/>
          <w:spacing w:val="-2"/>
          <w:w w:val="105"/>
        </w:rPr>
        <w:t xml:space="preserve"> </w:t>
      </w:r>
      <w:r>
        <w:rPr>
          <w:color w:val="232A2A"/>
          <w:w w:val="105"/>
        </w:rPr>
        <w:t>80%</w:t>
      </w:r>
      <w:r>
        <w:rPr>
          <w:color w:val="232A2A"/>
          <w:spacing w:val="-27"/>
          <w:w w:val="105"/>
        </w:rPr>
        <w:t xml:space="preserve"> </w:t>
      </w:r>
      <w:r>
        <w:rPr>
          <w:color w:val="232A2A"/>
          <w:w w:val="105"/>
        </w:rPr>
        <w:t>of</w:t>
      </w:r>
      <w:r>
        <w:rPr>
          <w:color w:val="232A2A"/>
          <w:spacing w:val="-4"/>
          <w:w w:val="105"/>
        </w:rPr>
        <w:t xml:space="preserve"> </w:t>
      </w:r>
      <w:r>
        <w:rPr>
          <w:color w:val="232A2A"/>
          <w:w w:val="105"/>
        </w:rPr>
        <w:t>all</w:t>
      </w:r>
      <w:r>
        <w:rPr>
          <w:color w:val="232A2A"/>
          <w:spacing w:val="-27"/>
          <w:w w:val="105"/>
        </w:rPr>
        <w:t xml:space="preserve"> </w:t>
      </w:r>
      <w:r>
        <w:rPr>
          <w:color w:val="232A2A"/>
          <w:w w:val="105"/>
        </w:rPr>
        <w:t>claim</w:t>
      </w:r>
      <w:r>
        <w:rPr>
          <w:color w:val="232A2A"/>
          <w:spacing w:val="-25"/>
          <w:w w:val="105"/>
        </w:rPr>
        <w:t xml:space="preserve"> </w:t>
      </w:r>
      <w:r>
        <w:rPr>
          <w:color w:val="232A2A"/>
          <w:w w:val="105"/>
        </w:rPr>
        <w:t>liabilities</w:t>
      </w:r>
      <w:r>
        <w:rPr>
          <w:color w:val="232A2A"/>
          <w:spacing w:val="-13"/>
          <w:w w:val="105"/>
        </w:rPr>
        <w:t xml:space="preserve"> </w:t>
      </w:r>
      <w:r>
        <w:rPr>
          <w:color w:val="232A2A"/>
          <w:w w:val="105"/>
        </w:rPr>
        <w:t>after</w:t>
      </w:r>
      <w:r>
        <w:rPr>
          <w:color w:val="232A2A"/>
          <w:spacing w:val="-15"/>
          <w:w w:val="105"/>
        </w:rPr>
        <w:t xml:space="preserve"> </w:t>
      </w:r>
      <w:r>
        <w:rPr>
          <w:color w:val="232A2A"/>
          <w:w w:val="105"/>
        </w:rPr>
        <w:t>a</w:t>
      </w:r>
      <w:r>
        <w:rPr>
          <w:color w:val="232A2A"/>
          <w:spacing w:val="-29"/>
          <w:w w:val="105"/>
        </w:rPr>
        <w:t xml:space="preserve"> </w:t>
      </w:r>
      <w:r>
        <w:rPr>
          <w:color w:val="232A2A"/>
          <w:w w:val="105"/>
        </w:rPr>
        <w:t>beneficiary</w:t>
      </w:r>
      <w:r>
        <w:rPr>
          <w:color w:val="232A2A"/>
          <w:spacing w:val="-9"/>
          <w:w w:val="105"/>
        </w:rPr>
        <w:t xml:space="preserve"> </w:t>
      </w:r>
      <w:r>
        <w:rPr>
          <w:color w:val="232A2A"/>
          <w:w w:val="105"/>
        </w:rPr>
        <w:t>reached</w:t>
      </w:r>
      <w:r>
        <w:rPr>
          <w:color w:val="232A2A"/>
          <w:spacing w:val="-21"/>
          <w:w w:val="105"/>
        </w:rPr>
        <w:t xml:space="preserve"> </w:t>
      </w:r>
      <w:r>
        <w:rPr>
          <w:color w:val="232A2A"/>
          <w:w w:val="105"/>
        </w:rPr>
        <w:t>a</w:t>
      </w:r>
      <w:r>
        <w:rPr>
          <w:color w:val="232A2A"/>
          <w:spacing w:val="-28"/>
          <w:w w:val="105"/>
        </w:rPr>
        <w:t xml:space="preserve"> </w:t>
      </w:r>
      <w:r>
        <w:rPr>
          <w:color w:val="232A2A"/>
          <w:w w:val="105"/>
        </w:rPr>
        <w:t>designated</w:t>
      </w:r>
      <w:r>
        <w:rPr>
          <w:color w:val="232A2A"/>
          <w:spacing w:val="-23"/>
          <w:w w:val="105"/>
        </w:rPr>
        <w:t xml:space="preserve"> </w:t>
      </w:r>
      <w:r>
        <w:rPr>
          <w:color w:val="232A2A"/>
          <w:w w:val="105"/>
        </w:rPr>
        <w:t>out-of-pocket</w:t>
      </w:r>
      <w:r>
        <w:rPr>
          <w:color w:val="232A2A"/>
          <w:spacing w:val="-5"/>
          <w:w w:val="105"/>
        </w:rPr>
        <w:t xml:space="preserve"> </w:t>
      </w:r>
      <w:r>
        <w:rPr>
          <w:color w:val="232A2A"/>
          <w:w w:val="105"/>
        </w:rPr>
        <w:t>maximum.</w:t>
      </w:r>
    </w:p>
    <w:p w:rsidR="006E6A15" w:rsidRDefault="006E6A15">
      <w:pPr>
        <w:pStyle w:val="BodyText"/>
        <w:spacing w:before="9"/>
        <w:rPr>
          <w:sz w:val="23"/>
        </w:rPr>
      </w:pPr>
    </w:p>
    <w:p w:rsidR="006E6A15" w:rsidRDefault="000A627B">
      <w:pPr>
        <w:pStyle w:val="BodyText"/>
        <w:spacing w:line="324" w:lineRule="auto"/>
        <w:ind w:left="209" w:right="207" w:hanging="7"/>
        <w:jc w:val="both"/>
      </w:pPr>
      <w:r>
        <w:rPr>
          <w:color w:val="232A2A"/>
        </w:rPr>
        <w:t>The defined standard benefit has followed the same basic structure since 2006, with some adjustments imposed by the Affordable Care Act, and is defined  as follow</w:t>
      </w:r>
      <w:r>
        <w:rPr>
          <w:color w:val="232A2A"/>
        </w:rPr>
        <w:t>s:</w:t>
      </w:r>
    </w:p>
    <w:p w:rsidR="006E6A15" w:rsidRDefault="006E6A15">
      <w:pPr>
        <w:pStyle w:val="BodyText"/>
        <w:spacing w:before="7"/>
        <w:rPr>
          <w:sz w:val="24"/>
        </w:rPr>
      </w:pPr>
    </w:p>
    <w:p w:rsidR="006E6A15" w:rsidRDefault="000A627B">
      <w:pPr>
        <w:pStyle w:val="ListParagraph"/>
        <w:numPr>
          <w:ilvl w:val="1"/>
          <w:numId w:val="7"/>
        </w:numPr>
        <w:tabs>
          <w:tab w:val="left" w:pos="893"/>
          <w:tab w:val="left" w:pos="895"/>
        </w:tabs>
        <w:ind w:left="894" w:hanging="352"/>
        <w:rPr>
          <w:color w:val="232A2A"/>
          <w:sz w:val="19"/>
        </w:rPr>
      </w:pPr>
      <w:r>
        <w:rPr>
          <w:color w:val="232A2A"/>
          <w:w w:val="105"/>
          <w:sz w:val="19"/>
        </w:rPr>
        <w:t>The</w:t>
      </w:r>
      <w:r>
        <w:rPr>
          <w:color w:val="232A2A"/>
          <w:spacing w:val="-27"/>
          <w:w w:val="105"/>
          <w:sz w:val="19"/>
        </w:rPr>
        <w:t xml:space="preserve"> </w:t>
      </w:r>
      <w:r>
        <w:rPr>
          <w:color w:val="232A2A"/>
          <w:w w:val="105"/>
          <w:sz w:val="19"/>
        </w:rPr>
        <w:t>beneficiary</w:t>
      </w:r>
      <w:r>
        <w:rPr>
          <w:color w:val="232A2A"/>
          <w:spacing w:val="-5"/>
          <w:w w:val="105"/>
          <w:sz w:val="19"/>
        </w:rPr>
        <w:t xml:space="preserve"> </w:t>
      </w:r>
      <w:r>
        <w:rPr>
          <w:color w:val="232A2A"/>
          <w:w w:val="105"/>
          <w:sz w:val="19"/>
        </w:rPr>
        <w:t>is</w:t>
      </w:r>
      <w:r>
        <w:rPr>
          <w:color w:val="232A2A"/>
          <w:spacing w:val="-24"/>
          <w:w w:val="105"/>
          <w:sz w:val="19"/>
        </w:rPr>
        <w:t xml:space="preserve"> </w:t>
      </w:r>
      <w:r>
        <w:rPr>
          <w:color w:val="232A2A"/>
          <w:w w:val="105"/>
          <w:sz w:val="19"/>
        </w:rPr>
        <w:t>responsible</w:t>
      </w:r>
      <w:r>
        <w:rPr>
          <w:color w:val="232A2A"/>
          <w:spacing w:val="-6"/>
          <w:w w:val="105"/>
          <w:sz w:val="19"/>
        </w:rPr>
        <w:t xml:space="preserve"> </w:t>
      </w:r>
      <w:r>
        <w:rPr>
          <w:color w:val="232A2A"/>
          <w:w w:val="105"/>
          <w:sz w:val="19"/>
        </w:rPr>
        <w:t>for</w:t>
      </w:r>
      <w:r>
        <w:rPr>
          <w:color w:val="232A2A"/>
          <w:spacing w:val="1"/>
          <w:w w:val="105"/>
          <w:sz w:val="19"/>
        </w:rPr>
        <w:t xml:space="preserve"> </w:t>
      </w:r>
      <w:r>
        <w:rPr>
          <w:color w:val="232A2A"/>
          <w:w w:val="105"/>
          <w:sz w:val="19"/>
        </w:rPr>
        <w:t>all</w:t>
      </w:r>
      <w:r>
        <w:rPr>
          <w:color w:val="232A2A"/>
          <w:spacing w:val="-30"/>
          <w:w w:val="105"/>
          <w:sz w:val="19"/>
        </w:rPr>
        <w:t xml:space="preserve"> </w:t>
      </w:r>
      <w:r>
        <w:rPr>
          <w:color w:val="232A2A"/>
          <w:w w:val="105"/>
          <w:sz w:val="19"/>
        </w:rPr>
        <w:t>initial</w:t>
      </w:r>
      <w:r>
        <w:rPr>
          <w:color w:val="232A2A"/>
          <w:spacing w:val="-27"/>
          <w:w w:val="105"/>
          <w:sz w:val="19"/>
        </w:rPr>
        <w:t xml:space="preserve"> </w:t>
      </w:r>
      <w:r>
        <w:rPr>
          <w:color w:val="232A2A"/>
          <w:w w:val="105"/>
          <w:sz w:val="19"/>
        </w:rPr>
        <w:t>expenses</w:t>
      </w:r>
      <w:r>
        <w:rPr>
          <w:color w:val="232A2A"/>
          <w:spacing w:val="-15"/>
          <w:w w:val="105"/>
          <w:sz w:val="19"/>
        </w:rPr>
        <w:t xml:space="preserve"> </w:t>
      </w:r>
      <w:r>
        <w:rPr>
          <w:color w:val="232A2A"/>
          <w:w w:val="105"/>
          <w:sz w:val="19"/>
        </w:rPr>
        <w:t>up</w:t>
      </w:r>
      <w:r>
        <w:rPr>
          <w:color w:val="232A2A"/>
          <w:spacing w:val="-22"/>
          <w:w w:val="105"/>
          <w:sz w:val="19"/>
        </w:rPr>
        <w:t xml:space="preserve"> </w:t>
      </w:r>
      <w:r>
        <w:rPr>
          <w:color w:val="232A2A"/>
          <w:w w:val="105"/>
          <w:sz w:val="19"/>
        </w:rPr>
        <w:t>to</w:t>
      </w:r>
      <w:r>
        <w:rPr>
          <w:color w:val="232A2A"/>
          <w:spacing w:val="-10"/>
          <w:w w:val="105"/>
          <w:sz w:val="19"/>
        </w:rPr>
        <w:t xml:space="preserve"> </w:t>
      </w:r>
      <w:r>
        <w:rPr>
          <w:color w:val="232A2A"/>
          <w:w w:val="105"/>
          <w:sz w:val="19"/>
        </w:rPr>
        <w:t>a</w:t>
      </w:r>
      <w:r>
        <w:rPr>
          <w:color w:val="232A2A"/>
          <w:spacing w:val="-27"/>
          <w:w w:val="105"/>
          <w:sz w:val="19"/>
        </w:rPr>
        <w:t xml:space="preserve"> </w:t>
      </w:r>
      <w:r>
        <w:rPr>
          <w:color w:val="232A2A"/>
          <w:w w:val="105"/>
          <w:sz w:val="19"/>
        </w:rPr>
        <w:t>deductible</w:t>
      </w:r>
      <w:r>
        <w:rPr>
          <w:color w:val="232A2A"/>
          <w:spacing w:val="-18"/>
          <w:w w:val="105"/>
          <w:sz w:val="19"/>
        </w:rPr>
        <w:t xml:space="preserve"> </w:t>
      </w:r>
      <w:r>
        <w:rPr>
          <w:color w:val="232A2A"/>
          <w:w w:val="105"/>
          <w:sz w:val="19"/>
        </w:rPr>
        <w:t>(for</w:t>
      </w:r>
      <w:r>
        <w:rPr>
          <w:color w:val="232A2A"/>
          <w:spacing w:val="-20"/>
          <w:w w:val="105"/>
          <w:sz w:val="19"/>
        </w:rPr>
        <w:t xml:space="preserve"> </w:t>
      </w:r>
      <w:r>
        <w:rPr>
          <w:color w:val="232A2A"/>
          <w:w w:val="105"/>
          <w:sz w:val="19"/>
        </w:rPr>
        <w:t>2017,</w:t>
      </w:r>
      <w:r>
        <w:rPr>
          <w:color w:val="232A2A"/>
          <w:spacing w:val="-19"/>
          <w:w w:val="105"/>
          <w:sz w:val="19"/>
        </w:rPr>
        <w:t xml:space="preserve"> </w:t>
      </w:r>
      <w:r>
        <w:rPr>
          <w:color w:val="232A2A"/>
          <w:w w:val="105"/>
          <w:sz w:val="19"/>
        </w:rPr>
        <w:t>it</w:t>
      </w:r>
      <w:r>
        <w:rPr>
          <w:color w:val="232A2A"/>
          <w:spacing w:val="-9"/>
          <w:w w:val="105"/>
          <w:sz w:val="19"/>
        </w:rPr>
        <w:t xml:space="preserve"> </w:t>
      </w:r>
      <w:r>
        <w:rPr>
          <w:color w:val="232A2A"/>
          <w:w w:val="105"/>
          <w:sz w:val="19"/>
        </w:rPr>
        <w:t>is</w:t>
      </w:r>
      <w:r>
        <w:rPr>
          <w:color w:val="232A2A"/>
          <w:spacing w:val="-32"/>
          <w:w w:val="105"/>
          <w:sz w:val="19"/>
        </w:rPr>
        <w:t xml:space="preserve"> </w:t>
      </w:r>
      <w:r>
        <w:rPr>
          <w:color w:val="232A2A"/>
          <w:w w:val="105"/>
          <w:sz w:val="19"/>
        </w:rPr>
        <w:t>$400).</w:t>
      </w:r>
    </w:p>
    <w:p w:rsidR="006E6A15" w:rsidRDefault="000A627B">
      <w:pPr>
        <w:pStyle w:val="ListParagraph"/>
        <w:numPr>
          <w:ilvl w:val="1"/>
          <w:numId w:val="7"/>
        </w:numPr>
        <w:tabs>
          <w:tab w:val="left" w:pos="893"/>
          <w:tab w:val="left" w:pos="895"/>
        </w:tabs>
        <w:spacing w:before="170" w:line="285" w:lineRule="auto"/>
        <w:ind w:left="896" w:right="242" w:hanging="354"/>
        <w:rPr>
          <w:color w:val="232A2A"/>
          <w:sz w:val="19"/>
        </w:rPr>
      </w:pPr>
      <w:r>
        <w:rPr>
          <w:color w:val="232A2A"/>
          <w:w w:val="105"/>
          <w:sz w:val="19"/>
        </w:rPr>
        <w:t>The</w:t>
      </w:r>
      <w:r>
        <w:rPr>
          <w:color w:val="232A2A"/>
          <w:spacing w:val="-43"/>
          <w:w w:val="105"/>
          <w:sz w:val="19"/>
        </w:rPr>
        <w:t xml:space="preserve"> </w:t>
      </w:r>
      <w:r>
        <w:rPr>
          <w:color w:val="232A2A"/>
          <w:w w:val="105"/>
          <w:sz w:val="19"/>
        </w:rPr>
        <w:t>beneficiary</w:t>
      </w:r>
      <w:r>
        <w:rPr>
          <w:color w:val="232A2A"/>
          <w:spacing w:val="-37"/>
          <w:w w:val="105"/>
          <w:sz w:val="19"/>
        </w:rPr>
        <w:t xml:space="preserve"> </w:t>
      </w:r>
      <w:r>
        <w:rPr>
          <w:color w:val="232A2A"/>
          <w:w w:val="105"/>
          <w:sz w:val="19"/>
        </w:rPr>
        <w:t>and</w:t>
      </w:r>
      <w:r>
        <w:rPr>
          <w:color w:val="232A2A"/>
          <w:spacing w:val="-44"/>
          <w:w w:val="105"/>
          <w:sz w:val="19"/>
        </w:rPr>
        <w:t xml:space="preserve"> </w:t>
      </w:r>
      <w:r>
        <w:rPr>
          <w:color w:val="232A2A"/>
          <w:w w:val="105"/>
          <w:sz w:val="19"/>
        </w:rPr>
        <w:t>PDP/MA-PD</w:t>
      </w:r>
      <w:r>
        <w:rPr>
          <w:color w:val="232A2A"/>
          <w:spacing w:val="-37"/>
          <w:w w:val="105"/>
          <w:sz w:val="19"/>
        </w:rPr>
        <w:t xml:space="preserve"> </w:t>
      </w:r>
      <w:r>
        <w:rPr>
          <w:color w:val="232A2A"/>
          <w:w w:val="105"/>
          <w:sz w:val="19"/>
        </w:rPr>
        <w:t>plan</w:t>
      </w:r>
      <w:r>
        <w:rPr>
          <w:color w:val="232A2A"/>
          <w:spacing w:val="-43"/>
          <w:w w:val="105"/>
          <w:sz w:val="19"/>
        </w:rPr>
        <w:t xml:space="preserve"> </w:t>
      </w:r>
      <w:r>
        <w:rPr>
          <w:color w:val="232A2A"/>
          <w:w w:val="105"/>
          <w:sz w:val="19"/>
        </w:rPr>
        <w:t>share</w:t>
      </w:r>
      <w:r>
        <w:rPr>
          <w:color w:val="232A2A"/>
          <w:spacing w:val="-39"/>
          <w:w w:val="105"/>
          <w:sz w:val="19"/>
        </w:rPr>
        <w:t xml:space="preserve"> </w:t>
      </w:r>
      <w:r>
        <w:rPr>
          <w:color w:val="232A2A"/>
          <w:sz w:val="19"/>
        </w:rPr>
        <w:t>a11</w:t>
      </w:r>
      <w:r>
        <w:rPr>
          <w:color w:val="232A2A"/>
          <w:spacing w:val="-47"/>
          <w:sz w:val="19"/>
        </w:rPr>
        <w:t xml:space="preserve"> </w:t>
      </w:r>
      <w:r>
        <w:rPr>
          <w:color w:val="232A2A"/>
          <w:w w:val="105"/>
          <w:sz w:val="19"/>
        </w:rPr>
        <w:t>expenses</w:t>
      </w:r>
      <w:r>
        <w:rPr>
          <w:color w:val="232A2A"/>
          <w:spacing w:val="-39"/>
          <w:w w:val="105"/>
          <w:sz w:val="19"/>
        </w:rPr>
        <w:t xml:space="preserve"> </w:t>
      </w:r>
      <w:r>
        <w:rPr>
          <w:color w:val="232A2A"/>
          <w:w w:val="105"/>
          <w:sz w:val="19"/>
        </w:rPr>
        <w:t>on</w:t>
      </w:r>
      <w:r>
        <w:rPr>
          <w:color w:val="232A2A"/>
          <w:spacing w:val="-33"/>
          <w:w w:val="105"/>
          <w:sz w:val="19"/>
        </w:rPr>
        <w:t xml:space="preserve"> </w:t>
      </w:r>
      <w:r>
        <w:rPr>
          <w:color w:val="232A2A"/>
          <w:w w:val="105"/>
          <w:sz w:val="19"/>
        </w:rPr>
        <w:t>a</w:t>
      </w:r>
      <w:r>
        <w:rPr>
          <w:color w:val="232A2A"/>
          <w:spacing w:val="-37"/>
          <w:w w:val="105"/>
          <w:sz w:val="19"/>
        </w:rPr>
        <w:t xml:space="preserve"> </w:t>
      </w:r>
      <w:r>
        <w:rPr>
          <w:color w:val="232A2A"/>
          <w:w w:val="105"/>
          <w:sz w:val="19"/>
        </w:rPr>
        <w:t>25%/75%</w:t>
      </w:r>
      <w:r>
        <w:rPr>
          <w:color w:val="232A2A"/>
          <w:spacing w:val="-39"/>
          <w:w w:val="105"/>
          <w:sz w:val="19"/>
        </w:rPr>
        <w:t xml:space="preserve"> </w:t>
      </w:r>
      <w:r>
        <w:rPr>
          <w:color w:val="232A2A"/>
          <w:w w:val="105"/>
          <w:sz w:val="19"/>
        </w:rPr>
        <w:t>basis</w:t>
      </w:r>
      <w:r>
        <w:rPr>
          <w:color w:val="232A2A"/>
          <w:spacing w:val="-38"/>
          <w:w w:val="105"/>
          <w:sz w:val="19"/>
        </w:rPr>
        <w:t xml:space="preserve"> </w:t>
      </w:r>
      <w:r>
        <w:rPr>
          <w:color w:val="232A2A"/>
          <w:w w:val="105"/>
          <w:sz w:val="19"/>
        </w:rPr>
        <w:t>for</w:t>
      </w:r>
      <w:r>
        <w:rPr>
          <w:color w:val="232A2A"/>
          <w:spacing w:val="-33"/>
          <w:w w:val="105"/>
          <w:sz w:val="19"/>
        </w:rPr>
        <w:t xml:space="preserve"> </w:t>
      </w:r>
      <w:r>
        <w:rPr>
          <w:color w:val="232A2A"/>
          <w:w w:val="105"/>
          <w:sz w:val="19"/>
        </w:rPr>
        <w:t>all</w:t>
      </w:r>
      <w:r>
        <w:rPr>
          <w:color w:val="232A2A"/>
          <w:spacing w:val="-31"/>
          <w:w w:val="105"/>
          <w:sz w:val="19"/>
        </w:rPr>
        <w:t xml:space="preserve"> </w:t>
      </w:r>
      <w:r>
        <w:rPr>
          <w:color w:val="232A2A"/>
          <w:w w:val="105"/>
          <w:sz w:val="19"/>
        </w:rPr>
        <w:t>covered</w:t>
      </w:r>
      <w:r>
        <w:rPr>
          <w:color w:val="232A2A"/>
          <w:spacing w:val="-40"/>
          <w:w w:val="105"/>
          <w:sz w:val="19"/>
        </w:rPr>
        <w:t xml:space="preserve"> </w:t>
      </w:r>
      <w:r>
        <w:rPr>
          <w:color w:val="232A2A"/>
          <w:w w:val="105"/>
          <w:sz w:val="19"/>
        </w:rPr>
        <w:t>Part D</w:t>
      </w:r>
      <w:r>
        <w:rPr>
          <w:color w:val="232A2A"/>
          <w:spacing w:val="-22"/>
          <w:w w:val="105"/>
          <w:sz w:val="19"/>
        </w:rPr>
        <w:t xml:space="preserve"> </w:t>
      </w:r>
      <w:r>
        <w:rPr>
          <w:color w:val="232A2A"/>
          <w:w w:val="105"/>
          <w:sz w:val="19"/>
        </w:rPr>
        <w:t>drug</w:t>
      </w:r>
      <w:r>
        <w:rPr>
          <w:color w:val="232A2A"/>
          <w:spacing w:val="-21"/>
          <w:w w:val="105"/>
          <w:sz w:val="19"/>
        </w:rPr>
        <w:t xml:space="preserve"> </w:t>
      </w:r>
      <w:r>
        <w:rPr>
          <w:color w:val="232A2A"/>
          <w:w w:val="105"/>
          <w:sz w:val="19"/>
        </w:rPr>
        <w:t>expenses</w:t>
      </w:r>
      <w:r>
        <w:rPr>
          <w:color w:val="232A2A"/>
          <w:spacing w:val="-19"/>
          <w:w w:val="105"/>
          <w:sz w:val="19"/>
        </w:rPr>
        <w:t xml:space="preserve"> </w:t>
      </w:r>
      <w:r>
        <w:rPr>
          <w:color w:val="232A2A"/>
          <w:w w:val="105"/>
          <w:sz w:val="19"/>
        </w:rPr>
        <w:t>between</w:t>
      </w:r>
      <w:r>
        <w:rPr>
          <w:color w:val="232A2A"/>
          <w:spacing w:val="-17"/>
          <w:w w:val="105"/>
          <w:sz w:val="19"/>
        </w:rPr>
        <w:t xml:space="preserve"> </w:t>
      </w:r>
      <w:r>
        <w:rPr>
          <w:color w:val="232A2A"/>
          <w:w w:val="105"/>
          <w:sz w:val="19"/>
        </w:rPr>
        <w:t>the</w:t>
      </w:r>
      <w:r>
        <w:rPr>
          <w:color w:val="232A2A"/>
          <w:spacing w:val="-2"/>
          <w:w w:val="105"/>
          <w:sz w:val="19"/>
        </w:rPr>
        <w:t xml:space="preserve"> </w:t>
      </w:r>
      <w:r>
        <w:rPr>
          <w:color w:val="232A2A"/>
          <w:w w:val="105"/>
          <w:sz w:val="19"/>
        </w:rPr>
        <w:t>deductible</w:t>
      </w:r>
      <w:r>
        <w:rPr>
          <w:color w:val="232A2A"/>
          <w:spacing w:val="-15"/>
          <w:w w:val="105"/>
          <w:sz w:val="19"/>
        </w:rPr>
        <w:t xml:space="preserve"> </w:t>
      </w:r>
      <w:r>
        <w:rPr>
          <w:color w:val="232A2A"/>
          <w:w w:val="105"/>
          <w:sz w:val="19"/>
        </w:rPr>
        <w:t>and</w:t>
      </w:r>
      <w:r>
        <w:rPr>
          <w:color w:val="232A2A"/>
          <w:spacing w:val="-22"/>
          <w:w w:val="105"/>
          <w:sz w:val="19"/>
        </w:rPr>
        <w:t xml:space="preserve"> </w:t>
      </w:r>
      <w:r>
        <w:rPr>
          <w:color w:val="232A2A"/>
          <w:w w:val="105"/>
          <w:sz w:val="19"/>
        </w:rPr>
        <w:t>an</w:t>
      </w:r>
      <w:r>
        <w:rPr>
          <w:color w:val="232A2A"/>
          <w:spacing w:val="-29"/>
          <w:w w:val="105"/>
          <w:sz w:val="19"/>
        </w:rPr>
        <w:t xml:space="preserve"> </w:t>
      </w:r>
      <w:r>
        <w:rPr>
          <w:color w:val="232A2A"/>
          <w:w w:val="105"/>
          <w:sz w:val="19"/>
        </w:rPr>
        <w:t>initial</w:t>
      </w:r>
      <w:r>
        <w:rPr>
          <w:color w:val="232A2A"/>
          <w:spacing w:val="-28"/>
          <w:w w:val="105"/>
          <w:sz w:val="19"/>
        </w:rPr>
        <w:t xml:space="preserve"> </w:t>
      </w:r>
      <w:r>
        <w:rPr>
          <w:color w:val="232A2A"/>
          <w:w w:val="105"/>
          <w:sz w:val="19"/>
        </w:rPr>
        <w:t>coverage</w:t>
      </w:r>
      <w:r>
        <w:rPr>
          <w:color w:val="232A2A"/>
          <w:spacing w:val="-20"/>
          <w:w w:val="105"/>
          <w:sz w:val="19"/>
        </w:rPr>
        <w:t xml:space="preserve"> </w:t>
      </w:r>
      <w:r>
        <w:rPr>
          <w:color w:val="232A2A"/>
          <w:w w:val="105"/>
          <w:sz w:val="19"/>
        </w:rPr>
        <w:t>limit</w:t>
      </w:r>
      <w:r>
        <w:rPr>
          <w:color w:val="232A2A"/>
          <w:spacing w:val="-16"/>
          <w:w w:val="105"/>
          <w:sz w:val="19"/>
        </w:rPr>
        <w:t xml:space="preserve"> </w:t>
      </w:r>
      <w:r>
        <w:rPr>
          <w:color w:val="232A2A"/>
          <w:w w:val="105"/>
          <w:sz w:val="19"/>
        </w:rPr>
        <w:t>("ICL",</w:t>
      </w:r>
      <w:r>
        <w:rPr>
          <w:color w:val="232A2A"/>
          <w:spacing w:val="-28"/>
          <w:w w:val="105"/>
          <w:sz w:val="19"/>
        </w:rPr>
        <w:t xml:space="preserve"> </w:t>
      </w:r>
      <w:r>
        <w:rPr>
          <w:color w:val="232A2A"/>
          <w:w w:val="105"/>
          <w:sz w:val="19"/>
        </w:rPr>
        <w:t>which</w:t>
      </w:r>
      <w:r>
        <w:rPr>
          <w:color w:val="232A2A"/>
          <w:spacing w:val="-17"/>
          <w:w w:val="105"/>
          <w:sz w:val="19"/>
        </w:rPr>
        <w:t xml:space="preserve"> </w:t>
      </w:r>
      <w:r>
        <w:rPr>
          <w:color w:val="232A2A"/>
          <w:w w:val="105"/>
          <w:sz w:val="19"/>
        </w:rPr>
        <w:t>was</w:t>
      </w:r>
      <w:r>
        <w:rPr>
          <w:color w:val="232A2A"/>
          <w:spacing w:val="-14"/>
          <w:w w:val="105"/>
          <w:sz w:val="19"/>
        </w:rPr>
        <w:t xml:space="preserve"> </w:t>
      </w:r>
      <w:r>
        <w:rPr>
          <w:color w:val="232A2A"/>
          <w:w w:val="105"/>
          <w:sz w:val="19"/>
        </w:rPr>
        <w:t>$3,700 for</w:t>
      </w:r>
      <w:r>
        <w:rPr>
          <w:color w:val="232A2A"/>
          <w:spacing w:val="-4"/>
          <w:w w:val="105"/>
          <w:sz w:val="19"/>
        </w:rPr>
        <w:t xml:space="preserve"> </w:t>
      </w:r>
      <w:r>
        <w:rPr>
          <w:color w:val="232A2A"/>
          <w:w w:val="105"/>
          <w:sz w:val="19"/>
        </w:rPr>
        <w:t>2017).</w:t>
      </w:r>
    </w:p>
    <w:p w:rsidR="006E6A15" w:rsidRDefault="000A627B">
      <w:pPr>
        <w:pStyle w:val="ListParagraph"/>
        <w:numPr>
          <w:ilvl w:val="1"/>
          <w:numId w:val="7"/>
        </w:numPr>
        <w:tabs>
          <w:tab w:val="left" w:pos="897"/>
          <w:tab w:val="left" w:pos="898"/>
        </w:tabs>
        <w:spacing w:before="129" w:line="283" w:lineRule="auto"/>
        <w:ind w:left="894" w:right="207"/>
        <w:rPr>
          <w:color w:val="232A2A"/>
          <w:sz w:val="19"/>
        </w:rPr>
      </w:pPr>
      <w:r>
        <w:rPr>
          <w:color w:val="232A2A"/>
          <w:w w:val="105"/>
          <w:sz w:val="19"/>
        </w:rPr>
        <w:t>Expenses above the ICL are shared between the beneficiary, the PDP/MA-PD plan, and drug manufacturers until the beneficiary reaches a catastrophic True Out-of-Pocket (TrOOP) limit. The</w:t>
      </w:r>
      <w:r>
        <w:rPr>
          <w:color w:val="232A2A"/>
          <w:spacing w:val="-21"/>
          <w:w w:val="105"/>
          <w:sz w:val="19"/>
        </w:rPr>
        <w:t xml:space="preserve"> </w:t>
      </w:r>
      <w:r>
        <w:rPr>
          <w:color w:val="232A2A"/>
          <w:w w:val="105"/>
          <w:sz w:val="19"/>
        </w:rPr>
        <w:t>beneficiary's</w:t>
      </w:r>
      <w:r>
        <w:rPr>
          <w:color w:val="232A2A"/>
          <w:spacing w:val="-11"/>
          <w:w w:val="105"/>
          <w:sz w:val="19"/>
        </w:rPr>
        <w:t xml:space="preserve"> </w:t>
      </w:r>
      <w:r>
        <w:rPr>
          <w:color w:val="232A2A"/>
          <w:w w:val="105"/>
          <w:sz w:val="19"/>
        </w:rPr>
        <w:t>cost-s</w:t>
      </w:r>
      <w:r>
        <w:rPr>
          <w:color w:val="232A2A"/>
          <w:w w:val="105"/>
          <w:sz w:val="19"/>
        </w:rPr>
        <w:t>haring</w:t>
      </w:r>
      <w:r>
        <w:rPr>
          <w:color w:val="232A2A"/>
          <w:spacing w:val="-8"/>
          <w:w w:val="105"/>
          <w:sz w:val="19"/>
        </w:rPr>
        <w:t xml:space="preserve"> </w:t>
      </w:r>
      <w:r>
        <w:rPr>
          <w:color w:val="232A2A"/>
          <w:w w:val="105"/>
          <w:sz w:val="19"/>
        </w:rPr>
        <w:t>depends</w:t>
      </w:r>
      <w:r>
        <w:rPr>
          <w:color w:val="232A2A"/>
          <w:spacing w:val="-18"/>
          <w:w w:val="105"/>
          <w:sz w:val="19"/>
        </w:rPr>
        <w:t xml:space="preserve"> </w:t>
      </w:r>
      <w:r>
        <w:rPr>
          <w:color w:val="232A2A"/>
          <w:w w:val="105"/>
          <w:sz w:val="19"/>
        </w:rPr>
        <w:t>on</w:t>
      </w:r>
      <w:r>
        <w:rPr>
          <w:color w:val="232A2A"/>
          <w:spacing w:val="-17"/>
          <w:w w:val="105"/>
          <w:sz w:val="19"/>
        </w:rPr>
        <w:t xml:space="preserve"> </w:t>
      </w:r>
      <w:r>
        <w:rPr>
          <w:color w:val="232A2A"/>
          <w:w w:val="105"/>
          <w:sz w:val="19"/>
        </w:rPr>
        <w:t>whether</w:t>
      </w:r>
      <w:r>
        <w:rPr>
          <w:color w:val="232A2A"/>
          <w:spacing w:val="-15"/>
          <w:w w:val="105"/>
          <w:sz w:val="19"/>
        </w:rPr>
        <w:t xml:space="preserve"> </w:t>
      </w:r>
      <w:r>
        <w:rPr>
          <w:color w:val="232A2A"/>
          <w:w w:val="105"/>
          <w:sz w:val="19"/>
        </w:rPr>
        <w:t>the</w:t>
      </w:r>
      <w:r>
        <w:rPr>
          <w:color w:val="232A2A"/>
          <w:spacing w:val="-9"/>
          <w:w w:val="105"/>
          <w:sz w:val="19"/>
        </w:rPr>
        <w:t xml:space="preserve"> </w:t>
      </w:r>
      <w:r>
        <w:rPr>
          <w:color w:val="232A2A"/>
          <w:w w:val="105"/>
          <w:sz w:val="19"/>
        </w:rPr>
        <w:t>drug</w:t>
      </w:r>
      <w:r>
        <w:rPr>
          <w:color w:val="232A2A"/>
          <w:spacing w:val="-27"/>
          <w:w w:val="105"/>
          <w:sz w:val="19"/>
        </w:rPr>
        <w:t xml:space="preserve"> </w:t>
      </w:r>
      <w:r>
        <w:rPr>
          <w:color w:val="232A2A"/>
          <w:w w:val="105"/>
          <w:sz w:val="19"/>
        </w:rPr>
        <w:t>is</w:t>
      </w:r>
      <w:r>
        <w:rPr>
          <w:color w:val="232A2A"/>
          <w:spacing w:val="-32"/>
          <w:w w:val="105"/>
          <w:sz w:val="19"/>
        </w:rPr>
        <w:t xml:space="preserve"> </w:t>
      </w:r>
      <w:r>
        <w:rPr>
          <w:color w:val="232A2A"/>
          <w:w w:val="105"/>
          <w:sz w:val="19"/>
        </w:rPr>
        <w:t>generic</w:t>
      </w:r>
      <w:r>
        <w:rPr>
          <w:color w:val="232A2A"/>
          <w:spacing w:val="-24"/>
          <w:w w:val="105"/>
          <w:sz w:val="19"/>
        </w:rPr>
        <w:t xml:space="preserve"> </w:t>
      </w:r>
      <w:r>
        <w:rPr>
          <w:color w:val="232A2A"/>
          <w:w w:val="105"/>
          <w:sz w:val="19"/>
        </w:rPr>
        <w:t>or</w:t>
      </w:r>
      <w:r>
        <w:rPr>
          <w:color w:val="232A2A"/>
          <w:spacing w:val="-6"/>
          <w:w w:val="105"/>
          <w:sz w:val="19"/>
        </w:rPr>
        <w:t xml:space="preserve"> </w:t>
      </w:r>
      <w:r>
        <w:rPr>
          <w:color w:val="232A2A"/>
          <w:w w:val="105"/>
          <w:sz w:val="19"/>
        </w:rPr>
        <w:t>brand</w:t>
      </w:r>
      <w:r>
        <w:rPr>
          <w:color w:val="232A2A"/>
          <w:spacing w:val="-27"/>
          <w:w w:val="105"/>
          <w:sz w:val="19"/>
        </w:rPr>
        <w:t xml:space="preserve"> </w:t>
      </w:r>
      <w:r>
        <w:rPr>
          <w:color w:val="232A2A"/>
          <w:w w:val="105"/>
          <w:sz w:val="19"/>
        </w:rPr>
        <w:t>and</w:t>
      </w:r>
      <w:r>
        <w:rPr>
          <w:color w:val="232A2A"/>
          <w:spacing w:val="-18"/>
          <w:w w:val="105"/>
          <w:sz w:val="19"/>
        </w:rPr>
        <w:t xml:space="preserve"> </w:t>
      </w:r>
      <w:r>
        <w:rPr>
          <w:color w:val="232A2A"/>
          <w:w w:val="105"/>
          <w:sz w:val="19"/>
        </w:rPr>
        <w:t>whether</w:t>
      </w:r>
      <w:r>
        <w:rPr>
          <w:color w:val="232A2A"/>
          <w:spacing w:val="-16"/>
          <w:w w:val="105"/>
          <w:sz w:val="19"/>
        </w:rPr>
        <w:t xml:space="preserve"> </w:t>
      </w:r>
      <w:r>
        <w:rPr>
          <w:color w:val="232A2A"/>
          <w:w w:val="105"/>
          <w:sz w:val="19"/>
        </w:rPr>
        <w:t>the beneficiary</w:t>
      </w:r>
      <w:r>
        <w:rPr>
          <w:color w:val="232A2A"/>
          <w:spacing w:val="-15"/>
          <w:w w:val="105"/>
          <w:sz w:val="19"/>
        </w:rPr>
        <w:t xml:space="preserve"> </w:t>
      </w:r>
      <w:r>
        <w:rPr>
          <w:color w:val="232A2A"/>
          <w:w w:val="105"/>
          <w:sz w:val="19"/>
        </w:rPr>
        <w:t>is</w:t>
      </w:r>
      <w:r>
        <w:rPr>
          <w:color w:val="232A2A"/>
          <w:spacing w:val="-31"/>
          <w:w w:val="105"/>
          <w:sz w:val="19"/>
        </w:rPr>
        <w:t xml:space="preserve"> </w:t>
      </w:r>
      <w:r>
        <w:rPr>
          <w:color w:val="232A2A"/>
          <w:w w:val="105"/>
          <w:sz w:val="19"/>
        </w:rPr>
        <w:t>low-income</w:t>
      </w:r>
      <w:r>
        <w:rPr>
          <w:color w:val="232A2A"/>
          <w:spacing w:val="-22"/>
          <w:w w:val="105"/>
          <w:sz w:val="19"/>
        </w:rPr>
        <w:t xml:space="preserve"> </w:t>
      </w:r>
      <w:r>
        <w:rPr>
          <w:color w:val="232A2A"/>
          <w:w w:val="105"/>
          <w:sz w:val="19"/>
        </w:rPr>
        <w:t>(LI)</w:t>
      </w:r>
      <w:r>
        <w:rPr>
          <w:color w:val="232A2A"/>
          <w:spacing w:val="-23"/>
          <w:w w:val="105"/>
          <w:sz w:val="19"/>
        </w:rPr>
        <w:t xml:space="preserve"> </w:t>
      </w:r>
      <w:r>
        <w:rPr>
          <w:color w:val="232A2A"/>
          <w:w w:val="105"/>
          <w:sz w:val="19"/>
        </w:rPr>
        <w:t>or</w:t>
      </w:r>
      <w:r>
        <w:rPr>
          <w:color w:val="232A2A"/>
          <w:spacing w:val="-17"/>
          <w:w w:val="105"/>
          <w:sz w:val="19"/>
        </w:rPr>
        <w:t xml:space="preserve"> </w:t>
      </w:r>
      <w:r>
        <w:rPr>
          <w:color w:val="232A2A"/>
          <w:w w:val="105"/>
          <w:sz w:val="19"/>
        </w:rPr>
        <w:t>non-LI. For</w:t>
      </w:r>
      <w:r>
        <w:rPr>
          <w:color w:val="232A2A"/>
          <w:spacing w:val="-31"/>
          <w:w w:val="105"/>
          <w:sz w:val="19"/>
        </w:rPr>
        <w:t xml:space="preserve"> </w:t>
      </w:r>
      <w:r>
        <w:rPr>
          <w:color w:val="232A2A"/>
          <w:w w:val="105"/>
          <w:sz w:val="19"/>
        </w:rPr>
        <w:t>generic</w:t>
      </w:r>
      <w:r>
        <w:rPr>
          <w:color w:val="232A2A"/>
          <w:spacing w:val="-20"/>
          <w:w w:val="105"/>
          <w:sz w:val="19"/>
        </w:rPr>
        <w:t xml:space="preserve"> </w:t>
      </w:r>
      <w:r>
        <w:rPr>
          <w:color w:val="232A2A"/>
          <w:w w:val="105"/>
          <w:sz w:val="19"/>
        </w:rPr>
        <w:t>drugs,</w:t>
      </w:r>
      <w:r>
        <w:rPr>
          <w:color w:val="232A2A"/>
          <w:spacing w:val="-28"/>
          <w:w w:val="105"/>
          <w:sz w:val="19"/>
        </w:rPr>
        <w:t xml:space="preserve"> </w:t>
      </w:r>
      <w:r>
        <w:rPr>
          <w:color w:val="232A2A"/>
          <w:w w:val="105"/>
          <w:sz w:val="19"/>
        </w:rPr>
        <w:t>a</w:t>
      </w:r>
      <w:r>
        <w:rPr>
          <w:color w:val="232A2A"/>
          <w:spacing w:val="-32"/>
          <w:w w:val="105"/>
          <w:sz w:val="19"/>
        </w:rPr>
        <w:t xml:space="preserve"> </w:t>
      </w:r>
      <w:r>
        <w:rPr>
          <w:color w:val="232A2A"/>
          <w:w w:val="105"/>
          <w:sz w:val="19"/>
        </w:rPr>
        <w:t>non-LI</w:t>
      </w:r>
      <w:r>
        <w:rPr>
          <w:color w:val="232A2A"/>
          <w:spacing w:val="-32"/>
          <w:w w:val="105"/>
          <w:sz w:val="19"/>
        </w:rPr>
        <w:t xml:space="preserve"> </w:t>
      </w:r>
      <w:r>
        <w:rPr>
          <w:color w:val="232A2A"/>
          <w:w w:val="105"/>
          <w:sz w:val="19"/>
        </w:rPr>
        <w:t>beneficiary</w:t>
      </w:r>
      <w:r>
        <w:rPr>
          <w:color w:val="232A2A"/>
          <w:spacing w:val="-15"/>
          <w:w w:val="105"/>
          <w:sz w:val="19"/>
        </w:rPr>
        <w:t xml:space="preserve"> </w:t>
      </w:r>
      <w:r>
        <w:rPr>
          <w:color w:val="232A2A"/>
          <w:w w:val="105"/>
          <w:sz w:val="19"/>
        </w:rPr>
        <w:t>is</w:t>
      </w:r>
      <w:r>
        <w:rPr>
          <w:color w:val="232A2A"/>
          <w:spacing w:val="-30"/>
          <w:w w:val="105"/>
          <w:sz w:val="19"/>
        </w:rPr>
        <w:t xml:space="preserve"> </w:t>
      </w:r>
      <w:r>
        <w:rPr>
          <w:color w:val="232A2A"/>
          <w:w w:val="105"/>
          <w:sz w:val="19"/>
        </w:rPr>
        <w:t>responsible</w:t>
      </w:r>
      <w:r>
        <w:rPr>
          <w:color w:val="232A2A"/>
          <w:spacing w:val="-22"/>
          <w:w w:val="105"/>
          <w:sz w:val="19"/>
        </w:rPr>
        <w:t xml:space="preserve"> </w:t>
      </w:r>
      <w:r>
        <w:rPr>
          <w:color w:val="232A2A"/>
          <w:w w:val="105"/>
          <w:sz w:val="19"/>
        </w:rPr>
        <w:t>for a portion of totalexpenses on a schedule that grades down to ultimately be 25% in 2020. For 2017, the percentage is 51%. For brand drugs incurred by a non-LI beneficiary, drug manufacturers</w:t>
      </w:r>
      <w:r>
        <w:rPr>
          <w:color w:val="232A2A"/>
          <w:spacing w:val="-9"/>
          <w:w w:val="105"/>
          <w:sz w:val="19"/>
        </w:rPr>
        <w:t xml:space="preserve"> </w:t>
      </w:r>
      <w:r>
        <w:rPr>
          <w:color w:val="232A2A"/>
          <w:w w:val="105"/>
          <w:sz w:val="19"/>
        </w:rPr>
        <w:t>must</w:t>
      </w:r>
      <w:r>
        <w:rPr>
          <w:color w:val="232A2A"/>
          <w:spacing w:val="-21"/>
          <w:w w:val="105"/>
          <w:sz w:val="19"/>
        </w:rPr>
        <w:t xml:space="preserve"> </w:t>
      </w:r>
      <w:r>
        <w:rPr>
          <w:color w:val="232A2A"/>
          <w:w w:val="105"/>
          <w:sz w:val="19"/>
        </w:rPr>
        <w:t>pay</w:t>
      </w:r>
      <w:r>
        <w:rPr>
          <w:color w:val="232A2A"/>
          <w:spacing w:val="-19"/>
          <w:w w:val="105"/>
          <w:sz w:val="19"/>
        </w:rPr>
        <w:t xml:space="preserve"> </w:t>
      </w:r>
      <w:r>
        <w:rPr>
          <w:color w:val="232A2A"/>
          <w:w w:val="105"/>
          <w:sz w:val="19"/>
        </w:rPr>
        <w:t>50%</w:t>
      </w:r>
      <w:r>
        <w:rPr>
          <w:color w:val="232A2A"/>
          <w:spacing w:val="-30"/>
          <w:w w:val="105"/>
          <w:sz w:val="19"/>
        </w:rPr>
        <w:t xml:space="preserve"> </w:t>
      </w:r>
      <w:r>
        <w:rPr>
          <w:color w:val="232A2A"/>
          <w:w w:val="105"/>
          <w:sz w:val="19"/>
        </w:rPr>
        <w:t>of the</w:t>
      </w:r>
      <w:r>
        <w:rPr>
          <w:color w:val="232A2A"/>
          <w:spacing w:val="-17"/>
          <w:w w:val="105"/>
          <w:sz w:val="19"/>
        </w:rPr>
        <w:t xml:space="preserve"> </w:t>
      </w:r>
      <w:r>
        <w:rPr>
          <w:color w:val="232A2A"/>
          <w:w w:val="105"/>
          <w:sz w:val="19"/>
        </w:rPr>
        <w:t>negotiated</w:t>
      </w:r>
      <w:r>
        <w:rPr>
          <w:color w:val="232A2A"/>
          <w:spacing w:val="-12"/>
          <w:w w:val="105"/>
          <w:sz w:val="19"/>
        </w:rPr>
        <w:t xml:space="preserve"> </w:t>
      </w:r>
      <w:r>
        <w:rPr>
          <w:color w:val="232A2A"/>
          <w:w w:val="105"/>
          <w:sz w:val="19"/>
        </w:rPr>
        <w:t>drug</w:t>
      </w:r>
      <w:r>
        <w:rPr>
          <w:color w:val="232A2A"/>
          <w:spacing w:val="-29"/>
          <w:w w:val="105"/>
          <w:sz w:val="19"/>
        </w:rPr>
        <w:t xml:space="preserve"> </w:t>
      </w:r>
      <w:r>
        <w:rPr>
          <w:color w:val="232A2A"/>
          <w:w w:val="105"/>
          <w:sz w:val="19"/>
        </w:rPr>
        <w:t>cost,</w:t>
      </w:r>
      <w:r>
        <w:rPr>
          <w:color w:val="232A2A"/>
          <w:spacing w:val="-27"/>
          <w:w w:val="105"/>
          <w:sz w:val="19"/>
        </w:rPr>
        <w:t xml:space="preserve"> </w:t>
      </w:r>
      <w:r>
        <w:rPr>
          <w:color w:val="232A2A"/>
          <w:w w:val="105"/>
          <w:sz w:val="19"/>
        </w:rPr>
        <w:t>with</w:t>
      </w:r>
      <w:r>
        <w:rPr>
          <w:color w:val="232A2A"/>
          <w:spacing w:val="-25"/>
          <w:w w:val="105"/>
          <w:sz w:val="19"/>
        </w:rPr>
        <w:t xml:space="preserve"> </w:t>
      </w:r>
      <w:r>
        <w:rPr>
          <w:color w:val="232A2A"/>
          <w:w w:val="105"/>
          <w:sz w:val="19"/>
        </w:rPr>
        <w:t>the</w:t>
      </w:r>
      <w:r>
        <w:rPr>
          <w:color w:val="232A2A"/>
          <w:spacing w:val="-17"/>
          <w:w w:val="105"/>
          <w:sz w:val="19"/>
        </w:rPr>
        <w:t xml:space="preserve"> </w:t>
      </w:r>
      <w:r>
        <w:rPr>
          <w:color w:val="232A2A"/>
          <w:w w:val="105"/>
          <w:sz w:val="19"/>
        </w:rPr>
        <w:t>beneficiary</w:t>
      </w:r>
      <w:r>
        <w:rPr>
          <w:color w:val="232A2A"/>
          <w:spacing w:val="-7"/>
          <w:w w:val="105"/>
          <w:sz w:val="19"/>
        </w:rPr>
        <w:t xml:space="preserve"> </w:t>
      </w:r>
      <w:r>
        <w:rPr>
          <w:color w:val="232A2A"/>
          <w:w w:val="105"/>
          <w:sz w:val="19"/>
        </w:rPr>
        <w:t>and</w:t>
      </w:r>
      <w:r>
        <w:rPr>
          <w:color w:val="232A2A"/>
          <w:spacing w:val="-24"/>
          <w:w w:val="105"/>
          <w:sz w:val="19"/>
        </w:rPr>
        <w:t xml:space="preserve"> </w:t>
      </w:r>
      <w:r>
        <w:rPr>
          <w:color w:val="232A2A"/>
          <w:w w:val="105"/>
          <w:sz w:val="19"/>
        </w:rPr>
        <w:t>PDP/MA-PD plan</w:t>
      </w:r>
      <w:r>
        <w:rPr>
          <w:color w:val="232A2A"/>
          <w:spacing w:val="-25"/>
          <w:w w:val="105"/>
          <w:sz w:val="19"/>
        </w:rPr>
        <w:t xml:space="preserve"> </w:t>
      </w:r>
      <w:r>
        <w:rPr>
          <w:color w:val="232A2A"/>
          <w:w w:val="105"/>
          <w:sz w:val="19"/>
        </w:rPr>
        <w:t>splitting</w:t>
      </w:r>
      <w:r>
        <w:rPr>
          <w:color w:val="232A2A"/>
          <w:spacing w:val="-26"/>
          <w:w w:val="105"/>
          <w:sz w:val="19"/>
        </w:rPr>
        <w:t xml:space="preserve"> </w:t>
      </w:r>
      <w:r>
        <w:rPr>
          <w:color w:val="232A2A"/>
          <w:w w:val="105"/>
          <w:sz w:val="19"/>
        </w:rPr>
        <w:t>the</w:t>
      </w:r>
      <w:r>
        <w:rPr>
          <w:color w:val="232A2A"/>
          <w:spacing w:val="-15"/>
          <w:w w:val="105"/>
          <w:sz w:val="19"/>
        </w:rPr>
        <w:t xml:space="preserve"> </w:t>
      </w:r>
      <w:r>
        <w:rPr>
          <w:color w:val="232A2A"/>
          <w:w w:val="105"/>
          <w:sz w:val="19"/>
        </w:rPr>
        <w:t>remaining</w:t>
      </w:r>
      <w:r>
        <w:rPr>
          <w:color w:val="232A2A"/>
          <w:spacing w:val="-11"/>
          <w:w w:val="105"/>
          <w:sz w:val="19"/>
        </w:rPr>
        <w:t xml:space="preserve"> </w:t>
      </w:r>
      <w:r>
        <w:rPr>
          <w:color w:val="232A2A"/>
          <w:w w:val="105"/>
          <w:sz w:val="19"/>
        </w:rPr>
        <w:t>50%</w:t>
      </w:r>
      <w:r>
        <w:rPr>
          <w:color w:val="232A2A"/>
          <w:spacing w:val="-29"/>
          <w:w w:val="105"/>
          <w:sz w:val="19"/>
        </w:rPr>
        <w:t xml:space="preserve"> </w:t>
      </w:r>
      <w:r>
        <w:rPr>
          <w:color w:val="232A2A"/>
          <w:w w:val="105"/>
          <w:sz w:val="19"/>
        </w:rPr>
        <w:t>on</w:t>
      </w:r>
      <w:r>
        <w:rPr>
          <w:color w:val="232A2A"/>
          <w:spacing w:val="-1"/>
          <w:w w:val="105"/>
          <w:sz w:val="19"/>
        </w:rPr>
        <w:t xml:space="preserve"> </w:t>
      </w:r>
      <w:r>
        <w:rPr>
          <w:color w:val="232A2A"/>
          <w:w w:val="105"/>
          <w:sz w:val="19"/>
        </w:rPr>
        <w:t>a</w:t>
      </w:r>
      <w:r>
        <w:rPr>
          <w:color w:val="232A2A"/>
          <w:spacing w:val="-23"/>
          <w:w w:val="105"/>
          <w:sz w:val="19"/>
        </w:rPr>
        <w:t xml:space="preserve"> </w:t>
      </w:r>
      <w:r>
        <w:rPr>
          <w:color w:val="232A2A"/>
          <w:w w:val="105"/>
          <w:sz w:val="19"/>
        </w:rPr>
        <w:t>schedule</w:t>
      </w:r>
      <w:r>
        <w:rPr>
          <w:color w:val="232A2A"/>
          <w:spacing w:val="-19"/>
          <w:w w:val="105"/>
          <w:sz w:val="19"/>
        </w:rPr>
        <w:t xml:space="preserve"> </w:t>
      </w:r>
      <w:r>
        <w:rPr>
          <w:color w:val="232A2A"/>
          <w:w w:val="105"/>
          <w:sz w:val="19"/>
        </w:rPr>
        <w:t>that</w:t>
      </w:r>
      <w:r>
        <w:rPr>
          <w:color w:val="232A2A"/>
          <w:spacing w:val="-21"/>
          <w:w w:val="105"/>
          <w:sz w:val="19"/>
        </w:rPr>
        <w:t xml:space="preserve"> </w:t>
      </w:r>
      <w:r>
        <w:rPr>
          <w:color w:val="232A2A"/>
          <w:w w:val="105"/>
          <w:sz w:val="19"/>
        </w:rPr>
        <w:t>again</w:t>
      </w:r>
      <w:r>
        <w:rPr>
          <w:color w:val="232A2A"/>
          <w:spacing w:val="-18"/>
          <w:w w:val="105"/>
          <w:sz w:val="19"/>
        </w:rPr>
        <w:t xml:space="preserve"> </w:t>
      </w:r>
      <w:r>
        <w:rPr>
          <w:color w:val="232A2A"/>
          <w:w w:val="105"/>
          <w:sz w:val="19"/>
        </w:rPr>
        <w:t>ultimately</w:t>
      </w:r>
      <w:r>
        <w:rPr>
          <w:color w:val="232A2A"/>
          <w:spacing w:val="-9"/>
          <w:w w:val="105"/>
          <w:sz w:val="19"/>
        </w:rPr>
        <w:t xml:space="preserve"> </w:t>
      </w:r>
      <w:r>
        <w:rPr>
          <w:color w:val="232A2A"/>
          <w:w w:val="105"/>
          <w:sz w:val="19"/>
        </w:rPr>
        <w:t>has</w:t>
      </w:r>
      <w:r>
        <w:rPr>
          <w:color w:val="232A2A"/>
          <w:spacing w:val="-29"/>
          <w:w w:val="105"/>
          <w:sz w:val="19"/>
        </w:rPr>
        <w:t xml:space="preserve"> </w:t>
      </w:r>
      <w:r>
        <w:rPr>
          <w:color w:val="232A2A"/>
          <w:w w:val="105"/>
          <w:sz w:val="19"/>
        </w:rPr>
        <w:t>the</w:t>
      </w:r>
      <w:r>
        <w:rPr>
          <w:color w:val="232A2A"/>
          <w:spacing w:val="10"/>
          <w:w w:val="105"/>
          <w:sz w:val="19"/>
        </w:rPr>
        <w:t xml:space="preserve"> </w:t>
      </w:r>
      <w:r>
        <w:rPr>
          <w:color w:val="232A2A"/>
          <w:w w:val="105"/>
          <w:sz w:val="19"/>
        </w:rPr>
        <w:t>beneficiary</w:t>
      </w:r>
      <w:r>
        <w:rPr>
          <w:color w:val="232A2A"/>
          <w:spacing w:val="-3"/>
          <w:w w:val="105"/>
          <w:sz w:val="19"/>
        </w:rPr>
        <w:t xml:space="preserve"> </w:t>
      </w:r>
      <w:r>
        <w:rPr>
          <w:color w:val="232A2A"/>
          <w:w w:val="105"/>
          <w:sz w:val="19"/>
        </w:rPr>
        <w:t>paying 25%</w:t>
      </w:r>
      <w:r>
        <w:rPr>
          <w:color w:val="232A2A"/>
          <w:spacing w:val="-30"/>
          <w:w w:val="105"/>
          <w:sz w:val="19"/>
        </w:rPr>
        <w:t xml:space="preserve"> </w:t>
      </w:r>
      <w:r>
        <w:rPr>
          <w:color w:val="232A2A"/>
          <w:w w:val="105"/>
          <w:sz w:val="19"/>
        </w:rPr>
        <w:t>by</w:t>
      </w:r>
      <w:r>
        <w:rPr>
          <w:color w:val="232A2A"/>
          <w:spacing w:val="-19"/>
          <w:w w:val="105"/>
          <w:sz w:val="19"/>
        </w:rPr>
        <w:t xml:space="preserve"> </w:t>
      </w:r>
      <w:r>
        <w:rPr>
          <w:color w:val="232A2A"/>
          <w:w w:val="105"/>
          <w:sz w:val="19"/>
        </w:rPr>
        <w:t>2020.</w:t>
      </w:r>
      <w:r>
        <w:rPr>
          <w:color w:val="232A2A"/>
          <w:spacing w:val="15"/>
          <w:w w:val="105"/>
          <w:sz w:val="19"/>
        </w:rPr>
        <w:t xml:space="preserve"> </w:t>
      </w:r>
      <w:r>
        <w:rPr>
          <w:color w:val="232A2A"/>
          <w:w w:val="105"/>
          <w:sz w:val="19"/>
        </w:rPr>
        <w:t>For</w:t>
      </w:r>
      <w:r>
        <w:rPr>
          <w:color w:val="232A2A"/>
          <w:spacing w:val="-12"/>
          <w:w w:val="105"/>
          <w:sz w:val="19"/>
        </w:rPr>
        <w:t xml:space="preserve"> </w:t>
      </w:r>
      <w:r>
        <w:rPr>
          <w:color w:val="232A2A"/>
          <w:w w:val="105"/>
          <w:sz w:val="19"/>
        </w:rPr>
        <w:t>2017,</w:t>
      </w:r>
      <w:r>
        <w:rPr>
          <w:color w:val="232A2A"/>
          <w:spacing w:val="-20"/>
          <w:w w:val="105"/>
          <w:sz w:val="19"/>
        </w:rPr>
        <w:t xml:space="preserve"> </w:t>
      </w:r>
      <w:r>
        <w:rPr>
          <w:color w:val="232A2A"/>
          <w:w w:val="105"/>
          <w:sz w:val="19"/>
        </w:rPr>
        <w:t>the</w:t>
      </w:r>
      <w:r>
        <w:rPr>
          <w:color w:val="232A2A"/>
          <w:spacing w:val="-21"/>
          <w:w w:val="105"/>
          <w:sz w:val="19"/>
        </w:rPr>
        <w:t xml:space="preserve"> </w:t>
      </w:r>
      <w:r>
        <w:rPr>
          <w:color w:val="232A2A"/>
          <w:w w:val="105"/>
          <w:sz w:val="19"/>
        </w:rPr>
        <w:t>brand</w:t>
      </w:r>
      <w:r>
        <w:rPr>
          <w:color w:val="232A2A"/>
          <w:spacing w:val="-25"/>
          <w:w w:val="105"/>
          <w:sz w:val="19"/>
        </w:rPr>
        <w:t xml:space="preserve"> </w:t>
      </w:r>
      <w:r>
        <w:rPr>
          <w:color w:val="232A2A"/>
          <w:w w:val="105"/>
          <w:sz w:val="19"/>
        </w:rPr>
        <w:t>drug</w:t>
      </w:r>
      <w:r>
        <w:rPr>
          <w:color w:val="232A2A"/>
          <w:spacing w:val="-28"/>
          <w:w w:val="105"/>
          <w:sz w:val="19"/>
        </w:rPr>
        <w:t xml:space="preserve"> </w:t>
      </w:r>
      <w:r>
        <w:rPr>
          <w:color w:val="232A2A"/>
          <w:w w:val="105"/>
          <w:sz w:val="19"/>
        </w:rPr>
        <w:t>coinsurance</w:t>
      </w:r>
      <w:r>
        <w:rPr>
          <w:color w:val="232A2A"/>
          <w:spacing w:val="-12"/>
          <w:w w:val="105"/>
          <w:sz w:val="19"/>
        </w:rPr>
        <w:t xml:space="preserve"> </w:t>
      </w:r>
      <w:r>
        <w:rPr>
          <w:color w:val="232A2A"/>
          <w:w w:val="105"/>
          <w:sz w:val="19"/>
        </w:rPr>
        <w:t>split</w:t>
      </w:r>
      <w:r>
        <w:rPr>
          <w:color w:val="232A2A"/>
          <w:spacing w:val="-15"/>
          <w:w w:val="105"/>
          <w:sz w:val="19"/>
        </w:rPr>
        <w:t xml:space="preserve"> </w:t>
      </w:r>
      <w:r>
        <w:rPr>
          <w:color w:val="232A2A"/>
          <w:w w:val="105"/>
          <w:sz w:val="19"/>
        </w:rPr>
        <w:t>between</w:t>
      </w:r>
      <w:r>
        <w:rPr>
          <w:color w:val="232A2A"/>
          <w:spacing w:val="-13"/>
          <w:w w:val="105"/>
          <w:sz w:val="19"/>
        </w:rPr>
        <w:t xml:space="preserve"> </w:t>
      </w:r>
      <w:r>
        <w:rPr>
          <w:color w:val="232A2A"/>
          <w:w w:val="105"/>
          <w:sz w:val="19"/>
        </w:rPr>
        <w:t>beneficiary</w:t>
      </w:r>
      <w:r>
        <w:rPr>
          <w:color w:val="232A2A"/>
          <w:spacing w:val="-5"/>
          <w:w w:val="105"/>
          <w:sz w:val="19"/>
        </w:rPr>
        <w:t xml:space="preserve"> </w:t>
      </w:r>
      <w:r>
        <w:rPr>
          <w:color w:val="232A2A"/>
          <w:w w:val="105"/>
          <w:sz w:val="19"/>
        </w:rPr>
        <w:t>and</w:t>
      </w:r>
      <w:r>
        <w:rPr>
          <w:color w:val="232A2A"/>
          <w:spacing w:val="-21"/>
          <w:w w:val="105"/>
          <w:sz w:val="19"/>
        </w:rPr>
        <w:t xml:space="preserve"> </w:t>
      </w:r>
      <w:r>
        <w:rPr>
          <w:color w:val="232A2A"/>
          <w:w w:val="105"/>
          <w:sz w:val="19"/>
        </w:rPr>
        <w:t>plan</w:t>
      </w:r>
      <w:r>
        <w:rPr>
          <w:color w:val="232A2A"/>
          <w:spacing w:val="-33"/>
          <w:w w:val="105"/>
          <w:sz w:val="19"/>
        </w:rPr>
        <w:t xml:space="preserve"> </w:t>
      </w:r>
      <w:r>
        <w:rPr>
          <w:color w:val="232A2A"/>
          <w:w w:val="105"/>
          <w:sz w:val="19"/>
        </w:rPr>
        <w:t>is</w:t>
      </w:r>
      <w:r>
        <w:rPr>
          <w:color w:val="232A2A"/>
          <w:spacing w:val="-27"/>
          <w:w w:val="105"/>
          <w:sz w:val="19"/>
        </w:rPr>
        <w:t xml:space="preserve"> </w:t>
      </w:r>
      <w:r>
        <w:rPr>
          <w:color w:val="232A2A"/>
          <w:w w:val="105"/>
          <w:sz w:val="19"/>
        </w:rPr>
        <w:t>40% and</w:t>
      </w:r>
      <w:r>
        <w:rPr>
          <w:color w:val="232A2A"/>
          <w:spacing w:val="-21"/>
          <w:w w:val="105"/>
          <w:sz w:val="19"/>
        </w:rPr>
        <w:t xml:space="preserve"> </w:t>
      </w:r>
      <w:r>
        <w:rPr>
          <w:color w:val="232A2A"/>
          <w:w w:val="105"/>
          <w:sz w:val="19"/>
        </w:rPr>
        <w:t>10%,</w:t>
      </w:r>
      <w:r>
        <w:rPr>
          <w:color w:val="232A2A"/>
          <w:spacing w:val="-20"/>
          <w:w w:val="105"/>
          <w:sz w:val="19"/>
        </w:rPr>
        <w:t xml:space="preserve"> </w:t>
      </w:r>
      <w:r>
        <w:rPr>
          <w:color w:val="232A2A"/>
          <w:w w:val="105"/>
          <w:sz w:val="19"/>
        </w:rPr>
        <w:t>respectively.</w:t>
      </w:r>
      <w:r>
        <w:rPr>
          <w:color w:val="232A2A"/>
          <w:spacing w:val="22"/>
          <w:w w:val="105"/>
          <w:sz w:val="19"/>
        </w:rPr>
        <w:t xml:space="preserve"> </w:t>
      </w:r>
      <w:r>
        <w:rPr>
          <w:color w:val="232A2A"/>
          <w:w w:val="105"/>
          <w:sz w:val="19"/>
        </w:rPr>
        <w:t>For</w:t>
      </w:r>
      <w:r>
        <w:rPr>
          <w:color w:val="232A2A"/>
          <w:spacing w:val="-26"/>
          <w:w w:val="105"/>
          <w:sz w:val="19"/>
        </w:rPr>
        <w:t xml:space="preserve"> </w:t>
      </w:r>
      <w:r>
        <w:rPr>
          <w:color w:val="232A2A"/>
          <w:w w:val="105"/>
          <w:sz w:val="19"/>
        </w:rPr>
        <w:t>LI</w:t>
      </w:r>
      <w:r>
        <w:rPr>
          <w:color w:val="232A2A"/>
          <w:spacing w:val="-32"/>
          <w:w w:val="105"/>
          <w:sz w:val="19"/>
        </w:rPr>
        <w:t xml:space="preserve"> </w:t>
      </w:r>
      <w:r>
        <w:rPr>
          <w:color w:val="232A2A"/>
          <w:w w:val="105"/>
          <w:sz w:val="19"/>
        </w:rPr>
        <w:t>members,</w:t>
      </w:r>
      <w:r>
        <w:rPr>
          <w:color w:val="232A2A"/>
          <w:spacing w:val="-17"/>
          <w:w w:val="105"/>
          <w:sz w:val="19"/>
        </w:rPr>
        <w:t xml:space="preserve"> </w:t>
      </w:r>
      <w:r>
        <w:rPr>
          <w:color w:val="232A2A"/>
          <w:w w:val="105"/>
          <w:sz w:val="19"/>
        </w:rPr>
        <w:t>the</w:t>
      </w:r>
      <w:r>
        <w:rPr>
          <w:color w:val="232A2A"/>
          <w:spacing w:val="-4"/>
          <w:w w:val="105"/>
          <w:sz w:val="19"/>
        </w:rPr>
        <w:t xml:space="preserve"> </w:t>
      </w:r>
      <w:r>
        <w:rPr>
          <w:color w:val="232A2A"/>
          <w:w w:val="105"/>
          <w:sz w:val="19"/>
        </w:rPr>
        <w:t>member</w:t>
      </w:r>
      <w:r>
        <w:rPr>
          <w:color w:val="232A2A"/>
          <w:spacing w:val="-18"/>
          <w:w w:val="105"/>
          <w:sz w:val="19"/>
        </w:rPr>
        <w:t xml:space="preserve"> </w:t>
      </w:r>
      <w:r>
        <w:rPr>
          <w:color w:val="232A2A"/>
          <w:w w:val="105"/>
          <w:sz w:val="19"/>
        </w:rPr>
        <w:t>is</w:t>
      </w:r>
      <w:r>
        <w:rPr>
          <w:color w:val="232A2A"/>
          <w:spacing w:val="-29"/>
          <w:w w:val="105"/>
          <w:sz w:val="19"/>
        </w:rPr>
        <w:t xml:space="preserve"> </w:t>
      </w:r>
      <w:r>
        <w:rPr>
          <w:color w:val="232A2A"/>
          <w:w w:val="105"/>
          <w:sz w:val="19"/>
        </w:rPr>
        <w:t>responsible</w:t>
      </w:r>
      <w:r>
        <w:rPr>
          <w:color w:val="232A2A"/>
          <w:spacing w:val="-10"/>
          <w:w w:val="105"/>
          <w:sz w:val="19"/>
        </w:rPr>
        <w:t xml:space="preserve"> </w:t>
      </w:r>
      <w:r>
        <w:rPr>
          <w:color w:val="232A2A"/>
          <w:w w:val="105"/>
          <w:sz w:val="19"/>
        </w:rPr>
        <w:t>for</w:t>
      </w:r>
      <w:r>
        <w:rPr>
          <w:color w:val="232A2A"/>
          <w:spacing w:val="-9"/>
          <w:w w:val="105"/>
          <w:sz w:val="19"/>
        </w:rPr>
        <w:t xml:space="preserve"> </w:t>
      </w:r>
      <w:r>
        <w:rPr>
          <w:color w:val="232A2A"/>
          <w:w w:val="105"/>
          <w:sz w:val="19"/>
        </w:rPr>
        <w:t>100%</w:t>
      </w:r>
      <w:r>
        <w:rPr>
          <w:color w:val="232A2A"/>
          <w:spacing w:val="-30"/>
          <w:w w:val="105"/>
          <w:sz w:val="19"/>
        </w:rPr>
        <w:t xml:space="preserve"> </w:t>
      </w:r>
      <w:r>
        <w:rPr>
          <w:color w:val="232A2A"/>
          <w:w w:val="105"/>
          <w:sz w:val="19"/>
        </w:rPr>
        <w:t>of</w:t>
      </w:r>
      <w:r>
        <w:rPr>
          <w:color w:val="232A2A"/>
          <w:spacing w:val="1"/>
          <w:w w:val="105"/>
          <w:sz w:val="19"/>
        </w:rPr>
        <w:t xml:space="preserve"> </w:t>
      </w:r>
      <w:r>
        <w:rPr>
          <w:color w:val="232A2A"/>
          <w:w w:val="105"/>
          <w:sz w:val="19"/>
        </w:rPr>
        <w:t>the</w:t>
      </w:r>
      <w:r>
        <w:rPr>
          <w:color w:val="232A2A"/>
          <w:spacing w:val="-24"/>
          <w:w w:val="105"/>
          <w:sz w:val="19"/>
        </w:rPr>
        <w:t xml:space="preserve"> </w:t>
      </w:r>
      <w:r>
        <w:rPr>
          <w:color w:val="232A2A"/>
          <w:w w:val="105"/>
          <w:sz w:val="19"/>
        </w:rPr>
        <w:t>cost</w:t>
      </w:r>
      <w:r>
        <w:rPr>
          <w:color w:val="232A2A"/>
          <w:spacing w:val="-20"/>
          <w:w w:val="105"/>
          <w:sz w:val="19"/>
        </w:rPr>
        <w:t xml:space="preserve"> </w:t>
      </w:r>
      <w:r>
        <w:rPr>
          <w:color w:val="232A2A"/>
          <w:w w:val="105"/>
          <w:sz w:val="19"/>
        </w:rPr>
        <w:t>in</w:t>
      </w:r>
      <w:r>
        <w:rPr>
          <w:color w:val="232A2A"/>
          <w:spacing w:val="-10"/>
          <w:w w:val="105"/>
          <w:sz w:val="19"/>
        </w:rPr>
        <w:t xml:space="preserve"> </w:t>
      </w:r>
      <w:r>
        <w:rPr>
          <w:color w:val="232A2A"/>
          <w:w w:val="105"/>
          <w:sz w:val="19"/>
        </w:rPr>
        <w:t>the coverage</w:t>
      </w:r>
      <w:r>
        <w:rPr>
          <w:color w:val="232A2A"/>
          <w:spacing w:val="-39"/>
          <w:w w:val="105"/>
          <w:sz w:val="19"/>
        </w:rPr>
        <w:t xml:space="preserve"> </w:t>
      </w:r>
      <w:r>
        <w:rPr>
          <w:color w:val="232A2A"/>
          <w:w w:val="105"/>
          <w:sz w:val="19"/>
        </w:rPr>
        <w:t>gap,</w:t>
      </w:r>
      <w:r>
        <w:rPr>
          <w:color w:val="232A2A"/>
          <w:spacing w:val="-39"/>
          <w:w w:val="105"/>
          <w:sz w:val="19"/>
        </w:rPr>
        <w:t xml:space="preserve"> </w:t>
      </w:r>
      <w:r>
        <w:rPr>
          <w:color w:val="232A2A"/>
          <w:w w:val="105"/>
          <w:sz w:val="19"/>
        </w:rPr>
        <w:t>which</w:t>
      </w:r>
      <w:r>
        <w:rPr>
          <w:color w:val="232A2A"/>
          <w:spacing w:val="-39"/>
          <w:w w:val="105"/>
          <w:sz w:val="19"/>
        </w:rPr>
        <w:t xml:space="preserve"> </w:t>
      </w:r>
      <w:r>
        <w:rPr>
          <w:color w:val="232A2A"/>
          <w:w w:val="105"/>
          <w:sz w:val="19"/>
        </w:rPr>
        <w:t>is</w:t>
      </w:r>
      <w:r>
        <w:rPr>
          <w:color w:val="232A2A"/>
          <w:spacing w:val="-35"/>
          <w:w w:val="105"/>
          <w:sz w:val="19"/>
        </w:rPr>
        <w:t xml:space="preserve"> </w:t>
      </w:r>
      <w:r>
        <w:rPr>
          <w:color w:val="232A2A"/>
          <w:w w:val="105"/>
          <w:sz w:val="19"/>
        </w:rPr>
        <w:t>heavily</w:t>
      </w:r>
      <w:r>
        <w:rPr>
          <w:color w:val="232A2A"/>
          <w:spacing w:val="-34"/>
          <w:w w:val="105"/>
          <w:sz w:val="19"/>
        </w:rPr>
        <w:t xml:space="preserve"> </w:t>
      </w:r>
      <w:r>
        <w:rPr>
          <w:color w:val="232A2A"/>
          <w:w w:val="105"/>
          <w:sz w:val="19"/>
        </w:rPr>
        <w:t>subsidized</w:t>
      </w:r>
      <w:r>
        <w:rPr>
          <w:color w:val="232A2A"/>
          <w:spacing w:val="-37"/>
          <w:w w:val="105"/>
          <w:sz w:val="19"/>
        </w:rPr>
        <w:t xml:space="preserve"> </w:t>
      </w:r>
      <w:r>
        <w:rPr>
          <w:color w:val="232A2A"/>
          <w:w w:val="105"/>
          <w:sz w:val="19"/>
        </w:rPr>
        <w:t>by</w:t>
      </w:r>
      <w:r>
        <w:rPr>
          <w:color w:val="232A2A"/>
          <w:spacing w:val="-36"/>
          <w:w w:val="105"/>
          <w:sz w:val="19"/>
        </w:rPr>
        <w:t xml:space="preserve"> </w:t>
      </w:r>
      <w:r>
        <w:rPr>
          <w:color w:val="232A2A"/>
          <w:w w:val="105"/>
          <w:sz w:val="19"/>
        </w:rPr>
        <w:t>low-income</w:t>
      </w:r>
      <w:r>
        <w:rPr>
          <w:color w:val="232A2A"/>
          <w:spacing w:val="-31"/>
          <w:w w:val="105"/>
          <w:sz w:val="19"/>
        </w:rPr>
        <w:t xml:space="preserve"> </w:t>
      </w:r>
      <w:r>
        <w:rPr>
          <w:color w:val="232A2A"/>
          <w:w w:val="105"/>
          <w:sz w:val="19"/>
        </w:rPr>
        <w:t>cost-sharing</w:t>
      </w:r>
      <w:r>
        <w:rPr>
          <w:color w:val="232A2A"/>
          <w:spacing w:val="-35"/>
          <w:w w:val="105"/>
          <w:sz w:val="19"/>
        </w:rPr>
        <w:t xml:space="preserve"> </w:t>
      </w:r>
      <w:r>
        <w:rPr>
          <w:color w:val="232A2A"/>
          <w:w w:val="105"/>
          <w:sz w:val="19"/>
        </w:rPr>
        <w:t>subsidies.</w:t>
      </w:r>
    </w:p>
    <w:p w:rsidR="006E6A15" w:rsidRDefault="006E6A15">
      <w:pPr>
        <w:pStyle w:val="BodyText"/>
        <w:spacing w:before="10"/>
        <w:rPr>
          <w:sz w:val="23"/>
        </w:rPr>
      </w:pPr>
    </w:p>
    <w:p w:rsidR="006E6A15" w:rsidRDefault="000A627B">
      <w:pPr>
        <w:pStyle w:val="BodyText"/>
        <w:spacing w:before="1" w:line="324" w:lineRule="auto"/>
        <w:ind w:left="215" w:right="177" w:firstLine="5"/>
        <w:jc w:val="both"/>
      </w:pPr>
      <w:r>
        <w:rPr>
          <w:color w:val="232A2A"/>
        </w:rPr>
        <w:t>Exhibit 1.1 below shows a graphic of which party is responsible at different levels of total Part D claim spend.</w:t>
      </w:r>
    </w:p>
    <w:p w:rsidR="006E6A15" w:rsidRDefault="006E6A15">
      <w:pPr>
        <w:spacing w:line="324" w:lineRule="auto"/>
        <w:jc w:val="both"/>
        <w:sectPr w:rsidR="006E6A15">
          <w:headerReference w:type="default" r:id="rId78"/>
          <w:pgSz w:w="12240" w:h="15840"/>
          <w:pgMar w:top="1380" w:right="1460" w:bottom="1600" w:left="1420" w:header="605" w:footer="1396" w:gutter="0"/>
          <w:cols w:space="720"/>
        </w:sectPr>
      </w:pPr>
    </w:p>
    <w:p w:rsidR="006E6A15" w:rsidRDefault="006E6A15">
      <w:pPr>
        <w:pStyle w:val="BodyText"/>
        <w:spacing w:before="7"/>
        <w:rPr>
          <w:sz w:val="26"/>
        </w:rPr>
      </w:pPr>
    </w:p>
    <w:p w:rsidR="006E6A15" w:rsidRDefault="000A627B">
      <w:pPr>
        <w:spacing w:before="91"/>
        <w:ind w:left="1862" w:right="3636"/>
        <w:jc w:val="center"/>
        <w:rPr>
          <w:rFonts w:ascii="Times New Roman"/>
          <w:sz w:val="21"/>
        </w:rPr>
      </w:pPr>
      <w:r>
        <w:rPr>
          <w:rFonts w:ascii="Times New Roman"/>
          <w:color w:val="282D31"/>
          <w:sz w:val="21"/>
        </w:rPr>
        <w:t>Exhibit 1.1</w:t>
      </w:r>
    </w:p>
    <w:p w:rsidR="006E6A15" w:rsidRDefault="000A627B">
      <w:pPr>
        <w:pStyle w:val="BodyText"/>
        <w:spacing w:before="57" w:line="309" w:lineRule="auto"/>
        <w:ind w:left="1883" w:right="3636"/>
        <w:jc w:val="center"/>
      </w:pPr>
      <w:r>
        <w:pict>
          <v:line id="_x0000_s1268" style="position:absolute;left:0;text-align:left;z-index:251642880;mso-position-horizontal-relative:page" from="145.45pt,32.1pt" to="186.5pt,32.1pt" strokecolor="#282b2f" strokeweight="1.08pt">
            <w10:wrap anchorx="page"/>
          </v:line>
        </w:pict>
      </w:r>
      <w:r>
        <w:rPr>
          <w:color w:val="282D31"/>
          <w:w w:val="105"/>
        </w:rPr>
        <w:t>CMS Defined Standard Part D Drug Benefit Non Low-Income Member</w:t>
      </w:r>
    </w:p>
    <w:p w:rsidR="006E6A15" w:rsidRDefault="006E6A15">
      <w:pPr>
        <w:spacing w:line="309" w:lineRule="auto"/>
        <w:jc w:val="center"/>
        <w:sectPr w:rsidR="006E6A15">
          <w:headerReference w:type="default" r:id="rId79"/>
          <w:pgSz w:w="12240" w:h="15840"/>
          <w:pgMar w:top="1360" w:right="1440" w:bottom="1600" w:left="1420" w:header="598" w:footer="1396" w:gutter="0"/>
          <w:cols w:space="720"/>
        </w:sectPr>
      </w:pPr>
    </w:p>
    <w:p w:rsidR="006E6A15" w:rsidRDefault="000A627B">
      <w:pPr>
        <w:spacing w:before="117"/>
        <w:ind w:left="1367"/>
        <w:rPr>
          <w:rFonts w:ascii="Times New Roman"/>
          <w:sz w:val="12"/>
        </w:rPr>
      </w:pPr>
      <w:r>
        <w:rPr>
          <w:i/>
          <w:color w:val="282D31"/>
          <w:sz w:val="15"/>
        </w:rPr>
        <w:t xml:space="preserve">)     </w:t>
      </w:r>
      <w:r>
        <w:rPr>
          <w:color w:val="282D31"/>
          <w:sz w:val="15"/>
        </w:rPr>
        <w:t xml:space="preserve">Member </w:t>
      </w:r>
      <w:r>
        <w:rPr>
          <w:rFonts w:ascii="Times New Roman"/>
          <w:color w:val="282D31"/>
          <w:w w:val="85"/>
          <w:sz w:val="12"/>
        </w:rPr>
        <w:t>J</w:t>
      </w:r>
    </w:p>
    <w:p w:rsidR="006E6A15" w:rsidRDefault="000A627B">
      <w:pPr>
        <w:pStyle w:val="BodyText"/>
        <w:rPr>
          <w:rFonts w:ascii="Times New Roman"/>
          <w:sz w:val="18"/>
        </w:rPr>
      </w:pPr>
      <w:r>
        <w:br w:type="column"/>
      </w:r>
    </w:p>
    <w:p w:rsidR="006E6A15" w:rsidRDefault="006E6A15">
      <w:pPr>
        <w:pStyle w:val="BodyText"/>
        <w:rPr>
          <w:rFonts w:ascii="Times New Roman"/>
          <w:sz w:val="18"/>
        </w:rPr>
      </w:pPr>
    </w:p>
    <w:p w:rsidR="006E6A15" w:rsidRDefault="006E6A15">
      <w:pPr>
        <w:pStyle w:val="BodyText"/>
        <w:spacing w:before="8"/>
        <w:rPr>
          <w:rFonts w:ascii="Times New Roman"/>
          <w:sz w:val="22"/>
        </w:rPr>
      </w:pPr>
    </w:p>
    <w:p w:rsidR="006E6A15" w:rsidRDefault="000A627B">
      <w:pPr>
        <w:tabs>
          <w:tab w:val="left" w:pos="2045"/>
        </w:tabs>
        <w:ind w:left="1367"/>
        <w:rPr>
          <w:rFonts w:ascii="Times New Roman"/>
          <w:sz w:val="17"/>
        </w:rPr>
      </w:pPr>
      <w:r>
        <w:pict>
          <v:group id="_x0000_s1265" style="position:absolute;left:0;text-align:left;margin-left:412.55pt;margin-top:22.85pt;width:71.3pt;height:201.1pt;z-index:-251634688;mso-position-horizontal-relative:page" coordorigin="8251,457" coordsize="1426,4022">
            <v:shape id="_x0000_s1267" type="#_x0000_t75" style="position:absolute;left:8251;top:3773;width:1426;height:706">
              <v:imagedata r:id="rId80" o:title=""/>
            </v:shape>
            <v:shape id="_x0000_s1266" style="position:absolute;left:8374;top:5451;width:8;height:3298" coordorigin="8374,5451" coordsize="8,3298" o:spt="100" adj="0,,0" path="m8374,1995r,-1527m8381,3766r,-1728e" filled="f" strokecolor="#282b2f" strokeweight="1.08pt">
              <v:stroke joinstyle="round"/>
              <v:formulas/>
              <v:path arrowok="t" o:connecttype="segments"/>
            </v:shape>
            <w10:wrap anchorx="page"/>
          </v:group>
        </w:pict>
      </w:r>
      <w:r>
        <w:pict>
          <v:group id="_x0000_s1207" style="position:absolute;left:0;text-align:left;margin-left:80.1pt;margin-top:-14.2pt;width:328.7pt;height:240.9pt;z-index:251643904;mso-position-horizontal-relative:page" coordorigin="1602,-284" coordsize="6574,4818">
            <v:shape id="_x0000_s1264" style="position:absolute;left:2333;top:6538;width:5811;height:2952" coordorigin="2333,6538" coordsize="5811,2952" o:spt="100" adj="0,,0" path="m2333,-259r5810,m2347,2679r,-2952e" filled="f" strokecolor="#282b2f" strokeweight="1.08pt">
              <v:stroke joinstyle="round"/>
              <v:formulas/>
              <v:path arrowok="t" o:connecttype="segments"/>
            </v:shape>
            <v:line id="_x0000_s1263" style="position:absolute" from="5227,-28" to="5774,-28" strokeweight=".36pt"/>
            <v:line id="_x0000_s1262" style="position:absolute" from="5774,-28" to="6062,-28" strokecolor="#9ca0a0" strokeweight=".36pt"/>
            <v:line id="_x0000_s1261" style="position:absolute" from="8140,4522" to="8140,-273" strokecolor="#282b2f" strokeweight="1.08pt"/>
            <v:line id="_x0000_s1260" style="position:absolute" from="5198,213" to="6019,213" strokecolor="#9ca0a0" strokeweight="1.08pt"/>
            <v:shape id="_x0000_s1259" style="position:absolute;left:1613;top:7193;width:6531;height:1620" coordorigin="1613,7193" coordsize="6531,1620" o:spt="100" adj="0,,0" path="m1613,418r6530,m5242,2024r,-1620e" filled="f" strokecolor="#282b2f" strokeweight="1.08pt">
              <v:stroke joinstyle="round"/>
              <v:formulas/>
              <v:path arrowok="t" o:connecttype="segments"/>
            </v:shape>
            <v:line id="_x0000_s1258" style="position:absolute" from="6034,681" to="7150,681" strokecolor="#9ca0a0" strokeweight="1.08pt"/>
            <v:line id="_x0000_s1257" style="position:absolute" from="2750,792" to="3766,792" strokecolor="#9ca0a0" strokeweight=".72pt"/>
            <v:line id="_x0000_s1256" style="position:absolute" from="6034,983" to="7150,983" strokecolor="#9ca0a0" strokeweight="1.08pt"/>
            <v:shape id="_x0000_s1255" style="position:absolute;left:2750;top:7949;width:4184;height:101" coordorigin="2750,7949" coordsize="4184,101" o:spt="100" adj="0,,0" path="m2750,1167r864,m5594,1268r1340,e" filled="f" strokecolor="#9ca0a0" strokeweight=".72pt">
              <v:stroke joinstyle="round"/>
              <v:formulas/>
              <v:path arrowok="t" o:connecttype="segments"/>
            </v:shape>
            <v:line id="_x0000_s1254" style="position:absolute" from="3787,1534" to="4320,1534" strokecolor="#9ca0a0" strokeweight=".36pt"/>
            <v:line id="_x0000_s1253" style="position:absolute" from="4320,1534" to="4716,1534" strokeweight=".36pt"/>
            <v:line id="_x0000_s1252" style="position:absolute" from="4716,1534" to="5242,1534" strokecolor="#6b7474" strokeweight=".36pt"/>
            <v:shape id="_x0000_s1251" style="position:absolute;left:5602;top:7366;width:1325;height:598" coordorigin="5602,7366" coordsize="1325,598" o:spt="100" adj="0,,0" path="m5602,1851r,-598m6926,1800r,-540e" filled="f" strokecolor="#9ca0a0" strokeweight=".72pt">
              <v:stroke joinstyle="round"/>
              <v:formulas/>
              <v:path arrowok="t" o:connecttype="segments"/>
            </v:shape>
            <v:line id="_x0000_s1250" style="position:absolute" from="5580,1764" to="6919,1764" strokecolor="#9ca0a0" strokeweight=".36pt"/>
            <v:line id="_x0000_s1249" style="position:absolute" from="1620,2009" to="8150,2009" strokecolor="#282b2f" strokeweight="1.44pt"/>
            <v:line id="_x0000_s1248" style="position:absolute" from="2470,2661" to="3614,2661" strokecolor="#9ca0a0" strokeweight="1.08pt"/>
            <v:line id="_x0000_s1247" style="position:absolute" from="3802,3838" to="3802,1995" strokecolor="#282b2f" strokeweight="1.08pt"/>
            <v:line id="_x0000_s1246" style="position:absolute" from="5299,2679" to="6458,2679" strokecolor="#9ca0a0" strokeweight=".72pt"/>
            <v:line id="_x0000_s1245" style="position:absolute" from="2362,4515" to="2362,2621" strokecolor="#282b2f" strokeweight="1.08pt"/>
            <v:line id="_x0000_s1244" style="position:absolute" from="2750,3039" to="3614,3039" strokecolor="#9ca0a0" strokeweight=".72pt"/>
            <v:line id="_x0000_s1243" style="position:absolute" from="5558,3057" to="6091,3057" strokecolor="#9ca0a0" strokeweight=".36pt"/>
            <v:line id="_x0000_s1242" style="position:absolute" from="1634,3824" to="8158,3824" strokecolor="#282b2f" strokeweight="1.08pt"/>
            <v:shape id="_x0000_s1241" style="position:absolute;left:4651;top:4871;width:1073;height:382" coordorigin="4651,4871" coordsize="1073,382" o:spt="100" adj="0,,0" path="m4687,3964r1037,m4651,4346r965,e" filled="f" strokecolor="#a0a3ac" strokeweight="1.08pt">
              <v:stroke joinstyle="round"/>
              <v:formulas/>
              <v:path arrowok="t" o:connecttype="segments"/>
            </v:shape>
            <v:line id="_x0000_s1240" style="position:absolute" from="2354,4508" to="8165,4508" strokecolor="#282b2f" strokeweight="1.08pt"/>
            <v:line id="_x0000_s1239" style="position:absolute" from="5289,421" to="5289,529" strokecolor="#e2e4e8" strokeweight=".46989mm"/>
            <v:line id="_x0000_s1238" style="position:absolute" from="4881,1884" to="4881,2171" strokecolor="#e2e4e8" strokeweight="1.2335mm"/>
            <v:shape id="_x0000_s1237" type="#_x0000_t202" style="position:absolute;left:2628;top:-262;width:67;height:235" filled="f" stroked="f">
              <v:textbox inset="0,0,0,0">
                <w:txbxContent>
                  <w:p w:rsidR="006E6A15" w:rsidRDefault="000A627B">
                    <w:pPr>
                      <w:spacing w:line="235" w:lineRule="exact"/>
                      <w:rPr>
                        <w:i/>
                        <w:sz w:val="21"/>
                      </w:rPr>
                    </w:pPr>
                    <w:r>
                      <w:rPr>
                        <w:i/>
                        <w:color w:val="282D31"/>
                        <w:w w:val="55"/>
                        <w:sz w:val="21"/>
                      </w:rPr>
                      <w:t>it</w:t>
                    </w:r>
                  </w:p>
                </w:txbxContent>
              </v:textbox>
            </v:shape>
            <v:shape id="_x0000_s1236" type="#_x0000_t202" style="position:absolute;left:5028;top:-182;width:123;height:492" filled="f" stroked="f">
              <v:textbox inset="0,0,0,0">
                <w:txbxContent>
                  <w:p w:rsidR="006E6A15" w:rsidRDefault="000A627B">
                    <w:pPr>
                      <w:spacing w:line="492" w:lineRule="exact"/>
                      <w:rPr>
                        <w:sz w:val="44"/>
                      </w:rPr>
                    </w:pPr>
                    <w:r>
                      <w:rPr>
                        <w:color w:val="9EA1A3"/>
                        <w:w w:val="83"/>
                        <w:sz w:val="44"/>
                      </w:rPr>
                      <w:t>I</w:t>
                    </w:r>
                  </w:p>
                </w:txbxContent>
              </v:textbox>
            </v:shape>
            <v:shape id="_x0000_s1235" type="#_x0000_t202" style="position:absolute;left:5375;top:-26;width:354;height:193" filled="f" stroked="f">
              <v:textbox inset="0,0,0,0">
                <w:txbxContent>
                  <w:p w:rsidR="006E6A15" w:rsidRDefault="000A627B">
                    <w:pPr>
                      <w:rPr>
                        <w:rFonts w:ascii="Courier New"/>
                        <w:sz w:val="17"/>
                      </w:rPr>
                    </w:pPr>
                    <w:r>
                      <w:rPr>
                        <w:rFonts w:ascii="Courier New"/>
                        <w:color w:val="282D31"/>
                        <w:w w:val="110"/>
                        <w:sz w:val="17"/>
                      </w:rPr>
                      <w:t>CMS</w:t>
                    </w:r>
                  </w:p>
                </w:txbxContent>
              </v:textbox>
            </v:shape>
            <v:shape id="_x0000_s1234" type="#_x0000_t202" style="position:absolute;left:5949;top:-182;width:123;height:492" filled="f" stroked="f">
              <v:textbox inset="0,0,0,0">
                <w:txbxContent>
                  <w:p w:rsidR="006E6A15" w:rsidRDefault="000A627B">
                    <w:pPr>
                      <w:spacing w:line="492" w:lineRule="exact"/>
                      <w:rPr>
                        <w:sz w:val="44"/>
                      </w:rPr>
                    </w:pPr>
                    <w:r>
                      <w:rPr>
                        <w:color w:val="9EA1A3"/>
                        <w:w w:val="83"/>
                        <w:sz w:val="44"/>
                      </w:rPr>
                      <w:t>I</w:t>
                    </w:r>
                  </w:p>
                </w:txbxContent>
              </v:textbox>
            </v:shape>
            <v:shape id="_x0000_s1233" type="#_x0000_t202" style="position:absolute;left:5276;top:433;width:44;height:89" filled="f" stroked="f">
              <v:textbox inset="0,0,0,0">
                <w:txbxContent>
                  <w:p w:rsidR="006E6A15" w:rsidRDefault="000A627B">
                    <w:pPr>
                      <w:spacing w:line="89" w:lineRule="exact"/>
                      <w:rPr>
                        <w:rFonts w:ascii="Times New Roman"/>
                        <w:sz w:val="8"/>
                      </w:rPr>
                    </w:pPr>
                    <w:r>
                      <w:rPr>
                        <w:rFonts w:ascii="Times New Roman"/>
                        <w:color w:val="DADBE8"/>
                        <w:w w:val="89"/>
                        <w:sz w:val="8"/>
                      </w:rPr>
                      <w:t>I</w:t>
                    </w:r>
                  </w:p>
                </w:txbxContent>
              </v:textbox>
            </v:shape>
            <v:shape id="_x0000_s1232" type="#_x0000_t202" style="position:absolute;left:6242;top:444;width:889;height:190" filled="f" stroked="f">
              <v:textbox inset="0,0,0,0">
                <w:txbxContent>
                  <w:p w:rsidR="006E6A15" w:rsidRDefault="000A627B">
                    <w:pPr>
                      <w:spacing w:line="190" w:lineRule="exact"/>
                      <w:rPr>
                        <w:i/>
                        <w:sz w:val="17"/>
                      </w:rPr>
                    </w:pPr>
                    <w:r>
                      <w:rPr>
                        <w:i/>
                        <w:color w:val="282D31"/>
                        <w:w w:val="90"/>
                        <w:sz w:val="17"/>
                      </w:rPr>
                      <w:t>Brand Drugs</w:t>
                    </w:r>
                  </w:p>
                </w:txbxContent>
              </v:textbox>
            </v:shape>
            <v:shape id="_x0000_s1231" type="#_x0000_t202" style="position:absolute;left:5949;top:596;width:123;height:492" filled="f" stroked="f">
              <v:textbox inset="0,0,0,0">
                <w:txbxContent>
                  <w:p w:rsidR="006E6A15" w:rsidRDefault="000A627B">
                    <w:pPr>
                      <w:spacing w:line="492" w:lineRule="exact"/>
                      <w:rPr>
                        <w:sz w:val="44"/>
                      </w:rPr>
                    </w:pPr>
                    <w:r>
                      <w:rPr>
                        <w:color w:val="9EA1A3"/>
                        <w:w w:val="83"/>
                        <w:sz w:val="44"/>
                      </w:rPr>
                      <w:t>I</w:t>
                    </w:r>
                  </w:p>
                </w:txbxContent>
              </v:textbox>
            </v:shape>
            <v:shape id="_x0000_s1230" type="#_x0000_t202" style="position:absolute;left:6181;top:757;width:807;height:168" filled="f" stroked="f">
              <v:textbox inset="0,0,0,0">
                <w:txbxContent>
                  <w:p w:rsidR="006E6A15" w:rsidRDefault="000A627B">
                    <w:pPr>
                      <w:spacing w:line="168" w:lineRule="exact"/>
                      <w:rPr>
                        <w:sz w:val="15"/>
                      </w:rPr>
                    </w:pPr>
                    <w:r>
                      <w:rPr>
                        <w:color w:val="282D31"/>
                        <w:w w:val="105"/>
                        <w:sz w:val="15"/>
                      </w:rPr>
                      <w:t>Beneficiary</w:t>
                    </w:r>
                  </w:p>
                </w:txbxContent>
              </v:textbox>
            </v:shape>
            <v:shape id="_x0000_s1229" type="#_x0000_t202" style="position:absolute;left:7087;top:596;width:123;height:492" filled="f" stroked="f">
              <v:textbox inset="0,0,0,0">
                <w:txbxContent>
                  <w:p w:rsidR="006E6A15" w:rsidRDefault="000A627B">
                    <w:pPr>
                      <w:spacing w:line="492" w:lineRule="exact"/>
                      <w:rPr>
                        <w:sz w:val="44"/>
                      </w:rPr>
                    </w:pPr>
                    <w:r>
                      <w:rPr>
                        <w:color w:val="9EA1A3"/>
                        <w:w w:val="83"/>
                        <w:sz w:val="44"/>
                      </w:rPr>
                      <w:t>I</w:t>
                    </w:r>
                  </w:p>
                </w:txbxContent>
              </v:textbox>
            </v:shape>
            <v:shape id="_x0000_s1228" type="#_x0000_t202" style="position:absolute;left:2420;top:2622;width:122;height:514" filled="f" stroked="f">
              <v:textbox inset="0,0,0,0">
                <w:txbxContent>
                  <w:p w:rsidR="006E6A15" w:rsidRDefault="000A627B">
                    <w:pPr>
                      <w:spacing w:line="514" w:lineRule="exact"/>
                      <w:rPr>
                        <w:sz w:val="46"/>
                      </w:rPr>
                    </w:pPr>
                    <w:r>
                      <w:rPr>
                        <w:color w:val="9EA1A3"/>
                        <w:w w:val="79"/>
                        <w:sz w:val="46"/>
                      </w:rPr>
                      <w:t>I</w:t>
                    </w:r>
                  </w:p>
                </w:txbxContent>
              </v:textbox>
            </v:shape>
            <v:shape id="_x0000_s1227" type="#_x0000_t202" style="position:absolute;left:2653;top:2737;width:799;height:168" filled="f" stroked="f">
              <v:textbox inset="0,0,0,0">
                <w:txbxContent>
                  <w:p w:rsidR="006E6A15" w:rsidRDefault="000A627B">
                    <w:pPr>
                      <w:spacing w:line="168" w:lineRule="exact"/>
                      <w:rPr>
                        <w:sz w:val="15"/>
                      </w:rPr>
                    </w:pPr>
                    <w:r>
                      <w:rPr>
                        <w:color w:val="282D31"/>
                        <w:w w:val="105"/>
                        <w:sz w:val="15"/>
                      </w:rPr>
                      <w:t>Beneficiary</w:t>
                    </w:r>
                  </w:p>
                </w:txbxContent>
              </v:textbox>
            </v:shape>
            <v:shape id="_x0000_s1226" type="#_x0000_t202" style="position:absolute;left:3557;top:2622;width:122;height:514" filled="f" stroked="f">
              <v:textbox inset="0,0,0,0">
                <w:txbxContent>
                  <w:p w:rsidR="006E6A15" w:rsidRDefault="000A627B">
                    <w:pPr>
                      <w:spacing w:line="514" w:lineRule="exact"/>
                      <w:rPr>
                        <w:sz w:val="46"/>
                      </w:rPr>
                    </w:pPr>
                    <w:r>
                      <w:rPr>
                        <w:color w:val="9EA1A3"/>
                        <w:w w:val="79"/>
                        <w:sz w:val="46"/>
                      </w:rPr>
                      <w:t>I</w:t>
                    </w:r>
                  </w:p>
                </w:txbxContent>
              </v:textbox>
            </v:shape>
            <v:shape id="_x0000_s1225" type="#_x0000_t202" style="position:absolute;left:4558;top:4005;width:103;height:425" filled="f" stroked="f">
              <v:textbox inset="0,0,0,0">
                <w:txbxContent>
                  <w:p w:rsidR="006E6A15" w:rsidRDefault="000A627B">
                    <w:pPr>
                      <w:spacing w:line="425" w:lineRule="exact"/>
                      <w:rPr>
                        <w:sz w:val="38"/>
                      </w:rPr>
                    </w:pPr>
                    <w:r>
                      <w:rPr>
                        <w:color w:val="9EA1A3"/>
                        <w:w w:val="77"/>
                        <w:sz w:val="38"/>
                      </w:rPr>
                      <w:t>I</w:t>
                    </w:r>
                  </w:p>
                </w:txbxContent>
              </v:textbox>
            </v:shape>
            <v:shape id="_x0000_s1224" type="#_x0000_t202" style="position:absolute;left:4770;top:4041;width:814;height:168" filled="f" stroked="f">
              <v:textbox inset="0,0,0,0">
                <w:txbxContent>
                  <w:p w:rsidR="006E6A15" w:rsidRDefault="000A627B">
                    <w:pPr>
                      <w:spacing w:line="168" w:lineRule="exact"/>
                      <w:rPr>
                        <w:sz w:val="15"/>
                      </w:rPr>
                    </w:pPr>
                    <w:r>
                      <w:rPr>
                        <w:color w:val="282D31"/>
                        <w:w w:val="105"/>
                        <w:sz w:val="15"/>
                      </w:rPr>
                      <w:t>Beneficiary</w:t>
                    </w:r>
                  </w:p>
                </w:txbxContent>
              </v:textbox>
            </v:shape>
            <v:shape id="_x0000_s1223" type="#_x0000_t202" style="position:absolute;left:5688;top:3933;width:122;height:514" filled="f" stroked="f">
              <v:textbox inset="0,0,0,0">
                <w:txbxContent>
                  <w:p w:rsidR="006E6A15" w:rsidRDefault="000A627B">
                    <w:pPr>
                      <w:spacing w:line="514" w:lineRule="exact"/>
                      <w:rPr>
                        <w:sz w:val="46"/>
                      </w:rPr>
                    </w:pPr>
                    <w:r>
                      <w:rPr>
                        <w:color w:val="9EA1A3"/>
                        <w:w w:val="79"/>
                        <w:sz w:val="46"/>
                      </w:rPr>
                      <w:t>I</w:t>
                    </w:r>
                  </w:p>
                </w:txbxContent>
              </v:textbox>
            </v:shape>
            <v:shape id="_x0000_s1222" type="#_x0000_t202" style="position:absolute;left:1907;top:232;width:147;height:178" filled="f" stroked="f">
              <v:textbox inset="0,0,0,0">
                <w:txbxContent>
                  <w:p w:rsidR="006E6A15" w:rsidRDefault="000A627B">
                    <w:pPr>
                      <w:spacing w:line="177" w:lineRule="exact"/>
                      <w:rPr>
                        <w:rFonts w:ascii="Times New Roman"/>
                        <w:sz w:val="16"/>
                      </w:rPr>
                    </w:pPr>
                    <w:r>
                      <w:rPr>
                        <w:rFonts w:ascii="Times New Roman"/>
                        <w:color w:val="282D31"/>
                        <w:w w:val="90"/>
                        <w:sz w:val="16"/>
                      </w:rPr>
                      <w:t>$z</w:t>
                    </w:r>
                  </w:p>
                </w:txbxContent>
              </v:textbox>
            </v:shape>
            <v:shape id="_x0000_s1221" type="#_x0000_t202" style="position:absolute;left:3291;top:420;width:1004;height:222" filled="f" stroked="f">
              <v:textbox inset="0,0,0,0">
                <w:txbxContent>
                  <w:p w:rsidR="006E6A15" w:rsidRDefault="000A627B">
                    <w:pPr>
                      <w:spacing w:line="221" w:lineRule="exact"/>
                      <w:rPr>
                        <w:i/>
                        <w:sz w:val="17"/>
                      </w:rPr>
                    </w:pPr>
                    <w:r>
                      <w:rPr>
                        <w:rFonts w:ascii="Times New Roman"/>
                        <w:color w:val="282D31"/>
                        <w:w w:val="85"/>
                        <w:sz w:val="20"/>
                      </w:rPr>
                      <w:t xml:space="preserve">Generic </w:t>
                    </w:r>
                    <w:r>
                      <w:rPr>
                        <w:i/>
                        <w:color w:val="282D31"/>
                        <w:w w:val="85"/>
                        <w:sz w:val="17"/>
                      </w:rPr>
                      <w:t>Drugs</w:t>
                    </w:r>
                  </w:p>
                </w:txbxContent>
              </v:textbox>
            </v:shape>
            <v:shape id="_x0000_s1220" type="#_x0000_t202" style="position:absolute;left:2570;top:814;width:103;height:436" filled="f" stroked="f">
              <v:textbox inset="0,0,0,0">
                <w:txbxContent>
                  <w:p w:rsidR="006E6A15" w:rsidRDefault="000A627B">
                    <w:pPr>
                      <w:spacing w:line="436" w:lineRule="exact"/>
                      <w:rPr>
                        <w:sz w:val="39"/>
                      </w:rPr>
                    </w:pPr>
                    <w:r>
                      <w:rPr>
                        <w:color w:val="9EA1A3"/>
                        <w:w w:val="75"/>
                        <w:sz w:val="39"/>
                      </w:rPr>
                      <w:t>I</w:t>
                    </w:r>
                  </w:p>
                </w:txbxContent>
              </v:textbox>
            </v:shape>
            <v:shape id="_x0000_s1219" type="#_x0000_t202" style="position:absolute;left:2783;top:865;width:807;height:168" filled="f" stroked="f">
              <v:textbox inset="0,0,0,0">
                <w:txbxContent>
                  <w:p w:rsidR="006E6A15" w:rsidRDefault="000A627B">
                    <w:pPr>
                      <w:spacing w:line="168" w:lineRule="exact"/>
                      <w:rPr>
                        <w:sz w:val="15"/>
                      </w:rPr>
                    </w:pPr>
                    <w:r>
                      <w:rPr>
                        <w:color w:val="282D31"/>
                        <w:w w:val="105"/>
                        <w:sz w:val="15"/>
                      </w:rPr>
                      <w:t>Beneficiary</w:t>
                    </w:r>
                  </w:p>
                </w:txbxContent>
              </v:textbox>
            </v:shape>
            <v:shape id="_x0000_s1218" type="#_x0000_t202" style="position:absolute;left:3708;top:814;width:103;height:436" filled="f" stroked="f">
              <v:textbox inset="0,0,0,0">
                <w:txbxContent>
                  <w:p w:rsidR="006E6A15" w:rsidRDefault="000A627B">
                    <w:pPr>
                      <w:spacing w:line="436" w:lineRule="exact"/>
                      <w:rPr>
                        <w:sz w:val="39"/>
                      </w:rPr>
                    </w:pPr>
                    <w:r>
                      <w:rPr>
                        <w:color w:val="9EA1A3"/>
                        <w:w w:val="75"/>
                        <w:sz w:val="39"/>
                      </w:rPr>
                      <w:t>I</w:t>
                    </w:r>
                  </w:p>
                </w:txbxContent>
              </v:textbox>
            </v:shape>
            <v:shape id="_x0000_s1217" type="#_x0000_t202" style="position:absolute;left:1902;top:1749;width:232;height:288" filled="f" stroked="f">
              <v:textbox inset="0,0,0,0">
                <w:txbxContent>
                  <w:p w:rsidR="006E6A15" w:rsidRDefault="000A627B">
                    <w:pPr>
                      <w:spacing w:line="288" w:lineRule="exact"/>
                      <w:rPr>
                        <w:rFonts w:ascii="Times New Roman" w:hAnsi="Times New Roman"/>
                        <w:sz w:val="26"/>
                      </w:rPr>
                    </w:pPr>
                    <w:r>
                      <w:rPr>
                        <w:rFonts w:ascii="Times New Roman" w:hAnsi="Times New Roman"/>
                        <w:color w:val="282D31"/>
                        <w:w w:val="105"/>
                        <w:sz w:val="26"/>
                      </w:rPr>
                      <w:t>s</w:t>
                    </w:r>
                    <w:r>
                      <w:rPr>
                        <w:rFonts w:ascii="Times New Roman" w:hAnsi="Times New Roman"/>
                        <w:color w:val="9EA1A3"/>
                        <w:w w:val="105"/>
                        <w:sz w:val="26"/>
                      </w:rPr>
                      <w:t>·</w:t>
                    </w:r>
                  </w:p>
                </w:txbxContent>
              </v:textbox>
            </v:shape>
            <v:shape id="_x0000_s1216" type="#_x0000_t202" style="position:absolute;left:3874;top:1456;width:122;height:514" filled="f" stroked="f">
              <v:textbox inset="0,0,0,0">
                <w:txbxContent>
                  <w:p w:rsidR="006E6A15" w:rsidRDefault="000A627B">
                    <w:pPr>
                      <w:spacing w:line="514" w:lineRule="exact"/>
                      <w:rPr>
                        <w:sz w:val="46"/>
                      </w:rPr>
                    </w:pPr>
                    <w:r>
                      <w:rPr>
                        <w:color w:val="9EA1A3"/>
                        <w:w w:val="79"/>
                        <w:sz w:val="46"/>
                      </w:rPr>
                      <w:t>I</w:t>
                    </w:r>
                  </w:p>
                </w:txbxContent>
              </v:textbox>
            </v:shape>
            <v:shape id="_x0000_s1215" type="#_x0000_t202" style="position:absolute;left:4320;top:1564;width:419;height:168" filled="f" stroked="f">
              <v:textbox inset="0,0,0,0">
                <w:txbxContent>
                  <w:p w:rsidR="006E6A15" w:rsidRDefault="000A627B">
                    <w:pPr>
                      <w:spacing w:line="168" w:lineRule="exact"/>
                      <w:rPr>
                        <w:sz w:val="15"/>
                      </w:rPr>
                    </w:pPr>
                    <w:r>
                      <w:rPr>
                        <w:color w:val="282D31"/>
                        <w:w w:val="99"/>
                        <w:sz w:val="15"/>
                        <w:u w:val="single" w:color="000000"/>
                      </w:rPr>
                      <w:t xml:space="preserve"> </w:t>
                    </w:r>
                    <w:r>
                      <w:rPr>
                        <w:color w:val="282D31"/>
                        <w:w w:val="105"/>
                        <w:sz w:val="15"/>
                        <w:u w:val="single" w:color="000000"/>
                      </w:rPr>
                      <w:t>Plan</w:t>
                    </w:r>
                    <w:r>
                      <w:rPr>
                        <w:color w:val="282D31"/>
                        <w:sz w:val="15"/>
                        <w:u w:val="single" w:color="000000"/>
                      </w:rPr>
                      <w:t xml:space="preserve"> </w:t>
                    </w:r>
                  </w:p>
                </w:txbxContent>
              </v:textbox>
            </v:shape>
            <v:shape id="_x0000_s1214" type="#_x0000_t202" style="position:absolute;left:4846;top:1913;width:95;height:235" filled="f" stroked="f">
              <v:textbox inset="0,0,0,0">
                <w:txbxContent>
                  <w:p w:rsidR="006E6A15" w:rsidRDefault="000A627B">
                    <w:pPr>
                      <w:spacing w:line="235" w:lineRule="exact"/>
                      <w:rPr>
                        <w:sz w:val="21"/>
                      </w:rPr>
                    </w:pPr>
                    <w:r>
                      <w:rPr>
                        <w:color w:val="D1CACD"/>
                        <w:w w:val="105"/>
                        <w:sz w:val="21"/>
                      </w:rPr>
                      <w:t>-</w:t>
                    </w:r>
                  </w:p>
                </w:txbxContent>
              </v:textbox>
            </v:shape>
            <v:shape id="_x0000_s1213" type="#_x0000_t202" style="position:absolute;left:5033;top:1519;width:123;height:436" filled="f" stroked="f">
              <v:textbox inset="0,0,0,0">
                <w:txbxContent>
                  <w:p w:rsidR="006E6A15" w:rsidRDefault="000A627B">
                    <w:pPr>
                      <w:spacing w:line="436" w:lineRule="exact"/>
                      <w:rPr>
                        <w:sz w:val="39"/>
                      </w:rPr>
                    </w:pPr>
                    <w:r>
                      <w:rPr>
                        <w:color w:val="9EA1A3"/>
                        <w:w w:val="94"/>
                        <w:sz w:val="39"/>
                      </w:rPr>
                      <w:t>I</w:t>
                    </w:r>
                  </w:p>
                </w:txbxContent>
              </v:textbox>
            </v:shape>
            <v:shape id="_x0000_s1212" type="#_x0000_t202" style="position:absolute;left:5263;top:2714;width:103;height:436" filled="f" stroked="f">
              <v:textbox inset="0,0,0,0">
                <w:txbxContent>
                  <w:p w:rsidR="006E6A15" w:rsidRDefault="000A627B">
                    <w:pPr>
                      <w:spacing w:line="436" w:lineRule="exact"/>
                      <w:rPr>
                        <w:sz w:val="39"/>
                      </w:rPr>
                    </w:pPr>
                    <w:r>
                      <w:rPr>
                        <w:color w:val="9EA1A3"/>
                        <w:w w:val="75"/>
                        <w:sz w:val="39"/>
                      </w:rPr>
                      <w:t>I</w:t>
                    </w:r>
                  </w:p>
                </w:txbxContent>
              </v:textbox>
            </v:shape>
            <v:shape id="_x0000_s1211" type="#_x0000_t202" style="position:absolute;left:5720;top:2759;width:332;height:168" filled="f" stroked="f">
              <v:textbox inset="0,0,0,0">
                <w:txbxContent>
                  <w:p w:rsidR="006E6A15" w:rsidRDefault="000A627B">
                    <w:pPr>
                      <w:spacing w:line="168" w:lineRule="exact"/>
                      <w:rPr>
                        <w:sz w:val="15"/>
                      </w:rPr>
                    </w:pPr>
                    <w:r>
                      <w:rPr>
                        <w:color w:val="282D31"/>
                        <w:w w:val="105"/>
                        <w:sz w:val="15"/>
                      </w:rPr>
                      <w:t>Plan</w:t>
                    </w:r>
                  </w:p>
                </w:txbxContent>
              </v:textbox>
            </v:shape>
            <v:shape id="_x0000_s1210" type="#_x0000_t202" style="position:absolute;left:6394;top:2651;width:122;height:514" filled="f" stroked="f">
              <v:textbox inset="0,0,0,0">
                <w:txbxContent>
                  <w:p w:rsidR="006E6A15" w:rsidRDefault="000A627B">
                    <w:pPr>
                      <w:spacing w:line="514" w:lineRule="exact"/>
                      <w:rPr>
                        <w:sz w:val="46"/>
                      </w:rPr>
                    </w:pPr>
                    <w:r>
                      <w:rPr>
                        <w:color w:val="9EA1A3"/>
                        <w:w w:val="79"/>
                        <w:sz w:val="46"/>
                      </w:rPr>
                      <w:t>I</w:t>
                    </w:r>
                  </w:p>
                </w:txbxContent>
              </v:textbox>
            </v:shape>
            <v:shape id="_x0000_s1209" type="#_x0000_t202" style="position:absolute;left:1918;top:3611;width:187;height:211" filled="f" stroked="f">
              <v:textbox inset="0,0,0,0">
                <w:txbxContent>
                  <w:p w:rsidR="006E6A15" w:rsidRDefault="000A627B">
                    <w:pPr>
                      <w:spacing w:line="210" w:lineRule="exact"/>
                      <w:rPr>
                        <w:rFonts w:ascii="Times New Roman"/>
                        <w:sz w:val="19"/>
                      </w:rPr>
                    </w:pPr>
                    <w:r>
                      <w:rPr>
                        <w:rFonts w:ascii="Times New Roman"/>
                        <w:color w:val="282D31"/>
                        <w:w w:val="85"/>
                        <w:sz w:val="19"/>
                      </w:rPr>
                      <w:t>Sx</w:t>
                    </w:r>
                  </w:p>
                </w:txbxContent>
              </v:textbox>
            </v:shape>
            <v:shape id="_x0000_s1208" type="#_x0000_t202" style="position:absolute;left:5602;top:1268;width:1325;height:497" filled="f" stroked="f">
              <v:textbox inset="0,0,0,0">
                <w:txbxContent>
                  <w:p w:rsidR="006E6A15" w:rsidRDefault="000A627B">
                    <w:pPr>
                      <w:spacing w:before="68" w:line="290" w:lineRule="auto"/>
                      <w:ind w:left="190" w:right="187" w:firstLine="302"/>
                      <w:rPr>
                        <w:sz w:val="15"/>
                      </w:rPr>
                    </w:pPr>
                    <w:r>
                      <w:rPr>
                        <w:color w:val="282D31"/>
                        <w:w w:val="105"/>
                        <w:sz w:val="15"/>
                      </w:rPr>
                      <w:t>Drug Manufacturer</w:t>
                    </w:r>
                  </w:p>
                </w:txbxContent>
              </v:textbox>
            </v:shape>
            <w10:wrap anchorx="page"/>
          </v:group>
        </w:pict>
      </w:r>
      <w:r>
        <w:rPr>
          <w:rFonts w:ascii="Times New Roman"/>
          <w:color w:val="282D31"/>
          <w:w w:val="120"/>
          <w:sz w:val="17"/>
        </w:rPr>
        <w:t>}</w:t>
      </w:r>
      <w:r>
        <w:rPr>
          <w:rFonts w:ascii="Times New Roman"/>
          <w:color w:val="282D31"/>
          <w:w w:val="120"/>
          <w:sz w:val="17"/>
        </w:rPr>
        <w:tab/>
        <w:t>eat.. tmphl,</w:t>
      </w:r>
      <w:r>
        <w:rPr>
          <w:rFonts w:ascii="Times New Roman"/>
          <w:color w:val="282D31"/>
          <w:spacing w:val="-10"/>
          <w:w w:val="120"/>
          <w:sz w:val="17"/>
        </w:rPr>
        <w:t xml:space="preserve"> </w:t>
      </w:r>
      <w:r>
        <w:rPr>
          <w:rFonts w:ascii="Times New Roman"/>
          <w:color w:val="282D31"/>
          <w:w w:val="125"/>
          <w:sz w:val="17"/>
        </w:rPr>
        <w:t>Ph"'</w:t>
      </w:r>
    </w:p>
    <w:p w:rsidR="006E6A15" w:rsidRDefault="006E6A15">
      <w:pPr>
        <w:pStyle w:val="BodyText"/>
        <w:rPr>
          <w:rFonts w:ascii="Times New Roman"/>
          <w:sz w:val="18"/>
        </w:rPr>
      </w:pPr>
    </w:p>
    <w:p w:rsidR="006E6A15" w:rsidRDefault="006E6A15">
      <w:pPr>
        <w:pStyle w:val="BodyText"/>
        <w:rPr>
          <w:rFonts w:ascii="Times New Roman"/>
          <w:sz w:val="18"/>
        </w:rPr>
      </w:pPr>
    </w:p>
    <w:p w:rsidR="006E6A15" w:rsidRDefault="006E6A15">
      <w:pPr>
        <w:pStyle w:val="BodyText"/>
        <w:rPr>
          <w:rFonts w:ascii="Times New Roman"/>
          <w:sz w:val="18"/>
        </w:rPr>
      </w:pPr>
    </w:p>
    <w:p w:rsidR="006E6A15" w:rsidRDefault="006E6A15">
      <w:pPr>
        <w:pStyle w:val="BodyText"/>
        <w:rPr>
          <w:rFonts w:ascii="Times New Roman"/>
          <w:sz w:val="18"/>
        </w:rPr>
      </w:pPr>
    </w:p>
    <w:p w:rsidR="006E6A15" w:rsidRDefault="000A627B">
      <w:pPr>
        <w:spacing w:before="117"/>
        <w:ind w:left="2051" w:hanging="9"/>
        <w:rPr>
          <w:sz w:val="15"/>
        </w:rPr>
      </w:pPr>
      <w:r>
        <w:rPr>
          <w:color w:val="282D31"/>
          <w:w w:val="110"/>
          <w:sz w:val="15"/>
        </w:rPr>
        <w:t>Gap (aka "Donut hole")</w:t>
      </w:r>
    </w:p>
    <w:p w:rsidR="006E6A15" w:rsidRDefault="006E6A15">
      <w:pPr>
        <w:pStyle w:val="BodyText"/>
        <w:rPr>
          <w:sz w:val="16"/>
        </w:rPr>
      </w:pPr>
    </w:p>
    <w:p w:rsidR="006E6A15" w:rsidRDefault="006E6A15">
      <w:pPr>
        <w:pStyle w:val="BodyText"/>
        <w:rPr>
          <w:sz w:val="16"/>
        </w:rPr>
      </w:pPr>
    </w:p>
    <w:p w:rsidR="006E6A15" w:rsidRDefault="006E6A15">
      <w:pPr>
        <w:pStyle w:val="BodyText"/>
        <w:rPr>
          <w:sz w:val="16"/>
        </w:rPr>
      </w:pPr>
    </w:p>
    <w:p w:rsidR="006E6A15" w:rsidRDefault="006E6A15">
      <w:pPr>
        <w:pStyle w:val="BodyText"/>
        <w:rPr>
          <w:sz w:val="16"/>
        </w:rPr>
      </w:pPr>
    </w:p>
    <w:p w:rsidR="006E6A15" w:rsidRDefault="006E6A15">
      <w:pPr>
        <w:pStyle w:val="BodyText"/>
        <w:rPr>
          <w:sz w:val="16"/>
        </w:rPr>
      </w:pPr>
    </w:p>
    <w:p w:rsidR="006E6A15" w:rsidRDefault="006E6A15">
      <w:pPr>
        <w:pStyle w:val="BodyText"/>
        <w:rPr>
          <w:sz w:val="16"/>
        </w:rPr>
      </w:pPr>
    </w:p>
    <w:p w:rsidR="006E6A15" w:rsidRDefault="006E6A15">
      <w:pPr>
        <w:pStyle w:val="BodyText"/>
        <w:rPr>
          <w:sz w:val="16"/>
        </w:rPr>
      </w:pPr>
    </w:p>
    <w:p w:rsidR="006E6A15" w:rsidRDefault="000A627B">
      <w:pPr>
        <w:spacing w:before="123"/>
        <w:ind w:left="2051"/>
        <w:rPr>
          <w:sz w:val="15"/>
        </w:rPr>
      </w:pPr>
      <w:r>
        <w:rPr>
          <w:color w:val="282D31"/>
          <w:w w:val="105"/>
          <w:sz w:val="15"/>
        </w:rPr>
        <w:t>Initial Coverage Phase</w:t>
      </w:r>
    </w:p>
    <w:p w:rsidR="006E6A15" w:rsidRDefault="006E6A15">
      <w:pPr>
        <w:rPr>
          <w:sz w:val="15"/>
        </w:rPr>
        <w:sectPr w:rsidR="006E6A15">
          <w:type w:val="continuous"/>
          <w:pgSz w:w="12240" w:h="15840"/>
          <w:pgMar w:top="760" w:right="1440" w:bottom="280" w:left="1420" w:header="720" w:footer="720" w:gutter="0"/>
          <w:cols w:num="2" w:space="720" w:equalWidth="0">
            <w:col w:w="2257" w:space="3157"/>
            <w:col w:w="3966"/>
          </w:cols>
        </w:sect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spacing w:before="1"/>
        <w:rPr>
          <w:sz w:val="22"/>
        </w:rPr>
      </w:pPr>
    </w:p>
    <w:p w:rsidR="006E6A15" w:rsidRDefault="000A627B">
      <w:pPr>
        <w:spacing w:before="91"/>
        <w:ind w:left="206"/>
        <w:rPr>
          <w:rFonts w:ascii="Times New Roman"/>
          <w:b/>
          <w:sz w:val="20"/>
        </w:rPr>
      </w:pPr>
      <w:r>
        <w:rPr>
          <w:color w:val="282D31"/>
          <w:w w:val="110"/>
          <w:sz w:val="19"/>
        </w:rPr>
        <w:t xml:space="preserve">Direct </w:t>
      </w:r>
      <w:r>
        <w:rPr>
          <w:rFonts w:ascii="Times New Roman"/>
          <w:b/>
          <w:color w:val="282D31"/>
          <w:w w:val="110"/>
          <w:sz w:val="20"/>
        </w:rPr>
        <w:t>Subsidy</w:t>
      </w:r>
    </w:p>
    <w:p w:rsidR="006E6A15" w:rsidRDefault="006E6A15">
      <w:pPr>
        <w:pStyle w:val="BodyText"/>
        <w:spacing w:before="8"/>
        <w:rPr>
          <w:rFonts w:ascii="Times New Roman"/>
          <w:b/>
          <w:sz w:val="30"/>
        </w:rPr>
      </w:pPr>
    </w:p>
    <w:p w:rsidR="006E6A15" w:rsidRDefault="000A627B">
      <w:pPr>
        <w:pStyle w:val="BodyText"/>
        <w:spacing w:before="1" w:line="324" w:lineRule="auto"/>
        <w:ind w:left="215" w:hanging="13"/>
      </w:pPr>
      <w:r>
        <w:rPr>
          <w:color w:val="282D31"/>
          <w:w w:val="105"/>
        </w:rPr>
        <w:t>The</w:t>
      </w:r>
      <w:r>
        <w:rPr>
          <w:color w:val="282D31"/>
          <w:spacing w:val="-21"/>
          <w:w w:val="105"/>
        </w:rPr>
        <w:t xml:space="preserve"> </w:t>
      </w:r>
      <w:r>
        <w:rPr>
          <w:color w:val="282D31"/>
          <w:w w:val="105"/>
        </w:rPr>
        <w:t>prospective</w:t>
      </w:r>
      <w:r>
        <w:rPr>
          <w:color w:val="282D31"/>
          <w:spacing w:val="-4"/>
          <w:w w:val="105"/>
        </w:rPr>
        <w:t xml:space="preserve"> </w:t>
      </w:r>
      <w:r>
        <w:rPr>
          <w:color w:val="282D31"/>
          <w:w w:val="105"/>
        </w:rPr>
        <w:t>payment</w:t>
      </w:r>
      <w:r>
        <w:rPr>
          <w:color w:val="282D31"/>
          <w:spacing w:val="-13"/>
          <w:w w:val="105"/>
        </w:rPr>
        <w:t xml:space="preserve"> </w:t>
      </w:r>
      <w:r>
        <w:rPr>
          <w:color w:val="282D31"/>
          <w:w w:val="105"/>
        </w:rPr>
        <w:t>amount</w:t>
      </w:r>
      <w:r>
        <w:rPr>
          <w:color w:val="282D31"/>
          <w:spacing w:val="-9"/>
          <w:w w:val="105"/>
        </w:rPr>
        <w:t xml:space="preserve"> </w:t>
      </w:r>
      <w:r>
        <w:rPr>
          <w:color w:val="282D31"/>
          <w:w w:val="105"/>
        </w:rPr>
        <w:t>paid</w:t>
      </w:r>
      <w:r>
        <w:rPr>
          <w:color w:val="282D31"/>
          <w:spacing w:val="-14"/>
          <w:w w:val="105"/>
        </w:rPr>
        <w:t xml:space="preserve"> </w:t>
      </w:r>
      <w:r>
        <w:rPr>
          <w:color w:val="282D31"/>
          <w:w w:val="105"/>
        </w:rPr>
        <w:t>by</w:t>
      </w:r>
      <w:r>
        <w:rPr>
          <w:color w:val="282D31"/>
          <w:spacing w:val="-21"/>
          <w:w w:val="105"/>
        </w:rPr>
        <w:t xml:space="preserve"> </w:t>
      </w:r>
      <w:r>
        <w:rPr>
          <w:color w:val="282D31"/>
          <w:w w:val="105"/>
        </w:rPr>
        <w:t>CMS</w:t>
      </w:r>
      <w:r>
        <w:rPr>
          <w:color w:val="282D31"/>
          <w:spacing w:val="-14"/>
          <w:w w:val="105"/>
        </w:rPr>
        <w:t xml:space="preserve"> </w:t>
      </w:r>
      <w:r>
        <w:rPr>
          <w:color w:val="282D31"/>
          <w:w w:val="105"/>
        </w:rPr>
        <w:t>is</w:t>
      </w:r>
      <w:r>
        <w:rPr>
          <w:color w:val="282D31"/>
          <w:spacing w:val="-9"/>
          <w:w w:val="105"/>
        </w:rPr>
        <w:t xml:space="preserve"> </w:t>
      </w:r>
      <w:r>
        <w:rPr>
          <w:color w:val="282D31"/>
          <w:w w:val="105"/>
        </w:rPr>
        <w:t>called</w:t>
      </w:r>
      <w:r>
        <w:rPr>
          <w:color w:val="282D31"/>
          <w:spacing w:val="-14"/>
          <w:w w:val="105"/>
        </w:rPr>
        <w:t xml:space="preserve"> </w:t>
      </w:r>
      <w:r>
        <w:rPr>
          <w:color w:val="282D31"/>
          <w:w w:val="105"/>
        </w:rPr>
        <w:t>the</w:t>
      </w:r>
      <w:r>
        <w:rPr>
          <w:color w:val="282D31"/>
          <w:spacing w:val="-14"/>
          <w:w w:val="105"/>
        </w:rPr>
        <w:t xml:space="preserve"> </w:t>
      </w:r>
      <w:r>
        <w:rPr>
          <w:color w:val="282D31"/>
          <w:w w:val="105"/>
        </w:rPr>
        <w:t>"direct</w:t>
      </w:r>
      <w:r>
        <w:rPr>
          <w:color w:val="282D31"/>
          <w:spacing w:val="-14"/>
          <w:w w:val="105"/>
        </w:rPr>
        <w:t xml:space="preserve"> </w:t>
      </w:r>
      <w:r>
        <w:rPr>
          <w:color w:val="282D31"/>
          <w:w w:val="105"/>
        </w:rPr>
        <w:t>subsidy"</w:t>
      </w:r>
      <w:r>
        <w:rPr>
          <w:color w:val="282D31"/>
          <w:spacing w:val="2"/>
          <w:w w:val="105"/>
        </w:rPr>
        <w:t xml:space="preserve"> </w:t>
      </w:r>
      <w:r>
        <w:rPr>
          <w:color w:val="282D31"/>
          <w:w w:val="105"/>
        </w:rPr>
        <w:t>and</w:t>
      </w:r>
      <w:r>
        <w:rPr>
          <w:color w:val="282D31"/>
          <w:spacing w:val="-22"/>
          <w:w w:val="105"/>
        </w:rPr>
        <w:t xml:space="preserve"> </w:t>
      </w:r>
      <w:r>
        <w:rPr>
          <w:color w:val="282D31"/>
          <w:w w:val="105"/>
        </w:rPr>
        <w:t>is</w:t>
      </w:r>
      <w:r>
        <w:rPr>
          <w:color w:val="282D31"/>
          <w:spacing w:val="-14"/>
          <w:w w:val="105"/>
        </w:rPr>
        <w:t xml:space="preserve"> </w:t>
      </w:r>
      <w:r>
        <w:rPr>
          <w:color w:val="282D31"/>
          <w:w w:val="105"/>
        </w:rPr>
        <w:t>determined</w:t>
      </w:r>
      <w:r>
        <w:rPr>
          <w:color w:val="282D31"/>
          <w:spacing w:val="-1"/>
          <w:w w:val="105"/>
        </w:rPr>
        <w:t xml:space="preserve"> </w:t>
      </w:r>
      <w:r>
        <w:rPr>
          <w:color w:val="282D31"/>
          <w:w w:val="105"/>
        </w:rPr>
        <w:t>as:</w:t>
      </w:r>
      <w:r>
        <w:rPr>
          <w:color w:val="282D31"/>
          <w:spacing w:val="-26"/>
          <w:w w:val="105"/>
        </w:rPr>
        <w:t xml:space="preserve"> </w:t>
      </w:r>
      <w:r>
        <w:rPr>
          <w:color w:val="282D31"/>
          <w:w w:val="105"/>
        </w:rPr>
        <w:t>Plan­ specific</w:t>
      </w:r>
      <w:r>
        <w:rPr>
          <w:color w:val="282D31"/>
          <w:spacing w:val="-31"/>
          <w:w w:val="105"/>
        </w:rPr>
        <w:t xml:space="preserve"> </w:t>
      </w:r>
      <w:r>
        <w:rPr>
          <w:color w:val="282D31"/>
          <w:w w:val="105"/>
        </w:rPr>
        <w:t>1.00</w:t>
      </w:r>
      <w:r>
        <w:rPr>
          <w:color w:val="282D31"/>
          <w:spacing w:val="-33"/>
          <w:w w:val="105"/>
        </w:rPr>
        <w:t xml:space="preserve"> </w:t>
      </w:r>
      <w:r>
        <w:rPr>
          <w:color w:val="282D31"/>
          <w:w w:val="105"/>
        </w:rPr>
        <w:t>"Basic</w:t>
      </w:r>
      <w:r>
        <w:rPr>
          <w:color w:val="282D31"/>
          <w:spacing w:val="-31"/>
          <w:w w:val="105"/>
        </w:rPr>
        <w:t xml:space="preserve"> </w:t>
      </w:r>
      <w:r>
        <w:rPr>
          <w:color w:val="282D31"/>
          <w:w w:val="105"/>
        </w:rPr>
        <w:t>Bid"</w:t>
      </w:r>
      <w:r>
        <w:rPr>
          <w:color w:val="282D31"/>
          <w:spacing w:val="-23"/>
          <w:w w:val="105"/>
        </w:rPr>
        <w:t xml:space="preserve"> </w:t>
      </w:r>
      <w:r>
        <w:rPr>
          <w:color w:val="282D31"/>
          <w:w w:val="105"/>
        </w:rPr>
        <w:t>x</w:t>
      </w:r>
      <w:r>
        <w:rPr>
          <w:color w:val="282D31"/>
          <w:spacing w:val="-35"/>
          <w:w w:val="105"/>
        </w:rPr>
        <w:t xml:space="preserve"> </w:t>
      </w:r>
      <w:r>
        <w:rPr>
          <w:color w:val="282D31"/>
          <w:w w:val="105"/>
        </w:rPr>
        <w:t>Part</w:t>
      </w:r>
      <w:r>
        <w:rPr>
          <w:color w:val="282D31"/>
          <w:spacing w:val="-31"/>
          <w:w w:val="105"/>
        </w:rPr>
        <w:t xml:space="preserve"> </w:t>
      </w:r>
      <w:r>
        <w:rPr>
          <w:color w:val="282D31"/>
          <w:w w:val="105"/>
        </w:rPr>
        <w:t>D</w:t>
      </w:r>
      <w:r>
        <w:rPr>
          <w:color w:val="282D31"/>
          <w:spacing w:val="-31"/>
          <w:w w:val="105"/>
        </w:rPr>
        <w:t xml:space="preserve"> </w:t>
      </w:r>
      <w:r>
        <w:rPr>
          <w:color w:val="282D31"/>
          <w:w w:val="105"/>
        </w:rPr>
        <w:t>Risk</w:t>
      </w:r>
      <w:r>
        <w:rPr>
          <w:color w:val="282D31"/>
          <w:spacing w:val="-29"/>
          <w:w w:val="105"/>
        </w:rPr>
        <w:t xml:space="preserve"> </w:t>
      </w:r>
      <w:r>
        <w:rPr>
          <w:color w:val="282D31"/>
          <w:w w:val="105"/>
        </w:rPr>
        <w:t>Score</w:t>
      </w:r>
      <w:r>
        <w:rPr>
          <w:color w:val="282D31"/>
          <w:spacing w:val="-31"/>
          <w:w w:val="105"/>
        </w:rPr>
        <w:t xml:space="preserve"> </w:t>
      </w:r>
      <w:r>
        <w:rPr>
          <w:color w:val="282D31"/>
          <w:w w:val="105"/>
        </w:rPr>
        <w:t>-</w:t>
      </w:r>
      <w:r>
        <w:rPr>
          <w:color w:val="282D31"/>
          <w:spacing w:val="-2"/>
          <w:w w:val="105"/>
        </w:rPr>
        <w:t xml:space="preserve"> </w:t>
      </w:r>
      <w:r>
        <w:rPr>
          <w:color w:val="282D31"/>
          <w:w w:val="105"/>
        </w:rPr>
        <w:t>Basic</w:t>
      </w:r>
      <w:r>
        <w:rPr>
          <w:color w:val="282D31"/>
          <w:spacing w:val="-32"/>
          <w:w w:val="105"/>
        </w:rPr>
        <w:t xml:space="preserve"> </w:t>
      </w:r>
      <w:r>
        <w:rPr>
          <w:color w:val="282D31"/>
          <w:w w:val="105"/>
        </w:rPr>
        <w:t>Premium,</w:t>
      </w:r>
      <w:r>
        <w:rPr>
          <w:color w:val="282D31"/>
          <w:spacing w:val="-28"/>
          <w:w w:val="105"/>
        </w:rPr>
        <w:t xml:space="preserve"> </w:t>
      </w:r>
      <w:r>
        <w:rPr>
          <w:color w:val="282D31"/>
          <w:w w:val="105"/>
        </w:rPr>
        <w:t>where:</w:t>
      </w:r>
    </w:p>
    <w:p w:rsidR="006E6A15" w:rsidRDefault="006E6A15">
      <w:pPr>
        <w:pStyle w:val="BodyText"/>
        <w:spacing w:before="3"/>
        <w:rPr>
          <w:sz w:val="25"/>
        </w:rPr>
      </w:pPr>
    </w:p>
    <w:p w:rsidR="006E6A15" w:rsidRDefault="000A627B">
      <w:pPr>
        <w:pStyle w:val="ListParagraph"/>
        <w:numPr>
          <w:ilvl w:val="1"/>
          <w:numId w:val="7"/>
        </w:numPr>
        <w:tabs>
          <w:tab w:val="left" w:pos="908"/>
          <w:tab w:val="left" w:pos="909"/>
        </w:tabs>
        <w:spacing w:line="285" w:lineRule="auto"/>
        <w:ind w:left="905" w:right="246" w:hanging="348"/>
        <w:rPr>
          <w:color w:val="282D31"/>
          <w:sz w:val="19"/>
        </w:rPr>
      </w:pPr>
      <w:r>
        <w:rPr>
          <w:color w:val="282D31"/>
          <w:w w:val="105"/>
          <w:sz w:val="19"/>
        </w:rPr>
        <w:t>The</w:t>
      </w:r>
      <w:r>
        <w:rPr>
          <w:color w:val="282D31"/>
          <w:spacing w:val="-37"/>
          <w:w w:val="105"/>
          <w:sz w:val="19"/>
        </w:rPr>
        <w:t xml:space="preserve"> </w:t>
      </w:r>
      <w:r>
        <w:rPr>
          <w:color w:val="282D31"/>
          <w:w w:val="105"/>
          <w:sz w:val="19"/>
        </w:rPr>
        <w:t>1.00</w:t>
      </w:r>
      <w:r>
        <w:rPr>
          <w:color w:val="282D31"/>
          <w:spacing w:val="-37"/>
          <w:w w:val="105"/>
          <w:sz w:val="19"/>
        </w:rPr>
        <w:t xml:space="preserve"> </w:t>
      </w:r>
      <w:r>
        <w:rPr>
          <w:color w:val="282D31"/>
          <w:w w:val="105"/>
          <w:sz w:val="19"/>
        </w:rPr>
        <w:t>Basic</w:t>
      </w:r>
      <w:r>
        <w:rPr>
          <w:color w:val="282D31"/>
          <w:spacing w:val="-31"/>
          <w:w w:val="105"/>
          <w:sz w:val="19"/>
        </w:rPr>
        <w:t xml:space="preserve"> </w:t>
      </w:r>
      <w:r>
        <w:rPr>
          <w:color w:val="282D31"/>
          <w:w w:val="105"/>
          <w:sz w:val="19"/>
        </w:rPr>
        <w:t>Bid</w:t>
      </w:r>
      <w:r>
        <w:rPr>
          <w:color w:val="282D31"/>
          <w:spacing w:val="-35"/>
          <w:w w:val="105"/>
          <w:sz w:val="19"/>
        </w:rPr>
        <w:t xml:space="preserve"> </w:t>
      </w:r>
      <w:r>
        <w:rPr>
          <w:color w:val="282D31"/>
          <w:w w:val="105"/>
          <w:sz w:val="19"/>
        </w:rPr>
        <w:t>is</w:t>
      </w:r>
      <w:r>
        <w:rPr>
          <w:color w:val="282D31"/>
          <w:spacing w:val="-30"/>
          <w:w w:val="105"/>
          <w:sz w:val="19"/>
        </w:rPr>
        <w:t xml:space="preserve"> </w:t>
      </w:r>
      <w:r>
        <w:rPr>
          <w:color w:val="282D31"/>
          <w:w w:val="105"/>
          <w:sz w:val="19"/>
        </w:rPr>
        <w:t>the</w:t>
      </w:r>
      <w:r>
        <w:rPr>
          <w:color w:val="282D31"/>
          <w:spacing w:val="-16"/>
          <w:w w:val="105"/>
          <w:sz w:val="19"/>
        </w:rPr>
        <w:t xml:space="preserve"> </w:t>
      </w:r>
      <w:r>
        <w:rPr>
          <w:color w:val="282D31"/>
          <w:w w:val="105"/>
          <w:sz w:val="19"/>
        </w:rPr>
        <w:t>PDP</w:t>
      </w:r>
      <w:r>
        <w:rPr>
          <w:color w:val="282D31"/>
          <w:spacing w:val="-24"/>
          <w:w w:val="105"/>
          <w:sz w:val="19"/>
        </w:rPr>
        <w:t xml:space="preserve"> </w:t>
      </w:r>
      <w:r>
        <w:rPr>
          <w:color w:val="282D31"/>
          <w:w w:val="105"/>
          <w:sz w:val="19"/>
        </w:rPr>
        <w:t>or</w:t>
      </w:r>
      <w:r>
        <w:rPr>
          <w:color w:val="282D31"/>
          <w:spacing w:val="-17"/>
          <w:w w:val="105"/>
          <w:sz w:val="19"/>
        </w:rPr>
        <w:t xml:space="preserve"> </w:t>
      </w:r>
      <w:r>
        <w:rPr>
          <w:color w:val="282D31"/>
          <w:w w:val="105"/>
          <w:sz w:val="19"/>
        </w:rPr>
        <w:t>MA-PD</w:t>
      </w:r>
      <w:r>
        <w:rPr>
          <w:color w:val="282D31"/>
          <w:spacing w:val="-26"/>
          <w:w w:val="105"/>
          <w:sz w:val="19"/>
        </w:rPr>
        <w:t xml:space="preserve"> </w:t>
      </w:r>
      <w:r>
        <w:rPr>
          <w:color w:val="282D31"/>
          <w:w w:val="105"/>
          <w:sz w:val="19"/>
        </w:rPr>
        <w:t>estimate</w:t>
      </w:r>
      <w:r>
        <w:rPr>
          <w:color w:val="282D31"/>
          <w:spacing w:val="-28"/>
          <w:w w:val="105"/>
          <w:sz w:val="19"/>
        </w:rPr>
        <w:t xml:space="preserve"> </w:t>
      </w:r>
      <w:r>
        <w:rPr>
          <w:color w:val="282D31"/>
          <w:w w:val="105"/>
          <w:sz w:val="19"/>
        </w:rPr>
        <w:t>of</w:t>
      </w:r>
      <w:r>
        <w:rPr>
          <w:color w:val="282D31"/>
          <w:spacing w:val="-23"/>
          <w:w w:val="105"/>
          <w:sz w:val="19"/>
        </w:rPr>
        <w:t xml:space="preserve"> </w:t>
      </w:r>
      <w:r>
        <w:rPr>
          <w:color w:val="282D31"/>
          <w:w w:val="105"/>
          <w:sz w:val="19"/>
        </w:rPr>
        <w:t>the</w:t>
      </w:r>
      <w:r>
        <w:rPr>
          <w:color w:val="282D31"/>
          <w:spacing w:val="-15"/>
          <w:w w:val="105"/>
          <w:sz w:val="19"/>
        </w:rPr>
        <w:t xml:space="preserve"> </w:t>
      </w:r>
      <w:r>
        <w:rPr>
          <w:color w:val="282D31"/>
          <w:w w:val="105"/>
          <w:sz w:val="19"/>
        </w:rPr>
        <w:t>expected</w:t>
      </w:r>
      <w:r>
        <w:rPr>
          <w:color w:val="282D31"/>
          <w:spacing w:val="-32"/>
          <w:w w:val="105"/>
          <w:sz w:val="19"/>
        </w:rPr>
        <w:t xml:space="preserve"> </w:t>
      </w:r>
      <w:r>
        <w:rPr>
          <w:color w:val="282D31"/>
          <w:w w:val="105"/>
          <w:sz w:val="19"/>
        </w:rPr>
        <w:t>claim</w:t>
      </w:r>
      <w:r>
        <w:rPr>
          <w:color w:val="282D31"/>
          <w:spacing w:val="-32"/>
          <w:w w:val="105"/>
          <w:sz w:val="19"/>
        </w:rPr>
        <w:t xml:space="preserve"> </w:t>
      </w:r>
      <w:r>
        <w:rPr>
          <w:color w:val="282D31"/>
          <w:w w:val="105"/>
          <w:sz w:val="19"/>
        </w:rPr>
        <w:t>expenses,</w:t>
      </w:r>
      <w:r>
        <w:rPr>
          <w:color w:val="282D31"/>
          <w:spacing w:val="-23"/>
          <w:w w:val="105"/>
          <w:sz w:val="19"/>
        </w:rPr>
        <w:t xml:space="preserve"> </w:t>
      </w:r>
      <w:r>
        <w:rPr>
          <w:color w:val="282D31"/>
          <w:w w:val="105"/>
          <w:sz w:val="19"/>
        </w:rPr>
        <w:t>administrative expenses, and profit to cover the plan liabilities of the defined standard benefit or a basic benefit that is actuarially equivalent to the defined standard benefit (i.e. the pink portions of Exhibit</w:t>
      </w:r>
      <w:r>
        <w:rPr>
          <w:color w:val="282D31"/>
          <w:spacing w:val="-15"/>
          <w:w w:val="105"/>
          <w:sz w:val="19"/>
        </w:rPr>
        <w:t xml:space="preserve"> </w:t>
      </w:r>
      <w:r>
        <w:rPr>
          <w:color w:val="282D31"/>
          <w:w w:val="105"/>
          <w:sz w:val="19"/>
        </w:rPr>
        <w:t>1.1)</w:t>
      </w:r>
      <w:r>
        <w:rPr>
          <w:color w:val="282D31"/>
          <w:spacing w:val="-22"/>
          <w:w w:val="105"/>
          <w:sz w:val="19"/>
        </w:rPr>
        <w:t xml:space="preserve"> </w:t>
      </w:r>
      <w:r>
        <w:rPr>
          <w:color w:val="282D31"/>
          <w:w w:val="105"/>
          <w:sz w:val="19"/>
        </w:rPr>
        <w:t>for</w:t>
      </w:r>
      <w:r>
        <w:rPr>
          <w:color w:val="282D31"/>
          <w:spacing w:val="4"/>
          <w:w w:val="105"/>
          <w:sz w:val="19"/>
        </w:rPr>
        <w:t xml:space="preserve"> </w:t>
      </w:r>
      <w:r>
        <w:rPr>
          <w:color w:val="282D31"/>
          <w:w w:val="105"/>
          <w:sz w:val="19"/>
        </w:rPr>
        <w:t>a</w:t>
      </w:r>
      <w:r>
        <w:rPr>
          <w:color w:val="282D31"/>
          <w:spacing w:val="-17"/>
          <w:w w:val="105"/>
          <w:sz w:val="19"/>
        </w:rPr>
        <w:t xml:space="preserve"> </w:t>
      </w:r>
      <w:r>
        <w:rPr>
          <w:color w:val="282D31"/>
          <w:w w:val="105"/>
          <w:sz w:val="19"/>
        </w:rPr>
        <w:t>member</w:t>
      </w:r>
      <w:r>
        <w:rPr>
          <w:color w:val="282D31"/>
          <w:spacing w:val="-16"/>
          <w:w w:val="105"/>
          <w:sz w:val="19"/>
        </w:rPr>
        <w:t xml:space="preserve"> </w:t>
      </w:r>
      <w:r>
        <w:rPr>
          <w:color w:val="282D31"/>
          <w:w w:val="105"/>
          <w:sz w:val="19"/>
        </w:rPr>
        <w:t>with</w:t>
      </w:r>
      <w:r>
        <w:rPr>
          <w:color w:val="282D31"/>
          <w:spacing w:val="-26"/>
          <w:w w:val="105"/>
          <w:sz w:val="19"/>
        </w:rPr>
        <w:t xml:space="preserve"> </w:t>
      </w:r>
      <w:r>
        <w:rPr>
          <w:color w:val="282D31"/>
          <w:w w:val="105"/>
          <w:sz w:val="19"/>
        </w:rPr>
        <w:t>a</w:t>
      </w:r>
      <w:r>
        <w:rPr>
          <w:color w:val="282D31"/>
          <w:spacing w:val="-19"/>
          <w:w w:val="105"/>
          <w:sz w:val="19"/>
        </w:rPr>
        <w:t xml:space="preserve"> </w:t>
      </w:r>
      <w:r>
        <w:rPr>
          <w:color w:val="282D31"/>
          <w:w w:val="105"/>
          <w:sz w:val="19"/>
        </w:rPr>
        <w:t>Part</w:t>
      </w:r>
      <w:r>
        <w:rPr>
          <w:color w:val="282D31"/>
          <w:spacing w:val="-20"/>
          <w:w w:val="105"/>
          <w:sz w:val="19"/>
        </w:rPr>
        <w:t xml:space="preserve"> </w:t>
      </w:r>
      <w:r>
        <w:rPr>
          <w:color w:val="282D31"/>
          <w:w w:val="105"/>
          <w:sz w:val="19"/>
        </w:rPr>
        <w:t>D</w:t>
      </w:r>
      <w:r>
        <w:rPr>
          <w:color w:val="282D31"/>
          <w:spacing w:val="-19"/>
          <w:w w:val="105"/>
          <w:sz w:val="19"/>
        </w:rPr>
        <w:t xml:space="preserve"> </w:t>
      </w:r>
      <w:r>
        <w:rPr>
          <w:color w:val="282D31"/>
          <w:w w:val="105"/>
          <w:sz w:val="19"/>
        </w:rPr>
        <w:t>risk</w:t>
      </w:r>
      <w:r>
        <w:rPr>
          <w:color w:val="282D31"/>
          <w:spacing w:val="-19"/>
          <w:w w:val="105"/>
          <w:sz w:val="19"/>
        </w:rPr>
        <w:t xml:space="preserve"> </w:t>
      </w:r>
      <w:r>
        <w:rPr>
          <w:color w:val="282D31"/>
          <w:w w:val="105"/>
          <w:sz w:val="19"/>
        </w:rPr>
        <w:t>score</w:t>
      </w:r>
      <w:r>
        <w:rPr>
          <w:color w:val="282D31"/>
          <w:spacing w:val="-21"/>
          <w:w w:val="105"/>
          <w:sz w:val="19"/>
        </w:rPr>
        <w:t xml:space="preserve"> </w:t>
      </w:r>
      <w:r>
        <w:rPr>
          <w:color w:val="282D31"/>
          <w:w w:val="105"/>
          <w:sz w:val="19"/>
        </w:rPr>
        <w:t>of</w:t>
      </w:r>
      <w:r>
        <w:rPr>
          <w:color w:val="282D31"/>
          <w:spacing w:val="6"/>
          <w:w w:val="105"/>
          <w:sz w:val="19"/>
        </w:rPr>
        <w:t xml:space="preserve"> </w:t>
      </w:r>
      <w:r>
        <w:rPr>
          <w:color w:val="282D31"/>
          <w:w w:val="105"/>
          <w:sz w:val="19"/>
        </w:rPr>
        <w:t>1.00.</w:t>
      </w:r>
    </w:p>
    <w:p w:rsidR="006E6A15" w:rsidRDefault="000A627B">
      <w:pPr>
        <w:pStyle w:val="ListParagraph"/>
        <w:numPr>
          <w:ilvl w:val="1"/>
          <w:numId w:val="7"/>
        </w:numPr>
        <w:tabs>
          <w:tab w:val="left" w:pos="913"/>
          <w:tab w:val="left" w:pos="914"/>
        </w:tabs>
        <w:spacing w:before="115" w:line="285" w:lineRule="auto"/>
        <w:ind w:left="914" w:right="823" w:hanging="343"/>
        <w:rPr>
          <w:color w:val="282D31"/>
          <w:sz w:val="19"/>
        </w:rPr>
      </w:pPr>
      <w:r>
        <w:rPr>
          <w:color w:val="282D31"/>
          <w:w w:val="105"/>
          <w:sz w:val="19"/>
        </w:rPr>
        <w:t>Basic</w:t>
      </w:r>
      <w:r>
        <w:rPr>
          <w:color w:val="282D31"/>
          <w:spacing w:val="-25"/>
          <w:w w:val="105"/>
          <w:sz w:val="19"/>
        </w:rPr>
        <w:t xml:space="preserve"> </w:t>
      </w:r>
      <w:r>
        <w:rPr>
          <w:color w:val="282D31"/>
          <w:w w:val="105"/>
          <w:sz w:val="19"/>
        </w:rPr>
        <w:t>Premium</w:t>
      </w:r>
      <w:r>
        <w:rPr>
          <w:color w:val="282D31"/>
          <w:spacing w:val="-25"/>
          <w:w w:val="105"/>
          <w:sz w:val="19"/>
        </w:rPr>
        <w:t xml:space="preserve"> </w:t>
      </w:r>
      <w:r>
        <w:rPr>
          <w:color w:val="282D31"/>
          <w:w w:val="105"/>
          <w:sz w:val="19"/>
        </w:rPr>
        <w:t>is</w:t>
      </w:r>
      <w:r>
        <w:rPr>
          <w:color w:val="282D31"/>
          <w:spacing w:val="-29"/>
          <w:w w:val="105"/>
          <w:sz w:val="19"/>
        </w:rPr>
        <w:t xml:space="preserve"> </w:t>
      </w:r>
      <w:r>
        <w:rPr>
          <w:color w:val="282D31"/>
          <w:w w:val="105"/>
          <w:sz w:val="19"/>
        </w:rPr>
        <w:t>the</w:t>
      </w:r>
      <w:r>
        <w:rPr>
          <w:color w:val="282D31"/>
          <w:spacing w:val="-20"/>
          <w:w w:val="105"/>
          <w:sz w:val="19"/>
        </w:rPr>
        <w:t xml:space="preserve"> </w:t>
      </w:r>
      <w:r>
        <w:rPr>
          <w:color w:val="282D31"/>
          <w:w w:val="105"/>
          <w:sz w:val="19"/>
        </w:rPr>
        <w:t>1.00</w:t>
      </w:r>
      <w:r>
        <w:rPr>
          <w:color w:val="282D31"/>
          <w:spacing w:val="-35"/>
          <w:w w:val="105"/>
          <w:sz w:val="19"/>
        </w:rPr>
        <w:t xml:space="preserve"> </w:t>
      </w:r>
      <w:r>
        <w:rPr>
          <w:color w:val="282D31"/>
          <w:spacing w:val="3"/>
          <w:w w:val="105"/>
          <w:sz w:val="19"/>
        </w:rPr>
        <w:t>Bidfor</w:t>
      </w:r>
      <w:r>
        <w:rPr>
          <w:color w:val="282D31"/>
          <w:spacing w:val="-6"/>
          <w:w w:val="105"/>
          <w:sz w:val="19"/>
        </w:rPr>
        <w:t xml:space="preserve"> </w:t>
      </w:r>
      <w:r>
        <w:rPr>
          <w:color w:val="282D31"/>
          <w:w w:val="105"/>
          <w:sz w:val="19"/>
        </w:rPr>
        <w:t>the</w:t>
      </w:r>
      <w:r>
        <w:rPr>
          <w:color w:val="282D31"/>
          <w:spacing w:val="-35"/>
          <w:w w:val="105"/>
          <w:sz w:val="19"/>
        </w:rPr>
        <w:t xml:space="preserve"> </w:t>
      </w:r>
      <w:r>
        <w:rPr>
          <w:color w:val="282D31"/>
          <w:w w:val="105"/>
          <w:sz w:val="19"/>
        </w:rPr>
        <w:t>PDP</w:t>
      </w:r>
      <w:r>
        <w:rPr>
          <w:color w:val="282D31"/>
          <w:spacing w:val="-32"/>
          <w:w w:val="105"/>
          <w:sz w:val="19"/>
        </w:rPr>
        <w:t xml:space="preserve"> </w:t>
      </w:r>
      <w:r>
        <w:rPr>
          <w:color w:val="282D31"/>
          <w:w w:val="105"/>
          <w:sz w:val="19"/>
        </w:rPr>
        <w:t>or</w:t>
      </w:r>
      <w:r>
        <w:rPr>
          <w:color w:val="282D31"/>
          <w:spacing w:val="-8"/>
          <w:w w:val="105"/>
          <w:sz w:val="19"/>
        </w:rPr>
        <w:t xml:space="preserve"> </w:t>
      </w:r>
      <w:r>
        <w:rPr>
          <w:color w:val="282D31"/>
          <w:w w:val="105"/>
          <w:sz w:val="19"/>
        </w:rPr>
        <w:t>MA-PD</w:t>
      </w:r>
      <w:r>
        <w:rPr>
          <w:color w:val="282D31"/>
          <w:spacing w:val="-32"/>
          <w:w w:val="105"/>
          <w:sz w:val="19"/>
        </w:rPr>
        <w:t xml:space="preserve"> </w:t>
      </w:r>
      <w:r>
        <w:rPr>
          <w:color w:val="282D31"/>
          <w:w w:val="105"/>
          <w:sz w:val="19"/>
        </w:rPr>
        <w:t>less</w:t>
      </w:r>
      <w:r>
        <w:rPr>
          <w:color w:val="282D31"/>
          <w:spacing w:val="-25"/>
          <w:w w:val="105"/>
          <w:sz w:val="19"/>
        </w:rPr>
        <w:t xml:space="preserve"> </w:t>
      </w:r>
      <w:r>
        <w:rPr>
          <w:color w:val="282D31"/>
          <w:w w:val="105"/>
          <w:sz w:val="19"/>
        </w:rPr>
        <w:t>the</w:t>
      </w:r>
      <w:r>
        <w:rPr>
          <w:color w:val="282D31"/>
          <w:spacing w:val="-7"/>
          <w:w w:val="105"/>
          <w:sz w:val="19"/>
        </w:rPr>
        <w:t xml:space="preserve"> </w:t>
      </w:r>
      <w:r>
        <w:rPr>
          <w:color w:val="282D31"/>
          <w:w w:val="105"/>
          <w:sz w:val="19"/>
        </w:rPr>
        <w:t>national</w:t>
      </w:r>
      <w:r>
        <w:rPr>
          <w:color w:val="282D31"/>
          <w:spacing w:val="-25"/>
          <w:w w:val="105"/>
          <w:sz w:val="19"/>
        </w:rPr>
        <w:t xml:space="preserve"> </w:t>
      </w:r>
      <w:r>
        <w:rPr>
          <w:color w:val="282D31"/>
          <w:w w:val="105"/>
          <w:sz w:val="19"/>
        </w:rPr>
        <w:t>average</w:t>
      </w:r>
      <w:r>
        <w:rPr>
          <w:color w:val="282D31"/>
          <w:spacing w:val="-30"/>
          <w:w w:val="105"/>
          <w:sz w:val="19"/>
        </w:rPr>
        <w:t xml:space="preserve"> </w:t>
      </w:r>
      <w:r>
        <w:rPr>
          <w:color w:val="282D31"/>
          <w:w w:val="105"/>
          <w:sz w:val="19"/>
        </w:rPr>
        <w:t>bid</w:t>
      </w:r>
      <w:r>
        <w:rPr>
          <w:color w:val="282D31"/>
          <w:spacing w:val="-14"/>
          <w:w w:val="105"/>
          <w:sz w:val="19"/>
        </w:rPr>
        <w:t xml:space="preserve"> </w:t>
      </w:r>
      <w:r>
        <w:rPr>
          <w:color w:val="282D31"/>
          <w:w w:val="105"/>
          <w:sz w:val="19"/>
        </w:rPr>
        <w:t>plus</w:t>
      </w:r>
      <w:r>
        <w:rPr>
          <w:color w:val="282D31"/>
          <w:spacing w:val="-31"/>
          <w:w w:val="105"/>
          <w:sz w:val="19"/>
        </w:rPr>
        <w:t xml:space="preserve"> </w:t>
      </w:r>
      <w:r>
        <w:rPr>
          <w:color w:val="282D31"/>
          <w:w w:val="105"/>
          <w:sz w:val="19"/>
        </w:rPr>
        <w:t>the national</w:t>
      </w:r>
      <w:r>
        <w:rPr>
          <w:color w:val="282D31"/>
          <w:spacing w:val="-17"/>
          <w:w w:val="105"/>
          <w:sz w:val="19"/>
        </w:rPr>
        <w:t xml:space="preserve"> </w:t>
      </w:r>
      <w:r>
        <w:rPr>
          <w:color w:val="282D31"/>
          <w:w w:val="105"/>
          <w:sz w:val="19"/>
        </w:rPr>
        <w:t>base</w:t>
      </w:r>
      <w:r>
        <w:rPr>
          <w:color w:val="282D31"/>
          <w:spacing w:val="-23"/>
          <w:w w:val="105"/>
          <w:sz w:val="19"/>
        </w:rPr>
        <w:t xml:space="preserve"> </w:t>
      </w:r>
      <w:r>
        <w:rPr>
          <w:color w:val="282D31"/>
          <w:w w:val="105"/>
          <w:sz w:val="19"/>
        </w:rPr>
        <w:t>beneficiary</w:t>
      </w:r>
      <w:r>
        <w:rPr>
          <w:color w:val="282D31"/>
          <w:spacing w:val="-2"/>
          <w:w w:val="105"/>
          <w:sz w:val="19"/>
        </w:rPr>
        <w:t xml:space="preserve"> </w:t>
      </w:r>
      <w:r>
        <w:rPr>
          <w:color w:val="282D31"/>
          <w:w w:val="105"/>
          <w:sz w:val="19"/>
        </w:rPr>
        <w:t>premium,</w:t>
      </w:r>
      <w:r>
        <w:rPr>
          <w:color w:val="282D31"/>
          <w:spacing w:val="-24"/>
          <w:w w:val="105"/>
          <w:sz w:val="19"/>
        </w:rPr>
        <w:t xml:space="preserve"> </w:t>
      </w:r>
      <w:r>
        <w:rPr>
          <w:color w:val="282D31"/>
          <w:w w:val="105"/>
          <w:sz w:val="19"/>
        </w:rPr>
        <w:t>where:</w:t>
      </w:r>
    </w:p>
    <w:p w:rsidR="006E6A15" w:rsidRDefault="000A627B">
      <w:pPr>
        <w:pStyle w:val="ListParagraph"/>
        <w:numPr>
          <w:ilvl w:val="1"/>
          <w:numId w:val="7"/>
        </w:numPr>
        <w:tabs>
          <w:tab w:val="left" w:pos="913"/>
          <w:tab w:val="left" w:pos="914"/>
        </w:tabs>
        <w:spacing w:before="129" w:line="285" w:lineRule="auto"/>
        <w:ind w:left="912" w:right="219" w:hanging="341"/>
        <w:rPr>
          <w:color w:val="282D31"/>
          <w:sz w:val="19"/>
        </w:rPr>
      </w:pPr>
      <w:r>
        <w:rPr>
          <w:color w:val="282D31"/>
          <w:sz w:val="19"/>
        </w:rPr>
        <w:t>Base Beneficiary Premium is 25.5% of (National Average Bid+ National Average Value of Federal Reinsurance).</w:t>
      </w:r>
    </w:p>
    <w:p w:rsidR="006E6A15" w:rsidRDefault="000A627B">
      <w:pPr>
        <w:pStyle w:val="ListParagraph"/>
        <w:numPr>
          <w:ilvl w:val="1"/>
          <w:numId w:val="7"/>
        </w:numPr>
        <w:tabs>
          <w:tab w:val="left" w:pos="908"/>
          <w:tab w:val="left" w:pos="909"/>
        </w:tabs>
        <w:spacing w:before="129"/>
        <w:ind w:left="908"/>
        <w:rPr>
          <w:b/>
          <w:color w:val="282D31"/>
          <w:sz w:val="19"/>
        </w:rPr>
      </w:pPr>
      <w:r>
        <w:rPr>
          <w:color w:val="282D31"/>
          <w:sz w:val="19"/>
        </w:rPr>
        <w:t>The Direct Subsidy is then equal to the 1.00 Bid multiplied by the risk score, less the</w:t>
      </w:r>
      <w:r>
        <w:rPr>
          <w:color w:val="282D31"/>
          <w:spacing w:val="6"/>
          <w:sz w:val="19"/>
        </w:rPr>
        <w:t xml:space="preserve"> </w:t>
      </w:r>
      <w:r>
        <w:rPr>
          <w:b/>
          <w:color w:val="282D31"/>
          <w:sz w:val="19"/>
        </w:rPr>
        <w:t>Basic</w:t>
      </w:r>
    </w:p>
    <w:p w:rsidR="006E6A15" w:rsidRDefault="000A627B">
      <w:pPr>
        <w:pStyle w:val="BodyText"/>
        <w:spacing w:before="40"/>
        <w:ind w:left="912"/>
      </w:pPr>
      <w:r>
        <w:rPr>
          <w:color w:val="282D31"/>
          <w:w w:val="105"/>
        </w:rPr>
        <w:t>Premium.</w:t>
      </w:r>
    </w:p>
    <w:p w:rsidR="006E6A15" w:rsidRDefault="006E6A15">
      <w:pPr>
        <w:pStyle w:val="BodyText"/>
        <w:spacing w:before="8"/>
        <w:rPr>
          <w:sz w:val="26"/>
        </w:rPr>
      </w:pPr>
    </w:p>
    <w:p w:rsidR="006E6A15" w:rsidRDefault="000A627B">
      <w:pPr>
        <w:pStyle w:val="BodyText"/>
        <w:ind w:left="231"/>
      </w:pPr>
      <w:r>
        <w:rPr>
          <w:color w:val="282D31"/>
          <w:w w:val="105"/>
        </w:rPr>
        <w:t>Table 1 shows a hypothetical example for ABC</w:t>
      </w:r>
      <w:r>
        <w:rPr>
          <w:color w:val="282D31"/>
          <w:w w:val="105"/>
        </w:rPr>
        <w:t xml:space="preserve"> MA-PD Plan:</w:t>
      </w:r>
    </w:p>
    <w:p w:rsidR="006E6A15" w:rsidRDefault="006E6A15">
      <w:pPr>
        <w:sectPr w:rsidR="006E6A15">
          <w:type w:val="continuous"/>
          <w:pgSz w:w="12240" w:h="15840"/>
          <w:pgMar w:top="760" w:right="1440" w:bottom="280" w:left="1420" w:header="720" w:footer="720" w:gutter="0"/>
          <w:cols w:space="720"/>
        </w:sect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spacing w:before="10" w:after="1"/>
        <w:rPr>
          <w:sz w:val="27"/>
        </w:rPr>
      </w:pPr>
    </w:p>
    <w:tbl>
      <w:tblPr>
        <w:tblW w:w="0" w:type="auto"/>
        <w:tblInd w:w="783"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77"/>
        <w:gridCol w:w="5080"/>
        <w:gridCol w:w="1038"/>
      </w:tblGrid>
      <w:tr w:rsidR="006E6A15">
        <w:trPr>
          <w:trHeight w:hRule="exact" w:val="278"/>
        </w:trPr>
        <w:tc>
          <w:tcPr>
            <w:tcW w:w="377" w:type="dxa"/>
          </w:tcPr>
          <w:p w:rsidR="006E6A15" w:rsidRDefault="000A627B">
            <w:pPr>
              <w:pStyle w:val="TableParagraph"/>
              <w:spacing w:line="244" w:lineRule="exact"/>
              <w:ind w:left="56" w:right="68"/>
              <w:jc w:val="center"/>
              <w:rPr>
                <w:rFonts w:ascii="Times New Roman"/>
                <w:b/>
              </w:rPr>
            </w:pPr>
            <w:r>
              <w:rPr>
                <w:rFonts w:ascii="Times New Roman"/>
                <w:b/>
                <w:color w:val="2D2D2D"/>
              </w:rPr>
              <w:t>a.</w:t>
            </w:r>
          </w:p>
        </w:tc>
        <w:tc>
          <w:tcPr>
            <w:tcW w:w="5080" w:type="dxa"/>
          </w:tcPr>
          <w:p w:rsidR="006E6A15" w:rsidRDefault="000A627B">
            <w:pPr>
              <w:pStyle w:val="TableParagraph"/>
              <w:spacing w:before="10"/>
              <w:ind w:left="97"/>
              <w:jc w:val="left"/>
              <w:rPr>
                <w:sz w:val="19"/>
              </w:rPr>
            </w:pPr>
            <w:r>
              <w:rPr>
                <w:color w:val="2D2D2D"/>
                <w:sz w:val="19"/>
              </w:rPr>
              <w:t>Expected Part D Risk Score for Covered Population</w:t>
            </w:r>
          </w:p>
        </w:tc>
        <w:tc>
          <w:tcPr>
            <w:tcW w:w="1038" w:type="dxa"/>
          </w:tcPr>
          <w:p w:rsidR="006E6A15" w:rsidRDefault="000A627B">
            <w:pPr>
              <w:pStyle w:val="TableParagraph"/>
              <w:spacing w:before="18"/>
              <w:ind w:right="113"/>
              <w:rPr>
                <w:sz w:val="19"/>
              </w:rPr>
            </w:pPr>
            <w:r>
              <w:rPr>
                <w:color w:val="2D2D2D"/>
                <w:sz w:val="19"/>
              </w:rPr>
              <w:t>1.05</w:t>
            </w:r>
          </w:p>
        </w:tc>
      </w:tr>
      <w:tr w:rsidR="006E6A15">
        <w:trPr>
          <w:trHeight w:hRule="exact" w:val="281"/>
        </w:trPr>
        <w:tc>
          <w:tcPr>
            <w:tcW w:w="377" w:type="dxa"/>
          </w:tcPr>
          <w:p w:rsidR="006E6A15" w:rsidRDefault="000A627B">
            <w:pPr>
              <w:pStyle w:val="TableParagraph"/>
              <w:spacing w:before="28"/>
              <w:ind w:left="69" w:right="68"/>
              <w:jc w:val="center"/>
              <w:rPr>
                <w:sz w:val="19"/>
              </w:rPr>
            </w:pPr>
            <w:r>
              <w:rPr>
                <w:color w:val="2D2D2D"/>
                <w:w w:val="110"/>
                <w:sz w:val="19"/>
              </w:rPr>
              <w:t>b.</w:t>
            </w:r>
          </w:p>
        </w:tc>
        <w:tc>
          <w:tcPr>
            <w:tcW w:w="5080" w:type="dxa"/>
          </w:tcPr>
          <w:p w:rsidR="006E6A15" w:rsidRDefault="000A627B">
            <w:pPr>
              <w:pStyle w:val="TableParagraph"/>
              <w:spacing w:before="28"/>
              <w:ind w:left="98"/>
              <w:jc w:val="left"/>
              <w:rPr>
                <w:sz w:val="19"/>
              </w:rPr>
            </w:pPr>
            <w:r>
              <w:rPr>
                <w:color w:val="2D2D2D"/>
                <w:sz w:val="19"/>
              </w:rPr>
              <w:t>ABC Estimated Cost to Cover Defined Standard Benefit</w:t>
            </w:r>
          </w:p>
        </w:tc>
        <w:tc>
          <w:tcPr>
            <w:tcW w:w="1038" w:type="dxa"/>
          </w:tcPr>
          <w:p w:rsidR="006E6A15" w:rsidRDefault="000A627B">
            <w:pPr>
              <w:pStyle w:val="TableParagraph"/>
              <w:spacing w:before="28"/>
              <w:ind w:right="106"/>
              <w:rPr>
                <w:sz w:val="19"/>
              </w:rPr>
            </w:pPr>
            <w:r>
              <w:rPr>
                <w:color w:val="2D2D2D"/>
                <w:sz w:val="19"/>
              </w:rPr>
              <w:t>$57.00</w:t>
            </w:r>
          </w:p>
        </w:tc>
      </w:tr>
      <w:tr w:rsidR="006E6A15">
        <w:trPr>
          <w:trHeight w:hRule="exact" w:val="295"/>
        </w:trPr>
        <w:tc>
          <w:tcPr>
            <w:tcW w:w="377" w:type="dxa"/>
          </w:tcPr>
          <w:p w:rsidR="006E6A15" w:rsidRDefault="000A627B">
            <w:pPr>
              <w:pStyle w:val="TableParagraph"/>
              <w:spacing w:before="63"/>
              <w:ind w:left="74" w:right="68"/>
              <w:jc w:val="center"/>
              <w:rPr>
                <w:rFonts w:ascii="Courier New"/>
                <w:sz w:val="18"/>
              </w:rPr>
            </w:pPr>
            <w:r>
              <w:rPr>
                <w:rFonts w:ascii="Courier New"/>
                <w:color w:val="2D2D2D"/>
                <w:w w:val="90"/>
                <w:sz w:val="18"/>
              </w:rPr>
              <w:t>C.</w:t>
            </w:r>
          </w:p>
        </w:tc>
        <w:tc>
          <w:tcPr>
            <w:tcW w:w="5080" w:type="dxa"/>
          </w:tcPr>
          <w:p w:rsidR="006E6A15" w:rsidRDefault="000A627B">
            <w:pPr>
              <w:pStyle w:val="TableParagraph"/>
              <w:spacing w:before="28"/>
              <w:ind w:left="98"/>
              <w:jc w:val="left"/>
              <w:rPr>
                <w:sz w:val="19"/>
              </w:rPr>
            </w:pPr>
            <w:r>
              <w:rPr>
                <w:color w:val="2D2D2D"/>
                <w:sz w:val="19"/>
              </w:rPr>
              <w:t>ABC Non-Benefit expenses</w:t>
            </w:r>
          </w:p>
        </w:tc>
        <w:tc>
          <w:tcPr>
            <w:tcW w:w="1038" w:type="dxa"/>
          </w:tcPr>
          <w:p w:rsidR="006E6A15" w:rsidRDefault="000A627B">
            <w:pPr>
              <w:pStyle w:val="TableParagraph"/>
              <w:spacing w:before="35"/>
              <w:ind w:right="106"/>
              <w:rPr>
                <w:sz w:val="19"/>
              </w:rPr>
            </w:pPr>
            <w:r>
              <w:rPr>
                <w:color w:val="2D2D2D"/>
                <w:sz w:val="19"/>
              </w:rPr>
              <w:t>$14.00</w:t>
            </w:r>
          </w:p>
        </w:tc>
      </w:tr>
      <w:tr w:rsidR="006E6A15">
        <w:trPr>
          <w:trHeight w:hRule="exact" w:val="268"/>
        </w:trPr>
        <w:tc>
          <w:tcPr>
            <w:tcW w:w="377" w:type="dxa"/>
            <w:tcBorders>
              <w:bottom w:val="single" w:sz="9" w:space="0" w:color="000000"/>
            </w:tcBorders>
          </w:tcPr>
          <w:p w:rsidR="006E6A15" w:rsidRDefault="000A627B">
            <w:pPr>
              <w:pStyle w:val="TableParagraph"/>
              <w:spacing w:before="28"/>
              <w:ind w:left="47" w:right="68"/>
              <w:jc w:val="center"/>
              <w:rPr>
                <w:sz w:val="19"/>
              </w:rPr>
            </w:pPr>
            <w:r>
              <w:rPr>
                <w:color w:val="2D2D2D"/>
                <w:w w:val="105"/>
                <w:sz w:val="19"/>
              </w:rPr>
              <w:t>d.</w:t>
            </w:r>
          </w:p>
        </w:tc>
        <w:tc>
          <w:tcPr>
            <w:tcW w:w="5080" w:type="dxa"/>
            <w:tcBorders>
              <w:bottom w:val="single" w:sz="9" w:space="0" w:color="000000"/>
            </w:tcBorders>
          </w:tcPr>
          <w:p w:rsidR="006E6A15" w:rsidRDefault="000A627B">
            <w:pPr>
              <w:pStyle w:val="TableParagraph"/>
              <w:spacing w:before="21"/>
              <w:ind w:left="98"/>
              <w:jc w:val="left"/>
              <w:rPr>
                <w:sz w:val="19"/>
              </w:rPr>
            </w:pPr>
            <w:r>
              <w:rPr>
                <w:color w:val="2D2D2D"/>
                <w:sz w:val="19"/>
              </w:rPr>
              <w:t>ABC Target Profit (5.0%)</w:t>
            </w:r>
          </w:p>
        </w:tc>
        <w:tc>
          <w:tcPr>
            <w:tcW w:w="1038" w:type="dxa"/>
            <w:tcBorders>
              <w:bottom w:val="single" w:sz="9" w:space="0" w:color="000000"/>
            </w:tcBorders>
          </w:tcPr>
          <w:p w:rsidR="006E6A15" w:rsidRDefault="000A627B">
            <w:pPr>
              <w:pStyle w:val="TableParagraph"/>
              <w:spacing w:before="28"/>
              <w:ind w:right="115"/>
              <w:rPr>
                <w:sz w:val="19"/>
              </w:rPr>
            </w:pPr>
            <w:r>
              <w:rPr>
                <w:color w:val="2D2D2D"/>
                <w:sz w:val="19"/>
              </w:rPr>
              <w:t>$3.74</w:t>
            </w:r>
          </w:p>
        </w:tc>
      </w:tr>
      <w:tr w:rsidR="006E6A15">
        <w:trPr>
          <w:trHeight w:hRule="exact" w:val="319"/>
        </w:trPr>
        <w:tc>
          <w:tcPr>
            <w:tcW w:w="377" w:type="dxa"/>
            <w:tcBorders>
              <w:top w:val="single" w:sz="9" w:space="0" w:color="000000"/>
            </w:tcBorders>
          </w:tcPr>
          <w:p w:rsidR="006E6A15" w:rsidRDefault="000A627B">
            <w:pPr>
              <w:pStyle w:val="TableParagraph"/>
              <w:spacing w:before="52"/>
              <w:ind w:left="73" w:right="68"/>
              <w:jc w:val="center"/>
              <w:rPr>
                <w:sz w:val="19"/>
              </w:rPr>
            </w:pPr>
            <w:r>
              <w:rPr>
                <w:color w:val="2D2D2D"/>
                <w:w w:val="105"/>
                <w:sz w:val="19"/>
              </w:rPr>
              <w:t>e.</w:t>
            </w:r>
          </w:p>
        </w:tc>
        <w:tc>
          <w:tcPr>
            <w:tcW w:w="5080" w:type="dxa"/>
            <w:tcBorders>
              <w:top w:val="single" w:sz="9" w:space="0" w:color="000000"/>
            </w:tcBorders>
          </w:tcPr>
          <w:p w:rsidR="006E6A15" w:rsidRDefault="000A627B">
            <w:pPr>
              <w:pStyle w:val="TableParagraph"/>
              <w:spacing w:before="52"/>
              <w:ind w:left="98"/>
              <w:jc w:val="left"/>
              <w:rPr>
                <w:sz w:val="19"/>
              </w:rPr>
            </w:pPr>
            <w:r>
              <w:rPr>
                <w:color w:val="2D2D2D"/>
                <w:sz w:val="19"/>
              </w:rPr>
              <w:t>Basic Bid (b+c+d)</w:t>
            </w:r>
          </w:p>
        </w:tc>
        <w:tc>
          <w:tcPr>
            <w:tcW w:w="1038" w:type="dxa"/>
            <w:tcBorders>
              <w:top w:val="single" w:sz="9" w:space="0" w:color="000000"/>
            </w:tcBorders>
          </w:tcPr>
          <w:p w:rsidR="006E6A15" w:rsidRDefault="000A627B">
            <w:pPr>
              <w:pStyle w:val="TableParagraph"/>
              <w:spacing w:before="52"/>
              <w:ind w:right="109"/>
              <w:rPr>
                <w:sz w:val="19"/>
              </w:rPr>
            </w:pPr>
            <w:r>
              <w:rPr>
                <w:color w:val="2D2D2D"/>
                <w:sz w:val="19"/>
              </w:rPr>
              <w:t>$74.74</w:t>
            </w:r>
          </w:p>
        </w:tc>
      </w:tr>
      <w:tr w:rsidR="006E6A15">
        <w:trPr>
          <w:trHeight w:hRule="exact" w:val="267"/>
        </w:trPr>
        <w:tc>
          <w:tcPr>
            <w:tcW w:w="377" w:type="dxa"/>
            <w:tcBorders>
              <w:bottom w:val="single" w:sz="9" w:space="0" w:color="000000"/>
            </w:tcBorders>
          </w:tcPr>
          <w:p w:rsidR="006E6A15" w:rsidRDefault="000A627B">
            <w:pPr>
              <w:pStyle w:val="TableParagraph"/>
              <w:spacing w:before="31"/>
              <w:ind w:left="27" w:right="68"/>
              <w:jc w:val="center"/>
              <w:rPr>
                <w:sz w:val="19"/>
              </w:rPr>
            </w:pPr>
            <w:r>
              <w:rPr>
                <w:color w:val="2D2D2D"/>
                <w:sz w:val="19"/>
              </w:rPr>
              <w:t>f.</w:t>
            </w:r>
          </w:p>
        </w:tc>
        <w:tc>
          <w:tcPr>
            <w:tcW w:w="5080" w:type="dxa"/>
            <w:tcBorders>
              <w:bottom w:val="single" w:sz="9" w:space="0" w:color="000000"/>
            </w:tcBorders>
          </w:tcPr>
          <w:p w:rsidR="006E6A15" w:rsidRDefault="000A627B">
            <w:pPr>
              <w:pStyle w:val="TableParagraph"/>
              <w:spacing w:before="31"/>
              <w:ind w:left="98"/>
              <w:jc w:val="left"/>
              <w:rPr>
                <w:sz w:val="19"/>
              </w:rPr>
            </w:pPr>
            <w:r>
              <w:rPr>
                <w:color w:val="2D2D2D"/>
                <w:w w:val="105"/>
                <w:sz w:val="19"/>
              </w:rPr>
              <w:t>Basic Bid at 1.00 (e/a)</w:t>
            </w:r>
          </w:p>
        </w:tc>
        <w:tc>
          <w:tcPr>
            <w:tcW w:w="1038" w:type="dxa"/>
            <w:tcBorders>
              <w:bottom w:val="single" w:sz="9" w:space="0" w:color="000000"/>
            </w:tcBorders>
          </w:tcPr>
          <w:p w:rsidR="006E6A15" w:rsidRDefault="000A627B">
            <w:pPr>
              <w:pStyle w:val="TableParagraph"/>
              <w:spacing w:before="31"/>
              <w:ind w:right="109"/>
              <w:rPr>
                <w:sz w:val="19"/>
              </w:rPr>
            </w:pPr>
            <w:r>
              <w:rPr>
                <w:color w:val="2D2D2D"/>
                <w:sz w:val="19"/>
              </w:rPr>
              <w:t>$71.18</w:t>
            </w:r>
          </w:p>
        </w:tc>
      </w:tr>
      <w:tr w:rsidR="006E6A15">
        <w:trPr>
          <w:trHeight w:hRule="exact" w:val="600"/>
        </w:trPr>
        <w:tc>
          <w:tcPr>
            <w:tcW w:w="377" w:type="dxa"/>
            <w:tcBorders>
              <w:top w:val="single" w:sz="9" w:space="0" w:color="000000"/>
            </w:tcBorders>
          </w:tcPr>
          <w:p w:rsidR="006E6A15" w:rsidRDefault="006E6A15">
            <w:pPr>
              <w:pStyle w:val="TableParagraph"/>
              <w:spacing w:before="7"/>
              <w:jc w:val="left"/>
              <w:rPr>
                <w:sz w:val="28"/>
              </w:rPr>
            </w:pPr>
          </w:p>
          <w:p w:rsidR="006E6A15" w:rsidRDefault="000A627B">
            <w:pPr>
              <w:pStyle w:val="TableParagraph"/>
              <w:ind w:left="74" w:right="68"/>
              <w:jc w:val="center"/>
              <w:rPr>
                <w:sz w:val="19"/>
              </w:rPr>
            </w:pPr>
            <w:r>
              <w:rPr>
                <w:color w:val="2D2D2D"/>
                <w:w w:val="105"/>
                <w:sz w:val="19"/>
              </w:rPr>
              <w:t>g.</w:t>
            </w:r>
          </w:p>
        </w:tc>
        <w:tc>
          <w:tcPr>
            <w:tcW w:w="5080" w:type="dxa"/>
            <w:tcBorders>
              <w:top w:val="single" w:sz="9" w:space="0" w:color="000000"/>
            </w:tcBorders>
          </w:tcPr>
          <w:p w:rsidR="006E6A15" w:rsidRDefault="006E6A15">
            <w:pPr>
              <w:pStyle w:val="TableParagraph"/>
              <w:spacing w:before="7"/>
              <w:jc w:val="left"/>
              <w:rPr>
                <w:sz w:val="28"/>
              </w:rPr>
            </w:pPr>
          </w:p>
          <w:p w:rsidR="006E6A15" w:rsidRDefault="000A627B">
            <w:pPr>
              <w:pStyle w:val="TableParagraph"/>
              <w:ind w:left="98"/>
              <w:jc w:val="left"/>
              <w:rPr>
                <w:sz w:val="19"/>
              </w:rPr>
            </w:pPr>
            <w:r>
              <w:rPr>
                <w:color w:val="2D2D2D"/>
                <w:w w:val="105"/>
                <w:sz w:val="19"/>
              </w:rPr>
              <w:t>National Average Bid</w:t>
            </w:r>
          </w:p>
        </w:tc>
        <w:tc>
          <w:tcPr>
            <w:tcW w:w="1038" w:type="dxa"/>
            <w:tcBorders>
              <w:top w:val="single" w:sz="9" w:space="0" w:color="000000"/>
            </w:tcBorders>
          </w:tcPr>
          <w:p w:rsidR="006E6A15" w:rsidRDefault="006E6A15">
            <w:pPr>
              <w:pStyle w:val="TableParagraph"/>
              <w:spacing w:before="7"/>
              <w:jc w:val="left"/>
              <w:rPr>
                <w:sz w:val="28"/>
              </w:rPr>
            </w:pPr>
          </w:p>
          <w:p w:rsidR="006E6A15" w:rsidRDefault="000A627B">
            <w:pPr>
              <w:pStyle w:val="TableParagraph"/>
              <w:ind w:right="109"/>
              <w:rPr>
                <w:sz w:val="19"/>
              </w:rPr>
            </w:pPr>
            <w:r>
              <w:rPr>
                <w:color w:val="2D2D2D"/>
                <w:sz w:val="19"/>
              </w:rPr>
              <w:t>$61.08</w:t>
            </w:r>
          </w:p>
        </w:tc>
      </w:tr>
      <w:tr w:rsidR="006E6A15">
        <w:trPr>
          <w:trHeight w:hRule="exact" w:val="278"/>
        </w:trPr>
        <w:tc>
          <w:tcPr>
            <w:tcW w:w="377" w:type="dxa"/>
            <w:tcBorders>
              <w:bottom w:val="single" w:sz="12" w:space="0" w:color="000000"/>
            </w:tcBorders>
          </w:tcPr>
          <w:p w:rsidR="006E6A15" w:rsidRDefault="000A627B">
            <w:pPr>
              <w:pStyle w:val="TableParagraph"/>
              <w:spacing w:before="42"/>
              <w:ind w:left="59" w:right="68"/>
              <w:jc w:val="center"/>
              <w:rPr>
                <w:sz w:val="19"/>
              </w:rPr>
            </w:pPr>
            <w:r>
              <w:rPr>
                <w:color w:val="2D2D2D"/>
                <w:sz w:val="19"/>
              </w:rPr>
              <w:t>h.</w:t>
            </w:r>
          </w:p>
        </w:tc>
        <w:tc>
          <w:tcPr>
            <w:tcW w:w="5080" w:type="dxa"/>
            <w:tcBorders>
              <w:bottom w:val="single" w:sz="12" w:space="0" w:color="000000"/>
            </w:tcBorders>
          </w:tcPr>
          <w:p w:rsidR="006E6A15" w:rsidRDefault="000A627B">
            <w:pPr>
              <w:pStyle w:val="TableParagraph"/>
              <w:spacing w:before="35"/>
              <w:ind w:left="98"/>
              <w:jc w:val="left"/>
              <w:rPr>
                <w:sz w:val="19"/>
              </w:rPr>
            </w:pPr>
            <w:r>
              <w:rPr>
                <w:color w:val="2D2D2D"/>
                <w:sz w:val="19"/>
              </w:rPr>
              <w:t>National Base Beneficiary Premium</w:t>
            </w:r>
          </w:p>
        </w:tc>
        <w:tc>
          <w:tcPr>
            <w:tcW w:w="1038" w:type="dxa"/>
            <w:tcBorders>
              <w:bottom w:val="single" w:sz="12" w:space="0" w:color="000000"/>
            </w:tcBorders>
          </w:tcPr>
          <w:p w:rsidR="006E6A15" w:rsidRDefault="000A627B">
            <w:pPr>
              <w:pStyle w:val="TableParagraph"/>
              <w:spacing w:before="35"/>
              <w:ind w:right="109"/>
              <w:rPr>
                <w:sz w:val="19"/>
              </w:rPr>
            </w:pPr>
            <w:r>
              <w:rPr>
                <w:color w:val="2D2D2D"/>
                <w:sz w:val="19"/>
              </w:rPr>
              <w:t>$35.63</w:t>
            </w:r>
          </w:p>
        </w:tc>
      </w:tr>
      <w:tr w:rsidR="006E6A15">
        <w:trPr>
          <w:trHeight w:hRule="exact" w:val="587"/>
        </w:trPr>
        <w:tc>
          <w:tcPr>
            <w:tcW w:w="377" w:type="dxa"/>
            <w:tcBorders>
              <w:top w:val="single" w:sz="12" w:space="0" w:color="000000"/>
              <w:bottom w:val="single" w:sz="9" w:space="0" w:color="000000"/>
            </w:tcBorders>
          </w:tcPr>
          <w:p w:rsidR="006E6A15" w:rsidRDefault="006E6A15">
            <w:pPr>
              <w:pStyle w:val="TableParagraph"/>
              <w:spacing w:before="2"/>
              <w:jc w:val="left"/>
              <w:rPr>
                <w:sz w:val="29"/>
              </w:rPr>
            </w:pPr>
          </w:p>
          <w:p w:rsidR="006E6A15" w:rsidRDefault="000A627B">
            <w:pPr>
              <w:pStyle w:val="TableParagraph"/>
              <w:ind w:left="67" w:right="68"/>
              <w:jc w:val="center"/>
              <w:rPr>
                <w:rFonts w:ascii="Times New Roman"/>
                <w:sz w:val="18"/>
              </w:rPr>
            </w:pPr>
            <w:r>
              <w:rPr>
                <w:rFonts w:ascii="Times New Roman"/>
                <w:color w:val="2D2D2D"/>
                <w:sz w:val="18"/>
              </w:rPr>
              <w:t>i.</w:t>
            </w:r>
          </w:p>
        </w:tc>
        <w:tc>
          <w:tcPr>
            <w:tcW w:w="5080" w:type="dxa"/>
            <w:tcBorders>
              <w:top w:val="single" w:sz="12" w:space="0" w:color="000000"/>
              <w:bottom w:val="single" w:sz="9" w:space="0" w:color="000000"/>
            </w:tcBorders>
          </w:tcPr>
          <w:p w:rsidR="006E6A15" w:rsidRDefault="006E6A15">
            <w:pPr>
              <w:pStyle w:val="TableParagraph"/>
              <w:spacing w:before="8"/>
              <w:jc w:val="left"/>
              <w:rPr>
                <w:sz w:val="26"/>
              </w:rPr>
            </w:pPr>
          </w:p>
          <w:p w:rsidR="006E6A15" w:rsidRDefault="000A627B">
            <w:pPr>
              <w:pStyle w:val="TableParagraph"/>
              <w:spacing w:before="1"/>
              <w:ind w:left="108"/>
              <w:jc w:val="left"/>
              <w:rPr>
                <w:sz w:val="19"/>
              </w:rPr>
            </w:pPr>
            <w:r>
              <w:rPr>
                <w:rFonts w:ascii="Times New Roman" w:hAnsi="Times New Roman"/>
                <w:b/>
                <w:color w:val="2D2D2D"/>
                <w:sz w:val="21"/>
              </w:rPr>
              <w:t xml:space="preserve">Basic </w:t>
            </w:r>
            <w:r>
              <w:rPr>
                <w:color w:val="2D2D2D"/>
                <w:sz w:val="19"/>
              </w:rPr>
              <w:t>Premium• (f-g+h)</w:t>
            </w:r>
          </w:p>
        </w:tc>
        <w:tc>
          <w:tcPr>
            <w:tcW w:w="1038" w:type="dxa"/>
            <w:tcBorders>
              <w:top w:val="single" w:sz="12" w:space="0" w:color="000000"/>
              <w:bottom w:val="single" w:sz="9" w:space="0" w:color="000000"/>
            </w:tcBorders>
          </w:tcPr>
          <w:p w:rsidR="006E6A15" w:rsidRDefault="006E6A15">
            <w:pPr>
              <w:pStyle w:val="TableParagraph"/>
              <w:spacing w:before="3"/>
              <w:jc w:val="left"/>
              <w:rPr>
                <w:sz w:val="28"/>
              </w:rPr>
            </w:pPr>
          </w:p>
          <w:p w:rsidR="006E6A15" w:rsidRDefault="000A627B">
            <w:pPr>
              <w:pStyle w:val="TableParagraph"/>
              <w:spacing w:before="1"/>
              <w:ind w:right="109"/>
              <w:rPr>
                <w:sz w:val="19"/>
              </w:rPr>
            </w:pPr>
            <w:r>
              <w:rPr>
                <w:color w:val="2D2D2D"/>
                <w:sz w:val="19"/>
              </w:rPr>
              <w:t>$45.73</w:t>
            </w:r>
          </w:p>
        </w:tc>
      </w:tr>
      <w:tr w:rsidR="006E6A15">
        <w:trPr>
          <w:trHeight w:hRule="exact" w:val="590"/>
        </w:trPr>
        <w:tc>
          <w:tcPr>
            <w:tcW w:w="377" w:type="dxa"/>
            <w:tcBorders>
              <w:top w:val="single" w:sz="9" w:space="0" w:color="000000"/>
              <w:bottom w:val="single" w:sz="9" w:space="0" w:color="000000"/>
            </w:tcBorders>
          </w:tcPr>
          <w:p w:rsidR="006E6A15" w:rsidRDefault="006E6A15">
            <w:pPr>
              <w:pStyle w:val="TableParagraph"/>
              <w:spacing w:before="1"/>
              <w:jc w:val="left"/>
              <w:rPr>
                <w:sz w:val="28"/>
              </w:rPr>
            </w:pPr>
          </w:p>
          <w:p w:rsidR="006E6A15" w:rsidRDefault="000A627B">
            <w:pPr>
              <w:pStyle w:val="TableParagraph"/>
              <w:ind w:left="69" w:right="68"/>
              <w:jc w:val="center"/>
              <w:rPr>
                <w:sz w:val="20"/>
              </w:rPr>
            </w:pPr>
            <w:r>
              <w:rPr>
                <w:color w:val="2D2D2D"/>
                <w:sz w:val="20"/>
              </w:rPr>
              <w:t>j.</w:t>
            </w:r>
          </w:p>
        </w:tc>
        <w:tc>
          <w:tcPr>
            <w:tcW w:w="5080" w:type="dxa"/>
            <w:tcBorders>
              <w:top w:val="single" w:sz="9" w:space="0" w:color="000000"/>
              <w:bottom w:val="single" w:sz="9" w:space="0" w:color="000000"/>
            </w:tcBorders>
          </w:tcPr>
          <w:p w:rsidR="006E6A15" w:rsidRDefault="006E6A15">
            <w:pPr>
              <w:pStyle w:val="TableParagraph"/>
              <w:spacing w:before="11"/>
              <w:jc w:val="left"/>
              <w:rPr>
                <w:sz w:val="28"/>
              </w:rPr>
            </w:pPr>
          </w:p>
          <w:p w:rsidR="006E6A15" w:rsidRDefault="000A627B">
            <w:pPr>
              <w:pStyle w:val="TableParagraph"/>
              <w:ind w:left="98"/>
              <w:jc w:val="left"/>
              <w:rPr>
                <w:b/>
                <w:sz w:val="18"/>
              </w:rPr>
            </w:pPr>
            <w:r>
              <w:rPr>
                <w:color w:val="2D2D2D"/>
                <w:w w:val="105"/>
                <w:sz w:val="19"/>
              </w:rPr>
              <w:t xml:space="preserve">Direct Subsidy </w:t>
            </w:r>
            <w:r>
              <w:rPr>
                <w:b/>
                <w:color w:val="2D2D2D"/>
                <w:w w:val="105"/>
                <w:sz w:val="18"/>
              </w:rPr>
              <w:t>(e-i)</w:t>
            </w:r>
          </w:p>
        </w:tc>
        <w:tc>
          <w:tcPr>
            <w:tcW w:w="1038" w:type="dxa"/>
            <w:tcBorders>
              <w:top w:val="single" w:sz="9" w:space="0" w:color="000000"/>
              <w:bottom w:val="single" w:sz="9" w:space="0" w:color="000000"/>
            </w:tcBorders>
          </w:tcPr>
          <w:p w:rsidR="006E6A15" w:rsidRDefault="006E6A15">
            <w:pPr>
              <w:pStyle w:val="TableParagraph"/>
              <w:spacing w:before="11"/>
              <w:jc w:val="left"/>
              <w:rPr>
                <w:sz w:val="28"/>
              </w:rPr>
            </w:pPr>
          </w:p>
          <w:p w:rsidR="006E6A15" w:rsidRDefault="000A627B">
            <w:pPr>
              <w:pStyle w:val="TableParagraph"/>
              <w:ind w:right="68"/>
              <w:rPr>
                <w:sz w:val="19"/>
              </w:rPr>
            </w:pPr>
            <w:r>
              <w:rPr>
                <w:color w:val="2D2D2D"/>
                <w:w w:val="105"/>
                <w:sz w:val="19"/>
              </w:rPr>
              <w:t>$29.01</w:t>
            </w:r>
          </w:p>
        </w:tc>
      </w:tr>
    </w:tbl>
    <w:p w:rsidR="006E6A15" w:rsidRDefault="000A627B">
      <w:pPr>
        <w:pStyle w:val="BodyText"/>
        <w:spacing w:line="217" w:lineRule="exact"/>
        <w:ind w:left="906"/>
      </w:pPr>
      <w:r>
        <w:pict>
          <v:group id="_x0000_s1196" style="position:absolute;left:0;text-align:left;margin-left:108.55pt;margin-top:-256.55pt;width:326.9pt;height:256.6pt;z-index:-251633664;mso-position-horizontal-relative:page;mso-position-vertical-relative:text" coordorigin="2171,-5131" coordsize="6538,5132">
            <v:line id="_x0000_s1206" style="position:absolute" from="2196,-11" to="2196,-5000" strokeweight=".72pt"/>
            <v:shape id="_x0000_s1205" style="position:absolute;left:2182;top:1242;width:6516;height:4997" coordorigin="2182,1242" coordsize="6516,4997" o:spt="100" adj="0,,0" path="m2182,-4993r6508,m8683,-2624r,-2384m2182,-4118r410,m3947,-4118r3275,m3794,-4118r69,m8698,-11r,-4989m2207,-11r,-4989e" filled="f" strokeweight="1.08pt">
              <v:stroke joinstyle="round"/>
              <v:formulas/>
              <v:path arrowok="t" o:connecttype="segments"/>
            </v:shape>
            <v:line id="_x0000_s1204" style="position:absolute" from="3839,-5101" to="3839,-4859" strokecolor="#e4e4e4" strokeweight="1.0573mm"/>
            <v:line id="_x0000_s1203" style="position:absolute" from="3781,-4309" to="3781,-4067" strokecolor="#e4e4e4" strokeweight="1.0573mm"/>
            <v:line id="_x0000_s1202" style="position:absolute" from="3905,-4382" to="3905,-4045" strokecolor="#e4e4e4" strokeweight="1.46844mm"/>
            <v:line id="_x0000_s1201" style="position:absolute" from="7172,-4247" to="7172,-4085" strokecolor="#e4e4e4" strokeweight=".70486mm"/>
            <v:line id="_x0000_s1200" style="position:absolute" from="7440,-4382" to="7440,-4045" strokecolor="#e4e4e4" strokeweight="1.46844mm"/>
            <v:shape id="_x0000_s1199" type="#_x0000_t202" style="position:absolute;left:3100;top:-5074;width:860;height:1007" filled="f" stroked="f">
              <v:textbox inset="0,0,0,0">
                <w:txbxContent>
                  <w:p w:rsidR="006E6A15" w:rsidRDefault="000A627B">
                    <w:pPr>
                      <w:spacing w:line="199" w:lineRule="exact"/>
                      <w:ind w:right="97"/>
                      <w:jc w:val="right"/>
                      <w:rPr>
                        <w:rFonts w:ascii="Times New Roman"/>
                        <w:sz w:val="18"/>
                      </w:rPr>
                    </w:pPr>
                    <w:r>
                      <w:rPr>
                        <w:rFonts w:ascii="Times New Roman"/>
                        <w:color w:val="C6C6C6"/>
                        <w:w w:val="86"/>
                        <w:sz w:val="18"/>
                      </w:rPr>
                      <w:t>-</w:t>
                    </w:r>
                  </w:p>
                  <w:p w:rsidR="006E6A15" w:rsidRDefault="006E6A15">
                    <w:pPr>
                      <w:rPr>
                        <w:sz w:val="20"/>
                      </w:rPr>
                    </w:pPr>
                  </w:p>
                  <w:p w:rsidR="006E6A15" w:rsidRDefault="006E6A15">
                    <w:pPr>
                      <w:spacing w:before="2"/>
                      <w:rPr>
                        <w:sz w:val="25"/>
                      </w:rPr>
                    </w:pPr>
                  </w:p>
                  <w:p w:rsidR="006E6A15" w:rsidRDefault="000A627B">
                    <w:pPr>
                      <w:ind w:right="18"/>
                      <w:jc w:val="right"/>
                      <w:rPr>
                        <w:rFonts w:ascii="Times New Roman"/>
                        <w:sz w:val="25"/>
                      </w:rPr>
                    </w:pPr>
                    <w:r>
                      <w:rPr>
                        <w:rFonts w:ascii="Times New Roman"/>
                        <w:color w:val="DADADA"/>
                        <w:sz w:val="25"/>
                        <w:shd w:val="clear" w:color="auto" w:fill="E4E4E4"/>
                      </w:rPr>
                      <w:t xml:space="preserve">-  </w:t>
                    </w:r>
                    <w:r>
                      <w:rPr>
                        <w:rFonts w:ascii="Times New Roman"/>
                        <w:color w:val="C6C6C6"/>
                        <w:sz w:val="25"/>
                        <w:shd w:val="clear" w:color="auto" w:fill="E4E4E4"/>
                      </w:rPr>
                      <w:t xml:space="preserve">-  </w:t>
                    </w:r>
                    <w:r>
                      <w:rPr>
                        <w:rFonts w:ascii="Times New Roman"/>
                        <w:color w:val="DADADA"/>
                        <w:sz w:val="25"/>
                        <w:shd w:val="clear" w:color="auto" w:fill="E4E4E4"/>
                      </w:rPr>
                      <w:t xml:space="preserve">-  </w:t>
                    </w:r>
                    <w:r>
                      <w:rPr>
                        <w:rFonts w:ascii="Times New Roman"/>
                        <w:color w:val="DADADA"/>
                        <w:sz w:val="18"/>
                      </w:rPr>
                      <w:t xml:space="preserve">- </w:t>
                    </w:r>
                    <w:r>
                      <w:rPr>
                        <w:rFonts w:ascii="Times New Roman"/>
                        <w:color w:val="C6C6C6"/>
                        <w:sz w:val="25"/>
                      </w:rPr>
                      <w:t>-</w:t>
                    </w:r>
                  </w:p>
                </w:txbxContent>
              </v:textbox>
            </v:shape>
            <v:shape id="_x0000_s1198" type="#_x0000_t202" style="position:absolute;left:4181;top:-4946;width:2521;height:809" filled="f" stroked="f">
              <v:textbox inset="0,0,0,0">
                <w:txbxContent>
                  <w:p w:rsidR="006E6A15" w:rsidRDefault="000A627B">
                    <w:pPr>
                      <w:spacing w:line="235" w:lineRule="exact"/>
                      <w:ind w:right="54"/>
                      <w:jc w:val="center"/>
                      <w:rPr>
                        <w:rFonts w:ascii="Times New Roman"/>
                        <w:sz w:val="20"/>
                      </w:rPr>
                    </w:pPr>
                    <w:r>
                      <w:rPr>
                        <w:color w:val="2D2D2D"/>
                        <w:w w:val="90"/>
                        <w:sz w:val="21"/>
                      </w:rPr>
                      <w:t>iT</w:t>
                    </w:r>
                    <w:r>
                      <w:rPr>
                        <w:w w:val="90"/>
                        <w:sz w:val="21"/>
                      </w:rPr>
                      <w:t xml:space="preserve">able </w:t>
                    </w:r>
                    <w:r>
                      <w:rPr>
                        <w:rFonts w:ascii="Times New Roman"/>
                        <w:w w:val="90"/>
                        <w:sz w:val="20"/>
                      </w:rPr>
                      <w:t>1</w:t>
                    </w:r>
                  </w:p>
                  <w:p w:rsidR="006E6A15" w:rsidRDefault="000A627B">
                    <w:pPr>
                      <w:spacing w:before="47"/>
                      <w:ind w:right="14"/>
                      <w:jc w:val="center"/>
                      <w:rPr>
                        <w:rFonts w:ascii="Times New Roman"/>
                        <w:sz w:val="21"/>
                      </w:rPr>
                    </w:pPr>
                    <w:r>
                      <w:rPr>
                        <w:b/>
                        <w:color w:val="2D2D2D"/>
                        <w:w w:val="95"/>
                        <w:sz w:val="20"/>
                      </w:rPr>
                      <w:t xml:space="preserve">Plar, ABCPart </w:t>
                    </w:r>
                    <w:r>
                      <w:rPr>
                        <w:rFonts w:ascii="Times New Roman"/>
                        <w:color w:val="2D2D2D"/>
                        <w:w w:val="95"/>
                        <w:sz w:val="21"/>
                      </w:rPr>
                      <w:t xml:space="preserve">D </w:t>
                    </w:r>
                    <w:r>
                      <w:rPr>
                        <w:rFonts w:ascii="Times New Roman"/>
                        <w:w w:val="95"/>
                        <w:sz w:val="21"/>
                      </w:rPr>
                      <w:t>Bid</w:t>
                    </w:r>
                  </w:p>
                  <w:p w:rsidR="006E6A15" w:rsidRDefault="000A627B">
                    <w:pPr>
                      <w:spacing w:before="54"/>
                      <w:ind w:right="18"/>
                      <w:jc w:val="center"/>
                      <w:rPr>
                        <w:b/>
                        <w:sz w:val="20"/>
                      </w:rPr>
                    </w:pPr>
                    <w:r>
                      <w:rPr>
                        <w:b/>
                        <w:color w:val="2D2D2D"/>
                        <w:w w:val="90"/>
                        <w:sz w:val="20"/>
                      </w:rPr>
                      <w:t>Calculation of Direct Subsidy</w:t>
                    </w:r>
                  </w:p>
                </w:txbxContent>
              </v:textbox>
            </v:shape>
            <v:shape id="_x0000_s1197" type="#_x0000_t202" style="position:absolute;left:7152;top:-4345;width:1063;height:285" filled="f" stroked="f">
              <v:textbox inset="0,0,0,0">
                <w:txbxContent>
                  <w:p w:rsidR="006E6A15" w:rsidRDefault="000A627B">
                    <w:pPr>
                      <w:tabs>
                        <w:tab w:val="left" w:pos="246"/>
                        <w:tab w:val="left" w:pos="570"/>
                      </w:tabs>
                      <w:spacing w:line="284" w:lineRule="exact"/>
                      <w:rPr>
                        <w:rFonts w:ascii="Times New Roman"/>
                        <w:sz w:val="25"/>
                      </w:rPr>
                    </w:pPr>
                    <w:r>
                      <w:rPr>
                        <w:rFonts w:ascii="Times New Roman"/>
                        <w:color w:val="C6C6C6"/>
                        <w:position w:val="1"/>
                        <w:sz w:val="12"/>
                      </w:rPr>
                      <w:t>-</w:t>
                    </w:r>
                    <w:r>
                      <w:rPr>
                        <w:rFonts w:ascii="Times New Roman"/>
                        <w:color w:val="C6C6C6"/>
                        <w:position w:val="1"/>
                        <w:sz w:val="12"/>
                      </w:rPr>
                      <w:tab/>
                    </w:r>
                    <w:r>
                      <w:rPr>
                        <w:rFonts w:ascii="Times New Roman"/>
                        <w:color w:val="DADADA"/>
                        <w:position w:val="1"/>
                        <w:sz w:val="25"/>
                      </w:rPr>
                      <w:t>-</w:t>
                    </w:r>
                    <w:r>
                      <w:rPr>
                        <w:rFonts w:ascii="Times New Roman"/>
                        <w:color w:val="DADADA"/>
                        <w:position w:val="1"/>
                        <w:sz w:val="25"/>
                      </w:rPr>
                      <w:tab/>
                    </w:r>
                    <w:r>
                      <w:rPr>
                        <w:rFonts w:ascii="Times New Roman"/>
                        <w:color w:val="DADADA"/>
                        <w:sz w:val="25"/>
                        <w:shd w:val="clear" w:color="auto" w:fill="E4E4E4"/>
                      </w:rPr>
                      <w:t>-</w:t>
                    </w:r>
                    <w:r>
                      <w:rPr>
                        <w:rFonts w:ascii="Times New Roman"/>
                        <w:color w:val="DADADA"/>
                        <w:spacing w:val="54"/>
                        <w:sz w:val="25"/>
                        <w:shd w:val="clear" w:color="auto" w:fill="E4E4E4"/>
                      </w:rPr>
                      <w:t xml:space="preserve"> </w:t>
                    </w:r>
                    <w:r>
                      <w:rPr>
                        <w:rFonts w:ascii="Times New Roman"/>
                        <w:color w:val="DADADA"/>
                        <w:sz w:val="25"/>
                        <w:shd w:val="clear" w:color="auto" w:fill="E4E4E4"/>
                      </w:rPr>
                      <w:t>---</w:t>
                    </w:r>
                  </w:p>
                </w:txbxContent>
              </v:textbox>
            </v:shape>
            <w10:wrap anchorx="page"/>
          </v:group>
        </w:pict>
      </w:r>
      <w:r>
        <w:rPr>
          <w:color w:val="2D2D2D"/>
          <w:w w:val="105"/>
        </w:rPr>
        <w:t>*Ignoring premium rounding</w:t>
      </w:r>
    </w:p>
    <w:p w:rsidR="006E6A15" w:rsidRDefault="006E6A15">
      <w:pPr>
        <w:pStyle w:val="BodyText"/>
        <w:rPr>
          <w:sz w:val="20"/>
        </w:rPr>
      </w:pPr>
    </w:p>
    <w:p w:rsidR="006E6A15" w:rsidRDefault="006E6A15">
      <w:pPr>
        <w:pStyle w:val="BodyText"/>
        <w:rPr>
          <w:sz w:val="20"/>
        </w:rPr>
      </w:pPr>
    </w:p>
    <w:p w:rsidR="006E6A15" w:rsidRDefault="006E6A15">
      <w:pPr>
        <w:pStyle w:val="BodyText"/>
        <w:spacing w:before="10"/>
        <w:rPr>
          <w:sz w:val="15"/>
        </w:rPr>
      </w:pPr>
    </w:p>
    <w:p w:rsidR="006E6A15" w:rsidRDefault="000A627B">
      <w:pPr>
        <w:spacing w:before="1"/>
        <w:ind w:left="207"/>
        <w:jc w:val="both"/>
        <w:rPr>
          <w:b/>
          <w:sz w:val="20"/>
        </w:rPr>
      </w:pPr>
      <w:r>
        <w:rPr>
          <w:b/>
          <w:color w:val="2D2D2D"/>
          <w:w w:val="90"/>
          <w:sz w:val="20"/>
        </w:rPr>
        <w:t>Risk Corridor</w:t>
      </w:r>
    </w:p>
    <w:p w:rsidR="006E6A15" w:rsidRDefault="006E6A15">
      <w:pPr>
        <w:pStyle w:val="BodyText"/>
        <w:spacing w:before="7"/>
        <w:rPr>
          <w:b/>
          <w:sz w:val="29"/>
        </w:rPr>
      </w:pPr>
    </w:p>
    <w:p w:rsidR="006E6A15" w:rsidRDefault="000A627B">
      <w:pPr>
        <w:pStyle w:val="BodyText"/>
        <w:spacing w:line="326" w:lineRule="auto"/>
        <w:ind w:left="209" w:right="177" w:firstLine="3"/>
        <w:jc w:val="both"/>
      </w:pPr>
      <w:r>
        <w:rPr>
          <w:color w:val="2D2D2D"/>
        </w:rPr>
        <w:t>Originally designed as a means to encourage Part D sponsors to participate in the program, CMS established a risk</w:t>
      </w:r>
      <w:r>
        <w:rPr>
          <w:color w:val="7B7B7B"/>
        </w:rPr>
        <w:t>·</w:t>
      </w:r>
      <w:r>
        <w:rPr>
          <w:color w:val="2D2D2D"/>
        </w:rPr>
        <w:t>sharing mechanism where plan</w:t>
      </w:r>
      <w:r>
        <w:rPr>
          <w:color w:val="606060"/>
        </w:rPr>
        <w:t xml:space="preserve">s </w:t>
      </w:r>
      <w:r>
        <w:rPr>
          <w:color w:val="2D2D2D"/>
        </w:rPr>
        <w:t>that experienced actual</w:t>
      </w:r>
      <w:r>
        <w:rPr>
          <w:color w:val="2D2D2D"/>
        </w:rPr>
        <w:t xml:space="preserve"> claim costs that were significantly different from the expected values filed in Part D bids would share in gains or losses on a pro-rata basis with CMS</w:t>
      </w:r>
      <w:r>
        <w:rPr>
          <w:color w:val="606060"/>
        </w:rPr>
        <w:t xml:space="preserve">. </w:t>
      </w:r>
      <w:r>
        <w:rPr>
          <w:color w:val="2D2D2D"/>
        </w:rPr>
        <w:t>This was called the "risk corridor'', and has remained in place since  2006 (although the specific par</w:t>
      </w:r>
      <w:r>
        <w:rPr>
          <w:color w:val="2D2D2D"/>
        </w:rPr>
        <w:t>ameters changed once). The thresholds defining when risk sharing occurs increased in 2008 and have stayed the same ever since, even though CMS has had the authority to increase the  threshold percentages further since 2012.</w:t>
      </w:r>
    </w:p>
    <w:p w:rsidR="006E6A15" w:rsidRDefault="006E6A15">
      <w:pPr>
        <w:pStyle w:val="BodyText"/>
        <w:spacing w:before="1"/>
        <w:rPr>
          <w:sz w:val="23"/>
        </w:rPr>
      </w:pPr>
    </w:p>
    <w:p w:rsidR="006E6A15" w:rsidRDefault="000A627B">
      <w:pPr>
        <w:pStyle w:val="BodyText"/>
        <w:ind w:left="217"/>
        <w:jc w:val="both"/>
      </w:pPr>
      <w:r>
        <w:rPr>
          <w:color w:val="2D2D2D"/>
        </w:rPr>
        <w:t>The graphic below shows the  cu</w:t>
      </w:r>
      <w:r>
        <w:rPr>
          <w:color w:val="2D2D2D"/>
        </w:rPr>
        <w:t>rrent risk corridor provisions, which have been in place since  2008.</w:t>
      </w:r>
    </w:p>
    <w:p w:rsidR="006E6A15" w:rsidRDefault="006E6A15">
      <w:pPr>
        <w:jc w:val="both"/>
        <w:sectPr w:rsidR="006E6A15">
          <w:headerReference w:type="default" r:id="rId81"/>
          <w:pgSz w:w="12240" w:h="15840"/>
          <w:pgMar w:top="1340" w:right="1440" w:bottom="1600" w:left="1420" w:header="576" w:footer="1396" w:gutter="0"/>
          <w:cols w:space="720"/>
        </w:sectPr>
      </w:pPr>
    </w:p>
    <w:p w:rsidR="006E6A15" w:rsidRDefault="000A627B">
      <w:pPr>
        <w:spacing w:before="48"/>
        <w:ind w:left="118"/>
        <w:rPr>
          <w:rFonts w:ascii="Times New Roman" w:hAnsi="Times New Roman"/>
          <w:sz w:val="78"/>
        </w:rPr>
      </w:pPr>
      <w:r>
        <w:rPr>
          <w:rFonts w:ascii="Times New Roman" w:hAnsi="Times New Roman"/>
          <w:color w:val="2672A8"/>
          <w:w w:val="95"/>
          <w:sz w:val="78"/>
        </w:rPr>
        <w:lastRenderedPageBreak/>
        <w:t>µJ</w:t>
      </w:r>
      <w:r>
        <w:rPr>
          <w:rFonts w:ascii="Times New Roman" w:hAnsi="Times New Roman"/>
          <w:color w:val="2A4656"/>
          <w:w w:val="95"/>
          <w:sz w:val="78"/>
        </w:rPr>
        <w:t>akel</w:t>
      </w:r>
    </w:p>
    <w:p w:rsidR="006E6A15" w:rsidRDefault="000A627B">
      <w:pPr>
        <w:tabs>
          <w:tab w:val="left" w:pos="1354"/>
          <w:tab w:val="left" w:pos="3096"/>
          <w:tab w:val="left" w:pos="3428"/>
          <w:tab w:val="left" w:pos="4234"/>
        </w:tabs>
        <w:spacing w:before="244"/>
        <w:ind w:left="346"/>
        <w:rPr>
          <w:rFonts w:ascii="Times New Roman" w:hAnsi="Times New Roman"/>
          <w:sz w:val="25"/>
        </w:rPr>
      </w:pPr>
      <w:r>
        <w:pict>
          <v:shape id="_x0000_s1195" type="#_x0000_t202" style="position:absolute;left:0;text-align:left;margin-left:82.1pt;margin-top:18.5pt;width:373.7pt;height:139.5pt;z-index:251645952;mso-position-horizontal-relative:page" filled="f" stroked="f">
            <v:textbox inset="0,0,0,0">
              <w:txbxContent>
                <w:tbl>
                  <w:tblPr>
                    <w:tblW w:w="0" w:type="auto"/>
                    <w:tblBorders>
                      <w:top w:val="single" w:sz="12" w:space="0" w:color="646B60"/>
                      <w:left w:val="single" w:sz="12" w:space="0" w:color="646B60"/>
                      <w:bottom w:val="single" w:sz="12" w:space="0" w:color="646B60"/>
                      <w:right w:val="single" w:sz="12" w:space="0" w:color="646B60"/>
                      <w:insideH w:val="single" w:sz="12" w:space="0" w:color="646B60"/>
                      <w:insideV w:val="single" w:sz="12" w:space="0" w:color="646B60"/>
                    </w:tblBorders>
                    <w:tblLayout w:type="fixed"/>
                    <w:tblCellMar>
                      <w:left w:w="0" w:type="dxa"/>
                      <w:right w:w="0" w:type="dxa"/>
                    </w:tblCellMar>
                    <w:tblLook w:val="01E0" w:firstRow="1" w:lastRow="1" w:firstColumn="1" w:lastColumn="1" w:noHBand="0" w:noVBand="0"/>
                  </w:tblPr>
                  <w:tblGrid>
                    <w:gridCol w:w="3427"/>
                    <w:gridCol w:w="2059"/>
                    <w:gridCol w:w="1368"/>
                    <w:gridCol w:w="302"/>
                    <w:gridCol w:w="180"/>
                  </w:tblGrid>
                  <w:tr w:rsidR="006E6A15">
                    <w:trPr>
                      <w:trHeight w:hRule="exact" w:val="835"/>
                    </w:trPr>
                    <w:tc>
                      <w:tcPr>
                        <w:tcW w:w="5486" w:type="dxa"/>
                        <w:gridSpan w:val="2"/>
                        <w:tcBorders>
                          <w:left w:val="single" w:sz="12" w:space="0" w:color="606754"/>
                          <w:bottom w:val="single" w:sz="9" w:space="0" w:color="5B605B"/>
                          <w:right w:val="single" w:sz="9" w:space="0" w:color="57574B"/>
                        </w:tcBorders>
                      </w:tcPr>
                      <w:p w:rsidR="006E6A15" w:rsidRDefault="006E6A15">
                        <w:pPr>
                          <w:pStyle w:val="TableParagraph"/>
                          <w:spacing w:before="5"/>
                          <w:jc w:val="left"/>
                          <w:rPr>
                            <w:rFonts w:ascii="Times New Roman"/>
                            <w:sz w:val="23"/>
                          </w:rPr>
                        </w:pPr>
                      </w:p>
                      <w:p w:rsidR="006E6A15" w:rsidRDefault="000A627B">
                        <w:pPr>
                          <w:pStyle w:val="TableParagraph"/>
                          <w:ind w:left="1735"/>
                          <w:jc w:val="left"/>
                          <w:rPr>
                            <w:rFonts w:ascii="Times New Roman"/>
                          </w:rPr>
                        </w:pPr>
                        <w:r>
                          <w:rPr>
                            <w:rFonts w:ascii="Times New Roman"/>
                            <w:color w:val="010101"/>
                            <w:sz w:val="20"/>
                          </w:rPr>
                          <w:t xml:space="preserve">Government </w:t>
                        </w:r>
                        <w:r>
                          <w:rPr>
                            <w:rFonts w:ascii="Times New Roman"/>
                            <w:color w:val="010101"/>
                          </w:rPr>
                          <w:t>P.ays</w:t>
                        </w:r>
                      </w:p>
                    </w:tc>
                    <w:tc>
                      <w:tcPr>
                        <w:tcW w:w="1368" w:type="dxa"/>
                        <w:tcBorders>
                          <w:left w:val="single" w:sz="9" w:space="0" w:color="57574B"/>
                          <w:bottom w:val="single" w:sz="46" w:space="0" w:color="282F2F"/>
                          <w:right w:val="single" w:sz="12" w:space="0" w:color="5B5757"/>
                        </w:tcBorders>
                      </w:tcPr>
                      <w:p w:rsidR="006E6A15" w:rsidRDefault="006E6A15">
                        <w:pPr>
                          <w:pStyle w:val="TableParagraph"/>
                          <w:spacing w:before="5"/>
                          <w:jc w:val="left"/>
                          <w:rPr>
                            <w:rFonts w:ascii="Times New Roman"/>
                            <w:sz w:val="24"/>
                          </w:rPr>
                        </w:pPr>
                      </w:p>
                      <w:p w:rsidR="006E6A15" w:rsidRDefault="000A627B">
                        <w:pPr>
                          <w:pStyle w:val="TableParagraph"/>
                          <w:ind w:left="43"/>
                          <w:jc w:val="left"/>
                          <w:rPr>
                            <w:rFonts w:ascii="Times New Roman"/>
                            <w:sz w:val="20"/>
                          </w:rPr>
                        </w:pPr>
                        <w:r>
                          <w:rPr>
                            <w:rFonts w:ascii="Times New Roman"/>
                            <w:color w:val="010101"/>
                            <w:sz w:val="20"/>
                          </w:rPr>
                          <w:t>Plan Pays 2.0%</w:t>
                        </w:r>
                      </w:p>
                    </w:tc>
                    <w:tc>
                      <w:tcPr>
                        <w:tcW w:w="482" w:type="dxa"/>
                        <w:gridSpan w:val="2"/>
                        <w:tcBorders>
                          <w:top w:val="nil"/>
                          <w:left w:val="single" w:sz="12" w:space="0" w:color="5B5757"/>
                          <w:bottom w:val="nil"/>
                          <w:right w:val="nil"/>
                        </w:tcBorders>
                      </w:tcPr>
                      <w:p w:rsidR="006E6A15" w:rsidRDefault="006E6A15"/>
                    </w:tc>
                  </w:tr>
                  <w:tr w:rsidR="006E6A15">
                    <w:trPr>
                      <w:trHeight w:hRule="exact" w:val="245"/>
                    </w:trPr>
                    <w:tc>
                      <w:tcPr>
                        <w:tcW w:w="3427" w:type="dxa"/>
                        <w:vMerge w:val="restart"/>
                        <w:tcBorders>
                          <w:top w:val="single" w:sz="9" w:space="0" w:color="646B64"/>
                          <w:left w:val="single" w:sz="9" w:space="0" w:color="484F44"/>
                          <w:right w:val="single" w:sz="12" w:space="0" w:color="676B60"/>
                        </w:tcBorders>
                      </w:tcPr>
                      <w:p w:rsidR="006E6A15" w:rsidRDefault="000A627B">
                        <w:pPr>
                          <w:pStyle w:val="TableParagraph"/>
                          <w:spacing w:line="245" w:lineRule="exact"/>
                          <w:ind w:left="2254"/>
                          <w:jc w:val="left"/>
                          <w:rPr>
                            <w:rFonts w:ascii="Times New Roman"/>
                            <w:sz w:val="25"/>
                          </w:rPr>
                        </w:pPr>
                        <w:r>
                          <w:rPr>
                            <w:rFonts w:ascii="Times New Roman"/>
                            <w:color w:val="AABF8C"/>
                            <w:sz w:val="25"/>
                          </w:rPr>
                          <w:t>-</w:t>
                        </w:r>
                        <w:r>
                          <w:rPr>
                            <w:rFonts w:ascii="Times New Roman"/>
                            <w:color w:val="AABF8C"/>
                            <w:spacing w:val="52"/>
                            <w:sz w:val="25"/>
                          </w:rPr>
                          <w:t xml:space="preserve"> </w:t>
                        </w:r>
                        <w:r>
                          <w:rPr>
                            <w:rFonts w:ascii="Times New Roman"/>
                            <w:color w:val="AABF8C"/>
                            <w:sz w:val="25"/>
                          </w:rPr>
                          <w:t>--</w:t>
                        </w:r>
                      </w:p>
                      <w:p w:rsidR="006E6A15" w:rsidRDefault="000A627B">
                        <w:pPr>
                          <w:pStyle w:val="TableParagraph"/>
                          <w:spacing w:before="141"/>
                          <w:ind w:left="716"/>
                          <w:jc w:val="left"/>
                          <w:rPr>
                            <w:rFonts w:ascii="Times New Roman"/>
                            <w:sz w:val="20"/>
                          </w:rPr>
                        </w:pPr>
                        <w:r>
                          <w:rPr>
                            <w:rFonts w:ascii="Times New Roman"/>
                            <w:color w:val="010101"/>
                            <w:sz w:val="20"/>
                          </w:rPr>
                          <w:t xml:space="preserve">Gove rnment </w:t>
                        </w:r>
                        <w:r>
                          <w:rPr>
                            <w:rFonts w:ascii="Times New Roman"/>
                            <w:color w:val="97AE7E"/>
                            <w:w w:val="95"/>
                            <w:sz w:val="20"/>
                          </w:rPr>
                          <w:t>l</w:t>
                        </w:r>
                        <w:r>
                          <w:rPr>
                            <w:rFonts w:ascii="Times New Roman"/>
                            <w:color w:val="010101"/>
                            <w:w w:val="95"/>
                            <w:sz w:val="20"/>
                          </w:rPr>
                          <w:t xml:space="preserve">Pa </w:t>
                        </w:r>
                        <w:r>
                          <w:rPr>
                            <w:rFonts w:ascii="Times New Roman"/>
                            <w:color w:val="010101"/>
                            <w:sz w:val="20"/>
                          </w:rPr>
                          <w:t>ys 50%</w:t>
                        </w:r>
                      </w:p>
                    </w:tc>
                    <w:tc>
                      <w:tcPr>
                        <w:tcW w:w="3427" w:type="dxa"/>
                        <w:gridSpan w:val="2"/>
                        <w:tcBorders>
                          <w:top w:val="single" w:sz="46" w:space="0" w:color="282F2F"/>
                          <w:left w:val="single" w:sz="12" w:space="0" w:color="676B60"/>
                          <w:bottom w:val="nil"/>
                          <w:right w:val="single" w:sz="20" w:space="0" w:color="343838"/>
                        </w:tcBorders>
                      </w:tcPr>
                      <w:p w:rsidR="006E6A15" w:rsidRDefault="006E6A15"/>
                    </w:tc>
                    <w:tc>
                      <w:tcPr>
                        <w:tcW w:w="302" w:type="dxa"/>
                        <w:tcBorders>
                          <w:top w:val="single" w:sz="46" w:space="0" w:color="282F2F"/>
                          <w:left w:val="single" w:sz="20" w:space="0" w:color="343838"/>
                          <w:bottom w:val="nil"/>
                          <w:right w:val="nil"/>
                        </w:tcBorders>
                      </w:tcPr>
                      <w:p w:rsidR="006E6A15" w:rsidRDefault="006E6A15"/>
                    </w:tc>
                    <w:tc>
                      <w:tcPr>
                        <w:tcW w:w="180" w:type="dxa"/>
                        <w:vMerge w:val="restart"/>
                        <w:tcBorders>
                          <w:top w:val="nil"/>
                          <w:left w:val="nil"/>
                          <w:right w:val="nil"/>
                        </w:tcBorders>
                      </w:tcPr>
                      <w:p w:rsidR="006E6A15" w:rsidRDefault="006E6A15"/>
                    </w:tc>
                  </w:tr>
                  <w:tr w:rsidR="006E6A15">
                    <w:trPr>
                      <w:trHeight w:hRule="exact" w:val="695"/>
                    </w:trPr>
                    <w:tc>
                      <w:tcPr>
                        <w:tcW w:w="3427" w:type="dxa"/>
                        <w:vMerge/>
                        <w:tcBorders>
                          <w:left w:val="single" w:sz="9" w:space="0" w:color="484F44"/>
                          <w:bottom w:val="single" w:sz="9" w:space="0" w:color="7C7C74"/>
                          <w:right w:val="single" w:sz="12" w:space="0" w:color="676B60"/>
                        </w:tcBorders>
                      </w:tcPr>
                      <w:p w:rsidR="006E6A15" w:rsidRDefault="006E6A15"/>
                    </w:tc>
                    <w:tc>
                      <w:tcPr>
                        <w:tcW w:w="3427" w:type="dxa"/>
                        <w:gridSpan w:val="2"/>
                        <w:tcBorders>
                          <w:top w:val="nil"/>
                          <w:left w:val="single" w:sz="12" w:space="0" w:color="676B60"/>
                          <w:bottom w:val="single" w:sz="52" w:space="0" w:color="232B2B"/>
                          <w:right w:val="single" w:sz="12" w:space="0" w:color="544F4B"/>
                        </w:tcBorders>
                      </w:tcPr>
                      <w:p w:rsidR="006E6A15" w:rsidRDefault="000A627B">
                        <w:pPr>
                          <w:pStyle w:val="TableParagraph"/>
                          <w:spacing w:before="7"/>
                          <w:ind w:right="-39"/>
                          <w:rPr>
                            <w:sz w:val="10"/>
                          </w:rPr>
                        </w:pPr>
                        <w:r>
                          <w:rPr>
                            <w:color w:val="999995"/>
                            <w:w w:val="95"/>
                            <w:sz w:val="10"/>
                          </w:rPr>
                          <w:t>I</w:t>
                        </w:r>
                      </w:p>
                      <w:p w:rsidR="006E6A15" w:rsidRDefault="000A627B">
                        <w:pPr>
                          <w:pStyle w:val="TableParagraph"/>
                          <w:spacing w:before="29"/>
                          <w:ind w:left="1076"/>
                          <w:jc w:val="left"/>
                          <w:rPr>
                            <w:rFonts w:ascii="Times New Roman"/>
                            <w:sz w:val="20"/>
                          </w:rPr>
                        </w:pPr>
                        <w:r>
                          <w:rPr>
                            <w:rFonts w:ascii="Times New Roman"/>
                            <w:color w:val="010101"/>
                            <w:w w:val="105"/>
                            <w:sz w:val="20"/>
                          </w:rPr>
                          <w:t>Plan Pays 50%</w:t>
                        </w:r>
                      </w:p>
                    </w:tc>
                    <w:tc>
                      <w:tcPr>
                        <w:tcW w:w="302" w:type="dxa"/>
                        <w:tcBorders>
                          <w:top w:val="nil"/>
                          <w:left w:val="single" w:sz="12" w:space="0" w:color="544F4B"/>
                          <w:bottom w:val="single" w:sz="52" w:space="0" w:color="232B2B"/>
                          <w:right w:val="nil"/>
                        </w:tcBorders>
                      </w:tcPr>
                      <w:p w:rsidR="006E6A15" w:rsidRDefault="006E6A15"/>
                    </w:tc>
                    <w:tc>
                      <w:tcPr>
                        <w:tcW w:w="180" w:type="dxa"/>
                        <w:vMerge/>
                        <w:tcBorders>
                          <w:left w:val="nil"/>
                          <w:bottom w:val="single" w:sz="52" w:space="0" w:color="232B2B"/>
                          <w:right w:val="nil"/>
                        </w:tcBorders>
                      </w:tcPr>
                      <w:p w:rsidR="006E6A15" w:rsidRDefault="006E6A15"/>
                    </w:tc>
                  </w:tr>
                  <w:tr w:rsidR="006E6A15">
                    <w:trPr>
                      <w:trHeight w:hRule="exact" w:val="940"/>
                    </w:trPr>
                    <w:tc>
                      <w:tcPr>
                        <w:tcW w:w="6854" w:type="dxa"/>
                        <w:gridSpan w:val="3"/>
                        <w:tcBorders>
                          <w:top w:val="single" w:sz="52" w:space="0" w:color="232B2B"/>
                          <w:left w:val="single" w:sz="9" w:space="0" w:color="4B4448"/>
                          <w:bottom w:val="single" w:sz="49" w:space="0" w:color="23282B"/>
                          <w:right w:val="single" w:sz="9" w:space="0" w:color="343838"/>
                        </w:tcBorders>
                      </w:tcPr>
                      <w:p w:rsidR="006E6A15" w:rsidRDefault="006E6A15">
                        <w:pPr>
                          <w:pStyle w:val="TableParagraph"/>
                          <w:spacing w:before="1"/>
                          <w:jc w:val="left"/>
                          <w:rPr>
                            <w:rFonts w:ascii="Times New Roman"/>
                            <w:sz w:val="29"/>
                          </w:rPr>
                        </w:pPr>
                      </w:p>
                      <w:p w:rsidR="006E6A15" w:rsidRDefault="000A627B">
                        <w:pPr>
                          <w:pStyle w:val="TableParagraph"/>
                          <w:spacing w:before="1"/>
                          <w:ind w:left="2713" w:right="2713"/>
                          <w:jc w:val="center"/>
                          <w:rPr>
                            <w:rFonts w:ascii="Times New Roman"/>
                            <w:sz w:val="20"/>
                          </w:rPr>
                        </w:pPr>
                        <w:r>
                          <w:rPr>
                            <w:rFonts w:ascii="Times New Roman"/>
                            <w:color w:val="010101"/>
                            <w:w w:val="105"/>
                            <w:sz w:val="20"/>
                          </w:rPr>
                          <w:t>Plan Pays 100%</w:t>
                        </w:r>
                      </w:p>
                    </w:tc>
                    <w:tc>
                      <w:tcPr>
                        <w:tcW w:w="482" w:type="dxa"/>
                        <w:gridSpan w:val="2"/>
                        <w:tcBorders>
                          <w:top w:val="single" w:sz="52" w:space="0" w:color="232B2B"/>
                          <w:left w:val="single" w:sz="9" w:space="0" w:color="343838"/>
                          <w:bottom w:val="single" w:sz="49" w:space="0" w:color="23282B"/>
                          <w:right w:val="nil"/>
                        </w:tcBorders>
                      </w:tcPr>
                      <w:p w:rsidR="006E6A15" w:rsidRDefault="006E6A15"/>
                    </w:tc>
                  </w:tr>
                </w:tbl>
                <w:p w:rsidR="006E6A15" w:rsidRDefault="006E6A15">
                  <w:pPr>
                    <w:pStyle w:val="BodyText"/>
                  </w:pPr>
                </w:p>
              </w:txbxContent>
            </v:textbox>
            <w10:wrap anchorx="page"/>
          </v:shape>
        </w:pict>
      </w:r>
      <w:r>
        <w:rPr>
          <w:color w:val="AABF8C"/>
          <w:w w:val="145"/>
          <w:sz w:val="21"/>
        </w:rPr>
        <w:t>·---</w:t>
      </w:r>
      <w:r>
        <w:rPr>
          <w:color w:val="AABF8C"/>
          <w:spacing w:val="47"/>
          <w:w w:val="145"/>
          <w:sz w:val="21"/>
        </w:rPr>
        <w:t xml:space="preserve"> </w:t>
      </w:r>
      <w:r>
        <w:rPr>
          <w:rFonts w:ascii="Times New Roman" w:hAnsi="Times New Roman"/>
          <w:color w:val="AABF8C"/>
          <w:w w:val="145"/>
          <w:sz w:val="25"/>
        </w:rPr>
        <w:t>-</w:t>
      </w:r>
      <w:r>
        <w:rPr>
          <w:rFonts w:ascii="Times New Roman" w:hAnsi="Times New Roman"/>
          <w:color w:val="AABF8C"/>
          <w:w w:val="145"/>
          <w:sz w:val="25"/>
        </w:rPr>
        <w:tab/>
      </w:r>
      <w:r>
        <w:rPr>
          <w:rFonts w:ascii="Times New Roman" w:hAnsi="Times New Roman"/>
          <w:color w:val="AABF8C"/>
          <w:w w:val="145"/>
          <w:position w:val="1"/>
          <w:sz w:val="24"/>
        </w:rPr>
        <w:t>--</w:t>
      </w:r>
      <w:r>
        <w:rPr>
          <w:rFonts w:ascii="Times New Roman" w:hAnsi="Times New Roman"/>
          <w:color w:val="AABF8C"/>
          <w:w w:val="145"/>
          <w:position w:val="1"/>
          <w:sz w:val="24"/>
        </w:rPr>
        <w:tab/>
      </w:r>
      <w:r>
        <w:rPr>
          <w:rFonts w:ascii="Times New Roman" w:hAnsi="Times New Roman"/>
          <w:color w:val="AABF8C"/>
          <w:w w:val="120"/>
          <w:sz w:val="25"/>
        </w:rPr>
        <w:t>-</w:t>
      </w:r>
      <w:r>
        <w:rPr>
          <w:rFonts w:ascii="Times New Roman" w:hAnsi="Times New Roman"/>
          <w:color w:val="AABF8C"/>
          <w:w w:val="120"/>
          <w:sz w:val="25"/>
        </w:rPr>
        <w:tab/>
        <w:t>-</w:t>
      </w:r>
      <w:r>
        <w:rPr>
          <w:rFonts w:ascii="Times New Roman" w:hAnsi="Times New Roman"/>
          <w:color w:val="AABF8C"/>
          <w:w w:val="120"/>
          <w:sz w:val="25"/>
        </w:rPr>
        <w:tab/>
        <w:t>---</w:t>
      </w:r>
    </w:p>
    <w:p w:rsidR="006E6A15" w:rsidRDefault="006E6A15">
      <w:pPr>
        <w:pStyle w:val="BodyText"/>
        <w:rPr>
          <w:rFonts w:ascii="Times New Roman"/>
          <w:sz w:val="20"/>
        </w:rPr>
      </w:pPr>
    </w:p>
    <w:p w:rsidR="006E6A15" w:rsidRDefault="006E6A15">
      <w:pPr>
        <w:pStyle w:val="BodyText"/>
        <w:rPr>
          <w:rFonts w:ascii="Times New Roman"/>
          <w:sz w:val="20"/>
        </w:rPr>
      </w:pPr>
    </w:p>
    <w:p w:rsidR="006E6A15" w:rsidRDefault="006E6A15">
      <w:pPr>
        <w:pStyle w:val="BodyText"/>
        <w:rPr>
          <w:rFonts w:ascii="Times New Roman"/>
          <w:sz w:val="20"/>
        </w:rPr>
      </w:pPr>
    </w:p>
    <w:p w:rsidR="006E6A15" w:rsidRDefault="006E6A15">
      <w:pPr>
        <w:pStyle w:val="BodyText"/>
        <w:rPr>
          <w:rFonts w:ascii="Times New Roman"/>
          <w:sz w:val="20"/>
        </w:rPr>
      </w:pPr>
    </w:p>
    <w:p w:rsidR="006E6A15" w:rsidRDefault="006E6A15">
      <w:pPr>
        <w:pStyle w:val="BodyText"/>
        <w:rPr>
          <w:rFonts w:ascii="Times New Roman"/>
          <w:sz w:val="20"/>
        </w:rPr>
      </w:pPr>
    </w:p>
    <w:p w:rsidR="006E6A15" w:rsidRDefault="006E6A15">
      <w:pPr>
        <w:pStyle w:val="BodyText"/>
        <w:rPr>
          <w:rFonts w:ascii="Times New Roman"/>
          <w:sz w:val="20"/>
        </w:rPr>
      </w:pPr>
    </w:p>
    <w:p w:rsidR="006E6A15" w:rsidRDefault="006E6A15">
      <w:pPr>
        <w:pStyle w:val="BodyText"/>
        <w:rPr>
          <w:rFonts w:ascii="Times New Roman"/>
          <w:sz w:val="20"/>
        </w:rPr>
      </w:pPr>
    </w:p>
    <w:p w:rsidR="006E6A15" w:rsidRDefault="006E6A15">
      <w:pPr>
        <w:pStyle w:val="BodyText"/>
        <w:rPr>
          <w:rFonts w:ascii="Times New Roman"/>
          <w:sz w:val="20"/>
        </w:rPr>
      </w:pPr>
    </w:p>
    <w:p w:rsidR="006E6A15" w:rsidRDefault="006E6A15">
      <w:pPr>
        <w:pStyle w:val="BodyText"/>
        <w:rPr>
          <w:rFonts w:ascii="Times New Roman"/>
          <w:sz w:val="20"/>
        </w:rPr>
      </w:pPr>
    </w:p>
    <w:p w:rsidR="006E6A15" w:rsidRDefault="006E6A15">
      <w:pPr>
        <w:pStyle w:val="BodyText"/>
        <w:rPr>
          <w:rFonts w:ascii="Times New Roman"/>
          <w:sz w:val="20"/>
        </w:rPr>
      </w:pPr>
    </w:p>
    <w:p w:rsidR="006E6A15" w:rsidRDefault="000A627B">
      <w:pPr>
        <w:pStyle w:val="BodyText"/>
        <w:spacing w:before="9"/>
        <w:rPr>
          <w:rFonts w:ascii="Times New Roman"/>
          <w:sz w:val="17"/>
        </w:rPr>
      </w:pPr>
      <w:r>
        <w:pict>
          <v:line id="_x0000_s1194" style="position:absolute;z-index:251644928;mso-wrap-distance-left:0;mso-wrap-distance-right:0;mso-position-horizontal-relative:page" from="424.25pt,20.85pt" to="424.25pt,13.3pt" strokecolor="#232b28" strokeweight="2.16pt">
            <w10:wrap type="topAndBottom" anchorx="page"/>
          </v:line>
        </w:pict>
      </w:r>
    </w:p>
    <w:p w:rsidR="006E6A15" w:rsidRDefault="000A627B">
      <w:pPr>
        <w:pStyle w:val="BodyText"/>
        <w:rPr>
          <w:rFonts w:ascii="Times New Roman"/>
          <w:sz w:val="22"/>
        </w:rPr>
      </w:pPr>
      <w:r>
        <w:br w:type="column"/>
      </w:r>
    </w:p>
    <w:p w:rsidR="006E6A15" w:rsidRDefault="006E6A15">
      <w:pPr>
        <w:pStyle w:val="BodyText"/>
        <w:rPr>
          <w:rFonts w:ascii="Times New Roman"/>
          <w:sz w:val="22"/>
        </w:rPr>
      </w:pPr>
    </w:p>
    <w:p w:rsidR="006E6A15" w:rsidRDefault="006E6A15">
      <w:pPr>
        <w:pStyle w:val="BodyText"/>
        <w:rPr>
          <w:rFonts w:ascii="Times New Roman"/>
          <w:sz w:val="22"/>
        </w:rPr>
      </w:pPr>
    </w:p>
    <w:p w:rsidR="006E6A15" w:rsidRDefault="006E6A15">
      <w:pPr>
        <w:pStyle w:val="BodyText"/>
        <w:rPr>
          <w:rFonts w:ascii="Times New Roman"/>
          <w:sz w:val="22"/>
        </w:rPr>
      </w:pPr>
    </w:p>
    <w:p w:rsidR="006E6A15" w:rsidRDefault="006E6A15">
      <w:pPr>
        <w:pStyle w:val="BodyText"/>
        <w:rPr>
          <w:rFonts w:ascii="Times New Roman"/>
          <w:sz w:val="22"/>
        </w:rPr>
      </w:pPr>
    </w:p>
    <w:p w:rsidR="006E6A15" w:rsidRDefault="006E6A15">
      <w:pPr>
        <w:pStyle w:val="BodyText"/>
        <w:rPr>
          <w:rFonts w:ascii="Times New Roman"/>
          <w:sz w:val="22"/>
        </w:rPr>
      </w:pPr>
    </w:p>
    <w:p w:rsidR="006E6A15" w:rsidRDefault="006E6A15">
      <w:pPr>
        <w:pStyle w:val="BodyText"/>
        <w:rPr>
          <w:rFonts w:ascii="Times New Roman"/>
          <w:sz w:val="22"/>
        </w:rPr>
      </w:pPr>
    </w:p>
    <w:p w:rsidR="006E6A15" w:rsidRDefault="006E6A15">
      <w:pPr>
        <w:pStyle w:val="BodyText"/>
        <w:spacing w:before="1"/>
        <w:rPr>
          <w:rFonts w:ascii="Times New Roman"/>
          <w:sz w:val="21"/>
        </w:rPr>
      </w:pPr>
    </w:p>
    <w:p w:rsidR="006E6A15" w:rsidRDefault="000A627B">
      <w:pPr>
        <w:ind w:left="71"/>
        <w:rPr>
          <w:rFonts w:ascii="Times New Roman"/>
          <w:sz w:val="21"/>
        </w:rPr>
      </w:pPr>
      <w:r>
        <w:rPr>
          <w:rFonts w:ascii="Times New Roman"/>
          <w:color w:val="161F21"/>
          <w:w w:val="105"/>
          <w:sz w:val="21"/>
        </w:rPr>
        <w:t>+10%</w:t>
      </w:r>
    </w:p>
    <w:p w:rsidR="006E6A15" w:rsidRDefault="006E6A15">
      <w:pPr>
        <w:pStyle w:val="BodyText"/>
        <w:rPr>
          <w:rFonts w:ascii="Times New Roman"/>
          <w:sz w:val="22"/>
        </w:rPr>
      </w:pPr>
    </w:p>
    <w:p w:rsidR="006E6A15" w:rsidRDefault="006E6A15">
      <w:pPr>
        <w:pStyle w:val="BodyText"/>
        <w:rPr>
          <w:rFonts w:ascii="Times New Roman"/>
          <w:sz w:val="22"/>
        </w:rPr>
      </w:pPr>
    </w:p>
    <w:p w:rsidR="006E6A15" w:rsidRDefault="000A627B">
      <w:pPr>
        <w:spacing w:before="195"/>
        <w:ind w:left="71"/>
        <w:rPr>
          <w:rFonts w:ascii="Times New Roman"/>
          <w:sz w:val="21"/>
        </w:rPr>
      </w:pPr>
      <w:r>
        <w:rPr>
          <w:rFonts w:ascii="Times New Roman"/>
          <w:color w:val="161F21"/>
          <w:w w:val="110"/>
          <w:sz w:val="21"/>
        </w:rPr>
        <w:t>+5%</w:t>
      </w:r>
    </w:p>
    <w:p w:rsidR="006E6A15" w:rsidRDefault="006E6A15">
      <w:pPr>
        <w:pStyle w:val="BodyText"/>
        <w:rPr>
          <w:rFonts w:ascii="Times New Roman"/>
          <w:sz w:val="22"/>
        </w:rPr>
      </w:pPr>
    </w:p>
    <w:p w:rsidR="006E6A15" w:rsidRDefault="006E6A15">
      <w:pPr>
        <w:pStyle w:val="BodyText"/>
        <w:rPr>
          <w:rFonts w:ascii="Times New Roman"/>
          <w:sz w:val="22"/>
        </w:rPr>
      </w:pPr>
    </w:p>
    <w:p w:rsidR="006E6A15" w:rsidRDefault="000A627B">
      <w:pPr>
        <w:spacing w:before="195"/>
        <w:ind w:left="68"/>
        <w:rPr>
          <w:rFonts w:ascii="Times New Roman"/>
          <w:sz w:val="21"/>
        </w:rPr>
      </w:pPr>
      <w:r>
        <w:pict>
          <v:group id="_x0000_s1145" style="position:absolute;left:0;text-align:left;margin-left:80.65pt;margin-top:14.45pt;width:372.8pt;height:148.8pt;z-index:-251632640;mso-position-horizontal-relative:page" coordorigin="1613,289" coordsize="7456,2976">
            <v:line id="_x0000_s1193" style="position:absolute" from="1656,1104" to="1656,434" strokecolor="#4f544f" strokeweight="1.08pt"/>
            <v:line id="_x0000_s1192" style="position:absolute" from="1627,1313" to="2390,1313" strokecolor="#a8afac" strokeweight="1.44pt"/>
            <v:line id="_x0000_s1191" style="position:absolute" from="1656,1284" to="1656,1017" strokecolor="#676b67" strokeweight="1.44pt"/>
            <v:line id="_x0000_s1190" style="position:absolute" from="2362,1284" to="3010,1284" strokecolor="#778077" strokeweight="1.08pt"/>
            <v:line id="_x0000_s1189" style="position:absolute" from="2952,1313" to="3377,1313" strokecolor="#a3aca8" strokeweight="1.44pt"/>
            <v:line id="_x0000_s1188" style="position:absolute" from="3348,1284" to="3773,1284" strokecolor="#778077" strokeweight="1.08pt"/>
            <v:shape id="_x0000_s1187" style="position:absolute;left:3744;top:6237;width:598;height:2" coordorigin="3744,6237" coordsize="598,0" o:spt="100" adj="0,,0" path="m3911,1313r431,m3744,1313r83,e" filled="f" strokecolor="#a3aca8" strokeweight="1.44pt">
              <v:stroke joinstyle="round"/>
              <v:formulas/>
              <v:path arrowok="t" o:connecttype="segments"/>
            </v:shape>
            <v:line id="_x0000_s1186" style="position:absolute" from="4262,1284" to="4982,1284" strokecolor="#747c77" strokeweight="1.08pt"/>
            <v:line id="_x0000_s1185" style="position:absolute" from="4954,1313" to="5076,1313" strokecolor="#a8afac" strokeweight="1.44pt"/>
            <v:line id="_x0000_s1184" style="position:absolute" from="5047,1284" to="5890,1284" strokecolor="#748074" strokeweight="1.08pt"/>
            <v:line id="_x0000_s1183" style="position:absolute" from="5861,1313" to="6977,1313" strokecolor="#a8afa8" strokeweight="1.44pt"/>
            <v:line id="_x0000_s1182" style="position:absolute" from="6926,1284" to="8114,1284" strokecolor="#778077" strokeweight="1.44pt"/>
            <v:line id="_x0000_s1181" style="position:absolute" from="7027,1284" to="8532,1284" strokecolor="#606764" strokeweight="1.44pt"/>
            <v:line id="_x0000_s1180" style="position:absolute" from="8518,1104" to="8518,621" strokecolor="#485744" strokeweight=".72pt"/>
            <v:line id="_x0000_s1179" style="position:absolute" from="8518,1269" to="8518,1046" strokecolor="#343f38" strokeweight=".72pt"/>
            <v:line id="_x0000_s1178" style="position:absolute" from="8446,1327" to="8813,1327" strokecolor="#282b2f" strokeweight="5.76pt"/>
            <v:line id="_x0000_s1177" style="position:absolute" from="1656,2234" to="1656,1370" strokecolor="#676467" strokeweight="1.08pt"/>
            <v:line id="_x0000_s1176" style="position:absolute" from="5083,1601" to="5083,1370" strokecolor="#544b48" strokeweight="1.44pt"/>
            <v:line id="_x0000_s1175" style="position:absolute" from="8489,1399" to="8489,1269" strokecolor="#1f2828" strokeweight="2.52pt"/>
            <v:line id="_x0000_s1174" style="position:absolute" from="1649,2223" to="6739,2223" strokecolor="#7c7c74" strokeweight="1.08pt"/>
            <v:line id="_x0000_s1173" style="position:absolute" from="5098,2234" to="5098,1543" strokecolor="#545444" strokeweight="1.08pt"/>
            <v:line id="_x0000_s1172" style="position:absolute" from="6041,2223" to="9014,2223" strokecolor="#4f5b4b" strokeweight="1.08pt"/>
            <v:line id="_x0000_s1171" style="position:absolute" from="8521,2220" to="8521,1543" strokecolor="#4f574f" strokeweight=".72pt"/>
            <v:line id="_x0000_s1170" style="position:absolute" from="8453,2274" to="9014,2274" strokecolor="#1c2323" strokeweight="5.4pt"/>
            <v:line id="_x0000_s1169" style="position:absolute" from="1656,2537" to="1656,2321" strokecolor="#646464" strokeweight="1.08pt"/>
            <v:line id="_x0000_s1168" style="position:absolute" from="8489,2378" to="8489,2220" strokecolor="#232b28" strokeweight="2.16pt"/>
            <v:line id="_x0000_s1167" style="position:absolute" from="1663,2796" to="1663,2479" strokecolor="#484b4b" strokeweight=".72pt"/>
            <v:line id="_x0000_s1166" style="position:absolute" from="7150,2767" to="7150,2321" strokecolor="#4f5448" strokeweight="1.44pt"/>
            <v:line id="_x0000_s1165" style="position:absolute" from="8521,3170" to="8521,2479" strokecolor="#707767" strokeweight="1.08pt"/>
            <v:line id="_x0000_s1164" style="position:absolute" from="1656,3170" to="1656,2738" strokecolor="#606464" strokeweight="1.08pt"/>
            <v:line id="_x0000_s1163" style="position:absolute" from="7157,3170" to="7157,2738" strokecolor="#2f3b2b" strokeweight="1.08pt"/>
            <v:shape id="_x0000_s1162" style="position:absolute;left:1656;top:4394;width:5516;height:2" coordorigin="1656,4394" coordsize="5516,0" o:spt="100" adj="0,,0" path="m5522,3156r1649,m1656,3156r1799,e" filled="f" strokecolor="#6b706b" strokeweight="1.44pt">
              <v:stroke joinstyle="round"/>
              <v:formulas/>
              <v:path arrowok="t" o:connecttype="segments"/>
            </v:shape>
            <v:line id="_x0000_s1161" style="position:absolute" from="7085,3163" to="8532,3163" strokecolor="#576054" strokeweight=".72pt"/>
            <v:line id="_x0000_s1160" style="position:absolute" from="3869,1226" to="3869,1562" strokecolor="#ebdad6" strokeweight="1.46844mm"/>
            <v:line id="_x0000_s1159" style="position:absolute" from="5048,1630" to="5048,1875" strokecolor="#ebdad6" strokeweight=".87947mm"/>
            <v:line id="_x0000_s1158" style="position:absolute" from="7108,2342" to="7108,2557" strokecolor="#ebdad6" strokeweight=".78175mm"/>
            <v:line id="_x0000_s1157" style="position:absolute" from="6041,2912" to="6041,3185" strokecolor="#ebdad6" strokeweight="2.77pt"/>
            <v:shape id="_x0000_s1156" type="#_x0000_t202" style="position:absolute;left:1963;top:321;width:106;height:266" filled="f" stroked="f">
              <v:textbox inset="0,0,0,0">
                <w:txbxContent>
                  <w:p w:rsidR="006E6A15" w:rsidRDefault="000A627B">
                    <w:pPr>
                      <w:spacing w:line="266" w:lineRule="exact"/>
                      <w:rPr>
                        <w:rFonts w:ascii="Times New Roman"/>
                        <w:sz w:val="24"/>
                      </w:rPr>
                    </w:pPr>
                    <w:r>
                      <w:rPr>
                        <w:rFonts w:ascii="Times New Roman"/>
                        <w:color w:val="97AE7E"/>
                        <w:w w:val="106"/>
                        <w:sz w:val="24"/>
                      </w:rPr>
                      <w:t>-</w:t>
                    </w:r>
                  </w:p>
                </w:txbxContent>
              </v:textbox>
            </v:shape>
            <v:shape id="_x0000_s1155" type="#_x0000_t202" style="position:absolute;left:2757;top:289;width:885;height:308" filled="f" stroked="f">
              <v:textbox inset="0,0,0,0">
                <w:txbxContent>
                  <w:p w:rsidR="006E6A15" w:rsidRDefault="000A627B">
                    <w:pPr>
                      <w:tabs>
                        <w:tab w:val="left" w:pos="357"/>
                      </w:tabs>
                      <w:spacing w:line="306" w:lineRule="exact"/>
                      <w:rPr>
                        <w:rFonts w:ascii="Times New Roman"/>
                        <w:sz w:val="25"/>
                      </w:rPr>
                    </w:pPr>
                    <w:r>
                      <w:rPr>
                        <w:rFonts w:ascii="Times New Roman"/>
                        <w:color w:val="97AE7E"/>
                        <w:w w:val="105"/>
                        <w:sz w:val="18"/>
                      </w:rPr>
                      <w:t>-</w:t>
                    </w:r>
                    <w:r>
                      <w:rPr>
                        <w:rFonts w:ascii="Times New Roman"/>
                        <w:color w:val="97AE7E"/>
                        <w:w w:val="105"/>
                        <w:sz w:val="18"/>
                      </w:rPr>
                      <w:tab/>
                    </w:r>
                    <w:r>
                      <w:rPr>
                        <w:rFonts w:ascii="Times New Roman"/>
                        <w:color w:val="AABF8C"/>
                        <w:w w:val="105"/>
                        <w:sz w:val="25"/>
                      </w:rPr>
                      <w:t xml:space="preserve">- </w:t>
                    </w:r>
                    <w:r>
                      <w:rPr>
                        <w:rFonts w:ascii="Times New Roman"/>
                        <w:color w:val="97AE7E"/>
                        <w:w w:val="105"/>
                        <w:sz w:val="26"/>
                      </w:rPr>
                      <w:t>..</w:t>
                    </w:r>
                    <w:r>
                      <w:rPr>
                        <w:rFonts w:ascii="Times New Roman"/>
                        <w:color w:val="97AE7E"/>
                        <w:spacing w:val="61"/>
                        <w:w w:val="105"/>
                        <w:sz w:val="26"/>
                      </w:rPr>
                      <w:t xml:space="preserve"> </w:t>
                    </w:r>
                    <w:r>
                      <w:rPr>
                        <w:rFonts w:ascii="Times New Roman"/>
                        <w:color w:val="AABF8C"/>
                        <w:w w:val="105"/>
                        <w:position w:val="-1"/>
                        <w:sz w:val="25"/>
                      </w:rPr>
                      <w:t>-</w:t>
                    </w:r>
                  </w:p>
                </w:txbxContent>
              </v:textbox>
            </v:shape>
            <v:shape id="_x0000_s1154" type="#_x0000_t202" style="position:absolute;left:4097;top:292;width:929;height:266" filled="f" stroked="f">
              <v:textbox inset="0,0,0,0">
                <w:txbxContent>
                  <w:p w:rsidR="006E6A15" w:rsidRDefault="000A627B">
                    <w:pPr>
                      <w:spacing w:line="266" w:lineRule="exact"/>
                      <w:rPr>
                        <w:rFonts w:ascii="Times New Roman"/>
                        <w:sz w:val="18"/>
                      </w:rPr>
                    </w:pPr>
                    <w:r>
                      <w:rPr>
                        <w:rFonts w:ascii="Times New Roman"/>
                        <w:color w:val="97AE7E"/>
                        <w:sz w:val="18"/>
                      </w:rPr>
                      <w:t xml:space="preserve">-   </w:t>
                    </w:r>
                    <w:r>
                      <w:rPr>
                        <w:color w:val="97AE7E"/>
                        <w:sz w:val="18"/>
                      </w:rPr>
                      <w:t xml:space="preserve">.   </w:t>
                    </w:r>
                    <w:r>
                      <w:rPr>
                        <w:rFonts w:ascii="Times New Roman"/>
                        <w:color w:val="97AE7E"/>
                        <w:sz w:val="24"/>
                      </w:rPr>
                      <w:t xml:space="preserve">-  </w:t>
                    </w:r>
                    <w:r>
                      <w:rPr>
                        <w:color w:val="97AE7E"/>
                        <w:sz w:val="9"/>
                      </w:rPr>
                      <w:t xml:space="preserve">,._      </w:t>
                    </w:r>
                    <w:r>
                      <w:rPr>
                        <w:rFonts w:ascii="Times New Roman"/>
                        <w:color w:val="97AE7E"/>
                        <w:sz w:val="18"/>
                      </w:rPr>
                      <w:t>-</w:t>
                    </w:r>
                  </w:p>
                </w:txbxContent>
              </v:textbox>
            </v:shape>
            <v:shape id="_x0000_s1153" type="#_x0000_t202" style="position:absolute;left:5479;top:360;width:80;height:200" filled="f" stroked="f">
              <v:textbox inset="0,0,0,0">
                <w:txbxContent>
                  <w:p w:rsidR="006E6A15" w:rsidRDefault="000A627B">
                    <w:pPr>
                      <w:spacing w:line="199" w:lineRule="exact"/>
                      <w:rPr>
                        <w:rFonts w:ascii="Times New Roman"/>
                        <w:sz w:val="18"/>
                      </w:rPr>
                    </w:pPr>
                    <w:r>
                      <w:rPr>
                        <w:rFonts w:ascii="Times New Roman"/>
                        <w:color w:val="97AE7E"/>
                        <w:w w:val="98"/>
                        <w:sz w:val="18"/>
                      </w:rPr>
                      <w:t>-</w:t>
                    </w:r>
                  </w:p>
                </w:txbxContent>
              </v:textbox>
            </v:shape>
            <v:shape id="_x0000_s1152" type="#_x0000_t202" style="position:absolute;left:2225;top:753;width:3614;height:1158" filled="f" stroked="f">
              <v:textbox inset="0,0,0,0">
                <w:txbxContent>
                  <w:p w:rsidR="006E6A15" w:rsidRDefault="000A627B">
                    <w:pPr>
                      <w:spacing w:line="221" w:lineRule="exact"/>
                      <w:ind w:left="2120"/>
                      <w:rPr>
                        <w:rFonts w:ascii="Times New Roman"/>
                        <w:sz w:val="20"/>
                      </w:rPr>
                    </w:pPr>
                    <w:r>
                      <w:rPr>
                        <w:rFonts w:ascii="Times New Roman"/>
                        <w:color w:val="010101"/>
                        <w:w w:val="105"/>
                        <w:sz w:val="20"/>
                      </w:rPr>
                      <w:t>P.lan Keeps100%</w:t>
                    </w:r>
                  </w:p>
                  <w:p w:rsidR="006E6A15" w:rsidRDefault="006E6A15">
                    <w:pPr>
                      <w:spacing w:before="1"/>
                      <w:rPr>
                        <w:rFonts w:ascii="Times New Roman"/>
                        <w:sz w:val="24"/>
                      </w:rPr>
                    </w:pPr>
                  </w:p>
                  <w:p w:rsidR="006E6A15" w:rsidRDefault="000A627B">
                    <w:pPr>
                      <w:ind w:right="317"/>
                      <w:jc w:val="center"/>
                      <w:rPr>
                        <w:rFonts w:ascii="Times New Roman"/>
                        <w:sz w:val="25"/>
                      </w:rPr>
                    </w:pPr>
                    <w:r>
                      <w:rPr>
                        <w:rFonts w:ascii="Times New Roman"/>
                        <w:color w:val="DDCCC3"/>
                        <w:w w:val="106"/>
                        <w:sz w:val="25"/>
                      </w:rPr>
                      <w:t>-</w:t>
                    </w:r>
                  </w:p>
                  <w:p w:rsidR="006E6A15" w:rsidRDefault="000A627B">
                    <w:pPr>
                      <w:spacing w:before="140"/>
                      <w:rPr>
                        <w:sz w:val="18"/>
                      </w:rPr>
                    </w:pPr>
                    <w:r>
                      <w:rPr>
                        <w:rFonts w:ascii="Times New Roman"/>
                        <w:color w:val="010101"/>
                        <w:w w:val="105"/>
                        <w:sz w:val="20"/>
                      </w:rPr>
                      <w:t xml:space="preserve">Government  Recoups </w:t>
                    </w:r>
                    <w:r>
                      <w:rPr>
                        <w:color w:val="010101"/>
                        <w:w w:val="105"/>
                        <w:sz w:val="18"/>
                      </w:rPr>
                      <w:t>50%</w:t>
                    </w:r>
                  </w:p>
                </w:txbxContent>
              </v:textbox>
            </v:shape>
            <v:shape id="_x0000_s1151" type="#_x0000_t202" style="position:absolute;left:8125;top:1059;width:220;height:313" filled="f" stroked="f">
              <v:textbox inset="0,0,0,0">
                <w:txbxContent>
                  <w:p w:rsidR="006E6A15" w:rsidRDefault="000A627B">
                    <w:pPr>
                      <w:spacing w:line="313" w:lineRule="exact"/>
                      <w:rPr>
                        <w:sz w:val="28"/>
                      </w:rPr>
                    </w:pPr>
                    <w:r>
                      <w:rPr>
                        <w:color w:val="AABF8C"/>
                        <w:w w:val="105"/>
                        <w:sz w:val="28"/>
                      </w:rPr>
                      <w:t>·-</w:t>
                    </w:r>
                  </w:p>
                </w:txbxContent>
              </v:textbox>
            </v:shape>
            <v:shape id="_x0000_s1150" type="#_x0000_t202" style="position:absolute;left:5023;top:1654;width:73;height:202" filled="f" stroked="f">
              <v:textbox inset="0,0,0,0">
                <w:txbxContent>
                  <w:p w:rsidR="006E6A15" w:rsidRDefault="000A627B">
                    <w:pPr>
                      <w:spacing w:line="201" w:lineRule="exact"/>
                      <w:rPr>
                        <w:sz w:val="18"/>
                      </w:rPr>
                    </w:pPr>
                    <w:r>
                      <w:rPr>
                        <w:color w:val="C8B8B1"/>
                        <w:w w:val="105"/>
                        <w:sz w:val="18"/>
                      </w:rPr>
                      <w:t>I</w:t>
                    </w:r>
                  </w:p>
                </w:txbxContent>
              </v:textbox>
            </v:shape>
            <v:shape id="_x0000_s1149" type="#_x0000_t202" style="position:absolute;left:6073;top:1689;width:1450;height:222" filled="f" stroked="f">
              <v:textbox inset="0,0,0,0">
                <w:txbxContent>
                  <w:p w:rsidR="006E6A15" w:rsidRDefault="000A627B">
                    <w:pPr>
                      <w:spacing w:line="221" w:lineRule="exact"/>
                      <w:rPr>
                        <w:sz w:val="18"/>
                      </w:rPr>
                    </w:pPr>
                    <w:r>
                      <w:rPr>
                        <w:rFonts w:ascii="Times New Roman" w:hAnsi="Times New Roman"/>
                        <w:color w:val="97AE7E"/>
                        <w:w w:val="95"/>
                        <w:sz w:val="20"/>
                      </w:rPr>
                      <w:t>•</w:t>
                    </w:r>
                    <w:r>
                      <w:rPr>
                        <w:rFonts w:ascii="Times New Roman" w:hAnsi="Times New Roman"/>
                        <w:color w:val="010101"/>
                        <w:w w:val="95"/>
                        <w:sz w:val="20"/>
                      </w:rPr>
                      <w:t xml:space="preserve">P </w:t>
                    </w:r>
                    <w:r>
                      <w:rPr>
                        <w:rFonts w:ascii="Times New Roman" w:hAnsi="Times New Roman"/>
                        <w:color w:val="010101"/>
                        <w:sz w:val="20"/>
                      </w:rPr>
                      <w:t xml:space="preserve">lan Keeps </w:t>
                    </w:r>
                    <w:r>
                      <w:rPr>
                        <w:color w:val="161F21"/>
                        <w:sz w:val="18"/>
                      </w:rPr>
                      <w:t>50%</w:t>
                    </w:r>
                  </w:p>
                </w:txbxContent>
              </v:textbox>
            </v:shape>
            <v:shape id="_x0000_s1148" type="#_x0000_t202" style="position:absolute;left:7085;top:2365;width:69;height:178" filled="f" stroked="f">
              <v:textbox inset="0,0,0,0">
                <w:txbxContent>
                  <w:p w:rsidR="006E6A15" w:rsidRDefault="000A627B">
                    <w:pPr>
                      <w:spacing w:line="177" w:lineRule="exact"/>
                      <w:rPr>
                        <w:rFonts w:ascii="Times New Roman"/>
                        <w:sz w:val="16"/>
                      </w:rPr>
                    </w:pPr>
                    <w:r>
                      <w:rPr>
                        <w:rFonts w:ascii="Times New Roman"/>
                        <w:color w:val="C8B8B1"/>
                        <w:w w:val="109"/>
                        <w:sz w:val="16"/>
                      </w:rPr>
                      <w:t>:</w:t>
                    </w:r>
                  </w:p>
                </w:txbxContent>
              </v:textbox>
            </v:shape>
            <v:shape id="_x0000_s1147" type="#_x0000_t202" style="position:absolute;left:3247;top:2632;width:2326;height:633" filled="f" stroked="f">
              <v:textbox inset="0,0,0,0">
                <w:txbxContent>
                  <w:p w:rsidR="006E6A15" w:rsidRDefault="000A627B">
                    <w:pPr>
                      <w:spacing w:line="214" w:lineRule="exact"/>
                      <w:ind w:right="18"/>
                      <w:jc w:val="center"/>
                      <w:rPr>
                        <w:rFonts w:ascii="Times New Roman"/>
                        <w:sz w:val="20"/>
                      </w:rPr>
                    </w:pPr>
                    <w:r>
                      <w:rPr>
                        <w:rFonts w:ascii="Times New Roman"/>
                        <w:color w:val="010101"/>
                        <w:sz w:val="20"/>
                      </w:rPr>
                      <w:t>Government Reco1,1ps 80%</w:t>
                    </w:r>
                  </w:p>
                  <w:p w:rsidR="006E6A15" w:rsidRDefault="000A627B">
                    <w:pPr>
                      <w:tabs>
                        <w:tab w:val="left" w:pos="2130"/>
                      </w:tabs>
                      <w:spacing w:line="418" w:lineRule="exact"/>
                      <w:ind w:left="166"/>
                      <w:jc w:val="center"/>
                      <w:rPr>
                        <w:sz w:val="31"/>
                      </w:rPr>
                    </w:pPr>
                    <w:r>
                      <w:rPr>
                        <w:rFonts w:ascii="Times New Roman"/>
                        <w:color w:val="C8B8B1"/>
                        <w:spacing w:val="-12"/>
                        <w:w w:val="110"/>
                        <w:sz w:val="37"/>
                        <w:shd w:val="clear" w:color="auto" w:fill="EBDAD6"/>
                      </w:rPr>
                      <w:t>-</w:t>
                    </w:r>
                    <w:r>
                      <w:rPr>
                        <w:rFonts w:ascii="Times New Roman"/>
                        <w:color w:val="C8B8B1"/>
                        <w:spacing w:val="-12"/>
                        <w:w w:val="110"/>
                        <w:sz w:val="37"/>
                        <w:u w:val="thick" w:color="6B706B"/>
                      </w:rPr>
                      <w:t xml:space="preserve"> </w:t>
                    </w:r>
                    <w:r>
                      <w:rPr>
                        <w:rFonts w:ascii="Times New Roman"/>
                        <w:color w:val="C8B8B1"/>
                        <w:spacing w:val="-12"/>
                        <w:w w:val="110"/>
                        <w:sz w:val="37"/>
                        <w:u w:val="thick" w:color="6B706B"/>
                      </w:rPr>
                      <w:tab/>
                    </w:r>
                    <w:r>
                      <w:rPr>
                        <w:color w:val="C8B8B1"/>
                        <w:w w:val="110"/>
                        <w:sz w:val="31"/>
                        <w:shd w:val="clear" w:color="auto" w:fill="EBDAD6"/>
                      </w:rPr>
                      <w:t>-</w:t>
                    </w:r>
                  </w:p>
                </w:txbxContent>
              </v:textbox>
            </v:shape>
            <v:shape id="_x0000_s1146" type="#_x0000_t202" style="position:absolute;left:7355;top:2502;width:977;height:483" filled="f" stroked="f">
              <v:textbox inset="0,0,0,0">
                <w:txbxContent>
                  <w:p w:rsidR="006E6A15" w:rsidRDefault="000A627B">
                    <w:pPr>
                      <w:spacing w:line="221" w:lineRule="exact"/>
                      <w:ind w:right="18"/>
                      <w:jc w:val="center"/>
                      <w:rPr>
                        <w:rFonts w:ascii="Times New Roman"/>
                        <w:sz w:val="20"/>
                      </w:rPr>
                    </w:pPr>
                    <w:r>
                      <w:rPr>
                        <w:rFonts w:ascii="Times New Roman"/>
                        <w:color w:val="010101"/>
                        <w:w w:val="105"/>
                        <w:sz w:val="20"/>
                      </w:rPr>
                      <w:t>Plan Keeps</w:t>
                    </w:r>
                  </w:p>
                  <w:p w:rsidR="006E6A15" w:rsidRDefault="000A627B">
                    <w:pPr>
                      <w:spacing w:before="54"/>
                      <w:ind w:right="9"/>
                      <w:jc w:val="center"/>
                      <w:rPr>
                        <w:sz w:val="18"/>
                      </w:rPr>
                    </w:pPr>
                    <w:r>
                      <w:rPr>
                        <w:color w:val="010101"/>
                        <w:w w:val="110"/>
                        <w:sz w:val="18"/>
                      </w:rPr>
                      <w:t>20%</w:t>
                    </w:r>
                  </w:p>
                </w:txbxContent>
              </v:textbox>
            </v:shape>
            <w10:wrap anchorx="page"/>
          </v:group>
        </w:pict>
      </w:r>
      <w:r>
        <w:rPr>
          <w:rFonts w:ascii="Times New Roman"/>
          <w:color w:val="161F21"/>
          <w:w w:val="105"/>
          <w:sz w:val="21"/>
        </w:rPr>
        <w:t>Target Amount</w:t>
      </w:r>
    </w:p>
    <w:p w:rsidR="006E6A15" w:rsidRDefault="006E6A15">
      <w:pPr>
        <w:pStyle w:val="BodyText"/>
        <w:rPr>
          <w:rFonts w:ascii="Times New Roman"/>
          <w:sz w:val="22"/>
        </w:rPr>
      </w:pPr>
    </w:p>
    <w:p w:rsidR="006E6A15" w:rsidRDefault="006E6A15">
      <w:pPr>
        <w:pStyle w:val="BodyText"/>
        <w:rPr>
          <w:rFonts w:ascii="Times New Roman"/>
          <w:sz w:val="22"/>
        </w:rPr>
      </w:pPr>
    </w:p>
    <w:p w:rsidR="006E6A15" w:rsidRDefault="006E6A15">
      <w:pPr>
        <w:pStyle w:val="BodyText"/>
        <w:rPr>
          <w:rFonts w:ascii="Times New Roman"/>
          <w:sz w:val="22"/>
        </w:rPr>
      </w:pPr>
    </w:p>
    <w:p w:rsidR="006E6A15" w:rsidRDefault="006E6A15">
      <w:pPr>
        <w:pStyle w:val="BodyText"/>
        <w:rPr>
          <w:rFonts w:ascii="Times New Roman"/>
          <w:sz w:val="22"/>
        </w:rPr>
      </w:pPr>
    </w:p>
    <w:p w:rsidR="006E6A15" w:rsidRDefault="006E6A15">
      <w:pPr>
        <w:pStyle w:val="BodyText"/>
        <w:rPr>
          <w:rFonts w:ascii="Times New Roman"/>
          <w:sz w:val="22"/>
        </w:rPr>
      </w:pPr>
    </w:p>
    <w:p w:rsidR="006E6A15" w:rsidRDefault="006E6A15">
      <w:pPr>
        <w:pStyle w:val="BodyText"/>
        <w:spacing w:before="4"/>
        <w:rPr>
          <w:rFonts w:ascii="Times New Roman"/>
          <w:sz w:val="32"/>
        </w:rPr>
      </w:pPr>
    </w:p>
    <w:p w:rsidR="006E6A15" w:rsidRDefault="000A627B">
      <w:pPr>
        <w:ind w:left="80"/>
        <w:rPr>
          <w:rFonts w:ascii="Times New Roman"/>
          <w:sz w:val="21"/>
        </w:rPr>
      </w:pPr>
      <w:r>
        <w:rPr>
          <w:rFonts w:ascii="Times New Roman"/>
          <w:color w:val="161F21"/>
          <w:w w:val="110"/>
          <w:sz w:val="21"/>
        </w:rPr>
        <w:t>-10%</w:t>
      </w:r>
    </w:p>
    <w:p w:rsidR="006E6A15" w:rsidRDefault="006E6A15">
      <w:pPr>
        <w:rPr>
          <w:rFonts w:ascii="Times New Roman"/>
          <w:sz w:val="21"/>
        </w:rPr>
        <w:sectPr w:rsidR="006E6A15">
          <w:headerReference w:type="default" r:id="rId82"/>
          <w:pgSz w:w="12240" w:h="15840"/>
          <w:pgMar w:top="440" w:right="1440" w:bottom="1600" w:left="1400" w:header="0" w:footer="1396" w:gutter="0"/>
          <w:cols w:num="2" w:space="720" w:equalWidth="0">
            <w:col w:w="7716" w:space="40"/>
            <w:col w:w="1644"/>
          </w:cols>
        </w:sectPr>
      </w:pPr>
    </w:p>
    <w:p w:rsidR="006E6A15" w:rsidRDefault="006E6A15">
      <w:pPr>
        <w:pStyle w:val="BodyText"/>
        <w:rPr>
          <w:rFonts w:ascii="Times New Roman"/>
          <w:sz w:val="20"/>
        </w:rPr>
      </w:pPr>
    </w:p>
    <w:p w:rsidR="006E6A15" w:rsidRDefault="006E6A15">
      <w:pPr>
        <w:pStyle w:val="BodyText"/>
        <w:rPr>
          <w:rFonts w:ascii="Times New Roman"/>
          <w:sz w:val="20"/>
        </w:rPr>
      </w:pPr>
    </w:p>
    <w:p w:rsidR="006E6A15" w:rsidRDefault="006E6A15">
      <w:pPr>
        <w:pStyle w:val="BodyText"/>
        <w:spacing w:before="6"/>
        <w:rPr>
          <w:rFonts w:ascii="Times New Roman"/>
        </w:rPr>
      </w:pPr>
    </w:p>
    <w:p w:rsidR="006E6A15" w:rsidRDefault="000A627B">
      <w:pPr>
        <w:spacing w:before="93" w:line="278" w:lineRule="auto"/>
        <w:ind w:left="156" w:right="131" w:firstLine="11"/>
        <w:jc w:val="both"/>
        <w:rPr>
          <w:sz w:val="21"/>
        </w:rPr>
      </w:pPr>
      <w:r>
        <w:rPr>
          <w:color w:val="212628"/>
          <w:sz w:val="21"/>
        </w:rPr>
        <w:t>At the request of the National Community Pharmacists Association (NCPA), Wakely Consulting Group, LLC (Wakely) has estimated the financial impact of companion    House and Senate bills</w:t>
      </w:r>
    </w:p>
    <w:p w:rsidR="006E6A15" w:rsidRDefault="000A627B">
      <w:pPr>
        <w:pStyle w:val="ListParagraph"/>
        <w:numPr>
          <w:ilvl w:val="1"/>
          <w:numId w:val="6"/>
        </w:numPr>
        <w:tabs>
          <w:tab w:val="left" w:pos="707"/>
        </w:tabs>
        <w:spacing w:line="278" w:lineRule="auto"/>
        <w:ind w:right="136" w:hanging="3"/>
        <w:jc w:val="both"/>
        <w:rPr>
          <w:sz w:val="21"/>
        </w:rPr>
      </w:pPr>
      <w:r>
        <w:rPr>
          <w:color w:val="212628"/>
          <w:sz w:val="21"/>
        </w:rPr>
        <w:t>1038/S. 413 ("</w:t>
      </w:r>
      <w:r>
        <w:rPr>
          <w:color w:val="212628"/>
          <w:sz w:val="21"/>
        </w:rPr>
        <w:t xml:space="preserve">Improving Transparency and Accuracy  in  Medicare  Part  D  Spending  Act") on the federal government over 2018 through </w:t>
      </w:r>
      <w:r>
        <w:rPr>
          <w:color w:val="212628"/>
          <w:spacing w:val="-7"/>
          <w:sz w:val="21"/>
        </w:rPr>
        <w:t>2027</w:t>
      </w:r>
      <w:r>
        <w:rPr>
          <w:color w:val="696969"/>
          <w:spacing w:val="-7"/>
          <w:sz w:val="21"/>
        </w:rPr>
        <w:t xml:space="preserve">. </w:t>
      </w:r>
      <w:r>
        <w:rPr>
          <w:color w:val="212628"/>
          <w:sz w:val="21"/>
        </w:rPr>
        <w:t>The bills propose to prohibit  retroactive reductions in claim payments by Part D</w:t>
      </w:r>
      <w:r>
        <w:rPr>
          <w:color w:val="212628"/>
          <w:spacing w:val="11"/>
          <w:sz w:val="21"/>
        </w:rPr>
        <w:t xml:space="preserve"> </w:t>
      </w:r>
      <w:r>
        <w:rPr>
          <w:color w:val="212628"/>
          <w:sz w:val="21"/>
        </w:rPr>
        <w:t>sponsors.</w:t>
      </w:r>
    </w:p>
    <w:p w:rsidR="006E6A15" w:rsidRDefault="006E6A15">
      <w:pPr>
        <w:pStyle w:val="BodyText"/>
        <w:spacing w:before="5"/>
        <w:rPr>
          <w:sz w:val="24"/>
        </w:rPr>
      </w:pPr>
    </w:p>
    <w:p w:rsidR="006E6A15" w:rsidRDefault="000A627B">
      <w:pPr>
        <w:spacing w:line="276" w:lineRule="auto"/>
        <w:ind w:left="163" w:right="120" w:hanging="2"/>
        <w:jc w:val="both"/>
        <w:rPr>
          <w:sz w:val="21"/>
        </w:rPr>
      </w:pPr>
      <w:r>
        <w:rPr>
          <w:color w:val="212628"/>
          <w:sz w:val="21"/>
        </w:rPr>
        <w:t>The purpose of our analysis is to estimate the financial impact to the Centers for Medicare and Medicaid Services (CMS),  considering  only  reductions  in  Part  D  payments  made  directly  to pharmacies (i.e.  manufacturer  rebates  are  excluded).  Use</w:t>
      </w:r>
      <w:r>
        <w:rPr>
          <w:color w:val="212628"/>
          <w:sz w:val="21"/>
        </w:rPr>
        <w:t xml:space="preserve">  of  these  estimates  may  not be appropriate for other</w:t>
      </w:r>
      <w:r>
        <w:rPr>
          <w:color w:val="212628"/>
          <w:spacing w:val="1"/>
          <w:sz w:val="21"/>
        </w:rPr>
        <w:t xml:space="preserve"> </w:t>
      </w:r>
      <w:r>
        <w:rPr>
          <w:color w:val="212628"/>
          <w:sz w:val="21"/>
        </w:rPr>
        <w:t>purposes.</w:t>
      </w:r>
    </w:p>
    <w:p w:rsidR="006E6A15" w:rsidRDefault="006E6A15">
      <w:pPr>
        <w:pStyle w:val="BodyText"/>
        <w:spacing w:before="1"/>
        <w:rPr>
          <w:sz w:val="24"/>
        </w:rPr>
      </w:pPr>
    </w:p>
    <w:p w:rsidR="006E6A15" w:rsidRDefault="000A627B">
      <w:pPr>
        <w:spacing w:line="276" w:lineRule="auto"/>
        <w:ind w:left="160" w:right="121" w:firstLine="6"/>
        <w:jc w:val="both"/>
        <w:rPr>
          <w:sz w:val="21"/>
        </w:rPr>
      </w:pPr>
      <w:r>
        <w:rPr>
          <w:color w:val="212628"/>
          <w:sz w:val="21"/>
        </w:rPr>
        <w:t>Long-term projections over many years, such as those presented here, are inherently uncertain due  to  the  length  of  the  projection.  In   addition,  our  results  are  highly   depen</w:t>
      </w:r>
      <w:r>
        <w:rPr>
          <w:color w:val="212628"/>
          <w:sz w:val="21"/>
        </w:rPr>
        <w:t>dent  on   the assumptions made, so readers of this report should be familiar with the assumptions described below when evaluating</w:t>
      </w:r>
      <w:r>
        <w:rPr>
          <w:color w:val="212628"/>
          <w:spacing w:val="10"/>
          <w:sz w:val="21"/>
        </w:rPr>
        <w:t xml:space="preserve"> </w:t>
      </w:r>
      <w:r>
        <w:rPr>
          <w:color w:val="212628"/>
          <w:sz w:val="21"/>
        </w:rPr>
        <w:t>results.</w:t>
      </w:r>
    </w:p>
    <w:p w:rsidR="006E6A15" w:rsidRDefault="006E6A15">
      <w:pPr>
        <w:pStyle w:val="BodyText"/>
        <w:spacing w:before="1"/>
        <w:rPr>
          <w:sz w:val="24"/>
        </w:rPr>
      </w:pPr>
    </w:p>
    <w:p w:rsidR="006E6A15" w:rsidRDefault="000A627B">
      <w:pPr>
        <w:ind w:left="166"/>
        <w:jc w:val="both"/>
        <w:rPr>
          <w:sz w:val="21"/>
        </w:rPr>
      </w:pPr>
      <w:r>
        <w:rPr>
          <w:color w:val="212628"/>
          <w:w w:val="105"/>
          <w:sz w:val="21"/>
        </w:rPr>
        <w:t>Below</w:t>
      </w:r>
      <w:r>
        <w:rPr>
          <w:color w:val="212628"/>
          <w:spacing w:val="-31"/>
          <w:w w:val="105"/>
          <w:sz w:val="21"/>
        </w:rPr>
        <w:t xml:space="preserve"> </w:t>
      </w:r>
      <w:r>
        <w:rPr>
          <w:color w:val="212628"/>
          <w:w w:val="105"/>
          <w:sz w:val="21"/>
        </w:rPr>
        <w:t>we</w:t>
      </w:r>
      <w:r>
        <w:rPr>
          <w:color w:val="212628"/>
          <w:spacing w:val="-27"/>
          <w:w w:val="105"/>
          <w:sz w:val="21"/>
        </w:rPr>
        <w:t xml:space="preserve"> </w:t>
      </w:r>
      <w:r>
        <w:rPr>
          <w:color w:val="212628"/>
          <w:w w:val="105"/>
          <w:sz w:val="21"/>
        </w:rPr>
        <w:t>describe</w:t>
      </w:r>
      <w:r>
        <w:rPr>
          <w:color w:val="212628"/>
          <w:spacing w:val="-26"/>
          <w:w w:val="105"/>
          <w:sz w:val="21"/>
        </w:rPr>
        <w:t xml:space="preserve"> </w:t>
      </w:r>
      <w:r>
        <w:rPr>
          <w:color w:val="212628"/>
          <w:w w:val="105"/>
          <w:sz w:val="21"/>
        </w:rPr>
        <w:t>the</w:t>
      </w:r>
      <w:r>
        <w:rPr>
          <w:color w:val="212628"/>
          <w:spacing w:val="-32"/>
          <w:w w:val="105"/>
          <w:sz w:val="21"/>
        </w:rPr>
        <w:t xml:space="preserve"> </w:t>
      </w:r>
      <w:r>
        <w:rPr>
          <w:color w:val="212628"/>
          <w:w w:val="105"/>
          <w:sz w:val="21"/>
        </w:rPr>
        <w:t>results</w:t>
      </w:r>
      <w:r>
        <w:rPr>
          <w:color w:val="212628"/>
          <w:spacing w:val="-26"/>
          <w:w w:val="105"/>
          <w:sz w:val="21"/>
        </w:rPr>
        <w:t xml:space="preserve"> </w:t>
      </w:r>
      <w:r>
        <w:rPr>
          <w:color w:val="212628"/>
          <w:w w:val="105"/>
          <w:sz w:val="21"/>
        </w:rPr>
        <w:t>of</w:t>
      </w:r>
      <w:r>
        <w:rPr>
          <w:color w:val="212628"/>
          <w:spacing w:val="-32"/>
          <w:w w:val="105"/>
          <w:sz w:val="21"/>
        </w:rPr>
        <w:t xml:space="preserve"> </w:t>
      </w:r>
      <w:r>
        <w:rPr>
          <w:color w:val="212628"/>
          <w:w w:val="105"/>
          <w:sz w:val="21"/>
        </w:rPr>
        <w:t>our</w:t>
      </w:r>
      <w:r>
        <w:rPr>
          <w:color w:val="212628"/>
          <w:spacing w:val="-25"/>
          <w:w w:val="105"/>
          <w:sz w:val="21"/>
        </w:rPr>
        <w:t xml:space="preserve"> </w:t>
      </w:r>
      <w:r>
        <w:rPr>
          <w:color w:val="212628"/>
          <w:w w:val="105"/>
          <w:sz w:val="21"/>
        </w:rPr>
        <w:t>analysis</w:t>
      </w:r>
      <w:r>
        <w:rPr>
          <w:color w:val="212628"/>
          <w:spacing w:val="-22"/>
          <w:w w:val="105"/>
          <w:sz w:val="21"/>
        </w:rPr>
        <w:t xml:space="preserve"> </w:t>
      </w:r>
      <w:r>
        <w:rPr>
          <w:color w:val="212628"/>
          <w:w w:val="105"/>
          <w:sz w:val="21"/>
        </w:rPr>
        <w:t>and</w:t>
      </w:r>
      <w:r>
        <w:rPr>
          <w:color w:val="212628"/>
          <w:spacing w:val="-30"/>
          <w:w w:val="105"/>
          <w:sz w:val="21"/>
        </w:rPr>
        <w:t xml:space="preserve"> </w:t>
      </w:r>
      <w:r>
        <w:rPr>
          <w:color w:val="212628"/>
          <w:w w:val="105"/>
          <w:sz w:val="21"/>
        </w:rPr>
        <w:t>describe</w:t>
      </w:r>
      <w:r>
        <w:rPr>
          <w:color w:val="212628"/>
          <w:spacing w:val="-31"/>
          <w:w w:val="105"/>
          <w:sz w:val="21"/>
        </w:rPr>
        <w:t xml:space="preserve"> </w:t>
      </w:r>
      <w:r>
        <w:rPr>
          <w:color w:val="212628"/>
          <w:w w:val="105"/>
          <w:sz w:val="21"/>
        </w:rPr>
        <w:t>the</w:t>
      </w:r>
      <w:r>
        <w:rPr>
          <w:color w:val="212628"/>
          <w:spacing w:val="-36"/>
          <w:w w:val="105"/>
          <w:sz w:val="21"/>
        </w:rPr>
        <w:t xml:space="preserve"> </w:t>
      </w:r>
      <w:r>
        <w:rPr>
          <w:color w:val="212628"/>
          <w:w w:val="105"/>
          <w:sz w:val="21"/>
        </w:rPr>
        <w:t>method</w:t>
      </w:r>
      <w:r>
        <w:rPr>
          <w:color w:val="212628"/>
          <w:spacing w:val="-31"/>
          <w:w w:val="105"/>
          <w:sz w:val="21"/>
        </w:rPr>
        <w:t xml:space="preserve"> </w:t>
      </w:r>
      <w:r>
        <w:rPr>
          <w:color w:val="212628"/>
          <w:w w:val="105"/>
          <w:sz w:val="21"/>
        </w:rPr>
        <w:t>and</w:t>
      </w:r>
      <w:r>
        <w:rPr>
          <w:color w:val="212628"/>
          <w:spacing w:val="-28"/>
          <w:w w:val="105"/>
          <w:sz w:val="21"/>
        </w:rPr>
        <w:t xml:space="preserve"> </w:t>
      </w:r>
      <w:r>
        <w:rPr>
          <w:color w:val="212628"/>
          <w:w w:val="105"/>
          <w:sz w:val="21"/>
        </w:rPr>
        <w:t>assumptions</w:t>
      </w:r>
      <w:r>
        <w:rPr>
          <w:color w:val="212628"/>
          <w:spacing w:val="-28"/>
          <w:w w:val="105"/>
          <w:sz w:val="21"/>
        </w:rPr>
        <w:t xml:space="preserve"> </w:t>
      </w:r>
      <w:r>
        <w:rPr>
          <w:color w:val="212628"/>
          <w:w w:val="105"/>
          <w:sz w:val="21"/>
        </w:rPr>
        <w:t>used.</w:t>
      </w:r>
    </w:p>
    <w:p w:rsidR="006E6A15" w:rsidRDefault="006E6A15">
      <w:pPr>
        <w:pStyle w:val="BodyText"/>
        <w:spacing w:before="6"/>
        <w:rPr>
          <w:sz w:val="27"/>
        </w:rPr>
      </w:pPr>
    </w:p>
    <w:p w:rsidR="006E6A15" w:rsidRDefault="000A627B">
      <w:pPr>
        <w:ind w:left="169"/>
        <w:jc w:val="both"/>
        <w:rPr>
          <w:sz w:val="29"/>
        </w:rPr>
      </w:pPr>
      <w:r>
        <w:rPr>
          <w:color w:val="0C5697"/>
          <w:w w:val="105"/>
          <w:sz w:val="29"/>
        </w:rPr>
        <w:t>Impact of H.R. 1038/S. 413 on CMS Payments Under Part D</w:t>
      </w:r>
    </w:p>
    <w:p w:rsidR="006E6A15" w:rsidRDefault="006E6A15">
      <w:pPr>
        <w:pStyle w:val="BodyText"/>
        <w:spacing w:before="5"/>
        <w:rPr>
          <w:sz w:val="29"/>
        </w:rPr>
      </w:pPr>
    </w:p>
    <w:p w:rsidR="006E6A15" w:rsidRDefault="000A627B">
      <w:pPr>
        <w:spacing w:line="276" w:lineRule="auto"/>
        <w:ind w:left="167" w:right="101" w:firstLine="3"/>
        <w:jc w:val="both"/>
        <w:rPr>
          <w:sz w:val="21"/>
        </w:rPr>
      </w:pPr>
      <w:r>
        <w:rPr>
          <w:color w:val="212628"/>
          <w:sz w:val="21"/>
        </w:rPr>
        <w:t>Over 2018 through 2027, we estimate  that  the  elimination  of  $125.9B  in  Part  D  retrospective payment reductions (a portion of direct and indirect remuneration or "DIR") will  save the federal</w:t>
      </w:r>
      <w:r>
        <w:rPr>
          <w:color w:val="212628"/>
          <w:sz w:val="21"/>
        </w:rPr>
        <w:t xml:space="preserve"> government $3.48 in Part D payments made  to  plan  sponsors  if  H.R.  1038/S. 413 is implemented  beginning  January  1,  2018.  This  excludes  the  estimated  impact of risk corridor settlements.  The  primary  driver  of  this  savings  is  payments </w:t>
      </w:r>
      <w:r>
        <w:rPr>
          <w:color w:val="212628"/>
          <w:sz w:val="21"/>
        </w:rPr>
        <w:t xml:space="preserve"> related  to the Part D federal reinsurance program. Table 1 shows the changes in CMS  Part  D  payments  by  year and by component of the Part D</w:t>
      </w:r>
      <w:r>
        <w:rPr>
          <w:color w:val="212628"/>
          <w:spacing w:val="8"/>
          <w:sz w:val="21"/>
        </w:rPr>
        <w:t xml:space="preserve"> </w:t>
      </w:r>
      <w:r>
        <w:rPr>
          <w:color w:val="212628"/>
          <w:sz w:val="21"/>
        </w:rPr>
        <w:t>program.</w:t>
      </w:r>
    </w:p>
    <w:p w:rsidR="006E6A15" w:rsidRDefault="006E6A15">
      <w:pPr>
        <w:pStyle w:val="BodyText"/>
        <w:rPr>
          <w:sz w:val="22"/>
        </w:rPr>
      </w:pPr>
    </w:p>
    <w:p w:rsidR="006E6A15" w:rsidRDefault="006E6A15">
      <w:pPr>
        <w:pStyle w:val="BodyText"/>
        <w:rPr>
          <w:sz w:val="22"/>
        </w:rPr>
      </w:pPr>
    </w:p>
    <w:p w:rsidR="006E6A15" w:rsidRDefault="006E6A15">
      <w:pPr>
        <w:pStyle w:val="BodyText"/>
        <w:rPr>
          <w:sz w:val="22"/>
        </w:rPr>
      </w:pPr>
    </w:p>
    <w:p w:rsidR="006E6A15" w:rsidRDefault="006E6A15">
      <w:pPr>
        <w:pStyle w:val="BodyText"/>
        <w:rPr>
          <w:sz w:val="22"/>
        </w:rPr>
      </w:pPr>
    </w:p>
    <w:p w:rsidR="006E6A15" w:rsidRDefault="006E6A15">
      <w:pPr>
        <w:pStyle w:val="BodyText"/>
        <w:rPr>
          <w:sz w:val="22"/>
        </w:rPr>
      </w:pPr>
    </w:p>
    <w:p w:rsidR="006E6A15" w:rsidRDefault="006E6A15">
      <w:pPr>
        <w:pStyle w:val="BodyText"/>
        <w:rPr>
          <w:sz w:val="22"/>
        </w:rPr>
      </w:pPr>
    </w:p>
    <w:p w:rsidR="006E6A15" w:rsidRDefault="006E6A15">
      <w:pPr>
        <w:pStyle w:val="BodyText"/>
        <w:rPr>
          <w:sz w:val="22"/>
        </w:rPr>
      </w:pPr>
    </w:p>
    <w:p w:rsidR="006E6A15" w:rsidRDefault="006E6A15">
      <w:pPr>
        <w:pStyle w:val="BodyText"/>
        <w:rPr>
          <w:sz w:val="22"/>
        </w:rPr>
      </w:pPr>
    </w:p>
    <w:p w:rsidR="006E6A15" w:rsidRDefault="006E6A15">
      <w:pPr>
        <w:pStyle w:val="BodyText"/>
        <w:rPr>
          <w:sz w:val="22"/>
        </w:rPr>
      </w:pPr>
    </w:p>
    <w:p w:rsidR="006E6A15" w:rsidRDefault="006E6A15">
      <w:pPr>
        <w:pStyle w:val="BodyText"/>
        <w:rPr>
          <w:sz w:val="22"/>
        </w:rPr>
      </w:pPr>
    </w:p>
    <w:p w:rsidR="006E6A15" w:rsidRDefault="006E6A15">
      <w:pPr>
        <w:pStyle w:val="BodyText"/>
        <w:rPr>
          <w:sz w:val="22"/>
        </w:rPr>
      </w:pPr>
    </w:p>
    <w:p w:rsidR="006E6A15" w:rsidRDefault="006E6A15">
      <w:pPr>
        <w:pStyle w:val="BodyText"/>
        <w:rPr>
          <w:sz w:val="22"/>
        </w:rPr>
      </w:pPr>
    </w:p>
    <w:p w:rsidR="006E6A15" w:rsidRDefault="006E6A15">
      <w:pPr>
        <w:pStyle w:val="BodyText"/>
        <w:rPr>
          <w:sz w:val="22"/>
        </w:rPr>
      </w:pPr>
    </w:p>
    <w:p w:rsidR="006E6A15" w:rsidRDefault="006E6A15">
      <w:pPr>
        <w:pStyle w:val="BodyText"/>
        <w:rPr>
          <w:sz w:val="22"/>
        </w:rPr>
      </w:pPr>
    </w:p>
    <w:p w:rsidR="006E6A15" w:rsidRDefault="006E6A15">
      <w:pPr>
        <w:pStyle w:val="BodyText"/>
        <w:rPr>
          <w:sz w:val="22"/>
        </w:rPr>
      </w:pPr>
    </w:p>
    <w:p w:rsidR="006E6A15" w:rsidRDefault="006E6A15">
      <w:pPr>
        <w:pStyle w:val="BodyText"/>
        <w:rPr>
          <w:sz w:val="22"/>
        </w:rPr>
      </w:pPr>
    </w:p>
    <w:p w:rsidR="006E6A15" w:rsidRDefault="006E6A15">
      <w:pPr>
        <w:pStyle w:val="BodyText"/>
        <w:rPr>
          <w:sz w:val="22"/>
        </w:rPr>
      </w:pPr>
    </w:p>
    <w:p w:rsidR="006E6A15" w:rsidRDefault="006E6A15">
      <w:pPr>
        <w:pStyle w:val="BodyText"/>
        <w:spacing w:before="8"/>
        <w:rPr>
          <w:sz w:val="21"/>
        </w:rPr>
      </w:pPr>
    </w:p>
    <w:p w:rsidR="006E6A15" w:rsidRDefault="000A627B">
      <w:pPr>
        <w:ind w:left="1475" w:right="1604"/>
        <w:jc w:val="center"/>
        <w:rPr>
          <w:b/>
          <w:sz w:val="15"/>
        </w:rPr>
      </w:pPr>
      <w:r>
        <w:rPr>
          <w:color w:val="3687BD"/>
          <w:w w:val="99"/>
          <w:sz w:val="16"/>
        </w:rPr>
        <w:t>ATLANTA</w:t>
      </w:r>
      <w:r>
        <w:rPr>
          <w:color w:val="3687BD"/>
          <w:spacing w:val="2"/>
          <w:sz w:val="16"/>
        </w:rPr>
        <w:t xml:space="preserve"> </w:t>
      </w:r>
      <w:r>
        <w:rPr>
          <w:color w:val="3F5B6E"/>
          <w:w w:val="104"/>
          <w:sz w:val="16"/>
        </w:rPr>
        <w:t>•</w:t>
      </w:r>
      <w:r>
        <w:rPr>
          <w:color w:val="3F5B6E"/>
          <w:spacing w:val="-7"/>
          <w:sz w:val="16"/>
        </w:rPr>
        <w:t xml:space="preserve"> </w:t>
      </w:r>
      <w:r>
        <w:rPr>
          <w:color w:val="3687BD"/>
          <w:w w:val="103"/>
          <w:sz w:val="16"/>
        </w:rPr>
        <w:t>DENVE</w:t>
      </w:r>
      <w:r>
        <w:rPr>
          <w:color w:val="3687BD"/>
          <w:spacing w:val="-13"/>
          <w:w w:val="103"/>
          <w:sz w:val="16"/>
        </w:rPr>
        <w:t>R</w:t>
      </w:r>
      <w:r>
        <w:rPr>
          <w:color w:val="52595E"/>
          <w:w w:val="97"/>
          <w:sz w:val="16"/>
        </w:rPr>
        <w:t>•</w:t>
      </w:r>
      <w:r>
        <w:rPr>
          <w:color w:val="52595E"/>
          <w:spacing w:val="-7"/>
          <w:sz w:val="16"/>
        </w:rPr>
        <w:t xml:space="preserve"> </w:t>
      </w:r>
      <w:r>
        <w:rPr>
          <w:color w:val="3687BD"/>
          <w:w w:val="109"/>
          <w:sz w:val="16"/>
        </w:rPr>
        <w:t>MINNEAP</w:t>
      </w:r>
      <w:r>
        <w:rPr>
          <w:color w:val="3687BD"/>
          <w:spacing w:val="-117"/>
          <w:w w:val="109"/>
          <w:sz w:val="16"/>
        </w:rPr>
        <w:t>O</w:t>
      </w:r>
      <w:r>
        <w:rPr>
          <w:color w:val="3687BD"/>
          <w:w w:val="102"/>
          <w:sz w:val="16"/>
        </w:rPr>
        <w:t>LIS</w:t>
      </w:r>
      <w:r>
        <w:rPr>
          <w:color w:val="3687BD"/>
          <w:spacing w:val="-3"/>
          <w:sz w:val="16"/>
        </w:rPr>
        <w:t xml:space="preserve"> </w:t>
      </w:r>
      <w:r>
        <w:rPr>
          <w:color w:val="3F5B6E"/>
          <w:w w:val="108"/>
          <w:sz w:val="16"/>
        </w:rPr>
        <w:t>•</w:t>
      </w:r>
      <w:r>
        <w:rPr>
          <w:color w:val="3F5B6E"/>
          <w:spacing w:val="-9"/>
          <w:sz w:val="16"/>
        </w:rPr>
        <w:t xml:space="preserve"> </w:t>
      </w:r>
      <w:r>
        <w:rPr>
          <w:color w:val="3687BD"/>
          <w:w w:val="96"/>
          <w:sz w:val="16"/>
        </w:rPr>
        <w:t>PHOENIX</w:t>
      </w:r>
      <w:r>
        <w:rPr>
          <w:color w:val="3687BD"/>
          <w:spacing w:val="-19"/>
          <w:sz w:val="16"/>
        </w:rPr>
        <w:t xml:space="preserve"> </w:t>
      </w:r>
      <w:r>
        <w:rPr>
          <w:color w:val="607785"/>
          <w:w w:val="93"/>
          <w:sz w:val="16"/>
        </w:rPr>
        <w:t>•</w:t>
      </w:r>
      <w:r>
        <w:rPr>
          <w:color w:val="607785"/>
          <w:spacing w:val="4"/>
          <w:sz w:val="16"/>
        </w:rPr>
        <w:t xml:space="preserve"> </w:t>
      </w:r>
      <w:r>
        <w:rPr>
          <w:color w:val="3687BD"/>
          <w:sz w:val="16"/>
        </w:rPr>
        <w:t>TAMP</w:t>
      </w:r>
      <w:r>
        <w:rPr>
          <w:color w:val="3687BD"/>
          <w:spacing w:val="14"/>
          <w:sz w:val="16"/>
        </w:rPr>
        <w:t>A</w:t>
      </w:r>
      <w:r>
        <w:rPr>
          <w:color w:val="214864"/>
          <w:w w:val="104"/>
          <w:sz w:val="16"/>
        </w:rPr>
        <w:t>•</w:t>
      </w:r>
      <w:r>
        <w:rPr>
          <w:color w:val="214864"/>
          <w:spacing w:val="5"/>
          <w:sz w:val="16"/>
        </w:rPr>
        <w:t xml:space="preserve"> </w:t>
      </w:r>
      <w:r>
        <w:rPr>
          <w:b/>
          <w:color w:val="214864"/>
          <w:w w:val="101"/>
          <w:sz w:val="15"/>
        </w:rPr>
        <w:t>WAKELY.COM</w:t>
      </w:r>
    </w:p>
    <w:p w:rsidR="006E6A15" w:rsidRDefault="006E6A15">
      <w:pPr>
        <w:jc w:val="center"/>
        <w:rPr>
          <w:sz w:val="15"/>
        </w:rPr>
        <w:sectPr w:rsidR="006E6A15">
          <w:headerReference w:type="default" r:id="rId83"/>
          <w:footerReference w:type="default" r:id="rId84"/>
          <w:pgSz w:w="12240" w:h="15840"/>
          <w:pgMar w:top="1740" w:right="1520" w:bottom="280" w:left="1460" w:header="972" w:footer="0" w:gutter="0"/>
          <w:cols w:space="720"/>
        </w:sectPr>
      </w:pPr>
    </w:p>
    <w:p w:rsidR="006E6A15" w:rsidRDefault="006E6A15">
      <w:pPr>
        <w:pStyle w:val="BodyText"/>
        <w:spacing w:before="7"/>
        <w:rPr>
          <w:b/>
          <w:sz w:val="9"/>
        </w:rPr>
      </w:pPr>
    </w:p>
    <w:p w:rsidR="006E6A15" w:rsidRDefault="000A627B">
      <w:pPr>
        <w:spacing w:before="93" w:line="285" w:lineRule="auto"/>
        <w:ind w:left="2534" w:right="669" w:hanging="942"/>
        <w:rPr>
          <w:b/>
          <w:sz w:val="20"/>
        </w:rPr>
      </w:pPr>
      <w:r>
        <w:pict>
          <v:group id="_x0000_s1142" style="position:absolute;left:0;text-align:left;margin-left:114.1pt;margin-top:28.9pt;width:381.25pt;height:103pt;z-index:-251631616;mso-position-horizontal-relative:page" coordorigin="2282,578" coordsize="7625,2060">
            <v:shape id="_x0000_s1144" type="#_x0000_t75" style="position:absolute;left:2282;top:636;width:7625;height:2002">
              <v:imagedata r:id="rId85" o:title=""/>
            </v:shape>
            <v:line id="_x0000_s1143" style="position:absolute" from="6912,600" to="6977,600" strokeweight="2.16pt"/>
            <w10:wrap anchorx="page"/>
          </v:group>
        </w:pict>
      </w:r>
      <w:r>
        <w:pict>
          <v:shape id="_x0000_s1141" type="#_x0000_t202" style="position:absolute;left:0;text-align:left;margin-left:114.85pt;margin-top:31.95pt;width:381.6pt;height:259.75pt;z-index:251656192;mso-position-horizont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158"/>
                    <w:gridCol w:w="1453"/>
                    <w:gridCol w:w="1102"/>
                    <w:gridCol w:w="1304"/>
                    <w:gridCol w:w="1513"/>
                    <w:gridCol w:w="1070"/>
                  </w:tblGrid>
                  <w:tr w:rsidR="006E6A15">
                    <w:trPr>
                      <w:trHeight w:hRule="exact" w:val="2257"/>
                    </w:trPr>
                    <w:tc>
                      <w:tcPr>
                        <w:tcW w:w="1158" w:type="dxa"/>
                        <w:tcBorders>
                          <w:bottom w:val="single" w:sz="9" w:space="0" w:color="4877A8"/>
                        </w:tcBorders>
                      </w:tcPr>
                      <w:p w:rsidR="006E6A15" w:rsidRDefault="006E6A15">
                        <w:pPr>
                          <w:pStyle w:val="TableParagraph"/>
                          <w:jc w:val="left"/>
                        </w:pPr>
                      </w:p>
                      <w:p w:rsidR="006E6A15" w:rsidRDefault="006E6A15">
                        <w:pPr>
                          <w:pStyle w:val="TableParagraph"/>
                          <w:jc w:val="left"/>
                        </w:pPr>
                      </w:p>
                      <w:p w:rsidR="006E6A15" w:rsidRDefault="006E6A15">
                        <w:pPr>
                          <w:pStyle w:val="TableParagraph"/>
                          <w:jc w:val="left"/>
                        </w:pPr>
                      </w:p>
                      <w:p w:rsidR="006E6A15" w:rsidRDefault="006E6A15">
                        <w:pPr>
                          <w:pStyle w:val="TableParagraph"/>
                          <w:jc w:val="left"/>
                        </w:pPr>
                      </w:p>
                      <w:p w:rsidR="006E6A15" w:rsidRDefault="006E6A15">
                        <w:pPr>
                          <w:pStyle w:val="TableParagraph"/>
                          <w:jc w:val="left"/>
                        </w:pPr>
                      </w:p>
                      <w:p w:rsidR="006E6A15" w:rsidRDefault="006E6A15">
                        <w:pPr>
                          <w:pStyle w:val="TableParagraph"/>
                          <w:jc w:val="left"/>
                        </w:pPr>
                      </w:p>
                      <w:p w:rsidR="006E6A15" w:rsidRDefault="006E6A15">
                        <w:pPr>
                          <w:pStyle w:val="TableParagraph"/>
                          <w:jc w:val="left"/>
                        </w:pPr>
                      </w:p>
                      <w:p w:rsidR="006E6A15" w:rsidRDefault="006E6A15">
                        <w:pPr>
                          <w:pStyle w:val="TableParagraph"/>
                          <w:spacing w:before="11"/>
                          <w:jc w:val="left"/>
                          <w:rPr>
                            <w:sz w:val="17"/>
                          </w:rPr>
                        </w:pPr>
                      </w:p>
                      <w:p w:rsidR="006E6A15" w:rsidRDefault="000A627B">
                        <w:pPr>
                          <w:pStyle w:val="TableParagraph"/>
                          <w:ind w:left="91"/>
                          <w:jc w:val="left"/>
                          <w:rPr>
                            <w:sz w:val="21"/>
                          </w:rPr>
                        </w:pPr>
                        <w:r>
                          <w:rPr>
                            <w:color w:val="1F2426"/>
                            <w:sz w:val="21"/>
                          </w:rPr>
                          <w:t>2018</w:t>
                        </w:r>
                      </w:p>
                    </w:tc>
                    <w:tc>
                      <w:tcPr>
                        <w:tcW w:w="1453" w:type="dxa"/>
                        <w:tcBorders>
                          <w:bottom w:val="single" w:sz="9" w:space="0" w:color="4877A8"/>
                        </w:tcBorders>
                      </w:tcPr>
                      <w:p w:rsidR="006E6A15" w:rsidRDefault="006E6A15">
                        <w:pPr>
                          <w:pStyle w:val="TableParagraph"/>
                          <w:jc w:val="left"/>
                        </w:pPr>
                      </w:p>
                      <w:p w:rsidR="006E6A15" w:rsidRDefault="006E6A15">
                        <w:pPr>
                          <w:pStyle w:val="TableParagraph"/>
                          <w:jc w:val="left"/>
                        </w:pPr>
                      </w:p>
                      <w:p w:rsidR="006E6A15" w:rsidRDefault="006E6A15">
                        <w:pPr>
                          <w:pStyle w:val="TableParagraph"/>
                          <w:jc w:val="left"/>
                        </w:pPr>
                      </w:p>
                      <w:p w:rsidR="006E6A15" w:rsidRDefault="006E6A15">
                        <w:pPr>
                          <w:pStyle w:val="TableParagraph"/>
                          <w:jc w:val="left"/>
                        </w:pPr>
                      </w:p>
                      <w:p w:rsidR="006E6A15" w:rsidRDefault="006E6A15">
                        <w:pPr>
                          <w:pStyle w:val="TableParagraph"/>
                          <w:jc w:val="left"/>
                        </w:pPr>
                      </w:p>
                      <w:p w:rsidR="006E6A15" w:rsidRDefault="006E6A15">
                        <w:pPr>
                          <w:pStyle w:val="TableParagraph"/>
                          <w:jc w:val="left"/>
                        </w:pPr>
                      </w:p>
                      <w:p w:rsidR="006E6A15" w:rsidRDefault="006E6A15">
                        <w:pPr>
                          <w:pStyle w:val="TableParagraph"/>
                          <w:jc w:val="left"/>
                        </w:pPr>
                      </w:p>
                      <w:p w:rsidR="006E6A15" w:rsidRDefault="006E6A15">
                        <w:pPr>
                          <w:pStyle w:val="TableParagraph"/>
                          <w:spacing w:before="11"/>
                          <w:jc w:val="left"/>
                          <w:rPr>
                            <w:sz w:val="17"/>
                          </w:rPr>
                        </w:pPr>
                      </w:p>
                      <w:p w:rsidR="006E6A15" w:rsidRDefault="000A627B">
                        <w:pPr>
                          <w:pStyle w:val="TableParagraph"/>
                          <w:ind w:right="379"/>
                          <w:rPr>
                            <w:sz w:val="21"/>
                          </w:rPr>
                        </w:pPr>
                        <w:r>
                          <w:rPr>
                            <w:color w:val="1F2426"/>
                            <w:sz w:val="21"/>
                          </w:rPr>
                          <w:t>$0.0</w:t>
                        </w:r>
                      </w:p>
                    </w:tc>
                    <w:tc>
                      <w:tcPr>
                        <w:tcW w:w="1102" w:type="dxa"/>
                        <w:tcBorders>
                          <w:bottom w:val="single" w:sz="9" w:space="0" w:color="4877A8"/>
                        </w:tcBorders>
                      </w:tcPr>
                      <w:p w:rsidR="006E6A15" w:rsidRDefault="006E6A15">
                        <w:pPr>
                          <w:pStyle w:val="TableParagraph"/>
                          <w:jc w:val="left"/>
                        </w:pPr>
                      </w:p>
                      <w:p w:rsidR="006E6A15" w:rsidRDefault="006E6A15">
                        <w:pPr>
                          <w:pStyle w:val="TableParagraph"/>
                          <w:jc w:val="left"/>
                        </w:pPr>
                      </w:p>
                      <w:p w:rsidR="006E6A15" w:rsidRDefault="006E6A15">
                        <w:pPr>
                          <w:pStyle w:val="TableParagraph"/>
                          <w:jc w:val="left"/>
                        </w:pPr>
                      </w:p>
                      <w:p w:rsidR="006E6A15" w:rsidRDefault="006E6A15">
                        <w:pPr>
                          <w:pStyle w:val="TableParagraph"/>
                          <w:jc w:val="left"/>
                        </w:pPr>
                      </w:p>
                      <w:p w:rsidR="006E6A15" w:rsidRDefault="006E6A15">
                        <w:pPr>
                          <w:pStyle w:val="TableParagraph"/>
                          <w:jc w:val="left"/>
                        </w:pPr>
                      </w:p>
                      <w:p w:rsidR="006E6A15" w:rsidRDefault="006E6A15">
                        <w:pPr>
                          <w:pStyle w:val="TableParagraph"/>
                          <w:jc w:val="left"/>
                        </w:pPr>
                      </w:p>
                      <w:p w:rsidR="006E6A15" w:rsidRDefault="006E6A15">
                        <w:pPr>
                          <w:pStyle w:val="TableParagraph"/>
                          <w:jc w:val="left"/>
                        </w:pPr>
                      </w:p>
                      <w:p w:rsidR="006E6A15" w:rsidRDefault="006E6A15">
                        <w:pPr>
                          <w:pStyle w:val="TableParagraph"/>
                          <w:spacing w:before="11"/>
                          <w:jc w:val="left"/>
                          <w:rPr>
                            <w:sz w:val="17"/>
                          </w:rPr>
                        </w:pPr>
                      </w:p>
                      <w:p w:rsidR="006E6A15" w:rsidRDefault="000A627B">
                        <w:pPr>
                          <w:pStyle w:val="TableParagraph"/>
                          <w:ind w:right="314"/>
                          <w:rPr>
                            <w:sz w:val="21"/>
                          </w:rPr>
                        </w:pPr>
                        <w:r>
                          <w:rPr>
                            <w:color w:val="1F2426"/>
                            <w:sz w:val="21"/>
                          </w:rPr>
                          <w:t>$0.0</w:t>
                        </w:r>
                      </w:p>
                    </w:tc>
                    <w:tc>
                      <w:tcPr>
                        <w:tcW w:w="1304" w:type="dxa"/>
                        <w:tcBorders>
                          <w:bottom w:val="single" w:sz="9" w:space="0" w:color="4877A8"/>
                        </w:tcBorders>
                      </w:tcPr>
                      <w:p w:rsidR="006E6A15" w:rsidRDefault="006E6A15">
                        <w:pPr>
                          <w:pStyle w:val="TableParagraph"/>
                          <w:jc w:val="left"/>
                        </w:pPr>
                      </w:p>
                      <w:p w:rsidR="006E6A15" w:rsidRDefault="006E6A15">
                        <w:pPr>
                          <w:pStyle w:val="TableParagraph"/>
                          <w:jc w:val="left"/>
                        </w:pPr>
                      </w:p>
                      <w:p w:rsidR="006E6A15" w:rsidRDefault="006E6A15">
                        <w:pPr>
                          <w:pStyle w:val="TableParagraph"/>
                          <w:jc w:val="left"/>
                        </w:pPr>
                      </w:p>
                      <w:p w:rsidR="006E6A15" w:rsidRDefault="006E6A15">
                        <w:pPr>
                          <w:pStyle w:val="TableParagraph"/>
                          <w:jc w:val="left"/>
                        </w:pPr>
                      </w:p>
                      <w:p w:rsidR="006E6A15" w:rsidRDefault="006E6A15">
                        <w:pPr>
                          <w:pStyle w:val="TableParagraph"/>
                          <w:jc w:val="left"/>
                        </w:pPr>
                      </w:p>
                      <w:p w:rsidR="006E6A15" w:rsidRDefault="006E6A15">
                        <w:pPr>
                          <w:pStyle w:val="TableParagraph"/>
                          <w:jc w:val="left"/>
                        </w:pPr>
                      </w:p>
                      <w:p w:rsidR="006E6A15" w:rsidRDefault="006E6A15">
                        <w:pPr>
                          <w:pStyle w:val="TableParagraph"/>
                          <w:jc w:val="left"/>
                        </w:pPr>
                      </w:p>
                      <w:p w:rsidR="006E6A15" w:rsidRDefault="006E6A15">
                        <w:pPr>
                          <w:pStyle w:val="TableParagraph"/>
                          <w:spacing w:before="11"/>
                          <w:jc w:val="left"/>
                          <w:rPr>
                            <w:sz w:val="17"/>
                          </w:rPr>
                        </w:pPr>
                      </w:p>
                      <w:p w:rsidR="006E6A15" w:rsidRDefault="000A627B">
                        <w:pPr>
                          <w:pStyle w:val="TableParagraph"/>
                          <w:ind w:left="302"/>
                          <w:jc w:val="left"/>
                          <w:rPr>
                            <w:sz w:val="21"/>
                          </w:rPr>
                        </w:pPr>
                        <w:r>
                          <w:rPr>
                            <w:color w:val="1F2426"/>
                            <w:sz w:val="21"/>
                          </w:rPr>
                          <w:t>($0.6)</w:t>
                        </w:r>
                      </w:p>
                    </w:tc>
                    <w:tc>
                      <w:tcPr>
                        <w:tcW w:w="1513" w:type="dxa"/>
                        <w:tcBorders>
                          <w:bottom w:val="single" w:sz="9" w:space="0" w:color="4877A8"/>
                        </w:tcBorders>
                      </w:tcPr>
                      <w:p w:rsidR="006E6A15" w:rsidRDefault="006E6A15">
                        <w:pPr>
                          <w:pStyle w:val="TableParagraph"/>
                          <w:jc w:val="left"/>
                        </w:pPr>
                      </w:p>
                      <w:p w:rsidR="006E6A15" w:rsidRDefault="006E6A15">
                        <w:pPr>
                          <w:pStyle w:val="TableParagraph"/>
                          <w:jc w:val="left"/>
                        </w:pPr>
                      </w:p>
                      <w:p w:rsidR="006E6A15" w:rsidRDefault="006E6A15">
                        <w:pPr>
                          <w:pStyle w:val="TableParagraph"/>
                          <w:jc w:val="left"/>
                        </w:pPr>
                      </w:p>
                      <w:p w:rsidR="006E6A15" w:rsidRDefault="006E6A15">
                        <w:pPr>
                          <w:pStyle w:val="TableParagraph"/>
                          <w:jc w:val="left"/>
                        </w:pPr>
                      </w:p>
                      <w:p w:rsidR="006E6A15" w:rsidRDefault="006E6A15">
                        <w:pPr>
                          <w:pStyle w:val="TableParagraph"/>
                          <w:jc w:val="left"/>
                        </w:pPr>
                      </w:p>
                      <w:p w:rsidR="006E6A15" w:rsidRDefault="006E6A15">
                        <w:pPr>
                          <w:pStyle w:val="TableParagraph"/>
                          <w:jc w:val="left"/>
                        </w:pPr>
                      </w:p>
                      <w:p w:rsidR="006E6A15" w:rsidRDefault="006E6A15">
                        <w:pPr>
                          <w:pStyle w:val="TableParagraph"/>
                          <w:jc w:val="left"/>
                        </w:pPr>
                      </w:p>
                      <w:p w:rsidR="006E6A15" w:rsidRDefault="006E6A15">
                        <w:pPr>
                          <w:pStyle w:val="TableParagraph"/>
                          <w:spacing w:before="11"/>
                          <w:jc w:val="left"/>
                          <w:rPr>
                            <w:sz w:val="17"/>
                          </w:rPr>
                        </w:pPr>
                      </w:p>
                      <w:p w:rsidR="006E6A15" w:rsidRDefault="000A627B">
                        <w:pPr>
                          <w:pStyle w:val="TableParagraph"/>
                          <w:ind w:right="408"/>
                          <w:rPr>
                            <w:sz w:val="21"/>
                          </w:rPr>
                        </w:pPr>
                        <w:r>
                          <w:rPr>
                            <w:color w:val="1F2426"/>
                            <w:sz w:val="21"/>
                          </w:rPr>
                          <w:t>($0.8)</w:t>
                        </w:r>
                      </w:p>
                    </w:tc>
                    <w:tc>
                      <w:tcPr>
                        <w:tcW w:w="1070" w:type="dxa"/>
                        <w:tcBorders>
                          <w:bottom w:val="single" w:sz="9" w:space="0" w:color="4877A8"/>
                          <w:right w:val="single" w:sz="9" w:space="0" w:color="4F77A8"/>
                        </w:tcBorders>
                      </w:tcPr>
                      <w:p w:rsidR="006E6A15" w:rsidRDefault="006E6A15">
                        <w:pPr>
                          <w:pStyle w:val="TableParagraph"/>
                          <w:jc w:val="left"/>
                        </w:pPr>
                      </w:p>
                      <w:p w:rsidR="006E6A15" w:rsidRDefault="006E6A15">
                        <w:pPr>
                          <w:pStyle w:val="TableParagraph"/>
                          <w:jc w:val="left"/>
                        </w:pPr>
                      </w:p>
                      <w:p w:rsidR="006E6A15" w:rsidRDefault="006E6A15">
                        <w:pPr>
                          <w:pStyle w:val="TableParagraph"/>
                          <w:jc w:val="left"/>
                        </w:pPr>
                      </w:p>
                      <w:p w:rsidR="006E6A15" w:rsidRDefault="006E6A15">
                        <w:pPr>
                          <w:pStyle w:val="TableParagraph"/>
                          <w:jc w:val="left"/>
                        </w:pPr>
                      </w:p>
                      <w:p w:rsidR="006E6A15" w:rsidRDefault="006E6A15">
                        <w:pPr>
                          <w:pStyle w:val="TableParagraph"/>
                          <w:jc w:val="left"/>
                        </w:pPr>
                      </w:p>
                      <w:p w:rsidR="006E6A15" w:rsidRDefault="006E6A15">
                        <w:pPr>
                          <w:pStyle w:val="TableParagraph"/>
                          <w:jc w:val="left"/>
                        </w:pPr>
                      </w:p>
                      <w:p w:rsidR="006E6A15" w:rsidRDefault="006E6A15">
                        <w:pPr>
                          <w:pStyle w:val="TableParagraph"/>
                          <w:jc w:val="left"/>
                        </w:pPr>
                      </w:p>
                      <w:p w:rsidR="006E6A15" w:rsidRDefault="006E6A15">
                        <w:pPr>
                          <w:pStyle w:val="TableParagraph"/>
                          <w:spacing w:before="11"/>
                          <w:jc w:val="left"/>
                          <w:rPr>
                            <w:sz w:val="17"/>
                          </w:rPr>
                        </w:pPr>
                      </w:p>
                      <w:p w:rsidR="006E6A15" w:rsidRDefault="000A627B">
                        <w:pPr>
                          <w:pStyle w:val="TableParagraph"/>
                          <w:ind w:right="103"/>
                          <w:rPr>
                            <w:sz w:val="21"/>
                          </w:rPr>
                        </w:pPr>
                        <w:r>
                          <w:rPr>
                            <w:color w:val="1F2426"/>
                            <w:sz w:val="21"/>
                          </w:rPr>
                          <w:t>($1.4)</w:t>
                        </w:r>
                      </w:p>
                    </w:tc>
                  </w:tr>
                  <w:tr w:rsidR="006E6A15">
                    <w:trPr>
                      <w:trHeight w:hRule="exact" w:val="276"/>
                    </w:trPr>
                    <w:tc>
                      <w:tcPr>
                        <w:tcW w:w="1158" w:type="dxa"/>
                        <w:tcBorders>
                          <w:top w:val="single" w:sz="9" w:space="0" w:color="4877A8"/>
                          <w:left w:val="single" w:sz="9" w:space="0" w:color="5474A0"/>
                        </w:tcBorders>
                      </w:tcPr>
                      <w:p w:rsidR="006E6A15" w:rsidRDefault="000A627B">
                        <w:pPr>
                          <w:pStyle w:val="TableParagraph"/>
                          <w:spacing w:line="239" w:lineRule="exact"/>
                          <w:ind w:left="80"/>
                          <w:jc w:val="left"/>
                          <w:rPr>
                            <w:sz w:val="21"/>
                          </w:rPr>
                        </w:pPr>
                        <w:r>
                          <w:rPr>
                            <w:color w:val="1F2426"/>
                            <w:sz w:val="21"/>
                          </w:rPr>
                          <w:t>2019</w:t>
                        </w:r>
                      </w:p>
                    </w:tc>
                    <w:tc>
                      <w:tcPr>
                        <w:tcW w:w="1453" w:type="dxa"/>
                        <w:tcBorders>
                          <w:top w:val="single" w:sz="9" w:space="0" w:color="4877A8"/>
                        </w:tcBorders>
                      </w:tcPr>
                      <w:p w:rsidR="006E6A15" w:rsidRDefault="000A627B">
                        <w:pPr>
                          <w:pStyle w:val="TableParagraph"/>
                          <w:spacing w:line="239" w:lineRule="exact"/>
                          <w:ind w:right="379"/>
                          <w:rPr>
                            <w:sz w:val="21"/>
                          </w:rPr>
                        </w:pPr>
                        <w:r>
                          <w:rPr>
                            <w:color w:val="1F2426"/>
                            <w:sz w:val="21"/>
                          </w:rPr>
                          <w:t>$1.7</w:t>
                        </w:r>
                      </w:p>
                    </w:tc>
                    <w:tc>
                      <w:tcPr>
                        <w:tcW w:w="1102" w:type="dxa"/>
                        <w:tcBorders>
                          <w:top w:val="single" w:sz="9" w:space="0" w:color="4877A8"/>
                        </w:tcBorders>
                      </w:tcPr>
                      <w:p w:rsidR="006E6A15" w:rsidRDefault="000A627B">
                        <w:pPr>
                          <w:pStyle w:val="TableParagraph"/>
                          <w:spacing w:line="239" w:lineRule="exact"/>
                          <w:ind w:right="306"/>
                          <w:rPr>
                            <w:sz w:val="21"/>
                          </w:rPr>
                        </w:pPr>
                        <w:r>
                          <w:rPr>
                            <w:color w:val="1F2426"/>
                            <w:sz w:val="21"/>
                          </w:rPr>
                          <w:t>$0.3</w:t>
                        </w:r>
                      </w:p>
                    </w:tc>
                    <w:tc>
                      <w:tcPr>
                        <w:tcW w:w="1304" w:type="dxa"/>
                        <w:tcBorders>
                          <w:top w:val="single" w:sz="9" w:space="0" w:color="4877A8"/>
                        </w:tcBorders>
                      </w:tcPr>
                      <w:p w:rsidR="006E6A15" w:rsidRDefault="000A627B">
                        <w:pPr>
                          <w:pStyle w:val="TableParagraph"/>
                          <w:spacing w:line="239" w:lineRule="exact"/>
                          <w:ind w:left="302"/>
                          <w:jc w:val="left"/>
                          <w:rPr>
                            <w:sz w:val="21"/>
                          </w:rPr>
                        </w:pPr>
                        <w:r>
                          <w:rPr>
                            <w:color w:val="1F2426"/>
                            <w:sz w:val="21"/>
                          </w:rPr>
                          <w:t>($0.7)</w:t>
                        </w:r>
                      </w:p>
                    </w:tc>
                    <w:tc>
                      <w:tcPr>
                        <w:tcW w:w="1513" w:type="dxa"/>
                        <w:tcBorders>
                          <w:top w:val="single" w:sz="9" w:space="0" w:color="4877A8"/>
                        </w:tcBorders>
                      </w:tcPr>
                      <w:p w:rsidR="006E6A15" w:rsidRDefault="000A627B">
                        <w:pPr>
                          <w:pStyle w:val="TableParagraph"/>
                          <w:spacing w:line="239" w:lineRule="exact"/>
                          <w:ind w:right="408"/>
                          <w:rPr>
                            <w:sz w:val="21"/>
                          </w:rPr>
                        </w:pPr>
                        <w:r>
                          <w:rPr>
                            <w:color w:val="1F2426"/>
                            <w:sz w:val="21"/>
                          </w:rPr>
                          <w:t>($0.9)</w:t>
                        </w:r>
                      </w:p>
                    </w:tc>
                    <w:tc>
                      <w:tcPr>
                        <w:tcW w:w="1070" w:type="dxa"/>
                        <w:tcBorders>
                          <w:top w:val="single" w:sz="9" w:space="0" w:color="4877A8"/>
                          <w:right w:val="single" w:sz="9" w:space="0" w:color="4F77A8"/>
                        </w:tcBorders>
                      </w:tcPr>
                      <w:p w:rsidR="006E6A15" w:rsidRDefault="000A627B">
                        <w:pPr>
                          <w:pStyle w:val="TableParagraph"/>
                          <w:spacing w:line="239" w:lineRule="exact"/>
                          <w:ind w:right="100"/>
                          <w:rPr>
                            <w:sz w:val="21"/>
                          </w:rPr>
                        </w:pPr>
                        <w:r>
                          <w:rPr>
                            <w:color w:val="1F2426"/>
                            <w:sz w:val="21"/>
                          </w:rPr>
                          <w:t>$0.4</w:t>
                        </w:r>
                      </w:p>
                    </w:tc>
                  </w:tr>
                  <w:tr w:rsidR="006E6A15">
                    <w:trPr>
                      <w:trHeight w:hRule="exact" w:val="284"/>
                    </w:trPr>
                    <w:tc>
                      <w:tcPr>
                        <w:tcW w:w="1158" w:type="dxa"/>
                        <w:tcBorders>
                          <w:left w:val="single" w:sz="9" w:space="0" w:color="5474A0"/>
                        </w:tcBorders>
                      </w:tcPr>
                      <w:p w:rsidR="006E6A15" w:rsidRDefault="000A627B">
                        <w:pPr>
                          <w:pStyle w:val="TableParagraph"/>
                          <w:spacing w:before="20"/>
                          <w:ind w:left="80"/>
                          <w:jc w:val="left"/>
                          <w:rPr>
                            <w:sz w:val="21"/>
                          </w:rPr>
                        </w:pPr>
                        <w:r>
                          <w:rPr>
                            <w:color w:val="1F2426"/>
                            <w:sz w:val="21"/>
                          </w:rPr>
                          <w:t>2020</w:t>
                        </w:r>
                      </w:p>
                    </w:tc>
                    <w:tc>
                      <w:tcPr>
                        <w:tcW w:w="1453" w:type="dxa"/>
                      </w:tcPr>
                      <w:p w:rsidR="006E6A15" w:rsidRDefault="000A627B">
                        <w:pPr>
                          <w:pStyle w:val="TableParagraph"/>
                          <w:spacing w:before="20"/>
                          <w:ind w:right="379"/>
                          <w:rPr>
                            <w:sz w:val="21"/>
                          </w:rPr>
                        </w:pPr>
                        <w:r>
                          <w:rPr>
                            <w:color w:val="1F2426"/>
                            <w:sz w:val="21"/>
                          </w:rPr>
                          <w:t>$1.6</w:t>
                        </w:r>
                      </w:p>
                    </w:tc>
                    <w:tc>
                      <w:tcPr>
                        <w:tcW w:w="1102" w:type="dxa"/>
                      </w:tcPr>
                      <w:p w:rsidR="006E6A15" w:rsidRDefault="000A627B">
                        <w:pPr>
                          <w:pStyle w:val="TableParagraph"/>
                          <w:spacing w:before="20"/>
                          <w:ind w:right="306"/>
                          <w:rPr>
                            <w:sz w:val="21"/>
                          </w:rPr>
                        </w:pPr>
                        <w:r>
                          <w:rPr>
                            <w:color w:val="1F2426"/>
                            <w:sz w:val="21"/>
                          </w:rPr>
                          <w:t>$0.3</w:t>
                        </w:r>
                      </w:p>
                    </w:tc>
                    <w:tc>
                      <w:tcPr>
                        <w:tcW w:w="1304" w:type="dxa"/>
                      </w:tcPr>
                      <w:p w:rsidR="006E6A15" w:rsidRDefault="000A627B">
                        <w:pPr>
                          <w:pStyle w:val="TableParagraph"/>
                          <w:spacing w:before="20"/>
                          <w:ind w:left="302"/>
                          <w:jc w:val="left"/>
                          <w:rPr>
                            <w:sz w:val="21"/>
                          </w:rPr>
                        </w:pPr>
                        <w:r>
                          <w:rPr>
                            <w:color w:val="1F2426"/>
                            <w:sz w:val="21"/>
                          </w:rPr>
                          <w:t>($0.7)</w:t>
                        </w:r>
                      </w:p>
                    </w:tc>
                    <w:tc>
                      <w:tcPr>
                        <w:tcW w:w="1513" w:type="dxa"/>
                      </w:tcPr>
                      <w:p w:rsidR="006E6A15" w:rsidRDefault="000A627B">
                        <w:pPr>
                          <w:pStyle w:val="TableParagraph"/>
                          <w:spacing w:before="20"/>
                          <w:ind w:right="408"/>
                          <w:rPr>
                            <w:sz w:val="21"/>
                          </w:rPr>
                        </w:pPr>
                        <w:r>
                          <w:rPr>
                            <w:color w:val="1F2426"/>
                            <w:sz w:val="21"/>
                          </w:rPr>
                          <w:t>($1.0)</w:t>
                        </w:r>
                      </w:p>
                    </w:tc>
                    <w:tc>
                      <w:tcPr>
                        <w:tcW w:w="1070" w:type="dxa"/>
                        <w:tcBorders>
                          <w:right w:val="single" w:sz="9" w:space="0" w:color="4F77A8"/>
                        </w:tcBorders>
                      </w:tcPr>
                      <w:p w:rsidR="006E6A15" w:rsidRDefault="000A627B">
                        <w:pPr>
                          <w:pStyle w:val="TableParagraph"/>
                          <w:spacing w:before="20"/>
                          <w:ind w:right="100"/>
                          <w:rPr>
                            <w:sz w:val="21"/>
                          </w:rPr>
                        </w:pPr>
                        <w:r>
                          <w:rPr>
                            <w:color w:val="1F2426"/>
                            <w:sz w:val="21"/>
                          </w:rPr>
                          <w:t>$0.2</w:t>
                        </w:r>
                      </w:p>
                    </w:tc>
                  </w:tr>
                  <w:tr w:rsidR="006E6A15">
                    <w:trPr>
                      <w:trHeight w:hRule="exact" w:val="284"/>
                    </w:trPr>
                    <w:tc>
                      <w:tcPr>
                        <w:tcW w:w="1158" w:type="dxa"/>
                        <w:tcBorders>
                          <w:left w:val="single" w:sz="9" w:space="0" w:color="5474A0"/>
                        </w:tcBorders>
                      </w:tcPr>
                      <w:p w:rsidR="006E6A15" w:rsidRDefault="000A627B">
                        <w:pPr>
                          <w:pStyle w:val="TableParagraph"/>
                          <w:spacing w:before="23"/>
                          <w:ind w:left="80"/>
                          <w:jc w:val="left"/>
                          <w:rPr>
                            <w:sz w:val="21"/>
                          </w:rPr>
                        </w:pPr>
                        <w:r>
                          <w:rPr>
                            <w:color w:val="1F2426"/>
                            <w:w w:val="105"/>
                            <w:sz w:val="21"/>
                          </w:rPr>
                          <w:t>2021</w:t>
                        </w:r>
                      </w:p>
                    </w:tc>
                    <w:tc>
                      <w:tcPr>
                        <w:tcW w:w="1453" w:type="dxa"/>
                      </w:tcPr>
                      <w:p w:rsidR="006E6A15" w:rsidRDefault="000A627B">
                        <w:pPr>
                          <w:pStyle w:val="TableParagraph"/>
                          <w:spacing w:before="23"/>
                          <w:ind w:right="379"/>
                          <w:rPr>
                            <w:sz w:val="21"/>
                          </w:rPr>
                        </w:pPr>
                        <w:r>
                          <w:rPr>
                            <w:color w:val="1F2426"/>
                            <w:sz w:val="21"/>
                          </w:rPr>
                          <w:t>$1.6</w:t>
                        </w:r>
                      </w:p>
                    </w:tc>
                    <w:tc>
                      <w:tcPr>
                        <w:tcW w:w="1102" w:type="dxa"/>
                      </w:tcPr>
                      <w:p w:rsidR="006E6A15" w:rsidRDefault="000A627B">
                        <w:pPr>
                          <w:pStyle w:val="TableParagraph"/>
                          <w:spacing w:before="23"/>
                          <w:ind w:right="306"/>
                          <w:rPr>
                            <w:sz w:val="21"/>
                          </w:rPr>
                        </w:pPr>
                        <w:r>
                          <w:rPr>
                            <w:color w:val="1F2426"/>
                            <w:sz w:val="21"/>
                          </w:rPr>
                          <w:t>$0.4</w:t>
                        </w:r>
                      </w:p>
                    </w:tc>
                    <w:tc>
                      <w:tcPr>
                        <w:tcW w:w="1304" w:type="dxa"/>
                      </w:tcPr>
                      <w:p w:rsidR="006E6A15" w:rsidRDefault="000A627B">
                        <w:pPr>
                          <w:pStyle w:val="TableParagraph"/>
                          <w:spacing w:before="23"/>
                          <w:ind w:left="302"/>
                          <w:jc w:val="left"/>
                          <w:rPr>
                            <w:sz w:val="21"/>
                          </w:rPr>
                        </w:pPr>
                        <w:r>
                          <w:rPr>
                            <w:color w:val="1F2426"/>
                            <w:sz w:val="21"/>
                          </w:rPr>
                          <w:t>($0.8)</w:t>
                        </w:r>
                      </w:p>
                    </w:tc>
                    <w:tc>
                      <w:tcPr>
                        <w:tcW w:w="1513" w:type="dxa"/>
                      </w:tcPr>
                      <w:p w:rsidR="006E6A15" w:rsidRDefault="000A627B">
                        <w:pPr>
                          <w:pStyle w:val="TableParagraph"/>
                          <w:spacing w:before="16"/>
                          <w:ind w:right="408"/>
                          <w:rPr>
                            <w:sz w:val="21"/>
                          </w:rPr>
                        </w:pPr>
                        <w:r>
                          <w:rPr>
                            <w:color w:val="1F2426"/>
                            <w:sz w:val="21"/>
                          </w:rPr>
                          <w:t>($1.1)</w:t>
                        </w:r>
                      </w:p>
                    </w:tc>
                    <w:tc>
                      <w:tcPr>
                        <w:tcW w:w="1070" w:type="dxa"/>
                        <w:tcBorders>
                          <w:right w:val="single" w:sz="9" w:space="0" w:color="4F77A8"/>
                        </w:tcBorders>
                      </w:tcPr>
                      <w:p w:rsidR="006E6A15" w:rsidRDefault="000A627B">
                        <w:pPr>
                          <w:pStyle w:val="TableParagraph"/>
                          <w:spacing w:before="23"/>
                          <w:ind w:right="92"/>
                          <w:rPr>
                            <w:sz w:val="21"/>
                          </w:rPr>
                        </w:pPr>
                        <w:r>
                          <w:rPr>
                            <w:color w:val="1F2426"/>
                            <w:sz w:val="21"/>
                          </w:rPr>
                          <w:t>$0.1</w:t>
                        </w:r>
                      </w:p>
                    </w:tc>
                  </w:tr>
                  <w:tr w:rsidR="006E6A15">
                    <w:trPr>
                      <w:trHeight w:hRule="exact" w:val="288"/>
                    </w:trPr>
                    <w:tc>
                      <w:tcPr>
                        <w:tcW w:w="1158" w:type="dxa"/>
                        <w:tcBorders>
                          <w:left w:val="single" w:sz="9" w:space="0" w:color="5474A0"/>
                        </w:tcBorders>
                      </w:tcPr>
                      <w:p w:rsidR="006E6A15" w:rsidRDefault="000A627B">
                        <w:pPr>
                          <w:pStyle w:val="TableParagraph"/>
                          <w:spacing w:before="12"/>
                          <w:ind w:left="94"/>
                          <w:jc w:val="left"/>
                          <w:rPr>
                            <w:sz w:val="21"/>
                          </w:rPr>
                        </w:pPr>
                        <w:r>
                          <w:rPr>
                            <w:color w:val="1F2426"/>
                            <w:sz w:val="21"/>
                          </w:rPr>
                          <w:t>2022</w:t>
                        </w:r>
                      </w:p>
                    </w:tc>
                    <w:tc>
                      <w:tcPr>
                        <w:tcW w:w="1453" w:type="dxa"/>
                      </w:tcPr>
                      <w:p w:rsidR="006E6A15" w:rsidRDefault="000A627B">
                        <w:pPr>
                          <w:pStyle w:val="TableParagraph"/>
                          <w:spacing w:before="20"/>
                          <w:ind w:right="379"/>
                          <w:rPr>
                            <w:sz w:val="21"/>
                          </w:rPr>
                        </w:pPr>
                        <w:r>
                          <w:rPr>
                            <w:color w:val="1F2426"/>
                            <w:sz w:val="21"/>
                          </w:rPr>
                          <w:t>$1.6</w:t>
                        </w:r>
                      </w:p>
                    </w:tc>
                    <w:tc>
                      <w:tcPr>
                        <w:tcW w:w="1102" w:type="dxa"/>
                      </w:tcPr>
                      <w:p w:rsidR="006E6A15" w:rsidRDefault="000A627B">
                        <w:pPr>
                          <w:pStyle w:val="TableParagraph"/>
                          <w:spacing w:before="20"/>
                          <w:ind w:right="306"/>
                          <w:rPr>
                            <w:sz w:val="21"/>
                          </w:rPr>
                        </w:pPr>
                        <w:r>
                          <w:rPr>
                            <w:color w:val="1F2426"/>
                            <w:sz w:val="21"/>
                          </w:rPr>
                          <w:t>$0.5</w:t>
                        </w:r>
                      </w:p>
                    </w:tc>
                    <w:tc>
                      <w:tcPr>
                        <w:tcW w:w="1304" w:type="dxa"/>
                      </w:tcPr>
                      <w:p w:rsidR="006E6A15" w:rsidRDefault="000A627B">
                        <w:pPr>
                          <w:pStyle w:val="TableParagraph"/>
                          <w:spacing w:before="20"/>
                          <w:ind w:left="302"/>
                          <w:jc w:val="left"/>
                          <w:rPr>
                            <w:sz w:val="21"/>
                          </w:rPr>
                        </w:pPr>
                        <w:r>
                          <w:rPr>
                            <w:color w:val="1F2426"/>
                            <w:sz w:val="21"/>
                          </w:rPr>
                          <w:t>($0.9)</w:t>
                        </w:r>
                      </w:p>
                    </w:tc>
                    <w:tc>
                      <w:tcPr>
                        <w:tcW w:w="1513" w:type="dxa"/>
                      </w:tcPr>
                      <w:p w:rsidR="006E6A15" w:rsidRDefault="000A627B">
                        <w:pPr>
                          <w:pStyle w:val="TableParagraph"/>
                          <w:spacing w:before="20"/>
                          <w:ind w:right="408"/>
                          <w:rPr>
                            <w:sz w:val="21"/>
                          </w:rPr>
                        </w:pPr>
                        <w:r>
                          <w:rPr>
                            <w:color w:val="1F2426"/>
                            <w:sz w:val="21"/>
                          </w:rPr>
                          <w:t>($1.3)</w:t>
                        </w:r>
                      </w:p>
                    </w:tc>
                    <w:tc>
                      <w:tcPr>
                        <w:tcW w:w="1070" w:type="dxa"/>
                        <w:tcBorders>
                          <w:right w:val="single" w:sz="9" w:space="0" w:color="4F77A8"/>
                        </w:tcBorders>
                      </w:tcPr>
                      <w:p w:rsidR="006E6A15" w:rsidRDefault="000A627B">
                        <w:pPr>
                          <w:pStyle w:val="TableParagraph"/>
                          <w:spacing w:before="20"/>
                          <w:ind w:right="103"/>
                          <w:rPr>
                            <w:sz w:val="21"/>
                          </w:rPr>
                        </w:pPr>
                        <w:r>
                          <w:rPr>
                            <w:color w:val="1F2426"/>
                            <w:sz w:val="21"/>
                          </w:rPr>
                          <w:t>($0.0)</w:t>
                        </w:r>
                      </w:p>
                    </w:tc>
                  </w:tr>
                  <w:tr w:rsidR="006E6A15">
                    <w:trPr>
                      <w:trHeight w:hRule="exact" w:val="288"/>
                    </w:trPr>
                    <w:tc>
                      <w:tcPr>
                        <w:tcW w:w="1158" w:type="dxa"/>
                        <w:tcBorders>
                          <w:left w:val="single" w:sz="9" w:space="0" w:color="5474A0"/>
                        </w:tcBorders>
                      </w:tcPr>
                      <w:p w:rsidR="006E6A15" w:rsidRDefault="000A627B">
                        <w:pPr>
                          <w:pStyle w:val="TableParagraph"/>
                          <w:spacing w:before="20"/>
                          <w:ind w:left="94"/>
                          <w:jc w:val="left"/>
                          <w:rPr>
                            <w:sz w:val="21"/>
                          </w:rPr>
                        </w:pPr>
                        <w:r>
                          <w:rPr>
                            <w:color w:val="1F2426"/>
                            <w:sz w:val="21"/>
                          </w:rPr>
                          <w:t>2023</w:t>
                        </w:r>
                      </w:p>
                    </w:tc>
                    <w:tc>
                      <w:tcPr>
                        <w:tcW w:w="1453" w:type="dxa"/>
                      </w:tcPr>
                      <w:p w:rsidR="006E6A15" w:rsidRDefault="000A627B">
                        <w:pPr>
                          <w:pStyle w:val="TableParagraph"/>
                          <w:spacing w:before="20"/>
                          <w:ind w:right="370"/>
                          <w:rPr>
                            <w:sz w:val="21"/>
                          </w:rPr>
                        </w:pPr>
                        <w:r>
                          <w:rPr>
                            <w:color w:val="1F2426"/>
                            <w:sz w:val="21"/>
                          </w:rPr>
                          <w:t>$1.7</w:t>
                        </w:r>
                      </w:p>
                    </w:tc>
                    <w:tc>
                      <w:tcPr>
                        <w:tcW w:w="1102" w:type="dxa"/>
                      </w:tcPr>
                      <w:p w:rsidR="006E6A15" w:rsidRDefault="000A627B">
                        <w:pPr>
                          <w:pStyle w:val="TableParagraph"/>
                          <w:spacing w:before="20"/>
                          <w:ind w:right="306"/>
                          <w:rPr>
                            <w:sz w:val="21"/>
                          </w:rPr>
                        </w:pPr>
                        <w:r>
                          <w:rPr>
                            <w:color w:val="1F2426"/>
                            <w:sz w:val="21"/>
                          </w:rPr>
                          <w:t>$0.6</w:t>
                        </w:r>
                      </w:p>
                    </w:tc>
                    <w:tc>
                      <w:tcPr>
                        <w:tcW w:w="1304" w:type="dxa"/>
                      </w:tcPr>
                      <w:p w:rsidR="006E6A15" w:rsidRDefault="000A627B">
                        <w:pPr>
                          <w:pStyle w:val="TableParagraph"/>
                          <w:spacing w:before="20"/>
                          <w:ind w:left="302"/>
                          <w:jc w:val="left"/>
                          <w:rPr>
                            <w:sz w:val="21"/>
                          </w:rPr>
                        </w:pPr>
                        <w:r>
                          <w:rPr>
                            <w:color w:val="1F2426"/>
                            <w:sz w:val="21"/>
                          </w:rPr>
                          <w:t>($0.9)</w:t>
                        </w:r>
                      </w:p>
                    </w:tc>
                    <w:tc>
                      <w:tcPr>
                        <w:tcW w:w="1513" w:type="dxa"/>
                      </w:tcPr>
                      <w:p w:rsidR="006E6A15" w:rsidRDefault="000A627B">
                        <w:pPr>
                          <w:pStyle w:val="TableParagraph"/>
                          <w:spacing w:before="20"/>
                          <w:ind w:right="408"/>
                          <w:rPr>
                            <w:sz w:val="21"/>
                          </w:rPr>
                        </w:pPr>
                        <w:r>
                          <w:rPr>
                            <w:color w:val="1F2426"/>
                            <w:sz w:val="21"/>
                          </w:rPr>
                          <w:t>($1.5)</w:t>
                        </w:r>
                      </w:p>
                    </w:tc>
                    <w:tc>
                      <w:tcPr>
                        <w:tcW w:w="1070" w:type="dxa"/>
                        <w:tcBorders>
                          <w:right w:val="single" w:sz="9" w:space="0" w:color="4F77A8"/>
                        </w:tcBorders>
                      </w:tcPr>
                      <w:p w:rsidR="006E6A15" w:rsidRDefault="000A627B">
                        <w:pPr>
                          <w:pStyle w:val="TableParagraph"/>
                          <w:spacing w:before="20"/>
                          <w:ind w:right="105"/>
                          <w:rPr>
                            <w:sz w:val="21"/>
                          </w:rPr>
                        </w:pPr>
                        <w:r>
                          <w:rPr>
                            <w:color w:val="1F2426"/>
                            <w:sz w:val="21"/>
                          </w:rPr>
                          <w:t>($0.1)</w:t>
                        </w:r>
                      </w:p>
                    </w:tc>
                  </w:tr>
                  <w:tr w:rsidR="006E6A15">
                    <w:trPr>
                      <w:trHeight w:hRule="exact" w:val="292"/>
                    </w:trPr>
                    <w:tc>
                      <w:tcPr>
                        <w:tcW w:w="1158" w:type="dxa"/>
                        <w:tcBorders>
                          <w:left w:val="single" w:sz="9" w:space="0" w:color="5474A0"/>
                        </w:tcBorders>
                      </w:tcPr>
                      <w:p w:rsidR="006E6A15" w:rsidRDefault="000A627B">
                        <w:pPr>
                          <w:pStyle w:val="TableParagraph"/>
                          <w:spacing w:before="20"/>
                          <w:ind w:left="94"/>
                          <w:jc w:val="left"/>
                          <w:rPr>
                            <w:sz w:val="21"/>
                          </w:rPr>
                        </w:pPr>
                        <w:r>
                          <w:rPr>
                            <w:color w:val="1F2426"/>
                            <w:sz w:val="21"/>
                          </w:rPr>
                          <w:t>2024</w:t>
                        </w:r>
                      </w:p>
                    </w:tc>
                    <w:tc>
                      <w:tcPr>
                        <w:tcW w:w="1453" w:type="dxa"/>
                      </w:tcPr>
                      <w:p w:rsidR="006E6A15" w:rsidRDefault="000A627B">
                        <w:pPr>
                          <w:pStyle w:val="TableParagraph"/>
                          <w:spacing w:before="20"/>
                          <w:ind w:right="370"/>
                          <w:rPr>
                            <w:sz w:val="21"/>
                          </w:rPr>
                        </w:pPr>
                        <w:r>
                          <w:rPr>
                            <w:color w:val="1F2426"/>
                            <w:sz w:val="21"/>
                          </w:rPr>
                          <w:t>$1.6</w:t>
                        </w:r>
                      </w:p>
                    </w:tc>
                    <w:tc>
                      <w:tcPr>
                        <w:tcW w:w="1102" w:type="dxa"/>
                      </w:tcPr>
                      <w:p w:rsidR="006E6A15" w:rsidRDefault="000A627B">
                        <w:pPr>
                          <w:pStyle w:val="TableParagraph"/>
                          <w:spacing w:before="20"/>
                          <w:ind w:right="306"/>
                          <w:rPr>
                            <w:sz w:val="21"/>
                          </w:rPr>
                        </w:pPr>
                        <w:r>
                          <w:rPr>
                            <w:color w:val="1F2426"/>
                            <w:sz w:val="21"/>
                          </w:rPr>
                          <w:t>$0.7</w:t>
                        </w:r>
                      </w:p>
                    </w:tc>
                    <w:tc>
                      <w:tcPr>
                        <w:tcW w:w="1304" w:type="dxa"/>
                      </w:tcPr>
                      <w:p w:rsidR="006E6A15" w:rsidRDefault="000A627B">
                        <w:pPr>
                          <w:pStyle w:val="TableParagraph"/>
                          <w:spacing w:before="20"/>
                          <w:ind w:left="302"/>
                          <w:jc w:val="left"/>
                          <w:rPr>
                            <w:sz w:val="21"/>
                          </w:rPr>
                        </w:pPr>
                        <w:r>
                          <w:rPr>
                            <w:color w:val="1F2426"/>
                            <w:sz w:val="21"/>
                          </w:rPr>
                          <w:t>($1.0)</w:t>
                        </w:r>
                      </w:p>
                    </w:tc>
                    <w:tc>
                      <w:tcPr>
                        <w:tcW w:w="1513" w:type="dxa"/>
                      </w:tcPr>
                      <w:p w:rsidR="006E6A15" w:rsidRDefault="000A627B">
                        <w:pPr>
                          <w:pStyle w:val="TableParagraph"/>
                          <w:spacing w:before="20"/>
                          <w:ind w:right="399"/>
                          <w:rPr>
                            <w:sz w:val="21"/>
                          </w:rPr>
                        </w:pPr>
                        <w:r>
                          <w:rPr>
                            <w:color w:val="1F2426"/>
                            <w:sz w:val="21"/>
                          </w:rPr>
                          <w:t>($1.6)</w:t>
                        </w:r>
                      </w:p>
                    </w:tc>
                    <w:tc>
                      <w:tcPr>
                        <w:tcW w:w="1070" w:type="dxa"/>
                        <w:tcBorders>
                          <w:right w:val="single" w:sz="9" w:space="0" w:color="4F77A8"/>
                        </w:tcBorders>
                      </w:tcPr>
                      <w:p w:rsidR="006E6A15" w:rsidRDefault="000A627B">
                        <w:pPr>
                          <w:pStyle w:val="TableParagraph"/>
                          <w:spacing w:before="20"/>
                          <w:ind w:right="99"/>
                          <w:rPr>
                            <w:sz w:val="21"/>
                          </w:rPr>
                        </w:pPr>
                        <w:r>
                          <w:rPr>
                            <w:color w:val="1F2426"/>
                            <w:sz w:val="21"/>
                          </w:rPr>
                          <w:t>($0.3)</w:t>
                        </w:r>
                      </w:p>
                    </w:tc>
                  </w:tr>
                  <w:tr w:rsidR="006E6A15">
                    <w:trPr>
                      <w:trHeight w:hRule="exact" w:val="292"/>
                    </w:trPr>
                    <w:tc>
                      <w:tcPr>
                        <w:tcW w:w="1158" w:type="dxa"/>
                        <w:tcBorders>
                          <w:left w:val="single" w:sz="9" w:space="0" w:color="5474A0"/>
                        </w:tcBorders>
                      </w:tcPr>
                      <w:p w:rsidR="006E6A15" w:rsidRDefault="000A627B">
                        <w:pPr>
                          <w:pStyle w:val="TableParagraph"/>
                          <w:spacing w:before="23"/>
                          <w:ind w:left="94"/>
                          <w:jc w:val="left"/>
                          <w:rPr>
                            <w:sz w:val="21"/>
                          </w:rPr>
                        </w:pPr>
                        <w:r>
                          <w:rPr>
                            <w:color w:val="1F2426"/>
                            <w:sz w:val="21"/>
                          </w:rPr>
                          <w:t>2025</w:t>
                        </w:r>
                      </w:p>
                    </w:tc>
                    <w:tc>
                      <w:tcPr>
                        <w:tcW w:w="1453" w:type="dxa"/>
                      </w:tcPr>
                      <w:p w:rsidR="006E6A15" w:rsidRDefault="000A627B">
                        <w:pPr>
                          <w:pStyle w:val="TableParagraph"/>
                          <w:spacing w:before="23"/>
                          <w:ind w:right="370"/>
                          <w:rPr>
                            <w:sz w:val="21"/>
                          </w:rPr>
                        </w:pPr>
                        <w:r>
                          <w:rPr>
                            <w:color w:val="1F2426"/>
                            <w:sz w:val="21"/>
                          </w:rPr>
                          <w:t>$1.6</w:t>
                        </w:r>
                      </w:p>
                    </w:tc>
                    <w:tc>
                      <w:tcPr>
                        <w:tcW w:w="1102" w:type="dxa"/>
                      </w:tcPr>
                      <w:p w:rsidR="006E6A15" w:rsidRDefault="000A627B">
                        <w:pPr>
                          <w:pStyle w:val="TableParagraph"/>
                          <w:spacing w:before="23"/>
                          <w:ind w:right="306"/>
                          <w:rPr>
                            <w:sz w:val="21"/>
                          </w:rPr>
                        </w:pPr>
                        <w:r>
                          <w:rPr>
                            <w:color w:val="1F2426"/>
                            <w:sz w:val="21"/>
                          </w:rPr>
                          <w:t>$0.8</w:t>
                        </w:r>
                      </w:p>
                    </w:tc>
                    <w:tc>
                      <w:tcPr>
                        <w:tcW w:w="1304" w:type="dxa"/>
                      </w:tcPr>
                      <w:p w:rsidR="006E6A15" w:rsidRDefault="000A627B">
                        <w:pPr>
                          <w:pStyle w:val="TableParagraph"/>
                          <w:spacing w:before="23"/>
                          <w:ind w:left="302"/>
                          <w:jc w:val="left"/>
                          <w:rPr>
                            <w:sz w:val="21"/>
                          </w:rPr>
                        </w:pPr>
                        <w:r>
                          <w:rPr>
                            <w:color w:val="1F2426"/>
                            <w:sz w:val="21"/>
                          </w:rPr>
                          <w:t>($1.1)</w:t>
                        </w:r>
                      </w:p>
                    </w:tc>
                    <w:tc>
                      <w:tcPr>
                        <w:tcW w:w="1513" w:type="dxa"/>
                      </w:tcPr>
                      <w:p w:rsidR="006E6A15" w:rsidRDefault="000A627B">
                        <w:pPr>
                          <w:pStyle w:val="TableParagraph"/>
                          <w:spacing w:before="23"/>
                          <w:ind w:right="399"/>
                          <w:rPr>
                            <w:sz w:val="21"/>
                          </w:rPr>
                        </w:pPr>
                        <w:r>
                          <w:rPr>
                            <w:color w:val="1F2426"/>
                            <w:sz w:val="21"/>
                          </w:rPr>
                          <w:t>($1.8)</w:t>
                        </w:r>
                      </w:p>
                    </w:tc>
                    <w:tc>
                      <w:tcPr>
                        <w:tcW w:w="1070" w:type="dxa"/>
                        <w:tcBorders>
                          <w:right w:val="single" w:sz="9" w:space="0" w:color="4F77A8"/>
                        </w:tcBorders>
                      </w:tcPr>
                      <w:p w:rsidR="006E6A15" w:rsidRDefault="000A627B">
                        <w:pPr>
                          <w:pStyle w:val="TableParagraph"/>
                          <w:spacing w:before="23"/>
                          <w:ind w:right="99"/>
                          <w:rPr>
                            <w:sz w:val="21"/>
                          </w:rPr>
                        </w:pPr>
                        <w:r>
                          <w:rPr>
                            <w:color w:val="1F2426"/>
                            <w:sz w:val="21"/>
                          </w:rPr>
                          <w:t>($0.5)</w:t>
                        </w:r>
                      </w:p>
                    </w:tc>
                  </w:tr>
                  <w:tr w:rsidR="006E6A15">
                    <w:trPr>
                      <w:trHeight w:hRule="exact" w:val="295"/>
                    </w:trPr>
                    <w:tc>
                      <w:tcPr>
                        <w:tcW w:w="1158" w:type="dxa"/>
                        <w:tcBorders>
                          <w:left w:val="single" w:sz="9" w:space="0" w:color="5474A0"/>
                        </w:tcBorders>
                      </w:tcPr>
                      <w:p w:rsidR="006E6A15" w:rsidRDefault="000A627B">
                        <w:pPr>
                          <w:pStyle w:val="TableParagraph"/>
                          <w:spacing w:before="20"/>
                          <w:ind w:left="94"/>
                          <w:jc w:val="left"/>
                          <w:rPr>
                            <w:sz w:val="21"/>
                          </w:rPr>
                        </w:pPr>
                        <w:r>
                          <w:rPr>
                            <w:color w:val="1F2426"/>
                            <w:sz w:val="21"/>
                          </w:rPr>
                          <w:t>2026</w:t>
                        </w:r>
                      </w:p>
                    </w:tc>
                    <w:tc>
                      <w:tcPr>
                        <w:tcW w:w="1453" w:type="dxa"/>
                      </w:tcPr>
                      <w:p w:rsidR="006E6A15" w:rsidRDefault="000A627B">
                        <w:pPr>
                          <w:pStyle w:val="TableParagraph"/>
                          <w:spacing w:before="20"/>
                          <w:ind w:right="370"/>
                          <w:rPr>
                            <w:sz w:val="21"/>
                          </w:rPr>
                        </w:pPr>
                        <w:r>
                          <w:rPr>
                            <w:color w:val="1F2426"/>
                            <w:sz w:val="21"/>
                          </w:rPr>
                          <w:t>$1.6</w:t>
                        </w:r>
                      </w:p>
                    </w:tc>
                    <w:tc>
                      <w:tcPr>
                        <w:tcW w:w="1102" w:type="dxa"/>
                      </w:tcPr>
                      <w:p w:rsidR="006E6A15" w:rsidRDefault="000A627B">
                        <w:pPr>
                          <w:pStyle w:val="TableParagraph"/>
                          <w:spacing w:before="20"/>
                          <w:ind w:right="300"/>
                          <w:rPr>
                            <w:sz w:val="21"/>
                          </w:rPr>
                        </w:pPr>
                        <w:r>
                          <w:rPr>
                            <w:color w:val="1F2426"/>
                            <w:sz w:val="21"/>
                          </w:rPr>
                          <w:t>$0.9</w:t>
                        </w:r>
                      </w:p>
                    </w:tc>
                    <w:tc>
                      <w:tcPr>
                        <w:tcW w:w="1304" w:type="dxa"/>
                      </w:tcPr>
                      <w:p w:rsidR="006E6A15" w:rsidRDefault="000A627B">
                        <w:pPr>
                          <w:pStyle w:val="TableParagraph"/>
                          <w:spacing w:before="20"/>
                          <w:ind w:left="302"/>
                          <w:jc w:val="left"/>
                          <w:rPr>
                            <w:sz w:val="21"/>
                          </w:rPr>
                        </w:pPr>
                        <w:r>
                          <w:rPr>
                            <w:color w:val="1F2426"/>
                            <w:sz w:val="21"/>
                          </w:rPr>
                          <w:t>($1.2)</w:t>
                        </w:r>
                      </w:p>
                    </w:tc>
                    <w:tc>
                      <w:tcPr>
                        <w:tcW w:w="1513" w:type="dxa"/>
                      </w:tcPr>
                      <w:p w:rsidR="006E6A15" w:rsidRDefault="000A627B">
                        <w:pPr>
                          <w:pStyle w:val="TableParagraph"/>
                          <w:spacing w:before="20"/>
                          <w:ind w:right="399"/>
                          <w:rPr>
                            <w:sz w:val="21"/>
                          </w:rPr>
                        </w:pPr>
                        <w:r>
                          <w:rPr>
                            <w:color w:val="1F2426"/>
                            <w:sz w:val="21"/>
                          </w:rPr>
                          <w:t>($2.1)</w:t>
                        </w:r>
                      </w:p>
                    </w:tc>
                    <w:tc>
                      <w:tcPr>
                        <w:tcW w:w="1070" w:type="dxa"/>
                        <w:tcBorders>
                          <w:right w:val="single" w:sz="9" w:space="0" w:color="4F77A8"/>
                        </w:tcBorders>
                      </w:tcPr>
                      <w:p w:rsidR="006E6A15" w:rsidRDefault="000A627B">
                        <w:pPr>
                          <w:pStyle w:val="TableParagraph"/>
                          <w:spacing w:before="20"/>
                          <w:ind w:right="99"/>
                          <w:rPr>
                            <w:sz w:val="21"/>
                          </w:rPr>
                        </w:pPr>
                        <w:r>
                          <w:rPr>
                            <w:color w:val="1F2426"/>
                            <w:sz w:val="21"/>
                          </w:rPr>
                          <w:t>($0.8)</w:t>
                        </w:r>
                      </w:p>
                    </w:tc>
                  </w:tr>
                  <w:tr w:rsidR="006E6A15">
                    <w:trPr>
                      <w:trHeight w:hRule="exact" w:val="300"/>
                    </w:trPr>
                    <w:tc>
                      <w:tcPr>
                        <w:tcW w:w="1158" w:type="dxa"/>
                        <w:tcBorders>
                          <w:left w:val="single" w:sz="9" w:space="0" w:color="5474A0"/>
                        </w:tcBorders>
                      </w:tcPr>
                      <w:p w:rsidR="006E6A15" w:rsidRDefault="000A627B">
                        <w:pPr>
                          <w:pStyle w:val="TableParagraph"/>
                          <w:spacing w:before="27"/>
                          <w:ind w:left="94"/>
                          <w:jc w:val="left"/>
                          <w:rPr>
                            <w:sz w:val="21"/>
                          </w:rPr>
                        </w:pPr>
                        <w:r>
                          <w:rPr>
                            <w:color w:val="1F2426"/>
                            <w:sz w:val="21"/>
                          </w:rPr>
                          <w:t>2027</w:t>
                        </w:r>
                      </w:p>
                    </w:tc>
                    <w:tc>
                      <w:tcPr>
                        <w:tcW w:w="1453" w:type="dxa"/>
                      </w:tcPr>
                      <w:p w:rsidR="006E6A15" w:rsidRDefault="000A627B">
                        <w:pPr>
                          <w:pStyle w:val="TableParagraph"/>
                          <w:spacing w:before="27"/>
                          <w:ind w:right="370"/>
                          <w:rPr>
                            <w:sz w:val="21"/>
                          </w:rPr>
                        </w:pPr>
                        <w:r>
                          <w:rPr>
                            <w:color w:val="1F2426"/>
                            <w:sz w:val="21"/>
                          </w:rPr>
                          <w:t>$1.5</w:t>
                        </w:r>
                      </w:p>
                    </w:tc>
                    <w:tc>
                      <w:tcPr>
                        <w:tcW w:w="1102" w:type="dxa"/>
                      </w:tcPr>
                      <w:p w:rsidR="006E6A15" w:rsidRDefault="000A627B">
                        <w:pPr>
                          <w:pStyle w:val="TableParagraph"/>
                          <w:spacing w:before="27"/>
                          <w:ind w:right="300"/>
                          <w:rPr>
                            <w:sz w:val="21"/>
                          </w:rPr>
                        </w:pPr>
                        <w:r>
                          <w:rPr>
                            <w:color w:val="1F2426"/>
                            <w:sz w:val="21"/>
                          </w:rPr>
                          <w:t>$1.0</w:t>
                        </w:r>
                      </w:p>
                    </w:tc>
                    <w:tc>
                      <w:tcPr>
                        <w:tcW w:w="1304" w:type="dxa"/>
                      </w:tcPr>
                      <w:p w:rsidR="006E6A15" w:rsidRDefault="000A627B">
                        <w:pPr>
                          <w:pStyle w:val="TableParagraph"/>
                          <w:spacing w:before="27"/>
                          <w:ind w:left="302"/>
                          <w:jc w:val="left"/>
                          <w:rPr>
                            <w:sz w:val="21"/>
                          </w:rPr>
                        </w:pPr>
                        <w:r>
                          <w:rPr>
                            <w:color w:val="1F2426"/>
                            <w:sz w:val="21"/>
                          </w:rPr>
                          <w:t>($1.3)</w:t>
                        </w:r>
                      </w:p>
                    </w:tc>
                    <w:tc>
                      <w:tcPr>
                        <w:tcW w:w="1513" w:type="dxa"/>
                      </w:tcPr>
                      <w:p w:rsidR="006E6A15" w:rsidRDefault="000A627B">
                        <w:pPr>
                          <w:pStyle w:val="TableParagraph"/>
                          <w:spacing w:before="27"/>
                          <w:ind w:right="400"/>
                          <w:rPr>
                            <w:sz w:val="21"/>
                          </w:rPr>
                        </w:pPr>
                        <w:r>
                          <w:rPr>
                            <w:color w:val="1F2426"/>
                            <w:sz w:val="21"/>
                          </w:rPr>
                          <w:t>($2.2)</w:t>
                        </w:r>
                      </w:p>
                    </w:tc>
                    <w:tc>
                      <w:tcPr>
                        <w:tcW w:w="1070" w:type="dxa"/>
                        <w:tcBorders>
                          <w:right w:val="single" w:sz="9" w:space="0" w:color="4F77A8"/>
                        </w:tcBorders>
                      </w:tcPr>
                      <w:p w:rsidR="006E6A15" w:rsidRDefault="000A627B">
                        <w:pPr>
                          <w:pStyle w:val="TableParagraph"/>
                          <w:spacing w:before="27"/>
                          <w:ind w:right="99"/>
                          <w:rPr>
                            <w:sz w:val="21"/>
                          </w:rPr>
                        </w:pPr>
                        <w:r>
                          <w:rPr>
                            <w:color w:val="1F2426"/>
                            <w:sz w:val="21"/>
                          </w:rPr>
                          <w:t>($1.0)</w:t>
                        </w:r>
                      </w:p>
                    </w:tc>
                  </w:tr>
                  <w:tr w:rsidR="006E6A15">
                    <w:trPr>
                      <w:trHeight w:hRule="exact" w:val="317"/>
                    </w:trPr>
                    <w:tc>
                      <w:tcPr>
                        <w:tcW w:w="1158" w:type="dxa"/>
                        <w:tcBorders>
                          <w:left w:val="single" w:sz="9" w:space="0" w:color="5474A0"/>
                          <w:bottom w:val="single" w:sz="9" w:space="0" w:color="6B8CB3"/>
                        </w:tcBorders>
                      </w:tcPr>
                      <w:p w:rsidR="006E6A15" w:rsidRDefault="000A627B">
                        <w:pPr>
                          <w:pStyle w:val="TableParagraph"/>
                          <w:spacing w:before="24"/>
                          <w:ind w:left="96"/>
                          <w:jc w:val="left"/>
                          <w:rPr>
                            <w:b/>
                            <w:sz w:val="20"/>
                          </w:rPr>
                        </w:pPr>
                        <w:r>
                          <w:rPr>
                            <w:b/>
                            <w:color w:val="1F2426"/>
                            <w:w w:val="105"/>
                            <w:sz w:val="20"/>
                          </w:rPr>
                          <w:t>Total</w:t>
                        </w:r>
                      </w:p>
                    </w:tc>
                    <w:tc>
                      <w:tcPr>
                        <w:tcW w:w="1453" w:type="dxa"/>
                        <w:tcBorders>
                          <w:bottom w:val="single" w:sz="9" w:space="0" w:color="6B8CB3"/>
                        </w:tcBorders>
                      </w:tcPr>
                      <w:p w:rsidR="006E6A15" w:rsidRDefault="000A627B">
                        <w:pPr>
                          <w:pStyle w:val="TableParagraph"/>
                          <w:spacing w:before="24"/>
                          <w:ind w:right="375"/>
                          <w:rPr>
                            <w:b/>
                            <w:sz w:val="20"/>
                          </w:rPr>
                        </w:pPr>
                        <w:r>
                          <w:rPr>
                            <w:b/>
                            <w:color w:val="1F2426"/>
                            <w:w w:val="105"/>
                            <w:sz w:val="20"/>
                          </w:rPr>
                          <w:t>$14.6</w:t>
                        </w:r>
                      </w:p>
                    </w:tc>
                    <w:tc>
                      <w:tcPr>
                        <w:tcW w:w="1102" w:type="dxa"/>
                        <w:tcBorders>
                          <w:bottom w:val="single" w:sz="9" w:space="0" w:color="6B8CB3"/>
                        </w:tcBorders>
                      </w:tcPr>
                      <w:p w:rsidR="006E6A15" w:rsidRDefault="000A627B">
                        <w:pPr>
                          <w:pStyle w:val="TableParagraph"/>
                          <w:spacing w:before="24"/>
                          <w:ind w:right="303"/>
                          <w:rPr>
                            <w:b/>
                            <w:sz w:val="20"/>
                          </w:rPr>
                        </w:pPr>
                        <w:r>
                          <w:rPr>
                            <w:b/>
                            <w:color w:val="1F2426"/>
                            <w:sz w:val="20"/>
                          </w:rPr>
                          <w:t>$5.5</w:t>
                        </w:r>
                      </w:p>
                    </w:tc>
                    <w:tc>
                      <w:tcPr>
                        <w:tcW w:w="1304" w:type="dxa"/>
                        <w:tcBorders>
                          <w:bottom w:val="single" w:sz="9" w:space="0" w:color="6B8CB3"/>
                        </w:tcBorders>
                      </w:tcPr>
                      <w:p w:rsidR="006E6A15" w:rsidRDefault="000A627B">
                        <w:pPr>
                          <w:pStyle w:val="TableParagraph"/>
                          <w:spacing w:before="32"/>
                          <w:ind w:left="304"/>
                          <w:jc w:val="left"/>
                          <w:rPr>
                            <w:b/>
                            <w:sz w:val="20"/>
                          </w:rPr>
                        </w:pPr>
                        <w:r>
                          <w:rPr>
                            <w:b/>
                            <w:color w:val="1F2426"/>
                            <w:w w:val="105"/>
                            <w:sz w:val="20"/>
                          </w:rPr>
                          <w:t>($9.1)</w:t>
                        </w:r>
                      </w:p>
                    </w:tc>
                    <w:tc>
                      <w:tcPr>
                        <w:tcW w:w="1513" w:type="dxa"/>
                        <w:tcBorders>
                          <w:bottom w:val="single" w:sz="9" w:space="0" w:color="6B8CB3"/>
                        </w:tcBorders>
                      </w:tcPr>
                      <w:p w:rsidR="006E6A15" w:rsidRDefault="000A627B">
                        <w:pPr>
                          <w:pStyle w:val="TableParagraph"/>
                          <w:spacing w:before="32"/>
                          <w:ind w:right="392"/>
                          <w:rPr>
                            <w:b/>
                            <w:sz w:val="20"/>
                          </w:rPr>
                        </w:pPr>
                        <w:r>
                          <w:rPr>
                            <w:b/>
                            <w:color w:val="1F2426"/>
                            <w:w w:val="105"/>
                            <w:sz w:val="20"/>
                          </w:rPr>
                          <w:t>($14.3)</w:t>
                        </w:r>
                      </w:p>
                    </w:tc>
                    <w:tc>
                      <w:tcPr>
                        <w:tcW w:w="1070" w:type="dxa"/>
                        <w:tcBorders>
                          <w:bottom w:val="single" w:sz="9" w:space="0" w:color="6B8CB3"/>
                          <w:right w:val="single" w:sz="9" w:space="0" w:color="4F77A8"/>
                        </w:tcBorders>
                      </w:tcPr>
                      <w:p w:rsidR="006E6A15" w:rsidRDefault="000A627B">
                        <w:pPr>
                          <w:pStyle w:val="TableParagraph"/>
                          <w:spacing w:before="32"/>
                          <w:ind w:right="92"/>
                          <w:rPr>
                            <w:b/>
                            <w:sz w:val="20"/>
                          </w:rPr>
                        </w:pPr>
                        <w:r>
                          <w:rPr>
                            <w:b/>
                            <w:color w:val="1F2426"/>
                            <w:w w:val="105"/>
                            <w:sz w:val="20"/>
                          </w:rPr>
                          <w:t>($3.4)</w:t>
                        </w:r>
                      </w:p>
                    </w:tc>
                  </w:tr>
                </w:tbl>
                <w:p w:rsidR="006E6A15" w:rsidRDefault="006E6A15">
                  <w:pPr>
                    <w:pStyle w:val="BodyText"/>
                  </w:pPr>
                </w:p>
              </w:txbxContent>
            </v:textbox>
            <w10:wrap anchorx="page"/>
          </v:shape>
        </w:pict>
      </w:r>
      <w:r>
        <w:rPr>
          <w:color w:val="1F2426"/>
          <w:w w:val="105"/>
          <w:sz w:val="21"/>
        </w:rPr>
        <w:t>Table</w:t>
      </w:r>
      <w:r>
        <w:rPr>
          <w:color w:val="1F2426"/>
          <w:spacing w:val="-16"/>
          <w:w w:val="105"/>
          <w:sz w:val="21"/>
        </w:rPr>
        <w:t xml:space="preserve"> </w:t>
      </w:r>
      <w:r>
        <w:rPr>
          <w:color w:val="1F2426"/>
          <w:w w:val="105"/>
          <w:sz w:val="21"/>
        </w:rPr>
        <w:t>1</w:t>
      </w:r>
      <w:r>
        <w:rPr>
          <w:color w:val="1F2426"/>
          <w:spacing w:val="5"/>
          <w:w w:val="105"/>
          <w:sz w:val="21"/>
        </w:rPr>
        <w:t xml:space="preserve"> </w:t>
      </w:r>
      <w:r>
        <w:rPr>
          <w:color w:val="1F2426"/>
          <w:w w:val="105"/>
          <w:sz w:val="21"/>
        </w:rPr>
        <w:t>-</w:t>
      </w:r>
      <w:r>
        <w:rPr>
          <w:color w:val="1F2426"/>
          <w:spacing w:val="-20"/>
          <w:w w:val="105"/>
          <w:sz w:val="21"/>
        </w:rPr>
        <w:t xml:space="preserve"> </w:t>
      </w:r>
      <w:r>
        <w:rPr>
          <w:color w:val="1F2426"/>
          <w:w w:val="105"/>
          <w:sz w:val="21"/>
        </w:rPr>
        <w:t>Impact</w:t>
      </w:r>
      <w:r>
        <w:rPr>
          <w:color w:val="1F2426"/>
          <w:spacing w:val="-6"/>
          <w:w w:val="105"/>
          <w:sz w:val="21"/>
        </w:rPr>
        <w:t xml:space="preserve"> </w:t>
      </w:r>
      <w:r>
        <w:rPr>
          <w:color w:val="1F2426"/>
          <w:w w:val="105"/>
          <w:sz w:val="21"/>
        </w:rPr>
        <w:t>of</w:t>
      </w:r>
      <w:r>
        <w:rPr>
          <w:color w:val="1F2426"/>
          <w:spacing w:val="-3"/>
          <w:w w:val="105"/>
          <w:sz w:val="21"/>
        </w:rPr>
        <w:t xml:space="preserve"> </w:t>
      </w:r>
      <w:r>
        <w:rPr>
          <w:color w:val="1F2426"/>
          <w:w w:val="105"/>
          <w:sz w:val="21"/>
        </w:rPr>
        <w:t>H.R.</w:t>
      </w:r>
      <w:r>
        <w:rPr>
          <w:color w:val="1F2426"/>
          <w:spacing w:val="-26"/>
          <w:w w:val="105"/>
          <w:sz w:val="21"/>
        </w:rPr>
        <w:t xml:space="preserve"> </w:t>
      </w:r>
      <w:r>
        <w:rPr>
          <w:color w:val="1F2426"/>
          <w:w w:val="105"/>
          <w:sz w:val="21"/>
        </w:rPr>
        <w:t>1038/S. 413</w:t>
      </w:r>
      <w:r>
        <w:rPr>
          <w:color w:val="1F2426"/>
          <w:spacing w:val="-11"/>
          <w:w w:val="105"/>
          <w:sz w:val="21"/>
        </w:rPr>
        <w:t xml:space="preserve"> </w:t>
      </w:r>
      <w:r>
        <w:rPr>
          <w:color w:val="1F2426"/>
          <w:w w:val="105"/>
          <w:sz w:val="21"/>
        </w:rPr>
        <w:t>on</w:t>
      </w:r>
      <w:r>
        <w:rPr>
          <w:color w:val="1F2426"/>
          <w:spacing w:val="19"/>
          <w:w w:val="105"/>
          <w:sz w:val="21"/>
        </w:rPr>
        <w:t xml:space="preserve"> </w:t>
      </w:r>
      <w:r>
        <w:rPr>
          <w:color w:val="1F2426"/>
          <w:w w:val="105"/>
          <w:sz w:val="21"/>
        </w:rPr>
        <w:t>CMS</w:t>
      </w:r>
      <w:r>
        <w:rPr>
          <w:color w:val="1F2426"/>
          <w:spacing w:val="-17"/>
          <w:w w:val="105"/>
          <w:sz w:val="21"/>
        </w:rPr>
        <w:t xml:space="preserve"> </w:t>
      </w:r>
      <w:r>
        <w:rPr>
          <w:color w:val="1F2426"/>
          <w:w w:val="105"/>
          <w:sz w:val="21"/>
        </w:rPr>
        <w:t>Part</w:t>
      </w:r>
      <w:r>
        <w:rPr>
          <w:color w:val="1F2426"/>
          <w:spacing w:val="-8"/>
          <w:w w:val="105"/>
          <w:sz w:val="21"/>
        </w:rPr>
        <w:t xml:space="preserve"> </w:t>
      </w:r>
      <w:r>
        <w:rPr>
          <w:color w:val="1F2426"/>
          <w:w w:val="105"/>
          <w:sz w:val="21"/>
        </w:rPr>
        <w:t>D</w:t>
      </w:r>
      <w:r>
        <w:rPr>
          <w:color w:val="1F2426"/>
          <w:spacing w:val="-23"/>
          <w:w w:val="105"/>
          <w:sz w:val="21"/>
        </w:rPr>
        <w:t xml:space="preserve"> </w:t>
      </w:r>
      <w:r>
        <w:rPr>
          <w:color w:val="1F2426"/>
          <w:w w:val="105"/>
          <w:sz w:val="21"/>
        </w:rPr>
        <w:t xml:space="preserve">Payments Assuming a Shift of Pharmacy DIR </w:t>
      </w:r>
      <w:r>
        <w:rPr>
          <w:b/>
          <w:color w:val="1F2426"/>
          <w:w w:val="105"/>
          <w:sz w:val="20"/>
        </w:rPr>
        <w:t xml:space="preserve">to </w:t>
      </w:r>
      <w:r>
        <w:rPr>
          <w:b/>
          <w:color w:val="1F2426"/>
          <w:spacing w:val="7"/>
          <w:w w:val="105"/>
          <w:sz w:val="20"/>
        </w:rPr>
        <w:t xml:space="preserve"> </w:t>
      </w:r>
      <w:r>
        <w:rPr>
          <w:b/>
          <w:color w:val="1F2426"/>
          <w:w w:val="105"/>
          <w:sz w:val="20"/>
        </w:rPr>
        <w:t>POS</w:t>
      </w: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0A627B">
      <w:pPr>
        <w:pStyle w:val="BodyText"/>
        <w:spacing w:before="5"/>
        <w:rPr>
          <w:b/>
          <w:sz w:val="15"/>
        </w:rPr>
      </w:pPr>
      <w:r>
        <w:pict>
          <v:line id="_x0000_s1140" style="position:absolute;z-index:251646976;mso-wrap-distance-left:0;mso-wrap-distance-right:0;mso-position-horizontal-relative:page" from="116.65pt,11.4pt" to="493.9pt,11.4pt" strokecolor="#487ca8" strokeweight="1.08pt">
            <w10:wrap type="topAndBottom" anchorx="page"/>
          </v:line>
        </w:pict>
      </w:r>
      <w:r>
        <w:pict>
          <v:line id="_x0000_s1139" style="position:absolute;z-index:251648000;mso-wrap-distance-left:0;mso-wrap-distance-right:0;mso-position-horizontal-relative:page" from="116.65pt,25.8pt" to="491.05pt,25.8pt" strokecolor="#487cac" strokeweight="1.08pt">
            <w10:wrap type="topAndBottom" anchorx="page"/>
          </v:line>
        </w:pict>
      </w:r>
      <w:r>
        <w:pict>
          <v:line id="_x0000_s1138" style="position:absolute;z-index:251649024;mso-wrap-distance-left:0;mso-wrap-distance-right:0;mso-position-horizontal-relative:page" from="118.8pt,40pt" to="493.9pt,40pt" strokecolor="#5b87af" strokeweight="1.08pt">
            <w10:wrap type="topAndBottom" anchorx="page"/>
          </v:line>
        </w:pict>
      </w:r>
      <w:r>
        <w:pict>
          <v:line id="_x0000_s1137" style="position:absolute;z-index:251650048;mso-wrap-distance-left:0;mso-wrap-distance-right:0;mso-position-horizontal-relative:page" from="117pt,54.25pt" to="491.05pt,54.25pt" strokecolor="#4f80ac" strokeweight="1.08pt">
            <w10:wrap type="topAndBottom" anchorx="page"/>
          </v:line>
        </w:pict>
      </w:r>
      <w:r>
        <w:pict>
          <v:line id="_x0000_s1136" style="position:absolute;z-index:251651072;mso-wrap-distance-left:0;mso-wrap-distance-right:0;mso-position-horizontal-relative:page" from="118.8pt,69pt" to="493.9pt,69pt" strokecolor="#5783af" strokeweight="1.08pt">
            <w10:wrap type="topAndBottom" anchorx="page"/>
          </v:line>
        </w:pict>
      </w:r>
      <w:r>
        <w:pict>
          <v:line id="_x0000_s1135" style="position:absolute;z-index:251652096;mso-wrap-distance-left:0;mso-wrap-distance-right:0;mso-position-horizontal-relative:page" from="118.8pt,83.75pt" to="493.9pt,83.75pt" strokecolor="#4f7cac" strokeweight="1.08pt">
            <w10:wrap type="topAndBottom" anchorx="page"/>
          </v:line>
        </w:pict>
      </w:r>
      <w:r>
        <w:pict>
          <v:line id="_x0000_s1134" style="position:absolute;z-index:251653120;mso-wrap-distance-left:0;mso-wrap-distance-right:0;mso-position-horizontal-relative:page" from="118.8pt,98.15pt" to="493.9pt,98.15pt" strokecolor="#4f83ac" strokeweight="1.08pt">
            <w10:wrap type="topAndBottom" anchorx="page"/>
          </v:line>
        </w:pict>
      </w:r>
      <w:r>
        <w:pict>
          <v:line id="_x0000_s1133" style="position:absolute;z-index:251654144;mso-wrap-distance-left:0;mso-wrap-distance-right:0;mso-position-horizontal-relative:page" from="118.8pt,112.9pt" to="493.55pt,112.9pt" strokecolor="#487cac" strokeweight="1.08pt">
            <w10:wrap type="topAndBottom" anchorx="page"/>
          </v:line>
        </w:pict>
      </w:r>
      <w:r>
        <w:pict>
          <v:line id="_x0000_s1132" style="position:absolute;z-index:251655168;mso-wrap-distance-left:0;mso-wrap-distance-right:0;mso-position-horizontal-relative:page" from="117.7pt,127.85pt" to="491.05pt,127.85pt" strokecolor="#5b83af" strokeweight="1.08pt">
            <w10:wrap type="topAndBottom" anchorx="page"/>
          </v:line>
        </w:pict>
      </w:r>
    </w:p>
    <w:p w:rsidR="006E6A15" w:rsidRDefault="006E6A15">
      <w:pPr>
        <w:pStyle w:val="BodyText"/>
        <w:spacing w:before="2"/>
        <w:rPr>
          <w:b/>
          <w:sz w:val="17"/>
        </w:rPr>
      </w:pPr>
    </w:p>
    <w:p w:rsidR="006E6A15" w:rsidRDefault="006E6A15">
      <w:pPr>
        <w:pStyle w:val="BodyText"/>
        <w:spacing w:before="10"/>
        <w:rPr>
          <w:b/>
          <w:sz w:val="16"/>
        </w:rPr>
      </w:pPr>
    </w:p>
    <w:p w:rsidR="006E6A15" w:rsidRDefault="006E6A15">
      <w:pPr>
        <w:pStyle w:val="BodyText"/>
        <w:spacing w:before="10"/>
        <w:rPr>
          <w:b/>
          <w:sz w:val="16"/>
        </w:rPr>
      </w:pPr>
    </w:p>
    <w:p w:rsidR="006E6A15" w:rsidRDefault="006E6A15">
      <w:pPr>
        <w:pStyle w:val="BodyText"/>
        <w:spacing w:before="9"/>
        <w:rPr>
          <w:b/>
          <w:sz w:val="17"/>
        </w:rPr>
      </w:pPr>
    </w:p>
    <w:p w:rsidR="006E6A15" w:rsidRDefault="006E6A15">
      <w:pPr>
        <w:pStyle w:val="BodyText"/>
        <w:spacing w:before="9"/>
        <w:rPr>
          <w:b/>
          <w:sz w:val="17"/>
        </w:rPr>
      </w:pPr>
    </w:p>
    <w:p w:rsidR="006E6A15" w:rsidRDefault="006E6A15">
      <w:pPr>
        <w:pStyle w:val="BodyText"/>
        <w:spacing w:before="2"/>
        <w:rPr>
          <w:b/>
          <w:sz w:val="17"/>
        </w:rPr>
      </w:pPr>
    </w:p>
    <w:p w:rsidR="006E6A15" w:rsidRDefault="006E6A15">
      <w:pPr>
        <w:pStyle w:val="BodyText"/>
        <w:spacing w:before="9"/>
        <w:rPr>
          <w:b/>
          <w:sz w:val="17"/>
        </w:rPr>
      </w:pPr>
    </w:p>
    <w:p w:rsidR="006E6A15" w:rsidRDefault="006E6A15">
      <w:pPr>
        <w:pStyle w:val="BodyText"/>
        <w:spacing w:before="1"/>
        <w:rPr>
          <w:b/>
          <w:sz w:val="18"/>
        </w:rPr>
      </w:pPr>
    </w:p>
    <w:p w:rsidR="006E6A15" w:rsidRDefault="006E6A15">
      <w:pPr>
        <w:pStyle w:val="BodyText"/>
        <w:rPr>
          <w:b/>
          <w:sz w:val="22"/>
        </w:rPr>
      </w:pPr>
    </w:p>
    <w:p w:rsidR="006E6A15" w:rsidRDefault="006E6A15">
      <w:pPr>
        <w:pStyle w:val="BodyText"/>
        <w:spacing w:before="4"/>
        <w:rPr>
          <w:b/>
          <w:sz w:val="24"/>
        </w:rPr>
      </w:pPr>
    </w:p>
    <w:p w:rsidR="006E6A15" w:rsidRDefault="000A627B">
      <w:pPr>
        <w:spacing w:line="278" w:lineRule="auto"/>
        <w:ind w:left="180" w:right="122" w:firstLine="2"/>
        <w:jc w:val="both"/>
        <w:rPr>
          <w:sz w:val="21"/>
        </w:rPr>
      </w:pPr>
      <w:r>
        <w:rPr>
          <w:color w:val="1F2426"/>
          <w:sz w:val="21"/>
        </w:rPr>
        <w:t xml:space="preserve">Table 1 shows that we expect CMS to spend less on federal reinsurance and low-income cost­ sharing subsidies. ln both cases, the presence of additional discounts contributes to lower total drug cost at the point-of-sale. This serves to decrease low-income </w:t>
      </w:r>
      <w:r>
        <w:rPr>
          <w:color w:val="1F2426"/>
          <w:sz w:val="21"/>
        </w:rPr>
        <w:t xml:space="preserve"> cost-sharing  subsidies as  the amount of member cost-sharing as per the benefit plan decreases while low-income patient pay amounts remain relatively steady. The decrease in total drug cost at point-of-sale also lowers the amount of claim dollars in the </w:t>
      </w:r>
      <w:r>
        <w:rPr>
          <w:color w:val="1F2426"/>
          <w:sz w:val="21"/>
        </w:rPr>
        <w:t>catastrophic phase of the Part D benefit because accumulated claims and amounts accumulating towards the true out of pocket (TrOOP) catastrophic threshold are</w:t>
      </w:r>
      <w:r>
        <w:rPr>
          <w:color w:val="1F2426"/>
          <w:spacing w:val="9"/>
          <w:sz w:val="21"/>
        </w:rPr>
        <w:t xml:space="preserve"> </w:t>
      </w:r>
      <w:r>
        <w:rPr>
          <w:color w:val="1F2426"/>
          <w:sz w:val="21"/>
        </w:rPr>
        <w:t>lower.</w:t>
      </w:r>
    </w:p>
    <w:p w:rsidR="006E6A15" w:rsidRDefault="006E6A15">
      <w:pPr>
        <w:pStyle w:val="BodyText"/>
        <w:spacing w:before="10"/>
        <w:rPr>
          <w:sz w:val="23"/>
        </w:rPr>
      </w:pPr>
    </w:p>
    <w:p w:rsidR="006E6A15" w:rsidRDefault="000A627B">
      <w:pPr>
        <w:spacing w:line="278" w:lineRule="auto"/>
        <w:ind w:left="187" w:right="107" w:firstLine="3"/>
        <w:jc w:val="both"/>
        <w:rPr>
          <w:sz w:val="21"/>
        </w:rPr>
      </w:pPr>
      <w:r>
        <w:rPr>
          <w:color w:val="1F2426"/>
          <w:sz w:val="21"/>
        </w:rPr>
        <w:t xml:space="preserve">On the other hand, direct subsidy payments and low-income premium subsidy payments are </w:t>
      </w:r>
      <w:r>
        <w:rPr>
          <w:color w:val="1F2426"/>
          <w:w w:val="103"/>
          <w:sz w:val="21"/>
        </w:rPr>
        <w:t>both</w:t>
      </w:r>
      <w:r>
        <w:rPr>
          <w:color w:val="1F2426"/>
          <w:spacing w:val="-3"/>
          <w:sz w:val="21"/>
        </w:rPr>
        <w:t xml:space="preserve"> </w:t>
      </w:r>
      <w:r>
        <w:rPr>
          <w:color w:val="1F2426"/>
          <w:w w:val="99"/>
          <w:sz w:val="21"/>
        </w:rPr>
        <w:t>expected</w:t>
      </w:r>
      <w:r>
        <w:rPr>
          <w:color w:val="1F2426"/>
          <w:spacing w:val="-1"/>
          <w:sz w:val="21"/>
        </w:rPr>
        <w:t xml:space="preserve"> </w:t>
      </w:r>
      <w:r>
        <w:rPr>
          <w:color w:val="1F2426"/>
          <w:w w:val="102"/>
          <w:sz w:val="21"/>
        </w:rPr>
        <w:t>to</w:t>
      </w:r>
      <w:r>
        <w:rPr>
          <w:color w:val="1F2426"/>
          <w:spacing w:val="-5"/>
          <w:sz w:val="21"/>
        </w:rPr>
        <w:t xml:space="preserve"> </w:t>
      </w:r>
      <w:r>
        <w:rPr>
          <w:color w:val="1F2426"/>
          <w:w w:val="103"/>
          <w:sz w:val="21"/>
        </w:rPr>
        <w:t>be</w:t>
      </w:r>
      <w:r>
        <w:rPr>
          <w:color w:val="1F2426"/>
          <w:spacing w:val="-14"/>
          <w:sz w:val="21"/>
        </w:rPr>
        <w:t xml:space="preserve"> </w:t>
      </w:r>
      <w:r>
        <w:rPr>
          <w:color w:val="1F2426"/>
          <w:sz w:val="21"/>
        </w:rPr>
        <w:t>higher</w:t>
      </w:r>
      <w:r>
        <w:rPr>
          <w:color w:val="1F2426"/>
          <w:spacing w:val="-4"/>
          <w:sz w:val="21"/>
        </w:rPr>
        <w:t xml:space="preserve"> </w:t>
      </w:r>
      <w:r>
        <w:rPr>
          <w:color w:val="1F2426"/>
          <w:w w:val="107"/>
          <w:sz w:val="21"/>
        </w:rPr>
        <w:t>if</w:t>
      </w:r>
      <w:r>
        <w:rPr>
          <w:color w:val="1F2426"/>
          <w:spacing w:val="-2"/>
          <w:sz w:val="21"/>
        </w:rPr>
        <w:t xml:space="preserve"> </w:t>
      </w:r>
      <w:r>
        <w:rPr>
          <w:color w:val="1F2426"/>
          <w:sz w:val="21"/>
        </w:rPr>
        <w:t>H.R.</w:t>
      </w:r>
      <w:r>
        <w:rPr>
          <w:color w:val="1F2426"/>
          <w:spacing w:val="-13"/>
          <w:sz w:val="21"/>
        </w:rPr>
        <w:t xml:space="preserve"> </w:t>
      </w:r>
      <w:r>
        <w:rPr>
          <w:color w:val="1F2426"/>
          <w:sz w:val="21"/>
        </w:rPr>
        <w:t>1038/S.</w:t>
      </w:r>
      <w:r>
        <w:rPr>
          <w:color w:val="1F2426"/>
          <w:spacing w:val="8"/>
          <w:sz w:val="21"/>
        </w:rPr>
        <w:t xml:space="preserve"> </w:t>
      </w:r>
      <w:r>
        <w:rPr>
          <w:color w:val="1F2426"/>
          <w:w w:val="99"/>
          <w:sz w:val="21"/>
        </w:rPr>
        <w:t>413</w:t>
      </w:r>
      <w:r>
        <w:rPr>
          <w:color w:val="1F2426"/>
          <w:spacing w:val="-7"/>
          <w:sz w:val="21"/>
        </w:rPr>
        <w:t xml:space="preserve"> </w:t>
      </w:r>
      <w:r>
        <w:rPr>
          <w:color w:val="1F2426"/>
          <w:w w:val="108"/>
          <w:sz w:val="21"/>
        </w:rPr>
        <w:t>is</w:t>
      </w:r>
      <w:r>
        <w:rPr>
          <w:color w:val="1F2426"/>
          <w:spacing w:val="-22"/>
          <w:sz w:val="21"/>
        </w:rPr>
        <w:t xml:space="preserve"> </w:t>
      </w:r>
      <w:r>
        <w:rPr>
          <w:color w:val="1F2426"/>
          <w:w w:val="108"/>
          <w:sz w:val="21"/>
        </w:rPr>
        <w:t>implemente</w:t>
      </w:r>
      <w:r>
        <w:rPr>
          <w:color w:val="1F2426"/>
          <w:spacing w:val="-106"/>
          <w:w w:val="108"/>
          <w:sz w:val="21"/>
        </w:rPr>
        <w:t>d</w:t>
      </w:r>
      <w:r>
        <w:rPr>
          <w:color w:val="898989"/>
          <w:w w:val="104"/>
          <w:sz w:val="21"/>
        </w:rPr>
        <w:t>.</w:t>
      </w:r>
      <w:r>
        <w:rPr>
          <w:color w:val="898989"/>
          <w:sz w:val="21"/>
        </w:rPr>
        <w:t xml:space="preserve"> </w:t>
      </w:r>
      <w:r>
        <w:rPr>
          <w:color w:val="898989"/>
          <w:spacing w:val="-8"/>
          <w:sz w:val="21"/>
        </w:rPr>
        <w:t xml:space="preserve"> </w:t>
      </w:r>
      <w:r>
        <w:rPr>
          <w:color w:val="1F2426"/>
          <w:w w:val="106"/>
          <w:sz w:val="21"/>
        </w:rPr>
        <w:t>This</w:t>
      </w:r>
      <w:r>
        <w:rPr>
          <w:color w:val="1F2426"/>
          <w:spacing w:val="-17"/>
          <w:sz w:val="21"/>
        </w:rPr>
        <w:t xml:space="preserve"> </w:t>
      </w:r>
      <w:r>
        <w:rPr>
          <w:color w:val="1F2426"/>
          <w:w w:val="106"/>
          <w:sz w:val="21"/>
        </w:rPr>
        <w:t>is</w:t>
      </w:r>
      <w:r>
        <w:rPr>
          <w:color w:val="1F2426"/>
          <w:spacing w:val="-5"/>
          <w:sz w:val="21"/>
        </w:rPr>
        <w:t xml:space="preserve"> </w:t>
      </w:r>
      <w:r>
        <w:rPr>
          <w:color w:val="1F2426"/>
          <w:w w:val="98"/>
          <w:sz w:val="21"/>
        </w:rPr>
        <w:t>primarily</w:t>
      </w:r>
      <w:r>
        <w:rPr>
          <w:color w:val="1F2426"/>
          <w:spacing w:val="4"/>
          <w:sz w:val="21"/>
        </w:rPr>
        <w:t xml:space="preserve"> </w:t>
      </w:r>
      <w:r>
        <w:rPr>
          <w:color w:val="1F2426"/>
          <w:sz w:val="21"/>
        </w:rPr>
        <w:t>because</w:t>
      </w:r>
      <w:r>
        <w:rPr>
          <w:color w:val="1F2426"/>
          <w:spacing w:val="1"/>
          <w:sz w:val="21"/>
        </w:rPr>
        <w:t xml:space="preserve"> </w:t>
      </w:r>
      <w:r>
        <w:rPr>
          <w:color w:val="1F2426"/>
          <w:w w:val="99"/>
          <w:sz w:val="21"/>
        </w:rPr>
        <w:t>Part</w:t>
      </w:r>
      <w:r>
        <w:rPr>
          <w:color w:val="1F2426"/>
          <w:spacing w:val="-12"/>
          <w:sz w:val="21"/>
        </w:rPr>
        <w:t xml:space="preserve"> </w:t>
      </w:r>
      <w:r>
        <w:rPr>
          <w:color w:val="1F2426"/>
          <w:w w:val="99"/>
          <w:sz w:val="21"/>
        </w:rPr>
        <w:t xml:space="preserve">D </w:t>
      </w:r>
      <w:r>
        <w:rPr>
          <w:color w:val="1F2426"/>
          <w:sz w:val="21"/>
        </w:rPr>
        <w:t>bids on average should increase slightly due to the way that the Part D bid form treats discounts less favorably than rebates from a plan pricing</w:t>
      </w:r>
      <w:r>
        <w:rPr>
          <w:color w:val="1F2426"/>
          <w:spacing w:val="2"/>
          <w:sz w:val="21"/>
        </w:rPr>
        <w:t xml:space="preserve"> </w:t>
      </w:r>
      <w:r>
        <w:rPr>
          <w:color w:val="1F2426"/>
          <w:sz w:val="21"/>
        </w:rPr>
        <w:t>perspective</w:t>
      </w:r>
      <w:r>
        <w:rPr>
          <w:color w:val="696969"/>
          <w:sz w:val="21"/>
        </w:rPr>
        <w:t>.</w:t>
      </w:r>
    </w:p>
    <w:p w:rsidR="006E6A15" w:rsidRDefault="006E6A15">
      <w:pPr>
        <w:pStyle w:val="BodyText"/>
        <w:spacing w:before="3"/>
        <w:rPr>
          <w:sz w:val="23"/>
        </w:rPr>
      </w:pPr>
    </w:p>
    <w:p w:rsidR="006E6A15" w:rsidRDefault="000A627B">
      <w:pPr>
        <w:spacing w:line="278" w:lineRule="auto"/>
        <w:ind w:left="196" w:right="116"/>
        <w:jc w:val="both"/>
        <w:rPr>
          <w:sz w:val="21"/>
        </w:rPr>
      </w:pPr>
      <w:r>
        <w:rPr>
          <w:color w:val="1F2426"/>
          <w:sz w:val="21"/>
        </w:rPr>
        <w:t>The results in Table 1 are highly dependent on the assumptions underlying our calculations. These assumptions are described in detail in the "Method and Assumptions" section, below; however, highlights of key assumptions are listed below</w:t>
      </w:r>
      <w:r>
        <w:rPr>
          <w:color w:val="54595D"/>
          <w:sz w:val="21"/>
        </w:rPr>
        <w:t>:</w:t>
      </w:r>
    </w:p>
    <w:p w:rsidR="006E6A15" w:rsidRDefault="006E6A15">
      <w:pPr>
        <w:pStyle w:val="BodyText"/>
        <w:spacing w:before="6"/>
        <w:rPr>
          <w:sz w:val="24"/>
        </w:rPr>
      </w:pPr>
    </w:p>
    <w:p w:rsidR="006E6A15" w:rsidRDefault="000A627B">
      <w:pPr>
        <w:pStyle w:val="ListParagraph"/>
        <w:numPr>
          <w:ilvl w:val="2"/>
          <w:numId w:val="6"/>
        </w:numPr>
        <w:tabs>
          <w:tab w:val="left" w:pos="892"/>
        </w:tabs>
        <w:spacing w:line="242" w:lineRule="auto"/>
        <w:ind w:right="110" w:hanging="356"/>
        <w:jc w:val="both"/>
        <w:rPr>
          <w:color w:val="1F2426"/>
          <w:sz w:val="21"/>
        </w:rPr>
      </w:pPr>
      <w:r>
        <w:rPr>
          <w:color w:val="1F2426"/>
          <w:sz w:val="21"/>
        </w:rPr>
        <w:t xml:space="preserve">Differences in </w:t>
      </w:r>
      <w:r>
        <w:rPr>
          <w:color w:val="1F2426"/>
          <w:sz w:val="21"/>
        </w:rPr>
        <w:t>federal spending are intended to reflect Part D program activity  nationwide, with the exception of self-insured employer coverage of Part D benefits where retiree drug subsidies are</w:t>
      </w:r>
      <w:r>
        <w:rPr>
          <w:color w:val="1F2426"/>
          <w:spacing w:val="16"/>
          <w:sz w:val="21"/>
        </w:rPr>
        <w:t xml:space="preserve"> </w:t>
      </w:r>
      <w:r>
        <w:rPr>
          <w:color w:val="1F2426"/>
          <w:sz w:val="21"/>
        </w:rPr>
        <w:t>paid.</w:t>
      </w:r>
    </w:p>
    <w:p w:rsidR="006E6A15" w:rsidRDefault="006E6A15">
      <w:pPr>
        <w:spacing w:line="242" w:lineRule="auto"/>
        <w:jc w:val="both"/>
        <w:rPr>
          <w:sz w:val="21"/>
        </w:rPr>
        <w:sectPr w:rsidR="006E6A15">
          <w:headerReference w:type="default" r:id="rId86"/>
          <w:footerReference w:type="default" r:id="rId87"/>
          <w:pgSz w:w="12240" w:h="15840"/>
          <w:pgMar w:top="1740" w:right="1520" w:bottom="1140" w:left="1440" w:header="974" w:footer="953" w:gutter="0"/>
          <w:cols w:space="720"/>
        </w:sectPr>
      </w:pPr>
    </w:p>
    <w:p w:rsidR="006E6A15" w:rsidRDefault="000A627B">
      <w:pPr>
        <w:tabs>
          <w:tab w:val="left" w:pos="8318"/>
        </w:tabs>
        <w:spacing w:before="49"/>
        <w:ind w:left="100"/>
        <w:jc w:val="both"/>
        <w:rPr>
          <w:sz w:val="20"/>
        </w:rPr>
      </w:pPr>
      <w:r>
        <w:rPr>
          <w:b/>
          <w:color w:val="4B4B4B"/>
          <w:w w:val="90"/>
          <w:sz w:val="70"/>
        </w:rPr>
        <w:lastRenderedPageBreak/>
        <w:t>µJakely</w:t>
      </w:r>
      <w:r>
        <w:rPr>
          <w:b/>
          <w:color w:val="4B4B4B"/>
          <w:w w:val="90"/>
          <w:sz w:val="70"/>
        </w:rPr>
        <w:tab/>
      </w:r>
      <w:r>
        <w:rPr>
          <w:color w:val="262626"/>
          <w:position w:val="9"/>
          <w:sz w:val="20"/>
        </w:rPr>
        <w:t>page</w:t>
      </w:r>
      <w:r>
        <w:rPr>
          <w:color w:val="262626"/>
          <w:spacing w:val="-19"/>
          <w:position w:val="9"/>
          <w:sz w:val="20"/>
        </w:rPr>
        <w:t xml:space="preserve"> </w:t>
      </w:r>
      <w:r>
        <w:rPr>
          <w:color w:val="262626"/>
          <w:position w:val="9"/>
          <w:sz w:val="20"/>
        </w:rPr>
        <w:t>3</w:t>
      </w:r>
    </w:p>
    <w:p w:rsidR="006E6A15" w:rsidRDefault="000A627B">
      <w:pPr>
        <w:numPr>
          <w:ilvl w:val="2"/>
          <w:numId w:val="6"/>
        </w:numPr>
        <w:tabs>
          <w:tab w:val="left" w:pos="834"/>
        </w:tabs>
        <w:spacing w:before="225" w:line="237" w:lineRule="auto"/>
        <w:ind w:left="836" w:right="126" w:hanging="349"/>
        <w:jc w:val="both"/>
        <w:rPr>
          <w:color w:val="262626"/>
          <w:sz w:val="21"/>
        </w:rPr>
      </w:pPr>
      <w:r>
        <w:rPr>
          <w:color w:val="262626"/>
          <w:sz w:val="21"/>
        </w:rPr>
        <w:t>Only retrospective payments related to direct pharmacy payments are considered in relation to the shift towards point-of-sale price concessions, while manufacturer rebates are consisten</w:t>
      </w:r>
      <w:r>
        <w:rPr>
          <w:color w:val="262626"/>
          <w:sz w:val="21"/>
        </w:rPr>
        <w:t xml:space="preserve">tly treated on a retrospective </w:t>
      </w:r>
      <w:r>
        <w:rPr>
          <w:color w:val="262626"/>
          <w:spacing w:val="2"/>
          <w:sz w:val="21"/>
        </w:rPr>
        <w:t>basis</w:t>
      </w:r>
      <w:r>
        <w:rPr>
          <w:color w:val="777777"/>
          <w:spacing w:val="2"/>
          <w:sz w:val="21"/>
        </w:rPr>
        <w:t xml:space="preserve">, </w:t>
      </w:r>
      <w:r>
        <w:rPr>
          <w:color w:val="262626"/>
          <w:sz w:val="21"/>
        </w:rPr>
        <w:t>except where noted otherwise below (i.e. Table</w:t>
      </w:r>
      <w:r>
        <w:rPr>
          <w:color w:val="262626"/>
          <w:spacing w:val="11"/>
          <w:sz w:val="21"/>
        </w:rPr>
        <w:t xml:space="preserve"> </w:t>
      </w:r>
      <w:r>
        <w:rPr>
          <w:color w:val="262626"/>
          <w:sz w:val="21"/>
        </w:rPr>
        <w:t>2).</w:t>
      </w:r>
    </w:p>
    <w:p w:rsidR="006E6A15" w:rsidRDefault="006E6A15">
      <w:pPr>
        <w:pStyle w:val="BodyText"/>
      </w:pPr>
    </w:p>
    <w:p w:rsidR="006E6A15" w:rsidRDefault="000A627B">
      <w:pPr>
        <w:pStyle w:val="ListParagraph"/>
        <w:numPr>
          <w:ilvl w:val="2"/>
          <w:numId w:val="6"/>
        </w:numPr>
        <w:tabs>
          <w:tab w:val="left" w:pos="844"/>
        </w:tabs>
        <w:spacing w:before="1" w:line="242" w:lineRule="auto"/>
        <w:ind w:left="837" w:right="135" w:hanging="336"/>
        <w:jc w:val="both"/>
        <w:rPr>
          <w:color w:val="262626"/>
          <w:sz w:val="21"/>
        </w:rPr>
      </w:pPr>
      <w:r>
        <w:rPr>
          <w:color w:val="262626"/>
          <w:sz w:val="21"/>
        </w:rPr>
        <w:t xml:space="preserve">Lost payment reductions for Part D plan sponsors are assumed to be replaced by increased discounts on a dollar-for-dollar basis </w:t>
      </w:r>
      <w:r>
        <w:rPr>
          <w:color w:val="383838"/>
          <w:sz w:val="21"/>
        </w:rPr>
        <w:t xml:space="preserve">in </w:t>
      </w:r>
      <w:r>
        <w:rPr>
          <w:color w:val="262626"/>
          <w:sz w:val="21"/>
        </w:rPr>
        <w:t>re-negotiated Pharmacy Benefit Mana</w:t>
      </w:r>
      <w:r>
        <w:rPr>
          <w:color w:val="262626"/>
          <w:sz w:val="21"/>
        </w:rPr>
        <w:t>ger contracts. This assumption was also applied to calendar year 2018, despite delays in PBM negotiations that may occur given an assumed effective date of</w:t>
      </w:r>
      <w:r>
        <w:rPr>
          <w:color w:val="262626"/>
          <w:spacing w:val="20"/>
          <w:sz w:val="21"/>
        </w:rPr>
        <w:t xml:space="preserve"> </w:t>
      </w:r>
      <w:r>
        <w:rPr>
          <w:color w:val="262626"/>
          <w:sz w:val="21"/>
        </w:rPr>
        <w:t>1/1/2018.</w:t>
      </w:r>
    </w:p>
    <w:p w:rsidR="006E6A15" w:rsidRDefault="006E6A15">
      <w:pPr>
        <w:pStyle w:val="BodyText"/>
        <w:spacing w:before="2"/>
        <w:rPr>
          <w:sz w:val="18"/>
        </w:rPr>
      </w:pPr>
    </w:p>
    <w:p w:rsidR="006E6A15" w:rsidRDefault="000A627B">
      <w:pPr>
        <w:pStyle w:val="ListParagraph"/>
        <w:numPr>
          <w:ilvl w:val="2"/>
          <w:numId w:val="6"/>
        </w:numPr>
        <w:tabs>
          <w:tab w:val="left" w:pos="842"/>
        </w:tabs>
        <w:spacing w:line="238" w:lineRule="exact"/>
        <w:ind w:left="844" w:right="135" w:hanging="343"/>
        <w:jc w:val="both"/>
        <w:rPr>
          <w:color w:val="262626"/>
          <w:sz w:val="21"/>
        </w:rPr>
      </w:pPr>
      <w:r>
        <w:rPr>
          <w:color w:val="262626"/>
          <w:sz w:val="21"/>
        </w:rPr>
        <w:t xml:space="preserve">Retrospective payment reductions are </w:t>
      </w:r>
      <w:r>
        <w:rPr>
          <w:color w:val="262626"/>
          <w:spacing w:val="-3"/>
          <w:sz w:val="21"/>
        </w:rPr>
        <w:t>24</w:t>
      </w:r>
      <w:r>
        <w:rPr>
          <w:color w:val="4B4B4B"/>
          <w:spacing w:val="-3"/>
          <w:sz w:val="21"/>
        </w:rPr>
        <w:t xml:space="preserve">% </w:t>
      </w:r>
      <w:r>
        <w:rPr>
          <w:color w:val="262626"/>
          <w:sz w:val="21"/>
        </w:rPr>
        <w:t>total gross drug costs prior to any shift from retrospective to point-of-sale price</w:t>
      </w:r>
      <w:r>
        <w:rPr>
          <w:color w:val="262626"/>
          <w:spacing w:val="-7"/>
          <w:sz w:val="21"/>
        </w:rPr>
        <w:t xml:space="preserve"> </w:t>
      </w:r>
      <w:r>
        <w:rPr>
          <w:color w:val="262626"/>
          <w:sz w:val="21"/>
        </w:rPr>
        <w:t>concessions.</w:t>
      </w:r>
    </w:p>
    <w:p w:rsidR="006E6A15" w:rsidRDefault="006E6A15">
      <w:pPr>
        <w:pStyle w:val="BodyText"/>
        <w:spacing w:before="1"/>
        <w:rPr>
          <w:sz w:val="18"/>
        </w:rPr>
      </w:pPr>
    </w:p>
    <w:p w:rsidR="006E6A15" w:rsidRDefault="000A627B">
      <w:pPr>
        <w:pStyle w:val="ListParagraph"/>
        <w:numPr>
          <w:ilvl w:val="2"/>
          <w:numId w:val="6"/>
        </w:numPr>
        <w:tabs>
          <w:tab w:val="left" w:pos="842"/>
        </w:tabs>
        <w:spacing w:line="242" w:lineRule="auto"/>
        <w:ind w:left="844" w:right="141" w:hanging="343"/>
        <w:jc w:val="both"/>
        <w:rPr>
          <w:color w:val="262626"/>
          <w:sz w:val="21"/>
        </w:rPr>
      </w:pPr>
      <w:r>
        <w:rPr>
          <w:color w:val="262626"/>
          <w:sz w:val="21"/>
        </w:rPr>
        <w:t>Retrospective payment reductions to pharmacies are 15% of all retrospective payment reductions.</w:t>
      </w:r>
    </w:p>
    <w:p w:rsidR="006E6A15" w:rsidRDefault="006E6A15">
      <w:pPr>
        <w:pStyle w:val="BodyText"/>
        <w:spacing w:before="6"/>
        <w:rPr>
          <w:sz w:val="17"/>
        </w:rPr>
      </w:pPr>
    </w:p>
    <w:p w:rsidR="006E6A15" w:rsidRDefault="000A627B">
      <w:pPr>
        <w:pStyle w:val="ListParagraph"/>
        <w:numPr>
          <w:ilvl w:val="2"/>
          <w:numId w:val="6"/>
        </w:numPr>
        <w:tabs>
          <w:tab w:val="left" w:pos="847"/>
          <w:tab w:val="left" w:pos="848"/>
        </w:tabs>
        <w:ind w:left="847" w:hanging="346"/>
        <w:rPr>
          <w:color w:val="262626"/>
          <w:sz w:val="21"/>
        </w:rPr>
      </w:pPr>
      <w:r>
        <w:rPr>
          <w:color w:val="262626"/>
          <w:sz w:val="21"/>
        </w:rPr>
        <w:t>Gross pharmacy claim costs increase at a rate of about 8</w:t>
      </w:r>
      <w:r>
        <w:rPr>
          <w:color w:val="919191"/>
          <w:sz w:val="21"/>
        </w:rPr>
        <w:t>.</w:t>
      </w:r>
      <w:r>
        <w:rPr>
          <w:color w:val="262626"/>
          <w:sz w:val="21"/>
        </w:rPr>
        <w:t>5%-10%</w:t>
      </w:r>
      <w:r>
        <w:rPr>
          <w:color w:val="262626"/>
          <w:spacing w:val="10"/>
          <w:sz w:val="21"/>
        </w:rPr>
        <w:t xml:space="preserve"> </w:t>
      </w:r>
      <w:r>
        <w:rPr>
          <w:color w:val="262626"/>
          <w:sz w:val="21"/>
        </w:rPr>
        <w:t>annually.</w:t>
      </w:r>
    </w:p>
    <w:p w:rsidR="006E6A15" w:rsidRDefault="006E6A15">
      <w:pPr>
        <w:pStyle w:val="BodyText"/>
        <w:spacing w:before="4"/>
        <w:rPr>
          <w:sz w:val="18"/>
        </w:rPr>
      </w:pPr>
    </w:p>
    <w:p w:rsidR="006E6A15" w:rsidRDefault="000A627B">
      <w:pPr>
        <w:pStyle w:val="ListParagraph"/>
        <w:numPr>
          <w:ilvl w:val="2"/>
          <w:numId w:val="6"/>
        </w:numPr>
        <w:tabs>
          <w:tab w:val="left" w:pos="856"/>
        </w:tabs>
        <w:ind w:left="844" w:right="129" w:hanging="343"/>
        <w:jc w:val="both"/>
        <w:rPr>
          <w:color w:val="262626"/>
          <w:sz w:val="21"/>
        </w:rPr>
      </w:pPr>
      <w:r>
        <w:rPr>
          <w:color w:val="262626"/>
          <w:sz w:val="21"/>
        </w:rPr>
        <w:t>We assumed a Part D defined standard benefit, with adjustments for estimated  increases in benefit parameters such as deductible</w:t>
      </w:r>
      <w:r>
        <w:rPr>
          <w:color w:val="777777"/>
          <w:sz w:val="21"/>
        </w:rPr>
        <w:t xml:space="preserve">, </w:t>
      </w:r>
      <w:r>
        <w:rPr>
          <w:color w:val="262626"/>
          <w:sz w:val="21"/>
        </w:rPr>
        <w:t>initial coverage limit, and TrOOP threshold.</w:t>
      </w:r>
    </w:p>
    <w:p w:rsidR="006E6A15" w:rsidRDefault="006E6A15">
      <w:pPr>
        <w:pStyle w:val="BodyText"/>
      </w:pPr>
    </w:p>
    <w:p w:rsidR="006E6A15" w:rsidRDefault="000A627B">
      <w:pPr>
        <w:pStyle w:val="ListParagraph"/>
        <w:numPr>
          <w:ilvl w:val="2"/>
          <w:numId w:val="6"/>
        </w:numPr>
        <w:tabs>
          <w:tab w:val="left" w:pos="857"/>
          <w:tab w:val="left" w:pos="858"/>
        </w:tabs>
        <w:ind w:left="857" w:hanging="356"/>
        <w:rPr>
          <w:color w:val="262626"/>
          <w:sz w:val="21"/>
        </w:rPr>
      </w:pPr>
      <w:r>
        <w:rPr>
          <w:color w:val="262626"/>
          <w:sz w:val="21"/>
        </w:rPr>
        <w:t>Low-income premium subsidy is about 24</w:t>
      </w:r>
      <w:r>
        <w:rPr>
          <w:color w:val="4B4B4B"/>
          <w:sz w:val="21"/>
        </w:rPr>
        <w:t xml:space="preserve">% </w:t>
      </w:r>
      <w:r>
        <w:rPr>
          <w:color w:val="262626"/>
          <w:sz w:val="21"/>
        </w:rPr>
        <w:t xml:space="preserve">of estimated national </w:t>
      </w:r>
      <w:r>
        <w:rPr>
          <w:color w:val="262626"/>
          <w:sz w:val="21"/>
        </w:rPr>
        <w:t>Part D basic</w:t>
      </w:r>
      <w:r>
        <w:rPr>
          <w:color w:val="262626"/>
          <w:spacing w:val="15"/>
          <w:sz w:val="21"/>
        </w:rPr>
        <w:t xml:space="preserve"> </w:t>
      </w:r>
      <w:r>
        <w:rPr>
          <w:color w:val="262626"/>
          <w:sz w:val="21"/>
        </w:rPr>
        <w:t>premium.</w:t>
      </w:r>
    </w:p>
    <w:p w:rsidR="006E6A15" w:rsidRDefault="006E6A15">
      <w:pPr>
        <w:pStyle w:val="BodyText"/>
        <w:spacing w:before="9"/>
        <w:rPr>
          <w:sz w:val="17"/>
        </w:rPr>
      </w:pPr>
    </w:p>
    <w:p w:rsidR="006E6A15" w:rsidRDefault="000A627B">
      <w:pPr>
        <w:pStyle w:val="ListParagraph"/>
        <w:numPr>
          <w:ilvl w:val="2"/>
          <w:numId w:val="6"/>
        </w:numPr>
        <w:tabs>
          <w:tab w:val="left" w:pos="856"/>
          <w:tab w:val="left" w:pos="858"/>
        </w:tabs>
        <w:ind w:left="857" w:hanging="356"/>
        <w:rPr>
          <w:color w:val="262626"/>
          <w:sz w:val="21"/>
        </w:rPr>
      </w:pPr>
      <w:r>
        <w:rPr>
          <w:color w:val="262626"/>
          <w:sz w:val="21"/>
        </w:rPr>
        <w:t>Many assumptions rely on projections from the 2017 Medicare Trustees</w:t>
      </w:r>
      <w:r>
        <w:rPr>
          <w:color w:val="262626"/>
          <w:spacing w:val="15"/>
          <w:sz w:val="21"/>
        </w:rPr>
        <w:t xml:space="preserve"> </w:t>
      </w:r>
      <w:r>
        <w:rPr>
          <w:color w:val="262626"/>
          <w:sz w:val="21"/>
        </w:rPr>
        <w:t>report.</w:t>
      </w:r>
    </w:p>
    <w:p w:rsidR="006E6A15" w:rsidRDefault="006E6A15">
      <w:pPr>
        <w:pStyle w:val="BodyText"/>
        <w:spacing w:before="9"/>
        <w:rPr>
          <w:sz w:val="17"/>
        </w:rPr>
      </w:pPr>
    </w:p>
    <w:p w:rsidR="006E6A15" w:rsidRDefault="000A627B">
      <w:pPr>
        <w:pStyle w:val="ListParagraph"/>
        <w:numPr>
          <w:ilvl w:val="2"/>
          <w:numId w:val="6"/>
        </w:numPr>
        <w:tabs>
          <w:tab w:val="left" w:pos="854"/>
        </w:tabs>
        <w:spacing w:line="242" w:lineRule="auto"/>
        <w:ind w:left="855" w:right="120" w:hanging="354"/>
        <w:jc w:val="both"/>
        <w:rPr>
          <w:color w:val="262626"/>
          <w:sz w:val="21"/>
        </w:rPr>
      </w:pPr>
      <w:r>
        <w:rPr>
          <w:color w:val="262626"/>
          <w:sz w:val="21"/>
        </w:rPr>
        <w:t>The Wakely RxCalc model was used to price the impact of Part D claim components by year.</w:t>
      </w:r>
    </w:p>
    <w:p w:rsidR="006E6A15" w:rsidRDefault="006E6A15">
      <w:pPr>
        <w:pStyle w:val="BodyText"/>
        <w:spacing w:before="10"/>
        <w:rPr>
          <w:sz w:val="23"/>
        </w:rPr>
      </w:pPr>
    </w:p>
    <w:p w:rsidR="006E6A15" w:rsidRDefault="000A627B">
      <w:pPr>
        <w:spacing w:line="276" w:lineRule="auto"/>
        <w:ind w:left="163" w:right="107"/>
        <w:jc w:val="both"/>
        <w:rPr>
          <w:sz w:val="21"/>
        </w:rPr>
      </w:pPr>
      <w:r>
        <w:rPr>
          <w:color w:val="262626"/>
          <w:sz w:val="21"/>
        </w:rPr>
        <w:t xml:space="preserve">We would also note that we believe that the </w:t>
      </w:r>
      <w:r>
        <w:rPr>
          <w:color w:val="262626"/>
          <w:sz w:val="21"/>
          <w:u w:val="thick" w:color="000000"/>
        </w:rPr>
        <w:t xml:space="preserve">direction </w:t>
      </w:r>
      <w:r>
        <w:rPr>
          <w:color w:val="262626"/>
          <w:sz w:val="21"/>
        </w:rPr>
        <w:t>of our resu</w:t>
      </w:r>
      <w:r>
        <w:rPr>
          <w:color w:val="262626"/>
          <w:sz w:val="21"/>
        </w:rPr>
        <w:t>lts is not likely to be impacted   by fluctuations in some of our assumptions such as claim trend</w:t>
      </w:r>
      <w:r>
        <w:rPr>
          <w:color w:val="777777"/>
          <w:sz w:val="21"/>
        </w:rPr>
        <w:t xml:space="preserve">, </w:t>
      </w:r>
      <w:r>
        <w:rPr>
          <w:color w:val="262626"/>
          <w:sz w:val="21"/>
        </w:rPr>
        <w:t xml:space="preserve">Part D </w:t>
      </w:r>
      <w:r>
        <w:rPr>
          <w:color w:val="262626"/>
          <w:spacing w:val="-4"/>
          <w:sz w:val="21"/>
        </w:rPr>
        <w:t>enrollment</w:t>
      </w:r>
      <w:r>
        <w:rPr>
          <w:color w:val="595959"/>
          <w:spacing w:val="-4"/>
          <w:sz w:val="21"/>
        </w:rPr>
        <w:t xml:space="preserve">, </w:t>
      </w:r>
      <w:r>
        <w:rPr>
          <w:color w:val="262626"/>
          <w:sz w:val="21"/>
        </w:rPr>
        <w:t xml:space="preserve">and the </w:t>
      </w:r>
      <w:r>
        <w:rPr>
          <w:color w:val="262626"/>
          <w:w w:val="99"/>
          <w:sz w:val="21"/>
        </w:rPr>
        <w:t>percentage</w:t>
      </w:r>
      <w:r>
        <w:rPr>
          <w:color w:val="262626"/>
          <w:spacing w:val="28"/>
          <w:sz w:val="21"/>
        </w:rPr>
        <w:t xml:space="preserve"> </w:t>
      </w:r>
      <w:r>
        <w:rPr>
          <w:color w:val="262626"/>
          <w:w w:val="108"/>
          <w:sz w:val="21"/>
        </w:rPr>
        <w:t>of</w:t>
      </w:r>
      <w:r>
        <w:rPr>
          <w:color w:val="262626"/>
          <w:spacing w:val="28"/>
          <w:sz w:val="21"/>
        </w:rPr>
        <w:t xml:space="preserve"> </w:t>
      </w:r>
      <w:r>
        <w:rPr>
          <w:color w:val="262626"/>
          <w:sz w:val="21"/>
        </w:rPr>
        <w:t>total</w:t>
      </w:r>
      <w:r>
        <w:rPr>
          <w:color w:val="262626"/>
          <w:spacing w:val="20"/>
          <w:sz w:val="21"/>
        </w:rPr>
        <w:t xml:space="preserve"> </w:t>
      </w:r>
      <w:r>
        <w:rPr>
          <w:color w:val="262626"/>
          <w:w w:val="99"/>
          <w:sz w:val="21"/>
        </w:rPr>
        <w:t>retrospective</w:t>
      </w:r>
      <w:r>
        <w:rPr>
          <w:color w:val="262626"/>
          <w:sz w:val="21"/>
        </w:rPr>
        <w:t xml:space="preserve"> </w:t>
      </w:r>
      <w:r>
        <w:rPr>
          <w:color w:val="262626"/>
          <w:spacing w:val="-23"/>
          <w:sz w:val="21"/>
        </w:rPr>
        <w:t xml:space="preserve"> </w:t>
      </w:r>
      <w:r>
        <w:rPr>
          <w:color w:val="262626"/>
          <w:w w:val="99"/>
          <w:sz w:val="21"/>
        </w:rPr>
        <w:t>payment</w:t>
      </w:r>
      <w:r>
        <w:rPr>
          <w:color w:val="262626"/>
          <w:spacing w:val="28"/>
          <w:sz w:val="21"/>
        </w:rPr>
        <w:t xml:space="preserve"> </w:t>
      </w:r>
      <w:r>
        <w:rPr>
          <w:color w:val="262626"/>
          <w:sz w:val="21"/>
        </w:rPr>
        <w:t>reductions</w:t>
      </w:r>
      <w:r>
        <w:rPr>
          <w:color w:val="262626"/>
          <w:sz w:val="21"/>
        </w:rPr>
        <w:t xml:space="preserve"> </w:t>
      </w:r>
      <w:r>
        <w:rPr>
          <w:color w:val="262626"/>
          <w:spacing w:val="-23"/>
          <w:sz w:val="21"/>
        </w:rPr>
        <w:t xml:space="preserve"> </w:t>
      </w:r>
      <w:r>
        <w:rPr>
          <w:color w:val="262626"/>
          <w:w w:val="99"/>
          <w:sz w:val="21"/>
        </w:rPr>
        <w:t>shifting</w:t>
      </w:r>
      <w:r>
        <w:rPr>
          <w:color w:val="262626"/>
          <w:spacing w:val="22"/>
          <w:sz w:val="21"/>
        </w:rPr>
        <w:t xml:space="preserve"> </w:t>
      </w:r>
      <w:r>
        <w:rPr>
          <w:color w:val="262626"/>
          <w:w w:val="107"/>
          <w:sz w:val="21"/>
        </w:rPr>
        <w:t>to</w:t>
      </w:r>
      <w:r>
        <w:rPr>
          <w:color w:val="262626"/>
          <w:spacing w:val="15"/>
          <w:sz w:val="21"/>
        </w:rPr>
        <w:t xml:space="preserve"> </w:t>
      </w:r>
      <w:r>
        <w:rPr>
          <w:color w:val="262626"/>
          <w:w w:val="107"/>
          <w:sz w:val="21"/>
        </w:rPr>
        <w:t>point-of-sal</w:t>
      </w:r>
      <w:r>
        <w:rPr>
          <w:color w:val="262626"/>
          <w:spacing w:val="-87"/>
          <w:w w:val="107"/>
          <w:sz w:val="21"/>
        </w:rPr>
        <w:t>e</w:t>
      </w:r>
      <w:r>
        <w:rPr>
          <w:color w:val="777777"/>
          <w:w w:val="108"/>
          <w:sz w:val="21"/>
        </w:rPr>
        <w:t>.</w:t>
      </w:r>
      <w:r>
        <w:rPr>
          <w:color w:val="777777"/>
          <w:sz w:val="21"/>
        </w:rPr>
        <w:t xml:space="preserve">  </w:t>
      </w:r>
      <w:r>
        <w:rPr>
          <w:color w:val="777777"/>
          <w:spacing w:val="8"/>
          <w:sz w:val="21"/>
        </w:rPr>
        <w:t xml:space="preserve"> </w:t>
      </w:r>
      <w:r>
        <w:rPr>
          <w:color w:val="262626"/>
          <w:w w:val="98"/>
          <w:sz w:val="21"/>
        </w:rPr>
        <w:t>Fluctuations</w:t>
      </w:r>
      <w:r>
        <w:rPr>
          <w:color w:val="262626"/>
          <w:sz w:val="21"/>
        </w:rPr>
        <w:t xml:space="preserve"> </w:t>
      </w:r>
      <w:r>
        <w:rPr>
          <w:color w:val="262626"/>
          <w:spacing w:val="-24"/>
          <w:sz w:val="21"/>
        </w:rPr>
        <w:t xml:space="preserve"> </w:t>
      </w:r>
      <w:r>
        <w:rPr>
          <w:color w:val="262626"/>
          <w:w w:val="98"/>
          <w:sz w:val="21"/>
        </w:rPr>
        <w:t xml:space="preserve">in </w:t>
      </w:r>
      <w:r>
        <w:rPr>
          <w:color w:val="262626"/>
          <w:sz w:val="21"/>
        </w:rPr>
        <w:t>these items will cause magnitude differences,</w:t>
      </w:r>
      <w:r>
        <w:rPr>
          <w:color w:val="262626"/>
          <w:spacing w:val="20"/>
          <w:sz w:val="21"/>
        </w:rPr>
        <w:t xml:space="preserve"> </w:t>
      </w:r>
      <w:r>
        <w:rPr>
          <w:color w:val="262626"/>
          <w:sz w:val="21"/>
        </w:rPr>
        <w:t>however.</w:t>
      </w:r>
    </w:p>
    <w:p w:rsidR="006E6A15" w:rsidRDefault="006E6A15">
      <w:pPr>
        <w:pStyle w:val="BodyText"/>
        <w:spacing w:before="1"/>
        <w:rPr>
          <w:sz w:val="24"/>
        </w:rPr>
      </w:pPr>
    </w:p>
    <w:p w:rsidR="006E6A15" w:rsidRDefault="000A627B">
      <w:pPr>
        <w:spacing w:line="276" w:lineRule="auto"/>
        <w:ind w:left="167" w:right="106" w:hanging="4"/>
        <w:jc w:val="both"/>
        <w:rPr>
          <w:sz w:val="21"/>
        </w:rPr>
      </w:pPr>
      <w:r>
        <w:rPr>
          <w:color w:val="262626"/>
          <w:sz w:val="21"/>
        </w:rPr>
        <w:t>For example, if we were to consider a shift of 100% of total retrospective payment reductions to point-of-sale, then the magnitude of the results would increase significantly as shown in Table 2 below; however, the positive or negative direction for each c</w:t>
      </w:r>
      <w:r>
        <w:rPr>
          <w:color w:val="262626"/>
          <w:sz w:val="21"/>
        </w:rPr>
        <w:t>omponent remains the  same</w:t>
      </w:r>
      <w:r>
        <w:rPr>
          <w:color w:val="777777"/>
          <w:sz w:val="21"/>
        </w:rPr>
        <w:t>.</w:t>
      </w:r>
    </w:p>
    <w:p w:rsidR="006E6A15" w:rsidRDefault="006E6A15">
      <w:pPr>
        <w:spacing w:line="276" w:lineRule="auto"/>
        <w:jc w:val="both"/>
        <w:rPr>
          <w:sz w:val="21"/>
        </w:rPr>
        <w:sectPr w:rsidR="006E6A15">
          <w:headerReference w:type="default" r:id="rId88"/>
          <w:footerReference w:type="default" r:id="rId89"/>
          <w:pgSz w:w="12240" w:h="15840"/>
          <w:pgMar w:top="900" w:right="1520" w:bottom="1140" w:left="1460" w:header="0" w:footer="946" w:gutter="0"/>
          <w:cols w:space="720"/>
        </w:sectPr>
      </w:pPr>
    </w:p>
    <w:p w:rsidR="006E6A15" w:rsidRDefault="006E6A15">
      <w:pPr>
        <w:pStyle w:val="BodyText"/>
        <w:spacing w:before="2"/>
        <w:rPr>
          <w:sz w:val="10"/>
        </w:rPr>
      </w:pPr>
    </w:p>
    <w:p w:rsidR="006E6A15" w:rsidRDefault="000A627B">
      <w:pPr>
        <w:spacing w:before="94" w:line="292" w:lineRule="auto"/>
        <w:ind w:left="1588" w:right="1596"/>
        <w:jc w:val="center"/>
        <w:rPr>
          <w:b/>
          <w:sz w:val="20"/>
        </w:rPr>
      </w:pPr>
      <w:r>
        <w:rPr>
          <w:b/>
          <w:color w:val="1F2326"/>
          <w:w w:val="110"/>
          <w:sz w:val="20"/>
        </w:rPr>
        <w:t>Table</w:t>
      </w:r>
      <w:r>
        <w:rPr>
          <w:b/>
          <w:color w:val="1F2326"/>
          <w:spacing w:val="-16"/>
          <w:w w:val="110"/>
          <w:sz w:val="20"/>
        </w:rPr>
        <w:t xml:space="preserve"> </w:t>
      </w:r>
      <w:r>
        <w:rPr>
          <w:b/>
          <w:color w:val="1F2326"/>
          <w:w w:val="110"/>
          <w:sz w:val="20"/>
        </w:rPr>
        <w:t>2</w:t>
      </w:r>
      <w:r>
        <w:rPr>
          <w:b/>
          <w:color w:val="1F2326"/>
          <w:spacing w:val="-24"/>
          <w:w w:val="110"/>
          <w:sz w:val="20"/>
        </w:rPr>
        <w:t xml:space="preserve"> </w:t>
      </w:r>
      <w:r>
        <w:rPr>
          <w:color w:val="1F2326"/>
          <w:w w:val="110"/>
          <w:sz w:val="20"/>
        </w:rPr>
        <w:t>-</w:t>
      </w:r>
      <w:r>
        <w:rPr>
          <w:color w:val="1F2326"/>
          <w:spacing w:val="-13"/>
          <w:w w:val="110"/>
          <w:sz w:val="20"/>
        </w:rPr>
        <w:t xml:space="preserve"> </w:t>
      </w:r>
      <w:r>
        <w:rPr>
          <w:b/>
          <w:color w:val="1F2326"/>
          <w:w w:val="110"/>
          <w:sz w:val="20"/>
        </w:rPr>
        <w:t>Impact</w:t>
      </w:r>
      <w:r>
        <w:rPr>
          <w:b/>
          <w:color w:val="1F2326"/>
          <w:spacing w:val="-18"/>
          <w:w w:val="110"/>
          <w:sz w:val="20"/>
        </w:rPr>
        <w:t xml:space="preserve"> </w:t>
      </w:r>
      <w:r>
        <w:rPr>
          <w:b/>
          <w:color w:val="1F2326"/>
          <w:w w:val="110"/>
          <w:sz w:val="20"/>
        </w:rPr>
        <w:t>of</w:t>
      </w:r>
      <w:r>
        <w:rPr>
          <w:b/>
          <w:color w:val="1F2326"/>
          <w:spacing w:val="-33"/>
          <w:w w:val="110"/>
          <w:sz w:val="20"/>
        </w:rPr>
        <w:t xml:space="preserve"> </w:t>
      </w:r>
      <w:r>
        <w:rPr>
          <w:b/>
          <w:color w:val="1F2326"/>
          <w:w w:val="110"/>
          <w:sz w:val="20"/>
        </w:rPr>
        <w:t>H.R.1038/S.</w:t>
      </w:r>
      <w:r>
        <w:rPr>
          <w:b/>
          <w:color w:val="1F2326"/>
          <w:spacing w:val="-8"/>
          <w:w w:val="110"/>
          <w:sz w:val="20"/>
        </w:rPr>
        <w:t xml:space="preserve"> </w:t>
      </w:r>
      <w:r>
        <w:rPr>
          <w:b/>
          <w:color w:val="1F2326"/>
          <w:w w:val="110"/>
          <w:sz w:val="20"/>
        </w:rPr>
        <w:t>413</w:t>
      </w:r>
      <w:r>
        <w:rPr>
          <w:b/>
          <w:color w:val="1F2326"/>
          <w:spacing w:val="-27"/>
          <w:w w:val="110"/>
          <w:sz w:val="20"/>
        </w:rPr>
        <w:t xml:space="preserve"> </w:t>
      </w:r>
      <w:r>
        <w:rPr>
          <w:b/>
          <w:color w:val="1F2326"/>
          <w:w w:val="110"/>
          <w:sz w:val="20"/>
        </w:rPr>
        <w:t>on</w:t>
      </w:r>
      <w:r>
        <w:rPr>
          <w:b/>
          <w:color w:val="1F2326"/>
          <w:spacing w:val="-7"/>
          <w:w w:val="110"/>
          <w:sz w:val="20"/>
        </w:rPr>
        <w:t xml:space="preserve"> </w:t>
      </w:r>
      <w:r>
        <w:rPr>
          <w:b/>
          <w:color w:val="1F2326"/>
          <w:w w:val="110"/>
          <w:sz w:val="20"/>
        </w:rPr>
        <w:t>CMS</w:t>
      </w:r>
      <w:r>
        <w:rPr>
          <w:b/>
          <w:color w:val="1F2326"/>
          <w:spacing w:val="-27"/>
          <w:w w:val="110"/>
          <w:sz w:val="20"/>
        </w:rPr>
        <w:t xml:space="preserve"> </w:t>
      </w:r>
      <w:r>
        <w:rPr>
          <w:b/>
          <w:color w:val="1F2326"/>
          <w:w w:val="110"/>
          <w:sz w:val="20"/>
        </w:rPr>
        <w:t>Part</w:t>
      </w:r>
      <w:r>
        <w:rPr>
          <w:b/>
          <w:color w:val="1F2326"/>
          <w:spacing w:val="-26"/>
          <w:w w:val="110"/>
          <w:sz w:val="20"/>
        </w:rPr>
        <w:t xml:space="preserve"> </w:t>
      </w:r>
      <w:r>
        <w:rPr>
          <w:b/>
          <w:color w:val="1F2326"/>
          <w:w w:val="110"/>
          <w:sz w:val="20"/>
        </w:rPr>
        <w:t>D</w:t>
      </w:r>
      <w:r>
        <w:rPr>
          <w:b/>
          <w:color w:val="1F2326"/>
          <w:spacing w:val="-29"/>
          <w:w w:val="110"/>
          <w:sz w:val="20"/>
        </w:rPr>
        <w:t xml:space="preserve"> </w:t>
      </w:r>
      <w:r>
        <w:rPr>
          <w:b/>
          <w:color w:val="1F2326"/>
          <w:w w:val="110"/>
          <w:sz w:val="20"/>
        </w:rPr>
        <w:t>Payments Assuming</w:t>
      </w:r>
      <w:r>
        <w:rPr>
          <w:b/>
          <w:color w:val="1F2326"/>
          <w:spacing w:val="-14"/>
          <w:w w:val="110"/>
          <w:sz w:val="20"/>
        </w:rPr>
        <w:t xml:space="preserve"> </w:t>
      </w:r>
      <w:r>
        <w:rPr>
          <w:b/>
          <w:color w:val="1F2326"/>
          <w:w w:val="110"/>
          <w:sz w:val="20"/>
        </w:rPr>
        <w:t>a</w:t>
      </w:r>
      <w:r>
        <w:rPr>
          <w:b/>
          <w:color w:val="1F2326"/>
          <w:spacing w:val="-23"/>
          <w:w w:val="110"/>
          <w:sz w:val="20"/>
        </w:rPr>
        <w:t xml:space="preserve"> </w:t>
      </w:r>
      <w:r>
        <w:rPr>
          <w:b/>
          <w:color w:val="1F2326"/>
          <w:w w:val="110"/>
          <w:sz w:val="20"/>
        </w:rPr>
        <w:t>Shift</w:t>
      </w:r>
      <w:r>
        <w:rPr>
          <w:b/>
          <w:color w:val="1F2326"/>
          <w:spacing w:val="-28"/>
          <w:w w:val="110"/>
          <w:sz w:val="20"/>
        </w:rPr>
        <w:t xml:space="preserve"> </w:t>
      </w:r>
      <w:r>
        <w:rPr>
          <w:b/>
          <w:color w:val="1F2326"/>
          <w:w w:val="110"/>
          <w:sz w:val="20"/>
        </w:rPr>
        <w:t>of</w:t>
      </w:r>
      <w:r>
        <w:rPr>
          <w:b/>
          <w:color w:val="1F2326"/>
          <w:spacing w:val="-20"/>
          <w:w w:val="110"/>
          <w:sz w:val="20"/>
        </w:rPr>
        <w:t xml:space="preserve"> </w:t>
      </w:r>
      <w:r>
        <w:rPr>
          <w:b/>
          <w:color w:val="1F2326"/>
          <w:w w:val="110"/>
          <w:sz w:val="20"/>
        </w:rPr>
        <w:t>All</w:t>
      </w:r>
      <w:r>
        <w:rPr>
          <w:b/>
          <w:color w:val="1F2326"/>
          <w:spacing w:val="-27"/>
          <w:w w:val="110"/>
          <w:sz w:val="20"/>
        </w:rPr>
        <w:t xml:space="preserve"> </w:t>
      </w:r>
      <w:r>
        <w:rPr>
          <w:b/>
          <w:color w:val="1F2326"/>
          <w:w w:val="110"/>
          <w:sz w:val="20"/>
        </w:rPr>
        <w:t>DIR</w:t>
      </w:r>
      <w:r>
        <w:rPr>
          <w:b/>
          <w:color w:val="1F2326"/>
          <w:spacing w:val="-25"/>
          <w:w w:val="110"/>
          <w:sz w:val="20"/>
        </w:rPr>
        <w:t xml:space="preserve"> </w:t>
      </w:r>
      <w:r>
        <w:rPr>
          <w:b/>
          <w:color w:val="1F2326"/>
          <w:w w:val="110"/>
          <w:sz w:val="20"/>
        </w:rPr>
        <w:t>to</w:t>
      </w:r>
      <w:r>
        <w:rPr>
          <w:b/>
          <w:color w:val="1F2326"/>
          <w:spacing w:val="-18"/>
          <w:w w:val="110"/>
          <w:sz w:val="20"/>
        </w:rPr>
        <w:t xml:space="preserve"> </w:t>
      </w:r>
      <w:r>
        <w:rPr>
          <w:b/>
          <w:color w:val="1F2326"/>
          <w:w w:val="110"/>
          <w:sz w:val="20"/>
        </w:rPr>
        <w:t>POS</w:t>
      </w:r>
    </w:p>
    <w:p w:rsidR="006E6A15" w:rsidRDefault="000A627B">
      <w:pPr>
        <w:spacing w:line="237" w:lineRule="exact"/>
        <w:ind w:left="1588" w:right="1578"/>
        <w:jc w:val="center"/>
        <w:rPr>
          <w:rFonts w:ascii="Times New Roman"/>
          <w:b/>
        </w:rPr>
      </w:pPr>
      <w:r>
        <w:rPr>
          <w:rFonts w:ascii="Times New Roman"/>
          <w:b/>
          <w:color w:val="1F2326"/>
          <w:w w:val="105"/>
        </w:rPr>
        <w:t xml:space="preserve">2018 </w:t>
      </w:r>
      <w:r>
        <w:rPr>
          <w:b/>
          <w:color w:val="1F2326"/>
          <w:w w:val="105"/>
          <w:sz w:val="20"/>
        </w:rPr>
        <w:t xml:space="preserve">through </w:t>
      </w:r>
      <w:r>
        <w:rPr>
          <w:rFonts w:ascii="Times New Roman"/>
          <w:b/>
          <w:color w:val="1F2326"/>
          <w:w w:val="105"/>
        </w:rPr>
        <w:t>2027</w:t>
      </w:r>
    </w:p>
    <w:p w:rsidR="006E6A15" w:rsidRDefault="000A627B">
      <w:pPr>
        <w:spacing w:before="38"/>
        <w:ind w:left="1588" w:right="1569"/>
        <w:jc w:val="center"/>
        <w:rPr>
          <w:b/>
          <w:sz w:val="20"/>
        </w:rPr>
      </w:pPr>
      <w:r>
        <w:rPr>
          <w:b/>
          <w:color w:val="1F2326"/>
          <w:w w:val="105"/>
          <w:sz w:val="20"/>
        </w:rPr>
        <w:t>Amounts in Billions</w:t>
      </w:r>
    </w:p>
    <w:p w:rsidR="006E6A15" w:rsidRDefault="006E6A15">
      <w:pPr>
        <w:pStyle w:val="BodyText"/>
        <w:rPr>
          <w:b/>
          <w:sz w:val="22"/>
        </w:rPr>
      </w:pPr>
    </w:p>
    <w:p w:rsidR="006E6A15" w:rsidRDefault="006E6A15">
      <w:pPr>
        <w:pStyle w:val="BodyText"/>
        <w:spacing w:before="4"/>
        <w:rPr>
          <w:b/>
          <w:sz w:val="30"/>
        </w:rPr>
      </w:pPr>
    </w:p>
    <w:p w:rsidR="006E6A15" w:rsidRDefault="000A627B">
      <w:pPr>
        <w:tabs>
          <w:tab w:val="left" w:pos="5694"/>
        </w:tabs>
        <w:ind w:left="5336"/>
        <w:rPr>
          <w:sz w:val="20"/>
        </w:rPr>
      </w:pPr>
      <w:r>
        <w:pict>
          <v:shape id="_x0000_s1131" type="#_x0000_t202" style="position:absolute;left:0;text-align:left;margin-left:299.05pt;margin-top:24.5pt;width:36.2pt;height:14.35pt;z-index:-251630592;mso-position-horizontal-relative:page" filled="f" stroked="f">
            <v:textbox inset="0,0,0,0">
              <w:txbxContent>
                <w:p w:rsidR="006E6A15" w:rsidRDefault="000A627B">
                  <w:pPr>
                    <w:spacing w:line="146" w:lineRule="exact"/>
                    <w:ind w:left="450"/>
                    <w:rPr>
                      <w:rFonts w:ascii="Times New Roman"/>
                      <w:sz w:val="13"/>
                    </w:rPr>
                  </w:pPr>
                  <w:r>
                    <w:rPr>
                      <w:rFonts w:ascii="Times New Roman"/>
                      <w:color w:val="7CD3F6"/>
                      <w:w w:val="104"/>
                      <w:sz w:val="13"/>
                    </w:rPr>
                    <w:t>-</w:t>
                  </w:r>
                </w:p>
              </w:txbxContent>
            </v:textbox>
            <w10:wrap anchorx="page"/>
          </v:shape>
        </w:pict>
      </w:r>
      <w:r>
        <w:pict>
          <v:rect id="_x0000_s1130" style="position:absolute;left:0;text-align:left;margin-left:159.1pt;margin-top:12.25pt;width:22.15pt;height:14.3pt;z-index:251657216;mso-position-horizontal-relative:page" fillcolor="#055091" stroked="f">
            <w10:wrap anchorx="page"/>
          </v:rect>
        </w:pict>
      </w:r>
      <w:r>
        <w:pict>
          <v:shape id="_x0000_s1129" type="#_x0000_t202" style="position:absolute;left:0;text-align:left;margin-left:146.35pt;margin-top:-14.6pt;width:319.35pt;height:230.6pt;z-index:251658240;mso-position-horizont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41"/>
                    <w:gridCol w:w="736"/>
                    <w:gridCol w:w="1058"/>
                    <w:gridCol w:w="1005"/>
                    <w:gridCol w:w="115"/>
                    <w:gridCol w:w="634"/>
                    <w:gridCol w:w="1600"/>
                    <w:gridCol w:w="969"/>
                  </w:tblGrid>
                  <w:tr w:rsidR="006E6A15">
                    <w:trPr>
                      <w:trHeight w:hRule="exact" w:val="1403"/>
                    </w:trPr>
                    <w:tc>
                      <w:tcPr>
                        <w:tcW w:w="241" w:type="dxa"/>
                        <w:vMerge w:val="restart"/>
                      </w:tcPr>
                      <w:p w:rsidR="006E6A15" w:rsidRDefault="006E6A15"/>
                    </w:tc>
                    <w:tc>
                      <w:tcPr>
                        <w:tcW w:w="736" w:type="dxa"/>
                      </w:tcPr>
                      <w:p w:rsidR="006E6A15" w:rsidRDefault="006E6A15">
                        <w:pPr>
                          <w:pStyle w:val="TableParagraph"/>
                          <w:jc w:val="left"/>
                          <w:rPr>
                            <w:sz w:val="8"/>
                          </w:rPr>
                        </w:pPr>
                      </w:p>
                      <w:p w:rsidR="006E6A15" w:rsidRDefault="006E6A15">
                        <w:pPr>
                          <w:pStyle w:val="TableParagraph"/>
                          <w:jc w:val="left"/>
                          <w:rPr>
                            <w:sz w:val="8"/>
                          </w:rPr>
                        </w:pPr>
                      </w:p>
                      <w:p w:rsidR="006E6A15" w:rsidRDefault="006E6A15">
                        <w:pPr>
                          <w:pStyle w:val="TableParagraph"/>
                          <w:jc w:val="left"/>
                          <w:rPr>
                            <w:sz w:val="8"/>
                          </w:rPr>
                        </w:pPr>
                      </w:p>
                      <w:p w:rsidR="006E6A15" w:rsidRDefault="006E6A15">
                        <w:pPr>
                          <w:pStyle w:val="TableParagraph"/>
                          <w:jc w:val="left"/>
                          <w:rPr>
                            <w:sz w:val="8"/>
                          </w:rPr>
                        </w:pPr>
                      </w:p>
                      <w:p w:rsidR="006E6A15" w:rsidRDefault="006E6A15">
                        <w:pPr>
                          <w:pStyle w:val="TableParagraph"/>
                          <w:jc w:val="left"/>
                          <w:rPr>
                            <w:sz w:val="8"/>
                          </w:rPr>
                        </w:pPr>
                      </w:p>
                      <w:p w:rsidR="006E6A15" w:rsidRDefault="006E6A15">
                        <w:pPr>
                          <w:pStyle w:val="TableParagraph"/>
                          <w:spacing w:before="8"/>
                          <w:jc w:val="left"/>
                          <w:rPr>
                            <w:sz w:val="8"/>
                          </w:rPr>
                        </w:pPr>
                      </w:p>
                      <w:p w:rsidR="006E6A15" w:rsidRDefault="000A627B">
                        <w:pPr>
                          <w:pStyle w:val="TableParagraph"/>
                          <w:spacing w:line="39" w:lineRule="exact"/>
                          <w:ind w:right="62"/>
                          <w:rPr>
                            <w:sz w:val="7"/>
                          </w:rPr>
                        </w:pPr>
                        <w:r>
                          <w:rPr>
                            <w:color w:val="369EDD"/>
                            <w:w w:val="42"/>
                            <w:sz w:val="7"/>
                          </w:rPr>
                          <w:t>1</w:t>
                        </w:r>
                      </w:p>
                      <w:p w:rsidR="006E6A15" w:rsidRDefault="000A627B">
                        <w:pPr>
                          <w:pStyle w:val="TableParagraph"/>
                          <w:tabs>
                            <w:tab w:val="left" w:pos="658"/>
                          </w:tabs>
                          <w:spacing w:line="316" w:lineRule="exact"/>
                          <w:ind w:right="14"/>
                          <w:rPr>
                            <w:sz w:val="21"/>
                          </w:rPr>
                        </w:pPr>
                        <w:r>
                          <w:rPr>
                            <w:color w:val="FDFDFD"/>
                            <w:sz w:val="21"/>
                          </w:rPr>
                          <w:t>Year</w:t>
                        </w:r>
                        <w:r>
                          <w:rPr>
                            <w:color w:val="FDFDFD"/>
                            <w:sz w:val="21"/>
                          </w:rPr>
                          <w:tab/>
                        </w:r>
                        <w:r>
                          <w:rPr>
                            <w:color w:val="60B5EB"/>
                            <w:position w:val="-11"/>
                            <w:sz w:val="21"/>
                          </w:rPr>
                          <w:t>:</w:t>
                        </w:r>
                      </w:p>
                      <w:p w:rsidR="006E6A15" w:rsidRDefault="000A627B">
                        <w:pPr>
                          <w:pStyle w:val="TableParagraph"/>
                          <w:spacing w:line="237" w:lineRule="exact"/>
                          <w:ind w:right="115"/>
                          <w:rPr>
                            <w:sz w:val="21"/>
                          </w:rPr>
                        </w:pPr>
                        <w:r>
                          <w:rPr>
                            <w:color w:val="60B5EB"/>
                            <w:w w:val="104"/>
                            <w:sz w:val="21"/>
                          </w:rPr>
                          <w:t>·</w:t>
                        </w:r>
                      </w:p>
                    </w:tc>
                    <w:tc>
                      <w:tcPr>
                        <w:tcW w:w="2063" w:type="dxa"/>
                        <w:gridSpan w:val="2"/>
                      </w:tcPr>
                      <w:p w:rsidR="006E6A15" w:rsidRDefault="000A627B">
                        <w:pPr>
                          <w:pStyle w:val="TableParagraph"/>
                          <w:spacing w:before="157" w:line="196" w:lineRule="auto"/>
                          <w:ind w:left="46" w:firstLine="832"/>
                          <w:jc w:val="left"/>
                          <w:rPr>
                            <w:sz w:val="20"/>
                          </w:rPr>
                        </w:pPr>
                        <w:r>
                          <w:rPr>
                            <w:color w:val="7EB6DA"/>
                            <w:sz w:val="29"/>
                          </w:rPr>
                          <w:t xml:space="preserve">I </w:t>
                        </w:r>
                        <w:r>
                          <w:rPr>
                            <w:color w:val="FDFDFD"/>
                            <w:sz w:val="20"/>
                            <w:shd w:val="clear" w:color="auto" w:fill="055091"/>
                          </w:rPr>
                          <w:t xml:space="preserve">Low- </w:t>
                        </w:r>
                        <w:r>
                          <w:rPr>
                            <w:color w:val="7EB6DA"/>
                            <w:w w:val="85"/>
                            <w:position w:val="10"/>
                            <w:sz w:val="20"/>
                          </w:rPr>
                          <w:t xml:space="preserve">, </w:t>
                        </w:r>
                        <w:r>
                          <w:rPr>
                            <w:color w:val="FDFDFD"/>
                            <w:sz w:val="20"/>
                            <w:shd w:val="clear" w:color="auto" w:fill="055091"/>
                          </w:rPr>
                          <w:t>Direc</w:t>
                        </w:r>
                        <w:r>
                          <w:rPr>
                            <w:color w:val="FDFDFD"/>
                            <w:sz w:val="20"/>
                          </w:rPr>
                          <w:t xml:space="preserve">t    </w:t>
                        </w:r>
                        <w:r>
                          <w:rPr>
                            <w:color w:val="7EB6DA"/>
                            <w:sz w:val="24"/>
                          </w:rPr>
                          <w:t xml:space="preserve">!  </w:t>
                        </w:r>
                        <w:r>
                          <w:rPr>
                            <w:color w:val="FDFDFD"/>
                            <w:sz w:val="20"/>
                            <w:shd w:val="clear" w:color="auto" w:fill="055091"/>
                          </w:rPr>
                          <w:t xml:space="preserve">Income </w:t>
                        </w:r>
                        <w:r>
                          <w:rPr>
                            <w:color w:val="FDFDFD"/>
                            <w:spacing w:val="51"/>
                            <w:sz w:val="20"/>
                            <w:shd w:val="clear" w:color="auto" w:fill="055091"/>
                          </w:rPr>
                          <w:t xml:space="preserve"> </w:t>
                        </w:r>
                        <w:r>
                          <w:rPr>
                            <w:color w:val="7EB6DA"/>
                            <w:position w:val="4"/>
                            <w:sz w:val="20"/>
                          </w:rPr>
                          <w:t>·</w:t>
                        </w:r>
                      </w:p>
                      <w:p w:rsidR="006E6A15" w:rsidRDefault="000A627B">
                        <w:pPr>
                          <w:pStyle w:val="TableParagraph"/>
                          <w:spacing w:before="13" w:line="236" w:lineRule="exact"/>
                          <w:ind w:left="46"/>
                          <w:jc w:val="left"/>
                          <w:rPr>
                            <w:sz w:val="21"/>
                          </w:rPr>
                        </w:pPr>
                        <w:r>
                          <w:rPr>
                            <w:color w:val="FDFDFD"/>
                            <w:w w:val="98"/>
                            <w:sz w:val="21"/>
                            <w:shd w:val="clear" w:color="auto" w:fill="055091"/>
                          </w:rPr>
                          <w:t>Subsidy</w:t>
                        </w:r>
                        <w:r>
                          <w:rPr>
                            <w:color w:val="FDFDFD"/>
                            <w:sz w:val="21"/>
                          </w:rPr>
                          <w:t xml:space="preserve"> </w:t>
                        </w:r>
                        <w:r>
                          <w:rPr>
                            <w:color w:val="FDFDFD"/>
                            <w:spacing w:val="-18"/>
                            <w:sz w:val="21"/>
                          </w:rPr>
                          <w:t xml:space="preserve"> </w:t>
                        </w:r>
                        <w:r>
                          <w:rPr>
                            <w:color w:val="85A8C6"/>
                            <w:sz w:val="21"/>
                          </w:rPr>
                          <w:t>:</w:t>
                        </w:r>
                        <w:r>
                          <w:rPr>
                            <w:color w:val="85A8C6"/>
                            <w:spacing w:val="-2"/>
                            <w:sz w:val="21"/>
                          </w:rPr>
                          <w:t xml:space="preserve"> </w:t>
                        </w:r>
                        <w:r>
                          <w:rPr>
                            <w:color w:val="FDFDFD"/>
                            <w:w w:val="104"/>
                            <w:sz w:val="21"/>
                            <w:shd w:val="clear" w:color="auto" w:fill="055091"/>
                          </w:rPr>
                          <w:t>Pr</w:t>
                        </w:r>
                        <w:r>
                          <w:rPr>
                            <w:color w:val="FDFDFD"/>
                            <w:spacing w:val="-56"/>
                            <w:w w:val="104"/>
                            <w:sz w:val="21"/>
                            <w:shd w:val="clear" w:color="auto" w:fill="055091"/>
                          </w:rPr>
                          <w:t>e</w:t>
                        </w:r>
                        <w:r>
                          <w:rPr>
                            <w:color w:val="60B5EB"/>
                            <w:spacing w:val="-3"/>
                            <w:w w:val="49"/>
                            <w:sz w:val="21"/>
                            <w:shd w:val="clear" w:color="auto" w:fill="055091"/>
                          </w:rPr>
                          <w:t>_</w:t>
                        </w:r>
                        <w:r>
                          <w:rPr>
                            <w:color w:val="FDFDFD"/>
                            <w:spacing w:val="-30"/>
                            <w:w w:val="104"/>
                            <w:sz w:val="21"/>
                            <w:shd w:val="clear" w:color="auto" w:fill="055091"/>
                          </w:rPr>
                          <w:t>m</w:t>
                        </w:r>
                        <w:r>
                          <w:rPr>
                            <w:color w:val="FDFDFD"/>
                            <w:spacing w:val="-3"/>
                            <w:w w:val="49"/>
                            <w:sz w:val="21"/>
                            <w:shd w:val="clear" w:color="auto" w:fill="055091"/>
                          </w:rPr>
                          <w:t>1</w:t>
                        </w:r>
                        <w:r>
                          <w:rPr>
                            <w:color w:val="FDFDFD"/>
                            <w:w w:val="103"/>
                            <w:sz w:val="21"/>
                            <w:shd w:val="clear" w:color="auto" w:fill="055091"/>
                          </w:rPr>
                          <w:t>um</w:t>
                        </w:r>
                      </w:p>
                      <w:p w:rsidR="006E6A15" w:rsidRDefault="000A627B">
                        <w:pPr>
                          <w:pStyle w:val="TableParagraph"/>
                          <w:spacing w:line="376" w:lineRule="exact"/>
                          <w:ind w:left="1054"/>
                          <w:jc w:val="left"/>
                          <w:rPr>
                            <w:sz w:val="21"/>
                          </w:rPr>
                        </w:pPr>
                        <w:r>
                          <w:rPr>
                            <w:color w:val="FDFDFD"/>
                            <w:sz w:val="21"/>
                            <w:shd w:val="clear" w:color="auto" w:fill="055091"/>
                          </w:rPr>
                          <w:t xml:space="preserve">Subsidy  </w:t>
                        </w:r>
                        <w:r>
                          <w:rPr>
                            <w:color w:val="85A8C6"/>
                            <w:position w:val="-13"/>
                            <w:sz w:val="21"/>
                          </w:rPr>
                          <w:t>.</w:t>
                        </w:r>
                      </w:p>
                    </w:tc>
                    <w:tc>
                      <w:tcPr>
                        <w:tcW w:w="749" w:type="dxa"/>
                        <w:gridSpan w:val="2"/>
                      </w:tcPr>
                      <w:p w:rsidR="006E6A15" w:rsidRDefault="000A627B">
                        <w:pPr>
                          <w:pStyle w:val="TableParagraph"/>
                          <w:spacing w:before="107"/>
                          <w:ind w:left="117" w:right="135"/>
                          <w:jc w:val="center"/>
                          <w:rPr>
                            <w:sz w:val="20"/>
                          </w:rPr>
                        </w:pPr>
                        <w:r>
                          <w:rPr>
                            <w:color w:val="FDFDFD"/>
                            <w:w w:val="105"/>
                            <w:sz w:val="20"/>
                            <w:shd w:val="clear" w:color="auto" w:fill="055091"/>
                          </w:rPr>
                          <w:t>Low-</w:t>
                        </w:r>
                      </w:p>
                      <w:p w:rsidR="006E6A15" w:rsidRDefault="000A627B">
                        <w:pPr>
                          <w:pStyle w:val="TableParagraph"/>
                          <w:spacing w:before="27" w:line="260" w:lineRule="atLeast"/>
                          <w:ind w:left="-1" w:right="16" w:firstLine="3"/>
                          <w:jc w:val="center"/>
                          <w:rPr>
                            <w:sz w:val="20"/>
                          </w:rPr>
                        </w:pPr>
                        <w:r>
                          <w:rPr>
                            <w:color w:val="FDFDFD"/>
                            <w:w w:val="105"/>
                            <w:sz w:val="20"/>
                            <w:shd w:val="clear" w:color="auto" w:fill="055091"/>
                          </w:rPr>
                          <w:t xml:space="preserve">Income </w:t>
                        </w:r>
                        <w:r>
                          <w:rPr>
                            <w:color w:val="FDFDFD"/>
                            <w:w w:val="105"/>
                            <w:sz w:val="20"/>
                          </w:rPr>
                          <w:t>Cost-</w:t>
                        </w:r>
                      </w:p>
                      <w:p w:rsidR="006E6A15" w:rsidRDefault="000A627B">
                        <w:pPr>
                          <w:pStyle w:val="TableParagraph"/>
                          <w:spacing w:line="161" w:lineRule="exact"/>
                          <w:ind w:left="-2" w:right="15"/>
                          <w:jc w:val="center"/>
                          <w:rPr>
                            <w:sz w:val="21"/>
                          </w:rPr>
                        </w:pPr>
                        <w:r>
                          <w:rPr>
                            <w:color w:val="FDFDFD"/>
                            <w:sz w:val="21"/>
                          </w:rPr>
                          <w:t>Sharing</w:t>
                        </w:r>
                      </w:p>
                      <w:p w:rsidR="006E6A15" w:rsidRDefault="000A627B">
                        <w:pPr>
                          <w:pStyle w:val="TableParagraph"/>
                          <w:spacing w:before="3"/>
                          <w:ind w:left="-1" w:right="15"/>
                          <w:jc w:val="center"/>
                          <w:rPr>
                            <w:sz w:val="21"/>
                          </w:rPr>
                        </w:pPr>
                        <w:r>
                          <w:rPr>
                            <w:color w:val="FDFDFD"/>
                            <w:w w:val="95"/>
                            <w:sz w:val="21"/>
                            <w:shd w:val="clear" w:color="auto" w:fill="055091"/>
                          </w:rPr>
                          <w:t>Subsidy</w:t>
                        </w:r>
                      </w:p>
                    </w:tc>
                    <w:tc>
                      <w:tcPr>
                        <w:tcW w:w="1600" w:type="dxa"/>
                      </w:tcPr>
                      <w:p w:rsidR="006E6A15" w:rsidRDefault="000A627B">
                        <w:pPr>
                          <w:pStyle w:val="TableParagraph"/>
                          <w:spacing w:line="364" w:lineRule="exact"/>
                          <w:ind w:left="-2"/>
                          <w:jc w:val="left"/>
                          <w:rPr>
                            <w:sz w:val="20"/>
                          </w:rPr>
                        </w:pPr>
                        <w:r>
                          <w:rPr>
                            <w:color w:val="60B5EB"/>
                            <w:spacing w:val="8"/>
                            <w:w w:val="12"/>
                            <w:position w:val="-11"/>
                            <w:sz w:val="30"/>
                          </w:rPr>
                          <w:t>I</w:t>
                        </w:r>
                        <w:r>
                          <w:rPr>
                            <w:color w:val="60B5EB"/>
                            <w:w w:val="97"/>
                            <w:sz w:val="20"/>
                          </w:rPr>
                          <w:t>I</w:t>
                        </w:r>
                      </w:p>
                      <w:p w:rsidR="006E6A15" w:rsidRDefault="000A627B">
                        <w:pPr>
                          <w:pStyle w:val="TableParagraph"/>
                          <w:spacing w:before="291"/>
                          <w:ind w:left="86"/>
                          <w:jc w:val="left"/>
                          <w:rPr>
                            <w:sz w:val="20"/>
                          </w:rPr>
                        </w:pPr>
                        <w:r>
                          <w:rPr>
                            <w:color w:val="4B9ECF"/>
                            <w:sz w:val="20"/>
                          </w:rPr>
                          <w:t>'</w:t>
                        </w:r>
                        <w:r>
                          <w:rPr>
                            <w:rFonts w:ascii="Times New Roman"/>
                            <w:color w:val="60B5EB"/>
                            <w:position w:val="-5"/>
                            <w:sz w:val="13"/>
                          </w:rPr>
                          <w:t xml:space="preserve">I      </w:t>
                        </w:r>
                        <w:r>
                          <w:rPr>
                            <w:color w:val="FDFDFD"/>
                            <w:sz w:val="20"/>
                            <w:shd w:val="clear" w:color="auto" w:fill="055091"/>
                          </w:rPr>
                          <w:t>Reinsurance</w:t>
                        </w:r>
                      </w:p>
                    </w:tc>
                    <w:tc>
                      <w:tcPr>
                        <w:tcW w:w="969" w:type="dxa"/>
                        <w:tcBorders>
                          <w:right w:val="single" w:sz="12" w:space="0" w:color="282B34"/>
                        </w:tcBorders>
                      </w:tcPr>
                      <w:p w:rsidR="006E6A15" w:rsidRDefault="006E6A15">
                        <w:pPr>
                          <w:pStyle w:val="TableParagraph"/>
                          <w:jc w:val="left"/>
                        </w:pPr>
                      </w:p>
                      <w:p w:rsidR="006E6A15" w:rsidRDefault="006E6A15">
                        <w:pPr>
                          <w:pStyle w:val="TableParagraph"/>
                          <w:spacing w:before="4"/>
                          <w:jc w:val="left"/>
                          <w:rPr>
                            <w:sz w:val="27"/>
                          </w:rPr>
                        </w:pPr>
                      </w:p>
                      <w:p w:rsidR="006E6A15" w:rsidRDefault="000A627B">
                        <w:pPr>
                          <w:pStyle w:val="TableParagraph"/>
                          <w:spacing w:before="1"/>
                          <w:ind w:left="190"/>
                          <w:jc w:val="left"/>
                          <w:rPr>
                            <w:sz w:val="20"/>
                          </w:rPr>
                        </w:pPr>
                        <w:r>
                          <w:rPr>
                            <w:color w:val="FDFDFD"/>
                            <w:w w:val="105"/>
                            <w:sz w:val="20"/>
                            <w:shd w:val="clear" w:color="auto" w:fill="1364A5"/>
                          </w:rPr>
                          <w:t>Tota</w:t>
                        </w:r>
                        <w:r>
                          <w:rPr>
                            <w:color w:val="FDFDFD"/>
                            <w:w w:val="105"/>
                            <w:sz w:val="20"/>
                          </w:rPr>
                          <w:t>l</w:t>
                        </w:r>
                      </w:p>
                    </w:tc>
                  </w:tr>
                  <w:tr w:rsidR="006E6A15">
                    <w:trPr>
                      <w:trHeight w:hRule="exact" w:val="259"/>
                    </w:trPr>
                    <w:tc>
                      <w:tcPr>
                        <w:tcW w:w="241" w:type="dxa"/>
                        <w:vMerge/>
                      </w:tcPr>
                      <w:p w:rsidR="006E6A15" w:rsidRDefault="006E6A15"/>
                    </w:tc>
                    <w:tc>
                      <w:tcPr>
                        <w:tcW w:w="736" w:type="dxa"/>
                      </w:tcPr>
                      <w:p w:rsidR="006E6A15" w:rsidRDefault="000A627B">
                        <w:pPr>
                          <w:pStyle w:val="TableParagraph"/>
                          <w:ind w:left="95"/>
                          <w:jc w:val="left"/>
                          <w:rPr>
                            <w:sz w:val="20"/>
                          </w:rPr>
                        </w:pPr>
                        <w:r>
                          <w:rPr>
                            <w:color w:val="1F2326"/>
                            <w:w w:val="105"/>
                            <w:sz w:val="20"/>
                          </w:rPr>
                          <w:t>2018</w:t>
                        </w:r>
                      </w:p>
                    </w:tc>
                    <w:tc>
                      <w:tcPr>
                        <w:tcW w:w="1058" w:type="dxa"/>
                      </w:tcPr>
                      <w:p w:rsidR="006E6A15" w:rsidRDefault="000A627B">
                        <w:pPr>
                          <w:pStyle w:val="TableParagraph"/>
                          <w:ind w:right="269"/>
                          <w:rPr>
                            <w:sz w:val="20"/>
                          </w:rPr>
                        </w:pPr>
                        <w:r>
                          <w:rPr>
                            <w:color w:val="1F2326"/>
                            <w:w w:val="105"/>
                            <w:sz w:val="20"/>
                          </w:rPr>
                          <w:t>$0</w:t>
                        </w:r>
                        <w:r>
                          <w:rPr>
                            <w:color w:val="363D41"/>
                            <w:w w:val="105"/>
                            <w:sz w:val="20"/>
                          </w:rPr>
                          <w:t>.</w:t>
                        </w:r>
                        <w:r>
                          <w:rPr>
                            <w:color w:val="1F2326"/>
                            <w:w w:val="105"/>
                            <w:sz w:val="20"/>
                          </w:rPr>
                          <w:t>0</w:t>
                        </w:r>
                      </w:p>
                    </w:tc>
                    <w:tc>
                      <w:tcPr>
                        <w:tcW w:w="1005" w:type="dxa"/>
                      </w:tcPr>
                      <w:p w:rsidR="006E6A15" w:rsidRDefault="000A627B">
                        <w:pPr>
                          <w:pStyle w:val="TableParagraph"/>
                          <w:ind w:left="234" w:right="86"/>
                          <w:jc w:val="center"/>
                          <w:rPr>
                            <w:sz w:val="20"/>
                          </w:rPr>
                        </w:pPr>
                        <w:r>
                          <w:rPr>
                            <w:color w:val="1F2326"/>
                            <w:w w:val="105"/>
                            <w:sz w:val="20"/>
                          </w:rPr>
                          <w:t>$0</w:t>
                        </w:r>
                        <w:r>
                          <w:rPr>
                            <w:color w:val="363D41"/>
                            <w:w w:val="105"/>
                            <w:sz w:val="20"/>
                          </w:rPr>
                          <w:t>.</w:t>
                        </w:r>
                        <w:r>
                          <w:rPr>
                            <w:color w:val="1F2326"/>
                            <w:w w:val="105"/>
                            <w:sz w:val="20"/>
                          </w:rPr>
                          <w:t>0</w:t>
                        </w:r>
                      </w:p>
                    </w:tc>
                    <w:tc>
                      <w:tcPr>
                        <w:tcW w:w="115" w:type="dxa"/>
                      </w:tcPr>
                      <w:p w:rsidR="006E6A15" w:rsidRDefault="006E6A15"/>
                    </w:tc>
                    <w:tc>
                      <w:tcPr>
                        <w:tcW w:w="634" w:type="dxa"/>
                      </w:tcPr>
                      <w:p w:rsidR="006E6A15" w:rsidRDefault="000A627B">
                        <w:pPr>
                          <w:pStyle w:val="TableParagraph"/>
                          <w:spacing w:line="223" w:lineRule="exact"/>
                          <w:ind w:right="4"/>
                          <w:rPr>
                            <w:sz w:val="20"/>
                          </w:rPr>
                        </w:pPr>
                        <w:r>
                          <w:rPr>
                            <w:color w:val="D17B56"/>
                            <w:w w:val="105"/>
                            <w:sz w:val="20"/>
                          </w:rPr>
                          <w:t>($4.6)</w:t>
                        </w:r>
                      </w:p>
                    </w:tc>
                    <w:tc>
                      <w:tcPr>
                        <w:tcW w:w="1600" w:type="dxa"/>
                      </w:tcPr>
                      <w:p w:rsidR="006E6A15" w:rsidRDefault="000A627B">
                        <w:pPr>
                          <w:pStyle w:val="TableParagraph"/>
                          <w:spacing w:line="223" w:lineRule="exact"/>
                          <w:ind w:right="207"/>
                          <w:rPr>
                            <w:sz w:val="20"/>
                          </w:rPr>
                        </w:pPr>
                        <w:r>
                          <w:rPr>
                            <w:color w:val="D17B56"/>
                            <w:w w:val="105"/>
                            <w:sz w:val="20"/>
                          </w:rPr>
                          <w:t>($5.7)</w:t>
                        </w:r>
                      </w:p>
                    </w:tc>
                    <w:tc>
                      <w:tcPr>
                        <w:tcW w:w="969" w:type="dxa"/>
                        <w:tcBorders>
                          <w:right w:val="single" w:sz="12" w:space="0" w:color="282B34"/>
                        </w:tcBorders>
                      </w:tcPr>
                      <w:p w:rsidR="006E6A15" w:rsidRDefault="000A627B">
                        <w:pPr>
                          <w:pStyle w:val="TableParagraph"/>
                          <w:ind w:right="91"/>
                          <w:rPr>
                            <w:sz w:val="20"/>
                          </w:rPr>
                        </w:pPr>
                        <w:r>
                          <w:rPr>
                            <w:color w:val="D17B56"/>
                            <w:sz w:val="20"/>
                          </w:rPr>
                          <w:t>($</w:t>
                        </w:r>
                        <w:r>
                          <w:rPr>
                            <w:color w:val="CA6D3B"/>
                            <w:sz w:val="20"/>
                          </w:rPr>
                          <w:t>10</w:t>
                        </w:r>
                        <w:r>
                          <w:rPr>
                            <w:color w:val="CD8977"/>
                            <w:sz w:val="20"/>
                          </w:rPr>
                          <w:t>.</w:t>
                        </w:r>
                        <w:r>
                          <w:rPr>
                            <w:color w:val="D17B56"/>
                            <w:sz w:val="20"/>
                          </w:rPr>
                          <w:t>3)</w:t>
                        </w:r>
                      </w:p>
                    </w:tc>
                  </w:tr>
                  <w:tr w:rsidR="006E6A15">
                    <w:trPr>
                      <w:trHeight w:hRule="exact" w:val="288"/>
                    </w:trPr>
                    <w:tc>
                      <w:tcPr>
                        <w:tcW w:w="241" w:type="dxa"/>
                        <w:vMerge/>
                      </w:tcPr>
                      <w:p w:rsidR="006E6A15" w:rsidRDefault="006E6A15"/>
                    </w:tc>
                    <w:tc>
                      <w:tcPr>
                        <w:tcW w:w="736" w:type="dxa"/>
                      </w:tcPr>
                      <w:p w:rsidR="006E6A15" w:rsidRDefault="000A627B">
                        <w:pPr>
                          <w:pStyle w:val="TableParagraph"/>
                          <w:spacing w:before="29"/>
                          <w:ind w:left="95"/>
                          <w:jc w:val="left"/>
                          <w:rPr>
                            <w:sz w:val="20"/>
                          </w:rPr>
                        </w:pPr>
                        <w:r>
                          <w:rPr>
                            <w:color w:val="1F2326"/>
                            <w:w w:val="110"/>
                            <w:sz w:val="20"/>
                          </w:rPr>
                          <w:t>2019</w:t>
                        </w:r>
                      </w:p>
                    </w:tc>
                    <w:tc>
                      <w:tcPr>
                        <w:tcW w:w="1058" w:type="dxa"/>
                      </w:tcPr>
                      <w:p w:rsidR="006E6A15" w:rsidRDefault="000A627B">
                        <w:pPr>
                          <w:pStyle w:val="TableParagraph"/>
                          <w:spacing w:before="29"/>
                          <w:ind w:right="255"/>
                          <w:rPr>
                            <w:sz w:val="20"/>
                          </w:rPr>
                        </w:pPr>
                        <w:r>
                          <w:rPr>
                            <w:color w:val="1F2326"/>
                            <w:w w:val="105"/>
                            <w:sz w:val="20"/>
                          </w:rPr>
                          <w:t>$12.3</w:t>
                        </w:r>
                      </w:p>
                    </w:tc>
                    <w:tc>
                      <w:tcPr>
                        <w:tcW w:w="1005" w:type="dxa"/>
                      </w:tcPr>
                      <w:p w:rsidR="006E6A15" w:rsidRDefault="000A627B">
                        <w:pPr>
                          <w:pStyle w:val="TableParagraph"/>
                          <w:spacing w:before="29"/>
                          <w:ind w:left="234" w:right="86"/>
                          <w:jc w:val="center"/>
                          <w:rPr>
                            <w:sz w:val="20"/>
                          </w:rPr>
                        </w:pPr>
                        <w:r>
                          <w:rPr>
                            <w:color w:val="1F2326"/>
                            <w:w w:val="105"/>
                            <w:sz w:val="20"/>
                          </w:rPr>
                          <w:t>$1</w:t>
                        </w:r>
                        <w:r>
                          <w:rPr>
                            <w:color w:val="363D41"/>
                            <w:w w:val="105"/>
                            <w:sz w:val="20"/>
                          </w:rPr>
                          <w:t>.</w:t>
                        </w:r>
                        <w:r>
                          <w:rPr>
                            <w:color w:val="1F2326"/>
                            <w:w w:val="105"/>
                            <w:sz w:val="20"/>
                          </w:rPr>
                          <w:t>8</w:t>
                        </w:r>
                      </w:p>
                    </w:tc>
                    <w:tc>
                      <w:tcPr>
                        <w:tcW w:w="115" w:type="dxa"/>
                      </w:tcPr>
                      <w:p w:rsidR="006E6A15" w:rsidRDefault="006E6A15"/>
                    </w:tc>
                    <w:tc>
                      <w:tcPr>
                        <w:tcW w:w="634" w:type="dxa"/>
                      </w:tcPr>
                      <w:p w:rsidR="006E6A15" w:rsidRDefault="000A627B">
                        <w:pPr>
                          <w:pStyle w:val="TableParagraph"/>
                          <w:spacing w:before="22"/>
                          <w:ind w:right="4"/>
                          <w:rPr>
                            <w:sz w:val="20"/>
                          </w:rPr>
                        </w:pPr>
                        <w:r>
                          <w:rPr>
                            <w:color w:val="D17B56"/>
                            <w:w w:val="105"/>
                            <w:sz w:val="20"/>
                          </w:rPr>
                          <w:t>($4.9)</w:t>
                        </w:r>
                      </w:p>
                    </w:tc>
                    <w:tc>
                      <w:tcPr>
                        <w:tcW w:w="1600" w:type="dxa"/>
                      </w:tcPr>
                      <w:p w:rsidR="006E6A15" w:rsidRDefault="000A627B">
                        <w:pPr>
                          <w:pStyle w:val="TableParagraph"/>
                          <w:spacing w:before="22"/>
                          <w:ind w:right="207"/>
                          <w:rPr>
                            <w:sz w:val="20"/>
                          </w:rPr>
                        </w:pPr>
                        <w:r>
                          <w:rPr>
                            <w:color w:val="D17B56"/>
                            <w:w w:val="105"/>
                            <w:sz w:val="20"/>
                          </w:rPr>
                          <w:t>($6.5)</w:t>
                        </w:r>
                      </w:p>
                    </w:tc>
                    <w:tc>
                      <w:tcPr>
                        <w:tcW w:w="969" w:type="dxa"/>
                        <w:tcBorders>
                          <w:right w:val="single" w:sz="12" w:space="0" w:color="282B34"/>
                        </w:tcBorders>
                      </w:tcPr>
                      <w:p w:rsidR="006E6A15" w:rsidRDefault="000A627B">
                        <w:pPr>
                          <w:pStyle w:val="TableParagraph"/>
                          <w:spacing w:before="29"/>
                          <w:ind w:right="104"/>
                          <w:rPr>
                            <w:sz w:val="20"/>
                          </w:rPr>
                        </w:pPr>
                        <w:r>
                          <w:rPr>
                            <w:color w:val="1F2326"/>
                            <w:sz w:val="20"/>
                          </w:rPr>
                          <w:t>$2</w:t>
                        </w:r>
                        <w:r>
                          <w:rPr>
                            <w:color w:val="363D41"/>
                            <w:sz w:val="20"/>
                          </w:rPr>
                          <w:t>.</w:t>
                        </w:r>
                        <w:r>
                          <w:rPr>
                            <w:color w:val="1F2326"/>
                            <w:sz w:val="20"/>
                          </w:rPr>
                          <w:t>7</w:t>
                        </w:r>
                      </w:p>
                    </w:tc>
                  </w:tr>
                  <w:tr w:rsidR="006E6A15">
                    <w:trPr>
                      <w:trHeight w:hRule="exact" w:val="288"/>
                    </w:trPr>
                    <w:tc>
                      <w:tcPr>
                        <w:tcW w:w="241" w:type="dxa"/>
                        <w:vMerge/>
                      </w:tcPr>
                      <w:p w:rsidR="006E6A15" w:rsidRDefault="006E6A15"/>
                    </w:tc>
                    <w:tc>
                      <w:tcPr>
                        <w:tcW w:w="736" w:type="dxa"/>
                      </w:tcPr>
                      <w:p w:rsidR="006E6A15" w:rsidRDefault="000A627B">
                        <w:pPr>
                          <w:pStyle w:val="TableParagraph"/>
                          <w:spacing w:before="29"/>
                          <w:ind w:left="110"/>
                          <w:jc w:val="left"/>
                          <w:rPr>
                            <w:sz w:val="20"/>
                          </w:rPr>
                        </w:pPr>
                        <w:r>
                          <w:rPr>
                            <w:color w:val="1F2326"/>
                            <w:w w:val="105"/>
                            <w:sz w:val="20"/>
                          </w:rPr>
                          <w:t>2020</w:t>
                        </w:r>
                      </w:p>
                    </w:tc>
                    <w:tc>
                      <w:tcPr>
                        <w:tcW w:w="1058" w:type="dxa"/>
                      </w:tcPr>
                      <w:p w:rsidR="006E6A15" w:rsidRDefault="000A627B">
                        <w:pPr>
                          <w:pStyle w:val="TableParagraph"/>
                          <w:spacing w:before="29"/>
                          <w:ind w:right="255"/>
                          <w:rPr>
                            <w:sz w:val="20"/>
                          </w:rPr>
                        </w:pPr>
                        <w:r>
                          <w:rPr>
                            <w:color w:val="1F2326"/>
                            <w:w w:val="105"/>
                            <w:sz w:val="20"/>
                          </w:rPr>
                          <w:t>$11.7</w:t>
                        </w:r>
                      </w:p>
                    </w:tc>
                    <w:tc>
                      <w:tcPr>
                        <w:tcW w:w="1005" w:type="dxa"/>
                      </w:tcPr>
                      <w:p w:rsidR="006E6A15" w:rsidRDefault="000A627B">
                        <w:pPr>
                          <w:pStyle w:val="TableParagraph"/>
                          <w:spacing w:before="29"/>
                          <w:ind w:left="234" w:right="72"/>
                          <w:jc w:val="center"/>
                          <w:rPr>
                            <w:sz w:val="20"/>
                          </w:rPr>
                        </w:pPr>
                        <w:r>
                          <w:rPr>
                            <w:color w:val="1F2326"/>
                            <w:w w:val="110"/>
                            <w:sz w:val="20"/>
                          </w:rPr>
                          <w:t>$2.4</w:t>
                        </w:r>
                      </w:p>
                    </w:tc>
                    <w:tc>
                      <w:tcPr>
                        <w:tcW w:w="115" w:type="dxa"/>
                      </w:tcPr>
                      <w:p w:rsidR="006E6A15" w:rsidRDefault="006E6A15"/>
                    </w:tc>
                    <w:tc>
                      <w:tcPr>
                        <w:tcW w:w="634" w:type="dxa"/>
                      </w:tcPr>
                      <w:p w:rsidR="006E6A15" w:rsidRDefault="000A627B">
                        <w:pPr>
                          <w:pStyle w:val="TableParagraph"/>
                          <w:spacing w:before="22"/>
                          <w:ind w:right="4"/>
                          <w:rPr>
                            <w:sz w:val="20"/>
                          </w:rPr>
                        </w:pPr>
                        <w:r>
                          <w:rPr>
                            <w:color w:val="D17B56"/>
                            <w:w w:val="105"/>
                            <w:sz w:val="20"/>
                          </w:rPr>
                          <w:t>($5.4)</w:t>
                        </w:r>
                      </w:p>
                    </w:tc>
                    <w:tc>
                      <w:tcPr>
                        <w:tcW w:w="1600" w:type="dxa"/>
                      </w:tcPr>
                      <w:p w:rsidR="006E6A15" w:rsidRDefault="000A627B">
                        <w:pPr>
                          <w:pStyle w:val="TableParagraph"/>
                          <w:spacing w:before="22"/>
                          <w:ind w:right="207"/>
                          <w:rPr>
                            <w:sz w:val="20"/>
                          </w:rPr>
                        </w:pPr>
                        <w:r>
                          <w:rPr>
                            <w:color w:val="D17B56"/>
                            <w:w w:val="105"/>
                            <w:sz w:val="20"/>
                          </w:rPr>
                          <w:t>($7.3)</w:t>
                        </w:r>
                      </w:p>
                    </w:tc>
                    <w:tc>
                      <w:tcPr>
                        <w:tcW w:w="969" w:type="dxa"/>
                        <w:tcBorders>
                          <w:right w:val="single" w:sz="12" w:space="0" w:color="282B34"/>
                        </w:tcBorders>
                      </w:tcPr>
                      <w:p w:rsidR="006E6A15" w:rsidRDefault="000A627B">
                        <w:pPr>
                          <w:pStyle w:val="TableParagraph"/>
                          <w:spacing w:before="29"/>
                          <w:ind w:right="85"/>
                          <w:rPr>
                            <w:sz w:val="20"/>
                          </w:rPr>
                        </w:pPr>
                        <w:r>
                          <w:rPr>
                            <w:color w:val="1F2326"/>
                            <w:w w:val="105"/>
                            <w:sz w:val="20"/>
                          </w:rPr>
                          <w:t>$1.4</w:t>
                        </w:r>
                      </w:p>
                    </w:tc>
                  </w:tr>
                  <w:tr w:rsidR="006E6A15">
                    <w:trPr>
                      <w:trHeight w:hRule="exact" w:val="288"/>
                    </w:trPr>
                    <w:tc>
                      <w:tcPr>
                        <w:tcW w:w="241" w:type="dxa"/>
                        <w:vMerge/>
                      </w:tcPr>
                      <w:p w:rsidR="006E6A15" w:rsidRDefault="006E6A15"/>
                    </w:tc>
                    <w:tc>
                      <w:tcPr>
                        <w:tcW w:w="736" w:type="dxa"/>
                      </w:tcPr>
                      <w:p w:rsidR="006E6A15" w:rsidRDefault="000A627B">
                        <w:pPr>
                          <w:pStyle w:val="TableParagraph"/>
                          <w:spacing w:before="29"/>
                          <w:ind w:left="110"/>
                          <w:jc w:val="left"/>
                          <w:rPr>
                            <w:sz w:val="20"/>
                          </w:rPr>
                        </w:pPr>
                        <w:r>
                          <w:rPr>
                            <w:color w:val="1F2326"/>
                            <w:w w:val="105"/>
                            <w:sz w:val="20"/>
                          </w:rPr>
                          <w:t>2021</w:t>
                        </w:r>
                      </w:p>
                    </w:tc>
                    <w:tc>
                      <w:tcPr>
                        <w:tcW w:w="1058" w:type="dxa"/>
                      </w:tcPr>
                      <w:p w:rsidR="006E6A15" w:rsidRDefault="000A627B">
                        <w:pPr>
                          <w:pStyle w:val="TableParagraph"/>
                          <w:spacing w:before="29"/>
                          <w:ind w:right="255"/>
                          <w:rPr>
                            <w:sz w:val="20"/>
                          </w:rPr>
                        </w:pPr>
                        <w:r>
                          <w:rPr>
                            <w:color w:val="1F2326"/>
                            <w:w w:val="105"/>
                            <w:sz w:val="20"/>
                          </w:rPr>
                          <w:t>$11.7</w:t>
                        </w:r>
                      </w:p>
                    </w:tc>
                    <w:tc>
                      <w:tcPr>
                        <w:tcW w:w="1005" w:type="dxa"/>
                      </w:tcPr>
                      <w:p w:rsidR="006E6A15" w:rsidRDefault="000A627B">
                        <w:pPr>
                          <w:pStyle w:val="TableParagraph"/>
                          <w:spacing w:before="29"/>
                          <w:ind w:left="234" w:right="86"/>
                          <w:jc w:val="center"/>
                          <w:rPr>
                            <w:sz w:val="20"/>
                          </w:rPr>
                        </w:pPr>
                        <w:r>
                          <w:rPr>
                            <w:color w:val="1F2326"/>
                            <w:w w:val="105"/>
                            <w:sz w:val="20"/>
                          </w:rPr>
                          <w:t>$3</w:t>
                        </w:r>
                        <w:r>
                          <w:rPr>
                            <w:color w:val="363D41"/>
                            <w:w w:val="105"/>
                            <w:sz w:val="20"/>
                          </w:rPr>
                          <w:t>.</w:t>
                        </w:r>
                        <w:r>
                          <w:rPr>
                            <w:color w:val="1F2326"/>
                            <w:w w:val="105"/>
                            <w:sz w:val="20"/>
                          </w:rPr>
                          <w:t>0</w:t>
                        </w:r>
                      </w:p>
                    </w:tc>
                    <w:tc>
                      <w:tcPr>
                        <w:tcW w:w="115" w:type="dxa"/>
                      </w:tcPr>
                      <w:p w:rsidR="006E6A15" w:rsidRDefault="006E6A15"/>
                    </w:tc>
                    <w:tc>
                      <w:tcPr>
                        <w:tcW w:w="634" w:type="dxa"/>
                      </w:tcPr>
                      <w:p w:rsidR="006E6A15" w:rsidRDefault="000A627B">
                        <w:pPr>
                          <w:pStyle w:val="TableParagraph"/>
                          <w:spacing w:before="22"/>
                          <w:ind w:right="4"/>
                          <w:rPr>
                            <w:sz w:val="20"/>
                          </w:rPr>
                        </w:pPr>
                        <w:r>
                          <w:rPr>
                            <w:color w:val="D17B56"/>
                            <w:w w:val="105"/>
                            <w:sz w:val="20"/>
                          </w:rPr>
                          <w:t>($5.7)</w:t>
                        </w:r>
                      </w:p>
                    </w:tc>
                    <w:tc>
                      <w:tcPr>
                        <w:tcW w:w="1600" w:type="dxa"/>
                      </w:tcPr>
                      <w:p w:rsidR="006E6A15" w:rsidRDefault="000A627B">
                        <w:pPr>
                          <w:pStyle w:val="TableParagraph"/>
                          <w:spacing w:before="22"/>
                          <w:ind w:right="207"/>
                          <w:rPr>
                            <w:sz w:val="20"/>
                          </w:rPr>
                        </w:pPr>
                        <w:r>
                          <w:rPr>
                            <w:color w:val="D17B56"/>
                            <w:w w:val="105"/>
                            <w:sz w:val="20"/>
                          </w:rPr>
                          <w:t>($8.3)</w:t>
                        </w:r>
                      </w:p>
                    </w:tc>
                    <w:tc>
                      <w:tcPr>
                        <w:tcW w:w="969" w:type="dxa"/>
                        <w:tcBorders>
                          <w:right w:val="single" w:sz="12" w:space="0" w:color="282B34"/>
                        </w:tcBorders>
                      </w:tcPr>
                      <w:p w:rsidR="006E6A15" w:rsidRDefault="000A627B">
                        <w:pPr>
                          <w:pStyle w:val="TableParagraph"/>
                          <w:spacing w:before="29"/>
                          <w:ind w:right="85"/>
                          <w:rPr>
                            <w:sz w:val="20"/>
                          </w:rPr>
                        </w:pPr>
                        <w:r>
                          <w:rPr>
                            <w:color w:val="1F2326"/>
                            <w:w w:val="105"/>
                            <w:sz w:val="20"/>
                          </w:rPr>
                          <w:t>$0.6</w:t>
                        </w:r>
                      </w:p>
                    </w:tc>
                  </w:tr>
                  <w:tr w:rsidR="006E6A15">
                    <w:trPr>
                      <w:trHeight w:hRule="exact" w:val="288"/>
                    </w:trPr>
                    <w:tc>
                      <w:tcPr>
                        <w:tcW w:w="241" w:type="dxa"/>
                        <w:vMerge/>
                      </w:tcPr>
                      <w:p w:rsidR="006E6A15" w:rsidRDefault="006E6A15"/>
                    </w:tc>
                    <w:tc>
                      <w:tcPr>
                        <w:tcW w:w="736" w:type="dxa"/>
                      </w:tcPr>
                      <w:p w:rsidR="006E6A15" w:rsidRDefault="000A627B">
                        <w:pPr>
                          <w:pStyle w:val="TableParagraph"/>
                          <w:spacing w:before="29"/>
                          <w:ind w:left="110"/>
                          <w:jc w:val="left"/>
                          <w:rPr>
                            <w:sz w:val="20"/>
                          </w:rPr>
                        </w:pPr>
                        <w:r>
                          <w:rPr>
                            <w:color w:val="1F2326"/>
                            <w:w w:val="105"/>
                            <w:sz w:val="20"/>
                          </w:rPr>
                          <w:t>2022</w:t>
                        </w:r>
                      </w:p>
                    </w:tc>
                    <w:tc>
                      <w:tcPr>
                        <w:tcW w:w="1058" w:type="dxa"/>
                      </w:tcPr>
                      <w:p w:rsidR="006E6A15" w:rsidRDefault="000A627B">
                        <w:pPr>
                          <w:pStyle w:val="TableParagraph"/>
                          <w:spacing w:before="29"/>
                          <w:ind w:right="255"/>
                          <w:rPr>
                            <w:sz w:val="20"/>
                          </w:rPr>
                        </w:pPr>
                        <w:r>
                          <w:rPr>
                            <w:color w:val="1F2326"/>
                            <w:w w:val="105"/>
                            <w:sz w:val="20"/>
                          </w:rPr>
                          <w:t>$11.7</w:t>
                        </w:r>
                      </w:p>
                    </w:tc>
                    <w:tc>
                      <w:tcPr>
                        <w:tcW w:w="1005" w:type="dxa"/>
                      </w:tcPr>
                      <w:p w:rsidR="006E6A15" w:rsidRDefault="000A627B">
                        <w:pPr>
                          <w:pStyle w:val="TableParagraph"/>
                          <w:spacing w:before="29"/>
                          <w:ind w:left="234" w:right="72"/>
                          <w:jc w:val="center"/>
                          <w:rPr>
                            <w:sz w:val="20"/>
                          </w:rPr>
                        </w:pPr>
                        <w:r>
                          <w:rPr>
                            <w:color w:val="1F2326"/>
                            <w:w w:val="110"/>
                            <w:sz w:val="20"/>
                          </w:rPr>
                          <w:t>$3.6</w:t>
                        </w:r>
                      </w:p>
                    </w:tc>
                    <w:tc>
                      <w:tcPr>
                        <w:tcW w:w="115" w:type="dxa"/>
                      </w:tcPr>
                      <w:p w:rsidR="006E6A15" w:rsidRDefault="006E6A15"/>
                    </w:tc>
                    <w:tc>
                      <w:tcPr>
                        <w:tcW w:w="634" w:type="dxa"/>
                      </w:tcPr>
                      <w:p w:rsidR="006E6A15" w:rsidRDefault="000A627B">
                        <w:pPr>
                          <w:pStyle w:val="TableParagraph"/>
                          <w:spacing w:before="22"/>
                          <w:ind w:right="4"/>
                          <w:rPr>
                            <w:sz w:val="20"/>
                          </w:rPr>
                        </w:pPr>
                        <w:r>
                          <w:rPr>
                            <w:color w:val="D17B56"/>
                            <w:w w:val="105"/>
                            <w:sz w:val="20"/>
                          </w:rPr>
                          <w:t>($6.2)</w:t>
                        </w:r>
                      </w:p>
                    </w:tc>
                    <w:tc>
                      <w:tcPr>
                        <w:tcW w:w="1600" w:type="dxa"/>
                      </w:tcPr>
                      <w:p w:rsidR="006E6A15" w:rsidRDefault="000A627B">
                        <w:pPr>
                          <w:pStyle w:val="TableParagraph"/>
                          <w:spacing w:before="22"/>
                          <w:ind w:right="207"/>
                          <w:rPr>
                            <w:sz w:val="20"/>
                          </w:rPr>
                        </w:pPr>
                        <w:r>
                          <w:rPr>
                            <w:color w:val="D17B56"/>
                            <w:w w:val="105"/>
                            <w:sz w:val="20"/>
                          </w:rPr>
                          <w:t>($9.4)</w:t>
                        </w:r>
                      </w:p>
                    </w:tc>
                    <w:tc>
                      <w:tcPr>
                        <w:tcW w:w="969" w:type="dxa"/>
                        <w:tcBorders>
                          <w:right w:val="single" w:sz="12" w:space="0" w:color="282B34"/>
                        </w:tcBorders>
                      </w:tcPr>
                      <w:p w:rsidR="006E6A15" w:rsidRDefault="000A627B">
                        <w:pPr>
                          <w:pStyle w:val="TableParagraph"/>
                          <w:spacing w:before="22"/>
                          <w:ind w:right="93"/>
                          <w:rPr>
                            <w:sz w:val="20"/>
                          </w:rPr>
                        </w:pPr>
                        <w:r>
                          <w:rPr>
                            <w:color w:val="D17B56"/>
                            <w:w w:val="105"/>
                            <w:sz w:val="20"/>
                          </w:rPr>
                          <w:t>($0.4</w:t>
                        </w:r>
                        <w:r>
                          <w:rPr>
                            <w:color w:val="CA6D3B"/>
                            <w:w w:val="105"/>
                            <w:sz w:val="20"/>
                          </w:rPr>
                          <w:t>)</w:t>
                        </w:r>
                      </w:p>
                    </w:tc>
                  </w:tr>
                  <w:tr w:rsidR="006E6A15">
                    <w:trPr>
                      <w:trHeight w:hRule="exact" w:val="288"/>
                    </w:trPr>
                    <w:tc>
                      <w:tcPr>
                        <w:tcW w:w="241" w:type="dxa"/>
                        <w:vMerge/>
                      </w:tcPr>
                      <w:p w:rsidR="006E6A15" w:rsidRDefault="006E6A15"/>
                    </w:tc>
                    <w:tc>
                      <w:tcPr>
                        <w:tcW w:w="736" w:type="dxa"/>
                      </w:tcPr>
                      <w:p w:rsidR="006E6A15" w:rsidRDefault="000A627B">
                        <w:pPr>
                          <w:pStyle w:val="TableParagraph"/>
                          <w:spacing w:before="29"/>
                          <w:ind w:left="110"/>
                          <w:jc w:val="left"/>
                          <w:rPr>
                            <w:sz w:val="20"/>
                          </w:rPr>
                        </w:pPr>
                        <w:r>
                          <w:rPr>
                            <w:color w:val="1F2326"/>
                            <w:w w:val="105"/>
                            <w:sz w:val="20"/>
                          </w:rPr>
                          <w:t>2023</w:t>
                        </w:r>
                      </w:p>
                    </w:tc>
                    <w:tc>
                      <w:tcPr>
                        <w:tcW w:w="1058" w:type="dxa"/>
                      </w:tcPr>
                      <w:p w:rsidR="006E6A15" w:rsidRDefault="000A627B">
                        <w:pPr>
                          <w:pStyle w:val="TableParagraph"/>
                          <w:spacing w:before="29"/>
                          <w:ind w:right="255"/>
                          <w:rPr>
                            <w:sz w:val="20"/>
                          </w:rPr>
                        </w:pPr>
                        <w:r>
                          <w:rPr>
                            <w:color w:val="1F2326"/>
                            <w:w w:val="105"/>
                            <w:sz w:val="20"/>
                          </w:rPr>
                          <w:t>$11.8</w:t>
                        </w:r>
                      </w:p>
                    </w:tc>
                    <w:tc>
                      <w:tcPr>
                        <w:tcW w:w="1005" w:type="dxa"/>
                      </w:tcPr>
                      <w:p w:rsidR="006E6A15" w:rsidRDefault="000A627B">
                        <w:pPr>
                          <w:pStyle w:val="TableParagraph"/>
                          <w:spacing w:before="29"/>
                          <w:ind w:left="234" w:right="68"/>
                          <w:jc w:val="center"/>
                          <w:rPr>
                            <w:sz w:val="20"/>
                          </w:rPr>
                        </w:pPr>
                        <w:r>
                          <w:rPr>
                            <w:color w:val="1F2326"/>
                            <w:w w:val="110"/>
                            <w:sz w:val="20"/>
                          </w:rPr>
                          <w:t>$4.2</w:t>
                        </w:r>
                      </w:p>
                    </w:tc>
                    <w:tc>
                      <w:tcPr>
                        <w:tcW w:w="115" w:type="dxa"/>
                      </w:tcPr>
                      <w:p w:rsidR="006E6A15" w:rsidRDefault="006E6A15"/>
                    </w:tc>
                    <w:tc>
                      <w:tcPr>
                        <w:tcW w:w="634" w:type="dxa"/>
                      </w:tcPr>
                      <w:p w:rsidR="006E6A15" w:rsidRDefault="000A627B">
                        <w:pPr>
                          <w:pStyle w:val="TableParagraph"/>
                          <w:spacing w:before="22"/>
                          <w:ind w:right="4"/>
                          <w:rPr>
                            <w:sz w:val="20"/>
                          </w:rPr>
                        </w:pPr>
                        <w:r>
                          <w:rPr>
                            <w:color w:val="D17B56"/>
                            <w:w w:val="105"/>
                            <w:sz w:val="20"/>
                          </w:rPr>
                          <w:t>($6.7)</w:t>
                        </w:r>
                      </w:p>
                    </w:tc>
                    <w:tc>
                      <w:tcPr>
                        <w:tcW w:w="1600" w:type="dxa"/>
                      </w:tcPr>
                      <w:p w:rsidR="006E6A15" w:rsidRDefault="000A627B">
                        <w:pPr>
                          <w:pStyle w:val="TableParagraph"/>
                          <w:spacing w:before="22"/>
                          <w:ind w:right="207"/>
                          <w:rPr>
                            <w:sz w:val="20"/>
                          </w:rPr>
                        </w:pPr>
                        <w:r>
                          <w:rPr>
                            <w:color w:val="D17B56"/>
                            <w:w w:val="105"/>
                            <w:sz w:val="20"/>
                          </w:rPr>
                          <w:t>($10.7)</w:t>
                        </w:r>
                      </w:p>
                    </w:tc>
                    <w:tc>
                      <w:tcPr>
                        <w:tcW w:w="969" w:type="dxa"/>
                        <w:tcBorders>
                          <w:right w:val="single" w:sz="12" w:space="0" w:color="282B34"/>
                        </w:tcBorders>
                      </w:tcPr>
                      <w:p w:rsidR="006E6A15" w:rsidRDefault="000A627B">
                        <w:pPr>
                          <w:pStyle w:val="TableParagraph"/>
                          <w:spacing w:before="22"/>
                          <w:ind w:right="91"/>
                          <w:rPr>
                            <w:sz w:val="20"/>
                          </w:rPr>
                        </w:pPr>
                        <w:r>
                          <w:rPr>
                            <w:color w:val="D17B56"/>
                            <w:w w:val="105"/>
                            <w:sz w:val="20"/>
                          </w:rPr>
                          <w:t>($1.4)</w:t>
                        </w:r>
                      </w:p>
                    </w:tc>
                  </w:tr>
                  <w:tr w:rsidR="006E6A15">
                    <w:trPr>
                      <w:trHeight w:hRule="exact" w:val="292"/>
                    </w:trPr>
                    <w:tc>
                      <w:tcPr>
                        <w:tcW w:w="241" w:type="dxa"/>
                        <w:vMerge/>
                      </w:tcPr>
                      <w:p w:rsidR="006E6A15" w:rsidRDefault="006E6A15"/>
                    </w:tc>
                    <w:tc>
                      <w:tcPr>
                        <w:tcW w:w="736" w:type="dxa"/>
                      </w:tcPr>
                      <w:p w:rsidR="006E6A15" w:rsidRDefault="000A627B">
                        <w:pPr>
                          <w:pStyle w:val="TableParagraph"/>
                          <w:spacing w:before="29"/>
                          <w:ind w:left="110"/>
                          <w:jc w:val="left"/>
                          <w:rPr>
                            <w:sz w:val="20"/>
                          </w:rPr>
                        </w:pPr>
                        <w:r>
                          <w:rPr>
                            <w:color w:val="1F2326"/>
                            <w:w w:val="105"/>
                            <w:sz w:val="20"/>
                          </w:rPr>
                          <w:t>2024</w:t>
                        </w:r>
                      </w:p>
                    </w:tc>
                    <w:tc>
                      <w:tcPr>
                        <w:tcW w:w="1058" w:type="dxa"/>
                      </w:tcPr>
                      <w:p w:rsidR="006E6A15" w:rsidRDefault="000A627B">
                        <w:pPr>
                          <w:pStyle w:val="TableParagraph"/>
                          <w:spacing w:before="29"/>
                          <w:ind w:right="258"/>
                          <w:rPr>
                            <w:sz w:val="20"/>
                          </w:rPr>
                        </w:pPr>
                        <w:r>
                          <w:rPr>
                            <w:color w:val="1F2326"/>
                            <w:w w:val="105"/>
                            <w:sz w:val="20"/>
                          </w:rPr>
                          <w:t>$11</w:t>
                        </w:r>
                        <w:r>
                          <w:rPr>
                            <w:color w:val="363D41"/>
                            <w:w w:val="105"/>
                            <w:sz w:val="20"/>
                          </w:rPr>
                          <w:t>.</w:t>
                        </w:r>
                        <w:r>
                          <w:rPr>
                            <w:color w:val="1F2326"/>
                            <w:w w:val="105"/>
                            <w:sz w:val="20"/>
                          </w:rPr>
                          <w:t>7</w:t>
                        </w:r>
                      </w:p>
                    </w:tc>
                    <w:tc>
                      <w:tcPr>
                        <w:tcW w:w="1005" w:type="dxa"/>
                      </w:tcPr>
                      <w:p w:rsidR="006E6A15" w:rsidRDefault="000A627B">
                        <w:pPr>
                          <w:pStyle w:val="TableParagraph"/>
                          <w:spacing w:before="29"/>
                          <w:ind w:left="234" w:right="74"/>
                          <w:jc w:val="center"/>
                          <w:rPr>
                            <w:sz w:val="20"/>
                          </w:rPr>
                        </w:pPr>
                        <w:r>
                          <w:rPr>
                            <w:color w:val="1F2326"/>
                            <w:w w:val="105"/>
                            <w:sz w:val="20"/>
                          </w:rPr>
                          <w:t>$4</w:t>
                        </w:r>
                        <w:r>
                          <w:rPr>
                            <w:color w:val="363D41"/>
                            <w:w w:val="105"/>
                            <w:sz w:val="20"/>
                          </w:rPr>
                          <w:t>.</w:t>
                        </w:r>
                        <w:r>
                          <w:rPr>
                            <w:color w:val="1F2326"/>
                            <w:w w:val="105"/>
                            <w:sz w:val="20"/>
                          </w:rPr>
                          <w:t>9</w:t>
                        </w:r>
                      </w:p>
                    </w:tc>
                    <w:tc>
                      <w:tcPr>
                        <w:tcW w:w="115" w:type="dxa"/>
                      </w:tcPr>
                      <w:p w:rsidR="006E6A15" w:rsidRDefault="006E6A15"/>
                    </w:tc>
                    <w:tc>
                      <w:tcPr>
                        <w:tcW w:w="634" w:type="dxa"/>
                      </w:tcPr>
                      <w:p w:rsidR="006E6A15" w:rsidRDefault="000A627B">
                        <w:pPr>
                          <w:pStyle w:val="TableParagraph"/>
                          <w:spacing w:before="22"/>
                          <w:ind w:right="4"/>
                          <w:rPr>
                            <w:sz w:val="20"/>
                          </w:rPr>
                        </w:pPr>
                        <w:r>
                          <w:rPr>
                            <w:color w:val="D17B56"/>
                            <w:w w:val="105"/>
                            <w:sz w:val="20"/>
                          </w:rPr>
                          <w:t>($7.2)</w:t>
                        </w:r>
                      </w:p>
                    </w:tc>
                    <w:tc>
                      <w:tcPr>
                        <w:tcW w:w="1600" w:type="dxa"/>
                      </w:tcPr>
                      <w:p w:rsidR="006E6A15" w:rsidRDefault="000A627B">
                        <w:pPr>
                          <w:pStyle w:val="TableParagraph"/>
                          <w:spacing w:before="29"/>
                          <w:ind w:right="207"/>
                          <w:rPr>
                            <w:sz w:val="20"/>
                          </w:rPr>
                        </w:pPr>
                        <w:r>
                          <w:rPr>
                            <w:color w:val="D17B56"/>
                            <w:w w:val="105"/>
                            <w:sz w:val="20"/>
                          </w:rPr>
                          <w:t>($12.0)</w:t>
                        </w:r>
                      </w:p>
                    </w:tc>
                    <w:tc>
                      <w:tcPr>
                        <w:tcW w:w="969" w:type="dxa"/>
                        <w:tcBorders>
                          <w:right w:val="single" w:sz="12" w:space="0" w:color="282B34"/>
                        </w:tcBorders>
                      </w:tcPr>
                      <w:p w:rsidR="006E6A15" w:rsidRDefault="000A627B">
                        <w:pPr>
                          <w:pStyle w:val="TableParagraph"/>
                          <w:spacing w:before="29"/>
                          <w:ind w:right="91"/>
                          <w:rPr>
                            <w:sz w:val="20"/>
                          </w:rPr>
                        </w:pPr>
                        <w:r>
                          <w:rPr>
                            <w:color w:val="D17B56"/>
                            <w:w w:val="105"/>
                            <w:sz w:val="20"/>
                          </w:rPr>
                          <w:t>($2.6)</w:t>
                        </w:r>
                      </w:p>
                    </w:tc>
                  </w:tr>
                  <w:tr w:rsidR="006E6A15">
                    <w:trPr>
                      <w:trHeight w:hRule="exact" w:val="295"/>
                    </w:trPr>
                    <w:tc>
                      <w:tcPr>
                        <w:tcW w:w="241" w:type="dxa"/>
                        <w:vMerge/>
                      </w:tcPr>
                      <w:p w:rsidR="006E6A15" w:rsidRDefault="006E6A15"/>
                    </w:tc>
                    <w:tc>
                      <w:tcPr>
                        <w:tcW w:w="736" w:type="dxa"/>
                      </w:tcPr>
                      <w:p w:rsidR="006E6A15" w:rsidRDefault="000A627B">
                        <w:pPr>
                          <w:pStyle w:val="TableParagraph"/>
                          <w:spacing w:before="25"/>
                          <w:ind w:left="110"/>
                          <w:jc w:val="left"/>
                          <w:rPr>
                            <w:sz w:val="20"/>
                          </w:rPr>
                        </w:pPr>
                        <w:r>
                          <w:rPr>
                            <w:color w:val="1F2326"/>
                            <w:w w:val="105"/>
                            <w:sz w:val="20"/>
                          </w:rPr>
                          <w:t>2025</w:t>
                        </w:r>
                      </w:p>
                    </w:tc>
                    <w:tc>
                      <w:tcPr>
                        <w:tcW w:w="1058" w:type="dxa"/>
                      </w:tcPr>
                      <w:p w:rsidR="006E6A15" w:rsidRDefault="000A627B">
                        <w:pPr>
                          <w:pStyle w:val="TableParagraph"/>
                          <w:spacing w:before="25"/>
                          <w:ind w:right="257"/>
                          <w:rPr>
                            <w:sz w:val="20"/>
                          </w:rPr>
                        </w:pPr>
                        <w:r>
                          <w:rPr>
                            <w:color w:val="1F2326"/>
                            <w:w w:val="105"/>
                            <w:sz w:val="20"/>
                          </w:rPr>
                          <w:t>$11</w:t>
                        </w:r>
                        <w:r>
                          <w:rPr>
                            <w:color w:val="363D41"/>
                            <w:w w:val="105"/>
                            <w:sz w:val="20"/>
                          </w:rPr>
                          <w:t>.</w:t>
                        </w:r>
                        <w:r>
                          <w:rPr>
                            <w:color w:val="1F2326"/>
                            <w:w w:val="105"/>
                            <w:sz w:val="20"/>
                          </w:rPr>
                          <w:t>8</w:t>
                        </w:r>
                      </w:p>
                    </w:tc>
                    <w:tc>
                      <w:tcPr>
                        <w:tcW w:w="1005" w:type="dxa"/>
                      </w:tcPr>
                      <w:p w:rsidR="006E6A15" w:rsidRDefault="000A627B">
                        <w:pPr>
                          <w:pStyle w:val="TableParagraph"/>
                          <w:spacing w:before="33"/>
                          <w:ind w:left="234" w:right="75"/>
                          <w:jc w:val="center"/>
                          <w:rPr>
                            <w:sz w:val="20"/>
                          </w:rPr>
                        </w:pPr>
                        <w:r>
                          <w:rPr>
                            <w:color w:val="1F2326"/>
                            <w:w w:val="105"/>
                            <w:sz w:val="20"/>
                          </w:rPr>
                          <w:t>$5</w:t>
                        </w:r>
                        <w:r>
                          <w:rPr>
                            <w:color w:val="363D41"/>
                            <w:w w:val="105"/>
                            <w:sz w:val="20"/>
                          </w:rPr>
                          <w:t>.</w:t>
                        </w:r>
                        <w:r>
                          <w:rPr>
                            <w:color w:val="1F2326"/>
                            <w:w w:val="105"/>
                            <w:sz w:val="20"/>
                          </w:rPr>
                          <w:t>7</w:t>
                        </w:r>
                      </w:p>
                    </w:tc>
                    <w:tc>
                      <w:tcPr>
                        <w:tcW w:w="115" w:type="dxa"/>
                      </w:tcPr>
                      <w:p w:rsidR="006E6A15" w:rsidRDefault="006E6A15"/>
                    </w:tc>
                    <w:tc>
                      <w:tcPr>
                        <w:tcW w:w="634" w:type="dxa"/>
                      </w:tcPr>
                      <w:p w:rsidR="006E6A15" w:rsidRDefault="000A627B">
                        <w:pPr>
                          <w:pStyle w:val="TableParagraph"/>
                          <w:spacing w:before="25"/>
                          <w:ind w:right="1"/>
                          <w:rPr>
                            <w:sz w:val="20"/>
                          </w:rPr>
                        </w:pPr>
                        <w:r>
                          <w:rPr>
                            <w:color w:val="D17B56"/>
                            <w:w w:val="105"/>
                            <w:sz w:val="20"/>
                          </w:rPr>
                          <w:t>($7.8)</w:t>
                        </w:r>
                      </w:p>
                    </w:tc>
                    <w:tc>
                      <w:tcPr>
                        <w:tcW w:w="1600" w:type="dxa"/>
                      </w:tcPr>
                      <w:p w:rsidR="006E6A15" w:rsidRDefault="000A627B">
                        <w:pPr>
                          <w:pStyle w:val="TableParagraph"/>
                          <w:spacing w:before="25"/>
                          <w:ind w:right="207"/>
                          <w:rPr>
                            <w:sz w:val="20"/>
                          </w:rPr>
                        </w:pPr>
                        <w:r>
                          <w:rPr>
                            <w:color w:val="D17B56"/>
                            <w:w w:val="105"/>
                            <w:sz w:val="20"/>
                          </w:rPr>
                          <w:t>($13.5)</w:t>
                        </w:r>
                      </w:p>
                    </w:tc>
                    <w:tc>
                      <w:tcPr>
                        <w:tcW w:w="969" w:type="dxa"/>
                        <w:tcBorders>
                          <w:right w:val="single" w:sz="12" w:space="0" w:color="282B34"/>
                        </w:tcBorders>
                      </w:tcPr>
                      <w:p w:rsidR="006E6A15" w:rsidRDefault="000A627B">
                        <w:pPr>
                          <w:pStyle w:val="TableParagraph"/>
                          <w:spacing w:before="25"/>
                          <w:ind w:right="91"/>
                          <w:rPr>
                            <w:sz w:val="20"/>
                          </w:rPr>
                        </w:pPr>
                        <w:r>
                          <w:rPr>
                            <w:color w:val="D17B56"/>
                            <w:w w:val="105"/>
                            <w:sz w:val="20"/>
                          </w:rPr>
                          <w:t>($3.9)</w:t>
                        </w:r>
                      </w:p>
                    </w:tc>
                  </w:tr>
                  <w:tr w:rsidR="006E6A15">
                    <w:trPr>
                      <w:trHeight w:hRule="exact" w:val="295"/>
                    </w:trPr>
                    <w:tc>
                      <w:tcPr>
                        <w:tcW w:w="241" w:type="dxa"/>
                        <w:vMerge/>
                      </w:tcPr>
                      <w:p w:rsidR="006E6A15" w:rsidRDefault="006E6A15"/>
                    </w:tc>
                    <w:tc>
                      <w:tcPr>
                        <w:tcW w:w="736" w:type="dxa"/>
                      </w:tcPr>
                      <w:p w:rsidR="006E6A15" w:rsidRDefault="000A627B">
                        <w:pPr>
                          <w:pStyle w:val="TableParagraph"/>
                          <w:spacing w:before="33"/>
                          <w:ind w:left="110"/>
                          <w:jc w:val="left"/>
                          <w:rPr>
                            <w:sz w:val="20"/>
                          </w:rPr>
                        </w:pPr>
                        <w:r>
                          <w:rPr>
                            <w:color w:val="1F2326"/>
                            <w:w w:val="105"/>
                            <w:sz w:val="20"/>
                          </w:rPr>
                          <w:t>2026</w:t>
                        </w:r>
                      </w:p>
                    </w:tc>
                    <w:tc>
                      <w:tcPr>
                        <w:tcW w:w="1058" w:type="dxa"/>
                      </w:tcPr>
                      <w:p w:rsidR="006E6A15" w:rsidRDefault="000A627B">
                        <w:pPr>
                          <w:pStyle w:val="TableParagraph"/>
                          <w:spacing w:before="33"/>
                          <w:ind w:right="256"/>
                          <w:rPr>
                            <w:sz w:val="20"/>
                          </w:rPr>
                        </w:pPr>
                        <w:r>
                          <w:rPr>
                            <w:color w:val="1F2326"/>
                            <w:w w:val="105"/>
                            <w:sz w:val="20"/>
                          </w:rPr>
                          <w:t>$11</w:t>
                        </w:r>
                        <w:r>
                          <w:rPr>
                            <w:color w:val="363D41"/>
                            <w:w w:val="105"/>
                            <w:sz w:val="20"/>
                          </w:rPr>
                          <w:t>.</w:t>
                        </w:r>
                        <w:r>
                          <w:rPr>
                            <w:color w:val="1F2326"/>
                            <w:w w:val="105"/>
                            <w:sz w:val="20"/>
                          </w:rPr>
                          <w:t>6</w:t>
                        </w:r>
                      </w:p>
                    </w:tc>
                    <w:tc>
                      <w:tcPr>
                        <w:tcW w:w="1005" w:type="dxa"/>
                      </w:tcPr>
                      <w:p w:rsidR="006E6A15" w:rsidRDefault="000A627B">
                        <w:pPr>
                          <w:pStyle w:val="TableParagraph"/>
                          <w:spacing w:before="33"/>
                          <w:ind w:left="234" w:right="74"/>
                          <w:jc w:val="center"/>
                          <w:rPr>
                            <w:sz w:val="20"/>
                          </w:rPr>
                        </w:pPr>
                        <w:r>
                          <w:rPr>
                            <w:color w:val="1F2326"/>
                            <w:w w:val="105"/>
                            <w:sz w:val="20"/>
                          </w:rPr>
                          <w:t>$6</w:t>
                        </w:r>
                        <w:r>
                          <w:rPr>
                            <w:color w:val="363D41"/>
                            <w:w w:val="105"/>
                            <w:sz w:val="20"/>
                          </w:rPr>
                          <w:t>.</w:t>
                        </w:r>
                        <w:r>
                          <w:rPr>
                            <w:color w:val="1F2326"/>
                            <w:w w:val="105"/>
                            <w:sz w:val="20"/>
                          </w:rPr>
                          <w:t>5</w:t>
                        </w:r>
                      </w:p>
                    </w:tc>
                    <w:tc>
                      <w:tcPr>
                        <w:tcW w:w="115" w:type="dxa"/>
                      </w:tcPr>
                      <w:p w:rsidR="006E6A15" w:rsidRDefault="006E6A15"/>
                    </w:tc>
                    <w:tc>
                      <w:tcPr>
                        <w:tcW w:w="634" w:type="dxa"/>
                      </w:tcPr>
                      <w:p w:rsidR="006E6A15" w:rsidRDefault="000A627B">
                        <w:pPr>
                          <w:pStyle w:val="TableParagraph"/>
                          <w:spacing w:before="25"/>
                          <w:ind w:right="1"/>
                          <w:rPr>
                            <w:sz w:val="20"/>
                          </w:rPr>
                        </w:pPr>
                        <w:r>
                          <w:rPr>
                            <w:color w:val="D17B56"/>
                            <w:w w:val="105"/>
                            <w:sz w:val="20"/>
                          </w:rPr>
                          <w:t>($8.5)</w:t>
                        </w:r>
                      </w:p>
                    </w:tc>
                    <w:tc>
                      <w:tcPr>
                        <w:tcW w:w="1600" w:type="dxa"/>
                      </w:tcPr>
                      <w:p w:rsidR="006E6A15" w:rsidRDefault="000A627B">
                        <w:pPr>
                          <w:pStyle w:val="TableParagraph"/>
                          <w:spacing w:before="25"/>
                          <w:ind w:right="200"/>
                          <w:rPr>
                            <w:sz w:val="20"/>
                          </w:rPr>
                        </w:pPr>
                        <w:r>
                          <w:rPr>
                            <w:color w:val="D17B56"/>
                            <w:w w:val="105"/>
                            <w:sz w:val="20"/>
                          </w:rPr>
                          <w:t>($</w:t>
                        </w:r>
                        <w:r>
                          <w:rPr>
                            <w:color w:val="CA6D3B"/>
                            <w:w w:val="105"/>
                            <w:sz w:val="20"/>
                          </w:rPr>
                          <w:t>15</w:t>
                        </w:r>
                        <w:r>
                          <w:rPr>
                            <w:color w:val="CD8977"/>
                            <w:w w:val="105"/>
                            <w:sz w:val="20"/>
                          </w:rPr>
                          <w:t>.</w:t>
                        </w:r>
                        <w:r>
                          <w:rPr>
                            <w:color w:val="D17B56"/>
                            <w:w w:val="105"/>
                            <w:sz w:val="20"/>
                          </w:rPr>
                          <w:t>0)</w:t>
                        </w:r>
                      </w:p>
                    </w:tc>
                    <w:tc>
                      <w:tcPr>
                        <w:tcW w:w="969" w:type="dxa"/>
                        <w:tcBorders>
                          <w:right w:val="single" w:sz="12" w:space="0" w:color="282B34"/>
                        </w:tcBorders>
                      </w:tcPr>
                      <w:p w:rsidR="006E6A15" w:rsidRDefault="000A627B">
                        <w:pPr>
                          <w:pStyle w:val="TableParagraph"/>
                          <w:spacing w:before="25"/>
                          <w:ind w:right="87"/>
                          <w:rPr>
                            <w:sz w:val="20"/>
                          </w:rPr>
                        </w:pPr>
                        <w:r>
                          <w:rPr>
                            <w:color w:val="D17B56"/>
                            <w:sz w:val="20"/>
                          </w:rPr>
                          <w:t>($5.4)</w:t>
                        </w:r>
                      </w:p>
                    </w:tc>
                  </w:tr>
                  <w:tr w:rsidR="006E6A15">
                    <w:trPr>
                      <w:trHeight w:hRule="exact" w:val="291"/>
                    </w:trPr>
                    <w:tc>
                      <w:tcPr>
                        <w:tcW w:w="241" w:type="dxa"/>
                        <w:vMerge/>
                      </w:tcPr>
                      <w:p w:rsidR="006E6A15" w:rsidRDefault="006E6A15"/>
                    </w:tc>
                    <w:tc>
                      <w:tcPr>
                        <w:tcW w:w="736" w:type="dxa"/>
                      </w:tcPr>
                      <w:p w:rsidR="006E6A15" w:rsidRDefault="000A627B">
                        <w:pPr>
                          <w:pStyle w:val="TableParagraph"/>
                          <w:spacing w:before="25"/>
                          <w:ind w:left="110"/>
                          <w:jc w:val="left"/>
                          <w:rPr>
                            <w:sz w:val="20"/>
                          </w:rPr>
                        </w:pPr>
                        <w:r>
                          <w:rPr>
                            <w:color w:val="1F2326"/>
                            <w:w w:val="105"/>
                            <w:sz w:val="20"/>
                          </w:rPr>
                          <w:t>2027</w:t>
                        </w:r>
                      </w:p>
                    </w:tc>
                    <w:tc>
                      <w:tcPr>
                        <w:tcW w:w="1058" w:type="dxa"/>
                      </w:tcPr>
                      <w:p w:rsidR="006E6A15" w:rsidRDefault="000A627B">
                        <w:pPr>
                          <w:pStyle w:val="TableParagraph"/>
                          <w:spacing w:before="25"/>
                          <w:ind w:right="255"/>
                          <w:rPr>
                            <w:sz w:val="20"/>
                          </w:rPr>
                        </w:pPr>
                        <w:r>
                          <w:rPr>
                            <w:color w:val="1F2326"/>
                            <w:w w:val="105"/>
                            <w:sz w:val="20"/>
                          </w:rPr>
                          <w:t>$11</w:t>
                        </w:r>
                        <w:r>
                          <w:rPr>
                            <w:color w:val="363D41"/>
                            <w:w w:val="105"/>
                            <w:sz w:val="20"/>
                          </w:rPr>
                          <w:t>.</w:t>
                        </w:r>
                        <w:r>
                          <w:rPr>
                            <w:color w:val="1F2326"/>
                            <w:w w:val="105"/>
                            <w:sz w:val="20"/>
                          </w:rPr>
                          <w:t>3</w:t>
                        </w:r>
                      </w:p>
                    </w:tc>
                    <w:tc>
                      <w:tcPr>
                        <w:tcW w:w="1005" w:type="dxa"/>
                      </w:tcPr>
                      <w:p w:rsidR="006E6A15" w:rsidRDefault="000A627B">
                        <w:pPr>
                          <w:pStyle w:val="TableParagraph"/>
                          <w:spacing w:before="33"/>
                          <w:ind w:left="234" w:right="55"/>
                          <w:jc w:val="center"/>
                          <w:rPr>
                            <w:sz w:val="20"/>
                          </w:rPr>
                        </w:pPr>
                        <w:r>
                          <w:rPr>
                            <w:color w:val="1F2326"/>
                            <w:w w:val="105"/>
                            <w:sz w:val="20"/>
                          </w:rPr>
                          <w:t>$7.2</w:t>
                        </w:r>
                      </w:p>
                    </w:tc>
                    <w:tc>
                      <w:tcPr>
                        <w:tcW w:w="115" w:type="dxa"/>
                      </w:tcPr>
                      <w:p w:rsidR="006E6A15" w:rsidRDefault="006E6A15"/>
                    </w:tc>
                    <w:tc>
                      <w:tcPr>
                        <w:tcW w:w="634" w:type="dxa"/>
                      </w:tcPr>
                      <w:p w:rsidR="006E6A15" w:rsidRDefault="000A627B">
                        <w:pPr>
                          <w:pStyle w:val="TableParagraph"/>
                          <w:spacing w:before="25"/>
                          <w:ind w:right="1"/>
                          <w:rPr>
                            <w:sz w:val="20"/>
                          </w:rPr>
                        </w:pPr>
                        <w:r>
                          <w:rPr>
                            <w:color w:val="D17B56"/>
                            <w:w w:val="105"/>
                            <w:sz w:val="20"/>
                          </w:rPr>
                          <w:t>($9.0)</w:t>
                        </w:r>
                      </w:p>
                    </w:tc>
                    <w:tc>
                      <w:tcPr>
                        <w:tcW w:w="1600" w:type="dxa"/>
                      </w:tcPr>
                      <w:p w:rsidR="006E6A15" w:rsidRDefault="000A627B">
                        <w:pPr>
                          <w:pStyle w:val="TableParagraph"/>
                          <w:spacing w:before="25"/>
                          <w:ind w:right="195"/>
                          <w:rPr>
                            <w:sz w:val="20"/>
                          </w:rPr>
                        </w:pPr>
                        <w:r>
                          <w:rPr>
                            <w:color w:val="D17B56"/>
                            <w:w w:val="105"/>
                            <w:sz w:val="20"/>
                          </w:rPr>
                          <w:t>($</w:t>
                        </w:r>
                        <w:r>
                          <w:rPr>
                            <w:color w:val="CA6D3B"/>
                            <w:w w:val="105"/>
                            <w:sz w:val="20"/>
                          </w:rPr>
                          <w:t>16.3)</w:t>
                        </w:r>
                      </w:p>
                    </w:tc>
                    <w:tc>
                      <w:tcPr>
                        <w:tcW w:w="969" w:type="dxa"/>
                        <w:tcBorders>
                          <w:right w:val="single" w:sz="12" w:space="0" w:color="282B34"/>
                        </w:tcBorders>
                      </w:tcPr>
                      <w:p w:rsidR="006E6A15" w:rsidRDefault="000A627B">
                        <w:pPr>
                          <w:pStyle w:val="TableParagraph"/>
                          <w:spacing w:before="33"/>
                          <w:ind w:right="82"/>
                          <w:rPr>
                            <w:sz w:val="20"/>
                          </w:rPr>
                        </w:pPr>
                        <w:r>
                          <w:rPr>
                            <w:color w:val="D17B56"/>
                            <w:w w:val="105"/>
                            <w:sz w:val="20"/>
                          </w:rPr>
                          <w:t>($6.9)</w:t>
                        </w:r>
                      </w:p>
                    </w:tc>
                  </w:tr>
                  <w:tr w:rsidR="006E6A15">
                    <w:trPr>
                      <w:trHeight w:hRule="exact" w:val="307"/>
                    </w:trPr>
                    <w:tc>
                      <w:tcPr>
                        <w:tcW w:w="241" w:type="dxa"/>
                        <w:tcBorders>
                          <w:left w:val="single" w:sz="12" w:space="0" w:color="2B2B2F"/>
                          <w:bottom w:val="single" w:sz="12" w:space="0" w:color="484B4B"/>
                        </w:tcBorders>
                      </w:tcPr>
                      <w:p w:rsidR="006E6A15" w:rsidRDefault="006E6A15"/>
                    </w:tc>
                    <w:tc>
                      <w:tcPr>
                        <w:tcW w:w="736" w:type="dxa"/>
                        <w:tcBorders>
                          <w:bottom w:val="single" w:sz="12" w:space="0" w:color="484B4B"/>
                        </w:tcBorders>
                      </w:tcPr>
                      <w:p w:rsidR="006E6A15" w:rsidRDefault="000A627B">
                        <w:pPr>
                          <w:pStyle w:val="TableParagraph"/>
                          <w:spacing w:before="27"/>
                          <w:ind w:left="67"/>
                          <w:jc w:val="left"/>
                          <w:rPr>
                            <w:sz w:val="21"/>
                          </w:rPr>
                        </w:pPr>
                        <w:r>
                          <w:rPr>
                            <w:color w:val="1F2326"/>
                            <w:w w:val="110"/>
                            <w:sz w:val="21"/>
                          </w:rPr>
                          <w:t>Total</w:t>
                        </w:r>
                      </w:p>
                    </w:tc>
                    <w:tc>
                      <w:tcPr>
                        <w:tcW w:w="1058" w:type="dxa"/>
                        <w:tcBorders>
                          <w:bottom w:val="single" w:sz="12" w:space="0" w:color="484B4B"/>
                        </w:tcBorders>
                      </w:tcPr>
                      <w:p w:rsidR="006E6A15" w:rsidRDefault="000A627B">
                        <w:pPr>
                          <w:pStyle w:val="TableParagraph"/>
                          <w:spacing w:before="37"/>
                          <w:ind w:right="257"/>
                          <w:rPr>
                            <w:b/>
                            <w:sz w:val="20"/>
                          </w:rPr>
                        </w:pPr>
                        <w:r>
                          <w:rPr>
                            <w:b/>
                            <w:color w:val="1F2326"/>
                            <w:w w:val="105"/>
                            <w:sz w:val="20"/>
                          </w:rPr>
                          <w:t>$105.5</w:t>
                        </w:r>
                      </w:p>
                    </w:tc>
                    <w:tc>
                      <w:tcPr>
                        <w:tcW w:w="1005" w:type="dxa"/>
                        <w:tcBorders>
                          <w:bottom w:val="single" w:sz="12" w:space="0" w:color="484B4B"/>
                        </w:tcBorders>
                      </w:tcPr>
                      <w:p w:rsidR="006E6A15" w:rsidRDefault="000A627B">
                        <w:pPr>
                          <w:pStyle w:val="TableParagraph"/>
                          <w:spacing w:before="19"/>
                          <w:ind w:left="234" w:right="185"/>
                          <w:jc w:val="center"/>
                          <w:rPr>
                            <w:rFonts w:ascii="Times New Roman"/>
                            <w:b/>
                          </w:rPr>
                        </w:pPr>
                        <w:r>
                          <w:rPr>
                            <w:rFonts w:ascii="Times New Roman"/>
                            <w:b/>
                            <w:color w:val="1F2326"/>
                            <w:w w:val="110"/>
                          </w:rPr>
                          <w:t>$39.3</w:t>
                        </w:r>
                      </w:p>
                    </w:tc>
                    <w:tc>
                      <w:tcPr>
                        <w:tcW w:w="115" w:type="dxa"/>
                        <w:tcBorders>
                          <w:bottom w:val="single" w:sz="12" w:space="0" w:color="484B4B"/>
                        </w:tcBorders>
                      </w:tcPr>
                      <w:p w:rsidR="006E6A15" w:rsidRDefault="000A627B">
                        <w:pPr>
                          <w:pStyle w:val="TableParagraph"/>
                          <w:spacing w:before="37"/>
                          <w:ind w:right="-39"/>
                          <w:rPr>
                            <w:sz w:val="20"/>
                          </w:rPr>
                        </w:pPr>
                        <w:r>
                          <w:rPr>
                            <w:color w:val="CA6D3B"/>
                            <w:w w:val="104"/>
                            <w:sz w:val="20"/>
                          </w:rPr>
                          <w:t>(</w:t>
                        </w:r>
                      </w:p>
                    </w:tc>
                    <w:tc>
                      <w:tcPr>
                        <w:tcW w:w="634" w:type="dxa"/>
                        <w:tcBorders>
                          <w:bottom w:val="single" w:sz="12" w:space="0" w:color="484B4B"/>
                        </w:tcBorders>
                      </w:tcPr>
                      <w:p w:rsidR="006E6A15" w:rsidRDefault="000A627B">
                        <w:pPr>
                          <w:pStyle w:val="TableParagraph"/>
                          <w:spacing w:before="37"/>
                          <w:rPr>
                            <w:sz w:val="20"/>
                          </w:rPr>
                        </w:pPr>
                        <w:r>
                          <w:rPr>
                            <w:color w:val="CA6D3B"/>
                            <w:sz w:val="20"/>
                          </w:rPr>
                          <w:t>$66.0)</w:t>
                        </w:r>
                      </w:p>
                    </w:tc>
                    <w:tc>
                      <w:tcPr>
                        <w:tcW w:w="1600" w:type="dxa"/>
                        <w:tcBorders>
                          <w:bottom w:val="single" w:sz="12" w:space="0" w:color="484B4B"/>
                        </w:tcBorders>
                      </w:tcPr>
                      <w:p w:rsidR="006E6A15" w:rsidRDefault="000A627B">
                        <w:pPr>
                          <w:pStyle w:val="TableParagraph"/>
                          <w:spacing w:before="37"/>
                          <w:ind w:right="206"/>
                          <w:rPr>
                            <w:sz w:val="20"/>
                          </w:rPr>
                        </w:pPr>
                        <w:r>
                          <w:rPr>
                            <w:color w:val="CA6D3B"/>
                            <w:w w:val="105"/>
                            <w:sz w:val="20"/>
                          </w:rPr>
                          <w:t>($104.9)</w:t>
                        </w:r>
                      </w:p>
                    </w:tc>
                    <w:tc>
                      <w:tcPr>
                        <w:tcW w:w="969" w:type="dxa"/>
                        <w:tcBorders>
                          <w:bottom w:val="single" w:sz="12" w:space="0" w:color="484B4B"/>
                          <w:right w:val="single" w:sz="12" w:space="0" w:color="282B34"/>
                        </w:tcBorders>
                      </w:tcPr>
                      <w:p w:rsidR="006E6A15" w:rsidRDefault="000A627B">
                        <w:pPr>
                          <w:pStyle w:val="TableParagraph"/>
                          <w:spacing w:before="37"/>
                          <w:ind w:right="82"/>
                          <w:rPr>
                            <w:sz w:val="20"/>
                          </w:rPr>
                        </w:pPr>
                        <w:r>
                          <w:rPr>
                            <w:color w:val="CA6D3B"/>
                            <w:w w:val="105"/>
                            <w:sz w:val="20"/>
                          </w:rPr>
                          <w:t>($26.0)</w:t>
                        </w:r>
                      </w:p>
                    </w:tc>
                  </w:tr>
                </w:tbl>
                <w:p w:rsidR="006E6A15" w:rsidRDefault="006E6A15">
                  <w:pPr>
                    <w:pStyle w:val="BodyText"/>
                  </w:pPr>
                </w:p>
              </w:txbxContent>
            </v:textbox>
            <w10:wrap anchorx="page"/>
          </v:shape>
        </w:pict>
      </w:r>
      <w:r>
        <w:rPr>
          <w:color w:val="60B5EB"/>
          <w:w w:val="105"/>
          <w:sz w:val="31"/>
        </w:rPr>
        <w:t>I</w:t>
      </w:r>
      <w:r>
        <w:rPr>
          <w:color w:val="60B5EB"/>
          <w:w w:val="105"/>
          <w:sz w:val="31"/>
        </w:rPr>
        <w:tab/>
      </w:r>
      <w:r>
        <w:rPr>
          <w:color w:val="FDFDFD"/>
          <w:w w:val="105"/>
          <w:sz w:val="20"/>
          <w:shd w:val="clear" w:color="auto" w:fill="055091"/>
        </w:rPr>
        <w:t>Federa</w:t>
      </w:r>
      <w:r>
        <w:rPr>
          <w:color w:val="FDFDFD"/>
          <w:w w:val="105"/>
          <w:sz w:val="20"/>
        </w:rPr>
        <w:t>l</w:t>
      </w:r>
    </w:p>
    <w:p w:rsidR="006E6A15" w:rsidRDefault="000A627B">
      <w:pPr>
        <w:pStyle w:val="BodyText"/>
        <w:ind w:left="4520"/>
        <w:rPr>
          <w:sz w:val="20"/>
        </w:rPr>
      </w:pPr>
      <w:r>
        <w:rPr>
          <w:sz w:val="20"/>
        </w:rPr>
      </w:r>
      <w:r>
        <w:rPr>
          <w:sz w:val="20"/>
        </w:rPr>
        <w:pict>
          <v:group id="_x0000_s1126" style="width:36.2pt;height:19.65pt;mso-position-horizontal-relative:char;mso-position-vertical-relative:line" coordsize="724,393">
            <v:rect id="_x0000_s1128" style="position:absolute;left:115;width:478;height:148" fillcolor="#055091" stroked="f"/>
            <v:rect id="_x0000_s1127" style="position:absolute;top:148;width:723;height:245" fillcolor="#055091" stroked="f"/>
            <w10:wrap type="none"/>
            <w10:anchorlock/>
          </v:group>
        </w:pict>
      </w:r>
    </w:p>
    <w:p w:rsidR="006E6A15" w:rsidRDefault="000A627B">
      <w:pPr>
        <w:ind w:left="1485"/>
        <w:jc w:val="center"/>
        <w:rPr>
          <w:rFonts w:ascii="Times New Roman"/>
          <w:sz w:val="8"/>
        </w:rPr>
      </w:pPr>
      <w:r>
        <w:pict>
          <v:shape id="_x0000_s1125" type="#_x0000_t202" style="position:absolute;left:0;text-align:left;margin-left:299.05pt;margin-top:-.7pt;width:37.35pt;height:14.35pt;z-index:-251629568;mso-position-horizontal-relative:page" filled="f" stroked="f">
            <v:textbox inset="0,0,0,0">
              <w:txbxContent>
                <w:p w:rsidR="006E6A15" w:rsidRDefault="000A627B">
                  <w:pPr>
                    <w:spacing w:before="14"/>
                    <w:ind w:left="487"/>
                    <w:rPr>
                      <w:rFonts w:ascii="Times New Roman" w:hAnsi="Times New Roman"/>
                      <w:sz w:val="8"/>
                    </w:rPr>
                  </w:pPr>
                  <w:r>
                    <w:rPr>
                      <w:rFonts w:ascii="Times New Roman" w:hAnsi="Times New Roman"/>
                      <w:color w:val="A8FBFF"/>
                      <w:sz w:val="8"/>
                    </w:rPr>
                    <w:t>•</w:t>
                  </w:r>
                </w:p>
              </w:txbxContent>
            </v:textbox>
            <w10:wrap anchorx="page"/>
          </v:shape>
        </w:pict>
      </w:r>
      <w:r>
        <w:rPr>
          <w:rFonts w:ascii="Times New Roman"/>
          <w:color w:val="60B5EB"/>
          <w:sz w:val="8"/>
        </w:rPr>
        <w:t>j</w:t>
      </w: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6E6A15">
      <w:pPr>
        <w:pStyle w:val="BodyText"/>
        <w:rPr>
          <w:rFonts w:ascii="Times New Roman"/>
          <w:sz w:val="8"/>
        </w:rPr>
      </w:pPr>
    </w:p>
    <w:p w:rsidR="006E6A15" w:rsidRDefault="000A627B">
      <w:pPr>
        <w:spacing w:before="51"/>
        <w:ind w:left="172"/>
        <w:jc w:val="both"/>
        <w:rPr>
          <w:sz w:val="30"/>
        </w:rPr>
      </w:pPr>
      <w:r>
        <w:rPr>
          <w:color w:val="0A5695"/>
          <w:sz w:val="30"/>
        </w:rPr>
        <w:t>Part D Risk Sharing</w:t>
      </w:r>
      <w:r>
        <w:rPr>
          <w:color w:val="0A5695"/>
          <w:spacing w:val="67"/>
          <w:sz w:val="30"/>
        </w:rPr>
        <w:t xml:space="preserve"> </w:t>
      </w:r>
      <w:r>
        <w:rPr>
          <w:color w:val="0A5695"/>
          <w:sz w:val="30"/>
        </w:rPr>
        <w:t>Projection</w:t>
      </w:r>
    </w:p>
    <w:p w:rsidR="006E6A15" w:rsidRDefault="006E6A15">
      <w:pPr>
        <w:pStyle w:val="BodyText"/>
        <w:spacing w:before="7"/>
        <w:rPr>
          <w:sz w:val="28"/>
        </w:rPr>
      </w:pPr>
    </w:p>
    <w:p w:rsidR="006E6A15" w:rsidRDefault="000A627B">
      <w:pPr>
        <w:spacing w:line="278" w:lineRule="auto"/>
        <w:ind w:left="167" w:right="113" w:firstLine="9"/>
        <w:jc w:val="both"/>
        <w:rPr>
          <w:sz w:val="21"/>
        </w:rPr>
      </w:pPr>
      <w:r>
        <w:rPr>
          <w:color w:val="1F2326"/>
          <w:sz w:val="21"/>
        </w:rPr>
        <w:t xml:space="preserve">The Part D program has maintained a risk sharing mechanism where results outside  of  specified risk corridors are shared between Managed Care Organizations (MCO) offering Part D and </w:t>
      </w:r>
      <w:r>
        <w:rPr>
          <w:color w:val="1F2326"/>
          <w:spacing w:val="-3"/>
          <w:sz w:val="21"/>
        </w:rPr>
        <w:t>CMS</w:t>
      </w:r>
      <w:r>
        <w:rPr>
          <w:color w:val="828282"/>
          <w:spacing w:val="-3"/>
          <w:sz w:val="21"/>
        </w:rPr>
        <w:t xml:space="preserve">. </w:t>
      </w:r>
      <w:r>
        <w:rPr>
          <w:color w:val="1F2326"/>
          <w:sz w:val="21"/>
        </w:rPr>
        <w:t xml:space="preserve">Beginning in </w:t>
      </w:r>
      <w:r>
        <w:rPr>
          <w:color w:val="1F2326"/>
          <w:sz w:val="20"/>
        </w:rPr>
        <w:t xml:space="preserve">2012, </w:t>
      </w:r>
      <w:r>
        <w:rPr>
          <w:color w:val="1F2326"/>
          <w:sz w:val="21"/>
        </w:rPr>
        <w:t>CMS has the author</w:t>
      </w:r>
      <w:r>
        <w:rPr>
          <w:color w:val="363D41"/>
          <w:sz w:val="21"/>
        </w:rPr>
        <w:t>i</w:t>
      </w:r>
      <w:r>
        <w:rPr>
          <w:color w:val="1F2326"/>
          <w:sz w:val="21"/>
        </w:rPr>
        <w:t>ty to widen these corridors or decrease the percentage share of risk borne by CMS; however</w:t>
      </w:r>
      <w:r>
        <w:rPr>
          <w:color w:val="6E6E70"/>
          <w:sz w:val="21"/>
        </w:rPr>
        <w:t xml:space="preserve">, </w:t>
      </w:r>
      <w:r>
        <w:rPr>
          <w:color w:val="1F2326"/>
          <w:sz w:val="21"/>
        </w:rPr>
        <w:t xml:space="preserve">the parameters have not changed from </w:t>
      </w:r>
      <w:r>
        <w:rPr>
          <w:color w:val="1F2326"/>
          <w:sz w:val="20"/>
        </w:rPr>
        <w:t xml:space="preserve">2012 </w:t>
      </w:r>
      <w:r>
        <w:rPr>
          <w:color w:val="1F2326"/>
          <w:sz w:val="21"/>
        </w:rPr>
        <w:t xml:space="preserve">through the </w:t>
      </w:r>
      <w:r>
        <w:rPr>
          <w:color w:val="1F2326"/>
          <w:sz w:val="20"/>
        </w:rPr>
        <w:t xml:space="preserve">2018 </w:t>
      </w:r>
      <w:r>
        <w:rPr>
          <w:color w:val="1F2326"/>
          <w:sz w:val="21"/>
        </w:rPr>
        <w:t xml:space="preserve">contract year. Whether a Part </w:t>
      </w:r>
      <w:r>
        <w:rPr>
          <w:color w:val="1F2326"/>
          <w:sz w:val="20"/>
        </w:rPr>
        <w:t xml:space="preserve">D </w:t>
      </w:r>
      <w:r>
        <w:rPr>
          <w:color w:val="1F2326"/>
          <w:sz w:val="21"/>
        </w:rPr>
        <w:t>risk sharing payment is made (</w:t>
      </w:r>
      <w:r>
        <w:rPr>
          <w:color w:val="363D41"/>
          <w:sz w:val="21"/>
        </w:rPr>
        <w:t>i.</w:t>
      </w:r>
      <w:r>
        <w:rPr>
          <w:color w:val="1F2326"/>
          <w:sz w:val="21"/>
        </w:rPr>
        <w:t>e</w:t>
      </w:r>
      <w:r>
        <w:rPr>
          <w:color w:val="6E6E70"/>
          <w:sz w:val="21"/>
        </w:rPr>
        <w:t xml:space="preserve">. </w:t>
      </w:r>
      <w:r>
        <w:rPr>
          <w:color w:val="1F2326"/>
          <w:sz w:val="21"/>
        </w:rPr>
        <w:t xml:space="preserve">CMS pays the MCO or the MCO pays CMS) </w:t>
      </w:r>
      <w:r>
        <w:rPr>
          <w:color w:val="1F2326"/>
          <w:sz w:val="21"/>
        </w:rPr>
        <w:t>depends on the accuracy of the pricing submitted by the MCO in the original bid</w:t>
      </w:r>
      <w:r>
        <w:rPr>
          <w:color w:val="1F2326"/>
          <w:spacing w:val="11"/>
          <w:sz w:val="21"/>
        </w:rPr>
        <w:t xml:space="preserve"> </w:t>
      </w:r>
      <w:r>
        <w:rPr>
          <w:color w:val="1F2326"/>
          <w:sz w:val="21"/>
        </w:rPr>
        <w:t>filing.</w:t>
      </w:r>
    </w:p>
    <w:p w:rsidR="006E6A15" w:rsidRDefault="006E6A15">
      <w:pPr>
        <w:pStyle w:val="BodyText"/>
        <w:spacing w:before="3"/>
        <w:rPr>
          <w:sz w:val="23"/>
        </w:rPr>
      </w:pPr>
    </w:p>
    <w:p w:rsidR="006E6A15" w:rsidRDefault="000A627B">
      <w:pPr>
        <w:spacing w:line="276" w:lineRule="auto"/>
        <w:ind w:left="175" w:right="107" w:firstLine="4"/>
        <w:jc w:val="both"/>
        <w:rPr>
          <w:sz w:val="21"/>
        </w:rPr>
      </w:pPr>
      <w:r>
        <w:rPr>
          <w:color w:val="1F2326"/>
          <w:sz w:val="21"/>
        </w:rPr>
        <w:t>Due to the potential for CMS to alter risk corridors and risk shar</w:t>
      </w:r>
      <w:r>
        <w:rPr>
          <w:color w:val="6E6E70"/>
          <w:sz w:val="21"/>
        </w:rPr>
        <w:t>i</w:t>
      </w:r>
      <w:r>
        <w:rPr>
          <w:color w:val="1F2326"/>
          <w:sz w:val="21"/>
        </w:rPr>
        <w:t>ng percentages as well as the significant uncertainty of projecting pricing accuracy, it is very challenging to project future risk sharing payments</w:t>
      </w:r>
      <w:r>
        <w:rPr>
          <w:color w:val="54595D"/>
          <w:sz w:val="21"/>
        </w:rPr>
        <w:t xml:space="preserve">. </w:t>
      </w:r>
      <w:r>
        <w:rPr>
          <w:color w:val="1F2326"/>
          <w:sz w:val="21"/>
        </w:rPr>
        <w:t>For this reason, we have excluded risk sharing projections from the main results presented in the Impact s</w:t>
      </w:r>
      <w:r>
        <w:rPr>
          <w:color w:val="1F2326"/>
          <w:sz w:val="21"/>
        </w:rPr>
        <w:t>ection.</w:t>
      </w:r>
    </w:p>
    <w:p w:rsidR="006E6A15" w:rsidRDefault="006E6A15">
      <w:pPr>
        <w:pStyle w:val="BodyText"/>
        <w:spacing w:before="8"/>
        <w:rPr>
          <w:sz w:val="24"/>
        </w:rPr>
      </w:pPr>
    </w:p>
    <w:p w:rsidR="006E6A15" w:rsidRDefault="000A627B">
      <w:pPr>
        <w:spacing w:before="1" w:line="273" w:lineRule="auto"/>
        <w:ind w:left="182" w:right="103" w:hanging="6"/>
        <w:jc w:val="both"/>
        <w:rPr>
          <w:sz w:val="21"/>
        </w:rPr>
      </w:pPr>
      <w:r>
        <w:rPr>
          <w:color w:val="1F2326"/>
          <w:sz w:val="21"/>
        </w:rPr>
        <w:t xml:space="preserve">In considering the potential impact of the elimination of retroactive reductions to pharmacy payments on Part </w:t>
      </w:r>
      <w:r>
        <w:rPr>
          <w:color w:val="1F2326"/>
        </w:rPr>
        <w:t xml:space="preserve">D </w:t>
      </w:r>
      <w:r>
        <w:rPr>
          <w:color w:val="1F2326"/>
          <w:sz w:val="21"/>
        </w:rPr>
        <w:t>risk sharing settlements, we examined historical risk sharing amounts released by CMS indicating that the program has typically resulte</w:t>
      </w:r>
      <w:r>
        <w:rPr>
          <w:color w:val="1F2326"/>
          <w:sz w:val="21"/>
        </w:rPr>
        <w:t>d in payments to CMS from plan sponsors. Therefore</w:t>
      </w:r>
      <w:r>
        <w:rPr>
          <w:color w:val="6E6E70"/>
          <w:sz w:val="21"/>
        </w:rPr>
        <w:t xml:space="preserve">, </w:t>
      </w:r>
      <w:r>
        <w:rPr>
          <w:color w:val="1F2326"/>
          <w:sz w:val="21"/>
        </w:rPr>
        <w:t>we developed estimates assuming that similar "favorable</w:t>
      </w:r>
      <w:r>
        <w:rPr>
          <w:color w:val="6E6E70"/>
          <w:sz w:val="21"/>
        </w:rPr>
        <w:t xml:space="preserve">" </w:t>
      </w:r>
      <w:r>
        <w:rPr>
          <w:color w:val="1F2326"/>
          <w:sz w:val="21"/>
        </w:rPr>
        <w:t>plan experience  in aggregate  would  to continue  to  occur.   Please  note  that  this is  supported</w:t>
      </w:r>
      <w:r>
        <w:rPr>
          <w:color w:val="1F2326"/>
          <w:spacing w:val="47"/>
          <w:sz w:val="21"/>
        </w:rPr>
        <w:t xml:space="preserve"> </w:t>
      </w:r>
      <w:r>
        <w:rPr>
          <w:color w:val="1F2326"/>
          <w:sz w:val="21"/>
        </w:rPr>
        <w:t>by</w:t>
      </w:r>
    </w:p>
    <w:p w:rsidR="006E6A15" w:rsidRDefault="006E6A15">
      <w:pPr>
        <w:spacing w:line="273" w:lineRule="auto"/>
        <w:jc w:val="both"/>
        <w:rPr>
          <w:sz w:val="21"/>
        </w:rPr>
        <w:sectPr w:rsidR="006E6A15">
          <w:headerReference w:type="default" r:id="rId90"/>
          <w:footerReference w:type="default" r:id="rId91"/>
          <w:pgSz w:w="12240" w:h="15840"/>
          <w:pgMar w:top="1740" w:right="1500" w:bottom="1140" w:left="1460" w:header="965" w:footer="946" w:gutter="0"/>
          <w:cols w:space="720"/>
        </w:sectPr>
      </w:pPr>
    </w:p>
    <w:p w:rsidR="006E6A15" w:rsidRDefault="006E6A15">
      <w:pPr>
        <w:pStyle w:val="BodyText"/>
        <w:rPr>
          <w:sz w:val="10"/>
        </w:rPr>
      </w:pPr>
    </w:p>
    <w:p w:rsidR="006E6A15" w:rsidRDefault="000A627B">
      <w:pPr>
        <w:spacing w:before="94" w:line="271" w:lineRule="auto"/>
        <w:ind w:left="149" w:right="151" w:hanging="11"/>
        <w:jc w:val="both"/>
        <w:rPr>
          <w:sz w:val="21"/>
        </w:rPr>
      </w:pPr>
      <w:r>
        <w:rPr>
          <w:color w:val="1F2326"/>
          <w:sz w:val="21"/>
        </w:rPr>
        <w:t>projections in the 2017 Medicare Trustees report</w:t>
      </w:r>
      <w:r>
        <w:rPr>
          <w:color w:val="6E6E6E"/>
          <w:sz w:val="21"/>
        </w:rPr>
        <w:t xml:space="preserve">, </w:t>
      </w:r>
      <w:r>
        <w:rPr>
          <w:color w:val="1F2326"/>
          <w:sz w:val="21"/>
        </w:rPr>
        <w:t>which projects net payables to CMS every year through</w:t>
      </w:r>
      <w:r>
        <w:rPr>
          <w:color w:val="1F2326"/>
          <w:spacing w:val="11"/>
          <w:sz w:val="21"/>
        </w:rPr>
        <w:t xml:space="preserve"> </w:t>
      </w:r>
      <w:r>
        <w:rPr>
          <w:color w:val="1F2326"/>
          <w:sz w:val="21"/>
        </w:rPr>
        <w:t>2026.</w:t>
      </w:r>
    </w:p>
    <w:p w:rsidR="006E6A15" w:rsidRDefault="006E6A15">
      <w:pPr>
        <w:pStyle w:val="BodyText"/>
        <w:spacing w:before="6"/>
        <w:rPr>
          <w:sz w:val="24"/>
        </w:rPr>
      </w:pPr>
    </w:p>
    <w:p w:rsidR="006E6A15" w:rsidRDefault="000A627B">
      <w:pPr>
        <w:spacing w:line="276" w:lineRule="auto"/>
        <w:ind w:left="138" w:right="130" w:firstLine="3"/>
        <w:jc w:val="both"/>
        <w:rPr>
          <w:sz w:val="21"/>
        </w:rPr>
      </w:pPr>
      <w:r>
        <w:rPr>
          <w:color w:val="1F2326"/>
          <w:sz w:val="21"/>
        </w:rPr>
        <w:t>Our projection of the impact of H.R. 1038/S</w:t>
      </w:r>
      <w:r>
        <w:rPr>
          <w:color w:val="6E6E6E"/>
          <w:sz w:val="21"/>
        </w:rPr>
        <w:t xml:space="preserve">. </w:t>
      </w:r>
      <w:r>
        <w:rPr>
          <w:color w:val="1F2326"/>
          <w:sz w:val="21"/>
        </w:rPr>
        <w:t xml:space="preserve">413 on risk sharing resulted in a </w:t>
      </w:r>
      <w:r>
        <w:rPr>
          <w:color w:val="1F2326"/>
          <w:sz w:val="21"/>
          <w:u w:val="thick" w:color="000000"/>
        </w:rPr>
        <w:t xml:space="preserve">reduction </w:t>
      </w:r>
      <w:r>
        <w:rPr>
          <w:color w:val="1F2326"/>
          <w:sz w:val="21"/>
        </w:rPr>
        <w:t xml:space="preserve">in the </w:t>
      </w:r>
      <w:r>
        <w:rPr>
          <w:color w:val="1F2326"/>
          <w:sz w:val="21"/>
          <w:u w:val="thick" w:color="000000"/>
        </w:rPr>
        <w:t xml:space="preserve">payable </w:t>
      </w:r>
      <w:r>
        <w:rPr>
          <w:color w:val="1F2326"/>
          <w:sz w:val="21"/>
        </w:rPr>
        <w:t xml:space="preserve">amounts to CMS from plan sponsors. This </w:t>
      </w:r>
      <w:r>
        <w:rPr>
          <w:color w:val="2D3438"/>
          <w:sz w:val="21"/>
        </w:rPr>
        <w:t xml:space="preserve">is </w:t>
      </w:r>
      <w:r>
        <w:rPr>
          <w:color w:val="1F2326"/>
          <w:sz w:val="21"/>
        </w:rPr>
        <w:t>shown in Table 3 as an increase in CMS expense.</w:t>
      </w:r>
    </w:p>
    <w:p w:rsidR="006E6A15" w:rsidRDefault="006E6A15">
      <w:pPr>
        <w:pStyle w:val="BodyText"/>
        <w:spacing w:before="3"/>
        <w:rPr>
          <w:sz w:val="24"/>
        </w:rPr>
      </w:pPr>
    </w:p>
    <w:p w:rsidR="006E6A15" w:rsidRDefault="000A627B">
      <w:pPr>
        <w:spacing w:line="300" w:lineRule="auto"/>
        <w:ind w:left="1593" w:right="1604"/>
        <w:jc w:val="center"/>
        <w:rPr>
          <w:b/>
          <w:sz w:val="20"/>
        </w:rPr>
      </w:pPr>
      <w:r>
        <w:pict>
          <v:shape id="_x0000_s1124" type="#_x0000_t202" style="position:absolute;left:0;text-align:left;margin-left:164.95pt;margin-top:24.85pt;width:281.25pt;height:250.05pt;z-index:251660288;mso-position-horizontal-relative:page" filled="f" stroked="f">
            <v:textbox inset="0,0,0,0">
              <w:txbxContent>
                <w:tbl>
                  <w:tblPr>
                    <w:tblW w:w="0" w:type="auto"/>
                    <w:tblBorders>
                      <w:top w:val="single" w:sz="9" w:space="0" w:color="1F6090"/>
                      <w:left w:val="single" w:sz="9" w:space="0" w:color="1F6090"/>
                      <w:bottom w:val="single" w:sz="9" w:space="0" w:color="1F6090"/>
                      <w:right w:val="single" w:sz="9" w:space="0" w:color="1F6090"/>
                      <w:insideH w:val="single" w:sz="9" w:space="0" w:color="1F6090"/>
                      <w:insideV w:val="single" w:sz="9" w:space="0" w:color="1F6090"/>
                    </w:tblBorders>
                    <w:tblLayout w:type="fixed"/>
                    <w:tblCellMar>
                      <w:left w:w="0" w:type="dxa"/>
                      <w:right w:w="0" w:type="dxa"/>
                    </w:tblCellMar>
                    <w:tblLook w:val="01E0" w:firstRow="1" w:lastRow="1" w:firstColumn="1" w:lastColumn="1" w:noHBand="0" w:noVBand="0"/>
                  </w:tblPr>
                  <w:tblGrid>
                    <w:gridCol w:w="1250"/>
                    <w:gridCol w:w="1581"/>
                    <w:gridCol w:w="778"/>
                    <w:gridCol w:w="971"/>
                    <w:gridCol w:w="1027"/>
                  </w:tblGrid>
                  <w:tr w:rsidR="006E6A15">
                    <w:trPr>
                      <w:trHeight w:hRule="exact" w:val="1775"/>
                    </w:trPr>
                    <w:tc>
                      <w:tcPr>
                        <w:tcW w:w="1250" w:type="dxa"/>
                        <w:tcBorders>
                          <w:top w:val="nil"/>
                          <w:bottom w:val="nil"/>
                          <w:right w:val="nil"/>
                        </w:tcBorders>
                      </w:tcPr>
                      <w:p w:rsidR="006E6A15" w:rsidRDefault="006E6A15">
                        <w:pPr>
                          <w:pStyle w:val="TableParagraph"/>
                          <w:jc w:val="left"/>
                        </w:pPr>
                      </w:p>
                      <w:p w:rsidR="006E6A15" w:rsidRDefault="006E6A15">
                        <w:pPr>
                          <w:pStyle w:val="TableParagraph"/>
                          <w:jc w:val="left"/>
                        </w:pPr>
                      </w:p>
                      <w:p w:rsidR="006E6A15" w:rsidRDefault="006E6A15">
                        <w:pPr>
                          <w:pStyle w:val="TableParagraph"/>
                          <w:jc w:val="left"/>
                        </w:pPr>
                      </w:p>
                      <w:p w:rsidR="006E6A15" w:rsidRDefault="006E6A15">
                        <w:pPr>
                          <w:pStyle w:val="TableParagraph"/>
                          <w:jc w:val="left"/>
                        </w:pPr>
                      </w:p>
                      <w:p w:rsidR="006E6A15" w:rsidRDefault="006E6A15">
                        <w:pPr>
                          <w:pStyle w:val="TableParagraph"/>
                          <w:spacing w:before="10"/>
                          <w:jc w:val="left"/>
                          <w:rPr>
                            <w:sz w:val="25"/>
                          </w:rPr>
                        </w:pPr>
                      </w:p>
                      <w:p w:rsidR="006E6A15" w:rsidRDefault="000A627B">
                        <w:pPr>
                          <w:pStyle w:val="TableParagraph"/>
                          <w:ind w:left="321"/>
                          <w:jc w:val="left"/>
                          <w:rPr>
                            <w:sz w:val="20"/>
                          </w:rPr>
                        </w:pPr>
                        <w:r>
                          <w:rPr>
                            <w:color w:val="FDFDFD"/>
                            <w:w w:val="105"/>
                            <w:sz w:val="20"/>
                            <w:shd w:val="clear" w:color="auto" w:fill="055095"/>
                          </w:rPr>
                          <w:t>Year</w:t>
                        </w:r>
                      </w:p>
                    </w:tc>
                    <w:tc>
                      <w:tcPr>
                        <w:tcW w:w="4357" w:type="dxa"/>
                        <w:gridSpan w:val="4"/>
                        <w:tcBorders>
                          <w:top w:val="nil"/>
                          <w:left w:val="nil"/>
                          <w:bottom w:val="nil"/>
                          <w:right w:val="nil"/>
                        </w:tcBorders>
                      </w:tcPr>
                      <w:p w:rsidR="006E6A15" w:rsidRDefault="000A627B">
                        <w:pPr>
                          <w:pStyle w:val="TableParagraph"/>
                          <w:spacing w:before="63"/>
                          <w:ind w:left="605"/>
                          <w:jc w:val="left"/>
                          <w:rPr>
                            <w:rFonts w:ascii="Times New Roman"/>
                            <w:sz w:val="21"/>
                          </w:rPr>
                        </w:pPr>
                        <w:r>
                          <w:rPr>
                            <w:rFonts w:ascii="Times New Roman"/>
                            <w:color w:val="FDFDFD"/>
                            <w:sz w:val="21"/>
                            <w:shd w:val="clear" w:color="auto" w:fill="055095"/>
                          </w:rPr>
                          <w:t xml:space="preserve">:C:u10 </w:t>
                        </w:r>
                        <w:r>
                          <w:rPr>
                            <w:rFonts w:ascii="Times New Roman"/>
                            <w:color w:val="FDFDFD"/>
                            <w:w w:val="105"/>
                            <w:sz w:val="21"/>
                            <w:shd w:val="clear" w:color="auto" w:fill="055095"/>
                          </w:rPr>
                          <w:t>mrougn 1:.uu</w:t>
                        </w:r>
                      </w:p>
                      <w:p w:rsidR="006E6A15" w:rsidRDefault="000A627B">
                        <w:pPr>
                          <w:pStyle w:val="TableParagraph"/>
                          <w:spacing w:before="62" w:line="314" w:lineRule="auto"/>
                          <w:ind w:right="1255" w:firstLine="652"/>
                          <w:jc w:val="left"/>
                          <w:rPr>
                            <w:sz w:val="20"/>
                          </w:rPr>
                        </w:pPr>
                        <w:r>
                          <w:rPr>
                            <w:color w:val="FDFDFD"/>
                            <w:w w:val="105"/>
                            <w:sz w:val="20"/>
                            <w:shd w:val="clear" w:color="auto" w:fill="055095"/>
                          </w:rPr>
                          <w:t>Amounts in Billions Including Risk Sharing Payments</w:t>
                        </w:r>
                      </w:p>
                      <w:p w:rsidR="006E6A15" w:rsidRDefault="006E6A15">
                        <w:pPr>
                          <w:pStyle w:val="TableParagraph"/>
                          <w:spacing w:before="2"/>
                          <w:jc w:val="left"/>
                          <w:rPr>
                            <w:sz w:val="27"/>
                          </w:rPr>
                        </w:pPr>
                      </w:p>
                      <w:p w:rsidR="006E6A15" w:rsidRDefault="000A627B">
                        <w:pPr>
                          <w:pStyle w:val="TableParagraph"/>
                          <w:tabs>
                            <w:tab w:val="left" w:pos="1716"/>
                            <w:tab w:val="left" w:pos="3470"/>
                          </w:tabs>
                          <w:spacing w:line="120" w:lineRule="auto"/>
                          <w:ind w:left="118" w:right="413" w:hanging="119"/>
                          <w:jc w:val="left"/>
                          <w:rPr>
                            <w:sz w:val="20"/>
                          </w:rPr>
                        </w:pPr>
                        <w:r>
                          <w:rPr>
                            <w:color w:val="FDFDFD"/>
                            <w:w w:val="105"/>
                            <w:position w:val="13"/>
                            <w:sz w:val="20"/>
                          </w:rPr>
                          <w:t>Total</w:t>
                        </w:r>
                        <w:r>
                          <w:rPr>
                            <w:color w:val="FDFDFD"/>
                            <w:spacing w:val="-7"/>
                            <w:w w:val="105"/>
                            <w:position w:val="13"/>
                            <w:sz w:val="20"/>
                          </w:rPr>
                          <w:t xml:space="preserve"> </w:t>
                        </w:r>
                        <w:r>
                          <w:rPr>
                            <w:color w:val="FDFDFD"/>
                            <w:w w:val="105"/>
                            <w:position w:val="13"/>
                            <w:sz w:val="20"/>
                          </w:rPr>
                          <w:t>Excluding</w:t>
                        </w:r>
                        <w:r>
                          <w:rPr>
                            <w:color w:val="FDFDFD"/>
                            <w:w w:val="105"/>
                            <w:position w:val="13"/>
                            <w:sz w:val="20"/>
                          </w:rPr>
                          <w:tab/>
                        </w:r>
                        <w:r>
                          <w:rPr>
                            <w:color w:val="FDFDFD"/>
                            <w:w w:val="105"/>
                            <w:sz w:val="20"/>
                            <w:shd w:val="clear" w:color="auto" w:fill="055095"/>
                          </w:rPr>
                          <w:t>Risk</w:t>
                        </w:r>
                        <w:r>
                          <w:rPr>
                            <w:color w:val="FDFDFD"/>
                            <w:spacing w:val="14"/>
                            <w:w w:val="105"/>
                            <w:sz w:val="20"/>
                            <w:shd w:val="clear" w:color="auto" w:fill="055095"/>
                          </w:rPr>
                          <w:t xml:space="preserve"> </w:t>
                        </w:r>
                        <w:r>
                          <w:rPr>
                            <w:color w:val="FDFDFD"/>
                            <w:w w:val="105"/>
                            <w:sz w:val="20"/>
                            <w:shd w:val="clear" w:color="auto" w:fill="055095"/>
                          </w:rPr>
                          <w:t>Sharing</w:t>
                        </w:r>
                        <w:r>
                          <w:rPr>
                            <w:color w:val="FDFDFD"/>
                            <w:w w:val="105"/>
                            <w:sz w:val="20"/>
                          </w:rPr>
                          <w:tab/>
                        </w:r>
                        <w:r>
                          <w:rPr>
                            <w:color w:val="FDFDFD"/>
                            <w:w w:val="105"/>
                            <w:sz w:val="20"/>
                            <w:shd w:val="clear" w:color="auto" w:fill="055095"/>
                          </w:rPr>
                          <w:t>Tota</w:t>
                        </w:r>
                        <w:r>
                          <w:rPr>
                            <w:color w:val="FDFDFD"/>
                            <w:w w:val="105"/>
                            <w:sz w:val="20"/>
                          </w:rPr>
                          <w:t>l Risk</w:t>
                        </w:r>
                        <w:r>
                          <w:rPr>
                            <w:color w:val="FDFDFD"/>
                            <w:spacing w:val="5"/>
                            <w:w w:val="105"/>
                            <w:sz w:val="20"/>
                          </w:rPr>
                          <w:t xml:space="preserve"> </w:t>
                        </w:r>
                        <w:r>
                          <w:rPr>
                            <w:color w:val="FDFDFD"/>
                            <w:w w:val="105"/>
                            <w:sz w:val="20"/>
                          </w:rPr>
                          <w:t>Sharing</w:t>
                        </w:r>
                      </w:p>
                    </w:tc>
                  </w:tr>
                  <w:tr w:rsidR="006E6A15">
                    <w:trPr>
                      <w:trHeight w:hRule="exact" w:val="280"/>
                    </w:trPr>
                    <w:tc>
                      <w:tcPr>
                        <w:tcW w:w="1250" w:type="dxa"/>
                        <w:tcBorders>
                          <w:top w:val="nil"/>
                          <w:bottom w:val="single" w:sz="9" w:space="0" w:color="6B8CB3"/>
                          <w:right w:val="nil"/>
                        </w:tcBorders>
                      </w:tcPr>
                      <w:p w:rsidR="006E6A15" w:rsidRDefault="000A627B">
                        <w:pPr>
                          <w:pStyle w:val="TableParagraph"/>
                          <w:spacing w:line="235" w:lineRule="exact"/>
                          <w:ind w:left="301"/>
                          <w:jc w:val="left"/>
                          <w:rPr>
                            <w:sz w:val="21"/>
                          </w:rPr>
                        </w:pPr>
                        <w:r>
                          <w:rPr>
                            <w:color w:val="1F2326"/>
                            <w:sz w:val="21"/>
                          </w:rPr>
                          <w:t>2018</w:t>
                        </w:r>
                      </w:p>
                    </w:tc>
                    <w:tc>
                      <w:tcPr>
                        <w:tcW w:w="1581" w:type="dxa"/>
                        <w:tcBorders>
                          <w:top w:val="nil"/>
                          <w:left w:val="nil"/>
                          <w:bottom w:val="single" w:sz="9" w:space="0" w:color="6B8CB3"/>
                          <w:right w:val="nil"/>
                        </w:tcBorders>
                      </w:tcPr>
                      <w:p w:rsidR="006E6A15" w:rsidRDefault="000A627B">
                        <w:pPr>
                          <w:pStyle w:val="TableParagraph"/>
                          <w:ind w:right="103"/>
                          <w:rPr>
                            <w:sz w:val="21"/>
                          </w:rPr>
                        </w:pPr>
                        <w:r>
                          <w:rPr>
                            <w:color w:val="1F2326"/>
                            <w:sz w:val="21"/>
                          </w:rPr>
                          <w:t>($1.4)</w:t>
                        </w:r>
                      </w:p>
                    </w:tc>
                    <w:tc>
                      <w:tcPr>
                        <w:tcW w:w="778" w:type="dxa"/>
                        <w:tcBorders>
                          <w:top w:val="nil"/>
                          <w:left w:val="nil"/>
                          <w:bottom w:val="single" w:sz="9" w:space="0" w:color="6B8CB3"/>
                          <w:right w:val="nil"/>
                        </w:tcBorders>
                      </w:tcPr>
                      <w:p w:rsidR="006E6A15" w:rsidRDefault="006E6A15"/>
                    </w:tc>
                    <w:tc>
                      <w:tcPr>
                        <w:tcW w:w="971" w:type="dxa"/>
                        <w:tcBorders>
                          <w:top w:val="nil"/>
                          <w:left w:val="nil"/>
                          <w:bottom w:val="single" w:sz="9" w:space="0" w:color="6B8CB3"/>
                          <w:right w:val="nil"/>
                        </w:tcBorders>
                      </w:tcPr>
                      <w:p w:rsidR="006E6A15" w:rsidRDefault="000A627B">
                        <w:pPr>
                          <w:pStyle w:val="TableParagraph"/>
                          <w:spacing w:before="7"/>
                          <w:ind w:left="172"/>
                          <w:jc w:val="left"/>
                          <w:rPr>
                            <w:sz w:val="21"/>
                          </w:rPr>
                        </w:pPr>
                        <w:r>
                          <w:rPr>
                            <w:color w:val="1F2326"/>
                            <w:w w:val="105"/>
                            <w:sz w:val="21"/>
                          </w:rPr>
                          <w:t>$0.1</w:t>
                        </w:r>
                      </w:p>
                    </w:tc>
                    <w:tc>
                      <w:tcPr>
                        <w:tcW w:w="1027" w:type="dxa"/>
                        <w:tcBorders>
                          <w:top w:val="nil"/>
                          <w:left w:val="nil"/>
                          <w:bottom w:val="single" w:sz="9" w:space="0" w:color="6B8CB3"/>
                          <w:right w:val="single" w:sz="6" w:space="0" w:color="3F6B9C"/>
                        </w:tcBorders>
                      </w:tcPr>
                      <w:p w:rsidR="006E6A15" w:rsidRDefault="000A627B">
                        <w:pPr>
                          <w:pStyle w:val="TableParagraph"/>
                          <w:ind w:right="106"/>
                          <w:rPr>
                            <w:sz w:val="21"/>
                          </w:rPr>
                        </w:pPr>
                        <w:r>
                          <w:rPr>
                            <w:color w:val="1F2326"/>
                            <w:sz w:val="21"/>
                          </w:rPr>
                          <w:t>($1.3)</w:t>
                        </w:r>
                      </w:p>
                    </w:tc>
                  </w:tr>
                  <w:tr w:rsidR="006E6A15">
                    <w:trPr>
                      <w:trHeight w:hRule="exact" w:val="292"/>
                    </w:trPr>
                    <w:tc>
                      <w:tcPr>
                        <w:tcW w:w="1250" w:type="dxa"/>
                        <w:tcBorders>
                          <w:top w:val="single" w:sz="9" w:space="0" w:color="6B8CB3"/>
                          <w:left w:val="single" w:sz="9" w:space="0" w:color="577CA3"/>
                          <w:bottom w:val="single" w:sz="9" w:space="0" w:color="5483AF"/>
                          <w:right w:val="nil"/>
                        </w:tcBorders>
                      </w:tcPr>
                      <w:p w:rsidR="006E6A15" w:rsidRDefault="000A627B">
                        <w:pPr>
                          <w:pStyle w:val="TableParagraph"/>
                          <w:spacing w:before="4"/>
                          <w:ind w:left="301"/>
                          <w:jc w:val="left"/>
                          <w:rPr>
                            <w:sz w:val="21"/>
                          </w:rPr>
                        </w:pPr>
                        <w:r>
                          <w:rPr>
                            <w:color w:val="1F2326"/>
                            <w:sz w:val="21"/>
                          </w:rPr>
                          <w:t>2019</w:t>
                        </w:r>
                      </w:p>
                    </w:tc>
                    <w:tc>
                      <w:tcPr>
                        <w:tcW w:w="1581" w:type="dxa"/>
                        <w:tcBorders>
                          <w:top w:val="single" w:sz="9" w:space="0" w:color="6B8CB3"/>
                          <w:left w:val="nil"/>
                          <w:bottom w:val="single" w:sz="9" w:space="0" w:color="5483AF"/>
                          <w:right w:val="nil"/>
                        </w:tcBorders>
                      </w:tcPr>
                      <w:p w:rsidR="006E6A15" w:rsidRDefault="000A627B">
                        <w:pPr>
                          <w:pStyle w:val="TableParagraph"/>
                          <w:spacing w:before="4"/>
                          <w:ind w:right="96"/>
                          <w:rPr>
                            <w:sz w:val="21"/>
                          </w:rPr>
                        </w:pPr>
                        <w:r>
                          <w:rPr>
                            <w:color w:val="1F2326"/>
                            <w:sz w:val="21"/>
                          </w:rPr>
                          <w:t>$0.4</w:t>
                        </w:r>
                      </w:p>
                    </w:tc>
                    <w:tc>
                      <w:tcPr>
                        <w:tcW w:w="778" w:type="dxa"/>
                        <w:tcBorders>
                          <w:top w:val="single" w:sz="9" w:space="0" w:color="6B8CB3"/>
                          <w:left w:val="nil"/>
                          <w:bottom w:val="single" w:sz="9" w:space="0" w:color="5483AF"/>
                          <w:right w:val="nil"/>
                        </w:tcBorders>
                      </w:tcPr>
                      <w:p w:rsidR="006E6A15" w:rsidRDefault="006E6A15"/>
                    </w:tc>
                    <w:tc>
                      <w:tcPr>
                        <w:tcW w:w="971" w:type="dxa"/>
                        <w:tcBorders>
                          <w:top w:val="single" w:sz="9" w:space="0" w:color="6B8CB3"/>
                          <w:left w:val="nil"/>
                          <w:bottom w:val="single" w:sz="9" w:space="0" w:color="5483AF"/>
                          <w:right w:val="nil"/>
                        </w:tcBorders>
                      </w:tcPr>
                      <w:p w:rsidR="006E6A15" w:rsidRDefault="000A627B">
                        <w:pPr>
                          <w:pStyle w:val="TableParagraph"/>
                          <w:spacing w:before="4"/>
                          <w:ind w:left="172"/>
                          <w:jc w:val="left"/>
                          <w:rPr>
                            <w:sz w:val="21"/>
                          </w:rPr>
                        </w:pPr>
                        <w:r>
                          <w:rPr>
                            <w:color w:val="1F2326"/>
                            <w:w w:val="105"/>
                            <w:sz w:val="21"/>
                          </w:rPr>
                          <w:t>$0.1</w:t>
                        </w:r>
                      </w:p>
                    </w:tc>
                    <w:tc>
                      <w:tcPr>
                        <w:tcW w:w="1027" w:type="dxa"/>
                        <w:tcBorders>
                          <w:top w:val="single" w:sz="9" w:space="0" w:color="6B8CB3"/>
                          <w:left w:val="nil"/>
                          <w:bottom w:val="single" w:sz="9" w:space="0" w:color="5483AF"/>
                          <w:right w:val="single" w:sz="6" w:space="0" w:color="3F6B9C"/>
                        </w:tcBorders>
                      </w:tcPr>
                      <w:p w:rsidR="006E6A15" w:rsidRDefault="000A627B">
                        <w:pPr>
                          <w:pStyle w:val="TableParagraph"/>
                          <w:spacing w:before="4"/>
                          <w:ind w:right="99"/>
                          <w:rPr>
                            <w:sz w:val="21"/>
                          </w:rPr>
                        </w:pPr>
                        <w:r>
                          <w:rPr>
                            <w:color w:val="1F2326"/>
                            <w:sz w:val="21"/>
                          </w:rPr>
                          <w:t>$0.6</w:t>
                        </w:r>
                      </w:p>
                    </w:tc>
                  </w:tr>
                  <w:tr w:rsidR="006E6A15">
                    <w:trPr>
                      <w:trHeight w:hRule="exact" w:val="284"/>
                    </w:trPr>
                    <w:tc>
                      <w:tcPr>
                        <w:tcW w:w="1250" w:type="dxa"/>
                        <w:tcBorders>
                          <w:top w:val="single" w:sz="9" w:space="0" w:color="5483AF"/>
                          <w:left w:val="single" w:sz="9" w:space="0" w:color="577CA3"/>
                          <w:bottom w:val="single" w:sz="9" w:space="0" w:color="4F80AC"/>
                          <w:right w:val="nil"/>
                        </w:tcBorders>
                      </w:tcPr>
                      <w:p w:rsidR="006E6A15" w:rsidRDefault="000A627B">
                        <w:pPr>
                          <w:pStyle w:val="TableParagraph"/>
                          <w:spacing w:line="228" w:lineRule="exact"/>
                          <w:ind w:left="301"/>
                          <w:jc w:val="left"/>
                          <w:rPr>
                            <w:sz w:val="21"/>
                          </w:rPr>
                        </w:pPr>
                        <w:r>
                          <w:rPr>
                            <w:color w:val="1F2326"/>
                            <w:sz w:val="21"/>
                          </w:rPr>
                          <w:t>2020</w:t>
                        </w:r>
                      </w:p>
                    </w:tc>
                    <w:tc>
                      <w:tcPr>
                        <w:tcW w:w="1581" w:type="dxa"/>
                        <w:tcBorders>
                          <w:top w:val="single" w:sz="9" w:space="0" w:color="5483AF"/>
                          <w:left w:val="nil"/>
                          <w:bottom w:val="single" w:sz="9" w:space="0" w:color="4F80AC"/>
                          <w:right w:val="nil"/>
                        </w:tcBorders>
                      </w:tcPr>
                      <w:p w:rsidR="006E6A15" w:rsidRDefault="000A627B">
                        <w:pPr>
                          <w:pStyle w:val="TableParagraph"/>
                          <w:spacing w:line="235" w:lineRule="exact"/>
                          <w:ind w:right="96"/>
                          <w:rPr>
                            <w:sz w:val="21"/>
                          </w:rPr>
                        </w:pPr>
                        <w:r>
                          <w:rPr>
                            <w:color w:val="1F2326"/>
                            <w:sz w:val="21"/>
                          </w:rPr>
                          <w:t>$0.2</w:t>
                        </w:r>
                      </w:p>
                    </w:tc>
                    <w:tc>
                      <w:tcPr>
                        <w:tcW w:w="778" w:type="dxa"/>
                        <w:tcBorders>
                          <w:top w:val="single" w:sz="9" w:space="0" w:color="5483AF"/>
                          <w:left w:val="nil"/>
                          <w:bottom w:val="single" w:sz="9" w:space="0" w:color="4F80AC"/>
                          <w:right w:val="nil"/>
                        </w:tcBorders>
                      </w:tcPr>
                      <w:p w:rsidR="006E6A15" w:rsidRDefault="006E6A15"/>
                    </w:tc>
                    <w:tc>
                      <w:tcPr>
                        <w:tcW w:w="971" w:type="dxa"/>
                        <w:tcBorders>
                          <w:top w:val="single" w:sz="9" w:space="0" w:color="5483AF"/>
                          <w:left w:val="nil"/>
                          <w:bottom w:val="single" w:sz="9" w:space="0" w:color="4F80AC"/>
                          <w:right w:val="nil"/>
                        </w:tcBorders>
                      </w:tcPr>
                      <w:p w:rsidR="006E6A15" w:rsidRDefault="000A627B">
                        <w:pPr>
                          <w:pStyle w:val="TableParagraph"/>
                          <w:spacing w:line="235" w:lineRule="exact"/>
                          <w:ind w:left="186"/>
                          <w:jc w:val="left"/>
                          <w:rPr>
                            <w:sz w:val="21"/>
                          </w:rPr>
                        </w:pPr>
                        <w:r>
                          <w:rPr>
                            <w:color w:val="1F2326"/>
                            <w:sz w:val="21"/>
                          </w:rPr>
                          <w:t>$0.2</w:t>
                        </w:r>
                      </w:p>
                    </w:tc>
                    <w:tc>
                      <w:tcPr>
                        <w:tcW w:w="1027" w:type="dxa"/>
                        <w:tcBorders>
                          <w:top w:val="single" w:sz="9" w:space="0" w:color="5483AF"/>
                          <w:left w:val="nil"/>
                          <w:bottom w:val="single" w:sz="9" w:space="0" w:color="4F80AC"/>
                          <w:right w:val="single" w:sz="6" w:space="0" w:color="3F6B9C"/>
                        </w:tcBorders>
                      </w:tcPr>
                      <w:p w:rsidR="006E6A15" w:rsidRDefault="000A627B">
                        <w:pPr>
                          <w:pStyle w:val="TableParagraph"/>
                          <w:spacing w:before="1"/>
                          <w:ind w:right="99"/>
                          <w:rPr>
                            <w:sz w:val="21"/>
                          </w:rPr>
                        </w:pPr>
                        <w:r>
                          <w:rPr>
                            <w:color w:val="1F2326"/>
                            <w:sz w:val="21"/>
                          </w:rPr>
                          <w:t>$0.4</w:t>
                        </w:r>
                      </w:p>
                    </w:tc>
                  </w:tr>
                  <w:tr w:rsidR="006E6A15">
                    <w:trPr>
                      <w:trHeight w:hRule="exact" w:val="288"/>
                    </w:trPr>
                    <w:tc>
                      <w:tcPr>
                        <w:tcW w:w="1250" w:type="dxa"/>
                        <w:tcBorders>
                          <w:top w:val="single" w:sz="9" w:space="0" w:color="4F80AC"/>
                          <w:left w:val="single" w:sz="9" w:space="0" w:color="577CA3"/>
                          <w:bottom w:val="single" w:sz="9" w:space="0" w:color="648CAF"/>
                          <w:right w:val="nil"/>
                        </w:tcBorders>
                      </w:tcPr>
                      <w:p w:rsidR="006E6A15" w:rsidRDefault="000A627B">
                        <w:pPr>
                          <w:pStyle w:val="TableParagraph"/>
                          <w:spacing w:line="232" w:lineRule="exact"/>
                          <w:ind w:left="301"/>
                          <w:jc w:val="left"/>
                          <w:rPr>
                            <w:sz w:val="21"/>
                          </w:rPr>
                        </w:pPr>
                        <w:r>
                          <w:rPr>
                            <w:color w:val="1F2326"/>
                            <w:sz w:val="21"/>
                          </w:rPr>
                          <w:t>2021</w:t>
                        </w:r>
                      </w:p>
                    </w:tc>
                    <w:tc>
                      <w:tcPr>
                        <w:tcW w:w="1581" w:type="dxa"/>
                        <w:tcBorders>
                          <w:top w:val="single" w:sz="9" w:space="0" w:color="4F80AC"/>
                          <w:left w:val="nil"/>
                          <w:bottom w:val="single" w:sz="9" w:space="0" w:color="648CAF"/>
                          <w:right w:val="nil"/>
                        </w:tcBorders>
                      </w:tcPr>
                      <w:p w:rsidR="006E6A15" w:rsidRDefault="000A627B">
                        <w:pPr>
                          <w:pStyle w:val="TableParagraph"/>
                          <w:spacing w:line="232" w:lineRule="exact"/>
                          <w:ind w:right="96"/>
                          <w:rPr>
                            <w:sz w:val="21"/>
                          </w:rPr>
                        </w:pPr>
                        <w:r>
                          <w:rPr>
                            <w:color w:val="1F2326"/>
                            <w:sz w:val="21"/>
                          </w:rPr>
                          <w:t>$0.1</w:t>
                        </w:r>
                      </w:p>
                    </w:tc>
                    <w:tc>
                      <w:tcPr>
                        <w:tcW w:w="778" w:type="dxa"/>
                        <w:tcBorders>
                          <w:top w:val="single" w:sz="9" w:space="0" w:color="4F80AC"/>
                          <w:left w:val="nil"/>
                          <w:bottom w:val="single" w:sz="9" w:space="0" w:color="648CAF"/>
                          <w:right w:val="nil"/>
                        </w:tcBorders>
                      </w:tcPr>
                      <w:p w:rsidR="006E6A15" w:rsidRDefault="006E6A15"/>
                    </w:tc>
                    <w:tc>
                      <w:tcPr>
                        <w:tcW w:w="971" w:type="dxa"/>
                        <w:tcBorders>
                          <w:top w:val="single" w:sz="9" w:space="0" w:color="4F80AC"/>
                          <w:left w:val="nil"/>
                          <w:bottom w:val="single" w:sz="9" w:space="0" w:color="648CAF"/>
                          <w:right w:val="nil"/>
                        </w:tcBorders>
                      </w:tcPr>
                      <w:p w:rsidR="006E6A15" w:rsidRDefault="000A627B">
                        <w:pPr>
                          <w:pStyle w:val="TableParagraph"/>
                          <w:spacing w:line="232" w:lineRule="exact"/>
                          <w:ind w:left="186"/>
                          <w:jc w:val="left"/>
                          <w:rPr>
                            <w:sz w:val="21"/>
                          </w:rPr>
                        </w:pPr>
                        <w:r>
                          <w:rPr>
                            <w:color w:val="1F2326"/>
                            <w:sz w:val="21"/>
                          </w:rPr>
                          <w:t>$0.2</w:t>
                        </w:r>
                      </w:p>
                    </w:tc>
                    <w:tc>
                      <w:tcPr>
                        <w:tcW w:w="1027" w:type="dxa"/>
                        <w:tcBorders>
                          <w:top w:val="single" w:sz="9" w:space="0" w:color="4F80AC"/>
                          <w:left w:val="nil"/>
                          <w:bottom w:val="single" w:sz="9" w:space="0" w:color="648CAF"/>
                          <w:right w:val="single" w:sz="6" w:space="0" w:color="3F6B9C"/>
                        </w:tcBorders>
                      </w:tcPr>
                      <w:p w:rsidR="006E6A15" w:rsidRDefault="000A627B">
                        <w:pPr>
                          <w:pStyle w:val="TableParagraph"/>
                          <w:spacing w:before="4"/>
                          <w:ind w:right="101"/>
                          <w:rPr>
                            <w:sz w:val="21"/>
                          </w:rPr>
                        </w:pPr>
                        <w:r>
                          <w:rPr>
                            <w:color w:val="1F2326"/>
                            <w:w w:val="95"/>
                            <w:sz w:val="21"/>
                          </w:rPr>
                          <w:t>$0.3</w:t>
                        </w:r>
                      </w:p>
                    </w:tc>
                  </w:tr>
                  <w:tr w:rsidR="006E6A15">
                    <w:trPr>
                      <w:trHeight w:hRule="exact" w:val="288"/>
                    </w:trPr>
                    <w:tc>
                      <w:tcPr>
                        <w:tcW w:w="1250" w:type="dxa"/>
                        <w:tcBorders>
                          <w:top w:val="single" w:sz="9" w:space="0" w:color="648CAF"/>
                          <w:left w:val="single" w:sz="9" w:space="0" w:color="577CA3"/>
                          <w:bottom w:val="single" w:sz="9" w:space="0" w:color="4B80AC"/>
                          <w:right w:val="nil"/>
                        </w:tcBorders>
                      </w:tcPr>
                      <w:p w:rsidR="006E6A15" w:rsidRDefault="000A627B">
                        <w:pPr>
                          <w:pStyle w:val="TableParagraph"/>
                          <w:spacing w:line="232" w:lineRule="exact"/>
                          <w:ind w:left="301"/>
                          <w:jc w:val="left"/>
                          <w:rPr>
                            <w:sz w:val="21"/>
                          </w:rPr>
                        </w:pPr>
                        <w:r>
                          <w:rPr>
                            <w:color w:val="1F2326"/>
                            <w:sz w:val="21"/>
                          </w:rPr>
                          <w:t>2022</w:t>
                        </w:r>
                      </w:p>
                    </w:tc>
                    <w:tc>
                      <w:tcPr>
                        <w:tcW w:w="1581" w:type="dxa"/>
                        <w:tcBorders>
                          <w:top w:val="single" w:sz="9" w:space="0" w:color="648CAF"/>
                          <w:left w:val="nil"/>
                          <w:bottom w:val="single" w:sz="9" w:space="0" w:color="4B80AC"/>
                          <w:right w:val="nil"/>
                        </w:tcBorders>
                      </w:tcPr>
                      <w:p w:rsidR="006E6A15" w:rsidRDefault="000A627B">
                        <w:pPr>
                          <w:pStyle w:val="TableParagraph"/>
                          <w:spacing w:line="232" w:lineRule="exact"/>
                          <w:ind w:right="103"/>
                          <w:rPr>
                            <w:sz w:val="21"/>
                          </w:rPr>
                        </w:pPr>
                        <w:r>
                          <w:rPr>
                            <w:color w:val="1F2326"/>
                            <w:sz w:val="21"/>
                          </w:rPr>
                          <w:t>($0.0)</w:t>
                        </w:r>
                      </w:p>
                    </w:tc>
                    <w:tc>
                      <w:tcPr>
                        <w:tcW w:w="778" w:type="dxa"/>
                        <w:tcBorders>
                          <w:top w:val="single" w:sz="9" w:space="0" w:color="648CAF"/>
                          <w:left w:val="nil"/>
                          <w:bottom w:val="single" w:sz="9" w:space="0" w:color="4B80AC"/>
                          <w:right w:val="nil"/>
                        </w:tcBorders>
                      </w:tcPr>
                      <w:p w:rsidR="006E6A15" w:rsidRDefault="006E6A15"/>
                    </w:tc>
                    <w:tc>
                      <w:tcPr>
                        <w:tcW w:w="971" w:type="dxa"/>
                        <w:tcBorders>
                          <w:top w:val="single" w:sz="9" w:space="0" w:color="648CAF"/>
                          <w:left w:val="nil"/>
                          <w:bottom w:val="single" w:sz="9" w:space="0" w:color="4B80AC"/>
                          <w:right w:val="nil"/>
                        </w:tcBorders>
                      </w:tcPr>
                      <w:p w:rsidR="006E6A15" w:rsidRDefault="000A627B">
                        <w:pPr>
                          <w:pStyle w:val="TableParagraph"/>
                          <w:spacing w:line="239" w:lineRule="exact"/>
                          <w:ind w:left="186"/>
                          <w:jc w:val="left"/>
                          <w:rPr>
                            <w:sz w:val="21"/>
                          </w:rPr>
                        </w:pPr>
                        <w:r>
                          <w:rPr>
                            <w:color w:val="1F2326"/>
                            <w:sz w:val="21"/>
                          </w:rPr>
                          <w:t>$0.2</w:t>
                        </w:r>
                      </w:p>
                    </w:tc>
                    <w:tc>
                      <w:tcPr>
                        <w:tcW w:w="1027" w:type="dxa"/>
                        <w:tcBorders>
                          <w:top w:val="single" w:sz="9" w:space="0" w:color="648CAF"/>
                          <w:left w:val="nil"/>
                          <w:bottom w:val="single" w:sz="9" w:space="0" w:color="4B80AC"/>
                          <w:right w:val="single" w:sz="6" w:space="0" w:color="3F6B9C"/>
                        </w:tcBorders>
                      </w:tcPr>
                      <w:p w:rsidR="006E6A15" w:rsidRDefault="000A627B">
                        <w:pPr>
                          <w:pStyle w:val="TableParagraph"/>
                          <w:spacing w:before="4"/>
                          <w:ind w:right="97"/>
                          <w:rPr>
                            <w:sz w:val="21"/>
                          </w:rPr>
                        </w:pPr>
                        <w:r>
                          <w:rPr>
                            <w:color w:val="1F2326"/>
                            <w:w w:val="95"/>
                            <w:sz w:val="21"/>
                          </w:rPr>
                          <w:t>$0.2</w:t>
                        </w:r>
                      </w:p>
                    </w:tc>
                  </w:tr>
                  <w:tr w:rsidR="006E6A15">
                    <w:trPr>
                      <w:trHeight w:hRule="exact" w:val="284"/>
                    </w:trPr>
                    <w:tc>
                      <w:tcPr>
                        <w:tcW w:w="1250" w:type="dxa"/>
                        <w:tcBorders>
                          <w:top w:val="single" w:sz="9" w:space="0" w:color="4B80AC"/>
                          <w:left w:val="single" w:sz="9" w:space="0" w:color="577CA3"/>
                          <w:bottom w:val="single" w:sz="9" w:space="0" w:color="4F80AC"/>
                          <w:right w:val="nil"/>
                        </w:tcBorders>
                      </w:tcPr>
                      <w:p w:rsidR="006E6A15" w:rsidRDefault="000A627B">
                        <w:pPr>
                          <w:pStyle w:val="TableParagraph"/>
                          <w:spacing w:line="232" w:lineRule="exact"/>
                          <w:ind w:left="301"/>
                          <w:jc w:val="left"/>
                          <w:rPr>
                            <w:sz w:val="21"/>
                          </w:rPr>
                        </w:pPr>
                        <w:r>
                          <w:rPr>
                            <w:color w:val="1F2326"/>
                            <w:sz w:val="21"/>
                          </w:rPr>
                          <w:t>2023</w:t>
                        </w:r>
                      </w:p>
                    </w:tc>
                    <w:tc>
                      <w:tcPr>
                        <w:tcW w:w="1581" w:type="dxa"/>
                        <w:tcBorders>
                          <w:top w:val="single" w:sz="9" w:space="0" w:color="4B80AC"/>
                          <w:left w:val="nil"/>
                          <w:bottom w:val="single" w:sz="9" w:space="0" w:color="4F80AC"/>
                          <w:right w:val="nil"/>
                        </w:tcBorders>
                      </w:tcPr>
                      <w:p w:rsidR="006E6A15" w:rsidRDefault="000A627B">
                        <w:pPr>
                          <w:pStyle w:val="TableParagraph"/>
                          <w:spacing w:line="232" w:lineRule="exact"/>
                          <w:ind w:right="103"/>
                          <w:rPr>
                            <w:sz w:val="21"/>
                          </w:rPr>
                        </w:pPr>
                        <w:r>
                          <w:rPr>
                            <w:color w:val="1F2326"/>
                            <w:sz w:val="21"/>
                          </w:rPr>
                          <w:t>($0.1)</w:t>
                        </w:r>
                      </w:p>
                    </w:tc>
                    <w:tc>
                      <w:tcPr>
                        <w:tcW w:w="778" w:type="dxa"/>
                        <w:tcBorders>
                          <w:top w:val="single" w:sz="9" w:space="0" w:color="4B80AC"/>
                          <w:left w:val="nil"/>
                          <w:bottom w:val="single" w:sz="9" w:space="0" w:color="4F80AC"/>
                          <w:right w:val="nil"/>
                        </w:tcBorders>
                      </w:tcPr>
                      <w:p w:rsidR="006E6A15" w:rsidRDefault="006E6A15"/>
                    </w:tc>
                    <w:tc>
                      <w:tcPr>
                        <w:tcW w:w="971" w:type="dxa"/>
                        <w:tcBorders>
                          <w:top w:val="single" w:sz="9" w:space="0" w:color="4B80AC"/>
                          <w:left w:val="nil"/>
                          <w:bottom w:val="single" w:sz="9" w:space="0" w:color="4F80AC"/>
                          <w:right w:val="nil"/>
                        </w:tcBorders>
                      </w:tcPr>
                      <w:p w:rsidR="006E6A15" w:rsidRDefault="000A627B">
                        <w:pPr>
                          <w:pStyle w:val="TableParagraph"/>
                          <w:spacing w:line="232" w:lineRule="exact"/>
                          <w:ind w:left="186"/>
                          <w:jc w:val="left"/>
                          <w:rPr>
                            <w:sz w:val="21"/>
                          </w:rPr>
                        </w:pPr>
                        <w:r>
                          <w:rPr>
                            <w:color w:val="1F2326"/>
                            <w:w w:val="105"/>
                            <w:sz w:val="21"/>
                          </w:rPr>
                          <w:t>$0.2</w:t>
                        </w:r>
                      </w:p>
                    </w:tc>
                    <w:tc>
                      <w:tcPr>
                        <w:tcW w:w="1027" w:type="dxa"/>
                        <w:tcBorders>
                          <w:top w:val="single" w:sz="9" w:space="0" w:color="4B80AC"/>
                          <w:left w:val="nil"/>
                          <w:bottom w:val="single" w:sz="9" w:space="0" w:color="4F80AC"/>
                          <w:right w:val="single" w:sz="6" w:space="0" w:color="3F6B9C"/>
                        </w:tcBorders>
                      </w:tcPr>
                      <w:p w:rsidR="006E6A15" w:rsidRDefault="000A627B">
                        <w:pPr>
                          <w:pStyle w:val="TableParagraph"/>
                          <w:spacing w:line="239" w:lineRule="exact"/>
                          <w:ind w:right="93"/>
                          <w:rPr>
                            <w:sz w:val="21"/>
                          </w:rPr>
                        </w:pPr>
                        <w:r>
                          <w:rPr>
                            <w:color w:val="1F2326"/>
                            <w:sz w:val="21"/>
                          </w:rPr>
                          <w:t>$0.1</w:t>
                        </w:r>
                      </w:p>
                    </w:tc>
                  </w:tr>
                  <w:tr w:rsidR="006E6A15">
                    <w:trPr>
                      <w:trHeight w:hRule="exact" w:val="299"/>
                    </w:trPr>
                    <w:tc>
                      <w:tcPr>
                        <w:tcW w:w="1250" w:type="dxa"/>
                        <w:tcBorders>
                          <w:top w:val="single" w:sz="9" w:space="0" w:color="4F80AC"/>
                          <w:left w:val="single" w:sz="9" w:space="0" w:color="577CA3"/>
                          <w:bottom w:val="single" w:sz="9" w:space="0" w:color="4F7CAC"/>
                          <w:right w:val="nil"/>
                        </w:tcBorders>
                      </w:tcPr>
                      <w:p w:rsidR="006E6A15" w:rsidRDefault="000A627B">
                        <w:pPr>
                          <w:pStyle w:val="TableParagraph"/>
                          <w:spacing w:line="235" w:lineRule="exact"/>
                          <w:ind w:left="301"/>
                          <w:jc w:val="left"/>
                          <w:rPr>
                            <w:sz w:val="21"/>
                          </w:rPr>
                        </w:pPr>
                        <w:r>
                          <w:rPr>
                            <w:color w:val="1F2326"/>
                            <w:sz w:val="21"/>
                          </w:rPr>
                          <w:t>2024</w:t>
                        </w:r>
                      </w:p>
                    </w:tc>
                    <w:tc>
                      <w:tcPr>
                        <w:tcW w:w="1581" w:type="dxa"/>
                        <w:tcBorders>
                          <w:top w:val="single" w:sz="9" w:space="0" w:color="4F80AC"/>
                          <w:left w:val="nil"/>
                          <w:bottom w:val="single" w:sz="9" w:space="0" w:color="4F7CAC"/>
                          <w:right w:val="nil"/>
                        </w:tcBorders>
                      </w:tcPr>
                      <w:p w:rsidR="006E6A15" w:rsidRDefault="000A627B">
                        <w:pPr>
                          <w:pStyle w:val="TableParagraph"/>
                          <w:spacing w:line="235" w:lineRule="exact"/>
                          <w:ind w:right="92"/>
                          <w:rPr>
                            <w:sz w:val="21"/>
                          </w:rPr>
                        </w:pPr>
                        <w:r>
                          <w:rPr>
                            <w:color w:val="1F2326"/>
                            <w:sz w:val="21"/>
                          </w:rPr>
                          <w:t>($0.3)</w:t>
                        </w:r>
                      </w:p>
                    </w:tc>
                    <w:tc>
                      <w:tcPr>
                        <w:tcW w:w="778" w:type="dxa"/>
                        <w:tcBorders>
                          <w:top w:val="single" w:sz="9" w:space="0" w:color="4F80AC"/>
                          <w:left w:val="nil"/>
                          <w:bottom w:val="single" w:sz="9" w:space="0" w:color="4F7CAC"/>
                          <w:right w:val="nil"/>
                        </w:tcBorders>
                      </w:tcPr>
                      <w:p w:rsidR="006E6A15" w:rsidRDefault="006E6A15"/>
                    </w:tc>
                    <w:tc>
                      <w:tcPr>
                        <w:tcW w:w="971" w:type="dxa"/>
                        <w:tcBorders>
                          <w:top w:val="single" w:sz="9" w:space="0" w:color="4F80AC"/>
                          <w:left w:val="nil"/>
                          <w:bottom w:val="single" w:sz="9" w:space="0" w:color="4F7CAC"/>
                          <w:right w:val="nil"/>
                        </w:tcBorders>
                      </w:tcPr>
                      <w:p w:rsidR="006E6A15" w:rsidRDefault="000A627B">
                        <w:pPr>
                          <w:pStyle w:val="TableParagraph"/>
                          <w:spacing w:line="235" w:lineRule="exact"/>
                          <w:ind w:left="186"/>
                          <w:jc w:val="left"/>
                          <w:rPr>
                            <w:sz w:val="21"/>
                          </w:rPr>
                        </w:pPr>
                        <w:r>
                          <w:rPr>
                            <w:color w:val="1F2326"/>
                            <w:w w:val="105"/>
                            <w:sz w:val="21"/>
                          </w:rPr>
                          <w:t>$0.2</w:t>
                        </w:r>
                      </w:p>
                    </w:tc>
                    <w:tc>
                      <w:tcPr>
                        <w:tcW w:w="1027" w:type="dxa"/>
                        <w:tcBorders>
                          <w:top w:val="single" w:sz="9" w:space="0" w:color="4F80AC"/>
                          <w:left w:val="nil"/>
                          <w:bottom w:val="single" w:sz="9" w:space="0" w:color="4F7CAC"/>
                          <w:right w:val="single" w:sz="6" w:space="0" w:color="3F6B9C"/>
                        </w:tcBorders>
                      </w:tcPr>
                      <w:p w:rsidR="006E6A15" w:rsidRDefault="000A627B">
                        <w:pPr>
                          <w:pStyle w:val="TableParagraph"/>
                          <w:spacing w:line="235" w:lineRule="exact"/>
                          <w:ind w:right="95"/>
                          <w:rPr>
                            <w:sz w:val="21"/>
                          </w:rPr>
                        </w:pPr>
                        <w:r>
                          <w:rPr>
                            <w:color w:val="1F2326"/>
                            <w:sz w:val="21"/>
                          </w:rPr>
                          <w:t>($0.1)</w:t>
                        </w:r>
                      </w:p>
                    </w:tc>
                  </w:tr>
                  <w:tr w:rsidR="006E6A15">
                    <w:trPr>
                      <w:trHeight w:hRule="exact" w:val="288"/>
                    </w:trPr>
                    <w:tc>
                      <w:tcPr>
                        <w:tcW w:w="1250" w:type="dxa"/>
                        <w:tcBorders>
                          <w:top w:val="single" w:sz="9" w:space="0" w:color="4F7CAC"/>
                          <w:left w:val="single" w:sz="9" w:space="0" w:color="577CA3"/>
                          <w:bottom w:val="single" w:sz="9" w:space="0" w:color="6B8CAF"/>
                          <w:right w:val="nil"/>
                        </w:tcBorders>
                      </w:tcPr>
                      <w:p w:rsidR="006E6A15" w:rsidRDefault="000A627B">
                        <w:pPr>
                          <w:pStyle w:val="TableParagraph"/>
                          <w:spacing w:line="239" w:lineRule="exact"/>
                          <w:ind w:left="301"/>
                          <w:jc w:val="left"/>
                          <w:rPr>
                            <w:sz w:val="21"/>
                          </w:rPr>
                        </w:pPr>
                        <w:r>
                          <w:rPr>
                            <w:color w:val="1F2326"/>
                            <w:w w:val="105"/>
                            <w:sz w:val="21"/>
                          </w:rPr>
                          <w:t>2025</w:t>
                        </w:r>
                      </w:p>
                    </w:tc>
                    <w:tc>
                      <w:tcPr>
                        <w:tcW w:w="1581" w:type="dxa"/>
                        <w:tcBorders>
                          <w:top w:val="single" w:sz="9" w:space="0" w:color="4F7CAC"/>
                          <w:left w:val="nil"/>
                          <w:bottom w:val="single" w:sz="9" w:space="0" w:color="6B8CAF"/>
                          <w:right w:val="nil"/>
                        </w:tcBorders>
                      </w:tcPr>
                      <w:p w:rsidR="006E6A15" w:rsidRDefault="000A627B">
                        <w:pPr>
                          <w:pStyle w:val="TableParagraph"/>
                          <w:spacing w:line="239" w:lineRule="exact"/>
                          <w:ind w:right="92"/>
                          <w:rPr>
                            <w:sz w:val="21"/>
                          </w:rPr>
                        </w:pPr>
                        <w:r>
                          <w:rPr>
                            <w:color w:val="1F2326"/>
                            <w:sz w:val="21"/>
                          </w:rPr>
                          <w:t>($0.5)</w:t>
                        </w:r>
                      </w:p>
                    </w:tc>
                    <w:tc>
                      <w:tcPr>
                        <w:tcW w:w="778" w:type="dxa"/>
                        <w:tcBorders>
                          <w:top w:val="single" w:sz="9" w:space="0" w:color="4F7CAC"/>
                          <w:left w:val="nil"/>
                          <w:bottom w:val="single" w:sz="9" w:space="0" w:color="6B8CAF"/>
                          <w:right w:val="nil"/>
                        </w:tcBorders>
                      </w:tcPr>
                      <w:p w:rsidR="006E6A15" w:rsidRDefault="006E6A15"/>
                    </w:tc>
                    <w:tc>
                      <w:tcPr>
                        <w:tcW w:w="971" w:type="dxa"/>
                        <w:tcBorders>
                          <w:top w:val="single" w:sz="9" w:space="0" w:color="4F7CAC"/>
                          <w:left w:val="nil"/>
                          <w:bottom w:val="single" w:sz="9" w:space="0" w:color="6B8CAF"/>
                          <w:right w:val="nil"/>
                        </w:tcBorders>
                      </w:tcPr>
                      <w:p w:rsidR="006E6A15" w:rsidRDefault="000A627B">
                        <w:pPr>
                          <w:pStyle w:val="TableParagraph"/>
                          <w:spacing w:line="239" w:lineRule="exact"/>
                          <w:ind w:left="186"/>
                          <w:jc w:val="left"/>
                          <w:rPr>
                            <w:sz w:val="21"/>
                          </w:rPr>
                        </w:pPr>
                        <w:r>
                          <w:rPr>
                            <w:color w:val="1F2326"/>
                            <w:w w:val="105"/>
                            <w:sz w:val="21"/>
                          </w:rPr>
                          <w:t>$0.3</w:t>
                        </w:r>
                      </w:p>
                    </w:tc>
                    <w:tc>
                      <w:tcPr>
                        <w:tcW w:w="1027" w:type="dxa"/>
                        <w:tcBorders>
                          <w:top w:val="single" w:sz="9" w:space="0" w:color="4F7CAC"/>
                          <w:left w:val="nil"/>
                          <w:bottom w:val="single" w:sz="9" w:space="0" w:color="6B8CAF"/>
                          <w:right w:val="single" w:sz="6" w:space="0" w:color="3F6B9C"/>
                        </w:tcBorders>
                      </w:tcPr>
                      <w:p w:rsidR="006E6A15" w:rsidRDefault="000A627B">
                        <w:pPr>
                          <w:pStyle w:val="TableParagraph"/>
                          <w:spacing w:line="239" w:lineRule="exact"/>
                          <w:ind w:right="95"/>
                          <w:rPr>
                            <w:sz w:val="21"/>
                          </w:rPr>
                        </w:pPr>
                        <w:r>
                          <w:rPr>
                            <w:color w:val="1F2326"/>
                            <w:sz w:val="21"/>
                          </w:rPr>
                          <w:t>($0.3)</w:t>
                        </w:r>
                      </w:p>
                    </w:tc>
                  </w:tr>
                  <w:tr w:rsidR="006E6A15">
                    <w:trPr>
                      <w:trHeight w:hRule="exact" w:val="302"/>
                    </w:trPr>
                    <w:tc>
                      <w:tcPr>
                        <w:tcW w:w="1250" w:type="dxa"/>
                        <w:tcBorders>
                          <w:top w:val="single" w:sz="9" w:space="0" w:color="6B8CAF"/>
                          <w:left w:val="single" w:sz="9" w:space="0" w:color="577CA3"/>
                          <w:bottom w:val="single" w:sz="9" w:space="0" w:color="4F80AC"/>
                          <w:right w:val="nil"/>
                        </w:tcBorders>
                      </w:tcPr>
                      <w:p w:rsidR="006E6A15" w:rsidRDefault="000A627B">
                        <w:pPr>
                          <w:pStyle w:val="TableParagraph"/>
                          <w:spacing w:line="239" w:lineRule="exact"/>
                          <w:ind w:left="301"/>
                          <w:jc w:val="left"/>
                          <w:rPr>
                            <w:sz w:val="21"/>
                          </w:rPr>
                        </w:pPr>
                        <w:r>
                          <w:rPr>
                            <w:color w:val="1F2326"/>
                            <w:w w:val="105"/>
                            <w:sz w:val="21"/>
                          </w:rPr>
                          <w:t>2026</w:t>
                        </w:r>
                      </w:p>
                    </w:tc>
                    <w:tc>
                      <w:tcPr>
                        <w:tcW w:w="1581" w:type="dxa"/>
                        <w:tcBorders>
                          <w:top w:val="single" w:sz="9" w:space="0" w:color="6B8CAF"/>
                          <w:left w:val="nil"/>
                          <w:bottom w:val="single" w:sz="9" w:space="0" w:color="4F80AC"/>
                          <w:right w:val="nil"/>
                        </w:tcBorders>
                      </w:tcPr>
                      <w:p w:rsidR="006E6A15" w:rsidRDefault="000A627B">
                        <w:pPr>
                          <w:pStyle w:val="TableParagraph"/>
                          <w:spacing w:line="239" w:lineRule="exact"/>
                          <w:ind w:right="92"/>
                          <w:rPr>
                            <w:sz w:val="21"/>
                          </w:rPr>
                        </w:pPr>
                        <w:r>
                          <w:rPr>
                            <w:color w:val="1F2326"/>
                            <w:sz w:val="21"/>
                          </w:rPr>
                          <w:t>($0.8)</w:t>
                        </w:r>
                      </w:p>
                    </w:tc>
                    <w:tc>
                      <w:tcPr>
                        <w:tcW w:w="778" w:type="dxa"/>
                        <w:tcBorders>
                          <w:top w:val="single" w:sz="9" w:space="0" w:color="6B8CAF"/>
                          <w:left w:val="nil"/>
                          <w:bottom w:val="single" w:sz="9" w:space="0" w:color="4F80AC"/>
                          <w:right w:val="nil"/>
                        </w:tcBorders>
                      </w:tcPr>
                      <w:p w:rsidR="006E6A15" w:rsidRDefault="006E6A15"/>
                    </w:tc>
                    <w:tc>
                      <w:tcPr>
                        <w:tcW w:w="971" w:type="dxa"/>
                        <w:tcBorders>
                          <w:top w:val="single" w:sz="9" w:space="0" w:color="6B8CAF"/>
                          <w:left w:val="nil"/>
                          <w:bottom w:val="single" w:sz="9" w:space="0" w:color="4F80AC"/>
                          <w:right w:val="nil"/>
                        </w:tcBorders>
                      </w:tcPr>
                      <w:p w:rsidR="006E6A15" w:rsidRDefault="000A627B">
                        <w:pPr>
                          <w:pStyle w:val="TableParagraph"/>
                          <w:spacing w:line="239" w:lineRule="exact"/>
                          <w:ind w:left="186"/>
                          <w:jc w:val="left"/>
                          <w:rPr>
                            <w:sz w:val="21"/>
                          </w:rPr>
                        </w:pPr>
                        <w:r>
                          <w:rPr>
                            <w:color w:val="1F2326"/>
                            <w:w w:val="105"/>
                            <w:sz w:val="21"/>
                          </w:rPr>
                          <w:t>$0.3</w:t>
                        </w:r>
                      </w:p>
                    </w:tc>
                    <w:tc>
                      <w:tcPr>
                        <w:tcW w:w="1027" w:type="dxa"/>
                        <w:tcBorders>
                          <w:top w:val="single" w:sz="9" w:space="0" w:color="6B8CAF"/>
                          <w:left w:val="nil"/>
                          <w:bottom w:val="single" w:sz="9" w:space="0" w:color="4F80AC"/>
                          <w:right w:val="single" w:sz="6" w:space="0" w:color="3F6B9C"/>
                        </w:tcBorders>
                      </w:tcPr>
                      <w:p w:rsidR="006E6A15" w:rsidRDefault="000A627B">
                        <w:pPr>
                          <w:pStyle w:val="TableParagraph"/>
                          <w:spacing w:line="239" w:lineRule="exact"/>
                          <w:ind w:right="95"/>
                          <w:rPr>
                            <w:sz w:val="21"/>
                          </w:rPr>
                        </w:pPr>
                        <w:r>
                          <w:rPr>
                            <w:color w:val="1F2326"/>
                            <w:sz w:val="21"/>
                          </w:rPr>
                          <w:t>($0.5)</w:t>
                        </w:r>
                      </w:p>
                    </w:tc>
                  </w:tr>
                  <w:tr w:rsidR="006E6A15">
                    <w:trPr>
                      <w:trHeight w:hRule="exact" w:val="295"/>
                    </w:trPr>
                    <w:tc>
                      <w:tcPr>
                        <w:tcW w:w="1250" w:type="dxa"/>
                        <w:tcBorders>
                          <w:top w:val="single" w:sz="9" w:space="0" w:color="4F80AC"/>
                          <w:left w:val="single" w:sz="9" w:space="0" w:color="4B6BA3"/>
                          <w:bottom w:val="single" w:sz="9" w:space="0" w:color="4F80AC"/>
                          <w:right w:val="nil"/>
                        </w:tcBorders>
                      </w:tcPr>
                      <w:p w:rsidR="006E6A15" w:rsidRDefault="000A627B">
                        <w:pPr>
                          <w:pStyle w:val="TableParagraph"/>
                          <w:spacing w:line="239" w:lineRule="exact"/>
                          <w:ind w:left="316"/>
                          <w:jc w:val="left"/>
                          <w:rPr>
                            <w:sz w:val="21"/>
                          </w:rPr>
                        </w:pPr>
                        <w:r>
                          <w:rPr>
                            <w:color w:val="1F2326"/>
                            <w:sz w:val="21"/>
                          </w:rPr>
                          <w:t>2027</w:t>
                        </w:r>
                      </w:p>
                    </w:tc>
                    <w:tc>
                      <w:tcPr>
                        <w:tcW w:w="1581" w:type="dxa"/>
                        <w:tcBorders>
                          <w:top w:val="single" w:sz="9" w:space="0" w:color="4F80AC"/>
                          <w:left w:val="nil"/>
                          <w:bottom w:val="single" w:sz="9" w:space="0" w:color="4F80AC"/>
                          <w:right w:val="nil"/>
                        </w:tcBorders>
                      </w:tcPr>
                      <w:p w:rsidR="006E6A15" w:rsidRDefault="000A627B">
                        <w:pPr>
                          <w:pStyle w:val="TableParagraph"/>
                          <w:spacing w:line="232" w:lineRule="exact"/>
                          <w:ind w:right="92"/>
                          <w:rPr>
                            <w:sz w:val="21"/>
                          </w:rPr>
                        </w:pPr>
                        <w:r>
                          <w:rPr>
                            <w:color w:val="1F2326"/>
                            <w:sz w:val="21"/>
                          </w:rPr>
                          <w:t>($1.0)</w:t>
                        </w:r>
                      </w:p>
                    </w:tc>
                    <w:tc>
                      <w:tcPr>
                        <w:tcW w:w="778" w:type="dxa"/>
                        <w:tcBorders>
                          <w:top w:val="single" w:sz="9" w:space="0" w:color="4F80AC"/>
                          <w:left w:val="nil"/>
                          <w:bottom w:val="single" w:sz="9" w:space="0" w:color="4F80AC"/>
                          <w:right w:val="nil"/>
                        </w:tcBorders>
                      </w:tcPr>
                      <w:p w:rsidR="006E6A15" w:rsidRDefault="006E6A15"/>
                    </w:tc>
                    <w:tc>
                      <w:tcPr>
                        <w:tcW w:w="971" w:type="dxa"/>
                        <w:tcBorders>
                          <w:top w:val="single" w:sz="9" w:space="0" w:color="4F80AC"/>
                          <w:left w:val="nil"/>
                          <w:bottom w:val="single" w:sz="9" w:space="0" w:color="4F80AC"/>
                          <w:right w:val="nil"/>
                        </w:tcBorders>
                      </w:tcPr>
                      <w:p w:rsidR="006E6A15" w:rsidRDefault="000A627B">
                        <w:pPr>
                          <w:pStyle w:val="TableParagraph"/>
                          <w:spacing w:line="239" w:lineRule="exact"/>
                          <w:ind w:left="186"/>
                          <w:jc w:val="left"/>
                          <w:rPr>
                            <w:sz w:val="21"/>
                          </w:rPr>
                        </w:pPr>
                        <w:r>
                          <w:rPr>
                            <w:color w:val="1F2326"/>
                            <w:w w:val="105"/>
                            <w:sz w:val="21"/>
                          </w:rPr>
                          <w:t>$0.3</w:t>
                        </w:r>
                      </w:p>
                    </w:tc>
                    <w:tc>
                      <w:tcPr>
                        <w:tcW w:w="1027" w:type="dxa"/>
                        <w:tcBorders>
                          <w:top w:val="single" w:sz="9" w:space="0" w:color="4F80AC"/>
                          <w:left w:val="nil"/>
                          <w:bottom w:val="single" w:sz="9" w:space="0" w:color="4F80AC"/>
                          <w:right w:val="single" w:sz="6" w:space="0" w:color="3F6B9C"/>
                        </w:tcBorders>
                      </w:tcPr>
                      <w:p w:rsidR="006E6A15" w:rsidRDefault="000A627B">
                        <w:pPr>
                          <w:pStyle w:val="TableParagraph"/>
                          <w:spacing w:line="239" w:lineRule="exact"/>
                          <w:ind w:right="99"/>
                          <w:rPr>
                            <w:sz w:val="21"/>
                          </w:rPr>
                        </w:pPr>
                        <w:r>
                          <w:rPr>
                            <w:color w:val="1F2326"/>
                            <w:sz w:val="21"/>
                          </w:rPr>
                          <w:t>($0.6)</w:t>
                        </w:r>
                      </w:p>
                    </w:tc>
                  </w:tr>
                  <w:tr w:rsidR="006E6A15">
                    <w:trPr>
                      <w:trHeight w:hRule="exact" w:val="302"/>
                    </w:trPr>
                    <w:tc>
                      <w:tcPr>
                        <w:tcW w:w="1250" w:type="dxa"/>
                        <w:tcBorders>
                          <w:top w:val="single" w:sz="9" w:space="0" w:color="4F80AC"/>
                          <w:left w:val="single" w:sz="9" w:space="0" w:color="4B6BA3"/>
                          <w:bottom w:val="single" w:sz="9" w:space="0" w:color="809CB8"/>
                          <w:right w:val="nil"/>
                        </w:tcBorders>
                      </w:tcPr>
                      <w:p w:rsidR="006E6A15" w:rsidRDefault="000A627B">
                        <w:pPr>
                          <w:pStyle w:val="TableParagraph"/>
                          <w:spacing w:line="232" w:lineRule="exact"/>
                          <w:ind w:left="302"/>
                          <w:jc w:val="left"/>
                          <w:rPr>
                            <w:sz w:val="21"/>
                          </w:rPr>
                        </w:pPr>
                        <w:r>
                          <w:rPr>
                            <w:color w:val="1F2326"/>
                            <w:w w:val="105"/>
                            <w:sz w:val="21"/>
                          </w:rPr>
                          <w:t>Total</w:t>
                        </w:r>
                      </w:p>
                    </w:tc>
                    <w:tc>
                      <w:tcPr>
                        <w:tcW w:w="1581" w:type="dxa"/>
                        <w:tcBorders>
                          <w:top w:val="single" w:sz="9" w:space="0" w:color="4F80AC"/>
                          <w:left w:val="nil"/>
                          <w:bottom w:val="single" w:sz="9" w:space="0" w:color="809CB8"/>
                          <w:right w:val="nil"/>
                        </w:tcBorders>
                      </w:tcPr>
                      <w:p w:rsidR="006E6A15" w:rsidRDefault="000A627B">
                        <w:pPr>
                          <w:pStyle w:val="TableParagraph"/>
                          <w:spacing w:line="232" w:lineRule="exact"/>
                          <w:ind w:right="92"/>
                          <w:rPr>
                            <w:sz w:val="21"/>
                          </w:rPr>
                        </w:pPr>
                        <w:r>
                          <w:rPr>
                            <w:color w:val="2D3438"/>
                            <w:sz w:val="21"/>
                          </w:rPr>
                          <w:t>($3.4)</w:t>
                        </w:r>
                      </w:p>
                    </w:tc>
                    <w:tc>
                      <w:tcPr>
                        <w:tcW w:w="778" w:type="dxa"/>
                        <w:tcBorders>
                          <w:top w:val="single" w:sz="9" w:space="0" w:color="4F80AC"/>
                          <w:left w:val="nil"/>
                          <w:bottom w:val="single" w:sz="9" w:space="0" w:color="60809C"/>
                          <w:right w:val="nil"/>
                        </w:tcBorders>
                      </w:tcPr>
                      <w:p w:rsidR="006E6A15" w:rsidRDefault="006E6A15"/>
                    </w:tc>
                    <w:tc>
                      <w:tcPr>
                        <w:tcW w:w="971" w:type="dxa"/>
                        <w:tcBorders>
                          <w:top w:val="single" w:sz="9" w:space="0" w:color="4F80AC"/>
                          <w:left w:val="nil"/>
                          <w:bottom w:val="single" w:sz="9" w:space="0" w:color="60809C"/>
                          <w:right w:val="nil"/>
                        </w:tcBorders>
                      </w:tcPr>
                      <w:p w:rsidR="006E6A15" w:rsidRDefault="000A627B">
                        <w:pPr>
                          <w:pStyle w:val="TableParagraph"/>
                          <w:spacing w:line="232" w:lineRule="exact"/>
                          <w:ind w:left="186"/>
                          <w:jc w:val="left"/>
                          <w:rPr>
                            <w:sz w:val="21"/>
                          </w:rPr>
                        </w:pPr>
                        <w:r>
                          <w:rPr>
                            <w:color w:val="1F2326"/>
                            <w:w w:val="105"/>
                            <w:sz w:val="21"/>
                          </w:rPr>
                          <w:t>$2.2</w:t>
                        </w:r>
                      </w:p>
                    </w:tc>
                    <w:tc>
                      <w:tcPr>
                        <w:tcW w:w="1027" w:type="dxa"/>
                        <w:tcBorders>
                          <w:top w:val="single" w:sz="9" w:space="0" w:color="4F80AC"/>
                          <w:left w:val="nil"/>
                          <w:bottom w:val="single" w:sz="9" w:space="0" w:color="60809C"/>
                          <w:right w:val="single" w:sz="6" w:space="0" w:color="3F6B9C"/>
                        </w:tcBorders>
                      </w:tcPr>
                      <w:p w:rsidR="006E6A15" w:rsidRDefault="000A627B">
                        <w:pPr>
                          <w:pStyle w:val="TableParagraph"/>
                          <w:spacing w:line="239" w:lineRule="exact"/>
                          <w:ind w:right="99"/>
                          <w:rPr>
                            <w:sz w:val="21"/>
                          </w:rPr>
                        </w:pPr>
                        <w:r>
                          <w:rPr>
                            <w:color w:val="1F2326"/>
                            <w:sz w:val="21"/>
                          </w:rPr>
                          <w:t>($1.2)</w:t>
                        </w:r>
                      </w:p>
                    </w:tc>
                  </w:tr>
                </w:tbl>
                <w:p w:rsidR="006E6A15" w:rsidRDefault="006E6A15">
                  <w:pPr>
                    <w:pStyle w:val="BodyText"/>
                  </w:pPr>
                </w:p>
              </w:txbxContent>
            </v:textbox>
            <w10:wrap anchorx="page"/>
          </v:shape>
        </w:pict>
      </w:r>
      <w:r>
        <w:rPr>
          <w:b/>
          <w:color w:val="1F2326"/>
          <w:w w:val="105"/>
          <w:sz w:val="20"/>
        </w:rPr>
        <w:t xml:space="preserve">Table 3 </w:t>
      </w:r>
      <w:r>
        <w:rPr>
          <w:color w:val="1F2326"/>
          <w:w w:val="105"/>
          <w:sz w:val="20"/>
        </w:rPr>
        <w:t xml:space="preserve">- </w:t>
      </w:r>
      <w:r>
        <w:rPr>
          <w:b/>
          <w:color w:val="1F2326"/>
          <w:w w:val="105"/>
          <w:sz w:val="20"/>
        </w:rPr>
        <w:t xml:space="preserve">Impact of H.R.1038/S. 413 on CMS Part </w:t>
      </w:r>
      <w:r>
        <w:rPr>
          <w:color w:val="1F2326"/>
          <w:w w:val="105"/>
          <w:sz w:val="20"/>
        </w:rPr>
        <w:t xml:space="preserve">D </w:t>
      </w:r>
      <w:r>
        <w:rPr>
          <w:b/>
          <w:color w:val="1F2326"/>
          <w:w w:val="105"/>
          <w:sz w:val="20"/>
        </w:rPr>
        <w:t>Payments Assuming a Shift of Pharmacy DIR to POS</w:t>
      </w: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0A627B">
      <w:pPr>
        <w:pStyle w:val="BodyText"/>
        <w:spacing w:before="4"/>
        <w:rPr>
          <w:b/>
          <w:sz w:val="11"/>
        </w:rPr>
      </w:pPr>
      <w:r>
        <w:pict>
          <v:group id="_x0000_s1121" style="position:absolute;margin-left:228pt;margin-top:8.5pt;width:69.45pt;height:25.9pt;z-index:251659264;mso-wrap-distance-left:0;mso-wrap-distance-right:0;mso-position-horizontal-relative:page" coordorigin="4560,170" coordsize="1389,518">
            <v:rect id="_x0000_s1123" style="position:absolute;left:4560;top:170;width:1388;height:273" fillcolor="#055095" stroked="f"/>
            <v:rect id="_x0000_s1122" style="position:absolute;left:4679;top:415;width:1156;height:273" fillcolor="#055095" stroked="f"/>
            <w10:wrap type="topAndBottom" anchorx="page"/>
          </v:group>
        </w:pict>
      </w:r>
    </w:p>
    <w:p w:rsidR="006E6A15" w:rsidRDefault="006E6A15">
      <w:pPr>
        <w:pStyle w:val="BodyText"/>
        <w:rPr>
          <w:b/>
          <w:sz w:val="22"/>
        </w:rPr>
      </w:pPr>
    </w:p>
    <w:p w:rsidR="006E6A15" w:rsidRDefault="006E6A15">
      <w:pPr>
        <w:pStyle w:val="BodyText"/>
        <w:rPr>
          <w:b/>
          <w:sz w:val="22"/>
        </w:rPr>
      </w:pPr>
    </w:p>
    <w:p w:rsidR="006E6A15" w:rsidRDefault="006E6A15">
      <w:pPr>
        <w:pStyle w:val="BodyText"/>
        <w:rPr>
          <w:b/>
          <w:sz w:val="22"/>
        </w:rPr>
      </w:pPr>
    </w:p>
    <w:p w:rsidR="006E6A15" w:rsidRDefault="006E6A15">
      <w:pPr>
        <w:pStyle w:val="BodyText"/>
        <w:rPr>
          <w:b/>
          <w:sz w:val="22"/>
        </w:rPr>
      </w:pPr>
    </w:p>
    <w:p w:rsidR="006E6A15" w:rsidRDefault="006E6A15">
      <w:pPr>
        <w:pStyle w:val="BodyText"/>
        <w:rPr>
          <w:b/>
          <w:sz w:val="22"/>
        </w:rPr>
      </w:pPr>
    </w:p>
    <w:p w:rsidR="006E6A15" w:rsidRDefault="006E6A15">
      <w:pPr>
        <w:pStyle w:val="BodyText"/>
        <w:rPr>
          <w:b/>
          <w:sz w:val="22"/>
        </w:rPr>
      </w:pPr>
    </w:p>
    <w:p w:rsidR="006E6A15" w:rsidRDefault="006E6A15">
      <w:pPr>
        <w:pStyle w:val="BodyText"/>
        <w:rPr>
          <w:b/>
          <w:sz w:val="22"/>
        </w:rPr>
      </w:pPr>
    </w:p>
    <w:p w:rsidR="006E6A15" w:rsidRDefault="006E6A15">
      <w:pPr>
        <w:pStyle w:val="BodyText"/>
        <w:rPr>
          <w:b/>
          <w:sz w:val="22"/>
        </w:rPr>
      </w:pPr>
    </w:p>
    <w:p w:rsidR="006E6A15" w:rsidRDefault="006E6A15">
      <w:pPr>
        <w:pStyle w:val="BodyText"/>
        <w:rPr>
          <w:b/>
          <w:sz w:val="22"/>
        </w:rPr>
      </w:pPr>
    </w:p>
    <w:p w:rsidR="006E6A15" w:rsidRDefault="006E6A15">
      <w:pPr>
        <w:pStyle w:val="BodyText"/>
        <w:rPr>
          <w:b/>
          <w:sz w:val="22"/>
        </w:rPr>
      </w:pPr>
    </w:p>
    <w:p w:rsidR="006E6A15" w:rsidRDefault="006E6A15">
      <w:pPr>
        <w:pStyle w:val="BodyText"/>
        <w:rPr>
          <w:b/>
          <w:sz w:val="22"/>
        </w:rPr>
      </w:pPr>
    </w:p>
    <w:p w:rsidR="006E6A15" w:rsidRDefault="006E6A15">
      <w:pPr>
        <w:pStyle w:val="BodyText"/>
        <w:rPr>
          <w:b/>
          <w:sz w:val="22"/>
        </w:rPr>
      </w:pPr>
    </w:p>
    <w:p w:rsidR="006E6A15" w:rsidRDefault="006E6A15">
      <w:pPr>
        <w:pStyle w:val="BodyText"/>
        <w:rPr>
          <w:b/>
          <w:sz w:val="22"/>
        </w:rPr>
      </w:pPr>
    </w:p>
    <w:p w:rsidR="006E6A15" w:rsidRDefault="006E6A15">
      <w:pPr>
        <w:pStyle w:val="BodyText"/>
        <w:spacing w:before="6"/>
        <w:rPr>
          <w:b/>
          <w:sz w:val="21"/>
        </w:rPr>
      </w:pPr>
    </w:p>
    <w:p w:rsidR="006E6A15" w:rsidRDefault="000A627B">
      <w:pPr>
        <w:ind w:left="174"/>
        <w:jc w:val="both"/>
        <w:rPr>
          <w:sz w:val="29"/>
        </w:rPr>
      </w:pPr>
      <w:r>
        <w:rPr>
          <w:color w:val="0A5695"/>
          <w:w w:val="105"/>
          <w:sz w:val="29"/>
        </w:rPr>
        <w:t>Method and Assumptions</w:t>
      </w:r>
    </w:p>
    <w:p w:rsidR="006E6A15" w:rsidRDefault="006E6A15">
      <w:pPr>
        <w:pStyle w:val="BodyText"/>
        <w:spacing w:before="1"/>
        <w:rPr>
          <w:sz w:val="30"/>
        </w:rPr>
      </w:pPr>
    </w:p>
    <w:p w:rsidR="006E6A15" w:rsidRDefault="000A627B">
      <w:pPr>
        <w:ind w:left="162"/>
        <w:jc w:val="both"/>
        <w:rPr>
          <w:sz w:val="21"/>
        </w:rPr>
      </w:pPr>
      <w:r>
        <w:rPr>
          <w:color w:val="1F2326"/>
          <w:sz w:val="21"/>
        </w:rPr>
        <w:t>In  this  section,  we describe the process  used and  assumptions  made in estimating  impact of</w:t>
      </w:r>
    </w:p>
    <w:p w:rsidR="006E6A15" w:rsidRDefault="000A627B">
      <w:pPr>
        <w:pStyle w:val="ListParagraph"/>
        <w:numPr>
          <w:ilvl w:val="1"/>
          <w:numId w:val="5"/>
        </w:numPr>
        <w:tabs>
          <w:tab w:val="left" w:pos="663"/>
        </w:tabs>
        <w:spacing w:before="32" w:line="278" w:lineRule="auto"/>
        <w:ind w:right="110" w:firstLine="1"/>
        <w:jc w:val="both"/>
        <w:rPr>
          <w:sz w:val="21"/>
        </w:rPr>
      </w:pPr>
      <w:r>
        <w:rPr>
          <w:color w:val="1F2326"/>
          <w:sz w:val="21"/>
        </w:rPr>
        <w:t xml:space="preserve">1038/S. 413 on CMS Part D payments over 2018 through 2027. In general, we projected Part D claims and CMS payments under two scenarios </w:t>
      </w:r>
      <w:r>
        <w:rPr>
          <w:color w:val="2D3438"/>
          <w:sz w:val="21"/>
        </w:rPr>
        <w:t xml:space="preserve">- </w:t>
      </w:r>
      <w:r>
        <w:rPr>
          <w:color w:val="1F2326"/>
          <w:sz w:val="21"/>
        </w:rPr>
        <w:t>current conditions an</w:t>
      </w:r>
      <w:r>
        <w:rPr>
          <w:color w:val="1F2326"/>
          <w:sz w:val="21"/>
        </w:rPr>
        <w:t xml:space="preserve">d an assumption that </w:t>
      </w:r>
      <w:r>
        <w:rPr>
          <w:color w:val="1F2326"/>
          <w:spacing w:val="-6"/>
          <w:sz w:val="21"/>
        </w:rPr>
        <w:t>H</w:t>
      </w:r>
      <w:r>
        <w:rPr>
          <w:color w:val="6E6E6E"/>
          <w:spacing w:val="-6"/>
          <w:sz w:val="21"/>
        </w:rPr>
        <w:t>.</w:t>
      </w:r>
      <w:r>
        <w:rPr>
          <w:color w:val="1F2326"/>
          <w:spacing w:val="-6"/>
          <w:sz w:val="21"/>
        </w:rPr>
        <w:t>R</w:t>
      </w:r>
      <w:r>
        <w:rPr>
          <w:color w:val="909090"/>
          <w:spacing w:val="-6"/>
          <w:sz w:val="21"/>
        </w:rPr>
        <w:t xml:space="preserve">.  </w:t>
      </w:r>
      <w:r>
        <w:rPr>
          <w:color w:val="1F2326"/>
          <w:sz w:val="21"/>
        </w:rPr>
        <w:t>1038/S. 413 is implemented and applies to only pharmacy-related price</w:t>
      </w:r>
      <w:r>
        <w:rPr>
          <w:color w:val="1F2326"/>
          <w:spacing w:val="31"/>
          <w:sz w:val="21"/>
        </w:rPr>
        <w:t xml:space="preserve"> </w:t>
      </w:r>
      <w:r>
        <w:rPr>
          <w:color w:val="1F2326"/>
          <w:spacing w:val="-3"/>
          <w:sz w:val="21"/>
        </w:rPr>
        <w:t>concessions</w:t>
      </w:r>
      <w:r>
        <w:rPr>
          <w:color w:val="6E6E6E"/>
          <w:spacing w:val="-3"/>
          <w:sz w:val="21"/>
        </w:rPr>
        <w:t>.</w:t>
      </w:r>
    </w:p>
    <w:p w:rsidR="006E6A15" w:rsidRDefault="006E6A15">
      <w:pPr>
        <w:pStyle w:val="BodyText"/>
        <w:rPr>
          <w:sz w:val="24"/>
        </w:rPr>
      </w:pPr>
    </w:p>
    <w:p w:rsidR="006E6A15" w:rsidRDefault="000A627B">
      <w:pPr>
        <w:ind w:left="173"/>
        <w:jc w:val="both"/>
        <w:rPr>
          <w:b/>
          <w:sz w:val="24"/>
        </w:rPr>
      </w:pPr>
      <w:r>
        <w:rPr>
          <w:b/>
          <w:color w:val="1F2326"/>
          <w:w w:val="105"/>
          <w:sz w:val="24"/>
        </w:rPr>
        <w:t>Starting Base Data</w:t>
      </w:r>
    </w:p>
    <w:p w:rsidR="006E6A15" w:rsidRDefault="006E6A15">
      <w:pPr>
        <w:pStyle w:val="BodyText"/>
        <w:spacing w:before="10"/>
        <w:rPr>
          <w:b/>
          <w:sz w:val="27"/>
        </w:rPr>
      </w:pPr>
    </w:p>
    <w:p w:rsidR="006E6A15" w:rsidRDefault="000A627B">
      <w:pPr>
        <w:spacing w:line="278" w:lineRule="auto"/>
        <w:ind w:left="175" w:right="112" w:firstLine="1"/>
        <w:jc w:val="both"/>
        <w:rPr>
          <w:sz w:val="21"/>
        </w:rPr>
      </w:pPr>
      <w:r>
        <w:rPr>
          <w:color w:val="1F2326"/>
          <w:sz w:val="21"/>
        </w:rPr>
        <w:t>It is our intent to model the aggregate Part D claims and CMS payments related to all Medicare Advantage and Prescription Drug Plan (PDP) sponsors nationwide. Part D claims related to self-insured employer sponsored coverage is excluded</w:t>
      </w:r>
      <w:r>
        <w:rPr>
          <w:color w:val="54595D"/>
          <w:sz w:val="21"/>
        </w:rPr>
        <w:t>.</w:t>
      </w:r>
    </w:p>
    <w:p w:rsidR="006E6A15" w:rsidRDefault="006E6A15">
      <w:pPr>
        <w:pStyle w:val="BodyText"/>
        <w:spacing w:before="3"/>
        <w:rPr>
          <w:sz w:val="23"/>
        </w:rPr>
      </w:pPr>
    </w:p>
    <w:p w:rsidR="006E6A15" w:rsidRDefault="000A627B">
      <w:pPr>
        <w:ind w:left="179"/>
        <w:jc w:val="both"/>
        <w:rPr>
          <w:sz w:val="21"/>
        </w:rPr>
      </w:pPr>
      <w:r>
        <w:rPr>
          <w:color w:val="1F2326"/>
          <w:sz w:val="21"/>
        </w:rPr>
        <w:t>We developed star</w:t>
      </w:r>
      <w:r>
        <w:rPr>
          <w:color w:val="1F2326"/>
          <w:sz w:val="21"/>
        </w:rPr>
        <w:t>ting costs for 2016 as follows:</w:t>
      </w:r>
    </w:p>
    <w:p w:rsidR="006E6A15" w:rsidRDefault="006E6A15">
      <w:pPr>
        <w:jc w:val="both"/>
        <w:rPr>
          <w:sz w:val="21"/>
        </w:rPr>
        <w:sectPr w:rsidR="006E6A15">
          <w:headerReference w:type="default" r:id="rId92"/>
          <w:pgSz w:w="12240" w:h="15840"/>
          <w:pgMar w:top="1720" w:right="1520" w:bottom="1160" w:left="1460" w:header="958" w:footer="946" w:gutter="0"/>
          <w:cols w:space="720"/>
        </w:sectPr>
      </w:pPr>
    </w:p>
    <w:p w:rsidR="006E6A15" w:rsidRDefault="000A627B">
      <w:pPr>
        <w:tabs>
          <w:tab w:val="left" w:pos="8324"/>
        </w:tabs>
        <w:spacing w:before="50"/>
        <w:ind w:left="113"/>
        <w:rPr>
          <w:sz w:val="19"/>
        </w:rPr>
      </w:pPr>
      <w:r>
        <w:rPr>
          <w:b/>
          <w:color w:val="2A72AA"/>
          <w:w w:val="95"/>
          <w:sz w:val="70"/>
        </w:rPr>
        <w:lastRenderedPageBreak/>
        <w:t>µJ</w:t>
      </w:r>
      <w:r>
        <w:rPr>
          <w:b/>
          <w:color w:val="2D485B"/>
          <w:w w:val="95"/>
          <w:sz w:val="70"/>
        </w:rPr>
        <w:t>akel</w:t>
      </w:r>
      <w:r>
        <w:rPr>
          <w:b/>
          <w:color w:val="2D485B"/>
          <w:w w:val="95"/>
          <w:sz w:val="70"/>
        </w:rPr>
        <w:tab/>
      </w:r>
      <w:r>
        <w:rPr>
          <w:color w:val="212626"/>
          <w:position w:val="12"/>
          <w:sz w:val="19"/>
        </w:rPr>
        <w:t>page6</w:t>
      </w:r>
    </w:p>
    <w:p w:rsidR="006E6A15" w:rsidRDefault="000A627B">
      <w:pPr>
        <w:numPr>
          <w:ilvl w:val="0"/>
          <w:numId w:val="4"/>
        </w:numPr>
        <w:tabs>
          <w:tab w:val="left" w:pos="516"/>
        </w:tabs>
        <w:spacing w:before="188" w:line="244" w:lineRule="exact"/>
        <w:ind w:right="156" w:hanging="343"/>
        <w:jc w:val="both"/>
        <w:rPr>
          <w:color w:val="212626"/>
          <w:sz w:val="21"/>
        </w:rPr>
      </w:pPr>
      <w:r>
        <w:rPr>
          <w:color w:val="212626"/>
          <w:sz w:val="21"/>
        </w:rPr>
        <w:t>We began with 2015 nationwide drug costs of $137.48 and total direct and indirect remuneration (DIR} of $23.68 as reported in the January 19, 2017 CMS news release "</w:t>
      </w:r>
      <w:r>
        <w:rPr>
          <w:color w:val="212626"/>
          <w:sz w:val="21"/>
        </w:rPr>
        <w:t xml:space="preserve">Medicare Part </w:t>
      </w:r>
      <w:r>
        <w:rPr>
          <w:rFonts w:ascii="Times New Roman"/>
          <w:color w:val="212626"/>
        </w:rPr>
        <w:t xml:space="preserve">0-    </w:t>
      </w:r>
      <w:r>
        <w:rPr>
          <w:color w:val="212626"/>
          <w:sz w:val="21"/>
        </w:rPr>
        <w:t>Direct and Indirect Remuneration</w:t>
      </w:r>
      <w:r>
        <w:rPr>
          <w:color w:val="212626"/>
          <w:spacing w:val="-6"/>
          <w:sz w:val="21"/>
        </w:rPr>
        <w:t xml:space="preserve"> </w:t>
      </w:r>
      <w:r>
        <w:rPr>
          <w:color w:val="212626"/>
          <w:sz w:val="21"/>
        </w:rPr>
        <w:t>(DIR}".</w:t>
      </w:r>
    </w:p>
    <w:p w:rsidR="006E6A15" w:rsidRDefault="000A627B">
      <w:pPr>
        <w:pStyle w:val="ListParagraph"/>
        <w:numPr>
          <w:ilvl w:val="1"/>
          <w:numId w:val="4"/>
        </w:numPr>
        <w:tabs>
          <w:tab w:val="left" w:pos="862"/>
        </w:tabs>
        <w:spacing w:before="200" w:line="242" w:lineRule="auto"/>
        <w:ind w:right="156" w:hanging="349"/>
        <w:jc w:val="both"/>
        <w:rPr>
          <w:color w:val="212626"/>
          <w:sz w:val="21"/>
        </w:rPr>
      </w:pPr>
      <w:r>
        <w:rPr>
          <w:color w:val="212626"/>
          <w:sz w:val="21"/>
        </w:rPr>
        <w:t>We calculated an allowed drug cost PMPM (</w:t>
      </w:r>
      <w:r>
        <w:rPr>
          <w:color w:val="444646"/>
          <w:sz w:val="21"/>
        </w:rPr>
        <w:t>i.</w:t>
      </w:r>
      <w:r>
        <w:rPr>
          <w:color w:val="212626"/>
          <w:sz w:val="21"/>
        </w:rPr>
        <w:t>e</w:t>
      </w:r>
      <w:r>
        <w:rPr>
          <w:color w:val="757575"/>
          <w:sz w:val="21"/>
        </w:rPr>
        <w:t xml:space="preserve">. </w:t>
      </w:r>
      <w:r>
        <w:rPr>
          <w:color w:val="212626"/>
          <w:sz w:val="21"/>
        </w:rPr>
        <w:t>before cost-sharing} using Part D enrollment from the 2017 Trustees</w:t>
      </w:r>
      <w:r>
        <w:rPr>
          <w:color w:val="212626"/>
          <w:spacing w:val="15"/>
          <w:sz w:val="21"/>
        </w:rPr>
        <w:t xml:space="preserve"> </w:t>
      </w:r>
      <w:r>
        <w:rPr>
          <w:color w:val="212626"/>
          <w:sz w:val="21"/>
        </w:rPr>
        <w:t>report.</w:t>
      </w:r>
    </w:p>
    <w:p w:rsidR="006E6A15" w:rsidRDefault="006E6A15">
      <w:pPr>
        <w:pStyle w:val="BodyText"/>
        <w:spacing w:before="7"/>
        <w:rPr>
          <w:sz w:val="17"/>
        </w:rPr>
      </w:pPr>
    </w:p>
    <w:p w:rsidR="006E6A15" w:rsidRDefault="000A627B">
      <w:pPr>
        <w:pStyle w:val="ListParagraph"/>
        <w:numPr>
          <w:ilvl w:val="1"/>
          <w:numId w:val="4"/>
        </w:numPr>
        <w:tabs>
          <w:tab w:val="left" w:pos="862"/>
        </w:tabs>
        <w:spacing w:line="242" w:lineRule="auto"/>
        <w:ind w:left="864" w:right="151" w:hanging="357"/>
        <w:jc w:val="both"/>
        <w:rPr>
          <w:color w:val="212626"/>
          <w:sz w:val="21"/>
        </w:rPr>
      </w:pPr>
      <w:r>
        <w:rPr>
          <w:color w:val="212626"/>
          <w:sz w:val="21"/>
        </w:rPr>
        <w:t>We trended this 2015 allowed drug cost PMPM to 2016 based on the observed change  in gross drug costs from 2014 to 2015 from the January 19, 2017 CMS news</w:t>
      </w:r>
      <w:r>
        <w:rPr>
          <w:color w:val="212626"/>
          <w:spacing w:val="12"/>
          <w:sz w:val="21"/>
        </w:rPr>
        <w:t xml:space="preserve"> </w:t>
      </w:r>
      <w:r>
        <w:rPr>
          <w:color w:val="212626"/>
          <w:sz w:val="21"/>
        </w:rPr>
        <w:t>release.</w:t>
      </w:r>
    </w:p>
    <w:p w:rsidR="006E6A15" w:rsidRDefault="006E6A15">
      <w:pPr>
        <w:pStyle w:val="BodyText"/>
        <w:spacing w:before="4"/>
      </w:pPr>
    </w:p>
    <w:p w:rsidR="006E6A15" w:rsidRDefault="000A627B">
      <w:pPr>
        <w:pStyle w:val="ListParagraph"/>
        <w:numPr>
          <w:ilvl w:val="1"/>
          <w:numId w:val="4"/>
        </w:numPr>
        <w:tabs>
          <w:tab w:val="left" w:pos="862"/>
        </w:tabs>
        <w:spacing w:before="1" w:line="238" w:lineRule="exact"/>
        <w:ind w:left="870" w:right="156" w:hanging="349"/>
        <w:jc w:val="both"/>
        <w:rPr>
          <w:color w:val="212626"/>
          <w:sz w:val="21"/>
        </w:rPr>
      </w:pPr>
      <w:r>
        <w:rPr>
          <w:color w:val="212626"/>
          <w:sz w:val="21"/>
        </w:rPr>
        <w:t xml:space="preserve">We fit this estimated 2016 national allowed drug cost PMPM to detailed Wakely Part D claim </w:t>
      </w:r>
      <w:r>
        <w:rPr>
          <w:color w:val="212626"/>
          <w:sz w:val="21"/>
        </w:rPr>
        <w:t>data for calendar year</w:t>
      </w:r>
      <w:r>
        <w:rPr>
          <w:color w:val="212626"/>
          <w:spacing w:val="-2"/>
          <w:sz w:val="21"/>
        </w:rPr>
        <w:t xml:space="preserve"> </w:t>
      </w:r>
      <w:r>
        <w:rPr>
          <w:color w:val="212626"/>
          <w:sz w:val="21"/>
        </w:rPr>
        <w:t>2016.</w:t>
      </w:r>
    </w:p>
    <w:p w:rsidR="006E6A15" w:rsidRDefault="006E6A15">
      <w:pPr>
        <w:pStyle w:val="BodyText"/>
        <w:spacing w:before="2"/>
        <w:rPr>
          <w:sz w:val="18"/>
        </w:rPr>
      </w:pPr>
    </w:p>
    <w:p w:rsidR="006E6A15" w:rsidRDefault="000A627B">
      <w:pPr>
        <w:pStyle w:val="ListParagraph"/>
        <w:numPr>
          <w:ilvl w:val="1"/>
          <w:numId w:val="4"/>
        </w:numPr>
        <w:tabs>
          <w:tab w:val="left" w:pos="859"/>
        </w:tabs>
        <w:spacing w:line="242" w:lineRule="auto"/>
        <w:ind w:left="861" w:right="134" w:hanging="340"/>
        <w:jc w:val="both"/>
        <w:rPr>
          <w:color w:val="212626"/>
          <w:sz w:val="21"/>
        </w:rPr>
      </w:pPr>
      <w:r>
        <w:rPr>
          <w:color w:val="212626"/>
          <w:sz w:val="21"/>
        </w:rPr>
        <w:t>In the Wakely data, we identified drugs as specialty, brand, and generic based on  Wakely studies and external data</w:t>
      </w:r>
      <w:r>
        <w:rPr>
          <w:color w:val="212626"/>
          <w:spacing w:val="14"/>
          <w:sz w:val="21"/>
        </w:rPr>
        <w:t xml:space="preserve"> </w:t>
      </w:r>
      <w:r>
        <w:rPr>
          <w:color w:val="212626"/>
          <w:sz w:val="21"/>
        </w:rPr>
        <w:t>sources.</w:t>
      </w:r>
    </w:p>
    <w:p w:rsidR="006E6A15" w:rsidRDefault="006E6A15">
      <w:pPr>
        <w:pStyle w:val="BodyText"/>
        <w:spacing w:before="7"/>
        <w:rPr>
          <w:sz w:val="17"/>
        </w:rPr>
      </w:pPr>
    </w:p>
    <w:p w:rsidR="006E6A15" w:rsidRDefault="000A627B">
      <w:pPr>
        <w:pStyle w:val="ListParagraph"/>
        <w:numPr>
          <w:ilvl w:val="1"/>
          <w:numId w:val="4"/>
        </w:numPr>
        <w:tabs>
          <w:tab w:val="left" w:pos="876"/>
        </w:tabs>
        <w:spacing w:line="242" w:lineRule="auto"/>
        <w:ind w:left="864" w:right="135" w:hanging="343"/>
        <w:jc w:val="both"/>
        <w:rPr>
          <w:color w:val="212626"/>
          <w:sz w:val="21"/>
        </w:rPr>
      </w:pPr>
      <w:r>
        <w:rPr>
          <w:color w:val="212626"/>
          <w:sz w:val="21"/>
        </w:rPr>
        <w:t>We assumed that the beginning costs reflected the same distribution of low-income and non-low-income</w:t>
      </w:r>
      <w:r>
        <w:rPr>
          <w:color w:val="212626"/>
          <w:sz w:val="21"/>
        </w:rPr>
        <w:t xml:space="preserve"> members as found in the 2017 Medicare Trustees report. The distributions by specific low-income category was developed from three</w:t>
      </w:r>
      <w:r>
        <w:rPr>
          <w:color w:val="212626"/>
          <w:spacing w:val="10"/>
          <w:sz w:val="21"/>
        </w:rPr>
        <w:t xml:space="preserve"> </w:t>
      </w:r>
      <w:r>
        <w:rPr>
          <w:color w:val="212626"/>
          <w:sz w:val="21"/>
        </w:rPr>
        <w:t>sources:</w:t>
      </w:r>
    </w:p>
    <w:p w:rsidR="006E6A15" w:rsidRDefault="000A627B">
      <w:pPr>
        <w:pStyle w:val="ListParagraph"/>
        <w:numPr>
          <w:ilvl w:val="2"/>
          <w:numId w:val="4"/>
        </w:numPr>
        <w:tabs>
          <w:tab w:val="left" w:pos="1207"/>
          <w:tab w:val="left" w:pos="1208"/>
        </w:tabs>
        <w:spacing w:before="188" w:line="242" w:lineRule="auto"/>
        <w:ind w:right="136"/>
        <w:rPr>
          <w:color w:val="757575"/>
          <w:sz w:val="21"/>
        </w:rPr>
      </w:pPr>
      <w:r>
        <w:rPr>
          <w:color w:val="212626"/>
          <w:sz w:val="21"/>
        </w:rPr>
        <w:t>Enrollment projections in the 2017 Medicare Trustees report - used to develop the percentage of low-income members t</w:t>
      </w:r>
      <w:r>
        <w:rPr>
          <w:color w:val="212626"/>
          <w:sz w:val="21"/>
        </w:rPr>
        <w:t>hat are partial</w:t>
      </w:r>
      <w:r>
        <w:rPr>
          <w:color w:val="212626"/>
          <w:spacing w:val="23"/>
          <w:sz w:val="21"/>
        </w:rPr>
        <w:t xml:space="preserve"> </w:t>
      </w:r>
      <w:r>
        <w:rPr>
          <w:color w:val="212626"/>
          <w:sz w:val="21"/>
        </w:rPr>
        <w:t>duals</w:t>
      </w:r>
    </w:p>
    <w:p w:rsidR="006E6A15" w:rsidRDefault="006E6A15">
      <w:pPr>
        <w:pStyle w:val="BodyText"/>
        <w:spacing w:before="6"/>
        <w:rPr>
          <w:sz w:val="17"/>
        </w:rPr>
      </w:pPr>
    </w:p>
    <w:p w:rsidR="006E6A15" w:rsidRDefault="000A627B">
      <w:pPr>
        <w:pStyle w:val="ListParagraph"/>
        <w:numPr>
          <w:ilvl w:val="2"/>
          <w:numId w:val="4"/>
        </w:numPr>
        <w:tabs>
          <w:tab w:val="left" w:pos="1217"/>
          <w:tab w:val="left" w:pos="1219"/>
        </w:tabs>
        <w:spacing w:line="238" w:lineRule="exact"/>
        <w:ind w:left="1224" w:right="140"/>
        <w:rPr>
          <w:color w:val="757575"/>
          <w:sz w:val="21"/>
        </w:rPr>
      </w:pPr>
      <w:r>
        <w:rPr>
          <w:color w:val="212626"/>
          <w:sz w:val="21"/>
        </w:rPr>
        <w:t>2015 Medicare Limited Data Set (LOS} data - used to develop an estimated percentage of members with an institutional</w:t>
      </w:r>
      <w:r>
        <w:rPr>
          <w:color w:val="212626"/>
          <w:spacing w:val="9"/>
          <w:sz w:val="21"/>
        </w:rPr>
        <w:t xml:space="preserve"> </w:t>
      </w:r>
      <w:r>
        <w:rPr>
          <w:color w:val="212626"/>
          <w:sz w:val="21"/>
        </w:rPr>
        <w:t>status</w:t>
      </w:r>
    </w:p>
    <w:p w:rsidR="006E6A15" w:rsidRDefault="006E6A15">
      <w:pPr>
        <w:pStyle w:val="BodyText"/>
        <w:spacing w:before="5"/>
        <w:rPr>
          <w:sz w:val="17"/>
        </w:rPr>
      </w:pPr>
    </w:p>
    <w:p w:rsidR="006E6A15" w:rsidRDefault="000A627B">
      <w:pPr>
        <w:tabs>
          <w:tab w:val="left" w:pos="1221"/>
        </w:tabs>
        <w:spacing w:line="238" w:lineRule="exact"/>
        <w:ind w:left="1220" w:right="139" w:hanging="336"/>
        <w:rPr>
          <w:sz w:val="21"/>
        </w:rPr>
      </w:pPr>
      <w:r>
        <w:rPr>
          <w:rFonts w:ascii="Times New Roman"/>
          <w:color w:val="757575"/>
          <w:w w:val="105"/>
          <w:sz w:val="21"/>
        </w:rPr>
        <w:t>o</w:t>
      </w:r>
      <w:r>
        <w:rPr>
          <w:rFonts w:ascii="Times New Roman"/>
          <w:color w:val="757575"/>
          <w:w w:val="105"/>
          <w:sz w:val="21"/>
        </w:rPr>
        <w:tab/>
      </w:r>
      <w:r>
        <w:rPr>
          <w:rFonts w:ascii="Times New Roman"/>
          <w:color w:val="757575"/>
          <w:w w:val="105"/>
          <w:sz w:val="21"/>
        </w:rPr>
        <w:tab/>
      </w:r>
      <w:r>
        <w:rPr>
          <w:color w:val="212626"/>
          <w:w w:val="105"/>
          <w:sz w:val="21"/>
        </w:rPr>
        <w:t>Wakely</w:t>
      </w:r>
      <w:r>
        <w:rPr>
          <w:color w:val="212626"/>
          <w:spacing w:val="-16"/>
          <w:w w:val="105"/>
          <w:sz w:val="21"/>
        </w:rPr>
        <w:t xml:space="preserve"> </w:t>
      </w:r>
      <w:r>
        <w:rPr>
          <w:color w:val="212626"/>
          <w:w w:val="105"/>
          <w:sz w:val="21"/>
        </w:rPr>
        <w:t>internal</w:t>
      </w:r>
      <w:r>
        <w:rPr>
          <w:color w:val="212626"/>
          <w:spacing w:val="-23"/>
          <w:w w:val="105"/>
          <w:sz w:val="21"/>
        </w:rPr>
        <w:t xml:space="preserve"> </w:t>
      </w:r>
      <w:r>
        <w:rPr>
          <w:color w:val="212626"/>
          <w:w w:val="105"/>
          <w:sz w:val="21"/>
        </w:rPr>
        <w:t>data</w:t>
      </w:r>
      <w:r>
        <w:rPr>
          <w:color w:val="212626"/>
          <w:spacing w:val="-22"/>
          <w:w w:val="105"/>
          <w:sz w:val="21"/>
        </w:rPr>
        <w:t xml:space="preserve"> </w:t>
      </w:r>
      <w:r>
        <w:rPr>
          <w:color w:val="212626"/>
          <w:w w:val="105"/>
          <w:sz w:val="21"/>
        </w:rPr>
        <w:t>-</w:t>
      </w:r>
      <w:r>
        <w:rPr>
          <w:color w:val="212626"/>
          <w:spacing w:val="27"/>
          <w:w w:val="105"/>
          <w:sz w:val="21"/>
        </w:rPr>
        <w:t xml:space="preserve"> </w:t>
      </w:r>
      <w:r>
        <w:rPr>
          <w:color w:val="212626"/>
          <w:w w:val="105"/>
          <w:sz w:val="21"/>
        </w:rPr>
        <w:t>was</w:t>
      </w:r>
      <w:r>
        <w:rPr>
          <w:color w:val="212626"/>
          <w:spacing w:val="-16"/>
          <w:w w:val="105"/>
          <w:sz w:val="21"/>
        </w:rPr>
        <w:t xml:space="preserve"> </w:t>
      </w:r>
      <w:r>
        <w:rPr>
          <w:color w:val="212626"/>
          <w:w w:val="105"/>
          <w:sz w:val="21"/>
        </w:rPr>
        <w:t>used</w:t>
      </w:r>
      <w:r>
        <w:rPr>
          <w:color w:val="212626"/>
          <w:spacing w:val="-23"/>
          <w:w w:val="105"/>
          <w:sz w:val="21"/>
        </w:rPr>
        <w:t xml:space="preserve"> </w:t>
      </w:r>
      <w:r>
        <w:rPr>
          <w:color w:val="212626"/>
          <w:w w:val="105"/>
          <w:sz w:val="21"/>
        </w:rPr>
        <w:t>to</w:t>
      </w:r>
      <w:r>
        <w:rPr>
          <w:color w:val="212626"/>
          <w:spacing w:val="-15"/>
          <w:w w:val="105"/>
          <w:sz w:val="21"/>
        </w:rPr>
        <w:t xml:space="preserve"> </w:t>
      </w:r>
      <w:r>
        <w:rPr>
          <w:color w:val="212626"/>
          <w:w w:val="105"/>
          <w:sz w:val="21"/>
        </w:rPr>
        <w:t>develop</w:t>
      </w:r>
      <w:r>
        <w:rPr>
          <w:color w:val="212626"/>
          <w:spacing w:val="-15"/>
          <w:w w:val="105"/>
          <w:sz w:val="21"/>
        </w:rPr>
        <w:t xml:space="preserve"> </w:t>
      </w:r>
      <w:r>
        <w:rPr>
          <w:color w:val="212626"/>
          <w:w w:val="105"/>
          <w:sz w:val="21"/>
        </w:rPr>
        <w:t>the</w:t>
      </w:r>
      <w:r>
        <w:rPr>
          <w:color w:val="212626"/>
          <w:spacing w:val="-22"/>
          <w:w w:val="105"/>
          <w:sz w:val="21"/>
        </w:rPr>
        <w:t xml:space="preserve"> </w:t>
      </w:r>
      <w:r>
        <w:rPr>
          <w:color w:val="212626"/>
          <w:w w:val="105"/>
          <w:sz w:val="21"/>
        </w:rPr>
        <w:t>percentage</w:t>
      </w:r>
      <w:r>
        <w:rPr>
          <w:color w:val="212626"/>
          <w:spacing w:val="-13"/>
          <w:w w:val="105"/>
          <w:sz w:val="21"/>
        </w:rPr>
        <w:t xml:space="preserve"> </w:t>
      </w:r>
      <w:r>
        <w:rPr>
          <w:color w:val="212626"/>
          <w:w w:val="105"/>
          <w:sz w:val="21"/>
        </w:rPr>
        <w:t>of</w:t>
      </w:r>
      <w:r>
        <w:rPr>
          <w:color w:val="212626"/>
          <w:spacing w:val="-22"/>
          <w:w w:val="105"/>
          <w:sz w:val="21"/>
        </w:rPr>
        <w:t xml:space="preserve"> </w:t>
      </w:r>
      <w:r>
        <w:rPr>
          <w:color w:val="212626"/>
          <w:w w:val="105"/>
          <w:sz w:val="21"/>
        </w:rPr>
        <w:t>low</w:t>
      </w:r>
      <w:r>
        <w:rPr>
          <w:color w:val="444646"/>
          <w:w w:val="105"/>
          <w:sz w:val="21"/>
        </w:rPr>
        <w:t>-</w:t>
      </w:r>
      <w:r>
        <w:rPr>
          <w:color w:val="212626"/>
          <w:w w:val="105"/>
          <w:sz w:val="21"/>
        </w:rPr>
        <w:t>incomemembers</w:t>
      </w:r>
      <w:r>
        <w:rPr>
          <w:color w:val="212626"/>
          <w:w w:val="101"/>
          <w:sz w:val="21"/>
        </w:rPr>
        <w:t xml:space="preserve"> </w:t>
      </w:r>
      <w:r>
        <w:rPr>
          <w:color w:val="212626"/>
          <w:w w:val="105"/>
          <w:sz w:val="21"/>
        </w:rPr>
        <w:t>that</w:t>
      </w:r>
      <w:r>
        <w:rPr>
          <w:color w:val="212626"/>
          <w:spacing w:val="-25"/>
          <w:w w:val="105"/>
          <w:sz w:val="21"/>
        </w:rPr>
        <w:t xml:space="preserve"> </w:t>
      </w:r>
      <w:r>
        <w:rPr>
          <w:color w:val="212626"/>
          <w:w w:val="105"/>
          <w:sz w:val="21"/>
        </w:rPr>
        <w:t>are</w:t>
      </w:r>
      <w:r>
        <w:rPr>
          <w:color w:val="212626"/>
          <w:spacing w:val="-33"/>
          <w:w w:val="105"/>
          <w:sz w:val="21"/>
        </w:rPr>
        <w:t xml:space="preserve"> </w:t>
      </w:r>
      <w:r>
        <w:rPr>
          <w:color w:val="212626"/>
          <w:w w:val="105"/>
          <w:sz w:val="21"/>
        </w:rPr>
        <w:t>above</w:t>
      </w:r>
      <w:r>
        <w:rPr>
          <w:color w:val="212626"/>
          <w:spacing w:val="-24"/>
          <w:w w:val="105"/>
          <w:sz w:val="21"/>
        </w:rPr>
        <w:t xml:space="preserve"> </w:t>
      </w:r>
      <w:r>
        <w:rPr>
          <w:color w:val="212626"/>
          <w:w w:val="105"/>
          <w:sz w:val="21"/>
        </w:rPr>
        <w:t>or</w:t>
      </w:r>
      <w:r>
        <w:rPr>
          <w:color w:val="212626"/>
          <w:spacing w:val="-29"/>
          <w:w w:val="105"/>
          <w:sz w:val="21"/>
        </w:rPr>
        <w:t xml:space="preserve"> </w:t>
      </w:r>
      <w:r>
        <w:rPr>
          <w:color w:val="212626"/>
          <w:w w:val="105"/>
          <w:sz w:val="21"/>
        </w:rPr>
        <w:t>below</w:t>
      </w:r>
      <w:r>
        <w:rPr>
          <w:color w:val="212626"/>
          <w:spacing w:val="-21"/>
          <w:w w:val="105"/>
          <w:sz w:val="21"/>
        </w:rPr>
        <w:t xml:space="preserve"> </w:t>
      </w:r>
      <w:r>
        <w:rPr>
          <w:color w:val="212626"/>
          <w:w w:val="105"/>
          <w:sz w:val="21"/>
        </w:rPr>
        <w:t>the</w:t>
      </w:r>
      <w:r>
        <w:rPr>
          <w:color w:val="212626"/>
          <w:spacing w:val="-29"/>
          <w:w w:val="105"/>
          <w:sz w:val="21"/>
        </w:rPr>
        <w:t xml:space="preserve"> </w:t>
      </w:r>
      <w:r>
        <w:rPr>
          <w:color w:val="212626"/>
          <w:w w:val="105"/>
          <w:sz w:val="21"/>
        </w:rPr>
        <w:t>federal</w:t>
      </w:r>
      <w:r>
        <w:rPr>
          <w:color w:val="212626"/>
          <w:spacing w:val="-21"/>
          <w:w w:val="105"/>
          <w:sz w:val="21"/>
        </w:rPr>
        <w:t xml:space="preserve"> </w:t>
      </w:r>
      <w:r>
        <w:rPr>
          <w:color w:val="212626"/>
          <w:w w:val="105"/>
          <w:sz w:val="21"/>
        </w:rPr>
        <w:t>poverty</w:t>
      </w:r>
      <w:r>
        <w:rPr>
          <w:color w:val="212626"/>
          <w:spacing w:val="-18"/>
          <w:w w:val="105"/>
          <w:sz w:val="21"/>
        </w:rPr>
        <w:t xml:space="preserve"> </w:t>
      </w:r>
      <w:r>
        <w:rPr>
          <w:color w:val="212626"/>
          <w:w w:val="105"/>
          <w:sz w:val="21"/>
        </w:rPr>
        <w:t>limit</w:t>
      </w:r>
    </w:p>
    <w:p w:rsidR="006E6A15" w:rsidRDefault="006E6A15">
      <w:pPr>
        <w:pStyle w:val="BodyText"/>
        <w:spacing w:before="7"/>
        <w:rPr>
          <w:sz w:val="15"/>
        </w:rPr>
      </w:pPr>
    </w:p>
    <w:p w:rsidR="006E6A15" w:rsidRDefault="006E6A15">
      <w:pPr>
        <w:rPr>
          <w:sz w:val="15"/>
        </w:rPr>
        <w:sectPr w:rsidR="006E6A15">
          <w:headerReference w:type="default" r:id="rId93"/>
          <w:footerReference w:type="default" r:id="rId94"/>
          <w:pgSz w:w="12240" w:h="15840"/>
          <w:pgMar w:top="920" w:right="1500" w:bottom="1140" w:left="1440" w:header="0" w:footer="953" w:gutter="0"/>
          <w:cols w:space="720"/>
        </w:sectPr>
      </w:pPr>
    </w:p>
    <w:p w:rsidR="006E6A15" w:rsidRDefault="000A627B">
      <w:pPr>
        <w:spacing w:before="94" w:line="271" w:lineRule="auto"/>
        <w:ind w:left="185" w:firstLine="2"/>
        <w:rPr>
          <w:sz w:val="21"/>
        </w:rPr>
      </w:pPr>
      <w:r>
        <w:rPr>
          <w:color w:val="212626"/>
          <w:w w:val="98"/>
          <w:sz w:val="21"/>
        </w:rPr>
        <w:t>Appendix</w:t>
      </w:r>
      <w:r>
        <w:rPr>
          <w:color w:val="212626"/>
          <w:sz w:val="21"/>
        </w:rPr>
        <w:t xml:space="preserve"> </w:t>
      </w:r>
      <w:r>
        <w:rPr>
          <w:color w:val="212626"/>
          <w:w w:val="99"/>
          <w:sz w:val="21"/>
        </w:rPr>
        <w:t>A</w:t>
      </w:r>
      <w:r>
        <w:rPr>
          <w:color w:val="212626"/>
          <w:sz w:val="21"/>
        </w:rPr>
        <w:t xml:space="preserve"> </w:t>
      </w:r>
      <w:r>
        <w:rPr>
          <w:color w:val="212626"/>
          <w:sz w:val="21"/>
        </w:rPr>
        <w:t>provides</w:t>
      </w:r>
      <w:r>
        <w:rPr>
          <w:color w:val="212626"/>
          <w:sz w:val="21"/>
        </w:rPr>
        <w:t xml:space="preserve"> </w:t>
      </w:r>
      <w:r>
        <w:rPr>
          <w:color w:val="212626"/>
          <w:sz w:val="21"/>
        </w:rPr>
        <w:t>a</w:t>
      </w:r>
      <w:r>
        <w:rPr>
          <w:color w:val="212626"/>
          <w:sz w:val="21"/>
        </w:rPr>
        <w:t xml:space="preserve"> </w:t>
      </w:r>
      <w:r>
        <w:rPr>
          <w:color w:val="212626"/>
          <w:w w:val="98"/>
          <w:sz w:val="21"/>
        </w:rPr>
        <w:t>summary</w:t>
      </w:r>
      <w:r>
        <w:rPr>
          <w:color w:val="212626"/>
          <w:sz w:val="21"/>
        </w:rPr>
        <w:t xml:space="preserve"> </w:t>
      </w:r>
      <w:r>
        <w:rPr>
          <w:color w:val="212626"/>
          <w:w w:val="104"/>
          <w:sz w:val="21"/>
        </w:rPr>
        <w:t>of</w:t>
      </w:r>
      <w:r>
        <w:rPr>
          <w:color w:val="212626"/>
          <w:sz w:val="21"/>
        </w:rPr>
        <w:t xml:space="preserve"> </w:t>
      </w:r>
      <w:r>
        <w:rPr>
          <w:color w:val="212626"/>
          <w:w w:val="99"/>
          <w:sz w:val="21"/>
        </w:rPr>
        <w:t>starting</w:t>
      </w:r>
      <w:r>
        <w:rPr>
          <w:color w:val="212626"/>
          <w:sz w:val="21"/>
        </w:rPr>
        <w:t xml:space="preserve"> </w:t>
      </w:r>
      <w:r>
        <w:rPr>
          <w:color w:val="212626"/>
          <w:w w:val="101"/>
          <w:sz w:val="21"/>
        </w:rPr>
        <w:t>2016</w:t>
      </w:r>
      <w:r>
        <w:rPr>
          <w:color w:val="212626"/>
          <w:sz w:val="21"/>
        </w:rPr>
        <w:t xml:space="preserve"> </w:t>
      </w:r>
      <w:r>
        <w:rPr>
          <w:color w:val="212626"/>
          <w:w w:val="98"/>
          <w:sz w:val="21"/>
        </w:rPr>
        <w:t>utilization,</w:t>
      </w:r>
      <w:r>
        <w:rPr>
          <w:color w:val="212626"/>
          <w:sz w:val="21"/>
        </w:rPr>
        <w:t xml:space="preserve"> </w:t>
      </w:r>
      <w:r>
        <w:rPr>
          <w:color w:val="212626"/>
          <w:w w:val="102"/>
          <w:sz w:val="21"/>
        </w:rPr>
        <w:t>costs</w:t>
      </w:r>
      <w:r>
        <w:rPr>
          <w:color w:val="212626"/>
          <w:sz w:val="21"/>
        </w:rPr>
        <w:t xml:space="preserve"> </w:t>
      </w:r>
      <w:r>
        <w:rPr>
          <w:color w:val="212626"/>
          <w:w w:val="103"/>
          <w:sz w:val="21"/>
        </w:rPr>
        <w:t>per</w:t>
      </w:r>
      <w:r>
        <w:rPr>
          <w:color w:val="212626"/>
          <w:sz w:val="21"/>
        </w:rPr>
        <w:t xml:space="preserve"> </w:t>
      </w:r>
      <w:r>
        <w:rPr>
          <w:color w:val="212626"/>
          <w:sz w:val="21"/>
        </w:rPr>
        <w:t>scrip</w:t>
      </w:r>
      <w:r>
        <w:rPr>
          <w:color w:val="757575"/>
          <w:w w:val="33"/>
          <w:sz w:val="21"/>
        </w:rPr>
        <w:t>t</w:t>
      </w:r>
      <w:r>
        <w:rPr>
          <w:color w:val="212626"/>
          <w:sz w:val="21"/>
        </w:rPr>
        <w:t xml:space="preserve">t </w:t>
      </w:r>
      <w:r>
        <w:rPr>
          <w:color w:val="212626"/>
          <w:sz w:val="21"/>
        </w:rPr>
        <w:t>PMPM by generic, brand</w:t>
      </w:r>
      <w:r>
        <w:rPr>
          <w:color w:val="757575"/>
          <w:sz w:val="21"/>
        </w:rPr>
        <w:t xml:space="preserve">, </w:t>
      </w:r>
      <w:r>
        <w:rPr>
          <w:color w:val="212626"/>
          <w:sz w:val="21"/>
        </w:rPr>
        <w:t>and specialty drug type</w:t>
      </w:r>
      <w:r>
        <w:rPr>
          <w:color w:val="757575"/>
          <w:sz w:val="21"/>
        </w:rPr>
        <w:t>.</w:t>
      </w:r>
    </w:p>
    <w:p w:rsidR="006E6A15" w:rsidRDefault="000A627B">
      <w:pPr>
        <w:spacing w:before="94"/>
        <w:ind w:left="71"/>
        <w:rPr>
          <w:sz w:val="21"/>
        </w:rPr>
      </w:pPr>
      <w:r>
        <w:br w:type="column"/>
      </w:r>
      <w:r>
        <w:rPr>
          <w:color w:val="212626"/>
          <w:w w:val="105"/>
          <w:sz w:val="21"/>
        </w:rPr>
        <w:t>and allowed costs</w:t>
      </w:r>
    </w:p>
    <w:p w:rsidR="006E6A15" w:rsidRDefault="006E6A15">
      <w:pPr>
        <w:rPr>
          <w:sz w:val="21"/>
        </w:rPr>
        <w:sectPr w:rsidR="006E6A15">
          <w:type w:val="continuous"/>
          <w:pgSz w:w="12240" w:h="15840"/>
          <w:pgMar w:top="760" w:right="1500" w:bottom="280" w:left="1440" w:header="720" w:footer="720" w:gutter="0"/>
          <w:cols w:num="2" w:space="720" w:equalWidth="0">
            <w:col w:w="7340" w:space="40"/>
            <w:col w:w="1920"/>
          </w:cols>
        </w:sectPr>
      </w:pPr>
    </w:p>
    <w:p w:rsidR="006E6A15" w:rsidRDefault="006E6A15">
      <w:pPr>
        <w:pStyle w:val="BodyText"/>
        <w:spacing w:before="1"/>
        <w:rPr>
          <w:sz w:val="17"/>
        </w:rPr>
      </w:pPr>
    </w:p>
    <w:p w:rsidR="006E6A15" w:rsidRDefault="000A627B">
      <w:pPr>
        <w:tabs>
          <w:tab w:val="left" w:pos="8577"/>
        </w:tabs>
        <w:spacing w:before="93" w:line="271" w:lineRule="auto"/>
        <w:ind w:left="187" w:right="125" w:firstLine="3"/>
        <w:rPr>
          <w:sz w:val="21"/>
        </w:rPr>
      </w:pPr>
      <w:r>
        <w:rPr>
          <w:color w:val="212626"/>
          <w:sz w:val="21"/>
        </w:rPr>
        <w:t xml:space="preserve">Our  starting  cost model  also required  other  assumptions  in addition  to </w:t>
      </w:r>
      <w:r>
        <w:rPr>
          <w:color w:val="212626"/>
          <w:spacing w:val="20"/>
          <w:sz w:val="21"/>
        </w:rPr>
        <w:t xml:space="preserve"> </w:t>
      </w:r>
      <w:r>
        <w:rPr>
          <w:color w:val="212626"/>
          <w:sz w:val="21"/>
        </w:rPr>
        <w:t>claim</w:t>
      </w:r>
      <w:r>
        <w:rPr>
          <w:color w:val="212626"/>
          <w:spacing w:val="45"/>
          <w:sz w:val="21"/>
        </w:rPr>
        <w:t xml:space="preserve"> </w:t>
      </w:r>
      <w:r>
        <w:rPr>
          <w:color w:val="212626"/>
          <w:sz w:val="21"/>
        </w:rPr>
        <w:t>costs.</w:t>
      </w:r>
      <w:r>
        <w:rPr>
          <w:color w:val="212626"/>
          <w:sz w:val="21"/>
        </w:rPr>
        <w:tab/>
        <w:t>These included the</w:t>
      </w:r>
      <w:r>
        <w:rPr>
          <w:color w:val="212626"/>
          <w:spacing w:val="39"/>
          <w:sz w:val="21"/>
        </w:rPr>
        <w:t xml:space="preserve"> </w:t>
      </w:r>
      <w:r>
        <w:rPr>
          <w:color w:val="212626"/>
          <w:spacing w:val="-4"/>
          <w:sz w:val="21"/>
        </w:rPr>
        <w:t>following</w:t>
      </w:r>
      <w:r>
        <w:rPr>
          <w:color w:val="56595D"/>
          <w:spacing w:val="-4"/>
          <w:sz w:val="21"/>
        </w:rPr>
        <w:t>:</w:t>
      </w:r>
    </w:p>
    <w:p w:rsidR="006E6A15" w:rsidRDefault="006E6A15">
      <w:pPr>
        <w:pStyle w:val="BodyText"/>
        <w:spacing w:before="4"/>
        <w:rPr>
          <w:sz w:val="26"/>
        </w:rPr>
      </w:pPr>
    </w:p>
    <w:p w:rsidR="006E6A15" w:rsidRDefault="000A627B">
      <w:pPr>
        <w:pStyle w:val="ListParagraph"/>
        <w:numPr>
          <w:ilvl w:val="1"/>
          <w:numId w:val="4"/>
        </w:numPr>
        <w:tabs>
          <w:tab w:val="left" w:pos="891"/>
        </w:tabs>
        <w:spacing w:before="1"/>
        <w:ind w:left="879" w:right="118" w:hanging="343"/>
        <w:jc w:val="both"/>
        <w:rPr>
          <w:color w:val="212626"/>
          <w:sz w:val="21"/>
        </w:rPr>
      </w:pPr>
      <w:r>
        <w:rPr>
          <w:color w:val="212626"/>
          <w:sz w:val="21"/>
        </w:rPr>
        <w:t>RxHCC Risk score of 1.00. We believe an assumption of 1.00 is an accurate representation of nationwide Part D plan sponsors because publicly available data from 2014 and 2015 showed a nationwide average very close to 1.00 in both</w:t>
      </w:r>
      <w:r>
        <w:rPr>
          <w:color w:val="212626"/>
          <w:spacing w:val="18"/>
          <w:sz w:val="21"/>
        </w:rPr>
        <w:t xml:space="preserve"> </w:t>
      </w:r>
      <w:r>
        <w:rPr>
          <w:color w:val="212626"/>
          <w:sz w:val="21"/>
        </w:rPr>
        <w:t>years.</w:t>
      </w:r>
    </w:p>
    <w:p w:rsidR="006E6A15" w:rsidRDefault="006E6A15">
      <w:pPr>
        <w:pStyle w:val="BodyText"/>
        <w:spacing w:before="9"/>
        <w:rPr>
          <w:sz w:val="17"/>
        </w:rPr>
      </w:pPr>
    </w:p>
    <w:p w:rsidR="006E6A15" w:rsidRDefault="000A627B">
      <w:pPr>
        <w:pStyle w:val="ListParagraph"/>
        <w:numPr>
          <w:ilvl w:val="1"/>
          <w:numId w:val="4"/>
        </w:numPr>
        <w:tabs>
          <w:tab w:val="left" w:pos="892"/>
        </w:tabs>
        <w:ind w:left="893" w:right="105" w:hanging="357"/>
        <w:jc w:val="both"/>
        <w:rPr>
          <w:color w:val="212626"/>
          <w:sz w:val="21"/>
        </w:rPr>
      </w:pPr>
      <w:r>
        <w:rPr>
          <w:color w:val="212626"/>
          <w:sz w:val="21"/>
        </w:rPr>
        <w:t>Non-benefit expens</w:t>
      </w:r>
      <w:r>
        <w:rPr>
          <w:color w:val="212626"/>
          <w:sz w:val="21"/>
        </w:rPr>
        <w:t xml:space="preserve">es (excluding health insurance provider fees} equal to </w:t>
      </w:r>
      <w:r>
        <w:rPr>
          <w:color w:val="212626"/>
          <w:spacing w:val="-7"/>
          <w:sz w:val="21"/>
        </w:rPr>
        <w:t>9</w:t>
      </w:r>
      <w:r>
        <w:rPr>
          <w:color w:val="444646"/>
          <w:spacing w:val="-7"/>
          <w:sz w:val="21"/>
        </w:rPr>
        <w:t xml:space="preserve">% </w:t>
      </w:r>
      <w:r>
        <w:rPr>
          <w:color w:val="212626"/>
          <w:sz w:val="21"/>
        </w:rPr>
        <w:t>of required revenue, prior to the shift towards point-of-sale price concessions. This is based on publicly available minimum loss ratio</w:t>
      </w:r>
      <w:r>
        <w:rPr>
          <w:color w:val="212626"/>
          <w:spacing w:val="14"/>
          <w:sz w:val="21"/>
        </w:rPr>
        <w:t xml:space="preserve"> </w:t>
      </w:r>
      <w:r>
        <w:rPr>
          <w:color w:val="212626"/>
          <w:sz w:val="21"/>
        </w:rPr>
        <w:t>filings</w:t>
      </w:r>
      <w:r>
        <w:rPr>
          <w:color w:val="757575"/>
          <w:sz w:val="21"/>
        </w:rPr>
        <w:t>.</w:t>
      </w:r>
    </w:p>
    <w:p w:rsidR="006E6A15" w:rsidRDefault="006E6A15">
      <w:pPr>
        <w:pStyle w:val="BodyText"/>
      </w:pPr>
    </w:p>
    <w:p w:rsidR="006E6A15" w:rsidRDefault="000A627B">
      <w:pPr>
        <w:pStyle w:val="ListParagraph"/>
        <w:numPr>
          <w:ilvl w:val="1"/>
          <w:numId w:val="4"/>
        </w:numPr>
        <w:tabs>
          <w:tab w:val="left" w:pos="891"/>
        </w:tabs>
        <w:spacing w:line="242" w:lineRule="auto"/>
        <w:ind w:left="889" w:right="117" w:hanging="339"/>
        <w:jc w:val="both"/>
        <w:rPr>
          <w:color w:val="212626"/>
          <w:sz w:val="21"/>
        </w:rPr>
      </w:pPr>
      <w:r>
        <w:rPr>
          <w:color w:val="212626"/>
          <w:sz w:val="21"/>
        </w:rPr>
        <w:t xml:space="preserve">Health insurance provider fees equal to </w:t>
      </w:r>
      <w:r>
        <w:rPr>
          <w:color w:val="212626"/>
          <w:spacing w:val="-8"/>
          <w:sz w:val="21"/>
        </w:rPr>
        <w:t>1.6</w:t>
      </w:r>
      <w:r>
        <w:rPr>
          <w:color w:val="444646"/>
          <w:spacing w:val="-8"/>
          <w:sz w:val="21"/>
        </w:rPr>
        <w:t xml:space="preserve">% </w:t>
      </w:r>
      <w:r>
        <w:rPr>
          <w:color w:val="212626"/>
          <w:sz w:val="21"/>
        </w:rPr>
        <w:t>of requ</w:t>
      </w:r>
      <w:r>
        <w:rPr>
          <w:color w:val="212626"/>
          <w:sz w:val="21"/>
        </w:rPr>
        <w:t xml:space="preserve">ired </w:t>
      </w:r>
      <w:r>
        <w:rPr>
          <w:color w:val="212626"/>
          <w:spacing w:val="-7"/>
          <w:sz w:val="21"/>
        </w:rPr>
        <w:t>revenue</w:t>
      </w:r>
      <w:r>
        <w:rPr>
          <w:color w:val="56595D"/>
          <w:spacing w:val="-7"/>
          <w:sz w:val="21"/>
        </w:rPr>
        <w:t xml:space="preserve">, </w:t>
      </w:r>
      <w:r>
        <w:rPr>
          <w:color w:val="212626"/>
          <w:sz w:val="21"/>
        </w:rPr>
        <w:t>prior to the  shift towards point-of-sale price concessions</w:t>
      </w:r>
      <w:r>
        <w:rPr>
          <w:color w:val="56595D"/>
          <w:sz w:val="21"/>
        </w:rPr>
        <w:t xml:space="preserve">, </w:t>
      </w:r>
      <w:r>
        <w:rPr>
          <w:color w:val="212626"/>
          <w:sz w:val="21"/>
        </w:rPr>
        <w:t xml:space="preserve">in 2018 and </w:t>
      </w:r>
      <w:r>
        <w:rPr>
          <w:color w:val="212626"/>
          <w:spacing w:val="-3"/>
          <w:sz w:val="21"/>
        </w:rPr>
        <w:t>1</w:t>
      </w:r>
      <w:r>
        <w:rPr>
          <w:color w:val="757575"/>
          <w:spacing w:val="-3"/>
          <w:sz w:val="21"/>
        </w:rPr>
        <w:t>.</w:t>
      </w:r>
      <w:r>
        <w:rPr>
          <w:color w:val="212626"/>
          <w:spacing w:val="-3"/>
          <w:sz w:val="21"/>
        </w:rPr>
        <w:t xml:space="preserve">5% </w:t>
      </w:r>
      <w:r>
        <w:rPr>
          <w:color w:val="212626"/>
          <w:sz w:val="21"/>
        </w:rPr>
        <w:t>in 2019</w:t>
      </w:r>
      <w:r>
        <w:rPr>
          <w:color w:val="212626"/>
          <w:spacing w:val="31"/>
          <w:sz w:val="21"/>
        </w:rPr>
        <w:t xml:space="preserve"> </w:t>
      </w:r>
      <w:r>
        <w:rPr>
          <w:color w:val="212626"/>
          <w:sz w:val="21"/>
        </w:rPr>
        <w:t>onwards.</w:t>
      </w:r>
    </w:p>
    <w:p w:rsidR="006E6A15" w:rsidRDefault="006E6A15">
      <w:pPr>
        <w:pStyle w:val="BodyText"/>
        <w:spacing w:before="6"/>
        <w:rPr>
          <w:sz w:val="17"/>
        </w:rPr>
      </w:pPr>
    </w:p>
    <w:p w:rsidR="006E6A15" w:rsidRDefault="000A627B">
      <w:pPr>
        <w:pStyle w:val="ListParagraph"/>
        <w:numPr>
          <w:ilvl w:val="1"/>
          <w:numId w:val="4"/>
        </w:numPr>
        <w:tabs>
          <w:tab w:val="left" w:pos="892"/>
        </w:tabs>
        <w:spacing w:before="1" w:line="242" w:lineRule="auto"/>
        <w:ind w:left="900" w:right="107" w:hanging="350"/>
        <w:jc w:val="both"/>
        <w:rPr>
          <w:color w:val="212626"/>
          <w:sz w:val="21"/>
        </w:rPr>
      </w:pPr>
      <w:r>
        <w:rPr>
          <w:color w:val="212626"/>
          <w:sz w:val="21"/>
        </w:rPr>
        <w:t xml:space="preserve">Profit margin equal to </w:t>
      </w:r>
      <w:r>
        <w:rPr>
          <w:color w:val="212626"/>
          <w:spacing w:val="-4"/>
          <w:sz w:val="21"/>
        </w:rPr>
        <w:t>5</w:t>
      </w:r>
      <w:r>
        <w:rPr>
          <w:color w:val="444646"/>
          <w:spacing w:val="-4"/>
          <w:sz w:val="21"/>
        </w:rPr>
        <w:t>%,</w:t>
      </w:r>
      <w:r>
        <w:rPr>
          <w:color w:val="212626"/>
          <w:spacing w:val="-4"/>
          <w:sz w:val="21"/>
        </w:rPr>
        <w:t xml:space="preserve">of </w:t>
      </w:r>
      <w:r>
        <w:rPr>
          <w:color w:val="212626"/>
          <w:sz w:val="21"/>
        </w:rPr>
        <w:t xml:space="preserve">required revenue on a pre-sequestration basis, prior to the shift towards point-of-sale price concessions. This is based on a nationwide post­ sequestration average of about </w:t>
      </w:r>
      <w:r>
        <w:rPr>
          <w:color w:val="212626"/>
          <w:spacing w:val="-8"/>
          <w:sz w:val="21"/>
        </w:rPr>
        <w:t>3</w:t>
      </w:r>
      <w:r>
        <w:rPr>
          <w:color w:val="444646"/>
          <w:spacing w:val="-8"/>
          <w:sz w:val="21"/>
        </w:rPr>
        <w:t xml:space="preserve">% </w:t>
      </w:r>
      <w:r>
        <w:rPr>
          <w:color w:val="212626"/>
          <w:sz w:val="21"/>
        </w:rPr>
        <w:t>profit, as reported in minimum loss ratio</w:t>
      </w:r>
      <w:r>
        <w:rPr>
          <w:color w:val="212626"/>
          <w:spacing w:val="39"/>
          <w:sz w:val="21"/>
        </w:rPr>
        <w:t xml:space="preserve"> </w:t>
      </w:r>
      <w:r>
        <w:rPr>
          <w:color w:val="212626"/>
          <w:sz w:val="21"/>
        </w:rPr>
        <w:t>filings.</w:t>
      </w:r>
    </w:p>
    <w:p w:rsidR="006E6A15" w:rsidRDefault="006E6A15">
      <w:pPr>
        <w:spacing w:line="242" w:lineRule="auto"/>
        <w:jc w:val="both"/>
        <w:rPr>
          <w:sz w:val="21"/>
        </w:rPr>
        <w:sectPr w:rsidR="006E6A15">
          <w:type w:val="continuous"/>
          <w:pgSz w:w="12240" w:h="15840"/>
          <w:pgMar w:top="760" w:right="1500" w:bottom="280" w:left="1440" w:header="720" w:footer="720" w:gutter="0"/>
          <w:cols w:space="720"/>
        </w:sectPr>
      </w:pPr>
    </w:p>
    <w:p w:rsidR="006E6A15" w:rsidRDefault="000A627B">
      <w:pPr>
        <w:tabs>
          <w:tab w:val="left" w:pos="8304"/>
        </w:tabs>
        <w:spacing w:before="39"/>
        <w:ind w:left="101"/>
        <w:rPr>
          <w:sz w:val="20"/>
        </w:rPr>
      </w:pPr>
      <w:r>
        <w:rPr>
          <w:rFonts w:ascii="Times New Roman" w:hAnsi="Times New Roman"/>
          <w:color w:val="286EA8"/>
          <w:spacing w:val="4"/>
          <w:w w:val="95"/>
          <w:sz w:val="77"/>
        </w:rPr>
        <w:lastRenderedPageBreak/>
        <w:t>µJ</w:t>
      </w:r>
      <w:r>
        <w:rPr>
          <w:rFonts w:ascii="Times New Roman" w:hAnsi="Times New Roman"/>
          <w:color w:val="2D4B5D"/>
          <w:spacing w:val="4"/>
          <w:w w:val="95"/>
          <w:sz w:val="77"/>
        </w:rPr>
        <w:t>akely</w:t>
      </w:r>
      <w:r>
        <w:rPr>
          <w:rFonts w:ascii="Times New Roman" w:hAnsi="Times New Roman"/>
          <w:color w:val="2D4B5D"/>
          <w:spacing w:val="4"/>
          <w:w w:val="95"/>
          <w:sz w:val="77"/>
        </w:rPr>
        <w:tab/>
      </w:r>
      <w:r>
        <w:rPr>
          <w:color w:val="1D2323"/>
          <w:position w:val="8"/>
          <w:sz w:val="20"/>
        </w:rPr>
        <w:t>page7</w:t>
      </w:r>
    </w:p>
    <w:p w:rsidR="006E6A15" w:rsidRDefault="000A627B">
      <w:pPr>
        <w:numPr>
          <w:ilvl w:val="1"/>
          <w:numId w:val="4"/>
        </w:numPr>
        <w:tabs>
          <w:tab w:val="left" w:pos="840"/>
        </w:tabs>
        <w:spacing w:before="213" w:line="244" w:lineRule="exact"/>
        <w:ind w:left="844" w:right="129" w:hanging="343"/>
        <w:jc w:val="both"/>
        <w:rPr>
          <w:color w:val="1D2323"/>
          <w:sz w:val="21"/>
        </w:rPr>
      </w:pPr>
      <w:r>
        <w:rPr>
          <w:color w:val="1D2323"/>
          <w:sz w:val="21"/>
        </w:rPr>
        <w:t xml:space="preserve">The </w:t>
      </w:r>
      <w:r>
        <w:rPr>
          <w:rFonts w:ascii="Times New Roman"/>
          <w:color w:val="1D2323"/>
        </w:rPr>
        <w:t xml:space="preserve">2018 </w:t>
      </w:r>
      <w:r>
        <w:rPr>
          <w:color w:val="1D2323"/>
          <w:sz w:val="21"/>
        </w:rPr>
        <w:t xml:space="preserve">national average bid of </w:t>
      </w:r>
      <w:r>
        <w:rPr>
          <w:rFonts w:ascii="Times New Roman"/>
          <w:color w:val="1D2323"/>
        </w:rPr>
        <w:t xml:space="preserve">$57.93 </w:t>
      </w:r>
      <w:r>
        <w:rPr>
          <w:color w:val="1D2323"/>
          <w:sz w:val="21"/>
        </w:rPr>
        <w:t xml:space="preserve">and base beneficiary premium of </w:t>
      </w:r>
      <w:r>
        <w:rPr>
          <w:rFonts w:ascii="Times New Roman"/>
          <w:color w:val="1D2323"/>
        </w:rPr>
        <w:t xml:space="preserve">$35.02, </w:t>
      </w:r>
      <w:r>
        <w:rPr>
          <w:color w:val="1D2323"/>
          <w:sz w:val="21"/>
        </w:rPr>
        <w:t xml:space="preserve">as reported by CMS in the July </w:t>
      </w:r>
      <w:r>
        <w:rPr>
          <w:rFonts w:ascii="Times New Roman"/>
          <w:color w:val="1D2323"/>
        </w:rPr>
        <w:t xml:space="preserve">31, 2017 </w:t>
      </w:r>
      <w:r>
        <w:rPr>
          <w:color w:val="1D2323"/>
          <w:sz w:val="21"/>
        </w:rPr>
        <w:t>rebate reallocation</w:t>
      </w:r>
      <w:r>
        <w:rPr>
          <w:color w:val="1D2323"/>
          <w:spacing w:val="43"/>
          <w:sz w:val="21"/>
        </w:rPr>
        <w:t xml:space="preserve"> </w:t>
      </w:r>
      <w:r>
        <w:rPr>
          <w:color w:val="1D2323"/>
          <w:sz w:val="21"/>
        </w:rPr>
        <w:t>announcement.</w:t>
      </w:r>
    </w:p>
    <w:p w:rsidR="006E6A15" w:rsidRDefault="006E6A15">
      <w:pPr>
        <w:pStyle w:val="BodyText"/>
        <w:spacing w:before="10"/>
        <w:rPr>
          <w:sz w:val="20"/>
        </w:rPr>
      </w:pPr>
    </w:p>
    <w:p w:rsidR="006E6A15" w:rsidRDefault="000A627B">
      <w:pPr>
        <w:ind w:left="149"/>
        <w:rPr>
          <w:b/>
          <w:sz w:val="24"/>
        </w:rPr>
      </w:pPr>
      <w:r>
        <w:rPr>
          <w:b/>
          <w:color w:val="1D2323"/>
          <w:w w:val="105"/>
          <w:sz w:val="24"/>
        </w:rPr>
        <w:t xml:space="preserve">Projection </w:t>
      </w:r>
      <w:r>
        <w:rPr>
          <w:rFonts w:ascii="Times New Roman"/>
          <w:b/>
          <w:color w:val="1D2323"/>
          <w:w w:val="105"/>
          <w:sz w:val="26"/>
        </w:rPr>
        <w:t xml:space="preserve">by </w:t>
      </w:r>
      <w:r>
        <w:rPr>
          <w:b/>
          <w:color w:val="1D2323"/>
          <w:w w:val="105"/>
          <w:sz w:val="24"/>
        </w:rPr>
        <w:t>Year through 2027</w:t>
      </w:r>
    </w:p>
    <w:p w:rsidR="006E6A15" w:rsidRDefault="006E6A15">
      <w:pPr>
        <w:pStyle w:val="BodyText"/>
        <w:rPr>
          <w:b/>
          <w:sz w:val="28"/>
        </w:rPr>
      </w:pPr>
    </w:p>
    <w:p w:rsidR="006E6A15" w:rsidRDefault="000A627B">
      <w:pPr>
        <w:spacing w:line="264" w:lineRule="auto"/>
        <w:ind w:left="153" w:right="2" w:hanging="3"/>
        <w:rPr>
          <w:rFonts w:ascii="Times New Roman"/>
        </w:rPr>
      </w:pPr>
      <w:r>
        <w:rPr>
          <w:color w:val="1D2323"/>
          <w:sz w:val="21"/>
        </w:rPr>
        <w:t xml:space="preserve">Numerous assumptions were needed in order project CMS Part D payments and claim amounts by year through </w:t>
      </w:r>
      <w:r>
        <w:rPr>
          <w:rFonts w:ascii="Times New Roman"/>
          <w:color w:val="1D2323"/>
        </w:rPr>
        <w:t>2027.</w:t>
      </w:r>
    </w:p>
    <w:p w:rsidR="006E6A15" w:rsidRDefault="006E6A15">
      <w:pPr>
        <w:pStyle w:val="BodyText"/>
        <w:spacing w:before="2"/>
        <w:rPr>
          <w:rFonts w:ascii="Times New Roman"/>
          <w:sz w:val="24"/>
        </w:rPr>
      </w:pPr>
    </w:p>
    <w:p w:rsidR="006E6A15" w:rsidRDefault="000A627B">
      <w:pPr>
        <w:ind w:left="162"/>
        <w:rPr>
          <w:sz w:val="21"/>
        </w:rPr>
      </w:pPr>
      <w:r>
        <w:rPr>
          <w:color w:val="1D2323"/>
          <w:sz w:val="21"/>
        </w:rPr>
        <w:t>The following projection assumptions were used:</w:t>
      </w:r>
    </w:p>
    <w:p w:rsidR="006E6A15" w:rsidRDefault="006E6A15">
      <w:pPr>
        <w:pStyle w:val="BodyText"/>
        <w:spacing w:before="8"/>
        <w:rPr>
          <w:sz w:val="28"/>
        </w:rPr>
      </w:pPr>
    </w:p>
    <w:p w:rsidR="006E6A15" w:rsidRDefault="000A627B">
      <w:pPr>
        <w:pStyle w:val="ListParagraph"/>
        <w:numPr>
          <w:ilvl w:val="1"/>
          <w:numId w:val="4"/>
        </w:numPr>
        <w:tabs>
          <w:tab w:val="left" w:pos="842"/>
        </w:tabs>
        <w:spacing w:line="235" w:lineRule="auto"/>
        <w:ind w:left="844" w:right="120" w:hanging="343"/>
        <w:jc w:val="both"/>
        <w:rPr>
          <w:color w:val="1D2323"/>
          <w:sz w:val="21"/>
        </w:rPr>
      </w:pPr>
      <w:r>
        <w:rPr>
          <w:color w:val="1D2323"/>
          <w:sz w:val="21"/>
        </w:rPr>
        <w:t xml:space="preserve">Enrollment. Total enrollment was based on projections in the </w:t>
      </w:r>
      <w:r>
        <w:rPr>
          <w:rFonts w:ascii="Times New Roman" w:hAnsi="Times New Roman"/>
          <w:color w:val="1D2323"/>
        </w:rPr>
        <w:t xml:space="preserve">2017 </w:t>
      </w:r>
      <w:r>
        <w:rPr>
          <w:color w:val="1D2323"/>
          <w:sz w:val="21"/>
        </w:rPr>
        <w:t xml:space="preserve">Medicare Trustees report. Our </w:t>
      </w:r>
      <w:r>
        <w:rPr>
          <w:color w:val="1D2323"/>
          <w:sz w:val="21"/>
        </w:rPr>
        <w:t xml:space="preserve">analysis includes individual and employer group waiver program (EGWP) enrollees, but excludes retiree drug subsidy beneficiaries. The distribution of non-low­ income and low-income members was assumed to vary based on the enrollment projections through </w:t>
      </w:r>
      <w:r>
        <w:rPr>
          <w:rFonts w:ascii="Times New Roman" w:hAnsi="Times New Roman"/>
          <w:color w:val="1D2323"/>
        </w:rPr>
        <w:t>202</w:t>
      </w:r>
      <w:r>
        <w:rPr>
          <w:rFonts w:ascii="Times New Roman" w:hAnsi="Times New Roman"/>
          <w:color w:val="1D2323"/>
        </w:rPr>
        <w:t xml:space="preserve">6 </w:t>
      </w:r>
      <w:r>
        <w:rPr>
          <w:color w:val="1D2323"/>
          <w:sz w:val="21"/>
        </w:rPr>
        <w:t xml:space="preserve">in the </w:t>
      </w:r>
      <w:r>
        <w:rPr>
          <w:rFonts w:ascii="Times New Roman" w:hAnsi="Times New Roman"/>
          <w:color w:val="1D2323"/>
        </w:rPr>
        <w:t xml:space="preserve">2017 </w:t>
      </w:r>
      <w:r>
        <w:rPr>
          <w:color w:val="1D2323"/>
          <w:sz w:val="21"/>
        </w:rPr>
        <w:t xml:space="preserve">Medicare Trustees report. This includes amounts used to determine the distribution of enrollment by low-income category from the </w:t>
      </w:r>
      <w:r>
        <w:rPr>
          <w:rFonts w:ascii="Times New Roman" w:hAnsi="Times New Roman"/>
          <w:color w:val="1D2323"/>
        </w:rPr>
        <w:t xml:space="preserve">2017 </w:t>
      </w:r>
      <w:r>
        <w:rPr>
          <w:color w:val="1D2323"/>
          <w:sz w:val="21"/>
        </w:rPr>
        <w:t xml:space="preserve">Medicare Trustees report. Enrollment amounts for </w:t>
      </w:r>
      <w:r>
        <w:rPr>
          <w:rFonts w:ascii="Times New Roman" w:hAnsi="Times New Roman"/>
          <w:color w:val="1D2323"/>
        </w:rPr>
        <w:t xml:space="preserve">2027 </w:t>
      </w:r>
      <w:r>
        <w:rPr>
          <w:color w:val="1D2323"/>
          <w:sz w:val="21"/>
        </w:rPr>
        <w:t>were assumed to be the same  as those for</w:t>
      </w:r>
      <w:r>
        <w:rPr>
          <w:color w:val="1D2323"/>
          <w:spacing w:val="40"/>
          <w:sz w:val="21"/>
        </w:rPr>
        <w:t xml:space="preserve"> </w:t>
      </w:r>
      <w:r>
        <w:rPr>
          <w:rFonts w:ascii="Times New Roman" w:hAnsi="Times New Roman"/>
          <w:color w:val="1D2323"/>
        </w:rPr>
        <w:t>2026.</w:t>
      </w:r>
    </w:p>
    <w:p w:rsidR="006E6A15" w:rsidRDefault="000A627B">
      <w:pPr>
        <w:pStyle w:val="ListParagraph"/>
        <w:numPr>
          <w:ilvl w:val="1"/>
          <w:numId w:val="4"/>
        </w:numPr>
        <w:tabs>
          <w:tab w:val="left" w:pos="859"/>
        </w:tabs>
        <w:spacing w:before="202"/>
        <w:ind w:left="851" w:right="107" w:hanging="349"/>
        <w:jc w:val="both"/>
        <w:rPr>
          <w:color w:val="1D2323"/>
          <w:sz w:val="20"/>
        </w:rPr>
      </w:pPr>
      <w:r>
        <w:rPr>
          <w:b/>
          <w:color w:val="1D2323"/>
          <w:sz w:val="20"/>
        </w:rPr>
        <w:t>Allowe</w:t>
      </w:r>
      <w:r>
        <w:rPr>
          <w:b/>
          <w:color w:val="1D2323"/>
          <w:sz w:val="20"/>
        </w:rPr>
        <w:t xml:space="preserve">d Cost Trend. </w:t>
      </w:r>
      <w:r>
        <w:rPr>
          <w:color w:val="1D2323"/>
          <w:sz w:val="21"/>
        </w:rPr>
        <w:t xml:space="preserve">Total drug costs (before cost-sharing) were trended based on several components. First, we estimated the impact of patent expirations based on Wakely analysis of </w:t>
      </w:r>
      <w:r>
        <w:rPr>
          <w:rFonts w:ascii="Times New Roman"/>
          <w:color w:val="1D2323"/>
        </w:rPr>
        <w:t xml:space="preserve">2017-2018 </w:t>
      </w:r>
      <w:r>
        <w:rPr>
          <w:color w:val="1D2323"/>
          <w:sz w:val="21"/>
        </w:rPr>
        <w:t>anticipated expirations. This trend was held the same by year. Second,</w:t>
      </w:r>
      <w:r>
        <w:rPr>
          <w:color w:val="1D2323"/>
          <w:sz w:val="21"/>
        </w:rPr>
        <w:t xml:space="preserve"> we trended brand, generic, and specialty drugs at annual rates based on Wakely drug trend studies that excluded the impact of brand patent expirations. We separated costs for high-cost Hepatitis C drugs from other specialty drugs, and applied a flat </w:t>
      </w:r>
      <w:r>
        <w:rPr>
          <w:rFonts w:ascii="Times New Roman"/>
          <w:color w:val="1D2323"/>
        </w:rPr>
        <w:t>1</w:t>
      </w:r>
      <w:r>
        <w:rPr>
          <w:rFonts w:ascii="Times New Roman"/>
          <w:color w:val="54575B"/>
        </w:rPr>
        <w:t>.</w:t>
      </w:r>
      <w:r>
        <w:rPr>
          <w:rFonts w:ascii="Times New Roman"/>
          <w:color w:val="1D2323"/>
        </w:rPr>
        <w:t xml:space="preserve">0 </w:t>
      </w:r>
      <w:r>
        <w:rPr>
          <w:color w:val="1D2323"/>
          <w:sz w:val="21"/>
        </w:rPr>
        <w:t xml:space="preserve">trend factor to these drugs. Induced utilization adjustments were not made in the </w:t>
      </w:r>
      <w:r>
        <w:rPr>
          <w:color w:val="1D2323"/>
          <w:spacing w:val="-4"/>
          <w:sz w:val="21"/>
        </w:rPr>
        <w:t>projections</w:t>
      </w:r>
      <w:r>
        <w:rPr>
          <w:color w:val="6E6E6E"/>
          <w:spacing w:val="-4"/>
          <w:sz w:val="21"/>
        </w:rPr>
        <w:t>.</w:t>
      </w:r>
      <w:r>
        <w:rPr>
          <w:color w:val="6E6E6E"/>
          <w:spacing w:val="50"/>
          <w:sz w:val="21"/>
        </w:rPr>
        <w:t xml:space="preserve"> </w:t>
      </w:r>
      <w:r>
        <w:rPr>
          <w:color w:val="1D2323"/>
          <w:sz w:val="21"/>
        </w:rPr>
        <w:t>Trend factors by drug type and year are shown in Appendix B</w:t>
      </w:r>
      <w:r>
        <w:rPr>
          <w:color w:val="54575B"/>
          <w:sz w:val="21"/>
        </w:rPr>
        <w:t xml:space="preserve">. </w:t>
      </w:r>
      <w:r>
        <w:rPr>
          <w:color w:val="1D2323"/>
          <w:sz w:val="21"/>
        </w:rPr>
        <w:t>These trend factors include the impact of projected brand patent expirations by</w:t>
      </w:r>
      <w:r>
        <w:rPr>
          <w:color w:val="1D2323"/>
          <w:spacing w:val="21"/>
          <w:sz w:val="21"/>
        </w:rPr>
        <w:t xml:space="preserve"> </w:t>
      </w:r>
      <w:r>
        <w:rPr>
          <w:color w:val="1D2323"/>
          <w:sz w:val="21"/>
        </w:rPr>
        <w:t>year.</w:t>
      </w:r>
    </w:p>
    <w:p w:rsidR="006E6A15" w:rsidRDefault="006E6A15">
      <w:pPr>
        <w:pStyle w:val="BodyText"/>
        <w:spacing w:before="7"/>
        <w:rPr>
          <w:sz w:val="22"/>
        </w:rPr>
      </w:pPr>
    </w:p>
    <w:p w:rsidR="006E6A15" w:rsidRDefault="000A627B">
      <w:pPr>
        <w:spacing w:line="273" w:lineRule="auto"/>
        <w:ind w:left="859" w:firstLine="3"/>
        <w:rPr>
          <w:sz w:val="21"/>
        </w:rPr>
      </w:pPr>
      <w:r>
        <w:rPr>
          <w:color w:val="1D2323"/>
          <w:spacing w:val="-7"/>
          <w:w w:val="105"/>
          <w:sz w:val="21"/>
        </w:rPr>
        <w:t>Overall</w:t>
      </w:r>
      <w:r>
        <w:rPr>
          <w:color w:val="7E7E7E"/>
          <w:spacing w:val="-7"/>
          <w:w w:val="105"/>
          <w:sz w:val="21"/>
        </w:rPr>
        <w:t xml:space="preserve">, </w:t>
      </w:r>
      <w:r>
        <w:rPr>
          <w:color w:val="1D2323"/>
          <w:w w:val="105"/>
          <w:sz w:val="21"/>
        </w:rPr>
        <w:t xml:space="preserve">the annual allowed drug trend was about </w:t>
      </w:r>
      <w:r>
        <w:rPr>
          <w:rFonts w:ascii="Times New Roman"/>
          <w:color w:val="1D2323"/>
          <w:w w:val="105"/>
        </w:rPr>
        <w:t>8</w:t>
      </w:r>
      <w:r>
        <w:rPr>
          <w:rFonts w:ascii="Times New Roman"/>
          <w:color w:val="6E6E6E"/>
          <w:w w:val="105"/>
        </w:rPr>
        <w:t>.</w:t>
      </w:r>
      <w:r>
        <w:rPr>
          <w:rFonts w:ascii="Times New Roman"/>
          <w:color w:val="1D2323"/>
          <w:w w:val="105"/>
        </w:rPr>
        <w:t>5</w:t>
      </w:r>
      <w:r>
        <w:rPr>
          <w:rFonts w:ascii="Times New Roman"/>
          <w:color w:val="54575B"/>
          <w:w w:val="105"/>
        </w:rPr>
        <w:t>%-</w:t>
      </w:r>
      <w:r>
        <w:rPr>
          <w:rFonts w:ascii="Times New Roman"/>
          <w:color w:val="1D2323"/>
          <w:w w:val="105"/>
        </w:rPr>
        <w:t>10</w:t>
      </w:r>
      <w:r>
        <w:rPr>
          <w:rFonts w:ascii="Times New Roman"/>
          <w:color w:val="31383D"/>
          <w:w w:val="105"/>
        </w:rPr>
        <w:t>%</w:t>
      </w:r>
      <w:r>
        <w:rPr>
          <w:rFonts w:ascii="Times New Roman"/>
          <w:color w:val="54575B"/>
          <w:w w:val="105"/>
        </w:rPr>
        <w:t xml:space="preserve">. </w:t>
      </w:r>
      <w:r>
        <w:rPr>
          <w:color w:val="1D2323"/>
          <w:w w:val="105"/>
          <w:sz w:val="21"/>
        </w:rPr>
        <w:t>The generic dispensing rate</w:t>
      </w:r>
      <w:r>
        <w:rPr>
          <w:color w:val="1D2323"/>
          <w:spacing w:val="-27"/>
          <w:w w:val="105"/>
          <w:sz w:val="21"/>
        </w:rPr>
        <w:t xml:space="preserve"> </w:t>
      </w:r>
      <w:r>
        <w:rPr>
          <w:color w:val="1D2323"/>
          <w:w w:val="105"/>
          <w:sz w:val="21"/>
        </w:rPr>
        <w:t>(GDR)</w:t>
      </w:r>
      <w:r>
        <w:rPr>
          <w:color w:val="1D2323"/>
          <w:spacing w:val="-20"/>
          <w:w w:val="105"/>
          <w:sz w:val="21"/>
        </w:rPr>
        <w:t xml:space="preserve"> </w:t>
      </w:r>
      <w:r>
        <w:rPr>
          <w:color w:val="1D2323"/>
          <w:w w:val="105"/>
          <w:sz w:val="21"/>
        </w:rPr>
        <w:t>increased</w:t>
      </w:r>
      <w:r>
        <w:rPr>
          <w:color w:val="1D2323"/>
          <w:spacing w:val="-24"/>
          <w:w w:val="105"/>
          <w:sz w:val="21"/>
        </w:rPr>
        <w:t xml:space="preserve"> </w:t>
      </w:r>
      <w:r>
        <w:rPr>
          <w:color w:val="1D2323"/>
          <w:w w:val="105"/>
          <w:sz w:val="21"/>
        </w:rPr>
        <w:t>marginally</w:t>
      </w:r>
      <w:r>
        <w:rPr>
          <w:color w:val="1D2323"/>
          <w:spacing w:val="-24"/>
          <w:w w:val="105"/>
          <w:sz w:val="21"/>
        </w:rPr>
        <w:t xml:space="preserve"> </w:t>
      </w:r>
      <w:r>
        <w:rPr>
          <w:color w:val="1D2323"/>
          <w:w w:val="105"/>
          <w:sz w:val="21"/>
        </w:rPr>
        <w:t>each</w:t>
      </w:r>
      <w:r>
        <w:rPr>
          <w:color w:val="1D2323"/>
          <w:spacing w:val="-28"/>
          <w:w w:val="105"/>
          <w:sz w:val="21"/>
        </w:rPr>
        <w:t xml:space="preserve"> </w:t>
      </w:r>
      <w:r>
        <w:rPr>
          <w:color w:val="1D2323"/>
          <w:w w:val="105"/>
          <w:sz w:val="21"/>
        </w:rPr>
        <w:t>year.</w:t>
      </w:r>
      <w:r>
        <w:rPr>
          <w:color w:val="1D2323"/>
          <w:spacing w:val="13"/>
          <w:w w:val="105"/>
          <w:sz w:val="21"/>
        </w:rPr>
        <w:t xml:space="preserve"> </w:t>
      </w:r>
      <w:r>
        <w:rPr>
          <w:color w:val="1D2323"/>
          <w:w w:val="105"/>
          <w:sz w:val="21"/>
        </w:rPr>
        <w:t>Table</w:t>
      </w:r>
      <w:r>
        <w:rPr>
          <w:color w:val="1D2323"/>
          <w:spacing w:val="-32"/>
          <w:w w:val="105"/>
          <w:sz w:val="21"/>
        </w:rPr>
        <w:t xml:space="preserve"> </w:t>
      </w:r>
      <w:r>
        <w:rPr>
          <w:color w:val="1D2323"/>
          <w:w w:val="105"/>
          <w:sz w:val="21"/>
        </w:rPr>
        <w:t>4</w:t>
      </w:r>
      <w:r>
        <w:rPr>
          <w:color w:val="1D2323"/>
          <w:spacing w:val="-18"/>
          <w:w w:val="105"/>
          <w:sz w:val="21"/>
        </w:rPr>
        <w:t xml:space="preserve"> </w:t>
      </w:r>
      <w:r>
        <w:rPr>
          <w:color w:val="1D2323"/>
          <w:w w:val="105"/>
          <w:sz w:val="21"/>
        </w:rPr>
        <w:t>shows</w:t>
      </w:r>
      <w:r>
        <w:rPr>
          <w:color w:val="1D2323"/>
          <w:spacing w:val="-29"/>
          <w:w w:val="105"/>
          <w:sz w:val="21"/>
        </w:rPr>
        <w:t xml:space="preserve"> </w:t>
      </w:r>
      <w:r>
        <w:rPr>
          <w:color w:val="1D2323"/>
          <w:w w:val="105"/>
          <w:sz w:val="21"/>
        </w:rPr>
        <w:t>the</w:t>
      </w:r>
      <w:r>
        <w:rPr>
          <w:color w:val="1D2323"/>
          <w:spacing w:val="-34"/>
          <w:w w:val="105"/>
          <w:sz w:val="21"/>
        </w:rPr>
        <w:t xml:space="preserve"> </w:t>
      </w:r>
      <w:r>
        <w:rPr>
          <w:color w:val="1D2323"/>
          <w:w w:val="105"/>
          <w:sz w:val="21"/>
        </w:rPr>
        <w:t>projected</w:t>
      </w:r>
      <w:r>
        <w:rPr>
          <w:color w:val="1D2323"/>
          <w:spacing w:val="-32"/>
          <w:w w:val="105"/>
          <w:sz w:val="21"/>
        </w:rPr>
        <w:t xml:space="preserve"> </w:t>
      </w:r>
      <w:r>
        <w:rPr>
          <w:color w:val="1D2323"/>
          <w:w w:val="105"/>
          <w:sz w:val="21"/>
        </w:rPr>
        <w:t>GDR</w:t>
      </w:r>
      <w:r>
        <w:rPr>
          <w:color w:val="1D2323"/>
          <w:spacing w:val="-23"/>
          <w:w w:val="105"/>
          <w:sz w:val="21"/>
        </w:rPr>
        <w:t xml:space="preserve"> </w:t>
      </w:r>
      <w:r>
        <w:rPr>
          <w:color w:val="1D2323"/>
          <w:w w:val="105"/>
          <w:sz w:val="21"/>
        </w:rPr>
        <w:t>by</w:t>
      </w:r>
      <w:r>
        <w:rPr>
          <w:color w:val="1D2323"/>
          <w:spacing w:val="-28"/>
          <w:w w:val="105"/>
          <w:sz w:val="21"/>
        </w:rPr>
        <w:t xml:space="preserve"> </w:t>
      </w:r>
      <w:r>
        <w:rPr>
          <w:color w:val="1D2323"/>
          <w:spacing w:val="-7"/>
          <w:w w:val="105"/>
          <w:sz w:val="21"/>
        </w:rPr>
        <w:t>year</w:t>
      </w:r>
      <w:r>
        <w:rPr>
          <w:color w:val="8E8E8E"/>
          <w:spacing w:val="-7"/>
          <w:w w:val="105"/>
          <w:sz w:val="21"/>
        </w:rPr>
        <w:t>.</w:t>
      </w:r>
    </w:p>
    <w:p w:rsidR="006E6A15" w:rsidRDefault="006E6A15">
      <w:pPr>
        <w:pStyle w:val="BodyText"/>
        <w:spacing w:before="5"/>
        <w:rPr>
          <w:sz w:val="24"/>
        </w:rPr>
      </w:pPr>
    </w:p>
    <w:p w:rsidR="006E6A15" w:rsidRDefault="000A627B">
      <w:pPr>
        <w:spacing w:after="43"/>
        <w:ind w:left="2956"/>
        <w:rPr>
          <w:b/>
          <w:sz w:val="20"/>
        </w:rPr>
      </w:pPr>
      <w:r>
        <w:rPr>
          <w:b/>
          <w:color w:val="1D2323"/>
          <w:w w:val="105"/>
          <w:sz w:val="20"/>
        </w:rPr>
        <w:t xml:space="preserve">Table 4 </w:t>
      </w:r>
      <w:r>
        <w:rPr>
          <w:color w:val="1D2323"/>
          <w:w w:val="105"/>
          <w:sz w:val="20"/>
        </w:rPr>
        <w:t xml:space="preserve">- </w:t>
      </w:r>
      <w:r>
        <w:rPr>
          <w:b/>
          <w:color w:val="1D2323"/>
          <w:w w:val="105"/>
          <w:sz w:val="20"/>
        </w:rPr>
        <w:t>Generic Dispensing Rate</w:t>
      </w:r>
    </w:p>
    <w:tbl>
      <w:tblPr>
        <w:tblW w:w="0" w:type="auto"/>
        <w:tblInd w:w="3022" w:type="dxa"/>
        <w:tblBorders>
          <w:top w:val="single" w:sz="6" w:space="0" w:color="1364A3"/>
          <w:left w:val="single" w:sz="6" w:space="0" w:color="1364A3"/>
          <w:bottom w:val="single" w:sz="6" w:space="0" w:color="1364A3"/>
          <w:right w:val="single" w:sz="6" w:space="0" w:color="1364A3"/>
          <w:insideH w:val="single" w:sz="6" w:space="0" w:color="1364A3"/>
          <w:insideV w:val="single" w:sz="6" w:space="0" w:color="1364A3"/>
        </w:tblBorders>
        <w:tblLayout w:type="fixed"/>
        <w:tblCellMar>
          <w:left w:w="0" w:type="dxa"/>
          <w:right w:w="0" w:type="dxa"/>
        </w:tblCellMar>
        <w:tblLook w:val="01E0" w:firstRow="1" w:lastRow="1" w:firstColumn="1" w:lastColumn="1" w:noHBand="0" w:noVBand="0"/>
      </w:tblPr>
      <w:tblGrid>
        <w:gridCol w:w="3271"/>
      </w:tblGrid>
      <w:tr w:rsidR="006E6A15">
        <w:trPr>
          <w:trHeight w:hRule="exact" w:val="835"/>
        </w:trPr>
        <w:tc>
          <w:tcPr>
            <w:tcW w:w="3271" w:type="dxa"/>
            <w:tcBorders>
              <w:left w:val="single" w:sz="14" w:space="0" w:color="3874A8"/>
              <w:bottom w:val="single" w:sz="17" w:space="0" w:color="0C64A8"/>
              <w:right w:val="single" w:sz="32" w:space="0" w:color="2877B3"/>
            </w:tcBorders>
          </w:tcPr>
          <w:p w:rsidR="006E6A15" w:rsidRDefault="000A627B">
            <w:pPr>
              <w:pStyle w:val="TableParagraph"/>
              <w:spacing w:line="235" w:lineRule="exact"/>
              <w:ind w:left="690"/>
              <w:jc w:val="left"/>
              <w:rPr>
                <w:sz w:val="21"/>
              </w:rPr>
            </w:pPr>
            <w:r>
              <w:rPr>
                <w:rFonts w:ascii="Times New Roman"/>
                <w:color w:val="FBFDFD"/>
                <w:w w:val="105"/>
                <w:shd w:val="clear" w:color="auto" w:fill="055093"/>
              </w:rPr>
              <w:t xml:space="preserve">2018 </w:t>
            </w:r>
            <w:r>
              <w:rPr>
                <w:color w:val="FBFDFD"/>
                <w:w w:val="105"/>
                <w:sz w:val="21"/>
                <w:shd w:val="clear" w:color="auto" w:fill="055093"/>
              </w:rPr>
              <w:t>through 2027</w:t>
            </w:r>
          </w:p>
          <w:p w:rsidR="006E6A15" w:rsidRDefault="000A627B">
            <w:pPr>
              <w:pStyle w:val="TableParagraph"/>
              <w:tabs>
                <w:tab w:val="left" w:pos="1288"/>
              </w:tabs>
              <w:spacing w:before="81" w:line="302" w:lineRule="exact"/>
              <w:ind w:left="363"/>
              <w:jc w:val="left"/>
              <w:rPr>
                <w:sz w:val="20"/>
              </w:rPr>
            </w:pPr>
            <w:r>
              <w:rPr>
                <w:color w:val="FBFDFD"/>
                <w:w w:val="105"/>
                <w:position w:val="-12"/>
                <w:sz w:val="20"/>
                <w:shd w:val="clear" w:color="auto" w:fill="055093"/>
              </w:rPr>
              <w:t>Year</w:t>
            </w:r>
            <w:r>
              <w:rPr>
                <w:color w:val="FBFDFD"/>
                <w:w w:val="105"/>
                <w:position w:val="-12"/>
                <w:sz w:val="20"/>
              </w:rPr>
              <w:tab/>
            </w:r>
            <w:r>
              <w:rPr>
                <w:color w:val="FBFDFD"/>
                <w:w w:val="105"/>
                <w:sz w:val="20"/>
                <w:shd w:val="clear" w:color="auto" w:fill="055093"/>
              </w:rPr>
              <w:t>Generic Dispensing</w:t>
            </w:r>
          </w:p>
          <w:p w:rsidR="006E6A15" w:rsidRDefault="000A627B">
            <w:pPr>
              <w:pStyle w:val="TableParagraph"/>
              <w:spacing w:line="172" w:lineRule="exact"/>
              <w:ind w:left="1989"/>
              <w:jc w:val="left"/>
              <w:rPr>
                <w:sz w:val="20"/>
              </w:rPr>
            </w:pPr>
            <w:r>
              <w:rPr>
                <w:color w:val="FBFDFD"/>
                <w:w w:val="105"/>
                <w:sz w:val="20"/>
                <w:shd w:val="clear" w:color="auto" w:fill="055093"/>
              </w:rPr>
              <w:t>Rate</w:t>
            </w:r>
          </w:p>
        </w:tc>
      </w:tr>
      <w:tr w:rsidR="006E6A15">
        <w:trPr>
          <w:trHeight w:hRule="exact" w:val="299"/>
        </w:trPr>
        <w:tc>
          <w:tcPr>
            <w:tcW w:w="3271" w:type="dxa"/>
            <w:tcBorders>
              <w:top w:val="single" w:sz="17" w:space="0" w:color="0C64A8"/>
              <w:left w:val="single" w:sz="9" w:space="0" w:color="1860A0"/>
              <w:bottom w:val="single" w:sz="9" w:space="0" w:color="547CA8"/>
              <w:right w:val="single" w:sz="9" w:space="0" w:color="4B74A3"/>
            </w:tcBorders>
          </w:tcPr>
          <w:p w:rsidR="006E6A15" w:rsidRDefault="000A627B">
            <w:pPr>
              <w:pStyle w:val="TableParagraph"/>
              <w:tabs>
                <w:tab w:val="left" w:pos="1912"/>
              </w:tabs>
              <w:spacing w:line="249" w:lineRule="exact"/>
              <w:ind w:left="351"/>
              <w:jc w:val="left"/>
              <w:rPr>
                <w:rFonts w:ascii="Times New Roman"/>
              </w:rPr>
            </w:pPr>
            <w:r>
              <w:rPr>
                <w:rFonts w:ascii="Times New Roman"/>
                <w:color w:val="1D2323"/>
                <w:w w:val="105"/>
              </w:rPr>
              <w:t>2018</w:t>
            </w:r>
            <w:r>
              <w:rPr>
                <w:rFonts w:ascii="Times New Roman"/>
                <w:color w:val="1D2323"/>
                <w:w w:val="105"/>
              </w:rPr>
              <w:tab/>
            </w:r>
            <w:r>
              <w:rPr>
                <w:rFonts w:ascii="Times New Roman"/>
                <w:color w:val="1D2323"/>
                <w:w w:val="105"/>
                <w:position w:val="1"/>
              </w:rPr>
              <w:t>84</w:t>
            </w:r>
            <w:r>
              <w:rPr>
                <w:rFonts w:ascii="Times New Roman"/>
                <w:color w:val="31383D"/>
                <w:w w:val="105"/>
                <w:position w:val="1"/>
              </w:rPr>
              <w:t>.</w:t>
            </w:r>
            <w:r>
              <w:rPr>
                <w:rFonts w:ascii="Times New Roman"/>
                <w:color w:val="1D2323"/>
                <w:w w:val="105"/>
                <w:position w:val="1"/>
              </w:rPr>
              <w:t>0</w:t>
            </w:r>
            <w:r>
              <w:rPr>
                <w:rFonts w:ascii="Times New Roman"/>
                <w:color w:val="31383D"/>
                <w:w w:val="105"/>
                <w:position w:val="1"/>
              </w:rPr>
              <w:t>%</w:t>
            </w:r>
          </w:p>
        </w:tc>
      </w:tr>
      <w:tr w:rsidR="006E6A15">
        <w:trPr>
          <w:trHeight w:hRule="exact" w:val="288"/>
        </w:trPr>
        <w:tc>
          <w:tcPr>
            <w:tcW w:w="3271" w:type="dxa"/>
            <w:tcBorders>
              <w:top w:val="single" w:sz="9" w:space="0" w:color="547CA8"/>
              <w:left w:val="single" w:sz="6" w:space="0" w:color="3F679C"/>
              <w:bottom w:val="single" w:sz="9" w:space="0" w:color="487CA3"/>
              <w:right w:val="single" w:sz="9" w:space="0" w:color="4B74A3"/>
            </w:tcBorders>
          </w:tcPr>
          <w:p w:rsidR="006E6A15" w:rsidRDefault="000A627B">
            <w:pPr>
              <w:pStyle w:val="TableParagraph"/>
              <w:tabs>
                <w:tab w:val="left" w:pos="1916"/>
              </w:tabs>
              <w:spacing w:line="242" w:lineRule="exact"/>
              <w:ind w:left="355"/>
              <w:jc w:val="left"/>
              <w:rPr>
                <w:rFonts w:ascii="Times New Roman"/>
              </w:rPr>
            </w:pPr>
            <w:r>
              <w:rPr>
                <w:rFonts w:ascii="Times New Roman"/>
                <w:color w:val="1D2323"/>
                <w:w w:val="105"/>
                <w:position w:val="1"/>
              </w:rPr>
              <w:t>2019</w:t>
            </w:r>
            <w:r>
              <w:rPr>
                <w:rFonts w:ascii="Times New Roman"/>
                <w:color w:val="1D2323"/>
                <w:w w:val="105"/>
                <w:position w:val="1"/>
              </w:rPr>
              <w:tab/>
            </w:r>
            <w:r>
              <w:rPr>
                <w:rFonts w:ascii="Times New Roman"/>
                <w:color w:val="1D2323"/>
                <w:spacing w:val="2"/>
                <w:w w:val="105"/>
              </w:rPr>
              <w:t>84</w:t>
            </w:r>
            <w:r>
              <w:rPr>
                <w:rFonts w:ascii="Times New Roman"/>
                <w:color w:val="31383D"/>
                <w:spacing w:val="2"/>
                <w:w w:val="105"/>
              </w:rPr>
              <w:t>.</w:t>
            </w:r>
            <w:r>
              <w:rPr>
                <w:rFonts w:ascii="Times New Roman"/>
                <w:color w:val="1D2323"/>
                <w:spacing w:val="2"/>
                <w:w w:val="105"/>
              </w:rPr>
              <w:t>6</w:t>
            </w:r>
            <w:r>
              <w:rPr>
                <w:rFonts w:ascii="Times New Roman"/>
                <w:color w:val="31383D"/>
                <w:spacing w:val="2"/>
                <w:w w:val="105"/>
              </w:rPr>
              <w:t>%</w:t>
            </w:r>
          </w:p>
        </w:tc>
      </w:tr>
      <w:tr w:rsidR="006E6A15">
        <w:trPr>
          <w:trHeight w:hRule="exact" w:val="288"/>
        </w:trPr>
        <w:tc>
          <w:tcPr>
            <w:tcW w:w="3271" w:type="dxa"/>
            <w:tcBorders>
              <w:top w:val="single" w:sz="9" w:space="0" w:color="487CA3"/>
              <w:left w:val="single" w:sz="6" w:space="0" w:color="3F679C"/>
              <w:bottom w:val="single" w:sz="9" w:space="0" w:color="6783AF"/>
              <w:right w:val="single" w:sz="9" w:space="0" w:color="4B74A3"/>
            </w:tcBorders>
          </w:tcPr>
          <w:p w:rsidR="006E6A15" w:rsidRDefault="000A627B">
            <w:pPr>
              <w:pStyle w:val="TableParagraph"/>
              <w:tabs>
                <w:tab w:val="left" w:pos="1916"/>
              </w:tabs>
              <w:spacing w:line="235" w:lineRule="exact"/>
              <w:ind w:left="355"/>
              <w:jc w:val="left"/>
              <w:rPr>
                <w:rFonts w:ascii="Times New Roman"/>
              </w:rPr>
            </w:pPr>
            <w:r>
              <w:rPr>
                <w:rFonts w:ascii="Times New Roman"/>
                <w:color w:val="1D2323"/>
                <w:w w:val="105"/>
              </w:rPr>
              <w:t>2020</w:t>
            </w:r>
            <w:r>
              <w:rPr>
                <w:rFonts w:ascii="Times New Roman"/>
                <w:color w:val="1D2323"/>
                <w:w w:val="105"/>
              </w:rPr>
              <w:tab/>
            </w:r>
            <w:r>
              <w:rPr>
                <w:rFonts w:ascii="Times New Roman"/>
                <w:color w:val="1D2323"/>
                <w:spacing w:val="2"/>
                <w:w w:val="105"/>
              </w:rPr>
              <w:t>85</w:t>
            </w:r>
            <w:r>
              <w:rPr>
                <w:rFonts w:ascii="Times New Roman"/>
                <w:color w:val="31383D"/>
                <w:spacing w:val="2"/>
                <w:w w:val="105"/>
              </w:rPr>
              <w:t>.</w:t>
            </w:r>
            <w:r>
              <w:rPr>
                <w:rFonts w:ascii="Times New Roman"/>
                <w:color w:val="1D2323"/>
                <w:spacing w:val="2"/>
                <w:w w:val="105"/>
              </w:rPr>
              <w:t>2</w:t>
            </w:r>
            <w:r>
              <w:rPr>
                <w:rFonts w:ascii="Times New Roman"/>
                <w:color w:val="31383D"/>
                <w:spacing w:val="2"/>
                <w:w w:val="105"/>
              </w:rPr>
              <w:t>%</w:t>
            </w:r>
          </w:p>
        </w:tc>
      </w:tr>
      <w:tr w:rsidR="006E6A15">
        <w:trPr>
          <w:trHeight w:hRule="exact" w:val="288"/>
        </w:trPr>
        <w:tc>
          <w:tcPr>
            <w:tcW w:w="3271" w:type="dxa"/>
            <w:tcBorders>
              <w:top w:val="single" w:sz="9" w:space="0" w:color="6783AF"/>
              <w:left w:val="single" w:sz="6" w:space="0" w:color="3F679C"/>
              <w:bottom w:val="single" w:sz="9" w:space="0" w:color="4B7CA8"/>
              <w:right w:val="single" w:sz="9" w:space="0" w:color="4B74A3"/>
            </w:tcBorders>
          </w:tcPr>
          <w:p w:rsidR="006E6A15" w:rsidRDefault="000A627B">
            <w:pPr>
              <w:pStyle w:val="TableParagraph"/>
              <w:tabs>
                <w:tab w:val="left" w:pos="1916"/>
              </w:tabs>
              <w:spacing w:line="235" w:lineRule="exact"/>
              <w:ind w:left="355"/>
              <w:jc w:val="left"/>
              <w:rPr>
                <w:rFonts w:ascii="Times New Roman"/>
              </w:rPr>
            </w:pPr>
            <w:r>
              <w:rPr>
                <w:rFonts w:ascii="Times New Roman"/>
                <w:color w:val="1D2323"/>
                <w:w w:val="105"/>
              </w:rPr>
              <w:t>2021</w:t>
            </w:r>
            <w:r>
              <w:rPr>
                <w:rFonts w:ascii="Times New Roman"/>
                <w:color w:val="1D2323"/>
                <w:w w:val="105"/>
              </w:rPr>
              <w:tab/>
            </w:r>
            <w:r>
              <w:rPr>
                <w:rFonts w:ascii="Times New Roman"/>
                <w:color w:val="1D2323"/>
                <w:spacing w:val="2"/>
                <w:w w:val="105"/>
              </w:rPr>
              <w:t>85</w:t>
            </w:r>
            <w:r>
              <w:rPr>
                <w:rFonts w:ascii="Times New Roman"/>
                <w:color w:val="31383D"/>
                <w:spacing w:val="2"/>
                <w:w w:val="105"/>
              </w:rPr>
              <w:t>.</w:t>
            </w:r>
            <w:r>
              <w:rPr>
                <w:rFonts w:ascii="Times New Roman"/>
                <w:color w:val="1D2323"/>
                <w:spacing w:val="2"/>
                <w:w w:val="105"/>
              </w:rPr>
              <w:t>8</w:t>
            </w:r>
            <w:r>
              <w:rPr>
                <w:rFonts w:ascii="Times New Roman"/>
                <w:color w:val="31383D"/>
                <w:spacing w:val="2"/>
                <w:w w:val="105"/>
              </w:rPr>
              <w:t>%</w:t>
            </w:r>
          </w:p>
        </w:tc>
      </w:tr>
      <w:tr w:rsidR="006E6A15">
        <w:trPr>
          <w:trHeight w:hRule="exact" w:val="284"/>
        </w:trPr>
        <w:tc>
          <w:tcPr>
            <w:tcW w:w="3271" w:type="dxa"/>
            <w:tcBorders>
              <w:top w:val="single" w:sz="9" w:space="0" w:color="4B7CA8"/>
              <w:left w:val="single" w:sz="6" w:space="0" w:color="3F679C"/>
              <w:bottom w:val="single" w:sz="9" w:space="0" w:color="547CAC"/>
              <w:right w:val="single" w:sz="9" w:space="0" w:color="4B74A3"/>
            </w:tcBorders>
          </w:tcPr>
          <w:p w:rsidR="006E6A15" w:rsidRDefault="000A627B">
            <w:pPr>
              <w:pStyle w:val="TableParagraph"/>
              <w:tabs>
                <w:tab w:val="left" w:pos="1916"/>
              </w:tabs>
              <w:spacing w:line="235" w:lineRule="exact"/>
              <w:ind w:left="355"/>
              <w:jc w:val="left"/>
              <w:rPr>
                <w:rFonts w:ascii="Times New Roman"/>
              </w:rPr>
            </w:pPr>
            <w:r>
              <w:rPr>
                <w:rFonts w:ascii="Times New Roman"/>
                <w:color w:val="1D2323"/>
                <w:w w:val="110"/>
              </w:rPr>
              <w:t>2022</w:t>
            </w:r>
            <w:r>
              <w:rPr>
                <w:rFonts w:ascii="Times New Roman"/>
                <w:color w:val="1D2323"/>
                <w:w w:val="110"/>
              </w:rPr>
              <w:tab/>
              <w:t>86.4</w:t>
            </w:r>
            <w:r>
              <w:rPr>
                <w:rFonts w:ascii="Times New Roman"/>
                <w:color w:val="31383D"/>
                <w:w w:val="110"/>
              </w:rPr>
              <w:t>%</w:t>
            </w:r>
          </w:p>
        </w:tc>
      </w:tr>
      <w:tr w:rsidR="006E6A15">
        <w:trPr>
          <w:trHeight w:hRule="exact" w:val="288"/>
        </w:trPr>
        <w:tc>
          <w:tcPr>
            <w:tcW w:w="3271" w:type="dxa"/>
            <w:tcBorders>
              <w:top w:val="single" w:sz="9" w:space="0" w:color="547CAC"/>
              <w:left w:val="single" w:sz="6" w:space="0" w:color="3F679C"/>
              <w:bottom w:val="single" w:sz="9" w:space="0" w:color="5480A8"/>
              <w:right w:val="single" w:sz="9" w:space="0" w:color="4B74A3"/>
            </w:tcBorders>
          </w:tcPr>
          <w:p w:rsidR="006E6A15" w:rsidRDefault="000A627B">
            <w:pPr>
              <w:pStyle w:val="TableParagraph"/>
              <w:tabs>
                <w:tab w:val="left" w:pos="1916"/>
              </w:tabs>
              <w:spacing w:line="238" w:lineRule="exact"/>
              <w:ind w:left="355"/>
              <w:jc w:val="left"/>
              <w:rPr>
                <w:rFonts w:ascii="Times New Roman"/>
              </w:rPr>
            </w:pPr>
            <w:r>
              <w:rPr>
                <w:rFonts w:ascii="Times New Roman"/>
                <w:color w:val="1D2323"/>
                <w:w w:val="110"/>
              </w:rPr>
              <w:t>2023</w:t>
            </w:r>
            <w:r>
              <w:rPr>
                <w:rFonts w:ascii="Times New Roman"/>
                <w:color w:val="1D2323"/>
                <w:w w:val="110"/>
              </w:rPr>
              <w:tab/>
              <w:t>86.9</w:t>
            </w:r>
            <w:r>
              <w:rPr>
                <w:rFonts w:ascii="Times New Roman"/>
                <w:color w:val="31383D"/>
                <w:w w:val="110"/>
              </w:rPr>
              <w:t>%</w:t>
            </w:r>
          </w:p>
        </w:tc>
      </w:tr>
      <w:tr w:rsidR="006E6A15">
        <w:trPr>
          <w:trHeight w:hRule="exact" w:val="292"/>
        </w:trPr>
        <w:tc>
          <w:tcPr>
            <w:tcW w:w="3271" w:type="dxa"/>
            <w:tcBorders>
              <w:top w:val="single" w:sz="9" w:space="0" w:color="5480A8"/>
              <w:left w:val="single" w:sz="6" w:space="0" w:color="3F679C"/>
              <w:bottom w:val="single" w:sz="9" w:space="0" w:color="4F7CAC"/>
              <w:right w:val="single" w:sz="9" w:space="0" w:color="4B74A3"/>
            </w:tcBorders>
          </w:tcPr>
          <w:p w:rsidR="006E6A15" w:rsidRDefault="000A627B">
            <w:pPr>
              <w:pStyle w:val="TableParagraph"/>
              <w:tabs>
                <w:tab w:val="left" w:pos="1930"/>
              </w:tabs>
              <w:spacing w:line="238" w:lineRule="exact"/>
              <w:ind w:left="355"/>
              <w:jc w:val="left"/>
              <w:rPr>
                <w:rFonts w:ascii="Times New Roman"/>
              </w:rPr>
            </w:pPr>
            <w:r>
              <w:rPr>
                <w:rFonts w:ascii="Times New Roman"/>
                <w:color w:val="1D2323"/>
                <w:w w:val="105"/>
              </w:rPr>
              <w:t>2024</w:t>
            </w:r>
            <w:r>
              <w:rPr>
                <w:rFonts w:ascii="Times New Roman"/>
                <w:color w:val="1D2323"/>
                <w:w w:val="105"/>
              </w:rPr>
              <w:tab/>
              <w:t>87</w:t>
            </w:r>
            <w:r>
              <w:rPr>
                <w:rFonts w:ascii="Times New Roman"/>
                <w:color w:val="31383D"/>
                <w:w w:val="105"/>
              </w:rPr>
              <w:t>.</w:t>
            </w:r>
            <w:r>
              <w:rPr>
                <w:rFonts w:ascii="Times New Roman"/>
                <w:color w:val="1D2323"/>
                <w:w w:val="105"/>
              </w:rPr>
              <w:t>4</w:t>
            </w:r>
            <w:r>
              <w:rPr>
                <w:rFonts w:ascii="Times New Roman"/>
                <w:color w:val="31383D"/>
                <w:w w:val="105"/>
              </w:rPr>
              <w:t>%</w:t>
            </w:r>
          </w:p>
        </w:tc>
      </w:tr>
      <w:tr w:rsidR="006E6A15">
        <w:trPr>
          <w:trHeight w:hRule="exact" w:val="281"/>
        </w:trPr>
        <w:tc>
          <w:tcPr>
            <w:tcW w:w="3271" w:type="dxa"/>
            <w:tcBorders>
              <w:top w:val="single" w:sz="9" w:space="0" w:color="4F7CAC"/>
              <w:left w:val="single" w:sz="6" w:space="0" w:color="3F679C"/>
              <w:bottom w:val="single" w:sz="9" w:space="0" w:color="4F77A8"/>
              <w:right w:val="single" w:sz="9" w:space="0" w:color="4B74A3"/>
            </w:tcBorders>
          </w:tcPr>
          <w:p w:rsidR="006E6A15" w:rsidRDefault="000A627B">
            <w:pPr>
              <w:pStyle w:val="TableParagraph"/>
              <w:tabs>
                <w:tab w:val="left" w:pos="1930"/>
              </w:tabs>
              <w:spacing w:line="235" w:lineRule="exact"/>
              <w:ind w:left="355"/>
              <w:jc w:val="left"/>
              <w:rPr>
                <w:rFonts w:ascii="Times New Roman"/>
              </w:rPr>
            </w:pPr>
            <w:r>
              <w:rPr>
                <w:rFonts w:ascii="Times New Roman"/>
                <w:color w:val="1D2323"/>
                <w:w w:val="110"/>
              </w:rPr>
              <w:t>2025</w:t>
            </w:r>
            <w:r>
              <w:rPr>
                <w:rFonts w:ascii="Times New Roman"/>
                <w:color w:val="1D2323"/>
                <w:w w:val="110"/>
              </w:rPr>
              <w:tab/>
            </w:r>
            <w:r>
              <w:rPr>
                <w:rFonts w:ascii="Times New Roman"/>
                <w:color w:val="1D2323"/>
                <w:spacing w:val="-3"/>
                <w:w w:val="110"/>
              </w:rPr>
              <w:t>87.9</w:t>
            </w:r>
            <w:r>
              <w:rPr>
                <w:rFonts w:ascii="Times New Roman"/>
                <w:color w:val="31383D"/>
                <w:spacing w:val="-3"/>
                <w:w w:val="110"/>
              </w:rPr>
              <w:t>%</w:t>
            </w:r>
          </w:p>
        </w:tc>
      </w:tr>
      <w:tr w:rsidR="006E6A15">
        <w:trPr>
          <w:trHeight w:hRule="exact" w:val="288"/>
        </w:trPr>
        <w:tc>
          <w:tcPr>
            <w:tcW w:w="3271" w:type="dxa"/>
            <w:tcBorders>
              <w:top w:val="single" w:sz="9" w:space="0" w:color="4F77A8"/>
              <w:left w:val="single" w:sz="6" w:space="0" w:color="3F679C"/>
              <w:bottom w:val="single" w:sz="9" w:space="0" w:color="4B77A8"/>
              <w:right w:val="single" w:sz="9" w:space="0" w:color="4B74A3"/>
            </w:tcBorders>
          </w:tcPr>
          <w:p w:rsidR="006E6A15" w:rsidRDefault="000A627B">
            <w:pPr>
              <w:pStyle w:val="TableParagraph"/>
              <w:tabs>
                <w:tab w:val="left" w:pos="1930"/>
              </w:tabs>
              <w:spacing w:line="242" w:lineRule="exact"/>
              <w:ind w:left="355"/>
              <w:jc w:val="left"/>
              <w:rPr>
                <w:rFonts w:ascii="Times New Roman"/>
              </w:rPr>
            </w:pPr>
            <w:r>
              <w:rPr>
                <w:rFonts w:ascii="Times New Roman"/>
                <w:color w:val="1D2323"/>
                <w:w w:val="110"/>
              </w:rPr>
              <w:t>2026</w:t>
            </w:r>
            <w:r>
              <w:rPr>
                <w:rFonts w:ascii="Times New Roman"/>
                <w:color w:val="1D2323"/>
                <w:w w:val="110"/>
              </w:rPr>
              <w:tab/>
              <w:t>88.4</w:t>
            </w:r>
            <w:r>
              <w:rPr>
                <w:rFonts w:ascii="Times New Roman"/>
                <w:color w:val="31383D"/>
                <w:w w:val="110"/>
              </w:rPr>
              <w:t>%</w:t>
            </w:r>
          </w:p>
        </w:tc>
      </w:tr>
      <w:tr w:rsidR="006E6A15">
        <w:trPr>
          <w:trHeight w:hRule="exact" w:val="277"/>
        </w:trPr>
        <w:tc>
          <w:tcPr>
            <w:tcW w:w="3271" w:type="dxa"/>
            <w:tcBorders>
              <w:top w:val="single" w:sz="9" w:space="0" w:color="4B77A8"/>
              <w:left w:val="single" w:sz="6" w:space="0" w:color="5480AC"/>
              <w:bottom w:val="single" w:sz="9" w:space="0" w:color="5B80A0"/>
              <w:right w:val="single" w:sz="9" w:space="0" w:color="4B74A3"/>
            </w:tcBorders>
          </w:tcPr>
          <w:p w:rsidR="006E6A15" w:rsidRDefault="000A627B">
            <w:pPr>
              <w:pStyle w:val="TableParagraph"/>
              <w:tabs>
                <w:tab w:val="left" w:pos="1930"/>
              </w:tabs>
              <w:spacing w:line="242" w:lineRule="exact"/>
              <w:ind w:left="355"/>
              <w:jc w:val="left"/>
              <w:rPr>
                <w:rFonts w:ascii="Times New Roman"/>
              </w:rPr>
            </w:pPr>
            <w:r>
              <w:rPr>
                <w:rFonts w:ascii="Times New Roman"/>
                <w:color w:val="1D2323"/>
                <w:w w:val="110"/>
              </w:rPr>
              <w:t>2027</w:t>
            </w:r>
            <w:r>
              <w:rPr>
                <w:rFonts w:ascii="Times New Roman"/>
                <w:color w:val="1D2323"/>
                <w:w w:val="110"/>
              </w:rPr>
              <w:tab/>
              <w:t>88.8</w:t>
            </w:r>
            <w:r>
              <w:rPr>
                <w:rFonts w:ascii="Times New Roman"/>
                <w:color w:val="31383D"/>
                <w:w w:val="110"/>
              </w:rPr>
              <w:t>%</w:t>
            </w:r>
          </w:p>
        </w:tc>
      </w:tr>
    </w:tbl>
    <w:p w:rsidR="006E6A15" w:rsidRDefault="006E6A15">
      <w:pPr>
        <w:spacing w:line="242" w:lineRule="exact"/>
        <w:rPr>
          <w:rFonts w:ascii="Times New Roman"/>
        </w:rPr>
        <w:sectPr w:rsidR="006E6A15">
          <w:headerReference w:type="default" r:id="rId95"/>
          <w:footerReference w:type="default" r:id="rId96"/>
          <w:pgSz w:w="12240" w:h="15840"/>
          <w:pgMar w:top="840" w:right="1520" w:bottom="1140" w:left="1460" w:header="0" w:footer="953" w:gutter="0"/>
          <w:cols w:space="720"/>
        </w:sectPr>
      </w:pPr>
    </w:p>
    <w:p w:rsidR="006E6A15" w:rsidRDefault="006E6A15">
      <w:pPr>
        <w:pStyle w:val="BodyText"/>
        <w:spacing w:before="8"/>
        <w:rPr>
          <w:b/>
          <w:sz w:val="10"/>
        </w:rPr>
      </w:pPr>
    </w:p>
    <w:p w:rsidR="006E6A15" w:rsidRDefault="000A627B">
      <w:pPr>
        <w:numPr>
          <w:ilvl w:val="1"/>
          <w:numId w:val="4"/>
        </w:numPr>
        <w:tabs>
          <w:tab w:val="left" w:pos="844"/>
        </w:tabs>
        <w:spacing w:before="93" w:line="242" w:lineRule="auto"/>
        <w:ind w:left="835" w:right="126" w:hanging="333"/>
        <w:jc w:val="both"/>
        <w:rPr>
          <w:color w:val="1F2324"/>
          <w:sz w:val="20"/>
        </w:rPr>
      </w:pPr>
      <w:r>
        <w:rPr>
          <w:b/>
          <w:color w:val="1F2324"/>
          <w:sz w:val="20"/>
        </w:rPr>
        <w:t xml:space="preserve">Part D Benefit Parameters. </w:t>
      </w:r>
      <w:r>
        <w:rPr>
          <w:color w:val="1F2324"/>
          <w:sz w:val="21"/>
        </w:rPr>
        <w:t>The Part D Defined Standard  benefit design was  used for  all years. Pricing in 2019 and 2020 reflects the incremental reduction in beneficiary cost­ sharing as specified in the Affordable Care Act. Values for the Part D deductible, initial coverage limit</w:t>
      </w:r>
      <w:r>
        <w:rPr>
          <w:color w:val="1F2324"/>
          <w:sz w:val="21"/>
        </w:rPr>
        <w:t>, and attachment point for the maximum out-of</w:t>
      </w:r>
      <w:r>
        <w:rPr>
          <w:color w:val="696969"/>
          <w:sz w:val="21"/>
        </w:rPr>
        <w:t>-</w:t>
      </w:r>
      <w:r>
        <w:rPr>
          <w:color w:val="1F2324"/>
          <w:sz w:val="21"/>
        </w:rPr>
        <w:t>pocket threshold were trended at an annual rate of 4%. Catastrophic and low-income  copayment  amounts were also trended at 4% annually, with the exception of copayments amounts for the low-income category of m</w:t>
      </w:r>
      <w:r>
        <w:rPr>
          <w:color w:val="1F2324"/>
          <w:sz w:val="21"/>
        </w:rPr>
        <w:t>embers with annual spend below the federal poverty limit</w:t>
      </w:r>
      <w:r>
        <w:rPr>
          <w:color w:val="808080"/>
          <w:sz w:val="21"/>
        </w:rPr>
        <w:t xml:space="preserve">, </w:t>
      </w:r>
      <w:r>
        <w:rPr>
          <w:color w:val="1F2324"/>
          <w:sz w:val="21"/>
        </w:rPr>
        <w:t>which were trended at 2% annually. The national average bid amount (NASA) and base beneficiary premium (BBP) were projected assuming decreasing marginal reductions each year. In addition, we adjuste</w:t>
      </w:r>
      <w:r>
        <w:rPr>
          <w:color w:val="1F2324"/>
          <w:sz w:val="21"/>
        </w:rPr>
        <w:t>d the NASA and BSP to recognize the impact of increased discounts if H.R. 1038/S. 413 is implemented, and only pharmacy DIR is affected.  Table 5 shows the NASA and BBP by</w:t>
      </w:r>
      <w:r>
        <w:rPr>
          <w:color w:val="1F2324"/>
          <w:spacing w:val="3"/>
          <w:sz w:val="21"/>
        </w:rPr>
        <w:t xml:space="preserve"> </w:t>
      </w:r>
      <w:r>
        <w:rPr>
          <w:color w:val="1F2324"/>
          <w:sz w:val="21"/>
        </w:rPr>
        <w:t>year.</w:t>
      </w:r>
    </w:p>
    <w:p w:rsidR="006E6A15" w:rsidRDefault="006E6A15">
      <w:pPr>
        <w:pStyle w:val="BodyText"/>
        <w:rPr>
          <w:sz w:val="24"/>
        </w:rPr>
      </w:pPr>
    </w:p>
    <w:p w:rsidR="006E6A15" w:rsidRDefault="000A627B">
      <w:pPr>
        <w:spacing w:after="40"/>
        <w:ind w:left="853"/>
        <w:jc w:val="both"/>
        <w:rPr>
          <w:b/>
          <w:sz w:val="20"/>
        </w:rPr>
      </w:pPr>
      <w:r>
        <w:rPr>
          <w:b/>
          <w:color w:val="1F2324"/>
          <w:w w:val="105"/>
          <w:sz w:val="20"/>
        </w:rPr>
        <w:t>Table 5   National Average Bid and Base Beneficiary Premium Assumptions</w:t>
      </w:r>
    </w:p>
    <w:tbl>
      <w:tblPr>
        <w:tblW w:w="0" w:type="auto"/>
        <w:tblInd w:w="1668" w:type="dxa"/>
        <w:tblBorders>
          <w:top w:val="single" w:sz="9" w:space="0" w:color="3474AC"/>
          <w:left w:val="single" w:sz="9" w:space="0" w:color="3474AC"/>
          <w:bottom w:val="single" w:sz="9" w:space="0" w:color="3474AC"/>
          <w:right w:val="single" w:sz="9" w:space="0" w:color="3474AC"/>
          <w:insideH w:val="single" w:sz="9" w:space="0" w:color="3474AC"/>
          <w:insideV w:val="single" w:sz="9" w:space="0" w:color="3474AC"/>
        </w:tblBorders>
        <w:tblLayout w:type="fixed"/>
        <w:tblCellMar>
          <w:left w:w="0" w:type="dxa"/>
          <w:right w:w="0" w:type="dxa"/>
        </w:tblCellMar>
        <w:tblLook w:val="01E0" w:firstRow="1" w:lastRow="1" w:firstColumn="1" w:lastColumn="1" w:noHBand="0" w:noVBand="0"/>
      </w:tblPr>
      <w:tblGrid>
        <w:gridCol w:w="1143"/>
        <w:gridCol w:w="917"/>
        <w:gridCol w:w="1252"/>
        <w:gridCol w:w="1242"/>
        <w:gridCol w:w="1397"/>
      </w:tblGrid>
      <w:tr w:rsidR="006E6A15">
        <w:trPr>
          <w:trHeight w:hRule="exact" w:val="1055"/>
        </w:trPr>
        <w:tc>
          <w:tcPr>
            <w:tcW w:w="1143" w:type="dxa"/>
            <w:tcBorders>
              <w:left w:val="single" w:sz="12" w:space="0" w:color="0C5797"/>
              <w:bottom w:val="single" w:sz="17" w:space="0" w:color="136BAF"/>
              <w:right w:val="nil"/>
            </w:tcBorders>
          </w:tcPr>
          <w:p w:rsidR="006E6A15" w:rsidRDefault="006E6A15">
            <w:pPr>
              <w:pStyle w:val="TableParagraph"/>
              <w:jc w:val="left"/>
              <w:rPr>
                <w:b/>
              </w:rPr>
            </w:pPr>
          </w:p>
          <w:p w:rsidR="006E6A15" w:rsidRDefault="006E6A15">
            <w:pPr>
              <w:pStyle w:val="TableParagraph"/>
              <w:spacing w:before="9"/>
              <w:jc w:val="left"/>
              <w:rPr>
                <w:b/>
                <w:sz w:val="25"/>
              </w:rPr>
            </w:pPr>
          </w:p>
          <w:p w:rsidR="006E6A15" w:rsidRDefault="000A627B">
            <w:pPr>
              <w:pStyle w:val="TableParagraph"/>
              <w:spacing w:before="1"/>
              <w:ind w:left="283"/>
              <w:jc w:val="left"/>
              <w:rPr>
                <w:sz w:val="20"/>
              </w:rPr>
            </w:pPr>
            <w:r>
              <w:rPr>
                <w:color w:val="FDFDFD"/>
                <w:w w:val="105"/>
                <w:sz w:val="20"/>
                <w:shd w:val="clear" w:color="auto" w:fill="075497"/>
              </w:rPr>
              <w:t>Yea</w:t>
            </w:r>
            <w:r>
              <w:rPr>
                <w:color w:val="FDFDFD"/>
                <w:w w:val="105"/>
                <w:sz w:val="20"/>
                <w:shd w:val="clear" w:color="auto" w:fill="075497"/>
              </w:rPr>
              <w:t>r</w:t>
            </w:r>
          </w:p>
        </w:tc>
        <w:tc>
          <w:tcPr>
            <w:tcW w:w="4808" w:type="dxa"/>
            <w:gridSpan w:val="4"/>
            <w:tcBorders>
              <w:left w:val="nil"/>
              <w:bottom w:val="nil"/>
              <w:right w:val="single" w:sz="29" w:space="0" w:color="237CBC"/>
            </w:tcBorders>
          </w:tcPr>
          <w:p w:rsidR="006E6A15" w:rsidRDefault="000A627B">
            <w:pPr>
              <w:pStyle w:val="TableParagraph"/>
              <w:spacing w:line="228" w:lineRule="exact"/>
              <w:ind w:left="906"/>
              <w:jc w:val="left"/>
              <w:rPr>
                <w:sz w:val="21"/>
              </w:rPr>
            </w:pPr>
            <w:r>
              <w:rPr>
                <w:color w:val="FDFDFD"/>
                <w:w w:val="105"/>
                <w:sz w:val="21"/>
                <w:shd w:val="clear" w:color="auto" w:fill="075497"/>
              </w:rPr>
              <w:t>2018 through 2027</w:t>
            </w:r>
          </w:p>
          <w:p w:rsidR="006E6A15" w:rsidRDefault="000A627B">
            <w:pPr>
              <w:pStyle w:val="TableParagraph"/>
              <w:tabs>
                <w:tab w:val="left" w:pos="2782"/>
              </w:tabs>
              <w:spacing w:before="58" w:line="300" w:lineRule="exact"/>
              <w:ind w:left="254"/>
              <w:jc w:val="left"/>
              <w:rPr>
                <w:sz w:val="20"/>
              </w:rPr>
            </w:pPr>
            <w:r>
              <w:rPr>
                <w:color w:val="FDFDFD"/>
                <w:w w:val="105"/>
                <w:sz w:val="20"/>
                <w:shd w:val="clear" w:color="auto" w:fill="075497"/>
              </w:rPr>
              <w:t>Current</w:t>
            </w:r>
            <w:r>
              <w:rPr>
                <w:color w:val="FDFDFD"/>
                <w:spacing w:val="4"/>
                <w:w w:val="105"/>
                <w:sz w:val="20"/>
                <w:shd w:val="clear" w:color="auto" w:fill="075497"/>
              </w:rPr>
              <w:t xml:space="preserve"> </w:t>
            </w:r>
            <w:r>
              <w:rPr>
                <w:color w:val="FDFDFD"/>
                <w:w w:val="105"/>
                <w:sz w:val="20"/>
                <w:shd w:val="clear" w:color="auto" w:fill="075497"/>
              </w:rPr>
              <w:t>Conditions</w:t>
            </w:r>
            <w:r>
              <w:rPr>
                <w:color w:val="FDFDFD"/>
                <w:w w:val="105"/>
                <w:sz w:val="20"/>
              </w:rPr>
              <w:tab/>
            </w:r>
            <w:r>
              <w:rPr>
                <w:color w:val="FDFDFD"/>
                <w:w w:val="105"/>
                <w:position w:val="12"/>
                <w:sz w:val="20"/>
                <w:shd w:val="clear" w:color="auto" w:fill="075497"/>
              </w:rPr>
              <w:t>H.R. 1038/S.</w:t>
            </w:r>
            <w:r>
              <w:rPr>
                <w:color w:val="FDFDFD"/>
                <w:spacing w:val="11"/>
                <w:w w:val="105"/>
                <w:position w:val="12"/>
                <w:sz w:val="20"/>
                <w:shd w:val="clear" w:color="auto" w:fill="075497"/>
              </w:rPr>
              <w:t xml:space="preserve"> </w:t>
            </w:r>
            <w:r>
              <w:rPr>
                <w:color w:val="FDFDFD"/>
                <w:w w:val="105"/>
                <w:position w:val="12"/>
                <w:sz w:val="20"/>
                <w:shd w:val="clear" w:color="auto" w:fill="075497"/>
              </w:rPr>
              <w:t>413</w:t>
            </w:r>
          </w:p>
          <w:p w:rsidR="006E6A15" w:rsidRDefault="000A627B">
            <w:pPr>
              <w:pStyle w:val="TableParagraph"/>
              <w:spacing w:line="173" w:lineRule="exact"/>
              <w:ind w:left="2982"/>
              <w:jc w:val="left"/>
              <w:rPr>
                <w:sz w:val="20"/>
              </w:rPr>
            </w:pPr>
            <w:r>
              <w:rPr>
                <w:color w:val="FDFDFD"/>
                <w:w w:val="105"/>
                <w:sz w:val="20"/>
                <w:shd w:val="clear" w:color="auto" w:fill="075497"/>
              </w:rPr>
              <w:t>Implemented</w:t>
            </w:r>
          </w:p>
          <w:p w:rsidR="006E6A15" w:rsidRDefault="000A627B">
            <w:pPr>
              <w:pStyle w:val="TableParagraph"/>
              <w:tabs>
                <w:tab w:val="left" w:pos="1204"/>
                <w:tab w:val="left" w:pos="2505"/>
                <w:tab w:val="left" w:pos="3695"/>
              </w:tabs>
              <w:spacing w:line="288" w:lineRule="exact"/>
              <w:ind w:left="-1"/>
              <w:jc w:val="left"/>
              <w:rPr>
                <w:rFonts w:ascii="Courier New"/>
                <w:sz w:val="26"/>
              </w:rPr>
            </w:pPr>
            <w:r>
              <w:rPr>
                <w:rFonts w:ascii="Courier New"/>
                <w:color w:val="FDFDFD"/>
                <w:sz w:val="26"/>
                <w:shd w:val="clear" w:color="auto" w:fill="075497"/>
              </w:rPr>
              <w:t>NABA</w:t>
            </w:r>
            <w:r>
              <w:rPr>
                <w:rFonts w:ascii="Courier New"/>
                <w:color w:val="FDFDFD"/>
                <w:sz w:val="26"/>
              </w:rPr>
              <w:tab/>
            </w:r>
            <w:r>
              <w:rPr>
                <w:rFonts w:ascii="Courier New"/>
                <w:color w:val="FDFDFD"/>
                <w:sz w:val="26"/>
                <w:shd w:val="clear" w:color="auto" w:fill="075497"/>
              </w:rPr>
              <w:t>BBP</w:t>
            </w:r>
            <w:r>
              <w:rPr>
                <w:rFonts w:ascii="Courier New"/>
                <w:color w:val="FDFDFD"/>
                <w:sz w:val="26"/>
              </w:rPr>
              <w:tab/>
            </w:r>
            <w:r>
              <w:rPr>
                <w:rFonts w:ascii="Courier New"/>
                <w:color w:val="FDFDFD"/>
                <w:sz w:val="26"/>
                <w:shd w:val="clear" w:color="auto" w:fill="075497"/>
              </w:rPr>
              <w:t>NABA</w:t>
            </w:r>
            <w:r>
              <w:rPr>
                <w:rFonts w:ascii="Courier New"/>
                <w:color w:val="FDFDFD"/>
                <w:sz w:val="26"/>
              </w:rPr>
              <w:tab/>
            </w:r>
            <w:r>
              <w:rPr>
                <w:rFonts w:ascii="Courier New"/>
                <w:color w:val="FDFDFD"/>
                <w:sz w:val="26"/>
                <w:shd w:val="clear" w:color="auto" w:fill="075497"/>
              </w:rPr>
              <w:t>BBP</w:t>
            </w:r>
          </w:p>
        </w:tc>
      </w:tr>
      <w:tr w:rsidR="006E6A15">
        <w:trPr>
          <w:trHeight w:hRule="exact" w:val="302"/>
        </w:trPr>
        <w:tc>
          <w:tcPr>
            <w:tcW w:w="1143" w:type="dxa"/>
            <w:tcBorders>
              <w:top w:val="single" w:sz="17" w:space="0" w:color="136BAF"/>
              <w:left w:val="single" w:sz="9" w:space="0" w:color="3B6BA0"/>
              <w:bottom w:val="single" w:sz="9" w:space="0" w:color="4B80AF"/>
              <w:right w:val="nil"/>
            </w:tcBorders>
          </w:tcPr>
          <w:p w:rsidR="006E6A15" w:rsidRDefault="000A627B">
            <w:pPr>
              <w:pStyle w:val="TableParagraph"/>
              <w:spacing w:line="235" w:lineRule="exact"/>
              <w:ind w:left="267"/>
              <w:jc w:val="left"/>
              <w:rPr>
                <w:sz w:val="21"/>
              </w:rPr>
            </w:pPr>
            <w:r>
              <w:rPr>
                <w:color w:val="1F2324"/>
                <w:sz w:val="21"/>
              </w:rPr>
              <w:t>2018</w:t>
            </w:r>
          </w:p>
        </w:tc>
        <w:tc>
          <w:tcPr>
            <w:tcW w:w="917" w:type="dxa"/>
            <w:tcBorders>
              <w:top w:val="nil"/>
              <w:left w:val="nil"/>
              <w:bottom w:val="single" w:sz="9" w:space="0" w:color="4B80AF"/>
              <w:right w:val="nil"/>
            </w:tcBorders>
          </w:tcPr>
          <w:p w:rsidR="006E6A15" w:rsidRDefault="000A627B">
            <w:pPr>
              <w:pStyle w:val="TableParagraph"/>
              <w:spacing w:before="15"/>
              <w:ind w:left="-17"/>
              <w:jc w:val="left"/>
              <w:rPr>
                <w:sz w:val="21"/>
              </w:rPr>
            </w:pPr>
            <w:r>
              <w:rPr>
                <w:color w:val="1F2324"/>
                <w:sz w:val="21"/>
              </w:rPr>
              <w:t>$57.93</w:t>
            </w:r>
          </w:p>
        </w:tc>
        <w:tc>
          <w:tcPr>
            <w:tcW w:w="1252" w:type="dxa"/>
            <w:tcBorders>
              <w:top w:val="nil"/>
              <w:left w:val="nil"/>
              <w:bottom w:val="single" w:sz="9" w:space="0" w:color="4B80AF"/>
              <w:right w:val="nil"/>
            </w:tcBorders>
          </w:tcPr>
          <w:p w:rsidR="006E6A15" w:rsidRDefault="000A627B">
            <w:pPr>
              <w:pStyle w:val="TableParagraph"/>
              <w:spacing w:before="15"/>
              <w:ind w:left="275"/>
              <w:jc w:val="left"/>
              <w:rPr>
                <w:sz w:val="21"/>
              </w:rPr>
            </w:pPr>
            <w:r>
              <w:rPr>
                <w:color w:val="1F2324"/>
                <w:sz w:val="21"/>
              </w:rPr>
              <w:t>$35.02</w:t>
            </w:r>
          </w:p>
        </w:tc>
        <w:tc>
          <w:tcPr>
            <w:tcW w:w="1242" w:type="dxa"/>
            <w:tcBorders>
              <w:top w:val="nil"/>
              <w:left w:val="nil"/>
              <w:bottom w:val="single" w:sz="9" w:space="0" w:color="4B80AF"/>
              <w:right w:val="nil"/>
            </w:tcBorders>
          </w:tcPr>
          <w:p w:rsidR="006E6A15" w:rsidRDefault="000A627B">
            <w:pPr>
              <w:pStyle w:val="TableParagraph"/>
              <w:spacing w:before="22"/>
              <w:ind w:right="290"/>
              <w:rPr>
                <w:sz w:val="21"/>
              </w:rPr>
            </w:pPr>
            <w:r>
              <w:rPr>
                <w:color w:val="1F2324"/>
                <w:w w:val="95"/>
                <w:sz w:val="21"/>
              </w:rPr>
              <w:t>$57.93</w:t>
            </w:r>
          </w:p>
        </w:tc>
        <w:tc>
          <w:tcPr>
            <w:tcW w:w="1397" w:type="dxa"/>
            <w:tcBorders>
              <w:top w:val="single" w:sz="17" w:space="0" w:color="136BAF"/>
              <w:left w:val="nil"/>
              <w:bottom w:val="single" w:sz="9" w:space="0" w:color="4B80AF"/>
              <w:right w:val="single" w:sz="9" w:space="0" w:color="4474A8"/>
            </w:tcBorders>
          </w:tcPr>
          <w:p w:rsidR="006E6A15" w:rsidRDefault="000A627B">
            <w:pPr>
              <w:pStyle w:val="TableParagraph"/>
              <w:spacing w:before="8"/>
              <w:ind w:left="273"/>
              <w:jc w:val="left"/>
              <w:rPr>
                <w:sz w:val="21"/>
              </w:rPr>
            </w:pPr>
            <w:r>
              <w:rPr>
                <w:color w:val="1F2324"/>
                <w:sz w:val="21"/>
              </w:rPr>
              <w:t>$35.02</w:t>
            </w:r>
          </w:p>
        </w:tc>
      </w:tr>
      <w:tr w:rsidR="006E6A15">
        <w:trPr>
          <w:trHeight w:hRule="exact" w:val="288"/>
        </w:trPr>
        <w:tc>
          <w:tcPr>
            <w:tcW w:w="1143" w:type="dxa"/>
            <w:tcBorders>
              <w:top w:val="single" w:sz="9" w:space="0" w:color="4B80AF"/>
              <w:left w:val="single" w:sz="9" w:space="0" w:color="3B6BA0"/>
              <w:bottom w:val="single" w:sz="9" w:space="0" w:color="4B80AC"/>
              <w:right w:val="nil"/>
            </w:tcBorders>
          </w:tcPr>
          <w:p w:rsidR="006E6A15" w:rsidRDefault="000A627B">
            <w:pPr>
              <w:pStyle w:val="TableParagraph"/>
              <w:spacing w:line="232" w:lineRule="exact"/>
              <w:ind w:left="267"/>
              <w:jc w:val="left"/>
              <w:rPr>
                <w:sz w:val="21"/>
              </w:rPr>
            </w:pPr>
            <w:r>
              <w:rPr>
                <w:color w:val="1F2324"/>
                <w:sz w:val="21"/>
              </w:rPr>
              <w:t>2019</w:t>
            </w:r>
          </w:p>
        </w:tc>
        <w:tc>
          <w:tcPr>
            <w:tcW w:w="917" w:type="dxa"/>
            <w:tcBorders>
              <w:top w:val="single" w:sz="9" w:space="0" w:color="4B80AF"/>
              <w:left w:val="nil"/>
              <w:bottom w:val="single" w:sz="9" w:space="0" w:color="4B80AC"/>
              <w:right w:val="nil"/>
            </w:tcBorders>
          </w:tcPr>
          <w:p w:rsidR="006E6A15" w:rsidRDefault="000A627B">
            <w:pPr>
              <w:pStyle w:val="TableParagraph"/>
              <w:spacing w:line="232" w:lineRule="exact"/>
              <w:ind w:left="-9"/>
              <w:jc w:val="left"/>
              <w:rPr>
                <w:sz w:val="21"/>
              </w:rPr>
            </w:pPr>
            <w:r>
              <w:rPr>
                <w:color w:val="1F2324"/>
                <w:sz w:val="21"/>
              </w:rPr>
              <w:t>$55.29</w:t>
            </w:r>
          </w:p>
        </w:tc>
        <w:tc>
          <w:tcPr>
            <w:tcW w:w="1252" w:type="dxa"/>
            <w:tcBorders>
              <w:top w:val="single" w:sz="9" w:space="0" w:color="4B80AF"/>
              <w:left w:val="nil"/>
              <w:bottom w:val="single" w:sz="9" w:space="0" w:color="4B80AC"/>
              <w:right w:val="nil"/>
            </w:tcBorders>
          </w:tcPr>
          <w:p w:rsidR="006E6A15" w:rsidRDefault="000A627B">
            <w:pPr>
              <w:pStyle w:val="TableParagraph"/>
              <w:spacing w:line="232" w:lineRule="exact"/>
              <w:ind w:left="275"/>
              <w:jc w:val="left"/>
              <w:rPr>
                <w:sz w:val="21"/>
              </w:rPr>
            </w:pPr>
            <w:r>
              <w:rPr>
                <w:color w:val="1F2324"/>
                <w:sz w:val="21"/>
              </w:rPr>
              <w:t>$36.02</w:t>
            </w:r>
          </w:p>
        </w:tc>
        <w:tc>
          <w:tcPr>
            <w:tcW w:w="1242" w:type="dxa"/>
            <w:tcBorders>
              <w:top w:val="single" w:sz="9" w:space="0" w:color="4B80AF"/>
              <w:left w:val="nil"/>
              <w:bottom w:val="single" w:sz="9" w:space="0" w:color="4B80AC"/>
              <w:right w:val="nil"/>
            </w:tcBorders>
          </w:tcPr>
          <w:p w:rsidR="006E6A15" w:rsidRDefault="000A627B">
            <w:pPr>
              <w:pStyle w:val="TableParagraph"/>
              <w:spacing w:line="239" w:lineRule="exact"/>
              <w:ind w:right="284"/>
              <w:rPr>
                <w:sz w:val="21"/>
              </w:rPr>
            </w:pPr>
            <w:r>
              <w:rPr>
                <w:color w:val="1F2324"/>
                <w:w w:val="95"/>
                <w:sz w:val="21"/>
              </w:rPr>
              <w:t>$58.94</w:t>
            </w:r>
          </w:p>
        </w:tc>
        <w:tc>
          <w:tcPr>
            <w:tcW w:w="1397" w:type="dxa"/>
            <w:tcBorders>
              <w:top w:val="single" w:sz="9" w:space="0" w:color="4B80AF"/>
              <w:left w:val="nil"/>
              <w:bottom w:val="single" w:sz="9" w:space="0" w:color="4B80AC"/>
              <w:right w:val="single" w:sz="9" w:space="0" w:color="4474A8"/>
            </w:tcBorders>
          </w:tcPr>
          <w:p w:rsidR="006E6A15" w:rsidRDefault="000A627B">
            <w:pPr>
              <w:pStyle w:val="TableParagraph"/>
              <w:spacing w:before="4"/>
              <w:ind w:left="273"/>
              <w:jc w:val="left"/>
              <w:rPr>
                <w:sz w:val="21"/>
              </w:rPr>
            </w:pPr>
            <w:r>
              <w:rPr>
                <w:color w:val="1F2324"/>
                <w:sz w:val="21"/>
              </w:rPr>
              <w:t>$36.61</w:t>
            </w:r>
          </w:p>
        </w:tc>
      </w:tr>
      <w:tr w:rsidR="006E6A15">
        <w:trPr>
          <w:trHeight w:hRule="exact" w:val="284"/>
        </w:trPr>
        <w:tc>
          <w:tcPr>
            <w:tcW w:w="1143" w:type="dxa"/>
            <w:tcBorders>
              <w:top w:val="single" w:sz="9" w:space="0" w:color="4B80AC"/>
              <w:left w:val="single" w:sz="9" w:space="0" w:color="3B6BA0"/>
              <w:bottom w:val="single" w:sz="9" w:space="0" w:color="5480AC"/>
              <w:right w:val="nil"/>
            </w:tcBorders>
          </w:tcPr>
          <w:p w:rsidR="006E6A15" w:rsidRDefault="000A627B">
            <w:pPr>
              <w:pStyle w:val="TableParagraph"/>
              <w:spacing w:line="232" w:lineRule="exact"/>
              <w:ind w:left="267"/>
              <w:jc w:val="left"/>
              <w:rPr>
                <w:sz w:val="21"/>
              </w:rPr>
            </w:pPr>
            <w:r>
              <w:rPr>
                <w:color w:val="1F2324"/>
                <w:sz w:val="21"/>
              </w:rPr>
              <w:t>2020</w:t>
            </w:r>
          </w:p>
        </w:tc>
        <w:tc>
          <w:tcPr>
            <w:tcW w:w="917" w:type="dxa"/>
            <w:tcBorders>
              <w:top w:val="single" w:sz="9" w:space="0" w:color="4B80AC"/>
              <w:left w:val="nil"/>
              <w:bottom w:val="single" w:sz="9" w:space="0" w:color="5480AC"/>
              <w:right w:val="nil"/>
            </w:tcBorders>
          </w:tcPr>
          <w:p w:rsidR="006E6A15" w:rsidRDefault="000A627B">
            <w:pPr>
              <w:pStyle w:val="TableParagraph"/>
              <w:spacing w:line="232" w:lineRule="exact"/>
              <w:ind w:left="-9"/>
              <w:jc w:val="left"/>
              <w:rPr>
                <w:sz w:val="21"/>
              </w:rPr>
            </w:pPr>
            <w:r>
              <w:rPr>
                <w:color w:val="1F2324"/>
                <w:sz w:val="21"/>
              </w:rPr>
              <w:t>$53.01</w:t>
            </w:r>
          </w:p>
        </w:tc>
        <w:tc>
          <w:tcPr>
            <w:tcW w:w="1252" w:type="dxa"/>
            <w:tcBorders>
              <w:top w:val="single" w:sz="9" w:space="0" w:color="4B80AC"/>
              <w:left w:val="nil"/>
              <w:bottom w:val="single" w:sz="9" w:space="0" w:color="5480AC"/>
              <w:right w:val="nil"/>
            </w:tcBorders>
          </w:tcPr>
          <w:p w:rsidR="006E6A15" w:rsidRDefault="000A627B">
            <w:pPr>
              <w:pStyle w:val="TableParagraph"/>
              <w:spacing w:line="232" w:lineRule="exact"/>
              <w:ind w:left="275"/>
              <w:jc w:val="left"/>
              <w:rPr>
                <w:sz w:val="21"/>
              </w:rPr>
            </w:pPr>
            <w:r>
              <w:rPr>
                <w:color w:val="1F2324"/>
                <w:sz w:val="21"/>
              </w:rPr>
              <w:t>$37.11</w:t>
            </w:r>
          </w:p>
        </w:tc>
        <w:tc>
          <w:tcPr>
            <w:tcW w:w="1242" w:type="dxa"/>
            <w:tcBorders>
              <w:top w:val="single" w:sz="9" w:space="0" w:color="4B80AC"/>
              <w:left w:val="nil"/>
              <w:bottom w:val="single" w:sz="9" w:space="0" w:color="5480AC"/>
              <w:right w:val="nil"/>
            </w:tcBorders>
          </w:tcPr>
          <w:p w:rsidR="006E6A15" w:rsidRDefault="000A627B">
            <w:pPr>
              <w:pStyle w:val="TableParagraph"/>
              <w:spacing w:line="232" w:lineRule="exact"/>
              <w:ind w:right="284"/>
              <w:rPr>
                <w:sz w:val="21"/>
              </w:rPr>
            </w:pPr>
            <w:r>
              <w:rPr>
                <w:color w:val="1F2324"/>
                <w:w w:val="95"/>
                <w:sz w:val="21"/>
              </w:rPr>
              <w:t>$56.33</w:t>
            </w:r>
          </w:p>
        </w:tc>
        <w:tc>
          <w:tcPr>
            <w:tcW w:w="1397" w:type="dxa"/>
            <w:tcBorders>
              <w:top w:val="single" w:sz="9" w:space="0" w:color="4B80AC"/>
              <w:left w:val="nil"/>
              <w:bottom w:val="single" w:sz="9" w:space="0" w:color="5480AC"/>
              <w:right w:val="single" w:sz="9" w:space="0" w:color="4474A8"/>
            </w:tcBorders>
          </w:tcPr>
          <w:p w:rsidR="006E6A15" w:rsidRDefault="000A627B">
            <w:pPr>
              <w:pStyle w:val="TableParagraph"/>
              <w:spacing w:line="232" w:lineRule="exact"/>
              <w:ind w:left="273"/>
              <w:jc w:val="left"/>
              <w:rPr>
                <w:sz w:val="21"/>
              </w:rPr>
            </w:pPr>
            <w:r>
              <w:rPr>
                <w:color w:val="1F2324"/>
                <w:sz w:val="21"/>
              </w:rPr>
              <w:t>$37.61</w:t>
            </w:r>
          </w:p>
        </w:tc>
      </w:tr>
      <w:tr w:rsidR="006E6A15">
        <w:trPr>
          <w:trHeight w:hRule="exact" w:val="288"/>
        </w:trPr>
        <w:tc>
          <w:tcPr>
            <w:tcW w:w="1143" w:type="dxa"/>
            <w:tcBorders>
              <w:top w:val="single" w:sz="9" w:space="0" w:color="5480AC"/>
              <w:left w:val="single" w:sz="9" w:space="0" w:color="3B6BA0"/>
              <w:bottom w:val="single" w:sz="9" w:space="0" w:color="4F80AC"/>
              <w:right w:val="nil"/>
            </w:tcBorders>
          </w:tcPr>
          <w:p w:rsidR="006E6A15" w:rsidRDefault="000A627B">
            <w:pPr>
              <w:pStyle w:val="TableParagraph"/>
              <w:spacing w:line="235" w:lineRule="exact"/>
              <w:ind w:left="267"/>
              <w:jc w:val="left"/>
              <w:rPr>
                <w:sz w:val="21"/>
              </w:rPr>
            </w:pPr>
            <w:r>
              <w:rPr>
                <w:color w:val="1F2324"/>
                <w:sz w:val="21"/>
              </w:rPr>
              <w:t>2021</w:t>
            </w:r>
          </w:p>
        </w:tc>
        <w:tc>
          <w:tcPr>
            <w:tcW w:w="917" w:type="dxa"/>
            <w:tcBorders>
              <w:top w:val="single" w:sz="9" w:space="0" w:color="5480AC"/>
              <w:left w:val="nil"/>
              <w:bottom w:val="single" w:sz="9" w:space="0" w:color="4F80AC"/>
              <w:right w:val="nil"/>
            </w:tcBorders>
          </w:tcPr>
          <w:p w:rsidR="006E6A15" w:rsidRDefault="000A627B">
            <w:pPr>
              <w:pStyle w:val="TableParagraph"/>
              <w:spacing w:line="235" w:lineRule="exact"/>
              <w:ind w:left="-9"/>
              <w:jc w:val="left"/>
              <w:rPr>
                <w:sz w:val="21"/>
              </w:rPr>
            </w:pPr>
            <w:r>
              <w:rPr>
                <w:color w:val="1F2324"/>
                <w:sz w:val="21"/>
              </w:rPr>
              <w:t>$51.07</w:t>
            </w:r>
          </w:p>
        </w:tc>
        <w:tc>
          <w:tcPr>
            <w:tcW w:w="1252" w:type="dxa"/>
            <w:tcBorders>
              <w:top w:val="single" w:sz="9" w:space="0" w:color="5480AC"/>
              <w:left w:val="nil"/>
              <w:bottom w:val="single" w:sz="9" w:space="0" w:color="4F80AC"/>
              <w:right w:val="nil"/>
            </w:tcBorders>
          </w:tcPr>
          <w:p w:rsidR="006E6A15" w:rsidRDefault="000A627B">
            <w:pPr>
              <w:pStyle w:val="TableParagraph"/>
              <w:spacing w:line="235" w:lineRule="exact"/>
              <w:ind w:left="275"/>
              <w:jc w:val="left"/>
              <w:rPr>
                <w:sz w:val="21"/>
              </w:rPr>
            </w:pPr>
            <w:r>
              <w:rPr>
                <w:color w:val="1F2324"/>
                <w:sz w:val="21"/>
              </w:rPr>
              <w:t>$38.28</w:t>
            </w:r>
          </w:p>
        </w:tc>
        <w:tc>
          <w:tcPr>
            <w:tcW w:w="1242" w:type="dxa"/>
            <w:tcBorders>
              <w:top w:val="single" w:sz="9" w:space="0" w:color="5480AC"/>
              <w:left w:val="nil"/>
              <w:bottom w:val="single" w:sz="9" w:space="0" w:color="4F80AC"/>
              <w:right w:val="nil"/>
            </w:tcBorders>
          </w:tcPr>
          <w:p w:rsidR="006E6A15" w:rsidRDefault="000A627B">
            <w:pPr>
              <w:pStyle w:val="TableParagraph"/>
              <w:spacing w:line="235" w:lineRule="exact"/>
              <w:ind w:right="284"/>
              <w:rPr>
                <w:sz w:val="21"/>
              </w:rPr>
            </w:pPr>
            <w:r>
              <w:rPr>
                <w:color w:val="1F2324"/>
                <w:w w:val="95"/>
                <w:sz w:val="21"/>
              </w:rPr>
              <w:t>$54.26</w:t>
            </w:r>
          </w:p>
        </w:tc>
        <w:tc>
          <w:tcPr>
            <w:tcW w:w="1397" w:type="dxa"/>
            <w:tcBorders>
              <w:top w:val="single" w:sz="9" w:space="0" w:color="5480AC"/>
              <w:left w:val="nil"/>
              <w:bottom w:val="single" w:sz="9" w:space="0" w:color="4F80AC"/>
              <w:right w:val="single" w:sz="9" w:space="0" w:color="4474A8"/>
            </w:tcBorders>
          </w:tcPr>
          <w:p w:rsidR="006E6A15" w:rsidRDefault="000A627B">
            <w:pPr>
              <w:pStyle w:val="TableParagraph"/>
              <w:spacing w:before="1"/>
              <w:ind w:left="273"/>
              <w:jc w:val="left"/>
              <w:rPr>
                <w:sz w:val="21"/>
              </w:rPr>
            </w:pPr>
            <w:r>
              <w:rPr>
                <w:color w:val="1F2324"/>
                <w:sz w:val="21"/>
              </w:rPr>
              <w:t>$38.74</w:t>
            </w:r>
          </w:p>
        </w:tc>
      </w:tr>
      <w:tr w:rsidR="006E6A15">
        <w:trPr>
          <w:trHeight w:hRule="exact" w:val="288"/>
        </w:trPr>
        <w:tc>
          <w:tcPr>
            <w:tcW w:w="1143" w:type="dxa"/>
            <w:tcBorders>
              <w:top w:val="single" w:sz="9" w:space="0" w:color="4F80AC"/>
              <w:left w:val="single" w:sz="9" w:space="0" w:color="3B6BA0"/>
              <w:bottom w:val="single" w:sz="9" w:space="0" w:color="4B80AC"/>
              <w:right w:val="nil"/>
            </w:tcBorders>
          </w:tcPr>
          <w:p w:rsidR="006E6A15" w:rsidRDefault="000A627B">
            <w:pPr>
              <w:pStyle w:val="TableParagraph"/>
              <w:spacing w:line="235" w:lineRule="exact"/>
              <w:ind w:left="267"/>
              <w:jc w:val="left"/>
              <w:rPr>
                <w:sz w:val="21"/>
              </w:rPr>
            </w:pPr>
            <w:r>
              <w:rPr>
                <w:color w:val="1F2324"/>
                <w:sz w:val="21"/>
              </w:rPr>
              <w:t>2022</w:t>
            </w:r>
          </w:p>
        </w:tc>
        <w:tc>
          <w:tcPr>
            <w:tcW w:w="917" w:type="dxa"/>
            <w:tcBorders>
              <w:top w:val="single" w:sz="9" w:space="0" w:color="4F80AC"/>
              <w:left w:val="nil"/>
              <w:bottom w:val="single" w:sz="9" w:space="0" w:color="4B80AC"/>
              <w:right w:val="nil"/>
            </w:tcBorders>
          </w:tcPr>
          <w:p w:rsidR="006E6A15" w:rsidRDefault="000A627B">
            <w:pPr>
              <w:pStyle w:val="TableParagraph"/>
              <w:spacing w:line="235" w:lineRule="exact"/>
              <w:ind w:left="-9"/>
              <w:jc w:val="left"/>
              <w:rPr>
                <w:sz w:val="21"/>
              </w:rPr>
            </w:pPr>
            <w:r>
              <w:rPr>
                <w:color w:val="1F2324"/>
                <w:sz w:val="21"/>
              </w:rPr>
              <w:t>$49.41</w:t>
            </w:r>
          </w:p>
        </w:tc>
        <w:tc>
          <w:tcPr>
            <w:tcW w:w="1252" w:type="dxa"/>
            <w:tcBorders>
              <w:top w:val="single" w:sz="9" w:space="0" w:color="4F80AC"/>
              <w:left w:val="nil"/>
              <w:bottom w:val="single" w:sz="9" w:space="0" w:color="4B80AC"/>
              <w:right w:val="nil"/>
            </w:tcBorders>
          </w:tcPr>
          <w:p w:rsidR="006E6A15" w:rsidRDefault="000A627B">
            <w:pPr>
              <w:pStyle w:val="TableParagraph"/>
              <w:spacing w:line="235" w:lineRule="exact"/>
              <w:ind w:left="275"/>
              <w:jc w:val="left"/>
              <w:rPr>
                <w:sz w:val="21"/>
              </w:rPr>
            </w:pPr>
            <w:r>
              <w:rPr>
                <w:color w:val="1F2324"/>
                <w:sz w:val="21"/>
              </w:rPr>
              <w:t>$39.53</w:t>
            </w:r>
          </w:p>
        </w:tc>
        <w:tc>
          <w:tcPr>
            <w:tcW w:w="1242" w:type="dxa"/>
            <w:tcBorders>
              <w:top w:val="single" w:sz="9" w:space="0" w:color="4F80AC"/>
              <w:left w:val="nil"/>
              <w:bottom w:val="single" w:sz="9" w:space="0" w:color="4B80AC"/>
              <w:right w:val="nil"/>
            </w:tcBorders>
          </w:tcPr>
          <w:p w:rsidR="006E6A15" w:rsidRDefault="000A627B">
            <w:pPr>
              <w:pStyle w:val="TableParagraph"/>
              <w:spacing w:line="235" w:lineRule="exact"/>
              <w:ind w:right="284"/>
              <w:rPr>
                <w:sz w:val="21"/>
              </w:rPr>
            </w:pPr>
            <w:r>
              <w:rPr>
                <w:color w:val="1F2324"/>
                <w:w w:val="95"/>
                <w:sz w:val="21"/>
              </w:rPr>
              <w:t>$52.48</w:t>
            </w:r>
          </w:p>
        </w:tc>
        <w:tc>
          <w:tcPr>
            <w:tcW w:w="1397" w:type="dxa"/>
            <w:tcBorders>
              <w:top w:val="single" w:sz="9" w:space="0" w:color="4F80AC"/>
              <w:left w:val="nil"/>
              <w:bottom w:val="single" w:sz="9" w:space="0" w:color="4B80AC"/>
              <w:right w:val="single" w:sz="9" w:space="0" w:color="4474A8"/>
            </w:tcBorders>
          </w:tcPr>
          <w:p w:rsidR="006E6A15" w:rsidRDefault="000A627B">
            <w:pPr>
              <w:pStyle w:val="TableParagraph"/>
              <w:spacing w:line="235" w:lineRule="exact"/>
              <w:ind w:left="287"/>
              <w:jc w:val="left"/>
              <w:rPr>
                <w:sz w:val="21"/>
              </w:rPr>
            </w:pPr>
            <w:r>
              <w:rPr>
                <w:color w:val="1F2324"/>
                <w:sz w:val="21"/>
              </w:rPr>
              <w:t>$39.95</w:t>
            </w:r>
          </w:p>
        </w:tc>
      </w:tr>
      <w:tr w:rsidR="006E6A15">
        <w:trPr>
          <w:trHeight w:hRule="exact" w:val="284"/>
        </w:trPr>
        <w:tc>
          <w:tcPr>
            <w:tcW w:w="1143" w:type="dxa"/>
            <w:tcBorders>
              <w:top w:val="single" w:sz="9" w:space="0" w:color="4B80AC"/>
              <w:left w:val="single" w:sz="9" w:space="0" w:color="3B6BA0"/>
              <w:bottom w:val="single" w:sz="9" w:space="0" w:color="4B80AC"/>
              <w:right w:val="nil"/>
            </w:tcBorders>
          </w:tcPr>
          <w:p w:rsidR="006E6A15" w:rsidRDefault="000A627B">
            <w:pPr>
              <w:pStyle w:val="TableParagraph"/>
              <w:spacing w:line="235" w:lineRule="exact"/>
              <w:ind w:left="267"/>
              <w:jc w:val="left"/>
              <w:rPr>
                <w:sz w:val="21"/>
              </w:rPr>
            </w:pPr>
            <w:r>
              <w:rPr>
                <w:color w:val="1F2324"/>
                <w:sz w:val="21"/>
              </w:rPr>
              <w:t>2023</w:t>
            </w:r>
          </w:p>
        </w:tc>
        <w:tc>
          <w:tcPr>
            <w:tcW w:w="917" w:type="dxa"/>
            <w:tcBorders>
              <w:top w:val="single" w:sz="9" w:space="0" w:color="4B80AC"/>
              <w:left w:val="nil"/>
              <w:bottom w:val="single" w:sz="9" w:space="0" w:color="4B80AC"/>
              <w:right w:val="nil"/>
            </w:tcBorders>
          </w:tcPr>
          <w:p w:rsidR="006E6A15" w:rsidRDefault="000A627B">
            <w:pPr>
              <w:pStyle w:val="TableParagraph"/>
              <w:spacing w:line="235" w:lineRule="exact"/>
              <w:ind w:left="-9"/>
              <w:jc w:val="left"/>
              <w:rPr>
                <w:sz w:val="21"/>
              </w:rPr>
            </w:pPr>
            <w:r>
              <w:rPr>
                <w:color w:val="1F2324"/>
                <w:sz w:val="21"/>
              </w:rPr>
              <w:t>$48.00</w:t>
            </w:r>
          </w:p>
        </w:tc>
        <w:tc>
          <w:tcPr>
            <w:tcW w:w="1252" w:type="dxa"/>
            <w:tcBorders>
              <w:top w:val="single" w:sz="9" w:space="0" w:color="4B80AC"/>
              <w:left w:val="nil"/>
              <w:bottom w:val="single" w:sz="9" w:space="0" w:color="4B80AC"/>
              <w:right w:val="nil"/>
            </w:tcBorders>
          </w:tcPr>
          <w:p w:rsidR="006E6A15" w:rsidRDefault="000A627B">
            <w:pPr>
              <w:pStyle w:val="TableParagraph"/>
              <w:spacing w:line="235" w:lineRule="exact"/>
              <w:ind w:left="275"/>
              <w:jc w:val="left"/>
              <w:rPr>
                <w:sz w:val="21"/>
              </w:rPr>
            </w:pPr>
            <w:r>
              <w:rPr>
                <w:color w:val="1F2324"/>
                <w:sz w:val="21"/>
              </w:rPr>
              <w:t>$40.84</w:t>
            </w:r>
          </w:p>
        </w:tc>
        <w:tc>
          <w:tcPr>
            <w:tcW w:w="1242" w:type="dxa"/>
            <w:tcBorders>
              <w:top w:val="single" w:sz="9" w:space="0" w:color="4B80AC"/>
              <w:left w:val="nil"/>
              <w:bottom w:val="single" w:sz="9" w:space="0" w:color="4B80AC"/>
              <w:right w:val="nil"/>
            </w:tcBorders>
          </w:tcPr>
          <w:p w:rsidR="006E6A15" w:rsidRDefault="000A627B">
            <w:pPr>
              <w:pStyle w:val="TableParagraph"/>
              <w:spacing w:line="235" w:lineRule="exact"/>
              <w:ind w:right="284"/>
              <w:rPr>
                <w:sz w:val="21"/>
              </w:rPr>
            </w:pPr>
            <w:r>
              <w:rPr>
                <w:color w:val="1F2324"/>
                <w:w w:val="95"/>
                <w:sz w:val="21"/>
              </w:rPr>
              <w:t>$50.94</w:t>
            </w:r>
          </w:p>
        </w:tc>
        <w:tc>
          <w:tcPr>
            <w:tcW w:w="1397" w:type="dxa"/>
            <w:tcBorders>
              <w:top w:val="single" w:sz="9" w:space="0" w:color="4B80AC"/>
              <w:left w:val="nil"/>
              <w:bottom w:val="single" w:sz="9" w:space="0" w:color="4B80AC"/>
              <w:right w:val="single" w:sz="9" w:space="0" w:color="4474A8"/>
            </w:tcBorders>
          </w:tcPr>
          <w:p w:rsidR="006E6A15" w:rsidRDefault="000A627B">
            <w:pPr>
              <w:pStyle w:val="TableParagraph"/>
              <w:spacing w:line="235" w:lineRule="exact"/>
              <w:ind w:left="287"/>
              <w:jc w:val="left"/>
              <w:rPr>
                <w:sz w:val="21"/>
              </w:rPr>
            </w:pPr>
            <w:r>
              <w:rPr>
                <w:color w:val="1F2324"/>
                <w:sz w:val="21"/>
              </w:rPr>
              <w:t>$41.22</w:t>
            </w:r>
          </w:p>
        </w:tc>
      </w:tr>
      <w:tr w:rsidR="006E6A15">
        <w:trPr>
          <w:trHeight w:hRule="exact" w:val="288"/>
        </w:trPr>
        <w:tc>
          <w:tcPr>
            <w:tcW w:w="1143" w:type="dxa"/>
            <w:tcBorders>
              <w:top w:val="single" w:sz="9" w:space="0" w:color="4B80AC"/>
              <w:left w:val="single" w:sz="9" w:space="0" w:color="3B6BA0"/>
              <w:bottom w:val="single" w:sz="9" w:space="0" w:color="4F80AC"/>
              <w:right w:val="nil"/>
            </w:tcBorders>
          </w:tcPr>
          <w:p w:rsidR="006E6A15" w:rsidRDefault="000A627B">
            <w:pPr>
              <w:pStyle w:val="TableParagraph"/>
              <w:spacing w:line="244" w:lineRule="exact"/>
              <w:ind w:left="268"/>
              <w:jc w:val="left"/>
              <w:rPr>
                <w:rFonts w:ascii="Times New Roman"/>
                <w:b/>
                <w:sz w:val="23"/>
              </w:rPr>
            </w:pPr>
            <w:r>
              <w:rPr>
                <w:rFonts w:ascii="Times New Roman"/>
                <w:b/>
                <w:color w:val="1F2324"/>
                <w:w w:val="105"/>
                <w:sz w:val="23"/>
              </w:rPr>
              <w:t>2024</w:t>
            </w:r>
          </w:p>
        </w:tc>
        <w:tc>
          <w:tcPr>
            <w:tcW w:w="917" w:type="dxa"/>
            <w:tcBorders>
              <w:top w:val="single" w:sz="9" w:space="0" w:color="4B80AC"/>
              <w:left w:val="nil"/>
              <w:bottom w:val="single" w:sz="9" w:space="0" w:color="4F80AC"/>
              <w:right w:val="nil"/>
            </w:tcBorders>
          </w:tcPr>
          <w:p w:rsidR="006E6A15" w:rsidRDefault="000A627B">
            <w:pPr>
              <w:pStyle w:val="TableParagraph"/>
              <w:spacing w:line="239" w:lineRule="exact"/>
              <w:ind w:left="-9"/>
              <w:jc w:val="left"/>
              <w:rPr>
                <w:sz w:val="21"/>
              </w:rPr>
            </w:pPr>
            <w:r>
              <w:rPr>
                <w:color w:val="1F2324"/>
                <w:sz w:val="21"/>
              </w:rPr>
              <w:t>$46.81</w:t>
            </w:r>
          </w:p>
        </w:tc>
        <w:tc>
          <w:tcPr>
            <w:tcW w:w="1252" w:type="dxa"/>
            <w:tcBorders>
              <w:top w:val="single" w:sz="9" w:space="0" w:color="4B80AC"/>
              <w:left w:val="nil"/>
              <w:bottom w:val="single" w:sz="9" w:space="0" w:color="4F80AC"/>
              <w:right w:val="nil"/>
            </w:tcBorders>
          </w:tcPr>
          <w:p w:rsidR="006E6A15" w:rsidRDefault="000A627B">
            <w:pPr>
              <w:pStyle w:val="TableParagraph"/>
              <w:spacing w:line="239" w:lineRule="exact"/>
              <w:ind w:left="275"/>
              <w:jc w:val="left"/>
              <w:rPr>
                <w:sz w:val="21"/>
              </w:rPr>
            </w:pPr>
            <w:r>
              <w:rPr>
                <w:color w:val="1F2324"/>
                <w:sz w:val="21"/>
              </w:rPr>
              <w:t>$42.21</w:t>
            </w:r>
          </w:p>
        </w:tc>
        <w:tc>
          <w:tcPr>
            <w:tcW w:w="1242" w:type="dxa"/>
            <w:tcBorders>
              <w:top w:val="single" w:sz="9" w:space="0" w:color="4B80AC"/>
              <w:left w:val="nil"/>
              <w:bottom w:val="single" w:sz="9" w:space="0" w:color="4F80AC"/>
              <w:right w:val="nil"/>
            </w:tcBorders>
          </w:tcPr>
          <w:p w:rsidR="006E6A15" w:rsidRDefault="000A627B">
            <w:pPr>
              <w:pStyle w:val="TableParagraph"/>
              <w:spacing w:line="239" w:lineRule="exact"/>
              <w:ind w:right="271"/>
              <w:rPr>
                <w:sz w:val="21"/>
              </w:rPr>
            </w:pPr>
            <w:r>
              <w:rPr>
                <w:color w:val="1F2324"/>
                <w:sz w:val="21"/>
              </w:rPr>
              <w:t>$49.67</w:t>
            </w:r>
          </w:p>
        </w:tc>
        <w:tc>
          <w:tcPr>
            <w:tcW w:w="1397" w:type="dxa"/>
            <w:tcBorders>
              <w:top w:val="single" w:sz="9" w:space="0" w:color="4B80AC"/>
              <w:left w:val="nil"/>
              <w:bottom w:val="single" w:sz="9" w:space="0" w:color="4F80AC"/>
              <w:right w:val="single" w:sz="9" w:space="0" w:color="4474A8"/>
            </w:tcBorders>
          </w:tcPr>
          <w:p w:rsidR="006E6A15" w:rsidRDefault="000A627B">
            <w:pPr>
              <w:pStyle w:val="TableParagraph"/>
              <w:spacing w:line="239" w:lineRule="exact"/>
              <w:ind w:left="287"/>
              <w:jc w:val="left"/>
              <w:rPr>
                <w:sz w:val="21"/>
              </w:rPr>
            </w:pPr>
            <w:r>
              <w:rPr>
                <w:color w:val="1F2324"/>
                <w:sz w:val="21"/>
              </w:rPr>
              <w:t>$42.57</w:t>
            </w:r>
          </w:p>
        </w:tc>
      </w:tr>
      <w:tr w:rsidR="006E6A15">
        <w:trPr>
          <w:trHeight w:hRule="exact" w:val="288"/>
        </w:trPr>
        <w:tc>
          <w:tcPr>
            <w:tcW w:w="1143" w:type="dxa"/>
            <w:tcBorders>
              <w:top w:val="single" w:sz="9" w:space="0" w:color="4F80AC"/>
              <w:left w:val="single" w:sz="9" w:space="0" w:color="7CA0CC"/>
              <w:bottom w:val="single" w:sz="9" w:space="0" w:color="5780AC"/>
              <w:right w:val="nil"/>
            </w:tcBorders>
          </w:tcPr>
          <w:p w:rsidR="006E6A15" w:rsidRDefault="000A627B">
            <w:pPr>
              <w:pStyle w:val="TableParagraph"/>
              <w:spacing w:line="239" w:lineRule="exact"/>
              <w:ind w:left="267"/>
              <w:jc w:val="left"/>
              <w:rPr>
                <w:sz w:val="21"/>
              </w:rPr>
            </w:pPr>
            <w:r>
              <w:rPr>
                <w:color w:val="1F2324"/>
                <w:sz w:val="21"/>
              </w:rPr>
              <w:t>2025</w:t>
            </w:r>
          </w:p>
        </w:tc>
        <w:tc>
          <w:tcPr>
            <w:tcW w:w="917" w:type="dxa"/>
            <w:tcBorders>
              <w:top w:val="single" w:sz="9" w:space="0" w:color="4F80AC"/>
              <w:left w:val="nil"/>
              <w:bottom w:val="single" w:sz="9" w:space="0" w:color="5780AC"/>
              <w:right w:val="nil"/>
            </w:tcBorders>
          </w:tcPr>
          <w:p w:rsidR="006E6A15" w:rsidRDefault="000A627B">
            <w:pPr>
              <w:pStyle w:val="TableParagraph"/>
              <w:spacing w:line="239" w:lineRule="exact"/>
              <w:ind w:left="-9"/>
              <w:jc w:val="left"/>
              <w:rPr>
                <w:sz w:val="21"/>
              </w:rPr>
            </w:pPr>
            <w:r>
              <w:rPr>
                <w:color w:val="1F2324"/>
                <w:sz w:val="21"/>
              </w:rPr>
              <w:t>$45.83</w:t>
            </w:r>
          </w:p>
        </w:tc>
        <w:tc>
          <w:tcPr>
            <w:tcW w:w="1252" w:type="dxa"/>
            <w:tcBorders>
              <w:top w:val="single" w:sz="9" w:space="0" w:color="4F80AC"/>
              <w:left w:val="nil"/>
              <w:bottom w:val="single" w:sz="9" w:space="0" w:color="5780AC"/>
              <w:right w:val="nil"/>
            </w:tcBorders>
          </w:tcPr>
          <w:p w:rsidR="006E6A15" w:rsidRDefault="000A627B">
            <w:pPr>
              <w:pStyle w:val="TableParagraph"/>
              <w:spacing w:line="239" w:lineRule="exact"/>
              <w:ind w:left="275"/>
              <w:jc w:val="left"/>
              <w:rPr>
                <w:sz w:val="21"/>
              </w:rPr>
            </w:pPr>
            <w:r>
              <w:rPr>
                <w:color w:val="1F2324"/>
                <w:sz w:val="21"/>
              </w:rPr>
              <w:t>$43.63</w:t>
            </w:r>
          </w:p>
        </w:tc>
        <w:tc>
          <w:tcPr>
            <w:tcW w:w="1242" w:type="dxa"/>
            <w:tcBorders>
              <w:top w:val="single" w:sz="9" w:space="0" w:color="4F80AC"/>
              <w:left w:val="nil"/>
              <w:bottom w:val="single" w:sz="9" w:space="0" w:color="5780AC"/>
              <w:right w:val="nil"/>
            </w:tcBorders>
          </w:tcPr>
          <w:p w:rsidR="006E6A15" w:rsidRDefault="000A627B">
            <w:pPr>
              <w:pStyle w:val="TableParagraph"/>
              <w:spacing w:line="239" w:lineRule="exact"/>
              <w:ind w:right="271"/>
              <w:rPr>
                <w:sz w:val="21"/>
              </w:rPr>
            </w:pPr>
            <w:r>
              <w:rPr>
                <w:color w:val="1F2324"/>
                <w:sz w:val="21"/>
              </w:rPr>
              <w:t>$48.61</w:t>
            </w:r>
          </w:p>
        </w:tc>
        <w:tc>
          <w:tcPr>
            <w:tcW w:w="1397" w:type="dxa"/>
            <w:tcBorders>
              <w:top w:val="single" w:sz="9" w:space="0" w:color="4F80AC"/>
              <w:left w:val="nil"/>
              <w:bottom w:val="single" w:sz="9" w:space="0" w:color="5780AC"/>
              <w:right w:val="single" w:sz="9" w:space="0" w:color="4474A8"/>
            </w:tcBorders>
          </w:tcPr>
          <w:p w:rsidR="006E6A15" w:rsidRDefault="000A627B">
            <w:pPr>
              <w:pStyle w:val="TableParagraph"/>
              <w:spacing w:line="239" w:lineRule="exact"/>
              <w:ind w:left="287"/>
              <w:jc w:val="left"/>
              <w:rPr>
                <w:sz w:val="21"/>
              </w:rPr>
            </w:pPr>
            <w:r>
              <w:rPr>
                <w:color w:val="1F2324"/>
                <w:sz w:val="21"/>
              </w:rPr>
              <w:t>$43.97</w:t>
            </w:r>
          </w:p>
        </w:tc>
      </w:tr>
      <w:tr w:rsidR="006E6A15">
        <w:trPr>
          <w:trHeight w:hRule="exact" w:val="284"/>
        </w:trPr>
        <w:tc>
          <w:tcPr>
            <w:tcW w:w="1143" w:type="dxa"/>
            <w:tcBorders>
              <w:top w:val="single" w:sz="9" w:space="0" w:color="5780AC"/>
              <w:left w:val="single" w:sz="9" w:space="0" w:color="9CAFD8"/>
              <w:bottom w:val="single" w:sz="9" w:space="0" w:color="5480AC"/>
              <w:right w:val="nil"/>
            </w:tcBorders>
          </w:tcPr>
          <w:p w:rsidR="006E6A15" w:rsidRDefault="000A627B">
            <w:pPr>
              <w:pStyle w:val="TableParagraph"/>
              <w:spacing w:line="239" w:lineRule="exact"/>
              <w:ind w:left="282"/>
              <w:jc w:val="left"/>
              <w:rPr>
                <w:sz w:val="21"/>
              </w:rPr>
            </w:pPr>
            <w:r>
              <w:rPr>
                <w:color w:val="1F2324"/>
                <w:sz w:val="21"/>
              </w:rPr>
              <w:t>2026</w:t>
            </w:r>
          </w:p>
        </w:tc>
        <w:tc>
          <w:tcPr>
            <w:tcW w:w="917" w:type="dxa"/>
            <w:tcBorders>
              <w:top w:val="single" w:sz="9" w:space="0" w:color="5780AC"/>
              <w:left w:val="nil"/>
              <w:bottom w:val="single" w:sz="9" w:space="0" w:color="5480AC"/>
              <w:right w:val="nil"/>
            </w:tcBorders>
          </w:tcPr>
          <w:p w:rsidR="006E6A15" w:rsidRDefault="000A627B">
            <w:pPr>
              <w:pStyle w:val="TableParagraph"/>
              <w:spacing w:line="239" w:lineRule="exact"/>
              <w:ind w:left="-9"/>
              <w:jc w:val="left"/>
              <w:rPr>
                <w:sz w:val="21"/>
              </w:rPr>
            </w:pPr>
            <w:r>
              <w:rPr>
                <w:color w:val="1F2324"/>
                <w:sz w:val="21"/>
              </w:rPr>
              <w:t>$45.03</w:t>
            </w:r>
          </w:p>
        </w:tc>
        <w:tc>
          <w:tcPr>
            <w:tcW w:w="1252" w:type="dxa"/>
            <w:tcBorders>
              <w:top w:val="single" w:sz="9" w:space="0" w:color="5780AC"/>
              <w:left w:val="nil"/>
              <w:bottom w:val="single" w:sz="9" w:space="0" w:color="5480AC"/>
              <w:right w:val="nil"/>
            </w:tcBorders>
          </w:tcPr>
          <w:p w:rsidR="006E6A15" w:rsidRDefault="000A627B">
            <w:pPr>
              <w:pStyle w:val="TableParagraph"/>
              <w:spacing w:line="239" w:lineRule="exact"/>
              <w:ind w:left="290"/>
              <w:jc w:val="left"/>
              <w:rPr>
                <w:sz w:val="21"/>
              </w:rPr>
            </w:pPr>
            <w:r>
              <w:rPr>
                <w:color w:val="1F2324"/>
                <w:sz w:val="21"/>
              </w:rPr>
              <w:t>$45.10</w:t>
            </w:r>
          </w:p>
        </w:tc>
        <w:tc>
          <w:tcPr>
            <w:tcW w:w="1242" w:type="dxa"/>
            <w:tcBorders>
              <w:top w:val="single" w:sz="9" w:space="0" w:color="5780AC"/>
              <w:left w:val="nil"/>
              <w:bottom w:val="single" w:sz="9" w:space="0" w:color="5480AC"/>
              <w:right w:val="nil"/>
            </w:tcBorders>
          </w:tcPr>
          <w:p w:rsidR="006E6A15" w:rsidRDefault="000A627B">
            <w:pPr>
              <w:pStyle w:val="TableParagraph"/>
              <w:spacing w:line="239" w:lineRule="exact"/>
              <w:ind w:right="271"/>
              <w:rPr>
                <w:sz w:val="21"/>
              </w:rPr>
            </w:pPr>
            <w:r>
              <w:rPr>
                <w:color w:val="1F2324"/>
                <w:sz w:val="21"/>
              </w:rPr>
              <w:t>$47.71</w:t>
            </w:r>
          </w:p>
        </w:tc>
        <w:tc>
          <w:tcPr>
            <w:tcW w:w="1397" w:type="dxa"/>
            <w:tcBorders>
              <w:top w:val="single" w:sz="9" w:space="0" w:color="5780AC"/>
              <w:left w:val="nil"/>
              <w:bottom w:val="single" w:sz="9" w:space="0" w:color="5480AC"/>
              <w:right w:val="single" w:sz="9" w:space="0" w:color="4474A8"/>
            </w:tcBorders>
          </w:tcPr>
          <w:p w:rsidR="006E6A15" w:rsidRDefault="000A627B">
            <w:pPr>
              <w:pStyle w:val="TableParagraph"/>
              <w:spacing w:line="239" w:lineRule="exact"/>
              <w:ind w:left="287"/>
              <w:jc w:val="left"/>
              <w:rPr>
                <w:sz w:val="21"/>
              </w:rPr>
            </w:pPr>
            <w:r>
              <w:rPr>
                <w:color w:val="1F2324"/>
                <w:sz w:val="21"/>
              </w:rPr>
              <w:t>$45.40</w:t>
            </w:r>
          </w:p>
        </w:tc>
      </w:tr>
      <w:tr w:rsidR="006E6A15">
        <w:trPr>
          <w:trHeight w:hRule="exact" w:val="281"/>
        </w:trPr>
        <w:tc>
          <w:tcPr>
            <w:tcW w:w="1143" w:type="dxa"/>
            <w:tcBorders>
              <w:top w:val="single" w:sz="9" w:space="0" w:color="5480AC"/>
              <w:left w:val="single" w:sz="9" w:space="0" w:color="9CAFD8"/>
              <w:bottom w:val="single" w:sz="6" w:space="0" w:color="6B87B3"/>
              <w:right w:val="nil"/>
            </w:tcBorders>
          </w:tcPr>
          <w:p w:rsidR="006E6A15" w:rsidRDefault="000A627B">
            <w:pPr>
              <w:pStyle w:val="TableParagraph"/>
              <w:spacing w:before="1"/>
              <w:ind w:left="282"/>
              <w:jc w:val="left"/>
              <w:rPr>
                <w:sz w:val="21"/>
              </w:rPr>
            </w:pPr>
            <w:r>
              <w:rPr>
                <w:color w:val="1F2324"/>
                <w:sz w:val="21"/>
              </w:rPr>
              <w:t>2027</w:t>
            </w:r>
          </w:p>
        </w:tc>
        <w:tc>
          <w:tcPr>
            <w:tcW w:w="917" w:type="dxa"/>
            <w:tcBorders>
              <w:top w:val="single" w:sz="9" w:space="0" w:color="5480AC"/>
              <w:left w:val="nil"/>
              <w:bottom w:val="single" w:sz="12" w:space="0" w:color="6083B3"/>
              <w:right w:val="nil"/>
            </w:tcBorders>
          </w:tcPr>
          <w:p w:rsidR="006E6A15" w:rsidRDefault="000A627B">
            <w:pPr>
              <w:pStyle w:val="TableParagraph"/>
              <w:spacing w:line="248" w:lineRule="exact"/>
              <w:ind w:left="4"/>
              <w:jc w:val="left"/>
              <w:rPr>
                <w:rFonts w:ascii="Times New Roman"/>
                <w:b/>
                <w:sz w:val="23"/>
              </w:rPr>
            </w:pPr>
            <w:r>
              <w:rPr>
                <w:rFonts w:ascii="Times New Roman"/>
                <w:b/>
                <w:color w:val="1F2324"/>
                <w:sz w:val="23"/>
              </w:rPr>
              <w:t>$44.40</w:t>
            </w:r>
          </w:p>
        </w:tc>
        <w:tc>
          <w:tcPr>
            <w:tcW w:w="1252" w:type="dxa"/>
            <w:tcBorders>
              <w:top w:val="single" w:sz="9" w:space="0" w:color="5480AC"/>
              <w:left w:val="nil"/>
              <w:bottom w:val="single" w:sz="12" w:space="0" w:color="6083B3"/>
              <w:right w:val="nil"/>
            </w:tcBorders>
          </w:tcPr>
          <w:p w:rsidR="006E6A15" w:rsidRDefault="000A627B">
            <w:pPr>
              <w:pStyle w:val="TableParagraph"/>
              <w:spacing w:before="1"/>
              <w:ind w:left="290"/>
              <w:jc w:val="left"/>
              <w:rPr>
                <w:sz w:val="21"/>
              </w:rPr>
            </w:pPr>
            <w:r>
              <w:rPr>
                <w:color w:val="1F2324"/>
                <w:sz w:val="21"/>
              </w:rPr>
              <w:t>$46.61</w:t>
            </w:r>
          </w:p>
        </w:tc>
        <w:tc>
          <w:tcPr>
            <w:tcW w:w="1242" w:type="dxa"/>
            <w:tcBorders>
              <w:top w:val="single" w:sz="9" w:space="0" w:color="5480AC"/>
              <w:left w:val="nil"/>
              <w:bottom w:val="single" w:sz="12" w:space="0" w:color="6083B3"/>
              <w:right w:val="nil"/>
            </w:tcBorders>
          </w:tcPr>
          <w:p w:rsidR="006E6A15" w:rsidRDefault="000A627B">
            <w:pPr>
              <w:pStyle w:val="TableParagraph"/>
              <w:spacing w:before="1"/>
              <w:ind w:right="271"/>
              <w:rPr>
                <w:sz w:val="21"/>
              </w:rPr>
            </w:pPr>
            <w:r>
              <w:rPr>
                <w:color w:val="1F2324"/>
                <w:sz w:val="21"/>
              </w:rPr>
              <w:t>$46.99</w:t>
            </w:r>
          </w:p>
        </w:tc>
        <w:tc>
          <w:tcPr>
            <w:tcW w:w="1397" w:type="dxa"/>
            <w:tcBorders>
              <w:top w:val="single" w:sz="9" w:space="0" w:color="5480AC"/>
              <w:left w:val="nil"/>
              <w:bottom w:val="single" w:sz="9" w:space="0" w:color="7C93B8"/>
              <w:right w:val="single" w:sz="9" w:space="0" w:color="4474A8"/>
            </w:tcBorders>
          </w:tcPr>
          <w:p w:rsidR="006E6A15" w:rsidRDefault="000A627B">
            <w:pPr>
              <w:pStyle w:val="TableParagraph"/>
              <w:spacing w:before="1"/>
              <w:ind w:left="287"/>
              <w:jc w:val="left"/>
              <w:rPr>
                <w:sz w:val="21"/>
              </w:rPr>
            </w:pPr>
            <w:r>
              <w:rPr>
                <w:color w:val="1F2324"/>
                <w:sz w:val="21"/>
              </w:rPr>
              <w:t>$46.90</w:t>
            </w:r>
          </w:p>
        </w:tc>
      </w:tr>
    </w:tbl>
    <w:p w:rsidR="006E6A15" w:rsidRDefault="006E6A15">
      <w:pPr>
        <w:pStyle w:val="BodyText"/>
        <w:spacing w:before="10"/>
        <w:rPr>
          <w:b/>
          <w:sz w:val="22"/>
        </w:rPr>
      </w:pPr>
    </w:p>
    <w:p w:rsidR="006E6A15" w:rsidRDefault="000A627B">
      <w:pPr>
        <w:spacing w:before="1" w:line="278" w:lineRule="auto"/>
        <w:ind w:left="859" w:right="107" w:hanging="6"/>
        <w:jc w:val="both"/>
        <w:rPr>
          <w:sz w:val="21"/>
        </w:rPr>
      </w:pPr>
      <w:r>
        <w:rPr>
          <w:color w:val="1F2324"/>
          <w:sz w:val="21"/>
        </w:rPr>
        <w:t>The low-income premium subs</w:t>
      </w:r>
      <w:r>
        <w:rPr>
          <w:color w:val="444648"/>
          <w:sz w:val="21"/>
        </w:rPr>
        <w:t>i</w:t>
      </w:r>
      <w:r>
        <w:rPr>
          <w:color w:val="1F2324"/>
          <w:sz w:val="21"/>
        </w:rPr>
        <w:t>dy amount by year was calculated as 24% of the estimated Part D basic premium amount projected for each year. This assumption is based on data in the publicly available 2015 minimum loss ratio filings</w:t>
      </w:r>
      <w:r>
        <w:rPr>
          <w:color w:val="54575B"/>
          <w:sz w:val="21"/>
        </w:rPr>
        <w:t xml:space="preserve">.  </w:t>
      </w:r>
      <w:r>
        <w:rPr>
          <w:color w:val="1F2324"/>
          <w:sz w:val="21"/>
        </w:rPr>
        <w:t>Note  that the 24</w:t>
      </w:r>
      <w:r>
        <w:rPr>
          <w:color w:val="444648"/>
          <w:sz w:val="21"/>
        </w:rPr>
        <w:t xml:space="preserve">% </w:t>
      </w:r>
      <w:r>
        <w:rPr>
          <w:color w:val="1F2324"/>
          <w:sz w:val="21"/>
        </w:rPr>
        <w:t>factor considers both the relation</w:t>
      </w:r>
      <w:r>
        <w:rPr>
          <w:color w:val="1F2324"/>
          <w:sz w:val="21"/>
        </w:rPr>
        <w:t>ship of the LIPSA to the national average BBP as well as the percentage of Part D beneficiaries nationwide who are low income.</w:t>
      </w:r>
    </w:p>
    <w:p w:rsidR="006E6A15" w:rsidRDefault="006E6A15">
      <w:pPr>
        <w:pStyle w:val="BodyText"/>
        <w:spacing w:before="2"/>
        <w:rPr>
          <w:sz w:val="25"/>
        </w:rPr>
      </w:pPr>
    </w:p>
    <w:p w:rsidR="006E6A15" w:rsidRDefault="000A627B">
      <w:pPr>
        <w:pStyle w:val="ListParagraph"/>
        <w:numPr>
          <w:ilvl w:val="1"/>
          <w:numId w:val="4"/>
        </w:numPr>
        <w:tabs>
          <w:tab w:val="left" w:pos="873"/>
        </w:tabs>
        <w:spacing w:line="242" w:lineRule="auto"/>
        <w:ind w:left="865" w:right="102" w:hanging="349"/>
        <w:jc w:val="both"/>
        <w:rPr>
          <w:color w:val="1F2324"/>
          <w:sz w:val="20"/>
        </w:rPr>
      </w:pPr>
      <w:r>
        <w:rPr>
          <w:b/>
          <w:color w:val="1F2324"/>
          <w:w w:val="105"/>
          <w:sz w:val="20"/>
        </w:rPr>
        <w:t xml:space="preserve">Retroactive Payment </w:t>
      </w:r>
      <w:r>
        <w:rPr>
          <w:b/>
          <w:color w:val="1F2324"/>
          <w:spacing w:val="-5"/>
          <w:w w:val="105"/>
          <w:sz w:val="20"/>
        </w:rPr>
        <w:t>Reductions</w:t>
      </w:r>
      <w:r>
        <w:rPr>
          <w:b/>
          <w:color w:val="808080"/>
          <w:spacing w:val="-5"/>
          <w:w w:val="105"/>
          <w:sz w:val="20"/>
        </w:rPr>
        <w:t xml:space="preserve">. </w:t>
      </w:r>
      <w:r>
        <w:rPr>
          <w:color w:val="1F2324"/>
          <w:w w:val="105"/>
          <w:sz w:val="21"/>
        </w:rPr>
        <w:t>We projected the retroactive payment reductions by</w:t>
      </w:r>
      <w:r>
        <w:rPr>
          <w:color w:val="1F2324"/>
          <w:spacing w:val="-9"/>
          <w:w w:val="105"/>
          <w:sz w:val="21"/>
        </w:rPr>
        <w:t xml:space="preserve"> </w:t>
      </w:r>
      <w:r>
        <w:rPr>
          <w:color w:val="1F2324"/>
          <w:w w:val="105"/>
          <w:sz w:val="21"/>
        </w:rPr>
        <w:t>year</w:t>
      </w:r>
      <w:r>
        <w:rPr>
          <w:color w:val="1F2324"/>
          <w:spacing w:val="-5"/>
          <w:w w:val="105"/>
          <w:sz w:val="21"/>
        </w:rPr>
        <w:t xml:space="preserve"> </w:t>
      </w:r>
      <w:r>
        <w:rPr>
          <w:color w:val="1F2324"/>
          <w:w w:val="105"/>
          <w:sz w:val="21"/>
        </w:rPr>
        <w:t>as</w:t>
      </w:r>
      <w:r>
        <w:rPr>
          <w:color w:val="1F2324"/>
          <w:spacing w:val="-16"/>
          <w:w w:val="105"/>
          <w:sz w:val="21"/>
        </w:rPr>
        <w:t xml:space="preserve"> </w:t>
      </w:r>
      <w:r>
        <w:rPr>
          <w:color w:val="1F2324"/>
          <w:spacing w:val="-6"/>
          <w:w w:val="105"/>
          <w:sz w:val="21"/>
        </w:rPr>
        <w:t>24</w:t>
      </w:r>
      <w:r>
        <w:rPr>
          <w:color w:val="54575B"/>
          <w:spacing w:val="-6"/>
          <w:w w:val="105"/>
          <w:sz w:val="21"/>
        </w:rPr>
        <w:t>%</w:t>
      </w:r>
      <w:r>
        <w:rPr>
          <w:color w:val="54575B"/>
          <w:spacing w:val="-5"/>
          <w:w w:val="105"/>
          <w:sz w:val="21"/>
        </w:rPr>
        <w:t xml:space="preserve"> </w:t>
      </w:r>
      <w:r>
        <w:rPr>
          <w:color w:val="1F2324"/>
          <w:w w:val="105"/>
          <w:sz w:val="21"/>
        </w:rPr>
        <w:t>of</w:t>
      </w:r>
      <w:r>
        <w:rPr>
          <w:color w:val="1F2324"/>
          <w:spacing w:val="-16"/>
          <w:w w:val="105"/>
          <w:sz w:val="21"/>
        </w:rPr>
        <w:t xml:space="preserve"> </w:t>
      </w:r>
      <w:r>
        <w:rPr>
          <w:color w:val="1F2324"/>
          <w:w w:val="105"/>
          <w:sz w:val="21"/>
        </w:rPr>
        <w:t>projected</w:t>
      </w:r>
      <w:r>
        <w:rPr>
          <w:color w:val="1F2324"/>
          <w:spacing w:val="-5"/>
          <w:w w:val="105"/>
          <w:sz w:val="21"/>
        </w:rPr>
        <w:t xml:space="preserve"> </w:t>
      </w:r>
      <w:r>
        <w:rPr>
          <w:color w:val="1F2324"/>
          <w:w w:val="105"/>
          <w:sz w:val="21"/>
        </w:rPr>
        <w:t>allowed</w:t>
      </w:r>
      <w:r>
        <w:rPr>
          <w:color w:val="1F2324"/>
          <w:spacing w:val="-3"/>
          <w:w w:val="105"/>
          <w:sz w:val="21"/>
        </w:rPr>
        <w:t xml:space="preserve"> </w:t>
      </w:r>
      <w:r>
        <w:rPr>
          <w:color w:val="1F2324"/>
          <w:w w:val="105"/>
          <w:sz w:val="21"/>
        </w:rPr>
        <w:t>drug</w:t>
      </w:r>
      <w:r>
        <w:rPr>
          <w:color w:val="1F2324"/>
          <w:spacing w:val="-14"/>
          <w:w w:val="105"/>
          <w:sz w:val="21"/>
        </w:rPr>
        <w:t xml:space="preserve"> </w:t>
      </w:r>
      <w:r>
        <w:rPr>
          <w:color w:val="1F2324"/>
          <w:w w:val="105"/>
          <w:sz w:val="21"/>
        </w:rPr>
        <w:t>costs</w:t>
      </w:r>
      <w:r>
        <w:rPr>
          <w:color w:val="939393"/>
          <w:w w:val="105"/>
          <w:sz w:val="21"/>
        </w:rPr>
        <w:t>.</w:t>
      </w:r>
      <w:r>
        <w:rPr>
          <w:color w:val="939393"/>
          <w:spacing w:val="46"/>
          <w:w w:val="105"/>
          <w:sz w:val="21"/>
        </w:rPr>
        <w:t xml:space="preserve"> </w:t>
      </w:r>
      <w:r>
        <w:rPr>
          <w:color w:val="1F2324"/>
          <w:w w:val="105"/>
          <w:sz w:val="21"/>
        </w:rPr>
        <w:t>For</w:t>
      </w:r>
      <w:r>
        <w:rPr>
          <w:color w:val="1F2324"/>
          <w:spacing w:val="-5"/>
          <w:w w:val="105"/>
          <w:sz w:val="21"/>
        </w:rPr>
        <w:t xml:space="preserve"> </w:t>
      </w:r>
      <w:r>
        <w:rPr>
          <w:color w:val="1F2324"/>
          <w:w w:val="105"/>
          <w:sz w:val="21"/>
        </w:rPr>
        <w:t>scenarios</w:t>
      </w:r>
      <w:r>
        <w:rPr>
          <w:color w:val="1F2324"/>
          <w:spacing w:val="-8"/>
          <w:w w:val="105"/>
          <w:sz w:val="21"/>
        </w:rPr>
        <w:t xml:space="preserve"> </w:t>
      </w:r>
      <w:r>
        <w:rPr>
          <w:color w:val="1F2324"/>
          <w:w w:val="105"/>
          <w:sz w:val="21"/>
        </w:rPr>
        <w:t>where</w:t>
      </w:r>
      <w:r>
        <w:rPr>
          <w:color w:val="1F2324"/>
          <w:spacing w:val="-15"/>
          <w:w w:val="105"/>
          <w:sz w:val="21"/>
        </w:rPr>
        <w:t xml:space="preserve"> </w:t>
      </w:r>
      <w:r>
        <w:rPr>
          <w:color w:val="1F2324"/>
          <w:w w:val="105"/>
          <w:sz w:val="21"/>
        </w:rPr>
        <w:t>we</w:t>
      </w:r>
      <w:r>
        <w:rPr>
          <w:color w:val="1F2324"/>
          <w:spacing w:val="-15"/>
          <w:w w:val="105"/>
          <w:sz w:val="21"/>
        </w:rPr>
        <w:t xml:space="preserve"> </w:t>
      </w:r>
      <w:r>
        <w:rPr>
          <w:color w:val="1F2324"/>
          <w:w w:val="105"/>
          <w:sz w:val="21"/>
        </w:rPr>
        <w:t>modeled</w:t>
      </w:r>
      <w:r>
        <w:rPr>
          <w:color w:val="1F2324"/>
          <w:spacing w:val="-12"/>
          <w:w w:val="105"/>
          <w:sz w:val="21"/>
        </w:rPr>
        <w:t xml:space="preserve"> </w:t>
      </w:r>
      <w:r>
        <w:rPr>
          <w:color w:val="1F2324"/>
          <w:w w:val="105"/>
          <w:sz w:val="21"/>
        </w:rPr>
        <w:t xml:space="preserve">the impact of </w:t>
      </w:r>
      <w:r>
        <w:rPr>
          <w:color w:val="1F2324"/>
          <w:spacing w:val="-7"/>
          <w:w w:val="105"/>
          <w:sz w:val="21"/>
        </w:rPr>
        <w:t>H</w:t>
      </w:r>
      <w:r>
        <w:rPr>
          <w:color w:val="808080"/>
          <w:spacing w:val="-7"/>
          <w:w w:val="105"/>
          <w:sz w:val="21"/>
        </w:rPr>
        <w:t>.</w:t>
      </w:r>
      <w:r>
        <w:rPr>
          <w:color w:val="1F2324"/>
          <w:spacing w:val="-7"/>
          <w:w w:val="105"/>
          <w:sz w:val="21"/>
        </w:rPr>
        <w:t xml:space="preserve">R. </w:t>
      </w:r>
      <w:r>
        <w:rPr>
          <w:color w:val="1F2324"/>
          <w:spacing w:val="-9"/>
          <w:w w:val="105"/>
          <w:sz w:val="21"/>
        </w:rPr>
        <w:t>1038/S</w:t>
      </w:r>
      <w:r>
        <w:rPr>
          <w:color w:val="54575B"/>
          <w:spacing w:val="-9"/>
          <w:w w:val="105"/>
          <w:sz w:val="21"/>
        </w:rPr>
        <w:t xml:space="preserve">. </w:t>
      </w:r>
      <w:r>
        <w:rPr>
          <w:color w:val="1F2324"/>
          <w:spacing w:val="-3"/>
          <w:w w:val="105"/>
          <w:sz w:val="21"/>
        </w:rPr>
        <w:t>413</w:t>
      </w:r>
      <w:r>
        <w:rPr>
          <w:color w:val="696969"/>
          <w:spacing w:val="-3"/>
          <w:w w:val="105"/>
          <w:sz w:val="21"/>
        </w:rPr>
        <w:t xml:space="preserve">, </w:t>
      </w:r>
      <w:r>
        <w:rPr>
          <w:color w:val="1F2324"/>
          <w:w w:val="105"/>
          <w:sz w:val="21"/>
        </w:rPr>
        <w:t>we assumed that PBM discounts would increase by the same dollar amount as the eliminated retroactive reductions to pharmacies. As discussed</w:t>
      </w:r>
      <w:r>
        <w:rPr>
          <w:color w:val="1F2324"/>
          <w:spacing w:val="-29"/>
          <w:w w:val="105"/>
          <w:sz w:val="21"/>
        </w:rPr>
        <w:t xml:space="preserve"> </w:t>
      </w:r>
      <w:r>
        <w:rPr>
          <w:color w:val="1F2324"/>
          <w:w w:val="105"/>
          <w:sz w:val="21"/>
        </w:rPr>
        <w:t>earlier,</w:t>
      </w:r>
      <w:r>
        <w:rPr>
          <w:color w:val="1F2324"/>
          <w:spacing w:val="-32"/>
          <w:w w:val="105"/>
          <w:sz w:val="21"/>
        </w:rPr>
        <w:t xml:space="preserve"> </w:t>
      </w:r>
      <w:r>
        <w:rPr>
          <w:color w:val="1F2324"/>
          <w:w w:val="105"/>
          <w:sz w:val="21"/>
        </w:rPr>
        <w:t>reductions</w:t>
      </w:r>
      <w:r>
        <w:rPr>
          <w:color w:val="1F2324"/>
          <w:spacing w:val="-32"/>
          <w:w w:val="105"/>
          <w:sz w:val="21"/>
        </w:rPr>
        <w:t xml:space="preserve"> </w:t>
      </w:r>
      <w:r>
        <w:rPr>
          <w:color w:val="1F2324"/>
          <w:w w:val="105"/>
          <w:sz w:val="21"/>
        </w:rPr>
        <w:t>related</w:t>
      </w:r>
      <w:r>
        <w:rPr>
          <w:color w:val="1F2324"/>
          <w:spacing w:val="-29"/>
          <w:w w:val="105"/>
          <w:sz w:val="21"/>
        </w:rPr>
        <w:t xml:space="preserve"> </w:t>
      </w:r>
      <w:r>
        <w:rPr>
          <w:color w:val="1F2324"/>
          <w:w w:val="105"/>
          <w:sz w:val="21"/>
        </w:rPr>
        <w:t>only</w:t>
      </w:r>
      <w:r>
        <w:rPr>
          <w:color w:val="1F2324"/>
          <w:spacing w:val="-36"/>
          <w:w w:val="105"/>
          <w:sz w:val="21"/>
        </w:rPr>
        <w:t xml:space="preserve"> </w:t>
      </w:r>
      <w:r>
        <w:rPr>
          <w:color w:val="1F2324"/>
          <w:w w:val="105"/>
          <w:sz w:val="21"/>
        </w:rPr>
        <w:t>to</w:t>
      </w:r>
      <w:r>
        <w:rPr>
          <w:color w:val="1F2324"/>
          <w:spacing w:val="-35"/>
          <w:w w:val="105"/>
          <w:sz w:val="21"/>
        </w:rPr>
        <w:t xml:space="preserve"> </w:t>
      </w:r>
      <w:r>
        <w:rPr>
          <w:color w:val="1F2324"/>
          <w:w w:val="105"/>
          <w:sz w:val="21"/>
        </w:rPr>
        <w:t>direct</w:t>
      </w:r>
      <w:r>
        <w:rPr>
          <w:color w:val="1F2324"/>
          <w:spacing w:val="-38"/>
          <w:w w:val="105"/>
          <w:sz w:val="21"/>
        </w:rPr>
        <w:t xml:space="preserve"> </w:t>
      </w:r>
      <w:r>
        <w:rPr>
          <w:color w:val="1F2324"/>
          <w:w w:val="105"/>
          <w:sz w:val="21"/>
        </w:rPr>
        <w:t>pharmacy</w:t>
      </w:r>
      <w:r>
        <w:rPr>
          <w:color w:val="1F2324"/>
          <w:spacing w:val="-25"/>
          <w:w w:val="105"/>
          <w:sz w:val="21"/>
        </w:rPr>
        <w:t xml:space="preserve"> </w:t>
      </w:r>
      <w:r>
        <w:rPr>
          <w:color w:val="1F2324"/>
          <w:w w:val="105"/>
          <w:sz w:val="21"/>
        </w:rPr>
        <w:t>payments</w:t>
      </w:r>
      <w:r>
        <w:rPr>
          <w:color w:val="1F2324"/>
          <w:spacing w:val="-27"/>
          <w:w w:val="105"/>
          <w:sz w:val="21"/>
        </w:rPr>
        <w:t xml:space="preserve"> </w:t>
      </w:r>
      <w:r>
        <w:rPr>
          <w:color w:val="1F2324"/>
          <w:w w:val="105"/>
          <w:sz w:val="21"/>
        </w:rPr>
        <w:t>were</w:t>
      </w:r>
      <w:r>
        <w:rPr>
          <w:color w:val="1F2324"/>
          <w:spacing w:val="-35"/>
          <w:w w:val="105"/>
          <w:sz w:val="21"/>
        </w:rPr>
        <w:t xml:space="preserve"> </w:t>
      </w:r>
      <w:r>
        <w:rPr>
          <w:color w:val="1F2324"/>
          <w:w w:val="105"/>
          <w:sz w:val="21"/>
        </w:rPr>
        <w:t>assumed</w:t>
      </w:r>
      <w:r>
        <w:rPr>
          <w:color w:val="1F2324"/>
          <w:spacing w:val="-34"/>
          <w:w w:val="105"/>
          <w:sz w:val="21"/>
        </w:rPr>
        <w:t xml:space="preserve"> </w:t>
      </w:r>
      <w:r>
        <w:rPr>
          <w:color w:val="1F2324"/>
          <w:w w:val="105"/>
          <w:sz w:val="21"/>
        </w:rPr>
        <w:t xml:space="preserve">to be </w:t>
      </w:r>
      <w:r>
        <w:rPr>
          <w:color w:val="1F2324"/>
          <w:spacing w:val="-3"/>
          <w:w w:val="105"/>
          <w:sz w:val="21"/>
        </w:rPr>
        <w:t>15</w:t>
      </w:r>
      <w:r>
        <w:rPr>
          <w:color w:val="54575B"/>
          <w:spacing w:val="-3"/>
          <w:w w:val="105"/>
          <w:sz w:val="21"/>
        </w:rPr>
        <w:t xml:space="preserve">% </w:t>
      </w:r>
      <w:r>
        <w:rPr>
          <w:color w:val="1F2324"/>
          <w:w w:val="105"/>
          <w:sz w:val="21"/>
        </w:rPr>
        <w:t xml:space="preserve">of total </w:t>
      </w:r>
      <w:r>
        <w:rPr>
          <w:color w:val="1F2324"/>
          <w:spacing w:val="-3"/>
          <w:w w:val="105"/>
          <w:sz w:val="21"/>
        </w:rPr>
        <w:t>reductions</w:t>
      </w:r>
      <w:r>
        <w:rPr>
          <w:color w:val="939393"/>
          <w:spacing w:val="-3"/>
          <w:w w:val="105"/>
          <w:sz w:val="21"/>
        </w:rPr>
        <w:t xml:space="preserve">. </w:t>
      </w:r>
      <w:r>
        <w:rPr>
          <w:color w:val="1F2324"/>
          <w:w w:val="105"/>
          <w:sz w:val="21"/>
        </w:rPr>
        <w:t xml:space="preserve">In other </w:t>
      </w:r>
      <w:r>
        <w:rPr>
          <w:color w:val="1F2324"/>
          <w:spacing w:val="-4"/>
          <w:w w:val="105"/>
          <w:sz w:val="21"/>
        </w:rPr>
        <w:t>words</w:t>
      </w:r>
      <w:r>
        <w:rPr>
          <w:color w:val="696969"/>
          <w:spacing w:val="-4"/>
          <w:w w:val="105"/>
          <w:sz w:val="21"/>
        </w:rPr>
        <w:t xml:space="preserve">, </w:t>
      </w:r>
      <w:r>
        <w:rPr>
          <w:color w:val="1F2324"/>
          <w:w w:val="105"/>
          <w:sz w:val="21"/>
        </w:rPr>
        <w:t xml:space="preserve">the increased discount under H.R. </w:t>
      </w:r>
      <w:r>
        <w:rPr>
          <w:color w:val="1F2324"/>
          <w:spacing w:val="-6"/>
          <w:w w:val="105"/>
          <w:sz w:val="21"/>
        </w:rPr>
        <w:t>1038/S</w:t>
      </w:r>
      <w:r>
        <w:rPr>
          <w:color w:val="696969"/>
          <w:spacing w:val="-6"/>
          <w:w w:val="105"/>
          <w:sz w:val="21"/>
        </w:rPr>
        <w:t xml:space="preserve">. </w:t>
      </w:r>
      <w:r>
        <w:rPr>
          <w:color w:val="1F2324"/>
          <w:w w:val="105"/>
          <w:sz w:val="21"/>
        </w:rPr>
        <w:t>413</w:t>
      </w:r>
      <w:r>
        <w:rPr>
          <w:color w:val="1F2324"/>
          <w:spacing w:val="-18"/>
          <w:w w:val="105"/>
          <w:sz w:val="21"/>
        </w:rPr>
        <w:t xml:space="preserve"> </w:t>
      </w:r>
      <w:r>
        <w:rPr>
          <w:color w:val="1F2324"/>
          <w:w w:val="105"/>
          <w:sz w:val="21"/>
        </w:rPr>
        <w:t>was</w:t>
      </w:r>
      <w:r>
        <w:rPr>
          <w:color w:val="1F2324"/>
          <w:spacing w:val="-29"/>
          <w:w w:val="105"/>
          <w:sz w:val="21"/>
        </w:rPr>
        <w:t xml:space="preserve"> </w:t>
      </w:r>
      <w:r>
        <w:rPr>
          <w:color w:val="1F2324"/>
          <w:w w:val="105"/>
          <w:sz w:val="21"/>
        </w:rPr>
        <w:t>equal</w:t>
      </w:r>
      <w:r>
        <w:rPr>
          <w:color w:val="1F2324"/>
          <w:spacing w:val="-21"/>
          <w:w w:val="105"/>
          <w:sz w:val="21"/>
        </w:rPr>
        <w:t xml:space="preserve"> </w:t>
      </w:r>
      <w:r>
        <w:rPr>
          <w:color w:val="1F2324"/>
          <w:spacing w:val="-3"/>
          <w:w w:val="105"/>
          <w:sz w:val="21"/>
        </w:rPr>
        <w:t>to</w:t>
      </w:r>
      <w:r>
        <w:rPr>
          <w:color w:val="54575B"/>
          <w:spacing w:val="-3"/>
          <w:w w:val="105"/>
          <w:sz w:val="21"/>
        </w:rPr>
        <w:t>:</w:t>
      </w:r>
    </w:p>
    <w:p w:rsidR="006E6A15" w:rsidRDefault="006E6A15">
      <w:pPr>
        <w:pStyle w:val="BodyText"/>
        <w:rPr>
          <w:sz w:val="24"/>
        </w:rPr>
      </w:pPr>
    </w:p>
    <w:p w:rsidR="006E6A15" w:rsidRDefault="000A627B">
      <w:pPr>
        <w:ind w:left="1593" w:right="1512"/>
        <w:jc w:val="center"/>
        <w:rPr>
          <w:i/>
          <w:sz w:val="20"/>
        </w:rPr>
      </w:pPr>
      <w:r>
        <w:rPr>
          <w:i/>
          <w:color w:val="1F2324"/>
          <w:w w:val="105"/>
          <w:sz w:val="20"/>
        </w:rPr>
        <w:t>(total allowed cost) x 24% x 15%</w:t>
      </w:r>
    </w:p>
    <w:p w:rsidR="006E6A15" w:rsidRDefault="006E6A15">
      <w:pPr>
        <w:jc w:val="center"/>
        <w:rPr>
          <w:sz w:val="20"/>
        </w:rPr>
        <w:sectPr w:rsidR="006E6A15">
          <w:headerReference w:type="default" r:id="rId97"/>
          <w:footerReference w:type="default" r:id="rId98"/>
          <w:pgSz w:w="12240" w:h="15840"/>
          <w:pgMar w:top="1740" w:right="1520" w:bottom="1140" w:left="1460" w:header="965" w:footer="944" w:gutter="0"/>
          <w:pgNumType w:start="8"/>
          <w:cols w:space="720"/>
        </w:sectPr>
      </w:pPr>
    </w:p>
    <w:p w:rsidR="006E6A15" w:rsidRDefault="006E6A15">
      <w:pPr>
        <w:pStyle w:val="BodyText"/>
        <w:spacing w:before="5"/>
        <w:rPr>
          <w:i/>
          <w:sz w:val="9"/>
        </w:rPr>
      </w:pPr>
    </w:p>
    <w:p w:rsidR="006E6A15" w:rsidRDefault="000A627B">
      <w:pPr>
        <w:spacing w:before="93" w:line="276" w:lineRule="auto"/>
        <w:ind w:left="842" w:right="126" w:hanging="1"/>
        <w:jc w:val="both"/>
        <w:rPr>
          <w:sz w:val="21"/>
        </w:rPr>
      </w:pPr>
      <w:r>
        <w:rPr>
          <w:color w:val="262626"/>
          <w:sz w:val="21"/>
        </w:rPr>
        <w:t>We relied on the July 2017 Milliman report, "Value of Direct and Indirect Remuneration (DIR}: Impact on Medicare Part D Prescription Drug Plan (PDP} Program Stakeholders", for assumptions r</w:t>
      </w:r>
      <w:r>
        <w:rPr>
          <w:color w:val="262626"/>
          <w:sz w:val="21"/>
        </w:rPr>
        <w:t>egarding payment reductions as a percentage of allowed drug costs as well as the assumed percentage attributable to pharmacies.</w:t>
      </w:r>
    </w:p>
    <w:p w:rsidR="006E6A15" w:rsidRDefault="006E6A15">
      <w:pPr>
        <w:pStyle w:val="BodyText"/>
        <w:spacing w:before="8"/>
        <w:rPr>
          <w:sz w:val="24"/>
        </w:rPr>
      </w:pPr>
    </w:p>
    <w:p w:rsidR="006E6A15" w:rsidRDefault="000A627B">
      <w:pPr>
        <w:pStyle w:val="ListParagraph"/>
        <w:numPr>
          <w:ilvl w:val="1"/>
          <w:numId w:val="4"/>
        </w:numPr>
        <w:tabs>
          <w:tab w:val="left" w:pos="844"/>
        </w:tabs>
        <w:spacing w:line="242" w:lineRule="auto"/>
        <w:ind w:left="840" w:right="125" w:hanging="339"/>
        <w:jc w:val="both"/>
        <w:rPr>
          <w:color w:val="262626"/>
          <w:sz w:val="21"/>
        </w:rPr>
      </w:pPr>
      <w:r>
        <w:rPr>
          <w:b/>
          <w:color w:val="262626"/>
          <w:sz w:val="21"/>
        </w:rPr>
        <w:t xml:space="preserve">Part D Risk Sharing. </w:t>
      </w:r>
      <w:r>
        <w:rPr>
          <w:color w:val="262626"/>
          <w:sz w:val="21"/>
        </w:rPr>
        <w:t>We examined historical net risk sharing payments released by CMS and observed that in aggregate across all</w:t>
      </w:r>
      <w:r>
        <w:rPr>
          <w:color w:val="262626"/>
          <w:sz w:val="21"/>
        </w:rPr>
        <w:t xml:space="preserve"> organizations, the risk sharing program typically results in a payable to CMS from plan sponsors. Therefore, we developed estimates assuming that similar "favorable" plan experience in aggregate would to continue to occur. The estimated risk sharing amoun</w:t>
      </w:r>
      <w:r>
        <w:rPr>
          <w:color w:val="262626"/>
          <w:sz w:val="21"/>
        </w:rPr>
        <w:t>t is highly speculative given that we do not know if this pattern will continue or what specifically was driving it in the past (i.e. lower-than-expected claims costs, higher-than-expected rebates or other DIR, some combination of the two, population shift</w:t>
      </w:r>
      <w:r>
        <w:rPr>
          <w:color w:val="262626"/>
          <w:sz w:val="21"/>
        </w:rPr>
        <w:t>s among plans, or other</w:t>
      </w:r>
      <w:r>
        <w:rPr>
          <w:color w:val="262626"/>
          <w:spacing w:val="10"/>
          <w:sz w:val="21"/>
        </w:rPr>
        <w:t xml:space="preserve"> </w:t>
      </w:r>
      <w:r>
        <w:rPr>
          <w:color w:val="262626"/>
          <w:sz w:val="21"/>
        </w:rPr>
        <w:t>factors).</w:t>
      </w:r>
    </w:p>
    <w:p w:rsidR="006E6A15" w:rsidRDefault="006E6A15">
      <w:pPr>
        <w:pStyle w:val="BodyText"/>
        <w:spacing w:before="6"/>
        <w:rPr>
          <w:sz w:val="22"/>
        </w:rPr>
      </w:pPr>
    </w:p>
    <w:p w:rsidR="006E6A15" w:rsidRDefault="000A627B">
      <w:pPr>
        <w:spacing w:line="285" w:lineRule="auto"/>
        <w:ind w:left="856" w:right="122" w:hanging="4"/>
        <w:jc w:val="both"/>
        <w:rPr>
          <w:sz w:val="21"/>
        </w:rPr>
      </w:pPr>
      <w:r>
        <w:rPr>
          <w:color w:val="262626"/>
          <w:sz w:val="21"/>
        </w:rPr>
        <w:t>In order to develop factors to estimate this favorable plan experience, we relied on the following:</w:t>
      </w:r>
    </w:p>
    <w:p w:rsidR="006E6A15" w:rsidRDefault="006E6A15">
      <w:pPr>
        <w:pStyle w:val="BodyText"/>
        <w:spacing w:before="7"/>
        <w:rPr>
          <w:sz w:val="22"/>
        </w:rPr>
      </w:pPr>
    </w:p>
    <w:p w:rsidR="006E6A15" w:rsidRDefault="000A627B">
      <w:pPr>
        <w:pStyle w:val="ListParagraph"/>
        <w:numPr>
          <w:ilvl w:val="2"/>
          <w:numId w:val="4"/>
        </w:numPr>
        <w:tabs>
          <w:tab w:val="left" w:pos="1205"/>
        </w:tabs>
        <w:ind w:hanging="345"/>
        <w:jc w:val="both"/>
        <w:rPr>
          <w:color w:val="262626"/>
          <w:sz w:val="21"/>
        </w:rPr>
      </w:pPr>
      <w:r>
        <w:rPr>
          <w:color w:val="262626"/>
          <w:sz w:val="21"/>
        </w:rPr>
        <w:t>Aggregate risk corridor amounts from the 2015 CMS plan payment</w:t>
      </w:r>
      <w:r>
        <w:rPr>
          <w:color w:val="262626"/>
          <w:spacing w:val="21"/>
          <w:sz w:val="21"/>
        </w:rPr>
        <w:t xml:space="preserve"> </w:t>
      </w:r>
      <w:r>
        <w:rPr>
          <w:color w:val="262626"/>
          <w:sz w:val="21"/>
        </w:rPr>
        <w:t>data</w:t>
      </w:r>
    </w:p>
    <w:p w:rsidR="006E6A15" w:rsidRDefault="000A627B">
      <w:pPr>
        <w:pStyle w:val="ListParagraph"/>
        <w:numPr>
          <w:ilvl w:val="2"/>
          <w:numId w:val="4"/>
        </w:numPr>
        <w:tabs>
          <w:tab w:val="left" w:pos="1199"/>
          <w:tab w:val="left" w:pos="1200"/>
        </w:tabs>
        <w:spacing w:before="190" w:line="242" w:lineRule="auto"/>
        <w:ind w:right="114" w:hanging="345"/>
        <w:rPr>
          <w:color w:val="262626"/>
          <w:sz w:val="21"/>
        </w:rPr>
      </w:pPr>
      <w:r>
        <w:rPr>
          <w:color w:val="262626"/>
          <w:sz w:val="21"/>
        </w:rPr>
        <w:t xml:space="preserve">The CMS re-release of the 2015 national average bid </w:t>
      </w:r>
      <w:r>
        <w:rPr>
          <w:color w:val="262626"/>
          <w:sz w:val="21"/>
        </w:rPr>
        <w:t>amount weighted by  concurrent year February 2015</w:t>
      </w:r>
      <w:r>
        <w:rPr>
          <w:color w:val="262626"/>
          <w:spacing w:val="7"/>
          <w:sz w:val="21"/>
        </w:rPr>
        <w:t xml:space="preserve"> </w:t>
      </w:r>
      <w:r>
        <w:rPr>
          <w:color w:val="262626"/>
          <w:sz w:val="21"/>
        </w:rPr>
        <w:t>enrollment</w:t>
      </w:r>
    </w:p>
    <w:p w:rsidR="006E6A15" w:rsidRDefault="000A627B">
      <w:pPr>
        <w:pStyle w:val="ListParagraph"/>
        <w:numPr>
          <w:ilvl w:val="2"/>
          <w:numId w:val="4"/>
        </w:numPr>
        <w:tabs>
          <w:tab w:val="left" w:pos="1204"/>
          <w:tab w:val="left" w:pos="1205"/>
        </w:tabs>
        <w:spacing w:before="195" w:line="242" w:lineRule="auto"/>
        <w:ind w:left="1202" w:right="111" w:hanging="337"/>
        <w:rPr>
          <w:color w:val="262626"/>
          <w:sz w:val="21"/>
        </w:rPr>
      </w:pPr>
      <w:r>
        <w:rPr>
          <w:color w:val="262626"/>
          <w:sz w:val="21"/>
        </w:rPr>
        <w:t>An assumed target loss ratio of 84% based on publicly available minimum loss ratio filings</w:t>
      </w:r>
    </w:p>
    <w:p w:rsidR="006E6A15" w:rsidRDefault="006E6A15">
      <w:pPr>
        <w:pStyle w:val="BodyText"/>
        <w:spacing w:before="2"/>
        <w:rPr>
          <w:sz w:val="23"/>
        </w:rPr>
      </w:pPr>
    </w:p>
    <w:p w:rsidR="006E6A15" w:rsidRDefault="000A627B">
      <w:pPr>
        <w:ind w:left="867"/>
        <w:jc w:val="both"/>
        <w:rPr>
          <w:sz w:val="21"/>
        </w:rPr>
      </w:pPr>
      <w:r>
        <w:rPr>
          <w:color w:val="262626"/>
          <w:sz w:val="21"/>
        </w:rPr>
        <w:t>In using  this information,  we estimated  that a  risk  corridor  ratio  (actual /  expected) of</w:t>
      </w:r>
    </w:p>
    <w:p w:rsidR="006E6A15" w:rsidRDefault="000A627B">
      <w:pPr>
        <w:spacing w:before="39" w:line="278" w:lineRule="auto"/>
        <w:ind w:left="858" w:right="106" w:firstLine="5"/>
        <w:jc w:val="both"/>
        <w:rPr>
          <w:sz w:val="21"/>
        </w:rPr>
      </w:pPr>
      <w:r>
        <w:rPr>
          <w:color w:val="262626"/>
          <w:sz w:val="21"/>
        </w:rPr>
        <w:t>0.85 would have produced the aggregate risk sharing transfer across all carriers in 2015. This ratio was then used to develop the three scenarios of risk sharing estimates shown in Table 6, which vary depending on the assumed driver of plan sponsors' overa</w:t>
      </w:r>
      <w:r>
        <w:rPr>
          <w:color w:val="262626"/>
          <w:sz w:val="21"/>
        </w:rPr>
        <w:t xml:space="preserve">ll favorable experience. Scenario 3 represents our best estimate and is therefore included </w:t>
      </w:r>
      <w:r>
        <w:rPr>
          <w:color w:val="262626"/>
          <w:w w:val="109"/>
          <w:sz w:val="21"/>
        </w:rPr>
        <w:t>in</w:t>
      </w:r>
      <w:r>
        <w:rPr>
          <w:color w:val="262626"/>
          <w:sz w:val="21"/>
        </w:rPr>
        <w:t xml:space="preserve"> </w:t>
      </w:r>
      <w:r>
        <w:rPr>
          <w:color w:val="262626"/>
          <w:w w:val="108"/>
          <w:sz w:val="21"/>
        </w:rPr>
        <w:t>the</w:t>
      </w:r>
      <w:r>
        <w:rPr>
          <w:color w:val="262626"/>
          <w:sz w:val="21"/>
        </w:rPr>
        <w:t xml:space="preserve"> </w:t>
      </w:r>
      <w:r>
        <w:rPr>
          <w:color w:val="262626"/>
          <w:w w:val="103"/>
          <w:sz w:val="21"/>
        </w:rPr>
        <w:t>Table</w:t>
      </w:r>
      <w:r>
        <w:rPr>
          <w:color w:val="262626"/>
          <w:sz w:val="21"/>
        </w:rPr>
        <w:t xml:space="preserve"> </w:t>
      </w:r>
      <w:r>
        <w:rPr>
          <w:color w:val="262626"/>
          <w:w w:val="103"/>
          <w:sz w:val="21"/>
        </w:rPr>
        <w:t>3</w:t>
      </w:r>
      <w:r>
        <w:rPr>
          <w:color w:val="262626"/>
          <w:sz w:val="21"/>
        </w:rPr>
        <w:t xml:space="preserve"> summary </w:t>
      </w:r>
      <w:r>
        <w:rPr>
          <w:color w:val="262626"/>
          <w:w w:val="99"/>
          <w:sz w:val="21"/>
        </w:rPr>
        <w:t>result</w:t>
      </w:r>
      <w:r>
        <w:rPr>
          <w:color w:val="262626"/>
          <w:spacing w:val="-57"/>
          <w:sz w:val="21"/>
        </w:rPr>
        <w:t>s</w:t>
      </w:r>
      <w:r>
        <w:rPr>
          <w:color w:val="727272"/>
          <w:w w:val="33"/>
          <w:sz w:val="21"/>
        </w:rPr>
        <w:t>t</w:t>
      </w:r>
      <w:r>
        <w:rPr>
          <w:color w:val="727272"/>
          <w:sz w:val="21"/>
        </w:rPr>
        <w:t xml:space="preserve"> </w:t>
      </w:r>
      <w:r>
        <w:rPr>
          <w:color w:val="262626"/>
          <w:w w:val="98"/>
          <w:sz w:val="21"/>
        </w:rPr>
        <w:t>above.</w:t>
      </w:r>
    </w:p>
    <w:p w:rsidR="006E6A15" w:rsidRDefault="006E6A15">
      <w:pPr>
        <w:spacing w:line="278" w:lineRule="auto"/>
        <w:jc w:val="both"/>
        <w:rPr>
          <w:sz w:val="21"/>
        </w:rPr>
        <w:sectPr w:rsidR="006E6A15">
          <w:footerReference w:type="default" r:id="rId99"/>
          <w:pgSz w:w="12240" w:h="15840"/>
          <w:pgMar w:top="1740" w:right="1520" w:bottom="1140" w:left="1460" w:header="965" w:footer="944" w:gutter="0"/>
          <w:cols w:space="720"/>
        </w:sectPr>
      </w:pPr>
    </w:p>
    <w:p w:rsidR="006E6A15" w:rsidRDefault="000A627B">
      <w:pPr>
        <w:tabs>
          <w:tab w:val="left" w:pos="8224"/>
        </w:tabs>
        <w:spacing w:before="61"/>
        <w:ind w:left="113"/>
        <w:jc w:val="both"/>
        <w:rPr>
          <w:rFonts w:ascii="Times New Roman" w:hAnsi="Times New Roman"/>
          <w:sz w:val="20"/>
        </w:rPr>
      </w:pPr>
      <w:r>
        <w:rPr>
          <w:noProof/>
        </w:rPr>
        <w:lastRenderedPageBreak/>
        <w:drawing>
          <wp:anchor distT="0" distB="0" distL="0" distR="0" simplePos="0" relativeHeight="251617280" behindDoc="1" locked="0" layoutInCell="1" allowOverlap="1">
            <wp:simplePos x="0" y="0"/>
            <wp:positionH relativeFrom="page">
              <wp:posOffset>1975104</wp:posOffset>
            </wp:positionH>
            <wp:positionV relativeFrom="paragraph">
              <wp:posOffset>672078</wp:posOffset>
            </wp:positionV>
            <wp:extent cx="3803903" cy="1389888"/>
            <wp:effectExtent l="0" t="0" r="0" b="0"/>
            <wp:wrapNone/>
            <wp:docPr id="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jpeg"/>
                    <pic:cNvPicPr/>
                  </pic:nvPicPr>
                  <pic:blipFill>
                    <a:blip r:embed="rId100" cstate="print"/>
                    <a:stretch>
                      <a:fillRect/>
                    </a:stretch>
                  </pic:blipFill>
                  <pic:spPr>
                    <a:xfrm>
                      <a:off x="0" y="0"/>
                      <a:ext cx="3803903" cy="1389888"/>
                    </a:xfrm>
                    <a:prstGeom prst="rect">
                      <a:avLst/>
                    </a:prstGeom>
                  </pic:spPr>
                </pic:pic>
              </a:graphicData>
            </a:graphic>
          </wp:anchor>
        </w:drawing>
      </w:r>
      <w:r>
        <w:rPr>
          <w:b/>
          <w:color w:val="2A74AA"/>
          <w:w w:val="95"/>
          <w:position w:val="-11"/>
          <w:sz w:val="70"/>
        </w:rPr>
        <w:t>µJ</w:t>
      </w:r>
      <w:r>
        <w:rPr>
          <w:b/>
          <w:color w:val="2B4659"/>
          <w:w w:val="95"/>
          <w:position w:val="-11"/>
          <w:sz w:val="70"/>
        </w:rPr>
        <w:t>akel</w:t>
      </w:r>
      <w:r>
        <w:rPr>
          <w:b/>
          <w:color w:val="2B4659"/>
          <w:w w:val="95"/>
          <w:position w:val="-11"/>
          <w:sz w:val="70"/>
        </w:rPr>
        <w:tab/>
      </w:r>
      <w:r>
        <w:rPr>
          <w:color w:val="1F2424"/>
          <w:sz w:val="19"/>
        </w:rPr>
        <w:t>page</w:t>
      </w:r>
      <w:r>
        <w:rPr>
          <w:color w:val="1F2424"/>
          <w:spacing w:val="10"/>
          <w:sz w:val="19"/>
        </w:rPr>
        <w:t xml:space="preserve"> </w:t>
      </w:r>
      <w:r>
        <w:rPr>
          <w:rFonts w:ascii="Times New Roman" w:hAnsi="Times New Roman"/>
          <w:color w:val="1F2424"/>
          <w:sz w:val="20"/>
        </w:rPr>
        <w:t>10</w:t>
      </w:r>
    </w:p>
    <w:p w:rsidR="006E6A15" w:rsidRDefault="006E6A15">
      <w:pPr>
        <w:pStyle w:val="BodyText"/>
        <w:rPr>
          <w:rFonts w:ascii="Times New Roman"/>
          <w:sz w:val="20"/>
        </w:rPr>
      </w:pPr>
    </w:p>
    <w:p w:rsidR="006E6A15" w:rsidRDefault="006E6A15">
      <w:pPr>
        <w:pStyle w:val="BodyText"/>
        <w:spacing w:before="3" w:after="1"/>
        <w:rPr>
          <w:rFonts w:ascii="Times New Roman"/>
          <w:sz w:val="18"/>
        </w:rPr>
      </w:pPr>
    </w:p>
    <w:tbl>
      <w:tblPr>
        <w:tblW w:w="0" w:type="auto"/>
        <w:tblInd w:w="1693" w:type="dxa"/>
        <w:tblBorders>
          <w:top w:val="single" w:sz="6" w:space="0" w:color="7090B3"/>
          <w:left w:val="single" w:sz="6" w:space="0" w:color="7090B3"/>
          <w:bottom w:val="single" w:sz="6" w:space="0" w:color="7090B3"/>
          <w:right w:val="single" w:sz="6" w:space="0" w:color="7090B3"/>
          <w:insideH w:val="single" w:sz="6" w:space="0" w:color="7090B3"/>
          <w:insideV w:val="single" w:sz="6" w:space="0" w:color="7090B3"/>
        </w:tblBorders>
        <w:tblLayout w:type="fixed"/>
        <w:tblCellMar>
          <w:left w:w="0" w:type="dxa"/>
          <w:right w:w="0" w:type="dxa"/>
        </w:tblCellMar>
        <w:tblLook w:val="01E0" w:firstRow="1" w:lastRow="1" w:firstColumn="1" w:lastColumn="1" w:noHBand="0" w:noVBand="0"/>
      </w:tblPr>
      <w:tblGrid>
        <w:gridCol w:w="1519"/>
        <w:gridCol w:w="1723"/>
        <w:gridCol w:w="1583"/>
        <w:gridCol w:w="1106"/>
      </w:tblGrid>
      <w:tr w:rsidR="006E6A15">
        <w:trPr>
          <w:trHeight w:hRule="exact" w:val="2196"/>
        </w:trPr>
        <w:tc>
          <w:tcPr>
            <w:tcW w:w="1519" w:type="dxa"/>
            <w:tcBorders>
              <w:top w:val="nil"/>
              <w:left w:val="nil"/>
              <w:right w:val="nil"/>
            </w:tcBorders>
          </w:tcPr>
          <w:p w:rsidR="006E6A15" w:rsidRDefault="006E6A15">
            <w:pPr>
              <w:pStyle w:val="TableParagraph"/>
              <w:jc w:val="left"/>
              <w:rPr>
                <w:rFonts w:ascii="Times New Roman"/>
                <w:sz w:val="24"/>
              </w:rPr>
            </w:pPr>
          </w:p>
          <w:p w:rsidR="006E6A15" w:rsidRDefault="006E6A15">
            <w:pPr>
              <w:pStyle w:val="TableParagraph"/>
              <w:jc w:val="left"/>
              <w:rPr>
                <w:rFonts w:ascii="Times New Roman"/>
                <w:sz w:val="24"/>
              </w:rPr>
            </w:pPr>
          </w:p>
          <w:p w:rsidR="006E6A15" w:rsidRDefault="006E6A15">
            <w:pPr>
              <w:pStyle w:val="TableParagraph"/>
              <w:jc w:val="left"/>
              <w:rPr>
                <w:rFonts w:ascii="Times New Roman"/>
                <w:sz w:val="24"/>
              </w:rPr>
            </w:pPr>
          </w:p>
          <w:p w:rsidR="006E6A15" w:rsidRDefault="006E6A15">
            <w:pPr>
              <w:pStyle w:val="TableParagraph"/>
              <w:jc w:val="left"/>
              <w:rPr>
                <w:rFonts w:ascii="Times New Roman"/>
                <w:sz w:val="24"/>
              </w:rPr>
            </w:pPr>
          </w:p>
          <w:p w:rsidR="006E6A15" w:rsidRDefault="006E6A15">
            <w:pPr>
              <w:pStyle w:val="TableParagraph"/>
              <w:jc w:val="left"/>
              <w:rPr>
                <w:rFonts w:ascii="Times New Roman"/>
                <w:sz w:val="24"/>
              </w:rPr>
            </w:pPr>
          </w:p>
          <w:p w:rsidR="006E6A15" w:rsidRDefault="006E6A15">
            <w:pPr>
              <w:pStyle w:val="TableParagraph"/>
              <w:jc w:val="left"/>
              <w:rPr>
                <w:rFonts w:ascii="Times New Roman"/>
                <w:sz w:val="24"/>
              </w:rPr>
            </w:pPr>
          </w:p>
          <w:p w:rsidR="006E6A15" w:rsidRDefault="006E6A15">
            <w:pPr>
              <w:pStyle w:val="TableParagraph"/>
              <w:spacing w:before="11"/>
              <w:jc w:val="left"/>
              <w:rPr>
                <w:rFonts w:ascii="Times New Roman"/>
                <w:sz w:val="20"/>
              </w:rPr>
            </w:pPr>
          </w:p>
          <w:p w:rsidR="006E6A15" w:rsidRDefault="000A627B">
            <w:pPr>
              <w:pStyle w:val="TableParagraph"/>
              <w:ind w:left="321"/>
              <w:jc w:val="left"/>
              <w:rPr>
                <w:rFonts w:ascii="Times New Roman"/>
              </w:rPr>
            </w:pPr>
            <w:r>
              <w:rPr>
                <w:rFonts w:ascii="Times New Roman"/>
                <w:color w:val="1F2424"/>
                <w:w w:val="105"/>
              </w:rPr>
              <w:t>2018</w:t>
            </w:r>
          </w:p>
        </w:tc>
        <w:tc>
          <w:tcPr>
            <w:tcW w:w="1723" w:type="dxa"/>
            <w:tcBorders>
              <w:top w:val="nil"/>
              <w:left w:val="nil"/>
              <w:right w:val="nil"/>
            </w:tcBorders>
          </w:tcPr>
          <w:p w:rsidR="006E6A15" w:rsidRDefault="006E6A15">
            <w:pPr>
              <w:pStyle w:val="TableParagraph"/>
              <w:jc w:val="left"/>
              <w:rPr>
                <w:rFonts w:ascii="Times New Roman"/>
                <w:sz w:val="24"/>
              </w:rPr>
            </w:pPr>
          </w:p>
          <w:p w:rsidR="006E6A15" w:rsidRDefault="006E6A15">
            <w:pPr>
              <w:pStyle w:val="TableParagraph"/>
              <w:jc w:val="left"/>
              <w:rPr>
                <w:rFonts w:ascii="Times New Roman"/>
                <w:sz w:val="24"/>
              </w:rPr>
            </w:pPr>
          </w:p>
          <w:p w:rsidR="006E6A15" w:rsidRDefault="006E6A15">
            <w:pPr>
              <w:pStyle w:val="TableParagraph"/>
              <w:jc w:val="left"/>
              <w:rPr>
                <w:rFonts w:ascii="Times New Roman"/>
                <w:sz w:val="24"/>
              </w:rPr>
            </w:pPr>
          </w:p>
          <w:p w:rsidR="006E6A15" w:rsidRDefault="006E6A15">
            <w:pPr>
              <w:pStyle w:val="TableParagraph"/>
              <w:jc w:val="left"/>
              <w:rPr>
                <w:rFonts w:ascii="Times New Roman"/>
                <w:sz w:val="24"/>
              </w:rPr>
            </w:pPr>
          </w:p>
          <w:p w:rsidR="006E6A15" w:rsidRDefault="006E6A15">
            <w:pPr>
              <w:pStyle w:val="TableParagraph"/>
              <w:jc w:val="left"/>
              <w:rPr>
                <w:rFonts w:ascii="Times New Roman"/>
                <w:sz w:val="24"/>
              </w:rPr>
            </w:pPr>
          </w:p>
          <w:p w:rsidR="006E6A15" w:rsidRDefault="006E6A15">
            <w:pPr>
              <w:pStyle w:val="TableParagraph"/>
              <w:jc w:val="left"/>
              <w:rPr>
                <w:rFonts w:ascii="Times New Roman"/>
                <w:sz w:val="24"/>
              </w:rPr>
            </w:pPr>
          </w:p>
          <w:p w:rsidR="006E6A15" w:rsidRDefault="006E6A15">
            <w:pPr>
              <w:pStyle w:val="TableParagraph"/>
              <w:spacing w:before="11"/>
              <w:jc w:val="left"/>
              <w:rPr>
                <w:rFonts w:ascii="Times New Roman"/>
                <w:sz w:val="20"/>
              </w:rPr>
            </w:pPr>
          </w:p>
          <w:p w:rsidR="006E6A15" w:rsidRDefault="000A627B">
            <w:pPr>
              <w:pStyle w:val="TableParagraph"/>
              <w:ind w:right="587"/>
              <w:rPr>
                <w:rFonts w:ascii="Times New Roman"/>
              </w:rPr>
            </w:pPr>
            <w:r>
              <w:rPr>
                <w:rFonts w:ascii="Times New Roman"/>
                <w:color w:val="1F2424"/>
                <w:w w:val="110"/>
              </w:rPr>
              <w:t>$0.0</w:t>
            </w:r>
          </w:p>
        </w:tc>
        <w:tc>
          <w:tcPr>
            <w:tcW w:w="1583" w:type="dxa"/>
            <w:tcBorders>
              <w:top w:val="nil"/>
              <w:left w:val="nil"/>
              <w:right w:val="nil"/>
            </w:tcBorders>
          </w:tcPr>
          <w:p w:rsidR="006E6A15" w:rsidRDefault="006E6A15">
            <w:pPr>
              <w:pStyle w:val="TableParagraph"/>
              <w:jc w:val="left"/>
              <w:rPr>
                <w:rFonts w:ascii="Times New Roman"/>
                <w:sz w:val="24"/>
              </w:rPr>
            </w:pPr>
          </w:p>
          <w:p w:rsidR="006E6A15" w:rsidRDefault="006E6A15">
            <w:pPr>
              <w:pStyle w:val="TableParagraph"/>
              <w:jc w:val="left"/>
              <w:rPr>
                <w:rFonts w:ascii="Times New Roman"/>
                <w:sz w:val="24"/>
              </w:rPr>
            </w:pPr>
          </w:p>
          <w:p w:rsidR="006E6A15" w:rsidRDefault="006E6A15">
            <w:pPr>
              <w:pStyle w:val="TableParagraph"/>
              <w:jc w:val="left"/>
              <w:rPr>
                <w:rFonts w:ascii="Times New Roman"/>
                <w:sz w:val="24"/>
              </w:rPr>
            </w:pPr>
          </w:p>
          <w:p w:rsidR="006E6A15" w:rsidRDefault="006E6A15">
            <w:pPr>
              <w:pStyle w:val="TableParagraph"/>
              <w:jc w:val="left"/>
              <w:rPr>
                <w:rFonts w:ascii="Times New Roman"/>
                <w:sz w:val="24"/>
              </w:rPr>
            </w:pPr>
          </w:p>
          <w:p w:rsidR="006E6A15" w:rsidRDefault="006E6A15">
            <w:pPr>
              <w:pStyle w:val="TableParagraph"/>
              <w:jc w:val="left"/>
              <w:rPr>
                <w:rFonts w:ascii="Times New Roman"/>
                <w:sz w:val="24"/>
              </w:rPr>
            </w:pPr>
          </w:p>
          <w:p w:rsidR="006E6A15" w:rsidRDefault="006E6A15">
            <w:pPr>
              <w:pStyle w:val="TableParagraph"/>
              <w:jc w:val="left"/>
              <w:rPr>
                <w:rFonts w:ascii="Times New Roman"/>
                <w:sz w:val="24"/>
              </w:rPr>
            </w:pPr>
          </w:p>
          <w:p w:rsidR="006E6A15" w:rsidRDefault="006E6A15">
            <w:pPr>
              <w:pStyle w:val="TableParagraph"/>
              <w:spacing w:before="11"/>
              <w:jc w:val="left"/>
              <w:rPr>
                <w:rFonts w:ascii="Times New Roman"/>
                <w:sz w:val="20"/>
              </w:rPr>
            </w:pPr>
          </w:p>
          <w:p w:rsidR="006E6A15" w:rsidRDefault="000A627B">
            <w:pPr>
              <w:pStyle w:val="TableParagraph"/>
              <w:ind w:left="571"/>
              <w:jc w:val="left"/>
              <w:rPr>
                <w:rFonts w:ascii="Times New Roman"/>
              </w:rPr>
            </w:pPr>
            <w:r>
              <w:rPr>
                <w:rFonts w:ascii="Times New Roman"/>
                <w:color w:val="1F2424"/>
                <w:w w:val="110"/>
              </w:rPr>
              <w:t>$0.2</w:t>
            </w:r>
          </w:p>
        </w:tc>
        <w:tc>
          <w:tcPr>
            <w:tcW w:w="1106" w:type="dxa"/>
            <w:tcBorders>
              <w:top w:val="nil"/>
              <w:left w:val="nil"/>
              <w:right w:val="single" w:sz="9" w:space="0" w:color="446B97"/>
            </w:tcBorders>
          </w:tcPr>
          <w:p w:rsidR="006E6A15" w:rsidRDefault="006E6A15">
            <w:pPr>
              <w:pStyle w:val="TableParagraph"/>
              <w:jc w:val="left"/>
              <w:rPr>
                <w:rFonts w:ascii="Times New Roman"/>
                <w:sz w:val="24"/>
              </w:rPr>
            </w:pPr>
          </w:p>
          <w:p w:rsidR="006E6A15" w:rsidRDefault="006E6A15">
            <w:pPr>
              <w:pStyle w:val="TableParagraph"/>
              <w:jc w:val="left"/>
              <w:rPr>
                <w:rFonts w:ascii="Times New Roman"/>
                <w:sz w:val="24"/>
              </w:rPr>
            </w:pPr>
          </w:p>
          <w:p w:rsidR="006E6A15" w:rsidRDefault="006E6A15">
            <w:pPr>
              <w:pStyle w:val="TableParagraph"/>
              <w:jc w:val="left"/>
              <w:rPr>
                <w:rFonts w:ascii="Times New Roman"/>
                <w:sz w:val="24"/>
              </w:rPr>
            </w:pPr>
          </w:p>
          <w:p w:rsidR="006E6A15" w:rsidRDefault="006E6A15">
            <w:pPr>
              <w:pStyle w:val="TableParagraph"/>
              <w:jc w:val="left"/>
              <w:rPr>
                <w:rFonts w:ascii="Times New Roman"/>
                <w:sz w:val="24"/>
              </w:rPr>
            </w:pPr>
          </w:p>
          <w:p w:rsidR="006E6A15" w:rsidRDefault="006E6A15">
            <w:pPr>
              <w:pStyle w:val="TableParagraph"/>
              <w:jc w:val="left"/>
              <w:rPr>
                <w:rFonts w:ascii="Times New Roman"/>
                <w:sz w:val="24"/>
              </w:rPr>
            </w:pPr>
          </w:p>
          <w:p w:rsidR="006E6A15" w:rsidRDefault="006E6A15">
            <w:pPr>
              <w:pStyle w:val="TableParagraph"/>
              <w:jc w:val="left"/>
              <w:rPr>
                <w:rFonts w:ascii="Times New Roman"/>
                <w:sz w:val="24"/>
              </w:rPr>
            </w:pPr>
          </w:p>
          <w:p w:rsidR="006E6A15" w:rsidRDefault="006E6A15">
            <w:pPr>
              <w:pStyle w:val="TableParagraph"/>
              <w:spacing w:before="11"/>
              <w:jc w:val="left"/>
              <w:rPr>
                <w:rFonts w:ascii="Times New Roman"/>
                <w:sz w:val="20"/>
              </w:rPr>
            </w:pPr>
          </w:p>
          <w:p w:rsidR="006E6A15" w:rsidRDefault="000A627B">
            <w:pPr>
              <w:pStyle w:val="TableParagraph"/>
              <w:ind w:right="97"/>
              <w:rPr>
                <w:rFonts w:ascii="Times New Roman"/>
              </w:rPr>
            </w:pPr>
            <w:r>
              <w:rPr>
                <w:rFonts w:ascii="Times New Roman"/>
                <w:color w:val="1F2424"/>
                <w:w w:val="110"/>
              </w:rPr>
              <w:t>$0.1</w:t>
            </w:r>
          </w:p>
        </w:tc>
      </w:tr>
      <w:tr w:rsidR="006E6A15">
        <w:trPr>
          <w:trHeight w:hRule="exact" w:val="299"/>
        </w:trPr>
        <w:tc>
          <w:tcPr>
            <w:tcW w:w="1519" w:type="dxa"/>
            <w:tcBorders>
              <w:left w:val="single" w:sz="9" w:space="0" w:color="5B7CA8"/>
              <w:bottom w:val="single" w:sz="9" w:space="0" w:color="487CAC"/>
              <w:right w:val="nil"/>
            </w:tcBorders>
          </w:tcPr>
          <w:p w:rsidR="006E6A15" w:rsidRDefault="000A627B">
            <w:pPr>
              <w:pStyle w:val="TableParagraph"/>
              <w:spacing w:line="249" w:lineRule="exact"/>
              <w:ind w:left="310"/>
              <w:jc w:val="left"/>
              <w:rPr>
                <w:rFonts w:ascii="Times New Roman"/>
              </w:rPr>
            </w:pPr>
            <w:r>
              <w:rPr>
                <w:rFonts w:ascii="Times New Roman"/>
                <w:color w:val="1F2424"/>
                <w:w w:val="110"/>
              </w:rPr>
              <w:t>2019</w:t>
            </w:r>
          </w:p>
        </w:tc>
        <w:tc>
          <w:tcPr>
            <w:tcW w:w="1723" w:type="dxa"/>
            <w:tcBorders>
              <w:left w:val="nil"/>
              <w:bottom w:val="single" w:sz="9" w:space="0" w:color="487CAC"/>
              <w:right w:val="nil"/>
            </w:tcBorders>
          </w:tcPr>
          <w:p w:rsidR="006E6A15" w:rsidRDefault="000A627B">
            <w:pPr>
              <w:pStyle w:val="TableParagraph"/>
              <w:spacing w:line="249" w:lineRule="exact"/>
              <w:ind w:right="587"/>
              <w:rPr>
                <w:rFonts w:ascii="Times New Roman"/>
              </w:rPr>
            </w:pPr>
            <w:r>
              <w:rPr>
                <w:rFonts w:ascii="Times New Roman"/>
                <w:color w:val="1F2424"/>
                <w:w w:val="110"/>
              </w:rPr>
              <w:t>$0.1</w:t>
            </w:r>
          </w:p>
        </w:tc>
        <w:tc>
          <w:tcPr>
            <w:tcW w:w="1583" w:type="dxa"/>
            <w:tcBorders>
              <w:left w:val="nil"/>
              <w:bottom w:val="single" w:sz="9" w:space="0" w:color="487CAC"/>
              <w:right w:val="nil"/>
            </w:tcBorders>
          </w:tcPr>
          <w:p w:rsidR="006E6A15" w:rsidRDefault="000A627B">
            <w:pPr>
              <w:pStyle w:val="TableParagraph"/>
              <w:spacing w:line="249" w:lineRule="exact"/>
              <w:ind w:left="571"/>
              <w:jc w:val="left"/>
              <w:rPr>
                <w:rFonts w:ascii="Times New Roman"/>
              </w:rPr>
            </w:pPr>
            <w:r>
              <w:rPr>
                <w:rFonts w:ascii="Times New Roman"/>
                <w:color w:val="1F2424"/>
                <w:w w:val="110"/>
              </w:rPr>
              <w:t>$0.2</w:t>
            </w:r>
          </w:p>
        </w:tc>
        <w:tc>
          <w:tcPr>
            <w:tcW w:w="1106" w:type="dxa"/>
            <w:tcBorders>
              <w:left w:val="nil"/>
              <w:bottom w:val="single" w:sz="9" w:space="0" w:color="487CAC"/>
              <w:right w:val="single" w:sz="9" w:space="0" w:color="446B97"/>
            </w:tcBorders>
          </w:tcPr>
          <w:p w:rsidR="006E6A15" w:rsidRDefault="000A627B">
            <w:pPr>
              <w:pStyle w:val="TableParagraph"/>
              <w:spacing w:line="249" w:lineRule="exact"/>
              <w:ind w:right="97"/>
              <w:rPr>
                <w:rFonts w:ascii="Times New Roman"/>
              </w:rPr>
            </w:pPr>
            <w:r>
              <w:rPr>
                <w:rFonts w:ascii="Times New Roman"/>
                <w:color w:val="1F2424"/>
                <w:w w:val="110"/>
              </w:rPr>
              <w:t>$0.1</w:t>
            </w:r>
          </w:p>
        </w:tc>
      </w:tr>
      <w:tr w:rsidR="006E6A15">
        <w:trPr>
          <w:trHeight w:hRule="exact" w:val="295"/>
        </w:trPr>
        <w:tc>
          <w:tcPr>
            <w:tcW w:w="1519" w:type="dxa"/>
            <w:tcBorders>
              <w:top w:val="single" w:sz="9" w:space="0" w:color="487CAC"/>
              <w:left w:val="single" w:sz="9" w:space="0" w:color="5B7CA8"/>
              <w:bottom w:val="single" w:sz="9" w:space="0" w:color="5480AC"/>
              <w:right w:val="nil"/>
            </w:tcBorders>
          </w:tcPr>
          <w:p w:rsidR="006E6A15" w:rsidRDefault="000A627B">
            <w:pPr>
              <w:pStyle w:val="TableParagraph"/>
              <w:spacing w:line="235" w:lineRule="exact"/>
              <w:ind w:left="310"/>
              <w:jc w:val="left"/>
              <w:rPr>
                <w:rFonts w:ascii="Times New Roman"/>
              </w:rPr>
            </w:pPr>
            <w:r>
              <w:rPr>
                <w:rFonts w:ascii="Times New Roman"/>
                <w:color w:val="1F2424"/>
                <w:w w:val="105"/>
              </w:rPr>
              <w:t>2020</w:t>
            </w:r>
          </w:p>
        </w:tc>
        <w:tc>
          <w:tcPr>
            <w:tcW w:w="1723" w:type="dxa"/>
            <w:tcBorders>
              <w:top w:val="single" w:sz="9" w:space="0" w:color="487CAC"/>
              <w:left w:val="nil"/>
              <w:bottom w:val="single" w:sz="9" w:space="0" w:color="5480AC"/>
              <w:right w:val="nil"/>
            </w:tcBorders>
          </w:tcPr>
          <w:p w:rsidR="006E6A15" w:rsidRDefault="000A627B">
            <w:pPr>
              <w:pStyle w:val="TableParagraph"/>
              <w:spacing w:line="235" w:lineRule="exact"/>
              <w:ind w:right="587"/>
              <w:rPr>
                <w:rFonts w:ascii="Times New Roman"/>
              </w:rPr>
            </w:pPr>
            <w:r>
              <w:rPr>
                <w:rFonts w:ascii="Times New Roman"/>
                <w:color w:val="1F2424"/>
                <w:w w:val="110"/>
              </w:rPr>
              <w:t>$0.1</w:t>
            </w:r>
          </w:p>
        </w:tc>
        <w:tc>
          <w:tcPr>
            <w:tcW w:w="1583" w:type="dxa"/>
            <w:tcBorders>
              <w:top w:val="single" w:sz="9" w:space="0" w:color="487CAC"/>
              <w:left w:val="nil"/>
              <w:bottom w:val="single" w:sz="9" w:space="0" w:color="5480AC"/>
              <w:right w:val="nil"/>
            </w:tcBorders>
          </w:tcPr>
          <w:p w:rsidR="006E6A15" w:rsidRDefault="000A627B">
            <w:pPr>
              <w:pStyle w:val="TableParagraph"/>
              <w:spacing w:line="235" w:lineRule="exact"/>
              <w:ind w:left="571"/>
              <w:jc w:val="left"/>
              <w:rPr>
                <w:rFonts w:ascii="Times New Roman"/>
              </w:rPr>
            </w:pPr>
            <w:r>
              <w:rPr>
                <w:rFonts w:ascii="Times New Roman"/>
                <w:color w:val="1F2424"/>
                <w:w w:val="115"/>
              </w:rPr>
              <w:t>$0.3</w:t>
            </w:r>
          </w:p>
        </w:tc>
        <w:tc>
          <w:tcPr>
            <w:tcW w:w="1106" w:type="dxa"/>
            <w:tcBorders>
              <w:top w:val="single" w:sz="9" w:space="0" w:color="487CAC"/>
              <w:left w:val="nil"/>
              <w:bottom w:val="single" w:sz="9" w:space="0" w:color="5480AC"/>
              <w:right w:val="single" w:sz="9" w:space="0" w:color="446B97"/>
            </w:tcBorders>
          </w:tcPr>
          <w:p w:rsidR="006E6A15" w:rsidRDefault="000A627B">
            <w:pPr>
              <w:pStyle w:val="TableParagraph"/>
              <w:spacing w:line="235" w:lineRule="exact"/>
              <w:ind w:right="86"/>
              <w:rPr>
                <w:rFonts w:ascii="Times New Roman"/>
              </w:rPr>
            </w:pPr>
            <w:r>
              <w:rPr>
                <w:rFonts w:ascii="Times New Roman"/>
                <w:color w:val="1F2424"/>
                <w:w w:val="105"/>
              </w:rPr>
              <w:t>$0.2</w:t>
            </w:r>
          </w:p>
        </w:tc>
      </w:tr>
      <w:tr w:rsidR="006E6A15">
        <w:trPr>
          <w:trHeight w:hRule="exact" w:val="302"/>
        </w:trPr>
        <w:tc>
          <w:tcPr>
            <w:tcW w:w="1519" w:type="dxa"/>
            <w:tcBorders>
              <w:top w:val="single" w:sz="9" w:space="0" w:color="5480AC"/>
              <w:left w:val="single" w:sz="9" w:space="0" w:color="5B7CA8"/>
              <w:bottom w:val="single" w:sz="9" w:space="0" w:color="4B7CAC"/>
              <w:right w:val="nil"/>
            </w:tcBorders>
          </w:tcPr>
          <w:p w:rsidR="006E6A15" w:rsidRDefault="000A627B">
            <w:pPr>
              <w:pStyle w:val="TableParagraph"/>
              <w:spacing w:line="242" w:lineRule="exact"/>
              <w:ind w:left="310"/>
              <w:jc w:val="left"/>
              <w:rPr>
                <w:rFonts w:ascii="Times New Roman"/>
              </w:rPr>
            </w:pPr>
            <w:r>
              <w:rPr>
                <w:rFonts w:ascii="Times New Roman"/>
                <w:color w:val="1F2424"/>
                <w:w w:val="105"/>
              </w:rPr>
              <w:t>2021</w:t>
            </w:r>
          </w:p>
        </w:tc>
        <w:tc>
          <w:tcPr>
            <w:tcW w:w="1723" w:type="dxa"/>
            <w:tcBorders>
              <w:top w:val="single" w:sz="9" w:space="0" w:color="5480AC"/>
              <w:left w:val="nil"/>
              <w:bottom w:val="single" w:sz="9" w:space="0" w:color="4B7CAC"/>
              <w:right w:val="nil"/>
            </w:tcBorders>
          </w:tcPr>
          <w:p w:rsidR="006E6A15" w:rsidRDefault="000A627B">
            <w:pPr>
              <w:pStyle w:val="TableParagraph"/>
              <w:spacing w:line="242" w:lineRule="exact"/>
              <w:ind w:right="588"/>
              <w:rPr>
                <w:rFonts w:ascii="Times New Roman"/>
              </w:rPr>
            </w:pPr>
            <w:r>
              <w:rPr>
                <w:rFonts w:ascii="Times New Roman"/>
                <w:color w:val="1F2424"/>
                <w:w w:val="105"/>
              </w:rPr>
              <w:t>$0.1</w:t>
            </w:r>
          </w:p>
        </w:tc>
        <w:tc>
          <w:tcPr>
            <w:tcW w:w="1583" w:type="dxa"/>
            <w:tcBorders>
              <w:top w:val="single" w:sz="9" w:space="0" w:color="5480AC"/>
              <w:left w:val="nil"/>
              <w:bottom w:val="single" w:sz="9" w:space="0" w:color="4B7CAC"/>
              <w:right w:val="nil"/>
            </w:tcBorders>
          </w:tcPr>
          <w:p w:rsidR="006E6A15" w:rsidRDefault="000A627B">
            <w:pPr>
              <w:pStyle w:val="TableParagraph"/>
              <w:spacing w:line="242" w:lineRule="exact"/>
              <w:ind w:left="571"/>
              <w:jc w:val="left"/>
              <w:rPr>
                <w:rFonts w:ascii="Times New Roman"/>
              </w:rPr>
            </w:pPr>
            <w:r>
              <w:rPr>
                <w:rFonts w:ascii="Times New Roman"/>
                <w:color w:val="1F2424"/>
                <w:w w:val="115"/>
              </w:rPr>
              <w:t>$0.3</w:t>
            </w:r>
          </w:p>
        </w:tc>
        <w:tc>
          <w:tcPr>
            <w:tcW w:w="1106" w:type="dxa"/>
            <w:tcBorders>
              <w:top w:val="single" w:sz="9" w:space="0" w:color="5480AC"/>
              <w:left w:val="nil"/>
              <w:bottom w:val="single" w:sz="9" w:space="0" w:color="4B7CAC"/>
              <w:right w:val="single" w:sz="9" w:space="0" w:color="446B97"/>
            </w:tcBorders>
          </w:tcPr>
          <w:p w:rsidR="006E6A15" w:rsidRDefault="000A627B">
            <w:pPr>
              <w:pStyle w:val="TableParagraph"/>
              <w:spacing w:line="242" w:lineRule="exact"/>
              <w:ind w:right="86"/>
              <w:rPr>
                <w:rFonts w:ascii="Times New Roman"/>
              </w:rPr>
            </w:pPr>
            <w:r>
              <w:rPr>
                <w:rFonts w:ascii="Times New Roman"/>
                <w:color w:val="1F2424"/>
                <w:w w:val="105"/>
              </w:rPr>
              <w:t>$0.2</w:t>
            </w:r>
          </w:p>
        </w:tc>
      </w:tr>
      <w:tr w:rsidR="006E6A15">
        <w:trPr>
          <w:trHeight w:hRule="exact" w:val="299"/>
        </w:trPr>
        <w:tc>
          <w:tcPr>
            <w:tcW w:w="1519" w:type="dxa"/>
            <w:tcBorders>
              <w:top w:val="single" w:sz="9" w:space="0" w:color="4B7CAC"/>
              <w:left w:val="single" w:sz="9" w:space="0" w:color="5B7CA8"/>
              <w:bottom w:val="single" w:sz="9" w:space="0" w:color="5783AF"/>
              <w:right w:val="nil"/>
            </w:tcBorders>
          </w:tcPr>
          <w:p w:rsidR="006E6A15" w:rsidRDefault="000A627B">
            <w:pPr>
              <w:pStyle w:val="TableParagraph"/>
              <w:spacing w:line="242" w:lineRule="exact"/>
              <w:ind w:left="310"/>
              <w:jc w:val="left"/>
              <w:rPr>
                <w:rFonts w:ascii="Times New Roman"/>
              </w:rPr>
            </w:pPr>
            <w:r>
              <w:rPr>
                <w:rFonts w:ascii="Times New Roman"/>
                <w:color w:val="1F2424"/>
                <w:w w:val="110"/>
              </w:rPr>
              <w:t>2022</w:t>
            </w:r>
          </w:p>
        </w:tc>
        <w:tc>
          <w:tcPr>
            <w:tcW w:w="1723" w:type="dxa"/>
            <w:tcBorders>
              <w:top w:val="single" w:sz="9" w:space="0" w:color="4B7CAC"/>
              <w:left w:val="nil"/>
              <w:bottom w:val="single" w:sz="9" w:space="0" w:color="5783AF"/>
              <w:right w:val="nil"/>
            </w:tcBorders>
          </w:tcPr>
          <w:p w:rsidR="006E6A15" w:rsidRDefault="000A627B">
            <w:pPr>
              <w:pStyle w:val="TableParagraph"/>
              <w:spacing w:line="242" w:lineRule="exact"/>
              <w:ind w:right="588"/>
              <w:rPr>
                <w:rFonts w:ascii="Times New Roman"/>
              </w:rPr>
            </w:pPr>
            <w:r>
              <w:rPr>
                <w:rFonts w:ascii="Times New Roman"/>
                <w:color w:val="1F2424"/>
                <w:w w:val="105"/>
              </w:rPr>
              <w:t>$0.1</w:t>
            </w:r>
          </w:p>
        </w:tc>
        <w:tc>
          <w:tcPr>
            <w:tcW w:w="1583" w:type="dxa"/>
            <w:tcBorders>
              <w:top w:val="single" w:sz="9" w:space="0" w:color="4B7CAC"/>
              <w:left w:val="nil"/>
              <w:bottom w:val="single" w:sz="9" w:space="0" w:color="5783AF"/>
              <w:right w:val="nil"/>
            </w:tcBorders>
          </w:tcPr>
          <w:p w:rsidR="006E6A15" w:rsidRDefault="000A627B">
            <w:pPr>
              <w:pStyle w:val="TableParagraph"/>
              <w:spacing w:line="242" w:lineRule="exact"/>
              <w:ind w:left="571"/>
              <w:jc w:val="left"/>
              <w:rPr>
                <w:rFonts w:ascii="Times New Roman"/>
              </w:rPr>
            </w:pPr>
            <w:r>
              <w:rPr>
                <w:rFonts w:ascii="Times New Roman"/>
                <w:color w:val="1F2424"/>
                <w:w w:val="115"/>
              </w:rPr>
              <w:t>$0.3</w:t>
            </w:r>
          </w:p>
        </w:tc>
        <w:tc>
          <w:tcPr>
            <w:tcW w:w="1106" w:type="dxa"/>
            <w:tcBorders>
              <w:top w:val="single" w:sz="9" w:space="0" w:color="4B7CAC"/>
              <w:left w:val="nil"/>
              <w:bottom w:val="single" w:sz="9" w:space="0" w:color="5783AF"/>
              <w:right w:val="single" w:sz="9" w:space="0" w:color="446B97"/>
            </w:tcBorders>
          </w:tcPr>
          <w:p w:rsidR="006E6A15" w:rsidRDefault="000A627B">
            <w:pPr>
              <w:pStyle w:val="TableParagraph"/>
              <w:spacing w:line="242" w:lineRule="exact"/>
              <w:ind w:right="86"/>
              <w:rPr>
                <w:rFonts w:ascii="Times New Roman"/>
              </w:rPr>
            </w:pPr>
            <w:r>
              <w:rPr>
                <w:rFonts w:ascii="Times New Roman"/>
                <w:color w:val="1F2424"/>
                <w:w w:val="105"/>
              </w:rPr>
              <w:t>$0.2</w:t>
            </w:r>
          </w:p>
        </w:tc>
      </w:tr>
      <w:tr w:rsidR="006E6A15">
        <w:trPr>
          <w:trHeight w:hRule="exact" w:val="299"/>
        </w:trPr>
        <w:tc>
          <w:tcPr>
            <w:tcW w:w="1519" w:type="dxa"/>
            <w:tcBorders>
              <w:top w:val="single" w:sz="9" w:space="0" w:color="5783AF"/>
              <w:left w:val="single" w:sz="9" w:space="0" w:color="5B7CA8"/>
              <w:bottom w:val="single" w:sz="9" w:space="0" w:color="4B7CAC"/>
              <w:right w:val="nil"/>
            </w:tcBorders>
          </w:tcPr>
          <w:p w:rsidR="006E6A15" w:rsidRDefault="000A627B">
            <w:pPr>
              <w:pStyle w:val="TableParagraph"/>
              <w:spacing w:line="238" w:lineRule="exact"/>
              <w:ind w:left="310"/>
              <w:jc w:val="left"/>
              <w:rPr>
                <w:rFonts w:ascii="Times New Roman"/>
              </w:rPr>
            </w:pPr>
            <w:r>
              <w:rPr>
                <w:rFonts w:ascii="Times New Roman"/>
                <w:color w:val="1F2424"/>
                <w:w w:val="110"/>
              </w:rPr>
              <w:t>2023</w:t>
            </w:r>
          </w:p>
        </w:tc>
        <w:tc>
          <w:tcPr>
            <w:tcW w:w="1723" w:type="dxa"/>
            <w:tcBorders>
              <w:top w:val="single" w:sz="9" w:space="0" w:color="5783AF"/>
              <w:left w:val="nil"/>
              <w:bottom w:val="single" w:sz="9" w:space="0" w:color="4B7CAC"/>
              <w:right w:val="nil"/>
            </w:tcBorders>
          </w:tcPr>
          <w:p w:rsidR="006E6A15" w:rsidRDefault="000A627B">
            <w:pPr>
              <w:pStyle w:val="TableParagraph"/>
              <w:spacing w:line="246" w:lineRule="exact"/>
              <w:ind w:right="588"/>
              <w:rPr>
                <w:rFonts w:ascii="Times New Roman"/>
              </w:rPr>
            </w:pPr>
            <w:r>
              <w:rPr>
                <w:rFonts w:ascii="Times New Roman"/>
                <w:color w:val="1F2424"/>
                <w:w w:val="105"/>
              </w:rPr>
              <w:t>$0.1</w:t>
            </w:r>
          </w:p>
        </w:tc>
        <w:tc>
          <w:tcPr>
            <w:tcW w:w="1583" w:type="dxa"/>
            <w:tcBorders>
              <w:top w:val="single" w:sz="9" w:space="0" w:color="5783AF"/>
              <w:left w:val="nil"/>
              <w:bottom w:val="single" w:sz="9" w:space="0" w:color="4B7CAC"/>
              <w:right w:val="nil"/>
            </w:tcBorders>
          </w:tcPr>
          <w:p w:rsidR="006E6A15" w:rsidRDefault="000A627B">
            <w:pPr>
              <w:pStyle w:val="TableParagraph"/>
              <w:spacing w:line="246" w:lineRule="exact"/>
              <w:ind w:left="571"/>
              <w:jc w:val="left"/>
              <w:rPr>
                <w:rFonts w:ascii="Times New Roman"/>
              </w:rPr>
            </w:pPr>
            <w:r>
              <w:rPr>
                <w:rFonts w:ascii="Times New Roman"/>
                <w:color w:val="1F2424"/>
                <w:w w:val="110"/>
              </w:rPr>
              <w:t>$0.4</w:t>
            </w:r>
          </w:p>
        </w:tc>
        <w:tc>
          <w:tcPr>
            <w:tcW w:w="1106" w:type="dxa"/>
            <w:tcBorders>
              <w:top w:val="single" w:sz="9" w:space="0" w:color="5783AF"/>
              <w:left w:val="nil"/>
              <w:bottom w:val="single" w:sz="9" w:space="0" w:color="4B7CAC"/>
              <w:right w:val="single" w:sz="9" w:space="0" w:color="446B97"/>
            </w:tcBorders>
          </w:tcPr>
          <w:p w:rsidR="006E6A15" w:rsidRDefault="000A627B">
            <w:pPr>
              <w:pStyle w:val="TableParagraph"/>
              <w:spacing w:line="246" w:lineRule="exact"/>
              <w:ind w:right="79"/>
              <w:rPr>
                <w:rFonts w:ascii="Times New Roman"/>
              </w:rPr>
            </w:pPr>
            <w:r>
              <w:rPr>
                <w:rFonts w:ascii="Times New Roman"/>
                <w:color w:val="1F2424"/>
                <w:w w:val="110"/>
              </w:rPr>
              <w:t>$0.2</w:t>
            </w:r>
          </w:p>
        </w:tc>
      </w:tr>
      <w:tr w:rsidR="006E6A15">
        <w:trPr>
          <w:trHeight w:hRule="exact" w:val="295"/>
        </w:trPr>
        <w:tc>
          <w:tcPr>
            <w:tcW w:w="1519" w:type="dxa"/>
            <w:tcBorders>
              <w:top w:val="single" w:sz="9" w:space="0" w:color="4B7CAC"/>
              <w:left w:val="single" w:sz="9" w:space="0" w:color="5B7CA8"/>
              <w:bottom w:val="single" w:sz="9" w:space="0" w:color="4B80AC"/>
              <w:right w:val="nil"/>
            </w:tcBorders>
          </w:tcPr>
          <w:p w:rsidR="006E6A15" w:rsidRDefault="000A627B">
            <w:pPr>
              <w:pStyle w:val="TableParagraph"/>
              <w:spacing w:line="235" w:lineRule="exact"/>
              <w:ind w:left="310"/>
              <w:jc w:val="left"/>
              <w:rPr>
                <w:rFonts w:ascii="Times New Roman"/>
              </w:rPr>
            </w:pPr>
            <w:r>
              <w:rPr>
                <w:rFonts w:ascii="Times New Roman"/>
                <w:color w:val="1F2424"/>
                <w:w w:val="105"/>
              </w:rPr>
              <w:t>2024</w:t>
            </w:r>
          </w:p>
        </w:tc>
        <w:tc>
          <w:tcPr>
            <w:tcW w:w="1723" w:type="dxa"/>
            <w:tcBorders>
              <w:top w:val="single" w:sz="9" w:space="0" w:color="4B7CAC"/>
              <w:left w:val="nil"/>
              <w:bottom w:val="single" w:sz="9" w:space="0" w:color="4B80AC"/>
              <w:right w:val="nil"/>
            </w:tcBorders>
          </w:tcPr>
          <w:p w:rsidR="006E6A15" w:rsidRDefault="000A627B">
            <w:pPr>
              <w:pStyle w:val="TableParagraph"/>
              <w:spacing w:line="235" w:lineRule="exact"/>
              <w:ind w:right="588"/>
              <w:rPr>
                <w:rFonts w:ascii="Times New Roman"/>
              </w:rPr>
            </w:pPr>
            <w:r>
              <w:rPr>
                <w:rFonts w:ascii="Times New Roman"/>
                <w:color w:val="1F2424"/>
                <w:w w:val="105"/>
              </w:rPr>
              <w:t>$0.1</w:t>
            </w:r>
          </w:p>
        </w:tc>
        <w:tc>
          <w:tcPr>
            <w:tcW w:w="1583" w:type="dxa"/>
            <w:tcBorders>
              <w:top w:val="single" w:sz="9" w:space="0" w:color="4B7CAC"/>
              <w:left w:val="nil"/>
              <w:bottom w:val="single" w:sz="9" w:space="0" w:color="4B80AC"/>
              <w:right w:val="nil"/>
            </w:tcBorders>
          </w:tcPr>
          <w:p w:rsidR="006E6A15" w:rsidRDefault="000A627B">
            <w:pPr>
              <w:pStyle w:val="TableParagraph"/>
              <w:spacing w:line="235" w:lineRule="exact"/>
              <w:ind w:left="571"/>
              <w:jc w:val="left"/>
              <w:rPr>
                <w:rFonts w:ascii="Times New Roman"/>
              </w:rPr>
            </w:pPr>
            <w:r>
              <w:rPr>
                <w:rFonts w:ascii="Times New Roman"/>
                <w:color w:val="1F2424"/>
                <w:w w:val="110"/>
              </w:rPr>
              <w:t>$0.4</w:t>
            </w:r>
          </w:p>
        </w:tc>
        <w:tc>
          <w:tcPr>
            <w:tcW w:w="1106" w:type="dxa"/>
            <w:tcBorders>
              <w:top w:val="single" w:sz="9" w:space="0" w:color="4B7CAC"/>
              <w:left w:val="nil"/>
              <w:bottom w:val="single" w:sz="9" w:space="0" w:color="4B80AC"/>
              <w:right w:val="single" w:sz="9" w:space="0" w:color="446B97"/>
            </w:tcBorders>
          </w:tcPr>
          <w:p w:rsidR="006E6A15" w:rsidRDefault="000A627B">
            <w:pPr>
              <w:pStyle w:val="TableParagraph"/>
              <w:spacing w:line="235" w:lineRule="exact"/>
              <w:ind w:right="79"/>
              <w:rPr>
                <w:rFonts w:ascii="Times New Roman"/>
              </w:rPr>
            </w:pPr>
            <w:r>
              <w:rPr>
                <w:rFonts w:ascii="Times New Roman"/>
                <w:color w:val="1F2424"/>
                <w:w w:val="110"/>
              </w:rPr>
              <w:t>$0.2</w:t>
            </w:r>
          </w:p>
        </w:tc>
      </w:tr>
      <w:tr w:rsidR="006E6A15">
        <w:trPr>
          <w:trHeight w:hRule="exact" w:val="302"/>
        </w:trPr>
        <w:tc>
          <w:tcPr>
            <w:tcW w:w="1519" w:type="dxa"/>
            <w:tcBorders>
              <w:top w:val="single" w:sz="9" w:space="0" w:color="4B80AC"/>
              <w:left w:val="single" w:sz="9" w:space="0" w:color="5B7CA8"/>
              <w:bottom w:val="single" w:sz="9" w:space="0" w:color="7090B3"/>
              <w:right w:val="nil"/>
            </w:tcBorders>
          </w:tcPr>
          <w:p w:rsidR="006E6A15" w:rsidRDefault="000A627B">
            <w:pPr>
              <w:pStyle w:val="TableParagraph"/>
              <w:spacing w:line="242" w:lineRule="exact"/>
              <w:ind w:left="310"/>
              <w:jc w:val="left"/>
              <w:rPr>
                <w:rFonts w:ascii="Times New Roman"/>
              </w:rPr>
            </w:pPr>
            <w:r>
              <w:rPr>
                <w:rFonts w:ascii="Times New Roman"/>
                <w:color w:val="1F2424"/>
                <w:w w:val="110"/>
              </w:rPr>
              <w:t>2025</w:t>
            </w:r>
          </w:p>
        </w:tc>
        <w:tc>
          <w:tcPr>
            <w:tcW w:w="1723" w:type="dxa"/>
            <w:tcBorders>
              <w:top w:val="single" w:sz="9" w:space="0" w:color="4B80AC"/>
              <w:left w:val="nil"/>
              <w:bottom w:val="single" w:sz="9" w:space="0" w:color="7090B3"/>
              <w:right w:val="nil"/>
            </w:tcBorders>
          </w:tcPr>
          <w:p w:rsidR="006E6A15" w:rsidRDefault="000A627B">
            <w:pPr>
              <w:pStyle w:val="TableParagraph"/>
              <w:spacing w:line="242" w:lineRule="exact"/>
              <w:ind w:right="580"/>
              <w:rPr>
                <w:rFonts w:ascii="Times New Roman"/>
              </w:rPr>
            </w:pPr>
            <w:r>
              <w:rPr>
                <w:rFonts w:ascii="Times New Roman"/>
                <w:color w:val="1F2424"/>
                <w:w w:val="105"/>
              </w:rPr>
              <w:t>$0.1</w:t>
            </w:r>
          </w:p>
        </w:tc>
        <w:tc>
          <w:tcPr>
            <w:tcW w:w="1583" w:type="dxa"/>
            <w:tcBorders>
              <w:top w:val="single" w:sz="9" w:space="0" w:color="4B80AC"/>
              <w:left w:val="nil"/>
              <w:bottom w:val="single" w:sz="9" w:space="0" w:color="7090B3"/>
              <w:right w:val="nil"/>
            </w:tcBorders>
          </w:tcPr>
          <w:p w:rsidR="006E6A15" w:rsidRDefault="000A627B">
            <w:pPr>
              <w:pStyle w:val="TableParagraph"/>
              <w:spacing w:line="242" w:lineRule="exact"/>
              <w:ind w:left="571"/>
              <w:jc w:val="left"/>
              <w:rPr>
                <w:rFonts w:ascii="Times New Roman"/>
              </w:rPr>
            </w:pPr>
            <w:r>
              <w:rPr>
                <w:rFonts w:ascii="Times New Roman"/>
                <w:color w:val="1F2424"/>
                <w:w w:val="115"/>
              </w:rPr>
              <w:t>$0.5</w:t>
            </w:r>
          </w:p>
        </w:tc>
        <w:tc>
          <w:tcPr>
            <w:tcW w:w="1106" w:type="dxa"/>
            <w:tcBorders>
              <w:top w:val="single" w:sz="9" w:space="0" w:color="4B80AC"/>
              <w:left w:val="nil"/>
              <w:bottom w:val="single" w:sz="9" w:space="0" w:color="7090B3"/>
              <w:right w:val="single" w:sz="9" w:space="0" w:color="446B97"/>
            </w:tcBorders>
          </w:tcPr>
          <w:p w:rsidR="006E6A15" w:rsidRDefault="000A627B">
            <w:pPr>
              <w:pStyle w:val="TableParagraph"/>
              <w:spacing w:line="242" w:lineRule="exact"/>
              <w:ind w:right="67"/>
              <w:rPr>
                <w:rFonts w:ascii="Times New Roman"/>
              </w:rPr>
            </w:pPr>
            <w:r>
              <w:rPr>
                <w:rFonts w:ascii="Times New Roman"/>
                <w:color w:val="1F2424"/>
                <w:w w:val="110"/>
              </w:rPr>
              <w:t>$0.3</w:t>
            </w:r>
          </w:p>
        </w:tc>
      </w:tr>
      <w:tr w:rsidR="006E6A15">
        <w:trPr>
          <w:trHeight w:hRule="exact" w:val="295"/>
        </w:trPr>
        <w:tc>
          <w:tcPr>
            <w:tcW w:w="1519" w:type="dxa"/>
            <w:tcBorders>
              <w:top w:val="single" w:sz="9" w:space="0" w:color="7090B3"/>
              <w:left w:val="single" w:sz="9" w:space="0" w:color="5B7CA8"/>
              <w:bottom w:val="single" w:sz="9" w:space="0" w:color="4F80AC"/>
              <w:right w:val="nil"/>
            </w:tcBorders>
          </w:tcPr>
          <w:p w:rsidR="006E6A15" w:rsidRDefault="000A627B">
            <w:pPr>
              <w:pStyle w:val="TableParagraph"/>
              <w:spacing w:line="242" w:lineRule="exact"/>
              <w:ind w:left="310"/>
              <w:jc w:val="left"/>
              <w:rPr>
                <w:rFonts w:ascii="Times New Roman"/>
              </w:rPr>
            </w:pPr>
            <w:r>
              <w:rPr>
                <w:rFonts w:ascii="Times New Roman"/>
                <w:color w:val="1F2424"/>
                <w:w w:val="110"/>
              </w:rPr>
              <w:t>2026</w:t>
            </w:r>
          </w:p>
        </w:tc>
        <w:tc>
          <w:tcPr>
            <w:tcW w:w="1723" w:type="dxa"/>
            <w:tcBorders>
              <w:top w:val="single" w:sz="9" w:space="0" w:color="7090B3"/>
              <w:left w:val="nil"/>
              <w:bottom w:val="single" w:sz="9" w:space="0" w:color="4F80AC"/>
              <w:right w:val="nil"/>
            </w:tcBorders>
          </w:tcPr>
          <w:p w:rsidR="006E6A15" w:rsidRDefault="000A627B">
            <w:pPr>
              <w:pStyle w:val="TableParagraph"/>
              <w:spacing w:line="242" w:lineRule="exact"/>
              <w:ind w:right="580"/>
              <w:rPr>
                <w:rFonts w:ascii="Times New Roman"/>
              </w:rPr>
            </w:pPr>
            <w:r>
              <w:rPr>
                <w:rFonts w:ascii="Times New Roman"/>
                <w:color w:val="1F2424"/>
                <w:w w:val="105"/>
              </w:rPr>
              <w:t>$0.1</w:t>
            </w:r>
          </w:p>
        </w:tc>
        <w:tc>
          <w:tcPr>
            <w:tcW w:w="1583" w:type="dxa"/>
            <w:tcBorders>
              <w:top w:val="single" w:sz="9" w:space="0" w:color="7090B3"/>
              <w:left w:val="nil"/>
              <w:bottom w:val="single" w:sz="9" w:space="0" w:color="4F80AC"/>
              <w:right w:val="nil"/>
            </w:tcBorders>
          </w:tcPr>
          <w:p w:rsidR="006E6A15" w:rsidRDefault="000A627B">
            <w:pPr>
              <w:pStyle w:val="TableParagraph"/>
              <w:spacing w:line="242" w:lineRule="exact"/>
              <w:ind w:left="571"/>
              <w:jc w:val="left"/>
              <w:rPr>
                <w:rFonts w:ascii="Times New Roman"/>
              </w:rPr>
            </w:pPr>
            <w:r>
              <w:rPr>
                <w:rFonts w:ascii="Times New Roman"/>
                <w:color w:val="1F2424"/>
                <w:w w:val="115"/>
              </w:rPr>
              <w:t>$0.5</w:t>
            </w:r>
          </w:p>
        </w:tc>
        <w:tc>
          <w:tcPr>
            <w:tcW w:w="1106" w:type="dxa"/>
            <w:tcBorders>
              <w:top w:val="single" w:sz="9" w:space="0" w:color="7090B3"/>
              <w:left w:val="nil"/>
              <w:bottom w:val="single" w:sz="9" w:space="0" w:color="4F80AC"/>
              <w:right w:val="single" w:sz="9" w:space="0" w:color="446B97"/>
            </w:tcBorders>
          </w:tcPr>
          <w:p w:rsidR="006E6A15" w:rsidRDefault="000A627B">
            <w:pPr>
              <w:pStyle w:val="TableParagraph"/>
              <w:spacing w:line="242" w:lineRule="exact"/>
              <w:ind w:right="67"/>
              <w:rPr>
                <w:rFonts w:ascii="Times New Roman"/>
              </w:rPr>
            </w:pPr>
            <w:r>
              <w:rPr>
                <w:rFonts w:ascii="Times New Roman"/>
                <w:color w:val="1F2424"/>
                <w:w w:val="110"/>
              </w:rPr>
              <w:t>$0.3</w:t>
            </w:r>
          </w:p>
        </w:tc>
      </w:tr>
      <w:tr w:rsidR="006E6A15">
        <w:trPr>
          <w:trHeight w:hRule="exact" w:val="317"/>
        </w:trPr>
        <w:tc>
          <w:tcPr>
            <w:tcW w:w="1519" w:type="dxa"/>
            <w:tcBorders>
              <w:top w:val="single" w:sz="9" w:space="0" w:color="4F80AC"/>
              <w:left w:val="single" w:sz="9" w:space="0" w:color="8390AF"/>
              <w:bottom w:val="single" w:sz="9" w:space="0" w:color="678CB3"/>
              <w:right w:val="nil"/>
            </w:tcBorders>
          </w:tcPr>
          <w:p w:rsidR="006E6A15" w:rsidRDefault="000A627B">
            <w:pPr>
              <w:pStyle w:val="TableParagraph"/>
              <w:spacing w:line="249" w:lineRule="exact"/>
              <w:ind w:left="324"/>
              <w:jc w:val="left"/>
              <w:rPr>
                <w:rFonts w:ascii="Times New Roman"/>
              </w:rPr>
            </w:pPr>
            <w:r>
              <w:rPr>
                <w:rFonts w:ascii="Times New Roman"/>
                <w:color w:val="1F2424"/>
                <w:w w:val="105"/>
              </w:rPr>
              <w:t>2027</w:t>
            </w:r>
          </w:p>
        </w:tc>
        <w:tc>
          <w:tcPr>
            <w:tcW w:w="1723" w:type="dxa"/>
            <w:tcBorders>
              <w:top w:val="single" w:sz="9" w:space="0" w:color="4F80AC"/>
              <w:left w:val="nil"/>
              <w:bottom w:val="single" w:sz="9" w:space="0" w:color="678CB3"/>
              <w:right w:val="nil"/>
            </w:tcBorders>
          </w:tcPr>
          <w:p w:rsidR="006E6A15" w:rsidRDefault="000A627B">
            <w:pPr>
              <w:pStyle w:val="TableParagraph"/>
              <w:spacing w:line="249" w:lineRule="exact"/>
              <w:ind w:right="569"/>
              <w:rPr>
                <w:rFonts w:ascii="Times New Roman"/>
              </w:rPr>
            </w:pPr>
            <w:r>
              <w:rPr>
                <w:rFonts w:ascii="Times New Roman"/>
                <w:color w:val="1F2424"/>
                <w:w w:val="110"/>
              </w:rPr>
              <w:t>$0.2</w:t>
            </w:r>
          </w:p>
        </w:tc>
        <w:tc>
          <w:tcPr>
            <w:tcW w:w="1583" w:type="dxa"/>
            <w:tcBorders>
              <w:top w:val="single" w:sz="9" w:space="0" w:color="4F80AC"/>
              <w:left w:val="nil"/>
              <w:bottom w:val="single" w:sz="9" w:space="0" w:color="678CB3"/>
              <w:right w:val="nil"/>
            </w:tcBorders>
          </w:tcPr>
          <w:p w:rsidR="006E6A15" w:rsidRDefault="000A627B">
            <w:pPr>
              <w:pStyle w:val="TableParagraph"/>
              <w:spacing w:line="249" w:lineRule="exact"/>
              <w:ind w:left="571"/>
              <w:jc w:val="left"/>
              <w:rPr>
                <w:rFonts w:ascii="Times New Roman"/>
              </w:rPr>
            </w:pPr>
            <w:r>
              <w:rPr>
                <w:rFonts w:ascii="Times New Roman"/>
                <w:color w:val="1F2424"/>
                <w:w w:val="115"/>
              </w:rPr>
              <w:t>$0.5</w:t>
            </w:r>
          </w:p>
        </w:tc>
        <w:tc>
          <w:tcPr>
            <w:tcW w:w="1106" w:type="dxa"/>
            <w:tcBorders>
              <w:top w:val="single" w:sz="9" w:space="0" w:color="4F80AC"/>
              <w:left w:val="nil"/>
              <w:bottom w:val="single" w:sz="9" w:space="0" w:color="678CB3"/>
              <w:right w:val="single" w:sz="9" w:space="0" w:color="446B97"/>
            </w:tcBorders>
          </w:tcPr>
          <w:p w:rsidR="006E6A15" w:rsidRDefault="000A627B">
            <w:pPr>
              <w:pStyle w:val="TableParagraph"/>
              <w:spacing w:line="249" w:lineRule="exact"/>
              <w:ind w:right="67"/>
              <w:rPr>
                <w:rFonts w:ascii="Times New Roman"/>
              </w:rPr>
            </w:pPr>
            <w:r>
              <w:rPr>
                <w:rFonts w:ascii="Times New Roman"/>
                <w:color w:val="1F2424"/>
                <w:w w:val="110"/>
              </w:rPr>
              <w:t>$0.3</w:t>
            </w:r>
          </w:p>
        </w:tc>
      </w:tr>
      <w:tr w:rsidR="006E6A15">
        <w:trPr>
          <w:trHeight w:hRule="exact" w:val="299"/>
        </w:trPr>
        <w:tc>
          <w:tcPr>
            <w:tcW w:w="1519" w:type="dxa"/>
            <w:tcBorders>
              <w:top w:val="single" w:sz="9" w:space="0" w:color="678CB3"/>
              <w:left w:val="single" w:sz="9" w:space="0" w:color="8390AF"/>
              <w:bottom w:val="single" w:sz="9" w:space="0" w:color="5487AF"/>
              <w:right w:val="nil"/>
            </w:tcBorders>
          </w:tcPr>
          <w:p w:rsidR="006E6A15" w:rsidRDefault="000A627B">
            <w:pPr>
              <w:pStyle w:val="TableParagraph"/>
              <w:spacing w:line="232" w:lineRule="exact"/>
              <w:ind w:left="310"/>
              <w:jc w:val="left"/>
              <w:rPr>
                <w:sz w:val="21"/>
              </w:rPr>
            </w:pPr>
            <w:r>
              <w:rPr>
                <w:color w:val="1F2424"/>
                <w:w w:val="105"/>
                <w:sz w:val="21"/>
              </w:rPr>
              <w:t>Total</w:t>
            </w:r>
          </w:p>
        </w:tc>
        <w:tc>
          <w:tcPr>
            <w:tcW w:w="1723" w:type="dxa"/>
            <w:tcBorders>
              <w:top w:val="single" w:sz="9" w:space="0" w:color="678CB3"/>
              <w:left w:val="nil"/>
              <w:bottom w:val="single" w:sz="9" w:space="0" w:color="5487AF"/>
              <w:right w:val="nil"/>
            </w:tcBorders>
          </w:tcPr>
          <w:p w:rsidR="006E6A15" w:rsidRDefault="000A627B">
            <w:pPr>
              <w:pStyle w:val="TableParagraph"/>
              <w:spacing w:line="235" w:lineRule="exact"/>
              <w:ind w:right="569"/>
              <w:rPr>
                <w:rFonts w:ascii="Times New Roman"/>
              </w:rPr>
            </w:pPr>
            <w:r>
              <w:rPr>
                <w:rFonts w:ascii="Times New Roman"/>
                <w:color w:val="1F2424"/>
                <w:w w:val="110"/>
              </w:rPr>
              <w:t>$0.9</w:t>
            </w:r>
          </w:p>
        </w:tc>
        <w:tc>
          <w:tcPr>
            <w:tcW w:w="1583" w:type="dxa"/>
            <w:tcBorders>
              <w:top w:val="single" w:sz="9" w:space="0" w:color="678CB3"/>
              <w:left w:val="nil"/>
              <w:bottom w:val="single" w:sz="9" w:space="0" w:color="749CB8"/>
              <w:right w:val="nil"/>
            </w:tcBorders>
          </w:tcPr>
          <w:p w:rsidR="006E6A15" w:rsidRDefault="000A627B">
            <w:pPr>
              <w:pStyle w:val="TableParagraph"/>
              <w:spacing w:line="235" w:lineRule="exact"/>
              <w:ind w:left="571"/>
              <w:jc w:val="left"/>
              <w:rPr>
                <w:rFonts w:ascii="Times New Roman"/>
              </w:rPr>
            </w:pPr>
            <w:r>
              <w:rPr>
                <w:rFonts w:ascii="Times New Roman"/>
                <w:color w:val="1F2424"/>
                <w:w w:val="115"/>
              </w:rPr>
              <w:t>$3.7</w:t>
            </w:r>
          </w:p>
        </w:tc>
        <w:tc>
          <w:tcPr>
            <w:tcW w:w="1106" w:type="dxa"/>
            <w:tcBorders>
              <w:top w:val="single" w:sz="9" w:space="0" w:color="678CB3"/>
              <w:left w:val="nil"/>
              <w:bottom w:val="single" w:sz="9" w:space="0" w:color="749CB8"/>
              <w:right w:val="single" w:sz="9" w:space="0" w:color="446B97"/>
            </w:tcBorders>
          </w:tcPr>
          <w:p w:rsidR="006E6A15" w:rsidRDefault="000A627B">
            <w:pPr>
              <w:pStyle w:val="TableParagraph"/>
              <w:spacing w:line="235" w:lineRule="exact"/>
              <w:ind w:right="79"/>
              <w:rPr>
                <w:rFonts w:ascii="Times New Roman"/>
              </w:rPr>
            </w:pPr>
            <w:r>
              <w:rPr>
                <w:rFonts w:ascii="Times New Roman"/>
                <w:color w:val="1F2424"/>
                <w:w w:val="110"/>
              </w:rPr>
              <w:t>$2.2</w:t>
            </w:r>
          </w:p>
        </w:tc>
      </w:tr>
    </w:tbl>
    <w:p w:rsidR="006E6A15" w:rsidRDefault="000A627B">
      <w:pPr>
        <w:spacing w:before="278"/>
        <w:ind w:left="193"/>
        <w:jc w:val="both"/>
        <w:rPr>
          <w:sz w:val="29"/>
        </w:rPr>
      </w:pPr>
      <w:r>
        <w:rPr>
          <w:color w:val="0A599A"/>
          <w:w w:val="105"/>
          <w:sz w:val="29"/>
        </w:rPr>
        <w:t>Disclosures</w:t>
      </w:r>
    </w:p>
    <w:p w:rsidR="006E6A15" w:rsidRDefault="006E6A15">
      <w:pPr>
        <w:pStyle w:val="BodyText"/>
        <w:rPr>
          <w:sz w:val="30"/>
        </w:rPr>
      </w:pPr>
    </w:p>
    <w:p w:rsidR="006E6A15" w:rsidRDefault="000A627B">
      <w:pPr>
        <w:spacing w:line="271" w:lineRule="auto"/>
        <w:ind w:left="194" w:right="145" w:hanging="12"/>
        <w:jc w:val="both"/>
        <w:rPr>
          <w:sz w:val="21"/>
        </w:rPr>
      </w:pPr>
      <w:r>
        <w:rPr>
          <w:color w:val="1F2424"/>
          <w:sz w:val="21"/>
        </w:rPr>
        <w:t>Tim Courtney and Drew McStanley are financially independent and free from conflict concerning all matters related to performing the actuarial services underlying this analysis. In addition, Wakely is organizationally and financially independent from NCPA</w:t>
      </w:r>
      <w:r>
        <w:rPr>
          <w:color w:val="1F2424"/>
          <w:sz w:val="21"/>
        </w:rPr>
        <w:t>.</w:t>
      </w:r>
    </w:p>
    <w:p w:rsidR="006E6A15" w:rsidRDefault="006E6A15">
      <w:pPr>
        <w:pStyle w:val="BodyText"/>
        <w:spacing w:before="1"/>
        <w:rPr>
          <w:sz w:val="25"/>
        </w:rPr>
      </w:pPr>
    </w:p>
    <w:p w:rsidR="006E6A15" w:rsidRDefault="000A627B">
      <w:pPr>
        <w:spacing w:line="278" w:lineRule="auto"/>
        <w:ind w:left="194" w:right="121" w:firstLine="2"/>
        <w:jc w:val="both"/>
        <w:rPr>
          <w:sz w:val="21"/>
        </w:rPr>
      </w:pPr>
      <w:r>
        <w:rPr>
          <w:color w:val="1F2424"/>
          <w:sz w:val="21"/>
        </w:rPr>
        <w:t xml:space="preserve">The assumptions and resulting estimates included in this report are inherently </w:t>
      </w:r>
      <w:r>
        <w:rPr>
          <w:color w:val="1F2424"/>
          <w:spacing w:val="-4"/>
          <w:sz w:val="21"/>
        </w:rPr>
        <w:t>uncertain</w:t>
      </w:r>
      <w:r>
        <w:rPr>
          <w:color w:val="54595D"/>
          <w:spacing w:val="-4"/>
          <w:sz w:val="21"/>
        </w:rPr>
        <w:t xml:space="preserve">.  </w:t>
      </w:r>
      <w:r>
        <w:rPr>
          <w:color w:val="1F2424"/>
          <w:sz w:val="21"/>
        </w:rPr>
        <w:t xml:space="preserve">Users of the results should be qualified to use and understand the results their inherent </w:t>
      </w:r>
      <w:r>
        <w:rPr>
          <w:color w:val="1F2424"/>
          <w:spacing w:val="-4"/>
          <w:sz w:val="21"/>
        </w:rPr>
        <w:t>uncertainty</w:t>
      </w:r>
      <w:r>
        <w:rPr>
          <w:color w:val="54595D"/>
          <w:spacing w:val="-4"/>
          <w:sz w:val="21"/>
        </w:rPr>
        <w:t xml:space="preserve">. </w:t>
      </w:r>
      <w:r>
        <w:rPr>
          <w:color w:val="1F2424"/>
          <w:sz w:val="21"/>
        </w:rPr>
        <w:t xml:space="preserve">Actual results may </w:t>
      </w:r>
      <w:r>
        <w:rPr>
          <w:color w:val="1F2424"/>
          <w:spacing w:val="-4"/>
          <w:sz w:val="21"/>
        </w:rPr>
        <w:t>vary</w:t>
      </w:r>
      <w:r>
        <w:rPr>
          <w:color w:val="54595D"/>
          <w:spacing w:val="-4"/>
          <w:sz w:val="21"/>
        </w:rPr>
        <w:t xml:space="preserve">, </w:t>
      </w:r>
      <w:r>
        <w:rPr>
          <w:color w:val="1F2424"/>
          <w:sz w:val="21"/>
        </w:rPr>
        <w:t xml:space="preserve">potentially </w:t>
      </w:r>
      <w:r>
        <w:rPr>
          <w:color w:val="1F2424"/>
          <w:spacing w:val="-7"/>
          <w:sz w:val="21"/>
        </w:rPr>
        <w:t>materially</w:t>
      </w:r>
      <w:r>
        <w:rPr>
          <w:color w:val="747474"/>
          <w:spacing w:val="-7"/>
          <w:sz w:val="21"/>
        </w:rPr>
        <w:t xml:space="preserve">, </w:t>
      </w:r>
      <w:r>
        <w:rPr>
          <w:color w:val="1F2424"/>
          <w:sz w:val="21"/>
        </w:rPr>
        <w:t xml:space="preserve">from our </w:t>
      </w:r>
      <w:r>
        <w:rPr>
          <w:color w:val="1F2424"/>
          <w:spacing w:val="-3"/>
          <w:sz w:val="21"/>
        </w:rPr>
        <w:t>estimates</w:t>
      </w:r>
      <w:r>
        <w:rPr>
          <w:color w:val="747474"/>
          <w:spacing w:val="-3"/>
          <w:sz w:val="21"/>
        </w:rPr>
        <w:t xml:space="preserve">. </w:t>
      </w:r>
      <w:r>
        <w:rPr>
          <w:color w:val="1F2424"/>
          <w:sz w:val="21"/>
        </w:rPr>
        <w:t xml:space="preserve">Wakely does not warrant or guarantee that projected results in this report will be </w:t>
      </w:r>
      <w:r>
        <w:rPr>
          <w:color w:val="1F2424"/>
          <w:spacing w:val="-5"/>
          <w:sz w:val="21"/>
        </w:rPr>
        <w:t>realized</w:t>
      </w:r>
      <w:r>
        <w:rPr>
          <w:color w:val="747474"/>
          <w:spacing w:val="-5"/>
          <w:sz w:val="21"/>
        </w:rPr>
        <w:t xml:space="preserve">. </w:t>
      </w:r>
      <w:r>
        <w:rPr>
          <w:color w:val="1F2424"/>
          <w:sz w:val="21"/>
        </w:rPr>
        <w:t>lt is the responsibility of the organization receiving this output to review the assumptions carefully and notify Wakely of any potential</w:t>
      </w:r>
      <w:r>
        <w:rPr>
          <w:color w:val="1F2424"/>
          <w:spacing w:val="11"/>
          <w:sz w:val="21"/>
        </w:rPr>
        <w:t xml:space="preserve"> </w:t>
      </w:r>
      <w:r>
        <w:rPr>
          <w:color w:val="1F2424"/>
          <w:sz w:val="21"/>
        </w:rPr>
        <w:t>concerns.</w:t>
      </w:r>
    </w:p>
    <w:p w:rsidR="006E6A15" w:rsidRDefault="006E6A15">
      <w:pPr>
        <w:pStyle w:val="BodyText"/>
        <w:spacing w:before="3"/>
        <w:rPr>
          <w:sz w:val="23"/>
        </w:rPr>
      </w:pPr>
    </w:p>
    <w:p w:rsidR="006E6A15" w:rsidRDefault="000A627B">
      <w:pPr>
        <w:spacing w:line="280" w:lineRule="auto"/>
        <w:ind w:left="198" w:right="113"/>
        <w:jc w:val="both"/>
        <w:rPr>
          <w:sz w:val="21"/>
        </w:rPr>
      </w:pPr>
      <w:r>
        <w:rPr>
          <w:color w:val="1F2424"/>
          <w:w w:val="105"/>
          <w:sz w:val="21"/>
        </w:rPr>
        <w:t>We</w:t>
      </w:r>
      <w:r>
        <w:rPr>
          <w:color w:val="1F2424"/>
          <w:spacing w:val="-18"/>
          <w:w w:val="105"/>
          <w:sz w:val="21"/>
        </w:rPr>
        <w:t xml:space="preserve"> </w:t>
      </w:r>
      <w:r>
        <w:rPr>
          <w:color w:val="1F2424"/>
          <w:w w:val="105"/>
          <w:sz w:val="21"/>
        </w:rPr>
        <w:t>have</w:t>
      </w:r>
      <w:r>
        <w:rPr>
          <w:color w:val="1F2424"/>
          <w:spacing w:val="-10"/>
          <w:w w:val="105"/>
          <w:sz w:val="21"/>
        </w:rPr>
        <w:t xml:space="preserve"> </w:t>
      </w:r>
      <w:r>
        <w:rPr>
          <w:color w:val="1F2424"/>
          <w:w w:val="105"/>
          <w:sz w:val="21"/>
        </w:rPr>
        <w:t>relied</w:t>
      </w:r>
      <w:r>
        <w:rPr>
          <w:color w:val="1F2424"/>
          <w:spacing w:val="-3"/>
          <w:w w:val="105"/>
          <w:sz w:val="21"/>
        </w:rPr>
        <w:t xml:space="preserve"> </w:t>
      </w:r>
      <w:r>
        <w:rPr>
          <w:color w:val="1F2424"/>
          <w:w w:val="105"/>
          <w:sz w:val="21"/>
        </w:rPr>
        <w:t>on</w:t>
      </w:r>
      <w:r>
        <w:rPr>
          <w:color w:val="1F2424"/>
          <w:spacing w:val="-12"/>
          <w:w w:val="105"/>
          <w:sz w:val="21"/>
        </w:rPr>
        <w:t xml:space="preserve"> </w:t>
      </w:r>
      <w:r>
        <w:rPr>
          <w:color w:val="1F2424"/>
          <w:w w:val="105"/>
          <w:sz w:val="21"/>
        </w:rPr>
        <w:t>others</w:t>
      </w:r>
      <w:r>
        <w:rPr>
          <w:color w:val="1F2424"/>
          <w:spacing w:val="-4"/>
          <w:w w:val="105"/>
          <w:sz w:val="21"/>
        </w:rPr>
        <w:t xml:space="preserve"> </w:t>
      </w:r>
      <w:r>
        <w:rPr>
          <w:color w:val="1F2424"/>
          <w:w w:val="105"/>
          <w:sz w:val="21"/>
        </w:rPr>
        <w:t>for</w:t>
      </w:r>
      <w:r>
        <w:rPr>
          <w:color w:val="1F2424"/>
          <w:spacing w:val="-2"/>
          <w:w w:val="105"/>
          <w:sz w:val="21"/>
        </w:rPr>
        <w:t xml:space="preserve"> </w:t>
      </w:r>
      <w:r>
        <w:rPr>
          <w:color w:val="1F2424"/>
          <w:w w:val="105"/>
          <w:sz w:val="21"/>
        </w:rPr>
        <w:t>data</w:t>
      </w:r>
      <w:r>
        <w:rPr>
          <w:color w:val="1F2424"/>
          <w:spacing w:val="-9"/>
          <w:w w:val="105"/>
          <w:sz w:val="21"/>
        </w:rPr>
        <w:t xml:space="preserve"> </w:t>
      </w:r>
      <w:r>
        <w:rPr>
          <w:color w:val="1F2424"/>
          <w:w w:val="105"/>
          <w:sz w:val="21"/>
        </w:rPr>
        <w:t>and</w:t>
      </w:r>
      <w:r>
        <w:rPr>
          <w:color w:val="1F2424"/>
          <w:spacing w:val="-13"/>
          <w:w w:val="105"/>
          <w:sz w:val="21"/>
        </w:rPr>
        <w:t xml:space="preserve"> </w:t>
      </w:r>
      <w:r>
        <w:rPr>
          <w:color w:val="1F2424"/>
          <w:w w:val="105"/>
          <w:sz w:val="21"/>
        </w:rPr>
        <w:t>assumptions</w:t>
      </w:r>
      <w:r>
        <w:rPr>
          <w:color w:val="1F2424"/>
          <w:spacing w:val="-9"/>
          <w:w w:val="105"/>
          <w:sz w:val="21"/>
        </w:rPr>
        <w:t xml:space="preserve"> </w:t>
      </w:r>
      <w:r>
        <w:rPr>
          <w:color w:val="1F2424"/>
          <w:w w:val="105"/>
          <w:sz w:val="21"/>
        </w:rPr>
        <w:t>used</w:t>
      </w:r>
      <w:r>
        <w:rPr>
          <w:color w:val="1F2424"/>
          <w:spacing w:val="-6"/>
          <w:w w:val="105"/>
          <w:sz w:val="21"/>
        </w:rPr>
        <w:t xml:space="preserve"> </w:t>
      </w:r>
      <w:r>
        <w:rPr>
          <w:color w:val="1F2424"/>
          <w:w w:val="105"/>
          <w:sz w:val="21"/>
        </w:rPr>
        <w:t>in</w:t>
      </w:r>
      <w:r>
        <w:rPr>
          <w:color w:val="1F2424"/>
          <w:spacing w:val="-24"/>
          <w:w w:val="105"/>
          <w:sz w:val="21"/>
        </w:rPr>
        <w:t xml:space="preserve"> </w:t>
      </w:r>
      <w:r>
        <w:rPr>
          <w:color w:val="1F2424"/>
          <w:w w:val="105"/>
          <w:sz w:val="21"/>
        </w:rPr>
        <w:t>this</w:t>
      </w:r>
      <w:r>
        <w:rPr>
          <w:color w:val="1F2424"/>
          <w:spacing w:val="-9"/>
          <w:w w:val="105"/>
          <w:sz w:val="21"/>
        </w:rPr>
        <w:t xml:space="preserve"> </w:t>
      </w:r>
      <w:r>
        <w:rPr>
          <w:color w:val="1F2424"/>
          <w:w w:val="105"/>
          <w:sz w:val="21"/>
        </w:rPr>
        <w:t>report.</w:t>
      </w:r>
      <w:r>
        <w:rPr>
          <w:color w:val="1F2424"/>
          <w:spacing w:val="-3"/>
          <w:w w:val="105"/>
          <w:sz w:val="21"/>
        </w:rPr>
        <w:t xml:space="preserve"> </w:t>
      </w:r>
      <w:r>
        <w:rPr>
          <w:color w:val="1F2424"/>
          <w:w w:val="105"/>
          <w:sz w:val="21"/>
        </w:rPr>
        <w:t>We</w:t>
      </w:r>
      <w:r>
        <w:rPr>
          <w:color w:val="1F2424"/>
          <w:spacing w:val="-12"/>
          <w:w w:val="105"/>
          <w:sz w:val="21"/>
        </w:rPr>
        <w:t xml:space="preserve"> </w:t>
      </w:r>
      <w:r>
        <w:rPr>
          <w:color w:val="1F2424"/>
          <w:w w:val="105"/>
          <w:sz w:val="21"/>
        </w:rPr>
        <w:t>have</w:t>
      </w:r>
      <w:r>
        <w:rPr>
          <w:color w:val="1F2424"/>
          <w:spacing w:val="-10"/>
          <w:w w:val="105"/>
          <w:sz w:val="21"/>
        </w:rPr>
        <w:t xml:space="preserve"> </w:t>
      </w:r>
      <w:r>
        <w:rPr>
          <w:color w:val="1F2424"/>
          <w:w w:val="105"/>
          <w:sz w:val="21"/>
        </w:rPr>
        <w:t>reviewed</w:t>
      </w:r>
      <w:r>
        <w:rPr>
          <w:color w:val="1F2424"/>
          <w:spacing w:val="-9"/>
          <w:w w:val="105"/>
          <w:sz w:val="21"/>
        </w:rPr>
        <w:t xml:space="preserve"> </w:t>
      </w:r>
      <w:r>
        <w:rPr>
          <w:color w:val="1F2424"/>
          <w:w w:val="105"/>
          <w:sz w:val="21"/>
        </w:rPr>
        <w:t xml:space="preserve">the </w:t>
      </w:r>
      <w:r>
        <w:rPr>
          <w:color w:val="1F2424"/>
          <w:sz w:val="21"/>
        </w:rPr>
        <w:t>data</w:t>
      </w:r>
      <w:r>
        <w:rPr>
          <w:color w:val="1F2424"/>
          <w:spacing w:val="22"/>
          <w:sz w:val="21"/>
        </w:rPr>
        <w:t xml:space="preserve"> </w:t>
      </w:r>
      <w:r>
        <w:rPr>
          <w:color w:val="1F2424"/>
          <w:w w:val="102"/>
          <w:sz w:val="21"/>
        </w:rPr>
        <w:t>for</w:t>
      </w:r>
      <w:r>
        <w:rPr>
          <w:color w:val="1F2424"/>
          <w:spacing w:val="20"/>
          <w:sz w:val="21"/>
        </w:rPr>
        <w:t xml:space="preserve"> </w:t>
      </w:r>
      <w:r>
        <w:rPr>
          <w:color w:val="1F2424"/>
          <w:w w:val="106"/>
          <w:sz w:val="21"/>
        </w:rPr>
        <w:t>reasonablene</w:t>
      </w:r>
      <w:r>
        <w:rPr>
          <w:color w:val="1F2424"/>
          <w:spacing w:val="-4"/>
          <w:w w:val="106"/>
          <w:sz w:val="21"/>
        </w:rPr>
        <w:t>s</w:t>
      </w:r>
      <w:r>
        <w:rPr>
          <w:color w:val="1F2424"/>
          <w:spacing w:val="-113"/>
          <w:w w:val="107"/>
          <w:sz w:val="21"/>
        </w:rPr>
        <w:t>s</w:t>
      </w:r>
      <w:r>
        <w:rPr>
          <w:color w:val="747474"/>
          <w:w w:val="108"/>
          <w:sz w:val="21"/>
        </w:rPr>
        <w:t>.</w:t>
      </w:r>
      <w:r>
        <w:rPr>
          <w:color w:val="747474"/>
          <w:spacing w:val="27"/>
          <w:sz w:val="21"/>
        </w:rPr>
        <w:t xml:space="preserve"> </w:t>
      </w:r>
      <w:r>
        <w:rPr>
          <w:color w:val="1F2424"/>
          <w:w w:val="104"/>
          <w:sz w:val="21"/>
        </w:rPr>
        <w:t>but</w:t>
      </w:r>
      <w:r>
        <w:rPr>
          <w:color w:val="1F2424"/>
          <w:spacing w:val="23"/>
          <w:sz w:val="21"/>
        </w:rPr>
        <w:t xml:space="preserve"> </w:t>
      </w:r>
      <w:r>
        <w:rPr>
          <w:color w:val="1F2424"/>
          <w:sz w:val="21"/>
        </w:rPr>
        <w:t>have</w:t>
      </w:r>
      <w:r>
        <w:rPr>
          <w:color w:val="1F2424"/>
          <w:spacing w:val="11"/>
          <w:sz w:val="21"/>
        </w:rPr>
        <w:t xml:space="preserve"> </w:t>
      </w:r>
      <w:r>
        <w:rPr>
          <w:color w:val="1F2424"/>
          <w:w w:val="104"/>
          <w:sz w:val="21"/>
        </w:rPr>
        <w:t>not</w:t>
      </w:r>
      <w:r>
        <w:rPr>
          <w:color w:val="1F2424"/>
          <w:spacing w:val="24"/>
          <w:sz w:val="21"/>
        </w:rPr>
        <w:t xml:space="preserve"> </w:t>
      </w:r>
      <w:r>
        <w:rPr>
          <w:color w:val="1F2424"/>
          <w:w w:val="99"/>
          <w:sz w:val="21"/>
        </w:rPr>
        <w:t>performed</w:t>
      </w:r>
      <w:r>
        <w:rPr>
          <w:color w:val="1F2424"/>
          <w:spacing w:val="27"/>
          <w:sz w:val="21"/>
        </w:rPr>
        <w:t xml:space="preserve"> </w:t>
      </w:r>
      <w:r>
        <w:rPr>
          <w:color w:val="1F2424"/>
          <w:sz w:val="21"/>
        </w:rPr>
        <w:t>any</w:t>
      </w:r>
      <w:r>
        <w:rPr>
          <w:color w:val="1F2424"/>
          <w:spacing w:val="25"/>
          <w:sz w:val="21"/>
        </w:rPr>
        <w:t xml:space="preserve"> </w:t>
      </w:r>
      <w:r>
        <w:rPr>
          <w:color w:val="1F2424"/>
          <w:w w:val="99"/>
          <w:sz w:val="21"/>
        </w:rPr>
        <w:t>independent</w:t>
      </w:r>
      <w:r>
        <w:rPr>
          <w:color w:val="1F2424"/>
          <w:sz w:val="21"/>
        </w:rPr>
        <w:t xml:space="preserve"> </w:t>
      </w:r>
      <w:r>
        <w:rPr>
          <w:color w:val="1F2424"/>
          <w:spacing w:val="-29"/>
          <w:sz w:val="21"/>
        </w:rPr>
        <w:t xml:space="preserve"> </w:t>
      </w:r>
      <w:r>
        <w:rPr>
          <w:color w:val="1F2424"/>
          <w:sz w:val="21"/>
        </w:rPr>
        <w:t>audit</w:t>
      </w:r>
      <w:r>
        <w:rPr>
          <w:color w:val="1F2424"/>
          <w:sz w:val="21"/>
        </w:rPr>
        <w:t xml:space="preserve"> </w:t>
      </w:r>
      <w:r>
        <w:rPr>
          <w:color w:val="1F2424"/>
          <w:spacing w:val="-29"/>
          <w:sz w:val="21"/>
        </w:rPr>
        <w:t xml:space="preserve"> </w:t>
      </w:r>
      <w:r>
        <w:rPr>
          <w:color w:val="1F2424"/>
          <w:w w:val="99"/>
          <w:sz w:val="21"/>
        </w:rPr>
        <w:t>or</w:t>
      </w:r>
      <w:r>
        <w:rPr>
          <w:color w:val="1F2424"/>
          <w:spacing w:val="28"/>
          <w:sz w:val="21"/>
        </w:rPr>
        <w:t xml:space="preserve"> </w:t>
      </w:r>
      <w:r>
        <w:rPr>
          <w:color w:val="1F2424"/>
          <w:w w:val="99"/>
          <w:sz w:val="21"/>
        </w:rPr>
        <w:t>otherwise</w:t>
      </w:r>
      <w:r>
        <w:rPr>
          <w:color w:val="1F2424"/>
          <w:spacing w:val="26"/>
          <w:sz w:val="21"/>
        </w:rPr>
        <w:t xml:space="preserve"> </w:t>
      </w:r>
      <w:r>
        <w:rPr>
          <w:color w:val="1F2424"/>
          <w:sz w:val="21"/>
        </w:rPr>
        <w:t xml:space="preserve">verified </w:t>
      </w:r>
      <w:r>
        <w:rPr>
          <w:color w:val="1F2424"/>
          <w:w w:val="105"/>
          <w:sz w:val="21"/>
        </w:rPr>
        <w:t xml:space="preserve">the accuracy of the </w:t>
      </w:r>
      <w:r>
        <w:rPr>
          <w:color w:val="1F2424"/>
          <w:spacing w:val="-7"/>
          <w:w w:val="105"/>
          <w:sz w:val="21"/>
        </w:rPr>
        <w:t>data/information</w:t>
      </w:r>
      <w:r>
        <w:rPr>
          <w:color w:val="8C8C8C"/>
          <w:spacing w:val="-7"/>
          <w:w w:val="105"/>
          <w:sz w:val="21"/>
        </w:rPr>
        <w:t xml:space="preserve">. </w:t>
      </w:r>
      <w:r>
        <w:rPr>
          <w:color w:val="1F2424"/>
          <w:w w:val="105"/>
          <w:sz w:val="21"/>
        </w:rPr>
        <w:t xml:space="preserve">If the underlying information is incomplete or </w:t>
      </w:r>
      <w:r>
        <w:rPr>
          <w:color w:val="1F2424"/>
          <w:spacing w:val="-7"/>
          <w:w w:val="105"/>
          <w:sz w:val="21"/>
        </w:rPr>
        <w:t>inaccurate</w:t>
      </w:r>
      <w:r>
        <w:rPr>
          <w:color w:val="54595D"/>
          <w:spacing w:val="-7"/>
          <w:w w:val="105"/>
          <w:sz w:val="21"/>
        </w:rPr>
        <w:t xml:space="preserve">, </w:t>
      </w:r>
      <w:r>
        <w:rPr>
          <w:color w:val="1F2424"/>
          <w:w w:val="105"/>
          <w:sz w:val="21"/>
        </w:rPr>
        <w:t>our</w:t>
      </w:r>
      <w:r>
        <w:rPr>
          <w:color w:val="1F2424"/>
          <w:spacing w:val="-42"/>
          <w:w w:val="105"/>
          <w:sz w:val="21"/>
        </w:rPr>
        <w:t xml:space="preserve"> </w:t>
      </w:r>
      <w:r>
        <w:rPr>
          <w:color w:val="1F2424"/>
          <w:w w:val="105"/>
          <w:sz w:val="21"/>
        </w:rPr>
        <w:t>estimates</w:t>
      </w:r>
      <w:r>
        <w:rPr>
          <w:color w:val="1F2424"/>
          <w:spacing w:val="-39"/>
          <w:w w:val="105"/>
          <w:sz w:val="21"/>
        </w:rPr>
        <w:t xml:space="preserve"> </w:t>
      </w:r>
      <w:r>
        <w:rPr>
          <w:color w:val="1F2424"/>
          <w:w w:val="105"/>
          <w:sz w:val="21"/>
        </w:rPr>
        <w:t>may</w:t>
      </w:r>
      <w:r>
        <w:rPr>
          <w:color w:val="1F2424"/>
          <w:spacing w:val="-42"/>
          <w:w w:val="105"/>
          <w:sz w:val="21"/>
        </w:rPr>
        <w:t xml:space="preserve"> </w:t>
      </w:r>
      <w:r>
        <w:rPr>
          <w:color w:val="1F2424"/>
          <w:w w:val="105"/>
          <w:sz w:val="21"/>
        </w:rPr>
        <w:t>be</w:t>
      </w:r>
      <w:r>
        <w:rPr>
          <w:color w:val="1F2424"/>
          <w:spacing w:val="-48"/>
          <w:w w:val="105"/>
          <w:sz w:val="21"/>
        </w:rPr>
        <w:t xml:space="preserve"> </w:t>
      </w:r>
      <w:r>
        <w:rPr>
          <w:color w:val="1F2424"/>
          <w:w w:val="105"/>
          <w:sz w:val="21"/>
        </w:rPr>
        <w:t>impacted,</w:t>
      </w:r>
      <w:r>
        <w:rPr>
          <w:color w:val="1F2424"/>
          <w:spacing w:val="-39"/>
          <w:w w:val="105"/>
          <w:sz w:val="21"/>
        </w:rPr>
        <w:t xml:space="preserve"> </w:t>
      </w:r>
      <w:r>
        <w:rPr>
          <w:color w:val="1F2424"/>
          <w:w w:val="105"/>
          <w:sz w:val="21"/>
        </w:rPr>
        <w:t>potentially</w:t>
      </w:r>
      <w:r>
        <w:rPr>
          <w:color w:val="1F2424"/>
          <w:spacing w:val="-41"/>
          <w:w w:val="105"/>
          <w:sz w:val="21"/>
        </w:rPr>
        <w:t xml:space="preserve"> </w:t>
      </w:r>
      <w:r>
        <w:rPr>
          <w:color w:val="1F2424"/>
          <w:w w:val="105"/>
          <w:sz w:val="21"/>
        </w:rPr>
        <w:t>significantly</w:t>
      </w:r>
      <w:r>
        <w:rPr>
          <w:color w:val="747474"/>
          <w:w w:val="105"/>
          <w:sz w:val="21"/>
        </w:rPr>
        <w:t>.</w:t>
      </w:r>
    </w:p>
    <w:p w:rsidR="006E6A15" w:rsidRDefault="006E6A15">
      <w:pPr>
        <w:spacing w:line="280" w:lineRule="auto"/>
        <w:jc w:val="both"/>
        <w:rPr>
          <w:sz w:val="21"/>
        </w:rPr>
        <w:sectPr w:rsidR="006E6A15">
          <w:headerReference w:type="default" r:id="rId101"/>
          <w:footerReference w:type="default" r:id="rId102"/>
          <w:pgSz w:w="12240" w:h="15840"/>
          <w:pgMar w:top="900" w:right="1500" w:bottom="1160" w:left="1440" w:header="0" w:footer="960" w:gutter="0"/>
          <w:cols w:space="720"/>
        </w:sectPr>
      </w:pPr>
    </w:p>
    <w:p w:rsidR="006E6A15" w:rsidRDefault="000A627B">
      <w:pPr>
        <w:tabs>
          <w:tab w:val="left" w:pos="8218"/>
        </w:tabs>
        <w:spacing w:before="53"/>
        <w:ind w:left="100"/>
        <w:rPr>
          <w:sz w:val="19"/>
        </w:rPr>
      </w:pPr>
      <w:r>
        <w:rPr>
          <w:b/>
          <w:color w:val="565656"/>
          <w:w w:val="90"/>
          <w:sz w:val="70"/>
        </w:rPr>
        <w:lastRenderedPageBreak/>
        <w:t>µJ</w:t>
      </w:r>
      <w:r>
        <w:rPr>
          <w:b/>
          <w:color w:val="282828"/>
          <w:w w:val="90"/>
          <w:sz w:val="70"/>
        </w:rPr>
        <w:t>akely</w:t>
      </w:r>
      <w:r>
        <w:rPr>
          <w:b/>
          <w:color w:val="282828"/>
          <w:w w:val="90"/>
          <w:sz w:val="70"/>
        </w:rPr>
        <w:tab/>
      </w:r>
      <w:r>
        <w:rPr>
          <w:color w:val="282828"/>
          <w:position w:val="9"/>
          <w:sz w:val="19"/>
        </w:rPr>
        <w:t>page</w:t>
      </w:r>
      <w:r>
        <w:rPr>
          <w:color w:val="282828"/>
          <w:spacing w:val="22"/>
          <w:position w:val="9"/>
          <w:sz w:val="19"/>
        </w:rPr>
        <w:t xml:space="preserve"> </w:t>
      </w:r>
      <w:r>
        <w:rPr>
          <w:color w:val="282828"/>
          <w:position w:val="9"/>
          <w:sz w:val="19"/>
        </w:rPr>
        <w:t>11</w:t>
      </w:r>
    </w:p>
    <w:p w:rsidR="006E6A15" w:rsidRDefault="000A627B">
      <w:pPr>
        <w:spacing w:before="218" w:line="292" w:lineRule="auto"/>
        <w:ind w:left="154" w:firstLine="3"/>
        <w:rPr>
          <w:sz w:val="20"/>
        </w:rPr>
      </w:pPr>
      <w:r>
        <w:rPr>
          <w:color w:val="282828"/>
          <w:w w:val="105"/>
          <w:sz w:val="20"/>
        </w:rPr>
        <w:t>Our work on this report conforms to the following Actuarial Standards of Practice (ASOP) issued by the Actuarial Standards Board:</w:t>
      </w:r>
    </w:p>
    <w:p w:rsidR="006E6A15" w:rsidRDefault="006E6A15">
      <w:pPr>
        <w:pStyle w:val="BodyText"/>
        <w:spacing w:before="6"/>
        <w:rPr>
          <w:sz w:val="24"/>
        </w:rPr>
      </w:pPr>
    </w:p>
    <w:p w:rsidR="006E6A15" w:rsidRDefault="000A627B">
      <w:pPr>
        <w:pStyle w:val="ListParagraph"/>
        <w:numPr>
          <w:ilvl w:val="1"/>
          <w:numId w:val="4"/>
        </w:numPr>
        <w:tabs>
          <w:tab w:val="left" w:pos="844"/>
          <w:tab w:val="left" w:pos="845"/>
        </w:tabs>
        <w:ind w:left="844" w:hanging="342"/>
        <w:rPr>
          <w:color w:val="282828"/>
          <w:sz w:val="20"/>
        </w:rPr>
      </w:pPr>
      <w:r>
        <w:rPr>
          <w:color w:val="282828"/>
          <w:w w:val="105"/>
          <w:sz w:val="20"/>
        </w:rPr>
        <w:t>ASOP</w:t>
      </w:r>
      <w:r>
        <w:rPr>
          <w:color w:val="282828"/>
          <w:spacing w:val="-1"/>
          <w:sz w:val="20"/>
        </w:rPr>
        <w:t xml:space="preserve"> </w:t>
      </w:r>
      <w:r>
        <w:rPr>
          <w:color w:val="282828"/>
          <w:w w:val="109"/>
          <w:sz w:val="20"/>
        </w:rPr>
        <w:t>#5,</w:t>
      </w:r>
      <w:r>
        <w:rPr>
          <w:color w:val="282828"/>
          <w:spacing w:val="-9"/>
          <w:sz w:val="20"/>
        </w:rPr>
        <w:t xml:space="preserve"> </w:t>
      </w:r>
      <w:r>
        <w:rPr>
          <w:color w:val="282828"/>
          <w:w w:val="104"/>
          <w:sz w:val="20"/>
        </w:rPr>
        <w:t>"Incurred</w:t>
      </w:r>
      <w:r>
        <w:rPr>
          <w:color w:val="282828"/>
          <w:spacing w:val="-1"/>
          <w:sz w:val="20"/>
        </w:rPr>
        <w:t xml:space="preserve"> </w:t>
      </w:r>
      <w:r>
        <w:rPr>
          <w:color w:val="282828"/>
          <w:w w:val="106"/>
          <w:sz w:val="20"/>
        </w:rPr>
        <w:t>Health</w:t>
      </w:r>
      <w:r>
        <w:rPr>
          <w:color w:val="282828"/>
          <w:spacing w:val="-4"/>
          <w:sz w:val="20"/>
        </w:rPr>
        <w:t xml:space="preserve"> </w:t>
      </w:r>
      <w:r>
        <w:rPr>
          <w:color w:val="282828"/>
          <w:w w:val="108"/>
          <w:sz w:val="20"/>
        </w:rPr>
        <w:t>and</w:t>
      </w:r>
      <w:r>
        <w:rPr>
          <w:color w:val="282828"/>
          <w:spacing w:val="-10"/>
          <w:sz w:val="20"/>
        </w:rPr>
        <w:t xml:space="preserve"> </w:t>
      </w:r>
      <w:r>
        <w:rPr>
          <w:color w:val="282828"/>
          <w:w w:val="104"/>
          <w:sz w:val="20"/>
        </w:rPr>
        <w:t>Disability</w:t>
      </w:r>
      <w:r>
        <w:rPr>
          <w:color w:val="282828"/>
          <w:spacing w:val="2"/>
          <w:sz w:val="20"/>
        </w:rPr>
        <w:t xml:space="preserve"> </w:t>
      </w:r>
      <w:r>
        <w:rPr>
          <w:color w:val="282828"/>
          <w:w w:val="104"/>
          <w:sz w:val="20"/>
        </w:rPr>
        <w:t>Claim</w:t>
      </w:r>
      <w:r>
        <w:rPr>
          <w:color w:val="282828"/>
          <w:spacing w:val="-86"/>
          <w:w w:val="105"/>
          <w:sz w:val="20"/>
        </w:rPr>
        <w:t>s</w:t>
      </w:r>
      <w:r>
        <w:rPr>
          <w:color w:val="777777"/>
          <w:w w:val="58"/>
          <w:sz w:val="20"/>
        </w:rPr>
        <w:t>m</w:t>
      </w:r>
    </w:p>
    <w:p w:rsidR="006E6A15" w:rsidRDefault="006E6A15">
      <w:pPr>
        <w:pStyle w:val="BodyText"/>
        <w:spacing w:before="9"/>
        <w:rPr>
          <w:sz w:val="18"/>
        </w:rPr>
      </w:pPr>
    </w:p>
    <w:p w:rsidR="006E6A15" w:rsidRDefault="000A627B">
      <w:pPr>
        <w:pStyle w:val="ListParagraph"/>
        <w:numPr>
          <w:ilvl w:val="1"/>
          <w:numId w:val="4"/>
        </w:numPr>
        <w:tabs>
          <w:tab w:val="left" w:pos="845"/>
        </w:tabs>
        <w:ind w:left="844" w:hanging="342"/>
        <w:rPr>
          <w:color w:val="282828"/>
          <w:sz w:val="20"/>
        </w:rPr>
      </w:pPr>
      <w:r>
        <w:rPr>
          <w:color w:val="282828"/>
          <w:w w:val="105"/>
          <w:sz w:val="20"/>
        </w:rPr>
        <w:t>ASOP #23, "Data</w:t>
      </w:r>
      <w:r>
        <w:rPr>
          <w:color w:val="282828"/>
          <w:spacing w:val="8"/>
          <w:w w:val="105"/>
          <w:sz w:val="20"/>
        </w:rPr>
        <w:t xml:space="preserve"> </w:t>
      </w:r>
      <w:r>
        <w:rPr>
          <w:color w:val="282828"/>
          <w:w w:val="105"/>
          <w:sz w:val="20"/>
        </w:rPr>
        <w:t>Quality"</w:t>
      </w:r>
    </w:p>
    <w:p w:rsidR="006E6A15" w:rsidRDefault="006E6A15">
      <w:pPr>
        <w:pStyle w:val="BodyText"/>
        <w:rPr>
          <w:sz w:val="20"/>
        </w:rPr>
      </w:pPr>
    </w:p>
    <w:p w:rsidR="006E6A15" w:rsidRDefault="000A627B">
      <w:pPr>
        <w:pStyle w:val="ListParagraph"/>
        <w:numPr>
          <w:ilvl w:val="1"/>
          <w:numId w:val="4"/>
        </w:numPr>
        <w:tabs>
          <w:tab w:val="left" w:pos="844"/>
          <w:tab w:val="left" w:pos="845"/>
        </w:tabs>
        <w:ind w:left="844" w:hanging="342"/>
        <w:rPr>
          <w:color w:val="282828"/>
          <w:sz w:val="20"/>
        </w:rPr>
      </w:pPr>
      <w:r>
        <w:rPr>
          <w:color w:val="282828"/>
          <w:w w:val="105"/>
          <w:sz w:val="20"/>
        </w:rPr>
        <w:t>ASOP #41, "Actuarial</w:t>
      </w:r>
      <w:r>
        <w:rPr>
          <w:color w:val="282828"/>
          <w:spacing w:val="31"/>
          <w:w w:val="105"/>
          <w:sz w:val="20"/>
        </w:rPr>
        <w:t xml:space="preserve"> </w:t>
      </w:r>
      <w:r>
        <w:rPr>
          <w:color w:val="282828"/>
          <w:w w:val="105"/>
          <w:sz w:val="20"/>
        </w:rPr>
        <w:t>Communications"</w:t>
      </w:r>
    </w:p>
    <w:p w:rsidR="006E6A15" w:rsidRDefault="006E6A15">
      <w:pPr>
        <w:rPr>
          <w:sz w:val="20"/>
        </w:rPr>
        <w:sectPr w:rsidR="006E6A15">
          <w:headerReference w:type="default" r:id="rId103"/>
          <w:footerReference w:type="default" r:id="rId104"/>
          <w:pgSz w:w="12240" w:h="15840"/>
          <w:pgMar w:top="860" w:right="1540" w:bottom="1180" w:left="1460" w:header="0" w:footer="982" w:gutter="0"/>
          <w:cols w:space="720"/>
        </w:sectPr>
      </w:pPr>
    </w:p>
    <w:p w:rsidR="006E6A15" w:rsidRDefault="000A627B">
      <w:pPr>
        <w:spacing w:before="71"/>
        <w:ind w:left="3388" w:right="3472"/>
        <w:jc w:val="center"/>
        <w:rPr>
          <w:rFonts w:ascii="Times New Roman"/>
          <w:sz w:val="23"/>
        </w:rPr>
      </w:pPr>
      <w:r>
        <w:rPr>
          <w:rFonts w:ascii="Times New Roman"/>
          <w:color w:val="1D2123"/>
          <w:sz w:val="23"/>
        </w:rPr>
        <w:lastRenderedPageBreak/>
        <w:t>Appendix A</w:t>
      </w:r>
    </w:p>
    <w:p w:rsidR="006E6A15" w:rsidRDefault="000A627B">
      <w:pPr>
        <w:spacing w:before="23"/>
        <w:ind w:left="3395" w:right="3472"/>
        <w:jc w:val="center"/>
        <w:rPr>
          <w:rFonts w:ascii="Times New Roman"/>
          <w:sz w:val="23"/>
        </w:rPr>
      </w:pPr>
      <w:r>
        <w:rPr>
          <w:rFonts w:ascii="Times New Roman"/>
          <w:color w:val="1D2123"/>
          <w:w w:val="105"/>
          <w:sz w:val="23"/>
        </w:rPr>
        <w:t>2016 Base Utilization and Costs</w:t>
      </w:r>
    </w:p>
    <w:p w:rsidR="006E6A15" w:rsidRDefault="000A627B">
      <w:pPr>
        <w:pStyle w:val="BodyText"/>
        <w:spacing w:before="3"/>
        <w:rPr>
          <w:rFonts w:ascii="Times New Roman"/>
          <w:sz w:val="17"/>
        </w:rPr>
      </w:pPr>
      <w:r>
        <w:pict>
          <v:group id="_x0000_s1049" style="position:absolute;margin-left:96.45pt;margin-top:11.9pt;width:417.3pt;height:348.5pt;z-index:251661312;mso-wrap-distance-left:0;mso-wrap-distance-right:0;mso-position-horizontal-relative:page" coordorigin="1929,238" coordsize="8346,6970">
            <v:line id="_x0000_s1120" style="position:absolute" from="6685,727" to="6685,259" strokecolor="#1f2328" strokeweight="1.44pt"/>
            <v:line id="_x0000_s1119" style="position:absolute" from="6667,277" to="10224,277" strokecolor="#085797" strokeweight=".36pt"/>
            <v:line id="_x0000_s1118" style="position:absolute" from="10188,727" to="10188,274" strokecolor="#136baf" strokeweight="3.6pt"/>
            <v:line id="_x0000_s1117" style="position:absolute" from="10188,828" to="10188,821" strokecolor="#136baf" strokeweight="3.6pt"/>
            <v:line id="_x0000_s1116" style="position:absolute" from="6685,828" to="6685,821" strokecolor="#1f2328" strokeweight="1.44pt"/>
            <v:line id="_x0000_s1115" style="position:absolute" from="1944,806" to="6703,806" strokecolor="#0f60a0" strokeweight="1.44pt"/>
            <v:line id="_x0000_s1114" style="position:absolute" from="8711,774" to="10224,774" strokecolor="#1870af" strokeweight="4.68pt"/>
            <v:line id="_x0000_s1113" style="position:absolute" from="6667,774" to="8159,774" strokecolor="#1870af" strokeweight="4.68pt"/>
            <v:line id="_x0000_s1112" style="position:absolute" from="1958,1066" to="7963,1066" strokecolor="#343438" strokeweight="1.44pt"/>
            <v:line id="_x0000_s1111" style="position:absolute" from="7906,1069" to="8978,1069" strokecolor="#54575b" strokeweight="1.44pt"/>
            <v:line id="_x0000_s1110" style="position:absolute" from="8921,1076" to="10224,1076" strokecolor="#3f4448" strokeweight="1.08pt"/>
            <v:line id="_x0000_s1109" style="position:absolute" from="10210,2988" to="10210,274" strokecolor="#0f5790" strokeweight="2.16pt"/>
            <v:line id="_x0000_s1108" style="position:absolute" from="1980,7186" to="1980,756" strokecolor="#1c5b93" strokeweight="2.16pt"/>
            <v:line id="_x0000_s1107" style="position:absolute" from="6696,2952" to="6696,1051" strokecolor="#08080c" strokeweight="2.16pt"/>
            <v:line id="_x0000_s1106" style="position:absolute" from="7949,2952" to="7949,1066" strokecolor="#181c1f" strokeweight="1.44pt"/>
            <v:line id="_x0000_s1105" style="position:absolute" from="8964,2952" to="8964,1051" strokecolor="#1c1c1f" strokeweight="1.44pt"/>
            <v:line id="_x0000_s1104" style="position:absolute" from="10206,2678" to="10206,1577" strokecolor="#084f90" strokeweight="1.8pt"/>
            <v:line id="_x0000_s1103" style="position:absolute" from="2556,2650" to="10238,2650" strokecolor="#23282b" strokeweight="1.44pt"/>
            <v:line id="_x0000_s1102" style="position:absolute" from="1958,2927" to="8993,2927" strokecolor="#2b2b2b" strokeweight="2.52pt"/>
            <v:line id="_x0000_s1101" style="position:absolute" from="1980,3161" to="1980,2592" strokecolor="#0f4877" strokeweight="2.16pt"/>
            <v:line id="_x0000_s1100" style="position:absolute" from="8906,2927" to="10224,2927" strokecolor="#181818" strokeweight="2.16pt"/>
            <v:line id="_x0000_s1099" style="position:absolute" from="1958,3186" to="10238,3186" strokecolor="#44484b" strokeweight="1.44pt"/>
            <v:line id="_x0000_s1098" style="position:absolute" from="10202,3211" to="10202,2858" strokecolor="#1f486b" strokeweight="1.8pt"/>
            <v:line id="_x0000_s1097" style="position:absolute" from="6696,4831" to="6696,3182" strokecolor="#030808" strokeweight="1.44pt"/>
            <v:line id="_x0000_s1096" style="position:absolute" from="7956,5069" to="7956,3168" strokecolor="#181c1f" strokeweight="1.44pt"/>
            <v:line id="_x0000_s1095" style="position:absolute" from="8968,5069" to="8968,3168" strokecolor="#1c1f1f" strokeweight="1.44pt"/>
            <v:line id="_x0000_s1094" style="position:absolute" from="10220,7186" to="10220,3125" strokecolor="#18578c" strokeweight="2.16pt"/>
            <v:line id="_x0000_s1093" style="position:absolute" from="2563,4770" to="10238,4770" strokecolor="#1f2328" strokeweight="1.44pt"/>
            <v:line id="_x0000_s1092" style="position:absolute" from="1987,4795" to="1987,4486" strokecolor="#0f548c" strokeweight="1.44pt"/>
            <v:line id="_x0000_s1091" style="position:absolute" from="1958,5044" to="10238,5044" strokecolor="#1f1f1f" strokeweight="2.16pt"/>
            <v:line id="_x0000_s1090" style="position:absolute" from="6696,5069" to="6696,4709" strokecolor="#08080c" strokeweight="2.16pt"/>
            <v:line id="_x0000_s1089" style="position:absolute" from="1966,5306" to="10238,5306" strokecolor="#383b3f" strokeweight="1.44pt"/>
            <v:line id="_x0000_s1088" style="position:absolute" from="10217,5335" to="10217,4990" strokecolor="#133b60" strokeweight="2.16pt"/>
            <v:line id="_x0000_s1087" style="position:absolute" from="1991,5623" to="1991,5249" strokecolor="#185483" strokeweight="1.8pt"/>
            <v:line id="_x0000_s1086" style="position:absolute" from="6700,6401" to="6700,5299" strokecolor="#080308" strokeweight="2.52pt"/>
            <v:line id="_x0000_s1085" style="position:absolute" from="7963,6912" to="7963,5299" strokecolor="#181c1c" strokeweight="1.44pt"/>
            <v:line id="_x0000_s1084" style="position:absolute" from="8975,7186" to="8975,5299" strokecolor="#181c1f" strokeweight="1.44pt"/>
            <v:line id="_x0000_s1083" style="position:absolute" from="6660,6638" to="6660,6372" strokeweight=".36pt"/>
            <v:line id="_x0000_s1082" style="position:absolute" from="2570,6887" to="10253,6887" strokecolor="#1f2328" strokeweight="1.44pt"/>
            <v:line id="_x0000_s1081" style="position:absolute" from="6660,6883" to="6660,6638" strokecolor="#1f2323" strokeweight=".36pt"/>
            <v:line id="_x0000_s1080" style="position:absolute" from="1973,7164" to="10253,7164" strokecolor="#1f67a3" strokeweight="2.16pt"/>
            <v:line id="_x0000_s1079" style="position:absolute" from="1991,7186" to="1991,6826" strokecolor="#185790" strokeweight="1.8pt"/>
            <v:line id="_x0000_s1078" style="position:absolute" from="6660,7171" to="6660,6854" strokecolor="#133f64" strokeweight=".36pt"/>
            <v:line id="_x0000_s1077" style="position:absolute" from="7963,7186" to="7963,5299" strokecolor="#181c1c" strokeweight="1.44pt"/>
            <v:rect id="_x0000_s1076" style="position:absolute;left:8064;top:292;width:665;height:259" fillcolor="#054f90" stroked="f"/>
            <v:rect id="_x0000_s1075" style="position:absolute;left:9158;top:436;width:814;height:259" fillcolor="#054f90" stroked="f"/>
            <v:rect id="_x0000_s1074" style="position:absolute;left:8159;top:500;width:552;height:391" fillcolor="#054f90" stroked="f"/>
            <v:shape id="_x0000_s1073" type="#_x0000_t202" style="position:absolute;left:6839;top:318;width:926;height:458" filled="f" stroked="f">
              <v:textbox inset="0,0,0,0">
                <w:txbxContent>
                  <w:p w:rsidR="006E6A15" w:rsidRDefault="000A627B">
                    <w:pPr>
                      <w:spacing w:line="268" w:lineRule="auto"/>
                      <w:ind w:left="103" w:right="1" w:hanging="104"/>
                      <w:rPr>
                        <w:sz w:val="19"/>
                      </w:rPr>
                    </w:pPr>
                    <w:r>
                      <w:rPr>
                        <w:color w:val="FDFDFD"/>
                        <w:w w:val="110"/>
                        <w:sz w:val="19"/>
                        <w:shd w:val="clear" w:color="auto" w:fill="054F90"/>
                      </w:rPr>
                      <w:t>Utilizatio</w:t>
                    </w:r>
                    <w:r>
                      <w:rPr>
                        <w:color w:val="FDFDFD"/>
                        <w:w w:val="110"/>
                        <w:sz w:val="19"/>
                      </w:rPr>
                      <w:t xml:space="preserve">n </w:t>
                    </w:r>
                    <w:r>
                      <w:rPr>
                        <w:color w:val="FDFDFD"/>
                        <w:w w:val="110"/>
                        <w:sz w:val="19"/>
                        <w:shd w:val="clear" w:color="auto" w:fill="054F90"/>
                      </w:rPr>
                      <w:t>per1000</w:t>
                    </w:r>
                  </w:p>
                </w:txbxContent>
              </v:textbox>
            </v:shape>
            <v:shape id="_x0000_s1072" type="#_x0000_t202" style="position:absolute;left:8064;top:318;width:745;height:486" filled="f" stroked="f">
              <v:textbox inset="0,0,0,0">
                <w:txbxContent>
                  <w:p w:rsidR="006E6A15" w:rsidRDefault="000A627B">
                    <w:pPr>
                      <w:spacing w:line="212" w:lineRule="exact"/>
                      <w:rPr>
                        <w:sz w:val="19"/>
                      </w:rPr>
                    </w:pPr>
                    <w:r>
                      <w:rPr>
                        <w:color w:val="FDFDFD"/>
                        <w:w w:val="110"/>
                        <w:sz w:val="19"/>
                      </w:rPr>
                      <w:t>Allowed</w:t>
                    </w:r>
                  </w:p>
                  <w:p w:rsidR="006E6A15" w:rsidRDefault="000A627B">
                    <w:pPr>
                      <w:spacing w:before="13"/>
                      <w:ind w:left="94"/>
                      <w:rPr>
                        <w:rFonts w:ascii="Courier New"/>
                        <w:sz w:val="23"/>
                      </w:rPr>
                    </w:pPr>
                    <w:r>
                      <w:rPr>
                        <w:rFonts w:ascii="Courier New"/>
                        <w:color w:val="FDFDFD"/>
                        <w:w w:val="105"/>
                        <w:sz w:val="23"/>
                      </w:rPr>
                      <w:t>PMPM</w:t>
                    </w:r>
                  </w:p>
                </w:txbxContent>
              </v:textbox>
            </v:shape>
            <v:shape id="_x0000_s1071" type="#_x0000_t202" style="position:absolute;left:8942;top:326;width:1089;height:380" filled="f" stroked="f">
              <v:textbox inset="0,0,0,0">
                <w:txbxContent>
                  <w:p w:rsidR="006E6A15" w:rsidRDefault="000A627B">
                    <w:pPr>
                      <w:spacing w:line="380" w:lineRule="exact"/>
                      <w:rPr>
                        <w:sz w:val="19"/>
                      </w:rPr>
                    </w:pPr>
                    <w:r>
                      <w:rPr>
                        <w:color w:val="649EC8"/>
                        <w:sz w:val="34"/>
                      </w:rPr>
                      <w:t xml:space="preserve">! </w:t>
                    </w:r>
                    <w:r>
                      <w:rPr>
                        <w:color w:val="FDFDFD"/>
                        <w:sz w:val="19"/>
                      </w:rPr>
                      <w:t>Unit</w:t>
                    </w:r>
                    <w:r>
                      <w:rPr>
                        <w:color w:val="FDFDFD"/>
                        <w:spacing w:val="52"/>
                        <w:sz w:val="19"/>
                      </w:rPr>
                      <w:t xml:space="preserve"> </w:t>
                    </w:r>
                    <w:r>
                      <w:rPr>
                        <w:color w:val="FDFDFD"/>
                        <w:sz w:val="19"/>
                      </w:rPr>
                      <w:t>Cost</w:t>
                    </w:r>
                  </w:p>
                </w:txbxContent>
              </v:textbox>
            </v:shape>
            <v:shape id="_x0000_s1070" type="#_x0000_t202" style="position:absolute;left:6692;top:1066;width:1265;height:1584" filled="f" stroked="f">
              <v:textbox inset="0,0,0,0">
                <w:txbxContent>
                  <w:p w:rsidR="006E6A15" w:rsidRDefault="000A627B">
                    <w:pPr>
                      <w:spacing w:line="251" w:lineRule="exact"/>
                      <w:ind w:left="456" w:right="12"/>
                      <w:jc w:val="center"/>
                      <w:rPr>
                        <w:rFonts w:ascii="Times New Roman"/>
                        <w:sz w:val="23"/>
                      </w:rPr>
                    </w:pPr>
                    <w:r>
                      <w:rPr>
                        <w:rFonts w:ascii="Times New Roman"/>
                        <w:color w:val="1D2123"/>
                        <w:w w:val="105"/>
                        <w:sz w:val="23"/>
                      </w:rPr>
                      <w:t>3,019.7</w:t>
                    </w:r>
                  </w:p>
                  <w:p w:rsidR="006E6A15" w:rsidRDefault="000A627B">
                    <w:pPr>
                      <w:spacing w:before="2"/>
                      <w:ind w:right="52"/>
                      <w:jc w:val="right"/>
                      <w:rPr>
                        <w:rFonts w:ascii="Times New Roman"/>
                        <w:sz w:val="23"/>
                      </w:rPr>
                    </w:pPr>
                    <w:r>
                      <w:rPr>
                        <w:rFonts w:ascii="Times New Roman"/>
                        <w:color w:val="1D2123"/>
                        <w:sz w:val="23"/>
                      </w:rPr>
                      <w:t>21,061.4</w:t>
                    </w:r>
                  </w:p>
                  <w:p w:rsidR="006E6A15" w:rsidRDefault="006E6A15">
                    <w:pPr>
                      <w:spacing w:before="8"/>
                      <w:rPr>
                        <w:rFonts w:ascii="Times New Roman"/>
                      </w:rPr>
                    </w:pPr>
                  </w:p>
                  <w:p w:rsidR="006E6A15" w:rsidRDefault="000A627B">
                    <w:pPr>
                      <w:ind w:right="54"/>
                      <w:jc w:val="right"/>
                      <w:rPr>
                        <w:rFonts w:ascii="Times New Roman"/>
                        <w:sz w:val="23"/>
                      </w:rPr>
                    </w:pPr>
                    <w:r>
                      <w:rPr>
                        <w:rFonts w:ascii="Times New Roman"/>
                        <w:color w:val="1D2123"/>
                        <w:sz w:val="23"/>
                      </w:rPr>
                      <w:t>5.1</w:t>
                    </w:r>
                  </w:p>
                  <w:p w:rsidR="006E6A15" w:rsidRDefault="000A627B">
                    <w:pPr>
                      <w:spacing w:before="9" w:line="262" w:lineRule="exact"/>
                      <w:ind w:right="48"/>
                      <w:jc w:val="right"/>
                      <w:rPr>
                        <w:rFonts w:ascii="Times New Roman"/>
                        <w:sz w:val="23"/>
                      </w:rPr>
                    </w:pPr>
                    <w:r>
                      <w:rPr>
                        <w:rFonts w:ascii="Times New Roman"/>
                        <w:color w:val="1D2123"/>
                        <w:sz w:val="23"/>
                      </w:rPr>
                      <w:t>367.9</w:t>
                    </w:r>
                  </w:p>
                  <w:p w:rsidR="006E6A15" w:rsidRDefault="000A627B">
                    <w:pPr>
                      <w:spacing w:line="262" w:lineRule="exact"/>
                      <w:ind w:right="53"/>
                      <w:jc w:val="right"/>
                      <w:rPr>
                        <w:rFonts w:ascii="Times New Roman"/>
                        <w:sz w:val="23"/>
                      </w:rPr>
                    </w:pPr>
                    <w:r>
                      <w:rPr>
                        <w:rFonts w:ascii="Times New Roman"/>
                        <w:color w:val="1D2123"/>
                        <w:sz w:val="23"/>
                      </w:rPr>
                      <w:t>373.1</w:t>
                    </w:r>
                  </w:p>
                </w:txbxContent>
              </v:textbox>
            </v:shape>
            <v:shape id="_x0000_s1069" type="#_x0000_t202" style="position:absolute;left:7956;top:1066;width:1013;height:1584" filled="f" stroked="f">
              <v:textbox inset="0,0,0,0">
                <w:txbxContent>
                  <w:p w:rsidR="006E6A15" w:rsidRDefault="000A627B">
                    <w:pPr>
                      <w:spacing w:line="251" w:lineRule="exact"/>
                      <w:ind w:left="239"/>
                      <w:rPr>
                        <w:rFonts w:ascii="Times New Roman"/>
                        <w:sz w:val="23"/>
                      </w:rPr>
                    </w:pPr>
                    <w:r>
                      <w:rPr>
                        <w:rFonts w:ascii="Times New Roman"/>
                        <w:color w:val="1D2123"/>
                        <w:w w:val="105"/>
                        <w:sz w:val="23"/>
                      </w:rPr>
                      <w:t>$77.06</w:t>
                    </w:r>
                  </w:p>
                  <w:p w:rsidR="006E6A15" w:rsidRDefault="000A627B">
                    <w:pPr>
                      <w:spacing w:before="9"/>
                      <w:ind w:left="239"/>
                      <w:rPr>
                        <w:rFonts w:ascii="Times New Roman"/>
                        <w:sz w:val="23"/>
                      </w:rPr>
                    </w:pPr>
                    <w:r>
                      <w:rPr>
                        <w:rFonts w:ascii="Times New Roman"/>
                        <w:color w:val="1D2123"/>
                        <w:w w:val="105"/>
                        <w:sz w:val="23"/>
                      </w:rPr>
                      <w:t>$39.29</w:t>
                    </w:r>
                  </w:p>
                  <w:p w:rsidR="006E6A15" w:rsidRDefault="006E6A15">
                    <w:pPr>
                      <w:rPr>
                        <w:rFonts w:ascii="Times New Roman"/>
                      </w:rPr>
                    </w:pPr>
                  </w:p>
                  <w:p w:rsidR="006E6A15" w:rsidRDefault="000A627B">
                    <w:pPr>
                      <w:spacing w:before="1"/>
                      <w:ind w:left="239"/>
                      <w:rPr>
                        <w:rFonts w:ascii="Times New Roman"/>
                        <w:sz w:val="23"/>
                      </w:rPr>
                    </w:pPr>
                    <w:r>
                      <w:rPr>
                        <w:rFonts w:ascii="Times New Roman"/>
                        <w:color w:val="1D2123"/>
                        <w:w w:val="105"/>
                        <w:sz w:val="23"/>
                      </w:rPr>
                      <w:t>$12.35</w:t>
                    </w:r>
                  </w:p>
                  <w:p w:rsidR="006E6A15" w:rsidRDefault="000A627B">
                    <w:pPr>
                      <w:spacing w:before="9" w:line="262" w:lineRule="exact"/>
                      <w:ind w:left="239"/>
                      <w:rPr>
                        <w:rFonts w:ascii="Times New Roman"/>
                        <w:sz w:val="23"/>
                      </w:rPr>
                    </w:pPr>
                    <w:r>
                      <w:rPr>
                        <w:rFonts w:ascii="Times New Roman"/>
                        <w:color w:val="1D2123"/>
                        <w:w w:val="105"/>
                        <w:sz w:val="23"/>
                      </w:rPr>
                      <w:t>$54.86</w:t>
                    </w:r>
                  </w:p>
                  <w:p w:rsidR="006E6A15" w:rsidRDefault="000A627B">
                    <w:pPr>
                      <w:spacing w:line="262" w:lineRule="exact"/>
                      <w:ind w:left="239"/>
                      <w:rPr>
                        <w:rFonts w:ascii="Times New Roman"/>
                        <w:sz w:val="23"/>
                      </w:rPr>
                    </w:pPr>
                    <w:r>
                      <w:rPr>
                        <w:rFonts w:ascii="Times New Roman"/>
                        <w:color w:val="1D2123"/>
                        <w:w w:val="105"/>
                        <w:sz w:val="23"/>
                      </w:rPr>
                      <w:t>$67.21</w:t>
                    </w:r>
                  </w:p>
                </w:txbxContent>
              </v:textbox>
            </v:shape>
            <v:shape id="_x0000_s1068" type="#_x0000_t202" style="position:absolute;left:8969;top:1066;width:1247;height:1584" filled="f" stroked="f">
              <v:textbox inset="0,0,0,0">
                <w:txbxContent>
                  <w:p w:rsidR="006E6A15" w:rsidRDefault="000A627B">
                    <w:pPr>
                      <w:spacing w:before="1" w:line="262" w:lineRule="exact"/>
                      <w:ind w:left="593" w:right="80"/>
                      <w:jc w:val="center"/>
                      <w:rPr>
                        <w:rFonts w:ascii="Times New Roman"/>
                        <w:sz w:val="23"/>
                      </w:rPr>
                    </w:pPr>
                    <w:r>
                      <w:rPr>
                        <w:rFonts w:ascii="Times New Roman"/>
                        <w:color w:val="1D2123"/>
                        <w:w w:val="105"/>
                        <w:sz w:val="23"/>
                      </w:rPr>
                      <w:t>$306</w:t>
                    </w:r>
                  </w:p>
                  <w:p w:rsidR="006E6A15" w:rsidRDefault="000A627B">
                    <w:pPr>
                      <w:spacing w:line="262" w:lineRule="exact"/>
                      <w:ind w:left="724" w:right="80"/>
                      <w:jc w:val="center"/>
                      <w:rPr>
                        <w:rFonts w:ascii="Times New Roman"/>
                        <w:sz w:val="23"/>
                      </w:rPr>
                    </w:pPr>
                    <w:r>
                      <w:rPr>
                        <w:rFonts w:ascii="Times New Roman"/>
                        <w:color w:val="1D2123"/>
                        <w:w w:val="105"/>
                        <w:sz w:val="23"/>
                      </w:rPr>
                      <w:t>$22</w:t>
                    </w:r>
                  </w:p>
                  <w:p w:rsidR="006E6A15" w:rsidRDefault="006E6A15">
                    <w:pPr>
                      <w:spacing w:before="1"/>
                      <w:rPr>
                        <w:rFonts w:ascii="Times New Roman"/>
                      </w:rPr>
                    </w:pPr>
                  </w:p>
                  <w:p w:rsidR="006E6A15" w:rsidRDefault="000A627B">
                    <w:pPr>
                      <w:ind w:left="304" w:right="80"/>
                      <w:jc w:val="center"/>
                      <w:rPr>
                        <w:rFonts w:ascii="Times New Roman"/>
                        <w:sz w:val="23"/>
                      </w:rPr>
                    </w:pPr>
                    <w:r>
                      <w:rPr>
                        <w:rFonts w:ascii="Times New Roman"/>
                        <w:color w:val="1D2123"/>
                        <w:w w:val="105"/>
                        <w:sz w:val="23"/>
                      </w:rPr>
                      <w:t>$28,830</w:t>
                    </w:r>
                  </w:p>
                  <w:p w:rsidR="006E6A15" w:rsidRDefault="000A627B">
                    <w:pPr>
                      <w:spacing w:before="1"/>
                      <w:ind w:left="422" w:right="80"/>
                      <w:jc w:val="center"/>
                      <w:rPr>
                        <w:rFonts w:ascii="Times New Roman"/>
                        <w:sz w:val="23"/>
                      </w:rPr>
                    </w:pPr>
                    <w:r>
                      <w:rPr>
                        <w:rFonts w:ascii="Times New Roman"/>
                        <w:color w:val="1D2123"/>
                        <w:w w:val="105"/>
                        <w:sz w:val="23"/>
                      </w:rPr>
                      <w:t>$1,789</w:t>
                    </w:r>
                  </w:p>
                  <w:p w:rsidR="006E6A15" w:rsidRDefault="000A627B">
                    <w:pPr>
                      <w:spacing w:before="1"/>
                      <w:ind w:left="422" w:right="80"/>
                      <w:jc w:val="center"/>
                      <w:rPr>
                        <w:rFonts w:ascii="Times New Roman"/>
                        <w:sz w:val="23"/>
                      </w:rPr>
                    </w:pPr>
                    <w:r>
                      <w:rPr>
                        <w:rFonts w:ascii="Times New Roman"/>
                        <w:color w:val="1D2123"/>
                        <w:w w:val="105"/>
                        <w:sz w:val="23"/>
                      </w:rPr>
                      <w:t>$2,162</w:t>
                    </w:r>
                  </w:p>
                </w:txbxContent>
              </v:textbox>
            </v:shape>
            <v:shape id="_x0000_s1067" type="#_x0000_t202" style="position:absolute;left:6692;top:2650;width:1265;height:278" filled="f" stroked="f">
              <v:textbox inset="0,0,0,0">
                <w:txbxContent>
                  <w:p w:rsidR="006E6A15" w:rsidRDefault="000A627B">
                    <w:pPr>
                      <w:spacing w:line="244" w:lineRule="exact"/>
                      <w:ind w:left="388"/>
                      <w:rPr>
                        <w:rFonts w:ascii="Times New Roman"/>
                        <w:sz w:val="23"/>
                      </w:rPr>
                    </w:pPr>
                    <w:r>
                      <w:rPr>
                        <w:rFonts w:ascii="Times New Roman"/>
                        <w:color w:val="1D2123"/>
                        <w:sz w:val="23"/>
                      </w:rPr>
                      <w:t>24,454.2</w:t>
                    </w:r>
                  </w:p>
                </w:txbxContent>
              </v:textbox>
            </v:shape>
            <v:shape id="_x0000_s1066" type="#_x0000_t202" style="position:absolute;left:7956;top:2650;width:1013;height:278" filled="f" stroked="f">
              <v:textbox inset="0,0,0,0">
                <w:txbxContent>
                  <w:p w:rsidR="006E6A15" w:rsidRDefault="000A627B">
                    <w:pPr>
                      <w:spacing w:line="251" w:lineRule="exact"/>
                      <w:ind w:left="124"/>
                      <w:rPr>
                        <w:rFonts w:ascii="Times New Roman"/>
                        <w:sz w:val="23"/>
                      </w:rPr>
                    </w:pPr>
                    <w:r>
                      <w:rPr>
                        <w:rFonts w:ascii="Times New Roman"/>
                        <w:color w:val="1D2123"/>
                        <w:w w:val="105"/>
                        <w:sz w:val="23"/>
                      </w:rPr>
                      <w:t>$183.57</w:t>
                    </w:r>
                  </w:p>
                </w:txbxContent>
              </v:textbox>
            </v:shape>
            <v:shape id="_x0000_s1065" type="#_x0000_t202" style="position:absolute;left:8969;top:2650;width:1247;height:278" filled="f" stroked="f">
              <v:textbox inset="0,0,0,0">
                <w:txbxContent>
                  <w:p w:rsidR="006E6A15" w:rsidRDefault="000A627B">
                    <w:pPr>
                      <w:spacing w:line="251" w:lineRule="exact"/>
                      <w:ind w:left="767"/>
                      <w:rPr>
                        <w:rFonts w:ascii="Times New Roman"/>
                        <w:sz w:val="23"/>
                      </w:rPr>
                    </w:pPr>
                    <w:r>
                      <w:rPr>
                        <w:rFonts w:ascii="Times New Roman"/>
                        <w:color w:val="1D2123"/>
                        <w:w w:val="105"/>
                        <w:sz w:val="23"/>
                      </w:rPr>
                      <w:t>$90</w:t>
                    </w:r>
                  </w:p>
                </w:txbxContent>
              </v:textbox>
            </v:shape>
            <v:shape id="_x0000_s1064" type="#_x0000_t202" style="position:absolute;left:1980;top:2927;width:8235;height:260" filled="f" stroked="f">
              <v:textbox inset="0,0,0,0">
                <w:txbxContent>
                  <w:p w:rsidR="006E6A15" w:rsidRDefault="000A627B">
                    <w:pPr>
                      <w:spacing w:before="1"/>
                      <w:ind w:left="26"/>
                      <w:rPr>
                        <w:i/>
                        <w:sz w:val="21"/>
                      </w:rPr>
                    </w:pPr>
                    <w:r>
                      <w:rPr>
                        <w:i/>
                        <w:color w:val="0A528E"/>
                        <w:w w:val="105"/>
                        <w:sz w:val="21"/>
                      </w:rPr>
                      <w:t>Non Low-Income</w:t>
                    </w:r>
                  </w:p>
                </w:txbxContent>
              </v:textbox>
            </v:shape>
            <v:shape id="_x0000_s1063" type="#_x0000_t202" style="position:absolute;left:6692;top:3186;width:1265;height:1584" filled="f" stroked="f">
              <v:textbox inset="0,0,0,0">
                <w:txbxContent>
                  <w:p w:rsidR="006E6A15" w:rsidRDefault="000A627B">
                    <w:pPr>
                      <w:spacing w:line="255" w:lineRule="exact"/>
                      <w:ind w:left="486" w:right="12"/>
                      <w:jc w:val="center"/>
                      <w:rPr>
                        <w:rFonts w:ascii="Times New Roman"/>
                        <w:sz w:val="23"/>
                      </w:rPr>
                    </w:pPr>
                    <w:r>
                      <w:rPr>
                        <w:rFonts w:ascii="Times New Roman"/>
                        <w:color w:val="1D2123"/>
                        <w:sz w:val="23"/>
                      </w:rPr>
                      <w:t>2,175.8</w:t>
                    </w:r>
                  </w:p>
                  <w:p w:rsidR="006E6A15" w:rsidRDefault="000A627B">
                    <w:pPr>
                      <w:spacing w:before="2"/>
                      <w:ind w:right="44"/>
                      <w:jc w:val="right"/>
                      <w:rPr>
                        <w:rFonts w:ascii="Times New Roman"/>
                        <w:sz w:val="23"/>
                      </w:rPr>
                    </w:pPr>
                    <w:r>
                      <w:rPr>
                        <w:rFonts w:ascii="Times New Roman"/>
                        <w:color w:val="1D2123"/>
                        <w:sz w:val="23"/>
                      </w:rPr>
                      <w:t>21,461.0</w:t>
                    </w:r>
                  </w:p>
                  <w:p w:rsidR="006E6A15" w:rsidRDefault="006E6A15">
                    <w:pPr>
                      <w:spacing w:before="3"/>
                      <w:rPr>
                        <w:rFonts w:ascii="Times New Roman"/>
                        <w:sz w:val="23"/>
                      </w:rPr>
                    </w:pPr>
                  </w:p>
                  <w:p w:rsidR="006E6A15" w:rsidRDefault="000A627B">
                    <w:pPr>
                      <w:spacing w:before="1" w:line="262" w:lineRule="exact"/>
                      <w:ind w:right="32"/>
                      <w:jc w:val="right"/>
                      <w:rPr>
                        <w:rFonts w:ascii="Times New Roman"/>
                        <w:sz w:val="23"/>
                      </w:rPr>
                    </w:pPr>
                    <w:r>
                      <w:rPr>
                        <w:rFonts w:ascii="Times New Roman"/>
                        <w:color w:val="1D2123"/>
                        <w:w w:val="110"/>
                        <w:sz w:val="23"/>
                      </w:rPr>
                      <w:t>1.9</w:t>
                    </w:r>
                  </w:p>
                  <w:p w:rsidR="006E6A15" w:rsidRDefault="000A627B">
                    <w:pPr>
                      <w:spacing w:line="259" w:lineRule="exact"/>
                      <w:ind w:right="40"/>
                      <w:jc w:val="right"/>
                      <w:rPr>
                        <w:rFonts w:ascii="Times New Roman"/>
                        <w:sz w:val="23"/>
                      </w:rPr>
                    </w:pPr>
                    <w:r>
                      <w:rPr>
                        <w:rFonts w:ascii="Times New Roman"/>
                        <w:color w:val="1D2123"/>
                        <w:sz w:val="23"/>
                      </w:rPr>
                      <w:t>121.7</w:t>
                    </w:r>
                  </w:p>
                  <w:p w:rsidR="006E6A15" w:rsidRDefault="000A627B">
                    <w:pPr>
                      <w:spacing w:line="262" w:lineRule="exact"/>
                      <w:ind w:right="42"/>
                      <w:jc w:val="right"/>
                      <w:rPr>
                        <w:rFonts w:ascii="Times New Roman"/>
                        <w:sz w:val="23"/>
                      </w:rPr>
                    </w:pPr>
                    <w:r>
                      <w:rPr>
                        <w:rFonts w:ascii="Times New Roman"/>
                        <w:color w:val="1D2123"/>
                        <w:sz w:val="23"/>
                      </w:rPr>
                      <w:t>123.6</w:t>
                    </w:r>
                  </w:p>
                </w:txbxContent>
              </v:textbox>
            </v:shape>
            <v:shape id="_x0000_s1062" type="#_x0000_t202" style="position:absolute;left:7956;top:3186;width:1013;height:1584" filled="f" stroked="f">
              <v:textbox inset="0,0,0,0">
                <w:txbxContent>
                  <w:p w:rsidR="006E6A15" w:rsidRDefault="000A627B">
                    <w:pPr>
                      <w:spacing w:line="260" w:lineRule="exact"/>
                      <w:ind w:left="197" w:right="73"/>
                      <w:jc w:val="center"/>
                      <w:rPr>
                        <w:rFonts w:ascii="Times New Roman"/>
                        <w:sz w:val="23"/>
                      </w:rPr>
                    </w:pPr>
                    <w:r>
                      <w:rPr>
                        <w:rFonts w:ascii="Times New Roman"/>
                        <w:color w:val="1D2123"/>
                        <w:w w:val="105"/>
                        <w:sz w:val="23"/>
                      </w:rPr>
                      <w:t>$56.27</w:t>
                    </w:r>
                  </w:p>
                  <w:p w:rsidR="006E6A15" w:rsidRDefault="000A627B">
                    <w:pPr>
                      <w:spacing w:line="262" w:lineRule="exact"/>
                      <w:ind w:left="203" w:right="73"/>
                      <w:jc w:val="center"/>
                      <w:rPr>
                        <w:rFonts w:ascii="Times New Roman"/>
                        <w:sz w:val="23"/>
                      </w:rPr>
                    </w:pPr>
                    <w:r>
                      <w:rPr>
                        <w:rFonts w:ascii="Times New Roman"/>
                        <w:color w:val="1D2123"/>
                        <w:w w:val="105"/>
                        <w:sz w:val="23"/>
                      </w:rPr>
                      <w:t>$40.85</w:t>
                    </w:r>
                  </w:p>
                  <w:p w:rsidR="006E6A15" w:rsidRDefault="006E6A15">
                    <w:pPr>
                      <w:spacing w:before="3"/>
                      <w:rPr>
                        <w:rFonts w:ascii="Times New Roman"/>
                        <w:sz w:val="23"/>
                      </w:rPr>
                    </w:pPr>
                  </w:p>
                  <w:p w:rsidR="006E6A15" w:rsidRDefault="000A627B">
                    <w:pPr>
                      <w:spacing w:before="1" w:line="262" w:lineRule="exact"/>
                      <w:ind w:left="329" w:right="73"/>
                      <w:jc w:val="center"/>
                      <w:rPr>
                        <w:rFonts w:ascii="Times New Roman"/>
                        <w:sz w:val="23"/>
                      </w:rPr>
                    </w:pPr>
                    <w:r>
                      <w:rPr>
                        <w:rFonts w:ascii="Times New Roman"/>
                        <w:color w:val="1D2123"/>
                        <w:w w:val="110"/>
                        <w:sz w:val="23"/>
                      </w:rPr>
                      <w:t>$4.63</w:t>
                    </w:r>
                  </w:p>
                  <w:p w:rsidR="006E6A15" w:rsidRDefault="000A627B">
                    <w:pPr>
                      <w:spacing w:line="259" w:lineRule="exact"/>
                      <w:ind w:left="213" w:right="73"/>
                      <w:jc w:val="center"/>
                      <w:rPr>
                        <w:rFonts w:ascii="Times New Roman"/>
                        <w:sz w:val="23"/>
                      </w:rPr>
                    </w:pPr>
                    <w:r>
                      <w:rPr>
                        <w:rFonts w:ascii="Times New Roman"/>
                        <w:color w:val="1D2123"/>
                        <w:sz w:val="23"/>
                      </w:rPr>
                      <w:t>$34.68</w:t>
                    </w:r>
                  </w:p>
                  <w:p w:rsidR="006E6A15" w:rsidRDefault="000A627B">
                    <w:pPr>
                      <w:spacing w:line="262" w:lineRule="exact"/>
                      <w:ind w:left="197" w:right="73"/>
                      <w:jc w:val="center"/>
                      <w:rPr>
                        <w:rFonts w:ascii="Times New Roman"/>
                        <w:sz w:val="23"/>
                      </w:rPr>
                    </w:pPr>
                    <w:r>
                      <w:rPr>
                        <w:rFonts w:ascii="Times New Roman"/>
                        <w:color w:val="1D2123"/>
                        <w:w w:val="105"/>
                        <w:sz w:val="23"/>
                      </w:rPr>
                      <w:t>$39.31</w:t>
                    </w:r>
                  </w:p>
                </w:txbxContent>
              </v:textbox>
            </v:shape>
            <v:shape id="_x0000_s1061" type="#_x0000_t202" style="position:absolute;left:8969;top:3186;width:1247;height:1584" filled="f" stroked="f">
              <v:textbox inset="0,0,0,0">
                <w:txbxContent>
                  <w:p w:rsidR="006E6A15" w:rsidRDefault="000A627B">
                    <w:pPr>
                      <w:spacing w:line="260" w:lineRule="exact"/>
                      <w:ind w:left="612" w:right="80"/>
                      <w:jc w:val="center"/>
                      <w:rPr>
                        <w:rFonts w:ascii="Times New Roman"/>
                        <w:sz w:val="23"/>
                      </w:rPr>
                    </w:pPr>
                    <w:r>
                      <w:rPr>
                        <w:rFonts w:ascii="Times New Roman"/>
                        <w:color w:val="1D2123"/>
                        <w:w w:val="105"/>
                        <w:sz w:val="23"/>
                      </w:rPr>
                      <w:t>$310</w:t>
                    </w:r>
                  </w:p>
                  <w:p w:rsidR="006E6A15" w:rsidRDefault="000A627B">
                    <w:pPr>
                      <w:spacing w:line="262" w:lineRule="exact"/>
                      <w:ind w:left="742" w:right="80"/>
                      <w:jc w:val="center"/>
                      <w:rPr>
                        <w:rFonts w:ascii="Times New Roman"/>
                        <w:sz w:val="23"/>
                      </w:rPr>
                    </w:pPr>
                    <w:r>
                      <w:rPr>
                        <w:rFonts w:ascii="Times New Roman"/>
                        <w:color w:val="1D2123"/>
                        <w:w w:val="110"/>
                        <w:sz w:val="23"/>
                      </w:rPr>
                      <w:t>$23</w:t>
                    </w:r>
                  </w:p>
                  <w:p w:rsidR="006E6A15" w:rsidRDefault="006E6A15">
                    <w:pPr>
                      <w:spacing w:before="8"/>
                      <w:rPr>
                        <w:rFonts w:ascii="Times New Roman"/>
                      </w:rPr>
                    </w:pPr>
                  </w:p>
                  <w:p w:rsidR="006E6A15" w:rsidRDefault="000A627B">
                    <w:pPr>
                      <w:ind w:left="323" w:right="71"/>
                      <w:jc w:val="center"/>
                      <w:rPr>
                        <w:rFonts w:ascii="Times New Roman"/>
                        <w:sz w:val="23"/>
                      </w:rPr>
                    </w:pPr>
                    <w:r>
                      <w:rPr>
                        <w:rFonts w:ascii="Times New Roman"/>
                        <w:color w:val="1D2123"/>
                        <w:w w:val="105"/>
                        <w:sz w:val="23"/>
                      </w:rPr>
                      <w:t>$29,655</w:t>
                    </w:r>
                  </w:p>
                  <w:p w:rsidR="006E6A15" w:rsidRDefault="000A627B">
                    <w:pPr>
                      <w:spacing w:before="1" w:line="262" w:lineRule="exact"/>
                      <w:ind w:left="442" w:right="78"/>
                      <w:jc w:val="center"/>
                      <w:rPr>
                        <w:rFonts w:ascii="Times New Roman"/>
                        <w:sz w:val="23"/>
                      </w:rPr>
                    </w:pPr>
                    <w:r>
                      <w:rPr>
                        <w:rFonts w:ascii="Times New Roman"/>
                        <w:color w:val="1D2123"/>
                        <w:w w:val="105"/>
                        <w:sz w:val="23"/>
                      </w:rPr>
                      <w:t>$3,419</w:t>
                    </w:r>
                  </w:p>
                  <w:p w:rsidR="006E6A15" w:rsidRDefault="000A627B">
                    <w:pPr>
                      <w:spacing w:line="262" w:lineRule="exact"/>
                      <w:ind w:left="442" w:right="78"/>
                      <w:jc w:val="center"/>
                      <w:rPr>
                        <w:rFonts w:ascii="Times New Roman"/>
                        <w:sz w:val="23"/>
                      </w:rPr>
                    </w:pPr>
                    <w:r>
                      <w:rPr>
                        <w:rFonts w:ascii="Times New Roman"/>
                        <w:color w:val="1D2123"/>
                        <w:w w:val="105"/>
                        <w:sz w:val="23"/>
                      </w:rPr>
                      <w:t>$3,816</w:t>
                    </w:r>
                  </w:p>
                </w:txbxContent>
              </v:textbox>
            </v:shape>
            <v:shape id="_x0000_s1060" type="#_x0000_t202" style="position:absolute;left:6692;top:4770;width:1265;height:274" filled="f" stroked="f">
              <v:textbox inset="0,0,0,0">
                <w:txbxContent>
                  <w:p w:rsidR="006E6A15" w:rsidRDefault="000A627B">
                    <w:pPr>
                      <w:spacing w:line="241" w:lineRule="exact"/>
                      <w:ind w:left="402"/>
                      <w:rPr>
                        <w:rFonts w:ascii="Times New Roman"/>
                        <w:sz w:val="23"/>
                      </w:rPr>
                    </w:pPr>
                    <w:r>
                      <w:rPr>
                        <w:rFonts w:ascii="Times New Roman"/>
                        <w:color w:val="1D2123"/>
                        <w:sz w:val="23"/>
                      </w:rPr>
                      <w:t>23,760.4</w:t>
                    </w:r>
                  </w:p>
                </w:txbxContent>
              </v:textbox>
            </v:shape>
            <v:shape id="_x0000_s1059" type="#_x0000_t202" style="position:absolute;left:7956;top:4770;width:1013;height:274" filled="f" stroked="f">
              <v:textbox inset="0,0,0,0">
                <w:txbxContent>
                  <w:p w:rsidR="006E6A15" w:rsidRDefault="000A627B">
                    <w:pPr>
                      <w:spacing w:line="248" w:lineRule="exact"/>
                      <w:ind w:left="124"/>
                      <w:rPr>
                        <w:rFonts w:ascii="Times New Roman"/>
                        <w:sz w:val="23"/>
                      </w:rPr>
                    </w:pPr>
                    <w:r>
                      <w:rPr>
                        <w:rFonts w:ascii="Times New Roman"/>
                        <w:color w:val="1D2123"/>
                        <w:w w:val="105"/>
                        <w:sz w:val="23"/>
                      </w:rPr>
                      <w:t>$136.43</w:t>
                    </w:r>
                  </w:p>
                </w:txbxContent>
              </v:textbox>
            </v:shape>
            <v:shape id="_x0000_s1058" type="#_x0000_t202" style="position:absolute;left:8969;top:4770;width:1247;height:274" filled="f" stroked="f">
              <v:textbox inset="0,0,0,0">
                <w:txbxContent>
                  <w:p w:rsidR="006E6A15" w:rsidRDefault="000A627B">
                    <w:pPr>
                      <w:spacing w:line="248" w:lineRule="exact"/>
                      <w:ind w:left="767"/>
                      <w:rPr>
                        <w:rFonts w:ascii="Times New Roman"/>
                        <w:sz w:val="23"/>
                      </w:rPr>
                    </w:pPr>
                    <w:r>
                      <w:rPr>
                        <w:rFonts w:ascii="Times New Roman"/>
                        <w:color w:val="1D2123"/>
                        <w:w w:val="105"/>
                        <w:sz w:val="23"/>
                      </w:rPr>
                      <w:t>$69</w:t>
                    </w:r>
                  </w:p>
                </w:txbxContent>
              </v:textbox>
            </v:shape>
            <v:shape id="_x0000_s1057" type="#_x0000_t202" style="position:absolute;left:1980;top:5044;width:8235;height:263" filled="f" stroked="f">
              <v:textbox inset="0,0,0,0">
                <w:txbxContent>
                  <w:p w:rsidR="006E6A15" w:rsidRDefault="000A627B">
                    <w:pPr>
                      <w:spacing w:before="15"/>
                      <w:ind w:left="38"/>
                      <w:rPr>
                        <w:i/>
                        <w:sz w:val="21"/>
                      </w:rPr>
                    </w:pPr>
                    <w:r>
                      <w:rPr>
                        <w:i/>
                        <w:color w:val="0A528E"/>
                        <w:w w:val="110"/>
                        <w:sz w:val="21"/>
                      </w:rPr>
                      <w:t>Total Po</w:t>
                    </w:r>
                    <w:r>
                      <w:rPr>
                        <w:i/>
                        <w:color w:val="265682"/>
                        <w:w w:val="110"/>
                        <w:sz w:val="21"/>
                      </w:rPr>
                      <w:t>o</w:t>
                    </w:r>
                    <w:r>
                      <w:rPr>
                        <w:i/>
                        <w:color w:val="0A528E"/>
                        <w:w w:val="110"/>
                        <w:sz w:val="21"/>
                      </w:rPr>
                      <w:t>ulation</w:t>
                    </w:r>
                  </w:p>
                </w:txbxContent>
              </v:textbox>
            </v:shape>
            <v:shape id="_x0000_s1056" type="#_x0000_t202" style="position:absolute;left:6692;top:5306;width:1265;height:1581" filled="f" stroked="f">
              <v:textbox inset="0,0,0,0">
                <w:txbxContent>
                  <w:p w:rsidR="006E6A15" w:rsidRDefault="000A627B">
                    <w:pPr>
                      <w:spacing w:line="251" w:lineRule="exact"/>
                      <w:ind w:left="488" w:right="12"/>
                      <w:jc w:val="center"/>
                      <w:rPr>
                        <w:rFonts w:ascii="Times New Roman"/>
                        <w:sz w:val="23"/>
                      </w:rPr>
                    </w:pPr>
                    <w:r>
                      <w:rPr>
                        <w:rFonts w:ascii="Times New Roman"/>
                        <w:color w:val="1D2123"/>
                        <w:w w:val="105"/>
                        <w:sz w:val="23"/>
                      </w:rPr>
                      <w:t>5,195.5</w:t>
                    </w:r>
                  </w:p>
                  <w:p w:rsidR="006E6A15" w:rsidRDefault="000A627B">
                    <w:pPr>
                      <w:spacing w:before="2"/>
                      <w:ind w:right="45"/>
                      <w:jc w:val="right"/>
                      <w:rPr>
                        <w:rFonts w:ascii="Times New Roman"/>
                        <w:sz w:val="23"/>
                      </w:rPr>
                    </w:pPr>
                    <w:r>
                      <w:rPr>
                        <w:rFonts w:ascii="Times New Roman"/>
                        <w:color w:val="1D2123"/>
                        <w:sz w:val="23"/>
                      </w:rPr>
                      <w:t>42,522.4</w:t>
                    </w:r>
                  </w:p>
                  <w:p w:rsidR="006E6A15" w:rsidRDefault="006E6A15">
                    <w:pPr>
                      <w:spacing w:before="3"/>
                      <w:rPr>
                        <w:rFonts w:ascii="Times New Roman"/>
                        <w:sz w:val="23"/>
                      </w:rPr>
                    </w:pPr>
                  </w:p>
                  <w:p w:rsidR="006E6A15" w:rsidRDefault="000A627B">
                    <w:pPr>
                      <w:spacing w:before="1" w:line="262" w:lineRule="exact"/>
                      <w:ind w:right="31"/>
                      <w:jc w:val="right"/>
                      <w:rPr>
                        <w:rFonts w:ascii="Times New Roman"/>
                        <w:sz w:val="23"/>
                      </w:rPr>
                    </w:pPr>
                    <w:r>
                      <w:rPr>
                        <w:rFonts w:ascii="Times New Roman"/>
                        <w:color w:val="1D2123"/>
                        <w:w w:val="105"/>
                        <w:sz w:val="23"/>
                      </w:rPr>
                      <w:t>7.0</w:t>
                    </w:r>
                  </w:p>
                  <w:p w:rsidR="006E6A15" w:rsidRDefault="000A627B">
                    <w:pPr>
                      <w:spacing w:line="259" w:lineRule="exact"/>
                      <w:ind w:right="33"/>
                      <w:jc w:val="right"/>
                      <w:rPr>
                        <w:rFonts w:ascii="Times New Roman"/>
                        <w:sz w:val="23"/>
                      </w:rPr>
                    </w:pPr>
                    <w:r>
                      <w:rPr>
                        <w:rFonts w:ascii="Times New Roman"/>
                        <w:color w:val="1D2123"/>
                        <w:sz w:val="23"/>
                      </w:rPr>
                      <w:t>489.7</w:t>
                    </w:r>
                  </w:p>
                  <w:p w:rsidR="006E6A15" w:rsidRDefault="000A627B">
                    <w:pPr>
                      <w:spacing w:line="262" w:lineRule="exact"/>
                      <w:ind w:right="33"/>
                      <w:jc w:val="right"/>
                      <w:rPr>
                        <w:rFonts w:ascii="Times New Roman"/>
                        <w:sz w:val="23"/>
                      </w:rPr>
                    </w:pPr>
                    <w:r>
                      <w:rPr>
                        <w:rFonts w:ascii="Times New Roman"/>
                        <w:color w:val="1D2123"/>
                        <w:sz w:val="23"/>
                      </w:rPr>
                      <w:t>496.7</w:t>
                    </w:r>
                  </w:p>
                </w:txbxContent>
              </v:textbox>
            </v:shape>
            <v:shape id="_x0000_s1055" type="#_x0000_t202" style="position:absolute;left:7956;top:5306;width:1013;height:1581" filled="f" stroked="f">
              <v:textbox inset="0,0,0,0">
                <w:txbxContent>
                  <w:p w:rsidR="006E6A15" w:rsidRDefault="000A627B">
                    <w:pPr>
                      <w:spacing w:line="256" w:lineRule="exact"/>
                      <w:ind w:left="100" w:right="73"/>
                      <w:jc w:val="center"/>
                      <w:rPr>
                        <w:rFonts w:ascii="Times New Roman"/>
                        <w:sz w:val="23"/>
                      </w:rPr>
                    </w:pPr>
                    <w:r>
                      <w:rPr>
                        <w:rFonts w:ascii="Times New Roman"/>
                        <w:color w:val="1D2123"/>
                        <w:sz w:val="23"/>
                      </w:rPr>
                      <w:t>$133.34</w:t>
                    </w:r>
                  </w:p>
                  <w:p w:rsidR="006E6A15" w:rsidRDefault="000A627B">
                    <w:pPr>
                      <w:spacing w:line="262" w:lineRule="exact"/>
                      <w:ind w:left="216" w:right="69"/>
                      <w:jc w:val="center"/>
                      <w:rPr>
                        <w:rFonts w:ascii="Times New Roman"/>
                        <w:sz w:val="23"/>
                      </w:rPr>
                    </w:pPr>
                    <w:r>
                      <w:rPr>
                        <w:rFonts w:ascii="Times New Roman"/>
                        <w:color w:val="1D2123"/>
                        <w:w w:val="105"/>
                        <w:sz w:val="23"/>
                      </w:rPr>
                      <w:t>$80.14</w:t>
                    </w:r>
                  </w:p>
                  <w:p w:rsidR="006E6A15" w:rsidRDefault="006E6A15">
                    <w:pPr>
                      <w:spacing w:before="3"/>
                      <w:rPr>
                        <w:rFonts w:ascii="Times New Roman"/>
                        <w:sz w:val="23"/>
                      </w:rPr>
                    </w:pPr>
                  </w:p>
                  <w:p w:rsidR="006E6A15" w:rsidRDefault="000A627B">
                    <w:pPr>
                      <w:spacing w:before="1" w:line="262" w:lineRule="exact"/>
                      <w:ind w:left="216" w:right="69"/>
                      <w:jc w:val="center"/>
                      <w:rPr>
                        <w:rFonts w:ascii="Times New Roman"/>
                        <w:sz w:val="23"/>
                      </w:rPr>
                    </w:pPr>
                    <w:r>
                      <w:rPr>
                        <w:rFonts w:ascii="Times New Roman"/>
                        <w:color w:val="1D2123"/>
                        <w:w w:val="105"/>
                        <w:sz w:val="23"/>
                      </w:rPr>
                      <w:t>$16.99</w:t>
                    </w:r>
                  </w:p>
                  <w:p w:rsidR="006E6A15" w:rsidRDefault="000A627B">
                    <w:pPr>
                      <w:spacing w:line="262" w:lineRule="exact"/>
                      <w:ind w:left="216" w:right="63"/>
                      <w:jc w:val="center"/>
                      <w:rPr>
                        <w:rFonts w:ascii="Times New Roman"/>
                        <w:sz w:val="23"/>
                      </w:rPr>
                    </w:pPr>
                    <w:r>
                      <w:rPr>
                        <w:rFonts w:ascii="Times New Roman"/>
                        <w:color w:val="1D2123"/>
                        <w:w w:val="105"/>
                        <w:sz w:val="23"/>
                      </w:rPr>
                      <w:t>$89.54</w:t>
                    </w:r>
                  </w:p>
                  <w:p w:rsidR="006E6A15" w:rsidRDefault="000A627B">
                    <w:pPr>
                      <w:spacing w:before="1"/>
                      <w:ind w:left="115" w:right="73"/>
                      <w:jc w:val="center"/>
                      <w:rPr>
                        <w:rFonts w:ascii="Times New Roman"/>
                        <w:sz w:val="23"/>
                      </w:rPr>
                    </w:pPr>
                    <w:r>
                      <w:rPr>
                        <w:rFonts w:ascii="Times New Roman"/>
                        <w:color w:val="1D2123"/>
                        <w:w w:val="105"/>
                        <w:sz w:val="23"/>
                      </w:rPr>
                      <w:t>$106.53</w:t>
                    </w:r>
                  </w:p>
                </w:txbxContent>
              </v:textbox>
            </v:shape>
            <v:shape id="_x0000_s1054" type="#_x0000_t202" style="position:absolute;left:8969;top:5306;width:1247;height:1581" filled="f" stroked="f">
              <v:textbox inset="0,0,0,0">
                <w:txbxContent>
                  <w:p w:rsidR="006E6A15" w:rsidRDefault="000A627B">
                    <w:pPr>
                      <w:spacing w:line="256" w:lineRule="exact"/>
                      <w:ind w:left="618" w:right="72"/>
                      <w:jc w:val="center"/>
                      <w:rPr>
                        <w:rFonts w:ascii="Times New Roman"/>
                        <w:sz w:val="23"/>
                      </w:rPr>
                    </w:pPr>
                    <w:r>
                      <w:rPr>
                        <w:rFonts w:ascii="Times New Roman"/>
                        <w:color w:val="1D2123"/>
                        <w:w w:val="105"/>
                        <w:sz w:val="23"/>
                      </w:rPr>
                      <w:t>$308</w:t>
                    </w:r>
                  </w:p>
                  <w:p w:rsidR="006E6A15" w:rsidRDefault="000A627B">
                    <w:pPr>
                      <w:spacing w:line="262" w:lineRule="exact"/>
                      <w:ind w:left="744" w:right="61"/>
                      <w:jc w:val="center"/>
                      <w:rPr>
                        <w:rFonts w:ascii="Times New Roman"/>
                        <w:sz w:val="23"/>
                      </w:rPr>
                    </w:pPr>
                    <w:r>
                      <w:rPr>
                        <w:rFonts w:ascii="Times New Roman"/>
                        <w:color w:val="1D2123"/>
                        <w:w w:val="105"/>
                        <w:sz w:val="23"/>
                      </w:rPr>
                      <w:t>$23</w:t>
                    </w:r>
                  </w:p>
                  <w:p w:rsidR="006E6A15" w:rsidRDefault="006E6A15">
                    <w:pPr>
                      <w:spacing w:before="8"/>
                      <w:rPr>
                        <w:rFonts w:ascii="Times New Roman"/>
                      </w:rPr>
                    </w:pPr>
                  </w:p>
                  <w:p w:rsidR="006E6A15" w:rsidRDefault="000A627B">
                    <w:pPr>
                      <w:ind w:left="323" w:right="71"/>
                      <w:jc w:val="center"/>
                      <w:rPr>
                        <w:rFonts w:ascii="Times New Roman"/>
                        <w:sz w:val="23"/>
                      </w:rPr>
                    </w:pPr>
                    <w:r>
                      <w:rPr>
                        <w:rFonts w:ascii="Times New Roman"/>
                        <w:color w:val="1D2123"/>
                        <w:w w:val="105"/>
                        <w:sz w:val="23"/>
                      </w:rPr>
                      <w:t>$29,050</w:t>
                    </w:r>
                  </w:p>
                  <w:p w:rsidR="006E6A15" w:rsidRDefault="000A627B">
                    <w:pPr>
                      <w:spacing w:before="1"/>
                      <w:ind w:left="442" w:right="71"/>
                      <w:jc w:val="center"/>
                      <w:rPr>
                        <w:rFonts w:ascii="Times New Roman"/>
                        <w:sz w:val="23"/>
                      </w:rPr>
                    </w:pPr>
                    <w:r>
                      <w:rPr>
                        <w:rFonts w:ascii="Times New Roman"/>
                        <w:color w:val="1D2123"/>
                        <w:w w:val="105"/>
                        <w:sz w:val="23"/>
                      </w:rPr>
                      <w:t>$2,194</w:t>
                    </w:r>
                  </w:p>
                  <w:p w:rsidR="006E6A15" w:rsidRDefault="000A627B">
                    <w:pPr>
                      <w:spacing w:before="1"/>
                      <w:ind w:left="442" w:right="71"/>
                      <w:jc w:val="center"/>
                      <w:rPr>
                        <w:rFonts w:ascii="Times New Roman"/>
                        <w:sz w:val="23"/>
                      </w:rPr>
                    </w:pPr>
                    <w:r>
                      <w:rPr>
                        <w:rFonts w:ascii="Times New Roman"/>
                        <w:color w:val="1D2123"/>
                        <w:w w:val="105"/>
                        <w:sz w:val="23"/>
                      </w:rPr>
                      <w:t>$2,574</w:t>
                    </w:r>
                  </w:p>
                </w:txbxContent>
              </v:textbox>
            </v:shape>
            <v:shape id="_x0000_s1053" type="#_x0000_t202" style="position:absolute;left:6692;top:6887;width:1265;height:278" filled="f" stroked="f">
              <v:textbox inset="0,0,0,0">
                <w:txbxContent>
                  <w:p w:rsidR="006E6A15" w:rsidRDefault="000A627B">
                    <w:pPr>
                      <w:spacing w:line="248" w:lineRule="exact"/>
                      <w:ind w:left="403"/>
                      <w:rPr>
                        <w:rFonts w:ascii="Times New Roman"/>
                        <w:sz w:val="23"/>
                      </w:rPr>
                    </w:pPr>
                    <w:r>
                      <w:rPr>
                        <w:rFonts w:ascii="Times New Roman"/>
                        <w:color w:val="1D2123"/>
                        <w:sz w:val="23"/>
                      </w:rPr>
                      <w:t>48,214.6</w:t>
                    </w:r>
                  </w:p>
                </w:txbxContent>
              </v:textbox>
            </v:shape>
            <v:shape id="_x0000_s1052" type="#_x0000_t202" style="position:absolute;left:7956;top:6887;width:1013;height:278" filled="f" stroked="f">
              <v:textbox inset="0,0,0,0">
                <w:txbxContent>
                  <w:p w:rsidR="006E6A15" w:rsidRDefault="000A627B">
                    <w:pPr>
                      <w:spacing w:line="248" w:lineRule="exact"/>
                      <w:ind w:left="139"/>
                      <w:rPr>
                        <w:rFonts w:ascii="Times New Roman"/>
                        <w:sz w:val="23"/>
                      </w:rPr>
                    </w:pPr>
                    <w:r>
                      <w:rPr>
                        <w:rFonts w:ascii="Times New Roman"/>
                        <w:color w:val="1D2123"/>
                        <w:w w:val="105"/>
                        <w:sz w:val="23"/>
                      </w:rPr>
                      <w:t>$320.00</w:t>
                    </w:r>
                  </w:p>
                </w:txbxContent>
              </v:textbox>
            </v:shape>
            <v:shape id="_x0000_s1051" type="#_x0000_t202" style="position:absolute;left:8969;top:6887;width:1247;height:278" filled="f" stroked="f">
              <v:textbox inset="0,0,0,0">
                <w:txbxContent>
                  <w:p w:rsidR="006E6A15" w:rsidRDefault="000A627B">
                    <w:pPr>
                      <w:spacing w:line="255" w:lineRule="exact"/>
                      <w:ind w:left="782"/>
                      <w:rPr>
                        <w:rFonts w:ascii="Times New Roman"/>
                        <w:sz w:val="23"/>
                      </w:rPr>
                    </w:pPr>
                    <w:r>
                      <w:rPr>
                        <w:rFonts w:ascii="Times New Roman"/>
                        <w:color w:val="1D2123"/>
                        <w:w w:val="105"/>
                        <w:sz w:val="23"/>
                      </w:rPr>
                      <w:t>$80</w:t>
                    </w:r>
                  </w:p>
                </w:txbxContent>
              </v:textbox>
            </v:shape>
            <v:shape id="_x0000_s1050" type="#_x0000_t202" style="position:absolute;left:1930;top:238;width:8345;height:6970" filled="f" stroked="f">
              <v:textbox inset="0,0,0,0">
                <w:txbxContent>
                  <w:p w:rsidR="006E6A15" w:rsidRDefault="006E6A15">
                    <w:pPr>
                      <w:rPr>
                        <w:rFonts w:ascii="Times New Roman"/>
                      </w:rPr>
                    </w:pPr>
                  </w:p>
                  <w:p w:rsidR="006E6A15" w:rsidRDefault="006E6A15">
                    <w:pPr>
                      <w:spacing w:before="9"/>
                      <w:rPr>
                        <w:rFonts w:ascii="Times New Roman"/>
                        <w:sz w:val="27"/>
                      </w:rPr>
                    </w:pPr>
                  </w:p>
                  <w:p w:rsidR="006E6A15" w:rsidRDefault="000A627B">
                    <w:pPr>
                      <w:spacing w:before="1"/>
                      <w:ind w:left="77"/>
                      <w:rPr>
                        <w:i/>
                        <w:sz w:val="21"/>
                      </w:rPr>
                    </w:pPr>
                    <w:r>
                      <w:rPr>
                        <w:i/>
                        <w:color w:val="0A528E"/>
                        <w:w w:val="110"/>
                        <w:sz w:val="21"/>
                      </w:rPr>
                      <w:t>Low-Income</w:t>
                    </w:r>
                  </w:p>
                  <w:p w:rsidR="006E6A15" w:rsidRDefault="000A627B">
                    <w:pPr>
                      <w:spacing w:before="36" w:line="292" w:lineRule="auto"/>
                      <w:ind w:left="652" w:right="6888" w:firstLine="10"/>
                      <w:rPr>
                        <w:sz w:val="19"/>
                      </w:rPr>
                    </w:pPr>
                    <w:r>
                      <w:rPr>
                        <w:color w:val="1D2123"/>
                        <w:sz w:val="19"/>
                      </w:rPr>
                      <w:t xml:space="preserve">Brand Generic </w:t>
                    </w:r>
                    <w:r>
                      <w:rPr>
                        <w:color w:val="1D2123"/>
                        <w:w w:val="95"/>
                        <w:sz w:val="19"/>
                      </w:rPr>
                      <w:t>Specialty</w:t>
                    </w:r>
                  </w:p>
                  <w:p w:rsidR="006E6A15" w:rsidRDefault="000A627B">
                    <w:pPr>
                      <w:spacing w:line="213" w:lineRule="exact"/>
                      <w:ind w:left="963"/>
                      <w:rPr>
                        <w:sz w:val="19"/>
                      </w:rPr>
                    </w:pPr>
                    <w:r>
                      <w:rPr>
                        <w:color w:val="1D2123"/>
                        <w:sz w:val="19"/>
                      </w:rPr>
                      <w:t>High-Cost Hepatitis C Drugs</w:t>
                    </w:r>
                  </w:p>
                  <w:p w:rsidR="006E6A15" w:rsidRDefault="000A627B">
                    <w:pPr>
                      <w:spacing w:before="32" w:line="288" w:lineRule="auto"/>
                      <w:ind w:left="960" w:right="5401" w:firstLine="4"/>
                      <w:rPr>
                        <w:sz w:val="19"/>
                      </w:rPr>
                    </w:pPr>
                    <w:r>
                      <w:rPr>
                        <w:color w:val="1D2123"/>
                        <w:sz w:val="20"/>
                      </w:rPr>
                      <w:t xml:space="preserve">All </w:t>
                    </w:r>
                    <w:r>
                      <w:rPr>
                        <w:color w:val="1D2123"/>
                        <w:sz w:val="19"/>
                      </w:rPr>
                      <w:t>Other Specialty Total Specialty</w:t>
                    </w:r>
                  </w:p>
                  <w:p w:rsidR="006E6A15" w:rsidRDefault="000A627B">
                    <w:pPr>
                      <w:spacing w:line="219" w:lineRule="exact"/>
                      <w:ind w:left="662"/>
                      <w:rPr>
                        <w:sz w:val="19"/>
                      </w:rPr>
                    </w:pPr>
                    <w:r>
                      <w:rPr>
                        <w:color w:val="1D2123"/>
                        <w:sz w:val="20"/>
                      </w:rPr>
                      <w:t xml:space="preserve">AU </w:t>
                    </w:r>
                    <w:r>
                      <w:rPr>
                        <w:color w:val="1D2123"/>
                        <w:sz w:val="19"/>
                      </w:rPr>
                      <w:t>Drug Types</w:t>
                    </w:r>
                  </w:p>
                  <w:p w:rsidR="006E6A15" w:rsidRDefault="006E6A15">
                    <w:pPr>
                      <w:spacing w:before="8"/>
                      <w:rPr>
                        <w:rFonts w:ascii="Times New Roman"/>
                        <w:sz w:val="27"/>
                      </w:rPr>
                    </w:pPr>
                  </w:p>
                  <w:p w:rsidR="006E6A15" w:rsidRDefault="000A627B">
                    <w:pPr>
                      <w:spacing w:line="292" w:lineRule="auto"/>
                      <w:ind w:left="666" w:right="6888" w:hanging="4"/>
                      <w:rPr>
                        <w:sz w:val="19"/>
                      </w:rPr>
                    </w:pPr>
                    <w:r>
                      <w:rPr>
                        <w:color w:val="1D2123"/>
                        <w:sz w:val="19"/>
                      </w:rPr>
                      <w:t xml:space="preserve">Brand Generic </w:t>
                    </w:r>
                    <w:r>
                      <w:rPr>
                        <w:color w:val="1D2123"/>
                        <w:w w:val="95"/>
                        <w:sz w:val="19"/>
                      </w:rPr>
                      <w:t>Specialty</w:t>
                    </w:r>
                  </w:p>
                  <w:p w:rsidR="006E6A15" w:rsidRDefault="000A627B">
                    <w:pPr>
                      <w:spacing w:line="292" w:lineRule="auto"/>
                      <w:ind w:left="979" w:right="4804" w:hanging="16"/>
                      <w:rPr>
                        <w:sz w:val="19"/>
                      </w:rPr>
                    </w:pPr>
                    <w:r>
                      <w:rPr>
                        <w:color w:val="1D2123"/>
                        <w:sz w:val="19"/>
                      </w:rPr>
                      <w:t>High-Cost Hepatitis C Drugs All Other Specialty</w:t>
                    </w:r>
                  </w:p>
                  <w:p w:rsidR="006E6A15" w:rsidRDefault="000A627B">
                    <w:pPr>
                      <w:spacing w:line="285" w:lineRule="auto"/>
                      <w:ind w:left="662" w:right="5933" w:firstLine="312"/>
                      <w:rPr>
                        <w:sz w:val="19"/>
                      </w:rPr>
                    </w:pPr>
                    <w:r>
                      <w:rPr>
                        <w:color w:val="1D2123"/>
                        <w:sz w:val="19"/>
                      </w:rPr>
                      <w:t>Total Specialty All Drug Types</w:t>
                    </w:r>
                  </w:p>
                  <w:p w:rsidR="006E6A15" w:rsidRDefault="006E6A15">
                    <w:pPr>
                      <w:spacing w:before="4"/>
                      <w:rPr>
                        <w:rFonts w:ascii="Times New Roman"/>
                        <w:sz w:val="24"/>
                      </w:rPr>
                    </w:pPr>
                  </w:p>
                  <w:p w:rsidR="006E6A15" w:rsidRDefault="000A627B">
                    <w:pPr>
                      <w:spacing w:line="292" w:lineRule="auto"/>
                      <w:ind w:left="666" w:right="6888" w:hanging="4"/>
                      <w:rPr>
                        <w:sz w:val="19"/>
                      </w:rPr>
                    </w:pPr>
                    <w:r>
                      <w:rPr>
                        <w:color w:val="1D2123"/>
                        <w:sz w:val="19"/>
                      </w:rPr>
                      <w:t>Brand Generic Specialty</w:t>
                    </w:r>
                  </w:p>
                  <w:p w:rsidR="006E6A15" w:rsidRDefault="000A627B">
                    <w:pPr>
                      <w:ind w:left="978"/>
                      <w:rPr>
                        <w:sz w:val="19"/>
                      </w:rPr>
                    </w:pPr>
                    <w:r>
                      <w:rPr>
                        <w:color w:val="1D2123"/>
                        <w:sz w:val="19"/>
                      </w:rPr>
                      <w:t>High-Cost Hepatitis C Drugs</w:t>
                    </w:r>
                  </w:p>
                  <w:p w:rsidR="006E6A15" w:rsidRDefault="000A627B">
                    <w:pPr>
                      <w:spacing w:before="37" w:line="280" w:lineRule="auto"/>
                      <w:ind w:left="974" w:right="5401" w:firstLine="4"/>
                      <w:rPr>
                        <w:sz w:val="19"/>
                      </w:rPr>
                    </w:pPr>
                    <w:r>
                      <w:rPr>
                        <w:color w:val="1D2123"/>
                        <w:sz w:val="20"/>
                      </w:rPr>
                      <w:t xml:space="preserve">All </w:t>
                    </w:r>
                    <w:r>
                      <w:rPr>
                        <w:color w:val="1D2123"/>
                        <w:sz w:val="19"/>
                      </w:rPr>
                      <w:t>Other Specialty Total Specialty</w:t>
                    </w:r>
                  </w:p>
                  <w:p w:rsidR="006E6A15" w:rsidRDefault="000A627B">
                    <w:pPr>
                      <w:spacing w:before="4"/>
                      <w:ind w:left="677"/>
                      <w:rPr>
                        <w:sz w:val="19"/>
                      </w:rPr>
                    </w:pPr>
                    <w:r>
                      <w:rPr>
                        <w:color w:val="1D2123"/>
                        <w:w w:val="105"/>
                        <w:sz w:val="19"/>
                      </w:rPr>
                      <w:t>All Drug Types</w:t>
                    </w:r>
                  </w:p>
                </w:txbxContent>
              </v:textbox>
            </v:shape>
            <w10:wrap type="topAndBottom" anchorx="page"/>
          </v:group>
        </w:pict>
      </w:r>
    </w:p>
    <w:p w:rsidR="006E6A15" w:rsidRDefault="006E6A15">
      <w:pPr>
        <w:rPr>
          <w:rFonts w:ascii="Times New Roman"/>
          <w:sz w:val="17"/>
        </w:rPr>
        <w:sectPr w:rsidR="006E6A15">
          <w:headerReference w:type="default" r:id="rId105"/>
          <w:footerReference w:type="default" r:id="rId106"/>
          <w:pgSz w:w="12240" w:h="15840"/>
          <w:pgMar w:top="1320" w:right="1100" w:bottom="900" w:left="1120" w:header="0" w:footer="703" w:gutter="0"/>
          <w:cols w:space="720"/>
        </w:sectPr>
      </w:pPr>
    </w:p>
    <w:p w:rsidR="006E6A15" w:rsidRDefault="000A627B">
      <w:pPr>
        <w:spacing w:before="71"/>
        <w:ind w:left="2182" w:right="2195"/>
        <w:jc w:val="center"/>
        <w:rPr>
          <w:b/>
          <w:sz w:val="20"/>
        </w:rPr>
      </w:pPr>
      <w:r>
        <w:rPr>
          <w:b/>
          <w:color w:val="1C2123"/>
          <w:sz w:val="20"/>
        </w:rPr>
        <w:lastRenderedPageBreak/>
        <w:t>Appendix B</w:t>
      </w:r>
    </w:p>
    <w:p w:rsidR="006E6A15" w:rsidRDefault="000A627B">
      <w:pPr>
        <w:spacing w:before="51"/>
        <w:ind w:left="2197" w:right="2195"/>
        <w:jc w:val="center"/>
        <w:rPr>
          <w:b/>
          <w:sz w:val="20"/>
        </w:rPr>
      </w:pPr>
      <w:r>
        <w:rPr>
          <w:b/>
          <w:color w:val="1C2123"/>
          <w:w w:val="105"/>
          <w:sz w:val="20"/>
        </w:rPr>
        <w:t>Assumed Trend Factors by Member Type and Drug Type</w:t>
      </w:r>
    </w:p>
    <w:p w:rsidR="006E6A15" w:rsidRDefault="006E6A15">
      <w:pPr>
        <w:pStyle w:val="BodyText"/>
        <w:spacing w:before="4"/>
        <w:rPr>
          <w:b/>
          <w:sz w:val="18"/>
        </w:rPr>
      </w:pPr>
    </w:p>
    <w:p w:rsidR="006E6A15" w:rsidRDefault="006E6A15">
      <w:pPr>
        <w:rPr>
          <w:sz w:val="18"/>
        </w:rPr>
        <w:sectPr w:rsidR="006E6A15">
          <w:headerReference w:type="default" r:id="rId107"/>
          <w:footerReference w:type="default" r:id="rId108"/>
          <w:pgSz w:w="12240" w:h="15840"/>
          <w:pgMar w:top="1340" w:right="1100" w:bottom="900" w:left="1060" w:header="0" w:footer="717" w:gutter="0"/>
          <w:cols w:space="720"/>
        </w:sectPr>
      </w:pPr>
    </w:p>
    <w:p w:rsidR="006E6A15" w:rsidRDefault="000A627B">
      <w:pPr>
        <w:pStyle w:val="BodyText"/>
        <w:spacing w:before="94"/>
        <w:ind w:left="2942"/>
      </w:pPr>
      <w:r>
        <w:rPr>
          <w:color w:val="FDFDFD"/>
          <w:w w:val="105"/>
          <w:shd w:val="clear" w:color="auto" w:fill="054D8E"/>
        </w:rPr>
        <w:t>Utilization  Trend Facto</w:t>
      </w:r>
      <w:r>
        <w:rPr>
          <w:color w:val="FDFDFD"/>
          <w:w w:val="105"/>
        </w:rPr>
        <w:t>r</w:t>
      </w:r>
    </w:p>
    <w:p w:rsidR="006E6A15" w:rsidRDefault="000A627B">
      <w:pPr>
        <w:pStyle w:val="BodyText"/>
        <w:tabs>
          <w:tab w:val="left" w:pos="4417"/>
        </w:tabs>
        <w:spacing w:before="48"/>
        <w:ind w:left="3659"/>
      </w:pPr>
      <w:r>
        <w:rPr>
          <w:color w:val="629AC3"/>
          <w:w w:val="105"/>
        </w:rPr>
        <w:t>I</w:t>
      </w:r>
      <w:r>
        <w:rPr>
          <w:color w:val="629AC3"/>
          <w:w w:val="105"/>
        </w:rPr>
        <w:tab/>
      </w:r>
      <w:r>
        <w:rPr>
          <w:color w:val="FDFDFD"/>
          <w:w w:val="105"/>
          <w:shd w:val="clear" w:color="auto" w:fill="054D8E"/>
        </w:rPr>
        <w:t>Specialty</w:t>
      </w:r>
    </w:p>
    <w:p w:rsidR="006E6A15" w:rsidRDefault="000A627B">
      <w:pPr>
        <w:pStyle w:val="BodyText"/>
        <w:tabs>
          <w:tab w:val="left" w:pos="3656"/>
          <w:tab w:val="left" w:pos="5022"/>
        </w:tabs>
        <w:spacing w:before="114" w:line="230" w:lineRule="exact"/>
        <w:ind w:left="2738" w:hanging="616"/>
      </w:pPr>
      <w:r>
        <w:pict>
          <v:shape id="_x0000_s1048" type="#_x0000_t202" style="position:absolute;left:0;text-align:left;margin-left:291.75pt;margin-top:8.75pt;width:.55pt;height:21.8pt;z-index:-251620352;mso-position-horizontal-relative:page" filled="f" stroked="f">
            <v:textbox inset="0,0,0,0">
              <w:txbxContent>
                <w:p w:rsidR="006E6A15" w:rsidRDefault="000A627B">
                  <w:pPr>
                    <w:spacing w:line="436" w:lineRule="exact"/>
                    <w:rPr>
                      <w:sz w:val="39"/>
                    </w:rPr>
                  </w:pPr>
                  <w:r>
                    <w:rPr>
                      <w:color w:val="4FA7DB"/>
                      <w:w w:val="9"/>
                      <w:sz w:val="39"/>
                    </w:rPr>
                    <w:t>I</w:t>
                  </w:r>
                </w:p>
              </w:txbxContent>
            </v:textbox>
            <w10:wrap anchorx="page"/>
          </v:shape>
        </w:pict>
      </w:r>
      <w:r>
        <w:rPr>
          <w:color w:val="FDFDFD"/>
          <w:shd w:val="clear" w:color="auto" w:fill="054D8E"/>
        </w:rPr>
        <w:t xml:space="preserve">Brand     Generic </w:t>
      </w:r>
      <w:r>
        <w:rPr>
          <w:rFonts w:ascii="Times New Roman"/>
          <w:color w:val="629AC3"/>
          <w:w w:val="60"/>
          <w:sz w:val="20"/>
        </w:rPr>
        <w:t xml:space="preserve">I  </w:t>
      </w:r>
      <w:r>
        <w:rPr>
          <w:color w:val="FDFDFD"/>
          <w:shd w:val="clear" w:color="auto" w:fill="054D8E"/>
        </w:rPr>
        <w:t>High-  os</w:t>
      </w:r>
      <w:r>
        <w:rPr>
          <w:color w:val="FDFDFD"/>
        </w:rPr>
        <w:t xml:space="preserve">t     </w:t>
      </w:r>
      <w:r>
        <w:rPr>
          <w:color w:val="4FA7DB"/>
        </w:rPr>
        <w:t xml:space="preserve">[  </w:t>
      </w:r>
      <w:r>
        <w:rPr>
          <w:rFonts w:ascii="Times New Roman"/>
          <w:color w:val="FDFDFD"/>
          <w:sz w:val="20"/>
          <w:shd w:val="clear" w:color="auto" w:fill="054D8E"/>
        </w:rPr>
        <w:t xml:space="preserve">All  </w:t>
      </w:r>
      <w:r>
        <w:rPr>
          <w:color w:val="FDFDFD"/>
          <w:shd w:val="clear" w:color="auto" w:fill="054D8E"/>
        </w:rPr>
        <w:t xml:space="preserve">Other </w:t>
      </w:r>
      <w:r>
        <w:rPr>
          <w:color w:val="629AC3"/>
        </w:rPr>
        <w:t>I</w:t>
      </w:r>
      <w:r>
        <w:rPr>
          <w:color w:val="629AC3"/>
        </w:rPr>
        <w:tab/>
      </w:r>
      <w:r>
        <w:rPr>
          <w:color w:val="629AC3"/>
          <w:sz w:val="23"/>
        </w:rPr>
        <w:t>I</w:t>
      </w:r>
      <w:r>
        <w:rPr>
          <w:color w:val="629AC3"/>
          <w:spacing w:val="-16"/>
          <w:sz w:val="23"/>
        </w:rPr>
        <w:t xml:space="preserve"> </w:t>
      </w:r>
      <w:r>
        <w:rPr>
          <w:color w:val="FDFDFD"/>
          <w:shd w:val="clear" w:color="auto" w:fill="054D8E"/>
        </w:rPr>
        <w:t>HepatitisC</w:t>
      </w:r>
      <w:r>
        <w:rPr>
          <w:color w:val="FDFDFD"/>
        </w:rPr>
        <w:tab/>
      </w:r>
      <w:r>
        <w:rPr>
          <w:color w:val="FDFDFD"/>
          <w:shd w:val="clear" w:color="auto" w:fill="054D8E"/>
        </w:rPr>
        <w:t>Specialty</w:t>
      </w:r>
    </w:p>
    <w:p w:rsidR="006E6A15" w:rsidRDefault="000A627B">
      <w:pPr>
        <w:pStyle w:val="BodyText"/>
        <w:spacing w:line="174" w:lineRule="exact"/>
        <w:ind w:right="1291"/>
        <w:jc w:val="right"/>
      </w:pPr>
      <w:r>
        <w:rPr>
          <w:color w:val="FDFDFD"/>
          <w:w w:val="105"/>
          <w:shd w:val="clear" w:color="auto" w:fill="054D8E"/>
        </w:rPr>
        <w:t>Drugs</w:t>
      </w:r>
    </w:p>
    <w:p w:rsidR="006E6A15" w:rsidRDefault="000A627B">
      <w:pPr>
        <w:pStyle w:val="BodyText"/>
        <w:spacing w:before="94"/>
        <w:ind w:right="73"/>
        <w:jc w:val="center"/>
      </w:pPr>
      <w:r>
        <w:br w:type="column"/>
      </w:r>
      <w:r>
        <w:rPr>
          <w:color w:val="FDFDFD"/>
          <w:w w:val="110"/>
          <w:shd w:val="clear" w:color="auto" w:fill="054D8E"/>
        </w:rPr>
        <w:t>Unit Cost Trend Facto</w:t>
      </w:r>
      <w:r>
        <w:rPr>
          <w:color w:val="FDFDFD"/>
          <w:w w:val="110"/>
        </w:rPr>
        <w:t>r</w:t>
      </w:r>
    </w:p>
    <w:p w:rsidR="006E6A15" w:rsidRDefault="000A627B">
      <w:pPr>
        <w:pStyle w:val="BodyText"/>
        <w:spacing w:before="55"/>
        <w:ind w:left="2484"/>
      </w:pPr>
      <w:r>
        <w:rPr>
          <w:color w:val="FDFDFD"/>
          <w:w w:val="105"/>
          <w:shd w:val="clear" w:color="auto" w:fill="054D8E"/>
        </w:rPr>
        <w:t>Specialty</w:t>
      </w:r>
    </w:p>
    <w:p w:rsidR="006E6A15" w:rsidRDefault="000A627B">
      <w:pPr>
        <w:pStyle w:val="BodyText"/>
        <w:tabs>
          <w:tab w:val="left" w:pos="1683"/>
        </w:tabs>
        <w:spacing w:before="32" w:line="310" w:lineRule="exact"/>
        <w:ind w:right="129"/>
        <w:jc w:val="center"/>
      </w:pPr>
      <w:r>
        <w:rPr>
          <w:color w:val="FDFDFD"/>
          <w:position w:val="-3"/>
          <w:shd w:val="clear" w:color="auto" w:fill="054D8E"/>
        </w:rPr>
        <w:t xml:space="preserve">Brand   </w:t>
      </w:r>
      <w:r>
        <w:rPr>
          <w:color w:val="FDFDFD"/>
          <w:spacing w:val="18"/>
          <w:position w:val="-3"/>
          <w:shd w:val="clear" w:color="auto" w:fill="054D8E"/>
        </w:rPr>
        <w:t xml:space="preserve"> </w:t>
      </w:r>
      <w:r>
        <w:rPr>
          <w:color w:val="FDFDFD"/>
          <w:position w:val="-3"/>
          <w:shd w:val="clear" w:color="auto" w:fill="054D8E"/>
        </w:rPr>
        <w:t>Generic</w:t>
      </w:r>
      <w:r>
        <w:rPr>
          <w:color w:val="FDFDFD"/>
          <w:position w:val="-3"/>
        </w:rPr>
        <w:tab/>
      </w:r>
      <w:r>
        <w:rPr>
          <w:color w:val="FDFDFD"/>
          <w:shd w:val="clear" w:color="auto" w:fill="054D8E"/>
        </w:rPr>
        <w:t>High-Cos</w:t>
      </w:r>
      <w:r>
        <w:rPr>
          <w:color w:val="FDFDFD"/>
        </w:rPr>
        <w:t xml:space="preserve">t   </w:t>
      </w:r>
      <w:r>
        <w:rPr>
          <w:color w:val="4FA7DB"/>
          <w:w w:val="55"/>
          <w:sz w:val="26"/>
        </w:rPr>
        <w:t xml:space="preserve">i </w:t>
      </w:r>
      <w:r>
        <w:rPr>
          <w:rFonts w:ascii="Times New Roman"/>
          <w:color w:val="FDFDFD"/>
          <w:sz w:val="20"/>
          <w:shd w:val="clear" w:color="auto" w:fill="054D8E"/>
        </w:rPr>
        <w:t>All</w:t>
      </w:r>
      <w:r>
        <w:rPr>
          <w:rFonts w:ascii="Times New Roman"/>
          <w:color w:val="FDFDFD"/>
          <w:spacing w:val="-13"/>
          <w:sz w:val="20"/>
          <w:shd w:val="clear" w:color="auto" w:fill="054D8E"/>
        </w:rPr>
        <w:t xml:space="preserve"> </w:t>
      </w:r>
      <w:r>
        <w:rPr>
          <w:color w:val="FDFDFD"/>
          <w:shd w:val="clear" w:color="auto" w:fill="054D8E"/>
        </w:rPr>
        <w:t>Other</w:t>
      </w:r>
    </w:p>
    <w:p w:rsidR="006E6A15" w:rsidRDefault="000A627B">
      <w:pPr>
        <w:pStyle w:val="BodyText"/>
        <w:spacing w:before="2" w:line="202" w:lineRule="exact"/>
        <w:ind w:left="2075" w:right="78" w:hanging="246"/>
      </w:pPr>
      <w:r>
        <w:pict>
          <v:line id="_x0000_s1047" style="position:absolute;left:0;text-align:left;z-index:-251628544;mso-position-horizontal-relative:page" from="154.1pt,164.8pt" to="154.1pt,34.8pt" strokecolor="#080c0c" strokeweight="2.16pt">
            <w10:wrap anchorx="page"/>
          </v:line>
        </w:pict>
      </w:r>
      <w:r>
        <w:pict>
          <v:line id="_x0000_s1046" style="position:absolute;left:0;text-align:left;z-index:-251627520;mso-position-horizontal-relative:page" from="190.8pt,164.8pt" to="190.8pt,34.8pt" strokecolor="#1f2328" strokeweight="1.08pt">
            <w10:wrap anchorx="page"/>
          </v:line>
        </w:pict>
      </w:r>
      <w:r>
        <w:pict>
          <v:line id="_x0000_s1045" style="position:absolute;left:0;text-align:left;z-index:-251626496;mso-position-horizontal-relative:page" from="236.9pt,164.8pt" to="236.9pt,34.8pt" strokecolor="#1f2323" strokeweight="1.08pt">
            <w10:wrap anchorx="page"/>
          </v:line>
        </w:pict>
      </w:r>
      <w:r>
        <w:pict>
          <v:line id="_x0000_s1044" style="position:absolute;left:0;text-align:left;z-index:-251625472;mso-position-horizontal-relative:page" from="297.55pt,164.8pt" to="297.55pt,33.4pt" strokecolor="#1c1f1f" strokeweight="1.44pt">
            <w10:wrap anchorx="page"/>
          </v:line>
        </w:pict>
      </w:r>
      <w:r>
        <w:pict>
          <v:line id="_x0000_s1043" style="position:absolute;left:0;text-align:left;z-index:-251624448;mso-position-horizontal-relative:page" from="351.55pt,164.8pt" to="351.55pt,34.8pt" strokecolor="#030308" strokeweight="2.16pt">
            <w10:wrap anchorx="page"/>
          </v:line>
        </w:pict>
      </w:r>
      <w:r>
        <w:pict>
          <v:line id="_x0000_s1042" style="position:absolute;left:0;text-align:left;z-index:-251623424;mso-position-horizontal-relative:page" from="388.1pt,164.8pt" to="388.1pt,34.8pt" strokecolor="#181c1f" strokeweight="1.08pt">
            <w10:wrap anchorx="page"/>
          </v:line>
        </w:pict>
      </w:r>
      <w:r>
        <w:pict>
          <v:group id="_x0000_s1039" style="position:absolute;left:0;text-align:left;margin-left:433.45pt;margin-top:34.1pt;width:1.45pt;height:131.25pt;z-index:-251622400;mso-position-horizontal-relative:page" coordorigin="8669,682" coordsize="29,2625">
            <v:line id="_x0000_s1041" style="position:absolute" from="8683,3029" to="8683,696" strokecolor="#181c1c" strokeweight="1.44pt"/>
            <v:line id="_x0000_s1040" style="position:absolute" from="8683,3296" to="8683,2972" strokecolor="#18181c" strokeweight="1.08pt"/>
            <w10:wrap anchorx="page"/>
          </v:group>
        </w:pict>
      </w:r>
      <w:r>
        <w:pict>
          <v:line id="_x0000_s1038" style="position:absolute;left:0;text-align:left;z-index:-251621376;mso-position-horizontal-relative:page" from="495.35pt,164.8pt" to="495.35pt,34.8pt" strokecolor="#1c1c1f" strokeweight="1.44pt">
            <w10:wrap anchorx="page"/>
          </v:line>
        </w:pict>
      </w:r>
      <w:r>
        <w:rPr>
          <w:color w:val="FDFDFD"/>
          <w:shd w:val="clear" w:color="auto" w:fill="054D8E"/>
        </w:rPr>
        <w:t>Hepatitis C</w:t>
      </w:r>
      <w:r>
        <w:rPr>
          <w:color w:val="4FA7DB"/>
        </w:rPr>
        <w:t xml:space="preserve">, </w:t>
      </w:r>
      <w:r>
        <w:rPr>
          <w:color w:val="FDFDFD"/>
          <w:shd w:val="clear" w:color="auto" w:fill="054D8E"/>
        </w:rPr>
        <w:t>Specialty Drugs</w:t>
      </w:r>
    </w:p>
    <w:p w:rsidR="006E6A15" w:rsidRDefault="006E6A15">
      <w:pPr>
        <w:spacing w:line="202" w:lineRule="exact"/>
        <w:sectPr w:rsidR="006E6A15">
          <w:type w:val="continuous"/>
          <w:pgSz w:w="12240" w:h="15840"/>
          <w:pgMar w:top="760" w:right="1100" w:bottom="280" w:left="1060" w:header="720" w:footer="720" w:gutter="0"/>
          <w:cols w:num="2" w:space="720" w:equalWidth="0">
            <w:col w:w="5840" w:space="40"/>
            <w:col w:w="4200"/>
          </w:cols>
        </w:sectPr>
      </w:pPr>
    </w:p>
    <w:tbl>
      <w:tblPr>
        <w:tblW w:w="0" w:type="auto"/>
        <w:tblInd w:w="149"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861"/>
        <w:gridCol w:w="734"/>
        <w:gridCol w:w="922"/>
        <w:gridCol w:w="1213"/>
        <w:gridCol w:w="1073"/>
        <w:gridCol w:w="734"/>
        <w:gridCol w:w="922"/>
        <w:gridCol w:w="1224"/>
        <w:gridCol w:w="1084"/>
      </w:tblGrid>
      <w:tr w:rsidR="006E6A15">
        <w:trPr>
          <w:trHeight w:hRule="exact" w:val="255"/>
        </w:trPr>
        <w:tc>
          <w:tcPr>
            <w:tcW w:w="1861" w:type="dxa"/>
          </w:tcPr>
          <w:p w:rsidR="006E6A15" w:rsidRDefault="000A627B">
            <w:pPr>
              <w:pStyle w:val="TableParagraph"/>
              <w:spacing w:before="4"/>
              <w:ind w:left="30"/>
              <w:jc w:val="left"/>
              <w:rPr>
                <w:i/>
                <w:sz w:val="21"/>
              </w:rPr>
            </w:pPr>
            <w:r>
              <w:rPr>
                <w:i/>
                <w:color w:val="074D8E"/>
                <w:w w:val="105"/>
                <w:sz w:val="21"/>
              </w:rPr>
              <w:t>Low-Income</w:t>
            </w:r>
          </w:p>
        </w:tc>
        <w:tc>
          <w:tcPr>
            <w:tcW w:w="734" w:type="dxa"/>
          </w:tcPr>
          <w:p w:rsidR="006E6A15" w:rsidRDefault="006E6A15"/>
        </w:tc>
        <w:tc>
          <w:tcPr>
            <w:tcW w:w="922" w:type="dxa"/>
          </w:tcPr>
          <w:p w:rsidR="006E6A15" w:rsidRDefault="006E6A15"/>
        </w:tc>
        <w:tc>
          <w:tcPr>
            <w:tcW w:w="1213" w:type="dxa"/>
          </w:tcPr>
          <w:p w:rsidR="006E6A15" w:rsidRDefault="006E6A15"/>
        </w:tc>
        <w:tc>
          <w:tcPr>
            <w:tcW w:w="1073" w:type="dxa"/>
          </w:tcPr>
          <w:p w:rsidR="006E6A15" w:rsidRDefault="006E6A15"/>
        </w:tc>
        <w:tc>
          <w:tcPr>
            <w:tcW w:w="734" w:type="dxa"/>
          </w:tcPr>
          <w:p w:rsidR="006E6A15" w:rsidRDefault="006E6A15"/>
        </w:tc>
        <w:tc>
          <w:tcPr>
            <w:tcW w:w="922" w:type="dxa"/>
          </w:tcPr>
          <w:p w:rsidR="006E6A15" w:rsidRDefault="006E6A15"/>
        </w:tc>
        <w:tc>
          <w:tcPr>
            <w:tcW w:w="1224" w:type="dxa"/>
          </w:tcPr>
          <w:p w:rsidR="006E6A15" w:rsidRDefault="006E6A15"/>
        </w:tc>
        <w:tc>
          <w:tcPr>
            <w:tcW w:w="1084" w:type="dxa"/>
            <w:tcBorders>
              <w:right w:val="single" w:sz="14" w:space="0" w:color="135487"/>
            </w:tcBorders>
          </w:tcPr>
          <w:p w:rsidR="006E6A15" w:rsidRDefault="006E6A15"/>
        </w:tc>
      </w:tr>
      <w:tr w:rsidR="006E6A15">
        <w:trPr>
          <w:trHeight w:hRule="exact" w:val="264"/>
        </w:trPr>
        <w:tc>
          <w:tcPr>
            <w:tcW w:w="1861" w:type="dxa"/>
            <w:tcBorders>
              <w:left w:val="single" w:sz="14" w:space="0" w:color="0C548C"/>
            </w:tcBorders>
          </w:tcPr>
          <w:p w:rsidR="006E6A15" w:rsidRDefault="000A627B">
            <w:pPr>
              <w:pStyle w:val="TableParagraph"/>
              <w:ind w:right="172"/>
              <w:rPr>
                <w:rFonts w:ascii="Times New Roman"/>
              </w:rPr>
            </w:pPr>
            <w:r>
              <w:rPr>
                <w:rFonts w:ascii="Times New Roman"/>
                <w:color w:val="1C2123"/>
                <w:w w:val="105"/>
              </w:rPr>
              <w:t xml:space="preserve">2016 </w:t>
            </w:r>
            <w:r>
              <w:rPr>
                <w:color w:val="1C2123"/>
                <w:w w:val="105"/>
                <w:sz w:val="21"/>
              </w:rPr>
              <w:t xml:space="preserve">to </w:t>
            </w:r>
            <w:r>
              <w:rPr>
                <w:rFonts w:ascii="Times New Roman"/>
                <w:color w:val="1C2123"/>
                <w:w w:val="105"/>
              </w:rPr>
              <w:t>2018</w:t>
            </w:r>
          </w:p>
        </w:tc>
        <w:tc>
          <w:tcPr>
            <w:tcW w:w="734" w:type="dxa"/>
          </w:tcPr>
          <w:p w:rsidR="006E6A15" w:rsidRDefault="000A627B">
            <w:pPr>
              <w:pStyle w:val="TableParagraph"/>
              <w:ind w:right="43"/>
              <w:rPr>
                <w:rFonts w:ascii="Times New Roman"/>
              </w:rPr>
            </w:pPr>
            <w:r>
              <w:rPr>
                <w:rFonts w:ascii="Times New Roman"/>
                <w:color w:val="1C2123"/>
                <w:w w:val="105"/>
              </w:rPr>
              <w:t>1.069</w:t>
            </w:r>
          </w:p>
        </w:tc>
        <w:tc>
          <w:tcPr>
            <w:tcW w:w="922" w:type="dxa"/>
          </w:tcPr>
          <w:p w:rsidR="006E6A15" w:rsidRDefault="000A627B">
            <w:pPr>
              <w:pStyle w:val="TableParagraph"/>
              <w:ind w:right="50"/>
              <w:rPr>
                <w:rFonts w:ascii="Times New Roman"/>
              </w:rPr>
            </w:pPr>
            <w:r>
              <w:rPr>
                <w:rFonts w:ascii="Times New Roman"/>
                <w:color w:val="1C2123"/>
                <w:w w:val="105"/>
              </w:rPr>
              <w:t>0.824</w:t>
            </w:r>
          </w:p>
        </w:tc>
        <w:tc>
          <w:tcPr>
            <w:tcW w:w="1213" w:type="dxa"/>
          </w:tcPr>
          <w:p w:rsidR="006E6A15" w:rsidRDefault="000A627B">
            <w:pPr>
              <w:pStyle w:val="TableParagraph"/>
              <w:ind w:right="51"/>
              <w:rPr>
                <w:rFonts w:ascii="Times New Roman"/>
              </w:rPr>
            </w:pPr>
            <w:r>
              <w:rPr>
                <w:rFonts w:ascii="Times New Roman"/>
                <w:color w:val="1C2123"/>
                <w:w w:val="105"/>
              </w:rPr>
              <w:t>1.000</w:t>
            </w:r>
          </w:p>
        </w:tc>
        <w:tc>
          <w:tcPr>
            <w:tcW w:w="1073" w:type="dxa"/>
          </w:tcPr>
          <w:p w:rsidR="006E6A15" w:rsidRDefault="000A627B">
            <w:pPr>
              <w:pStyle w:val="TableParagraph"/>
              <w:ind w:right="41"/>
              <w:rPr>
                <w:rFonts w:ascii="Times New Roman"/>
              </w:rPr>
            </w:pPr>
            <w:r>
              <w:rPr>
                <w:rFonts w:ascii="Times New Roman"/>
                <w:color w:val="1C2123"/>
                <w:w w:val="105"/>
              </w:rPr>
              <w:t>0.919</w:t>
            </w:r>
          </w:p>
        </w:tc>
        <w:tc>
          <w:tcPr>
            <w:tcW w:w="734" w:type="dxa"/>
          </w:tcPr>
          <w:p w:rsidR="006E6A15" w:rsidRDefault="000A627B">
            <w:pPr>
              <w:pStyle w:val="TableParagraph"/>
              <w:ind w:right="54"/>
              <w:rPr>
                <w:rFonts w:ascii="Times New Roman"/>
              </w:rPr>
            </w:pPr>
            <w:r>
              <w:rPr>
                <w:rFonts w:ascii="Times New Roman"/>
                <w:color w:val="1C2123"/>
                <w:w w:val="105"/>
              </w:rPr>
              <w:t>1.131</w:t>
            </w:r>
          </w:p>
        </w:tc>
        <w:tc>
          <w:tcPr>
            <w:tcW w:w="922" w:type="dxa"/>
          </w:tcPr>
          <w:p w:rsidR="006E6A15" w:rsidRDefault="000A627B">
            <w:pPr>
              <w:pStyle w:val="TableParagraph"/>
              <w:ind w:right="49"/>
              <w:rPr>
                <w:rFonts w:ascii="Times New Roman"/>
              </w:rPr>
            </w:pPr>
            <w:r>
              <w:rPr>
                <w:rFonts w:ascii="Times New Roman"/>
                <w:color w:val="1C2123"/>
                <w:w w:val="105"/>
              </w:rPr>
              <w:t>1.119</w:t>
            </w:r>
          </w:p>
        </w:tc>
        <w:tc>
          <w:tcPr>
            <w:tcW w:w="1224" w:type="dxa"/>
          </w:tcPr>
          <w:p w:rsidR="006E6A15" w:rsidRDefault="000A627B">
            <w:pPr>
              <w:pStyle w:val="TableParagraph"/>
              <w:ind w:right="49"/>
              <w:rPr>
                <w:rFonts w:ascii="Times New Roman"/>
              </w:rPr>
            </w:pPr>
            <w:r>
              <w:rPr>
                <w:rFonts w:ascii="Times New Roman"/>
                <w:color w:val="1C2123"/>
                <w:w w:val="110"/>
              </w:rPr>
              <w:t>1.000</w:t>
            </w:r>
          </w:p>
        </w:tc>
        <w:tc>
          <w:tcPr>
            <w:tcW w:w="1084" w:type="dxa"/>
            <w:tcBorders>
              <w:right w:val="single" w:sz="14" w:space="0" w:color="135487"/>
            </w:tcBorders>
          </w:tcPr>
          <w:p w:rsidR="006E6A15" w:rsidRDefault="000A627B">
            <w:pPr>
              <w:pStyle w:val="TableParagraph"/>
              <w:spacing w:before="7"/>
              <w:ind w:right="34"/>
              <w:rPr>
                <w:rFonts w:ascii="Times New Roman"/>
              </w:rPr>
            </w:pPr>
            <w:r>
              <w:rPr>
                <w:rFonts w:ascii="Times New Roman"/>
                <w:color w:val="1C2123"/>
                <w:w w:val="110"/>
              </w:rPr>
              <w:t>1.000</w:t>
            </w:r>
          </w:p>
        </w:tc>
      </w:tr>
      <w:tr w:rsidR="006E6A15">
        <w:trPr>
          <w:trHeight w:hRule="exact" w:val="259"/>
        </w:trPr>
        <w:tc>
          <w:tcPr>
            <w:tcW w:w="1861" w:type="dxa"/>
            <w:tcBorders>
              <w:left w:val="single" w:sz="14" w:space="0" w:color="0C548C"/>
            </w:tcBorders>
          </w:tcPr>
          <w:p w:rsidR="006E6A15" w:rsidRDefault="000A627B">
            <w:pPr>
              <w:pStyle w:val="TableParagraph"/>
              <w:spacing w:line="248" w:lineRule="exact"/>
              <w:ind w:right="177"/>
              <w:rPr>
                <w:rFonts w:ascii="Times New Roman"/>
              </w:rPr>
            </w:pPr>
            <w:r>
              <w:rPr>
                <w:rFonts w:ascii="Times New Roman"/>
                <w:color w:val="1C2123"/>
                <w:w w:val="105"/>
              </w:rPr>
              <w:t xml:space="preserve">2016 </w:t>
            </w:r>
            <w:r>
              <w:rPr>
                <w:color w:val="1C2123"/>
                <w:w w:val="105"/>
                <w:sz w:val="21"/>
              </w:rPr>
              <w:t xml:space="preserve">to </w:t>
            </w:r>
            <w:r>
              <w:rPr>
                <w:rFonts w:ascii="Times New Roman"/>
                <w:color w:val="1C2123"/>
                <w:w w:val="105"/>
              </w:rPr>
              <w:t>2019</w:t>
            </w:r>
          </w:p>
        </w:tc>
        <w:tc>
          <w:tcPr>
            <w:tcW w:w="734" w:type="dxa"/>
          </w:tcPr>
          <w:p w:rsidR="006E6A15" w:rsidRDefault="000A627B">
            <w:pPr>
              <w:pStyle w:val="TableParagraph"/>
              <w:spacing w:line="248" w:lineRule="exact"/>
              <w:ind w:right="33"/>
              <w:rPr>
                <w:rFonts w:ascii="Times New Roman"/>
              </w:rPr>
            </w:pPr>
            <w:r>
              <w:rPr>
                <w:rFonts w:ascii="Times New Roman"/>
                <w:color w:val="1C2123"/>
                <w:w w:val="110"/>
              </w:rPr>
              <w:t>1.093</w:t>
            </w:r>
          </w:p>
        </w:tc>
        <w:tc>
          <w:tcPr>
            <w:tcW w:w="922" w:type="dxa"/>
          </w:tcPr>
          <w:p w:rsidR="006E6A15" w:rsidRDefault="000A627B">
            <w:pPr>
              <w:pStyle w:val="TableParagraph"/>
              <w:spacing w:line="248" w:lineRule="exact"/>
              <w:ind w:right="45"/>
              <w:rPr>
                <w:rFonts w:ascii="Times New Roman"/>
              </w:rPr>
            </w:pPr>
            <w:r>
              <w:rPr>
                <w:rFonts w:ascii="Times New Roman"/>
                <w:color w:val="1C2123"/>
                <w:w w:val="105"/>
              </w:rPr>
              <w:t>0.843</w:t>
            </w:r>
          </w:p>
        </w:tc>
        <w:tc>
          <w:tcPr>
            <w:tcW w:w="1213" w:type="dxa"/>
          </w:tcPr>
          <w:p w:rsidR="006E6A15" w:rsidRDefault="000A627B">
            <w:pPr>
              <w:pStyle w:val="TableParagraph"/>
              <w:spacing w:line="248" w:lineRule="exact"/>
              <w:ind w:right="51"/>
              <w:rPr>
                <w:rFonts w:ascii="Times New Roman"/>
              </w:rPr>
            </w:pPr>
            <w:r>
              <w:rPr>
                <w:rFonts w:ascii="Times New Roman"/>
                <w:color w:val="1C2123"/>
                <w:w w:val="105"/>
              </w:rPr>
              <w:t>1.000</w:t>
            </w:r>
          </w:p>
        </w:tc>
        <w:tc>
          <w:tcPr>
            <w:tcW w:w="1073" w:type="dxa"/>
          </w:tcPr>
          <w:p w:rsidR="006E6A15" w:rsidRDefault="000A627B">
            <w:pPr>
              <w:pStyle w:val="TableParagraph"/>
              <w:spacing w:line="248" w:lineRule="exact"/>
              <w:ind w:right="46"/>
              <w:rPr>
                <w:rFonts w:ascii="Times New Roman"/>
              </w:rPr>
            </w:pPr>
            <w:r>
              <w:rPr>
                <w:rFonts w:ascii="Times New Roman"/>
                <w:color w:val="1C2123"/>
                <w:w w:val="105"/>
              </w:rPr>
              <w:t>0.940</w:t>
            </w:r>
          </w:p>
        </w:tc>
        <w:tc>
          <w:tcPr>
            <w:tcW w:w="734" w:type="dxa"/>
          </w:tcPr>
          <w:p w:rsidR="006E6A15" w:rsidRDefault="000A627B">
            <w:pPr>
              <w:pStyle w:val="TableParagraph"/>
              <w:spacing w:line="248" w:lineRule="exact"/>
              <w:ind w:right="34"/>
              <w:rPr>
                <w:rFonts w:ascii="Times New Roman"/>
              </w:rPr>
            </w:pPr>
            <w:r>
              <w:rPr>
                <w:rFonts w:ascii="Times New Roman"/>
                <w:color w:val="1C2123"/>
                <w:w w:val="110"/>
              </w:rPr>
              <w:t>1.155</w:t>
            </w:r>
          </w:p>
        </w:tc>
        <w:tc>
          <w:tcPr>
            <w:tcW w:w="922" w:type="dxa"/>
          </w:tcPr>
          <w:p w:rsidR="006E6A15" w:rsidRDefault="000A627B">
            <w:pPr>
              <w:pStyle w:val="TableParagraph"/>
              <w:spacing w:line="248" w:lineRule="exact"/>
              <w:ind w:right="49"/>
              <w:rPr>
                <w:rFonts w:ascii="Times New Roman"/>
              </w:rPr>
            </w:pPr>
            <w:r>
              <w:rPr>
                <w:rFonts w:ascii="Times New Roman"/>
                <w:color w:val="1C2123"/>
                <w:w w:val="105"/>
              </w:rPr>
              <w:t>1.142</w:t>
            </w:r>
          </w:p>
        </w:tc>
        <w:tc>
          <w:tcPr>
            <w:tcW w:w="1224" w:type="dxa"/>
          </w:tcPr>
          <w:p w:rsidR="006E6A15" w:rsidRDefault="000A627B">
            <w:pPr>
              <w:pStyle w:val="TableParagraph"/>
              <w:spacing w:line="248" w:lineRule="exact"/>
              <w:ind w:right="49"/>
              <w:rPr>
                <w:rFonts w:ascii="Times New Roman"/>
              </w:rPr>
            </w:pPr>
            <w:r>
              <w:rPr>
                <w:rFonts w:ascii="Times New Roman"/>
                <w:color w:val="1C2123"/>
                <w:w w:val="110"/>
              </w:rPr>
              <w:t>1.000</w:t>
            </w:r>
          </w:p>
        </w:tc>
        <w:tc>
          <w:tcPr>
            <w:tcW w:w="1084" w:type="dxa"/>
            <w:tcBorders>
              <w:right w:val="single" w:sz="14" w:space="0" w:color="135487"/>
            </w:tcBorders>
          </w:tcPr>
          <w:p w:rsidR="006E6A15" w:rsidRDefault="000A627B">
            <w:pPr>
              <w:pStyle w:val="TableParagraph"/>
              <w:spacing w:before="2"/>
              <w:ind w:right="34"/>
              <w:rPr>
                <w:rFonts w:ascii="Times New Roman"/>
              </w:rPr>
            </w:pPr>
            <w:r>
              <w:rPr>
                <w:rFonts w:ascii="Times New Roman"/>
                <w:color w:val="1C2123"/>
                <w:w w:val="110"/>
              </w:rPr>
              <w:t>1.021</w:t>
            </w:r>
          </w:p>
        </w:tc>
      </w:tr>
      <w:tr w:rsidR="006E6A15">
        <w:trPr>
          <w:trHeight w:hRule="exact" w:val="259"/>
        </w:trPr>
        <w:tc>
          <w:tcPr>
            <w:tcW w:w="1861" w:type="dxa"/>
            <w:tcBorders>
              <w:left w:val="single" w:sz="14" w:space="0" w:color="0C548C"/>
            </w:tcBorders>
          </w:tcPr>
          <w:p w:rsidR="006E6A15" w:rsidRDefault="000A627B">
            <w:pPr>
              <w:pStyle w:val="TableParagraph"/>
              <w:spacing w:line="248" w:lineRule="exact"/>
              <w:ind w:right="177"/>
              <w:rPr>
                <w:rFonts w:ascii="Times New Roman"/>
              </w:rPr>
            </w:pPr>
            <w:r>
              <w:rPr>
                <w:rFonts w:ascii="Times New Roman"/>
                <w:color w:val="1C2123"/>
                <w:w w:val="105"/>
              </w:rPr>
              <w:t xml:space="preserve">2016 </w:t>
            </w:r>
            <w:r>
              <w:rPr>
                <w:color w:val="1C2123"/>
                <w:w w:val="105"/>
                <w:sz w:val="21"/>
              </w:rPr>
              <w:t xml:space="preserve">to </w:t>
            </w:r>
            <w:r>
              <w:rPr>
                <w:rFonts w:ascii="Times New Roman"/>
                <w:color w:val="1C2123"/>
                <w:w w:val="105"/>
              </w:rPr>
              <w:t>2020</w:t>
            </w:r>
          </w:p>
        </w:tc>
        <w:tc>
          <w:tcPr>
            <w:tcW w:w="734" w:type="dxa"/>
          </w:tcPr>
          <w:p w:rsidR="006E6A15" w:rsidRDefault="000A627B">
            <w:pPr>
              <w:pStyle w:val="TableParagraph"/>
              <w:spacing w:line="248" w:lineRule="exact"/>
              <w:ind w:right="43"/>
              <w:rPr>
                <w:rFonts w:ascii="Times New Roman"/>
              </w:rPr>
            </w:pPr>
            <w:r>
              <w:rPr>
                <w:rFonts w:ascii="Times New Roman"/>
                <w:color w:val="1C2123"/>
                <w:w w:val="105"/>
              </w:rPr>
              <w:t>1.118</w:t>
            </w:r>
          </w:p>
        </w:tc>
        <w:tc>
          <w:tcPr>
            <w:tcW w:w="922" w:type="dxa"/>
          </w:tcPr>
          <w:p w:rsidR="006E6A15" w:rsidRDefault="000A627B">
            <w:pPr>
              <w:pStyle w:val="TableParagraph"/>
              <w:spacing w:line="248" w:lineRule="exact"/>
              <w:ind w:right="50"/>
              <w:rPr>
                <w:rFonts w:ascii="Times New Roman"/>
              </w:rPr>
            </w:pPr>
            <w:r>
              <w:rPr>
                <w:rFonts w:ascii="Times New Roman"/>
                <w:color w:val="1C2123"/>
                <w:w w:val="105"/>
              </w:rPr>
              <w:t>0.862</w:t>
            </w:r>
          </w:p>
        </w:tc>
        <w:tc>
          <w:tcPr>
            <w:tcW w:w="1213" w:type="dxa"/>
          </w:tcPr>
          <w:p w:rsidR="006E6A15" w:rsidRDefault="000A627B">
            <w:pPr>
              <w:pStyle w:val="TableParagraph"/>
              <w:spacing w:line="248" w:lineRule="exact"/>
              <w:ind w:right="51"/>
              <w:rPr>
                <w:rFonts w:ascii="Times New Roman"/>
              </w:rPr>
            </w:pPr>
            <w:r>
              <w:rPr>
                <w:rFonts w:ascii="Times New Roman"/>
                <w:color w:val="1C2123"/>
                <w:w w:val="105"/>
              </w:rPr>
              <w:t>1.000</w:t>
            </w:r>
          </w:p>
        </w:tc>
        <w:tc>
          <w:tcPr>
            <w:tcW w:w="1073" w:type="dxa"/>
          </w:tcPr>
          <w:p w:rsidR="006E6A15" w:rsidRDefault="000A627B">
            <w:pPr>
              <w:pStyle w:val="TableParagraph"/>
              <w:spacing w:line="248" w:lineRule="exact"/>
              <w:ind w:right="56"/>
              <w:rPr>
                <w:rFonts w:ascii="Times New Roman"/>
              </w:rPr>
            </w:pPr>
            <w:r>
              <w:rPr>
                <w:rFonts w:ascii="Times New Roman"/>
                <w:color w:val="1C2123"/>
              </w:rPr>
              <w:t>0.961</w:t>
            </w:r>
          </w:p>
        </w:tc>
        <w:tc>
          <w:tcPr>
            <w:tcW w:w="734" w:type="dxa"/>
          </w:tcPr>
          <w:p w:rsidR="006E6A15" w:rsidRDefault="000A627B">
            <w:pPr>
              <w:pStyle w:val="TableParagraph"/>
              <w:spacing w:line="248" w:lineRule="exact"/>
              <w:ind w:right="39"/>
              <w:rPr>
                <w:rFonts w:ascii="Times New Roman"/>
              </w:rPr>
            </w:pPr>
            <w:r>
              <w:rPr>
                <w:rFonts w:ascii="Times New Roman"/>
                <w:color w:val="1C2123"/>
                <w:w w:val="105"/>
              </w:rPr>
              <w:t>1.179</w:t>
            </w:r>
          </w:p>
        </w:tc>
        <w:tc>
          <w:tcPr>
            <w:tcW w:w="922" w:type="dxa"/>
          </w:tcPr>
          <w:p w:rsidR="006E6A15" w:rsidRDefault="000A627B">
            <w:pPr>
              <w:pStyle w:val="TableParagraph"/>
              <w:spacing w:line="248" w:lineRule="exact"/>
              <w:ind w:right="49"/>
              <w:rPr>
                <w:rFonts w:ascii="Times New Roman"/>
              </w:rPr>
            </w:pPr>
            <w:r>
              <w:rPr>
                <w:rFonts w:ascii="Times New Roman"/>
                <w:color w:val="1C2123"/>
                <w:w w:val="105"/>
              </w:rPr>
              <w:t>1.167</w:t>
            </w:r>
          </w:p>
        </w:tc>
        <w:tc>
          <w:tcPr>
            <w:tcW w:w="1224" w:type="dxa"/>
          </w:tcPr>
          <w:p w:rsidR="006E6A15" w:rsidRDefault="000A627B">
            <w:pPr>
              <w:pStyle w:val="TableParagraph"/>
              <w:spacing w:line="248" w:lineRule="exact"/>
              <w:ind w:right="49"/>
              <w:rPr>
                <w:rFonts w:ascii="Times New Roman"/>
              </w:rPr>
            </w:pPr>
            <w:r>
              <w:rPr>
                <w:rFonts w:ascii="Times New Roman"/>
                <w:color w:val="1C2123"/>
                <w:w w:val="105"/>
              </w:rPr>
              <w:t>1.000</w:t>
            </w:r>
          </w:p>
        </w:tc>
        <w:tc>
          <w:tcPr>
            <w:tcW w:w="1084" w:type="dxa"/>
            <w:tcBorders>
              <w:right w:val="single" w:sz="14" w:space="0" w:color="135487"/>
            </w:tcBorders>
          </w:tcPr>
          <w:p w:rsidR="006E6A15" w:rsidRDefault="000A627B">
            <w:pPr>
              <w:pStyle w:val="TableParagraph"/>
              <w:spacing w:before="2"/>
              <w:ind w:right="24"/>
              <w:rPr>
                <w:rFonts w:ascii="Times New Roman"/>
              </w:rPr>
            </w:pPr>
            <w:r>
              <w:rPr>
                <w:rFonts w:ascii="Times New Roman"/>
                <w:color w:val="1C2123"/>
                <w:w w:val="110"/>
              </w:rPr>
              <w:t>1.043</w:t>
            </w:r>
          </w:p>
        </w:tc>
      </w:tr>
      <w:tr w:rsidR="006E6A15">
        <w:trPr>
          <w:trHeight w:hRule="exact" w:val="259"/>
        </w:trPr>
        <w:tc>
          <w:tcPr>
            <w:tcW w:w="1861" w:type="dxa"/>
            <w:tcBorders>
              <w:left w:val="single" w:sz="14" w:space="0" w:color="0C548C"/>
            </w:tcBorders>
          </w:tcPr>
          <w:p w:rsidR="006E6A15" w:rsidRDefault="000A627B">
            <w:pPr>
              <w:pStyle w:val="TableParagraph"/>
              <w:spacing w:line="248" w:lineRule="exact"/>
              <w:ind w:right="185"/>
              <w:rPr>
                <w:rFonts w:ascii="Times New Roman"/>
              </w:rPr>
            </w:pPr>
            <w:r>
              <w:rPr>
                <w:rFonts w:ascii="Times New Roman"/>
                <w:color w:val="1C2123"/>
                <w:w w:val="105"/>
              </w:rPr>
              <w:t xml:space="preserve">2016 </w:t>
            </w:r>
            <w:r>
              <w:rPr>
                <w:color w:val="1C2123"/>
                <w:w w:val="105"/>
                <w:sz w:val="21"/>
              </w:rPr>
              <w:t xml:space="preserve">to </w:t>
            </w:r>
            <w:r>
              <w:rPr>
                <w:rFonts w:ascii="Times New Roman"/>
                <w:color w:val="1C2123"/>
                <w:w w:val="105"/>
              </w:rPr>
              <w:t>2021</w:t>
            </w:r>
          </w:p>
        </w:tc>
        <w:tc>
          <w:tcPr>
            <w:tcW w:w="734" w:type="dxa"/>
          </w:tcPr>
          <w:p w:rsidR="006E6A15" w:rsidRDefault="000A627B">
            <w:pPr>
              <w:pStyle w:val="TableParagraph"/>
              <w:spacing w:line="248" w:lineRule="exact"/>
              <w:ind w:right="33"/>
              <w:rPr>
                <w:rFonts w:ascii="Times New Roman"/>
              </w:rPr>
            </w:pPr>
            <w:r>
              <w:rPr>
                <w:rFonts w:ascii="Times New Roman"/>
                <w:color w:val="1C2123"/>
                <w:w w:val="110"/>
              </w:rPr>
              <w:t>1.143</w:t>
            </w:r>
          </w:p>
        </w:tc>
        <w:tc>
          <w:tcPr>
            <w:tcW w:w="922" w:type="dxa"/>
          </w:tcPr>
          <w:p w:rsidR="006E6A15" w:rsidRDefault="000A627B">
            <w:pPr>
              <w:pStyle w:val="TableParagraph"/>
              <w:spacing w:line="248" w:lineRule="exact"/>
              <w:ind w:right="50"/>
              <w:rPr>
                <w:rFonts w:ascii="Times New Roman"/>
              </w:rPr>
            </w:pPr>
            <w:r>
              <w:rPr>
                <w:rFonts w:ascii="Times New Roman"/>
                <w:color w:val="1C2123"/>
                <w:w w:val="105"/>
              </w:rPr>
              <w:t>0.882</w:t>
            </w:r>
          </w:p>
        </w:tc>
        <w:tc>
          <w:tcPr>
            <w:tcW w:w="1213" w:type="dxa"/>
          </w:tcPr>
          <w:p w:rsidR="006E6A15" w:rsidRDefault="000A627B">
            <w:pPr>
              <w:pStyle w:val="TableParagraph"/>
              <w:spacing w:line="248" w:lineRule="exact"/>
              <w:ind w:right="51"/>
              <w:rPr>
                <w:rFonts w:ascii="Times New Roman"/>
              </w:rPr>
            </w:pPr>
            <w:r>
              <w:rPr>
                <w:rFonts w:ascii="Times New Roman"/>
                <w:color w:val="1C2123"/>
                <w:w w:val="105"/>
              </w:rPr>
              <w:t>1.000</w:t>
            </w:r>
          </w:p>
        </w:tc>
        <w:tc>
          <w:tcPr>
            <w:tcW w:w="1073" w:type="dxa"/>
          </w:tcPr>
          <w:p w:rsidR="006E6A15" w:rsidRDefault="000A627B">
            <w:pPr>
              <w:pStyle w:val="TableParagraph"/>
              <w:spacing w:line="248" w:lineRule="exact"/>
              <w:ind w:right="31"/>
              <w:rPr>
                <w:rFonts w:ascii="Times New Roman"/>
              </w:rPr>
            </w:pPr>
            <w:r>
              <w:rPr>
                <w:rFonts w:ascii="Times New Roman"/>
                <w:color w:val="1C2123"/>
                <w:w w:val="110"/>
              </w:rPr>
              <w:t>0.983</w:t>
            </w:r>
          </w:p>
        </w:tc>
        <w:tc>
          <w:tcPr>
            <w:tcW w:w="734" w:type="dxa"/>
          </w:tcPr>
          <w:p w:rsidR="006E6A15" w:rsidRDefault="000A627B">
            <w:pPr>
              <w:pStyle w:val="TableParagraph"/>
              <w:spacing w:line="248" w:lineRule="exact"/>
              <w:ind w:right="44"/>
              <w:rPr>
                <w:rFonts w:ascii="Times New Roman"/>
              </w:rPr>
            </w:pPr>
            <w:r>
              <w:rPr>
                <w:rFonts w:ascii="Times New Roman"/>
                <w:color w:val="1C2123"/>
                <w:w w:val="105"/>
              </w:rPr>
              <w:t>1.204</w:t>
            </w:r>
          </w:p>
        </w:tc>
        <w:tc>
          <w:tcPr>
            <w:tcW w:w="922" w:type="dxa"/>
          </w:tcPr>
          <w:p w:rsidR="006E6A15" w:rsidRDefault="000A627B">
            <w:pPr>
              <w:pStyle w:val="TableParagraph"/>
              <w:spacing w:line="248" w:lineRule="exact"/>
              <w:ind w:right="54"/>
              <w:rPr>
                <w:rFonts w:ascii="Times New Roman"/>
              </w:rPr>
            </w:pPr>
            <w:r>
              <w:rPr>
                <w:rFonts w:ascii="Times New Roman"/>
                <w:color w:val="1C2123"/>
                <w:w w:val="105"/>
              </w:rPr>
              <w:t>1.191</w:t>
            </w:r>
          </w:p>
        </w:tc>
        <w:tc>
          <w:tcPr>
            <w:tcW w:w="1224" w:type="dxa"/>
          </w:tcPr>
          <w:p w:rsidR="006E6A15" w:rsidRDefault="000A627B">
            <w:pPr>
              <w:pStyle w:val="TableParagraph"/>
              <w:spacing w:before="2"/>
              <w:ind w:right="49"/>
              <w:rPr>
                <w:rFonts w:ascii="Times New Roman"/>
              </w:rPr>
            </w:pPr>
            <w:r>
              <w:rPr>
                <w:rFonts w:ascii="Times New Roman"/>
                <w:color w:val="1C2123"/>
                <w:w w:val="105"/>
              </w:rPr>
              <w:t>1.000</w:t>
            </w:r>
          </w:p>
        </w:tc>
        <w:tc>
          <w:tcPr>
            <w:tcW w:w="1084" w:type="dxa"/>
            <w:tcBorders>
              <w:right w:val="single" w:sz="14" w:space="0" w:color="135487"/>
            </w:tcBorders>
          </w:tcPr>
          <w:p w:rsidR="006E6A15" w:rsidRDefault="000A627B">
            <w:pPr>
              <w:pStyle w:val="TableParagraph"/>
              <w:spacing w:before="9"/>
              <w:ind w:right="29"/>
              <w:rPr>
                <w:rFonts w:ascii="Times New Roman"/>
              </w:rPr>
            </w:pPr>
            <w:r>
              <w:rPr>
                <w:rFonts w:ascii="Times New Roman"/>
                <w:color w:val="1C2123"/>
                <w:w w:val="110"/>
              </w:rPr>
              <w:t>1.065</w:t>
            </w:r>
          </w:p>
        </w:tc>
      </w:tr>
      <w:tr w:rsidR="006E6A15">
        <w:trPr>
          <w:trHeight w:hRule="exact" w:val="252"/>
        </w:trPr>
        <w:tc>
          <w:tcPr>
            <w:tcW w:w="1861" w:type="dxa"/>
            <w:tcBorders>
              <w:left w:val="single" w:sz="14" w:space="0" w:color="0C548C"/>
            </w:tcBorders>
          </w:tcPr>
          <w:p w:rsidR="006E6A15" w:rsidRDefault="000A627B">
            <w:pPr>
              <w:pStyle w:val="TableParagraph"/>
              <w:spacing w:line="241" w:lineRule="exact"/>
              <w:ind w:right="177"/>
              <w:rPr>
                <w:rFonts w:ascii="Times New Roman"/>
              </w:rPr>
            </w:pPr>
            <w:r>
              <w:rPr>
                <w:rFonts w:ascii="Times New Roman"/>
                <w:color w:val="1C2123"/>
                <w:w w:val="105"/>
              </w:rPr>
              <w:t xml:space="preserve">2016 </w:t>
            </w:r>
            <w:r>
              <w:rPr>
                <w:color w:val="1C2123"/>
                <w:w w:val="105"/>
                <w:sz w:val="21"/>
              </w:rPr>
              <w:t xml:space="preserve">to </w:t>
            </w:r>
            <w:r>
              <w:rPr>
                <w:rFonts w:ascii="Times New Roman"/>
                <w:color w:val="1C2123"/>
                <w:w w:val="105"/>
              </w:rPr>
              <w:t>2022</w:t>
            </w:r>
          </w:p>
        </w:tc>
        <w:tc>
          <w:tcPr>
            <w:tcW w:w="734" w:type="dxa"/>
          </w:tcPr>
          <w:p w:rsidR="006E6A15" w:rsidRDefault="000A627B">
            <w:pPr>
              <w:pStyle w:val="TableParagraph"/>
              <w:spacing w:line="248" w:lineRule="exact"/>
              <w:ind w:right="43"/>
              <w:rPr>
                <w:rFonts w:ascii="Times New Roman"/>
              </w:rPr>
            </w:pPr>
            <w:r>
              <w:rPr>
                <w:rFonts w:ascii="Times New Roman"/>
                <w:color w:val="1C2123"/>
                <w:w w:val="105"/>
              </w:rPr>
              <w:t>1.169</w:t>
            </w:r>
          </w:p>
        </w:tc>
        <w:tc>
          <w:tcPr>
            <w:tcW w:w="922" w:type="dxa"/>
          </w:tcPr>
          <w:p w:rsidR="006E6A15" w:rsidRDefault="000A627B">
            <w:pPr>
              <w:pStyle w:val="TableParagraph"/>
              <w:spacing w:line="248" w:lineRule="exact"/>
              <w:ind w:right="50"/>
              <w:rPr>
                <w:rFonts w:ascii="Times New Roman"/>
              </w:rPr>
            </w:pPr>
            <w:r>
              <w:rPr>
                <w:rFonts w:ascii="Times New Roman"/>
                <w:color w:val="1C2123"/>
                <w:w w:val="105"/>
              </w:rPr>
              <w:t>0.902</w:t>
            </w:r>
          </w:p>
        </w:tc>
        <w:tc>
          <w:tcPr>
            <w:tcW w:w="1213" w:type="dxa"/>
          </w:tcPr>
          <w:p w:rsidR="006E6A15" w:rsidRDefault="000A627B">
            <w:pPr>
              <w:pStyle w:val="TableParagraph"/>
              <w:spacing w:line="248" w:lineRule="exact"/>
              <w:ind w:right="41"/>
              <w:rPr>
                <w:rFonts w:ascii="Times New Roman"/>
              </w:rPr>
            </w:pPr>
            <w:r>
              <w:rPr>
                <w:rFonts w:ascii="Times New Roman"/>
                <w:color w:val="1C2123"/>
                <w:w w:val="110"/>
              </w:rPr>
              <w:t>1.000</w:t>
            </w:r>
          </w:p>
        </w:tc>
        <w:tc>
          <w:tcPr>
            <w:tcW w:w="1073" w:type="dxa"/>
          </w:tcPr>
          <w:p w:rsidR="006E6A15" w:rsidRDefault="000A627B">
            <w:pPr>
              <w:pStyle w:val="TableParagraph"/>
              <w:spacing w:line="248" w:lineRule="exact"/>
              <w:ind w:right="34"/>
              <w:rPr>
                <w:rFonts w:ascii="Times New Roman"/>
              </w:rPr>
            </w:pPr>
            <w:r>
              <w:rPr>
                <w:rFonts w:ascii="Times New Roman"/>
                <w:color w:val="1C2123"/>
                <w:w w:val="110"/>
              </w:rPr>
              <w:t>1.005</w:t>
            </w:r>
          </w:p>
        </w:tc>
        <w:tc>
          <w:tcPr>
            <w:tcW w:w="734" w:type="dxa"/>
          </w:tcPr>
          <w:p w:rsidR="006E6A15" w:rsidRDefault="000A627B">
            <w:pPr>
              <w:pStyle w:val="TableParagraph"/>
              <w:spacing w:line="248" w:lineRule="exact"/>
              <w:ind w:right="44"/>
              <w:rPr>
                <w:rFonts w:ascii="Times New Roman"/>
              </w:rPr>
            </w:pPr>
            <w:r>
              <w:rPr>
                <w:rFonts w:ascii="Times New Roman"/>
                <w:color w:val="1C2123"/>
                <w:w w:val="105"/>
              </w:rPr>
              <w:t>1.230</w:t>
            </w:r>
          </w:p>
        </w:tc>
        <w:tc>
          <w:tcPr>
            <w:tcW w:w="922" w:type="dxa"/>
          </w:tcPr>
          <w:p w:rsidR="006E6A15" w:rsidRDefault="000A627B">
            <w:pPr>
              <w:pStyle w:val="TableParagraph"/>
              <w:spacing w:line="248" w:lineRule="exact"/>
              <w:ind w:right="49"/>
              <w:rPr>
                <w:rFonts w:ascii="Times New Roman"/>
              </w:rPr>
            </w:pPr>
            <w:r>
              <w:rPr>
                <w:rFonts w:ascii="Times New Roman"/>
                <w:color w:val="1C2123"/>
                <w:w w:val="105"/>
              </w:rPr>
              <w:t>1.216</w:t>
            </w:r>
          </w:p>
        </w:tc>
        <w:tc>
          <w:tcPr>
            <w:tcW w:w="1224" w:type="dxa"/>
          </w:tcPr>
          <w:p w:rsidR="006E6A15" w:rsidRDefault="000A627B">
            <w:pPr>
              <w:pStyle w:val="TableParagraph"/>
              <w:spacing w:line="248" w:lineRule="exact"/>
              <w:ind w:right="49"/>
              <w:rPr>
                <w:rFonts w:ascii="Times New Roman"/>
              </w:rPr>
            </w:pPr>
            <w:r>
              <w:rPr>
                <w:rFonts w:ascii="Times New Roman"/>
                <w:color w:val="1C2123"/>
                <w:w w:val="105"/>
              </w:rPr>
              <w:t>1.000</w:t>
            </w:r>
          </w:p>
        </w:tc>
        <w:tc>
          <w:tcPr>
            <w:tcW w:w="1084" w:type="dxa"/>
            <w:tcBorders>
              <w:right w:val="single" w:sz="14" w:space="0" w:color="135487"/>
            </w:tcBorders>
          </w:tcPr>
          <w:p w:rsidR="006E6A15" w:rsidRDefault="000A627B">
            <w:pPr>
              <w:pStyle w:val="TableParagraph"/>
              <w:spacing w:line="248" w:lineRule="exact"/>
              <w:ind w:right="29"/>
              <w:rPr>
                <w:rFonts w:ascii="Times New Roman"/>
              </w:rPr>
            </w:pPr>
            <w:r>
              <w:rPr>
                <w:rFonts w:ascii="Times New Roman"/>
                <w:color w:val="1C2123"/>
                <w:w w:val="110"/>
              </w:rPr>
              <w:t>1.088</w:t>
            </w:r>
          </w:p>
        </w:tc>
      </w:tr>
      <w:tr w:rsidR="006E6A15">
        <w:trPr>
          <w:trHeight w:hRule="exact" w:val="259"/>
        </w:trPr>
        <w:tc>
          <w:tcPr>
            <w:tcW w:w="1861" w:type="dxa"/>
            <w:tcBorders>
              <w:left w:val="single" w:sz="14" w:space="0" w:color="0C548C"/>
            </w:tcBorders>
          </w:tcPr>
          <w:p w:rsidR="006E6A15" w:rsidRDefault="000A627B">
            <w:pPr>
              <w:pStyle w:val="TableParagraph"/>
              <w:spacing w:line="248" w:lineRule="exact"/>
              <w:ind w:right="168"/>
              <w:rPr>
                <w:rFonts w:ascii="Times New Roman"/>
              </w:rPr>
            </w:pPr>
            <w:r>
              <w:rPr>
                <w:rFonts w:ascii="Times New Roman"/>
                <w:color w:val="1C2123"/>
                <w:w w:val="105"/>
              </w:rPr>
              <w:t xml:space="preserve">2016 </w:t>
            </w:r>
            <w:r>
              <w:rPr>
                <w:color w:val="1C2123"/>
                <w:w w:val="105"/>
                <w:sz w:val="21"/>
              </w:rPr>
              <w:t xml:space="preserve">to </w:t>
            </w:r>
            <w:r>
              <w:rPr>
                <w:rFonts w:ascii="Times New Roman"/>
                <w:color w:val="1C2123"/>
                <w:w w:val="105"/>
              </w:rPr>
              <w:t>2023</w:t>
            </w:r>
          </w:p>
        </w:tc>
        <w:tc>
          <w:tcPr>
            <w:tcW w:w="734" w:type="dxa"/>
          </w:tcPr>
          <w:p w:rsidR="006E6A15" w:rsidRDefault="000A627B">
            <w:pPr>
              <w:pStyle w:val="TableParagraph"/>
              <w:spacing w:before="2"/>
              <w:ind w:right="48"/>
              <w:rPr>
                <w:rFonts w:ascii="Times New Roman"/>
              </w:rPr>
            </w:pPr>
            <w:r>
              <w:rPr>
                <w:rFonts w:ascii="Times New Roman"/>
                <w:color w:val="1C2123"/>
                <w:w w:val="105"/>
              </w:rPr>
              <w:t>1.196</w:t>
            </w:r>
          </w:p>
        </w:tc>
        <w:tc>
          <w:tcPr>
            <w:tcW w:w="922" w:type="dxa"/>
          </w:tcPr>
          <w:p w:rsidR="006E6A15" w:rsidRDefault="000A627B">
            <w:pPr>
              <w:pStyle w:val="TableParagraph"/>
              <w:spacing w:before="2"/>
              <w:ind w:right="50"/>
              <w:rPr>
                <w:rFonts w:ascii="Times New Roman"/>
              </w:rPr>
            </w:pPr>
            <w:r>
              <w:rPr>
                <w:rFonts w:ascii="Times New Roman"/>
                <w:color w:val="1C2123"/>
                <w:w w:val="105"/>
              </w:rPr>
              <w:t>0.922</w:t>
            </w:r>
          </w:p>
        </w:tc>
        <w:tc>
          <w:tcPr>
            <w:tcW w:w="1213" w:type="dxa"/>
          </w:tcPr>
          <w:p w:rsidR="006E6A15" w:rsidRDefault="000A627B">
            <w:pPr>
              <w:pStyle w:val="TableParagraph"/>
              <w:spacing w:before="2"/>
              <w:ind w:right="41"/>
              <w:rPr>
                <w:rFonts w:ascii="Times New Roman"/>
              </w:rPr>
            </w:pPr>
            <w:r>
              <w:rPr>
                <w:rFonts w:ascii="Times New Roman"/>
                <w:color w:val="1C2123"/>
                <w:w w:val="110"/>
              </w:rPr>
              <w:t>1.000</w:t>
            </w:r>
          </w:p>
        </w:tc>
        <w:tc>
          <w:tcPr>
            <w:tcW w:w="1073" w:type="dxa"/>
          </w:tcPr>
          <w:p w:rsidR="006E6A15" w:rsidRDefault="000A627B">
            <w:pPr>
              <w:pStyle w:val="TableParagraph"/>
              <w:spacing w:before="2"/>
              <w:ind w:right="39"/>
              <w:rPr>
                <w:rFonts w:ascii="Times New Roman"/>
              </w:rPr>
            </w:pPr>
            <w:r>
              <w:rPr>
                <w:rFonts w:ascii="Times New Roman"/>
                <w:color w:val="1C2123"/>
                <w:w w:val="105"/>
              </w:rPr>
              <w:t>1.028</w:t>
            </w:r>
          </w:p>
        </w:tc>
        <w:tc>
          <w:tcPr>
            <w:tcW w:w="734" w:type="dxa"/>
          </w:tcPr>
          <w:p w:rsidR="006E6A15" w:rsidRDefault="000A627B">
            <w:pPr>
              <w:pStyle w:val="TableParagraph"/>
              <w:spacing w:before="2"/>
              <w:ind w:right="44"/>
              <w:rPr>
                <w:rFonts w:ascii="Times New Roman"/>
              </w:rPr>
            </w:pPr>
            <w:r>
              <w:rPr>
                <w:rFonts w:ascii="Times New Roman"/>
                <w:color w:val="1C2123"/>
                <w:w w:val="105"/>
              </w:rPr>
              <w:t>1.256</w:t>
            </w:r>
          </w:p>
        </w:tc>
        <w:tc>
          <w:tcPr>
            <w:tcW w:w="922" w:type="dxa"/>
          </w:tcPr>
          <w:p w:rsidR="006E6A15" w:rsidRDefault="000A627B">
            <w:pPr>
              <w:pStyle w:val="TableParagraph"/>
              <w:spacing w:before="2"/>
              <w:ind w:right="39"/>
              <w:rPr>
                <w:rFonts w:ascii="Times New Roman"/>
              </w:rPr>
            </w:pPr>
            <w:r>
              <w:rPr>
                <w:rFonts w:ascii="Times New Roman"/>
                <w:color w:val="1C2123"/>
                <w:w w:val="105"/>
              </w:rPr>
              <w:t>1.242</w:t>
            </w:r>
          </w:p>
        </w:tc>
        <w:tc>
          <w:tcPr>
            <w:tcW w:w="1224" w:type="dxa"/>
          </w:tcPr>
          <w:p w:rsidR="006E6A15" w:rsidRDefault="000A627B">
            <w:pPr>
              <w:pStyle w:val="TableParagraph"/>
              <w:spacing w:before="2"/>
              <w:ind w:right="44"/>
              <w:rPr>
                <w:rFonts w:ascii="Times New Roman"/>
              </w:rPr>
            </w:pPr>
            <w:r>
              <w:rPr>
                <w:rFonts w:ascii="Times New Roman"/>
                <w:color w:val="1C2123"/>
                <w:w w:val="105"/>
              </w:rPr>
              <w:t>1.000</w:t>
            </w:r>
          </w:p>
        </w:tc>
        <w:tc>
          <w:tcPr>
            <w:tcW w:w="1084" w:type="dxa"/>
            <w:tcBorders>
              <w:right w:val="single" w:sz="14" w:space="0" w:color="135487"/>
            </w:tcBorders>
          </w:tcPr>
          <w:p w:rsidR="006E6A15" w:rsidRDefault="000A627B">
            <w:pPr>
              <w:pStyle w:val="TableParagraph"/>
              <w:spacing w:before="2"/>
              <w:ind w:right="34"/>
              <w:rPr>
                <w:rFonts w:ascii="Times New Roman"/>
              </w:rPr>
            </w:pPr>
            <w:r>
              <w:rPr>
                <w:rFonts w:ascii="Times New Roman"/>
                <w:color w:val="1C2123"/>
                <w:w w:val="110"/>
              </w:rPr>
              <w:t>1.111</w:t>
            </w:r>
          </w:p>
        </w:tc>
      </w:tr>
      <w:tr w:rsidR="006E6A15">
        <w:trPr>
          <w:trHeight w:hRule="exact" w:val="259"/>
        </w:trPr>
        <w:tc>
          <w:tcPr>
            <w:tcW w:w="1861" w:type="dxa"/>
            <w:tcBorders>
              <w:left w:val="single" w:sz="14" w:space="0" w:color="0C548C"/>
            </w:tcBorders>
          </w:tcPr>
          <w:p w:rsidR="006E6A15" w:rsidRDefault="000A627B">
            <w:pPr>
              <w:pStyle w:val="TableParagraph"/>
              <w:spacing w:line="248" w:lineRule="exact"/>
              <w:ind w:right="177"/>
              <w:rPr>
                <w:rFonts w:ascii="Times New Roman"/>
              </w:rPr>
            </w:pPr>
            <w:r>
              <w:rPr>
                <w:rFonts w:ascii="Times New Roman"/>
                <w:color w:val="1C2123"/>
                <w:w w:val="105"/>
              </w:rPr>
              <w:t xml:space="preserve">2016 </w:t>
            </w:r>
            <w:r>
              <w:rPr>
                <w:color w:val="1C2123"/>
                <w:w w:val="105"/>
                <w:sz w:val="21"/>
              </w:rPr>
              <w:t xml:space="preserve">to </w:t>
            </w:r>
            <w:r>
              <w:rPr>
                <w:rFonts w:ascii="Times New Roman"/>
                <w:color w:val="1C2123"/>
                <w:w w:val="105"/>
              </w:rPr>
              <w:t>2024</w:t>
            </w:r>
          </w:p>
        </w:tc>
        <w:tc>
          <w:tcPr>
            <w:tcW w:w="734" w:type="dxa"/>
          </w:tcPr>
          <w:p w:rsidR="006E6A15" w:rsidRDefault="000A627B">
            <w:pPr>
              <w:pStyle w:val="TableParagraph"/>
              <w:spacing w:before="2"/>
              <w:ind w:right="33"/>
              <w:rPr>
                <w:rFonts w:ascii="Times New Roman"/>
              </w:rPr>
            </w:pPr>
            <w:r>
              <w:rPr>
                <w:rFonts w:ascii="Times New Roman"/>
                <w:color w:val="1C2123"/>
                <w:w w:val="110"/>
              </w:rPr>
              <w:t>1.223</w:t>
            </w:r>
          </w:p>
        </w:tc>
        <w:tc>
          <w:tcPr>
            <w:tcW w:w="922" w:type="dxa"/>
          </w:tcPr>
          <w:p w:rsidR="006E6A15" w:rsidRDefault="000A627B">
            <w:pPr>
              <w:pStyle w:val="TableParagraph"/>
              <w:spacing w:before="2"/>
              <w:ind w:right="35"/>
              <w:rPr>
                <w:rFonts w:ascii="Times New Roman"/>
              </w:rPr>
            </w:pPr>
            <w:r>
              <w:rPr>
                <w:rFonts w:ascii="Times New Roman"/>
                <w:color w:val="1C2123"/>
                <w:w w:val="110"/>
              </w:rPr>
              <w:t>0.943</w:t>
            </w:r>
          </w:p>
        </w:tc>
        <w:tc>
          <w:tcPr>
            <w:tcW w:w="1213" w:type="dxa"/>
          </w:tcPr>
          <w:p w:rsidR="006E6A15" w:rsidRDefault="000A627B">
            <w:pPr>
              <w:pStyle w:val="TableParagraph"/>
              <w:spacing w:before="2"/>
              <w:ind w:right="41"/>
              <w:rPr>
                <w:rFonts w:ascii="Times New Roman"/>
              </w:rPr>
            </w:pPr>
            <w:r>
              <w:rPr>
                <w:rFonts w:ascii="Times New Roman"/>
                <w:color w:val="1C2123"/>
                <w:w w:val="110"/>
              </w:rPr>
              <w:t>1.000</w:t>
            </w:r>
          </w:p>
        </w:tc>
        <w:tc>
          <w:tcPr>
            <w:tcW w:w="1073" w:type="dxa"/>
          </w:tcPr>
          <w:p w:rsidR="006E6A15" w:rsidRDefault="000A627B">
            <w:pPr>
              <w:pStyle w:val="TableParagraph"/>
              <w:spacing w:before="2"/>
              <w:ind w:right="34"/>
              <w:rPr>
                <w:rFonts w:ascii="Times New Roman"/>
              </w:rPr>
            </w:pPr>
            <w:r>
              <w:rPr>
                <w:rFonts w:ascii="Times New Roman"/>
                <w:color w:val="1C2123"/>
                <w:w w:val="110"/>
              </w:rPr>
              <w:t>1.052</w:t>
            </w:r>
          </w:p>
        </w:tc>
        <w:tc>
          <w:tcPr>
            <w:tcW w:w="734" w:type="dxa"/>
          </w:tcPr>
          <w:p w:rsidR="006E6A15" w:rsidRDefault="000A627B">
            <w:pPr>
              <w:pStyle w:val="TableParagraph"/>
              <w:spacing w:before="2"/>
              <w:ind w:right="39"/>
              <w:rPr>
                <w:rFonts w:ascii="Times New Roman"/>
              </w:rPr>
            </w:pPr>
            <w:r>
              <w:rPr>
                <w:rFonts w:ascii="Times New Roman"/>
                <w:color w:val="1C2123"/>
                <w:w w:val="105"/>
              </w:rPr>
              <w:t>1.282</w:t>
            </w:r>
          </w:p>
        </w:tc>
        <w:tc>
          <w:tcPr>
            <w:tcW w:w="922" w:type="dxa"/>
          </w:tcPr>
          <w:p w:rsidR="006E6A15" w:rsidRDefault="000A627B">
            <w:pPr>
              <w:pStyle w:val="TableParagraph"/>
              <w:spacing w:before="2"/>
              <w:ind w:right="39"/>
              <w:rPr>
                <w:rFonts w:ascii="Times New Roman"/>
              </w:rPr>
            </w:pPr>
            <w:r>
              <w:rPr>
                <w:rFonts w:ascii="Times New Roman"/>
                <w:color w:val="1C2123"/>
                <w:w w:val="105"/>
              </w:rPr>
              <w:t>1.268</w:t>
            </w:r>
          </w:p>
        </w:tc>
        <w:tc>
          <w:tcPr>
            <w:tcW w:w="1224" w:type="dxa"/>
          </w:tcPr>
          <w:p w:rsidR="006E6A15" w:rsidRDefault="000A627B">
            <w:pPr>
              <w:pStyle w:val="TableParagraph"/>
              <w:spacing w:before="2"/>
              <w:ind w:right="44"/>
              <w:rPr>
                <w:rFonts w:ascii="Times New Roman"/>
              </w:rPr>
            </w:pPr>
            <w:r>
              <w:rPr>
                <w:rFonts w:ascii="Times New Roman"/>
                <w:color w:val="1C2123"/>
                <w:w w:val="105"/>
              </w:rPr>
              <w:t>1.000</w:t>
            </w:r>
          </w:p>
        </w:tc>
        <w:tc>
          <w:tcPr>
            <w:tcW w:w="1084" w:type="dxa"/>
            <w:tcBorders>
              <w:right w:val="single" w:sz="14" w:space="0" w:color="135487"/>
            </w:tcBorders>
          </w:tcPr>
          <w:p w:rsidR="006E6A15" w:rsidRDefault="000A627B">
            <w:pPr>
              <w:pStyle w:val="TableParagraph"/>
              <w:spacing w:before="2"/>
              <w:ind w:right="31"/>
              <w:rPr>
                <w:rFonts w:ascii="Times New Roman"/>
              </w:rPr>
            </w:pPr>
            <w:r>
              <w:rPr>
                <w:rFonts w:ascii="Times New Roman"/>
                <w:color w:val="1C2123"/>
                <w:w w:val="105"/>
              </w:rPr>
              <w:t>1.13</w:t>
            </w:r>
            <w:r>
              <w:rPr>
                <w:rFonts w:ascii="Times New Roman"/>
                <w:color w:val="010101"/>
                <w:w w:val="105"/>
              </w:rPr>
              <w:t>4</w:t>
            </w:r>
          </w:p>
        </w:tc>
      </w:tr>
      <w:tr w:rsidR="006E6A15">
        <w:trPr>
          <w:trHeight w:hRule="exact" w:val="256"/>
        </w:trPr>
        <w:tc>
          <w:tcPr>
            <w:tcW w:w="1861" w:type="dxa"/>
            <w:tcBorders>
              <w:left w:val="single" w:sz="14" w:space="0" w:color="0C548C"/>
            </w:tcBorders>
          </w:tcPr>
          <w:p w:rsidR="006E6A15" w:rsidRDefault="000A627B">
            <w:pPr>
              <w:pStyle w:val="TableParagraph"/>
              <w:spacing w:line="248" w:lineRule="exact"/>
              <w:ind w:right="172"/>
              <w:rPr>
                <w:rFonts w:ascii="Times New Roman"/>
              </w:rPr>
            </w:pPr>
            <w:r>
              <w:rPr>
                <w:rFonts w:ascii="Times New Roman"/>
                <w:color w:val="1C2123"/>
                <w:w w:val="105"/>
              </w:rPr>
              <w:t xml:space="preserve">2016 </w:t>
            </w:r>
            <w:r>
              <w:rPr>
                <w:color w:val="1C2123"/>
                <w:w w:val="105"/>
                <w:sz w:val="21"/>
              </w:rPr>
              <w:t xml:space="preserve">to </w:t>
            </w:r>
            <w:r>
              <w:rPr>
                <w:rFonts w:ascii="Times New Roman"/>
                <w:color w:val="1C2123"/>
                <w:w w:val="105"/>
              </w:rPr>
              <w:t>2025</w:t>
            </w:r>
          </w:p>
        </w:tc>
        <w:tc>
          <w:tcPr>
            <w:tcW w:w="734" w:type="dxa"/>
          </w:tcPr>
          <w:p w:rsidR="006E6A15" w:rsidRDefault="000A627B">
            <w:pPr>
              <w:pStyle w:val="TableParagraph"/>
              <w:spacing w:before="2"/>
              <w:ind w:right="48"/>
              <w:rPr>
                <w:rFonts w:ascii="Times New Roman"/>
              </w:rPr>
            </w:pPr>
            <w:r>
              <w:rPr>
                <w:rFonts w:ascii="Times New Roman"/>
                <w:color w:val="1C2123"/>
                <w:w w:val="105"/>
              </w:rPr>
              <w:t>1.251</w:t>
            </w:r>
          </w:p>
        </w:tc>
        <w:tc>
          <w:tcPr>
            <w:tcW w:w="922" w:type="dxa"/>
          </w:tcPr>
          <w:p w:rsidR="006E6A15" w:rsidRDefault="000A627B">
            <w:pPr>
              <w:pStyle w:val="TableParagraph"/>
              <w:spacing w:before="2"/>
              <w:ind w:right="40"/>
              <w:rPr>
                <w:rFonts w:ascii="Times New Roman"/>
              </w:rPr>
            </w:pPr>
            <w:r>
              <w:rPr>
                <w:rFonts w:ascii="Times New Roman"/>
                <w:color w:val="1C2123"/>
                <w:w w:val="105"/>
              </w:rPr>
              <w:t>0.965</w:t>
            </w:r>
          </w:p>
        </w:tc>
        <w:tc>
          <w:tcPr>
            <w:tcW w:w="1213" w:type="dxa"/>
          </w:tcPr>
          <w:p w:rsidR="006E6A15" w:rsidRDefault="000A627B">
            <w:pPr>
              <w:pStyle w:val="TableParagraph"/>
              <w:spacing w:before="2"/>
              <w:ind w:right="41"/>
              <w:rPr>
                <w:rFonts w:ascii="Times New Roman"/>
              </w:rPr>
            </w:pPr>
            <w:r>
              <w:rPr>
                <w:rFonts w:ascii="Times New Roman"/>
                <w:color w:val="1C2123"/>
                <w:w w:val="110"/>
              </w:rPr>
              <w:t>1.000</w:t>
            </w:r>
          </w:p>
        </w:tc>
        <w:tc>
          <w:tcPr>
            <w:tcW w:w="1073" w:type="dxa"/>
          </w:tcPr>
          <w:p w:rsidR="006E6A15" w:rsidRDefault="000A627B">
            <w:pPr>
              <w:pStyle w:val="TableParagraph"/>
              <w:spacing w:before="2"/>
              <w:ind w:right="34"/>
              <w:rPr>
                <w:rFonts w:ascii="Times New Roman"/>
              </w:rPr>
            </w:pPr>
            <w:r>
              <w:rPr>
                <w:rFonts w:ascii="Times New Roman"/>
                <w:color w:val="1C2123"/>
                <w:w w:val="110"/>
              </w:rPr>
              <w:t>1.076</w:t>
            </w:r>
          </w:p>
        </w:tc>
        <w:tc>
          <w:tcPr>
            <w:tcW w:w="734" w:type="dxa"/>
          </w:tcPr>
          <w:p w:rsidR="006E6A15" w:rsidRDefault="000A627B">
            <w:pPr>
              <w:pStyle w:val="TableParagraph"/>
              <w:spacing w:before="2"/>
              <w:ind w:right="34"/>
              <w:rPr>
                <w:rFonts w:ascii="Times New Roman"/>
              </w:rPr>
            </w:pPr>
            <w:r>
              <w:rPr>
                <w:rFonts w:ascii="Times New Roman"/>
                <w:color w:val="1C2123"/>
                <w:w w:val="110"/>
              </w:rPr>
              <w:t>1.309</w:t>
            </w:r>
          </w:p>
        </w:tc>
        <w:tc>
          <w:tcPr>
            <w:tcW w:w="922" w:type="dxa"/>
          </w:tcPr>
          <w:p w:rsidR="006E6A15" w:rsidRDefault="000A627B">
            <w:pPr>
              <w:pStyle w:val="TableParagraph"/>
              <w:spacing w:before="2"/>
              <w:ind w:right="34"/>
              <w:rPr>
                <w:rFonts w:ascii="Times New Roman"/>
              </w:rPr>
            </w:pPr>
            <w:r>
              <w:rPr>
                <w:rFonts w:ascii="Times New Roman"/>
                <w:color w:val="1C2123"/>
                <w:w w:val="110"/>
              </w:rPr>
              <w:t>1.295</w:t>
            </w:r>
          </w:p>
        </w:tc>
        <w:tc>
          <w:tcPr>
            <w:tcW w:w="1224" w:type="dxa"/>
          </w:tcPr>
          <w:p w:rsidR="006E6A15" w:rsidRDefault="000A627B">
            <w:pPr>
              <w:pStyle w:val="TableParagraph"/>
              <w:spacing w:before="2"/>
              <w:ind w:right="44"/>
              <w:rPr>
                <w:rFonts w:ascii="Times New Roman"/>
              </w:rPr>
            </w:pPr>
            <w:r>
              <w:rPr>
                <w:rFonts w:ascii="Times New Roman"/>
                <w:color w:val="1C2123"/>
                <w:w w:val="105"/>
              </w:rPr>
              <w:t>1.000</w:t>
            </w:r>
          </w:p>
        </w:tc>
        <w:tc>
          <w:tcPr>
            <w:tcW w:w="1084" w:type="dxa"/>
            <w:tcBorders>
              <w:right w:val="single" w:sz="14" w:space="0" w:color="135487"/>
            </w:tcBorders>
          </w:tcPr>
          <w:p w:rsidR="006E6A15" w:rsidRDefault="000A627B">
            <w:pPr>
              <w:pStyle w:val="TableParagraph"/>
              <w:spacing w:before="2"/>
              <w:ind w:right="24"/>
              <w:rPr>
                <w:rFonts w:ascii="Times New Roman"/>
              </w:rPr>
            </w:pPr>
            <w:r>
              <w:rPr>
                <w:rFonts w:ascii="Times New Roman"/>
                <w:color w:val="1C2123"/>
                <w:w w:val="110"/>
              </w:rPr>
              <w:t>1.158</w:t>
            </w:r>
          </w:p>
        </w:tc>
      </w:tr>
      <w:tr w:rsidR="006E6A15">
        <w:trPr>
          <w:trHeight w:hRule="exact" w:val="259"/>
        </w:trPr>
        <w:tc>
          <w:tcPr>
            <w:tcW w:w="1861" w:type="dxa"/>
            <w:tcBorders>
              <w:left w:val="single" w:sz="14" w:space="0" w:color="0C548C"/>
            </w:tcBorders>
          </w:tcPr>
          <w:p w:rsidR="006E6A15" w:rsidRDefault="000A627B">
            <w:pPr>
              <w:pStyle w:val="TableParagraph"/>
              <w:spacing w:line="244" w:lineRule="exact"/>
              <w:ind w:right="177"/>
              <w:rPr>
                <w:rFonts w:ascii="Times New Roman"/>
              </w:rPr>
            </w:pPr>
            <w:r>
              <w:rPr>
                <w:rFonts w:ascii="Times New Roman"/>
                <w:color w:val="1C2123"/>
                <w:w w:val="105"/>
              </w:rPr>
              <w:t xml:space="preserve">2016 </w:t>
            </w:r>
            <w:r>
              <w:rPr>
                <w:color w:val="1C2123"/>
                <w:w w:val="105"/>
                <w:sz w:val="21"/>
              </w:rPr>
              <w:t xml:space="preserve">to </w:t>
            </w:r>
            <w:r>
              <w:rPr>
                <w:rFonts w:ascii="Times New Roman"/>
                <w:color w:val="1C2123"/>
                <w:w w:val="105"/>
              </w:rPr>
              <w:t>2026</w:t>
            </w:r>
          </w:p>
        </w:tc>
        <w:tc>
          <w:tcPr>
            <w:tcW w:w="734" w:type="dxa"/>
          </w:tcPr>
          <w:p w:rsidR="006E6A15" w:rsidRDefault="000A627B">
            <w:pPr>
              <w:pStyle w:val="TableParagraph"/>
              <w:spacing w:before="5"/>
              <w:ind w:right="38"/>
              <w:rPr>
                <w:rFonts w:ascii="Times New Roman"/>
              </w:rPr>
            </w:pPr>
            <w:r>
              <w:rPr>
                <w:rFonts w:ascii="Times New Roman"/>
                <w:color w:val="1C2123"/>
                <w:w w:val="110"/>
              </w:rPr>
              <w:t>1.279</w:t>
            </w:r>
          </w:p>
        </w:tc>
        <w:tc>
          <w:tcPr>
            <w:tcW w:w="922" w:type="dxa"/>
          </w:tcPr>
          <w:p w:rsidR="006E6A15" w:rsidRDefault="000A627B">
            <w:pPr>
              <w:pStyle w:val="TableParagraph"/>
              <w:spacing w:before="5"/>
              <w:ind w:right="45"/>
              <w:rPr>
                <w:rFonts w:ascii="Times New Roman"/>
              </w:rPr>
            </w:pPr>
            <w:r>
              <w:rPr>
                <w:rFonts w:ascii="Times New Roman"/>
                <w:color w:val="1C2123"/>
                <w:w w:val="105"/>
              </w:rPr>
              <w:t>0.987</w:t>
            </w:r>
          </w:p>
        </w:tc>
        <w:tc>
          <w:tcPr>
            <w:tcW w:w="1213" w:type="dxa"/>
          </w:tcPr>
          <w:p w:rsidR="006E6A15" w:rsidRDefault="000A627B">
            <w:pPr>
              <w:pStyle w:val="TableParagraph"/>
              <w:spacing w:before="5"/>
              <w:ind w:right="41"/>
              <w:rPr>
                <w:rFonts w:ascii="Times New Roman"/>
              </w:rPr>
            </w:pPr>
            <w:r>
              <w:rPr>
                <w:rFonts w:ascii="Times New Roman"/>
                <w:color w:val="1C2123"/>
                <w:w w:val="110"/>
              </w:rPr>
              <w:t>1.000</w:t>
            </w:r>
          </w:p>
        </w:tc>
        <w:tc>
          <w:tcPr>
            <w:tcW w:w="1073" w:type="dxa"/>
          </w:tcPr>
          <w:p w:rsidR="006E6A15" w:rsidRDefault="000A627B">
            <w:pPr>
              <w:pStyle w:val="TableParagraph"/>
              <w:spacing w:before="5"/>
              <w:ind w:right="34"/>
              <w:rPr>
                <w:rFonts w:ascii="Times New Roman"/>
              </w:rPr>
            </w:pPr>
            <w:r>
              <w:rPr>
                <w:rFonts w:ascii="Times New Roman"/>
                <w:color w:val="1C2123"/>
                <w:w w:val="110"/>
              </w:rPr>
              <w:t>1.100</w:t>
            </w:r>
          </w:p>
        </w:tc>
        <w:tc>
          <w:tcPr>
            <w:tcW w:w="734" w:type="dxa"/>
          </w:tcPr>
          <w:p w:rsidR="006E6A15" w:rsidRDefault="000A627B">
            <w:pPr>
              <w:pStyle w:val="TableParagraph"/>
              <w:spacing w:before="5"/>
              <w:ind w:right="34"/>
              <w:rPr>
                <w:rFonts w:ascii="Times New Roman"/>
              </w:rPr>
            </w:pPr>
            <w:r>
              <w:rPr>
                <w:rFonts w:ascii="Times New Roman"/>
                <w:color w:val="1C2123"/>
                <w:w w:val="110"/>
              </w:rPr>
              <w:t>1.337</w:t>
            </w:r>
          </w:p>
        </w:tc>
        <w:tc>
          <w:tcPr>
            <w:tcW w:w="922" w:type="dxa"/>
          </w:tcPr>
          <w:p w:rsidR="006E6A15" w:rsidRDefault="000A627B">
            <w:pPr>
              <w:pStyle w:val="TableParagraph"/>
              <w:spacing w:before="5"/>
              <w:ind w:right="39"/>
              <w:rPr>
                <w:rFonts w:ascii="Times New Roman"/>
              </w:rPr>
            </w:pPr>
            <w:r>
              <w:rPr>
                <w:rFonts w:ascii="Times New Roman"/>
                <w:color w:val="1C2123"/>
                <w:w w:val="105"/>
              </w:rPr>
              <w:t>1.322</w:t>
            </w:r>
          </w:p>
        </w:tc>
        <w:tc>
          <w:tcPr>
            <w:tcW w:w="1224" w:type="dxa"/>
          </w:tcPr>
          <w:p w:rsidR="006E6A15" w:rsidRDefault="000A627B">
            <w:pPr>
              <w:pStyle w:val="TableParagraph"/>
              <w:spacing w:before="5"/>
              <w:ind w:right="44"/>
              <w:rPr>
                <w:rFonts w:ascii="Times New Roman"/>
              </w:rPr>
            </w:pPr>
            <w:r>
              <w:rPr>
                <w:rFonts w:ascii="Times New Roman"/>
                <w:color w:val="1C2123"/>
                <w:w w:val="105"/>
              </w:rPr>
              <w:t>1.000</w:t>
            </w:r>
          </w:p>
        </w:tc>
        <w:tc>
          <w:tcPr>
            <w:tcW w:w="1084" w:type="dxa"/>
            <w:tcBorders>
              <w:right w:val="single" w:sz="14" w:space="0" w:color="135487"/>
            </w:tcBorders>
          </w:tcPr>
          <w:p w:rsidR="006E6A15" w:rsidRDefault="000A627B">
            <w:pPr>
              <w:pStyle w:val="TableParagraph"/>
              <w:spacing w:before="5"/>
              <w:ind w:right="25"/>
              <w:rPr>
                <w:rFonts w:ascii="Times New Roman"/>
              </w:rPr>
            </w:pPr>
            <w:r>
              <w:rPr>
                <w:rFonts w:ascii="Times New Roman"/>
                <w:color w:val="1C2123"/>
                <w:w w:val="105"/>
              </w:rPr>
              <w:t>1.182</w:t>
            </w:r>
          </w:p>
        </w:tc>
      </w:tr>
      <w:tr w:rsidR="006E6A15">
        <w:trPr>
          <w:trHeight w:hRule="exact" w:val="269"/>
        </w:trPr>
        <w:tc>
          <w:tcPr>
            <w:tcW w:w="1861" w:type="dxa"/>
            <w:tcBorders>
              <w:left w:val="single" w:sz="14" w:space="0" w:color="0C548C"/>
            </w:tcBorders>
          </w:tcPr>
          <w:p w:rsidR="006E6A15" w:rsidRDefault="000A627B">
            <w:pPr>
              <w:pStyle w:val="TableParagraph"/>
              <w:spacing w:line="244" w:lineRule="exact"/>
              <w:ind w:right="168"/>
              <w:rPr>
                <w:rFonts w:ascii="Times New Roman"/>
              </w:rPr>
            </w:pPr>
            <w:r>
              <w:rPr>
                <w:rFonts w:ascii="Times New Roman"/>
                <w:color w:val="1C2123"/>
                <w:w w:val="105"/>
              </w:rPr>
              <w:t xml:space="preserve">2016 </w:t>
            </w:r>
            <w:r>
              <w:rPr>
                <w:color w:val="1C2123"/>
                <w:w w:val="105"/>
                <w:sz w:val="21"/>
              </w:rPr>
              <w:t xml:space="preserve">to </w:t>
            </w:r>
            <w:r>
              <w:rPr>
                <w:rFonts w:ascii="Times New Roman"/>
                <w:color w:val="1C2123"/>
                <w:w w:val="105"/>
              </w:rPr>
              <w:t>2027</w:t>
            </w:r>
          </w:p>
        </w:tc>
        <w:tc>
          <w:tcPr>
            <w:tcW w:w="734" w:type="dxa"/>
          </w:tcPr>
          <w:p w:rsidR="006E6A15" w:rsidRDefault="000A627B">
            <w:pPr>
              <w:pStyle w:val="TableParagraph"/>
              <w:spacing w:line="244" w:lineRule="exact"/>
              <w:ind w:right="43"/>
              <w:rPr>
                <w:rFonts w:ascii="Times New Roman"/>
              </w:rPr>
            </w:pPr>
            <w:r>
              <w:rPr>
                <w:rFonts w:ascii="Times New Roman"/>
                <w:color w:val="1C2123"/>
                <w:w w:val="105"/>
              </w:rPr>
              <w:t>1.308</w:t>
            </w:r>
          </w:p>
        </w:tc>
        <w:tc>
          <w:tcPr>
            <w:tcW w:w="922" w:type="dxa"/>
          </w:tcPr>
          <w:p w:rsidR="006E6A15" w:rsidRDefault="000A627B">
            <w:pPr>
              <w:pStyle w:val="TableParagraph"/>
              <w:spacing w:line="244" w:lineRule="exact"/>
              <w:ind w:right="43"/>
              <w:rPr>
                <w:rFonts w:ascii="Times New Roman"/>
              </w:rPr>
            </w:pPr>
            <w:r>
              <w:rPr>
                <w:rFonts w:ascii="Times New Roman"/>
                <w:color w:val="1C2123"/>
                <w:w w:val="105"/>
              </w:rPr>
              <w:t>1.009</w:t>
            </w:r>
          </w:p>
        </w:tc>
        <w:tc>
          <w:tcPr>
            <w:tcW w:w="1213" w:type="dxa"/>
          </w:tcPr>
          <w:p w:rsidR="006E6A15" w:rsidRDefault="000A627B">
            <w:pPr>
              <w:pStyle w:val="TableParagraph"/>
              <w:spacing w:line="244" w:lineRule="exact"/>
              <w:ind w:right="42"/>
              <w:rPr>
                <w:rFonts w:ascii="Times New Roman"/>
              </w:rPr>
            </w:pPr>
            <w:r>
              <w:rPr>
                <w:rFonts w:ascii="Times New Roman"/>
                <w:color w:val="1C2123"/>
                <w:w w:val="105"/>
              </w:rPr>
              <w:t>1.000</w:t>
            </w:r>
          </w:p>
        </w:tc>
        <w:tc>
          <w:tcPr>
            <w:tcW w:w="1073" w:type="dxa"/>
          </w:tcPr>
          <w:p w:rsidR="006E6A15" w:rsidRDefault="000A627B">
            <w:pPr>
              <w:pStyle w:val="TableParagraph"/>
              <w:spacing w:line="244" w:lineRule="exact"/>
              <w:ind w:right="29"/>
              <w:rPr>
                <w:rFonts w:ascii="Times New Roman"/>
              </w:rPr>
            </w:pPr>
            <w:r>
              <w:rPr>
                <w:rFonts w:ascii="Times New Roman"/>
                <w:color w:val="1C2123"/>
                <w:w w:val="110"/>
              </w:rPr>
              <w:t>1.125</w:t>
            </w:r>
          </w:p>
        </w:tc>
        <w:tc>
          <w:tcPr>
            <w:tcW w:w="734" w:type="dxa"/>
          </w:tcPr>
          <w:p w:rsidR="006E6A15" w:rsidRDefault="000A627B">
            <w:pPr>
              <w:pStyle w:val="TableParagraph"/>
              <w:spacing w:line="251" w:lineRule="exact"/>
              <w:ind w:right="29"/>
              <w:rPr>
                <w:rFonts w:ascii="Times New Roman"/>
              </w:rPr>
            </w:pPr>
            <w:r>
              <w:rPr>
                <w:rFonts w:ascii="Times New Roman"/>
                <w:color w:val="1C2123"/>
                <w:w w:val="110"/>
              </w:rPr>
              <w:t>1.365</w:t>
            </w:r>
          </w:p>
        </w:tc>
        <w:tc>
          <w:tcPr>
            <w:tcW w:w="922" w:type="dxa"/>
          </w:tcPr>
          <w:p w:rsidR="006E6A15" w:rsidRDefault="000A627B">
            <w:pPr>
              <w:pStyle w:val="TableParagraph"/>
              <w:spacing w:before="5"/>
              <w:ind w:right="45"/>
              <w:rPr>
                <w:rFonts w:ascii="Times New Roman"/>
              </w:rPr>
            </w:pPr>
            <w:r>
              <w:rPr>
                <w:rFonts w:ascii="Times New Roman"/>
                <w:color w:val="1C2123"/>
              </w:rPr>
              <w:t>1.350</w:t>
            </w:r>
          </w:p>
        </w:tc>
        <w:tc>
          <w:tcPr>
            <w:tcW w:w="1224" w:type="dxa"/>
          </w:tcPr>
          <w:p w:rsidR="006E6A15" w:rsidRDefault="000A627B">
            <w:pPr>
              <w:pStyle w:val="TableParagraph"/>
              <w:spacing w:before="5"/>
              <w:ind w:right="44"/>
              <w:rPr>
                <w:rFonts w:ascii="Times New Roman"/>
              </w:rPr>
            </w:pPr>
            <w:r>
              <w:rPr>
                <w:rFonts w:ascii="Times New Roman"/>
                <w:color w:val="1C2123"/>
                <w:w w:val="105"/>
              </w:rPr>
              <w:t>1.000</w:t>
            </w:r>
          </w:p>
        </w:tc>
        <w:tc>
          <w:tcPr>
            <w:tcW w:w="1084" w:type="dxa"/>
            <w:tcBorders>
              <w:right w:val="single" w:sz="14" w:space="0" w:color="135487"/>
            </w:tcBorders>
          </w:tcPr>
          <w:p w:rsidR="006E6A15" w:rsidRDefault="000A627B">
            <w:pPr>
              <w:pStyle w:val="TableParagraph"/>
              <w:spacing w:before="5"/>
              <w:ind w:right="25"/>
              <w:rPr>
                <w:rFonts w:ascii="Times New Roman"/>
              </w:rPr>
            </w:pPr>
            <w:r>
              <w:rPr>
                <w:rFonts w:ascii="Times New Roman"/>
                <w:color w:val="1C2123"/>
                <w:w w:val="105"/>
              </w:rPr>
              <w:t>1.207</w:t>
            </w:r>
          </w:p>
        </w:tc>
      </w:tr>
      <w:tr w:rsidR="006E6A15">
        <w:trPr>
          <w:trHeight w:hRule="exact" w:val="273"/>
        </w:trPr>
        <w:tc>
          <w:tcPr>
            <w:tcW w:w="1861" w:type="dxa"/>
            <w:tcBorders>
              <w:left w:val="single" w:sz="14" w:space="0" w:color="0C548C"/>
            </w:tcBorders>
          </w:tcPr>
          <w:p w:rsidR="006E6A15" w:rsidRDefault="000A627B">
            <w:pPr>
              <w:pStyle w:val="TableParagraph"/>
              <w:spacing w:before="4"/>
              <w:ind w:right="272"/>
              <w:rPr>
                <w:i/>
                <w:sz w:val="21"/>
              </w:rPr>
            </w:pPr>
            <w:r>
              <w:rPr>
                <w:i/>
                <w:color w:val="074D8E"/>
                <w:w w:val="105"/>
                <w:sz w:val="21"/>
              </w:rPr>
              <w:t>ow-lncom</w:t>
            </w:r>
          </w:p>
        </w:tc>
        <w:tc>
          <w:tcPr>
            <w:tcW w:w="734" w:type="dxa"/>
            <w:tcBorders>
              <w:bottom w:val="single" w:sz="9" w:space="0" w:color="2B2F2F"/>
            </w:tcBorders>
          </w:tcPr>
          <w:p w:rsidR="006E6A15" w:rsidRDefault="006E6A15"/>
        </w:tc>
        <w:tc>
          <w:tcPr>
            <w:tcW w:w="922" w:type="dxa"/>
            <w:tcBorders>
              <w:bottom w:val="single" w:sz="9" w:space="0" w:color="2B2F2F"/>
            </w:tcBorders>
          </w:tcPr>
          <w:p w:rsidR="006E6A15" w:rsidRDefault="006E6A15"/>
        </w:tc>
        <w:tc>
          <w:tcPr>
            <w:tcW w:w="1213" w:type="dxa"/>
            <w:tcBorders>
              <w:bottom w:val="single" w:sz="9" w:space="0" w:color="2B2F2F"/>
            </w:tcBorders>
          </w:tcPr>
          <w:p w:rsidR="006E6A15" w:rsidRDefault="006E6A15"/>
        </w:tc>
        <w:tc>
          <w:tcPr>
            <w:tcW w:w="1073" w:type="dxa"/>
            <w:tcBorders>
              <w:bottom w:val="single" w:sz="9" w:space="0" w:color="2B2F2F"/>
            </w:tcBorders>
          </w:tcPr>
          <w:p w:rsidR="006E6A15" w:rsidRDefault="006E6A15"/>
        </w:tc>
        <w:tc>
          <w:tcPr>
            <w:tcW w:w="734" w:type="dxa"/>
            <w:tcBorders>
              <w:bottom w:val="single" w:sz="9" w:space="0" w:color="2B2F2F"/>
            </w:tcBorders>
          </w:tcPr>
          <w:p w:rsidR="006E6A15" w:rsidRDefault="006E6A15"/>
        </w:tc>
        <w:tc>
          <w:tcPr>
            <w:tcW w:w="922" w:type="dxa"/>
            <w:tcBorders>
              <w:bottom w:val="single" w:sz="9" w:space="0" w:color="2B2F2F"/>
            </w:tcBorders>
          </w:tcPr>
          <w:p w:rsidR="006E6A15" w:rsidRDefault="006E6A15"/>
        </w:tc>
        <w:tc>
          <w:tcPr>
            <w:tcW w:w="1224" w:type="dxa"/>
            <w:tcBorders>
              <w:bottom w:val="single" w:sz="9" w:space="0" w:color="2B2F2F"/>
            </w:tcBorders>
          </w:tcPr>
          <w:p w:rsidR="006E6A15" w:rsidRDefault="006E6A15"/>
        </w:tc>
        <w:tc>
          <w:tcPr>
            <w:tcW w:w="1084" w:type="dxa"/>
            <w:tcBorders>
              <w:bottom w:val="single" w:sz="9" w:space="0" w:color="2B2F2F"/>
              <w:right w:val="single" w:sz="14" w:space="0" w:color="135487"/>
            </w:tcBorders>
          </w:tcPr>
          <w:p w:rsidR="006E6A15" w:rsidRDefault="006E6A15"/>
        </w:tc>
      </w:tr>
      <w:tr w:rsidR="006E6A15">
        <w:trPr>
          <w:trHeight w:hRule="exact" w:val="250"/>
        </w:trPr>
        <w:tc>
          <w:tcPr>
            <w:tcW w:w="1861" w:type="dxa"/>
            <w:tcBorders>
              <w:left w:val="single" w:sz="14" w:space="0" w:color="0C548C"/>
              <w:right w:val="single" w:sz="17" w:space="0" w:color="080808"/>
            </w:tcBorders>
          </w:tcPr>
          <w:p w:rsidR="006E6A15" w:rsidRDefault="000A627B">
            <w:pPr>
              <w:pStyle w:val="TableParagraph"/>
              <w:spacing w:line="235" w:lineRule="exact"/>
              <w:ind w:right="142"/>
              <w:rPr>
                <w:rFonts w:ascii="Times New Roman"/>
              </w:rPr>
            </w:pPr>
            <w:r>
              <w:rPr>
                <w:rFonts w:ascii="Times New Roman"/>
                <w:color w:val="1C2123"/>
                <w:w w:val="105"/>
              </w:rPr>
              <w:t xml:space="preserve">2016 </w:t>
            </w:r>
            <w:r>
              <w:rPr>
                <w:color w:val="1C2123"/>
                <w:w w:val="105"/>
                <w:sz w:val="20"/>
              </w:rPr>
              <w:t xml:space="preserve">to </w:t>
            </w:r>
            <w:r>
              <w:rPr>
                <w:rFonts w:ascii="Times New Roman"/>
                <w:color w:val="1C2123"/>
                <w:w w:val="105"/>
              </w:rPr>
              <w:t>2018</w:t>
            </w:r>
          </w:p>
        </w:tc>
        <w:tc>
          <w:tcPr>
            <w:tcW w:w="734" w:type="dxa"/>
            <w:tcBorders>
              <w:top w:val="single" w:sz="9" w:space="0" w:color="2B2F2F"/>
              <w:left w:val="single" w:sz="17" w:space="0" w:color="080808"/>
              <w:right w:val="single" w:sz="12" w:space="0" w:color="1C1F23"/>
            </w:tcBorders>
          </w:tcPr>
          <w:p w:rsidR="006E6A15" w:rsidRDefault="000A627B">
            <w:pPr>
              <w:pStyle w:val="TableParagraph"/>
              <w:spacing w:line="224" w:lineRule="exact"/>
              <w:ind w:right="23"/>
              <w:rPr>
                <w:rFonts w:ascii="Times New Roman"/>
              </w:rPr>
            </w:pPr>
            <w:r>
              <w:rPr>
                <w:rFonts w:ascii="Times New Roman"/>
                <w:color w:val="1C2123"/>
                <w:w w:val="110"/>
              </w:rPr>
              <w:t>1.036</w:t>
            </w:r>
          </w:p>
        </w:tc>
        <w:tc>
          <w:tcPr>
            <w:tcW w:w="922" w:type="dxa"/>
            <w:tcBorders>
              <w:top w:val="single" w:sz="9" w:space="0" w:color="2B2F2F"/>
              <w:left w:val="single" w:sz="12" w:space="0" w:color="1C1F23"/>
              <w:right w:val="single" w:sz="12" w:space="0" w:color="1F2323"/>
            </w:tcBorders>
          </w:tcPr>
          <w:p w:rsidR="006E6A15" w:rsidRDefault="000A627B">
            <w:pPr>
              <w:pStyle w:val="TableParagraph"/>
              <w:spacing w:line="238" w:lineRule="exact"/>
              <w:ind w:right="25"/>
              <w:rPr>
                <w:rFonts w:ascii="Times New Roman"/>
              </w:rPr>
            </w:pPr>
            <w:r>
              <w:rPr>
                <w:rFonts w:ascii="Times New Roman"/>
                <w:color w:val="1C2123"/>
                <w:w w:val="105"/>
              </w:rPr>
              <w:t>0.830</w:t>
            </w:r>
          </w:p>
        </w:tc>
        <w:tc>
          <w:tcPr>
            <w:tcW w:w="1213" w:type="dxa"/>
            <w:tcBorders>
              <w:top w:val="single" w:sz="9" w:space="0" w:color="2B2F2F"/>
              <w:left w:val="single" w:sz="12" w:space="0" w:color="1F2323"/>
              <w:right w:val="single" w:sz="12" w:space="0" w:color="1F2323"/>
            </w:tcBorders>
          </w:tcPr>
          <w:p w:rsidR="006E6A15" w:rsidRDefault="000A627B">
            <w:pPr>
              <w:pStyle w:val="TableParagraph"/>
              <w:spacing w:line="238" w:lineRule="exact"/>
              <w:ind w:right="28"/>
              <w:rPr>
                <w:rFonts w:ascii="Times New Roman"/>
              </w:rPr>
            </w:pPr>
            <w:r>
              <w:rPr>
                <w:rFonts w:ascii="Times New Roman"/>
                <w:color w:val="1C2123"/>
                <w:w w:val="105"/>
              </w:rPr>
              <w:t>1.000</w:t>
            </w:r>
          </w:p>
        </w:tc>
        <w:tc>
          <w:tcPr>
            <w:tcW w:w="1073" w:type="dxa"/>
            <w:tcBorders>
              <w:top w:val="single" w:sz="9" w:space="0" w:color="2B2F2F"/>
              <w:left w:val="single" w:sz="12" w:space="0" w:color="1F2323"/>
              <w:right w:val="single" w:sz="12" w:space="0" w:color="030303"/>
            </w:tcBorders>
          </w:tcPr>
          <w:p w:rsidR="006E6A15" w:rsidRDefault="000A627B">
            <w:pPr>
              <w:pStyle w:val="TableParagraph"/>
              <w:spacing w:line="238" w:lineRule="exact"/>
              <w:ind w:right="17"/>
              <w:rPr>
                <w:rFonts w:ascii="Times New Roman"/>
              </w:rPr>
            </w:pPr>
            <w:r>
              <w:rPr>
                <w:rFonts w:ascii="Times New Roman"/>
                <w:color w:val="1C2123"/>
                <w:w w:val="105"/>
              </w:rPr>
              <w:t>0.908</w:t>
            </w:r>
          </w:p>
        </w:tc>
        <w:tc>
          <w:tcPr>
            <w:tcW w:w="734" w:type="dxa"/>
            <w:tcBorders>
              <w:top w:val="single" w:sz="9" w:space="0" w:color="2B2F2F"/>
              <w:left w:val="single" w:sz="12" w:space="0" w:color="030303"/>
              <w:right w:val="single" w:sz="6" w:space="0" w:color="1C1F23"/>
            </w:tcBorders>
          </w:tcPr>
          <w:p w:rsidR="006E6A15" w:rsidRDefault="000A627B">
            <w:pPr>
              <w:pStyle w:val="TableParagraph"/>
              <w:spacing w:line="238" w:lineRule="exact"/>
              <w:ind w:right="18"/>
              <w:rPr>
                <w:rFonts w:ascii="Times New Roman"/>
              </w:rPr>
            </w:pPr>
            <w:r>
              <w:rPr>
                <w:rFonts w:ascii="Times New Roman"/>
                <w:color w:val="1C2123"/>
                <w:w w:val="105"/>
              </w:rPr>
              <w:t>1.083</w:t>
            </w:r>
          </w:p>
        </w:tc>
        <w:tc>
          <w:tcPr>
            <w:tcW w:w="922" w:type="dxa"/>
            <w:tcBorders>
              <w:top w:val="single" w:sz="9" w:space="0" w:color="2B2F2F"/>
              <w:left w:val="single" w:sz="6" w:space="0" w:color="1C1F23"/>
              <w:right w:val="single" w:sz="9" w:space="0" w:color="181C1F"/>
            </w:tcBorders>
          </w:tcPr>
          <w:p w:rsidR="006E6A15" w:rsidRDefault="000A627B">
            <w:pPr>
              <w:pStyle w:val="TableParagraph"/>
              <w:spacing w:line="238" w:lineRule="exact"/>
              <w:ind w:right="29"/>
              <w:rPr>
                <w:rFonts w:ascii="Times New Roman"/>
              </w:rPr>
            </w:pPr>
            <w:r>
              <w:rPr>
                <w:rFonts w:ascii="Times New Roman"/>
                <w:color w:val="1C2123"/>
                <w:w w:val="105"/>
              </w:rPr>
              <w:t>1.058</w:t>
            </w:r>
          </w:p>
        </w:tc>
        <w:tc>
          <w:tcPr>
            <w:tcW w:w="1224" w:type="dxa"/>
            <w:tcBorders>
              <w:top w:val="single" w:sz="9" w:space="0" w:color="2B2F2F"/>
              <w:left w:val="single" w:sz="9" w:space="0" w:color="181C1F"/>
              <w:right w:val="single" w:sz="9" w:space="0" w:color="181C1F"/>
            </w:tcBorders>
          </w:tcPr>
          <w:p w:rsidR="006E6A15" w:rsidRDefault="000A627B">
            <w:pPr>
              <w:pStyle w:val="TableParagraph"/>
              <w:spacing w:line="238" w:lineRule="exact"/>
              <w:ind w:right="33"/>
              <w:rPr>
                <w:rFonts w:ascii="Times New Roman"/>
              </w:rPr>
            </w:pPr>
            <w:r>
              <w:rPr>
                <w:rFonts w:ascii="Times New Roman"/>
                <w:color w:val="1C2123"/>
                <w:w w:val="105"/>
              </w:rPr>
              <w:t>1.000</w:t>
            </w:r>
          </w:p>
        </w:tc>
        <w:tc>
          <w:tcPr>
            <w:tcW w:w="1084" w:type="dxa"/>
            <w:tcBorders>
              <w:top w:val="single" w:sz="9" w:space="0" w:color="2B2F2F"/>
              <w:left w:val="single" w:sz="9" w:space="0" w:color="181C1F"/>
              <w:right w:val="single" w:sz="14" w:space="0" w:color="135487"/>
            </w:tcBorders>
          </w:tcPr>
          <w:p w:rsidR="006E6A15" w:rsidRDefault="000A627B">
            <w:pPr>
              <w:pStyle w:val="TableParagraph"/>
              <w:spacing w:line="238" w:lineRule="exact"/>
              <w:ind w:right="30"/>
              <w:rPr>
                <w:rFonts w:ascii="Times New Roman"/>
              </w:rPr>
            </w:pPr>
            <w:r>
              <w:rPr>
                <w:rFonts w:ascii="Times New Roman"/>
                <w:color w:val="1C2123"/>
                <w:w w:val="105"/>
              </w:rPr>
              <w:t>1.011</w:t>
            </w:r>
          </w:p>
        </w:tc>
      </w:tr>
      <w:tr w:rsidR="006E6A15">
        <w:trPr>
          <w:trHeight w:hRule="exact" w:val="259"/>
        </w:trPr>
        <w:tc>
          <w:tcPr>
            <w:tcW w:w="1861" w:type="dxa"/>
            <w:tcBorders>
              <w:left w:val="single" w:sz="14" w:space="0" w:color="0C548C"/>
              <w:right w:val="single" w:sz="17" w:space="0" w:color="080808"/>
            </w:tcBorders>
          </w:tcPr>
          <w:p w:rsidR="006E6A15" w:rsidRDefault="000A627B">
            <w:pPr>
              <w:pStyle w:val="TableParagraph"/>
              <w:spacing w:line="244" w:lineRule="exact"/>
              <w:ind w:right="149"/>
              <w:rPr>
                <w:rFonts w:ascii="Times New Roman"/>
              </w:rPr>
            </w:pPr>
            <w:r>
              <w:rPr>
                <w:rFonts w:ascii="Times New Roman"/>
                <w:color w:val="1C2123"/>
                <w:w w:val="105"/>
              </w:rPr>
              <w:t xml:space="preserve">2016 </w:t>
            </w:r>
            <w:r>
              <w:rPr>
                <w:color w:val="1C2123"/>
                <w:w w:val="105"/>
                <w:sz w:val="21"/>
              </w:rPr>
              <w:t xml:space="preserve">to </w:t>
            </w:r>
            <w:r>
              <w:rPr>
                <w:rFonts w:ascii="Times New Roman"/>
                <w:color w:val="1C2123"/>
                <w:w w:val="105"/>
              </w:rPr>
              <w:t>2019</w:t>
            </w:r>
          </w:p>
        </w:tc>
        <w:tc>
          <w:tcPr>
            <w:tcW w:w="734" w:type="dxa"/>
            <w:tcBorders>
              <w:left w:val="single" w:sz="17" w:space="0" w:color="080808"/>
              <w:right w:val="single" w:sz="12" w:space="0" w:color="1C1F23"/>
            </w:tcBorders>
          </w:tcPr>
          <w:p w:rsidR="006E6A15" w:rsidRDefault="000A627B">
            <w:pPr>
              <w:pStyle w:val="TableParagraph"/>
              <w:spacing w:line="244" w:lineRule="exact"/>
              <w:ind w:right="23"/>
              <w:rPr>
                <w:rFonts w:ascii="Times New Roman"/>
              </w:rPr>
            </w:pPr>
            <w:r>
              <w:rPr>
                <w:rFonts w:ascii="Times New Roman"/>
                <w:color w:val="1C2123"/>
                <w:w w:val="110"/>
              </w:rPr>
              <w:t>1.046</w:t>
            </w:r>
          </w:p>
        </w:tc>
        <w:tc>
          <w:tcPr>
            <w:tcW w:w="922" w:type="dxa"/>
            <w:tcBorders>
              <w:left w:val="single" w:sz="12" w:space="0" w:color="1C1F23"/>
              <w:right w:val="single" w:sz="12" w:space="0" w:color="1F2323"/>
            </w:tcBorders>
          </w:tcPr>
          <w:p w:rsidR="006E6A15" w:rsidRDefault="000A627B">
            <w:pPr>
              <w:pStyle w:val="TableParagraph"/>
              <w:spacing w:line="244" w:lineRule="exact"/>
              <w:ind w:right="25"/>
              <w:rPr>
                <w:rFonts w:ascii="Times New Roman"/>
              </w:rPr>
            </w:pPr>
            <w:r>
              <w:rPr>
                <w:rFonts w:ascii="Times New Roman"/>
                <w:color w:val="1C2123"/>
                <w:w w:val="105"/>
              </w:rPr>
              <w:t>0.839</w:t>
            </w:r>
          </w:p>
        </w:tc>
        <w:tc>
          <w:tcPr>
            <w:tcW w:w="1213" w:type="dxa"/>
            <w:tcBorders>
              <w:left w:val="single" w:sz="12" w:space="0" w:color="1F2323"/>
              <w:right w:val="single" w:sz="12" w:space="0" w:color="1F2323"/>
            </w:tcBorders>
          </w:tcPr>
          <w:p w:rsidR="006E6A15" w:rsidRDefault="000A627B">
            <w:pPr>
              <w:pStyle w:val="TableParagraph"/>
              <w:spacing w:before="5"/>
              <w:ind w:right="28"/>
              <w:rPr>
                <w:rFonts w:ascii="Times New Roman"/>
              </w:rPr>
            </w:pPr>
            <w:r>
              <w:rPr>
                <w:rFonts w:ascii="Times New Roman"/>
                <w:color w:val="1C2123"/>
                <w:w w:val="105"/>
              </w:rPr>
              <w:t>1.000</w:t>
            </w:r>
          </w:p>
        </w:tc>
        <w:tc>
          <w:tcPr>
            <w:tcW w:w="1073" w:type="dxa"/>
            <w:tcBorders>
              <w:left w:val="single" w:sz="12" w:space="0" w:color="1F2323"/>
              <w:right w:val="single" w:sz="12" w:space="0" w:color="030303"/>
            </w:tcBorders>
          </w:tcPr>
          <w:p w:rsidR="006E6A15" w:rsidRDefault="000A627B">
            <w:pPr>
              <w:pStyle w:val="TableParagraph"/>
              <w:spacing w:before="5"/>
              <w:ind w:right="17"/>
              <w:rPr>
                <w:rFonts w:ascii="Times New Roman"/>
              </w:rPr>
            </w:pPr>
            <w:r>
              <w:rPr>
                <w:rFonts w:ascii="Times New Roman"/>
                <w:color w:val="1C2123"/>
                <w:w w:val="105"/>
              </w:rPr>
              <w:t>0.918</w:t>
            </w:r>
          </w:p>
        </w:tc>
        <w:tc>
          <w:tcPr>
            <w:tcW w:w="734" w:type="dxa"/>
            <w:tcBorders>
              <w:left w:val="single" w:sz="12" w:space="0" w:color="030303"/>
              <w:right w:val="single" w:sz="6" w:space="0" w:color="1C1F23"/>
            </w:tcBorders>
          </w:tcPr>
          <w:p w:rsidR="006E6A15" w:rsidRDefault="000A627B">
            <w:pPr>
              <w:pStyle w:val="TableParagraph"/>
              <w:spacing w:before="5"/>
              <w:ind w:right="23"/>
              <w:rPr>
                <w:rFonts w:ascii="Times New Roman"/>
              </w:rPr>
            </w:pPr>
            <w:r>
              <w:rPr>
                <w:rFonts w:ascii="Times New Roman"/>
                <w:color w:val="1C2123"/>
                <w:w w:val="105"/>
              </w:rPr>
              <w:t>1.098</w:t>
            </w:r>
          </w:p>
        </w:tc>
        <w:tc>
          <w:tcPr>
            <w:tcW w:w="922" w:type="dxa"/>
            <w:tcBorders>
              <w:left w:val="single" w:sz="6" w:space="0" w:color="1C1F23"/>
              <w:right w:val="single" w:sz="9" w:space="0" w:color="181C1F"/>
            </w:tcBorders>
          </w:tcPr>
          <w:p w:rsidR="006E6A15" w:rsidRDefault="000A627B">
            <w:pPr>
              <w:pStyle w:val="TableParagraph"/>
              <w:spacing w:before="5"/>
              <w:ind w:right="34"/>
              <w:rPr>
                <w:rFonts w:ascii="Times New Roman"/>
              </w:rPr>
            </w:pPr>
            <w:r>
              <w:rPr>
                <w:rFonts w:ascii="Times New Roman"/>
                <w:color w:val="1C2123"/>
              </w:rPr>
              <w:t>1.072</w:t>
            </w:r>
          </w:p>
        </w:tc>
        <w:tc>
          <w:tcPr>
            <w:tcW w:w="1224" w:type="dxa"/>
            <w:tcBorders>
              <w:left w:val="single" w:sz="9" w:space="0" w:color="181C1F"/>
              <w:right w:val="single" w:sz="9" w:space="0" w:color="181C1F"/>
            </w:tcBorders>
          </w:tcPr>
          <w:p w:rsidR="006E6A15" w:rsidRDefault="000A627B">
            <w:pPr>
              <w:pStyle w:val="TableParagraph"/>
              <w:spacing w:before="5"/>
              <w:ind w:right="33"/>
              <w:rPr>
                <w:rFonts w:ascii="Times New Roman"/>
              </w:rPr>
            </w:pPr>
            <w:r>
              <w:rPr>
                <w:rFonts w:ascii="Times New Roman"/>
                <w:color w:val="1C2123"/>
                <w:w w:val="105"/>
              </w:rPr>
              <w:t>1.000</w:t>
            </w:r>
          </w:p>
        </w:tc>
        <w:tc>
          <w:tcPr>
            <w:tcW w:w="1084" w:type="dxa"/>
            <w:tcBorders>
              <w:left w:val="single" w:sz="9" w:space="0" w:color="181C1F"/>
              <w:right w:val="single" w:sz="14" w:space="0" w:color="135487"/>
            </w:tcBorders>
          </w:tcPr>
          <w:p w:rsidR="006E6A15" w:rsidRDefault="000A627B">
            <w:pPr>
              <w:pStyle w:val="TableParagraph"/>
              <w:spacing w:before="5"/>
              <w:ind w:right="30"/>
              <w:rPr>
                <w:rFonts w:ascii="Times New Roman"/>
              </w:rPr>
            </w:pPr>
            <w:r>
              <w:rPr>
                <w:rFonts w:ascii="Times New Roman"/>
                <w:color w:val="1C2123"/>
                <w:w w:val="105"/>
              </w:rPr>
              <w:t>1.026</w:t>
            </w:r>
          </w:p>
        </w:tc>
      </w:tr>
      <w:tr w:rsidR="006E6A15">
        <w:trPr>
          <w:trHeight w:hRule="exact" w:val="259"/>
        </w:trPr>
        <w:tc>
          <w:tcPr>
            <w:tcW w:w="1861" w:type="dxa"/>
            <w:tcBorders>
              <w:left w:val="single" w:sz="14" w:space="0" w:color="0C548C"/>
              <w:right w:val="single" w:sz="17" w:space="0" w:color="080808"/>
            </w:tcBorders>
          </w:tcPr>
          <w:p w:rsidR="006E6A15" w:rsidRDefault="000A627B">
            <w:pPr>
              <w:pStyle w:val="TableParagraph"/>
              <w:spacing w:line="244" w:lineRule="exact"/>
              <w:ind w:right="149"/>
              <w:rPr>
                <w:rFonts w:ascii="Times New Roman"/>
              </w:rPr>
            </w:pPr>
            <w:r>
              <w:rPr>
                <w:rFonts w:ascii="Times New Roman"/>
                <w:color w:val="1C2123"/>
                <w:w w:val="105"/>
              </w:rPr>
              <w:t xml:space="preserve">2016 </w:t>
            </w:r>
            <w:r>
              <w:rPr>
                <w:color w:val="1C2123"/>
                <w:w w:val="105"/>
                <w:sz w:val="21"/>
              </w:rPr>
              <w:t xml:space="preserve">to </w:t>
            </w:r>
            <w:r>
              <w:rPr>
                <w:rFonts w:ascii="Times New Roman"/>
                <w:color w:val="1C2123"/>
                <w:w w:val="105"/>
              </w:rPr>
              <w:t>2020</w:t>
            </w:r>
          </w:p>
        </w:tc>
        <w:tc>
          <w:tcPr>
            <w:tcW w:w="734" w:type="dxa"/>
            <w:tcBorders>
              <w:left w:val="single" w:sz="17" w:space="0" w:color="080808"/>
              <w:right w:val="single" w:sz="12" w:space="0" w:color="1C1F23"/>
            </w:tcBorders>
          </w:tcPr>
          <w:p w:rsidR="006E6A15" w:rsidRDefault="000A627B">
            <w:pPr>
              <w:pStyle w:val="TableParagraph"/>
              <w:spacing w:line="244" w:lineRule="exact"/>
              <w:ind w:right="24"/>
              <w:rPr>
                <w:rFonts w:ascii="Times New Roman"/>
              </w:rPr>
            </w:pPr>
            <w:r>
              <w:rPr>
                <w:rFonts w:ascii="Times New Roman"/>
                <w:color w:val="1C2123"/>
                <w:w w:val="105"/>
              </w:rPr>
              <w:t>1.057</w:t>
            </w:r>
          </w:p>
        </w:tc>
        <w:tc>
          <w:tcPr>
            <w:tcW w:w="922" w:type="dxa"/>
            <w:tcBorders>
              <w:left w:val="single" w:sz="12" w:space="0" w:color="1C1F23"/>
              <w:right w:val="single" w:sz="12" w:space="0" w:color="1F2323"/>
            </w:tcBorders>
          </w:tcPr>
          <w:p w:rsidR="006E6A15" w:rsidRDefault="000A627B">
            <w:pPr>
              <w:pStyle w:val="TableParagraph"/>
              <w:spacing w:line="244" w:lineRule="exact"/>
              <w:ind w:right="20"/>
              <w:rPr>
                <w:rFonts w:ascii="Times New Roman"/>
              </w:rPr>
            </w:pPr>
            <w:r>
              <w:rPr>
                <w:rFonts w:ascii="Times New Roman"/>
                <w:color w:val="1C2123"/>
                <w:w w:val="110"/>
              </w:rPr>
              <w:t>0.848</w:t>
            </w:r>
          </w:p>
        </w:tc>
        <w:tc>
          <w:tcPr>
            <w:tcW w:w="1213" w:type="dxa"/>
            <w:tcBorders>
              <w:left w:val="single" w:sz="12" w:space="0" w:color="1F2323"/>
              <w:right w:val="single" w:sz="12" w:space="0" w:color="1F2323"/>
            </w:tcBorders>
          </w:tcPr>
          <w:p w:rsidR="006E6A15" w:rsidRDefault="000A627B">
            <w:pPr>
              <w:pStyle w:val="TableParagraph"/>
              <w:spacing w:before="5"/>
              <w:ind w:right="28"/>
              <w:rPr>
                <w:rFonts w:ascii="Times New Roman"/>
              </w:rPr>
            </w:pPr>
            <w:r>
              <w:rPr>
                <w:rFonts w:ascii="Times New Roman"/>
                <w:color w:val="1C2123"/>
                <w:w w:val="105"/>
              </w:rPr>
              <w:t>1.000</w:t>
            </w:r>
          </w:p>
        </w:tc>
        <w:tc>
          <w:tcPr>
            <w:tcW w:w="1073" w:type="dxa"/>
            <w:tcBorders>
              <w:left w:val="single" w:sz="12" w:space="0" w:color="1F2323"/>
              <w:right w:val="single" w:sz="12" w:space="0" w:color="030303"/>
            </w:tcBorders>
          </w:tcPr>
          <w:p w:rsidR="006E6A15" w:rsidRDefault="000A627B">
            <w:pPr>
              <w:pStyle w:val="TableParagraph"/>
              <w:spacing w:before="5"/>
              <w:ind w:right="22"/>
              <w:rPr>
                <w:rFonts w:ascii="Times New Roman"/>
              </w:rPr>
            </w:pPr>
            <w:r>
              <w:rPr>
                <w:rFonts w:ascii="Times New Roman"/>
                <w:color w:val="1C2123"/>
                <w:w w:val="105"/>
              </w:rPr>
              <w:t>0.927</w:t>
            </w:r>
          </w:p>
        </w:tc>
        <w:tc>
          <w:tcPr>
            <w:tcW w:w="734" w:type="dxa"/>
            <w:tcBorders>
              <w:left w:val="single" w:sz="12" w:space="0" w:color="030303"/>
              <w:right w:val="single" w:sz="6" w:space="0" w:color="1C1F23"/>
            </w:tcBorders>
          </w:tcPr>
          <w:p w:rsidR="006E6A15" w:rsidRDefault="000A627B">
            <w:pPr>
              <w:pStyle w:val="TableParagraph"/>
              <w:spacing w:before="5"/>
              <w:ind w:right="18"/>
              <w:rPr>
                <w:rFonts w:ascii="Times New Roman"/>
              </w:rPr>
            </w:pPr>
            <w:r>
              <w:rPr>
                <w:rFonts w:ascii="Times New Roman"/>
                <w:color w:val="1C2123"/>
                <w:w w:val="105"/>
              </w:rPr>
              <w:t>1.113</w:t>
            </w:r>
          </w:p>
        </w:tc>
        <w:tc>
          <w:tcPr>
            <w:tcW w:w="922" w:type="dxa"/>
            <w:tcBorders>
              <w:left w:val="single" w:sz="6" w:space="0" w:color="1C1F23"/>
              <w:right w:val="single" w:sz="9" w:space="0" w:color="181C1F"/>
            </w:tcBorders>
          </w:tcPr>
          <w:p w:rsidR="006E6A15" w:rsidRDefault="000A627B">
            <w:pPr>
              <w:pStyle w:val="TableParagraph"/>
              <w:spacing w:before="5"/>
              <w:ind w:right="24"/>
              <w:rPr>
                <w:rFonts w:ascii="Times New Roman"/>
              </w:rPr>
            </w:pPr>
            <w:r>
              <w:rPr>
                <w:rFonts w:ascii="Times New Roman"/>
                <w:color w:val="1C2123"/>
                <w:w w:val="105"/>
              </w:rPr>
              <w:t>1.087</w:t>
            </w:r>
          </w:p>
        </w:tc>
        <w:tc>
          <w:tcPr>
            <w:tcW w:w="1224" w:type="dxa"/>
            <w:tcBorders>
              <w:left w:val="single" w:sz="9" w:space="0" w:color="181C1F"/>
              <w:right w:val="single" w:sz="9" w:space="0" w:color="181C1F"/>
            </w:tcBorders>
          </w:tcPr>
          <w:p w:rsidR="006E6A15" w:rsidRDefault="000A627B">
            <w:pPr>
              <w:pStyle w:val="TableParagraph"/>
              <w:spacing w:before="5"/>
              <w:ind w:right="23"/>
              <w:rPr>
                <w:rFonts w:ascii="Times New Roman"/>
              </w:rPr>
            </w:pPr>
            <w:r>
              <w:rPr>
                <w:rFonts w:ascii="Times New Roman"/>
                <w:color w:val="1C2123"/>
                <w:w w:val="110"/>
              </w:rPr>
              <w:t>1.000</w:t>
            </w:r>
          </w:p>
        </w:tc>
        <w:tc>
          <w:tcPr>
            <w:tcW w:w="1084" w:type="dxa"/>
            <w:tcBorders>
              <w:left w:val="single" w:sz="9" w:space="0" w:color="181C1F"/>
              <w:right w:val="single" w:sz="14" w:space="0" w:color="135487"/>
            </w:tcBorders>
          </w:tcPr>
          <w:p w:rsidR="006E6A15" w:rsidRDefault="000A627B">
            <w:pPr>
              <w:pStyle w:val="TableParagraph"/>
              <w:spacing w:before="5"/>
              <w:ind w:right="20"/>
              <w:rPr>
                <w:rFonts w:ascii="Times New Roman"/>
              </w:rPr>
            </w:pPr>
            <w:r>
              <w:rPr>
                <w:rFonts w:ascii="Times New Roman"/>
                <w:color w:val="1C2123"/>
                <w:w w:val="110"/>
              </w:rPr>
              <w:t>1.040</w:t>
            </w:r>
          </w:p>
        </w:tc>
      </w:tr>
      <w:tr w:rsidR="006E6A15">
        <w:trPr>
          <w:trHeight w:hRule="exact" w:val="259"/>
        </w:trPr>
        <w:tc>
          <w:tcPr>
            <w:tcW w:w="1861" w:type="dxa"/>
            <w:tcBorders>
              <w:left w:val="single" w:sz="14" w:space="0" w:color="0C548C"/>
              <w:right w:val="single" w:sz="17" w:space="0" w:color="080808"/>
            </w:tcBorders>
          </w:tcPr>
          <w:p w:rsidR="006E6A15" w:rsidRDefault="000A627B">
            <w:pPr>
              <w:pStyle w:val="TableParagraph"/>
              <w:spacing w:line="244" w:lineRule="exact"/>
              <w:ind w:right="158"/>
              <w:rPr>
                <w:rFonts w:ascii="Times New Roman"/>
              </w:rPr>
            </w:pPr>
            <w:r>
              <w:rPr>
                <w:rFonts w:ascii="Times New Roman"/>
                <w:color w:val="1C2123"/>
                <w:w w:val="105"/>
              </w:rPr>
              <w:t xml:space="preserve">2016 </w:t>
            </w:r>
            <w:r>
              <w:rPr>
                <w:color w:val="1C2123"/>
                <w:w w:val="105"/>
                <w:sz w:val="21"/>
              </w:rPr>
              <w:t xml:space="preserve">to </w:t>
            </w:r>
            <w:r>
              <w:rPr>
                <w:rFonts w:ascii="Times New Roman"/>
                <w:color w:val="1C2123"/>
                <w:w w:val="105"/>
              </w:rPr>
              <w:t>2021</w:t>
            </w:r>
          </w:p>
        </w:tc>
        <w:tc>
          <w:tcPr>
            <w:tcW w:w="734" w:type="dxa"/>
            <w:tcBorders>
              <w:left w:val="single" w:sz="17" w:space="0" w:color="080808"/>
              <w:right w:val="single" w:sz="12" w:space="0" w:color="1C1F23"/>
            </w:tcBorders>
          </w:tcPr>
          <w:p w:rsidR="006E6A15" w:rsidRDefault="000A627B">
            <w:pPr>
              <w:pStyle w:val="TableParagraph"/>
              <w:spacing w:line="244" w:lineRule="exact"/>
              <w:ind w:right="24"/>
              <w:rPr>
                <w:rFonts w:ascii="Times New Roman"/>
              </w:rPr>
            </w:pPr>
            <w:r>
              <w:rPr>
                <w:rFonts w:ascii="Times New Roman"/>
                <w:color w:val="1C2123"/>
                <w:w w:val="105"/>
              </w:rPr>
              <w:t>1.069</w:t>
            </w:r>
          </w:p>
        </w:tc>
        <w:tc>
          <w:tcPr>
            <w:tcW w:w="922" w:type="dxa"/>
            <w:tcBorders>
              <w:left w:val="single" w:sz="12" w:space="0" w:color="1C1F23"/>
              <w:right w:val="single" w:sz="12" w:space="0" w:color="1F2323"/>
            </w:tcBorders>
          </w:tcPr>
          <w:p w:rsidR="006E6A15" w:rsidRDefault="000A627B">
            <w:pPr>
              <w:pStyle w:val="TableParagraph"/>
              <w:spacing w:line="251" w:lineRule="exact"/>
              <w:ind w:right="25"/>
              <w:rPr>
                <w:rFonts w:ascii="Times New Roman"/>
              </w:rPr>
            </w:pPr>
            <w:r>
              <w:rPr>
                <w:rFonts w:ascii="Times New Roman"/>
                <w:color w:val="1C2123"/>
                <w:w w:val="105"/>
              </w:rPr>
              <w:t>0.857</w:t>
            </w:r>
          </w:p>
        </w:tc>
        <w:tc>
          <w:tcPr>
            <w:tcW w:w="1213" w:type="dxa"/>
            <w:tcBorders>
              <w:left w:val="single" w:sz="12" w:space="0" w:color="1F2323"/>
              <w:right w:val="single" w:sz="12" w:space="0" w:color="1F2323"/>
            </w:tcBorders>
          </w:tcPr>
          <w:p w:rsidR="006E6A15" w:rsidRDefault="000A627B">
            <w:pPr>
              <w:pStyle w:val="TableParagraph"/>
              <w:spacing w:before="5"/>
              <w:ind w:right="28"/>
              <w:rPr>
                <w:rFonts w:ascii="Times New Roman"/>
              </w:rPr>
            </w:pPr>
            <w:r>
              <w:rPr>
                <w:rFonts w:ascii="Times New Roman"/>
                <w:color w:val="1C2123"/>
                <w:w w:val="105"/>
              </w:rPr>
              <w:t>1.000</w:t>
            </w:r>
          </w:p>
        </w:tc>
        <w:tc>
          <w:tcPr>
            <w:tcW w:w="1073" w:type="dxa"/>
            <w:tcBorders>
              <w:left w:val="single" w:sz="12" w:space="0" w:color="1F2323"/>
              <w:right w:val="single" w:sz="12" w:space="0" w:color="030303"/>
            </w:tcBorders>
          </w:tcPr>
          <w:p w:rsidR="006E6A15" w:rsidRDefault="000A627B">
            <w:pPr>
              <w:pStyle w:val="TableParagraph"/>
              <w:spacing w:before="5"/>
              <w:ind w:right="22"/>
              <w:rPr>
                <w:rFonts w:ascii="Times New Roman"/>
              </w:rPr>
            </w:pPr>
            <w:r>
              <w:rPr>
                <w:rFonts w:ascii="Times New Roman"/>
                <w:color w:val="1C2123"/>
                <w:w w:val="105"/>
              </w:rPr>
              <w:t>0.937</w:t>
            </w:r>
          </w:p>
        </w:tc>
        <w:tc>
          <w:tcPr>
            <w:tcW w:w="734" w:type="dxa"/>
            <w:tcBorders>
              <w:left w:val="single" w:sz="12" w:space="0" w:color="030303"/>
              <w:right w:val="single" w:sz="6" w:space="0" w:color="181C1F"/>
            </w:tcBorders>
          </w:tcPr>
          <w:p w:rsidR="006E6A15" w:rsidRDefault="000A627B">
            <w:pPr>
              <w:pStyle w:val="TableParagraph"/>
              <w:spacing w:before="5"/>
              <w:ind w:right="28"/>
              <w:rPr>
                <w:rFonts w:ascii="Times New Roman"/>
              </w:rPr>
            </w:pPr>
            <w:r>
              <w:rPr>
                <w:rFonts w:ascii="Times New Roman"/>
                <w:color w:val="1C2123"/>
                <w:w w:val="105"/>
              </w:rPr>
              <w:t>1.129</w:t>
            </w:r>
          </w:p>
        </w:tc>
        <w:tc>
          <w:tcPr>
            <w:tcW w:w="922" w:type="dxa"/>
            <w:tcBorders>
              <w:left w:val="single" w:sz="6" w:space="0" w:color="181C1F"/>
              <w:right w:val="single" w:sz="9" w:space="0" w:color="181C1F"/>
            </w:tcBorders>
          </w:tcPr>
          <w:p w:rsidR="006E6A15" w:rsidRDefault="000A627B">
            <w:pPr>
              <w:pStyle w:val="TableParagraph"/>
              <w:spacing w:before="5"/>
              <w:ind w:right="14"/>
              <w:rPr>
                <w:rFonts w:ascii="Times New Roman"/>
              </w:rPr>
            </w:pPr>
            <w:r>
              <w:rPr>
                <w:rFonts w:ascii="Times New Roman"/>
                <w:color w:val="1C2123"/>
                <w:w w:val="105"/>
              </w:rPr>
              <w:t>1.103</w:t>
            </w:r>
          </w:p>
        </w:tc>
        <w:tc>
          <w:tcPr>
            <w:tcW w:w="1224" w:type="dxa"/>
            <w:tcBorders>
              <w:left w:val="single" w:sz="9" w:space="0" w:color="181C1F"/>
              <w:right w:val="single" w:sz="9" w:space="0" w:color="181C1F"/>
            </w:tcBorders>
          </w:tcPr>
          <w:p w:rsidR="006E6A15" w:rsidRDefault="000A627B">
            <w:pPr>
              <w:pStyle w:val="TableParagraph"/>
              <w:spacing w:before="5"/>
              <w:ind w:right="23"/>
              <w:rPr>
                <w:rFonts w:ascii="Times New Roman"/>
              </w:rPr>
            </w:pPr>
            <w:r>
              <w:rPr>
                <w:rFonts w:ascii="Times New Roman"/>
                <w:color w:val="1C2123"/>
                <w:w w:val="110"/>
              </w:rPr>
              <w:t>1.000</w:t>
            </w:r>
          </w:p>
        </w:tc>
        <w:tc>
          <w:tcPr>
            <w:tcW w:w="1084" w:type="dxa"/>
            <w:tcBorders>
              <w:left w:val="single" w:sz="9" w:space="0" w:color="181C1F"/>
              <w:right w:val="single" w:sz="14" w:space="0" w:color="135487"/>
            </w:tcBorders>
          </w:tcPr>
          <w:p w:rsidR="006E6A15" w:rsidRDefault="000A627B">
            <w:pPr>
              <w:pStyle w:val="TableParagraph"/>
              <w:spacing w:before="5"/>
              <w:ind w:right="20"/>
              <w:rPr>
                <w:rFonts w:ascii="Times New Roman"/>
              </w:rPr>
            </w:pPr>
            <w:r>
              <w:rPr>
                <w:rFonts w:ascii="Times New Roman"/>
                <w:color w:val="1C2123"/>
                <w:w w:val="110"/>
              </w:rPr>
              <w:t>1.054</w:t>
            </w:r>
          </w:p>
        </w:tc>
      </w:tr>
      <w:tr w:rsidR="006E6A15">
        <w:trPr>
          <w:trHeight w:hRule="exact" w:val="259"/>
        </w:trPr>
        <w:tc>
          <w:tcPr>
            <w:tcW w:w="1861" w:type="dxa"/>
            <w:tcBorders>
              <w:left w:val="single" w:sz="14" w:space="0" w:color="0C548C"/>
              <w:right w:val="single" w:sz="17" w:space="0" w:color="080808"/>
            </w:tcBorders>
          </w:tcPr>
          <w:p w:rsidR="006E6A15" w:rsidRDefault="000A627B">
            <w:pPr>
              <w:pStyle w:val="TableParagraph"/>
              <w:spacing w:line="244" w:lineRule="exact"/>
              <w:ind w:right="149"/>
              <w:rPr>
                <w:rFonts w:ascii="Times New Roman"/>
              </w:rPr>
            </w:pPr>
            <w:r>
              <w:rPr>
                <w:rFonts w:ascii="Times New Roman"/>
                <w:color w:val="1C2123"/>
                <w:w w:val="105"/>
              </w:rPr>
              <w:t xml:space="preserve">2016 </w:t>
            </w:r>
            <w:r>
              <w:rPr>
                <w:color w:val="1C2123"/>
                <w:w w:val="105"/>
                <w:sz w:val="21"/>
              </w:rPr>
              <w:t xml:space="preserve">to </w:t>
            </w:r>
            <w:r>
              <w:rPr>
                <w:rFonts w:ascii="Times New Roman"/>
                <w:color w:val="1C2123"/>
                <w:w w:val="105"/>
              </w:rPr>
              <w:t>2022</w:t>
            </w:r>
          </w:p>
        </w:tc>
        <w:tc>
          <w:tcPr>
            <w:tcW w:w="734" w:type="dxa"/>
            <w:tcBorders>
              <w:left w:val="single" w:sz="17" w:space="0" w:color="080808"/>
              <w:right w:val="single" w:sz="12" w:space="0" w:color="1C1F23"/>
            </w:tcBorders>
          </w:tcPr>
          <w:p w:rsidR="006E6A15" w:rsidRDefault="000A627B">
            <w:pPr>
              <w:pStyle w:val="TableParagraph"/>
              <w:spacing w:line="244" w:lineRule="exact"/>
              <w:ind w:right="24"/>
              <w:rPr>
                <w:rFonts w:ascii="Times New Roman"/>
              </w:rPr>
            </w:pPr>
            <w:r>
              <w:rPr>
                <w:rFonts w:ascii="Times New Roman"/>
                <w:color w:val="1C2123"/>
                <w:w w:val="105"/>
              </w:rPr>
              <w:t>1.080</w:t>
            </w:r>
          </w:p>
        </w:tc>
        <w:tc>
          <w:tcPr>
            <w:tcW w:w="922" w:type="dxa"/>
            <w:tcBorders>
              <w:left w:val="single" w:sz="12" w:space="0" w:color="1C1F23"/>
              <w:right w:val="single" w:sz="12" w:space="0" w:color="1F2323"/>
            </w:tcBorders>
          </w:tcPr>
          <w:p w:rsidR="006E6A15" w:rsidRDefault="000A627B">
            <w:pPr>
              <w:pStyle w:val="TableParagraph"/>
              <w:spacing w:line="251" w:lineRule="exact"/>
              <w:ind w:right="26"/>
              <w:rPr>
                <w:rFonts w:ascii="Times New Roman"/>
              </w:rPr>
            </w:pPr>
            <w:r>
              <w:rPr>
                <w:rFonts w:ascii="Times New Roman"/>
                <w:color w:val="1C2123"/>
                <w:w w:val="105"/>
              </w:rPr>
              <w:t>0.866</w:t>
            </w:r>
          </w:p>
        </w:tc>
        <w:tc>
          <w:tcPr>
            <w:tcW w:w="1213" w:type="dxa"/>
            <w:tcBorders>
              <w:left w:val="single" w:sz="12" w:space="0" w:color="1F2323"/>
              <w:right w:val="single" w:sz="12" w:space="0" w:color="1F2323"/>
            </w:tcBorders>
          </w:tcPr>
          <w:p w:rsidR="006E6A15" w:rsidRDefault="000A627B">
            <w:pPr>
              <w:pStyle w:val="TableParagraph"/>
              <w:spacing w:before="5"/>
              <w:ind w:right="23"/>
              <w:rPr>
                <w:rFonts w:ascii="Times New Roman"/>
              </w:rPr>
            </w:pPr>
            <w:r>
              <w:rPr>
                <w:rFonts w:ascii="Times New Roman"/>
                <w:color w:val="1C2123"/>
                <w:w w:val="105"/>
              </w:rPr>
              <w:t>1.000</w:t>
            </w:r>
          </w:p>
        </w:tc>
        <w:tc>
          <w:tcPr>
            <w:tcW w:w="1073" w:type="dxa"/>
            <w:tcBorders>
              <w:left w:val="single" w:sz="12" w:space="0" w:color="1F2323"/>
              <w:right w:val="single" w:sz="12" w:space="0" w:color="030303"/>
            </w:tcBorders>
          </w:tcPr>
          <w:p w:rsidR="006E6A15" w:rsidRDefault="000A627B">
            <w:pPr>
              <w:pStyle w:val="TableParagraph"/>
              <w:spacing w:before="5"/>
              <w:ind w:right="12"/>
              <w:rPr>
                <w:rFonts w:ascii="Times New Roman"/>
              </w:rPr>
            </w:pPr>
            <w:r>
              <w:rPr>
                <w:rFonts w:ascii="Times New Roman"/>
                <w:color w:val="1C2123"/>
                <w:w w:val="105"/>
              </w:rPr>
              <w:t>0.947</w:t>
            </w:r>
          </w:p>
        </w:tc>
        <w:tc>
          <w:tcPr>
            <w:tcW w:w="734" w:type="dxa"/>
            <w:tcBorders>
              <w:left w:val="single" w:sz="12" w:space="0" w:color="030303"/>
              <w:right w:val="single" w:sz="6" w:space="0" w:color="181C1F"/>
            </w:tcBorders>
          </w:tcPr>
          <w:p w:rsidR="006E6A15" w:rsidRDefault="000A627B">
            <w:pPr>
              <w:pStyle w:val="TableParagraph"/>
              <w:spacing w:before="5"/>
              <w:ind w:right="23"/>
              <w:rPr>
                <w:rFonts w:ascii="Times New Roman"/>
              </w:rPr>
            </w:pPr>
            <w:r>
              <w:rPr>
                <w:rFonts w:ascii="Times New Roman"/>
                <w:color w:val="1C2123"/>
                <w:w w:val="105"/>
              </w:rPr>
              <w:t>1.144</w:t>
            </w:r>
          </w:p>
        </w:tc>
        <w:tc>
          <w:tcPr>
            <w:tcW w:w="922" w:type="dxa"/>
            <w:tcBorders>
              <w:left w:val="single" w:sz="6" w:space="0" w:color="181C1F"/>
              <w:right w:val="single" w:sz="9" w:space="0" w:color="181C1F"/>
            </w:tcBorders>
          </w:tcPr>
          <w:p w:rsidR="006E6A15" w:rsidRDefault="000A627B">
            <w:pPr>
              <w:pStyle w:val="TableParagraph"/>
              <w:spacing w:before="5"/>
              <w:ind w:right="19"/>
              <w:rPr>
                <w:rFonts w:ascii="Times New Roman"/>
              </w:rPr>
            </w:pPr>
            <w:r>
              <w:rPr>
                <w:rFonts w:ascii="Times New Roman"/>
                <w:color w:val="1C2123"/>
                <w:w w:val="105"/>
              </w:rPr>
              <w:t>1.118</w:t>
            </w:r>
          </w:p>
        </w:tc>
        <w:tc>
          <w:tcPr>
            <w:tcW w:w="1224" w:type="dxa"/>
            <w:tcBorders>
              <w:left w:val="single" w:sz="9" w:space="0" w:color="181C1F"/>
              <w:right w:val="single" w:sz="9" w:space="0" w:color="181C1F"/>
            </w:tcBorders>
          </w:tcPr>
          <w:p w:rsidR="006E6A15" w:rsidRDefault="000A627B">
            <w:pPr>
              <w:pStyle w:val="TableParagraph"/>
              <w:spacing w:before="5"/>
              <w:ind w:right="23"/>
              <w:rPr>
                <w:rFonts w:ascii="Times New Roman"/>
              </w:rPr>
            </w:pPr>
            <w:r>
              <w:rPr>
                <w:rFonts w:ascii="Times New Roman"/>
                <w:color w:val="1C2123"/>
                <w:w w:val="110"/>
              </w:rPr>
              <w:t>1.000</w:t>
            </w:r>
          </w:p>
        </w:tc>
        <w:tc>
          <w:tcPr>
            <w:tcW w:w="1084" w:type="dxa"/>
            <w:tcBorders>
              <w:left w:val="single" w:sz="9" w:space="0" w:color="181C1F"/>
              <w:right w:val="single" w:sz="14" w:space="0" w:color="135487"/>
            </w:tcBorders>
          </w:tcPr>
          <w:p w:rsidR="006E6A15" w:rsidRDefault="000A627B">
            <w:pPr>
              <w:pStyle w:val="TableParagraph"/>
              <w:spacing w:before="5"/>
              <w:ind w:right="20"/>
              <w:rPr>
                <w:rFonts w:ascii="Times New Roman"/>
              </w:rPr>
            </w:pPr>
            <w:r>
              <w:rPr>
                <w:rFonts w:ascii="Times New Roman"/>
                <w:color w:val="1C2123"/>
                <w:w w:val="110"/>
              </w:rPr>
              <w:t>1.069</w:t>
            </w:r>
          </w:p>
        </w:tc>
      </w:tr>
      <w:tr w:rsidR="006E6A15">
        <w:trPr>
          <w:trHeight w:hRule="exact" w:val="259"/>
        </w:trPr>
        <w:tc>
          <w:tcPr>
            <w:tcW w:w="1861" w:type="dxa"/>
            <w:tcBorders>
              <w:left w:val="single" w:sz="14" w:space="0" w:color="0C548C"/>
              <w:right w:val="single" w:sz="17" w:space="0" w:color="080808"/>
            </w:tcBorders>
          </w:tcPr>
          <w:p w:rsidR="006E6A15" w:rsidRDefault="000A627B">
            <w:pPr>
              <w:pStyle w:val="TableParagraph"/>
              <w:spacing w:line="244" w:lineRule="exact"/>
              <w:ind w:right="136"/>
              <w:rPr>
                <w:rFonts w:ascii="Times New Roman"/>
              </w:rPr>
            </w:pPr>
            <w:r>
              <w:rPr>
                <w:rFonts w:ascii="Times New Roman"/>
                <w:color w:val="1C2123"/>
                <w:w w:val="105"/>
              </w:rPr>
              <w:t xml:space="preserve">2016 </w:t>
            </w:r>
            <w:r>
              <w:rPr>
                <w:color w:val="1C2123"/>
                <w:w w:val="105"/>
                <w:sz w:val="21"/>
              </w:rPr>
              <w:t xml:space="preserve">to </w:t>
            </w:r>
            <w:r>
              <w:rPr>
                <w:rFonts w:ascii="Times New Roman"/>
                <w:color w:val="1C2123"/>
                <w:w w:val="105"/>
              </w:rPr>
              <w:t>2023</w:t>
            </w:r>
          </w:p>
        </w:tc>
        <w:tc>
          <w:tcPr>
            <w:tcW w:w="734" w:type="dxa"/>
            <w:tcBorders>
              <w:left w:val="single" w:sz="17" w:space="0" w:color="080808"/>
              <w:right w:val="single" w:sz="12" w:space="0" w:color="1C1F23"/>
            </w:tcBorders>
          </w:tcPr>
          <w:p w:rsidR="006E6A15" w:rsidRDefault="000A627B">
            <w:pPr>
              <w:pStyle w:val="TableParagraph"/>
              <w:spacing w:line="244" w:lineRule="exact"/>
              <w:ind w:right="34"/>
              <w:rPr>
                <w:rFonts w:ascii="Times New Roman"/>
              </w:rPr>
            </w:pPr>
            <w:r>
              <w:rPr>
                <w:rFonts w:ascii="Times New Roman"/>
                <w:color w:val="1C2123"/>
              </w:rPr>
              <w:t>1.091</w:t>
            </w:r>
          </w:p>
        </w:tc>
        <w:tc>
          <w:tcPr>
            <w:tcW w:w="922" w:type="dxa"/>
            <w:tcBorders>
              <w:left w:val="single" w:sz="12" w:space="0" w:color="1C1F23"/>
              <w:right w:val="single" w:sz="12" w:space="0" w:color="1F2323"/>
            </w:tcBorders>
          </w:tcPr>
          <w:p w:rsidR="006E6A15" w:rsidRDefault="000A627B">
            <w:pPr>
              <w:pStyle w:val="TableParagraph"/>
              <w:spacing w:line="251" w:lineRule="exact"/>
              <w:ind w:right="21"/>
              <w:rPr>
                <w:rFonts w:ascii="Times New Roman"/>
              </w:rPr>
            </w:pPr>
            <w:r>
              <w:rPr>
                <w:rFonts w:ascii="Times New Roman"/>
                <w:color w:val="1C2123"/>
                <w:w w:val="105"/>
              </w:rPr>
              <w:t>0.875</w:t>
            </w:r>
          </w:p>
        </w:tc>
        <w:tc>
          <w:tcPr>
            <w:tcW w:w="1213" w:type="dxa"/>
            <w:tcBorders>
              <w:left w:val="single" w:sz="12" w:space="0" w:color="1F2323"/>
              <w:right w:val="single" w:sz="12" w:space="0" w:color="1F2323"/>
            </w:tcBorders>
          </w:tcPr>
          <w:p w:rsidR="006E6A15" w:rsidRDefault="000A627B">
            <w:pPr>
              <w:pStyle w:val="TableParagraph"/>
              <w:spacing w:before="5"/>
              <w:ind w:right="23"/>
              <w:rPr>
                <w:rFonts w:ascii="Times New Roman"/>
              </w:rPr>
            </w:pPr>
            <w:r>
              <w:rPr>
                <w:rFonts w:ascii="Times New Roman"/>
                <w:color w:val="1C2123"/>
                <w:w w:val="105"/>
              </w:rPr>
              <w:t>1.000</w:t>
            </w:r>
          </w:p>
        </w:tc>
        <w:tc>
          <w:tcPr>
            <w:tcW w:w="1073" w:type="dxa"/>
            <w:tcBorders>
              <w:left w:val="single" w:sz="12" w:space="0" w:color="1F2323"/>
              <w:right w:val="single" w:sz="12" w:space="0" w:color="030303"/>
            </w:tcBorders>
          </w:tcPr>
          <w:p w:rsidR="006E6A15" w:rsidRDefault="000A627B">
            <w:pPr>
              <w:pStyle w:val="TableParagraph"/>
              <w:spacing w:before="5"/>
              <w:ind w:right="12"/>
              <w:rPr>
                <w:rFonts w:ascii="Times New Roman"/>
              </w:rPr>
            </w:pPr>
            <w:r>
              <w:rPr>
                <w:rFonts w:ascii="Times New Roman"/>
                <w:color w:val="1C2123"/>
                <w:w w:val="105"/>
              </w:rPr>
              <w:t>0.957</w:t>
            </w:r>
          </w:p>
        </w:tc>
        <w:tc>
          <w:tcPr>
            <w:tcW w:w="734" w:type="dxa"/>
            <w:tcBorders>
              <w:left w:val="single" w:sz="12" w:space="0" w:color="030303"/>
              <w:right w:val="single" w:sz="6" w:space="0" w:color="181C1F"/>
            </w:tcBorders>
          </w:tcPr>
          <w:p w:rsidR="006E6A15" w:rsidRDefault="000A627B">
            <w:pPr>
              <w:pStyle w:val="TableParagraph"/>
              <w:spacing w:before="5"/>
              <w:ind w:right="23"/>
              <w:rPr>
                <w:rFonts w:ascii="Times New Roman"/>
              </w:rPr>
            </w:pPr>
            <w:r>
              <w:rPr>
                <w:rFonts w:ascii="Times New Roman"/>
                <w:color w:val="1C2123"/>
                <w:w w:val="105"/>
              </w:rPr>
              <w:t>1.160</w:t>
            </w:r>
          </w:p>
        </w:tc>
        <w:tc>
          <w:tcPr>
            <w:tcW w:w="922" w:type="dxa"/>
            <w:tcBorders>
              <w:left w:val="single" w:sz="6" w:space="0" w:color="181C1F"/>
              <w:right w:val="single" w:sz="9" w:space="0" w:color="181C1F"/>
            </w:tcBorders>
          </w:tcPr>
          <w:p w:rsidR="006E6A15" w:rsidRDefault="000A627B">
            <w:pPr>
              <w:pStyle w:val="TableParagraph"/>
              <w:spacing w:before="5"/>
              <w:ind w:right="24"/>
              <w:rPr>
                <w:rFonts w:ascii="Times New Roman"/>
              </w:rPr>
            </w:pPr>
            <w:r>
              <w:rPr>
                <w:rFonts w:ascii="Times New Roman"/>
                <w:color w:val="1C2123"/>
                <w:w w:val="105"/>
              </w:rPr>
              <w:t>1.134</w:t>
            </w:r>
          </w:p>
        </w:tc>
        <w:tc>
          <w:tcPr>
            <w:tcW w:w="1224" w:type="dxa"/>
            <w:tcBorders>
              <w:left w:val="single" w:sz="9" w:space="0" w:color="181C1F"/>
              <w:right w:val="single" w:sz="9" w:space="0" w:color="181C1F"/>
            </w:tcBorders>
          </w:tcPr>
          <w:p w:rsidR="006E6A15" w:rsidRDefault="000A627B">
            <w:pPr>
              <w:pStyle w:val="TableParagraph"/>
              <w:spacing w:before="5"/>
              <w:ind w:right="23"/>
              <w:rPr>
                <w:rFonts w:ascii="Times New Roman"/>
              </w:rPr>
            </w:pPr>
            <w:r>
              <w:rPr>
                <w:rFonts w:ascii="Times New Roman"/>
                <w:color w:val="1C2123"/>
                <w:w w:val="110"/>
              </w:rPr>
              <w:t>1.000</w:t>
            </w:r>
          </w:p>
        </w:tc>
        <w:tc>
          <w:tcPr>
            <w:tcW w:w="1084" w:type="dxa"/>
            <w:tcBorders>
              <w:left w:val="single" w:sz="9" w:space="0" w:color="181C1F"/>
              <w:right w:val="single" w:sz="14" w:space="0" w:color="135487"/>
            </w:tcBorders>
          </w:tcPr>
          <w:p w:rsidR="006E6A15" w:rsidRDefault="000A627B">
            <w:pPr>
              <w:pStyle w:val="TableParagraph"/>
              <w:spacing w:before="5"/>
              <w:ind w:right="20"/>
              <w:rPr>
                <w:rFonts w:ascii="Times New Roman"/>
              </w:rPr>
            </w:pPr>
            <w:r>
              <w:rPr>
                <w:rFonts w:ascii="Times New Roman"/>
                <w:color w:val="1C2123"/>
                <w:w w:val="110"/>
              </w:rPr>
              <w:t>1.084</w:t>
            </w:r>
          </w:p>
        </w:tc>
      </w:tr>
      <w:tr w:rsidR="006E6A15">
        <w:trPr>
          <w:trHeight w:hRule="exact" w:val="259"/>
        </w:trPr>
        <w:tc>
          <w:tcPr>
            <w:tcW w:w="1861" w:type="dxa"/>
            <w:tcBorders>
              <w:left w:val="single" w:sz="14" w:space="0" w:color="0C548C"/>
              <w:right w:val="single" w:sz="17" w:space="0" w:color="080808"/>
            </w:tcBorders>
          </w:tcPr>
          <w:p w:rsidR="006E6A15" w:rsidRDefault="000A627B">
            <w:pPr>
              <w:pStyle w:val="TableParagraph"/>
              <w:spacing w:line="244" w:lineRule="exact"/>
              <w:ind w:right="149"/>
              <w:rPr>
                <w:rFonts w:ascii="Times New Roman"/>
              </w:rPr>
            </w:pPr>
            <w:r>
              <w:rPr>
                <w:rFonts w:ascii="Times New Roman"/>
                <w:color w:val="1C2123"/>
                <w:w w:val="105"/>
              </w:rPr>
              <w:t xml:space="preserve">2016 </w:t>
            </w:r>
            <w:r>
              <w:rPr>
                <w:color w:val="1C2123"/>
                <w:w w:val="105"/>
                <w:sz w:val="21"/>
              </w:rPr>
              <w:t xml:space="preserve">to </w:t>
            </w:r>
            <w:r>
              <w:rPr>
                <w:rFonts w:ascii="Times New Roman"/>
                <w:color w:val="1C2123"/>
                <w:w w:val="105"/>
              </w:rPr>
              <w:t>2024</w:t>
            </w:r>
          </w:p>
        </w:tc>
        <w:tc>
          <w:tcPr>
            <w:tcW w:w="734" w:type="dxa"/>
            <w:tcBorders>
              <w:left w:val="single" w:sz="17" w:space="0" w:color="080808"/>
              <w:right w:val="single" w:sz="12" w:space="0" w:color="1C1F23"/>
            </w:tcBorders>
          </w:tcPr>
          <w:p w:rsidR="006E6A15" w:rsidRDefault="000A627B">
            <w:pPr>
              <w:pStyle w:val="TableParagraph"/>
              <w:spacing w:line="244" w:lineRule="exact"/>
              <w:ind w:right="14"/>
              <w:rPr>
                <w:rFonts w:ascii="Times New Roman"/>
              </w:rPr>
            </w:pPr>
            <w:r>
              <w:rPr>
                <w:rFonts w:ascii="Times New Roman"/>
                <w:color w:val="1C2123"/>
                <w:w w:val="105"/>
              </w:rPr>
              <w:t>1.103</w:t>
            </w:r>
          </w:p>
        </w:tc>
        <w:tc>
          <w:tcPr>
            <w:tcW w:w="922" w:type="dxa"/>
            <w:tcBorders>
              <w:left w:val="single" w:sz="12" w:space="0" w:color="1C1F23"/>
              <w:right w:val="single" w:sz="12" w:space="0" w:color="1F2323"/>
            </w:tcBorders>
          </w:tcPr>
          <w:p w:rsidR="006E6A15" w:rsidRDefault="000A627B">
            <w:pPr>
              <w:pStyle w:val="TableParagraph"/>
              <w:spacing w:line="244" w:lineRule="exact"/>
              <w:ind w:right="26"/>
              <w:rPr>
                <w:rFonts w:ascii="Times New Roman"/>
              </w:rPr>
            </w:pPr>
            <w:r>
              <w:rPr>
                <w:rFonts w:ascii="Times New Roman"/>
                <w:color w:val="1C2123"/>
                <w:w w:val="105"/>
              </w:rPr>
              <w:t>0.884</w:t>
            </w:r>
          </w:p>
        </w:tc>
        <w:tc>
          <w:tcPr>
            <w:tcW w:w="1213" w:type="dxa"/>
            <w:tcBorders>
              <w:left w:val="single" w:sz="12" w:space="0" w:color="1F2323"/>
              <w:right w:val="single" w:sz="12" w:space="0" w:color="1F2323"/>
            </w:tcBorders>
          </w:tcPr>
          <w:p w:rsidR="006E6A15" w:rsidRDefault="000A627B">
            <w:pPr>
              <w:pStyle w:val="TableParagraph"/>
              <w:spacing w:line="244" w:lineRule="exact"/>
              <w:ind w:right="23"/>
              <w:rPr>
                <w:rFonts w:ascii="Times New Roman"/>
              </w:rPr>
            </w:pPr>
            <w:r>
              <w:rPr>
                <w:rFonts w:ascii="Times New Roman"/>
                <w:color w:val="1C2123"/>
                <w:w w:val="105"/>
              </w:rPr>
              <w:t>1.000</w:t>
            </w:r>
          </w:p>
        </w:tc>
        <w:tc>
          <w:tcPr>
            <w:tcW w:w="1073" w:type="dxa"/>
            <w:tcBorders>
              <w:left w:val="single" w:sz="12" w:space="0" w:color="1F2323"/>
              <w:right w:val="single" w:sz="12" w:space="0" w:color="030303"/>
            </w:tcBorders>
          </w:tcPr>
          <w:p w:rsidR="006E6A15" w:rsidRDefault="000A627B">
            <w:pPr>
              <w:pStyle w:val="TableParagraph"/>
              <w:spacing w:before="5"/>
              <w:ind w:right="12"/>
              <w:rPr>
                <w:rFonts w:ascii="Times New Roman"/>
              </w:rPr>
            </w:pPr>
            <w:r>
              <w:rPr>
                <w:rFonts w:ascii="Times New Roman"/>
                <w:color w:val="1C2123"/>
                <w:w w:val="105"/>
              </w:rPr>
              <w:t>0.967</w:t>
            </w:r>
          </w:p>
        </w:tc>
        <w:tc>
          <w:tcPr>
            <w:tcW w:w="734" w:type="dxa"/>
            <w:tcBorders>
              <w:left w:val="single" w:sz="12" w:space="0" w:color="030303"/>
              <w:right w:val="single" w:sz="6" w:space="0" w:color="181C1F"/>
            </w:tcBorders>
          </w:tcPr>
          <w:p w:rsidR="006E6A15" w:rsidRDefault="000A627B">
            <w:pPr>
              <w:pStyle w:val="TableParagraph"/>
              <w:spacing w:before="5"/>
              <w:ind w:right="23"/>
              <w:rPr>
                <w:rFonts w:ascii="Times New Roman"/>
              </w:rPr>
            </w:pPr>
            <w:r>
              <w:rPr>
                <w:rFonts w:ascii="Times New Roman"/>
                <w:color w:val="1C2123"/>
                <w:w w:val="105"/>
              </w:rPr>
              <w:t>1.176</w:t>
            </w:r>
          </w:p>
        </w:tc>
        <w:tc>
          <w:tcPr>
            <w:tcW w:w="922" w:type="dxa"/>
            <w:tcBorders>
              <w:left w:val="single" w:sz="6" w:space="0" w:color="181C1F"/>
              <w:right w:val="single" w:sz="9" w:space="0" w:color="181C1F"/>
            </w:tcBorders>
          </w:tcPr>
          <w:p w:rsidR="006E6A15" w:rsidRDefault="000A627B">
            <w:pPr>
              <w:pStyle w:val="TableParagraph"/>
              <w:spacing w:before="5"/>
              <w:ind w:right="24"/>
              <w:rPr>
                <w:rFonts w:ascii="Times New Roman"/>
              </w:rPr>
            </w:pPr>
            <w:r>
              <w:rPr>
                <w:rFonts w:ascii="Times New Roman"/>
                <w:color w:val="1C2123"/>
                <w:w w:val="105"/>
              </w:rPr>
              <w:t>1.149</w:t>
            </w:r>
          </w:p>
        </w:tc>
        <w:tc>
          <w:tcPr>
            <w:tcW w:w="1224" w:type="dxa"/>
            <w:tcBorders>
              <w:left w:val="single" w:sz="9" w:space="0" w:color="181C1F"/>
              <w:right w:val="single" w:sz="9" w:space="0" w:color="181C1F"/>
            </w:tcBorders>
          </w:tcPr>
          <w:p w:rsidR="006E6A15" w:rsidRDefault="000A627B">
            <w:pPr>
              <w:pStyle w:val="TableParagraph"/>
              <w:spacing w:before="5"/>
              <w:ind w:right="23"/>
              <w:rPr>
                <w:rFonts w:ascii="Times New Roman"/>
              </w:rPr>
            </w:pPr>
            <w:r>
              <w:rPr>
                <w:rFonts w:ascii="Times New Roman"/>
                <w:color w:val="1C2123"/>
                <w:w w:val="110"/>
              </w:rPr>
              <w:t>1.000</w:t>
            </w:r>
          </w:p>
        </w:tc>
        <w:tc>
          <w:tcPr>
            <w:tcW w:w="1084" w:type="dxa"/>
            <w:tcBorders>
              <w:left w:val="single" w:sz="9" w:space="0" w:color="181C1F"/>
              <w:right w:val="single" w:sz="14" w:space="0" w:color="135487"/>
            </w:tcBorders>
          </w:tcPr>
          <w:p w:rsidR="006E6A15" w:rsidRDefault="000A627B">
            <w:pPr>
              <w:pStyle w:val="TableParagraph"/>
              <w:spacing w:before="5"/>
              <w:ind w:right="20"/>
              <w:rPr>
                <w:rFonts w:ascii="Times New Roman"/>
              </w:rPr>
            </w:pPr>
            <w:r>
              <w:rPr>
                <w:rFonts w:ascii="Times New Roman"/>
                <w:color w:val="1C2123"/>
                <w:w w:val="110"/>
              </w:rPr>
              <w:t>1.099</w:t>
            </w:r>
          </w:p>
        </w:tc>
      </w:tr>
      <w:tr w:rsidR="006E6A15">
        <w:trPr>
          <w:trHeight w:hRule="exact" w:val="259"/>
        </w:trPr>
        <w:tc>
          <w:tcPr>
            <w:tcW w:w="1861" w:type="dxa"/>
            <w:tcBorders>
              <w:left w:val="single" w:sz="14" w:space="0" w:color="0C548C"/>
              <w:right w:val="single" w:sz="17" w:space="0" w:color="080808"/>
            </w:tcBorders>
          </w:tcPr>
          <w:p w:rsidR="006E6A15" w:rsidRDefault="000A627B">
            <w:pPr>
              <w:pStyle w:val="TableParagraph"/>
              <w:spacing w:line="244" w:lineRule="exact"/>
              <w:ind w:right="141"/>
              <w:rPr>
                <w:rFonts w:ascii="Times New Roman"/>
              </w:rPr>
            </w:pPr>
            <w:r>
              <w:rPr>
                <w:rFonts w:ascii="Times New Roman"/>
                <w:color w:val="1C2123"/>
                <w:w w:val="105"/>
              </w:rPr>
              <w:t xml:space="preserve">2016 </w:t>
            </w:r>
            <w:r>
              <w:rPr>
                <w:color w:val="1C2123"/>
                <w:w w:val="105"/>
                <w:sz w:val="21"/>
              </w:rPr>
              <w:t xml:space="preserve">to </w:t>
            </w:r>
            <w:r>
              <w:rPr>
                <w:rFonts w:ascii="Times New Roman"/>
                <w:color w:val="1C2123"/>
                <w:w w:val="105"/>
              </w:rPr>
              <w:t>2025</w:t>
            </w:r>
          </w:p>
        </w:tc>
        <w:tc>
          <w:tcPr>
            <w:tcW w:w="734" w:type="dxa"/>
            <w:tcBorders>
              <w:left w:val="single" w:sz="17" w:space="0" w:color="080808"/>
              <w:right w:val="single" w:sz="12" w:space="0" w:color="1C1F23"/>
            </w:tcBorders>
          </w:tcPr>
          <w:p w:rsidR="006E6A15" w:rsidRDefault="000A627B">
            <w:pPr>
              <w:pStyle w:val="TableParagraph"/>
              <w:spacing w:line="244" w:lineRule="exact"/>
              <w:ind w:right="19"/>
              <w:rPr>
                <w:rFonts w:ascii="Times New Roman"/>
              </w:rPr>
            </w:pPr>
            <w:r>
              <w:rPr>
                <w:rFonts w:ascii="Times New Roman"/>
                <w:color w:val="1C2123"/>
                <w:w w:val="105"/>
              </w:rPr>
              <w:t>1.114</w:t>
            </w:r>
          </w:p>
        </w:tc>
        <w:tc>
          <w:tcPr>
            <w:tcW w:w="922" w:type="dxa"/>
            <w:tcBorders>
              <w:left w:val="single" w:sz="12" w:space="0" w:color="1C1F23"/>
              <w:right w:val="single" w:sz="12" w:space="0" w:color="1F2323"/>
            </w:tcBorders>
          </w:tcPr>
          <w:p w:rsidR="006E6A15" w:rsidRDefault="000A627B">
            <w:pPr>
              <w:pStyle w:val="TableParagraph"/>
              <w:spacing w:line="244" w:lineRule="exact"/>
              <w:ind w:right="16"/>
              <w:rPr>
                <w:rFonts w:ascii="Times New Roman"/>
              </w:rPr>
            </w:pPr>
            <w:r>
              <w:rPr>
                <w:rFonts w:ascii="Times New Roman"/>
                <w:color w:val="1C2123"/>
                <w:w w:val="105"/>
              </w:rPr>
              <w:t>0.893</w:t>
            </w:r>
          </w:p>
        </w:tc>
        <w:tc>
          <w:tcPr>
            <w:tcW w:w="1213" w:type="dxa"/>
            <w:tcBorders>
              <w:left w:val="single" w:sz="12" w:space="0" w:color="1F2323"/>
              <w:right w:val="single" w:sz="12" w:space="0" w:color="1F2323"/>
            </w:tcBorders>
          </w:tcPr>
          <w:p w:rsidR="006E6A15" w:rsidRDefault="000A627B">
            <w:pPr>
              <w:pStyle w:val="TableParagraph"/>
              <w:spacing w:line="244" w:lineRule="exact"/>
              <w:ind w:right="23"/>
              <w:rPr>
                <w:rFonts w:ascii="Times New Roman"/>
              </w:rPr>
            </w:pPr>
            <w:r>
              <w:rPr>
                <w:rFonts w:ascii="Times New Roman"/>
                <w:color w:val="1C2123"/>
                <w:w w:val="105"/>
              </w:rPr>
              <w:t>1.000</w:t>
            </w:r>
          </w:p>
        </w:tc>
        <w:tc>
          <w:tcPr>
            <w:tcW w:w="1073" w:type="dxa"/>
            <w:tcBorders>
              <w:left w:val="single" w:sz="12" w:space="0" w:color="1F2323"/>
              <w:right w:val="single" w:sz="12" w:space="0" w:color="030303"/>
            </w:tcBorders>
          </w:tcPr>
          <w:p w:rsidR="006E6A15" w:rsidRDefault="000A627B">
            <w:pPr>
              <w:pStyle w:val="TableParagraph"/>
              <w:spacing w:before="5"/>
              <w:ind w:right="12"/>
              <w:rPr>
                <w:rFonts w:ascii="Times New Roman"/>
              </w:rPr>
            </w:pPr>
            <w:r>
              <w:rPr>
                <w:rFonts w:ascii="Times New Roman"/>
                <w:color w:val="1C2123"/>
                <w:w w:val="105"/>
              </w:rPr>
              <w:t>0.977</w:t>
            </w:r>
          </w:p>
        </w:tc>
        <w:tc>
          <w:tcPr>
            <w:tcW w:w="734" w:type="dxa"/>
            <w:tcBorders>
              <w:left w:val="single" w:sz="12" w:space="0" w:color="030303"/>
              <w:right w:val="single" w:sz="6" w:space="0" w:color="181C1F"/>
            </w:tcBorders>
          </w:tcPr>
          <w:p w:rsidR="006E6A15" w:rsidRDefault="000A627B">
            <w:pPr>
              <w:pStyle w:val="TableParagraph"/>
              <w:spacing w:before="5"/>
              <w:ind w:right="8"/>
              <w:rPr>
                <w:rFonts w:ascii="Times New Roman"/>
              </w:rPr>
            </w:pPr>
            <w:r>
              <w:rPr>
                <w:rFonts w:ascii="Times New Roman"/>
                <w:color w:val="1C2123"/>
                <w:w w:val="110"/>
              </w:rPr>
              <w:t>1.193</w:t>
            </w:r>
          </w:p>
        </w:tc>
        <w:tc>
          <w:tcPr>
            <w:tcW w:w="922" w:type="dxa"/>
            <w:tcBorders>
              <w:left w:val="single" w:sz="6" w:space="0" w:color="181C1F"/>
              <w:right w:val="single" w:sz="9" w:space="0" w:color="181C1F"/>
            </w:tcBorders>
          </w:tcPr>
          <w:p w:rsidR="006E6A15" w:rsidRDefault="000A627B">
            <w:pPr>
              <w:pStyle w:val="TableParagraph"/>
              <w:spacing w:before="5"/>
              <w:ind w:right="19"/>
              <w:rPr>
                <w:rFonts w:ascii="Times New Roman"/>
              </w:rPr>
            </w:pPr>
            <w:r>
              <w:rPr>
                <w:rFonts w:ascii="Times New Roman"/>
                <w:color w:val="1C2123"/>
                <w:w w:val="105"/>
              </w:rPr>
              <w:t>1.165</w:t>
            </w:r>
          </w:p>
        </w:tc>
        <w:tc>
          <w:tcPr>
            <w:tcW w:w="1224" w:type="dxa"/>
            <w:tcBorders>
              <w:left w:val="single" w:sz="9" w:space="0" w:color="181C1F"/>
              <w:right w:val="single" w:sz="9" w:space="0" w:color="181C1F"/>
            </w:tcBorders>
          </w:tcPr>
          <w:p w:rsidR="006E6A15" w:rsidRDefault="000A627B">
            <w:pPr>
              <w:pStyle w:val="TableParagraph"/>
              <w:spacing w:before="5"/>
              <w:ind w:right="24"/>
              <w:rPr>
                <w:rFonts w:ascii="Times New Roman"/>
              </w:rPr>
            </w:pPr>
            <w:r>
              <w:rPr>
                <w:rFonts w:ascii="Times New Roman"/>
                <w:color w:val="1C2123"/>
                <w:w w:val="105"/>
              </w:rPr>
              <w:t>1.000</w:t>
            </w:r>
          </w:p>
        </w:tc>
        <w:tc>
          <w:tcPr>
            <w:tcW w:w="1084" w:type="dxa"/>
            <w:tcBorders>
              <w:left w:val="single" w:sz="9" w:space="0" w:color="181C1F"/>
              <w:right w:val="single" w:sz="14" w:space="0" w:color="135487"/>
            </w:tcBorders>
          </w:tcPr>
          <w:p w:rsidR="006E6A15" w:rsidRDefault="000A627B">
            <w:pPr>
              <w:pStyle w:val="TableParagraph"/>
              <w:spacing w:before="5"/>
              <w:ind w:right="15"/>
              <w:rPr>
                <w:rFonts w:ascii="Times New Roman"/>
              </w:rPr>
            </w:pPr>
            <w:r>
              <w:rPr>
                <w:rFonts w:ascii="Times New Roman"/>
                <w:color w:val="1C2123"/>
                <w:w w:val="110"/>
              </w:rPr>
              <w:t>1.115</w:t>
            </w:r>
          </w:p>
        </w:tc>
      </w:tr>
      <w:tr w:rsidR="006E6A15">
        <w:trPr>
          <w:trHeight w:hRule="exact" w:val="259"/>
        </w:trPr>
        <w:tc>
          <w:tcPr>
            <w:tcW w:w="1861" w:type="dxa"/>
            <w:tcBorders>
              <w:left w:val="single" w:sz="14" w:space="0" w:color="0C548C"/>
              <w:right w:val="single" w:sz="17" w:space="0" w:color="080808"/>
            </w:tcBorders>
          </w:tcPr>
          <w:p w:rsidR="006E6A15" w:rsidRDefault="000A627B">
            <w:pPr>
              <w:pStyle w:val="TableParagraph"/>
              <w:spacing w:line="244" w:lineRule="exact"/>
              <w:ind w:right="141"/>
              <w:rPr>
                <w:rFonts w:ascii="Times New Roman"/>
              </w:rPr>
            </w:pPr>
            <w:r>
              <w:rPr>
                <w:rFonts w:ascii="Times New Roman"/>
                <w:color w:val="1C2123"/>
                <w:w w:val="105"/>
              </w:rPr>
              <w:t xml:space="preserve">2016 </w:t>
            </w:r>
            <w:r>
              <w:rPr>
                <w:color w:val="1C2123"/>
                <w:w w:val="105"/>
                <w:sz w:val="21"/>
              </w:rPr>
              <w:t xml:space="preserve">to </w:t>
            </w:r>
            <w:r>
              <w:rPr>
                <w:rFonts w:ascii="Times New Roman"/>
                <w:color w:val="1C2123"/>
                <w:w w:val="105"/>
              </w:rPr>
              <w:t>2026</w:t>
            </w:r>
          </w:p>
        </w:tc>
        <w:tc>
          <w:tcPr>
            <w:tcW w:w="734" w:type="dxa"/>
            <w:tcBorders>
              <w:left w:val="single" w:sz="17" w:space="0" w:color="080808"/>
              <w:right w:val="single" w:sz="12" w:space="0" w:color="1C1F23"/>
            </w:tcBorders>
          </w:tcPr>
          <w:p w:rsidR="006E6A15" w:rsidRDefault="000A627B">
            <w:pPr>
              <w:pStyle w:val="TableParagraph"/>
              <w:spacing w:line="244" w:lineRule="exact"/>
              <w:ind w:right="19"/>
              <w:rPr>
                <w:rFonts w:ascii="Times New Roman"/>
              </w:rPr>
            </w:pPr>
            <w:r>
              <w:rPr>
                <w:rFonts w:ascii="Times New Roman"/>
                <w:color w:val="1C2123"/>
                <w:w w:val="105"/>
              </w:rPr>
              <w:t>1.126</w:t>
            </w:r>
          </w:p>
        </w:tc>
        <w:tc>
          <w:tcPr>
            <w:tcW w:w="922" w:type="dxa"/>
            <w:tcBorders>
              <w:left w:val="single" w:sz="12" w:space="0" w:color="1C1F23"/>
              <w:right w:val="single" w:sz="12" w:space="0" w:color="1F2323"/>
            </w:tcBorders>
          </w:tcPr>
          <w:p w:rsidR="006E6A15" w:rsidRDefault="000A627B">
            <w:pPr>
              <w:pStyle w:val="TableParagraph"/>
              <w:spacing w:line="244" w:lineRule="exact"/>
              <w:ind w:right="26"/>
              <w:rPr>
                <w:rFonts w:ascii="Times New Roman"/>
              </w:rPr>
            </w:pPr>
            <w:r>
              <w:rPr>
                <w:rFonts w:ascii="Times New Roman"/>
                <w:color w:val="1C2123"/>
                <w:w w:val="105"/>
              </w:rPr>
              <w:t>0.902</w:t>
            </w:r>
          </w:p>
        </w:tc>
        <w:tc>
          <w:tcPr>
            <w:tcW w:w="1213" w:type="dxa"/>
            <w:tcBorders>
              <w:left w:val="single" w:sz="12" w:space="0" w:color="1F2323"/>
              <w:right w:val="single" w:sz="12" w:space="0" w:color="1F2323"/>
            </w:tcBorders>
          </w:tcPr>
          <w:p w:rsidR="006E6A15" w:rsidRDefault="000A627B">
            <w:pPr>
              <w:pStyle w:val="TableParagraph"/>
              <w:spacing w:line="244" w:lineRule="exact"/>
              <w:ind w:right="23"/>
              <w:rPr>
                <w:rFonts w:ascii="Times New Roman"/>
              </w:rPr>
            </w:pPr>
            <w:r>
              <w:rPr>
                <w:rFonts w:ascii="Times New Roman"/>
                <w:color w:val="1C2123"/>
                <w:w w:val="105"/>
              </w:rPr>
              <w:t>1.000</w:t>
            </w:r>
          </w:p>
        </w:tc>
        <w:tc>
          <w:tcPr>
            <w:tcW w:w="1073" w:type="dxa"/>
            <w:tcBorders>
              <w:left w:val="single" w:sz="12" w:space="0" w:color="1F2323"/>
              <w:right w:val="single" w:sz="12" w:space="0" w:color="030303"/>
            </w:tcBorders>
          </w:tcPr>
          <w:p w:rsidR="006E6A15" w:rsidRDefault="000A627B">
            <w:pPr>
              <w:pStyle w:val="TableParagraph"/>
              <w:spacing w:before="5"/>
              <w:ind w:right="12"/>
              <w:rPr>
                <w:rFonts w:ascii="Times New Roman"/>
              </w:rPr>
            </w:pPr>
            <w:r>
              <w:rPr>
                <w:rFonts w:ascii="Times New Roman"/>
                <w:color w:val="1C2123"/>
                <w:w w:val="105"/>
              </w:rPr>
              <w:t>0.987</w:t>
            </w:r>
          </w:p>
        </w:tc>
        <w:tc>
          <w:tcPr>
            <w:tcW w:w="734" w:type="dxa"/>
            <w:tcBorders>
              <w:left w:val="single" w:sz="12" w:space="0" w:color="030303"/>
              <w:right w:val="single" w:sz="6" w:space="0" w:color="181C1F"/>
            </w:tcBorders>
          </w:tcPr>
          <w:p w:rsidR="006E6A15" w:rsidRDefault="000A627B">
            <w:pPr>
              <w:pStyle w:val="TableParagraph"/>
              <w:spacing w:before="5"/>
              <w:ind w:right="23"/>
              <w:rPr>
                <w:rFonts w:ascii="Times New Roman"/>
              </w:rPr>
            </w:pPr>
            <w:r>
              <w:rPr>
                <w:rFonts w:ascii="Times New Roman"/>
                <w:color w:val="1C2123"/>
                <w:w w:val="105"/>
              </w:rPr>
              <w:t>1.210</w:t>
            </w:r>
          </w:p>
        </w:tc>
        <w:tc>
          <w:tcPr>
            <w:tcW w:w="922" w:type="dxa"/>
            <w:tcBorders>
              <w:left w:val="single" w:sz="6" w:space="0" w:color="181C1F"/>
              <w:right w:val="single" w:sz="9" w:space="0" w:color="181C1F"/>
            </w:tcBorders>
          </w:tcPr>
          <w:p w:rsidR="006E6A15" w:rsidRDefault="000A627B">
            <w:pPr>
              <w:pStyle w:val="TableParagraph"/>
              <w:spacing w:before="5"/>
              <w:ind w:right="24"/>
              <w:rPr>
                <w:rFonts w:ascii="Times New Roman"/>
              </w:rPr>
            </w:pPr>
            <w:r>
              <w:rPr>
                <w:rFonts w:ascii="Times New Roman"/>
                <w:color w:val="1C2123"/>
                <w:w w:val="105"/>
              </w:rPr>
              <w:t>1.182</w:t>
            </w:r>
          </w:p>
        </w:tc>
        <w:tc>
          <w:tcPr>
            <w:tcW w:w="1224" w:type="dxa"/>
            <w:tcBorders>
              <w:left w:val="single" w:sz="9" w:space="0" w:color="181C1F"/>
              <w:right w:val="single" w:sz="3" w:space="0" w:color="1F2323"/>
            </w:tcBorders>
          </w:tcPr>
          <w:p w:rsidR="006E6A15" w:rsidRDefault="000A627B">
            <w:pPr>
              <w:pStyle w:val="TableParagraph"/>
              <w:spacing w:before="5"/>
              <w:ind w:right="31"/>
              <w:rPr>
                <w:rFonts w:ascii="Times New Roman"/>
              </w:rPr>
            </w:pPr>
            <w:r>
              <w:rPr>
                <w:rFonts w:ascii="Times New Roman"/>
                <w:color w:val="1C2123"/>
                <w:w w:val="105"/>
              </w:rPr>
              <w:t>1.000</w:t>
            </w:r>
          </w:p>
        </w:tc>
        <w:tc>
          <w:tcPr>
            <w:tcW w:w="1084" w:type="dxa"/>
            <w:tcBorders>
              <w:left w:val="single" w:sz="3" w:space="0" w:color="1F2323"/>
              <w:right w:val="single" w:sz="14" w:space="0" w:color="135487"/>
            </w:tcBorders>
          </w:tcPr>
          <w:p w:rsidR="006E6A15" w:rsidRDefault="000A627B">
            <w:pPr>
              <w:pStyle w:val="TableParagraph"/>
              <w:spacing w:before="5"/>
              <w:ind w:right="20"/>
              <w:rPr>
                <w:rFonts w:ascii="Times New Roman"/>
              </w:rPr>
            </w:pPr>
            <w:r>
              <w:rPr>
                <w:rFonts w:ascii="Times New Roman"/>
                <w:color w:val="1C2123"/>
                <w:w w:val="110"/>
              </w:rPr>
              <w:t>1.130</w:t>
            </w:r>
          </w:p>
        </w:tc>
      </w:tr>
      <w:tr w:rsidR="006E6A15">
        <w:trPr>
          <w:trHeight w:hRule="exact" w:val="272"/>
        </w:trPr>
        <w:tc>
          <w:tcPr>
            <w:tcW w:w="1861" w:type="dxa"/>
            <w:tcBorders>
              <w:left w:val="single" w:sz="14" w:space="0" w:color="0C548C"/>
              <w:bottom w:val="single" w:sz="17" w:space="0" w:color="28679C"/>
              <w:right w:val="single" w:sz="17" w:space="0" w:color="080808"/>
            </w:tcBorders>
          </w:tcPr>
          <w:p w:rsidR="006E6A15" w:rsidRDefault="000A627B">
            <w:pPr>
              <w:pStyle w:val="TableParagraph"/>
              <w:spacing w:line="244" w:lineRule="exact"/>
              <w:ind w:right="141"/>
              <w:rPr>
                <w:rFonts w:ascii="Times New Roman"/>
              </w:rPr>
            </w:pPr>
            <w:r>
              <w:rPr>
                <w:rFonts w:ascii="Times New Roman"/>
                <w:color w:val="1C2123"/>
                <w:w w:val="105"/>
              </w:rPr>
              <w:t xml:space="preserve">2016 </w:t>
            </w:r>
            <w:r>
              <w:rPr>
                <w:color w:val="1C2123"/>
                <w:w w:val="105"/>
                <w:sz w:val="21"/>
              </w:rPr>
              <w:t xml:space="preserve">to </w:t>
            </w:r>
            <w:r>
              <w:rPr>
                <w:rFonts w:ascii="Times New Roman"/>
                <w:color w:val="1C2123"/>
                <w:w w:val="105"/>
              </w:rPr>
              <w:t>2027</w:t>
            </w:r>
          </w:p>
        </w:tc>
        <w:tc>
          <w:tcPr>
            <w:tcW w:w="734" w:type="dxa"/>
            <w:tcBorders>
              <w:left w:val="single" w:sz="17" w:space="0" w:color="080808"/>
              <w:bottom w:val="single" w:sz="17" w:space="0" w:color="28679C"/>
              <w:right w:val="single" w:sz="12" w:space="0" w:color="1C1F23"/>
            </w:tcBorders>
          </w:tcPr>
          <w:p w:rsidR="006E6A15" w:rsidRDefault="000A627B">
            <w:pPr>
              <w:pStyle w:val="TableParagraph"/>
              <w:spacing w:line="244" w:lineRule="exact"/>
              <w:ind w:right="14"/>
              <w:rPr>
                <w:rFonts w:ascii="Times New Roman"/>
              </w:rPr>
            </w:pPr>
            <w:r>
              <w:rPr>
                <w:rFonts w:ascii="Times New Roman"/>
                <w:color w:val="1C2123"/>
                <w:w w:val="105"/>
              </w:rPr>
              <w:t>1.138</w:t>
            </w:r>
          </w:p>
        </w:tc>
        <w:tc>
          <w:tcPr>
            <w:tcW w:w="922" w:type="dxa"/>
            <w:tcBorders>
              <w:left w:val="single" w:sz="12" w:space="0" w:color="1C1F23"/>
              <w:bottom w:val="single" w:sz="17" w:space="0" w:color="28679C"/>
              <w:right w:val="single" w:sz="12" w:space="0" w:color="1F2323"/>
            </w:tcBorders>
          </w:tcPr>
          <w:p w:rsidR="006E6A15" w:rsidRDefault="000A627B">
            <w:pPr>
              <w:pStyle w:val="TableParagraph"/>
              <w:spacing w:line="244" w:lineRule="exact"/>
              <w:ind w:right="26"/>
              <w:rPr>
                <w:rFonts w:ascii="Times New Roman"/>
              </w:rPr>
            </w:pPr>
            <w:r>
              <w:rPr>
                <w:rFonts w:ascii="Times New Roman"/>
                <w:color w:val="1C2123"/>
                <w:w w:val="105"/>
              </w:rPr>
              <w:t>0.912</w:t>
            </w:r>
          </w:p>
        </w:tc>
        <w:tc>
          <w:tcPr>
            <w:tcW w:w="1213" w:type="dxa"/>
            <w:tcBorders>
              <w:left w:val="single" w:sz="12" w:space="0" w:color="1F2323"/>
              <w:bottom w:val="single" w:sz="17" w:space="0" w:color="28679C"/>
              <w:right w:val="single" w:sz="12" w:space="0" w:color="1F2323"/>
            </w:tcBorders>
          </w:tcPr>
          <w:p w:rsidR="006E6A15" w:rsidRDefault="000A627B">
            <w:pPr>
              <w:pStyle w:val="TableParagraph"/>
              <w:spacing w:line="244" w:lineRule="exact"/>
              <w:ind w:right="23"/>
              <w:rPr>
                <w:rFonts w:ascii="Times New Roman"/>
              </w:rPr>
            </w:pPr>
            <w:r>
              <w:rPr>
                <w:rFonts w:ascii="Times New Roman"/>
                <w:color w:val="1C2123"/>
                <w:w w:val="105"/>
              </w:rPr>
              <w:t>1.000</w:t>
            </w:r>
          </w:p>
        </w:tc>
        <w:tc>
          <w:tcPr>
            <w:tcW w:w="1073" w:type="dxa"/>
            <w:tcBorders>
              <w:left w:val="single" w:sz="12" w:space="0" w:color="1F2323"/>
              <w:bottom w:val="single" w:sz="17" w:space="0" w:color="28679C"/>
              <w:right w:val="single" w:sz="12" w:space="0" w:color="030303"/>
            </w:tcBorders>
          </w:tcPr>
          <w:p w:rsidR="006E6A15" w:rsidRDefault="000A627B">
            <w:pPr>
              <w:pStyle w:val="TableParagraph"/>
              <w:spacing w:line="244" w:lineRule="exact"/>
              <w:ind w:right="12"/>
              <w:rPr>
                <w:rFonts w:ascii="Times New Roman"/>
              </w:rPr>
            </w:pPr>
            <w:r>
              <w:rPr>
                <w:rFonts w:ascii="Times New Roman"/>
                <w:color w:val="1C2123"/>
                <w:w w:val="105"/>
              </w:rPr>
              <w:t>0.997</w:t>
            </w:r>
          </w:p>
        </w:tc>
        <w:tc>
          <w:tcPr>
            <w:tcW w:w="734" w:type="dxa"/>
            <w:tcBorders>
              <w:left w:val="single" w:sz="12" w:space="0" w:color="030303"/>
              <w:bottom w:val="single" w:sz="17" w:space="0" w:color="28679C"/>
              <w:right w:val="single" w:sz="3" w:space="0" w:color="1C1F23"/>
            </w:tcBorders>
          </w:tcPr>
          <w:p w:rsidR="006E6A15" w:rsidRDefault="000A627B">
            <w:pPr>
              <w:pStyle w:val="TableParagraph"/>
              <w:spacing w:line="244" w:lineRule="exact"/>
              <w:ind w:right="26"/>
              <w:rPr>
                <w:rFonts w:ascii="Times New Roman"/>
              </w:rPr>
            </w:pPr>
            <w:r>
              <w:rPr>
                <w:rFonts w:ascii="Times New Roman"/>
                <w:color w:val="1C2123"/>
                <w:w w:val="105"/>
              </w:rPr>
              <w:t>1.226</w:t>
            </w:r>
          </w:p>
        </w:tc>
        <w:tc>
          <w:tcPr>
            <w:tcW w:w="922" w:type="dxa"/>
            <w:tcBorders>
              <w:left w:val="single" w:sz="3" w:space="0" w:color="1C1F23"/>
              <w:bottom w:val="single" w:sz="17" w:space="0" w:color="28679C"/>
              <w:right w:val="single" w:sz="9" w:space="0" w:color="181C1F"/>
            </w:tcBorders>
          </w:tcPr>
          <w:p w:rsidR="006E6A15" w:rsidRDefault="000A627B">
            <w:pPr>
              <w:pStyle w:val="TableParagraph"/>
              <w:spacing w:line="244" w:lineRule="exact"/>
              <w:ind w:right="19"/>
              <w:rPr>
                <w:rFonts w:ascii="Times New Roman"/>
              </w:rPr>
            </w:pPr>
            <w:r>
              <w:rPr>
                <w:rFonts w:ascii="Times New Roman"/>
                <w:color w:val="1C2123"/>
                <w:w w:val="105"/>
              </w:rPr>
              <w:t>1.198</w:t>
            </w:r>
          </w:p>
        </w:tc>
        <w:tc>
          <w:tcPr>
            <w:tcW w:w="1224" w:type="dxa"/>
            <w:tcBorders>
              <w:left w:val="single" w:sz="9" w:space="0" w:color="181C1F"/>
              <w:bottom w:val="single" w:sz="17" w:space="0" w:color="28679C"/>
              <w:right w:val="single" w:sz="3" w:space="0" w:color="1F2323"/>
            </w:tcBorders>
          </w:tcPr>
          <w:p w:rsidR="006E6A15" w:rsidRDefault="000A627B">
            <w:pPr>
              <w:pStyle w:val="TableParagraph"/>
              <w:spacing w:line="244" w:lineRule="exact"/>
              <w:ind w:right="31"/>
              <w:rPr>
                <w:rFonts w:ascii="Times New Roman"/>
              </w:rPr>
            </w:pPr>
            <w:r>
              <w:rPr>
                <w:rFonts w:ascii="Times New Roman"/>
                <w:color w:val="1C2123"/>
                <w:w w:val="105"/>
              </w:rPr>
              <w:t>1.000</w:t>
            </w:r>
          </w:p>
        </w:tc>
        <w:tc>
          <w:tcPr>
            <w:tcW w:w="1084" w:type="dxa"/>
            <w:tcBorders>
              <w:left w:val="single" w:sz="3" w:space="0" w:color="1F2323"/>
              <w:bottom w:val="single" w:sz="17" w:space="0" w:color="28679C"/>
              <w:right w:val="single" w:sz="14" w:space="0" w:color="135487"/>
            </w:tcBorders>
          </w:tcPr>
          <w:p w:rsidR="006E6A15" w:rsidRDefault="000A627B">
            <w:pPr>
              <w:pStyle w:val="TableParagraph"/>
              <w:spacing w:line="244" w:lineRule="exact"/>
              <w:ind w:right="20"/>
              <w:rPr>
                <w:rFonts w:ascii="Times New Roman"/>
              </w:rPr>
            </w:pPr>
            <w:r>
              <w:rPr>
                <w:rFonts w:ascii="Times New Roman"/>
                <w:color w:val="1C2123"/>
                <w:w w:val="110"/>
              </w:rPr>
              <w:t>1.146</w:t>
            </w:r>
          </w:p>
        </w:tc>
      </w:tr>
    </w:tbl>
    <w:p w:rsidR="006E6A15" w:rsidRDefault="000A627B">
      <w:pPr>
        <w:rPr>
          <w:sz w:val="2"/>
          <w:szCs w:val="2"/>
        </w:rPr>
      </w:pPr>
      <w:r>
        <w:rPr>
          <w:noProof/>
        </w:rPr>
        <w:drawing>
          <wp:anchor distT="0" distB="0" distL="0" distR="0" simplePos="0" relativeHeight="251618304" behindDoc="1" locked="0" layoutInCell="1" allowOverlap="1">
            <wp:simplePos x="0" y="0"/>
            <wp:positionH relativeFrom="page">
              <wp:posOffset>740663</wp:posOffset>
            </wp:positionH>
            <wp:positionV relativeFrom="page">
              <wp:posOffset>3986784</wp:posOffset>
            </wp:positionV>
            <wp:extent cx="393191" cy="228600"/>
            <wp:effectExtent l="0" t="0" r="0" b="0"/>
            <wp:wrapNone/>
            <wp:docPr id="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png"/>
                    <pic:cNvPicPr/>
                  </pic:nvPicPr>
                  <pic:blipFill>
                    <a:blip r:embed="rId109" cstate="print"/>
                    <a:stretch>
                      <a:fillRect/>
                    </a:stretch>
                  </pic:blipFill>
                  <pic:spPr>
                    <a:xfrm>
                      <a:off x="0" y="0"/>
                      <a:ext cx="393191" cy="228600"/>
                    </a:xfrm>
                    <a:prstGeom prst="rect">
                      <a:avLst/>
                    </a:prstGeom>
                  </pic:spPr>
                </pic:pic>
              </a:graphicData>
            </a:graphic>
          </wp:anchor>
        </w:drawing>
      </w:r>
    </w:p>
    <w:p w:rsidR="006E6A15" w:rsidRDefault="006E6A15">
      <w:pPr>
        <w:rPr>
          <w:sz w:val="2"/>
          <w:szCs w:val="2"/>
        </w:rPr>
        <w:sectPr w:rsidR="006E6A15">
          <w:type w:val="continuous"/>
          <w:pgSz w:w="12240" w:h="15840"/>
          <w:pgMar w:top="760" w:right="1100" w:bottom="280" w:left="1060" w:header="720" w:footer="720" w:gutter="0"/>
          <w:cols w:space="720"/>
        </w:sectPr>
      </w:pPr>
    </w:p>
    <w:p w:rsidR="006E6A15" w:rsidRDefault="000A627B">
      <w:pPr>
        <w:spacing w:before="60"/>
        <w:ind w:left="4867" w:right="3237"/>
        <w:jc w:val="center"/>
        <w:rPr>
          <w:rFonts w:ascii="Times New Roman"/>
          <w:b/>
          <w:sz w:val="36"/>
        </w:rPr>
      </w:pPr>
      <w:r>
        <w:rPr>
          <w:rFonts w:ascii="Times New Roman"/>
          <w:b/>
          <w:color w:val="3B4142"/>
          <w:w w:val="105"/>
          <w:sz w:val="26"/>
        </w:rPr>
        <w:lastRenderedPageBreak/>
        <w:t xml:space="preserve">Attachment </w:t>
      </w:r>
      <w:r>
        <w:rPr>
          <w:rFonts w:ascii="Times New Roman"/>
          <w:b/>
          <w:color w:val="3B4142"/>
          <w:w w:val="105"/>
          <w:sz w:val="36"/>
        </w:rPr>
        <w:t>c</w:t>
      </w:r>
    </w:p>
    <w:p w:rsidR="006E6A15" w:rsidRDefault="000A627B">
      <w:pPr>
        <w:spacing w:before="256" w:line="268" w:lineRule="auto"/>
        <w:ind w:left="115"/>
        <w:rPr>
          <w:b/>
          <w:sz w:val="51"/>
        </w:rPr>
      </w:pPr>
      <w:r>
        <w:rPr>
          <w:b/>
          <w:color w:val="3B4142"/>
          <w:w w:val="95"/>
          <w:sz w:val="51"/>
        </w:rPr>
        <w:t>Report</w:t>
      </w:r>
      <w:r>
        <w:rPr>
          <w:b/>
          <w:color w:val="3B4142"/>
          <w:spacing w:val="-36"/>
          <w:w w:val="95"/>
          <w:sz w:val="51"/>
        </w:rPr>
        <w:t xml:space="preserve"> </w:t>
      </w:r>
      <w:r>
        <w:rPr>
          <w:b/>
          <w:color w:val="3B4142"/>
          <w:w w:val="95"/>
          <w:sz w:val="51"/>
        </w:rPr>
        <w:t>for</w:t>
      </w:r>
      <w:r>
        <w:rPr>
          <w:b/>
          <w:color w:val="3B4142"/>
          <w:spacing w:val="-36"/>
          <w:w w:val="95"/>
          <w:sz w:val="51"/>
        </w:rPr>
        <w:t xml:space="preserve"> </w:t>
      </w:r>
      <w:r>
        <w:rPr>
          <w:b/>
          <w:color w:val="3B4142"/>
          <w:w w:val="95"/>
          <w:sz w:val="51"/>
        </w:rPr>
        <w:t>Survey</w:t>
      </w:r>
      <w:r>
        <w:rPr>
          <w:b/>
          <w:color w:val="3B4142"/>
          <w:spacing w:val="-39"/>
          <w:w w:val="95"/>
          <w:sz w:val="51"/>
        </w:rPr>
        <w:t xml:space="preserve"> </w:t>
      </w:r>
      <w:r>
        <w:rPr>
          <w:b/>
          <w:color w:val="3B4142"/>
          <w:w w:val="95"/>
          <w:sz w:val="51"/>
        </w:rPr>
        <w:t>of</w:t>
      </w:r>
      <w:r>
        <w:rPr>
          <w:b/>
          <w:color w:val="3B4142"/>
          <w:spacing w:val="-37"/>
          <w:w w:val="95"/>
          <w:sz w:val="51"/>
        </w:rPr>
        <w:t xml:space="preserve"> </w:t>
      </w:r>
      <w:r>
        <w:rPr>
          <w:b/>
          <w:color w:val="3B4142"/>
          <w:w w:val="95"/>
          <w:sz w:val="51"/>
        </w:rPr>
        <w:t>DIR</w:t>
      </w:r>
      <w:r>
        <w:rPr>
          <w:b/>
          <w:color w:val="3B4142"/>
          <w:spacing w:val="-29"/>
          <w:w w:val="95"/>
          <w:sz w:val="51"/>
        </w:rPr>
        <w:t xml:space="preserve"> </w:t>
      </w:r>
      <w:r>
        <w:rPr>
          <w:b/>
          <w:color w:val="3B4142"/>
          <w:w w:val="95"/>
          <w:sz w:val="51"/>
        </w:rPr>
        <w:t>Fees</w:t>
      </w:r>
      <w:r>
        <w:rPr>
          <w:b/>
          <w:color w:val="3B4142"/>
          <w:spacing w:val="-36"/>
          <w:w w:val="95"/>
          <w:sz w:val="51"/>
        </w:rPr>
        <w:t xml:space="preserve"> </w:t>
      </w:r>
      <w:r>
        <w:rPr>
          <w:b/>
          <w:color w:val="3B4142"/>
          <w:w w:val="95"/>
          <w:sz w:val="51"/>
        </w:rPr>
        <w:t>Imposed</w:t>
      </w:r>
      <w:r>
        <w:rPr>
          <w:b/>
          <w:color w:val="3B4142"/>
          <w:spacing w:val="-32"/>
          <w:w w:val="95"/>
          <w:sz w:val="51"/>
        </w:rPr>
        <w:t xml:space="preserve"> </w:t>
      </w:r>
      <w:r>
        <w:rPr>
          <w:b/>
          <w:color w:val="3B4142"/>
          <w:w w:val="95"/>
          <w:sz w:val="51"/>
        </w:rPr>
        <w:t xml:space="preserve">on </w:t>
      </w:r>
      <w:r>
        <w:rPr>
          <w:b/>
          <w:color w:val="3B4142"/>
          <w:sz w:val="51"/>
        </w:rPr>
        <w:t>Pharmacies</w:t>
      </w:r>
    </w:p>
    <w:p w:rsidR="006E6A15" w:rsidRDefault="006E6A15">
      <w:pPr>
        <w:pStyle w:val="BodyText"/>
        <w:rPr>
          <w:b/>
          <w:sz w:val="56"/>
        </w:rPr>
      </w:pPr>
    </w:p>
    <w:p w:rsidR="006E6A15" w:rsidRDefault="006E6A15">
      <w:pPr>
        <w:pStyle w:val="BodyText"/>
        <w:spacing w:before="5"/>
        <w:rPr>
          <w:b/>
          <w:sz w:val="81"/>
        </w:rPr>
      </w:pPr>
    </w:p>
    <w:p w:rsidR="006E6A15" w:rsidRDefault="000A627B">
      <w:pPr>
        <w:pStyle w:val="Heading7"/>
        <w:numPr>
          <w:ilvl w:val="2"/>
          <w:numId w:val="5"/>
        </w:numPr>
        <w:tabs>
          <w:tab w:val="left" w:pos="625"/>
        </w:tabs>
        <w:spacing w:before="0" w:line="268" w:lineRule="auto"/>
        <w:ind w:right="731" w:hanging="4"/>
        <w:jc w:val="left"/>
        <w:rPr>
          <w:color w:val="3B4142"/>
          <w:sz w:val="26"/>
        </w:rPr>
      </w:pPr>
      <w:r>
        <w:rPr>
          <w:color w:val="3B4142"/>
          <w:w w:val="110"/>
        </w:rPr>
        <w:t>When</w:t>
      </w:r>
      <w:r>
        <w:rPr>
          <w:color w:val="3B4142"/>
          <w:spacing w:val="-32"/>
          <w:w w:val="110"/>
        </w:rPr>
        <w:t xml:space="preserve"> </w:t>
      </w:r>
      <w:r>
        <w:rPr>
          <w:color w:val="3B4142"/>
          <w:w w:val="110"/>
        </w:rPr>
        <w:t>you</w:t>
      </w:r>
      <w:r>
        <w:rPr>
          <w:color w:val="3B4142"/>
          <w:spacing w:val="-24"/>
          <w:w w:val="110"/>
        </w:rPr>
        <w:t xml:space="preserve"> </w:t>
      </w:r>
      <w:r>
        <w:rPr>
          <w:color w:val="3B4142"/>
          <w:w w:val="110"/>
        </w:rPr>
        <w:t>serve</w:t>
      </w:r>
      <w:r>
        <w:rPr>
          <w:color w:val="3B4142"/>
          <w:spacing w:val="-27"/>
          <w:w w:val="110"/>
        </w:rPr>
        <w:t xml:space="preserve"> </w:t>
      </w:r>
      <w:r>
        <w:rPr>
          <w:color w:val="3B4142"/>
          <w:w w:val="110"/>
        </w:rPr>
        <w:t>a</w:t>
      </w:r>
      <w:r>
        <w:rPr>
          <w:color w:val="3B4142"/>
          <w:spacing w:val="-42"/>
          <w:w w:val="110"/>
        </w:rPr>
        <w:t xml:space="preserve"> </w:t>
      </w:r>
      <w:r>
        <w:rPr>
          <w:color w:val="3B4142"/>
          <w:w w:val="110"/>
        </w:rPr>
        <w:t>Part</w:t>
      </w:r>
      <w:r>
        <w:rPr>
          <w:color w:val="3B4142"/>
          <w:spacing w:val="-26"/>
          <w:w w:val="110"/>
        </w:rPr>
        <w:t xml:space="preserve"> </w:t>
      </w:r>
      <w:r>
        <w:rPr>
          <w:color w:val="3B4142"/>
          <w:w w:val="110"/>
        </w:rPr>
        <w:t>D</w:t>
      </w:r>
      <w:r>
        <w:rPr>
          <w:color w:val="3B4142"/>
          <w:spacing w:val="-30"/>
          <w:w w:val="110"/>
        </w:rPr>
        <w:t xml:space="preserve"> </w:t>
      </w:r>
      <w:r>
        <w:rPr>
          <w:color w:val="3B4142"/>
          <w:w w:val="110"/>
        </w:rPr>
        <w:t>patient,</w:t>
      </w:r>
      <w:r>
        <w:rPr>
          <w:color w:val="3B4142"/>
          <w:spacing w:val="-36"/>
          <w:w w:val="110"/>
        </w:rPr>
        <w:t xml:space="preserve"> </w:t>
      </w:r>
      <w:r>
        <w:rPr>
          <w:color w:val="3B4142"/>
          <w:w w:val="110"/>
        </w:rPr>
        <w:t>how</w:t>
      </w:r>
      <w:r>
        <w:rPr>
          <w:color w:val="3B4142"/>
          <w:spacing w:val="-41"/>
          <w:w w:val="110"/>
        </w:rPr>
        <w:t xml:space="preserve"> </w:t>
      </w:r>
      <w:r>
        <w:rPr>
          <w:color w:val="3B4142"/>
          <w:w w:val="110"/>
        </w:rPr>
        <w:t>often</w:t>
      </w:r>
      <w:r>
        <w:rPr>
          <w:color w:val="3B4142"/>
          <w:spacing w:val="-36"/>
          <w:w w:val="110"/>
        </w:rPr>
        <w:t xml:space="preserve"> </w:t>
      </w:r>
      <w:r>
        <w:rPr>
          <w:color w:val="3B4142"/>
          <w:w w:val="110"/>
        </w:rPr>
        <w:t>do</w:t>
      </w:r>
      <w:r>
        <w:rPr>
          <w:color w:val="3B4142"/>
          <w:spacing w:val="-28"/>
          <w:w w:val="110"/>
        </w:rPr>
        <w:t xml:space="preserve"> </w:t>
      </w:r>
      <w:r>
        <w:rPr>
          <w:color w:val="3B4142"/>
          <w:w w:val="110"/>
        </w:rPr>
        <w:t>you</w:t>
      </w:r>
      <w:r>
        <w:rPr>
          <w:color w:val="3B4142"/>
          <w:spacing w:val="-23"/>
          <w:w w:val="110"/>
        </w:rPr>
        <w:t xml:space="preserve"> </w:t>
      </w:r>
      <w:r>
        <w:rPr>
          <w:color w:val="3B4142"/>
          <w:w w:val="110"/>
        </w:rPr>
        <w:t>know</w:t>
      </w:r>
      <w:r>
        <w:rPr>
          <w:color w:val="3B4142"/>
          <w:spacing w:val="-17"/>
          <w:w w:val="110"/>
        </w:rPr>
        <w:t xml:space="preserve"> </w:t>
      </w:r>
      <w:r>
        <w:rPr>
          <w:color w:val="3B4142"/>
          <w:w w:val="110"/>
        </w:rPr>
        <w:t>at</w:t>
      </w:r>
      <w:r>
        <w:rPr>
          <w:color w:val="3B4142"/>
          <w:spacing w:val="-37"/>
          <w:w w:val="110"/>
        </w:rPr>
        <w:t xml:space="preserve"> </w:t>
      </w:r>
      <w:r>
        <w:rPr>
          <w:color w:val="3B4142"/>
          <w:w w:val="110"/>
        </w:rPr>
        <w:t>point</w:t>
      </w:r>
      <w:r>
        <w:rPr>
          <w:color w:val="3B4142"/>
          <w:spacing w:val="-17"/>
          <w:w w:val="110"/>
        </w:rPr>
        <w:t xml:space="preserve"> </w:t>
      </w:r>
      <w:r>
        <w:rPr>
          <w:color w:val="3B4142"/>
          <w:w w:val="110"/>
        </w:rPr>
        <w:t>of</w:t>
      </w:r>
      <w:r>
        <w:rPr>
          <w:color w:val="3B4142"/>
          <w:spacing w:val="-13"/>
          <w:w w:val="110"/>
        </w:rPr>
        <w:t xml:space="preserve"> </w:t>
      </w:r>
      <w:r>
        <w:rPr>
          <w:color w:val="3B4142"/>
          <w:w w:val="110"/>
        </w:rPr>
        <w:t>sale exactly</w:t>
      </w:r>
      <w:r>
        <w:rPr>
          <w:color w:val="3B4142"/>
          <w:spacing w:val="-35"/>
          <w:w w:val="110"/>
        </w:rPr>
        <w:t xml:space="preserve"> </w:t>
      </w:r>
      <w:r>
        <w:rPr>
          <w:color w:val="3B4142"/>
          <w:w w:val="110"/>
        </w:rPr>
        <w:t>what</w:t>
      </w:r>
      <w:r>
        <w:rPr>
          <w:color w:val="3B4142"/>
          <w:spacing w:val="-35"/>
          <w:w w:val="110"/>
        </w:rPr>
        <w:t xml:space="preserve"> </w:t>
      </w:r>
      <w:r>
        <w:rPr>
          <w:color w:val="3B4142"/>
          <w:w w:val="110"/>
        </w:rPr>
        <w:t>your</w:t>
      </w:r>
      <w:r>
        <w:rPr>
          <w:color w:val="3B4142"/>
          <w:spacing w:val="-37"/>
          <w:w w:val="110"/>
        </w:rPr>
        <w:t xml:space="preserve"> </w:t>
      </w:r>
      <w:r>
        <w:rPr>
          <w:color w:val="3B4142"/>
          <w:w w:val="110"/>
        </w:rPr>
        <w:t>final</w:t>
      </w:r>
      <w:r>
        <w:rPr>
          <w:color w:val="3B4142"/>
          <w:spacing w:val="-43"/>
          <w:w w:val="110"/>
        </w:rPr>
        <w:t xml:space="preserve"> </w:t>
      </w:r>
      <w:r>
        <w:rPr>
          <w:color w:val="3B4142"/>
          <w:w w:val="110"/>
        </w:rPr>
        <w:t>reimbursement</w:t>
      </w:r>
      <w:r>
        <w:rPr>
          <w:color w:val="3B4142"/>
          <w:spacing w:val="-25"/>
          <w:w w:val="110"/>
        </w:rPr>
        <w:t xml:space="preserve"> </w:t>
      </w:r>
      <w:r>
        <w:rPr>
          <w:color w:val="3B4142"/>
          <w:w w:val="110"/>
        </w:rPr>
        <w:t>will</w:t>
      </w:r>
      <w:r>
        <w:rPr>
          <w:color w:val="3B4142"/>
          <w:spacing w:val="-40"/>
          <w:w w:val="110"/>
        </w:rPr>
        <w:t xml:space="preserve"> </w:t>
      </w:r>
      <w:r>
        <w:rPr>
          <w:color w:val="3B4142"/>
          <w:w w:val="110"/>
        </w:rPr>
        <w:t>be?</w:t>
      </w:r>
    </w:p>
    <w:p w:rsidR="006E6A15" w:rsidRDefault="006E6A15">
      <w:pPr>
        <w:pStyle w:val="BodyText"/>
        <w:rPr>
          <w:sz w:val="28"/>
        </w:rPr>
      </w:pPr>
    </w:p>
    <w:p w:rsidR="006E6A15" w:rsidRDefault="006E6A15">
      <w:pPr>
        <w:pStyle w:val="BodyText"/>
        <w:spacing w:before="6"/>
        <w:rPr>
          <w:sz w:val="26"/>
        </w:rPr>
      </w:pPr>
    </w:p>
    <w:p w:rsidR="006E6A15" w:rsidRDefault="000A627B">
      <w:pPr>
        <w:spacing w:line="487" w:lineRule="auto"/>
        <w:ind w:left="1090" w:right="4847" w:firstLine="1431"/>
        <w:rPr>
          <w:b/>
          <w:sz w:val="16"/>
        </w:rPr>
      </w:pPr>
      <w:r>
        <w:rPr>
          <w:noProof/>
        </w:rPr>
        <w:drawing>
          <wp:anchor distT="0" distB="0" distL="0" distR="0" simplePos="0" relativeHeight="251619328" behindDoc="1" locked="0" layoutInCell="1" allowOverlap="1">
            <wp:simplePos x="0" y="0"/>
            <wp:positionH relativeFrom="page">
              <wp:posOffset>2414016</wp:posOffset>
            </wp:positionH>
            <wp:positionV relativeFrom="paragraph">
              <wp:posOffset>259891</wp:posOffset>
            </wp:positionV>
            <wp:extent cx="3058667" cy="3072383"/>
            <wp:effectExtent l="0" t="0" r="0" b="0"/>
            <wp:wrapNone/>
            <wp:docPr id="11"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jpeg"/>
                    <pic:cNvPicPr/>
                  </pic:nvPicPr>
                  <pic:blipFill>
                    <a:blip r:embed="rId110" cstate="print"/>
                    <a:stretch>
                      <a:fillRect/>
                    </a:stretch>
                  </pic:blipFill>
                  <pic:spPr>
                    <a:xfrm>
                      <a:off x="0" y="0"/>
                      <a:ext cx="3058667" cy="3072383"/>
                    </a:xfrm>
                    <a:prstGeom prst="rect">
                      <a:avLst/>
                    </a:prstGeom>
                  </pic:spPr>
                </pic:pic>
              </a:graphicData>
            </a:graphic>
          </wp:anchor>
        </w:drawing>
      </w:r>
      <w:r>
        <w:rPr>
          <w:b/>
          <w:color w:val="1F2428"/>
          <w:w w:val="105"/>
          <w:sz w:val="16"/>
        </w:rPr>
        <w:t>0% More than 50% of the time 16% Less than 50% of the time</w:t>
      </w:r>
    </w:p>
    <w:p w:rsidR="006E6A15" w:rsidRDefault="006E6A15">
      <w:pPr>
        <w:pStyle w:val="BodyText"/>
        <w:rPr>
          <w:b/>
          <w:sz w:val="18"/>
        </w:rPr>
      </w:pPr>
    </w:p>
    <w:p w:rsidR="006E6A15" w:rsidRDefault="006E6A15">
      <w:pPr>
        <w:pStyle w:val="BodyText"/>
        <w:rPr>
          <w:b/>
          <w:sz w:val="18"/>
        </w:rPr>
      </w:pPr>
    </w:p>
    <w:p w:rsidR="006E6A15" w:rsidRDefault="006E6A15">
      <w:pPr>
        <w:pStyle w:val="BodyText"/>
        <w:rPr>
          <w:b/>
          <w:sz w:val="18"/>
        </w:rPr>
      </w:pPr>
    </w:p>
    <w:p w:rsidR="006E6A15" w:rsidRDefault="006E6A15">
      <w:pPr>
        <w:pStyle w:val="BodyText"/>
        <w:rPr>
          <w:b/>
          <w:sz w:val="18"/>
        </w:rPr>
      </w:pPr>
    </w:p>
    <w:p w:rsidR="006E6A15" w:rsidRDefault="006E6A15">
      <w:pPr>
        <w:pStyle w:val="BodyText"/>
        <w:rPr>
          <w:b/>
          <w:sz w:val="18"/>
        </w:rPr>
      </w:pPr>
    </w:p>
    <w:p w:rsidR="006E6A15" w:rsidRDefault="006E6A15">
      <w:pPr>
        <w:pStyle w:val="BodyText"/>
        <w:rPr>
          <w:b/>
          <w:sz w:val="18"/>
        </w:rPr>
      </w:pPr>
    </w:p>
    <w:p w:rsidR="006E6A15" w:rsidRDefault="006E6A15">
      <w:pPr>
        <w:pStyle w:val="BodyText"/>
        <w:rPr>
          <w:b/>
          <w:sz w:val="18"/>
        </w:rPr>
      </w:pPr>
    </w:p>
    <w:p w:rsidR="006E6A15" w:rsidRDefault="006E6A15">
      <w:pPr>
        <w:pStyle w:val="BodyText"/>
        <w:rPr>
          <w:b/>
          <w:sz w:val="18"/>
        </w:rPr>
      </w:pPr>
    </w:p>
    <w:p w:rsidR="006E6A15" w:rsidRDefault="006E6A15">
      <w:pPr>
        <w:pStyle w:val="BodyText"/>
        <w:rPr>
          <w:b/>
          <w:sz w:val="18"/>
        </w:rPr>
      </w:pPr>
    </w:p>
    <w:p w:rsidR="006E6A15" w:rsidRDefault="006E6A15">
      <w:pPr>
        <w:pStyle w:val="BodyText"/>
        <w:rPr>
          <w:b/>
          <w:sz w:val="18"/>
        </w:rPr>
      </w:pPr>
    </w:p>
    <w:p w:rsidR="006E6A15" w:rsidRDefault="006E6A15">
      <w:pPr>
        <w:pStyle w:val="BodyText"/>
        <w:rPr>
          <w:b/>
          <w:sz w:val="18"/>
        </w:rPr>
      </w:pPr>
    </w:p>
    <w:p w:rsidR="006E6A15" w:rsidRDefault="006E6A15">
      <w:pPr>
        <w:pStyle w:val="BodyText"/>
        <w:rPr>
          <w:b/>
          <w:sz w:val="18"/>
        </w:rPr>
      </w:pPr>
    </w:p>
    <w:p w:rsidR="006E6A15" w:rsidRDefault="006E6A15">
      <w:pPr>
        <w:pStyle w:val="BodyText"/>
        <w:rPr>
          <w:b/>
          <w:sz w:val="18"/>
        </w:rPr>
      </w:pPr>
    </w:p>
    <w:p w:rsidR="006E6A15" w:rsidRDefault="006E6A15">
      <w:pPr>
        <w:pStyle w:val="BodyText"/>
        <w:rPr>
          <w:b/>
          <w:sz w:val="18"/>
        </w:rPr>
      </w:pPr>
    </w:p>
    <w:p w:rsidR="006E6A15" w:rsidRDefault="006E6A15">
      <w:pPr>
        <w:pStyle w:val="BodyText"/>
        <w:rPr>
          <w:b/>
          <w:sz w:val="18"/>
        </w:rPr>
      </w:pPr>
    </w:p>
    <w:p w:rsidR="006E6A15" w:rsidRDefault="006E6A15">
      <w:pPr>
        <w:pStyle w:val="BodyText"/>
        <w:rPr>
          <w:b/>
          <w:sz w:val="18"/>
        </w:rPr>
      </w:pPr>
    </w:p>
    <w:p w:rsidR="006E6A15" w:rsidRDefault="006E6A15">
      <w:pPr>
        <w:pStyle w:val="BodyText"/>
        <w:rPr>
          <w:b/>
          <w:sz w:val="18"/>
        </w:rPr>
      </w:pPr>
    </w:p>
    <w:p w:rsidR="006E6A15" w:rsidRDefault="006E6A15">
      <w:pPr>
        <w:pStyle w:val="BodyText"/>
        <w:rPr>
          <w:b/>
          <w:sz w:val="18"/>
        </w:rPr>
      </w:pPr>
    </w:p>
    <w:p w:rsidR="006E6A15" w:rsidRDefault="006E6A15">
      <w:pPr>
        <w:pStyle w:val="BodyText"/>
        <w:rPr>
          <w:b/>
          <w:sz w:val="18"/>
        </w:rPr>
      </w:pPr>
    </w:p>
    <w:p w:rsidR="006E6A15" w:rsidRDefault="006E6A15">
      <w:pPr>
        <w:pStyle w:val="BodyText"/>
        <w:rPr>
          <w:b/>
          <w:sz w:val="18"/>
        </w:rPr>
      </w:pPr>
    </w:p>
    <w:p w:rsidR="006E6A15" w:rsidRDefault="006E6A15">
      <w:pPr>
        <w:pStyle w:val="BodyText"/>
        <w:spacing w:before="9"/>
        <w:rPr>
          <w:b/>
          <w:sz w:val="26"/>
        </w:rPr>
      </w:pPr>
    </w:p>
    <w:p w:rsidR="006E6A15" w:rsidRDefault="000A627B">
      <w:pPr>
        <w:spacing w:before="1"/>
        <w:ind w:right="2250"/>
        <w:jc w:val="right"/>
        <w:rPr>
          <w:b/>
          <w:sz w:val="16"/>
        </w:rPr>
      </w:pPr>
      <w:r>
        <w:rPr>
          <w:rFonts w:ascii="Times New Roman"/>
          <w:b/>
          <w:color w:val="3B4142"/>
          <w:sz w:val="16"/>
        </w:rPr>
        <w:t xml:space="preserve">84% </w:t>
      </w:r>
      <w:r>
        <w:rPr>
          <w:b/>
          <w:color w:val="3B4142"/>
          <w:sz w:val="16"/>
        </w:rPr>
        <w:t>Never</w:t>
      </w:r>
    </w:p>
    <w:p w:rsidR="006E6A15" w:rsidRDefault="006E6A15">
      <w:pPr>
        <w:pStyle w:val="BodyText"/>
        <w:rPr>
          <w:b/>
          <w:sz w:val="20"/>
        </w:rPr>
      </w:pPr>
    </w:p>
    <w:p w:rsidR="006E6A15" w:rsidRDefault="006E6A15">
      <w:pPr>
        <w:pStyle w:val="BodyText"/>
        <w:rPr>
          <w:b/>
          <w:sz w:val="18"/>
        </w:rPr>
      </w:pPr>
    </w:p>
    <w:tbl>
      <w:tblPr>
        <w:tblW w:w="0" w:type="auto"/>
        <w:tblInd w:w="383"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558"/>
        <w:gridCol w:w="2811"/>
        <w:gridCol w:w="1846"/>
      </w:tblGrid>
      <w:tr w:rsidR="006E6A15">
        <w:trPr>
          <w:trHeight w:hRule="exact" w:val="446"/>
        </w:trPr>
        <w:tc>
          <w:tcPr>
            <w:tcW w:w="4558" w:type="dxa"/>
            <w:tcBorders>
              <w:bottom w:val="single" w:sz="9" w:space="0" w:color="C3C8CC"/>
            </w:tcBorders>
          </w:tcPr>
          <w:p w:rsidR="006E6A15" w:rsidRDefault="000A627B">
            <w:pPr>
              <w:pStyle w:val="TableParagraph"/>
              <w:spacing w:line="279" w:lineRule="exact"/>
              <w:ind w:left="114"/>
              <w:jc w:val="left"/>
              <w:rPr>
                <w:sz w:val="25"/>
              </w:rPr>
            </w:pPr>
            <w:r>
              <w:rPr>
                <w:color w:val="3B4142"/>
                <w:sz w:val="25"/>
              </w:rPr>
              <w:t>Value</w:t>
            </w:r>
          </w:p>
        </w:tc>
        <w:tc>
          <w:tcPr>
            <w:tcW w:w="2811" w:type="dxa"/>
          </w:tcPr>
          <w:p w:rsidR="006E6A15" w:rsidRDefault="000A627B">
            <w:pPr>
              <w:pStyle w:val="TableParagraph"/>
              <w:spacing w:before="1"/>
              <w:ind w:right="563"/>
              <w:rPr>
                <w:sz w:val="24"/>
              </w:rPr>
            </w:pPr>
            <w:r>
              <w:rPr>
                <w:color w:val="3B4142"/>
                <w:w w:val="110"/>
                <w:sz w:val="24"/>
              </w:rPr>
              <w:t>Percent</w:t>
            </w:r>
          </w:p>
        </w:tc>
        <w:tc>
          <w:tcPr>
            <w:tcW w:w="1846" w:type="dxa"/>
          </w:tcPr>
          <w:p w:rsidR="006E6A15" w:rsidRDefault="000A627B">
            <w:pPr>
              <w:pStyle w:val="TableParagraph"/>
              <w:spacing w:before="1"/>
              <w:ind w:right="62"/>
              <w:rPr>
                <w:sz w:val="24"/>
              </w:rPr>
            </w:pPr>
            <w:r>
              <w:rPr>
                <w:color w:val="3B4142"/>
                <w:sz w:val="24"/>
              </w:rPr>
              <w:t>Responses</w:t>
            </w:r>
          </w:p>
        </w:tc>
      </w:tr>
      <w:tr w:rsidR="006E6A15">
        <w:trPr>
          <w:trHeight w:hRule="exact" w:val="640"/>
        </w:trPr>
        <w:tc>
          <w:tcPr>
            <w:tcW w:w="4558" w:type="dxa"/>
            <w:tcBorders>
              <w:top w:val="single" w:sz="9" w:space="0" w:color="C3C8CC"/>
            </w:tcBorders>
          </w:tcPr>
          <w:p w:rsidR="006E6A15" w:rsidRDefault="006E6A15">
            <w:pPr>
              <w:pStyle w:val="TableParagraph"/>
              <w:spacing w:before="5"/>
              <w:jc w:val="left"/>
              <w:rPr>
                <w:b/>
                <w:sz w:val="17"/>
              </w:rPr>
            </w:pPr>
          </w:p>
          <w:p w:rsidR="006E6A15" w:rsidRDefault="000A627B">
            <w:pPr>
              <w:pStyle w:val="TableParagraph"/>
              <w:ind w:left="114"/>
              <w:jc w:val="left"/>
              <w:rPr>
                <w:sz w:val="20"/>
              </w:rPr>
            </w:pPr>
            <w:r>
              <w:rPr>
                <w:color w:val="3B4142"/>
                <w:w w:val="105"/>
                <w:sz w:val="20"/>
              </w:rPr>
              <w:t>Never</w:t>
            </w:r>
          </w:p>
        </w:tc>
        <w:tc>
          <w:tcPr>
            <w:tcW w:w="2811" w:type="dxa"/>
          </w:tcPr>
          <w:p w:rsidR="006E6A15" w:rsidRDefault="006E6A15">
            <w:pPr>
              <w:pStyle w:val="TableParagraph"/>
              <w:spacing w:before="5"/>
              <w:jc w:val="left"/>
              <w:rPr>
                <w:b/>
                <w:sz w:val="18"/>
              </w:rPr>
            </w:pPr>
          </w:p>
          <w:p w:rsidR="006E6A15" w:rsidRDefault="000A627B">
            <w:pPr>
              <w:pStyle w:val="TableParagraph"/>
              <w:ind w:right="541"/>
              <w:rPr>
                <w:sz w:val="20"/>
              </w:rPr>
            </w:pPr>
            <w:r>
              <w:rPr>
                <w:color w:val="3B4142"/>
                <w:sz w:val="20"/>
              </w:rPr>
              <w:t>83.5%</w:t>
            </w:r>
          </w:p>
        </w:tc>
        <w:tc>
          <w:tcPr>
            <w:tcW w:w="1846" w:type="dxa"/>
          </w:tcPr>
          <w:p w:rsidR="006E6A15" w:rsidRDefault="006E6A15">
            <w:pPr>
              <w:pStyle w:val="TableParagraph"/>
              <w:spacing w:before="5"/>
              <w:jc w:val="left"/>
              <w:rPr>
                <w:b/>
                <w:sz w:val="18"/>
              </w:rPr>
            </w:pPr>
          </w:p>
          <w:p w:rsidR="006E6A15" w:rsidRDefault="000A627B">
            <w:pPr>
              <w:pStyle w:val="TableParagraph"/>
              <w:ind w:right="54"/>
              <w:rPr>
                <w:sz w:val="20"/>
              </w:rPr>
            </w:pPr>
            <w:r>
              <w:rPr>
                <w:color w:val="3B4142"/>
                <w:w w:val="105"/>
                <w:sz w:val="20"/>
              </w:rPr>
              <w:t>198</w:t>
            </w:r>
          </w:p>
        </w:tc>
      </w:tr>
      <w:tr w:rsidR="006E6A15">
        <w:trPr>
          <w:trHeight w:hRule="exact" w:val="626"/>
        </w:trPr>
        <w:tc>
          <w:tcPr>
            <w:tcW w:w="4558" w:type="dxa"/>
          </w:tcPr>
          <w:p w:rsidR="006E6A15" w:rsidRDefault="000A627B">
            <w:pPr>
              <w:pStyle w:val="TableParagraph"/>
              <w:spacing w:before="191"/>
              <w:ind w:left="114"/>
              <w:jc w:val="left"/>
              <w:rPr>
                <w:sz w:val="20"/>
              </w:rPr>
            </w:pPr>
            <w:r>
              <w:rPr>
                <w:color w:val="3B4142"/>
                <w:w w:val="105"/>
                <w:sz w:val="20"/>
              </w:rPr>
              <w:t>Less than 50% of the time</w:t>
            </w:r>
          </w:p>
        </w:tc>
        <w:tc>
          <w:tcPr>
            <w:tcW w:w="2811" w:type="dxa"/>
          </w:tcPr>
          <w:p w:rsidR="006E6A15" w:rsidRDefault="006E6A15">
            <w:pPr>
              <w:pStyle w:val="TableParagraph"/>
              <w:spacing w:before="3"/>
              <w:jc w:val="left"/>
              <w:rPr>
                <w:b/>
                <w:sz w:val="17"/>
              </w:rPr>
            </w:pPr>
          </w:p>
          <w:p w:rsidR="006E6A15" w:rsidRDefault="000A627B">
            <w:pPr>
              <w:pStyle w:val="TableParagraph"/>
              <w:ind w:right="531"/>
              <w:rPr>
                <w:sz w:val="20"/>
              </w:rPr>
            </w:pPr>
            <w:r>
              <w:rPr>
                <w:color w:val="3B4142"/>
                <w:w w:val="105"/>
                <w:sz w:val="20"/>
              </w:rPr>
              <w:t>16.0%</w:t>
            </w:r>
          </w:p>
        </w:tc>
        <w:tc>
          <w:tcPr>
            <w:tcW w:w="1846" w:type="dxa"/>
          </w:tcPr>
          <w:p w:rsidR="006E6A15" w:rsidRDefault="006E6A15">
            <w:pPr>
              <w:pStyle w:val="TableParagraph"/>
              <w:spacing w:before="10"/>
              <w:jc w:val="left"/>
              <w:rPr>
                <w:b/>
                <w:sz w:val="17"/>
              </w:rPr>
            </w:pPr>
          </w:p>
          <w:p w:rsidR="006E6A15" w:rsidRDefault="000A627B">
            <w:pPr>
              <w:pStyle w:val="TableParagraph"/>
              <w:ind w:right="48"/>
              <w:rPr>
                <w:sz w:val="20"/>
              </w:rPr>
            </w:pPr>
            <w:r>
              <w:rPr>
                <w:color w:val="3B4142"/>
                <w:w w:val="105"/>
                <w:sz w:val="20"/>
              </w:rPr>
              <w:t>38</w:t>
            </w:r>
          </w:p>
        </w:tc>
      </w:tr>
      <w:tr w:rsidR="006E6A15">
        <w:trPr>
          <w:trHeight w:hRule="exact" w:val="1024"/>
        </w:trPr>
        <w:tc>
          <w:tcPr>
            <w:tcW w:w="4558" w:type="dxa"/>
          </w:tcPr>
          <w:p w:rsidR="006E6A15" w:rsidRDefault="000A627B">
            <w:pPr>
              <w:pStyle w:val="TableParagraph"/>
              <w:spacing w:before="191"/>
              <w:ind w:left="114"/>
              <w:jc w:val="left"/>
              <w:rPr>
                <w:sz w:val="20"/>
              </w:rPr>
            </w:pPr>
            <w:r>
              <w:rPr>
                <w:color w:val="3B4142"/>
                <w:w w:val="105"/>
                <w:sz w:val="20"/>
              </w:rPr>
              <w:t>More than 50% of the time</w:t>
            </w:r>
          </w:p>
        </w:tc>
        <w:tc>
          <w:tcPr>
            <w:tcW w:w="2811" w:type="dxa"/>
          </w:tcPr>
          <w:p w:rsidR="006E6A15" w:rsidRDefault="000A627B">
            <w:pPr>
              <w:pStyle w:val="TableParagraph"/>
              <w:spacing w:before="191"/>
              <w:ind w:right="530"/>
              <w:rPr>
                <w:sz w:val="20"/>
              </w:rPr>
            </w:pPr>
            <w:r>
              <w:rPr>
                <w:color w:val="3B4142"/>
                <w:sz w:val="20"/>
              </w:rPr>
              <w:t>0.4%</w:t>
            </w:r>
          </w:p>
        </w:tc>
        <w:tc>
          <w:tcPr>
            <w:tcW w:w="1846" w:type="dxa"/>
          </w:tcPr>
          <w:p w:rsidR="006E6A15" w:rsidRDefault="000A627B">
            <w:pPr>
              <w:pStyle w:val="TableParagraph"/>
              <w:spacing w:before="181"/>
              <w:ind w:right="53"/>
              <w:rPr>
                <w:rFonts w:ascii="Times New Roman"/>
              </w:rPr>
            </w:pPr>
            <w:r>
              <w:rPr>
                <w:rFonts w:ascii="Times New Roman"/>
                <w:color w:val="3B4142"/>
                <w:w w:val="102"/>
              </w:rPr>
              <w:t>1</w:t>
            </w:r>
          </w:p>
          <w:p w:rsidR="006E6A15" w:rsidRDefault="006E6A15">
            <w:pPr>
              <w:pStyle w:val="TableParagraph"/>
              <w:spacing w:before="3"/>
              <w:jc w:val="left"/>
              <w:rPr>
                <w:b/>
                <w:sz w:val="29"/>
              </w:rPr>
            </w:pPr>
          </w:p>
          <w:p w:rsidR="006E6A15" w:rsidRDefault="000A627B">
            <w:pPr>
              <w:pStyle w:val="TableParagraph"/>
              <w:spacing w:before="1"/>
              <w:ind w:right="67"/>
              <w:rPr>
                <w:rFonts w:ascii="Times New Roman"/>
                <w:b/>
              </w:rPr>
            </w:pPr>
            <w:r>
              <w:rPr>
                <w:rFonts w:ascii="Times New Roman"/>
                <w:b/>
                <w:color w:val="3B4142"/>
                <w:w w:val="110"/>
              </w:rPr>
              <w:t>Totals: 237</w:t>
            </w:r>
          </w:p>
        </w:tc>
      </w:tr>
    </w:tbl>
    <w:p w:rsidR="006E6A15" w:rsidRDefault="006E6A15">
      <w:pPr>
        <w:rPr>
          <w:rFonts w:ascii="Times New Roman"/>
        </w:rPr>
        <w:sectPr w:rsidR="006E6A15">
          <w:headerReference w:type="default" r:id="rId111"/>
          <w:footerReference w:type="default" r:id="rId112"/>
          <w:pgSz w:w="12240" w:h="15840"/>
          <w:pgMar w:top="460" w:right="1380" w:bottom="280" w:left="1100" w:header="0" w:footer="0" w:gutter="0"/>
          <w:cols w:space="720"/>
        </w:sectPr>
      </w:pPr>
    </w:p>
    <w:p w:rsidR="006E6A15" w:rsidRDefault="000A627B">
      <w:pPr>
        <w:pStyle w:val="ListParagraph"/>
        <w:numPr>
          <w:ilvl w:val="2"/>
          <w:numId w:val="5"/>
        </w:numPr>
        <w:tabs>
          <w:tab w:val="left" w:pos="380"/>
        </w:tabs>
        <w:spacing w:before="166" w:line="249" w:lineRule="auto"/>
        <w:ind w:left="110" w:right="261" w:firstLine="11"/>
        <w:jc w:val="left"/>
        <w:rPr>
          <w:color w:val="3D4244"/>
          <w:sz w:val="25"/>
        </w:rPr>
      </w:pPr>
      <w:r>
        <w:rPr>
          <w:color w:val="3D4244"/>
          <w:w w:val="110"/>
          <w:sz w:val="25"/>
        </w:rPr>
        <w:lastRenderedPageBreak/>
        <w:t>If</w:t>
      </w:r>
      <w:r>
        <w:rPr>
          <w:color w:val="3D4244"/>
          <w:spacing w:val="2"/>
          <w:w w:val="110"/>
          <w:sz w:val="25"/>
        </w:rPr>
        <w:t xml:space="preserve"> </w:t>
      </w:r>
      <w:r>
        <w:rPr>
          <w:color w:val="3D4244"/>
          <w:w w:val="110"/>
          <w:sz w:val="25"/>
        </w:rPr>
        <w:t>you</w:t>
      </w:r>
      <w:r>
        <w:rPr>
          <w:color w:val="3D4244"/>
          <w:spacing w:val="-42"/>
          <w:w w:val="110"/>
          <w:sz w:val="25"/>
        </w:rPr>
        <w:t xml:space="preserve"> </w:t>
      </w:r>
      <w:r>
        <w:rPr>
          <w:color w:val="3D4244"/>
          <w:w w:val="110"/>
          <w:sz w:val="25"/>
        </w:rPr>
        <w:t>don't</w:t>
      </w:r>
      <w:r>
        <w:rPr>
          <w:color w:val="3D4244"/>
          <w:spacing w:val="-31"/>
          <w:w w:val="110"/>
          <w:sz w:val="25"/>
        </w:rPr>
        <w:t xml:space="preserve"> </w:t>
      </w:r>
      <w:r>
        <w:rPr>
          <w:color w:val="3D4244"/>
          <w:w w:val="110"/>
          <w:sz w:val="25"/>
        </w:rPr>
        <w:t>know</w:t>
      </w:r>
      <w:r>
        <w:rPr>
          <w:color w:val="3D4244"/>
          <w:spacing w:val="-32"/>
          <w:w w:val="110"/>
          <w:sz w:val="25"/>
        </w:rPr>
        <w:t xml:space="preserve"> </w:t>
      </w:r>
      <w:r>
        <w:rPr>
          <w:color w:val="3D4244"/>
          <w:w w:val="110"/>
          <w:sz w:val="25"/>
        </w:rPr>
        <w:t>your</w:t>
      </w:r>
      <w:r>
        <w:rPr>
          <w:color w:val="3D4244"/>
          <w:spacing w:val="-31"/>
          <w:w w:val="110"/>
          <w:sz w:val="25"/>
        </w:rPr>
        <w:t xml:space="preserve"> </w:t>
      </w:r>
      <w:r>
        <w:rPr>
          <w:color w:val="3D4244"/>
          <w:w w:val="110"/>
          <w:sz w:val="25"/>
        </w:rPr>
        <w:t>reimbursement</w:t>
      </w:r>
      <w:r>
        <w:rPr>
          <w:color w:val="3D4244"/>
          <w:spacing w:val="4"/>
          <w:w w:val="110"/>
          <w:sz w:val="25"/>
        </w:rPr>
        <w:t xml:space="preserve"> </w:t>
      </w:r>
      <w:r>
        <w:rPr>
          <w:color w:val="3D4244"/>
          <w:w w:val="110"/>
          <w:sz w:val="25"/>
        </w:rPr>
        <w:t>at</w:t>
      </w:r>
      <w:r>
        <w:rPr>
          <w:color w:val="3D4244"/>
          <w:spacing w:val="-37"/>
          <w:w w:val="110"/>
          <w:sz w:val="25"/>
        </w:rPr>
        <w:t xml:space="preserve"> </w:t>
      </w:r>
      <w:r>
        <w:rPr>
          <w:color w:val="3D4244"/>
          <w:w w:val="110"/>
          <w:sz w:val="25"/>
        </w:rPr>
        <w:t>point</w:t>
      </w:r>
      <w:r>
        <w:rPr>
          <w:color w:val="3D4244"/>
          <w:spacing w:val="-22"/>
          <w:w w:val="110"/>
          <w:sz w:val="25"/>
        </w:rPr>
        <w:t xml:space="preserve"> </w:t>
      </w:r>
      <w:r>
        <w:rPr>
          <w:color w:val="3D4244"/>
          <w:w w:val="110"/>
          <w:sz w:val="25"/>
        </w:rPr>
        <w:t>of</w:t>
      </w:r>
      <w:r>
        <w:rPr>
          <w:color w:val="3D4244"/>
          <w:spacing w:val="-18"/>
          <w:w w:val="110"/>
          <w:sz w:val="25"/>
        </w:rPr>
        <w:t xml:space="preserve"> </w:t>
      </w:r>
      <w:r>
        <w:rPr>
          <w:color w:val="3D4244"/>
          <w:w w:val="110"/>
          <w:sz w:val="25"/>
        </w:rPr>
        <w:t>sale</w:t>
      </w:r>
      <w:r>
        <w:rPr>
          <w:color w:val="3D4244"/>
          <w:spacing w:val="-27"/>
          <w:w w:val="110"/>
          <w:sz w:val="25"/>
        </w:rPr>
        <w:t xml:space="preserve"> </w:t>
      </w:r>
      <w:r>
        <w:rPr>
          <w:color w:val="3D4244"/>
          <w:w w:val="110"/>
          <w:sz w:val="25"/>
        </w:rPr>
        <w:t>for</w:t>
      </w:r>
      <w:r>
        <w:rPr>
          <w:color w:val="3D4244"/>
          <w:spacing w:val="30"/>
          <w:w w:val="110"/>
          <w:sz w:val="25"/>
        </w:rPr>
        <w:t xml:space="preserve"> </w:t>
      </w:r>
      <w:r>
        <w:rPr>
          <w:color w:val="3D4244"/>
          <w:spacing w:val="2"/>
          <w:w w:val="110"/>
          <w:sz w:val="25"/>
        </w:rPr>
        <w:t>aprescription</w:t>
      </w:r>
      <w:r>
        <w:rPr>
          <w:color w:val="3D4244"/>
          <w:spacing w:val="-33"/>
          <w:w w:val="110"/>
          <w:sz w:val="25"/>
        </w:rPr>
        <w:t xml:space="preserve"> </w:t>
      </w:r>
      <w:r>
        <w:rPr>
          <w:color w:val="3D4244"/>
          <w:w w:val="110"/>
          <w:sz w:val="25"/>
        </w:rPr>
        <w:t xml:space="preserve">due to </w:t>
      </w:r>
      <w:r>
        <w:rPr>
          <w:rFonts w:ascii="Times New Roman"/>
          <w:color w:val="3D4244"/>
          <w:w w:val="110"/>
          <w:sz w:val="29"/>
        </w:rPr>
        <w:t xml:space="preserve">a </w:t>
      </w:r>
      <w:r>
        <w:rPr>
          <w:color w:val="3D4244"/>
          <w:w w:val="110"/>
          <w:sz w:val="25"/>
        </w:rPr>
        <w:t>DIR charge, on average how long after is it before you know your final reimbursement?</w:t>
      </w:r>
    </w:p>
    <w:p w:rsidR="006E6A15" w:rsidRDefault="006E6A15">
      <w:pPr>
        <w:pStyle w:val="BodyText"/>
        <w:rPr>
          <w:sz w:val="28"/>
        </w:rPr>
      </w:pPr>
    </w:p>
    <w:p w:rsidR="006E6A15" w:rsidRDefault="006E6A15">
      <w:pPr>
        <w:pStyle w:val="BodyText"/>
        <w:spacing w:before="5"/>
        <w:rPr>
          <w:sz w:val="28"/>
        </w:rPr>
      </w:pPr>
    </w:p>
    <w:p w:rsidR="006E6A15" w:rsidRDefault="000A627B">
      <w:pPr>
        <w:tabs>
          <w:tab w:val="left" w:pos="5075"/>
        </w:tabs>
        <w:ind w:left="2967"/>
        <w:rPr>
          <w:b/>
          <w:sz w:val="16"/>
        </w:rPr>
      </w:pPr>
      <w:r>
        <w:rPr>
          <w:b/>
          <w:color w:val="1F2424"/>
          <w:w w:val="105"/>
          <w:sz w:val="16"/>
        </w:rPr>
        <w:t>1%</w:t>
      </w:r>
      <w:r>
        <w:rPr>
          <w:b/>
          <w:color w:val="1F2424"/>
          <w:spacing w:val="-11"/>
          <w:w w:val="105"/>
          <w:sz w:val="16"/>
        </w:rPr>
        <w:t xml:space="preserve"> </w:t>
      </w:r>
      <w:r>
        <w:rPr>
          <w:b/>
          <w:color w:val="1F2424"/>
          <w:w w:val="105"/>
          <w:sz w:val="16"/>
        </w:rPr>
        <w:t>Over</w:t>
      </w:r>
      <w:r>
        <w:rPr>
          <w:b/>
          <w:color w:val="1F2424"/>
          <w:spacing w:val="-12"/>
          <w:w w:val="105"/>
          <w:sz w:val="16"/>
        </w:rPr>
        <w:t xml:space="preserve"> </w:t>
      </w:r>
      <w:r>
        <w:rPr>
          <w:b/>
          <w:color w:val="1F2424"/>
          <w:w w:val="105"/>
          <w:sz w:val="16"/>
        </w:rPr>
        <w:t>12</w:t>
      </w:r>
      <w:r>
        <w:rPr>
          <w:b/>
          <w:color w:val="1F2424"/>
          <w:spacing w:val="-22"/>
          <w:w w:val="105"/>
          <w:sz w:val="16"/>
        </w:rPr>
        <w:t xml:space="preserve"> </w:t>
      </w:r>
      <w:r>
        <w:rPr>
          <w:b/>
          <w:color w:val="1F2424"/>
          <w:w w:val="105"/>
          <w:sz w:val="16"/>
        </w:rPr>
        <w:t xml:space="preserve">months </w:t>
      </w:r>
      <w:r>
        <w:rPr>
          <w:b/>
          <w:color w:val="1F2424"/>
          <w:spacing w:val="12"/>
          <w:w w:val="105"/>
          <w:sz w:val="16"/>
        </w:rPr>
        <w:t xml:space="preserve"> </w:t>
      </w:r>
      <w:r>
        <w:rPr>
          <w:color w:val="C8B8BC"/>
          <w:w w:val="105"/>
          <w:sz w:val="16"/>
        </w:rPr>
        <w:t>\</w:t>
      </w:r>
      <w:r>
        <w:rPr>
          <w:color w:val="C8B8BC"/>
          <w:w w:val="105"/>
          <w:sz w:val="16"/>
        </w:rPr>
        <w:tab/>
      </w:r>
      <w:r>
        <w:rPr>
          <w:b/>
          <w:color w:val="1F2424"/>
          <w:w w:val="105"/>
          <w:sz w:val="16"/>
        </w:rPr>
        <w:t>0%</w:t>
      </w:r>
      <w:r>
        <w:rPr>
          <w:b/>
          <w:color w:val="1F2424"/>
          <w:spacing w:val="-38"/>
          <w:w w:val="105"/>
          <w:sz w:val="16"/>
        </w:rPr>
        <w:t xml:space="preserve"> </w:t>
      </w:r>
      <w:r>
        <w:rPr>
          <w:b/>
          <w:color w:val="1F2424"/>
          <w:w w:val="105"/>
          <w:sz w:val="16"/>
        </w:rPr>
        <w:t>Less than 1 month</w:t>
      </w:r>
    </w:p>
    <w:p w:rsidR="006E6A15" w:rsidRDefault="006E6A15">
      <w:pPr>
        <w:pStyle w:val="BodyText"/>
        <w:rPr>
          <w:b/>
          <w:sz w:val="20"/>
        </w:rPr>
      </w:pPr>
    </w:p>
    <w:p w:rsidR="006E6A15" w:rsidRDefault="006E6A15">
      <w:pPr>
        <w:pStyle w:val="BodyText"/>
        <w:spacing w:before="7"/>
        <w:rPr>
          <w:b/>
        </w:rPr>
      </w:pPr>
    </w:p>
    <w:p w:rsidR="006E6A15" w:rsidRDefault="000A627B">
      <w:pPr>
        <w:spacing w:before="1"/>
        <w:ind w:right="1455"/>
        <w:jc w:val="right"/>
        <w:rPr>
          <w:b/>
          <w:sz w:val="16"/>
        </w:rPr>
      </w:pPr>
      <w:r>
        <w:pict>
          <v:group id="_x0000_s1035" style="position:absolute;left:0;text-align:left;margin-left:194.55pt;margin-top:-22.35pt;width:229.55pt;height:242.65pt;z-index:-251619328;mso-position-horizontal-relative:page" coordorigin="3891,-447" coordsize="4591,4853">
            <v:shape id="_x0000_s1037" type="#_x0000_t75" style="position:absolute;left:3895;top:-447;width:4586;height:4853">
              <v:imagedata r:id="rId113" o:title=""/>
            </v:shape>
            <v:line id="_x0000_s1036" style="position:absolute" from="3906,2592" to="3906,1591" strokecolor="#e4a85b" strokeweight="1.44pt"/>
            <w10:wrap anchorx="page"/>
          </v:group>
        </w:pict>
      </w:r>
      <w:r>
        <w:rPr>
          <w:b/>
          <w:color w:val="1F2424"/>
          <w:w w:val="105"/>
          <w:sz w:val="16"/>
        </w:rPr>
        <w:t>22% 1-3 months</w:t>
      </w:r>
    </w:p>
    <w:p w:rsidR="006E6A15" w:rsidRDefault="006E6A15">
      <w:pPr>
        <w:pStyle w:val="BodyText"/>
        <w:rPr>
          <w:b/>
          <w:sz w:val="20"/>
        </w:rPr>
      </w:pPr>
    </w:p>
    <w:p w:rsidR="006E6A15" w:rsidRDefault="006E6A15">
      <w:pPr>
        <w:pStyle w:val="BodyText"/>
        <w:spacing w:before="6"/>
        <w:rPr>
          <w:b/>
          <w:sz w:val="26"/>
        </w:rPr>
      </w:pPr>
    </w:p>
    <w:p w:rsidR="006E6A15" w:rsidRDefault="000A627B">
      <w:pPr>
        <w:spacing w:before="95"/>
        <w:ind w:left="799"/>
        <w:rPr>
          <w:b/>
          <w:sz w:val="16"/>
        </w:rPr>
      </w:pPr>
      <w:r>
        <w:rPr>
          <w:b/>
          <w:color w:val="1F2424"/>
          <w:w w:val="105"/>
          <w:sz w:val="16"/>
        </w:rPr>
        <w:t xml:space="preserve">32% 7 </w:t>
      </w:r>
      <w:r>
        <w:rPr>
          <w:color w:val="1F2424"/>
          <w:w w:val="105"/>
          <w:sz w:val="16"/>
        </w:rPr>
        <w:t xml:space="preserve">• </w:t>
      </w:r>
      <w:r>
        <w:rPr>
          <w:b/>
          <w:color w:val="1F2424"/>
          <w:w w:val="105"/>
          <w:sz w:val="16"/>
        </w:rPr>
        <w:t>12 months</w:t>
      </w: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spacing w:before="1"/>
        <w:rPr>
          <w:b/>
          <w:sz w:val="20"/>
        </w:rPr>
      </w:pPr>
    </w:p>
    <w:p w:rsidR="006E6A15" w:rsidRDefault="000A627B">
      <w:pPr>
        <w:spacing w:before="95"/>
        <w:ind w:left="5986"/>
        <w:rPr>
          <w:b/>
          <w:sz w:val="16"/>
        </w:rPr>
      </w:pPr>
      <w:r>
        <w:rPr>
          <w:b/>
          <w:color w:val="3D4244"/>
          <w:w w:val="105"/>
          <w:sz w:val="16"/>
        </w:rPr>
        <w:t xml:space="preserve">45% 4 </w:t>
      </w:r>
      <w:r>
        <w:rPr>
          <w:color w:val="3D4244"/>
          <w:w w:val="105"/>
          <w:sz w:val="16"/>
        </w:rPr>
        <w:t xml:space="preserve">- </w:t>
      </w:r>
      <w:r>
        <w:rPr>
          <w:b/>
          <w:color w:val="3D4244"/>
          <w:w w:val="105"/>
          <w:sz w:val="16"/>
        </w:rPr>
        <w:t>6 months</w:t>
      </w: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spacing w:before="8"/>
        <w:rPr>
          <w:b/>
          <w:sz w:val="23"/>
        </w:rPr>
      </w:pPr>
    </w:p>
    <w:p w:rsidR="006E6A15" w:rsidRDefault="000A627B">
      <w:pPr>
        <w:spacing w:before="87"/>
        <w:ind w:left="2117"/>
        <w:rPr>
          <w:rFonts w:ascii="Times New Roman"/>
          <w:sz w:val="31"/>
        </w:rPr>
      </w:pPr>
      <w:r>
        <w:pict>
          <v:shape id="_x0000_s1034" type="#_x0000_t202" style="position:absolute;left:0;text-align:left;margin-left:77.35pt;margin-top:-164.55pt;width:458pt;height:173.7pt;z-index:251662336;mso-position-horizont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493"/>
                    <w:gridCol w:w="885"/>
                    <w:gridCol w:w="2770"/>
                    <w:gridCol w:w="2011"/>
                  </w:tblGrid>
                  <w:tr w:rsidR="006E6A15">
                    <w:trPr>
                      <w:trHeight w:hRule="exact" w:val="467"/>
                    </w:trPr>
                    <w:tc>
                      <w:tcPr>
                        <w:tcW w:w="3493" w:type="dxa"/>
                        <w:tcBorders>
                          <w:bottom w:val="single" w:sz="9" w:space="0" w:color="CCCFD4"/>
                        </w:tcBorders>
                      </w:tcPr>
                      <w:p w:rsidR="006E6A15" w:rsidRDefault="000A627B">
                        <w:pPr>
                          <w:pStyle w:val="TableParagraph"/>
                          <w:spacing w:before="6"/>
                          <w:ind w:left="50"/>
                          <w:jc w:val="left"/>
                          <w:rPr>
                            <w:sz w:val="25"/>
                          </w:rPr>
                        </w:pPr>
                        <w:r>
                          <w:rPr>
                            <w:color w:val="3D4244"/>
                            <w:sz w:val="25"/>
                          </w:rPr>
                          <w:t>Value</w:t>
                        </w:r>
                      </w:p>
                    </w:tc>
                    <w:tc>
                      <w:tcPr>
                        <w:tcW w:w="885" w:type="dxa"/>
                        <w:tcBorders>
                          <w:bottom w:val="single" w:sz="9" w:space="0" w:color="CCCFD4"/>
                        </w:tcBorders>
                      </w:tcPr>
                      <w:p w:rsidR="006E6A15" w:rsidRDefault="006E6A15"/>
                    </w:tc>
                    <w:tc>
                      <w:tcPr>
                        <w:tcW w:w="2770" w:type="dxa"/>
                        <w:tcBorders>
                          <w:bottom w:val="single" w:sz="9" w:space="0" w:color="CCCFD4"/>
                        </w:tcBorders>
                      </w:tcPr>
                      <w:p w:rsidR="006E6A15" w:rsidRDefault="000A627B">
                        <w:pPr>
                          <w:pStyle w:val="TableParagraph"/>
                          <w:spacing w:line="299" w:lineRule="exact"/>
                          <w:ind w:right="736"/>
                          <w:rPr>
                            <w:rFonts w:ascii="Times New Roman"/>
                            <w:sz w:val="27"/>
                          </w:rPr>
                        </w:pPr>
                        <w:r>
                          <w:rPr>
                            <w:rFonts w:ascii="Times New Roman"/>
                            <w:color w:val="3D4244"/>
                            <w:w w:val="110"/>
                            <w:sz w:val="27"/>
                          </w:rPr>
                          <w:t>Percent</w:t>
                        </w:r>
                      </w:p>
                    </w:tc>
                    <w:tc>
                      <w:tcPr>
                        <w:tcW w:w="2011" w:type="dxa"/>
                      </w:tcPr>
                      <w:p w:rsidR="006E6A15" w:rsidRDefault="000A627B">
                        <w:pPr>
                          <w:pStyle w:val="TableParagraph"/>
                          <w:spacing w:before="34"/>
                          <w:ind w:right="71"/>
                          <w:rPr>
                            <w:b/>
                          </w:rPr>
                        </w:pPr>
                        <w:r>
                          <w:rPr>
                            <w:b/>
                            <w:color w:val="3D4244"/>
                          </w:rPr>
                          <w:t>Responses</w:t>
                        </w:r>
                      </w:p>
                    </w:tc>
                  </w:tr>
                  <w:tr w:rsidR="006E6A15">
                    <w:trPr>
                      <w:trHeight w:hRule="exact" w:val="205"/>
                    </w:trPr>
                    <w:tc>
                      <w:tcPr>
                        <w:tcW w:w="3493" w:type="dxa"/>
                        <w:tcBorders>
                          <w:top w:val="single" w:sz="9" w:space="0" w:color="CCCFD4"/>
                        </w:tcBorders>
                      </w:tcPr>
                      <w:p w:rsidR="006E6A15" w:rsidRDefault="006E6A15"/>
                    </w:tc>
                    <w:tc>
                      <w:tcPr>
                        <w:tcW w:w="885" w:type="dxa"/>
                        <w:tcBorders>
                          <w:top w:val="single" w:sz="9" w:space="0" w:color="CCCFD4"/>
                          <w:bottom w:val="single" w:sz="23" w:space="0" w:color="AFB3B3"/>
                        </w:tcBorders>
                      </w:tcPr>
                      <w:p w:rsidR="006E6A15" w:rsidRDefault="006E6A15"/>
                    </w:tc>
                    <w:tc>
                      <w:tcPr>
                        <w:tcW w:w="2770" w:type="dxa"/>
                        <w:tcBorders>
                          <w:top w:val="single" w:sz="9" w:space="0" w:color="CCCFD4"/>
                        </w:tcBorders>
                      </w:tcPr>
                      <w:p w:rsidR="006E6A15" w:rsidRDefault="006E6A15"/>
                    </w:tc>
                    <w:tc>
                      <w:tcPr>
                        <w:tcW w:w="2011" w:type="dxa"/>
                      </w:tcPr>
                      <w:p w:rsidR="006E6A15" w:rsidRDefault="006E6A15"/>
                    </w:tc>
                  </w:tr>
                  <w:tr w:rsidR="006E6A15">
                    <w:trPr>
                      <w:trHeight w:hRule="exact" w:val="234"/>
                    </w:trPr>
                    <w:tc>
                      <w:tcPr>
                        <w:tcW w:w="3493" w:type="dxa"/>
                      </w:tcPr>
                      <w:p w:rsidR="006E6A15" w:rsidRDefault="000A627B">
                        <w:pPr>
                          <w:pStyle w:val="TableParagraph"/>
                          <w:spacing w:line="230" w:lineRule="exact"/>
                          <w:ind w:left="50"/>
                          <w:jc w:val="left"/>
                          <w:rPr>
                            <w:sz w:val="20"/>
                          </w:rPr>
                        </w:pPr>
                        <w:r>
                          <w:rPr>
                            <w:color w:val="3D4244"/>
                            <w:w w:val="105"/>
                            <w:sz w:val="20"/>
                          </w:rPr>
                          <w:t>Less than 1 month</w:t>
                        </w:r>
                      </w:p>
                    </w:tc>
                    <w:tc>
                      <w:tcPr>
                        <w:tcW w:w="885" w:type="dxa"/>
                        <w:tcBorders>
                          <w:top w:val="single" w:sz="23" w:space="0" w:color="AFB3B3"/>
                          <w:bottom w:val="single" w:sz="32" w:space="0" w:color="B3B8BC"/>
                        </w:tcBorders>
                      </w:tcPr>
                      <w:p w:rsidR="006E6A15" w:rsidRDefault="006E6A15"/>
                    </w:tc>
                    <w:tc>
                      <w:tcPr>
                        <w:tcW w:w="2770" w:type="dxa"/>
                      </w:tcPr>
                      <w:p w:rsidR="006E6A15" w:rsidRDefault="000A627B">
                        <w:pPr>
                          <w:pStyle w:val="TableParagraph"/>
                          <w:spacing w:before="7"/>
                          <w:ind w:right="711"/>
                          <w:rPr>
                            <w:sz w:val="20"/>
                          </w:rPr>
                        </w:pPr>
                        <w:r>
                          <w:rPr>
                            <w:color w:val="3D4244"/>
                            <w:sz w:val="20"/>
                          </w:rPr>
                          <w:t>0.4%</w:t>
                        </w:r>
                      </w:p>
                    </w:tc>
                    <w:tc>
                      <w:tcPr>
                        <w:tcW w:w="2011" w:type="dxa"/>
                      </w:tcPr>
                      <w:p w:rsidR="006E6A15" w:rsidRDefault="000A627B">
                        <w:pPr>
                          <w:pStyle w:val="TableParagraph"/>
                          <w:spacing w:line="249" w:lineRule="exact"/>
                          <w:ind w:right="60"/>
                          <w:rPr>
                            <w:rFonts w:ascii="Times New Roman"/>
                          </w:rPr>
                        </w:pPr>
                        <w:r>
                          <w:rPr>
                            <w:rFonts w:ascii="Times New Roman"/>
                            <w:color w:val="3D4244"/>
                            <w:w w:val="104"/>
                          </w:rPr>
                          <w:t>1</w:t>
                        </w:r>
                      </w:p>
                    </w:tc>
                  </w:tr>
                  <w:tr w:rsidR="006E6A15">
                    <w:trPr>
                      <w:trHeight w:hRule="exact" w:val="378"/>
                    </w:trPr>
                    <w:tc>
                      <w:tcPr>
                        <w:tcW w:w="3493" w:type="dxa"/>
                      </w:tcPr>
                      <w:p w:rsidR="006E6A15" w:rsidRDefault="006E6A15"/>
                    </w:tc>
                    <w:tc>
                      <w:tcPr>
                        <w:tcW w:w="885" w:type="dxa"/>
                        <w:tcBorders>
                          <w:top w:val="single" w:sz="32" w:space="0" w:color="B3B8BC"/>
                          <w:bottom w:val="single" w:sz="14" w:space="0" w:color="A0A3AC"/>
                        </w:tcBorders>
                      </w:tcPr>
                      <w:p w:rsidR="006E6A15" w:rsidRDefault="006E6A15"/>
                    </w:tc>
                    <w:tc>
                      <w:tcPr>
                        <w:tcW w:w="2770" w:type="dxa"/>
                      </w:tcPr>
                      <w:p w:rsidR="006E6A15" w:rsidRDefault="006E6A15"/>
                    </w:tc>
                    <w:tc>
                      <w:tcPr>
                        <w:tcW w:w="2011" w:type="dxa"/>
                      </w:tcPr>
                      <w:p w:rsidR="006E6A15" w:rsidRDefault="006E6A15"/>
                    </w:tc>
                  </w:tr>
                  <w:tr w:rsidR="006E6A15">
                    <w:trPr>
                      <w:trHeight w:hRule="exact" w:val="252"/>
                    </w:trPr>
                    <w:tc>
                      <w:tcPr>
                        <w:tcW w:w="3493" w:type="dxa"/>
                      </w:tcPr>
                      <w:p w:rsidR="006E6A15" w:rsidRDefault="000A627B">
                        <w:pPr>
                          <w:pStyle w:val="TableParagraph"/>
                          <w:spacing w:before="14"/>
                          <w:ind w:left="58"/>
                          <w:jc w:val="left"/>
                          <w:rPr>
                            <w:sz w:val="20"/>
                          </w:rPr>
                        </w:pPr>
                        <w:r>
                          <w:rPr>
                            <w:color w:val="3D4244"/>
                            <w:w w:val="105"/>
                            <w:sz w:val="20"/>
                          </w:rPr>
                          <w:t>1-3 months</w:t>
                        </w:r>
                      </w:p>
                    </w:tc>
                    <w:tc>
                      <w:tcPr>
                        <w:tcW w:w="885" w:type="dxa"/>
                        <w:tcBorders>
                          <w:top w:val="single" w:sz="14" w:space="0" w:color="A0A3AC"/>
                          <w:bottom w:val="single" w:sz="23" w:space="0" w:color="A0A8AC"/>
                        </w:tcBorders>
                      </w:tcPr>
                      <w:p w:rsidR="006E6A15" w:rsidRDefault="006E6A15"/>
                    </w:tc>
                    <w:tc>
                      <w:tcPr>
                        <w:tcW w:w="2770" w:type="dxa"/>
                      </w:tcPr>
                      <w:p w:rsidR="006E6A15" w:rsidRDefault="000A627B">
                        <w:pPr>
                          <w:pStyle w:val="TableParagraph"/>
                          <w:spacing w:before="14"/>
                          <w:ind w:right="713"/>
                          <w:rPr>
                            <w:sz w:val="20"/>
                          </w:rPr>
                        </w:pPr>
                        <w:r>
                          <w:rPr>
                            <w:color w:val="4F5457"/>
                            <w:sz w:val="20"/>
                          </w:rPr>
                          <w:t>21.6%</w:t>
                        </w:r>
                      </w:p>
                    </w:tc>
                    <w:tc>
                      <w:tcPr>
                        <w:tcW w:w="2011" w:type="dxa"/>
                      </w:tcPr>
                      <w:p w:rsidR="006E6A15" w:rsidRDefault="000A627B">
                        <w:pPr>
                          <w:pStyle w:val="TableParagraph"/>
                          <w:spacing w:before="21"/>
                          <w:ind w:right="58"/>
                          <w:rPr>
                            <w:sz w:val="20"/>
                          </w:rPr>
                        </w:pPr>
                        <w:r>
                          <w:rPr>
                            <w:color w:val="3D4244"/>
                            <w:sz w:val="20"/>
                          </w:rPr>
                          <w:t>51</w:t>
                        </w:r>
                      </w:p>
                    </w:tc>
                  </w:tr>
                  <w:tr w:rsidR="006E6A15">
                    <w:trPr>
                      <w:trHeight w:hRule="exact" w:val="378"/>
                    </w:trPr>
                    <w:tc>
                      <w:tcPr>
                        <w:tcW w:w="3493" w:type="dxa"/>
                      </w:tcPr>
                      <w:p w:rsidR="006E6A15" w:rsidRDefault="006E6A15"/>
                    </w:tc>
                    <w:tc>
                      <w:tcPr>
                        <w:tcW w:w="885" w:type="dxa"/>
                        <w:tcBorders>
                          <w:top w:val="single" w:sz="23" w:space="0" w:color="A0A8AC"/>
                          <w:bottom w:val="single" w:sz="23" w:space="0" w:color="ACB890"/>
                        </w:tcBorders>
                      </w:tcPr>
                      <w:p w:rsidR="006E6A15" w:rsidRDefault="006E6A15"/>
                    </w:tc>
                    <w:tc>
                      <w:tcPr>
                        <w:tcW w:w="2770" w:type="dxa"/>
                      </w:tcPr>
                      <w:p w:rsidR="006E6A15" w:rsidRDefault="006E6A15"/>
                    </w:tc>
                    <w:tc>
                      <w:tcPr>
                        <w:tcW w:w="2011" w:type="dxa"/>
                      </w:tcPr>
                      <w:p w:rsidR="006E6A15" w:rsidRDefault="006E6A15"/>
                    </w:tc>
                  </w:tr>
                  <w:tr w:rsidR="006E6A15">
                    <w:trPr>
                      <w:trHeight w:hRule="exact" w:val="234"/>
                    </w:trPr>
                    <w:tc>
                      <w:tcPr>
                        <w:tcW w:w="3493" w:type="dxa"/>
                      </w:tcPr>
                      <w:p w:rsidR="006E6A15" w:rsidRDefault="000A627B">
                        <w:pPr>
                          <w:pStyle w:val="TableParagraph"/>
                          <w:spacing w:before="3"/>
                          <w:ind w:left="63"/>
                          <w:jc w:val="left"/>
                          <w:rPr>
                            <w:sz w:val="20"/>
                          </w:rPr>
                        </w:pPr>
                        <w:r>
                          <w:rPr>
                            <w:color w:val="3D4244"/>
                            <w:w w:val="110"/>
                            <w:sz w:val="20"/>
                          </w:rPr>
                          <w:t>4- 6 months</w:t>
                        </w:r>
                      </w:p>
                    </w:tc>
                    <w:tc>
                      <w:tcPr>
                        <w:tcW w:w="885" w:type="dxa"/>
                        <w:tcBorders>
                          <w:top w:val="single" w:sz="23" w:space="0" w:color="ACB890"/>
                          <w:bottom w:val="single" w:sz="23" w:space="0" w:color="A3AF87"/>
                        </w:tcBorders>
                      </w:tcPr>
                      <w:p w:rsidR="006E6A15" w:rsidRDefault="006E6A15"/>
                    </w:tc>
                    <w:tc>
                      <w:tcPr>
                        <w:tcW w:w="2770" w:type="dxa"/>
                      </w:tcPr>
                      <w:p w:rsidR="006E6A15" w:rsidRDefault="000A627B">
                        <w:pPr>
                          <w:pStyle w:val="TableParagraph"/>
                          <w:spacing w:before="10"/>
                          <w:ind w:right="707"/>
                          <w:rPr>
                            <w:sz w:val="20"/>
                          </w:rPr>
                        </w:pPr>
                        <w:r>
                          <w:rPr>
                            <w:color w:val="4F5457"/>
                            <w:sz w:val="20"/>
                          </w:rPr>
                          <w:t>44.5%</w:t>
                        </w:r>
                      </w:p>
                    </w:tc>
                    <w:tc>
                      <w:tcPr>
                        <w:tcW w:w="2011" w:type="dxa"/>
                      </w:tcPr>
                      <w:p w:rsidR="006E6A15" w:rsidRDefault="000A627B">
                        <w:pPr>
                          <w:pStyle w:val="TableParagraph"/>
                          <w:spacing w:before="10"/>
                          <w:ind w:right="79"/>
                          <w:rPr>
                            <w:sz w:val="20"/>
                          </w:rPr>
                        </w:pPr>
                        <w:r>
                          <w:rPr>
                            <w:color w:val="3D4244"/>
                            <w:sz w:val="20"/>
                          </w:rPr>
                          <w:t>105</w:t>
                        </w:r>
                      </w:p>
                    </w:tc>
                  </w:tr>
                  <w:tr w:rsidR="006E6A15">
                    <w:trPr>
                      <w:trHeight w:hRule="exact" w:val="382"/>
                    </w:trPr>
                    <w:tc>
                      <w:tcPr>
                        <w:tcW w:w="3493" w:type="dxa"/>
                      </w:tcPr>
                      <w:p w:rsidR="006E6A15" w:rsidRDefault="006E6A15"/>
                    </w:tc>
                    <w:tc>
                      <w:tcPr>
                        <w:tcW w:w="885" w:type="dxa"/>
                        <w:tcBorders>
                          <w:top w:val="single" w:sz="23" w:space="0" w:color="A3AF87"/>
                          <w:bottom w:val="single" w:sz="12" w:space="0" w:color="B3A38C"/>
                        </w:tcBorders>
                      </w:tcPr>
                      <w:p w:rsidR="006E6A15" w:rsidRDefault="006E6A15"/>
                    </w:tc>
                    <w:tc>
                      <w:tcPr>
                        <w:tcW w:w="2770" w:type="dxa"/>
                      </w:tcPr>
                      <w:p w:rsidR="006E6A15" w:rsidRDefault="006E6A15"/>
                    </w:tc>
                    <w:tc>
                      <w:tcPr>
                        <w:tcW w:w="2011" w:type="dxa"/>
                      </w:tcPr>
                      <w:p w:rsidR="006E6A15" w:rsidRDefault="006E6A15"/>
                    </w:tc>
                  </w:tr>
                  <w:tr w:rsidR="006E6A15">
                    <w:trPr>
                      <w:trHeight w:hRule="exact" w:val="634"/>
                    </w:trPr>
                    <w:tc>
                      <w:tcPr>
                        <w:tcW w:w="3493" w:type="dxa"/>
                      </w:tcPr>
                      <w:p w:rsidR="006E6A15" w:rsidRDefault="000A627B">
                        <w:pPr>
                          <w:pStyle w:val="TableParagraph"/>
                          <w:spacing w:before="14"/>
                          <w:ind w:left="56"/>
                          <w:jc w:val="left"/>
                          <w:rPr>
                            <w:sz w:val="20"/>
                          </w:rPr>
                        </w:pPr>
                        <w:r>
                          <w:rPr>
                            <w:color w:val="3D4244"/>
                            <w:w w:val="115"/>
                            <w:sz w:val="20"/>
                          </w:rPr>
                          <w:t>7-12 months</w:t>
                        </w:r>
                      </w:p>
                    </w:tc>
                    <w:tc>
                      <w:tcPr>
                        <w:tcW w:w="885" w:type="dxa"/>
                        <w:tcBorders>
                          <w:top w:val="single" w:sz="12" w:space="0" w:color="B3A38C"/>
                          <w:bottom w:val="single" w:sz="23" w:space="0" w:color="AFB3B8"/>
                        </w:tcBorders>
                      </w:tcPr>
                      <w:p w:rsidR="006E6A15" w:rsidRDefault="000A627B">
                        <w:pPr>
                          <w:pStyle w:val="TableParagraph"/>
                          <w:tabs>
                            <w:tab w:val="left" w:pos="884"/>
                          </w:tabs>
                          <w:spacing w:line="230" w:lineRule="exact"/>
                          <w:jc w:val="left"/>
                          <w:rPr>
                            <w:sz w:val="20"/>
                          </w:rPr>
                        </w:pPr>
                        <w:r>
                          <w:rPr>
                            <w:color w:val="3D4244"/>
                            <w:w w:val="99"/>
                            <w:sz w:val="20"/>
                            <w:u w:val="thick" w:color="AFA08C"/>
                          </w:rPr>
                          <w:t xml:space="preserve"> </w:t>
                        </w:r>
                        <w:r>
                          <w:rPr>
                            <w:color w:val="3D4244"/>
                            <w:sz w:val="20"/>
                            <w:u w:val="thick" w:color="AFA08C"/>
                          </w:rPr>
                          <w:tab/>
                        </w:r>
                      </w:p>
                    </w:tc>
                    <w:tc>
                      <w:tcPr>
                        <w:tcW w:w="2770" w:type="dxa"/>
                      </w:tcPr>
                      <w:p w:rsidR="006E6A15" w:rsidRDefault="000A627B">
                        <w:pPr>
                          <w:pStyle w:val="TableParagraph"/>
                          <w:spacing w:before="14"/>
                          <w:ind w:right="704"/>
                          <w:rPr>
                            <w:sz w:val="20"/>
                          </w:rPr>
                        </w:pPr>
                        <w:r>
                          <w:rPr>
                            <w:color w:val="4F5457"/>
                            <w:sz w:val="20"/>
                          </w:rPr>
                          <w:t>32.2%</w:t>
                        </w:r>
                      </w:p>
                    </w:tc>
                    <w:tc>
                      <w:tcPr>
                        <w:tcW w:w="2011" w:type="dxa"/>
                      </w:tcPr>
                      <w:p w:rsidR="006E6A15" w:rsidRDefault="000A627B">
                        <w:pPr>
                          <w:pStyle w:val="TableParagraph"/>
                          <w:spacing w:line="249" w:lineRule="exact"/>
                          <w:ind w:right="81"/>
                          <w:rPr>
                            <w:rFonts w:ascii="Times New Roman"/>
                          </w:rPr>
                        </w:pPr>
                        <w:r>
                          <w:rPr>
                            <w:rFonts w:ascii="Times New Roman"/>
                            <w:color w:val="3D4244"/>
                          </w:rPr>
                          <w:t>76</w:t>
                        </w:r>
                      </w:p>
                    </w:tc>
                  </w:tr>
                  <w:tr w:rsidR="006E6A15">
                    <w:trPr>
                      <w:trHeight w:hRule="exact" w:val="238"/>
                    </w:trPr>
                    <w:tc>
                      <w:tcPr>
                        <w:tcW w:w="3493" w:type="dxa"/>
                      </w:tcPr>
                      <w:p w:rsidR="006E6A15" w:rsidRDefault="000A627B">
                        <w:pPr>
                          <w:pStyle w:val="TableParagraph"/>
                          <w:spacing w:line="230" w:lineRule="exact"/>
                          <w:ind w:left="55"/>
                          <w:jc w:val="left"/>
                          <w:rPr>
                            <w:sz w:val="20"/>
                          </w:rPr>
                        </w:pPr>
                        <w:r>
                          <w:rPr>
                            <w:color w:val="3D4244"/>
                            <w:w w:val="110"/>
                            <w:sz w:val="20"/>
                          </w:rPr>
                          <w:t>Over 12 months</w:t>
                        </w:r>
                      </w:p>
                    </w:tc>
                    <w:tc>
                      <w:tcPr>
                        <w:tcW w:w="885" w:type="dxa"/>
                        <w:tcBorders>
                          <w:top w:val="single" w:sz="23" w:space="0" w:color="AFB3B8"/>
                          <w:bottom w:val="single" w:sz="29" w:space="0" w:color="AFB8BC"/>
                        </w:tcBorders>
                      </w:tcPr>
                      <w:p w:rsidR="006E6A15" w:rsidRDefault="006E6A15"/>
                    </w:tc>
                    <w:tc>
                      <w:tcPr>
                        <w:tcW w:w="2770" w:type="dxa"/>
                      </w:tcPr>
                      <w:p w:rsidR="006E6A15" w:rsidRDefault="000A627B">
                        <w:pPr>
                          <w:pStyle w:val="TableParagraph"/>
                          <w:spacing w:line="230" w:lineRule="exact"/>
                          <w:ind w:right="704"/>
                          <w:rPr>
                            <w:sz w:val="20"/>
                          </w:rPr>
                        </w:pPr>
                        <w:r>
                          <w:rPr>
                            <w:color w:val="4F5457"/>
                            <w:w w:val="95"/>
                            <w:sz w:val="20"/>
                          </w:rPr>
                          <w:t>1.3%</w:t>
                        </w:r>
                      </w:p>
                    </w:tc>
                    <w:tc>
                      <w:tcPr>
                        <w:tcW w:w="2011" w:type="dxa"/>
                      </w:tcPr>
                      <w:p w:rsidR="006E6A15" w:rsidRDefault="000A627B">
                        <w:pPr>
                          <w:pStyle w:val="TableParagraph"/>
                          <w:spacing w:before="14"/>
                          <w:ind w:right="48"/>
                          <w:rPr>
                            <w:sz w:val="20"/>
                          </w:rPr>
                        </w:pPr>
                        <w:r>
                          <w:rPr>
                            <w:color w:val="3D4244"/>
                            <w:w w:val="98"/>
                            <w:sz w:val="20"/>
                          </w:rPr>
                          <w:t>3</w:t>
                        </w:r>
                      </w:p>
                    </w:tc>
                  </w:tr>
                </w:tbl>
                <w:p w:rsidR="006E6A15" w:rsidRDefault="006E6A15">
                  <w:pPr>
                    <w:pStyle w:val="BodyText"/>
                  </w:pPr>
                </w:p>
              </w:txbxContent>
            </v:textbox>
            <w10:wrap anchorx="page"/>
          </v:shape>
        </w:pict>
      </w:r>
      <w:r>
        <w:rPr>
          <w:rFonts w:ascii="Times New Roman"/>
          <w:color w:val="C8CCD1"/>
          <w:w w:val="135"/>
          <w:sz w:val="31"/>
        </w:rPr>
        <w:t xml:space="preserve">-  </w:t>
      </w:r>
      <w:r>
        <w:rPr>
          <w:rFonts w:ascii="Times New Roman"/>
          <w:color w:val="C8CCD1"/>
          <w:spacing w:val="69"/>
          <w:w w:val="135"/>
          <w:sz w:val="31"/>
        </w:rPr>
        <w:t xml:space="preserve"> </w:t>
      </w:r>
      <w:r>
        <w:rPr>
          <w:rFonts w:ascii="Times New Roman"/>
          <w:color w:val="C8CCD1"/>
          <w:w w:val="205"/>
          <w:sz w:val="31"/>
        </w:rPr>
        <w:t>----------------</w:t>
      </w:r>
    </w:p>
    <w:p w:rsidR="006E6A15" w:rsidRDefault="006E6A15">
      <w:pPr>
        <w:rPr>
          <w:rFonts w:ascii="Times New Roman"/>
          <w:sz w:val="31"/>
        </w:rPr>
        <w:sectPr w:rsidR="006E6A15">
          <w:headerReference w:type="default" r:id="rId114"/>
          <w:footerReference w:type="default" r:id="rId115"/>
          <w:pgSz w:w="12240" w:h="15840"/>
          <w:pgMar w:top="1500" w:right="1420" w:bottom="2980" w:left="1340" w:header="0" w:footer="2783" w:gutter="0"/>
          <w:cols w:space="720"/>
        </w:sectPr>
      </w:pPr>
    </w:p>
    <w:p w:rsidR="006E6A15" w:rsidRDefault="000A627B">
      <w:pPr>
        <w:spacing w:before="77" w:line="271" w:lineRule="auto"/>
        <w:ind w:left="104" w:firstLine="13"/>
        <w:rPr>
          <w:sz w:val="25"/>
        </w:rPr>
      </w:pPr>
      <w:r>
        <w:rPr>
          <w:color w:val="3D4246"/>
          <w:spacing w:val="-61"/>
          <w:w w:val="224"/>
          <w:sz w:val="25"/>
        </w:rPr>
        <w:lastRenderedPageBreak/>
        <w:t>3</w:t>
      </w:r>
      <w:r>
        <w:rPr>
          <w:color w:val="3D4246"/>
          <w:spacing w:val="-210"/>
          <w:w w:val="109"/>
          <w:sz w:val="25"/>
        </w:rPr>
        <w:t>W</w:t>
      </w:r>
      <w:r>
        <w:rPr>
          <w:color w:val="3D4246"/>
          <w:w w:val="224"/>
          <w:sz w:val="25"/>
        </w:rPr>
        <w:t>.</w:t>
      </w:r>
      <w:r>
        <w:rPr>
          <w:color w:val="3D4246"/>
          <w:spacing w:val="-27"/>
          <w:sz w:val="25"/>
        </w:rPr>
        <w:t xml:space="preserve"> </w:t>
      </w:r>
      <w:r>
        <w:rPr>
          <w:color w:val="3D4246"/>
          <w:w w:val="109"/>
          <w:sz w:val="25"/>
        </w:rPr>
        <w:t>hen</w:t>
      </w:r>
      <w:r>
        <w:rPr>
          <w:color w:val="3D4246"/>
          <w:spacing w:val="-26"/>
          <w:sz w:val="25"/>
        </w:rPr>
        <w:t xml:space="preserve"> </w:t>
      </w:r>
      <w:r>
        <w:rPr>
          <w:color w:val="3D4246"/>
          <w:w w:val="109"/>
          <w:sz w:val="25"/>
        </w:rPr>
        <w:t>yo</w:t>
      </w:r>
      <w:r>
        <w:rPr>
          <w:color w:val="3D4246"/>
          <w:spacing w:val="34"/>
          <w:w w:val="109"/>
          <w:sz w:val="25"/>
        </w:rPr>
        <w:t>u</w:t>
      </w:r>
      <w:r>
        <w:rPr>
          <w:color w:val="3D4246"/>
          <w:w w:val="108"/>
          <w:sz w:val="25"/>
        </w:rPr>
        <w:t>receive</w:t>
      </w:r>
      <w:r>
        <w:rPr>
          <w:color w:val="3D4246"/>
          <w:spacing w:val="-19"/>
          <w:sz w:val="25"/>
        </w:rPr>
        <w:t xml:space="preserve"> </w:t>
      </w:r>
      <w:r>
        <w:rPr>
          <w:color w:val="3D4246"/>
          <w:w w:val="99"/>
          <w:sz w:val="25"/>
        </w:rPr>
        <w:t>a</w:t>
      </w:r>
      <w:r>
        <w:rPr>
          <w:color w:val="3D4246"/>
          <w:spacing w:val="-31"/>
          <w:sz w:val="25"/>
        </w:rPr>
        <w:t xml:space="preserve"> </w:t>
      </w:r>
      <w:r>
        <w:rPr>
          <w:color w:val="3D4246"/>
          <w:w w:val="103"/>
          <w:sz w:val="25"/>
        </w:rPr>
        <w:t>payment</w:t>
      </w:r>
      <w:r>
        <w:rPr>
          <w:color w:val="3D4246"/>
          <w:spacing w:val="-8"/>
          <w:sz w:val="25"/>
        </w:rPr>
        <w:t xml:space="preserve"> </w:t>
      </w:r>
      <w:r>
        <w:rPr>
          <w:color w:val="3D4246"/>
          <w:w w:val="114"/>
          <w:sz w:val="25"/>
        </w:rPr>
        <w:t>reconciliatio</w:t>
      </w:r>
      <w:r>
        <w:rPr>
          <w:color w:val="3D4246"/>
          <w:spacing w:val="30"/>
          <w:w w:val="114"/>
          <w:sz w:val="25"/>
        </w:rPr>
        <w:t>n</w:t>
      </w:r>
      <w:r>
        <w:rPr>
          <w:color w:val="3D4246"/>
          <w:w w:val="107"/>
          <w:sz w:val="25"/>
        </w:rPr>
        <w:t>statement</w:t>
      </w:r>
      <w:r>
        <w:rPr>
          <w:color w:val="3D4246"/>
          <w:spacing w:val="-3"/>
          <w:sz w:val="25"/>
        </w:rPr>
        <w:t xml:space="preserve"> </w:t>
      </w:r>
      <w:r>
        <w:rPr>
          <w:color w:val="3D4246"/>
          <w:w w:val="108"/>
          <w:sz w:val="25"/>
        </w:rPr>
        <w:t>showing</w:t>
      </w:r>
      <w:r>
        <w:rPr>
          <w:color w:val="3D4246"/>
          <w:spacing w:val="-15"/>
          <w:sz w:val="25"/>
        </w:rPr>
        <w:t xml:space="preserve"> </w:t>
      </w:r>
      <w:r>
        <w:rPr>
          <w:color w:val="3D4246"/>
          <w:w w:val="106"/>
          <w:sz w:val="25"/>
        </w:rPr>
        <w:t>DIR</w:t>
      </w:r>
      <w:r>
        <w:rPr>
          <w:color w:val="3D4246"/>
          <w:spacing w:val="-9"/>
          <w:sz w:val="25"/>
        </w:rPr>
        <w:t xml:space="preserve"> </w:t>
      </w:r>
      <w:r>
        <w:rPr>
          <w:color w:val="3D4246"/>
          <w:w w:val="106"/>
          <w:sz w:val="25"/>
        </w:rPr>
        <w:t xml:space="preserve">fees </w:t>
      </w:r>
      <w:r>
        <w:rPr>
          <w:color w:val="3D4246"/>
          <w:w w:val="110"/>
          <w:sz w:val="25"/>
        </w:rPr>
        <w:t>charged</w:t>
      </w:r>
      <w:r>
        <w:rPr>
          <w:color w:val="3D4246"/>
          <w:spacing w:val="-29"/>
          <w:w w:val="110"/>
          <w:sz w:val="25"/>
        </w:rPr>
        <w:t xml:space="preserve"> </w:t>
      </w:r>
      <w:r>
        <w:rPr>
          <w:color w:val="3D4246"/>
          <w:w w:val="110"/>
          <w:sz w:val="25"/>
        </w:rPr>
        <w:t>to</w:t>
      </w:r>
      <w:r>
        <w:rPr>
          <w:color w:val="3D4246"/>
          <w:spacing w:val="-9"/>
          <w:w w:val="110"/>
          <w:sz w:val="25"/>
        </w:rPr>
        <w:t xml:space="preserve"> </w:t>
      </w:r>
      <w:r>
        <w:rPr>
          <w:color w:val="3D4246"/>
          <w:w w:val="110"/>
          <w:sz w:val="25"/>
        </w:rPr>
        <w:t>your</w:t>
      </w:r>
      <w:r>
        <w:rPr>
          <w:color w:val="3D4246"/>
          <w:spacing w:val="-33"/>
          <w:w w:val="110"/>
          <w:sz w:val="25"/>
        </w:rPr>
        <w:t xml:space="preserve"> </w:t>
      </w:r>
      <w:r>
        <w:rPr>
          <w:color w:val="3D4246"/>
          <w:w w:val="110"/>
          <w:sz w:val="25"/>
        </w:rPr>
        <w:t>pharmacy</w:t>
      </w:r>
      <w:r>
        <w:rPr>
          <w:color w:val="3D4246"/>
          <w:spacing w:val="-32"/>
          <w:w w:val="110"/>
          <w:sz w:val="25"/>
        </w:rPr>
        <w:t xml:space="preserve"> </w:t>
      </w:r>
      <w:r>
        <w:rPr>
          <w:color w:val="3D4246"/>
          <w:w w:val="110"/>
          <w:sz w:val="25"/>
        </w:rPr>
        <w:t>for</w:t>
      </w:r>
      <w:r>
        <w:rPr>
          <w:color w:val="3D4246"/>
          <w:spacing w:val="21"/>
          <w:w w:val="110"/>
          <w:sz w:val="25"/>
        </w:rPr>
        <w:t xml:space="preserve"> </w:t>
      </w:r>
      <w:r>
        <w:rPr>
          <w:color w:val="3D4246"/>
          <w:w w:val="110"/>
          <w:sz w:val="25"/>
        </w:rPr>
        <w:t>Part</w:t>
      </w:r>
      <w:r>
        <w:rPr>
          <w:color w:val="3D4246"/>
          <w:spacing w:val="-24"/>
          <w:w w:val="110"/>
          <w:sz w:val="25"/>
        </w:rPr>
        <w:t xml:space="preserve"> </w:t>
      </w:r>
      <w:r>
        <w:rPr>
          <w:color w:val="3D4246"/>
          <w:w w:val="110"/>
          <w:sz w:val="25"/>
        </w:rPr>
        <w:t>D</w:t>
      </w:r>
      <w:r>
        <w:rPr>
          <w:color w:val="3D4246"/>
          <w:spacing w:val="-32"/>
          <w:w w:val="110"/>
          <w:sz w:val="25"/>
        </w:rPr>
        <w:t xml:space="preserve"> </w:t>
      </w:r>
      <w:r>
        <w:rPr>
          <w:color w:val="3D4246"/>
          <w:w w:val="110"/>
          <w:sz w:val="25"/>
        </w:rPr>
        <w:t>prescriptions,how</w:t>
      </w:r>
      <w:r>
        <w:rPr>
          <w:color w:val="3D4246"/>
          <w:spacing w:val="-26"/>
          <w:w w:val="110"/>
          <w:sz w:val="25"/>
        </w:rPr>
        <w:t xml:space="preserve"> </w:t>
      </w:r>
      <w:r>
        <w:rPr>
          <w:color w:val="3D4246"/>
          <w:w w:val="110"/>
          <w:sz w:val="25"/>
        </w:rPr>
        <w:t>often</w:t>
      </w:r>
      <w:r>
        <w:rPr>
          <w:color w:val="3D4246"/>
          <w:spacing w:val="-43"/>
          <w:w w:val="110"/>
          <w:sz w:val="25"/>
        </w:rPr>
        <w:t xml:space="preserve"> </w:t>
      </w:r>
      <w:r>
        <w:rPr>
          <w:color w:val="3D4246"/>
          <w:w w:val="110"/>
          <w:sz w:val="25"/>
        </w:rPr>
        <w:t>are</w:t>
      </w:r>
      <w:r>
        <w:rPr>
          <w:color w:val="3D4246"/>
          <w:spacing w:val="-38"/>
          <w:w w:val="110"/>
          <w:sz w:val="25"/>
        </w:rPr>
        <w:t xml:space="preserve"> </w:t>
      </w:r>
      <w:r>
        <w:rPr>
          <w:color w:val="3D4246"/>
          <w:w w:val="110"/>
          <w:sz w:val="25"/>
        </w:rPr>
        <w:t>the</w:t>
      </w:r>
      <w:r>
        <w:rPr>
          <w:color w:val="3D4246"/>
          <w:spacing w:val="-5"/>
          <w:w w:val="110"/>
          <w:sz w:val="25"/>
        </w:rPr>
        <w:t xml:space="preserve"> </w:t>
      </w:r>
      <w:r>
        <w:rPr>
          <w:color w:val="3D4246"/>
          <w:w w:val="110"/>
          <w:sz w:val="25"/>
        </w:rPr>
        <w:t xml:space="preserve">DIR </w:t>
      </w:r>
      <w:r>
        <w:rPr>
          <w:color w:val="3D4246"/>
          <w:w w:val="105"/>
          <w:sz w:val="25"/>
        </w:rPr>
        <w:t xml:space="preserve">charges </w:t>
      </w:r>
      <w:r>
        <w:rPr>
          <w:color w:val="3D4246"/>
          <w:spacing w:val="3"/>
          <w:w w:val="105"/>
          <w:sz w:val="25"/>
        </w:rPr>
        <w:t xml:space="preserve">itemizedto </w:t>
      </w:r>
      <w:r>
        <w:rPr>
          <w:color w:val="3D4246"/>
          <w:w w:val="105"/>
          <w:sz w:val="25"/>
        </w:rPr>
        <w:t>SPECIFIC PRESCRIPTION</w:t>
      </w:r>
      <w:r>
        <w:rPr>
          <w:color w:val="3D4246"/>
          <w:spacing w:val="19"/>
          <w:w w:val="105"/>
          <w:sz w:val="25"/>
        </w:rPr>
        <w:t xml:space="preserve"> </w:t>
      </w:r>
      <w:r>
        <w:rPr>
          <w:color w:val="3D4246"/>
          <w:w w:val="105"/>
          <w:sz w:val="25"/>
        </w:rPr>
        <w:t>CLAIMS?</w:t>
      </w:r>
    </w:p>
    <w:p w:rsidR="006E6A15" w:rsidRDefault="006E6A15">
      <w:pPr>
        <w:pStyle w:val="BodyText"/>
        <w:rPr>
          <w:sz w:val="28"/>
        </w:rPr>
      </w:pPr>
    </w:p>
    <w:p w:rsidR="006E6A15" w:rsidRDefault="006E6A15">
      <w:pPr>
        <w:pStyle w:val="BodyText"/>
        <w:spacing w:before="10"/>
        <w:rPr>
          <w:sz w:val="26"/>
        </w:rPr>
      </w:pPr>
    </w:p>
    <w:p w:rsidR="006E6A15" w:rsidRDefault="000A627B">
      <w:pPr>
        <w:ind w:left="3935" w:right="4677"/>
        <w:jc w:val="center"/>
        <w:rPr>
          <w:b/>
          <w:sz w:val="16"/>
        </w:rPr>
      </w:pPr>
      <w:r>
        <w:rPr>
          <w:noProof/>
        </w:rPr>
        <w:drawing>
          <wp:anchor distT="0" distB="0" distL="0" distR="0" simplePos="0" relativeHeight="251620352" behindDoc="1" locked="0" layoutInCell="1" allowOverlap="1">
            <wp:simplePos x="0" y="0"/>
            <wp:positionH relativeFrom="page">
              <wp:posOffset>2656332</wp:posOffset>
            </wp:positionH>
            <wp:positionV relativeFrom="paragraph">
              <wp:posOffset>31291</wp:posOffset>
            </wp:positionV>
            <wp:extent cx="2962655" cy="3232404"/>
            <wp:effectExtent l="0" t="0" r="0" b="0"/>
            <wp:wrapNone/>
            <wp:docPr id="1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jpeg"/>
                    <pic:cNvPicPr/>
                  </pic:nvPicPr>
                  <pic:blipFill>
                    <a:blip r:embed="rId116" cstate="print"/>
                    <a:stretch>
                      <a:fillRect/>
                    </a:stretch>
                  </pic:blipFill>
                  <pic:spPr>
                    <a:xfrm>
                      <a:off x="0" y="0"/>
                      <a:ext cx="2962655" cy="3232404"/>
                    </a:xfrm>
                    <a:prstGeom prst="rect">
                      <a:avLst/>
                    </a:prstGeom>
                  </pic:spPr>
                </pic:pic>
              </a:graphicData>
            </a:graphic>
          </wp:anchor>
        </w:drawing>
      </w:r>
      <w:r>
        <w:rPr>
          <w:b/>
          <w:color w:val="212628"/>
          <w:sz w:val="16"/>
        </w:rPr>
        <w:t>1% Always</w:t>
      </w:r>
    </w:p>
    <w:p w:rsidR="006E6A15" w:rsidRDefault="006E6A15">
      <w:pPr>
        <w:pStyle w:val="BodyText"/>
        <w:spacing w:before="10"/>
        <w:rPr>
          <w:b/>
          <w:sz w:val="15"/>
        </w:rPr>
      </w:pPr>
    </w:p>
    <w:p w:rsidR="006E6A15" w:rsidRDefault="000A627B">
      <w:pPr>
        <w:ind w:left="1230"/>
        <w:rPr>
          <w:b/>
          <w:sz w:val="16"/>
        </w:rPr>
      </w:pPr>
      <w:r>
        <w:rPr>
          <w:b/>
          <w:color w:val="212628"/>
          <w:w w:val="105"/>
          <w:sz w:val="16"/>
        </w:rPr>
        <w:t>7% More than 50% of the time</w:t>
      </w:r>
    </w:p>
    <w:p w:rsidR="006E6A15" w:rsidRDefault="006E6A15">
      <w:pPr>
        <w:pStyle w:val="BodyText"/>
        <w:rPr>
          <w:b/>
          <w:sz w:val="18"/>
        </w:rPr>
      </w:pPr>
    </w:p>
    <w:p w:rsidR="006E6A15" w:rsidRDefault="006E6A15">
      <w:pPr>
        <w:pStyle w:val="BodyText"/>
        <w:spacing w:before="6"/>
        <w:rPr>
          <w:b/>
          <w:sz w:val="18"/>
        </w:rPr>
      </w:pPr>
    </w:p>
    <w:p w:rsidR="006E6A15" w:rsidRDefault="000A627B">
      <w:pPr>
        <w:ind w:left="792"/>
        <w:rPr>
          <w:b/>
          <w:sz w:val="16"/>
        </w:rPr>
      </w:pPr>
      <w:r>
        <w:rPr>
          <w:b/>
          <w:color w:val="212628"/>
          <w:w w:val="105"/>
          <w:sz w:val="16"/>
        </w:rPr>
        <w:t xml:space="preserve">12% 26% </w:t>
      </w:r>
      <w:r>
        <w:rPr>
          <w:color w:val="212628"/>
          <w:w w:val="105"/>
          <w:sz w:val="16"/>
        </w:rPr>
        <w:t xml:space="preserve">• </w:t>
      </w:r>
      <w:r>
        <w:rPr>
          <w:b/>
          <w:color w:val="212628"/>
          <w:w w:val="105"/>
          <w:sz w:val="16"/>
        </w:rPr>
        <w:t>50% of the time</w:t>
      </w:r>
    </w:p>
    <w:p w:rsidR="006E6A15" w:rsidRDefault="006E6A15">
      <w:pPr>
        <w:pStyle w:val="BodyText"/>
        <w:spacing w:before="10"/>
        <w:rPr>
          <w:b/>
          <w:sz w:val="13"/>
        </w:rPr>
      </w:pPr>
    </w:p>
    <w:p w:rsidR="006E6A15" w:rsidRDefault="000A627B">
      <w:pPr>
        <w:spacing w:before="95"/>
        <w:ind w:right="1016"/>
        <w:jc w:val="right"/>
        <w:rPr>
          <w:b/>
          <w:sz w:val="16"/>
        </w:rPr>
      </w:pPr>
      <w:r>
        <w:rPr>
          <w:b/>
          <w:color w:val="212628"/>
          <w:w w:val="105"/>
          <w:sz w:val="16"/>
        </w:rPr>
        <w:t>35</w:t>
      </w:r>
      <w:r>
        <w:rPr>
          <w:b/>
          <w:color w:val="3D4246"/>
          <w:w w:val="105"/>
          <w:sz w:val="16"/>
        </w:rPr>
        <w:t xml:space="preserve">% </w:t>
      </w:r>
      <w:r>
        <w:rPr>
          <w:b/>
          <w:color w:val="212628"/>
          <w:w w:val="105"/>
          <w:sz w:val="16"/>
        </w:rPr>
        <w:t>Never</w:t>
      </w: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spacing w:before="10"/>
        <w:rPr>
          <w:b/>
          <w:sz w:val="21"/>
        </w:rPr>
      </w:pPr>
    </w:p>
    <w:p w:rsidR="006E6A15" w:rsidRDefault="000A627B">
      <w:pPr>
        <w:ind w:left="585"/>
        <w:rPr>
          <w:b/>
          <w:sz w:val="16"/>
        </w:rPr>
      </w:pPr>
      <w:r>
        <w:rPr>
          <w:b/>
          <w:color w:val="212628"/>
          <w:w w:val="110"/>
          <w:sz w:val="16"/>
        </w:rPr>
        <w:t>26% 10%. 25% of the time</w:t>
      </w: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spacing w:before="2"/>
        <w:rPr>
          <w:b/>
          <w:sz w:val="17"/>
        </w:rPr>
      </w:pPr>
    </w:p>
    <w:p w:rsidR="006E6A15" w:rsidRDefault="000A627B">
      <w:pPr>
        <w:spacing w:before="95"/>
        <w:ind w:left="6264"/>
        <w:rPr>
          <w:b/>
          <w:sz w:val="16"/>
        </w:rPr>
      </w:pPr>
      <w:r>
        <w:rPr>
          <w:b/>
          <w:color w:val="212628"/>
          <w:w w:val="105"/>
          <w:sz w:val="16"/>
        </w:rPr>
        <w:t>19</w:t>
      </w:r>
      <w:r>
        <w:rPr>
          <w:b/>
          <w:color w:val="3D4246"/>
          <w:w w:val="105"/>
          <w:sz w:val="16"/>
        </w:rPr>
        <w:t xml:space="preserve">% </w:t>
      </w:r>
      <w:r>
        <w:rPr>
          <w:b/>
          <w:color w:val="212628"/>
          <w:w w:val="105"/>
          <w:sz w:val="16"/>
        </w:rPr>
        <w:t>Less than 10% of the time</w:t>
      </w:r>
    </w:p>
    <w:p w:rsidR="006E6A15" w:rsidRDefault="006E6A15">
      <w:pPr>
        <w:pStyle w:val="BodyText"/>
        <w:rPr>
          <w:b/>
          <w:sz w:val="20"/>
        </w:rPr>
      </w:pPr>
    </w:p>
    <w:p w:rsidR="006E6A15" w:rsidRDefault="006E6A15">
      <w:pPr>
        <w:pStyle w:val="BodyText"/>
        <w:spacing w:before="2"/>
        <w:rPr>
          <w:b/>
          <w:sz w:val="18"/>
        </w:rPr>
      </w:pPr>
    </w:p>
    <w:p w:rsidR="006E6A15" w:rsidRDefault="006E6A15">
      <w:pPr>
        <w:rPr>
          <w:sz w:val="18"/>
        </w:rPr>
        <w:sectPr w:rsidR="006E6A15">
          <w:headerReference w:type="default" r:id="rId117"/>
          <w:footerReference w:type="default" r:id="rId118"/>
          <w:pgSz w:w="12240" w:h="15840"/>
          <w:pgMar w:top="840" w:right="1420" w:bottom="3160" w:left="1340" w:header="0" w:footer="2971" w:gutter="0"/>
          <w:cols w:space="720"/>
        </w:sectPr>
      </w:pPr>
    </w:p>
    <w:p w:rsidR="006E6A15" w:rsidRDefault="000A627B">
      <w:pPr>
        <w:tabs>
          <w:tab w:val="left" w:pos="1467"/>
          <w:tab w:val="left" w:pos="3782"/>
          <w:tab w:val="left" w:pos="4326"/>
          <w:tab w:val="left" w:pos="5308"/>
        </w:tabs>
        <w:spacing w:before="94"/>
        <w:ind w:left="257"/>
        <w:rPr>
          <w:sz w:val="24"/>
        </w:rPr>
      </w:pPr>
      <w:r>
        <w:rPr>
          <w:color w:val="3D4246"/>
          <w:w w:val="105"/>
          <w:sz w:val="24"/>
        </w:rPr>
        <w:t>Value</w:t>
      </w:r>
      <w:r>
        <w:rPr>
          <w:color w:val="3D4246"/>
          <w:sz w:val="24"/>
        </w:rPr>
        <w:tab/>
      </w:r>
      <w:r>
        <w:rPr>
          <w:color w:val="3D4246"/>
          <w:w w:val="99"/>
          <w:sz w:val="24"/>
          <w:u w:val="thick" w:color="C8CFD4"/>
        </w:rPr>
        <w:t xml:space="preserve"> </w:t>
      </w:r>
      <w:r>
        <w:rPr>
          <w:color w:val="3D4246"/>
          <w:sz w:val="24"/>
          <w:u w:val="thick" w:color="C8CFD4"/>
        </w:rPr>
        <w:tab/>
      </w:r>
      <w:r>
        <w:rPr>
          <w:color w:val="3D4246"/>
          <w:sz w:val="24"/>
        </w:rPr>
        <w:tab/>
      </w:r>
      <w:r>
        <w:rPr>
          <w:color w:val="3D4246"/>
          <w:w w:val="99"/>
          <w:sz w:val="24"/>
          <w:u w:val="thick" w:color="C8CFD4"/>
        </w:rPr>
        <w:t xml:space="preserve"> </w:t>
      </w:r>
      <w:r>
        <w:rPr>
          <w:color w:val="3D4246"/>
          <w:sz w:val="24"/>
          <w:u w:val="thick" w:color="C8CFD4"/>
        </w:rPr>
        <w:tab/>
      </w:r>
    </w:p>
    <w:p w:rsidR="006E6A15" w:rsidRDefault="000A627B">
      <w:pPr>
        <w:spacing w:before="92"/>
        <w:ind w:left="257"/>
        <w:rPr>
          <w:sz w:val="25"/>
        </w:rPr>
      </w:pPr>
      <w:r>
        <w:br w:type="column"/>
      </w:r>
      <w:r>
        <w:rPr>
          <w:color w:val="3D4246"/>
          <w:w w:val="105"/>
          <w:sz w:val="25"/>
        </w:rPr>
        <w:t>Percent</w:t>
      </w:r>
    </w:p>
    <w:p w:rsidR="006E6A15" w:rsidRDefault="000A627B">
      <w:pPr>
        <w:spacing w:before="283"/>
        <w:ind w:left="246"/>
        <w:rPr>
          <w:rFonts w:ascii="Times New Roman"/>
          <w:sz w:val="37"/>
        </w:rPr>
      </w:pPr>
      <w:r>
        <w:br w:type="column"/>
      </w:r>
      <w:r>
        <w:rPr>
          <w:rFonts w:ascii="Times New Roman"/>
          <w:color w:val="CACFD4"/>
          <w:w w:val="105"/>
          <w:sz w:val="37"/>
        </w:rPr>
        <w:t>---</w:t>
      </w:r>
    </w:p>
    <w:p w:rsidR="006E6A15" w:rsidRDefault="000A627B">
      <w:pPr>
        <w:spacing w:before="120"/>
        <w:ind w:left="257"/>
        <w:rPr>
          <w:b/>
        </w:rPr>
      </w:pPr>
      <w:r>
        <w:br w:type="column"/>
      </w:r>
      <w:r>
        <w:rPr>
          <w:b/>
          <w:color w:val="3D4246"/>
          <w:w w:val="105"/>
        </w:rPr>
        <w:t>Responses</w:t>
      </w:r>
    </w:p>
    <w:p w:rsidR="006E6A15" w:rsidRDefault="006E6A15">
      <w:pPr>
        <w:sectPr w:rsidR="006E6A15">
          <w:type w:val="continuous"/>
          <w:pgSz w:w="12240" w:h="15840"/>
          <w:pgMar w:top="760" w:right="1420" w:bottom="280" w:left="1340" w:header="720" w:footer="720" w:gutter="0"/>
          <w:cols w:num="4" w:space="720" w:equalWidth="0">
            <w:col w:w="5309" w:space="461"/>
            <w:col w:w="1171" w:space="40"/>
            <w:col w:w="635" w:space="174"/>
            <w:col w:w="1690"/>
          </w:cols>
        </w:sectPr>
      </w:pPr>
    </w:p>
    <w:p w:rsidR="006E6A15" w:rsidRDefault="006E6A15">
      <w:pPr>
        <w:pStyle w:val="BodyText"/>
        <w:rPr>
          <w:b/>
          <w:sz w:val="3"/>
        </w:rPr>
      </w:pPr>
    </w:p>
    <w:tbl>
      <w:tblPr>
        <w:tblW w:w="0" w:type="auto"/>
        <w:tblInd w:w="193"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241"/>
        <w:gridCol w:w="713"/>
        <w:gridCol w:w="2871"/>
        <w:gridCol w:w="1360"/>
      </w:tblGrid>
      <w:tr w:rsidR="006E6A15">
        <w:trPr>
          <w:trHeight w:hRule="exact" w:val="238"/>
        </w:trPr>
        <w:tc>
          <w:tcPr>
            <w:tcW w:w="4241" w:type="dxa"/>
          </w:tcPr>
          <w:p w:rsidR="006E6A15" w:rsidRDefault="000A627B">
            <w:pPr>
              <w:pStyle w:val="TableParagraph"/>
              <w:spacing w:before="14"/>
              <w:ind w:left="50"/>
              <w:jc w:val="left"/>
              <w:rPr>
                <w:sz w:val="20"/>
              </w:rPr>
            </w:pPr>
            <w:r>
              <w:rPr>
                <w:color w:val="3D4246"/>
                <w:w w:val="105"/>
                <w:sz w:val="20"/>
              </w:rPr>
              <w:t>Never</w:t>
            </w:r>
          </w:p>
        </w:tc>
        <w:tc>
          <w:tcPr>
            <w:tcW w:w="713" w:type="dxa"/>
            <w:tcBorders>
              <w:top w:val="single" w:sz="17" w:space="0" w:color="939CA3"/>
              <w:bottom w:val="single" w:sz="20" w:space="0" w:color="9397A3"/>
            </w:tcBorders>
          </w:tcPr>
          <w:p w:rsidR="006E6A15" w:rsidRDefault="006E6A15"/>
        </w:tc>
        <w:tc>
          <w:tcPr>
            <w:tcW w:w="2871" w:type="dxa"/>
          </w:tcPr>
          <w:p w:rsidR="006E6A15" w:rsidRDefault="000A627B">
            <w:pPr>
              <w:pStyle w:val="TableParagraph"/>
              <w:spacing w:before="14"/>
              <w:ind w:right="1037"/>
              <w:rPr>
                <w:sz w:val="20"/>
              </w:rPr>
            </w:pPr>
            <w:r>
              <w:rPr>
                <w:color w:val="3D4246"/>
                <w:sz w:val="20"/>
              </w:rPr>
              <w:t>34.7</w:t>
            </w:r>
            <w:r>
              <w:rPr>
                <w:color w:val="596264"/>
                <w:sz w:val="20"/>
              </w:rPr>
              <w:t>%</w:t>
            </w:r>
          </w:p>
        </w:tc>
        <w:tc>
          <w:tcPr>
            <w:tcW w:w="1360" w:type="dxa"/>
          </w:tcPr>
          <w:p w:rsidR="006E6A15" w:rsidRDefault="000A627B">
            <w:pPr>
              <w:pStyle w:val="TableParagraph"/>
              <w:spacing w:before="14"/>
              <w:ind w:right="102"/>
              <w:rPr>
                <w:sz w:val="20"/>
              </w:rPr>
            </w:pPr>
            <w:r>
              <w:rPr>
                <w:color w:val="3D4246"/>
                <w:sz w:val="20"/>
              </w:rPr>
              <w:t>82</w:t>
            </w:r>
          </w:p>
        </w:tc>
      </w:tr>
      <w:tr w:rsidR="006E6A15">
        <w:trPr>
          <w:trHeight w:hRule="exact" w:val="389"/>
        </w:trPr>
        <w:tc>
          <w:tcPr>
            <w:tcW w:w="4241" w:type="dxa"/>
          </w:tcPr>
          <w:p w:rsidR="006E6A15" w:rsidRDefault="006E6A15"/>
        </w:tc>
        <w:tc>
          <w:tcPr>
            <w:tcW w:w="713" w:type="dxa"/>
            <w:tcBorders>
              <w:top w:val="single" w:sz="20" w:space="0" w:color="9397A3"/>
              <w:bottom w:val="single" w:sz="17" w:space="0" w:color="90A3AC"/>
            </w:tcBorders>
          </w:tcPr>
          <w:p w:rsidR="006E6A15" w:rsidRDefault="006E6A15"/>
        </w:tc>
        <w:tc>
          <w:tcPr>
            <w:tcW w:w="2871" w:type="dxa"/>
          </w:tcPr>
          <w:p w:rsidR="006E6A15" w:rsidRDefault="006E6A15"/>
        </w:tc>
        <w:tc>
          <w:tcPr>
            <w:tcW w:w="1360" w:type="dxa"/>
          </w:tcPr>
          <w:p w:rsidR="006E6A15" w:rsidRDefault="006E6A15"/>
        </w:tc>
      </w:tr>
      <w:tr w:rsidR="006E6A15">
        <w:trPr>
          <w:trHeight w:hRule="exact" w:val="245"/>
        </w:trPr>
        <w:tc>
          <w:tcPr>
            <w:tcW w:w="4241" w:type="dxa"/>
          </w:tcPr>
          <w:p w:rsidR="006E6A15" w:rsidRDefault="000A627B">
            <w:pPr>
              <w:pStyle w:val="TableParagraph"/>
              <w:spacing w:before="7"/>
              <w:ind w:left="65"/>
              <w:jc w:val="left"/>
              <w:rPr>
                <w:sz w:val="20"/>
              </w:rPr>
            </w:pPr>
            <w:r>
              <w:rPr>
                <w:color w:val="3D4246"/>
                <w:w w:val="105"/>
                <w:sz w:val="20"/>
              </w:rPr>
              <w:t>Less than 10% of the time</w:t>
            </w:r>
          </w:p>
        </w:tc>
        <w:tc>
          <w:tcPr>
            <w:tcW w:w="713" w:type="dxa"/>
            <w:tcBorders>
              <w:top w:val="single" w:sz="17" w:space="0" w:color="90A3AC"/>
              <w:bottom w:val="single" w:sz="17" w:space="0" w:color="90A0A8"/>
            </w:tcBorders>
          </w:tcPr>
          <w:p w:rsidR="006E6A15" w:rsidRDefault="006E6A15"/>
        </w:tc>
        <w:tc>
          <w:tcPr>
            <w:tcW w:w="2871" w:type="dxa"/>
          </w:tcPr>
          <w:p w:rsidR="006E6A15" w:rsidRDefault="000A627B">
            <w:pPr>
              <w:pStyle w:val="TableParagraph"/>
              <w:spacing w:before="7"/>
              <w:ind w:right="1037"/>
              <w:rPr>
                <w:sz w:val="20"/>
              </w:rPr>
            </w:pPr>
            <w:r>
              <w:rPr>
                <w:color w:val="3D4246"/>
                <w:sz w:val="20"/>
              </w:rPr>
              <w:t>19.1</w:t>
            </w:r>
            <w:r>
              <w:rPr>
                <w:color w:val="596264"/>
                <w:sz w:val="20"/>
              </w:rPr>
              <w:t>%</w:t>
            </w:r>
          </w:p>
        </w:tc>
        <w:tc>
          <w:tcPr>
            <w:tcW w:w="1360" w:type="dxa"/>
          </w:tcPr>
          <w:p w:rsidR="006E6A15" w:rsidRDefault="000A627B">
            <w:pPr>
              <w:pStyle w:val="TableParagraph"/>
              <w:spacing w:line="240" w:lineRule="exact"/>
              <w:ind w:right="95"/>
              <w:rPr>
                <w:rFonts w:ascii="Times New Roman"/>
                <w:sz w:val="21"/>
              </w:rPr>
            </w:pPr>
            <w:r>
              <w:rPr>
                <w:rFonts w:ascii="Times New Roman"/>
                <w:color w:val="3D4246"/>
                <w:sz w:val="21"/>
              </w:rPr>
              <w:t>45</w:t>
            </w:r>
          </w:p>
        </w:tc>
      </w:tr>
      <w:tr w:rsidR="006E6A15">
        <w:trPr>
          <w:trHeight w:hRule="exact" w:val="994"/>
        </w:trPr>
        <w:tc>
          <w:tcPr>
            <w:tcW w:w="4241" w:type="dxa"/>
          </w:tcPr>
          <w:p w:rsidR="006E6A15" w:rsidRDefault="006E6A15">
            <w:pPr>
              <w:pStyle w:val="TableParagraph"/>
              <w:jc w:val="left"/>
              <w:rPr>
                <w:b/>
              </w:rPr>
            </w:pPr>
          </w:p>
          <w:p w:rsidR="006E6A15" w:rsidRDefault="000A627B">
            <w:pPr>
              <w:pStyle w:val="TableParagraph"/>
              <w:spacing w:before="128"/>
              <w:ind w:left="58"/>
              <w:jc w:val="left"/>
              <w:rPr>
                <w:sz w:val="20"/>
              </w:rPr>
            </w:pPr>
            <w:r>
              <w:rPr>
                <w:color w:val="3D4246"/>
                <w:w w:val="105"/>
                <w:sz w:val="20"/>
              </w:rPr>
              <w:t>10% - 25% of the time</w:t>
            </w:r>
          </w:p>
        </w:tc>
        <w:tc>
          <w:tcPr>
            <w:tcW w:w="713" w:type="dxa"/>
            <w:tcBorders>
              <w:top w:val="single" w:sz="17" w:space="0" w:color="90A0A8"/>
              <w:bottom w:val="single" w:sz="17" w:space="0" w:color="ACACA8"/>
            </w:tcBorders>
          </w:tcPr>
          <w:p w:rsidR="006E6A15" w:rsidRDefault="006E6A15">
            <w:pPr>
              <w:pStyle w:val="TableParagraph"/>
              <w:spacing w:before="10"/>
              <w:jc w:val="left"/>
              <w:rPr>
                <w:b/>
                <w:sz w:val="26"/>
              </w:rPr>
            </w:pPr>
          </w:p>
          <w:p w:rsidR="006E6A15" w:rsidRDefault="000A627B">
            <w:pPr>
              <w:pStyle w:val="TableParagraph"/>
              <w:ind w:right="-40"/>
              <w:jc w:val="left"/>
              <w:rPr>
                <w:sz w:val="20"/>
              </w:rPr>
            </w:pPr>
            <w:r>
              <w:rPr>
                <w:noProof/>
                <w:sz w:val="20"/>
              </w:rPr>
              <w:drawing>
                <wp:inline distT="0" distB="0" distL="0" distR="0">
                  <wp:extent cx="452627" cy="205739"/>
                  <wp:effectExtent l="0" t="0" r="0" b="0"/>
                  <wp:docPr id="1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jpeg"/>
                          <pic:cNvPicPr/>
                        </pic:nvPicPr>
                        <pic:blipFill>
                          <a:blip r:embed="rId119" cstate="print"/>
                          <a:stretch>
                            <a:fillRect/>
                          </a:stretch>
                        </pic:blipFill>
                        <pic:spPr>
                          <a:xfrm>
                            <a:off x="0" y="0"/>
                            <a:ext cx="452627" cy="205739"/>
                          </a:xfrm>
                          <a:prstGeom prst="rect">
                            <a:avLst/>
                          </a:prstGeom>
                        </pic:spPr>
                      </pic:pic>
                    </a:graphicData>
                  </a:graphic>
                </wp:inline>
              </w:drawing>
            </w:r>
          </w:p>
          <w:p w:rsidR="006E6A15" w:rsidRDefault="006E6A15">
            <w:pPr>
              <w:pStyle w:val="TableParagraph"/>
              <w:spacing w:before="6"/>
              <w:jc w:val="left"/>
              <w:rPr>
                <w:b/>
                <w:sz w:val="27"/>
              </w:rPr>
            </w:pPr>
          </w:p>
        </w:tc>
        <w:tc>
          <w:tcPr>
            <w:tcW w:w="2871" w:type="dxa"/>
          </w:tcPr>
          <w:p w:rsidR="006E6A15" w:rsidRDefault="006E6A15">
            <w:pPr>
              <w:pStyle w:val="TableParagraph"/>
              <w:jc w:val="left"/>
              <w:rPr>
                <w:b/>
              </w:rPr>
            </w:pPr>
          </w:p>
          <w:p w:rsidR="006E6A15" w:rsidRDefault="000A627B">
            <w:pPr>
              <w:pStyle w:val="TableParagraph"/>
              <w:spacing w:before="128"/>
              <w:ind w:right="1037"/>
              <w:rPr>
                <w:sz w:val="20"/>
              </w:rPr>
            </w:pPr>
            <w:r>
              <w:rPr>
                <w:color w:val="3D4246"/>
                <w:sz w:val="20"/>
              </w:rPr>
              <w:t xml:space="preserve">25.8 </w:t>
            </w:r>
            <w:r>
              <w:rPr>
                <w:color w:val="596264"/>
                <w:sz w:val="20"/>
              </w:rPr>
              <w:t>%</w:t>
            </w:r>
          </w:p>
        </w:tc>
        <w:tc>
          <w:tcPr>
            <w:tcW w:w="1360" w:type="dxa"/>
          </w:tcPr>
          <w:p w:rsidR="006E6A15" w:rsidRDefault="006E6A15">
            <w:pPr>
              <w:pStyle w:val="TableParagraph"/>
              <w:jc w:val="left"/>
              <w:rPr>
                <w:b/>
              </w:rPr>
            </w:pPr>
          </w:p>
          <w:p w:rsidR="006E6A15" w:rsidRDefault="000A627B">
            <w:pPr>
              <w:pStyle w:val="TableParagraph"/>
              <w:spacing w:before="142"/>
              <w:ind w:right="87"/>
              <w:rPr>
                <w:sz w:val="20"/>
              </w:rPr>
            </w:pPr>
            <w:r>
              <w:rPr>
                <w:color w:val="3D4246"/>
                <w:sz w:val="20"/>
              </w:rPr>
              <w:t>61</w:t>
            </w:r>
          </w:p>
        </w:tc>
      </w:tr>
      <w:tr w:rsidR="006E6A15">
        <w:trPr>
          <w:trHeight w:hRule="exact" w:val="241"/>
        </w:trPr>
        <w:tc>
          <w:tcPr>
            <w:tcW w:w="4241" w:type="dxa"/>
          </w:tcPr>
          <w:p w:rsidR="006E6A15" w:rsidRDefault="000A627B">
            <w:pPr>
              <w:pStyle w:val="TableParagraph"/>
              <w:spacing w:before="7"/>
              <w:ind w:left="73"/>
              <w:jc w:val="left"/>
              <w:rPr>
                <w:sz w:val="20"/>
              </w:rPr>
            </w:pPr>
            <w:r>
              <w:rPr>
                <w:color w:val="3D4246"/>
                <w:w w:val="105"/>
                <w:sz w:val="20"/>
              </w:rPr>
              <w:t>26% - 50% of the time</w:t>
            </w:r>
          </w:p>
        </w:tc>
        <w:tc>
          <w:tcPr>
            <w:tcW w:w="713" w:type="dxa"/>
            <w:tcBorders>
              <w:top w:val="single" w:sz="17" w:space="0" w:color="ACACA8"/>
              <w:bottom w:val="single" w:sz="26" w:space="0" w:color="A8A8A8"/>
            </w:tcBorders>
          </w:tcPr>
          <w:p w:rsidR="006E6A15" w:rsidRDefault="006E6A15"/>
        </w:tc>
        <w:tc>
          <w:tcPr>
            <w:tcW w:w="2871" w:type="dxa"/>
          </w:tcPr>
          <w:p w:rsidR="006E6A15" w:rsidRDefault="000A627B">
            <w:pPr>
              <w:pStyle w:val="TableParagraph"/>
              <w:spacing w:before="14"/>
              <w:ind w:right="1028"/>
              <w:rPr>
                <w:sz w:val="20"/>
              </w:rPr>
            </w:pPr>
            <w:r>
              <w:rPr>
                <w:color w:val="3D4246"/>
                <w:sz w:val="20"/>
              </w:rPr>
              <w:t>12.3</w:t>
            </w:r>
            <w:r>
              <w:rPr>
                <w:color w:val="596264"/>
                <w:sz w:val="20"/>
              </w:rPr>
              <w:t>%</w:t>
            </w:r>
          </w:p>
        </w:tc>
        <w:tc>
          <w:tcPr>
            <w:tcW w:w="1360" w:type="dxa"/>
          </w:tcPr>
          <w:p w:rsidR="006E6A15" w:rsidRDefault="000A627B">
            <w:pPr>
              <w:pStyle w:val="TableParagraph"/>
              <w:spacing w:before="9"/>
              <w:ind w:right="48"/>
              <w:rPr>
                <w:rFonts w:ascii="Courier New"/>
                <w:sz w:val="24"/>
              </w:rPr>
            </w:pPr>
            <w:r>
              <w:rPr>
                <w:rFonts w:ascii="Courier New"/>
                <w:color w:val="3D4246"/>
                <w:w w:val="90"/>
                <w:sz w:val="24"/>
              </w:rPr>
              <w:t>29</w:t>
            </w:r>
          </w:p>
        </w:tc>
      </w:tr>
      <w:tr w:rsidR="006E6A15">
        <w:trPr>
          <w:trHeight w:hRule="exact" w:val="385"/>
        </w:trPr>
        <w:tc>
          <w:tcPr>
            <w:tcW w:w="4241" w:type="dxa"/>
          </w:tcPr>
          <w:p w:rsidR="006E6A15" w:rsidRDefault="006E6A15"/>
        </w:tc>
        <w:tc>
          <w:tcPr>
            <w:tcW w:w="713" w:type="dxa"/>
            <w:tcBorders>
              <w:top w:val="single" w:sz="26" w:space="0" w:color="A8A8A8"/>
              <w:bottom w:val="single" w:sz="23" w:space="0" w:color="B3AFB3"/>
            </w:tcBorders>
          </w:tcPr>
          <w:p w:rsidR="006E6A15" w:rsidRDefault="006E6A15"/>
        </w:tc>
        <w:tc>
          <w:tcPr>
            <w:tcW w:w="2871" w:type="dxa"/>
          </w:tcPr>
          <w:p w:rsidR="006E6A15" w:rsidRDefault="006E6A15"/>
        </w:tc>
        <w:tc>
          <w:tcPr>
            <w:tcW w:w="1360" w:type="dxa"/>
          </w:tcPr>
          <w:p w:rsidR="006E6A15" w:rsidRDefault="006E6A15"/>
        </w:tc>
      </w:tr>
      <w:tr w:rsidR="006E6A15">
        <w:trPr>
          <w:trHeight w:hRule="exact" w:val="252"/>
        </w:trPr>
        <w:tc>
          <w:tcPr>
            <w:tcW w:w="4241" w:type="dxa"/>
          </w:tcPr>
          <w:p w:rsidR="006E6A15" w:rsidRDefault="000A627B">
            <w:pPr>
              <w:pStyle w:val="TableParagraph"/>
              <w:spacing w:before="7"/>
              <w:ind w:left="64"/>
              <w:jc w:val="left"/>
              <w:rPr>
                <w:sz w:val="20"/>
              </w:rPr>
            </w:pPr>
            <w:r>
              <w:rPr>
                <w:color w:val="3D4246"/>
                <w:w w:val="105"/>
                <w:sz w:val="20"/>
              </w:rPr>
              <w:t>More than 50% of the t</w:t>
            </w:r>
            <w:r>
              <w:rPr>
                <w:color w:val="596264"/>
                <w:w w:val="105"/>
                <w:sz w:val="20"/>
              </w:rPr>
              <w:t>i</w:t>
            </w:r>
            <w:r>
              <w:rPr>
                <w:color w:val="3D4246"/>
                <w:w w:val="105"/>
                <w:sz w:val="20"/>
              </w:rPr>
              <w:t>me</w:t>
            </w:r>
          </w:p>
        </w:tc>
        <w:tc>
          <w:tcPr>
            <w:tcW w:w="713" w:type="dxa"/>
            <w:tcBorders>
              <w:top w:val="single" w:sz="23" w:space="0" w:color="B3AFB3"/>
              <w:bottom w:val="single" w:sz="17" w:space="0" w:color="ACACAF"/>
            </w:tcBorders>
          </w:tcPr>
          <w:p w:rsidR="006E6A15" w:rsidRDefault="006E6A15"/>
        </w:tc>
        <w:tc>
          <w:tcPr>
            <w:tcW w:w="2871" w:type="dxa"/>
          </w:tcPr>
          <w:p w:rsidR="006E6A15" w:rsidRDefault="000A627B">
            <w:pPr>
              <w:pStyle w:val="TableParagraph"/>
              <w:spacing w:before="7"/>
              <w:ind w:right="1028"/>
              <w:rPr>
                <w:sz w:val="20"/>
              </w:rPr>
            </w:pPr>
            <w:r>
              <w:rPr>
                <w:color w:val="3D4246"/>
                <w:sz w:val="20"/>
              </w:rPr>
              <w:t xml:space="preserve">6.8 </w:t>
            </w:r>
            <w:r>
              <w:rPr>
                <w:color w:val="596264"/>
                <w:sz w:val="20"/>
              </w:rPr>
              <w:t>%</w:t>
            </w:r>
          </w:p>
        </w:tc>
        <w:tc>
          <w:tcPr>
            <w:tcW w:w="1360" w:type="dxa"/>
          </w:tcPr>
          <w:p w:rsidR="006E6A15" w:rsidRDefault="000A627B">
            <w:pPr>
              <w:pStyle w:val="TableParagraph"/>
              <w:spacing w:before="14"/>
              <w:ind w:right="75"/>
              <w:rPr>
                <w:sz w:val="20"/>
              </w:rPr>
            </w:pPr>
            <w:r>
              <w:rPr>
                <w:color w:val="3D4246"/>
                <w:w w:val="105"/>
                <w:sz w:val="20"/>
              </w:rPr>
              <w:t>16</w:t>
            </w:r>
          </w:p>
        </w:tc>
      </w:tr>
      <w:tr w:rsidR="006E6A15">
        <w:trPr>
          <w:trHeight w:hRule="exact" w:val="371"/>
        </w:trPr>
        <w:tc>
          <w:tcPr>
            <w:tcW w:w="4241" w:type="dxa"/>
          </w:tcPr>
          <w:p w:rsidR="006E6A15" w:rsidRDefault="006E6A15"/>
        </w:tc>
        <w:tc>
          <w:tcPr>
            <w:tcW w:w="713" w:type="dxa"/>
            <w:tcBorders>
              <w:top w:val="single" w:sz="17" w:space="0" w:color="ACACAF"/>
              <w:bottom w:val="single" w:sz="20" w:space="0" w:color="A8ACAF"/>
            </w:tcBorders>
          </w:tcPr>
          <w:p w:rsidR="006E6A15" w:rsidRDefault="006E6A15"/>
        </w:tc>
        <w:tc>
          <w:tcPr>
            <w:tcW w:w="2871" w:type="dxa"/>
          </w:tcPr>
          <w:p w:rsidR="006E6A15" w:rsidRDefault="006E6A15"/>
        </w:tc>
        <w:tc>
          <w:tcPr>
            <w:tcW w:w="1360" w:type="dxa"/>
          </w:tcPr>
          <w:p w:rsidR="006E6A15" w:rsidRDefault="006E6A15"/>
        </w:tc>
      </w:tr>
      <w:tr w:rsidR="006E6A15">
        <w:trPr>
          <w:trHeight w:hRule="exact" w:val="241"/>
        </w:trPr>
        <w:tc>
          <w:tcPr>
            <w:tcW w:w="4241" w:type="dxa"/>
          </w:tcPr>
          <w:p w:rsidR="006E6A15" w:rsidRDefault="000A627B">
            <w:pPr>
              <w:pStyle w:val="TableParagraph"/>
              <w:spacing w:before="3"/>
              <w:ind w:left="65"/>
              <w:jc w:val="left"/>
              <w:rPr>
                <w:sz w:val="20"/>
              </w:rPr>
            </w:pPr>
            <w:r>
              <w:rPr>
                <w:color w:val="3D4246"/>
                <w:w w:val="105"/>
                <w:sz w:val="20"/>
              </w:rPr>
              <w:t>Always</w:t>
            </w:r>
          </w:p>
        </w:tc>
        <w:tc>
          <w:tcPr>
            <w:tcW w:w="713" w:type="dxa"/>
            <w:tcBorders>
              <w:top w:val="single" w:sz="20" w:space="0" w:color="A8ACAF"/>
              <w:bottom w:val="single" w:sz="23" w:space="0" w:color="A8ACAC"/>
            </w:tcBorders>
          </w:tcPr>
          <w:p w:rsidR="006E6A15" w:rsidRDefault="006E6A15"/>
        </w:tc>
        <w:tc>
          <w:tcPr>
            <w:tcW w:w="2871" w:type="dxa"/>
          </w:tcPr>
          <w:p w:rsidR="006E6A15" w:rsidRDefault="000A627B">
            <w:pPr>
              <w:pStyle w:val="TableParagraph"/>
              <w:spacing w:before="10"/>
              <w:ind w:right="1030"/>
              <w:rPr>
                <w:sz w:val="20"/>
              </w:rPr>
            </w:pPr>
            <w:r>
              <w:rPr>
                <w:color w:val="3D4246"/>
                <w:w w:val="105"/>
                <w:sz w:val="20"/>
              </w:rPr>
              <w:t>1.3</w:t>
            </w:r>
            <w:r>
              <w:rPr>
                <w:color w:val="7E7E7E"/>
                <w:w w:val="105"/>
                <w:sz w:val="20"/>
              </w:rPr>
              <w:t>%</w:t>
            </w:r>
          </w:p>
        </w:tc>
        <w:tc>
          <w:tcPr>
            <w:tcW w:w="1360" w:type="dxa"/>
          </w:tcPr>
          <w:p w:rsidR="006E6A15" w:rsidRDefault="000A627B">
            <w:pPr>
              <w:pStyle w:val="TableParagraph"/>
              <w:spacing w:before="10"/>
              <w:ind w:right="56"/>
              <w:rPr>
                <w:sz w:val="20"/>
              </w:rPr>
            </w:pPr>
            <w:r>
              <w:rPr>
                <w:color w:val="3D4246"/>
                <w:sz w:val="20"/>
              </w:rPr>
              <w:t>3</w:t>
            </w:r>
          </w:p>
        </w:tc>
      </w:tr>
    </w:tbl>
    <w:p w:rsidR="006E6A15" w:rsidRDefault="006E6A15">
      <w:pPr>
        <w:rPr>
          <w:sz w:val="20"/>
        </w:rPr>
        <w:sectPr w:rsidR="006E6A15">
          <w:type w:val="continuous"/>
          <w:pgSz w:w="12240" w:h="15840"/>
          <w:pgMar w:top="760" w:right="1420" w:bottom="280" w:left="1340" w:header="720" w:footer="720" w:gutter="0"/>
          <w:cols w:space="720"/>
        </w:sectPr>
      </w:pPr>
    </w:p>
    <w:p w:rsidR="006E6A15" w:rsidRDefault="000A627B">
      <w:pPr>
        <w:pStyle w:val="ListParagraph"/>
        <w:numPr>
          <w:ilvl w:val="0"/>
          <w:numId w:val="3"/>
        </w:numPr>
        <w:tabs>
          <w:tab w:val="left" w:pos="371"/>
        </w:tabs>
        <w:spacing w:before="77" w:line="273" w:lineRule="auto"/>
        <w:ind w:right="438" w:firstLine="5"/>
        <w:rPr>
          <w:color w:val="42484B"/>
          <w:sz w:val="25"/>
        </w:rPr>
      </w:pPr>
      <w:r>
        <w:rPr>
          <w:color w:val="42484B"/>
          <w:spacing w:val="4"/>
          <w:w w:val="110"/>
          <w:sz w:val="25"/>
        </w:rPr>
        <w:lastRenderedPageBreak/>
        <w:t>Whenyou</w:t>
      </w:r>
      <w:r>
        <w:rPr>
          <w:color w:val="42484B"/>
          <w:spacing w:val="-26"/>
          <w:w w:val="110"/>
          <w:sz w:val="25"/>
        </w:rPr>
        <w:t xml:space="preserve"> </w:t>
      </w:r>
      <w:r>
        <w:rPr>
          <w:color w:val="42484B"/>
          <w:w w:val="110"/>
          <w:sz w:val="25"/>
        </w:rPr>
        <w:t>receive</w:t>
      </w:r>
      <w:r>
        <w:rPr>
          <w:color w:val="42484B"/>
          <w:spacing w:val="-24"/>
          <w:w w:val="110"/>
          <w:sz w:val="25"/>
        </w:rPr>
        <w:t xml:space="preserve"> </w:t>
      </w:r>
      <w:r>
        <w:rPr>
          <w:color w:val="42484B"/>
          <w:w w:val="110"/>
          <w:sz w:val="25"/>
        </w:rPr>
        <w:t>a</w:t>
      </w:r>
      <w:r>
        <w:rPr>
          <w:color w:val="42484B"/>
          <w:spacing w:val="-40"/>
          <w:w w:val="110"/>
          <w:sz w:val="25"/>
        </w:rPr>
        <w:t xml:space="preserve"> </w:t>
      </w:r>
      <w:r>
        <w:rPr>
          <w:color w:val="42484B"/>
          <w:w w:val="110"/>
          <w:sz w:val="25"/>
        </w:rPr>
        <w:t>reconciliationstatement</w:t>
      </w:r>
      <w:r>
        <w:rPr>
          <w:color w:val="42484B"/>
          <w:spacing w:val="-18"/>
          <w:w w:val="110"/>
          <w:sz w:val="25"/>
        </w:rPr>
        <w:t xml:space="preserve"> </w:t>
      </w:r>
      <w:r>
        <w:rPr>
          <w:color w:val="42484B"/>
          <w:w w:val="110"/>
          <w:sz w:val="25"/>
        </w:rPr>
        <w:t>showing</w:t>
      </w:r>
      <w:r>
        <w:rPr>
          <w:color w:val="42484B"/>
          <w:spacing w:val="-6"/>
          <w:w w:val="110"/>
          <w:sz w:val="25"/>
        </w:rPr>
        <w:t xml:space="preserve"> </w:t>
      </w:r>
      <w:r>
        <w:rPr>
          <w:color w:val="42484B"/>
          <w:w w:val="110"/>
          <w:sz w:val="25"/>
        </w:rPr>
        <w:t>DIR</w:t>
      </w:r>
      <w:r>
        <w:rPr>
          <w:color w:val="42484B"/>
          <w:spacing w:val="-31"/>
          <w:w w:val="110"/>
          <w:sz w:val="25"/>
        </w:rPr>
        <w:t xml:space="preserve"> </w:t>
      </w:r>
      <w:r>
        <w:rPr>
          <w:color w:val="42484B"/>
          <w:w w:val="110"/>
          <w:sz w:val="25"/>
        </w:rPr>
        <w:t>fees</w:t>
      </w:r>
      <w:r>
        <w:rPr>
          <w:color w:val="42484B"/>
          <w:spacing w:val="-32"/>
          <w:w w:val="110"/>
          <w:sz w:val="25"/>
        </w:rPr>
        <w:t xml:space="preserve"> </w:t>
      </w:r>
      <w:r>
        <w:rPr>
          <w:color w:val="42484B"/>
          <w:w w:val="110"/>
          <w:sz w:val="25"/>
        </w:rPr>
        <w:t>charged</w:t>
      </w:r>
      <w:r>
        <w:rPr>
          <w:color w:val="42484B"/>
          <w:spacing w:val="-27"/>
          <w:w w:val="110"/>
          <w:sz w:val="25"/>
        </w:rPr>
        <w:t xml:space="preserve"> </w:t>
      </w:r>
      <w:r>
        <w:rPr>
          <w:color w:val="42484B"/>
          <w:w w:val="110"/>
          <w:sz w:val="25"/>
        </w:rPr>
        <w:t>to your pharmacy for Part D prescriptions,how often do you receive substantiating data relating DIR FEES to SPECIFIC PATIENT HEALTH OUTCOMES?</w:t>
      </w:r>
    </w:p>
    <w:p w:rsidR="006E6A15" w:rsidRDefault="006E6A15">
      <w:pPr>
        <w:pStyle w:val="BodyText"/>
        <w:rPr>
          <w:sz w:val="20"/>
        </w:rPr>
      </w:pPr>
    </w:p>
    <w:p w:rsidR="006E6A15" w:rsidRDefault="006E6A15">
      <w:pPr>
        <w:pStyle w:val="BodyText"/>
        <w:rPr>
          <w:sz w:val="20"/>
        </w:rPr>
      </w:pPr>
    </w:p>
    <w:p w:rsidR="006E6A15" w:rsidRDefault="006E6A15">
      <w:pPr>
        <w:pStyle w:val="BodyText"/>
        <w:spacing w:before="9"/>
        <w:rPr>
          <w:sz w:val="20"/>
        </w:rPr>
      </w:pPr>
    </w:p>
    <w:p w:rsidR="006E6A15" w:rsidRDefault="006E6A15">
      <w:pPr>
        <w:rPr>
          <w:sz w:val="20"/>
        </w:rPr>
        <w:sectPr w:rsidR="006E6A15">
          <w:headerReference w:type="default" r:id="rId120"/>
          <w:footerReference w:type="default" r:id="rId121"/>
          <w:pgSz w:w="12240" w:h="15840"/>
          <w:pgMar w:top="840" w:right="1400" w:bottom="280" w:left="1340" w:header="0" w:footer="0" w:gutter="0"/>
          <w:cols w:space="720"/>
        </w:sectPr>
      </w:pPr>
    </w:p>
    <w:p w:rsidR="006E6A15" w:rsidRDefault="000A627B">
      <w:pPr>
        <w:spacing w:before="95"/>
        <w:ind w:left="2636"/>
        <w:rPr>
          <w:b/>
          <w:sz w:val="16"/>
        </w:rPr>
      </w:pPr>
      <w:r>
        <w:rPr>
          <w:noProof/>
        </w:rPr>
        <w:drawing>
          <wp:anchor distT="0" distB="0" distL="0" distR="0" simplePos="0" relativeHeight="251621376" behindDoc="1" locked="0" layoutInCell="1" allowOverlap="1">
            <wp:simplePos x="0" y="0"/>
            <wp:positionH relativeFrom="page">
              <wp:posOffset>2825495</wp:posOffset>
            </wp:positionH>
            <wp:positionV relativeFrom="paragraph">
              <wp:posOffset>91616</wp:posOffset>
            </wp:positionV>
            <wp:extent cx="2734055" cy="2976372"/>
            <wp:effectExtent l="0" t="0" r="0" b="0"/>
            <wp:wrapNone/>
            <wp:docPr id="17"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jpeg"/>
                    <pic:cNvPicPr/>
                  </pic:nvPicPr>
                  <pic:blipFill>
                    <a:blip r:embed="rId122" cstate="print"/>
                    <a:stretch>
                      <a:fillRect/>
                    </a:stretch>
                  </pic:blipFill>
                  <pic:spPr>
                    <a:xfrm>
                      <a:off x="0" y="0"/>
                      <a:ext cx="2734055" cy="2976372"/>
                    </a:xfrm>
                    <a:prstGeom prst="rect">
                      <a:avLst/>
                    </a:prstGeom>
                  </pic:spPr>
                </pic:pic>
              </a:graphicData>
            </a:graphic>
          </wp:anchor>
        </w:drawing>
      </w:r>
      <w:r>
        <w:rPr>
          <w:b/>
          <w:color w:val="262A2A"/>
          <w:w w:val="105"/>
          <w:sz w:val="16"/>
        </w:rPr>
        <w:t>1%</w:t>
      </w:r>
      <w:r>
        <w:rPr>
          <w:b/>
          <w:color w:val="262A2A"/>
          <w:spacing w:val="-12"/>
          <w:w w:val="105"/>
          <w:sz w:val="16"/>
        </w:rPr>
        <w:t xml:space="preserve"> </w:t>
      </w:r>
      <w:r>
        <w:rPr>
          <w:b/>
          <w:color w:val="262A2A"/>
          <w:w w:val="105"/>
          <w:sz w:val="16"/>
        </w:rPr>
        <w:t>More</w:t>
      </w:r>
      <w:r>
        <w:rPr>
          <w:b/>
          <w:color w:val="262A2A"/>
          <w:spacing w:val="-14"/>
          <w:w w:val="105"/>
          <w:sz w:val="16"/>
        </w:rPr>
        <w:t xml:space="preserve"> </w:t>
      </w:r>
      <w:r>
        <w:rPr>
          <w:b/>
          <w:color w:val="262A2A"/>
          <w:w w:val="105"/>
          <w:sz w:val="16"/>
        </w:rPr>
        <w:t>than</w:t>
      </w:r>
      <w:r>
        <w:rPr>
          <w:b/>
          <w:color w:val="262A2A"/>
          <w:spacing w:val="-7"/>
          <w:w w:val="105"/>
          <w:sz w:val="16"/>
        </w:rPr>
        <w:t xml:space="preserve"> </w:t>
      </w:r>
      <w:r>
        <w:rPr>
          <w:b/>
          <w:color w:val="262A2A"/>
          <w:w w:val="105"/>
          <w:sz w:val="16"/>
        </w:rPr>
        <w:t>50%</w:t>
      </w:r>
      <w:r>
        <w:rPr>
          <w:b/>
          <w:color w:val="262A2A"/>
          <w:spacing w:val="-3"/>
          <w:w w:val="105"/>
          <w:sz w:val="16"/>
        </w:rPr>
        <w:t xml:space="preserve"> </w:t>
      </w:r>
      <w:r>
        <w:rPr>
          <w:b/>
          <w:color w:val="262A2A"/>
          <w:w w:val="105"/>
          <w:sz w:val="16"/>
        </w:rPr>
        <w:t>of</w:t>
      </w:r>
      <w:r>
        <w:rPr>
          <w:b/>
          <w:color w:val="262A2A"/>
          <w:spacing w:val="1"/>
          <w:w w:val="105"/>
          <w:sz w:val="16"/>
        </w:rPr>
        <w:t xml:space="preserve"> </w:t>
      </w:r>
      <w:r>
        <w:rPr>
          <w:b/>
          <w:color w:val="262A2A"/>
          <w:w w:val="105"/>
          <w:sz w:val="16"/>
        </w:rPr>
        <w:t>the</w:t>
      </w:r>
      <w:r>
        <w:rPr>
          <w:b/>
          <w:color w:val="262A2A"/>
          <w:spacing w:val="-22"/>
          <w:w w:val="105"/>
          <w:sz w:val="16"/>
        </w:rPr>
        <w:t xml:space="preserve"> </w:t>
      </w:r>
      <w:r>
        <w:rPr>
          <w:b/>
          <w:color w:val="262A2A"/>
          <w:w w:val="105"/>
          <w:sz w:val="16"/>
        </w:rPr>
        <w:t>time</w:t>
      </w:r>
    </w:p>
    <w:p w:rsidR="006E6A15" w:rsidRDefault="000A627B">
      <w:pPr>
        <w:spacing w:before="108" w:line="212" w:lineRule="exact"/>
        <w:ind w:left="1743"/>
        <w:rPr>
          <w:sz w:val="16"/>
        </w:rPr>
      </w:pPr>
      <w:r>
        <w:pict>
          <v:shape id="_x0000_s1033" type="#_x0000_t202" style="position:absolute;left:0;text-align:left;margin-left:258.35pt;margin-top:9.8pt;width:10.95pt;height:23.3pt;z-index:-251618304;mso-position-horizontal-relative:page" filled="f" stroked="f">
            <v:textbox inset="0,0,0,0">
              <w:txbxContent>
                <w:p w:rsidR="006E6A15" w:rsidRDefault="000A627B">
                  <w:pPr>
                    <w:spacing w:line="465" w:lineRule="exact"/>
                    <w:rPr>
                      <w:rFonts w:ascii="Times New Roman"/>
                      <w:sz w:val="42"/>
                    </w:rPr>
                  </w:pPr>
                  <w:r>
                    <w:rPr>
                      <w:rFonts w:ascii="Times New Roman"/>
                      <w:color w:val="BCBFB1"/>
                      <w:w w:val="50"/>
                      <w:sz w:val="42"/>
                    </w:rPr>
                    <w:t>---</w:t>
                  </w:r>
                </w:p>
              </w:txbxContent>
            </v:textbox>
            <w10:wrap anchorx="page"/>
          </v:shape>
        </w:pict>
      </w:r>
      <w:r>
        <w:rPr>
          <w:b/>
          <w:color w:val="262A2A"/>
          <w:w w:val="110"/>
          <w:sz w:val="16"/>
        </w:rPr>
        <w:t>1</w:t>
      </w:r>
      <w:r>
        <w:rPr>
          <w:color w:val="262A2A"/>
          <w:w w:val="110"/>
          <w:sz w:val="24"/>
        </w:rPr>
        <w:t xml:space="preserve">°  </w:t>
      </w:r>
      <w:r>
        <w:rPr>
          <w:b/>
          <w:color w:val="262A2A"/>
          <w:w w:val="110"/>
          <w:sz w:val="16"/>
        </w:rPr>
        <w:t xml:space="preserve">26% </w:t>
      </w:r>
      <w:r>
        <w:rPr>
          <w:color w:val="262A2A"/>
          <w:w w:val="110"/>
          <w:sz w:val="16"/>
        </w:rPr>
        <w:t xml:space="preserve">• </w:t>
      </w:r>
      <w:r>
        <w:rPr>
          <w:b/>
          <w:color w:val="262A2A"/>
          <w:w w:val="110"/>
          <w:sz w:val="16"/>
        </w:rPr>
        <w:t xml:space="preserve">50% of the time </w:t>
      </w:r>
      <w:r>
        <w:rPr>
          <w:color w:val="CDB5A5"/>
          <w:w w:val="110"/>
          <w:sz w:val="16"/>
        </w:rPr>
        <w:t xml:space="preserve">- </w:t>
      </w:r>
      <w:r>
        <w:rPr>
          <w:color w:val="BCBFB1"/>
          <w:w w:val="125"/>
          <w:sz w:val="16"/>
        </w:rPr>
        <w:t>.::.:-:-:</w:t>
      </w:r>
    </w:p>
    <w:p w:rsidR="006E6A15" w:rsidRDefault="000A627B">
      <w:pPr>
        <w:spacing w:line="465" w:lineRule="exact"/>
        <w:ind w:left="1276"/>
        <w:rPr>
          <w:sz w:val="46"/>
        </w:rPr>
      </w:pPr>
      <w:r>
        <w:rPr>
          <w:b/>
          <w:color w:val="262A2A"/>
          <w:w w:val="105"/>
          <w:sz w:val="16"/>
        </w:rPr>
        <w:t xml:space="preserve">2% 10% </w:t>
      </w:r>
      <w:r>
        <w:rPr>
          <w:color w:val="262A2A"/>
          <w:w w:val="105"/>
          <w:sz w:val="16"/>
        </w:rPr>
        <w:t xml:space="preserve">• </w:t>
      </w:r>
      <w:r>
        <w:rPr>
          <w:b/>
          <w:color w:val="262A2A"/>
          <w:w w:val="105"/>
          <w:sz w:val="16"/>
        </w:rPr>
        <w:t xml:space="preserve">25% of the time  </w:t>
      </w:r>
      <w:r>
        <w:rPr>
          <w:color w:val="BCBFB1"/>
          <w:w w:val="105"/>
          <w:sz w:val="16"/>
        </w:rPr>
        <w:t xml:space="preserve">· </w:t>
      </w:r>
      <w:r>
        <w:rPr>
          <w:color w:val="BCBFB1"/>
          <w:w w:val="105"/>
          <w:position w:val="2"/>
          <w:sz w:val="46"/>
        </w:rPr>
        <w:t>-</w:t>
      </w:r>
    </w:p>
    <w:p w:rsidR="006E6A15" w:rsidRDefault="000A627B">
      <w:pPr>
        <w:pStyle w:val="BodyText"/>
        <w:rPr>
          <w:sz w:val="18"/>
        </w:rPr>
      </w:pPr>
      <w:r>
        <w:br w:type="column"/>
      </w:r>
    </w:p>
    <w:p w:rsidR="006E6A15" w:rsidRDefault="006E6A15">
      <w:pPr>
        <w:pStyle w:val="BodyText"/>
        <w:spacing w:before="2"/>
        <w:rPr>
          <w:sz w:val="22"/>
        </w:rPr>
      </w:pPr>
    </w:p>
    <w:p w:rsidR="006E6A15" w:rsidRDefault="000A627B">
      <w:pPr>
        <w:ind w:left="48"/>
        <w:rPr>
          <w:sz w:val="16"/>
        </w:rPr>
      </w:pPr>
      <w:r>
        <w:rPr>
          <w:color w:val="D8A56E"/>
          <w:sz w:val="16"/>
        </w:rPr>
        <w:t xml:space="preserve">-  </w:t>
      </w:r>
      <w:r>
        <w:rPr>
          <w:color w:val="697C95"/>
          <w:sz w:val="16"/>
        </w:rPr>
        <w:t>..</w:t>
      </w:r>
    </w:p>
    <w:p w:rsidR="006E6A15" w:rsidRDefault="006E6A15">
      <w:pPr>
        <w:rPr>
          <w:sz w:val="16"/>
        </w:rPr>
        <w:sectPr w:rsidR="006E6A15">
          <w:type w:val="continuous"/>
          <w:pgSz w:w="12240" w:h="15840"/>
          <w:pgMar w:top="760" w:right="1400" w:bottom="280" w:left="1340" w:header="720" w:footer="720" w:gutter="0"/>
          <w:cols w:num="2" w:space="720" w:equalWidth="0">
            <w:col w:w="4960" w:space="40"/>
            <w:col w:w="4500"/>
          </w:cols>
        </w:sectPr>
      </w:pPr>
    </w:p>
    <w:p w:rsidR="006E6A15" w:rsidRDefault="000A627B">
      <w:pPr>
        <w:spacing w:before="139"/>
        <w:ind w:left="562"/>
        <w:rPr>
          <w:b/>
          <w:sz w:val="16"/>
        </w:rPr>
      </w:pPr>
      <w:r>
        <w:rPr>
          <w:b/>
          <w:color w:val="262A2A"/>
          <w:w w:val="105"/>
          <w:sz w:val="16"/>
        </w:rPr>
        <w:t>14% Less than 10% of the lime</w:t>
      </w: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spacing w:before="8"/>
        <w:rPr>
          <w:b/>
          <w:sz w:val="23"/>
        </w:rPr>
      </w:pPr>
    </w:p>
    <w:p w:rsidR="006E6A15" w:rsidRDefault="000A627B">
      <w:pPr>
        <w:spacing w:before="95"/>
        <w:ind w:right="1885"/>
        <w:jc w:val="right"/>
        <w:rPr>
          <w:b/>
          <w:sz w:val="16"/>
        </w:rPr>
      </w:pPr>
      <w:r>
        <w:rPr>
          <w:b/>
          <w:color w:val="262A2A"/>
          <w:w w:val="105"/>
          <w:sz w:val="16"/>
        </w:rPr>
        <w:t>82% Never</w:t>
      </w: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18"/>
        </w:rPr>
      </w:pPr>
    </w:p>
    <w:p w:rsidR="006E6A15" w:rsidRDefault="000A627B">
      <w:pPr>
        <w:tabs>
          <w:tab w:val="left" w:pos="4396"/>
        </w:tabs>
        <w:spacing w:before="51"/>
        <w:ind w:left="265"/>
        <w:rPr>
          <w:sz w:val="144"/>
        </w:rPr>
      </w:pPr>
      <w:r>
        <w:pict>
          <v:shape id="_x0000_s1032" type="#_x0000_t202" style="position:absolute;left:0;text-align:left;margin-left:77.35pt;margin-top:-86.25pt;width:458.85pt;height:200.05pt;z-index:251663360;mso-position-horizont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241"/>
                    <w:gridCol w:w="698"/>
                    <w:gridCol w:w="2376"/>
                    <w:gridCol w:w="1861"/>
                  </w:tblGrid>
                  <w:tr w:rsidR="006E6A15">
                    <w:trPr>
                      <w:trHeight w:hRule="exact" w:val="499"/>
                    </w:trPr>
                    <w:tc>
                      <w:tcPr>
                        <w:tcW w:w="4241" w:type="dxa"/>
                      </w:tcPr>
                      <w:p w:rsidR="006E6A15" w:rsidRDefault="000A627B">
                        <w:pPr>
                          <w:pStyle w:val="TableParagraph"/>
                          <w:spacing w:before="15"/>
                          <w:ind w:left="50"/>
                          <w:jc w:val="left"/>
                          <w:rPr>
                            <w:sz w:val="25"/>
                          </w:rPr>
                        </w:pPr>
                        <w:r>
                          <w:rPr>
                            <w:color w:val="42484B"/>
                            <w:sz w:val="25"/>
                          </w:rPr>
                          <w:t>Value</w:t>
                        </w:r>
                      </w:p>
                    </w:tc>
                    <w:tc>
                      <w:tcPr>
                        <w:tcW w:w="698" w:type="dxa"/>
                      </w:tcPr>
                      <w:p w:rsidR="006E6A15" w:rsidRDefault="006E6A15"/>
                    </w:tc>
                    <w:tc>
                      <w:tcPr>
                        <w:tcW w:w="2376" w:type="dxa"/>
                      </w:tcPr>
                      <w:p w:rsidR="006E6A15" w:rsidRDefault="000A627B">
                        <w:pPr>
                          <w:pStyle w:val="TableParagraph"/>
                          <w:spacing w:line="310" w:lineRule="exact"/>
                          <w:ind w:right="572"/>
                          <w:rPr>
                            <w:rFonts w:ascii="Times New Roman"/>
                            <w:sz w:val="28"/>
                          </w:rPr>
                        </w:pPr>
                        <w:r>
                          <w:rPr>
                            <w:rFonts w:ascii="Times New Roman"/>
                            <w:color w:val="42484B"/>
                            <w:w w:val="105"/>
                            <w:sz w:val="28"/>
                          </w:rPr>
                          <w:t>Percent</w:t>
                        </w:r>
                      </w:p>
                    </w:tc>
                    <w:tc>
                      <w:tcPr>
                        <w:tcW w:w="1861" w:type="dxa"/>
                      </w:tcPr>
                      <w:p w:rsidR="006E6A15" w:rsidRDefault="000A627B">
                        <w:pPr>
                          <w:pStyle w:val="TableParagraph"/>
                          <w:spacing w:before="33"/>
                          <w:ind w:right="80"/>
                          <w:rPr>
                            <w:sz w:val="23"/>
                          </w:rPr>
                        </w:pPr>
                        <w:r>
                          <w:rPr>
                            <w:color w:val="42484B"/>
                            <w:w w:val="105"/>
                            <w:sz w:val="23"/>
                          </w:rPr>
                          <w:t>Responses</w:t>
                        </w:r>
                      </w:p>
                    </w:tc>
                  </w:tr>
                  <w:tr w:rsidR="006E6A15">
                    <w:trPr>
                      <w:trHeight w:hRule="exact" w:val="795"/>
                    </w:trPr>
                    <w:tc>
                      <w:tcPr>
                        <w:tcW w:w="4241" w:type="dxa"/>
                      </w:tcPr>
                      <w:p w:rsidR="006E6A15" w:rsidRDefault="000A627B">
                        <w:pPr>
                          <w:pStyle w:val="TableParagraph"/>
                          <w:spacing w:before="196"/>
                          <w:ind w:left="50"/>
                          <w:jc w:val="left"/>
                          <w:rPr>
                            <w:sz w:val="20"/>
                          </w:rPr>
                        </w:pPr>
                        <w:r>
                          <w:rPr>
                            <w:color w:val="42484B"/>
                            <w:w w:val="105"/>
                            <w:sz w:val="20"/>
                          </w:rPr>
                          <w:t>Never</w:t>
                        </w:r>
                      </w:p>
                    </w:tc>
                    <w:tc>
                      <w:tcPr>
                        <w:tcW w:w="698" w:type="dxa"/>
                        <w:tcBorders>
                          <w:bottom w:val="single" w:sz="14" w:space="0" w:color="93A3AC"/>
                        </w:tcBorders>
                      </w:tcPr>
                      <w:p w:rsidR="006E6A15" w:rsidRDefault="006E6A15"/>
                    </w:tc>
                    <w:tc>
                      <w:tcPr>
                        <w:tcW w:w="2376" w:type="dxa"/>
                      </w:tcPr>
                      <w:p w:rsidR="006E6A15" w:rsidRDefault="000A627B">
                        <w:pPr>
                          <w:pStyle w:val="TableParagraph"/>
                          <w:spacing w:before="182"/>
                          <w:ind w:right="541"/>
                          <w:rPr>
                            <w:sz w:val="20"/>
                          </w:rPr>
                        </w:pPr>
                        <w:r>
                          <w:rPr>
                            <w:color w:val="42484B"/>
                            <w:sz w:val="20"/>
                          </w:rPr>
                          <w:t>82.3%</w:t>
                        </w:r>
                      </w:p>
                    </w:tc>
                    <w:tc>
                      <w:tcPr>
                        <w:tcW w:w="1861" w:type="dxa"/>
                      </w:tcPr>
                      <w:p w:rsidR="006E6A15" w:rsidRDefault="000A627B">
                        <w:pPr>
                          <w:pStyle w:val="TableParagraph"/>
                          <w:spacing w:before="182"/>
                          <w:ind w:right="62"/>
                          <w:rPr>
                            <w:sz w:val="20"/>
                          </w:rPr>
                        </w:pPr>
                        <w:r>
                          <w:rPr>
                            <w:color w:val="42484B"/>
                            <w:w w:val="105"/>
                            <w:sz w:val="20"/>
                          </w:rPr>
                          <w:t>195</w:t>
                        </w:r>
                      </w:p>
                    </w:tc>
                  </w:tr>
                  <w:tr w:rsidR="006E6A15">
                    <w:trPr>
                      <w:trHeight w:hRule="exact" w:val="259"/>
                    </w:trPr>
                    <w:tc>
                      <w:tcPr>
                        <w:tcW w:w="4241" w:type="dxa"/>
                      </w:tcPr>
                      <w:p w:rsidR="006E6A15" w:rsidRDefault="000A627B">
                        <w:pPr>
                          <w:pStyle w:val="TableParagraph"/>
                          <w:spacing w:before="7"/>
                          <w:ind w:left="50"/>
                          <w:jc w:val="left"/>
                          <w:rPr>
                            <w:sz w:val="20"/>
                          </w:rPr>
                        </w:pPr>
                        <w:r>
                          <w:rPr>
                            <w:color w:val="42484B"/>
                            <w:w w:val="105"/>
                            <w:sz w:val="20"/>
                          </w:rPr>
                          <w:t>Less than 10% of the time</w:t>
                        </w:r>
                      </w:p>
                    </w:tc>
                    <w:tc>
                      <w:tcPr>
                        <w:tcW w:w="698" w:type="dxa"/>
                        <w:tcBorders>
                          <w:top w:val="single" w:sz="14" w:space="0" w:color="93A3AC"/>
                          <w:bottom w:val="single" w:sz="14" w:space="0" w:color="97A3AC"/>
                        </w:tcBorders>
                      </w:tcPr>
                      <w:p w:rsidR="006E6A15" w:rsidRDefault="006E6A15"/>
                    </w:tc>
                    <w:tc>
                      <w:tcPr>
                        <w:tcW w:w="2376" w:type="dxa"/>
                      </w:tcPr>
                      <w:p w:rsidR="006E6A15" w:rsidRDefault="000A627B">
                        <w:pPr>
                          <w:pStyle w:val="TableParagraph"/>
                          <w:spacing w:before="7"/>
                          <w:ind w:right="545"/>
                          <w:rPr>
                            <w:sz w:val="20"/>
                          </w:rPr>
                        </w:pPr>
                        <w:r>
                          <w:rPr>
                            <w:color w:val="42484B"/>
                            <w:w w:val="95"/>
                            <w:sz w:val="20"/>
                          </w:rPr>
                          <w:t>13.5%</w:t>
                        </w:r>
                      </w:p>
                    </w:tc>
                    <w:tc>
                      <w:tcPr>
                        <w:tcW w:w="1861" w:type="dxa"/>
                      </w:tcPr>
                      <w:p w:rsidR="006E6A15" w:rsidRDefault="000A627B">
                        <w:pPr>
                          <w:pStyle w:val="TableParagraph"/>
                          <w:spacing w:line="240" w:lineRule="exact"/>
                          <w:ind w:right="97"/>
                          <w:rPr>
                            <w:rFonts w:ascii="Times New Roman"/>
                            <w:sz w:val="21"/>
                          </w:rPr>
                        </w:pPr>
                        <w:r>
                          <w:rPr>
                            <w:rFonts w:ascii="Times New Roman"/>
                            <w:color w:val="42484B"/>
                            <w:w w:val="95"/>
                            <w:sz w:val="21"/>
                          </w:rPr>
                          <w:t>32</w:t>
                        </w:r>
                      </w:p>
                    </w:tc>
                  </w:tr>
                  <w:tr w:rsidR="006E6A15">
                    <w:trPr>
                      <w:trHeight w:hRule="exact" w:val="360"/>
                    </w:trPr>
                    <w:tc>
                      <w:tcPr>
                        <w:tcW w:w="4241" w:type="dxa"/>
                      </w:tcPr>
                      <w:p w:rsidR="006E6A15" w:rsidRDefault="006E6A15"/>
                    </w:tc>
                    <w:tc>
                      <w:tcPr>
                        <w:tcW w:w="698" w:type="dxa"/>
                        <w:tcBorders>
                          <w:top w:val="single" w:sz="14" w:space="0" w:color="97A3AC"/>
                          <w:bottom w:val="single" w:sz="17" w:space="0" w:color="ACACAC"/>
                        </w:tcBorders>
                      </w:tcPr>
                      <w:p w:rsidR="006E6A15" w:rsidRDefault="006E6A15"/>
                    </w:tc>
                    <w:tc>
                      <w:tcPr>
                        <w:tcW w:w="2376" w:type="dxa"/>
                      </w:tcPr>
                      <w:p w:rsidR="006E6A15" w:rsidRDefault="006E6A15"/>
                    </w:tc>
                    <w:tc>
                      <w:tcPr>
                        <w:tcW w:w="1861" w:type="dxa"/>
                      </w:tcPr>
                      <w:p w:rsidR="006E6A15" w:rsidRDefault="006E6A15"/>
                    </w:tc>
                  </w:tr>
                  <w:tr w:rsidR="006E6A15">
                    <w:trPr>
                      <w:trHeight w:hRule="exact" w:val="252"/>
                    </w:trPr>
                    <w:tc>
                      <w:tcPr>
                        <w:tcW w:w="4241" w:type="dxa"/>
                      </w:tcPr>
                      <w:p w:rsidR="006E6A15" w:rsidRDefault="006E6A15"/>
                    </w:tc>
                    <w:tc>
                      <w:tcPr>
                        <w:tcW w:w="698" w:type="dxa"/>
                        <w:tcBorders>
                          <w:top w:val="single" w:sz="17" w:space="0" w:color="ACACAC"/>
                          <w:bottom w:val="single" w:sz="20" w:space="0" w:color="B3B8B8"/>
                        </w:tcBorders>
                      </w:tcPr>
                      <w:p w:rsidR="006E6A15" w:rsidRDefault="006E6A15"/>
                    </w:tc>
                    <w:tc>
                      <w:tcPr>
                        <w:tcW w:w="2376" w:type="dxa"/>
                      </w:tcPr>
                      <w:p w:rsidR="006E6A15" w:rsidRDefault="000A627B">
                        <w:pPr>
                          <w:pStyle w:val="TableParagraph"/>
                          <w:spacing w:before="14"/>
                          <w:ind w:right="543"/>
                          <w:rPr>
                            <w:sz w:val="20"/>
                          </w:rPr>
                        </w:pPr>
                        <w:r>
                          <w:rPr>
                            <w:color w:val="42484B"/>
                            <w:w w:val="95"/>
                            <w:sz w:val="20"/>
                          </w:rPr>
                          <w:t>2.1%</w:t>
                        </w:r>
                      </w:p>
                    </w:tc>
                    <w:tc>
                      <w:tcPr>
                        <w:tcW w:w="1861" w:type="dxa"/>
                      </w:tcPr>
                      <w:p w:rsidR="006E6A15" w:rsidRDefault="000A627B">
                        <w:pPr>
                          <w:pStyle w:val="TableParagraph"/>
                          <w:spacing w:before="21"/>
                          <w:ind w:right="66"/>
                          <w:rPr>
                            <w:sz w:val="20"/>
                          </w:rPr>
                        </w:pPr>
                        <w:r>
                          <w:rPr>
                            <w:color w:val="42484B"/>
                            <w:w w:val="97"/>
                            <w:sz w:val="20"/>
                          </w:rPr>
                          <w:t>5</w:t>
                        </w:r>
                      </w:p>
                    </w:tc>
                  </w:tr>
                  <w:tr w:rsidR="006E6A15">
                    <w:trPr>
                      <w:trHeight w:hRule="exact" w:val="813"/>
                    </w:trPr>
                    <w:tc>
                      <w:tcPr>
                        <w:tcW w:w="4241" w:type="dxa"/>
                      </w:tcPr>
                      <w:p w:rsidR="006E6A15" w:rsidRDefault="006E6A15">
                        <w:pPr>
                          <w:pStyle w:val="TableParagraph"/>
                          <w:jc w:val="left"/>
                        </w:pPr>
                      </w:p>
                      <w:p w:rsidR="006E6A15" w:rsidRDefault="000A627B">
                        <w:pPr>
                          <w:pStyle w:val="TableParagraph"/>
                          <w:spacing w:before="128"/>
                          <w:ind w:left="59"/>
                          <w:jc w:val="left"/>
                          <w:rPr>
                            <w:sz w:val="20"/>
                          </w:rPr>
                        </w:pPr>
                        <w:r>
                          <w:rPr>
                            <w:color w:val="42484B"/>
                            <w:w w:val="110"/>
                            <w:sz w:val="20"/>
                          </w:rPr>
                          <w:t>26% -50% of the time</w:t>
                        </w:r>
                      </w:p>
                    </w:tc>
                    <w:tc>
                      <w:tcPr>
                        <w:tcW w:w="698" w:type="dxa"/>
                        <w:tcBorders>
                          <w:top w:val="single" w:sz="20" w:space="0" w:color="B3B8B8"/>
                        </w:tcBorders>
                      </w:tcPr>
                      <w:p w:rsidR="006E6A15" w:rsidRDefault="006E6A15"/>
                    </w:tc>
                    <w:tc>
                      <w:tcPr>
                        <w:tcW w:w="2376" w:type="dxa"/>
                      </w:tcPr>
                      <w:p w:rsidR="006E6A15" w:rsidRDefault="006E6A15">
                        <w:pPr>
                          <w:pStyle w:val="TableParagraph"/>
                          <w:jc w:val="left"/>
                        </w:pPr>
                      </w:p>
                      <w:p w:rsidR="006E6A15" w:rsidRDefault="000A627B">
                        <w:pPr>
                          <w:pStyle w:val="TableParagraph"/>
                          <w:spacing w:before="128"/>
                          <w:ind w:right="536"/>
                          <w:rPr>
                            <w:sz w:val="20"/>
                          </w:rPr>
                        </w:pPr>
                        <w:r>
                          <w:rPr>
                            <w:color w:val="42484B"/>
                            <w:sz w:val="20"/>
                          </w:rPr>
                          <w:t>1.3%</w:t>
                        </w:r>
                      </w:p>
                    </w:tc>
                    <w:tc>
                      <w:tcPr>
                        <w:tcW w:w="1861" w:type="dxa"/>
                      </w:tcPr>
                      <w:p w:rsidR="006E6A15" w:rsidRDefault="006E6A15">
                        <w:pPr>
                          <w:pStyle w:val="TableParagraph"/>
                          <w:spacing w:before="11"/>
                          <w:jc w:val="left"/>
                          <w:rPr>
                            <w:sz w:val="32"/>
                          </w:rPr>
                        </w:pPr>
                      </w:p>
                      <w:p w:rsidR="006E6A15" w:rsidRDefault="000A627B">
                        <w:pPr>
                          <w:pStyle w:val="TableParagraph"/>
                          <w:ind w:right="59"/>
                          <w:rPr>
                            <w:sz w:val="21"/>
                          </w:rPr>
                        </w:pPr>
                        <w:r>
                          <w:rPr>
                            <w:color w:val="42484B"/>
                            <w:w w:val="99"/>
                            <w:sz w:val="21"/>
                          </w:rPr>
                          <w:t>3</w:t>
                        </w:r>
                      </w:p>
                    </w:tc>
                  </w:tr>
                  <w:tr w:rsidR="006E6A15">
                    <w:trPr>
                      <w:trHeight w:hRule="exact" w:val="1023"/>
                    </w:trPr>
                    <w:tc>
                      <w:tcPr>
                        <w:tcW w:w="4241" w:type="dxa"/>
                      </w:tcPr>
                      <w:p w:rsidR="006E6A15" w:rsidRDefault="000A627B">
                        <w:pPr>
                          <w:pStyle w:val="TableParagraph"/>
                          <w:spacing w:before="187"/>
                          <w:ind w:left="50"/>
                          <w:jc w:val="left"/>
                          <w:rPr>
                            <w:sz w:val="20"/>
                          </w:rPr>
                        </w:pPr>
                        <w:r>
                          <w:rPr>
                            <w:color w:val="42484B"/>
                            <w:w w:val="105"/>
                            <w:sz w:val="20"/>
                          </w:rPr>
                          <w:t>More than 50% of the time</w:t>
                        </w:r>
                      </w:p>
                    </w:tc>
                    <w:tc>
                      <w:tcPr>
                        <w:tcW w:w="698" w:type="dxa"/>
                      </w:tcPr>
                      <w:p w:rsidR="006E6A15" w:rsidRDefault="006E6A15"/>
                    </w:tc>
                    <w:tc>
                      <w:tcPr>
                        <w:tcW w:w="2376" w:type="dxa"/>
                      </w:tcPr>
                      <w:p w:rsidR="006E6A15" w:rsidRDefault="000A627B">
                        <w:pPr>
                          <w:pStyle w:val="TableParagraph"/>
                          <w:spacing w:before="195"/>
                          <w:ind w:right="534"/>
                          <w:rPr>
                            <w:sz w:val="20"/>
                          </w:rPr>
                        </w:pPr>
                        <w:r>
                          <w:rPr>
                            <w:color w:val="42484B"/>
                            <w:w w:val="105"/>
                            <w:sz w:val="20"/>
                          </w:rPr>
                          <w:t>0.8%</w:t>
                        </w:r>
                      </w:p>
                    </w:tc>
                    <w:tc>
                      <w:tcPr>
                        <w:tcW w:w="1861" w:type="dxa"/>
                      </w:tcPr>
                      <w:p w:rsidR="006E6A15" w:rsidRDefault="000A627B">
                        <w:pPr>
                          <w:pStyle w:val="TableParagraph"/>
                          <w:spacing w:before="185"/>
                          <w:ind w:right="48"/>
                          <w:rPr>
                            <w:sz w:val="21"/>
                          </w:rPr>
                        </w:pPr>
                        <w:r>
                          <w:rPr>
                            <w:color w:val="42484B"/>
                            <w:w w:val="106"/>
                            <w:sz w:val="21"/>
                          </w:rPr>
                          <w:t>2</w:t>
                        </w:r>
                      </w:p>
                      <w:p w:rsidR="006E6A15" w:rsidRDefault="006E6A15">
                        <w:pPr>
                          <w:pStyle w:val="TableParagraph"/>
                          <w:spacing w:before="8"/>
                          <w:jc w:val="left"/>
                          <w:rPr>
                            <w:sz w:val="28"/>
                          </w:rPr>
                        </w:pPr>
                      </w:p>
                      <w:p w:rsidR="006E6A15" w:rsidRDefault="000A627B">
                        <w:pPr>
                          <w:pStyle w:val="TableParagraph"/>
                          <w:ind w:right="56"/>
                          <w:rPr>
                            <w:rFonts w:ascii="Times New Roman"/>
                            <w:sz w:val="23"/>
                          </w:rPr>
                        </w:pPr>
                        <w:r>
                          <w:rPr>
                            <w:rFonts w:ascii="Times New Roman"/>
                            <w:color w:val="42484B"/>
                            <w:w w:val="115"/>
                            <w:sz w:val="23"/>
                          </w:rPr>
                          <w:t>Totals: 237</w:t>
                        </w:r>
                      </w:p>
                    </w:tc>
                  </w:tr>
                </w:tbl>
                <w:p w:rsidR="006E6A15" w:rsidRDefault="006E6A15">
                  <w:pPr>
                    <w:pStyle w:val="BodyText"/>
                  </w:pPr>
                </w:p>
              </w:txbxContent>
            </v:textbox>
            <w10:wrap anchorx="page"/>
          </v:shape>
        </w:pict>
      </w:r>
      <w:r>
        <w:rPr>
          <w:color w:val="42484B"/>
          <w:w w:val="105"/>
          <w:sz w:val="20"/>
        </w:rPr>
        <w:t>10% - 25% of</w:t>
      </w:r>
      <w:r>
        <w:rPr>
          <w:color w:val="42484B"/>
          <w:spacing w:val="-13"/>
          <w:w w:val="105"/>
          <w:sz w:val="20"/>
        </w:rPr>
        <w:t xml:space="preserve"> </w:t>
      </w:r>
      <w:r>
        <w:rPr>
          <w:color w:val="42484B"/>
          <w:w w:val="105"/>
          <w:sz w:val="20"/>
        </w:rPr>
        <w:t>the</w:t>
      </w:r>
      <w:r>
        <w:rPr>
          <w:color w:val="42484B"/>
          <w:spacing w:val="-17"/>
          <w:w w:val="105"/>
          <w:sz w:val="20"/>
        </w:rPr>
        <w:t xml:space="preserve"> </w:t>
      </w:r>
      <w:r>
        <w:rPr>
          <w:color w:val="42484B"/>
          <w:w w:val="105"/>
          <w:sz w:val="20"/>
        </w:rPr>
        <w:t>time</w:t>
      </w:r>
      <w:r>
        <w:rPr>
          <w:color w:val="42484B"/>
          <w:w w:val="105"/>
          <w:sz w:val="20"/>
        </w:rPr>
        <w:tab/>
      </w:r>
      <w:r>
        <w:rPr>
          <w:color w:val="A8AAAC"/>
          <w:w w:val="105"/>
          <w:position w:val="-101"/>
          <w:sz w:val="144"/>
        </w:rPr>
        <w:t>-</w:t>
      </w:r>
    </w:p>
    <w:p w:rsidR="006E6A15" w:rsidRDefault="006E6A15">
      <w:pPr>
        <w:rPr>
          <w:sz w:val="144"/>
        </w:rPr>
        <w:sectPr w:rsidR="006E6A15">
          <w:type w:val="continuous"/>
          <w:pgSz w:w="12240" w:h="15840"/>
          <w:pgMar w:top="760" w:right="1400" w:bottom="280" w:left="1340" w:header="720" w:footer="720" w:gutter="0"/>
          <w:cols w:space="720"/>
        </w:sectPr>
      </w:pPr>
    </w:p>
    <w:p w:rsidR="006E6A15" w:rsidRDefault="000A627B">
      <w:pPr>
        <w:pStyle w:val="ListParagraph"/>
        <w:numPr>
          <w:ilvl w:val="0"/>
          <w:numId w:val="3"/>
        </w:numPr>
        <w:tabs>
          <w:tab w:val="left" w:pos="389"/>
        </w:tabs>
        <w:spacing w:before="77" w:line="273" w:lineRule="auto"/>
        <w:ind w:right="106" w:firstLine="12"/>
        <w:jc w:val="both"/>
        <w:rPr>
          <w:color w:val="3B3F42"/>
          <w:sz w:val="25"/>
        </w:rPr>
      </w:pPr>
      <w:r>
        <w:rPr>
          <w:noProof/>
        </w:rPr>
        <w:lastRenderedPageBreak/>
        <w:drawing>
          <wp:anchor distT="0" distB="0" distL="0" distR="0" simplePos="0" relativeHeight="251622400" behindDoc="1" locked="0" layoutInCell="1" allowOverlap="1">
            <wp:simplePos x="0" y="0"/>
            <wp:positionH relativeFrom="page">
              <wp:posOffset>3657600</wp:posOffset>
            </wp:positionH>
            <wp:positionV relativeFrom="page">
              <wp:posOffset>6071615</wp:posOffset>
            </wp:positionV>
            <wp:extent cx="475487" cy="205739"/>
            <wp:effectExtent l="0" t="0" r="0" b="0"/>
            <wp:wrapNone/>
            <wp:docPr id="19"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jpeg"/>
                    <pic:cNvPicPr/>
                  </pic:nvPicPr>
                  <pic:blipFill>
                    <a:blip r:embed="rId123" cstate="print"/>
                    <a:stretch>
                      <a:fillRect/>
                    </a:stretch>
                  </pic:blipFill>
                  <pic:spPr>
                    <a:xfrm>
                      <a:off x="0" y="0"/>
                      <a:ext cx="475487" cy="205739"/>
                    </a:xfrm>
                    <a:prstGeom prst="rect">
                      <a:avLst/>
                    </a:prstGeom>
                  </pic:spPr>
                </pic:pic>
              </a:graphicData>
            </a:graphic>
          </wp:anchor>
        </w:drawing>
      </w:r>
      <w:r>
        <w:rPr>
          <w:color w:val="3B3F42"/>
          <w:w w:val="105"/>
          <w:sz w:val="25"/>
        </w:rPr>
        <w:t xml:space="preserve">After DIR fees are deducted </w:t>
      </w:r>
      <w:r>
        <w:rPr>
          <w:color w:val="3B3F42"/>
          <w:spacing w:val="3"/>
          <w:w w:val="105"/>
          <w:sz w:val="25"/>
        </w:rPr>
        <w:t xml:space="preserve">fromyour </w:t>
      </w:r>
      <w:r>
        <w:rPr>
          <w:color w:val="3B3F42"/>
          <w:w w:val="105"/>
          <w:sz w:val="25"/>
        </w:rPr>
        <w:t xml:space="preserve">pharmacy reimbursements, how often is the pharmacy's reimbursement for </w:t>
      </w:r>
      <w:r>
        <w:rPr>
          <w:color w:val="3B3F42"/>
          <w:spacing w:val="2"/>
          <w:w w:val="105"/>
          <w:sz w:val="25"/>
        </w:rPr>
        <w:t xml:space="preserve">aprescription </w:t>
      </w:r>
      <w:r>
        <w:rPr>
          <w:color w:val="3B3F42"/>
          <w:w w:val="105"/>
          <w:sz w:val="25"/>
        </w:rPr>
        <w:t>below the pharmacy'</w:t>
      </w:r>
      <w:r>
        <w:rPr>
          <w:color w:val="3B3F42"/>
          <w:w w:val="105"/>
          <w:sz w:val="25"/>
        </w:rPr>
        <w:t>s total dispensing cost (acquisition cost plus cost of  dispense) for  that</w:t>
      </w:r>
      <w:r>
        <w:rPr>
          <w:color w:val="3B3F42"/>
          <w:spacing w:val="-31"/>
          <w:w w:val="105"/>
          <w:sz w:val="25"/>
        </w:rPr>
        <w:t xml:space="preserve"> </w:t>
      </w:r>
      <w:r>
        <w:rPr>
          <w:color w:val="3B3F42"/>
          <w:w w:val="105"/>
          <w:sz w:val="25"/>
        </w:rPr>
        <w:t>prescription?</w:t>
      </w: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spacing w:before="7"/>
      </w:pPr>
    </w:p>
    <w:p w:rsidR="006E6A15" w:rsidRDefault="000A627B">
      <w:pPr>
        <w:spacing w:before="95"/>
        <w:ind w:left="5280"/>
        <w:rPr>
          <w:b/>
          <w:sz w:val="16"/>
        </w:rPr>
      </w:pPr>
      <w:r>
        <w:pict>
          <v:group id="_x0000_s1029" style="position:absolute;left:0;text-align:left;margin-left:217.8pt;margin-top:7.95pt;width:190.1pt;height:179.85pt;z-index:-251617280;mso-position-horizontal-relative:page" coordorigin="4356,159" coordsize="3802,3597">
            <v:shape id="_x0000_s1031" type="#_x0000_t75" style="position:absolute;left:4356;top:159;width:3802;height:3593">
              <v:imagedata r:id="rId124" o:title=""/>
            </v:shape>
            <v:line id="_x0000_s1030" style="position:absolute" from="5702,3730" to="6595,3730" strokecolor="#a0b364" strokeweight="2.52pt"/>
            <w10:wrap anchorx="page"/>
          </v:group>
        </w:pict>
      </w:r>
      <w:r>
        <w:rPr>
          <w:b/>
          <w:color w:val="23282A"/>
          <w:w w:val="105"/>
          <w:sz w:val="16"/>
        </w:rPr>
        <w:t>4% Less than 25% of the time</w:t>
      </w:r>
    </w:p>
    <w:p w:rsidR="006E6A15" w:rsidRDefault="006E6A15">
      <w:pPr>
        <w:pStyle w:val="BodyText"/>
        <w:spacing w:before="6"/>
        <w:rPr>
          <w:b/>
          <w:sz w:val="16"/>
        </w:rPr>
      </w:pPr>
    </w:p>
    <w:p w:rsidR="006E6A15" w:rsidRDefault="000A627B">
      <w:pPr>
        <w:tabs>
          <w:tab w:val="left" w:pos="3621"/>
        </w:tabs>
        <w:ind w:left="988"/>
        <w:rPr>
          <w:sz w:val="16"/>
        </w:rPr>
      </w:pPr>
      <w:r>
        <w:rPr>
          <w:b/>
          <w:color w:val="23282A"/>
          <w:w w:val="105"/>
          <w:sz w:val="16"/>
        </w:rPr>
        <w:t>20%</w:t>
      </w:r>
      <w:r>
        <w:rPr>
          <w:b/>
          <w:color w:val="23282A"/>
          <w:spacing w:val="-9"/>
          <w:w w:val="105"/>
          <w:sz w:val="16"/>
        </w:rPr>
        <w:t xml:space="preserve"> </w:t>
      </w:r>
      <w:r>
        <w:rPr>
          <w:b/>
          <w:color w:val="23282A"/>
          <w:w w:val="105"/>
          <w:sz w:val="16"/>
        </w:rPr>
        <w:t>More</w:t>
      </w:r>
      <w:r>
        <w:rPr>
          <w:b/>
          <w:color w:val="23282A"/>
          <w:spacing w:val="-22"/>
          <w:w w:val="105"/>
          <w:sz w:val="16"/>
        </w:rPr>
        <w:t xml:space="preserve"> </w:t>
      </w:r>
      <w:r>
        <w:rPr>
          <w:b/>
          <w:color w:val="23282A"/>
          <w:w w:val="105"/>
          <w:sz w:val="16"/>
        </w:rPr>
        <w:t>than</w:t>
      </w:r>
      <w:r>
        <w:rPr>
          <w:b/>
          <w:color w:val="23282A"/>
          <w:spacing w:val="-8"/>
          <w:w w:val="105"/>
          <w:sz w:val="16"/>
        </w:rPr>
        <w:t xml:space="preserve"> </w:t>
      </w:r>
      <w:r>
        <w:rPr>
          <w:b/>
          <w:color w:val="23282A"/>
          <w:w w:val="105"/>
          <w:sz w:val="16"/>
        </w:rPr>
        <w:t>75%</w:t>
      </w:r>
      <w:r>
        <w:rPr>
          <w:b/>
          <w:color w:val="23282A"/>
          <w:spacing w:val="-21"/>
          <w:w w:val="105"/>
          <w:sz w:val="16"/>
        </w:rPr>
        <w:t xml:space="preserve"> </w:t>
      </w:r>
      <w:r>
        <w:rPr>
          <w:b/>
          <w:color w:val="23282A"/>
          <w:w w:val="105"/>
          <w:sz w:val="16"/>
        </w:rPr>
        <w:t>of</w:t>
      </w:r>
      <w:r>
        <w:rPr>
          <w:b/>
          <w:color w:val="23282A"/>
          <w:spacing w:val="10"/>
          <w:w w:val="105"/>
          <w:sz w:val="16"/>
        </w:rPr>
        <w:t xml:space="preserve"> </w:t>
      </w:r>
      <w:r>
        <w:rPr>
          <w:b/>
          <w:color w:val="23282A"/>
          <w:w w:val="105"/>
          <w:sz w:val="16"/>
        </w:rPr>
        <w:t>the</w:t>
      </w:r>
      <w:r>
        <w:rPr>
          <w:b/>
          <w:color w:val="23282A"/>
          <w:spacing w:val="-16"/>
          <w:w w:val="105"/>
          <w:sz w:val="16"/>
        </w:rPr>
        <w:t xml:space="preserve"> </w:t>
      </w:r>
      <w:r>
        <w:rPr>
          <w:b/>
          <w:color w:val="23282A"/>
          <w:w w:val="105"/>
          <w:sz w:val="16"/>
        </w:rPr>
        <w:t>time</w:t>
      </w:r>
      <w:r>
        <w:rPr>
          <w:b/>
          <w:color w:val="23282A"/>
          <w:w w:val="105"/>
          <w:sz w:val="16"/>
        </w:rPr>
        <w:tab/>
      </w:r>
      <w:r>
        <w:rPr>
          <w:color w:val="CDB8BF"/>
          <w:w w:val="105"/>
          <w:sz w:val="16"/>
        </w:rPr>
        <w:t>\</w:t>
      </w: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spacing w:before="7"/>
        <w:rPr>
          <w:sz w:val="24"/>
        </w:rPr>
      </w:pPr>
    </w:p>
    <w:p w:rsidR="006E6A15" w:rsidRDefault="000A627B">
      <w:pPr>
        <w:spacing w:before="95"/>
        <w:ind w:right="499"/>
        <w:jc w:val="right"/>
        <w:rPr>
          <w:b/>
          <w:sz w:val="16"/>
        </w:rPr>
      </w:pPr>
      <w:r>
        <w:rPr>
          <w:b/>
          <w:color w:val="23282A"/>
          <w:w w:val="105"/>
          <w:sz w:val="16"/>
        </w:rPr>
        <w:t>36% 26% -35% of the time</w:t>
      </w:r>
    </w:p>
    <w:p w:rsidR="006E6A15" w:rsidRDefault="006E6A15">
      <w:pPr>
        <w:pStyle w:val="BodyText"/>
        <w:rPr>
          <w:b/>
          <w:sz w:val="20"/>
        </w:rPr>
      </w:pPr>
    </w:p>
    <w:p w:rsidR="006E6A15" w:rsidRDefault="006E6A15">
      <w:pPr>
        <w:pStyle w:val="BodyText"/>
        <w:spacing w:before="2"/>
        <w:rPr>
          <w:b/>
          <w:sz w:val="20"/>
        </w:rPr>
      </w:pPr>
    </w:p>
    <w:p w:rsidR="006E6A15" w:rsidRDefault="000A627B">
      <w:pPr>
        <w:spacing w:before="95"/>
        <w:ind w:left="562"/>
        <w:rPr>
          <w:b/>
          <w:sz w:val="16"/>
        </w:rPr>
      </w:pPr>
      <w:r>
        <w:rPr>
          <w:b/>
          <w:color w:val="23282A"/>
          <w:w w:val="105"/>
          <w:sz w:val="16"/>
        </w:rPr>
        <w:t xml:space="preserve">16% 51% </w:t>
      </w:r>
      <w:r>
        <w:rPr>
          <w:color w:val="23282A"/>
          <w:w w:val="105"/>
          <w:sz w:val="16"/>
        </w:rPr>
        <w:t xml:space="preserve">• </w:t>
      </w:r>
      <w:r>
        <w:rPr>
          <w:b/>
          <w:color w:val="23282A"/>
          <w:w w:val="105"/>
          <w:sz w:val="16"/>
        </w:rPr>
        <w:t>75% of the time</w:t>
      </w:r>
    </w:p>
    <w:p w:rsidR="006E6A15" w:rsidRDefault="006E6A15">
      <w:pPr>
        <w:pStyle w:val="BodyText"/>
        <w:rPr>
          <w:b/>
          <w:sz w:val="18"/>
        </w:rPr>
      </w:pPr>
    </w:p>
    <w:p w:rsidR="006E6A15" w:rsidRDefault="006E6A15">
      <w:pPr>
        <w:pStyle w:val="BodyText"/>
        <w:rPr>
          <w:b/>
          <w:sz w:val="18"/>
        </w:rPr>
      </w:pPr>
    </w:p>
    <w:p w:rsidR="006E6A15" w:rsidRDefault="006E6A15">
      <w:pPr>
        <w:pStyle w:val="BodyText"/>
        <w:rPr>
          <w:b/>
          <w:sz w:val="18"/>
        </w:rPr>
      </w:pPr>
    </w:p>
    <w:p w:rsidR="006E6A15" w:rsidRDefault="006E6A15">
      <w:pPr>
        <w:pStyle w:val="BodyText"/>
        <w:rPr>
          <w:b/>
          <w:sz w:val="18"/>
        </w:rPr>
      </w:pPr>
    </w:p>
    <w:p w:rsidR="006E6A15" w:rsidRDefault="006E6A15">
      <w:pPr>
        <w:pStyle w:val="BodyText"/>
        <w:rPr>
          <w:b/>
          <w:sz w:val="18"/>
        </w:rPr>
      </w:pPr>
    </w:p>
    <w:p w:rsidR="006E6A15" w:rsidRDefault="006E6A15">
      <w:pPr>
        <w:pStyle w:val="BodyText"/>
        <w:rPr>
          <w:b/>
          <w:sz w:val="18"/>
        </w:rPr>
      </w:pPr>
    </w:p>
    <w:p w:rsidR="006E6A15" w:rsidRDefault="000A627B">
      <w:pPr>
        <w:spacing w:before="158"/>
        <w:ind w:left="2284"/>
        <w:rPr>
          <w:b/>
          <w:sz w:val="16"/>
        </w:rPr>
      </w:pPr>
      <w:r>
        <w:rPr>
          <w:b/>
          <w:color w:val="23282A"/>
          <w:w w:val="105"/>
          <w:sz w:val="16"/>
        </w:rPr>
        <w:t xml:space="preserve">24% 36% </w:t>
      </w:r>
      <w:r>
        <w:rPr>
          <w:color w:val="23282A"/>
          <w:w w:val="105"/>
          <w:sz w:val="16"/>
        </w:rPr>
        <w:t xml:space="preserve">• </w:t>
      </w:r>
      <w:r>
        <w:rPr>
          <w:b/>
          <w:color w:val="23282A"/>
          <w:w w:val="105"/>
          <w:sz w:val="16"/>
        </w:rPr>
        <w:t>50% of the time</w:t>
      </w: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spacing w:before="1"/>
        <w:rPr>
          <w:b/>
          <w:sz w:val="12"/>
        </w:rPr>
      </w:pPr>
    </w:p>
    <w:tbl>
      <w:tblPr>
        <w:tblW w:w="0" w:type="auto"/>
        <w:tblInd w:w="20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693"/>
        <w:gridCol w:w="1534"/>
        <w:gridCol w:w="741"/>
        <w:gridCol w:w="853"/>
        <w:gridCol w:w="957"/>
        <w:gridCol w:w="1076"/>
        <w:gridCol w:w="1310"/>
      </w:tblGrid>
      <w:tr w:rsidR="006E6A15">
        <w:trPr>
          <w:trHeight w:hRule="exact" w:val="649"/>
        </w:trPr>
        <w:tc>
          <w:tcPr>
            <w:tcW w:w="2693" w:type="dxa"/>
          </w:tcPr>
          <w:p w:rsidR="006E6A15" w:rsidRDefault="000A627B">
            <w:pPr>
              <w:pStyle w:val="TableParagraph"/>
              <w:spacing w:line="268" w:lineRule="exact"/>
              <w:ind w:left="50"/>
              <w:jc w:val="left"/>
              <w:rPr>
                <w:sz w:val="24"/>
              </w:rPr>
            </w:pPr>
            <w:r>
              <w:rPr>
                <w:color w:val="484F52"/>
                <w:w w:val="105"/>
                <w:sz w:val="24"/>
              </w:rPr>
              <w:t>Value</w:t>
            </w:r>
          </w:p>
        </w:tc>
        <w:tc>
          <w:tcPr>
            <w:tcW w:w="1534" w:type="dxa"/>
            <w:tcBorders>
              <w:bottom w:val="single" w:sz="9" w:space="0" w:color="CCCFCF"/>
            </w:tcBorders>
          </w:tcPr>
          <w:p w:rsidR="006E6A15" w:rsidRDefault="006E6A15"/>
        </w:tc>
        <w:tc>
          <w:tcPr>
            <w:tcW w:w="741" w:type="dxa"/>
            <w:tcBorders>
              <w:bottom w:val="single" w:sz="20" w:space="0" w:color="A8AFB3"/>
            </w:tcBorders>
          </w:tcPr>
          <w:p w:rsidR="006E6A15" w:rsidRDefault="006E6A15"/>
        </w:tc>
        <w:tc>
          <w:tcPr>
            <w:tcW w:w="853" w:type="dxa"/>
            <w:tcBorders>
              <w:bottom w:val="single" w:sz="9" w:space="0" w:color="CCCFCF"/>
            </w:tcBorders>
          </w:tcPr>
          <w:p w:rsidR="006E6A15" w:rsidRDefault="006E6A15"/>
        </w:tc>
        <w:tc>
          <w:tcPr>
            <w:tcW w:w="957" w:type="dxa"/>
          </w:tcPr>
          <w:p w:rsidR="006E6A15" w:rsidRDefault="000A627B">
            <w:pPr>
              <w:pStyle w:val="TableParagraph"/>
              <w:spacing w:line="268" w:lineRule="exact"/>
              <w:ind w:right="37"/>
              <w:rPr>
                <w:sz w:val="24"/>
              </w:rPr>
            </w:pPr>
            <w:r>
              <w:rPr>
                <w:color w:val="3B3F42"/>
                <w:w w:val="110"/>
                <w:sz w:val="24"/>
              </w:rPr>
              <w:t>Percent</w:t>
            </w:r>
          </w:p>
        </w:tc>
        <w:tc>
          <w:tcPr>
            <w:tcW w:w="1076" w:type="dxa"/>
            <w:tcBorders>
              <w:bottom w:val="single" w:sz="9" w:space="0" w:color="CCCFCF"/>
            </w:tcBorders>
          </w:tcPr>
          <w:p w:rsidR="006E6A15" w:rsidRDefault="006E6A15"/>
        </w:tc>
        <w:tc>
          <w:tcPr>
            <w:tcW w:w="1310" w:type="dxa"/>
          </w:tcPr>
          <w:p w:rsidR="006E6A15" w:rsidRDefault="000A627B">
            <w:pPr>
              <w:pStyle w:val="TableParagraph"/>
              <w:spacing w:before="11"/>
              <w:ind w:right="76"/>
              <w:rPr>
                <w:b/>
              </w:rPr>
            </w:pPr>
            <w:r>
              <w:rPr>
                <w:b/>
                <w:color w:val="3B3F42"/>
              </w:rPr>
              <w:t>Responses</w:t>
            </w:r>
          </w:p>
        </w:tc>
      </w:tr>
      <w:tr w:rsidR="006E6A15">
        <w:trPr>
          <w:trHeight w:hRule="exact" w:val="434"/>
        </w:trPr>
        <w:tc>
          <w:tcPr>
            <w:tcW w:w="2693" w:type="dxa"/>
          </w:tcPr>
          <w:p w:rsidR="006E6A15" w:rsidRDefault="000A627B">
            <w:pPr>
              <w:pStyle w:val="TableParagraph"/>
              <w:spacing w:line="230" w:lineRule="exact"/>
              <w:ind w:left="50"/>
              <w:jc w:val="left"/>
              <w:rPr>
                <w:sz w:val="20"/>
              </w:rPr>
            </w:pPr>
            <w:r>
              <w:rPr>
                <w:color w:val="484F52"/>
                <w:w w:val="105"/>
                <w:sz w:val="20"/>
              </w:rPr>
              <w:t>Less than 25% of the time</w:t>
            </w:r>
          </w:p>
        </w:tc>
        <w:tc>
          <w:tcPr>
            <w:tcW w:w="1534" w:type="dxa"/>
            <w:tcBorders>
              <w:top w:val="single" w:sz="9" w:space="0" w:color="CCCFCF"/>
            </w:tcBorders>
          </w:tcPr>
          <w:p w:rsidR="006E6A15" w:rsidRDefault="006E6A15"/>
        </w:tc>
        <w:tc>
          <w:tcPr>
            <w:tcW w:w="741" w:type="dxa"/>
            <w:tcBorders>
              <w:top w:val="single" w:sz="20" w:space="0" w:color="A8AFB3"/>
            </w:tcBorders>
          </w:tcPr>
          <w:p w:rsidR="006E6A15" w:rsidRDefault="000A627B">
            <w:pPr>
              <w:pStyle w:val="TableParagraph"/>
              <w:tabs>
                <w:tab w:val="left" w:pos="740"/>
              </w:tabs>
              <w:spacing w:line="204" w:lineRule="exact"/>
              <w:jc w:val="center"/>
              <w:rPr>
                <w:sz w:val="20"/>
              </w:rPr>
            </w:pPr>
            <w:r>
              <w:rPr>
                <w:color w:val="484F52"/>
                <w:w w:val="99"/>
                <w:sz w:val="20"/>
                <w:u w:val="thick" w:color="ACAFB3"/>
              </w:rPr>
              <w:t xml:space="preserve"> </w:t>
            </w:r>
            <w:r>
              <w:rPr>
                <w:color w:val="484F52"/>
                <w:sz w:val="20"/>
                <w:u w:val="thick" w:color="ACAFB3"/>
              </w:rPr>
              <w:tab/>
            </w:r>
          </w:p>
        </w:tc>
        <w:tc>
          <w:tcPr>
            <w:tcW w:w="853" w:type="dxa"/>
            <w:tcBorders>
              <w:top w:val="single" w:sz="9" w:space="0" w:color="CCCFCF"/>
            </w:tcBorders>
          </w:tcPr>
          <w:p w:rsidR="006E6A15" w:rsidRDefault="006E6A15"/>
        </w:tc>
        <w:tc>
          <w:tcPr>
            <w:tcW w:w="957" w:type="dxa"/>
          </w:tcPr>
          <w:p w:rsidR="006E6A15" w:rsidRDefault="006E6A15">
            <w:pPr>
              <w:pStyle w:val="TableParagraph"/>
              <w:spacing w:before="1"/>
              <w:jc w:val="left"/>
              <w:rPr>
                <w:b/>
                <w:sz w:val="18"/>
              </w:rPr>
            </w:pPr>
          </w:p>
          <w:p w:rsidR="006E6A15" w:rsidRDefault="000A627B">
            <w:pPr>
              <w:pStyle w:val="TableParagraph"/>
              <w:ind w:right="3"/>
              <w:rPr>
                <w:sz w:val="20"/>
              </w:rPr>
            </w:pPr>
            <w:r>
              <w:rPr>
                <w:color w:val="3B3F42"/>
                <w:sz w:val="20"/>
              </w:rPr>
              <w:t>4.3%</w:t>
            </w:r>
          </w:p>
        </w:tc>
        <w:tc>
          <w:tcPr>
            <w:tcW w:w="1076" w:type="dxa"/>
            <w:tcBorders>
              <w:top w:val="single" w:sz="9" w:space="0" w:color="CCCFCF"/>
            </w:tcBorders>
          </w:tcPr>
          <w:p w:rsidR="006E6A15" w:rsidRDefault="006E6A15"/>
        </w:tc>
        <w:tc>
          <w:tcPr>
            <w:tcW w:w="1310" w:type="dxa"/>
          </w:tcPr>
          <w:p w:rsidR="006E6A15" w:rsidRDefault="006E6A15">
            <w:pPr>
              <w:pStyle w:val="TableParagraph"/>
              <w:spacing w:before="8"/>
              <w:jc w:val="left"/>
              <w:rPr>
                <w:b/>
                <w:sz w:val="18"/>
              </w:rPr>
            </w:pPr>
          </w:p>
          <w:p w:rsidR="006E6A15" w:rsidRDefault="000A627B">
            <w:pPr>
              <w:pStyle w:val="TableParagraph"/>
              <w:ind w:right="81"/>
              <w:rPr>
                <w:sz w:val="20"/>
              </w:rPr>
            </w:pPr>
            <w:r>
              <w:rPr>
                <w:color w:val="3B3F42"/>
                <w:sz w:val="20"/>
              </w:rPr>
              <w:t>10</w:t>
            </w:r>
          </w:p>
        </w:tc>
      </w:tr>
      <w:tr w:rsidR="006E6A15">
        <w:trPr>
          <w:trHeight w:hRule="exact" w:val="797"/>
        </w:trPr>
        <w:tc>
          <w:tcPr>
            <w:tcW w:w="2693" w:type="dxa"/>
          </w:tcPr>
          <w:p w:rsidR="006E6A15" w:rsidRDefault="000A627B">
            <w:pPr>
              <w:pStyle w:val="TableParagraph"/>
              <w:spacing w:before="191"/>
              <w:ind w:left="59"/>
              <w:jc w:val="left"/>
              <w:rPr>
                <w:sz w:val="20"/>
              </w:rPr>
            </w:pPr>
            <w:r>
              <w:rPr>
                <w:color w:val="484F52"/>
                <w:sz w:val="20"/>
              </w:rPr>
              <w:t>26% -35% of the  time</w:t>
            </w:r>
          </w:p>
        </w:tc>
        <w:tc>
          <w:tcPr>
            <w:tcW w:w="1534" w:type="dxa"/>
          </w:tcPr>
          <w:p w:rsidR="006E6A15" w:rsidRDefault="006E6A15"/>
        </w:tc>
        <w:tc>
          <w:tcPr>
            <w:tcW w:w="741" w:type="dxa"/>
            <w:tcBorders>
              <w:bottom w:val="single" w:sz="17" w:space="0" w:color="AFB8A8"/>
            </w:tcBorders>
          </w:tcPr>
          <w:p w:rsidR="006E6A15" w:rsidRDefault="006E6A15"/>
        </w:tc>
        <w:tc>
          <w:tcPr>
            <w:tcW w:w="853" w:type="dxa"/>
          </w:tcPr>
          <w:p w:rsidR="006E6A15" w:rsidRDefault="006E6A15"/>
        </w:tc>
        <w:tc>
          <w:tcPr>
            <w:tcW w:w="957" w:type="dxa"/>
          </w:tcPr>
          <w:p w:rsidR="006E6A15" w:rsidRDefault="006E6A15">
            <w:pPr>
              <w:pStyle w:val="TableParagraph"/>
              <w:spacing w:before="3"/>
              <w:jc w:val="left"/>
              <w:rPr>
                <w:b/>
                <w:sz w:val="17"/>
              </w:rPr>
            </w:pPr>
          </w:p>
          <w:p w:rsidR="006E6A15" w:rsidRDefault="000A627B">
            <w:pPr>
              <w:pStyle w:val="TableParagraph"/>
              <w:ind w:right="3"/>
              <w:rPr>
                <w:sz w:val="20"/>
              </w:rPr>
            </w:pPr>
            <w:r>
              <w:rPr>
                <w:color w:val="484F52"/>
                <w:sz w:val="20"/>
              </w:rPr>
              <w:t>35.9%</w:t>
            </w:r>
          </w:p>
        </w:tc>
        <w:tc>
          <w:tcPr>
            <w:tcW w:w="1076" w:type="dxa"/>
          </w:tcPr>
          <w:p w:rsidR="006E6A15" w:rsidRDefault="006E6A15"/>
        </w:tc>
        <w:tc>
          <w:tcPr>
            <w:tcW w:w="1310" w:type="dxa"/>
          </w:tcPr>
          <w:p w:rsidR="006E6A15" w:rsidRDefault="000A627B">
            <w:pPr>
              <w:pStyle w:val="TableParagraph"/>
              <w:spacing w:before="181"/>
              <w:ind w:right="91"/>
              <w:rPr>
                <w:rFonts w:ascii="Times New Roman"/>
              </w:rPr>
            </w:pPr>
            <w:r>
              <w:rPr>
                <w:rFonts w:ascii="Times New Roman"/>
                <w:color w:val="3B3F42"/>
              </w:rPr>
              <w:t>84</w:t>
            </w:r>
          </w:p>
        </w:tc>
      </w:tr>
      <w:tr w:rsidR="006E6A15">
        <w:trPr>
          <w:trHeight w:hRule="exact" w:val="245"/>
        </w:trPr>
        <w:tc>
          <w:tcPr>
            <w:tcW w:w="2693" w:type="dxa"/>
          </w:tcPr>
          <w:p w:rsidR="006E6A15" w:rsidRDefault="000A627B">
            <w:pPr>
              <w:pStyle w:val="TableParagraph"/>
              <w:spacing w:before="21"/>
              <w:ind w:left="57"/>
              <w:jc w:val="left"/>
              <w:rPr>
                <w:sz w:val="20"/>
              </w:rPr>
            </w:pPr>
            <w:r>
              <w:rPr>
                <w:color w:val="484F52"/>
                <w:w w:val="105"/>
                <w:sz w:val="20"/>
              </w:rPr>
              <w:t>36% • 50% of the time</w:t>
            </w:r>
          </w:p>
        </w:tc>
        <w:tc>
          <w:tcPr>
            <w:tcW w:w="1534" w:type="dxa"/>
          </w:tcPr>
          <w:p w:rsidR="006E6A15" w:rsidRDefault="006E6A15"/>
        </w:tc>
        <w:tc>
          <w:tcPr>
            <w:tcW w:w="741" w:type="dxa"/>
            <w:tcBorders>
              <w:top w:val="single" w:sz="17" w:space="0" w:color="AFB8A8"/>
              <w:bottom w:val="single" w:sz="23" w:space="0" w:color="ACAF9C"/>
            </w:tcBorders>
          </w:tcPr>
          <w:p w:rsidR="006E6A15" w:rsidRDefault="006E6A15"/>
        </w:tc>
        <w:tc>
          <w:tcPr>
            <w:tcW w:w="853" w:type="dxa"/>
          </w:tcPr>
          <w:p w:rsidR="006E6A15" w:rsidRDefault="006E6A15"/>
        </w:tc>
        <w:tc>
          <w:tcPr>
            <w:tcW w:w="957" w:type="dxa"/>
          </w:tcPr>
          <w:p w:rsidR="006E6A15" w:rsidRDefault="000A627B">
            <w:pPr>
              <w:pStyle w:val="TableParagraph"/>
              <w:spacing w:before="21"/>
              <w:ind w:right="6"/>
              <w:rPr>
                <w:sz w:val="20"/>
              </w:rPr>
            </w:pPr>
            <w:r>
              <w:rPr>
                <w:color w:val="484F52"/>
                <w:w w:val="95"/>
                <w:sz w:val="20"/>
              </w:rPr>
              <w:t>23.5%</w:t>
            </w:r>
          </w:p>
        </w:tc>
        <w:tc>
          <w:tcPr>
            <w:tcW w:w="1076" w:type="dxa"/>
          </w:tcPr>
          <w:p w:rsidR="006E6A15" w:rsidRDefault="006E6A15"/>
        </w:tc>
        <w:tc>
          <w:tcPr>
            <w:tcW w:w="1310" w:type="dxa"/>
          </w:tcPr>
          <w:p w:rsidR="006E6A15" w:rsidRDefault="000A627B">
            <w:pPr>
              <w:pStyle w:val="TableParagraph"/>
              <w:spacing w:before="21"/>
              <w:ind w:right="48"/>
              <w:rPr>
                <w:sz w:val="20"/>
              </w:rPr>
            </w:pPr>
            <w:r>
              <w:rPr>
                <w:color w:val="3B3F42"/>
                <w:w w:val="110"/>
                <w:sz w:val="20"/>
              </w:rPr>
              <w:t>55</w:t>
            </w:r>
          </w:p>
        </w:tc>
      </w:tr>
      <w:tr w:rsidR="006E6A15">
        <w:trPr>
          <w:trHeight w:hRule="exact" w:val="387"/>
        </w:trPr>
        <w:tc>
          <w:tcPr>
            <w:tcW w:w="2693" w:type="dxa"/>
          </w:tcPr>
          <w:p w:rsidR="006E6A15" w:rsidRDefault="006E6A15"/>
        </w:tc>
        <w:tc>
          <w:tcPr>
            <w:tcW w:w="1534" w:type="dxa"/>
          </w:tcPr>
          <w:p w:rsidR="006E6A15" w:rsidRDefault="006E6A15"/>
        </w:tc>
        <w:tc>
          <w:tcPr>
            <w:tcW w:w="741" w:type="dxa"/>
            <w:tcBorders>
              <w:top w:val="single" w:sz="23" w:space="0" w:color="ACAF9C"/>
              <w:bottom w:val="single" w:sz="14" w:space="0" w:color="ACA39C"/>
            </w:tcBorders>
          </w:tcPr>
          <w:p w:rsidR="006E6A15" w:rsidRDefault="006E6A15"/>
        </w:tc>
        <w:tc>
          <w:tcPr>
            <w:tcW w:w="853" w:type="dxa"/>
          </w:tcPr>
          <w:p w:rsidR="006E6A15" w:rsidRDefault="006E6A15"/>
        </w:tc>
        <w:tc>
          <w:tcPr>
            <w:tcW w:w="957" w:type="dxa"/>
          </w:tcPr>
          <w:p w:rsidR="006E6A15" w:rsidRDefault="006E6A15"/>
        </w:tc>
        <w:tc>
          <w:tcPr>
            <w:tcW w:w="1076" w:type="dxa"/>
          </w:tcPr>
          <w:p w:rsidR="006E6A15" w:rsidRDefault="006E6A15"/>
        </w:tc>
        <w:tc>
          <w:tcPr>
            <w:tcW w:w="1310" w:type="dxa"/>
          </w:tcPr>
          <w:p w:rsidR="006E6A15" w:rsidRDefault="006E6A15"/>
        </w:tc>
      </w:tr>
      <w:tr w:rsidR="006E6A15">
        <w:trPr>
          <w:trHeight w:hRule="exact" w:val="621"/>
        </w:trPr>
        <w:tc>
          <w:tcPr>
            <w:tcW w:w="2693" w:type="dxa"/>
          </w:tcPr>
          <w:p w:rsidR="006E6A15" w:rsidRDefault="000A627B">
            <w:pPr>
              <w:pStyle w:val="TableParagraph"/>
              <w:spacing w:before="1"/>
              <w:ind w:left="57"/>
              <w:jc w:val="left"/>
              <w:rPr>
                <w:sz w:val="20"/>
              </w:rPr>
            </w:pPr>
            <w:r>
              <w:rPr>
                <w:color w:val="484F52"/>
                <w:sz w:val="20"/>
              </w:rPr>
              <w:t>51% - 75% of the time</w:t>
            </w:r>
          </w:p>
        </w:tc>
        <w:tc>
          <w:tcPr>
            <w:tcW w:w="1534" w:type="dxa"/>
          </w:tcPr>
          <w:p w:rsidR="006E6A15" w:rsidRDefault="006E6A15"/>
        </w:tc>
        <w:tc>
          <w:tcPr>
            <w:tcW w:w="741" w:type="dxa"/>
            <w:tcBorders>
              <w:top w:val="single" w:sz="14" w:space="0" w:color="ACA39C"/>
              <w:bottom w:val="single" w:sz="17" w:space="0" w:color="B3ACAC"/>
            </w:tcBorders>
          </w:tcPr>
          <w:p w:rsidR="006E6A15" w:rsidRDefault="000A627B">
            <w:pPr>
              <w:pStyle w:val="TableParagraph"/>
              <w:tabs>
                <w:tab w:val="left" w:pos="740"/>
              </w:tabs>
              <w:spacing w:line="212" w:lineRule="exact"/>
              <w:ind w:left="14"/>
              <w:jc w:val="center"/>
              <w:rPr>
                <w:sz w:val="20"/>
              </w:rPr>
            </w:pPr>
            <w:r>
              <w:rPr>
                <w:color w:val="484F52"/>
                <w:w w:val="99"/>
                <w:sz w:val="20"/>
                <w:u w:val="thick" w:color="A8A8A3"/>
              </w:rPr>
              <w:t xml:space="preserve"> </w:t>
            </w:r>
            <w:r>
              <w:rPr>
                <w:color w:val="484F52"/>
                <w:sz w:val="20"/>
                <w:u w:val="thick" w:color="A8A8A3"/>
              </w:rPr>
              <w:tab/>
            </w:r>
          </w:p>
        </w:tc>
        <w:tc>
          <w:tcPr>
            <w:tcW w:w="853" w:type="dxa"/>
          </w:tcPr>
          <w:p w:rsidR="006E6A15" w:rsidRDefault="006E6A15"/>
        </w:tc>
        <w:tc>
          <w:tcPr>
            <w:tcW w:w="957" w:type="dxa"/>
          </w:tcPr>
          <w:p w:rsidR="006E6A15" w:rsidRDefault="000A627B">
            <w:pPr>
              <w:pStyle w:val="TableParagraph"/>
              <w:spacing w:before="8"/>
              <w:ind w:right="5"/>
              <w:rPr>
                <w:sz w:val="20"/>
              </w:rPr>
            </w:pPr>
            <w:r>
              <w:rPr>
                <w:color w:val="484F52"/>
                <w:sz w:val="20"/>
              </w:rPr>
              <w:t>16.2%</w:t>
            </w:r>
          </w:p>
        </w:tc>
        <w:tc>
          <w:tcPr>
            <w:tcW w:w="1076" w:type="dxa"/>
          </w:tcPr>
          <w:p w:rsidR="006E6A15" w:rsidRDefault="006E6A15"/>
        </w:tc>
        <w:tc>
          <w:tcPr>
            <w:tcW w:w="1310" w:type="dxa"/>
          </w:tcPr>
          <w:p w:rsidR="006E6A15" w:rsidRDefault="000A627B">
            <w:pPr>
              <w:pStyle w:val="TableParagraph"/>
              <w:spacing w:line="244" w:lineRule="exact"/>
              <w:ind w:right="83"/>
              <w:rPr>
                <w:rFonts w:ascii="Times New Roman"/>
              </w:rPr>
            </w:pPr>
            <w:r>
              <w:rPr>
                <w:rFonts w:ascii="Times New Roman"/>
                <w:color w:val="3B3F42"/>
              </w:rPr>
              <w:t>38</w:t>
            </w:r>
          </w:p>
        </w:tc>
      </w:tr>
      <w:tr w:rsidR="006E6A15">
        <w:trPr>
          <w:trHeight w:hRule="exact" w:val="252"/>
        </w:trPr>
        <w:tc>
          <w:tcPr>
            <w:tcW w:w="2693" w:type="dxa"/>
          </w:tcPr>
          <w:p w:rsidR="006E6A15" w:rsidRDefault="000A627B">
            <w:pPr>
              <w:pStyle w:val="TableParagraph"/>
              <w:spacing w:before="7"/>
              <w:ind w:left="50"/>
              <w:jc w:val="left"/>
              <w:rPr>
                <w:sz w:val="20"/>
              </w:rPr>
            </w:pPr>
            <w:r>
              <w:rPr>
                <w:color w:val="484F52"/>
                <w:w w:val="105"/>
                <w:sz w:val="20"/>
              </w:rPr>
              <w:t>More than 75% of the time</w:t>
            </w:r>
          </w:p>
        </w:tc>
        <w:tc>
          <w:tcPr>
            <w:tcW w:w="1534" w:type="dxa"/>
          </w:tcPr>
          <w:p w:rsidR="006E6A15" w:rsidRDefault="006E6A15"/>
        </w:tc>
        <w:tc>
          <w:tcPr>
            <w:tcW w:w="741" w:type="dxa"/>
            <w:tcBorders>
              <w:top w:val="single" w:sz="17" w:space="0" w:color="B3ACAC"/>
              <w:bottom w:val="single" w:sz="17" w:space="0" w:color="B3AFB3"/>
            </w:tcBorders>
          </w:tcPr>
          <w:p w:rsidR="006E6A15" w:rsidRDefault="006E6A15"/>
        </w:tc>
        <w:tc>
          <w:tcPr>
            <w:tcW w:w="853" w:type="dxa"/>
          </w:tcPr>
          <w:p w:rsidR="006E6A15" w:rsidRDefault="006E6A15"/>
        </w:tc>
        <w:tc>
          <w:tcPr>
            <w:tcW w:w="957" w:type="dxa"/>
          </w:tcPr>
          <w:p w:rsidR="006E6A15" w:rsidRDefault="000A627B">
            <w:pPr>
              <w:pStyle w:val="TableParagraph"/>
              <w:spacing w:before="7"/>
              <w:rPr>
                <w:sz w:val="20"/>
              </w:rPr>
            </w:pPr>
            <w:r>
              <w:rPr>
                <w:color w:val="484F52"/>
                <w:sz w:val="20"/>
              </w:rPr>
              <w:t>20.1%</w:t>
            </w:r>
          </w:p>
        </w:tc>
        <w:tc>
          <w:tcPr>
            <w:tcW w:w="1076" w:type="dxa"/>
          </w:tcPr>
          <w:p w:rsidR="006E6A15" w:rsidRDefault="006E6A15"/>
        </w:tc>
        <w:tc>
          <w:tcPr>
            <w:tcW w:w="1310" w:type="dxa"/>
          </w:tcPr>
          <w:p w:rsidR="006E6A15" w:rsidRDefault="000A627B">
            <w:pPr>
              <w:pStyle w:val="TableParagraph"/>
              <w:spacing w:before="21"/>
              <w:ind w:right="49"/>
              <w:rPr>
                <w:sz w:val="20"/>
              </w:rPr>
            </w:pPr>
            <w:r>
              <w:rPr>
                <w:color w:val="3B3F42"/>
                <w:sz w:val="20"/>
              </w:rPr>
              <w:t>4</w:t>
            </w:r>
            <w:r>
              <w:rPr>
                <w:color w:val="696B79"/>
                <w:sz w:val="20"/>
              </w:rPr>
              <w:t>7</w:t>
            </w:r>
          </w:p>
        </w:tc>
      </w:tr>
      <w:tr w:rsidR="006E6A15">
        <w:trPr>
          <w:trHeight w:hRule="exact" w:val="597"/>
        </w:trPr>
        <w:tc>
          <w:tcPr>
            <w:tcW w:w="2693" w:type="dxa"/>
          </w:tcPr>
          <w:p w:rsidR="006E6A15" w:rsidRDefault="006E6A15"/>
        </w:tc>
        <w:tc>
          <w:tcPr>
            <w:tcW w:w="1534" w:type="dxa"/>
          </w:tcPr>
          <w:p w:rsidR="006E6A15" w:rsidRDefault="006E6A15"/>
        </w:tc>
        <w:tc>
          <w:tcPr>
            <w:tcW w:w="741" w:type="dxa"/>
            <w:tcBorders>
              <w:top w:val="single" w:sz="17" w:space="0" w:color="B3AFB3"/>
            </w:tcBorders>
          </w:tcPr>
          <w:p w:rsidR="006E6A15" w:rsidRDefault="006E6A15"/>
        </w:tc>
        <w:tc>
          <w:tcPr>
            <w:tcW w:w="853" w:type="dxa"/>
          </w:tcPr>
          <w:p w:rsidR="006E6A15" w:rsidRDefault="006E6A15"/>
        </w:tc>
        <w:tc>
          <w:tcPr>
            <w:tcW w:w="957" w:type="dxa"/>
          </w:tcPr>
          <w:p w:rsidR="006E6A15" w:rsidRDefault="006E6A15"/>
        </w:tc>
        <w:tc>
          <w:tcPr>
            <w:tcW w:w="1076" w:type="dxa"/>
          </w:tcPr>
          <w:p w:rsidR="006E6A15" w:rsidRDefault="006E6A15"/>
        </w:tc>
        <w:tc>
          <w:tcPr>
            <w:tcW w:w="1310" w:type="dxa"/>
          </w:tcPr>
          <w:p w:rsidR="006E6A15" w:rsidRDefault="006E6A15">
            <w:pPr>
              <w:pStyle w:val="TableParagraph"/>
              <w:spacing w:before="10"/>
              <w:jc w:val="left"/>
              <w:rPr>
                <w:b/>
                <w:sz w:val="28"/>
              </w:rPr>
            </w:pPr>
          </w:p>
          <w:p w:rsidR="006E6A15" w:rsidRDefault="000A627B">
            <w:pPr>
              <w:pStyle w:val="TableParagraph"/>
              <w:ind w:right="75"/>
              <w:rPr>
                <w:rFonts w:ascii="Times New Roman"/>
                <w:b/>
                <w:sz w:val="23"/>
              </w:rPr>
            </w:pPr>
            <w:r>
              <w:rPr>
                <w:rFonts w:ascii="Times New Roman"/>
                <w:b/>
                <w:color w:val="3B3F42"/>
                <w:w w:val="110"/>
                <w:sz w:val="23"/>
              </w:rPr>
              <w:t>Totals: 234</w:t>
            </w:r>
          </w:p>
        </w:tc>
      </w:tr>
    </w:tbl>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20"/>
        </w:rPr>
      </w:pPr>
    </w:p>
    <w:p w:rsidR="006E6A15" w:rsidRDefault="006E6A15">
      <w:pPr>
        <w:pStyle w:val="BodyText"/>
        <w:rPr>
          <w:b/>
          <w:sz w:val="17"/>
        </w:rPr>
      </w:pPr>
    </w:p>
    <w:p w:rsidR="006E6A15" w:rsidRDefault="000A627B">
      <w:pPr>
        <w:pStyle w:val="Heading7"/>
        <w:numPr>
          <w:ilvl w:val="0"/>
          <w:numId w:val="3"/>
        </w:numPr>
        <w:tabs>
          <w:tab w:val="left" w:pos="418"/>
        </w:tabs>
        <w:spacing w:before="92" w:line="264" w:lineRule="auto"/>
        <w:ind w:left="153" w:right="632" w:hanging="5"/>
        <w:rPr>
          <w:color w:val="3B3F42"/>
        </w:rPr>
      </w:pPr>
      <w:r>
        <w:rPr>
          <w:color w:val="3B3F42"/>
          <w:w w:val="110"/>
        </w:rPr>
        <w:t>Are</w:t>
      </w:r>
      <w:r>
        <w:rPr>
          <w:color w:val="3B3F42"/>
          <w:spacing w:val="-42"/>
          <w:w w:val="110"/>
        </w:rPr>
        <w:t xml:space="preserve"> </w:t>
      </w:r>
      <w:r>
        <w:rPr>
          <w:color w:val="3B3F42"/>
          <w:w w:val="110"/>
        </w:rPr>
        <w:t>DIR</w:t>
      </w:r>
      <w:r>
        <w:rPr>
          <w:color w:val="3B3F42"/>
          <w:spacing w:val="-33"/>
          <w:w w:val="110"/>
        </w:rPr>
        <w:t xml:space="preserve"> </w:t>
      </w:r>
      <w:r>
        <w:rPr>
          <w:color w:val="3B3F42"/>
          <w:w w:val="110"/>
        </w:rPr>
        <w:t>fees</w:t>
      </w:r>
      <w:r>
        <w:rPr>
          <w:color w:val="3B3F42"/>
          <w:spacing w:val="-45"/>
          <w:w w:val="110"/>
        </w:rPr>
        <w:t xml:space="preserve"> </w:t>
      </w:r>
      <w:r>
        <w:rPr>
          <w:color w:val="3B3F42"/>
          <w:w w:val="110"/>
        </w:rPr>
        <w:t>affecting</w:t>
      </w:r>
      <w:r>
        <w:rPr>
          <w:color w:val="3B3F42"/>
          <w:spacing w:val="-25"/>
          <w:w w:val="110"/>
        </w:rPr>
        <w:t xml:space="preserve"> </w:t>
      </w:r>
      <w:r>
        <w:rPr>
          <w:color w:val="3B3F42"/>
          <w:w w:val="110"/>
        </w:rPr>
        <w:t>your</w:t>
      </w:r>
      <w:r>
        <w:rPr>
          <w:color w:val="3B3F42"/>
          <w:spacing w:val="-40"/>
          <w:w w:val="110"/>
        </w:rPr>
        <w:t xml:space="preserve"> </w:t>
      </w:r>
      <w:r>
        <w:rPr>
          <w:color w:val="3B3F42"/>
          <w:w w:val="110"/>
        </w:rPr>
        <w:t>ability</w:t>
      </w:r>
      <w:r>
        <w:rPr>
          <w:color w:val="3B3F42"/>
          <w:spacing w:val="-42"/>
          <w:w w:val="110"/>
        </w:rPr>
        <w:t xml:space="preserve"> </w:t>
      </w:r>
      <w:r>
        <w:rPr>
          <w:color w:val="3B3F42"/>
          <w:w w:val="110"/>
        </w:rPr>
        <w:t>to</w:t>
      </w:r>
      <w:r>
        <w:rPr>
          <w:color w:val="3B3F42"/>
          <w:spacing w:val="-12"/>
          <w:w w:val="110"/>
        </w:rPr>
        <w:t xml:space="preserve"> </w:t>
      </w:r>
      <w:r>
        <w:rPr>
          <w:color w:val="3B3F42"/>
          <w:w w:val="110"/>
        </w:rPr>
        <w:t>manage</w:t>
      </w:r>
      <w:r>
        <w:rPr>
          <w:color w:val="3B3F42"/>
          <w:spacing w:val="-34"/>
          <w:w w:val="110"/>
        </w:rPr>
        <w:t xml:space="preserve"> </w:t>
      </w:r>
      <w:r>
        <w:rPr>
          <w:color w:val="3B3F42"/>
          <w:w w:val="110"/>
        </w:rPr>
        <w:t>the</w:t>
      </w:r>
      <w:r>
        <w:rPr>
          <w:color w:val="3B3F42"/>
          <w:spacing w:val="5"/>
          <w:w w:val="110"/>
        </w:rPr>
        <w:t xml:space="preserve"> </w:t>
      </w:r>
      <w:r>
        <w:rPr>
          <w:color w:val="3B3F42"/>
          <w:w w:val="110"/>
        </w:rPr>
        <w:t>business</w:t>
      </w:r>
      <w:r>
        <w:rPr>
          <w:color w:val="3B3F42"/>
          <w:spacing w:val="-36"/>
          <w:w w:val="110"/>
        </w:rPr>
        <w:t xml:space="preserve"> </w:t>
      </w:r>
      <w:r>
        <w:rPr>
          <w:color w:val="3B3F42"/>
          <w:w w:val="110"/>
        </w:rPr>
        <w:t>operations</w:t>
      </w:r>
      <w:r>
        <w:rPr>
          <w:color w:val="3B3F42"/>
          <w:spacing w:val="-30"/>
          <w:w w:val="110"/>
        </w:rPr>
        <w:t xml:space="preserve"> </w:t>
      </w:r>
      <w:r>
        <w:rPr>
          <w:color w:val="3B3F42"/>
          <w:w w:val="110"/>
        </w:rPr>
        <w:t>of your</w:t>
      </w:r>
      <w:r>
        <w:rPr>
          <w:color w:val="3B3F42"/>
          <w:spacing w:val="-49"/>
          <w:w w:val="110"/>
        </w:rPr>
        <w:t xml:space="preserve"> </w:t>
      </w:r>
      <w:r>
        <w:rPr>
          <w:color w:val="3B3F42"/>
          <w:w w:val="110"/>
        </w:rPr>
        <w:t>pharmacy?</w:t>
      </w:r>
      <w:r>
        <w:rPr>
          <w:color w:val="3B3F42"/>
          <w:spacing w:val="-38"/>
          <w:w w:val="110"/>
        </w:rPr>
        <w:t xml:space="preserve"> </w:t>
      </w:r>
      <w:r>
        <w:rPr>
          <w:color w:val="3B3F42"/>
          <w:w w:val="110"/>
        </w:rPr>
        <w:t>(Mark</w:t>
      </w:r>
      <w:r>
        <w:rPr>
          <w:color w:val="3B3F42"/>
          <w:spacing w:val="-53"/>
          <w:w w:val="110"/>
        </w:rPr>
        <w:t xml:space="preserve"> </w:t>
      </w:r>
      <w:r>
        <w:rPr>
          <w:color w:val="3B3F42"/>
          <w:w w:val="110"/>
        </w:rPr>
        <w:t>all</w:t>
      </w:r>
      <w:r>
        <w:rPr>
          <w:color w:val="3B3F42"/>
          <w:spacing w:val="-56"/>
          <w:w w:val="110"/>
        </w:rPr>
        <w:t xml:space="preserve"> </w:t>
      </w:r>
      <w:r>
        <w:rPr>
          <w:color w:val="3B3F42"/>
          <w:w w:val="110"/>
        </w:rPr>
        <w:t>that</w:t>
      </w:r>
      <w:r>
        <w:rPr>
          <w:color w:val="3B3F42"/>
          <w:spacing w:val="-51"/>
          <w:w w:val="110"/>
        </w:rPr>
        <w:t xml:space="preserve"> </w:t>
      </w:r>
      <w:r>
        <w:rPr>
          <w:color w:val="3B3F42"/>
          <w:w w:val="110"/>
        </w:rPr>
        <w:t>apply)</w:t>
      </w:r>
    </w:p>
    <w:p w:rsidR="006E6A15" w:rsidRDefault="006E6A15">
      <w:pPr>
        <w:spacing w:line="264" w:lineRule="auto"/>
        <w:sectPr w:rsidR="006E6A15">
          <w:headerReference w:type="default" r:id="rId125"/>
          <w:footerReference w:type="default" r:id="rId126"/>
          <w:pgSz w:w="12240" w:h="15840"/>
          <w:pgMar w:top="840" w:right="1420" w:bottom="280" w:left="1340" w:header="0" w:footer="0" w:gutter="0"/>
          <w:cols w:space="720"/>
        </w:sectPr>
      </w:pPr>
    </w:p>
    <w:p w:rsidR="006E6A15" w:rsidRDefault="006E6A15">
      <w:pPr>
        <w:pStyle w:val="BodyText"/>
        <w:rPr>
          <w:sz w:val="58"/>
        </w:rPr>
      </w:pPr>
    </w:p>
    <w:p w:rsidR="006E6A15" w:rsidRDefault="006E6A15">
      <w:pPr>
        <w:pStyle w:val="BodyText"/>
        <w:spacing w:before="9"/>
        <w:rPr>
          <w:sz w:val="82"/>
        </w:rPr>
      </w:pPr>
    </w:p>
    <w:p w:rsidR="006E6A15" w:rsidRDefault="000A627B">
      <w:pPr>
        <w:spacing w:line="526" w:lineRule="exact"/>
        <w:jc w:val="right"/>
        <w:rPr>
          <w:rFonts w:ascii="Times New Roman"/>
          <w:sz w:val="13"/>
        </w:rPr>
      </w:pPr>
      <w:r>
        <w:rPr>
          <w:color w:val="2B3131"/>
          <w:spacing w:val="-151"/>
          <w:w w:val="107"/>
          <w:sz w:val="53"/>
        </w:rPr>
        <w:t>-</w:t>
      </w:r>
      <w:r>
        <w:rPr>
          <w:rFonts w:ascii="Times New Roman"/>
          <w:color w:val="2B3131"/>
          <w:w w:val="107"/>
          <w:position w:val="1"/>
          <w:sz w:val="13"/>
        </w:rPr>
        <w:t>C:</w:t>
      </w:r>
    </w:p>
    <w:p w:rsidR="006E6A15" w:rsidRDefault="000A627B">
      <w:pPr>
        <w:spacing w:line="268" w:lineRule="exact"/>
        <w:jc w:val="right"/>
        <w:rPr>
          <w:sz w:val="11"/>
        </w:rPr>
      </w:pPr>
      <w:r>
        <w:rPr>
          <w:rFonts w:ascii="Times New Roman"/>
          <w:color w:val="2B3131"/>
          <w:spacing w:val="-22"/>
          <w:w w:val="54"/>
          <w:sz w:val="36"/>
        </w:rPr>
        <w:t>.</w:t>
      </w:r>
      <w:r>
        <w:rPr>
          <w:color w:val="2B3131"/>
          <w:spacing w:val="-88"/>
          <w:w w:val="107"/>
          <w:position w:val="19"/>
          <w:sz w:val="11"/>
        </w:rPr>
        <w:t>Q</w:t>
      </w:r>
      <w:r>
        <w:rPr>
          <w:rFonts w:ascii="Times New Roman"/>
          <w:color w:val="2B3131"/>
          <w:spacing w:val="-80"/>
          <w:w w:val="108"/>
          <w:position w:val="7"/>
          <w:sz w:val="19"/>
        </w:rPr>
        <w:t>u</w:t>
      </w:r>
      <w:r>
        <w:rPr>
          <w:rFonts w:ascii="Times New Roman"/>
          <w:color w:val="2B3131"/>
          <w:w w:val="54"/>
          <w:sz w:val="36"/>
        </w:rPr>
        <w:t>.</w:t>
      </w:r>
      <w:r>
        <w:rPr>
          <w:rFonts w:ascii="Times New Roman"/>
          <w:color w:val="2B3131"/>
          <w:spacing w:val="-26"/>
          <w:w w:val="54"/>
          <w:sz w:val="36"/>
        </w:rPr>
        <w:t>.</w:t>
      </w:r>
      <w:r>
        <w:rPr>
          <w:color w:val="2B3131"/>
          <w:w w:val="107"/>
          <w:position w:val="19"/>
          <w:sz w:val="11"/>
        </w:rPr>
        <w:t>)</w:t>
      </w:r>
    </w:p>
    <w:p w:rsidR="006E6A15" w:rsidRDefault="000A627B">
      <w:pPr>
        <w:spacing w:line="295" w:lineRule="exact"/>
        <w:jc w:val="right"/>
        <w:rPr>
          <w:i/>
          <w:sz w:val="31"/>
        </w:rPr>
      </w:pPr>
      <w:r>
        <w:rPr>
          <w:i/>
          <w:color w:val="2B3131"/>
          <w:w w:val="55"/>
          <w:sz w:val="31"/>
        </w:rPr>
        <w:t>8!.</w:t>
      </w:r>
    </w:p>
    <w:p w:rsidR="006E6A15" w:rsidRDefault="000A627B">
      <w:pPr>
        <w:pStyle w:val="BodyText"/>
        <w:rPr>
          <w:i/>
          <w:sz w:val="22"/>
        </w:rPr>
      </w:pPr>
      <w:r>
        <w:br w:type="column"/>
      </w:r>
    </w:p>
    <w:p w:rsidR="006E6A15" w:rsidRDefault="006E6A15">
      <w:pPr>
        <w:pStyle w:val="BodyText"/>
        <w:rPr>
          <w:i/>
          <w:sz w:val="22"/>
        </w:rPr>
      </w:pPr>
    </w:p>
    <w:p w:rsidR="006E6A15" w:rsidRDefault="006E6A15">
      <w:pPr>
        <w:pStyle w:val="BodyText"/>
        <w:spacing w:before="5"/>
        <w:rPr>
          <w:i/>
          <w:sz w:val="20"/>
        </w:rPr>
      </w:pPr>
    </w:p>
    <w:p w:rsidR="006E6A15" w:rsidRDefault="000A627B">
      <w:pPr>
        <w:ind w:left="122" w:right="8259"/>
        <w:jc w:val="center"/>
        <w:rPr>
          <w:rFonts w:ascii="Times New Roman"/>
          <w:sz w:val="20"/>
        </w:rPr>
      </w:pPr>
      <w:r>
        <w:rPr>
          <w:rFonts w:ascii="Times New Roman"/>
          <w:color w:val="5E5E5E"/>
          <w:sz w:val="20"/>
        </w:rPr>
        <w:t>80</w:t>
      </w:r>
    </w:p>
    <w:p w:rsidR="006E6A15" w:rsidRDefault="006E6A15">
      <w:pPr>
        <w:pStyle w:val="BodyText"/>
        <w:rPr>
          <w:rFonts w:ascii="Times New Roman"/>
          <w:sz w:val="22"/>
        </w:rPr>
      </w:pPr>
    </w:p>
    <w:p w:rsidR="006E6A15" w:rsidRDefault="006E6A15">
      <w:pPr>
        <w:pStyle w:val="BodyText"/>
        <w:rPr>
          <w:rFonts w:ascii="Times New Roman"/>
          <w:sz w:val="22"/>
        </w:rPr>
      </w:pPr>
    </w:p>
    <w:p w:rsidR="006E6A15" w:rsidRDefault="006E6A15">
      <w:pPr>
        <w:pStyle w:val="BodyText"/>
        <w:spacing w:before="6"/>
        <w:rPr>
          <w:rFonts w:ascii="Times New Roman"/>
          <w:sz w:val="22"/>
        </w:rPr>
      </w:pPr>
    </w:p>
    <w:p w:rsidR="006E6A15" w:rsidRDefault="000A627B">
      <w:pPr>
        <w:ind w:left="104" w:right="8259"/>
        <w:jc w:val="center"/>
        <w:rPr>
          <w:rFonts w:ascii="Courier New"/>
          <w:sz w:val="17"/>
        </w:rPr>
      </w:pPr>
      <w:r>
        <w:rPr>
          <w:noProof/>
        </w:rPr>
        <w:drawing>
          <wp:anchor distT="0" distB="0" distL="0" distR="0" simplePos="0" relativeHeight="251615232" behindDoc="0" locked="0" layoutInCell="1" allowOverlap="1">
            <wp:simplePos x="0" y="0"/>
            <wp:positionH relativeFrom="page">
              <wp:posOffset>1719072</wp:posOffset>
            </wp:positionH>
            <wp:positionV relativeFrom="paragraph">
              <wp:posOffset>-678225</wp:posOffset>
            </wp:positionV>
            <wp:extent cx="4887467" cy="2596895"/>
            <wp:effectExtent l="0" t="0" r="0" b="0"/>
            <wp:wrapNone/>
            <wp:docPr id="2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jpeg"/>
                    <pic:cNvPicPr/>
                  </pic:nvPicPr>
                  <pic:blipFill>
                    <a:blip r:embed="rId127" cstate="print"/>
                    <a:stretch>
                      <a:fillRect/>
                    </a:stretch>
                  </pic:blipFill>
                  <pic:spPr>
                    <a:xfrm>
                      <a:off x="0" y="0"/>
                      <a:ext cx="4887467" cy="2596895"/>
                    </a:xfrm>
                    <a:prstGeom prst="rect">
                      <a:avLst/>
                    </a:prstGeom>
                  </pic:spPr>
                </pic:pic>
              </a:graphicData>
            </a:graphic>
          </wp:anchor>
        </w:drawing>
      </w:r>
      <w:r>
        <w:rPr>
          <w:rFonts w:ascii="Courier New"/>
          <w:color w:val="2B3131"/>
          <w:sz w:val="17"/>
        </w:rPr>
        <w:t>60</w:t>
      </w:r>
    </w:p>
    <w:p w:rsidR="006E6A15" w:rsidRDefault="006E6A15">
      <w:pPr>
        <w:pStyle w:val="BodyText"/>
        <w:rPr>
          <w:rFonts w:ascii="Courier New"/>
          <w:sz w:val="18"/>
        </w:rPr>
      </w:pPr>
    </w:p>
    <w:p w:rsidR="006E6A15" w:rsidRDefault="006E6A15">
      <w:pPr>
        <w:pStyle w:val="BodyText"/>
        <w:rPr>
          <w:rFonts w:ascii="Courier New"/>
          <w:sz w:val="18"/>
        </w:rPr>
      </w:pPr>
    </w:p>
    <w:p w:rsidR="006E6A15" w:rsidRDefault="006E6A15">
      <w:pPr>
        <w:pStyle w:val="BodyText"/>
        <w:rPr>
          <w:rFonts w:ascii="Courier New"/>
          <w:sz w:val="18"/>
        </w:rPr>
      </w:pPr>
    </w:p>
    <w:p w:rsidR="006E6A15" w:rsidRDefault="000A627B">
      <w:pPr>
        <w:pStyle w:val="BodyText"/>
        <w:spacing w:before="136"/>
        <w:ind w:left="131" w:right="8256"/>
        <w:jc w:val="center"/>
        <w:rPr>
          <w:rFonts w:ascii="Courier New"/>
        </w:rPr>
      </w:pPr>
      <w:r>
        <w:rPr>
          <w:rFonts w:ascii="Courier New"/>
          <w:color w:val="2B3131"/>
        </w:rPr>
        <w:t>40</w:t>
      </w:r>
    </w:p>
    <w:p w:rsidR="006E6A15" w:rsidRDefault="006E6A15">
      <w:pPr>
        <w:pStyle w:val="BodyText"/>
        <w:rPr>
          <w:rFonts w:ascii="Courier New"/>
          <w:sz w:val="22"/>
        </w:rPr>
      </w:pPr>
    </w:p>
    <w:p w:rsidR="006E6A15" w:rsidRDefault="006E6A15">
      <w:pPr>
        <w:pStyle w:val="BodyText"/>
        <w:rPr>
          <w:rFonts w:ascii="Courier New"/>
          <w:sz w:val="22"/>
        </w:rPr>
      </w:pPr>
    </w:p>
    <w:p w:rsidR="006E6A15" w:rsidRDefault="006E6A15">
      <w:pPr>
        <w:pStyle w:val="BodyText"/>
        <w:spacing w:before="5"/>
        <w:rPr>
          <w:rFonts w:ascii="Courier New"/>
          <w:sz w:val="23"/>
        </w:rPr>
      </w:pPr>
    </w:p>
    <w:p w:rsidR="006E6A15" w:rsidRDefault="000A627B">
      <w:pPr>
        <w:ind w:left="178"/>
        <w:rPr>
          <w:sz w:val="16"/>
        </w:rPr>
      </w:pPr>
      <w:r>
        <w:rPr>
          <w:color w:val="5E5E5E"/>
          <w:sz w:val="16"/>
        </w:rPr>
        <w:t>20</w:t>
      </w:r>
    </w:p>
    <w:p w:rsidR="006E6A15" w:rsidRDefault="006E6A15">
      <w:pPr>
        <w:pStyle w:val="BodyText"/>
        <w:rPr>
          <w:sz w:val="18"/>
        </w:rPr>
      </w:pPr>
    </w:p>
    <w:p w:rsidR="006E6A15" w:rsidRDefault="006E6A15">
      <w:pPr>
        <w:pStyle w:val="BodyText"/>
        <w:rPr>
          <w:sz w:val="18"/>
        </w:rPr>
      </w:pPr>
    </w:p>
    <w:p w:rsidR="006E6A15" w:rsidRDefault="006E6A15">
      <w:pPr>
        <w:pStyle w:val="BodyText"/>
        <w:rPr>
          <w:sz w:val="18"/>
        </w:rPr>
      </w:pPr>
    </w:p>
    <w:p w:rsidR="006E6A15" w:rsidRDefault="000A627B">
      <w:pPr>
        <w:spacing w:before="145"/>
        <w:ind w:right="8034"/>
        <w:jc w:val="center"/>
        <w:rPr>
          <w:sz w:val="16"/>
        </w:rPr>
      </w:pPr>
      <w:r>
        <w:rPr>
          <w:color w:val="3D4246"/>
          <w:w w:val="97"/>
          <w:sz w:val="16"/>
        </w:rPr>
        <w:t>0</w:t>
      </w:r>
    </w:p>
    <w:p w:rsidR="006E6A15" w:rsidRDefault="000A627B">
      <w:pPr>
        <w:tabs>
          <w:tab w:val="left" w:pos="2266"/>
          <w:tab w:val="left" w:pos="2349"/>
          <w:tab w:val="left" w:pos="3764"/>
          <w:tab w:val="left" w:pos="3875"/>
          <w:tab w:val="left" w:pos="5290"/>
          <w:tab w:val="left" w:pos="5389"/>
          <w:tab w:val="left" w:pos="6906"/>
        </w:tabs>
        <w:spacing w:before="37" w:line="247" w:lineRule="auto"/>
        <w:ind w:left="1004" w:right="633" w:hanging="325"/>
        <w:rPr>
          <w:sz w:val="17"/>
        </w:rPr>
      </w:pPr>
      <w:r>
        <w:rPr>
          <w:color w:val="3D4246"/>
          <w:sz w:val="17"/>
        </w:rPr>
        <w:t>Yes,</w:t>
      </w:r>
      <w:r>
        <w:rPr>
          <w:color w:val="3D4246"/>
          <w:spacing w:val="-34"/>
          <w:sz w:val="17"/>
        </w:rPr>
        <w:t xml:space="preserve"> </w:t>
      </w:r>
      <w:r>
        <w:rPr>
          <w:color w:val="3D4246"/>
          <w:sz w:val="17"/>
        </w:rPr>
        <w:t>unpredictable</w:t>
      </w:r>
      <w:r>
        <w:rPr>
          <w:color w:val="3D4246"/>
          <w:sz w:val="17"/>
        </w:rPr>
        <w:tab/>
      </w:r>
      <w:r>
        <w:rPr>
          <w:color w:val="3D4246"/>
          <w:sz w:val="17"/>
        </w:rPr>
        <w:tab/>
        <w:t>Yes,</w:t>
      </w:r>
      <w:r>
        <w:rPr>
          <w:color w:val="3D4246"/>
          <w:spacing w:val="-35"/>
          <w:sz w:val="17"/>
        </w:rPr>
        <w:t xml:space="preserve"> </w:t>
      </w:r>
      <w:r>
        <w:rPr>
          <w:color w:val="3D4246"/>
          <w:sz w:val="17"/>
        </w:rPr>
        <w:t>inabiltty</w:t>
      </w:r>
      <w:r>
        <w:rPr>
          <w:color w:val="3D4246"/>
          <w:spacing w:val="-22"/>
          <w:sz w:val="17"/>
        </w:rPr>
        <w:t xml:space="preserve"> </w:t>
      </w:r>
      <w:r>
        <w:rPr>
          <w:color w:val="3D4246"/>
          <w:sz w:val="17"/>
        </w:rPr>
        <w:t>to</w:t>
      </w:r>
      <w:r>
        <w:rPr>
          <w:color w:val="3D4246"/>
          <w:sz w:val="17"/>
        </w:rPr>
        <w:tab/>
      </w:r>
      <w:r>
        <w:rPr>
          <w:color w:val="3D4246"/>
          <w:sz w:val="17"/>
        </w:rPr>
        <w:tab/>
        <w:t>Yes,</w:t>
      </w:r>
      <w:r>
        <w:rPr>
          <w:color w:val="3D4246"/>
          <w:spacing w:val="-30"/>
          <w:sz w:val="17"/>
        </w:rPr>
        <w:t xml:space="preserve"> </w:t>
      </w:r>
      <w:r>
        <w:rPr>
          <w:color w:val="3D4246"/>
          <w:sz w:val="17"/>
        </w:rPr>
        <w:t>lnabiltty</w:t>
      </w:r>
      <w:r>
        <w:rPr>
          <w:color w:val="3D4246"/>
          <w:spacing w:val="-23"/>
          <w:sz w:val="17"/>
        </w:rPr>
        <w:t xml:space="preserve"> </w:t>
      </w:r>
      <w:r>
        <w:rPr>
          <w:color w:val="3D4246"/>
          <w:sz w:val="17"/>
        </w:rPr>
        <w:t>to</w:t>
      </w:r>
      <w:r>
        <w:rPr>
          <w:color w:val="3D4246"/>
          <w:sz w:val="17"/>
        </w:rPr>
        <w:tab/>
      </w:r>
      <w:r>
        <w:rPr>
          <w:color w:val="3D4246"/>
          <w:sz w:val="17"/>
        </w:rPr>
        <w:tab/>
        <w:t>No,</w:t>
      </w:r>
      <w:r>
        <w:rPr>
          <w:color w:val="3D4246"/>
          <w:spacing w:val="-24"/>
          <w:sz w:val="17"/>
        </w:rPr>
        <w:t xml:space="preserve"> </w:t>
      </w:r>
      <w:r>
        <w:rPr>
          <w:color w:val="3D4246"/>
          <w:sz w:val="17"/>
        </w:rPr>
        <w:t>DIRs</w:t>
      </w:r>
      <w:r>
        <w:rPr>
          <w:color w:val="3D4246"/>
          <w:spacing w:val="-3"/>
          <w:sz w:val="17"/>
        </w:rPr>
        <w:t xml:space="preserve"> </w:t>
      </w:r>
      <w:r>
        <w:rPr>
          <w:color w:val="3D4246"/>
          <w:sz w:val="17"/>
        </w:rPr>
        <w:t>have</w:t>
      </w:r>
      <w:r>
        <w:rPr>
          <w:color w:val="3D4246"/>
          <w:sz w:val="17"/>
        </w:rPr>
        <w:tab/>
        <w:t>Other.</w:t>
      </w:r>
      <w:r>
        <w:rPr>
          <w:color w:val="3D4246"/>
          <w:spacing w:val="10"/>
          <w:sz w:val="17"/>
        </w:rPr>
        <w:t xml:space="preserve"> </w:t>
      </w:r>
      <w:r>
        <w:rPr>
          <w:color w:val="3D4246"/>
          <w:sz w:val="17"/>
        </w:rPr>
        <w:t>Write</w:t>
      </w:r>
      <w:r>
        <w:rPr>
          <w:color w:val="3D4246"/>
          <w:spacing w:val="-1"/>
          <w:sz w:val="17"/>
        </w:rPr>
        <w:t xml:space="preserve"> </w:t>
      </w:r>
      <w:r>
        <w:rPr>
          <w:color w:val="3D4246"/>
          <w:sz w:val="17"/>
        </w:rPr>
        <w:t>In</w:t>
      </w:r>
      <w:r>
        <w:rPr>
          <w:color w:val="3D4246"/>
          <w:w w:val="104"/>
          <w:sz w:val="17"/>
        </w:rPr>
        <w:t xml:space="preserve"> </w:t>
      </w:r>
      <w:r>
        <w:rPr>
          <w:color w:val="3D4246"/>
          <w:sz w:val="17"/>
        </w:rPr>
        <w:t>cash</w:t>
      </w:r>
      <w:r>
        <w:rPr>
          <w:color w:val="3D4246"/>
          <w:spacing w:val="-23"/>
          <w:sz w:val="17"/>
        </w:rPr>
        <w:t xml:space="preserve"> </w:t>
      </w:r>
      <w:r>
        <w:rPr>
          <w:color w:val="3D4246"/>
          <w:sz w:val="17"/>
        </w:rPr>
        <w:t>flow</w:t>
      </w:r>
      <w:r>
        <w:rPr>
          <w:color w:val="3D4246"/>
          <w:sz w:val="17"/>
        </w:rPr>
        <w:tab/>
        <w:t>predict</w:t>
      </w:r>
      <w:r>
        <w:rPr>
          <w:color w:val="3D4246"/>
          <w:spacing w:val="-20"/>
          <w:sz w:val="17"/>
        </w:rPr>
        <w:t xml:space="preserve"> </w:t>
      </w:r>
      <w:r>
        <w:rPr>
          <w:color w:val="3D4246"/>
          <w:sz w:val="17"/>
        </w:rPr>
        <w:t>operating</w:t>
      </w:r>
      <w:r>
        <w:rPr>
          <w:color w:val="3D4246"/>
          <w:sz w:val="17"/>
        </w:rPr>
        <w:tab/>
        <w:t>plan for</w:t>
      </w:r>
      <w:r>
        <w:rPr>
          <w:color w:val="3D4246"/>
          <w:spacing w:val="-30"/>
          <w:sz w:val="17"/>
        </w:rPr>
        <w:t xml:space="preserve"> </w:t>
      </w:r>
      <w:r>
        <w:rPr>
          <w:color w:val="3D4246"/>
          <w:sz w:val="17"/>
        </w:rPr>
        <w:t>the</w:t>
      </w:r>
      <w:r>
        <w:rPr>
          <w:color w:val="3D4246"/>
          <w:spacing w:val="-22"/>
          <w:sz w:val="17"/>
        </w:rPr>
        <w:t xml:space="preserve"> </w:t>
      </w:r>
      <w:r>
        <w:rPr>
          <w:color w:val="3D4246"/>
          <w:sz w:val="17"/>
        </w:rPr>
        <w:t>future</w:t>
      </w:r>
      <w:r>
        <w:rPr>
          <w:color w:val="3D4246"/>
          <w:sz w:val="17"/>
        </w:rPr>
        <w:tab/>
      </w:r>
      <w:r>
        <w:rPr>
          <w:color w:val="3D4246"/>
          <w:w w:val="95"/>
          <w:sz w:val="17"/>
        </w:rPr>
        <w:t>minimal impact</w:t>
      </w:r>
      <w:r>
        <w:rPr>
          <w:color w:val="3D4246"/>
          <w:spacing w:val="-17"/>
          <w:w w:val="95"/>
          <w:sz w:val="17"/>
        </w:rPr>
        <w:t xml:space="preserve"> </w:t>
      </w:r>
      <w:r>
        <w:rPr>
          <w:color w:val="3D4246"/>
          <w:w w:val="95"/>
          <w:sz w:val="17"/>
        </w:rPr>
        <w:t>on</w:t>
      </w:r>
    </w:p>
    <w:p w:rsidR="006E6A15" w:rsidRDefault="000A627B">
      <w:pPr>
        <w:tabs>
          <w:tab w:val="left" w:pos="3798"/>
          <w:tab w:val="left" w:pos="5463"/>
        </w:tabs>
        <w:spacing w:before="7"/>
        <w:ind w:left="2569"/>
        <w:rPr>
          <w:sz w:val="17"/>
        </w:rPr>
      </w:pPr>
      <w:r>
        <w:rPr>
          <w:color w:val="3D4246"/>
          <w:sz w:val="17"/>
        </w:rPr>
        <w:t>revenue</w:t>
      </w:r>
      <w:r>
        <w:rPr>
          <w:color w:val="3D4246"/>
          <w:sz w:val="17"/>
        </w:rPr>
        <w:tab/>
        <w:t>of</w:t>
      </w:r>
      <w:r>
        <w:rPr>
          <w:color w:val="3D4246"/>
          <w:spacing w:val="-8"/>
          <w:sz w:val="17"/>
        </w:rPr>
        <w:t xml:space="preserve"> </w:t>
      </w:r>
      <w:r>
        <w:rPr>
          <w:color w:val="3D4246"/>
          <w:sz w:val="17"/>
        </w:rPr>
        <w:t>your</w:t>
      </w:r>
      <w:r>
        <w:rPr>
          <w:color w:val="3D4246"/>
          <w:spacing w:val="-21"/>
          <w:sz w:val="17"/>
        </w:rPr>
        <w:t xml:space="preserve"> </w:t>
      </w:r>
      <w:r>
        <w:rPr>
          <w:color w:val="3D4246"/>
          <w:sz w:val="17"/>
        </w:rPr>
        <w:t>business</w:t>
      </w:r>
      <w:r>
        <w:rPr>
          <w:color w:val="3D4246"/>
          <w:sz w:val="17"/>
        </w:rPr>
        <w:tab/>
        <w:t>my</w:t>
      </w:r>
      <w:r>
        <w:rPr>
          <w:color w:val="3D4246"/>
          <w:spacing w:val="-28"/>
          <w:sz w:val="17"/>
        </w:rPr>
        <w:t xml:space="preserve"> </w:t>
      </w:r>
      <w:r>
        <w:rPr>
          <w:color w:val="3D4246"/>
          <w:sz w:val="17"/>
        </w:rPr>
        <w:t>business</w:t>
      </w:r>
    </w:p>
    <w:p w:rsidR="006E6A15" w:rsidRDefault="006E6A15">
      <w:pPr>
        <w:rPr>
          <w:sz w:val="17"/>
        </w:rPr>
        <w:sectPr w:rsidR="006E6A15">
          <w:headerReference w:type="default" r:id="rId128"/>
          <w:footerReference w:type="default" r:id="rId129"/>
          <w:pgSz w:w="12240" w:h="15840"/>
          <w:pgMar w:top="1100" w:right="1420" w:bottom="280" w:left="1380" w:header="917" w:footer="0" w:gutter="0"/>
          <w:cols w:num="2" w:space="720" w:equalWidth="0">
            <w:col w:w="738" w:space="40"/>
            <w:col w:w="8662"/>
          </w:cols>
        </w:sect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rPr>
          <w:sz w:val="20"/>
        </w:rPr>
      </w:pPr>
    </w:p>
    <w:p w:rsidR="006E6A15" w:rsidRDefault="006E6A15">
      <w:pPr>
        <w:pStyle w:val="BodyText"/>
        <w:spacing w:before="1"/>
        <w:rPr>
          <w:sz w:val="20"/>
        </w:rPr>
      </w:pPr>
    </w:p>
    <w:p w:rsidR="006E6A15" w:rsidRDefault="000A627B">
      <w:pPr>
        <w:tabs>
          <w:tab w:val="left" w:pos="7079"/>
        </w:tabs>
        <w:spacing w:before="59"/>
        <w:ind w:left="5699"/>
        <w:rPr>
          <w:rFonts w:ascii="Times New Roman" w:hAnsi="Times New Roman"/>
        </w:rPr>
      </w:pPr>
      <w:r>
        <w:pict>
          <v:shape id="_x0000_s1028" type="#_x0000_t202" style="position:absolute;left:0;text-align:left;margin-left:77.35pt;margin-top:-95pt;width:458.3pt;height:169.5pt;z-index:251664384;mso-position-horizont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940"/>
                    <w:gridCol w:w="1397"/>
                    <w:gridCol w:w="1276"/>
                    <w:gridCol w:w="1553"/>
                  </w:tblGrid>
                  <w:tr w:rsidR="006E6A15">
                    <w:trPr>
                      <w:trHeight w:hRule="exact" w:val="455"/>
                    </w:trPr>
                    <w:tc>
                      <w:tcPr>
                        <w:tcW w:w="4940" w:type="dxa"/>
                      </w:tcPr>
                      <w:p w:rsidR="006E6A15" w:rsidRDefault="000A627B">
                        <w:pPr>
                          <w:pStyle w:val="TableParagraph"/>
                          <w:spacing w:line="268" w:lineRule="exact"/>
                          <w:ind w:left="50"/>
                          <w:jc w:val="left"/>
                          <w:rPr>
                            <w:sz w:val="24"/>
                          </w:rPr>
                        </w:pPr>
                        <w:r>
                          <w:rPr>
                            <w:color w:val="3D4246"/>
                            <w:w w:val="105"/>
                            <w:sz w:val="24"/>
                          </w:rPr>
                          <w:t>Value</w:t>
                        </w:r>
                      </w:p>
                    </w:tc>
                    <w:tc>
                      <w:tcPr>
                        <w:tcW w:w="1397" w:type="dxa"/>
                        <w:tcBorders>
                          <w:bottom w:val="single" w:sz="9" w:space="0" w:color="C8CCCF"/>
                        </w:tcBorders>
                      </w:tcPr>
                      <w:p w:rsidR="006E6A15" w:rsidRDefault="006E6A15"/>
                    </w:tc>
                    <w:tc>
                      <w:tcPr>
                        <w:tcW w:w="1276" w:type="dxa"/>
                      </w:tcPr>
                      <w:p w:rsidR="006E6A15" w:rsidRDefault="000A627B">
                        <w:pPr>
                          <w:pStyle w:val="TableParagraph"/>
                          <w:spacing w:before="6"/>
                          <w:ind w:right="252"/>
                          <w:rPr>
                            <w:sz w:val="24"/>
                          </w:rPr>
                        </w:pPr>
                        <w:r>
                          <w:rPr>
                            <w:color w:val="3D4246"/>
                            <w:w w:val="110"/>
                            <w:sz w:val="24"/>
                          </w:rPr>
                          <w:t>Percent</w:t>
                        </w:r>
                      </w:p>
                    </w:tc>
                    <w:tc>
                      <w:tcPr>
                        <w:tcW w:w="1553" w:type="dxa"/>
                      </w:tcPr>
                      <w:p w:rsidR="006E6A15" w:rsidRDefault="000A627B">
                        <w:pPr>
                          <w:pStyle w:val="TableParagraph"/>
                          <w:spacing w:before="6"/>
                          <w:ind w:right="90"/>
                          <w:rPr>
                            <w:sz w:val="24"/>
                          </w:rPr>
                        </w:pPr>
                        <w:r>
                          <w:rPr>
                            <w:color w:val="3D4246"/>
                            <w:sz w:val="24"/>
                          </w:rPr>
                          <w:t>Responses</w:t>
                        </w:r>
                      </w:p>
                    </w:tc>
                  </w:tr>
                  <w:tr w:rsidR="006E6A15">
                    <w:trPr>
                      <w:trHeight w:hRule="exact" w:val="652"/>
                    </w:trPr>
                    <w:tc>
                      <w:tcPr>
                        <w:tcW w:w="4940" w:type="dxa"/>
                      </w:tcPr>
                      <w:p w:rsidR="006E6A15" w:rsidRDefault="006E6A15">
                        <w:pPr>
                          <w:pStyle w:val="TableParagraph"/>
                          <w:spacing w:before="5"/>
                          <w:jc w:val="left"/>
                          <w:rPr>
                            <w:sz w:val="17"/>
                          </w:rPr>
                        </w:pPr>
                      </w:p>
                      <w:p w:rsidR="006E6A15" w:rsidRDefault="000A627B">
                        <w:pPr>
                          <w:pStyle w:val="TableParagraph"/>
                          <w:ind w:left="50"/>
                          <w:jc w:val="left"/>
                          <w:rPr>
                            <w:sz w:val="20"/>
                          </w:rPr>
                        </w:pPr>
                        <w:r>
                          <w:rPr>
                            <w:color w:val="3D4246"/>
                            <w:w w:val="105"/>
                            <w:sz w:val="20"/>
                          </w:rPr>
                          <w:t>Yes, unpredictable cash flow</w:t>
                        </w:r>
                      </w:p>
                    </w:tc>
                    <w:tc>
                      <w:tcPr>
                        <w:tcW w:w="1397" w:type="dxa"/>
                        <w:tcBorders>
                          <w:top w:val="single" w:sz="9" w:space="0" w:color="C8CCCF"/>
                        </w:tcBorders>
                      </w:tcPr>
                      <w:p w:rsidR="006E6A15" w:rsidRDefault="000A627B">
                        <w:pPr>
                          <w:pStyle w:val="TableParagraph"/>
                          <w:spacing w:before="82"/>
                          <w:ind w:left="646"/>
                          <w:jc w:val="left"/>
                          <w:rPr>
                            <w:rFonts w:ascii="Times New Roman"/>
                            <w:sz w:val="34"/>
                          </w:rPr>
                        </w:pPr>
                        <w:r>
                          <w:rPr>
                            <w:rFonts w:ascii="Times New Roman"/>
                            <w:color w:val="828EA1"/>
                            <w:w w:val="120"/>
                            <w:sz w:val="34"/>
                          </w:rPr>
                          <w:t>Ill]</w:t>
                        </w:r>
                      </w:p>
                    </w:tc>
                    <w:tc>
                      <w:tcPr>
                        <w:tcW w:w="1276" w:type="dxa"/>
                      </w:tcPr>
                      <w:p w:rsidR="006E6A15" w:rsidRDefault="000A627B">
                        <w:pPr>
                          <w:pStyle w:val="TableParagraph"/>
                          <w:spacing w:before="190"/>
                          <w:ind w:right="239"/>
                          <w:rPr>
                            <w:rFonts w:ascii="Times New Roman"/>
                          </w:rPr>
                        </w:pPr>
                        <w:r>
                          <w:rPr>
                            <w:rFonts w:ascii="Times New Roman"/>
                            <w:color w:val="3D4246"/>
                          </w:rPr>
                          <w:t>77.6%</w:t>
                        </w:r>
                      </w:p>
                    </w:tc>
                    <w:tc>
                      <w:tcPr>
                        <w:tcW w:w="1553" w:type="dxa"/>
                      </w:tcPr>
                      <w:p w:rsidR="006E6A15" w:rsidRDefault="000A627B">
                        <w:pPr>
                          <w:pStyle w:val="TableParagraph"/>
                          <w:spacing w:before="190"/>
                          <w:ind w:right="107"/>
                          <w:rPr>
                            <w:rFonts w:ascii="Times New Roman"/>
                          </w:rPr>
                        </w:pPr>
                        <w:r>
                          <w:rPr>
                            <w:rFonts w:ascii="Times New Roman"/>
                            <w:color w:val="3D4246"/>
                          </w:rPr>
                          <w:t>184</w:t>
                        </w:r>
                      </w:p>
                    </w:tc>
                  </w:tr>
                  <w:tr w:rsidR="006E6A15">
                    <w:trPr>
                      <w:trHeight w:hRule="exact" w:val="1229"/>
                    </w:trPr>
                    <w:tc>
                      <w:tcPr>
                        <w:tcW w:w="4940" w:type="dxa"/>
                      </w:tcPr>
                      <w:p w:rsidR="006E6A15" w:rsidRDefault="000A627B">
                        <w:pPr>
                          <w:pStyle w:val="TableParagraph"/>
                          <w:spacing w:before="176"/>
                          <w:ind w:left="50"/>
                          <w:jc w:val="left"/>
                          <w:rPr>
                            <w:sz w:val="20"/>
                          </w:rPr>
                        </w:pPr>
                        <w:r>
                          <w:rPr>
                            <w:color w:val="3D4246"/>
                            <w:w w:val="105"/>
                            <w:sz w:val="20"/>
                          </w:rPr>
                          <w:t>Yes, inability to predict operating revenue</w:t>
                        </w:r>
                      </w:p>
                      <w:p w:rsidR="006E6A15" w:rsidRDefault="006E6A15">
                        <w:pPr>
                          <w:pStyle w:val="TableParagraph"/>
                          <w:jc w:val="left"/>
                        </w:pPr>
                      </w:p>
                      <w:p w:rsidR="006E6A15" w:rsidRDefault="000A627B">
                        <w:pPr>
                          <w:pStyle w:val="TableParagraph"/>
                          <w:spacing w:before="136"/>
                          <w:ind w:left="50"/>
                          <w:jc w:val="left"/>
                          <w:rPr>
                            <w:sz w:val="20"/>
                          </w:rPr>
                        </w:pPr>
                        <w:r>
                          <w:rPr>
                            <w:color w:val="3D4246"/>
                            <w:w w:val="105"/>
                            <w:sz w:val="20"/>
                          </w:rPr>
                          <w:t>Yes, inability to plan for the future of your business</w:t>
                        </w:r>
                      </w:p>
                    </w:tc>
                    <w:tc>
                      <w:tcPr>
                        <w:tcW w:w="1397" w:type="dxa"/>
                      </w:tcPr>
                      <w:p w:rsidR="006E6A15" w:rsidRDefault="006E6A15"/>
                    </w:tc>
                    <w:tc>
                      <w:tcPr>
                        <w:tcW w:w="1276" w:type="dxa"/>
                      </w:tcPr>
                      <w:p w:rsidR="006E6A15" w:rsidRDefault="000A627B">
                        <w:pPr>
                          <w:pStyle w:val="TableParagraph"/>
                          <w:spacing w:before="158"/>
                          <w:ind w:left="474"/>
                          <w:jc w:val="left"/>
                          <w:rPr>
                            <w:rFonts w:ascii="Times New Roman"/>
                          </w:rPr>
                        </w:pPr>
                        <w:r>
                          <w:rPr>
                            <w:rFonts w:ascii="Times New Roman"/>
                            <w:color w:val="3D4246"/>
                          </w:rPr>
                          <w:t>75.1%</w:t>
                        </w:r>
                      </w:p>
                      <w:p w:rsidR="006E6A15" w:rsidRDefault="006E6A15">
                        <w:pPr>
                          <w:pStyle w:val="TableParagraph"/>
                          <w:spacing w:before="5"/>
                          <w:jc w:val="left"/>
                          <w:rPr>
                            <w:sz w:val="32"/>
                          </w:rPr>
                        </w:pPr>
                      </w:p>
                      <w:p w:rsidR="006E6A15" w:rsidRDefault="000A627B">
                        <w:pPr>
                          <w:pStyle w:val="TableParagraph"/>
                          <w:ind w:left="454"/>
                          <w:jc w:val="left"/>
                          <w:rPr>
                            <w:rFonts w:ascii="Times New Roman"/>
                          </w:rPr>
                        </w:pPr>
                        <w:r>
                          <w:rPr>
                            <w:rFonts w:ascii="Times New Roman"/>
                            <w:color w:val="3D4246"/>
                            <w:w w:val="105"/>
                          </w:rPr>
                          <w:t>84.4%</w:t>
                        </w:r>
                      </w:p>
                    </w:tc>
                    <w:tc>
                      <w:tcPr>
                        <w:tcW w:w="1553" w:type="dxa"/>
                      </w:tcPr>
                      <w:p w:rsidR="006E6A15" w:rsidRDefault="000A627B">
                        <w:pPr>
                          <w:pStyle w:val="TableParagraph"/>
                          <w:spacing w:before="158"/>
                          <w:ind w:right="110"/>
                          <w:rPr>
                            <w:rFonts w:ascii="Times New Roman"/>
                          </w:rPr>
                        </w:pPr>
                        <w:r>
                          <w:rPr>
                            <w:rFonts w:ascii="Times New Roman"/>
                            <w:color w:val="3D4246"/>
                          </w:rPr>
                          <w:t>178</w:t>
                        </w:r>
                      </w:p>
                      <w:p w:rsidR="006E6A15" w:rsidRDefault="006E6A15">
                        <w:pPr>
                          <w:pStyle w:val="TableParagraph"/>
                          <w:jc w:val="left"/>
                          <w:rPr>
                            <w:sz w:val="33"/>
                          </w:rPr>
                        </w:pPr>
                      </w:p>
                      <w:p w:rsidR="006E6A15" w:rsidRDefault="000A627B">
                        <w:pPr>
                          <w:pStyle w:val="TableParagraph"/>
                          <w:spacing w:before="1"/>
                          <w:ind w:right="108"/>
                          <w:rPr>
                            <w:rFonts w:ascii="Times New Roman"/>
                          </w:rPr>
                        </w:pPr>
                        <w:r>
                          <w:rPr>
                            <w:rFonts w:ascii="Times New Roman"/>
                            <w:color w:val="3D4246"/>
                          </w:rPr>
                          <w:t>200</w:t>
                        </w:r>
                      </w:p>
                    </w:tc>
                  </w:tr>
                  <w:tr w:rsidR="006E6A15">
                    <w:trPr>
                      <w:trHeight w:hRule="exact" w:val="619"/>
                    </w:trPr>
                    <w:tc>
                      <w:tcPr>
                        <w:tcW w:w="4940" w:type="dxa"/>
                      </w:tcPr>
                      <w:p w:rsidR="006E6A15" w:rsidRDefault="000A627B">
                        <w:pPr>
                          <w:pStyle w:val="TableParagraph"/>
                          <w:spacing w:before="185"/>
                          <w:ind w:left="50"/>
                          <w:jc w:val="left"/>
                          <w:rPr>
                            <w:sz w:val="20"/>
                          </w:rPr>
                        </w:pPr>
                        <w:r>
                          <w:rPr>
                            <w:color w:val="3D4246"/>
                            <w:w w:val="105"/>
                            <w:sz w:val="20"/>
                          </w:rPr>
                          <w:t>No, DIRs have minimal impact on my business</w:t>
                        </w:r>
                      </w:p>
                    </w:tc>
                    <w:tc>
                      <w:tcPr>
                        <w:tcW w:w="2672" w:type="dxa"/>
                        <w:gridSpan w:val="2"/>
                      </w:tcPr>
                      <w:p w:rsidR="006E6A15" w:rsidRDefault="006E6A15"/>
                    </w:tc>
                    <w:tc>
                      <w:tcPr>
                        <w:tcW w:w="1553" w:type="dxa"/>
                      </w:tcPr>
                      <w:p w:rsidR="006E6A15" w:rsidRDefault="000A627B">
                        <w:pPr>
                          <w:pStyle w:val="TableParagraph"/>
                          <w:spacing w:before="182"/>
                          <w:ind w:right="69"/>
                          <w:rPr>
                            <w:rFonts w:ascii="Times New Roman"/>
                          </w:rPr>
                        </w:pPr>
                        <w:r>
                          <w:rPr>
                            <w:rFonts w:ascii="Times New Roman"/>
                            <w:color w:val="3D4246"/>
                            <w:w w:val="102"/>
                          </w:rPr>
                          <w:t>1</w:t>
                        </w:r>
                      </w:p>
                    </w:tc>
                  </w:tr>
                  <w:tr w:rsidR="006E6A15">
                    <w:trPr>
                      <w:trHeight w:hRule="exact" w:val="435"/>
                    </w:trPr>
                    <w:tc>
                      <w:tcPr>
                        <w:tcW w:w="4940" w:type="dxa"/>
                      </w:tcPr>
                      <w:p w:rsidR="006E6A15" w:rsidRDefault="000A627B">
                        <w:pPr>
                          <w:pStyle w:val="TableParagraph"/>
                          <w:spacing w:before="185"/>
                          <w:ind w:left="55"/>
                          <w:jc w:val="left"/>
                          <w:rPr>
                            <w:sz w:val="20"/>
                          </w:rPr>
                        </w:pPr>
                        <w:r>
                          <w:rPr>
                            <w:color w:val="3D4246"/>
                            <w:w w:val="115"/>
                            <w:sz w:val="20"/>
                          </w:rPr>
                          <w:t>Other-</w:t>
                        </w:r>
                        <w:r>
                          <w:rPr>
                            <w:color w:val="3D4246"/>
                            <w:spacing w:val="-54"/>
                            <w:w w:val="115"/>
                            <w:sz w:val="20"/>
                          </w:rPr>
                          <w:t xml:space="preserve"> </w:t>
                        </w:r>
                        <w:r>
                          <w:rPr>
                            <w:color w:val="3D4246"/>
                            <w:w w:val="115"/>
                            <w:sz w:val="20"/>
                          </w:rPr>
                          <w:t>Write In</w:t>
                        </w:r>
                      </w:p>
                    </w:tc>
                    <w:tc>
                      <w:tcPr>
                        <w:tcW w:w="2672" w:type="dxa"/>
                        <w:gridSpan w:val="2"/>
                      </w:tcPr>
                      <w:p w:rsidR="006E6A15" w:rsidRDefault="000A627B">
                        <w:pPr>
                          <w:pStyle w:val="TableParagraph"/>
                          <w:spacing w:before="175"/>
                          <w:ind w:right="222"/>
                          <w:rPr>
                            <w:rFonts w:ascii="Times New Roman"/>
                          </w:rPr>
                        </w:pPr>
                        <w:r>
                          <w:rPr>
                            <w:rFonts w:ascii="Times New Roman"/>
                            <w:color w:val="3D4246"/>
                          </w:rPr>
                          <w:t>12.2%</w:t>
                        </w:r>
                      </w:p>
                    </w:tc>
                    <w:tc>
                      <w:tcPr>
                        <w:tcW w:w="1553" w:type="dxa"/>
                      </w:tcPr>
                      <w:p w:rsidR="006E6A15" w:rsidRDefault="000A627B">
                        <w:pPr>
                          <w:pStyle w:val="TableParagraph"/>
                          <w:spacing w:before="182"/>
                          <w:ind w:right="48"/>
                          <w:rPr>
                            <w:rFonts w:ascii="Times New Roman"/>
                          </w:rPr>
                        </w:pPr>
                        <w:r>
                          <w:rPr>
                            <w:rFonts w:ascii="Times New Roman"/>
                            <w:color w:val="3D4246"/>
                            <w:w w:val="110"/>
                          </w:rPr>
                          <w:t>29</w:t>
                        </w:r>
                      </w:p>
                    </w:tc>
                  </w:tr>
                </w:tbl>
                <w:p w:rsidR="006E6A15" w:rsidRDefault="006E6A15">
                  <w:pPr>
                    <w:pStyle w:val="BodyText"/>
                  </w:pPr>
                </w:p>
              </w:txbxContent>
            </v:textbox>
            <w10:wrap anchorx="page"/>
          </v:shape>
        </w:pict>
      </w:r>
      <w:r>
        <w:rPr>
          <w:color w:val="ACB1B5"/>
          <w:position w:val="-34"/>
          <w:sz w:val="118"/>
        </w:rPr>
        <w:t>•</w:t>
      </w:r>
      <w:r>
        <w:rPr>
          <w:color w:val="ACB1B5"/>
          <w:position w:val="-34"/>
          <w:sz w:val="118"/>
        </w:rPr>
        <w:tab/>
      </w:r>
      <w:r>
        <w:rPr>
          <w:rFonts w:ascii="Times New Roman" w:hAnsi="Times New Roman"/>
          <w:color w:val="3D4246"/>
        </w:rPr>
        <w:t>0.4%</w:t>
      </w:r>
    </w:p>
    <w:p w:rsidR="006E6A15" w:rsidRDefault="006E6A15">
      <w:pPr>
        <w:pStyle w:val="BodyText"/>
        <w:spacing w:before="4"/>
        <w:rPr>
          <w:rFonts w:ascii="Times New Roman"/>
          <w:sz w:val="176"/>
        </w:rPr>
      </w:pPr>
    </w:p>
    <w:p w:rsidR="006E6A15" w:rsidRDefault="000A627B">
      <w:pPr>
        <w:pStyle w:val="ListParagraph"/>
        <w:numPr>
          <w:ilvl w:val="0"/>
          <w:numId w:val="3"/>
        </w:numPr>
        <w:tabs>
          <w:tab w:val="left" w:pos="378"/>
        </w:tabs>
        <w:spacing w:line="254" w:lineRule="auto"/>
        <w:ind w:left="116" w:right="621" w:hanging="11"/>
        <w:rPr>
          <w:color w:val="3D4246"/>
          <w:sz w:val="26"/>
        </w:rPr>
      </w:pPr>
      <w:r>
        <w:rPr>
          <w:color w:val="3D4246"/>
          <w:w w:val="105"/>
          <w:sz w:val="26"/>
        </w:rPr>
        <w:t>Are</w:t>
      </w:r>
      <w:r>
        <w:rPr>
          <w:color w:val="3D4246"/>
          <w:spacing w:val="-32"/>
          <w:w w:val="105"/>
          <w:sz w:val="26"/>
        </w:rPr>
        <w:t xml:space="preserve"> </w:t>
      </w:r>
      <w:r>
        <w:rPr>
          <w:color w:val="3D4246"/>
          <w:w w:val="105"/>
          <w:sz w:val="26"/>
        </w:rPr>
        <w:t>DIR</w:t>
      </w:r>
      <w:r>
        <w:rPr>
          <w:color w:val="3D4246"/>
          <w:spacing w:val="-21"/>
          <w:w w:val="105"/>
          <w:sz w:val="26"/>
        </w:rPr>
        <w:t xml:space="preserve"> </w:t>
      </w:r>
      <w:r>
        <w:rPr>
          <w:color w:val="3D4246"/>
          <w:w w:val="105"/>
          <w:sz w:val="26"/>
        </w:rPr>
        <w:t>fees</w:t>
      </w:r>
      <w:r>
        <w:rPr>
          <w:color w:val="3D4246"/>
          <w:spacing w:val="-35"/>
          <w:w w:val="105"/>
          <w:sz w:val="26"/>
        </w:rPr>
        <w:t xml:space="preserve"> </w:t>
      </w:r>
      <w:r>
        <w:rPr>
          <w:color w:val="3D4246"/>
          <w:w w:val="105"/>
          <w:sz w:val="26"/>
        </w:rPr>
        <w:t>affecting</w:t>
      </w:r>
      <w:r>
        <w:rPr>
          <w:color w:val="3D4246"/>
          <w:spacing w:val="-20"/>
          <w:w w:val="105"/>
          <w:sz w:val="26"/>
        </w:rPr>
        <w:t xml:space="preserve"> </w:t>
      </w:r>
      <w:r>
        <w:rPr>
          <w:color w:val="3D4246"/>
          <w:w w:val="105"/>
          <w:sz w:val="26"/>
        </w:rPr>
        <w:t>your</w:t>
      </w:r>
      <w:r>
        <w:rPr>
          <w:color w:val="3D4246"/>
          <w:spacing w:val="-35"/>
          <w:w w:val="105"/>
          <w:sz w:val="26"/>
        </w:rPr>
        <w:t xml:space="preserve"> </w:t>
      </w:r>
      <w:r>
        <w:rPr>
          <w:color w:val="3D4246"/>
          <w:w w:val="105"/>
          <w:sz w:val="26"/>
        </w:rPr>
        <w:t>patients'</w:t>
      </w:r>
      <w:r>
        <w:rPr>
          <w:color w:val="3D4246"/>
          <w:spacing w:val="-8"/>
          <w:w w:val="105"/>
          <w:sz w:val="26"/>
        </w:rPr>
        <w:t xml:space="preserve"> </w:t>
      </w:r>
      <w:r>
        <w:rPr>
          <w:color w:val="3D4246"/>
          <w:w w:val="105"/>
          <w:sz w:val="26"/>
        </w:rPr>
        <w:t>access</w:t>
      </w:r>
      <w:r>
        <w:rPr>
          <w:color w:val="3D4246"/>
          <w:spacing w:val="-38"/>
          <w:w w:val="105"/>
          <w:sz w:val="26"/>
        </w:rPr>
        <w:t xml:space="preserve"> </w:t>
      </w:r>
      <w:r>
        <w:rPr>
          <w:color w:val="3D4246"/>
          <w:w w:val="105"/>
          <w:sz w:val="26"/>
        </w:rPr>
        <w:t>to</w:t>
      </w:r>
      <w:r>
        <w:rPr>
          <w:color w:val="3D4246"/>
          <w:spacing w:val="13"/>
          <w:w w:val="105"/>
          <w:sz w:val="26"/>
        </w:rPr>
        <w:t xml:space="preserve"> </w:t>
      </w:r>
      <w:r>
        <w:rPr>
          <w:color w:val="3D4246"/>
          <w:w w:val="105"/>
          <w:sz w:val="26"/>
        </w:rPr>
        <w:t>prescription</w:t>
      </w:r>
      <w:r>
        <w:rPr>
          <w:color w:val="3D4246"/>
          <w:spacing w:val="-34"/>
          <w:w w:val="105"/>
          <w:sz w:val="26"/>
        </w:rPr>
        <w:t xml:space="preserve"> </w:t>
      </w:r>
      <w:r>
        <w:rPr>
          <w:color w:val="3D4246"/>
          <w:w w:val="105"/>
          <w:sz w:val="26"/>
        </w:rPr>
        <w:t xml:space="preserve">medication? (Mark </w:t>
      </w:r>
      <w:r>
        <w:rPr>
          <w:color w:val="3D4246"/>
          <w:spacing w:val="5"/>
          <w:w w:val="105"/>
          <w:sz w:val="26"/>
        </w:rPr>
        <w:t>allthat</w:t>
      </w:r>
      <w:r>
        <w:rPr>
          <w:color w:val="3D4246"/>
          <w:spacing w:val="-47"/>
          <w:w w:val="105"/>
          <w:sz w:val="26"/>
        </w:rPr>
        <w:t xml:space="preserve"> </w:t>
      </w:r>
      <w:r>
        <w:rPr>
          <w:color w:val="3D4246"/>
          <w:w w:val="105"/>
          <w:sz w:val="26"/>
        </w:rPr>
        <w:t>apply)</w:t>
      </w:r>
    </w:p>
    <w:p w:rsidR="006E6A15" w:rsidRDefault="006E6A15">
      <w:pPr>
        <w:spacing w:line="254" w:lineRule="auto"/>
        <w:rPr>
          <w:sz w:val="26"/>
        </w:rPr>
        <w:sectPr w:rsidR="006E6A15">
          <w:type w:val="continuous"/>
          <w:pgSz w:w="12240" w:h="15840"/>
          <w:pgMar w:top="760" w:right="1420" w:bottom="280" w:left="1380" w:header="720" w:footer="720" w:gutter="0"/>
          <w:cols w:space="720"/>
        </w:sectPr>
      </w:pPr>
    </w:p>
    <w:p w:rsidR="006E6A15" w:rsidRDefault="006E6A15">
      <w:pPr>
        <w:pStyle w:val="BodyText"/>
        <w:rPr>
          <w:sz w:val="20"/>
        </w:rPr>
      </w:pPr>
    </w:p>
    <w:p w:rsidR="006E6A15" w:rsidRDefault="006E6A15">
      <w:pPr>
        <w:pStyle w:val="BodyText"/>
        <w:rPr>
          <w:sz w:val="20"/>
        </w:rPr>
      </w:pPr>
    </w:p>
    <w:p w:rsidR="006E6A15" w:rsidRDefault="006E6A15">
      <w:pPr>
        <w:pStyle w:val="BodyText"/>
        <w:spacing w:before="4"/>
        <w:rPr>
          <w:sz w:val="18"/>
        </w:rPr>
      </w:pPr>
    </w:p>
    <w:p w:rsidR="006E6A15" w:rsidRDefault="000A627B">
      <w:pPr>
        <w:ind w:left="892"/>
        <w:rPr>
          <w:rFonts w:ascii="Times New Roman"/>
          <w:b/>
          <w:sz w:val="18"/>
        </w:rPr>
      </w:pPr>
      <w:r>
        <w:rPr>
          <w:noProof/>
        </w:rPr>
        <w:drawing>
          <wp:anchor distT="0" distB="0" distL="0" distR="0" simplePos="0" relativeHeight="251616256" behindDoc="0" locked="0" layoutInCell="1" allowOverlap="1">
            <wp:simplePos x="0" y="0"/>
            <wp:positionH relativeFrom="page">
              <wp:posOffset>1719072</wp:posOffset>
            </wp:positionH>
            <wp:positionV relativeFrom="paragraph">
              <wp:posOffset>-121890</wp:posOffset>
            </wp:positionV>
            <wp:extent cx="4873752" cy="2436876"/>
            <wp:effectExtent l="0" t="0" r="0" b="0"/>
            <wp:wrapNone/>
            <wp:docPr id="2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jpeg"/>
                    <pic:cNvPicPr/>
                  </pic:nvPicPr>
                  <pic:blipFill>
                    <a:blip r:embed="rId130" cstate="print"/>
                    <a:stretch>
                      <a:fillRect/>
                    </a:stretch>
                  </pic:blipFill>
                  <pic:spPr>
                    <a:xfrm>
                      <a:off x="0" y="0"/>
                      <a:ext cx="4873752" cy="2436876"/>
                    </a:xfrm>
                    <a:prstGeom prst="rect">
                      <a:avLst/>
                    </a:prstGeom>
                  </pic:spPr>
                </pic:pic>
              </a:graphicData>
            </a:graphic>
          </wp:anchor>
        </w:drawing>
      </w:r>
      <w:r>
        <w:rPr>
          <w:rFonts w:ascii="Times New Roman"/>
          <w:b/>
          <w:color w:val="5B5B5B"/>
          <w:w w:val="105"/>
          <w:sz w:val="18"/>
        </w:rPr>
        <w:t>80</w:t>
      </w:r>
    </w:p>
    <w:p w:rsidR="006E6A15" w:rsidRDefault="006E6A15">
      <w:pPr>
        <w:pStyle w:val="BodyText"/>
        <w:rPr>
          <w:rFonts w:ascii="Times New Roman"/>
          <w:b/>
          <w:sz w:val="20"/>
        </w:rPr>
      </w:pPr>
    </w:p>
    <w:p w:rsidR="006E6A15" w:rsidRDefault="006E6A15">
      <w:pPr>
        <w:pStyle w:val="BodyText"/>
        <w:rPr>
          <w:rFonts w:ascii="Times New Roman"/>
          <w:b/>
          <w:sz w:val="20"/>
        </w:rPr>
      </w:pPr>
    </w:p>
    <w:p w:rsidR="006E6A15" w:rsidRDefault="006E6A15">
      <w:pPr>
        <w:pStyle w:val="BodyText"/>
        <w:spacing w:before="9"/>
        <w:rPr>
          <w:rFonts w:ascii="Times New Roman"/>
          <w:b/>
          <w:sz w:val="17"/>
        </w:rPr>
      </w:pPr>
    </w:p>
    <w:p w:rsidR="006E6A15" w:rsidRDefault="000A627B">
      <w:pPr>
        <w:spacing w:before="1" w:line="251" w:lineRule="exact"/>
        <w:ind w:left="506"/>
        <w:rPr>
          <w:rFonts w:ascii="Courier New"/>
          <w:sz w:val="19"/>
        </w:rPr>
      </w:pPr>
      <w:r>
        <w:rPr>
          <w:rFonts w:ascii="Times New Roman"/>
          <w:color w:val="3D4244"/>
          <w:w w:val="85"/>
          <w:sz w:val="24"/>
        </w:rPr>
        <w:t xml:space="preserve">..... </w:t>
      </w:r>
      <w:r>
        <w:rPr>
          <w:rFonts w:ascii="Courier New"/>
          <w:color w:val="3D4244"/>
          <w:w w:val="85"/>
          <w:position w:val="6"/>
          <w:sz w:val="19"/>
        </w:rPr>
        <w:t>60</w:t>
      </w:r>
    </w:p>
    <w:p w:rsidR="006E6A15" w:rsidRDefault="000A627B">
      <w:pPr>
        <w:spacing w:line="86" w:lineRule="exact"/>
        <w:ind w:left="547"/>
        <w:rPr>
          <w:rFonts w:ascii="Times New Roman"/>
          <w:sz w:val="13"/>
        </w:rPr>
      </w:pPr>
      <w:r>
        <w:rPr>
          <w:rFonts w:ascii="Times New Roman"/>
          <w:color w:val="3D4244"/>
          <w:w w:val="65"/>
          <w:sz w:val="13"/>
        </w:rPr>
        <w:t>C:</w:t>
      </w:r>
    </w:p>
    <w:p w:rsidR="006E6A15" w:rsidRDefault="000A627B">
      <w:pPr>
        <w:spacing w:line="329" w:lineRule="exact"/>
        <w:ind w:left="527"/>
        <w:rPr>
          <w:sz w:val="11"/>
        </w:rPr>
      </w:pPr>
      <w:r>
        <w:rPr>
          <w:rFonts w:ascii="Times New Roman"/>
          <w:color w:val="3D4244"/>
          <w:spacing w:val="-22"/>
          <w:w w:val="54"/>
          <w:sz w:val="36"/>
        </w:rPr>
        <w:t>.</w:t>
      </w:r>
      <w:r>
        <w:rPr>
          <w:color w:val="3D4244"/>
          <w:spacing w:val="-87"/>
          <w:w w:val="105"/>
          <w:position w:val="19"/>
          <w:sz w:val="11"/>
        </w:rPr>
        <w:t>Q</w:t>
      </w:r>
      <w:r>
        <w:rPr>
          <w:rFonts w:ascii="Times New Roman"/>
          <w:color w:val="3D4244"/>
          <w:spacing w:val="-78"/>
          <w:w w:val="106"/>
          <w:position w:val="7"/>
          <w:sz w:val="19"/>
        </w:rPr>
        <w:t>u</w:t>
      </w:r>
      <w:r>
        <w:rPr>
          <w:rFonts w:ascii="Times New Roman"/>
          <w:color w:val="3D4244"/>
          <w:w w:val="54"/>
          <w:sz w:val="36"/>
        </w:rPr>
        <w:t>.</w:t>
      </w:r>
      <w:r>
        <w:rPr>
          <w:rFonts w:ascii="Times New Roman"/>
          <w:color w:val="3D4244"/>
          <w:spacing w:val="-27"/>
          <w:w w:val="54"/>
          <w:sz w:val="36"/>
        </w:rPr>
        <w:t>.</w:t>
      </w:r>
      <w:r>
        <w:rPr>
          <w:color w:val="3D4244"/>
          <w:w w:val="105"/>
          <w:position w:val="19"/>
          <w:sz w:val="11"/>
        </w:rPr>
        <w:t>)</w:t>
      </w:r>
    </w:p>
    <w:p w:rsidR="006E6A15" w:rsidRDefault="000A627B">
      <w:pPr>
        <w:spacing w:line="241" w:lineRule="exact"/>
        <w:ind w:left="498"/>
        <w:rPr>
          <w:rFonts w:ascii="Times New Roman"/>
          <w:i/>
          <w:sz w:val="28"/>
        </w:rPr>
      </w:pPr>
      <w:r>
        <w:rPr>
          <w:rFonts w:ascii="Times New Roman"/>
          <w:i/>
          <w:color w:val="3D4244"/>
          <w:w w:val="65"/>
          <w:sz w:val="28"/>
        </w:rPr>
        <w:t>8?.</w:t>
      </w:r>
    </w:p>
    <w:p w:rsidR="006E6A15" w:rsidRDefault="000A627B">
      <w:pPr>
        <w:pStyle w:val="BodyText"/>
        <w:spacing w:line="181" w:lineRule="exact"/>
        <w:ind w:left="878"/>
        <w:rPr>
          <w:rFonts w:ascii="Courier New"/>
        </w:rPr>
      </w:pPr>
      <w:r>
        <w:rPr>
          <w:rFonts w:ascii="Courier New"/>
          <w:color w:val="3D4244"/>
        </w:rPr>
        <w:t>40</w:t>
      </w:r>
    </w:p>
    <w:p w:rsidR="006E6A15" w:rsidRDefault="006E6A15">
      <w:pPr>
        <w:pStyle w:val="BodyText"/>
        <w:rPr>
          <w:rFonts w:ascii="Courier New"/>
          <w:sz w:val="22"/>
        </w:rPr>
      </w:pPr>
    </w:p>
    <w:p w:rsidR="006E6A15" w:rsidRDefault="006E6A15">
      <w:pPr>
        <w:pStyle w:val="BodyText"/>
        <w:rPr>
          <w:rFonts w:ascii="Courier New"/>
          <w:sz w:val="22"/>
        </w:rPr>
      </w:pPr>
    </w:p>
    <w:p w:rsidR="006E6A15" w:rsidRDefault="000A627B">
      <w:pPr>
        <w:spacing w:before="162"/>
        <w:ind w:left="894"/>
        <w:rPr>
          <w:rFonts w:ascii="Times New Roman"/>
          <w:b/>
          <w:sz w:val="18"/>
        </w:rPr>
      </w:pPr>
      <w:r>
        <w:rPr>
          <w:rFonts w:ascii="Times New Roman"/>
          <w:b/>
          <w:color w:val="5B5B5B"/>
          <w:sz w:val="18"/>
        </w:rPr>
        <w:t>20</w:t>
      </w:r>
    </w:p>
    <w:p w:rsidR="006E6A15" w:rsidRDefault="006E6A15">
      <w:pPr>
        <w:pStyle w:val="BodyText"/>
        <w:rPr>
          <w:rFonts w:ascii="Times New Roman"/>
          <w:b/>
          <w:sz w:val="20"/>
        </w:rPr>
      </w:pPr>
    </w:p>
    <w:p w:rsidR="006E6A15" w:rsidRDefault="006E6A15">
      <w:pPr>
        <w:pStyle w:val="BodyText"/>
        <w:rPr>
          <w:rFonts w:ascii="Times New Roman"/>
          <w:b/>
          <w:sz w:val="20"/>
        </w:rPr>
      </w:pPr>
    </w:p>
    <w:p w:rsidR="006E6A15" w:rsidRDefault="006E6A15">
      <w:pPr>
        <w:rPr>
          <w:rFonts w:ascii="Times New Roman"/>
          <w:sz w:val="20"/>
        </w:rPr>
        <w:sectPr w:rsidR="006E6A15">
          <w:headerReference w:type="default" r:id="rId131"/>
          <w:footerReference w:type="default" r:id="rId132"/>
          <w:pgSz w:w="12240" w:h="15840"/>
          <w:pgMar w:top="1120" w:right="1420" w:bottom="280" w:left="1420" w:header="933" w:footer="0" w:gutter="0"/>
          <w:cols w:space="720"/>
        </w:sectPr>
      </w:pPr>
    </w:p>
    <w:p w:rsidR="006E6A15" w:rsidRDefault="006E6A15">
      <w:pPr>
        <w:pStyle w:val="BodyText"/>
        <w:spacing w:before="1"/>
        <w:rPr>
          <w:rFonts w:ascii="Times New Roman"/>
          <w:b/>
        </w:rPr>
      </w:pPr>
    </w:p>
    <w:p w:rsidR="006E6A15" w:rsidRDefault="000A627B">
      <w:pPr>
        <w:ind w:left="992"/>
        <w:rPr>
          <w:sz w:val="17"/>
        </w:rPr>
      </w:pPr>
      <w:r>
        <w:rPr>
          <w:color w:val="5B5B5B"/>
          <w:w w:val="93"/>
          <w:sz w:val="17"/>
        </w:rPr>
        <w:t>0</w:t>
      </w:r>
    </w:p>
    <w:p w:rsidR="006E6A15" w:rsidRDefault="000A627B">
      <w:pPr>
        <w:spacing w:before="20" w:line="254" w:lineRule="auto"/>
        <w:ind w:left="1463" w:hanging="3"/>
        <w:jc w:val="center"/>
        <w:rPr>
          <w:sz w:val="17"/>
        </w:rPr>
      </w:pPr>
      <w:r>
        <w:rPr>
          <w:color w:val="3D4244"/>
          <w:sz w:val="17"/>
        </w:rPr>
        <w:t xml:space="preserve">Yes, patients pay inflated cost sharing </w:t>
      </w:r>
      <w:r>
        <w:rPr>
          <w:color w:val="3D4244"/>
          <w:w w:val="95"/>
          <w:sz w:val="17"/>
        </w:rPr>
        <w:t>levels, thus Increasing their TROOP amount</w:t>
      </w:r>
    </w:p>
    <w:p w:rsidR="006E6A15" w:rsidRDefault="000A627B">
      <w:pPr>
        <w:pStyle w:val="BodyText"/>
        <w:rPr>
          <w:sz w:val="18"/>
        </w:rPr>
      </w:pPr>
      <w:r>
        <w:br w:type="column"/>
      </w:r>
    </w:p>
    <w:p w:rsidR="006E6A15" w:rsidRDefault="006E6A15">
      <w:pPr>
        <w:pStyle w:val="BodyText"/>
        <w:spacing w:before="10"/>
      </w:pPr>
    </w:p>
    <w:p w:rsidR="006E6A15" w:rsidRDefault="000A627B">
      <w:pPr>
        <w:spacing w:line="256" w:lineRule="auto"/>
        <w:ind w:left="245"/>
        <w:jc w:val="center"/>
        <w:rPr>
          <w:sz w:val="17"/>
        </w:rPr>
      </w:pPr>
      <w:r>
        <w:rPr>
          <w:color w:val="3D4244"/>
          <w:sz w:val="17"/>
        </w:rPr>
        <w:t>Yes,</w:t>
      </w:r>
      <w:r>
        <w:rPr>
          <w:color w:val="3D4244"/>
          <w:spacing w:val="-31"/>
          <w:sz w:val="17"/>
        </w:rPr>
        <w:t xml:space="preserve"> </w:t>
      </w:r>
      <w:r>
        <w:rPr>
          <w:color w:val="3D4244"/>
          <w:sz w:val="17"/>
        </w:rPr>
        <w:t>patients</w:t>
      </w:r>
      <w:r>
        <w:rPr>
          <w:color w:val="3D4244"/>
          <w:spacing w:val="-22"/>
          <w:sz w:val="17"/>
        </w:rPr>
        <w:t xml:space="preserve"> </w:t>
      </w:r>
      <w:r>
        <w:rPr>
          <w:color w:val="3D4244"/>
          <w:sz w:val="17"/>
        </w:rPr>
        <w:t>reach</w:t>
      </w:r>
      <w:r>
        <w:rPr>
          <w:color w:val="3D4244"/>
          <w:spacing w:val="-32"/>
          <w:sz w:val="17"/>
        </w:rPr>
        <w:t xml:space="preserve"> </w:t>
      </w:r>
      <w:r>
        <w:rPr>
          <w:color w:val="3D4244"/>
          <w:sz w:val="17"/>
        </w:rPr>
        <w:t>the</w:t>
      </w:r>
      <w:r>
        <w:rPr>
          <w:color w:val="3D4244"/>
          <w:w w:val="99"/>
          <w:sz w:val="17"/>
        </w:rPr>
        <w:t xml:space="preserve"> </w:t>
      </w:r>
      <w:r>
        <w:rPr>
          <w:color w:val="3D4244"/>
          <w:sz w:val="17"/>
        </w:rPr>
        <w:t>coverage gap (donut hole) quicker, where they</w:t>
      </w:r>
      <w:r>
        <w:rPr>
          <w:color w:val="3D4244"/>
          <w:spacing w:val="-20"/>
          <w:sz w:val="17"/>
        </w:rPr>
        <w:t xml:space="preserve"> </w:t>
      </w:r>
      <w:r>
        <w:rPr>
          <w:color w:val="3D4244"/>
          <w:sz w:val="17"/>
        </w:rPr>
        <w:t>have</w:t>
      </w:r>
      <w:r>
        <w:rPr>
          <w:color w:val="3D4244"/>
          <w:spacing w:val="-34"/>
          <w:sz w:val="17"/>
        </w:rPr>
        <w:t xml:space="preserve"> </w:t>
      </w:r>
      <w:r>
        <w:rPr>
          <w:color w:val="3D4244"/>
          <w:sz w:val="17"/>
        </w:rPr>
        <w:t>higher</w:t>
      </w:r>
      <w:r>
        <w:rPr>
          <w:color w:val="3D4244"/>
          <w:spacing w:val="-19"/>
          <w:sz w:val="17"/>
        </w:rPr>
        <w:t xml:space="preserve"> </w:t>
      </w:r>
      <w:r>
        <w:rPr>
          <w:color w:val="3D4244"/>
          <w:sz w:val="17"/>
        </w:rPr>
        <w:t>out</w:t>
      </w:r>
      <w:r>
        <w:rPr>
          <w:color w:val="3D4244"/>
          <w:spacing w:val="-28"/>
          <w:sz w:val="17"/>
        </w:rPr>
        <w:t xml:space="preserve"> </w:t>
      </w:r>
      <w:r>
        <w:rPr>
          <w:color w:val="3D4244"/>
          <w:sz w:val="17"/>
        </w:rPr>
        <w:t>of pocket</w:t>
      </w:r>
      <w:r>
        <w:rPr>
          <w:color w:val="3D4244"/>
          <w:spacing w:val="-24"/>
          <w:sz w:val="17"/>
        </w:rPr>
        <w:t xml:space="preserve"> </w:t>
      </w:r>
      <w:r>
        <w:rPr>
          <w:color w:val="3D4244"/>
          <w:sz w:val="17"/>
        </w:rPr>
        <w:t>costs</w:t>
      </w:r>
    </w:p>
    <w:p w:rsidR="006E6A15" w:rsidRDefault="000A627B">
      <w:pPr>
        <w:pStyle w:val="BodyText"/>
        <w:rPr>
          <w:sz w:val="18"/>
        </w:rPr>
      </w:pPr>
      <w:r>
        <w:br w:type="column"/>
      </w:r>
    </w:p>
    <w:p w:rsidR="006E6A15" w:rsidRDefault="006E6A15">
      <w:pPr>
        <w:pStyle w:val="BodyText"/>
        <w:spacing w:before="10"/>
      </w:pPr>
    </w:p>
    <w:p w:rsidR="006E6A15" w:rsidRDefault="000A627B">
      <w:pPr>
        <w:spacing w:line="264" w:lineRule="auto"/>
        <w:ind w:left="248" w:right="-15" w:hanging="45"/>
        <w:rPr>
          <w:sz w:val="17"/>
        </w:rPr>
      </w:pPr>
      <w:r>
        <w:rPr>
          <w:color w:val="3D4244"/>
          <w:sz w:val="17"/>
        </w:rPr>
        <w:t>No,</w:t>
      </w:r>
      <w:r>
        <w:rPr>
          <w:color w:val="3D4244"/>
          <w:spacing w:val="-26"/>
          <w:sz w:val="17"/>
        </w:rPr>
        <w:t xml:space="preserve"> </w:t>
      </w:r>
      <w:r>
        <w:rPr>
          <w:color w:val="3D4244"/>
          <w:sz w:val="17"/>
        </w:rPr>
        <w:t>DIAs</w:t>
      </w:r>
      <w:r>
        <w:rPr>
          <w:color w:val="3D4244"/>
          <w:spacing w:val="-19"/>
          <w:sz w:val="17"/>
        </w:rPr>
        <w:t xml:space="preserve"> </w:t>
      </w:r>
      <w:r>
        <w:rPr>
          <w:color w:val="3D4244"/>
          <w:sz w:val="17"/>
        </w:rPr>
        <w:t>have</w:t>
      </w:r>
      <w:r>
        <w:rPr>
          <w:color w:val="3D4244"/>
          <w:spacing w:val="-27"/>
          <w:sz w:val="17"/>
        </w:rPr>
        <w:t xml:space="preserve"> </w:t>
      </w:r>
      <w:r>
        <w:rPr>
          <w:color w:val="3D4244"/>
          <w:sz w:val="17"/>
        </w:rPr>
        <w:t>minimal impact</w:t>
      </w:r>
      <w:r>
        <w:rPr>
          <w:color w:val="3D4244"/>
          <w:spacing w:val="-29"/>
          <w:sz w:val="17"/>
        </w:rPr>
        <w:t xml:space="preserve"> </w:t>
      </w:r>
      <w:r>
        <w:rPr>
          <w:color w:val="3D4244"/>
          <w:sz w:val="17"/>
        </w:rPr>
        <w:t>on</w:t>
      </w:r>
      <w:r>
        <w:rPr>
          <w:color w:val="3D4244"/>
          <w:spacing w:val="-38"/>
          <w:sz w:val="17"/>
        </w:rPr>
        <w:t xml:space="preserve"> </w:t>
      </w:r>
      <w:r>
        <w:rPr>
          <w:color w:val="3D4244"/>
          <w:sz w:val="17"/>
        </w:rPr>
        <w:t>my</w:t>
      </w:r>
      <w:r>
        <w:rPr>
          <w:color w:val="3D4244"/>
          <w:spacing w:val="-28"/>
          <w:sz w:val="17"/>
        </w:rPr>
        <w:t xml:space="preserve"> </w:t>
      </w:r>
      <w:r>
        <w:rPr>
          <w:color w:val="3D4244"/>
          <w:sz w:val="17"/>
        </w:rPr>
        <w:t>patients</w:t>
      </w:r>
    </w:p>
    <w:p w:rsidR="006E6A15" w:rsidRDefault="000A627B">
      <w:pPr>
        <w:pStyle w:val="BodyText"/>
        <w:rPr>
          <w:sz w:val="18"/>
        </w:rPr>
      </w:pPr>
      <w:r>
        <w:br w:type="column"/>
      </w:r>
    </w:p>
    <w:p w:rsidR="006E6A15" w:rsidRDefault="006E6A15">
      <w:pPr>
        <w:pStyle w:val="BodyText"/>
        <w:spacing w:before="10"/>
      </w:pPr>
    </w:p>
    <w:p w:rsidR="006E6A15" w:rsidRDefault="000A627B">
      <w:pPr>
        <w:ind w:left="478"/>
        <w:rPr>
          <w:sz w:val="17"/>
        </w:rPr>
      </w:pPr>
      <w:r>
        <w:rPr>
          <w:color w:val="3D4244"/>
          <w:sz w:val="17"/>
        </w:rPr>
        <w:t>Other - Write In</w:t>
      </w:r>
    </w:p>
    <w:p w:rsidR="006E6A15" w:rsidRDefault="006E6A15">
      <w:pPr>
        <w:rPr>
          <w:sz w:val="17"/>
        </w:rPr>
        <w:sectPr w:rsidR="006E6A15">
          <w:type w:val="continuous"/>
          <w:pgSz w:w="12240" w:h="15840"/>
          <w:pgMar w:top="760" w:right="1420" w:bottom="280" w:left="1420" w:header="720" w:footer="720" w:gutter="0"/>
          <w:cols w:num="4" w:space="720" w:equalWidth="0">
            <w:col w:w="3061" w:space="40"/>
            <w:col w:w="1905" w:space="40"/>
            <w:col w:w="1865" w:space="40"/>
            <w:col w:w="2449"/>
          </w:cols>
        </w:sectPr>
      </w:pPr>
    </w:p>
    <w:p w:rsidR="006E6A15" w:rsidRDefault="006E6A15">
      <w:pPr>
        <w:pStyle w:val="BodyText"/>
        <w:rPr>
          <w:sz w:val="20"/>
        </w:rPr>
      </w:pPr>
    </w:p>
    <w:p w:rsidR="006E6A15" w:rsidRDefault="006E6A15">
      <w:pPr>
        <w:pStyle w:val="BodyText"/>
        <w:spacing w:before="6" w:after="1"/>
        <w:rPr>
          <w:sz w:val="13"/>
        </w:r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6660"/>
        <w:gridCol w:w="1064"/>
        <w:gridCol w:w="1455"/>
      </w:tblGrid>
      <w:tr w:rsidR="006E6A15">
        <w:trPr>
          <w:trHeight w:hRule="exact" w:val="450"/>
        </w:trPr>
        <w:tc>
          <w:tcPr>
            <w:tcW w:w="6660" w:type="dxa"/>
            <w:tcBorders>
              <w:bottom w:val="single" w:sz="9" w:space="0" w:color="CCCCCF"/>
            </w:tcBorders>
          </w:tcPr>
          <w:p w:rsidR="006E6A15" w:rsidRDefault="000A627B">
            <w:pPr>
              <w:pStyle w:val="TableParagraph"/>
              <w:spacing w:line="279" w:lineRule="exact"/>
              <w:ind w:left="53"/>
              <w:jc w:val="left"/>
              <w:rPr>
                <w:b/>
                <w:sz w:val="25"/>
              </w:rPr>
            </w:pPr>
            <w:r>
              <w:rPr>
                <w:b/>
                <w:color w:val="3D4244"/>
                <w:sz w:val="25"/>
              </w:rPr>
              <w:t>Value</w:t>
            </w:r>
          </w:p>
        </w:tc>
        <w:tc>
          <w:tcPr>
            <w:tcW w:w="1064" w:type="dxa"/>
          </w:tcPr>
          <w:p w:rsidR="006E6A15" w:rsidRDefault="000A627B">
            <w:pPr>
              <w:pStyle w:val="TableParagraph"/>
              <w:spacing w:before="10"/>
              <w:ind w:right="143"/>
              <w:rPr>
                <w:b/>
                <w:sz w:val="23"/>
              </w:rPr>
            </w:pPr>
            <w:r>
              <w:rPr>
                <w:b/>
                <w:color w:val="3D4244"/>
                <w:w w:val="105"/>
                <w:sz w:val="23"/>
              </w:rPr>
              <w:t>Percent</w:t>
            </w:r>
          </w:p>
        </w:tc>
        <w:tc>
          <w:tcPr>
            <w:tcW w:w="1455" w:type="dxa"/>
          </w:tcPr>
          <w:p w:rsidR="006E6A15" w:rsidRDefault="000A627B">
            <w:pPr>
              <w:pStyle w:val="TableParagraph"/>
              <w:spacing w:before="10"/>
              <w:ind w:right="98"/>
              <w:rPr>
                <w:b/>
                <w:sz w:val="23"/>
              </w:rPr>
            </w:pPr>
            <w:r>
              <w:rPr>
                <w:b/>
                <w:color w:val="3D4244"/>
                <w:sz w:val="23"/>
              </w:rPr>
              <w:t>Responses</w:t>
            </w:r>
          </w:p>
        </w:tc>
      </w:tr>
      <w:tr w:rsidR="006E6A15">
        <w:trPr>
          <w:trHeight w:hRule="exact" w:val="479"/>
        </w:trPr>
        <w:tc>
          <w:tcPr>
            <w:tcW w:w="6660" w:type="dxa"/>
            <w:tcBorders>
              <w:top w:val="single" w:sz="9" w:space="0" w:color="CCCCCF"/>
            </w:tcBorders>
          </w:tcPr>
          <w:p w:rsidR="006E6A15" w:rsidRDefault="000A627B">
            <w:pPr>
              <w:pStyle w:val="TableParagraph"/>
              <w:spacing w:before="197"/>
              <w:ind w:left="52"/>
              <w:jc w:val="left"/>
              <w:rPr>
                <w:sz w:val="20"/>
              </w:rPr>
            </w:pPr>
            <w:r>
              <w:rPr>
                <w:color w:val="3D4244"/>
                <w:w w:val="105"/>
                <w:sz w:val="20"/>
              </w:rPr>
              <w:t>Yes, patients pay inflated cost sharing levels, thus increasing</w:t>
            </w:r>
          </w:p>
        </w:tc>
        <w:tc>
          <w:tcPr>
            <w:tcW w:w="1064" w:type="dxa"/>
          </w:tcPr>
          <w:p w:rsidR="006E6A15" w:rsidRDefault="006E6A15">
            <w:pPr>
              <w:pStyle w:val="TableParagraph"/>
              <w:spacing w:before="4"/>
              <w:jc w:val="left"/>
              <w:rPr>
                <w:sz w:val="17"/>
              </w:rPr>
            </w:pPr>
          </w:p>
          <w:p w:rsidR="006E6A15" w:rsidRDefault="000A627B">
            <w:pPr>
              <w:pStyle w:val="TableParagraph"/>
              <w:ind w:right="125"/>
              <w:rPr>
                <w:rFonts w:ascii="Times New Roman"/>
                <w:sz w:val="21"/>
              </w:rPr>
            </w:pPr>
            <w:r>
              <w:rPr>
                <w:rFonts w:ascii="Times New Roman"/>
                <w:color w:val="3D4244"/>
                <w:w w:val="105"/>
                <w:sz w:val="21"/>
              </w:rPr>
              <w:t>69.1%</w:t>
            </w:r>
          </w:p>
        </w:tc>
        <w:tc>
          <w:tcPr>
            <w:tcW w:w="1455" w:type="dxa"/>
          </w:tcPr>
          <w:p w:rsidR="006E6A15" w:rsidRDefault="006E6A15">
            <w:pPr>
              <w:pStyle w:val="TableParagraph"/>
              <w:spacing w:before="4"/>
              <w:jc w:val="left"/>
              <w:rPr>
                <w:sz w:val="17"/>
              </w:rPr>
            </w:pPr>
          </w:p>
          <w:p w:rsidR="006E6A15" w:rsidRDefault="000A627B">
            <w:pPr>
              <w:pStyle w:val="TableParagraph"/>
              <w:ind w:right="121"/>
              <w:rPr>
                <w:rFonts w:ascii="Times New Roman"/>
                <w:sz w:val="21"/>
              </w:rPr>
            </w:pPr>
            <w:r>
              <w:rPr>
                <w:rFonts w:ascii="Times New Roman"/>
                <w:color w:val="3D4244"/>
                <w:w w:val="105"/>
                <w:sz w:val="21"/>
              </w:rPr>
              <w:t>163</w:t>
            </w:r>
          </w:p>
        </w:tc>
      </w:tr>
      <w:tr w:rsidR="006E6A15">
        <w:trPr>
          <w:trHeight w:hRule="exact" w:val="452"/>
        </w:trPr>
        <w:tc>
          <w:tcPr>
            <w:tcW w:w="6660" w:type="dxa"/>
          </w:tcPr>
          <w:p w:rsidR="006E6A15" w:rsidRDefault="000A627B">
            <w:pPr>
              <w:pStyle w:val="TableParagraph"/>
              <w:spacing w:before="31"/>
              <w:ind w:left="50"/>
              <w:jc w:val="left"/>
              <w:rPr>
                <w:sz w:val="20"/>
              </w:rPr>
            </w:pPr>
            <w:r>
              <w:rPr>
                <w:color w:val="3D4244"/>
                <w:w w:val="105"/>
                <w:sz w:val="20"/>
              </w:rPr>
              <w:t>their TROOP amount</w:t>
            </w:r>
          </w:p>
        </w:tc>
        <w:tc>
          <w:tcPr>
            <w:tcW w:w="1064" w:type="dxa"/>
          </w:tcPr>
          <w:p w:rsidR="006E6A15" w:rsidRDefault="006E6A15"/>
        </w:tc>
        <w:tc>
          <w:tcPr>
            <w:tcW w:w="1455" w:type="dxa"/>
          </w:tcPr>
          <w:p w:rsidR="006E6A15" w:rsidRDefault="006E6A15"/>
        </w:tc>
      </w:tr>
      <w:tr w:rsidR="006E6A15">
        <w:trPr>
          <w:trHeight w:hRule="exact" w:val="906"/>
        </w:trPr>
        <w:tc>
          <w:tcPr>
            <w:tcW w:w="6660" w:type="dxa"/>
          </w:tcPr>
          <w:p w:rsidR="006E6A15" w:rsidRDefault="006E6A15">
            <w:pPr>
              <w:pStyle w:val="TableParagraph"/>
              <w:spacing w:before="3"/>
              <w:jc w:val="left"/>
              <w:rPr>
                <w:sz w:val="17"/>
              </w:rPr>
            </w:pPr>
          </w:p>
          <w:p w:rsidR="006E6A15" w:rsidRDefault="000A627B">
            <w:pPr>
              <w:pStyle w:val="TableParagraph"/>
              <w:spacing w:line="300" w:lineRule="auto"/>
              <w:ind w:left="52" w:right="664" w:hanging="1"/>
              <w:jc w:val="left"/>
              <w:rPr>
                <w:sz w:val="20"/>
              </w:rPr>
            </w:pPr>
            <w:r>
              <w:rPr>
                <w:color w:val="3D4244"/>
                <w:w w:val="105"/>
                <w:sz w:val="20"/>
              </w:rPr>
              <w:t>Yes,patients reach the coverage gap (donut hole) quicker, where they have higher out  of pocket costs</w:t>
            </w:r>
          </w:p>
        </w:tc>
        <w:tc>
          <w:tcPr>
            <w:tcW w:w="1064" w:type="dxa"/>
          </w:tcPr>
          <w:p w:rsidR="006E6A15" w:rsidRDefault="000A627B">
            <w:pPr>
              <w:pStyle w:val="TableParagraph"/>
              <w:spacing w:before="181"/>
              <w:ind w:right="114"/>
              <w:rPr>
                <w:rFonts w:ascii="Times New Roman"/>
              </w:rPr>
            </w:pPr>
            <w:r>
              <w:rPr>
                <w:rFonts w:ascii="Times New Roman"/>
                <w:color w:val="3D4244"/>
                <w:w w:val="105"/>
              </w:rPr>
              <w:t>86.9</w:t>
            </w:r>
            <w:r>
              <w:rPr>
                <w:rFonts w:ascii="Times New Roman"/>
                <w:color w:val="7C7C7C"/>
                <w:w w:val="105"/>
              </w:rPr>
              <w:t>%</w:t>
            </w:r>
          </w:p>
        </w:tc>
        <w:tc>
          <w:tcPr>
            <w:tcW w:w="1455" w:type="dxa"/>
          </w:tcPr>
          <w:p w:rsidR="006E6A15" w:rsidRDefault="000A627B">
            <w:pPr>
              <w:pStyle w:val="TableParagraph"/>
              <w:spacing w:before="181"/>
              <w:ind w:right="142"/>
              <w:rPr>
                <w:rFonts w:ascii="Times New Roman"/>
              </w:rPr>
            </w:pPr>
            <w:r>
              <w:rPr>
                <w:rFonts w:ascii="Times New Roman"/>
                <w:color w:val="3D4244"/>
                <w:w w:val="90"/>
              </w:rPr>
              <w:t>205</w:t>
            </w:r>
          </w:p>
        </w:tc>
      </w:tr>
      <w:tr w:rsidR="006E6A15">
        <w:trPr>
          <w:trHeight w:hRule="exact" w:val="649"/>
        </w:trPr>
        <w:tc>
          <w:tcPr>
            <w:tcW w:w="6660" w:type="dxa"/>
          </w:tcPr>
          <w:p w:rsidR="006E6A15" w:rsidRDefault="006E6A15">
            <w:pPr>
              <w:pStyle w:val="TableParagraph"/>
              <w:spacing w:before="11"/>
              <w:jc w:val="left"/>
              <w:rPr>
                <w:sz w:val="17"/>
              </w:rPr>
            </w:pPr>
          </w:p>
          <w:p w:rsidR="006E6A15" w:rsidRDefault="000A627B">
            <w:pPr>
              <w:pStyle w:val="TableParagraph"/>
              <w:ind w:left="52"/>
              <w:jc w:val="left"/>
              <w:rPr>
                <w:sz w:val="20"/>
              </w:rPr>
            </w:pPr>
            <w:r>
              <w:rPr>
                <w:color w:val="3D4244"/>
                <w:sz w:val="20"/>
              </w:rPr>
              <w:t>No, DIRs have minimal impact on mypatients</w:t>
            </w:r>
          </w:p>
        </w:tc>
        <w:tc>
          <w:tcPr>
            <w:tcW w:w="1064" w:type="dxa"/>
          </w:tcPr>
          <w:p w:rsidR="006E6A15" w:rsidRDefault="000A627B">
            <w:pPr>
              <w:pStyle w:val="TableParagraph"/>
              <w:spacing w:before="179"/>
              <w:ind w:right="119"/>
              <w:rPr>
                <w:rFonts w:ascii="Times New Roman"/>
                <w:sz w:val="23"/>
              </w:rPr>
            </w:pPr>
            <w:r>
              <w:rPr>
                <w:rFonts w:ascii="Times New Roman"/>
                <w:color w:val="3D4244"/>
                <w:w w:val="90"/>
                <w:sz w:val="23"/>
              </w:rPr>
              <w:t>7.2%</w:t>
            </w:r>
          </w:p>
        </w:tc>
        <w:tc>
          <w:tcPr>
            <w:tcW w:w="1455" w:type="dxa"/>
          </w:tcPr>
          <w:p w:rsidR="006E6A15" w:rsidRDefault="000A627B">
            <w:pPr>
              <w:pStyle w:val="TableParagraph"/>
              <w:spacing w:before="202"/>
              <w:ind w:right="48"/>
              <w:rPr>
                <w:rFonts w:ascii="Courier New"/>
                <w:sz w:val="24"/>
              </w:rPr>
            </w:pPr>
            <w:r>
              <w:rPr>
                <w:rFonts w:ascii="Courier New"/>
                <w:color w:val="3D4244"/>
                <w:w w:val="90"/>
                <w:sz w:val="24"/>
              </w:rPr>
              <w:t>17</w:t>
            </w:r>
          </w:p>
        </w:tc>
      </w:tr>
      <w:tr w:rsidR="006E6A15">
        <w:trPr>
          <w:trHeight w:hRule="exact" w:val="419"/>
        </w:trPr>
        <w:tc>
          <w:tcPr>
            <w:tcW w:w="6660" w:type="dxa"/>
          </w:tcPr>
          <w:p w:rsidR="006E6A15" w:rsidRDefault="000A627B">
            <w:pPr>
              <w:pStyle w:val="TableParagraph"/>
              <w:spacing w:before="176"/>
              <w:ind w:left="58"/>
              <w:jc w:val="left"/>
              <w:rPr>
                <w:sz w:val="20"/>
              </w:rPr>
            </w:pPr>
            <w:r>
              <w:rPr>
                <w:color w:val="3D4244"/>
                <w:w w:val="110"/>
                <w:sz w:val="20"/>
              </w:rPr>
              <w:t xml:space="preserve">Other </w:t>
            </w:r>
            <w:r>
              <w:rPr>
                <w:rFonts w:ascii="Times New Roman"/>
                <w:color w:val="3D4244"/>
                <w:w w:val="110"/>
                <w:sz w:val="4"/>
              </w:rPr>
              <w:t xml:space="preserve">M        </w:t>
            </w:r>
            <w:r>
              <w:rPr>
                <w:color w:val="3D4244"/>
                <w:w w:val="110"/>
                <w:sz w:val="20"/>
              </w:rPr>
              <w:t>Write In</w:t>
            </w:r>
          </w:p>
        </w:tc>
        <w:tc>
          <w:tcPr>
            <w:tcW w:w="1064" w:type="dxa"/>
          </w:tcPr>
          <w:p w:rsidR="006E6A15" w:rsidRDefault="000A627B">
            <w:pPr>
              <w:pStyle w:val="TableParagraph"/>
              <w:spacing w:before="166"/>
              <w:ind w:right="117"/>
              <w:rPr>
                <w:rFonts w:ascii="Times New Roman"/>
              </w:rPr>
            </w:pPr>
            <w:r>
              <w:rPr>
                <w:rFonts w:ascii="Times New Roman"/>
                <w:color w:val="3D4244"/>
              </w:rPr>
              <w:t>10.2%</w:t>
            </w:r>
          </w:p>
        </w:tc>
        <w:tc>
          <w:tcPr>
            <w:tcW w:w="1455" w:type="dxa"/>
          </w:tcPr>
          <w:p w:rsidR="006E6A15" w:rsidRDefault="000A627B">
            <w:pPr>
              <w:pStyle w:val="TableParagraph"/>
              <w:spacing w:before="174"/>
              <w:ind w:right="53"/>
              <w:rPr>
                <w:sz w:val="21"/>
              </w:rPr>
            </w:pPr>
            <w:r>
              <w:rPr>
                <w:color w:val="3D4244"/>
                <w:w w:val="105"/>
                <w:sz w:val="21"/>
              </w:rPr>
              <w:t>24</w:t>
            </w:r>
          </w:p>
        </w:tc>
      </w:tr>
    </w:tbl>
    <w:p w:rsidR="006E6A15" w:rsidRDefault="006E6A15">
      <w:pPr>
        <w:rPr>
          <w:sz w:val="21"/>
        </w:rPr>
        <w:sectPr w:rsidR="006E6A15">
          <w:type w:val="continuous"/>
          <w:pgSz w:w="12240" w:h="15840"/>
          <w:pgMar w:top="760" w:right="1420" w:bottom="280" w:left="1420" w:header="720" w:footer="720" w:gutter="0"/>
          <w:cols w:space="720"/>
        </w:sectPr>
      </w:pPr>
    </w:p>
    <w:p w:rsidR="006E6A15" w:rsidRDefault="000A627B">
      <w:pPr>
        <w:pStyle w:val="Heading6"/>
        <w:spacing w:before="63"/>
        <w:ind w:left="4108" w:right="3424"/>
      </w:pPr>
      <w:r>
        <w:rPr>
          <w:color w:val="23282A"/>
        </w:rPr>
        <w:lastRenderedPageBreak/>
        <w:t>Attachment</w:t>
      </w:r>
      <w:r>
        <w:rPr>
          <w:color w:val="23282A"/>
          <w:spacing w:val="60"/>
        </w:rPr>
        <w:t xml:space="preserve"> </w:t>
      </w:r>
      <w:r>
        <w:rPr>
          <w:color w:val="23282A"/>
        </w:rPr>
        <w:t>D</w:t>
      </w:r>
    </w:p>
    <w:p w:rsidR="006E6A15" w:rsidRDefault="006E6A15">
      <w:pPr>
        <w:pStyle w:val="BodyText"/>
        <w:rPr>
          <w:rFonts w:ascii="Times New Roman"/>
          <w:b/>
          <w:sz w:val="20"/>
        </w:rPr>
      </w:pPr>
    </w:p>
    <w:p w:rsidR="006E6A15" w:rsidRDefault="006E6A15">
      <w:pPr>
        <w:pStyle w:val="BodyText"/>
        <w:spacing w:before="1"/>
        <w:rPr>
          <w:rFonts w:ascii="Times New Roman"/>
          <w:b/>
          <w:sz w:val="20"/>
        </w:rPr>
      </w:pPr>
    </w:p>
    <w:p w:rsidR="006E6A15" w:rsidRDefault="000A627B">
      <w:pPr>
        <w:pStyle w:val="BodyText"/>
        <w:ind w:left="6830"/>
        <w:rPr>
          <w:rFonts w:ascii="Times New Roman"/>
          <w:sz w:val="20"/>
        </w:rPr>
      </w:pPr>
      <w:r>
        <w:rPr>
          <w:rFonts w:ascii="Times New Roman"/>
          <w:noProof/>
          <w:sz w:val="20"/>
        </w:rPr>
        <w:drawing>
          <wp:inline distT="0" distB="0" distL="0" distR="0">
            <wp:extent cx="1440179" cy="585216"/>
            <wp:effectExtent l="0" t="0" r="0" b="0"/>
            <wp:docPr id="2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3.png"/>
                    <pic:cNvPicPr/>
                  </pic:nvPicPr>
                  <pic:blipFill>
                    <a:blip r:embed="rId133" cstate="print"/>
                    <a:stretch>
                      <a:fillRect/>
                    </a:stretch>
                  </pic:blipFill>
                  <pic:spPr>
                    <a:xfrm>
                      <a:off x="0" y="0"/>
                      <a:ext cx="1440179" cy="585216"/>
                    </a:xfrm>
                    <a:prstGeom prst="rect">
                      <a:avLst/>
                    </a:prstGeom>
                  </pic:spPr>
                </pic:pic>
              </a:graphicData>
            </a:graphic>
          </wp:inline>
        </w:drawing>
      </w:r>
    </w:p>
    <w:p w:rsidR="006E6A15" w:rsidRDefault="006E6A15">
      <w:pPr>
        <w:rPr>
          <w:rFonts w:ascii="Times New Roman"/>
          <w:sz w:val="20"/>
        </w:rPr>
        <w:sectPr w:rsidR="006E6A15">
          <w:headerReference w:type="default" r:id="rId134"/>
          <w:footerReference w:type="default" r:id="rId135"/>
          <w:pgSz w:w="12240" w:h="15840"/>
          <w:pgMar w:top="860" w:right="1540" w:bottom="280" w:left="1500" w:header="0" w:footer="0" w:gutter="0"/>
          <w:cols w:space="720"/>
        </w:sectPr>
      </w:pPr>
    </w:p>
    <w:p w:rsidR="006E6A15" w:rsidRDefault="000A627B">
      <w:pPr>
        <w:spacing w:before="185"/>
        <w:ind w:left="107"/>
        <w:rPr>
          <w:b/>
          <w:sz w:val="27"/>
        </w:rPr>
      </w:pPr>
      <w:r>
        <w:rPr>
          <w:b/>
          <w:color w:val="23282A"/>
          <w:sz w:val="27"/>
        </w:rPr>
        <w:t>NCPA</w:t>
      </w:r>
      <w:r>
        <w:rPr>
          <w:b/>
          <w:color w:val="23282A"/>
          <w:spacing w:val="-40"/>
          <w:sz w:val="27"/>
        </w:rPr>
        <w:t xml:space="preserve"> </w:t>
      </w:r>
      <w:r>
        <w:rPr>
          <w:b/>
          <w:color w:val="23282A"/>
          <w:sz w:val="27"/>
        </w:rPr>
        <w:t>DIR</w:t>
      </w:r>
      <w:r>
        <w:rPr>
          <w:b/>
          <w:color w:val="23282A"/>
          <w:spacing w:val="-43"/>
          <w:sz w:val="27"/>
        </w:rPr>
        <w:t xml:space="preserve"> </w:t>
      </w:r>
      <w:r>
        <w:rPr>
          <w:b/>
          <w:color w:val="23282A"/>
          <w:sz w:val="27"/>
        </w:rPr>
        <w:t>Survey</w:t>
      </w:r>
      <w:r>
        <w:rPr>
          <w:b/>
          <w:color w:val="23282A"/>
          <w:spacing w:val="-43"/>
          <w:sz w:val="27"/>
        </w:rPr>
        <w:t xml:space="preserve"> </w:t>
      </w:r>
      <w:r>
        <w:rPr>
          <w:b/>
          <w:color w:val="23282A"/>
          <w:sz w:val="27"/>
        </w:rPr>
        <w:t>Profile</w:t>
      </w:r>
    </w:p>
    <w:p w:rsidR="006E6A15" w:rsidRDefault="000A627B">
      <w:pPr>
        <w:spacing w:before="36"/>
        <w:ind w:left="119"/>
        <w:rPr>
          <w:b/>
          <w:sz w:val="13"/>
        </w:rPr>
      </w:pPr>
      <w:r>
        <w:br w:type="column"/>
      </w:r>
      <w:r>
        <w:rPr>
          <w:b/>
          <w:color w:val="23282A"/>
          <w:w w:val="105"/>
          <w:sz w:val="13"/>
        </w:rPr>
        <w:t>PHARMACISTS ASSOCIATION</w:t>
      </w:r>
    </w:p>
    <w:p w:rsidR="006E6A15" w:rsidRDefault="006E6A15">
      <w:pPr>
        <w:rPr>
          <w:sz w:val="13"/>
        </w:rPr>
        <w:sectPr w:rsidR="006E6A15">
          <w:type w:val="continuous"/>
          <w:pgSz w:w="12240" w:h="15840"/>
          <w:pgMar w:top="760" w:right="1540" w:bottom="280" w:left="1500" w:header="720" w:footer="720" w:gutter="0"/>
          <w:cols w:num="2" w:space="720" w:equalWidth="0">
            <w:col w:w="3185" w:space="3538"/>
            <w:col w:w="2477"/>
          </w:cols>
        </w:sectPr>
      </w:pPr>
    </w:p>
    <w:p w:rsidR="006E6A15" w:rsidRDefault="006E6A15">
      <w:pPr>
        <w:pStyle w:val="BodyText"/>
        <w:spacing w:before="2"/>
        <w:rPr>
          <w:b/>
          <w:sz w:val="16"/>
        </w:rPr>
      </w:pPr>
    </w:p>
    <w:p w:rsidR="006E6A15" w:rsidRDefault="000A627B">
      <w:pPr>
        <w:spacing w:before="91" w:line="244" w:lineRule="auto"/>
        <w:ind w:left="118" w:right="129" w:firstLine="417"/>
        <w:jc w:val="both"/>
        <w:rPr>
          <w:rFonts w:ascii="Times New Roman"/>
          <w:i/>
        </w:rPr>
      </w:pPr>
      <w:r>
        <w:rPr>
          <w:rFonts w:ascii="Times New Roman"/>
          <w:i/>
          <w:color w:val="23282A"/>
        </w:rPr>
        <w:t>Part</w:t>
      </w:r>
      <w:r>
        <w:rPr>
          <w:rFonts w:ascii="Times New Roman"/>
          <w:i/>
          <w:color w:val="23282A"/>
          <w:spacing w:val="-28"/>
        </w:rPr>
        <w:t xml:space="preserve"> </w:t>
      </w:r>
      <w:r>
        <w:rPr>
          <w:rFonts w:ascii="Times New Roman"/>
          <w:i/>
          <w:color w:val="23282A"/>
        </w:rPr>
        <w:t>D</w:t>
      </w:r>
      <w:r>
        <w:rPr>
          <w:rFonts w:ascii="Times New Roman"/>
          <w:i/>
          <w:color w:val="23282A"/>
          <w:spacing w:val="-29"/>
        </w:rPr>
        <w:t xml:space="preserve"> </w:t>
      </w:r>
      <w:r>
        <w:rPr>
          <w:rFonts w:ascii="Times New Roman"/>
          <w:i/>
          <w:color w:val="23282A"/>
        </w:rPr>
        <w:t>patients</w:t>
      </w:r>
      <w:r>
        <w:rPr>
          <w:rFonts w:ascii="Times New Roman"/>
          <w:i/>
          <w:color w:val="23282A"/>
          <w:spacing w:val="-34"/>
        </w:rPr>
        <w:t xml:space="preserve"> </w:t>
      </w:r>
      <w:r>
        <w:rPr>
          <w:rFonts w:ascii="Times New Roman"/>
          <w:i/>
          <w:color w:val="23282A"/>
        </w:rPr>
        <w:t>comprise</w:t>
      </w:r>
      <w:r>
        <w:rPr>
          <w:rFonts w:ascii="Times New Roman"/>
          <w:i/>
          <w:color w:val="23282A"/>
          <w:spacing w:val="-35"/>
        </w:rPr>
        <w:t xml:space="preserve"> </w:t>
      </w:r>
      <w:r>
        <w:rPr>
          <w:rFonts w:ascii="Times New Roman"/>
          <w:i/>
          <w:color w:val="23282A"/>
        </w:rPr>
        <w:t>a</w:t>
      </w:r>
      <w:r>
        <w:rPr>
          <w:rFonts w:ascii="Times New Roman"/>
          <w:i/>
          <w:color w:val="23282A"/>
          <w:spacing w:val="-40"/>
        </w:rPr>
        <w:t xml:space="preserve"> </w:t>
      </w:r>
      <w:r>
        <w:rPr>
          <w:rFonts w:ascii="Times New Roman"/>
          <w:i/>
          <w:color w:val="23282A"/>
        </w:rPr>
        <w:t>significant</w:t>
      </w:r>
      <w:r>
        <w:rPr>
          <w:rFonts w:ascii="Times New Roman"/>
          <w:i/>
          <w:color w:val="23282A"/>
          <w:spacing w:val="-17"/>
        </w:rPr>
        <w:t xml:space="preserve"> </w:t>
      </w:r>
      <w:r>
        <w:rPr>
          <w:rFonts w:ascii="Times New Roman"/>
          <w:i/>
          <w:color w:val="23282A"/>
        </w:rPr>
        <w:t>portion</w:t>
      </w:r>
      <w:r>
        <w:rPr>
          <w:rFonts w:ascii="Times New Roman"/>
          <w:i/>
          <w:color w:val="23282A"/>
          <w:spacing w:val="-32"/>
        </w:rPr>
        <w:t xml:space="preserve"> </w:t>
      </w:r>
      <w:r>
        <w:rPr>
          <w:rFonts w:ascii="Times New Roman"/>
          <w:i/>
          <w:color w:val="23282A"/>
        </w:rPr>
        <w:t>of</w:t>
      </w:r>
      <w:r>
        <w:rPr>
          <w:rFonts w:ascii="Times New Roman"/>
          <w:i/>
          <w:color w:val="23282A"/>
          <w:spacing w:val="-30"/>
        </w:rPr>
        <w:t xml:space="preserve"> </w:t>
      </w:r>
      <w:r>
        <w:rPr>
          <w:rFonts w:ascii="Times New Roman"/>
          <w:i/>
          <w:color w:val="23282A"/>
        </w:rPr>
        <w:t>community</w:t>
      </w:r>
      <w:r>
        <w:rPr>
          <w:rFonts w:ascii="Times New Roman"/>
          <w:i/>
          <w:color w:val="23282A"/>
          <w:spacing w:val="-14"/>
        </w:rPr>
        <w:t xml:space="preserve"> </w:t>
      </w:r>
      <w:r>
        <w:rPr>
          <w:rFonts w:ascii="Times New Roman"/>
          <w:i/>
          <w:color w:val="23282A"/>
        </w:rPr>
        <w:t>pharmacists'</w:t>
      </w:r>
      <w:r>
        <w:rPr>
          <w:rFonts w:ascii="Times New Roman"/>
          <w:i/>
          <w:color w:val="23282A"/>
          <w:spacing w:val="-16"/>
        </w:rPr>
        <w:t xml:space="preserve"> </w:t>
      </w:r>
      <w:r>
        <w:rPr>
          <w:rFonts w:ascii="Times New Roman"/>
          <w:i/>
          <w:color w:val="23282A"/>
        </w:rPr>
        <w:t>patient</w:t>
      </w:r>
      <w:r>
        <w:rPr>
          <w:rFonts w:ascii="Times New Roman"/>
          <w:i/>
          <w:color w:val="23282A"/>
          <w:spacing w:val="-34"/>
        </w:rPr>
        <w:t xml:space="preserve"> </w:t>
      </w:r>
      <w:r>
        <w:rPr>
          <w:rFonts w:ascii="Times New Roman"/>
          <w:i/>
          <w:color w:val="23282A"/>
        </w:rPr>
        <w:t>base.</w:t>
      </w:r>
      <w:r>
        <w:rPr>
          <w:rFonts w:ascii="Times New Roman"/>
          <w:i/>
          <w:color w:val="23282A"/>
          <w:spacing w:val="-31"/>
        </w:rPr>
        <w:t xml:space="preserve"> </w:t>
      </w:r>
      <w:r>
        <w:rPr>
          <w:rFonts w:ascii="Times New Roman"/>
          <w:i/>
          <w:color w:val="23282A"/>
        </w:rPr>
        <w:t>According</w:t>
      </w:r>
      <w:r>
        <w:rPr>
          <w:rFonts w:ascii="Times New Roman"/>
          <w:i/>
          <w:color w:val="23282A"/>
          <w:spacing w:val="-27"/>
        </w:rPr>
        <w:t xml:space="preserve"> </w:t>
      </w:r>
      <w:r>
        <w:rPr>
          <w:rFonts w:ascii="Times New Roman"/>
          <w:color w:val="23282A"/>
        </w:rPr>
        <w:t xml:space="preserve">to </w:t>
      </w:r>
      <w:r>
        <w:rPr>
          <w:rFonts w:ascii="Times New Roman"/>
          <w:i/>
          <w:color w:val="23282A"/>
        </w:rPr>
        <w:t>the</w:t>
      </w:r>
      <w:r>
        <w:rPr>
          <w:rFonts w:ascii="Times New Roman"/>
          <w:i/>
          <w:color w:val="23282A"/>
          <w:spacing w:val="-35"/>
        </w:rPr>
        <w:t xml:space="preserve"> </w:t>
      </w:r>
      <w:r>
        <w:rPr>
          <w:rFonts w:ascii="Times New Roman"/>
          <w:color w:val="23282A"/>
        </w:rPr>
        <w:t>most</w:t>
      </w:r>
      <w:r>
        <w:rPr>
          <w:rFonts w:ascii="Times New Roman"/>
          <w:color w:val="23282A"/>
          <w:spacing w:val="-33"/>
        </w:rPr>
        <w:t xml:space="preserve"> </w:t>
      </w:r>
      <w:r>
        <w:rPr>
          <w:rFonts w:ascii="Times New Roman"/>
          <w:i/>
          <w:color w:val="23282A"/>
        </w:rPr>
        <w:t>recent</w:t>
      </w:r>
      <w:r>
        <w:rPr>
          <w:rFonts w:ascii="Times New Roman"/>
          <w:i/>
          <w:color w:val="23282A"/>
          <w:spacing w:val="-25"/>
        </w:rPr>
        <w:t xml:space="preserve"> </w:t>
      </w:r>
      <w:r>
        <w:rPr>
          <w:rFonts w:ascii="Times New Roman"/>
          <w:i/>
          <w:color w:val="23282A"/>
        </w:rPr>
        <w:t>NCPA</w:t>
      </w:r>
      <w:r>
        <w:rPr>
          <w:rFonts w:ascii="Times New Roman"/>
          <w:i/>
          <w:color w:val="23282A"/>
          <w:spacing w:val="-30"/>
        </w:rPr>
        <w:t xml:space="preserve"> </w:t>
      </w:r>
      <w:r>
        <w:rPr>
          <w:rFonts w:ascii="Times New Roman"/>
          <w:i/>
          <w:color w:val="23282A"/>
        </w:rPr>
        <w:t>Digest</w:t>
      </w:r>
      <w:r>
        <w:rPr>
          <w:rFonts w:ascii="Times New Roman"/>
          <w:i/>
          <w:color w:val="23282A"/>
          <w:spacing w:val="-33"/>
        </w:rPr>
        <w:t xml:space="preserve"> </w:t>
      </w:r>
      <w:r>
        <w:rPr>
          <w:rFonts w:ascii="Times New Roman"/>
          <w:i/>
          <w:color w:val="23282A"/>
        </w:rPr>
        <w:t>benchmarking</w:t>
      </w:r>
      <w:r>
        <w:rPr>
          <w:rFonts w:ascii="Times New Roman"/>
          <w:i/>
          <w:color w:val="23282A"/>
          <w:spacing w:val="-23"/>
        </w:rPr>
        <w:t xml:space="preserve"> </w:t>
      </w:r>
      <w:r>
        <w:rPr>
          <w:rFonts w:ascii="Times New Roman"/>
          <w:i/>
          <w:color w:val="23282A"/>
        </w:rPr>
        <w:t>survey,</w:t>
      </w:r>
      <w:r>
        <w:rPr>
          <w:rFonts w:ascii="Times New Roman"/>
          <w:i/>
          <w:color w:val="23282A"/>
          <w:spacing w:val="-37"/>
        </w:rPr>
        <w:t xml:space="preserve"> </w:t>
      </w:r>
      <w:r>
        <w:rPr>
          <w:rFonts w:ascii="Times New Roman"/>
          <w:i/>
          <w:color w:val="23282A"/>
        </w:rPr>
        <w:t>the</w:t>
      </w:r>
      <w:r>
        <w:rPr>
          <w:rFonts w:ascii="Times New Roman"/>
          <w:i/>
          <w:color w:val="23282A"/>
          <w:spacing w:val="-36"/>
        </w:rPr>
        <w:t xml:space="preserve"> </w:t>
      </w:r>
      <w:r>
        <w:rPr>
          <w:rFonts w:ascii="Times New Roman"/>
          <w:i/>
          <w:color w:val="23282A"/>
        </w:rPr>
        <w:t>mean</w:t>
      </w:r>
      <w:r>
        <w:rPr>
          <w:rFonts w:ascii="Times New Roman"/>
          <w:i/>
          <w:color w:val="23282A"/>
          <w:spacing w:val="-26"/>
        </w:rPr>
        <w:t xml:space="preserve"> </w:t>
      </w:r>
      <w:r>
        <w:rPr>
          <w:rFonts w:ascii="Times New Roman"/>
          <w:i/>
          <w:color w:val="23282A"/>
        </w:rPr>
        <w:t>percentage</w:t>
      </w:r>
      <w:r>
        <w:rPr>
          <w:rFonts w:ascii="Times New Roman"/>
          <w:i/>
          <w:color w:val="23282A"/>
          <w:spacing w:val="-30"/>
        </w:rPr>
        <w:t xml:space="preserve"> </w:t>
      </w:r>
      <w:r>
        <w:rPr>
          <w:rFonts w:ascii="Times New Roman"/>
          <w:i/>
          <w:color w:val="23282A"/>
        </w:rPr>
        <w:t>of</w:t>
      </w:r>
      <w:r>
        <w:rPr>
          <w:rFonts w:ascii="Times New Roman"/>
          <w:i/>
          <w:color w:val="23282A"/>
          <w:spacing w:val="-27"/>
        </w:rPr>
        <w:t xml:space="preserve"> </w:t>
      </w:r>
      <w:r>
        <w:rPr>
          <w:rFonts w:ascii="Times New Roman"/>
          <w:i/>
          <w:color w:val="23282A"/>
        </w:rPr>
        <w:t>total</w:t>
      </w:r>
      <w:r>
        <w:rPr>
          <w:rFonts w:ascii="Times New Roman"/>
          <w:i/>
          <w:color w:val="23282A"/>
          <w:spacing w:val="-20"/>
        </w:rPr>
        <w:t xml:space="preserve"> </w:t>
      </w:r>
      <w:r>
        <w:rPr>
          <w:rFonts w:ascii="Times New Roman"/>
          <w:i/>
          <w:color w:val="23282A"/>
        </w:rPr>
        <w:t>prescriptions</w:t>
      </w:r>
      <w:r>
        <w:rPr>
          <w:rFonts w:ascii="Times New Roman"/>
          <w:i/>
          <w:color w:val="23282A"/>
          <w:spacing w:val="-24"/>
        </w:rPr>
        <w:t xml:space="preserve"> </w:t>
      </w:r>
      <w:r>
        <w:rPr>
          <w:rFonts w:ascii="Times New Roman"/>
          <w:i/>
          <w:color w:val="23282A"/>
        </w:rPr>
        <w:t>dispensed under</w:t>
      </w:r>
      <w:r>
        <w:rPr>
          <w:rFonts w:ascii="Times New Roman"/>
          <w:i/>
          <w:color w:val="23282A"/>
          <w:spacing w:val="-25"/>
        </w:rPr>
        <w:t xml:space="preserve"> </w:t>
      </w:r>
      <w:r>
        <w:rPr>
          <w:rFonts w:ascii="Times New Roman"/>
          <w:i/>
          <w:color w:val="23282A"/>
        </w:rPr>
        <w:t>Medicare</w:t>
      </w:r>
      <w:r>
        <w:rPr>
          <w:rFonts w:ascii="Times New Roman"/>
          <w:i/>
          <w:color w:val="23282A"/>
          <w:spacing w:val="-18"/>
        </w:rPr>
        <w:t xml:space="preserve"> </w:t>
      </w:r>
      <w:r>
        <w:rPr>
          <w:rFonts w:ascii="Times New Roman"/>
          <w:i/>
          <w:color w:val="23282A"/>
        </w:rPr>
        <w:t>Part</w:t>
      </w:r>
      <w:r>
        <w:rPr>
          <w:rFonts w:ascii="Times New Roman"/>
          <w:i/>
          <w:color w:val="23282A"/>
          <w:spacing w:val="-18"/>
        </w:rPr>
        <w:t xml:space="preserve"> </w:t>
      </w:r>
      <w:r>
        <w:rPr>
          <w:rFonts w:ascii="Times New Roman"/>
          <w:i/>
          <w:color w:val="23282A"/>
        </w:rPr>
        <w:t>D</w:t>
      </w:r>
      <w:r>
        <w:rPr>
          <w:rFonts w:ascii="Times New Roman"/>
          <w:i/>
          <w:color w:val="23282A"/>
          <w:spacing w:val="-40"/>
        </w:rPr>
        <w:t xml:space="preserve"> </w:t>
      </w:r>
      <w:r>
        <w:rPr>
          <w:rFonts w:ascii="Times New Roman"/>
          <w:i/>
          <w:color w:val="23282A"/>
        </w:rPr>
        <w:t>by</w:t>
      </w:r>
      <w:r>
        <w:rPr>
          <w:rFonts w:ascii="Times New Roman"/>
          <w:i/>
          <w:color w:val="23282A"/>
          <w:spacing w:val="-34"/>
        </w:rPr>
        <w:t xml:space="preserve"> </w:t>
      </w:r>
      <w:r>
        <w:rPr>
          <w:rFonts w:ascii="Times New Roman"/>
          <w:i/>
          <w:color w:val="23282A"/>
        </w:rPr>
        <w:t>respondents</w:t>
      </w:r>
      <w:r>
        <w:rPr>
          <w:rFonts w:ascii="Times New Roman"/>
          <w:i/>
          <w:color w:val="23282A"/>
          <w:spacing w:val="-19"/>
        </w:rPr>
        <w:t xml:space="preserve"> </w:t>
      </w:r>
      <w:r>
        <w:rPr>
          <w:rFonts w:ascii="Times New Roman"/>
          <w:i/>
          <w:color w:val="23282A"/>
        </w:rPr>
        <w:t>is</w:t>
      </w:r>
      <w:r>
        <w:rPr>
          <w:rFonts w:ascii="Times New Roman"/>
          <w:i/>
          <w:color w:val="23282A"/>
          <w:spacing w:val="-36"/>
        </w:rPr>
        <w:t xml:space="preserve"> </w:t>
      </w:r>
      <w:r>
        <w:rPr>
          <w:rFonts w:ascii="Times New Roman"/>
          <w:i/>
          <w:color w:val="23282A"/>
        </w:rPr>
        <w:t>36%.</w:t>
      </w:r>
      <w:r>
        <w:rPr>
          <w:rFonts w:ascii="Times New Roman"/>
          <w:i/>
          <w:color w:val="23282A"/>
          <w:spacing w:val="-31"/>
        </w:rPr>
        <w:t xml:space="preserve"> </w:t>
      </w:r>
      <w:r>
        <w:rPr>
          <w:rFonts w:ascii="Times New Roman"/>
          <w:i/>
          <w:color w:val="23282A"/>
        </w:rPr>
        <w:t>The</w:t>
      </w:r>
      <w:r>
        <w:rPr>
          <w:rFonts w:ascii="Times New Roman"/>
          <w:i/>
          <w:color w:val="23282A"/>
          <w:spacing w:val="-23"/>
        </w:rPr>
        <w:t xml:space="preserve"> </w:t>
      </w:r>
      <w:r>
        <w:rPr>
          <w:rFonts w:ascii="Times New Roman"/>
          <w:i/>
          <w:color w:val="23282A"/>
        </w:rPr>
        <w:t>NCPA</w:t>
      </w:r>
      <w:r>
        <w:rPr>
          <w:rFonts w:ascii="Times New Roman"/>
          <w:i/>
          <w:color w:val="23282A"/>
          <w:spacing w:val="-17"/>
        </w:rPr>
        <w:t xml:space="preserve"> </w:t>
      </w:r>
      <w:r>
        <w:rPr>
          <w:rFonts w:ascii="Times New Roman"/>
          <w:i/>
          <w:color w:val="23282A"/>
        </w:rPr>
        <w:t>Digest</w:t>
      </w:r>
      <w:r>
        <w:rPr>
          <w:rFonts w:ascii="Times New Roman"/>
          <w:i/>
          <w:color w:val="23282A"/>
          <w:spacing w:val="-26"/>
        </w:rPr>
        <w:t xml:space="preserve"> </w:t>
      </w:r>
      <w:r>
        <w:rPr>
          <w:rFonts w:ascii="Times New Roman"/>
          <w:i/>
          <w:color w:val="23282A"/>
        </w:rPr>
        <w:t>also</w:t>
      </w:r>
      <w:r>
        <w:rPr>
          <w:rFonts w:ascii="Times New Roman"/>
          <w:i/>
          <w:color w:val="23282A"/>
          <w:spacing w:val="-29"/>
        </w:rPr>
        <w:t xml:space="preserve"> </w:t>
      </w:r>
      <w:r>
        <w:rPr>
          <w:rFonts w:ascii="Times New Roman"/>
          <w:i/>
          <w:color w:val="23282A"/>
        </w:rPr>
        <w:t>reports</w:t>
      </w:r>
      <w:r>
        <w:rPr>
          <w:rFonts w:ascii="Times New Roman"/>
          <w:i/>
          <w:color w:val="23282A"/>
          <w:spacing w:val="-30"/>
        </w:rPr>
        <w:t xml:space="preserve"> </w:t>
      </w:r>
      <w:r>
        <w:rPr>
          <w:rFonts w:ascii="Times New Roman"/>
          <w:i/>
          <w:color w:val="23282A"/>
        </w:rPr>
        <w:t>that</w:t>
      </w:r>
      <w:r>
        <w:rPr>
          <w:rFonts w:ascii="Times New Roman"/>
          <w:i/>
          <w:color w:val="23282A"/>
          <w:spacing w:val="-33"/>
        </w:rPr>
        <w:t xml:space="preserve"> </w:t>
      </w:r>
      <w:r>
        <w:rPr>
          <w:rFonts w:ascii="Times New Roman"/>
          <w:i/>
          <w:color w:val="23282A"/>
        </w:rPr>
        <w:t>the</w:t>
      </w:r>
      <w:r>
        <w:rPr>
          <w:rFonts w:ascii="Times New Roman"/>
          <w:i/>
          <w:color w:val="23282A"/>
          <w:spacing w:val="-26"/>
        </w:rPr>
        <w:t xml:space="preserve"> </w:t>
      </w:r>
      <w:r>
        <w:rPr>
          <w:rFonts w:ascii="Times New Roman"/>
          <w:i/>
          <w:color w:val="23282A"/>
        </w:rPr>
        <w:t>mean</w:t>
      </w:r>
      <w:r>
        <w:rPr>
          <w:rFonts w:ascii="Times New Roman"/>
          <w:i/>
          <w:color w:val="23282A"/>
          <w:spacing w:val="-25"/>
        </w:rPr>
        <w:t xml:space="preserve"> </w:t>
      </w:r>
      <w:r>
        <w:rPr>
          <w:rFonts w:ascii="Times New Roman"/>
          <w:i/>
          <w:color w:val="23282A"/>
        </w:rPr>
        <w:t>total</w:t>
      </w:r>
      <w:r>
        <w:rPr>
          <w:rFonts w:ascii="Times New Roman"/>
          <w:i/>
          <w:color w:val="23282A"/>
          <w:spacing w:val="-29"/>
        </w:rPr>
        <w:t xml:space="preserve"> </w:t>
      </w:r>
      <w:r>
        <w:rPr>
          <w:rFonts w:ascii="Times New Roman"/>
          <w:i/>
          <w:color w:val="23282A"/>
        </w:rPr>
        <w:t>number of</w:t>
      </w:r>
      <w:r>
        <w:rPr>
          <w:rFonts w:ascii="Times New Roman"/>
          <w:i/>
          <w:color w:val="23282A"/>
          <w:spacing w:val="-21"/>
        </w:rPr>
        <w:t xml:space="preserve"> </w:t>
      </w:r>
      <w:r>
        <w:rPr>
          <w:rFonts w:ascii="Times New Roman"/>
          <w:i/>
          <w:color w:val="23282A"/>
        </w:rPr>
        <w:t>Part</w:t>
      </w:r>
      <w:r>
        <w:rPr>
          <w:rFonts w:ascii="Times New Roman"/>
          <w:i/>
          <w:color w:val="23282A"/>
          <w:spacing w:val="-29"/>
        </w:rPr>
        <w:t xml:space="preserve"> </w:t>
      </w:r>
      <w:r>
        <w:rPr>
          <w:rFonts w:ascii="Times New Roman"/>
          <w:i/>
          <w:color w:val="23282A"/>
        </w:rPr>
        <w:t>D</w:t>
      </w:r>
      <w:r>
        <w:rPr>
          <w:rFonts w:ascii="Times New Roman"/>
          <w:i/>
          <w:color w:val="23282A"/>
          <w:spacing w:val="-29"/>
        </w:rPr>
        <w:t xml:space="preserve"> </w:t>
      </w:r>
      <w:r>
        <w:rPr>
          <w:rFonts w:ascii="Times New Roman"/>
          <w:i/>
          <w:color w:val="23282A"/>
        </w:rPr>
        <w:t>prescription</w:t>
      </w:r>
      <w:r>
        <w:rPr>
          <w:rFonts w:ascii="Times New Roman"/>
          <w:i/>
          <w:color w:val="23282A"/>
          <w:spacing w:val="-15"/>
        </w:rPr>
        <w:t xml:space="preserve"> </w:t>
      </w:r>
      <w:r>
        <w:rPr>
          <w:rFonts w:ascii="Times New Roman"/>
          <w:i/>
          <w:color w:val="23282A"/>
        </w:rPr>
        <w:t>filled</w:t>
      </w:r>
      <w:r>
        <w:rPr>
          <w:rFonts w:ascii="Times New Roman"/>
          <w:i/>
          <w:color w:val="23282A"/>
          <w:spacing w:val="-35"/>
        </w:rPr>
        <w:t xml:space="preserve"> </w:t>
      </w:r>
      <w:r>
        <w:rPr>
          <w:rFonts w:ascii="Times New Roman"/>
          <w:i/>
          <w:color w:val="23282A"/>
        </w:rPr>
        <w:t>by</w:t>
      </w:r>
      <w:r>
        <w:rPr>
          <w:rFonts w:ascii="Times New Roman"/>
          <w:i/>
          <w:color w:val="23282A"/>
          <w:spacing w:val="-38"/>
        </w:rPr>
        <w:t xml:space="preserve"> </w:t>
      </w:r>
      <w:r>
        <w:rPr>
          <w:rFonts w:ascii="Times New Roman"/>
          <w:i/>
          <w:color w:val="23282A"/>
        </w:rPr>
        <w:t>a</w:t>
      </w:r>
      <w:r>
        <w:rPr>
          <w:rFonts w:ascii="Times New Roman"/>
          <w:i/>
          <w:color w:val="23282A"/>
          <w:spacing w:val="-36"/>
        </w:rPr>
        <w:t xml:space="preserve"> </w:t>
      </w:r>
      <w:r>
        <w:rPr>
          <w:rFonts w:ascii="Times New Roman"/>
          <w:i/>
          <w:color w:val="23282A"/>
        </w:rPr>
        <w:t>community</w:t>
      </w:r>
      <w:r>
        <w:rPr>
          <w:rFonts w:ascii="Times New Roman"/>
          <w:i/>
          <w:color w:val="23282A"/>
          <w:spacing w:val="-11"/>
        </w:rPr>
        <w:t xml:space="preserve"> </w:t>
      </w:r>
      <w:r>
        <w:rPr>
          <w:rFonts w:ascii="Times New Roman"/>
          <w:i/>
          <w:color w:val="23282A"/>
          <w:spacing w:val="2"/>
        </w:rPr>
        <w:t>pharmacyin</w:t>
      </w:r>
      <w:r>
        <w:rPr>
          <w:rFonts w:ascii="Times New Roman"/>
          <w:i/>
          <w:color w:val="23282A"/>
          <w:spacing w:val="-33"/>
        </w:rPr>
        <w:t xml:space="preserve"> </w:t>
      </w:r>
      <w:r>
        <w:rPr>
          <w:rFonts w:ascii="Times New Roman"/>
          <w:i/>
          <w:color w:val="23282A"/>
        </w:rPr>
        <w:t>the</w:t>
      </w:r>
      <w:r>
        <w:rPr>
          <w:rFonts w:ascii="Times New Roman"/>
          <w:i/>
          <w:color w:val="23282A"/>
          <w:spacing w:val="-22"/>
        </w:rPr>
        <w:t xml:space="preserve"> </w:t>
      </w:r>
      <w:r>
        <w:rPr>
          <w:rFonts w:ascii="Times New Roman"/>
          <w:i/>
          <w:color w:val="23282A"/>
        </w:rPr>
        <w:t>past</w:t>
      </w:r>
      <w:r>
        <w:rPr>
          <w:rFonts w:ascii="Times New Roman"/>
          <w:i/>
          <w:color w:val="23282A"/>
          <w:spacing w:val="-20"/>
        </w:rPr>
        <w:t xml:space="preserve"> </w:t>
      </w:r>
      <w:r>
        <w:rPr>
          <w:rFonts w:ascii="Times New Roman"/>
          <w:i/>
          <w:color w:val="23282A"/>
        </w:rPr>
        <w:t>year</w:t>
      </w:r>
      <w:r>
        <w:rPr>
          <w:rFonts w:ascii="Times New Roman"/>
          <w:i/>
          <w:color w:val="23282A"/>
          <w:spacing w:val="-38"/>
        </w:rPr>
        <w:t xml:space="preserve"> </w:t>
      </w:r>
      <w:r>
        <w:rPr>
          <w:rFonts w:ascii="Times New Roman"/>
          <w:i/>
          <w:color w:val="23282A"/>
        </w:rPr>
        <w:t>was</w:t>
      </w:r>
      <w:r>
        <w:rPr>
          <w:rFonts w:ascii="Times New Roman"/>
          <w:i/>
          <w:color w:val="23282A"/>
          <w:spacing w:val="-34"/>
        </w:rPr>
        <w:t xml:space="preserve"> </w:t>
      </w:r>
      <w:r>
        <w:rPr>
          <w:rFonts w:ascii="Times New Roman"/>
          <w:i/>
          <w:color w:val="23282A"/>
        </w:rPr>
        <w:t>21,508</w:t>
      </w:r>
      <w:r>
        <w:rPr>
          <w:rFonts w:ascii="Times New Roman"/>
          <w:i/>
          <w:color w:val="23282A"/>
          <w:spacing w:val="-19"/>
        </w:rPr>
        <w:t xml:space="preserve"> </w:t>
      </w:r>
      <w:r>
        <w:rPr>
          <w:rFonts w:ascii="Times New Roman"/>
          <w:i/>
          <w:color w:val="23282A"/>
        </w:rPr>
        <w:t>prescriptions.</w:t>
      </w:r>
    </w:p>
    <w:p w:rsidR="006E6A15" w:rsidRDefault="000A627B">
      <w:pPr>
        <w:spacing w:before="20" w:line="271" w:lineRule="auto"/>
        <w:ind w:left="123" w:right="108" w:firstLine="418"/>
        <w:rPr>
          <w:rFonts w:ascii="Times New Roman"/>
          <w:b/>
          <w:i/>
          <w:sz w:val="20"/>
        </w:rPr>
      </w:pPr>
      <w:r>
        <w:rPr>
          <w:rFonts w:ascii="Times New Roman"/>
          <w:b/>
          <w:i/>
          <w:color w:val="23282A"/>
          <w:w w:val="105"/>
          <w:sz w:val="20"/>
        </w:rPr>
        <w:t xml:space="preserve">A December 2017 survey of members of the National Community Pharmacists Association </w:t>
      </w:r>
      <w:r>
        <w:rPr>
          <w:rFonts w:ascii="Times New Roman"/>
          <w:color w:val="23282A"/>
          <w:w w:val="105"/>
          <w:sz w:val="20"/>
        </w:rPr>
        <w:t xml:space="preserve">- </w:t>
      </w:r>
      <w:r>
        <w:rPr>
          <w:rFonts w:ascii="Times New Roman"/>
          <w:b/>
          <w:i/>
          <w:color w:val="23282A"/>
          <w:w w:val="105"/>
          <w:sz w:val="20"/>
        </w:rPr>
        <w:t xml:space="preserve">independent pharmacy owners </w:t>
      </w:r>
      <w:r>
        <w:rPr>
          <w:rFonts w:ascii="Times New Roman"/>
          <w:color w:val="23282A"/>
          <w:w w:val="105"/>
          <w:sz w:val="20"/>
        </w:rPr>
        <w:t xml:space="preserve">- </w:t>
      </w:r>
      <w:r>
        <w:rPr>
          <w:rFonts w:ascii="Times New Roman"/>
          <w:b/>
          <w:i/>
          <w:color w:val="23282A"/>
          <w:w w:val="105"/>
          <w:sz w:val="20"/>
        </w:rPr>
        <w:t xml:space="preserve">provided the following data on the effects of Medicare Part D direct </w:t>
      </w:r>
      <w:r>
        <w:rPr>
          <w:rFonts w:ascii="Times New Roman"/>
          <w:b/>
          <w:i/>
          <w:color w:val="23282A"/>
          <w:w w:val="105"/>
          <w:sz w:val="20"/>
        </w:rPr>
        <w:t>and indirect remuneration fees on community  pharmacies across the country:</w:t>
      </w:r>
    </w:p>
    <w:p w:rsidR="006E6A15" w:rsidRDefault="006E6A15">
      <w:pPr>
        <w:pStyle w:val="BodyText"/>
        <w:spacing w:before="3"/>
        <w:rPr>
          <w:rFonts w:ascii="Times New Roman"/>
          <w:b/>
          <w:i/>
          <w:sz w:val="23"/>
        </w:rPr>
      </w:pPr>
    </w:p>
    <w:p w:rsidR="006E6A15" w:rsidRDefault="000A627B">
      <w:pPr>
        <w:pStyle w:val="ListParagraph"/>
        <w:numPr>
          <w:ilvl w:val="0"/>
          <w:numId w:val="4"/>
        </w:numPr>
        <w:tabs>
          <w:tab w:val="left" w:pos="272"/>
        </w:tabs>
        <w:spacing w:line="285" w:lineRule="auto"/>
        <w:ind w:left="114" w:right="390" w:firstLine="17"/>
        <w:rPr>
          <w:color w:val="23282A"/>
          <w:sz w:val="19"/>
        </w:rPr>
      </w:pPr>
      <w:r>
        <w:rPr>
          <w:color w:val="23282A"/>
          <w:w w:val="105"/>
          <w:sz w:val="19"/>
        </w:rPr>
        <w:t>A</w:t>
      </w:r>
      <w:r>
        <w:rPr>
          <w:color w:val="23282A"/>
          <w:spacing w:val="-23"/>
          <w:w w:val="105"/>
          <w:sz w:val="19"/>
        </w:rPr>
        <w:t xml:space="preserve"> </w:t>
      </w:r>
      <w:r>
        <w:rPr>
          <w:color w:val="23282A"/>
          <w:w w:val="105"/>
          <w:sz w:val="19"/>
        </w:rPr>
        <w:t>majority</w:t>
      </w:r>
      <w:r>
        <w:rPr>
          <w:color w:val="23282A"/>
          <w:spacing w:val="-14"/>
          <w:w w:val="105"/>
          <w:sz w:val="19"/>
        </w:rPr>
        <w:t xml:space="preserve"> </w:t>
      </w:r>
      <w:r>
        <w:rPr>
          <w:color w:val="23282A"/>
          <w:w w:val="105"/>
          <w:sz w:val="19"/>
        </w:rPr>
        <w:t>of</w:t>
      </w:r>
      <w:r>
        <w:rPr>
          <w:color w:val="23282A"/>
          <w:spacing w:val="-12"/>
          <w:w w:val="105"/>
          <w:sz w:val="19"/>
        </w:rPr>
        <w:t xml:space="preserve"> </w:t>
      </w:r>
      <w:r>
        <w:rPr>
          <w:color w:val="23282A"/>
          <w:w w:val="105"/>
          <w:sz w:val="19"/>
        </w:rPr>
        <w:t>pharmacy</w:t>
      </w:r>
      <w:r>
        <w:rPr>
          <w:color w:val="23282A"/>
          <w:spacing w:val="-11"/>
          <w:w w:val="105"/>
          <w:sz w:val="19"/>
        </w:rPr>
        <w:t xml:space="preserve"> </w:t>
      </w:r>
      <w:r>
        <w:rPr>
          <w:color w:val="23282A"/>
          <w:w w:val="105"/>
          <w:sz w:val="19"/>
        </w:rPr>
        <w:t>owners</w:t>
      </w:r>
      <w:r>
        <w:rPr>
          <w:color w:val="23282A"/>
          <w:spacing w:val="-18"/>
          <w:w w:val="105"/>
          <w:sz w:val="19"/>
        </w:rPr>
        <w:t xml:space="preserve"> </w:t>
      </w:r>
      <w:r>
        <w:rPr>
          <w:color w:val="23282A"/>
          <w:w w:val="105"/>
          <w:sz w:val="19"/>
        </w:rPr>
        <w:t>say</w:t>
      </w:r>
      <w:r>
        <w:rPr>
          <w:color w:val="23282A"/>
          <w:spacing w:val="-19"/>
          <w:w w:val="105"/>
          <w:sz w:val="19"/>
        </w:rPr>
        <w:t xml:space="preserve"> </w:t>
      </w:r>
      <w:r>
        <w:rPr>
          <w:color w:val="23282A"/>
          <w:w w:val="105"/>
          <w:sz w:val="19"/>
        </w:rPr>
        <w:t>unpredictable</w:t>
      </w:r>
      <w:r>
        <w:rPr>
          <w:color w:val="23282A"/>
          <w:spacing w:val="-6"/>
          <w:w w:val="105"/>
          <w:sz w:val="19"/>
        </w:rPr>
        <w:t xml:space="preserve"> </w:t>
      </w:r>
      <w:r>
        <w:rPr>
          <w:color w:val="23282A"/>
          <w:w w:val="105"/>
          <w:sz w:val="19"/>
        </w:rPr>
        <w:t>DIR</w:t>
      </w:r>
      <w:r>
        <w:rPr>
          <w:color w:val="23282A"/>
          <w:spacing w:val="-10"/>
          <w:w w:val="105"/>
          <w:sz w:val="19"/>
        </w:rPr>
        <w:t xml:space="preserve"> </w:t>
      </w:r>
      <w:r>
        <w:rPr>
          <w:color w:val="23282A"/>
          <w:w w:val="105"/>
          <w:sz w:val="19"/>
        </w:rPr>
        <w:t>fees</w:t>
      </w:r>
      <w:r>
        <w:rPr>
          <w:color w:val="23282A"/>
          <w:spacing w:val="-22"/>
          <w:w w:val="105"/>
          <w:sz w:val="19"/>
        </w:rPr>
        <w:t xml:space="preserve"> </w:t>
      </w:r>
      <w:r>
        <w:rPr>
          <w:color w:val="23282A"/>
          <w:w w:val="105"/>
          <w:sz w:val="19"/>
        </w:rPr>
        <w:t>are</w:t>
      </w:r>
      <w:r>
        <w:rPr>
          <w:color w:val="23282A"/>
          <w:spacing w:val="-22"/>
          <w:w w:val="105"/>
          <w:sz w:val="19"/>
        </w:rPr>
        <w:t xml:space="preserve"> </w:t>
      </w:r>
      <w:r>
        <w:rPr>
          <w:color w:val="23282A"/>
          <w:w w:val="105"/>
          <w:sz w:val="19"/>
        </w:rPr>
        <w:t>hindering</w:t>
      </w:r>
      <w:r>
        <w:rPr>
          <w:color w:val="23282A"/>
          <w:spacing w:val="-32"/>
          <w:w w:val="105"/>
          <w:sz w:val="19"/>
        </w:rPr>
        <w:t xml:space="preserve"> </w:t>
      </w:r>
      <w:r>
        <w:rPr>
          <w:color w:val="23282A"/>
          <w:w w:val="105"/>
          <w:sz w:val="19"/>
        </w:rPr>
        <w:t>their</w:t>
      </w:r>
      <w:r>
        <w:rPr>
          <w:color w:val="23282A"/>
          <w:spacing w:val="-11"/>
          <w:w w:val="105"/>
          <w:sz w:val="19"/>
        </w:rPr>
        <w:t xml:space="preserve"> </w:t>
      </w:r>
      <w:r>
        <w:rPr>
          <w:color w:val="23282A"/>
          <w:w w:val="105"/>
          <w:sz w:val="19"/>
        </w:rPr>
        <w:t>ability</w:t>
      </w:r>
      <w:r>
        <w:rPr>
          <w:color w:val="23282A"/>
          <w:spacing w:val="-18"/>
          <w:w w:val="105"/>
          <w:sz w:val="19"/>
        </w:rPr>
        <w:t xml:space="preserve"> </w:t>
      </w:r>
      <w:r>
        <w:rPr>
          <w:color w:val="23282A"/>
          <w:w w:val="105"/>
          <w:sz w:val="19"/>
        </w:rPr>
        <w:t>to</w:t>
      </w:r>
      <w:r>
        <w:rPr>
          <w:color w:val="23282A"/>
          <w:spacing w:val="-14"/>
          <w:w w:val="105"/>
          <w:sz w:val="19"/>
        </w:rPr>
        <w:t xml:space="preserve"> </w:t>
      </w:r>
      <w:r>
        <w:rPr>
          <w:color w:val="23282A"/>
          <w:w w:val="105"/>
          <w:sz w:val="19"/>
        </w:rPr>
        <w:t>manage</w:t>
      </w:r>
      <w:r>
        <w:rPr>
          <w:color w:val="23282A"/>
          <w:spacing w:val="-13"/>
          <w:w w:val="105"/>
          <w:sz w:val="19"/>
        </w:rPr>
        <w:t xml:space="preserve"> </w:t>
      </w:r>
      <w:r>
        <w:rPr>
          <w:color w:val="23282A"/>
          <w:w w:val="105"/>
          <w:sz w:val="19"/>
        </w:rPr>
        <w:t>the business</w:t>
      </w:r>
      <w:r>
        <w:rPr>
          <w:color w:val="23282A"/>
          <w:spacing w:val="-22"/>
          <w:w w:val="105"/>
          <w:sz w:val="19"/>
        </w:rPr>
        <w:t xml:space="preserve"> </w:t>
      </w:r>
      <w:r>
        <w:rPr>
          <w:color w:val="23282A"/>
          <w:w w:val="105"/>
          <w:sz w:val="19"/>
        </w:rPr>
        <w:t>operations</w:t>
      </w:r>
      <w:r>
        <w:rPr>
          <w:color w:val="23282A"/>
          <w:spacing w:val="-23"/>
          <w:w w:val="105"/>
          <w:sz w:val="19"/>
        </w:rPr>
        <w:t xml:space="preserve"> </w:t>
      </w:r>
      <w:r>
        <w:rPr>
          <w:color w:val="23282A"/>
          <w:w w:val="105"/>
          <w:sz w:val="19"/>
        </w:rPr>
        <w:t>of</w:t>
      </w:r>
      <w:r>
        <w:rPr>
          <w:color w:val="23282A"/>
          <w:spacing w:val="-23"/>
          <w:w w:val="105"/>
          <w:sz w:val="19"/>
        </w:rPr>
        <w:t xml:space="preserve"> </w:t>
      </w:r>
      <w:r>
        <w:rPr>
          <w:color w:val="23282A"/>
          <w:w w:val="105"/>
          <w:sz w:val="19"/>
        </w:rPr>
        <w:t>their</w:t>
      </w:r>
      <w:r>
        <w:rPr>
          <w:color w:val="23282A"/>
          <w:spacing w:val="-25"/>
          <w:w w:val="105"/>
          <w:sz w:val="19"/>
        </w:rPr>
        <w:t xml:space="preserve"> </w:t>
      </w:r>
      <w:r>
        <w:rPr>
          <w:color w:val="23282A"/>
          <w:w w:val="105"/>
          <w:sz w:val="19"/>
        </w:rPr>
        <w:t>pharmacy.</w:t>
      </w:r>
    </w:p>
    <w:p w:rsidR="006E6A15" w:rsidRDefault="000A627B">
      <w:pPr>
        <w:pStyle w:val="BodyText"/>
        <w:ind w:left="1155"/>
      </w:pPr>
      <w:r>
        <w:rPr>
          <w:color w:val="23282A"/>
          <w:w w:val="105"/>
        </w:rPr>
        <w:t>78% cite unpredictable cash flows</w:t>
      </w:r>
    </w:p>
    <w:p w:rsidR="006E6A15" w:rsidRDefault="000A627B">
      <w:pPr>
        <w:pStyle w:val="BodyText"/>
        <w:spacing w:before="41"/>
        <w:ind w:left="1155"/>
      </w:pPr>
      <w:r>
        <w:rPr>
          <w:color w:val="23282A"/>
          <w:w w:val="105"/>
        </w:rPr>
        <w:t>75% cite inability to predict operating revenue</w:t>
      </w:r>
    </w:p>
    <w:p w:rsidR="006E6A15" w:rsidRDefault="000A627B">
      <w:pPr>
        <w:pStyle w:val="BodyText"/>
        <w:spacing w:before="41"/>
        <w:ind w:left="1156"/>
      </w:pPr>
      <w:r>
        <w:rPr>
          <w:color w:val="23282A"/>
          <w:w w:val="110"/>
        </w:rPr>
        <w:t>84% cite inability to plan for the future of the business</w:t>
      </w:r>
    </w:p>
    <w:p w:rsidR="006E6A15" w:rsidRDefault="006E6A15">
      <w:pPr>
        <w:pStyle w:val="BodyText"/>
        <w:spacing w:before="1"/>
        <w:rPr>
          <w:sz w:val="26"/>
        </w:rPr>
      </w:pPr>
    </w:p>
    <w:p w:rsidR="006E6A15" w:rsidRDefault="000A627B">
      <w:pPr>
        <w:pStyle w:val="ListParagraph"/>
        <w:numPr>
          <w:ilvl w:val="0"/>
          <w:numId w:val="4"/>
        </w:numPr>
        <w:tabs>
          <w:tab w:val="left" w:pos="286"/>
        </w:tabs>
        <w:spacing w:line="285" w:lineRule="auto"/>
        <w:ind w:left="1157" w:right="121" w:hanging="1026"/>
        <w:rPr>
          <w:color w:val="23282A"/>
          <w:sz w:val="19"/>
        </w:rPr>
      </w:pPr>
      <w:r>
        <w:rPr>
          <w:color w:val="23282A"/>
          <w:sz w:val="19"/>
        </w:rPr>
        <w:t>A majority of pharmacy owners say DIR fees are hindering patient access to prescription medications. 69% cite inflated cost-sharing levels, thus incr</w:t>
      </w:r>
      <w:r>
        <w:rPr>
          <w:color w:val="23282A"/>
          <w:sz w:val="19"/>
        </w:rPr>
        <w:t>easing their patients' True Retail Out-of-Pocket amount.</w:t>
      </w:r>
    </w:p>
    <w:p w:rsidR="006E6A15" w:rsidRDefault="000A627B">
      <w:pPr>
        <w:pStyle w:val="BodyText"/>
        <w:spacing w:line="276" w:lineRule="auto"/>
        <w:ind w:left="1172" w:right="392" w:hanging="2"/>
      </w:pPr>
      <w:r>
        <w:rPr>
          <w:color w:val="23282A"/>
          <w:w w:val="105"/>
        </w:rPr>
        <w:t>87%</w:t>
      </w:r>
      <w:r>
        <w:rPr>
          <w:color w:val="23282A"/>
          <w:spacing w:val="-33"/>
          <w:w w:val="105"/>
        </w:rPr>
        <w:t xml:space="preserve"> </w:t>
      </w:r>
      <w:r>
        <w:rPr>
          <w:color w:val="23282A"/>
          <w:w w:val="105"/>
        </w:rPr>
        <w:t>cite</w:t>
      </w:r>
      <w:r>
        <w:rPr>
          <w:color w:val="23282A"/>
          <w:spacing w:val="-22"/>
          <w:w w:val="105"/>
        </w:rPr>
        <w:t xml:space="preserve"> </w:t>
      </w:r>
      <w:r>
        <w:rPr>
          <w:color w:val="23282A"/>
          <w:w w:val="105"/>
        </w:rPr>
        <w:t>patients</w:t>
      </w:r>
      <w:r>
        <w:rPr>
          <w:color w:val="23282A"/>
          <w:spacing w:val="-14"/>
          <w:w w:val="105"/>
        </w:rPr>
        <w:t xml:space="preserve"> </w:t>
      </w:r>
      <w:r>
        <w:rPr>
          <w:color w:val="23282A"/>
          <w:w w:val="105"/>
        </w:rPr>
        <w:t>reaching</w:t>
      </w:r>
      <w:r>
        <w:rPr>
          <w:color w:val="23282A"/>
          <w:spacing w:val="-17"/>
          <w:w w:val="105"/>
        </w:rPr>
        <w:t xml:space="preserve"> </w:t>
      </w:r>
      <w:r>
        <w:rPr>
          <w:color w:val="23282A"/>
          <w:w w:val="105"/>
        </w:rPr>
        <w:t>the</w:t>
      </w:r>
      <w:r>
        <w:rPr>
          <w:color w:val="23282A"/>
          <w:spacing w:val="-17"/>
          <w:w w:val="105"/>
        </w:rPr>
        <w:t xml:space="preserve"> </w:t>
      </w:r>
      <w:r>
        <w:rPr>
          <w:color w:val="23282A"/>
          <w:w w:val="105"/>
        </w:rPr>
        <w:t>Part</w:t>
      </w:r>
      <w:r>
        <w:rPr>
          <w:color w:val="23282A"/>
          <w:spacing w:val="-29"/>
          <w:w w:val="105"/>
        </w:rPr>
        <w:t xml:space="preserve"> </w:t>
      </w:r>
      <w:r>
        <w:rPr>
          <w:color w:val="23282A"/>
          <w:w w:val="105"/>
        </w:rPr>
        <w:t>D</w:t>
      </w:r>
      <w:r>
        <w:rPr>
          <w:color w:val="23282A"/>
          <w:spacing w:val="-28"/>
          <w:w w:val="105"/>
        </w:rPr>
        <w:t xml:space="preserve"> </w:t>
      </w:r>
      <w:r>
        <w:rPr>
          <w:color w:val="23282A"/>
          <w:w w:val="105"/>
        </w:rPr>
        <w:t>coverage</w:t>
      </w:r>
      <w:r>
        <w:rPr>
          <w:color w:val="23282A"/>
          <w:spacing w:val="-23"/>
          <w:w w:val="105"/>
        </w:rPr>
        <w:t xml:space="preserve"> </w:t>
      </w:r>
      <w:r>
        <w:rPr>
          <w:color w:val="23282A"/>
          <w:w w:val="105"/>
        </w:rPr>
        <w:t>gap</w:t>
      </w:r>
      <w:r>
        <w:rPr>
          <w:color w:val="23282A"/>
          <w:spacing w:val="-21"/>
          <w:w w:val="105"/>
        </w:rPr>
        <w:t xml:space="preserve"> </w:t>
      </w:r>
      <w:r>
        <w:rPr>
          <w:color w:val="23282A"/>
          <w:w w:val="105"/>
        </w:rPr>
        <w:t>more</w:t>
      </w:r>
      <w:r>
        <w:rPr>
          <w:color w:val="23282A"/>
          <w:spacing w:val="-21"/>
          <w:w w:val="105"/>
        </w:rPr>
        <w:t xml:space="preserve"> </w:t>
      </w:r>
      <w:r>
        <w:rPr>
          <w:color w:val="23282A"/>
          <w:w w:val="105"/>
        </w:rPr>
        <w:t>quickly,</w:t>
      </w:r>
      <w:r>
        <w:rPr>
          <w:color w:val="23282A"/>
          <w:spacing w:val="-19"/>
          <w:w w:val="105"/>
        </w:rPr>
        <w:t xml:space="preserve"> </w:t>
      </w:r>
      <w:r>
        <w:rPr>
          <w:color w:val="23282A"/>
          <w:w w:val="105"/>
        </w:rPr>
        <w:t>where</w:t>
      </w:r>
      <w:r>
        <w:rPr>
          <w:color w:val="23282A"/>
          <w:spacing w:val="-24"/>
          <w:w w:val="105"/>
        </w:rPr>
        <w:t xml:space="preserve"> </w:t>
      </w:r>
      <w:r>
        <w:rPr>
          <w:color w:val="23282A"/>
          <w:w w:val="105"/>
        </w:rPr>
        <w:t>they</w:t>
      </w:r>
      <w:r>
        <w:rPr>
          <w:color w:val="23282A"/>
          <w:spacing w:val="-15"/>
          <w:w w:val="105"/>
        </w:rPr>
        <w:t xml:space="preserve"> </w:t>
      </w:r>
      <w:r>
        <w:rPr>
          <w:color w:val="23282A"/>
          <w:w w:val="105"/>
        </w:rPr>
        <w:t>have</w:t>
      </w:r>
      <w:r>
        <w:rPr>
          <w:color w:val="23282A"/>
          <w:spacing w:val="-26"/>
          <w:w w:val="105"/>
        </w:rPr>
        <w:t xml:space="preserve"> </w:t>
      </w:r>
      <w:r>
        <w:rPr>
          <w:color w:val="23282A"/>
          <w:w w:val="105"/>
        </w:rPr>
        <w:t>higher out-of-pocket</w:t>
      </w:r>
      <w:r>
        <w:rPr>
          <w:color w:val="23282A"/>
          <w:spacing w:val="-25"/>
          <w:w w:val="105"/>
        </w:rPr>
        <w:t xml:space="preserve"> </w:t>
      </w:r>
      <w:r>
        <w:rPr>
          <w:color w:val="23282A"/>
          <w:w w:val="105"/>
        </w:rPr>
        <w:t>costs</w:t>
      </w:r>
    </w:p>
    <w:p w:rsidR="006E6A15" w:rsidRDefault="006E6A15">
      <w:pPr>
        <w:pStyle w:val="BodyText"/>
        <w:spacing w:before="3"/>
        <w:rPr>
          <w:sz w:val="23"/>
        </w:rPr>
      </w:pPr>
    </w:p>
    <w:p w:rsidR="006E6A15" w:rsidRDefault="000A627B">
      <w:pPr>
        <w:pStyle w:val="ListParagraph"/>
        <w:numPr>
          <w:ilvl w:val="0"/>
          <w:numId w:val="4"/>
        </w:numPr>
        <w:tabs>
          <w:tab w:val="left" w:pos="278"/>
        </w:tabs>
        <w:spacing w:line="285" w:lineRule="auto"/>
        <w:ind w:left="129" w:right="1100" w:firstLine="2"/>
        <w:rPr>
          <w:color w:val="23282A"/>
          <w:sz w:val="19"/>
        </w:rPr>
      </w:pPr>
      <w:r>
        <w:rPr>
          <w:color w:val="23282A"/>
          <w:w w:val="105"/>
          <w:sz w:val="19"/>
        </w:rPr>
        <w:t>84%</w:t>
      </w:r>
      <w:r>
        <w:rPr>
          <w:color w:val="23282A"/>
          <w:spacing w:val="-28"/>
          <w:w w:val="105"/>
          <w:sz w:val="19"/>
        </w:rPr>
        <w:t xml:space="preserve"> </w:t>
      </w:r>
      <w:r>
        <w:rPr>
          <w:color w:val="23282A"/>
          <w:w w:val="105"/>
          <w:sz w:val="19"/>
        </w:rPr>
        <w:t>of</w:t>
      </w:r>
      <w:r>
        <w:rPr>
          <w:color w:val="23282A"/>
          <w:spacing w:val="-7"/>
          <w:w w:val="105"/>
          <w:sz w:val="19"/>
        </w:rPr>
        <w:t xml:space="preserve"> </w:t>
      </w:r>
      <w:r>
        <w:rPr>
          <w:color w:val="23282A"/>
          <w:w w:val="105"/>
          <w:sz w:val="19"/>
        </w:rPr>
        <w:t>community</w:t>
      </w:r>
      <w:r>
        <w:rPr>
          <w:color w:val="23282A"/>
          <w:spacing w:val="-17"/>
          <w:w w:val="105"/>
          <w:sz w:val="19"/>
        </w:rPr>
        <w:t xml:space="preserve"> </w:t>
      </w:r>
      <w:r>
        <w:rPr>
          <w:color w:val="23282A"/>
          <w:w w:val="105"/>
          <w:sz w:val="19"/>
        </w:rPr>
        <w:t>pharmacy</w:t>
      </w:r>
      <w:r>
        <w:rPr>
          <w:color w:val="23282A"/>
          <w:spacing w:val="-16"/>
          <w:w w:val="105"/>
          <w:sz w:val="19"/>
        </w:rPr>
        <w:t xml:space="preserve"> </w:t>
      </w:r>
      <w:r>
        <w:rPr>
          <w:color w:val="23282A"/>
          <w:w w:val="105"/>
          <w:sz w:val="19"/>
        </w:rPr>
        <w:t>owners</w:t>
      </w:r>
      <w:r>
        <w:rPr>
          <w:color w:val="23282A"/>
          <w:spacing w:val="-27"/>
          <w:w w:val="105"/>
          <w:sz w:val="19"/>
        </w:rPr>
        <w:t xml:space="preserve"> </w:t>
      </w:r>
      <w:r>
        <w:rPr>
          <w:color w:val="23282A"/>
          <w:w w:val="105"/>
          <w:sz w:val="19"/>
        </w:rPr>
        <w:t>say</w:t>
      </w:r>
      <w:r>
        <w:rPr>
          <w:color w:val="23282A"/>
          <w:spacing w:val="-26"/>
          <w:w w:val="105"/>
          <w:sz w:val="19"/>
        </w:rPr>
        <w:t xml:space="preserve"> </w:t>
      </w:r>
      <w:r>
        <w:rPr>
          <w:color w:val="23282A"/>
          <w:w w:val="105"/>
          <w:sz w:val="19"/>
        </w:rPr>
        <w:t>they</w:t>
      </w:r>
      <w:r>
        <w:rPr>
          <w:color w:val="23282A"/>
          <w:spacing w:val="-27"/>
          <w:w w:val="105"/>
          <w:sz w:val="19"/>
        </w:rPr>
        <w:t xml:space="preserve"> </w:t>
      </w:r>
      <w:r>
        <w:rPr>
          <w:color w:val="23282A"/>
          <w:w w:val="105"/>
          <w:sz w:val="19"/>
        </w:rPr>
        <w:t>NEVER</w:t>
      </w:r>
      <w:r>
        <w:rPr>
          <w:color w:val="23282A"/>
          <w:spacing w:val="-25"/>
          <w:w w:val="105"/>
          <w:sz w:val="19"/>
        </w:rPr>
        <w:t xml:space="preserve"> </w:t>
      </w:r>
      <w:r>
        <w:rPr>
          <w:color w:val="23282A"/>
          <w:w w:val="105"/>
          <w:sz w:val="19"/>
        </w:rPr>
        <w:t>know</w:t>
      </w:r>
      <w:r>
        <w:rPr>
          <w:color w:val="23282A"/>
          <w:spacing w:val="-20"/>
          <w:w w:val="105"/>
          <w:sz w:val="19"/>
        </w:rPr>
        <w:t xml:space="preserve"> </w:t>
      </w:r>
      <w:r>
        <w:rPr>
          <w:color w:val="23282A"/>
          <w:w w:val="105"/>
          <w:sz w:val="19"/>
        </w:rPr>
        <w:t>at</w:t>
      </w:r>
      <w:r>
        <w:rPr>
          <w:color w:val="23282A"/>
          <w:spacing w:val="-16"/>
          <w:w w:val="105"/>
          <w:sz w:val="19"/>
        </w:rPr>
        <w:t xml:space="preserve"> </w:t>
      </w:r>
      <w:r>
        <w:rPr>
          <w:color w:val="23282A"/>
          <w:w w:val="105"/>
          <w:sz w:val="19"/>
        </w:rPr>
        <w:t>point-of-sale</w:t>
      </w:r>
      <w:r>
        <w:rPr>
          <w:color w:val="23282A"/>
          <w:spacing w:val="-4"/>
          <w:w w:val="105"/>
          <w:sz w:val="19"/>
        </w:rPr>
        <w:t xml:space="preserve"> </w:t>
      </w:r>
      <w:r>
        <w:rPr>
          <w:color w:val="23282A"/>
          <w:w w:val="105"/>
          <w:sz w:val="19"/>
        </w:rPr>
        <w:t>what</w:t>
      </w:r>
      <w:r>
        <w:rPr>
          <w:color w:val="23282A"/>
          <w:spacing w:val="-23"/>
          <w:w w:val="105"/>
          <w:sz w:val="19"/>
        </w:rPr>
        <w:t xml:space="preserve"> </w:t>
      </w:r>
      <w:r>
        <w:rPr>
          <w:color w:val="23282A"/>
          <w:w w:val="105"/>
          <w:sz w:val="19"/>
        </w:rPr>
        <w:t>their</w:t>
      </w:r>
      <w:r>
        <w:rPr>
          <w:color w:val="23282A"/>
          <w:spacing w:val="-18"/>
          <w:w w:val="105"/>
          <w:sz w:val="19"/>
        </w:rPr>
        <w:t xml:space="preserve"> </w:t>
      </w:r>
      <w:r>
        <w:rPr>
          <w:color w:val="23282A"/>
          <w:w w:val="105"/>
          <w:sz w:val="19"/>
        </w:rPr>
        <w:t>final reimbursement</w:t>
      </w:r>
      <w:r>
        <w:rPr>
          <w:color w:val="23282A"/>
          <w:spacing w:val="14"/>
          <w:w w:val="105"/>
          <w:sz w:val="19"/>
        </w:rPr>
        <w:t xml:space="preserve"> </w:t>
      </w:r>
      <w:r>
        <w:rPr>
          <w:color w:val="23282A"/>
          <w:w w:val="105"/>
          <w:sz w:val="19"/>
        </w:rPr>
        <w:t>will</w:t>
      </w:r>
      <w:r>
        <w:rPr>
          <w:color w:val="23282A"/>
          <w:spacing w:val="-21"/>
          <w:w w:val="105"/>
          <w:sz w:val="19"/>
        </w:rPr>
        <w:t xml:space="preserve"> </w:t>
      </w:r>
      <w:r>
        <w:rPr>
          <w:color w:val="23282A"/>
          <w:w w:val="105"/>
          <w:sz w:val="19"/>
        </w:rPr>
        <w:t>be</w:t>
      </w:r>
      <w:r>
        <w:rPr>
          <w:color w:val="23282A"/>
          <w:spacing w:val="-11"/>
          <w:w w:val="105"/>
          <w:sz w:val="19"/>
        </w:rPr>
        <w:t xml:space="preserve"> </w:t>
      </w:r>
      <w:r>
        <w:rPr>
          <w:color w:val="23282A"/>
          <w:w w:val="105"/>
          <w:sz w:val="19"/>
        </w:rPr>
        <w:t>when</w:t>
      </w:r>
      <w:r>
        <w:rPr>
          <w:color w:val="23282A"/>
          <w:spacing w:val="-16"/>
          <w:w w:val="105"/>
          <w:sz w:val="19"/>
        </w:rPr>
        <w:t xml:space="preserve"> </w:t>
      </w:r>
      <w:r>
        <w:rPr>
          <w:color w:val="23282A"/>
          <w:w w:val="105"/>
          <w:sz w:val="19"/>
        </w:rPr>
        <w:t>serving</w:t>
      </w:r>
      <w:r>
        <w:rPr>
          <w:color w:val="23282A"/>
          <w:spacing w:val="-22"/>
          <w:w w:val="105"/>
          <w:sz w:val="19"/>
        </w:rPr>
        <w:t xml:space="preserve"> </w:t>
      </w:r>
      <w:r>
        <w:rPr>
          <w:color w:val="23282A"/>
          <w:w w:val="105"/>
          <w:sz w:val="19"/>
        </w:rPr>
        <w:t>a</w:t>
      </w:r>
      <w:r>
        <w:rPr>
          <w:color w:val="23282A"/>
          <w:spacing w:val="-20"/>
          <w:w w:val="105"/>
          <w:sz w:val="19"/>
        </w:rPr>
        <w:t xml:space="preserve"> </w:t>
      </w:r>
      <w:r>
        <w:rPr>
          <w:color w:val="23282A"/>
          <w:w w:val="105"/>
          <w:sz w:val="19"/>
        </w:rPr>
        <w:t>Medicare</w:t>
      </w:r>
      <w:r>
        <w:rPr>
          <w:color w:val="23282A"/>
          <w:spacing w:val="-5"/>
          <w:w w:val="105"/>
          <w:sz w:val="19"/>
        </w:rPr>
        <w:t xml:space="preserve"> </w:t>
      </w:r>
      <w:r>
        <w:rPr>
          <w:color w:val="23282A"/>
          <w:w w:val="105"/>
          <w:sz w:val="19"/>
        </w:rPr>
        <w:t>Part</w:t>
      </w:r>
      <w:r>
        <w:rPr>
          <w:color w:val="23282A"/>
          <w:spacing w:val="-30"/>
          <w:w w:val="105"/>
          <w:sz w:val="19"/>
        </w:rPr>
        <w:t xml:space="preserve"> </w:t>
      </w:r>
      <w:r>
        <w:rPr>
          <w:color w:val="23282A"/>
          <w:w w:val="105"/>
          <w:sz w:val="19"/>
        </w:rPr>
        <w:t>D</w:t>
      </w:r>
      <w:r>
        <w:rPr>
          <w:color w:val="23282A"/>
          <w:spacing w:val="-14"/>
          <w:w w:val="105"/>
          <w:sz w:val="19"/>
        </w:rPr>
        <w:t xml:space="preserve"> </w:t>
      </w:r>
      <w:r>
        <w:rPr>
          <w:color w:val="23282A"/>
          <w:w w:val="105"/>
          <w:sz w:val="19"/>
        </w:rPr>
        <w:t>patient.</w:t>
      </w:r>
    </w:p>
    <w:p w:rsidR="006E6A15" w:rsidRDefault="006E6A15">
      <w:pPr>
        <w:pStyle w:val="BodyText"/>
        <w:spacing w:before="6"/>
        <w:rPr>
          <w:sz w:val="22"/>
        </w:rPr>
      </w:pPr>
    </w:p>
    <w:p w:rsidR="006E6A15" w:rsidRDefault="000A627B">
      <w:pPr>
        <w:pStyle w:val="ListParagraph"/>
        <w:numPr>
          <w:ilvl w:val="0"/>
          <w:numId w:val="4"/>
        </w:numPr>
        <w:tabs>
          <w:tab w:val="left" w:pos="283"/>
        </w:tabs>
        <w:spacing w:line="280" w:lineRule="auto"/>
        <w:ind w:left="129" w:right="400" w:firstLine="16"/>
        <w:jc w:val="both"/>
        <w:rPr>
          <w:color w:val="23282A"/>
          <w:sz w:val="19"/>
        </w:rPr>
      </w:pPr>
      <w:r>
        <w:rPr>
          <w:color w:val="23282A"/>
          <w:w w:val="105"/>
          <w:sz w:val="19"/>
        </w:rPr>
        <w:t>It</w:t>
      </w:r>
      <w:r>
        <w:rPr>
          <w:color w:val="23282A"/>
          <w:spacing w:val="4"/>
          <w:w w:val="105"/>
          <w:sz w:val="19"/>
        </w:rPr>
        <w:t xml:space="preserve"> </w:t>
      </w:r>
      <w:r>
        <w:rPr>
          <w:color w:val="23282A"/>
          <w:w w:val="105"/>
          <w:sz w:val="19"/>
        </w:rPr>
        <w:t>frequently</w:t>
      </w:r>
      <w:r>
        <w:rPr>
          <w:color w:val="23282A"/>
          <w:spacing w:val="1"/>
          <w:w w:val="105"/>
          <w:sz w:val="19"/>
        </w:rPr>
        <w:t xml:space="preserve"> </w:t>
      </w:r>
      <w:r>
        <w:rPr>
          <w:color w:val="23282A"/>
          <w:w w:val="105"/>
          <w:sz w:val="19"/>
        </w:rPr>
        <w:t>takes</w:t>
      </w:r>
      <w:r>
        <w:rPr>
          <w:color w:val="23282A"/>
          <w:spacing w:val="-18"/>
          <w:w w:val="105"/>
          <w:sz w:val="19"/>
        </w:rPr>
        <w:t xml:space="preserve"> </w:t>
      </w:r>
      <w:r>
        <w:rPr>
          <w:color w:val="23282A"/>
          <w:w w:val="105"/>
          <w:sz w:val="19"/>
        </w:rPr>
        <w:t>months</w:t>
      </w:r>
      <w:r>
        <w:rPr>
          <w:color w:val="23282A"/>
          <w:spacing w:val="-21"/>
          <w:w w:val="105"/>
          <w:sz w:val="19"/>
        </w:rPr>
        <w:t xml:space="preserve"> </w:t>
      </w:r>
      <w:r>
        <w:rPr>
          <w:color w:val="23282A"/>
          <w:w w:val="105"/>
          <w:sz w:val="19"/>
        </w:rPr>
        <w:t>for</w:t>
      </w:r>
      <w:r>
        <w:rPr>
          <w:color w:val="23282A"/>
          <w:spacing w:val="13"/>
          <w:w w:val="105"/>
          <w:sz w:val="19"/>
        </w:rPr>
        <w:t xml:space="preserve"> </w:t>
      </w:r>
      <w:r>
        <w:rPr>
          <w:color w:val="23282A"/>
          <w:w w:val="105"/>
          <w:sz w:val="19"/>
        </w:rPr>
        <w:t>pharmacy</w:t>
      </w:r>
      <w:r>
        <w:rPr>
          <w:color w:val="23282A"/>
          <w:spacing w:val="-1"/>
          <w:w w:val="105"/>
          <w:sz w:val="19"/>
        </w:rPr>
        <w:t xml:space="preserve"> </w:t>
      </w:r>
      <w:r>
        <w:rPr>
          <w:color w:val="23282A"/>
          <w:w w:val="105"/>
          <w:sz w:val="19"/>
        </w:rPr>
        <w:t>owners</w:t>
      </w:r>
      <w:r>
        <w:rPr>
          <w:color w:val="23282A"/>
          <w:spacing w:val="-7"/>
          <w:w w:val="105"/>
          <w:sz w:val="19"/>
        </w:rPr>
        <w:t xml:space="preserve"> </w:t>
      </w:r>
      <w:r>
        <w:rPr>
          <w:color w:val="23282A"/>
          <w:w w:val="105"/>
          <w:sz w:val="19"/>
        </w:rPr>
        <w:t>to</w:t>
      </w:r>
      <w:r>
        <w:rPr>
          <w:color w:val="23282A"/>
          <w:spacing w:val="1"/>
          <w:w w:val="105"/>
          <w:sz w:val="19"/>
        </w:rPr>
        <w:t xml:space="preserve"> </w:t>
      </w:r>
      <w:r>
        <w:rPr>
          <w:color w:val="23282A"/>
          <w:w w:val="105"/>
          <w:sz w:val="19"/>
        </w:rPr>
        <w:t>learn</w:t>
      </w:r>
      <w:r>
        <w:rPr>
          <w:color w:val="23282A"/>
          <w:spacing w:val="-18"/>
          <w:w w:val="105"/>
          <w:sz w:val="19"/>
        </w:rPr>
        <w:t xml:space="preserve"> </w:t>
      </w:r>
      <w:r>
        <w:rPr>
          <w:color w:val="23282A"/>
          <w:w w:val="105"/>
          <w:sz w:val="19"/>
        </w:rPr>
        <w:t>their</w:t>
      </w:r>
      <w:r>
        <w:rPr>
          <w:color w:val="23282A"/>
          <w:spacing w:val="-12"/>
          <w:w w:val="105"/>
          <w:sz w:val="19"/>
        </w:rPr>
        <w:t xml:space="preserve"> </w:t>
      </w:r>
      <w:r>
        <w:rPr>
          <w:color w:val="23282A"/>
          <w:w w:val="105"/>
          <w:sz w:val="19"/>
        </w:rPr>
        <w:t>final</w:t>
      </w:r>
      <w:r>
        <w:rPr>
          <w:color w:val="23282A"/>
          <w:spacing w:val="-18"/>
          <w:w w:val="105"/>
          <w:sz w:val="19"/>
        </w:rPr>
        <w:t xml:space="preserve"> </w:t>
      </w:r>
      <w:r>
        <w:rPr>
          <w:color w:val="23282A"/>
          <w:w w:val="105"/>
          <w:sz w:val="19"/>
        </w:rPr>
        <w:t>reimbursement</w:t>
      </w:r>
      <w:r>
        <w:rPr>
          <w:color w:val="23282A"/>
          <w:spacing w:val="13"/>
          <w:w w:val="105"/>
          <w:sz w:val="19"/>
        </w:rPr>
        <w:t xml:space="preserve"> </w:t>
      </w:r>
      <w:r>
        <w:rPr>
          <w:color w:val="23282A"/>
          <w:w w:val="105"/>
          <w:sz w:val="19"/>
        </w:rPr>
        <w:t>amount.</w:t>
      </w:r>
      <w:r>
        <w:rPr>
          <w:color w:val="23282A"/>
          <w:spacing w:val="-16"/>
          <w:w w:val="105"/>
          <w:sz w:val="19"/>
        </w:rPr>
        <w:t xml:space="preserve"> </w:t>
      </w:r>
      <w:r>
        <w:rPr>
          <w:color w:val="23282A"/>
          <w:w w:val="105"/>
          <w:sz w:val="19"/>
        </w:rPr>
        <w:t>When serving</w:t>
      </w:r>
      <w:r>
        <w:rPr>
          <w:color w:val="23282A"/>
          <w:spacing w:val="-21"/>
          <w:w w:val="105"/>
          <w:sz w:val="19"/>
        </w:rPr>
        <w:t xml:space="preserve"> </w:t>
      </w:r>
      <w:r>
        <w:rPr>
          <w:color w:val="23282A"/>
          <w:w w:val="105"/>
          <w:sz w:val="19"/>
        </w:rPr>
        <w:t>a</w:t>
      </w:r>
      <w:r>
        <w:rPr>
          <w:color w:val="23282A"/>
          <w:spacing w:val="-21"/>
          <w:w w:val="105"/>
          <w:sz w:val="19"/>
        </w:rPr>
        <w:t xml:space="preserve"> </w:t>
      </w:r>
      <w:r>
        <w:rPr>
          <w:color w:val="23282A"/>
          <w:w w:val="105"/>
          <w:sz w:val="19"/>
        </w:rPr>
        <w:t>Medicare</w:t>
      </w:r>
      <w:r>
        <w:rPr>
          <w:color w:val="23282A"/>
          <w:spacing w:val="-8"/>
          <w:w w:val="105"/>
          <w:sz w:val="19"/>
        </w:rPr>
        <w:t xml:space="preserve"> </w:t>
      </w:r>
      <w:r>
        <w:rPr>
          <w:color w:val="23282A"/>
          <w:w w:val="105"/>
          <w:sz w:val="19"/>
        </w:rPr>
        <w:t>Part</w:t>
      </w:r>
      <w:r>
        <w:rPr>
          <w:color w:val="23282A"/>
          <w:spacing w:val="-17"/>
          <w:w w:val="105"/>
          <w:sz w:val="19"/>
        </w:rPr>
        <w:t xml:space="preserve"> </w:t>
      </w:r>
      <w:r>
        <w:rPr>
          <w:color w:val="23282A"/>
          <w:w w:val="105"/>
          <w:sz w:val="19"/>
        </w:rPr>
        <w:t>D</w:t>
      </w:r>
      <w:r>
        <w:rPr>
          <w:color w:val="23282A"/>
          <w:spacing w:val="-28"/>
          <w:w w:val="105"/>
          <w:sz w:val="19"/>
        </w:rPr>
        <w:t xml:space="preserve"> </w:t>
      </w:r>
      <w:r>
        <w:rPr>
          <w:color w:val="23282A"/>
          <w:w w:val="105"/>
          <w:sz w:val="19"/>
        </w:rPr>
        <w:t>patient,</w:t>
      </w:r>
      <w:r>
        <w:rPr>
          <w:color w:val="23282A"/>
          <w:spacing w:val="-26"/>
          <w:w w:val="105"/>
          <w:sz w:val="19"/>
        </w:rPr>
        <w:t xml:space="preserve"> </w:t>
      </w:r>
      <w:r>
        <w:rPr>
          <w:color w:val="23282A"/>
          <w:w w:val="105"/>
          <w:sz w:val="19"/>
        </w:rPr>
        <w:t>77%</w:t>
      </w:r>
      <w:r>
        <w:rPr>
          <w:color w:val="23282A"/>
          <w:spacing w:val="-24"/>
          <w:w w:val="105"/>
          <w:sz w:val="19"/>
        </w:rPr>
        <w:t xml:space="preserve"> </w:t>
      </w:r>
      <w:r>
        <w:rPr>
          <w:color w:val="23282A"/>
          <w:w w:val="105"/>
          <w:sz w:val="19"/>
        </w:rPr>
        <w:t>of</w:t>
      </w:r>
      <w:r>
        <w:rPr>
          <w:color w:val="23282A"/>
          <w:spacing w:val="-4"/>
          <w:w w:val="105"/>
          <w:sz w:val="19"/>
        </w:rPr>
        <w:t xml:space="preserve"> </w:t>
      </w:r>
      <w:r>
        <w:rPr>
          <w:color w:val="23282A"/>
          <w:w w:val="105"/>
          <w:sz w:val="19"/>
        </w:rPr>
        <w:t>respondents</w:t>
      </w:r>
      <w:r>
        <w:rPr>
          <w:color w:val="23282A"/>
          <w:spacing w:val="-16"/>
          <w:w w:val="105"/>
          <w:sz w:val="19"/>
        </w:rPr>
        <w:t xml:space="preserve"> </w:t>
      </w:r>
      <w:r>
        <w:rPr>
          <w:color w:val="23282A"/>
          <w:w w:val="105"/>
          <w:sz w:val="19"/>
        </w:rPr>
        <w:t>say</w:t>
      </w:r>
      <w:r>
        <w:rPr>
          <w:color w:val="23282A"/>
          <w:spacing w:val="-28"/>
          <w:w w:val="105"/>
          <w:sz w:val="19"/>
        </w:rPr>
        <w:t xml:space="preserve"> </w:t>
      </w:r>
      <w:r>
        <w:rPr>
          <w:color w:val="23282A"/>
          <w:w w:val="105"/>
          <w:sz w:val="19"/>
        </w:rPr>
        <w:t>it</w:t>
      </w:r>
      <w:r>
        <w:rPr>
          <w:color w:val="23282A"/>
          <w:spacing w:val="4"/>
          <w:w w:val="105"/>
          <w:sz w:val="19"/>
        </w:rPr>
        <w:t xml:space="preserve"> </w:t>
      </w:r>
      <w:r>
        <w:rPr>
          <w:color w:val="23282A"/>
          <w:w w:val="105"/>
          <w:sz w:val="19"/>
        </w:rPr>
        <w:t>normally</w:t>
      </w:r>
      <w:r>
        <w:rPr>
          <w:color w:val="23282A"/>
          <w:spacing w:val="-17"/>
          <w:w w:val="105"/>
          <w:sz w:val="19"/>
        </w:rPr>
        <w:t xml:space="preserve"> </w:t>
      </w:r>
      <w:r>
        <w:rPr>
          <w:color w:val="23282A"/>
          <w:w w:val="105"/>
          <w:sz w:val="19"/>
        </w:rPr>
        <w:t>takes</w:t>
      </w:r>
      <w:r>
        <w:rPr>
          <w:color w:val="23282A"/>
          <w:spacing w:val="-23"/>
          <w:w w:val="105"/>
          <w:sz w:val="19"/>
        </w:rPr>
        <w:t xml:space="preserve"> </w:t>
      </w:r>
      <w:r>
        <w:rPr>
          <w:color w:val="23282A"/>
          <w:w w:val="105"/>
          <w:sz w:val="19"/>
        </w:rPr>
        <w:t>4-12</w:t>
      </w:r>
      <w:r>
        <w:rPr>
          <w:color w:val="23282A"/>
          <w:spacing w:val="-24"/>
          <w:w w:val="105"/>
          <w:sz w:val="19"/>
        </w:rPr>
        <w:t xml:space="preserve"> </w:t>
      </w:r>
      <w:r>
        <w:rPr>
          <w:color w:val="23282A"/>
          <w:w w:val="105"/>
          <w:sz w:val="19"/>
        </w:rPr>
        <w:t>months</w:t>
      </w:r>
      <w:r>
        <w:rPr>
          <w:color w:val="23282A"/>
          <w:spacing w:val="-14"/>
          <w:w w:val="105"/>
          <w:sz w:val="19"/>
        </w:rPr>
        <w:t xml:space="preserve"> </w:t>
      </w:r>
      <w:r>
        <w:rPr>
          <w:color w:val="23282A"/>
          <w:w w:val="105"/>
          <w:sz w:val="19"/>
        </w:rPr>
        <w:t>before</w:t>
      </w:r>
      <w:r>
        <w:rPr>
          <w:color w:val="23282A"/>
          <w:spacing w:val="-17"/>
          <w:w w:val="105"/>
          <w:sz w:val="19"/>
        </w:rPr>
        <w:t xml:space="preserve"> </w:t>
      </w:r>
      <w:r>
        <w:rPr>
          <w:color w:val="23282A"/>
          <w:w w:val="105"/>
          <w:sz w:val="19"/>
        </w:rPr>
        <w:t>they learn their final</w:t>
      </w:r>
      <w:r>
        <w:rPr>
          <w:color w:val="23282A"/>
          <w:spacing w:val="26"/>
          <w:w w:val="105"/>
          <w:sz w:val="19"/>
        </w:rPr>
        <w:t xml:space="preserve"> </w:t>
      </w:r>
      <w:r>
        <w:rPr>
          <w:color w:val="23282A"/>
          <w:w w:val="105"/>
          <w:sz w:val="19"/>
        </w:rPr>
        <w:t>reimbursement.</w:t>
      </w:r>
    </w:p>
    <w:p w:rsidR="006E6A15" w:rsidRDefault="006E6A15">
      <w:pPr>
        <w:pStyle w:val="BodyText"/>
        <w:spacing w:before="1"/>
        <w:rPr>
          <w:sz w:val="24"/>
        </w:rPr>
      </w:pPr>
    </w:p>
    <w:p w:rsidR="006E6A15" w:rsidRDefault="000A627B">
      <w:pPr>
        <w:pStyle w:val="ListParagraph"/>
        <w:numPr>
          <w:ilvl w:val="0"/>
          <w:numId w:val="4"/>
        </w:numPr>
        <w:tabs>
          <w:tab w:val="left" w:pos="286"/>
        </w:tabs>
        <w:spacing w:before="1" w:line="278" w:lineRule="auto"/>
        <w:ind w:left="135" w:right="153" w:firstLine="10"/>
        <w:rPr>
          <w:color w:val="23282A"/>
          <w:sz w:val="19"/>
        </w:rPr>
      </w:pPr>
      <w:r>
        <w:rPr>
          <w:color w:val="23282A"/>
          <w:sz w:val="19"/>
        </w:rPr>
        <w:t>DIR charges are not consistently itemized to prescription claims, making it difficult for pharmacy   owners to trace DIR fees to specific claims. 35% of respondents say DIR fees are NEVER itemized to specific c</w:t>
      </w:r>
      <w:r>
        <w:rPr>
          <w:color w:val="23282A"/>
          <w:sz w:val="19"/>
        </w:rPr>
        <w:t>laims. Another 45% of respondents say DIR fees are itemized to specific claims less than 25%</w:t>
      </w:r>
      <w:r>
        <w:rPr>
          <w:color w:val="23282A"/>
          <w:spacing w:val="-35"/>
          <w:sz w:val="19"/>
        </w:rPr>
        <w:t xml:space="preserve"> </w:t>
      </w:r>
      <w:r>
        <w:rPr>
          <w:color w:val="23282A"/>
          <w:sz w:val="19"/>
        </w:rPr>
        <w:t>of the  time.</w:t>
      </w:r>
    </w:p>
    <w:p w:rsidR="006E6A15" w:rsidRDefault="006E6A15">
      <w:pPr>
        <w:pStyle w:val="BodyText"/>
        <w:spacing w:before="8"/>
        <w:rPr>
          <w:sz w:val="23"/>
        </w:rPr>
      </w:pPr>
    </w:p>
    <w:p w:rsidR="006E6A15" w:rsidRDefault="000A627B">
      <w:pPr>
        <w:pStyle w:val="ListParagraph"/>
        <w:numPr>
          <w:ilvl w:val="0"/>
          <w:numId w:val="4"/>
        </w:numPr>
        <w:tabs>
          <w:tab w:val="left" w:pos="286"/>
        </w:tabs>
        <w:spacing w:line="280" w:lineRule="auto"/>
        <w:ind w:left="135" w:right="377" w:firstLine="10"/>
        <w:rPr>
          <w:color w:val="23282A"/>
          <w:sz w:val="19"/>
        </w:rPr>
      </w:pPr>
      <w:r>
        <w:rPr>
          <w:color w:val="23282A"/>
          <w:w w:val="105"/>
          <w:sz w:val="19"/>
        </w:rPr>
        <w:t>PBMs often say DIR fees are linked to patient outcomes and pharmacy quality, but they are not sharing</w:t>
      </w:r>
      <w:r>
        <w:rPr>
          <w:color w:val="23282A"/>
          <w:spacing w:val="-31"/>
          <w:w w:val="105"/>
          <w:sz w:val="19"/>
        </w:rPr>
        <w:t xml:space="preserve"> </w:t>
      </w:r>
      <w:r>
        <w:rPr>
          <w:color w:val="23282A"/>
          <w:w w:val="105"/>
          <w:sz w:val="19"/>
        </w:rPr>
        <w:t>that</w:t>
      </w:r>
      <w:r>
        <w:rPr>
          <w:color w:val="23282A"/>
          <w:spacing w:val="-26"/>
          <w:w w:val="105"/>
          <w:sz w:val="19"/>
        </w:rPr>
        <w:t xml:space="preserve"> </w:t>
      </w:r>
      <w:r>
        <w:rPr>
          <w:color w:val="23282A"/>
          <w:w w:val="105"/>
          <w:sz w:val="19"/>
        </w:rPr>
        <w:t>outcomes</w:t>
      </w:r>
      <w:r>
        <w:rPr>
          <w:color w:val="23282A"/>
          <w:spacing w:val="-29"/>
          <w:w w:val="105"/>
          <w:sz w:val="19"/>
        </w:rPr>
        <w:t xml:space="preserve"> </w:t>
      </w:r>
      <w:r>
        <w:rPr>
          <w:color w:val="23282A"/>
          <w:w w:val="105"/>
          <w:sz w:val="19"/>
        </w:rPr>
        <w:t>data</w:t>
      </w:r>
      <w:r>
        <w:rPr>
          <w:color w:val="23282A"/>
          <w:spacing w:val="-28"/>
          <w:w w:val="105"/>
          <w:sz w:val="19"/>
        </w:rPr>
        <w:t xml:space="preserve"> </w:t>
      </w:r>
      <w:r>
        <w:rPr>
          <w:color w:val="23282A"/>
          <w:w w:val="105"/>
          <w:sz w:val="19"/>
        </w:rPr>
        <w:t>with</w:t>
      </w:r>
      <w:r>
        <w:rPr>
          <w:color w:val="23282A"/>
          <w:spacing w:val="-30"/>
          <w:w w:val="105"/>
          <w:sz w:val="19"/>
        </w:rPr>
        <w:t xml:space="preserve"> </w:t>
      </w:r>
      <w:r>
        <w:rPr>
          <w:color w:val="23282A"/>
          <w:w w:val="105"/>
          <w:sz w:val="19"/>
        </w:rPr>
        <w:t>pharmacy</w:t>
      </w:r>
      <w:r>
        <w:rPr>
          <w:color w:val="23282A"/>
          <w:spacing w:val="-22"/>
          <w:w w:val="105"/>
          <w:sz w:val="19"/>
        </w:rPr>
        <w:t xml:space="preserve"> </w:t>
      </w:r>
      <w:r>
        <w:rPr>
          <w:color w:val="23282A"/>
          <w:w w:val="105"/>
          <w:sz w:val="19"/>
        </w:rPr>
        <w:t>owners.</w:t>
      </w:r>
      <w:r>
        <w:rPr>
          <w:color w:val="23282A"/>
          <w:spacing w:val="-26"/>
          <w:w w:val="105"/>
          <w:sz w:val="19"/>
        </w:rPr>
        <w:t xml:space="preserve"> </w:t>
      </w:r>
      <w:r>
        <w:rPr>
          <w:color w:val="23282A"/>
          <w:w w:val="105"/>
          <w:sz w:val="19"/>
        </w:rPr>
        <w:t>82%</w:t>
      </w:r>
      <w:r>
        <w:rPr>
          <w:color w:val="23282A"/>
          <w:spacing w:val="-36"/>
          <w:w w:val="105"/>
          <w:sz w:val="19"/>
        </w:rPr>
        <w:t xml:space="preserve"> </w:t>
      </w:r>
      <w:r>
        <w:rPr>
          <w:color w:val="23282A"/>
          <w:w w:val="105"/>
          <w:sz w:val="19"/>
        </w:rPr>
        <w:t>of</w:t>
      </w:r>
      <w:r>
        <w:rPr>
          <w:color w:val="23282A"/>
          <w:spacing w:val="-15"/>
          <w:w w:val="105"/>
          <w:sz w:val="19"/>
        </w:rPr>
        <w:t xml:space="preserve"> </w:t>
      </w:r>
      <w:r>
        <w:rPr>
          <w:color w:val="23282A"/>
          <w:w w:val="105"/>
          <w:sz w:val="19"/>
        </w:rPr>
        <w:t>pharmacy</w:t>
      </w:r>
      <w:r>
        <w:rPr>
          <w:color w:val="23282A"/>
          <w:spacing w:val="-27"/>
          <w:w w:val="105"/>
          <w:sz w:val="19"/>
        </w:rPr>
        <w:t xml:space="preserve"> </w:t>
      </w:r>
      <w:r>
        <w:rPr>
          <w:color w:val="23282A"/>
          <w:w w:val="105"/>
          <w:sz w:val="19"/>
        </w:rPr>
        <w:t>owners</w:t>
      </w:r>
      <w:r>
        <w:rPr>
          <w:color w:val="23282A"/>
          <w:spacing w:val="-31"/>
          <w:w w:val="105"/>
          <w:sz w:val="19"/>
        </w:rPr>
        <w:t xml:space="preserve"> </w:t>
      </w:r>
      <w:r>
        <w:rPr>
          <w:color w:val="23282A"/>
          <w:w w:val="105"/>
          <w:sz w:val="19"/>
        </w:rPr>
        <w:t>say</w:t>
      </w:r>
      <w:r>
        <w:rPr>
          <w:color w:val="23282A"/>
          <w:spacing w:val="-31"/>
          <w:w w:val="105"/>
          <w:sz w:val="19"/>
        </w:rPr>
        <w:t xml:space="preserve"> </w:t>
      </w:r>
      <w:r>
        <w:rPr>
          <w:color w:val="23282A"/>
          <w:w w:val="105"/>
          <w:sz w:val="19"/>
        </w:rPr>
        <w:t>they</w:t>
      </w:r>
      <w:r>
        <w:rPr>
          <w:color w:val="23282A"/>
          <w:spacing w:val="-36"/>
          <w:w w:val="105"/>
          <w:sz w:val="19"/>
        </w:rPr>
        <w:t xml:space="preserve"> </w:t>
      </w:r>
      <w:r>
        <w:rPr>
          <w:color w:val="23282A"/>
          <w:w w:val="105"/>
          <w:sz w:val="19"/>
        </w:rPr>
        <w:t>NEVER</w:t>
      </w:r>
      <w:r>
        <w:rPr>
          <w:color w:val="23282A"/>
          <w:spacing w:val="-20"/>
          <w:w w:val="105"/>
          <w:sz w:val="19"/>
        </w:rPr>
        <w:t xml:space="preserve"> </w:t>
      </w:r>
      <w:r>
        <w:rPr>
          <w:color w:val="23282A"/>
          <w:w w:val="105"/>
          <w:sz w:val="19"/>
        </w:rPr>
        <w:t>receive information</w:t>
      </w:r>
      <w:r>
        <w:rPr>
          <w:color w:val="23282A"/>
          <w:spacing w:val="-14"/>
          <w:w w:val="105"/>
          <w:sz w:val="19"/>
        </w:rPr>
        <w:t xml:space="preserve"> </w:t>
      </w:r>
      <w:r>
        <w:rPr>
          <w:color w:val="23282A"/>
          <w:w w:val="105"/>
          <w:sz w:val="19"/>
        </w:rPr>
        <w:t>relating</w:t>
      </w:r>
      <w:r>
        <w:rPr>
          <w:color w:val="23282A"/>
          <w:spacing w:val="-11"/>
          <w:w w:val="105"/>
          <w:sz w:val="19"/>
        </w:rPr>
        <w:t xml:space="preserve"> </w:t>
      </w:r>
      <w:r>
        <w:rPr>
          <w:color w:val="23282A"/>
          <w:w w:val="105"/>
          <w:sz w:val="19"/>
        </w:rPr>
        <w:t>the</w:t>
      </w:r>
      <w:r>
        <w:rPr>
          <w:color w:val="23282A"/>
          <w:spacing w:val="-23"/>
          <w:w w:val="105"/>
          <w:sz w:val="19"/>
        </w:rPr>
        <w:t xml:space="preserve"> </w:t>
      </w:r>
      <w:r>
        <w:rPr>
          <w:color w:val="23282A"/>
          <w:w w:val="105"/>
          <w:sz w:val="19"/>
        </w:rPr>
        <w:t>DIR</w:t>
      </w:r>
      <w:r>
        <w:rPr>
          <w:color w:val="23282A"/>
          <w:spacing w:val="-22"/>
          <w:w w:val="105"/>
          <w:sz w:val="19"/>
        </w:rPr>
        <w:t xml:space="preserve"> </w:t>
      </w:r>
      <w:r>
        <w:rPr>
          <w:color w:val="23282A"/>
          <w:w w:val="105"/>
          <w:sz w:val="19"/>
        </w:rPr>
        <w:t>fees</w:t>
      </w:r>
      <w:r>
        <w:rPr>
          <w:color w:val="23282A"/>
          <w:spacing w:val="-19"/>
          <w:w w:val="105"/>
          <w:sz w:val="19"/>
        </w:rPr>
        <w:t xml:space="preserve"> </w:t>
      </w:r>
      <w:r>
        <w:rPr>
          <w:color w:val="23282A"/>
          <w:w w:val="105"/>
          <w:sz w:val="19"/>
        </w:rPr>
        <w:t>they</w:t>
      </w:r>
      <w:r>
        <w:rPr>
          <w:color w:val="23282A"/>
          <w:spacing w:val="-17"/>
          <w:w w:val="105"/>
          <w:sz w:val="19"/>
        </w:rPr>
        <w:t xml:space="preserve"> </w:t>
      </w:r>
      <w:r>
        <w:rPr>
          <w:color w:val="23282A"/>
          <w:w w:val="105"/>
          <w:sz w:val="19"/>
        </w:rPr>
        <w:t>are</w:t>
      </w:r>
      <w:r>
        <w:rPr>
          <w:color w:val="23282A"/>
          <w:spacing w:val="-29"/>
          <w:w w:val="105"/>
          <w:sz w:val="19"/>
        </w:rPr>
        <w:t xml:space="preserve"> </w:t>
      </w:r>
      <w:r>
        <w:rPr>
          <w:color w:val="23282A"/>
          <w:w w:val="105"/>
          <w:sz w:val="19"/>
        </w:rPr>
        <w:t>charged</w:t>
      </w:r>
      <w:r>
        <w:rPr>
          <w:color w:val="23282A"/>
          <w:spacing w:val="-12"/>
          <w:w w:val="105"/>
          <w:sz w:val="19"/>
        </w:rPr>
        <w:t xml:space="preserve"> </w:t>
      </w:r>
      <w:r>
        <w:rPr>
          <w:color w:val="23282A"/>
          <w:w w:val="105"/>
          <w:sz w:val="19"/>
        </w:rPr>
        <w:t>to</w:t>
      </w:r>
      <w:r>
        <w:rPr>
          <w:color w:val="23282A"/>
          <w:spacing w:val="-1"/>
          <w:w w:val="105"/>
          <w:sz w:val="19"/>
        </w:rPr>
        <w:t xml:space="preserve"> </w:t>
      </w:r>
      <w:r>
        <w:rPr>
          <w:color w:val="23282A"/>
          <w:w w:val="105"/>
          <w:sz w:val="19"/>
        </w:rPr>
        <w:t>specific</w:t>
      </w:r>
      <w:r>
        <w:rPr>
          <w:color w:val="23282A"/>
          <w:spacing w:val="-12"/>
          <w:w w:val="105"/>
          <w:sz w:val="19"/>
        </w:rPr>
        <w:t xml:space="preserve"> </w:t>
      </w:r>
      <w:r>
        <w:rPr>
          <w:color w:val="23282A"/>
          <w:w w:val="105"/>
          <w:sz w:val="19"/>
        </w:rPr>
        <w:t>patient</w:t>
      </w:r>
      <w:r>
        <w:rPr>
          <w:color w:val="23282A"/>
          <w:spacing w:val="-24"/>
          <w:w w:val="105"/>
          <w:sz w:val="19"/>
        </w:rPr>
        <w:t xml:space="preserve"> </w:t>
      </w:r>
      <w:r>
        <w:rPr>
          <w:color w:val="23282A"/>
          <w:w w:val="105"/>
          <w:sz w:val="19"/>
        </w:rPr>
        <w:t>outcomes</w:t>
      </w:r>
      <w:r>
        <w:rPr>
          <w:color w:val="23282A"/>
          <w:spacing w:val="-14"/>
          <w:w w:val="105"/>
          <w:sz w:val="19"/>
        </w:rPr>
        <w:t xml:space="preserve"> </w:t>
      </w:r>
      <w:r>
        <w:rPr>
          <w:color w:val="23282A"/>
          <w:w w:val="105"/>
          <w:sz w:val="19"/>
        </w:rPr>
        <w:t>or</w:t>
      </w:r>
      <w:r>
        <w:rPr>
          <w:color w:val="23282A"/>
          <w:spacing w:val="-13"/>
          <w:w w:val="105"/>
          <w:sz w:val="19"/>
        </w:rPr>
        <w:t xml:space="preserve"> </w:t>
      </w:r>
      <w:r>
        <w:rPr>
          <w:color w:val="23282A"/>
          <w:w w:val="105"/>
          <w:sz w:val="19"/>
        </w:rPr>
        <w:t>quality</w:t>
      </w:r>
      <w:r>
        <w:rPr>
          <w:color w:val="23282A"/>
          <w:spacing w:val="-23"/>
          <w:w w:val="105"/>
          <w:sz w:val="19"/>
        </w:rPr>
        <w:t xml:space="preserve"> </w:t>
      </w:r>
      <w:r>
        <w:rPr>
          <w:color w:val="23282A"/>
          <w:w w:val="105"/>
          <w:sz w:val="19"/>
        </w:rPr>
        <w:t>measures.</w:t>
      </w:r>
    </w:p>
    <w:p w:rsidR="006E6A15" w:rsidRDefault="006E6A15">
      <w:pPr>
        <w:pStyle w:val="BodyText"/>
        <w:spacing w:before="5"/>
        <w:rPr>
          <w:sz w:val="23"/>
        </w:rPr>
      </w:pPr>
    </w:p>
    <w:p w:rsidR="006E6A15" w:rsidRDefault="000A627B">
      <w:pPr>
        <w:pStyle w:val="ListParagraph"/>
        <w:numPr>
          <w:ilvl w:val="0"/>
          <w:numId w:val="4"/>
        </w:numPr>
        <w:tabs>
          <w:tab w:val="left" w:pos="301"/>
        </w:tabs>
        <w:spacing w:line="276" w:lineRule="auto"/>
        <w:ind w:left="143" w:right="186" w:firstLine="2"/>
        <w:rPr>
          <w:color w:val="23282A"/>
          <w:sz w:val="19"/>
        </w:rPr>
      </w:pPr>
      <w:r>
        <w:rPr>
          <w:color w:val="23282A"/>
          <w:w w:val="105"/>
          <w:sz w:val="19"/>
        </w:rPr>
        <w:t>After</w:t>
      </w:r>
      <w:r>
        <w:rPr>
          <w:color w:val="23282A"/>
          <w:spacing w:val="-10"/>
          <w:w w:val="105"/>
          <w:sz w:val="19"/>
        </w:rPr>
        <w:t xml:space="preserve"> </w:t>
      </w:r>
      <w:r>
        <w:rPr>
          <w:color w:val="23282A"/>
          <w:w w:val="105"/>
          <w:sz w:val="19"/>
        </w:rPr>
        <w:t>reconciliation,</w:t>
      </w:r>
      <w:r>
        <w:rPr>
          <w:color w:val="23282A"/>
          <w:spacing w:val="-28"/>
          <w:w w:val="105"/>
          <w:sz w:val="19"/>
        </w:rPr>
        <w:t xml:space="preserve"> </w:t>
      </w:r>
      <w:r>
        <w:rPr>
          <w:color w:val="23282A"/>
          <w:w w:val="105"/>
          <w:sz w:val="19"/>
        </w:rPr>
        <w:t>pharmacy</w:t>
      </w:r>
      <w:r>
        <w:rPr>
          <w:color w:val="23282A"/>
          <w:spacing w:val="-2"/>
          <w:w w:val="105"/>
          <w:sz w:val="19"/>
        </w:rPr>
        <w:t xml:space="preserve"> </w:t>
      </w:r>
      <w:r>
        <w:rPr>
          <w:color w:val="23282A"/>
          <w:w w:val="105"/>
          <w:sz w:val="19"/>
        </w:rPr>
        <w:t>owners</w:t>
      </w:r>
      <w:r>
        <w:rPr>
          <w:color w:val="23282A"/>
          <w:spacing w:val="-20"/>
          <w:w w:val="105"/>
          <w:sz w:val="19"/>
        </w:rPr>
        <w:t xml:space="preserve"> </w:t>
      </w:r>
      <w:r>
        <w:rPr>
          <w:color w:val="23282A"/>
          <w:w w:val="105"/>
          <w:sz w:val="19"/>
        </w:rPr>
        <w:t>often</w:t>
      </w:r>
      <w:r>
        <w:rPr>
          <w:color w:val="23282A"/>
          <w:spacing w:val="-8"/>
          <w:w w:val="105"/>
          <w:sz w:val="19"/>
        </w:rPr>
        <w:t xml:space="preserve"> </w:t>
      </w:r>
      <w:r>
        <w:rPr>
          <w:color w:val="23282A"/>
          <w:w w:val="105"/>
          <w:sz w:val="19"/>
        </w:rPr>
        <w:t>find</w:t>
      </w:r>
      <w:r>
        <w:rPr>
          <w:color w:val="23282A"/>
          <w:spacing w:val="-15"/>
          <w:w w:val="105"/>
          <w:sz w:val="19"/>
        </w:rPr>
        <w:t xml:space="preserve"> </w:t>
      </w:r>
      <w:r>
        <w:rPr>
          <w:color w:val="23282A"/>
          <w:w w:val="105"/>
          <w:sz w:val="19"/>
        </w:rPr>
        <w:t>that</w:t>
      </w:r>
      <w:r>
        <w:rPr>
          <w:color w:val="23282A"/>
          <w:spacing w:val="-4"/>
          <w:w w:val="105"/>
          <w:sz w:val="19"/>
        </w:rPr>
        <w:t xml:space="preserve"> </w:t>
      </w:r>
      <w:r>
        <w:rPr>
          <w:color w:val="23282A"/>
          <w:w w:val="105"/>
          <w:sz w:val="19"/>
        </w:rPr>
        <w:t>the</w:t>
      </w:r>
      <w:r>
        <w:rPr>
          <w:color w:val="23282A"/>
          <w:spacing w:val="-12"/>
          <w:w w:val="105"/>
          <w:sz w:val="19"/>
        </w:rPr>
        <w:t xml:space="preserve"> </w:t>
      </w:r>
      <w:r>
        <w:rPr>
          <w:color w:val="23282A"/>
          <w:w w:val="105"/>
          <w:sz w:val="19"/>
        </w:rPr>
        <w:t>reimbursement</w:t>
      </w:r>
      <w:r>
        <w:rPr>
          <w:color w:val="23282A"/>
          <w:spacing w:val="9"/>
          <w:w w:val="105"/>
          <w:sz w:val="19"/>
        </w:rPr>
        <w:t xml:space="preserve"> </w:t>
      </w:r>
      <w:r>
        <w:rPr>
          <w:color w:val="23282A"/>
          <w:w w:val="105"/>
          <w:sz w:val="19"/>
        </w:rPr>
        <w:t>they</w:t>
      </w:r>
      <w:r>
        <w:rPr>
          <w:color w:val="23282A"/>
          <w:spacing w:val="-7"/>
          <w:w w:val="105"/>
          <w:sz w:val="19"/>
        </w:rPr>
        <w:t xml:space="preserve"> </w:t>
      </w:r>
      <w:r>
        <w:rPr>
          <w:color w:val="23282A"/>
          <w:w w:val="105"/>
          <w:sz w:val="19"/>
        </w:rPr>
        <w:t>receive</w:t>
      </w:r>
      <w:r>
        <w:rPr>
          <w:color w:val="23282A"/>
          <w:spacing w:val="-8"/>
          <w:w w:val="105"/>
          <w:sz w:val="19"/>
        </w:rPr>
        <w:t xml:space="preserve"> </w:t>
      </w:r>
      <w:r>
        <w:rPr>
          <w:color w:val="23282A"/>
          <w:w w:val="105"/>
          <w:sz w:val="19"/>
        </w:rPr>
        <w:t>is</w:t>
      </w:r>
      <w:r>
        <w:rPr>
          <w:color w:val="23282A"/>
          <w:spacing w:val="-11"/>
          <w:w w:val="105"/>
          <w:sz w:val="19"/>
        </w:rPr>
        <w:t xml:space="preserve"> </w:t>
      </w:r>
      <w:r>
        <w:rPr>
          <w:color w:val="23282A"/>
          <w:w w:val="105"/>
          <w:sz w:val="19"/>
        </w:rPr>
        <w:t>less</w:t>
      </w:r>
      <w:r>
        <w:rPr>
          <w:color w:val="23282A"/>
          <w:spacing w:val="-22"/>
          <w:w w:val="105"/>
          <w:sz w:val="19"/>
        </w:rPr>
        <w:t xml:space="preserve"> </w:t>
      </w:r>
      <w:r>
        <w:rPr>
          <w:color w:val="23282A"/>
          <w:w w:val="105"/>
          <w:sz w:val="19"/>
        </w:rPr>
        <w:t>than</w:t>
      </w:r>
      <w:r>
        <w:rPr>
          <w:color w:val="23282A"/>
          <w:spacing w:val="-10"/>
          <w:w w:val="105"/>
          <w:sz w:val="19"/>
        </w:rPr>
        <w:t xml:space="preserve"> </w:t>
      </w:r>
      <w:r>
        <w:rPr>
          <w:color w:val="23282A"/>
          <w:w w:val="105"/>
          <w:sz w:val="19"/>
        </w:rPr>
        <w:t>the pharmacy's</w:t>
      </w:r>
      <w:r>
        <w:rPr>
          <w:color w:val="23282A"/>
          <w:spacing w:val="-36"/>
          <w:w w:val="105"/>
          <w:sz w:val="19"/>
        </w:rPr>
        <w:t xml:space="preserve"> </w:t>
      </w:r>
      <w:r>
        <w:rPr>
          <w:color w:val="23282A"/>
          <w:w w:val="105"/>
          <w:sz w:val="19"/>
        </w:rPr>
        <w:t>dispensing</w:t>
      </w:r>
      <w:r>
        <w:rPr>
          <w:color w:val="23282A"/>
          <w:spacing w:val="-35"/>
          <w:w w:val="105"/>
          <w:sz w:val="19"/>
        </w:rPr>
        <w:t xml:space="preserve"> </w:t>
      </w:r>
      <w:r>
        <w:rPr>
          <w:color w:val="23282A"/>
          <w:w w:val="105"/>
          <w:sz w:val="19"/>
        </w:rPr>
        <w:t>costs</w:t>
      </w:r>
      <w:r>
        <w:rPr>
          <w:color w:val="23282A"/>
          <w:spacing w:val="-35"/>
          <w:w w:val="105"/>
          <w:sz w:val="19"/>
        </w:rPr>
        <w:t xml:space="preserve"> </w:t>
      </w:r>
      <w:r>
        <w:rPr>
          <w:color w:val="23282A"/>
          <w:w w:val="105"/>
          <w:sz w:val="19"/>
        </w:rPr>
        <w:t>(acquisition</w:t>
      </w:r>
      <w:r>
        <w:rPr>
          <w:color w:val="23282A"/>
          <w:spacing w:val="-35"/>
          <w:w w:val="105"/>
          <w:sz w:val="19"/>
        </w:rPr>
        <w:t xml:space="preserve"> </w:t>
      </w:r>
      <w:r>
        <w:rPr>
          <w:color w:val="23282A"/>
          <w:w w:val="105"/>
          <w:sz w:val="19"/>
        </w:rPr>
        <w:t>plus</w:t>
      </w:r>
      <w:r>
        <w:rPr>
          <w:color w:val="23282A"/>
          <w:spacing w:val="-37"/>
          <w:w w:val="105"/>
          <w:sz w:val="19"/>
        </w:rPr>
        <w:t xml:space="preserve"> </w:t>
      </w:r>
      <w:r>
        <w:rPr>
          <w:color w:val="23282A"/>
          <w:w w:val="105"/>
          <w:sz w:val="19"/>
        </w:rPr>
        <w:t>cost</w:t>
      </w:r>
      <w:r>
        <w:rPr>
          <w:color w:val="23282A"/>
          <w:spacing w:val="-32"/>
          <w:w w:val="105"/>
          <w:sz w:val="19"/>
        </w:rPr>
        <w:t xml:space="preserve"> </w:t>
      </w:r>
      <w:r>
        <w:rPr>
          <w:color w:val="23282A"/>
          <w:w w:val="105"/>
          <w:sz w:val="19"/>
        </w:rPr>
        <w:t>to</w:t>
      </w:r>
      <w:r>
        <w:rPr>
          <w:color w:val="23282A"/>
          <w:spacing w:val="-26"/>
          <w:w w:val="105"/>
          <w:sz w:val="19"/>
        </w:rPr>
        <w:t xml:space="preserve"> </w:t>
      </w:r>
      <w:r>
        <w:rPr>
          <w:color w:val="23282A"/>
          <w:w w:val="105"/>
          <w:sz w:val="19"/>
        </w:rPr>
        <w:t>dispense).</w:t>
      </w:r>
    </w:p>
    <w:p w:rsidR="006E6A15" w:rsidRDefault="000A627B">
      <w:pPr>
        <w:pStyle w:val="BodyText"/>
        <w:spacing w:before="8" w:line="285" w:lineRule="auto"/>
        <w:ind w:left="1185" w:right="1757" w:hanging="16"/>
      </w:pPr>
      <w:r>
        <w:rPr>
          <w:color w:val="23282A"/>
          <w:w w:val="105"/>
        </w:rPr>
        <w:t>36%</w:t>
      </w:r>
      <w:r>
        <w:rPr>
          <w:color w:val="23282A"/>
          <w:spacing w:val="-29"/>
          <w:w w:val="105"/>
        </w:rPr>
        <w:t xml:space="preserve"> </w:t>
      </w:r>
      <w:r>
        <w:rPr>
          <w:color w:val="23282A"/>
          <w:w w:val="105"/>
        </w:rPr>
        <w:t>say</w:t>
      </w:r>
      <w:r>
        <w:rPr>
          <w:color w:val="23282A"/>
          <w:spacing w:val="-22"/>
          <w:w w:val="105"/>
        </w:rPr>
        <w:t xml:space="preserve"> </w:t>
      </w:r>
      <w:r>
        <w:rPr>
          <w:color w:val="23282A"/>
          <w:w w:val="105"/>
        </w:rPr>
        <w:t>reimbursement</w:t>
      </w:r>
      <w:r>
        <w:rPr>
          <w:color w:val="23282A"/>
          <w:spacing w:val="-4"/>
          <w:w w:val="105"/>
        </w:rPr>
        <w:t xml:space="preserve"> </w:t>
      </w:r>
      <w:r>
        <w:rPr>
          <w:color w:val="23282A"/>
          <w:w w:val="105"/>
        </w:rPr>
        <w:t>is</w:t>
      </w:r>
      <w:r>
        <w:rPr>
          <w:color w:val="23282A"/>
          <w:spacing w:val="-23"/>
          <w:w w:val="105"/>
        </w:rPr>
        <w:t xml:space="preserve"> </w:t>
      </w:r>
      <w:r>
        <w:rPr>
          <w:color w:val="23282A"/>
          <w:w w:val="105"/>
        </w:rPr>
        <w:t>less</w:t>
      </w:r>
      <w:r>
        <w:rPr>
          <w:color w:val="23282A"/>
          <w:spacing w:val="-20"/>
          <w:w w:val="105"/>
        </w:rPr>
        <w:t xml:space="preserve"> </w:t>
      </w:r>
      <w:r>
        <w:rPr>
          <w:color w:val="23282A"/>
          <w:w w:val="105"/>
        </w:rPr>
        <w:t>than</w:t>
      </w:r>
      <w:r>
        <w:rPr>
          <w:color w:val="23282A"/>
          <w:spacing w:val="-14"/>
          <w:w w:val="105"/>
        </w:rPr>
        <w:t xml:space="preserve"> </w:t>
      </w:r>
      <w:r>
        <w:rPr>
          <w:color w:val="23282A"/>
          <w:w w:val="105"/>
        </w:rPr>
        <w:t>costs</w:t>
      </w:r>
      <w:r>
        <w:rPr>
          <w:color w:val="23282A"/>
          <w:spacing w:val="-26"/>
          <w:w w:val="105"/>
        </w:rPr>
        <w:t xml:space="preserve"> </w:t>
      </w:r>
      <w:r>
        <w:rPr>
          <w:color w:val="23282A"/>
          <w:w w:val="105"/>
        </w:rPr>
        <w:t>more</w:t>
      </w:r>
      <w:r>
        <w:rPr>
          <w:color w:val="23282A"/>
          <w:spacing w:val="-17"/>
          <w:w w:val="105"/>
        </w:rPr>
        <w:t xml:space="preserve"> </w:t>
      </w:r>
      <w:r>
        <w:rPr>
          <w:color w:val="23282A"/>
          <w:w w:val="105"/>
        </w:rPr>
        <w:t>than</w:t>
      </w:r>
      <w:r>
        <w:rPr>
          <w:color w:val="23282A"/>
          <w:spacing w:val="-20"/>
          <w:w w:val="105"/>
        </w:rPr>
        <w:t xml:space="preserve"> </w:t>
      </w:r>
      <w:r>
        <w:rPr>
          <w:color w:val="23282A"/>
          <w:w w:val="105"/>
        </w:rPr>
        <w:t>50%</w:t>
      </w:r>
      <w:r>
        <w:rPr>
          <w:color w:val="23282A"/>
          <w:spacing w:val="-23"/>
          <w:w w:val="105"/>
        </w:rPr>
        <w:t xml:space="preserve"> </w:t>
      </w:r>
      <w:r>
        <w:rPr>
          <w:color w:val="23282A"/>
          <w:w w:val="105"/>
        </w:rPr>
        <w:t>of</w:t>
      </w:r>
      <w:r>
        <w:rPr>
          <w:color w:val="23282A"/>
          <w:spacing w:val="-9"/>
          <w:w w:val="105"/>
        </w:rPr>
        <w:t xml:space="preserve"> </w:t>
      </w:r>
      <w:r>
        <w:rPr>
          <w:color w:val="23282A"/>
          <w:w w:val="105"/>
        </w:rPr>
        <w:t>the</w:t>
      </w:r>
      <w:r>
        <w:rPr>
          <w:color w:val="23282A"/>
          <w:spacing w:val="-20"/>
          <w:w w:val="105"/>
        </w:rPr>
        <w:t xml:space="preserve"> </w:t>
      </w:r>
      <w:r>
        <w:rPr>
          <w:color w:val="23282A"/>
          <w:w w:val="105"/>
        </w:rPr>
        <w:t>time 60%</w:t>
      </w:r>
      <w:r>
        <w:rPr>
          <w:color w:val="23282A"/>
          <w:spacing w:val="-34"/>
          <w:w w:val="105"/>
        </w:rPr>
        <w:t xml:space="preserve"> </w:t>
      </w:r>
      <w:r>
        <w:rPr>
          <w:color w:val="23282A"/>
          <w:w w:val="105"/>
        </w:rPr>
        <w:t>say</w:t>
      </w:r>
      <w:r>
        <w:rPr>
          <w:color w:val="23282A"/>
          <w:spacing w:val="-29"/>
          <w:w w:val="105"/>
        </w:rPr>
        <w:t xml:space="preserve"> </w:t>
      </w:r>
      <w:r>
        <w:rPr>
          <w:color w:val="23282A"/>
          <w:w w:val="105"/>
        </w:rPr>
        <w:t>reimbursement</w:t>
      </w:r>
      <w:r>
        <w:rPr>
          <w:color w:val="23282A"/>
          <w:spacing w:val="-14"/>
          <w:w w:val="105"/>
        </w:rPr>
        <w:t xml:space="preserve"> </w:t>
      </w:r>
      <w:r>
        <w:rPr>
          <w:color w:val="23282A"/>
          <w:w w:val="105"/>
        </w:rPr>
        <w:t>is</w:t>
      </w:r>
      <w:r>
        <w:rPr>
          <w:color w:val="23282A"/>
          <w:spacing w:val="-29"/>
          <w:w w:val="105"/>
        </w:rPr>
        <w:t xml:space="preserve"> </w:t>
      </w:r>
      <w:r>
        <w:rPr>
          <w:color w:val="23282A"/>
          <w:w w:val="105"/>
        </w:rPr>
        <w:t>less</w:t>
      </w:r>
      <w:r>
        <w:rPr>
          <w:color w:val="23282A"/>
          <w:spacing w:val="-27"/>
          <w:w w:val="105"/>
        </w:rPr>
        <w:t xml:space="preserve"> </w:t>
      </w:r>
      <w:r>
        <w:rPr>
          <w:color w:val="23282A"/>
          <w:w w:val="105"/>
        </w:rPr>
        <w:t>than</w:t>
      </w:r>
      <w:r>
        <w:rPr>
          <w:color w:val="23282A"/>
          <w:spacing w:val="-22"/>
          <w:w w:val="105"/>
        </w:rPr>
        <w:t xml:space="preserve"> </w:t>
      </w:r>
      <w:r>
        <w:rPr>
          <w:color w:val="23282A"/>
          <w:w w:val="105"/>
        </w:rPr>
        <w:t>costs</w:t>
      </w:r>
      <w:r>
        <w:rPr>
          <w:color w:val="23282A"/>
          <w:spacing w:val="-25"/>
          <w:w w:val="105"/>
        </w:rPr>
        <w:t xml:space="preserve"> </w:t>
      </w:r>
      <w:r>
        <w:rPr>
          <w:color w:val="23282A"/>
          <w:w w:val="105"/>
        </w:rPr>
        <w:t>25-50%</w:t>
      </w:r>
      <w:r>
        <w:rPr>
          <w:color w:val="23282A"/>
          <w:spacing w:val="-32"/>
          <w:w w:val="105"/>
        </w:rPr>
        <w:t xml:space="preserve"> </w:t>
      </w:r>
      <w:r>
        <w:rPr>
          <w:color w:val="23282A"/>
          <w:w w:val="105"/>
        </w:rPr>
        <w:t>of</w:t>
      </w:r>
      <w:r>
        <w:rPr>
          <w:color w:val="23282A"/>
          <w:spacing w:val="-9"/>
          <w:w w:val="105"/>
        </w:rPr>
        <w:t xml:space="preserve"> </w:t>
      </w:r>
      <w:r>
        <w:rPr>
          <w:color w:val="23282A"/>
          <w:w w:val="105"/>
        </w:rPr>
        <w:t>the</w:t>
      </w:r>
      <w:r>
        <w:rPr>
          <w:color w:val="23282A"/>
          <w:spacing w:val="-27"/>
          <w:w w:val="105"/>
        </w:rPr>
        <w:t xml:space="preserve"> </w:t>
      </w:r>
      <w:r>
        <w:rPr>
          <w:color w:val="23282A"/>
          <w:w w:val="105"/>
        </w:rPr>
        <w:t>time</w:t>
      </w:r>
    </w:p>
    <w:p w:rsidR="006E6A15" w:rsidRDefault="006E6A15">
      <w:pPr>
        <w:spacing w:line="285" w:lineRule="auto"/>
        <w:sectPr w:rsidR="006E6A15">
          <w:type w:val="continuous"/>
          <w:pgSz w:w="12240" w:h="15840"/>
          <w:pgMar w:top="760" w:right="1540" w:bottom="280" w:left="1500" w:header="720" w:footer="720" w:gutter="0"/>
          <w:cols w:space="720"/>
        </w:sectPr>
      </w:pPr>
    </w:p>
    <w:p w:rsidR="006E6A15" w:rsidRDefault="006E6A15">
      <w:pPr>
        <w:pStyle w:val="BodyText"/>
        <w:spacing w:before="2"/>
        <w:rPr>
          <w:sz w:val="11"/>
        </w:rPr>
      </w:pPr>
      <w:bookmarkStart w:id="1" w:name="_GoBack"/>
    </w:p>
    <w:p w:rsidR="006E6A15" w:rsidRDefault="000A627B">
      <w:pPr>
        <w:spacing w:before="94"/>
        <w:ind w:left="126"/>
        <w:rPr>
          <w:b/>
          <w:sz w:val="19"/>
        </w:rPr>
      </w:pPr>
      <w:r>
        <w:rPr>
          <w:b/>
          <w:color w:val="282828"/>
          <w:w w:val="90"/>
          <w:sz w:val="19"/>
        </w:rPr>
        <w:t>SELECT EXAMPLES CITED BY RESPONDENTS:</w:t>
      </w:r>
    </w:p>
    <w:p w:rsidR="006E6A15" w:rsidRDefault="000A627B">
      <w:pPr>
        <w:pStyle w:val="ListParagraph"/>
        <w:numPr>
          <w:ilvl w:val="0"/>
          <w:numId w:val="4"/>
        </w:numPr>
        <w:tabs>
          <w:tab w:val="left" w:pos="277"/>
        </w:tabs>
        <w:spacing w:before="50"/>
        <w:ind w:left="276" w:hanging="139"/>
        <w:rPr>
          <w:color w:val="282828"/>
          <w:sz w:val="18"/>
        </w:rPr>
      </w:pPr>
      <w:r>
        <w:rPr>
          <w:color w:val="282828"/>
          <w:w w:val="105"/>
          <w:sz w:val="18"/>
        </w:rPr>
        <w:t>How   pharmacy retroactive DIRs fees are affecting</w:t>
      </w:r>
      <w:r>
        <w:rPr>
          <w:color w:val="282828"/>
          <w:spacing w:val="-24"/>
          <w:w w:val="105"/>
          <w:sz w:val="18"/>
        </w:rPr>
        <w:t xml:space="preserve"> </w:t>
      </w:r>
      <w:r>
        <w:rPr>
          <w:color w:val="282828"/>
          <w:w w:val="105"/>
          <w:sz w:val="18"/>
        </w:rPr>
        <w:t>patients</w:t>
      </w:r>
    </w:p>
    <w:p w:rsidR="006E6A15" w:rsidRDefault="000A627B">
      <w:pPr>
        <w:spacing w:before="52" w:line="300" w:lineRule="auto"/>
        <w:ind w:left="1170" w:right="1447"/>
        <w:rPr>
          <w:sz w:val="18"/>
        </w:rPr>
      </w:pPr>
      <w:r>
        <w:rPr>
          <w:color w:val="282828"/>
          <w:w w:val="110"/>
          <w:sz w:val="18"/>
        </w:rPr>
        <w:t>Patient</w:t>
      </w:r>
      <w:r>
        <w:rPr>
          <w:color w:val="282828"/>
          <w:spacing w:val="-3"/>
          <w:w w:val="110"/>
          <w:sz w:val="18"/>
        </w:rPr>
        <w:t xml:space="preserve"> </w:t>
      </w:r>
      <w:r>
        <w:rPr>
          <w:color w:val="282828"/>
          <w:w w:val="110"/>
          <w:sz w:val="18"/>
        </w:rPr>
        <w:t>refused</w:t>
      </w:r>
      <w:r>
        <w:rPr>
          <w:color w:val="282828"/>
          <w:spacing w:val="-6"/>
          <w:w w:val="110"/>
          <w:sz w:val="18"/>
        </w:rPr>
        <w:t xml:space="preserve"> </w:t>
      </w:r>
      <w:r>
        <w:rPr>
          <w:color w:val="282828"/>
          <w:w w:val="110"/>
          <w:sz w:val="18"/>
        </w:rPr>
        <w:t>to</w:t>
      </w:r>
      <w:r>
        <w:rPr>
          <w:color w:val="282828"/>
          <w:spacing w:val="10"/>
          <w:w w:val="110"/>
          <w:sz w:val="18"/>
        </w:rPr>
        <w:t xml:space="preserve"> </w:t>
      </w:r>
      <w:r>
        <w:rPr>
          <w:color w:val="282828"/>
          <w:w w:val="110"/>
          <w:sz w:val="18"/>
        </w:rPr>
        <w:t>take</w:t>
      </w:r>
      <w:r>
        <w:rPr>
          <w:color w:val="282828"/>
          <w:spacing w:val="-25"/>
          <w:w w:val="110"/>
          <w:sz w:val="18"/>
        </w:rPr>
        <w:t xml:space="preserve"> </w:t>
      </w:r>
      <w:r>
        <w:rPr>
          <w:color w:val="282828"/>
          <w:w w:val="110"/>
          <w:sz w:val="18"/>
        </w:rPr>
        <w:t>Tetracycline</w:t>
      </w:r>
      <w:r>
        <w:rPr>
          <w:color w:val="282828"/>
          <w:spacing w:val="-8"/>
          <w:w w:val="110"/>
          <w:sz w:val="18"/>
        </w:rPr>
        <w:t xml:space="preserve"> </w:t>
      </w:r>
      <w:r>
        <w:rPr>
          <w:color w:val="282828"/>
          <w:w w:val="110"/>
          <w:sz w:val="18"/>
        </w:rPr>
        <w:t>for</w:t>
      </w:r>
      <w:r>
        <w:rPr>
          <w:color w:val="282828"/>
          <w:spacing w:val="10"/>
          <w:w w:val="110"/>
          <w:sz w:val="18"/>
        </w:rPr>
        <w:t xml:space="preserve"> </w:t>
      </w:r>
      <w:r>
        <w:rPr>
          <w:color w:val="282828"/>
          <w:w w:val="110"/>
          <w:sz w:val="18"/>
        </w:rPr>
        <w:t>C.</w:t>
      </w:r>
      <w:r>
        <w:rPr>
          <w:color w:val="282828"/>
          <w:spacing w:val="-22"/>
          <w:w w:val="110"/>
          <w:sz w:val="18"/>
        </w:rPr>
        <w:t xml:space="preserve"> </w:t>
      </w:r>
      <w:r>
        <w:rPr>
          <w:color w:val="282828"/>
          <w:w w:val="110"/>
          <w:sz w:val="18"/>
        </w:rPr>
        <w:t>difficile</w:t>
      </w:r>
      <w:r>
        <w:rPr>
          <w:color w:val="282828"/>
          <w:spacing w:val="-19"/>
          <w:w w:val="110"/>
          <w:sz w:val="18"/>
        </w:rPr>
        <w:t xml:space="preserve"> </w:t>
      </w:r>
      <w:r>
        <w:rPr>
          <w:color w:val="282828"/>
          <w:w w:val="110"/>
          <w:sz w:val="18"/>
        </w:rPr>
        <w:t>infection</w:t>
      </w:r>
      <w:r>
        <w:rPr>
          <w:color w:val="282828"/>
          <w:spacing w:val="-9"/>
          <w:w w:val="110"/>
          <w:sz w:val="18"/>
        </w:rPr>
        <w:t xml:space="preserve"> </w:t>
      </w:r>
      <w:r>
        <w:rPr>
          <w:color w:val="282828"/>
          <w:w w:val="110"/>
          <w:sz w:val="18"/>
        </w:rPr>
        <w:t>due</w:t>
      </w:r>
      <w:r>
        <w:rPr>
          <w:color w:val="282828"/>
          <w:spacing w:val="-22"/>
          <w:w w:val="110"/>
          <w:sz w:val="18"/>
        </w:rPr>
        <w:t xml:space="preserve"> </w:t>
      </w:r>
      <w:r>
        <w:rPr>
          <w:color w:val="282828"/>
          <w:w w:val="110"/>
          <w:sz w:val="18"/>
        </w:rPr>
        <w:t>to</w:t>
      </w:r>
      <w:r>
        <w:rPr>
          <w:color w:val="282828"/>
          <w:spacing w:val="-7"/>
          <w:w w:val="110"/>
          <w:sz w:val="18"/>
        </w:rPr>
        <w:t xml:space="preserve"> </w:t>
      </w:r>
      <w:r>
        <w:rPr>
          <w:color w:val="282828"/>
          <w:w w:val="110"/>
          <w:sz w:val="18"/>
        </w:rPr>
        <w:t>high</w:t>
      </w:r>
      <w:r>
        <w:rPr>
          <w:color w:val="282828"/>
          <w:spacing w:val="-16"/>
          <w:w w:val="110"/>
          <w:sz w:val="18"/>
        </w:rPr>
        <w:t xml:space="preserve"> </w:t>
      </w:r>
      <w:r>
        <w:rPr>
          <w:color w:val="282828"/>
          <w:w w:val="110"/>
          <w:sz w:val="18"/>
        </w:rPr>
        <w:t>co-pay Patient</w:t>
      </w:r>
      <w:r>
        <w:rPr>
          <w:color w:val="282828"/>
          <w:spacing w:val="-5"/>
          <w:w w:val="110"/>
          <w:sz w:val="18"/>
        </w:rPr>
        <w:t xml:space="preserve"> </w:t>
      </w:r>
      <w:r>
        <w:rPr>
          <w:color w:val="282828"/>
          <w:w w:val="110"/>
          <w:sz w:val="18"/>
        </w:rPr>
        <w:t>unable</w:t>
      </w:r>
      <w:r>
        <w:rPr>
          <w:color w:val="282828"/>
          <w:spacing w:val="-14"/>
          <w:w w:val="110"/>
          <w:sz w:val="18"/>
        </w:rPr>
        <w:t xml:space="preserve"> </w:t>
      </w:r>
      <w:r>
        <w:rPr>
          <w:color w:val="282828"/>
          <w:w w:val="110"/>
          <w:sz w:val="18"/>
        </w:rPr>
        <w:t>to</w:t>
      </w:r>
      <w:r>
        <w:rPr>
          <w:color w:val="282828"/>
          <w:spacing w:val="13"/>
          <w:w w:val="110"/>
          <w:sz w:val="18"/>
        </w:rPr>
        <w:t xml:space="preserve"> </w:t>
      </w:r>
      <w:r>
        <w:rPr>
          <w:color w:val="282828"/>
          <w:w w:val="110"/>
          <w:sz w:val="18"/>
        </w:rPr>
        <w:t>pay</w:t>
      </w:r>
      <w:r>
        <w:rPr>
          <w:color w:val="282828"/>
          <w:spacing w:val="-19"/>
          <w:w w:val="110"/>
          <w:sz w:val="18"/>
        </w:rPr>
        <w:t xml:space="preserve"> </w:t>
      </w:r>
      <w:r>
        <w:rPr>
          <w:color w:val="282828"/>
          <w:w w:val="110"/>
          <w:sz w:val="18"/>
        </w:rPr>
        <w:t>co-pay</w:t>
      </w:r>
      <w:r>
        <w:rPr>
          <w:color w:val="282828"/>
          <w:spacing w:val="-4"/>
          <w:w w:val="110"/>
          <w:sz w:val="18"/>
        </w:rPr>
        <w:t xml:space="preserve"> </w:t>
      </w:r>
      <w:r>
        <w:rPr>
          <w:color w:val="282828"/>
          <w:w w:val="110"/>
          <w:sz w:val="18"/>
        </w:rPr>
        <w:t>while</w:t>
      </w:r>
      <w:r>
        <w:rPr>
          <w:color w:val="282828"/>
          <w:spacing w:val="-8"/>
          <w:w w:val="110"/>
          <w:sz w:val="18"/>
        </w:rPr>
        <w:t xml:space="preserve"> </w:t>
      </w:r>
      <w:r>
        <w:rPr>
          <w:color w:val="282828"/>
          <w:w w:val="110"/>
          <w:sz w:val="18"/>
        </w:rPr>
        <w:t>in</w:t>
      </w:r>
      <w:r>
        <w:rPr>
          <w:color w:val="282828"/>
          <w:spacing w:val="-7"/>
          <w:w w:val="110"/>
          <w:sz w:val="18"/>
        </w:rPr>
        <w:t xml:space="preserve"> </w:t>
      </w:r>
      <w:r>
        <w:rPr>
          <w:color w:val="282828"/>
          <w:w w:val="110"/>
          <w:sz w:val="18"/>
        </w:rPr>
        <w:t>doughnut</w:t>
      </w:r>
      <w:r>
        <w:rPr>
          <w:color w:val="282828"/>
          <w:spacing w:val="2"/>
          <w:w w:val="110"/>
          <w:sz w:val="18"/>
        </w:rPr>
        <w:t xml:space="preserve"> </w:t>
      </w:r>
      <w:r>
        <w:rPr>
          <w:color w:val="282828"/>
          <w:w w:val="110"/>
          <w:sz w:val="18"/>
        </w:rPr>
        <w:t>hole</w:t>
      </w:r>
      <w:r>
        <w:rPr>
          <w:color w:val="282828"/>
          <w:spacing w:val="-15"/>
          <w:w w:val="110"/>
          <w:sz w:val="18"/>
        </w:rPr>
        <w:t xml:space="preserve"> </w:t>
      </w:r>
      <w:r>
        <w:rPr>
          <w:color w:val="282828"/>
          <w:w w:val="110"/>
          <w:sz w:val="18"/>
        </w:rPr>
        <w:t>refuse</w:t>
      </w:r>
      <w:r>
        <w:rPr>
          <w:color w:val="282828"/>
          <w:spacing w:val="-19"/>
          <w:w w:val="110"/>
          <w:sz w:val="18"/>
        </w:rPr>
        <w:t xml:space="preserve"> </w:t>
      </w:r>
      <w:r>
        <w:rPr>
          <w:color w:val="282828"/>
          <w:w w:val="110"/>
          <w:sz w:val="18"/>
        </w:rPr>
        <w:t>to</w:t>
      </w:r>
      <w:r>
        <w:rPr>
          <w:color w:val="282828"/>
          <w:spacing w:val="6"/>
          <w:w w:val="110"/>
          <w:sz w:val="18"/>
        </w:rPr>
        <w:t xml:space="preserve"> </w:t>
      </w:r>
      <w:r>
        <w:rPr>
          <w:color w:val="282828"/>
          <w:w w:val="110"/>
          <w:sz w:val="18"/>
        </w:rPr>
        <w:t>take</w:t>
      </w:r>
      <w:r>
        <w:rPr>
          <w:color w:val="282828"/>
          <w:spacing w:val="-22"/>
          <w:w w:val="110"/>
          <w:sz w:val="18"/>
        </w:rPr>
        <w:t xml:space="preserve"> </w:t>
      </w:r>
      <w:r>
        <w:rPr>
          <w:color w:val="282828"/>
          <w:w w:val="110"/>
          <w:sz w:val="18"/>
        </w:rPr>
        <w:t>the</w:t>
      </w:r>
      <w:r>
        <w:rPr>
          <w:color w:val="282828"/>
          <w:spacing w:val="3"/>
          <w:w w:val="110"/>
          <w:sz w:val="18"/>
        </w:rPr>
        <w:t xml:space="preserve"> </w:t>
      </w:r>
      <w:r>
        <w:rPr>
          <w:color w:val="282828"/>
          <w:w w:val="110"/>
          <w:sz w:val="18"/>
        </w:rPr>
        <w:t>drug</w:t>
      </w:r>
    </w:p>
    <w:p w:rsidR="006E6A15" w:rsidRDefault="006E6A15">
      <w:pPr>
        <w:pStyle w:val="BodyText"/>
        <w:spacing w:before="7"/>
        <w:rPr>
          <w:sz w:val="22"/>
        </w:rPr>
      </w:pPr>
    </w:p>
    <w:p w:rsidR="006E6A15" w:rsidRDefault="000A627B">
      <w:pPr>
        <w:pStyle w:val="ListParagraph"/>
        <w:numPr>
          <w:ilvl w:val="0"/>
          <w:numId w:val="4"/>
        </w:numPr>
        <w:tabs>
          <w:tab w:val="left" w:pos="277"/>
        </w:tabs>
        <w:spacing w:before="1"/>
        <w:ind w:left="277" w:hanging="140"/>
        <w:rPr>
          <w:color w:val="282828"/>
          <w:sz w:val="18"/>
        </w:rPr>
      </w:pPr>
      <w:r>
        <w:rPr>
          <w:color w:val="282828"/>
          <w:w w:val="105"/>
          <w:sz w:val="18"/>
        </w:rPr>
        <w:t xml:space="preserve">Reimbursements leaving pharmacies </w:t>
      </w:r>
      <w:r>
        <w:rPr>
          <w:color w:val="282828"/>
          <w:spacing w:val="22"/>
          <w:w w:val="105"/>
          <w:sz w:val="18"/>
        </w:rPr>
        <w:t xml:space="preserve"> </w:t>
      </w:r>
      <w:r>
        <w:rPr>
          <w:color w:val="282828"/>
          <w:w w:val="105"/>
          <w:sz w:val="18"/>
        </w:rPr>
        <w:t>upside-down</w:t>
      </w:r>
    </w:p>
    <w:p w:rsidR="006E6A15" w:rsidRDefault="000A627B">
      <w:pPr>
        <w:spacing w:before="52"/>
        <w:ind w:left="1164"/>
        <w:rPr>
          <w:sz w:val="18"/>
        </w:rPr>
      </w:pPr>
      <w:r>
        <w:rPr>
          <w:color w:val="282828"/>
          <w:w w:val="105"/>
          <w:sz w:val="18"/>
        </w:rPr>
        <w:t>10/27/17 rx for Oxymorphone ER 30mg tabs; ##60 tabs: Acquisition cost $262.34; Third Party</w:t>
      </w:r>
    </w:p>
    <w:p w:rsidR="006E6A15" w:rsidRDefault="000A627B">
      <w:pPr>
        <w:spacing w:before="52"/>
        <w:ind w:left="1163"/>
        <w:rPr>
          <w:sz w:val="18"/>
        </w:rPr>
      </w:pPr>
      <w:r>
        <w:rPr>
          <w:color w:val="282828"/>
          <w:w w:val="110"/>
          <w:sz w:val="18"/>
        </w:rPr>
        <w:t>$399.94: Copay $1.20; total reimbursement $401.14</w:t>
      </w:r>
      <w:r>
        <w:rPr>
          <w:color w:val="282828"/>
          <w:spacing w:val="50"/>
          <w:w w:val="110"/>
          <w:sz w:val="18"/>
        </w:rPr>
        <w:t xml:space="preserve"> </w:t>
      </w:r>
      <w:r>
        <w:rPr>
          <w:color w:val="282828"/>
          <w:w w:val="110"/>
          <w:sz w:val="18"/>
        </w:rPr>
        <w:t>DIR Fee $164.42 Net reimbursement</w:t>
      </w:r>
    </w:p>
    <w:p w:rsidR="006E6A15" w:rsidRDefault="000A627B">
      <w:pPr>
        <w:spacing w:before="52"/>
        <w:ind w:left="1163"/>
        <w:rPr>
          <w:sz w:val="18"/>
        </w:rPr>
      </w:pPr>
      <w:r>
        <w:rPr>
          <w:color w:val="282828"/>
          <w:w w:val="105"/>
          <w:sz w:val="18"/>
        </w:rPr>
        <w:t>$236.72 for  a loss of $25.62</w:t>
      </w:r>
    </w:p>
    <w:p w:rsidR="006E6A15" w:rsidRDefault="000A627B">
      <w:pPr>
        <w:spacing w:before="52" w:line="300" w:lineRule="auto"/>
        <w:ind w:left="1162" w:right="490" w:firstLine="2"/>
        <w:rPr>
          <w:sz w:val="18"/>
        </w:rPr>
      </w:pPr>
      <w:r>
        <w:rPr>
          <w:color w:val="282828"/>
          <w:w w:val="110"/>
          <w:sz w:val="18"/>
        </w:rPr>
        <w:t>11/16/17 rx for Metformin ER 1000mg #60 tabs: acq cost $455.18; third party $530.25; copay $10.01: total reimbursement $540.26. DIR fee $281.01 New total reimbursement</w:t>
      </w:r>
    </w:p>
    <w:p w:rsidR="006E6A15" w:rsidRDefault="000A627B">
      <w:pPr>
        <w:spacing w:line="202" w:lineRule="exact"/>
        <w:ind w:left="1163"/>
        <w:rPr>
          <w:sz w:val="18"/>
        </w:rPr>
      </w:pPr>
      <w:r>
        <w:rPr>
          <w:color w:val="282828"/>
          <w:w w:val="110"/>
          <w:sz w:val="18"/>
        </w:rPr>
        <w:t>$259.25 ($195.93 below our acq)</w:t>
      </w:r>
    </w:p>
    <w:p w:rsidR="006E6A15" w:rsidRDefault="000A627B">
      <w:pPr>
        <w:spacing w:before="59" w:line="300" w:lineRule="auto"/>
        <w:ind w:left="1172" w:hanging="2"/>
        <w:rPr>
          <w:sz w:val="18"/>
        </w:rPr>
      </w:pPr>
      <w:r>
        <w:rPr>
          <w:color w:val="282828"/>
          <w:w w:val="110"/>
          <w:sz w:val="18"/>
        </w:rPr>
        <w:t>Dispensed a medication which cost $1992.45. At adjudicat</w:t>
      </w:r>
      <w:r>
        <w:rPr>
          <w:color w:val="282828"/>
          <w:w w:val="110"/>
          <w:sz w:val="18"/>
        </w:rPr>
        <w:t>ion we were expecting total payment</w:t>
      </w:r>
      <w:r>
        <w:rPr>
          <w:color w:val="282828"/>
          <w:spacing w:val="-11"/>
          <w:w w:val="110"/>
          <w:sz w:val="18"/>
        </w:rPr>
        <w:t xml:space="preserve"> </w:t>
      </w:r>
      <w:r>
        <w:rPr>
          <w:color w:val="282828"/>
          <w:w w:val="110"/>
          <w:sz w:val="18"/>
        </w:rPr>
        <w:t>of</w:t>
      </w:r>
      <w:r>
        <w:rPr>
          <w:color w:val="282828"/>
          <w:spacing w:val="-14"/>
          <w:w w:val="110"/>
          <w:sz w:val="18"/>
        </w:rPr>
        <w:t xml:space="preserve"> </w:t>
      </w:r>
      <w:r>
        <w:rPr>
          <w:color w:val="282828"/>
          <w:w w:val="110"/>
          <w:sz w:val="18"/>
        </w:rPr>
        <w:t>$1902.75</w:t>
      </w:r>
      <w:r>
        <w:rPr>
          <w:color w:val="282828"/>
          <w:spacing w:val="-7"/>
          <w:w w:val="110"/>
          <w:sz w:val="18"/>
        </w:rPr>
        <w:t xml:space="preserve"> </w:t>
      </w:r>
      <w:r>
        <w:rPr>
          <w:color w:val="282828"/>
          <w:w w:val="110"/>
          <w:sz w:val="18"/>
        </w:rPr>
        <w:t>for</w:t>
      </w:r>
      <w:r>
        <w:rPr>
          <w:color w:val="282828"/>
          <w:spacing w:val="6"/>
          <w:w w:val="110"/>
          <w:sz w:val="18"/>
        </w:rPr>
        <w:t xml:space="preserve"> </w:t>
      </w:r>
      <w:r>
        <w:rPr>
          <w:color w:val="282828"/>
          <w:w w:val="110"/>
          <w:sz w:val="18"/>
        </w:rPr>
        <w:t>a</w:t>
      </w:r>
      <w:r>
        <w:rPr>
          <w:color w:val="282828"/>
          <w:spacing w:val="-18"/>
          <w:w w:val="110"/>
          <w:sz w:val="18"/>
        </w:rPr>
        <w:t xml:space="preserve"> </w:t>
      </w:r>
      <w:r>
        <w:rPr>
          <w:color w:val="282828"/>
          <w:w w:val="110"/>
          <w:sz w:val="18"/>
        </w:rPr>
        <w:t>net</w:t>
      </w:r>
      <w:r>
        <w:rPr>
          <w:color w:val="282828"/>
          <w:spacing w:val="-2"/>
          <w:w w:val="110"/>
          <w:sz w:val="18"/>
        </w:rPr>
        <w:t xml:space="preserve"> </w:t>
      </w:r>
      <w:r>
        <w:rPr>
          <w:color w:val="282828"/>
          <w:w w:val="110"/>
          <w:sz w:val="18"/>
        </w:rPr>
        <w:t>loss</w:t>
      </w:r>
      <w:r>
        <w:rPr>
          <w:color w:val="282828"/>
          <w:spacing w:val="-21"/>
          <w:w w:val="110"/>
          <w:sz w:val="18"/>
        </w:rPr>
        <w:t xml:space="preserve"> </w:t>
      </w:r>
      <w:r>
        <w:rPr>
          <w:color w:val="282828"/>
          <w:w w:val="110"/>
          <w:sz w:val="18"/>
        </w:rPr>
        <w:t>of</w:t>
      </w:r>
      <w:r>
        <w:rPr>
          <w:color w:val="282828"/>
          <w:spacing w:val="5"/>
          <w:w w:val="110"/>
          <w:sz w:val="18"/>
        </w:rPr>
        <w:t xml:space="preserve"> </w:t>
      </w:r>
      <w:r>
        <w:rPr>
          <w:color w:val="282828"/>
          <w:w w:val="110"/>
          <w:sz w:val="18"/>
        </w:rPr>
        <w:t>$89.70.</w:t>
      </w:r>
      <w:r>
        <w:rPr>
          <w:color w:val="282828"/>
          <w:spacing w:val="19"/>
          <w:w w:val="110"/>
          <w:sz w:val="18"/>
        </w:rPr>
        <w:t xml:space="preserve"> </w:t>
      </w:r>
      <w:r>
        <w:rPr>
          <w:color w:val="282828"/>
          <w:w w:val="110"/>
          <w:sz w:val="18"/>
        </w:rPr>
        <w:t>Was</w:t>
      </w:r>
      <w:r>
        <w:rPr>
          <w:color w:val="282828"/>
          <w:spacing w:val="-22"/>
          <w:w w:val="110"/>
          <w:sz w:val="18"/>
        </w:rPr>
        <w:t xml:space="preserve"> </w:t>
      </w:r>
      <w:r>
        <w:rPr>
          <w:color w:val="282828"/>
          <w:w w:val="110"/>
          <w:sz w:val="18"/>
        </w:rPr>
        <w:t>charged</w:t>
      </w:r>
      <w:r>
        <w:rPr>
          <w:color w:val="282828"/>
          <w:spacing w:val="-11"/>
          <w:w w:val="110"/>
          <w:sz w:val="18"/>
        </w:rPr>
        <w:t xml:space="preserve"> </w:t>
      </w:r>
      <w:r>
        <w:rPr>
          <w:color w:val="282828"/>
          <w:w w:val="110"/>
          <w:sz w:val="18"/>
        </w:rPr>
        <w:t>a</w:t>
      </w:r>
      <w:r>
        <w:rPr>
          <w:color w:val="282828"/>
          <w:spacing w:val="-26"/>
          <w:w w:val="110"/>
          <w:sz w:val="18"/>
        </w:rPr>
        <w:t xml:space="preserve"> </w:t>
      </w:r>
      <w:r>
        <w:rPr>
          <w:color w:val="282828"/>
          <w:w w:val="110"/>
          <w:sz w:val="18"/>
        </w:rPr>
        <w:t>post</w:t>
      </w:r>
      <w:r>
        <w:rPr>
          <w:color w:val="282828"/>
          <w:spacing w:val="-24"/>
          <w:w w:val="110"/>
          <w:sz w:val="18"/>
        </w:rPr>
        <w:t xml:space="preserve"> </w:t>
      </w:r>
      <w:r>
        <w:rPr>
          <w:color w:val="282828"/>
          <w:w w:val="110"/>
          <w:sz w:val="18"/>
        </w:rPr>
        <w:t>adjudication</w:t>
      </w:r>
      <w:r>
        <w:rPr>
          <w:color w:val="282828"/>
          <w:spacing w:val="-13"/>
          <w:w w:val="110"/>
          <w:sz w:val="18"/>
        </w:rPr>
        <w:t xml:space="preserve"> </w:t>
      </w:r>
      <w:r>
        <w:rPr>
          <w:color w:val="282828"/>
          <w:w w:val="110"/>
          <w:sz w:val="18"/>
        </w:rPr>
        <w:t>amount</w:t>
      </w:r>
      <w:r>
        <w:rPr>
          <w:color w:val="282828"/>
          <w:spacing w:val="-16"/>
          <w:w w:val="110"/>
          <w:sz w:val="18"/>
        </w:rPr>
        <w:t xml:space="preserve"> </w:t>
      </w:r>
      <w:r>
        <w:rPr>
          <w:color w:val="282828"/>
          <w:w w:val="110"/>
          <w:sz w:val="18"/>
        </w:rPr>
        <w:t>of</w:t>
      </w:r>
    </w:p>
    <w:p w:rsidR="006E6A15" w:rsidRDefault="000A627B">
      <w:pPr>
        <w:spacing w:line="202" w:lineRule="exact"/>
        <w:ind w:left="1177"/>
        <w:rPr>
          <w:sz w:val="18"/>
        </w:rPr>
      </w:pPr>
      <w:r>
        <w:rPr>
          <w:color w:val="282828"/>
          <w:w w:val="105"/>
          <w:sz w:val="18"/>
        </w:rPr>
        <w:t>$862.63 which equated to a net  loss of $952.33.</w:t>
      </w:r>
    </w:p>
    <w:p w:rsidR="006E6A15" w:rsidRDefault="000A627B">
      <w:pPr>
        <w:spacing w:before="59" w:line="292" w:lineRule="auto"/>
        <w:ind w:left="1172" w:right="281" w:hanging="2"/>
        <w:rPr>
          <w:sz w:val="18"/>
        </w:rPr>
      </w:pPr>
      <w:r>
        <w:rPr>
          <w:color w:val="282828"/>
          <w:w w:val="110"/>
          <w:sz w:val="18"/>
        </w:rPr>
        <w:t>Dispensed a medication which cost $604.39. At adjudication we were expecting total payment of $669.41 for a net profit of $65.02. Was charged a post adjudication amount of</w:t>
      </w:r>
    </w:p>
    <w:p w:rsidR="006E6A15" w:rsidRDefault="000A627B">
      <w:pPr>
        <w:spacing w:before="7"/>
        <w:ind w:left="1177"/>
        <w:rPr>
          <w:sz w:val="18"/>
        </w:rPr>
      </w:pPr>
      <w:r>
        <w:rPr>
          <w:color w:val="282828"/>
          <w:w w:val="105"/>
          <w:sz w:val="18"/>
        </w:rPr>
        <w:t>$349.44 which equated to a net  loss of $284.42.</w:t>
      </w:r>
    </w:p>
    <w:p w:rsidR="006E6A15" w:rsidRDefault="000A627B">
      <w:pPr>
        <w:spacing w:before="52" w:line="300" w:lineRule="auto"/>
        <w:ind w:left="1165" w:right="490" w:firstLine="4"/>
        <w:rPr>
          <w:sz w:val="18"/>
        </w:rPr>
      </w:pPr>
      <w:r>
        <w:rPr>
          <w:color w:val="282828"/>
          <w:w w:val="105"/>
          <w:sz w:val="18"/>
        </w:rPr>
        <w:t>ENTACAPONE</w:t>
      </w:r>
      <w:r>
        <w:rPr>
          <w:color w:val="282828"/>
          <w:spacing w:val="-17"/>
          <w:w w:val="105"/>
          <w:sz w:val="18"/>
        </w:rPr>
        <w:t xml:space="preserve"> </w:t>
      </w:r>
      <w:r>
        <w:rPr>
          <w:color w:val="282828"/>
          <w:w w:val="105"/>
          <w:sz w:val="18"/>
        </w:rPr>
        <w:t>200MG</w:t>
      </w:r>
      <w:r>
        <w:rPr>
          <w:color w:val="282828"/>
          <w:spacing w:val="-22"/>
          <w:w w:val="105"/>
          <w:sz w:val="18"/>
        </w:rPr>
        <w:t xml:space="preserve"> </w:t>
      </w:r>
      <w:r>
        <w:rPr>
          <w:color w:val="282828"/>
          <w:w w:val="105"/>
          <w:sz w:val="18"/>
        </w:rPr>
        <w:t>#120</w:t>
      </w:r>
      <w:r>
        <w:rPr>
          <w:color w:val="282828"/>
          <w:spacing w:val="-36"/>
          <w:w w:val="105"/>
          <w:sz w:val="18"/>
        </w:rPr>
        <w:t xml:space="preserve"> </w:t>
      </w:r>
      <w:r>
        <w:rPr>
          <w:color w:val="282828"/>
          <w:w w:val="105"/>
          <w:sz w:val="18"/>
        </w:rPr>
        <w:t>TABS,</w:t>
      </w:r>
      <w:r>
        <w:rPr>
          <w:color w:val="282828"/>
          <w:spacing w:val="-36"/>
          <w:w w:val="105"/>
          <w:sz w:val="18"/>
        </w:rPr>
        <w:t xml:space="preserve"> </w:t>
      </w:r>
      <w:r>
        <w:rPr>
          <w:color w:val="282828"/>
          <w:w w:val="105"/>
          <w:sz w:val="18"/>
        </w:rPr>
        <w:t>Insuran</w:t>
      </w:r>
      <w:r>
        <w:rPr>
          <w:color w:val="282828"/>
          <w:w w:val="105"/>
          <w:sz w:val="18"/>
        </w:rPr>
        <w:t>ce+</w:t>
      </w:r>
      <w:r>
        <w:rPr>
          <w:color w:val="282828"/>
          <w:spacing w:val="-29"/>
          <w:w w:val="105"/>
          <w:sz w:val="18"/>
        </w:rPr>
        <w:t xml:space="preserve"> </w:t>
      </w:r>
      <w:r>
        <w:rPr>
          <w:color w:val="282828"/>
          <w:w w:val="105"/>
          <w:sz w:val="18"/>
        </w:rPr>
        <w:t>CoPay=$187.74</w:t>
      </w:r>
      <w:r>
        <w:rPr>
          <w:color w:val="282828"/>
          <w:spacing w:val="12"/>
          <w:w w:val="105"/>
          <w:sz w:val="18"/>
        </w:rPr>
        <w:t xml:space="preserve"> </w:t>
      </w:r>
      <w:r>
        <w:rPr>
          <w:color w:val="282828"/>
          <w:w w:val="105"/>
          <w:sz w:val="18"/>
        </w:rPr>
        <w:t>Less</w:t>
      </w:r>
      <w:r>
        <w:rPr>
          <w:color w:val="282828"/>
          <w:spacing w:val="-27"/>
          <w:w w:val="105"/>
          <w:sz w:val="18"/>
        </w:rPr>
        <w:t xml:space="preserve"> </w:t>
      </w:r>
      <w:r>
        <w:rPr>
          <w:color w:val="282828"/>
          <w:w w:val="105"/>
          <w:sz w:val="18"/>
        </w:rPr>
        <w:t>DIR</w:t>
      </w:r>
      <w:r>
        <w:rPr>
          <w:color w:val="282828"/>
          <w:spacing w:val="-24"/>
          <w:w w:val="105"/>
          <w:sz w:val="18"/>
        </w:rPr>
        <w:t xml:space="preserve"> </w:t>
      </w:r>
      <w:r>
        <w:rPr>
          <w:color w:val="282828"/>
          <w:w w:val="105"/>
          <w:sz w:val="18"/>
        </w:rPr>
        <w:t>Fees</w:t>
      </w:r>
      <w:r>
        <w:rPr>
          <w:color w:val="282828"/>
          <w:spacing w:val="-31"/>
          <w:w w:val="105"/>
          <w:sz w:val="18"/>
        </w:rPr>
        <w:t xml:space="preserve"> </w:t>
      </w:r>
      <w:r>
        <w:rPr>
          <w:color w:val="282828"/>
          <w:w w:val="105"/>
          <w:sz w:val="18"/>
        </w:rPr>
        <w:t>of</w:t>
      </w:r>
      <w:r>
        <w:rPr>
          <w:color w:val="282828"/>
          <w:spacing w:val="-9"/>
          <w:w w:val="105"/>
          <w:sz w:val="18"/>
        </w:rPr>
        <w:t xml:space="preserve"> </w:t>
      </w:r>
      <w:r>
        <w:rPr>
          <w:color w:val="282828"/>
          <w:w w:val="105"/>
          <w:sz w:val="18"/>
        </w:rPr>
        <w:t>$148.30: Total Paid $39.44, Medication Cost $207.84;  Pharmacy Loss</w:t>
      </w:r>
      <w:r>
        <w:rPr>
          <w:color w:val="282828"/>
          <w:spacing w:val="14"/>
          <w:w w:val="105"/>
          <w:sz w:val="18"/>
        </w:rPr>
        <w:t xml:space="preserve"> </w:t>
      </w:r>
      <w:r>
        <w:rPr>
          <w:color w:val="282828"/>
          <w:w w:val="105"/>
          <w:sz w:val="18"/>
        </w:rPr>
        <w:t>$168.40</w:t>
      </w:r>
    </w:p>
    <w:p w:rsidR="006E6A15" w:rsidRDefault="000A627B">
      <w:pPr>
        <w:spacing w:before="2" w:line="292" w:lineRule="auto"/>
        <w:ind w:left="1169"/>
        <w:rPr>
          <w:sz w:val="18"/>
        </w:rPr>
      </w:pPr>
      <w:r>
        <w:rPr>
          <w:color w:val="282828"/>
          <w:sz w:val="18"/>
        </w:rPr>
        <w:t>FILLED</w:t>
      </w:r>
      <w:r>
        <w:rPr>
          <w:color w:val="282828"/>
          <w:spacing w:val="-21"/>
          <w:sz w:val="18"/>
        </w:rPr>
        <w:t xml:space="preserve"> </w:t>
      </w:r>
      <w:r>
        <w:rPr>
          <w:color w:val="282828"/>
          <w:sz w:val="18"/>
        </w:rPr>
        <w:t>AN</w:t>
      </w:r>
      <w:r>
        <w:rPr>
          <w:color w:val="282828"/>
          <w:spacing w:val="-25"/>
          <w:sz w:val="18"/>
        </w:rPr>
        <w:t xml:space="preserve"> </w:t>
      </w:r>
      <w:r>
        <w:rPr>
          <w:color w:val="282828"/>
          <w:sz w:val="18"/>
        </w:rPr>
        <w:t>RX</w:t>
      </w:r>
      <w:r>
        <w:rPr>
          <w:color w:val="282828"/>
          <w:spacing w:val="-20"/>
          <w:sz w:val="18"/>
        </w:rPr>
        <w:t xml:space="preserve"> </w:t>
      </w:r>
      <w:r>
        <w:rPr>
          <w:color w:val="282828"/>
          <w:sz w:val="18"/>
        </w:rPr>
        <w:t>FOR</w:t>
      </w:r>
      <w:r>
        <w:rPr>
          <w:color w:val="282828"/>
          <w:spacing w:val="-27"/>
          <w:sz w:val="18"/>
        </w:rPr>
        <w:t xml:space="preserve"> </w:t>
      </w:r>
      <w:r>
        <w:rPr>
          <w:color w:val="282828"/>
          <w:sz w:val="18"/>
        </w:rPr>
        <w:t>TOTAL</w:t>
      </w:r>
      <w:r>
        <w:rPr>
          <w:color w:val="282828"/>
          <w:spacing w:val="-28"/>
          <w:sz w:val="18"/>
        </w:rPr>
        <w:t xml:space="preserve"> </w:t>
      </w:r>
      <w:r>
        <w:rPr>
          <w:color w:val="282828"/>
          <w:sz w:val="18"/>
        </w:rPr>
        <w:t>REIMBURSMENT</w:t>
      </w:r>
      <w:r>
        <w:rPr>
          <w:color w:val="282828"/>
          <w:spacing w:val="-26"/>
          <w:sz w:val="18"/>
        </w:rPr>
        <w:t xml:space="preserve"> </w:t>
      </w:r>
      <w:r>
        <w:rPr>
          <w:color w:val="282828"/>
          <w:sz w:val="18"/>
        </w:rPr>
        <w:t>OF</w:t>
      </w:r>
      <w:r>
        <w:rPr>
          <w:color w:val="282828"/>
          <w:spacing w:val="-23"/>
          <w:sz w:val="18"/>
        </w:rPr>
        <w:t xml:space="preserve"> </w:t>
      </w:r>
      <w:r>
        <w:rPr>
          <w:color w:val="282828"/>
          <w:sz w:val="18"/>
        </w:rPr>
        <w:t>$0.27(7</w:t>
      </w:r>
      <w:r>
        <w:rPr>
          <w:color w:val="282828"/>
          <w:spacing w:val="-24"/>
          <w:sz w:val="18"/>
        </w:rPr>
        <w:t xml:space="preserve"> </w:t>
      </w:r>
      <w:r>
        <w:rPr>
          <w:color w:val="282828"/>
          <w:sz w:val="18"/>
        </w:rPr>
        <w:t>CENTS</w:t>
      </w:r>
      <w:r>
        <w:rPr>
          <w:color w:val="282828"/>
          <w:spacing w:val="-26"/>
          <w:sz w:val="18"/>
        </w:rPr>
        <w:t xml:space="preserve"> </w:t>
      </w:r>
      <w:r>
        <w:rPr>
          <w:color w:val="282828"/>
          <w:sz w:val="18"/>
        </w:rPr>
        <w:t>FOR</w:t>
      </w:r>
      <w:r>
        <w:rPr>
          <w:color w:val="282828"/>
          <w:spacing w:val="-22"/>
          <w:sz w:val="18"/>
        </w:rPr>
        <w:t xml:space="preserve"> </w:t>
      </w:r>
      <w:r>
        <w:rPr>
          <w:color w:val="282828"/>
          <w:sz w:val="18"/>
        </w:rPr>
        <w:t>THE</w:t>
      </w:r>
      <w:r>
        <w:rPr>
          <w:color w:val="282828"/>
          <w:spacing w:val="-24"/>
          <w:sz w:val="18"/>
        </w:rPr>
        <w:t xml:space="preserve"> </w:t>
      </w:r>
      <w:r>
        <w:rPr>
          <w:color w:val="282828"/>
          <w:sz w:val="18"/>
        </w:rPr>
        <w:t>DRUG</w:t>
      </w:r>
      <w:r>
        <w:rPr>
          <w:color w:val="282828"/>
          <w:spacing w:val="-19"/>
          <w:sz w:val="18"/>
        </w:rPr>
        <w:t xml:space="preserve"> </w:t>
      </w:r>
      <w:r>
        <w:rPr>
          <w:color w:val="282828"/>
          <w:sz w:val="18"/>
        </w:rPr>
        <w:t>AND</w:t>
      </w:r>
      <w:r>
        <w:rPr>
          <w:color w:val="282828"/>
          <w:spacing w:val="-19"/>
          <w:sz w:val="18"/>
        </w:rPr>
        <w:t xml:space="preserve"> </w:t>
      </w:r>
      <w:r>
        <w:rPr>
          <w:color w:val="282828"/>
          <w:sz w:val="18"/>
        </w:rPr>
        <w:t>20</w:t>
      </w:r>
      <w:r>
        <w:rPr>
          <w:color w:val="282828"/>
          <w:spacing w:val="-23"/>
          <w:sz w:val="18"/>
        </w:rPr>
        <w:t xml:space="preserve"> </w:t>
      </w:r>
      <w:r>
        <w:rPr>
          <w:color w:val="282828"/>
          <w:sz w:val="18"/>
        </w:rPr>
        <w:t>CENTS FOR</w:t>
      </w:r>
      <w:r>
        <w:rPr>
          <w:color w:val="282828"/>
          <w:spacing w:val="-23"/>
          <w:sz w:val="18"/>
        </w:rPr>
        <w:t xml:space="preserve"> </w:t>
      </w:r>
      <w:r>
        <w:rPr>
          <w:color w:val="282828"/>
          <w:sz w:val="18"/>
        </w:rPr>
        <w:t>THE</w:t>
      </w:r>
      <w:r>
        <w:rPr>
          <w:color w:val="282828"/>
          <w:spacing w:val="-25"/>
          <w:sz w:val="18"/>
        </w:rPr>
        <w:t xml:space="preserve"> </w:t>
      </w:r>
      <w:r>
        <w:rPr>
          <w:color w:val="282828"/>
          <w:sz w:val="18"/>
        </w:rPr>
        <w:t>FEE).</w:t>
      </w:r>
      <w:r>
        <w:rPr>
          <w:color w:val="282828"/>
          <w:spacing w:val="-26"/>
          <w:sz w:val="18"/>
        </w:rPr>
        <w:t xml:space="preserve"> </w:t>
      </w:r>
      <w:r>
        <w:rPr>
          <w:color w:val="282828"/>
          <w:sz w:val="18"/>
        </w:rPr>
        <w:t>LATER</w:t>
      </w:r>
      <w:r>
        <w:rPr>
          <w:color w:val="282828"/>
          <w:spacing w:val="-22"/>
          <w:sz w:val="18"/>
        </w:rPr>
        <w:t xml:space="preserve"> </w:t>
      </w:r>
      <w:r>
        <w:rPr>
          <w:color w:val="282828"/>
          <w:sz w:val="18"/>
        </w:rPr>
        <w:t>ON</w:t>
      </w:r>
      <w:r>
        <w:rPr>
          <w:color w:val="282828"/>
          <w:spacing w:val="-26"/>
          <w:sz w:val="18"/>
        </w:rPr>
        <w:t xml:space="preserve"> </w:t>
      </w:r>
      <w:r>
        <w:rPr>
          <w:color w:val="282828"/>
          <w:sz w:val="18"/>
        </w:rPr>
        <w:t>A</w:t>
      </w:r>
      <w:r>
        <w:rPr>
          <w:color w:val="282828"/>
          <w:spacing w:val="-21"/>
          <w:sz w:val="18"/>
        </w:rPr>
        <w:t xml:space="preserve"> </w:t>
      </w:r>
      <w:r>
        <w:rPr>
          <w:color w:val="282828"/>
          <w:sz w:val="18"/>
        </w:rPr>
        <w:t>DIR</w:t>
      </w:r>
      <w:r>
        <w:rPr>
          <w:color w:val="282828"/>
          <w:spacing w:val="-17"/>
          <w:sz w:val="18"/>
        </w:rPr>
        <w:t xml:space="preserve"> </w:t>
      </w:r>
      <w:r>
        <w:rPr>
          <w:color w:val="282828"/>
          <w:sz w:val="18"/>
        </w:rPr>
        <w:t>FEE</w:t>
      </w:r>
      <w:r>
        <w:rPr>
          <w:color w:val="282828"/>
          <w:spacing w:val="-24"/>
          <w:sz w:val="18"/>
        </w:rPr>
        <w:t xml:space="preserve"> </w:t>
      </w:r>
      <w:r>
        <w:rPr>
          <w:color w:val="282828"/>
          <w:sz w:val="18"/>
        </w:rPr>
        <w:t>OF</w:t>
      </w:r>
      <w:r>
        <w:rPr>
          <w:color w:val="282828"/>
          <w:spacing w:val="-32"/>
          <w:sz w:val="18"/>
        </w:rPr>
        <w:t xml:space="preserve"> </w:t>
      </w:r>
      <w:r>
        <w:rPr>
          <w:color w:val="282828"/>
          <w:sz w:val="18"/>
        </w:rPr>
        <w:t>$5.00</w:t>
      </w:r>
      <w:r>
        <w:rPr>
          <w:color w:val="282828"/>
          <w:spacing w:val="-27"/>
          <w:sz w:val="18"/>
        </w:rPr>
        <w:t xml:space="preserve"> </w:t>
      </w:r>
      <w:r>
        <w:rPr>
          <w:color w:val="282828"/>
          <w:sz w:val="18"/>
        </w:rPr>
        <w:t>WAS</w:t>
      </w:r>
      <w:r>
        <w:rPr>
          <w:color w:val="282828"/>
          <w:spacing w:val="-29"/>
          <w:sz w:val="18"/>
        </w:rPr>
        <w:t xml:space="preserve"> </w:t>
      </w:r>
      <w:r>
        <w:rPr>
          <w:color w:val="282828"/>
          <w:sz w:val="18"/>
        </w:rPr>
        <w:t>ENACTED.</w:t>
      </w:r>
    </w:p>
    <w:p w:rsidR="006E6A15" w:rsidRDefault="000A627B">
      <w:pPr>
        <w:spacing w:before="15" w:line="300" w:lineRule="auto"/>
        <w:ind w:left="1170" w:right="139" w:hanging="2"/>
        <w:rPr>
          <w:sz w:val="18"/>
        </w:rPr>
      </w:pPr>
      <w:r>
        <w:rPr>
          <w:color w:val="282828"/>
          <w:sz w:val="18"/>
        </w:rPr>
        <w:t>FOR</w:t>
      </w:r>
      <w:r>
        <w:rPr>
          <w:color w:val="282828"/>
          <w:spacing w:val="-13"/>
          <w:sz w:val="18"/>
        </w:rPr>
        <w:t xml:space="preserve"> </w:t>
      </w:r>
      <w:r>
        <w:rPr>
          <w:color w:val="282828"/>
          <w:sz w:val="18"/>
        </w:rPr>
        <w:t>A</w:t>
      </w:r>
      <w:r>
        <w:rPr>
          <w:color w:val="282828"/>
          <w:spacing w:val="-24"/>
          <w:sz w:val="18"/>
        </w:rPr>
        <w:t xml:space="preserve"> </w:t>
      </w:r>
      <w:r>
        <w:rPr>
          <w:color w:val="282828"/>
          <w:sz w:val="18"/>
        </w:rPr>
        <w:t>GENERIC</w:t>
      </w:r>
      <w:r>
        <w:rPr>
          <w:color w:val="282828"/>
          <w:spacing w:val="-17"/>
          <w:sz w:val="18"/>
        </w:rPr>
        <w:t xml:space="preserve"> </w:t>
      </w:r>
      <w:r>
        <w:rPr>
          <w:color w:val="282828"/>
          <w:sz w:val="18"/>
        </w:rPr>
        <w:t>ADDERALL</w:t>
      </w:r>
      <w:r>
        <w:rPr>
          <w:color w:val="282828"/>
          <w:spacing w:val="-24"/>
          <w:sz w:val="18"/>
        </w:rPr>
        <w:t xml:space="preserve"> </w:t>
      </w:r>
      <w:r>
        <w:rPr>
          <w:color w:val="282828"/>
          <w:sz w:val="18"/>
        </w:rPr>
        <w:t>RX</w:t>
      </w:r>
      <w:r>
        <w:rPr>
          <w:color w:val="282828"/>
          <w:spacing w:val="-23"/>
          <w:sz w:val="18"/>
        </w:rPr>
        <w:t xml:space="preserve"> </w:t>
      </w:r>
      <w:r>
        <w:rPr>
          <w:color w:val="282828"/>
          <w:sz w:val="18"/>
        </w:rPr>
        <w:t>COSTING</w:t>
      </w:r>
      <w:r>
        <w:rPr>
          <w:color w:val="282828"/>
          <w:spacing w:val="-22"/>
          <w:sz w:val="18"/>
        </w:rPr>
        <w:t xml:space="preserve"> </w:t>
      </w:r>
      <w:r>
        <w:rPr>
          <w:color w:val="282828"/>
          <w:sz w:val="18"/>
        </w:rPr>
        <w:t>$367</w:t>
      </w:r>
      <w:r>
        <w:rPr>
          <w:color w:val="282828"/>
          <w:spacing w:val="-31"/>
          <w:sz w:val="18"/>
        </w:rPr>
        <w:t xml:space="preserve"> </w:t>
      </w:r>
      <w:r>
        <w:rPr>
          <w:color w:val="282828"/>
          <w:sz w:val="18"/>
        </w:rPr>
        <w:t>IT</w:t>
      </w:r>
      <w:r>
        <w:rPr>
          <w:color w:val="282828"/>
          <w:spacing w:val="-24"/>
          <w:sz w:val="18"/>
        </w:rPr>
        <w:t xml:space="preserve"> </w:t>
      </w:r>
      <w:r>
        <w:rPr>
          <w:color w:val="282828"/>
          <w:sz w:val="18"/>
        </w:rPr>
        <w:t>WAS</w:t>
      </w:r>
      <w:r>
        <w:rPr>
          <w:color w:val="282828"/>
          <w:spacing w:val="-29"/>
          <w:sz w:val="18"/>
        </w:rPr>
        <w:t xml:space="preserve"> </w:t>
      </w:r>
      <w:r>
        <w:rPr>
          <w:color w:val="282828"/>
          <w:sz w:val="18"/>
        </w:rPr>
        <w:t>ADJUDICATED</w:t>
      </w:r>
      <w:r>
        <w:rPr>
          <w:color w:val="282828"/>
          <w:spacing w:val="-8"/>
          <w:sz w:val="18"/>
        </w:rPr>
        <w:t xml:space="preserve"> </w:t>
      </w:r>
      <w:r>
        <w:rPr>
          <w:color w:val="282828"/>
          <w:sz w:val="18"/>
        </w:rPr>
        <w:t>FOR</w:t>
      </w:r>
      <w:r>
        <w:rPr>
          <w:color w:val="282828"/>
          <w:spacing w:val="-24"/>
          <w:sz w:val="18"/>
        </w:rPr>
        <w:t xml:space="preserve"> </w:t>
      </w:r>
      <w:r>
        <w:rPr>
          <w:color w:val="282828"/>
          <w:sz w:val="18"/>
        </w:rPr>
        <w:t>$600.</w:t>
      </w:r>
      <w:r>
        <w:rPr>
          <w:color w:val="282828"/>
          <w:spacing w:val="6"/>
          <w:sz w:val="18"/>
        </w:rPr>
        <w:t xml:space="preserve"> </w:t>
      </w:r>
      <w:r>
        <w:rPr>
          <w:color w:val="282828"/>
          <w:sz w:val="18"/>
        </w:rPr>
        <w:t>90</w:t>
      </w:r>
      <w:r>
        <w:rPr>
          <w:color w:val="282828"/>
          <w:spacing w:val="-27"/>
          <w:sz w:val="18"/>
        </w:rPr>
        <w:t xml:space="preserve"> </w:t>
      </w:r>
      <w:r>
        <w:rPr>
          <w:color w:val="282828"/>
          <w:sz w:val="18"/>
        </w:rPr>
        <w:t>DAYS LATER</w:t>
      </w:r>
      <w:r>
        <w:rPr>
          <w:color w:val="282828"/>
          <w:spacing w:val="-17"/>
          <w:sz w:val="18"/>
        </w:rPr>
        <w:t xml:space="preserve"> </w:t>
      </w:r>
      <w:r>
        <w:rPr>
          <w:color w:val="282828"/>
          <w:sz w:val="18"/>
        </w:rPr>
        <w:t>THEY</w:t>
      </w:r>
      <w:r>
        <w:rPr>
          <w:color w:val="282828"/>
          <w:spacing w:val="-19"/>
          <w:sz w:val="18"/>
        </w:rPr>
        <w:t xml:space="preserve"> </w:t>
      </w:r>
      <w:r>
        <w:rPr>
          <w:color w:val="282828"/>
          <w:sz w:val="18"/>
        </w:rPr>
        <w:t>THEY</w:t>
      </w:r>
      <w:r>
        <w:rPr>
          <w:color w:val="282828"/>
          <w:spacing w:val="-26"/>
          <w:sz w:val="18"/>
        </w:rPr>
        <w:t xml:space="preserve"> </w:t>
      </w:r>
      <w:r>
        <w:rPr>
          <w:color w:val="282828"/>
          <w:sz w:val="18"/>
        </w:rPr>
        <w:t>ENACTED</w:t>
      </w:r>
      <w:r>
        <w:rPr>
          <w:color w:val="282828"/>
          <w:spacing w:val="-23"/>
          <w:sz w:val="18"/>
        </w:rPr>
        <w:t xml:space="preserve"> </w:t>
      </w:r>
      <w:r>
        <w:rPr>
          <w:color w:val="282828"/>
          <w:sz w:val="18"/>
        </w:rPr>
        <w:t>A</w:t>
      </w:r>
      <w:r>
        <w:rPr>
          <w:color w:val="282828"/>
          <w:spacing w:val="-30"/>
          <w:sz w:val="18"/>
        </w:rPr>
        <w:t xml:space="preserve"> </w:t>
      </w:r>
      <w:r>
        <w:rPr>
          <w:color w:val="282828"/>
          <w:sz w:val="18"/>
        </w:rPr>
        <w:t>DIR</w:t>
      </w:r>
      <w:r>
        <w:rPr>
          <w:color w:val="282828"/>
          <w:spacing w:val="-24"/>
          <w:sz w:val="18"/>
        </w:rPr>
        <w:t xml:space="preserve"> </w:t>
      </w:r>
      <w:r>
        <w:rPr>
          <w:color w:val="282828"/>
          <w:sz w:val="18"/>
        </w:rPr>
        <w:t>ON</w:t>
      </w:r>
      <w:r>
        <w:rPr>
          <w:color w:val="282828"/>
          <w:spacing w:val="-33"/>
          <w:sz w:val="18"/>
        </w:rPr>
        <w:t xml:space="preserve"> </w:t>
      </w:r>
      <w:r>
        <w:rPr>
          <w:color w:val="282828"/>
          <w:sz w:val="18"/>
        </w:rPr>
        <w:t>THAT</w:t>
      </w:r>
      <w:r>
        <w:rPr>
          <w:color w:val="282828"/>
          <w:spacing w:val="-23"/>
          <w:sz w:val="18"/>
        </w:rPr>
        <w:t xml:space="preserve"> </w:t>
      </w:r>
      <w:r>
        <w:rPr>
          <w:color w:val="282828"/>
          <w:sz w:val="18"/>
        </w:rPr>
        <w:t>RX</w:t>
      </w:r>
      <w:r>
        <w:rPr>
          <w:color w:val="282828"/>
          <w:spacing w:val="-23"/>
          <w:sz w:val="18"/>
        </w:rPr>
        <w:t xml:space="preserve"> </w:t>
      </w:r>
      <w:r>
        <w:rPr>
          <w:color w:val="282828"/>
          <w:sz w:val="18"/>
        </w:rPr>
        <w:t>OF</w:t>
      </w:r>
      <w:r>
        <w:rPr>
          <w:color w:val="282828"/>
          <w:spacing w:val="-23"/>
          <w:sz w:val="18"/>
        </w:rPr>
        <w:t xml:space="preserve"> </w:t>
      </w:r>
      <w:r>
        <w:rPr>
          <w:color w:val="282828"/>
          <w:sz w:val="18"/>
        </w:rPr>
        <w:t>$542.</w:t>
      </w:r>
    </w:p>
    <w:p w:rsidR="006E6A15" w:rsidRDefault="006E6A15">
      <w:pPr>
        <w:pStyle w:val="BodyText"/>
        <w:rPr>
          <w:sz w:val="22"/>
        </w:rPr>
      </w:pPr>
    </w:p>
    <w:p w:rsidR="006E6A15" w:rsidRDefault="000A627B">
      <w:pPr>
        <w:pStyle w:val="ListParagraph"/>
        <w:numPr>
          <w:ilvl w:val="0"/>
          <w:numId w:val="4"/>
        </w:numPr>
        <w:tabs>
          <w:tab w:val="left" w:pos="292"/>
        </w:tabs>
        <w:ind w:left="291" w:hanging="139"/>
        <w:rPr>
          <w:color w:val="282828"/>
          <w:sz w:val="18"/>
        </w:rPr>
      </w:pPr>
      <w:r>
        <w:pict>
          <v:shape id="_x0000_s1027" type="#_x0000_t202" style="position:absolute;left:0;text-align:left;margin-left:131pt;margin-top:5pt;width:28.3pt;height:20.7pt;z-index:-251616256;mso-position-horizontal-relative:page" filled="f" stroked="f">
            <v:textbox inset="0,0,0,0">
              <w:txbxContent>
                <w:p w:rsidR="006E6A15" w:rsidRDefault="000A627B">
                  <w:pPr>
                    <w:spacing w:line="413" w:lineRule="exact"/>
                    <w:rPr>
                      <w:b/>
                      <w:sz w:val="37"/>
                    </w:rPr>
                  </w:pPr>
                  <w:r>
                    <w:rPr>
                      <w:b/>
                      <w:color w:val="282828"/>
                      <w:w w:val="55"/>
                      <w:sz w:val="37"/>
                    </w:rPr>
                    <w:t>11111</w:t>
                  </w:r>
                </w:p>
              </w:txbxContent>
            </v:textbox>
            <w10:wrap anchorx="page"/>
          </v:shape>
        </w:pict>
      </w:r>
      <w:r>
        <w:rPr>
          <w:color w:val="282828"/>
          <w:w w:val="105"/>
          <w:sz w:val="18"/>
        </w:rPr>
        <w:t>How PBMs handle DIRs (name of PBM is</w:t>
      </w:r>
      <w:r>
        <w:rPr>
          <w:color w:val="282828"/>
          <w:spacing w:val="-22"/>
          <w:w w:val="105"/>
          <w:sz w:val="18"/>
        </w:rPr>
        <w:t xml:space="preserve"> </w:t>
      </w:r>
      <w:r>
        <w:rPr>
          <w:color w:val="282828"/>
          <w:w w:val="105"/>
          <w:sz w:val="18"/>
        </w:rPr>
        <w:t>redacted)</w:t>
      </w:r>
    </w:p>
    <w:p w:rsidR="006E6A15" w:rsidRDefault="000A627B">
      <w:pPr>
        <w:spacing w:before="58" w:line="292" w:lineRule="auto"/>
        <w:ind w:left="1181" w:right="139" w:firstLine="558"/>
        <w:rPr>
          <w:sz w:val="18"/>
        </w:rPr>
      </w:pPr>
      <w:r>
        <w:rPr>
          <w:color w:val="282828"/>
          <w:w w:val="110"/>
          <w:sz w:val="18"/>
        </w:rPr>
        <w:t>shows</w:t>
      </w:r>
      <w:r>
        <w:rPr>
          <w:color w:val="282828"/>
          <w:spacing w:val="-5"/>
          <w:w w:val="110"/>
          <w:sz w:val="18"/>
        </w:rPr>
        <w:t xml:space="preserve"> </w:t>
      </w:r>
      <w:r>
        <w:rPr>
          <w:color w:val="282828"/>
          <w:w w:val="110"/>
          <w:sz w:val="18"/>
        </w:rPr>
        <w:t>a</w:t>
      </w:r>
      <w:r>
        <w:rPr>
          <w:color w:val="282828"/>
          <w:spacing w:val="-24"/>
          <w:w w:val="110"/>
          <w:sz w:val="18"/>
        </w:rPr>
        <w:t xml:space="preserve"> </w:t>
      </w:r>
      <w:r>
        <w:rPr>
          <w:color w:val="282828"/>
          <w:w w:val="110"/>
          <w:sz w:val="18"/>
        </w:rPr>
        <w:t>high</w:t>
      </w:r>
      <w:r>
        <w:rPr>
          <w:color w:val="282828"/>
          <w:spacing w:val="-20"/>
          <w:w w:val="110"/>
          <w:sz w:val="18"/>
        </w:rPr>
        <w:t xml:space="preserve"> </w:t>
      </w:r>
      <w:r>
        <w:rPr>
          <w:color w:val="282828"/>
          <w:w w:val="110"/>
          <w:sz w:val="18"/>
        </w:rPr>
        <w:t>profit</w:t>
      </w:r>
      <w:r>
        <w:rPr>
          <w:color w:val="282828"/>
          <w:spacing w:val="-12"/>
          <w:w w:val="110"/>
          <w:sz w:val="18"/>
        </w:rPr>
        <w:t xml:space="preserve"> </w:t>
      </w:r>
      <w:r>
        <w:rPr>
          <w:color w:val="282828"/>
          <w:w w:val="110"/>
          <w:sz w:val="18"/>
        </w:rPr>
        <w:t>margin</w:t>
      </w:r>
      <w:r>
        <w:rPr>
          <w:color w:val="282828"/>
          <w:spacing w:val="-14"/>
          <w:w w:val="110"/>
          <w:sz w:val="18"/>
        </w:rPr>
        <w:t xml:space="preserve"> </w:t>
      </w:r>
      <w:r>
        <w:rPr>
          <w:color w:val="282828"/>
          <w:w w:val="110"/>
          <w:sz w:val="18"/>
        </w:rPr>
        <w:t>at</w:t>
      </w:r>
      <w:r>
        <w:rPr>
          <w:color w:val="282828"/>
          <w:spacing w:val="7"/>
          <w:w w:val="110"/>
          <w:sz w:val="18"/>
        </w:rPr>
        <w:t xml:space="preserve"> </w:t>
      </w:r>
      <w:r>
        <w:rPr>
          <w:color w:val="282828"/>
          <w:w w:val="110"/>
          <w:sz w:val="18"/>
        </w:rPr>
        <w:t>POS</w:t>
      </w:r>
      <w:r>
        <w:rPr>
          <w:color w:val="282828"/>
          <w:spacing w:val="-22"/>
          <w:w w:val="110"/>
          <w:sz w:val="18"/>
        </w:rPr>
        <w:t xml:space="preserve"> </w:t>
      </w:r>
      <w:r>
        <w:rPr>
          <w:color w:val="282828"/>
          <w:w w:val="110"/>
          <w:sz w:val="18"/>
        </w:rPr>
        <w:t>then</w:t>
      </w:r>
      <w:r>
        <w:rPr>
          <w:color w:val="282828"/>
          <w:spacing w:val="-9"/>
          <w:w w:val="110"/>
          <w:sz w:val="18"/>
        </w:rPr>
        <w:t xml:space="preserve"> </w:t>
      </w:r>
      <w:r>
        <w:rPr>
          <w:color w:val="282828"/>
          <w:w w:val="110"/>
          <w:sz w:val="18"/>
        </w:rPr>
        <w:t>does</w:t>
      </w:r>
      <w:r>
        <w:rPr>
          <w:color w:val="282828"/>
          <w:spacing w:val="-23"/>
          <w:w w:val="110"/>
          <w:sz w:val="18"/>
        </w:rPr>
        <w:t xml:space="preserve"> </w:t>
      </w:r>
      <w:r>
        <w:rPr>
          <w:color w:val="282828"/>
          <w:w w:val="110"/>
          <w:sz w:val="18"/>
        </w:rPr>
        <w:t>the</w:t>
      </w:r>
      <w:r>
        <w:rPr>
          <w:color w:val="282828"/>
          <w:spacing w:val="11"/>
          <w:w w:val="110"/>
          <w:sz w:val="18"/>
        </w:rPr>
        <w:t xml:space="preserve"> </w:t>
      </w:r>
      <w:r>
        <w:rPr>
          <w:color w:val="282828"/>
          <w:w w:val="110"/>
          <w:sz w:val="18"/>
        </w:rPr>
        <w:t>"true</w:t>
      </w:r>
      <w:r>
        <w:rPr>
          <w:color w:val="282828"/>
          <w:spacing w:val="-12"/>
          <w:w w:val="110"/>
          <w:sz w:val="18"/>
        </w:rPr>
        <w:t xml:space="preserve"> </w:t>
      </w:r>
      <w:r>
        <w:rPr>
          <w:color w:val="282828"/>
          <w:w w:val="110"/>
          <w:sz w:val="18"/>
        </w:rPr>
        <w:t>up"</w:t>
      </w:r>
      <w:r>
        <w:rPr>
          <w:color w:val="282828"/>
          <w:spacing w:val="-34"/>
          <w:w w:val="110"/>
          <w:sz w:val="18"/>
        </w:rPr>
        <w:t xml:space="preserve"> </w:t>
      </w:r>
      <w:r>
        <w:rPr>
          <w:color w:val="282828"/>
          <w:w w:val="110"/>
          <w:sz w:val="18"/>
        </w:rPr>
        <w:t>months</w:t>
      </w:r>
      <w:r>
        <w:rPr>
          <w:color w:val="282828"/>
          <w:spacing w:val="-15"/>
          <w:w w:val="110"/>
          <w:sz w:val="18"/>
        </w:rPr>
        <w:t xml:space="preserve"> </w:t>
      </w:r>
      <w:r>
        <w:rPr>
          <w:color w:val="282828"/>
          <w:w w:val="110"/>
          <w:sz w:val="18"/>
        </w:rPr>
        <w:t>later and</w:t>
      </w:r>
      <w:r>
        <w:rPr>
          <w:color w:val="282828"/>
          <w:spacing w:val="-9"/>
          <w:w w:val="110"/>
          <w:sz w:val="18"/>
        </w:rPr>
        <w:t xml:space="preserve"> </w:t>
      </w:r>
      <w:r>
        <w:rPr>
          <w:color w:val="282828"/>
          <w:w w:val="110"/>
          <w:sz w:val="18"/>
        </w:rPr>
        <w:t>reduces the payment to right below</w:t>
      </w:r>
      <w:r>
        <w:rPr>
          <w:color w:val="282828"/>
          <w:spacing w:val="8"/>
          <w:w w:val="110"/>
          <w:sz w:val="18"/>
        </w:rPr>
        <w:t xml:space="preserve"> </w:t>
      </w:r>
      <w:r>
        <w:rPr>
          <w:color w:val="282828"/>
          <w:w w:val="110"/>
          <w:sz w:val="18"/>
        </w:rPr>
        <w:t>cost.</w:t>
      </w:r>
    </w:p>
    <w:p w:rsidR="006E6A15" w:rsidRDefault="000A627B">
      <w:pPr>
        <w:tabs>
          <w:tab w:val="left" w:pos="2192"/>
        </w:tabs>
        <w:spacing w:before="7" w:line="300" w:lineRule="auto"/>
        <w:ind w:left="1186" w:right="850" w:hanging="9"/>
        <w:rPr>
          <w:sz w:val="18"/>
        </w:rPr>
      </w:pPr>
      <w:r>
        <w:rPr>
          <w:color w:val="282828"/>
          <w:w w:val="110"/>
          <w:sz w:val="18"/>
        </w:rPr>
        <w:t>-·s</w:t>
      </w:r>
      <w:r>
        <w:rPr>
          <w:color w:val="282828"/>
          <w:w w:val="110"/>
          <w:sz w:val="18"/>
        </w:rPr>
        <w:tab/>
        <w:t>DlR</w:t>
      </w:r>
      <w:r>
        <w:rPr>
          <w:color w:val="282828"/>
          <w:spacing w:val="-14"/>
          <w:w w:val="110"/>
          <w:sz w:val="18"/>
        </w:rPr>
        <w:t xml:space="preserve"> </w:t>
      </w:r>
      <w:r>
        <w:rPr>
          <w:color w:val="282828"/>
          <w:w w:val="110"/>
          <w:sz w:val="18"/>
        </w:rPr>
        <w:t>fees</w:t>
      </w:r>
      <w:r>
        <w:rPr>
          <w:color w:val="282828"/>
          <w:spacing w:val="-24"/>
          <w:w w:val="110"/>
          <w:sz w:val="18"/>
        </w:rPr>
        <w:t xml:space="preserve"> </w:t>
      </w:r>
      <w:r>
        <w:rPr>
          <w:color w:val="282828"/>
          <w:w w:val="110"/>
          <w:sz w:val="18"/>
        </w:rPr>
        <w:t>based</w:t>
      </w:r>
      <w:r>
        <w:rPr>
          <w:color w:val="282828"/>
          <w:spacing w:val="-17"/>
          <w:w w:val="110"/>
          <w:sz w:val="18"/>
        </w:rPr>
        <w:t xml:space="preserve"> </w:t>
      </w:r>
      <w:r>
        <w:rPr>
          <w:color w:val="282828"/>
          <w:w w:val="110"/>
          <w:sz w:val="18"/>
        </w:rPr>
        <w:t>on</w:t>
      </w:r>
      <w:r>
        <w:rPr>
          <w:color w:val="282828"/>
          <w:spacing w:val="-15"/>
          <w:w w:val="110"/>
          <w:sz w:val="18"/>
        </w:rPr>
        <w:t xml:space="preserve"> </w:t>
      </w:r>
      <w:r>
        <w:rPr>
          <w:color w:val="282828"/>
          <w:w w:val="110"/>
          <w:sz w:val="18"/>
        </w:rPr>
        <w:t>factors</w:t>
      </w:r>
      <w:r>
        <w:rPr>
          <w:color w:val="282828"/>
          <w:spacing w:val="-10"/>
          <w:w w:val="110"/>
          <w:sz w:val="18"/>
        </w:rPr>
        <w:t xml:space="preserve"> </w:t>
      </w:r>
      <w:r>
        <w:rPr>
          <w:color w:val="282828"/>
          <w:w w:val="110"/>
          <w:sz w:val="18"/>
        </w:rPr>
        <w:t>we</w:t>
      </w:r>
      <w:r>
        <w:rPr>
          <w:color w:val="282828"/>
          <w:spacing w:val="-23"/>
          <w:w w:val="110"/>
          <w:sz w:val="18"/>
        </w:rPr>
        <w:t xml:space="preserve"> </w:t>
      </w:r>
      <w:r>
        <w:rPr>
          <w:color w:val="282828"/>
          <w:w w:val="110"/>
          <w:sz w:val="18"/>
        </w:rPr>
        <w:t>CANNOT</w:t>
      </w:r>
      <w:r>
        <w:rPr>
          <w:color w:val="282828"/>
          <w:spacing w:val="-27"/>
          <w:w w:val="110"/>
          <w:sz w:val="18"/>
        </w:rPr>
        <w:t xml:space="preserve"> </w:t>
      </w:r>
      <w:r>
        <w:rPr>
          <w:color w:val="282828"/>
          <w:w w:val="110"/>
          <w:sz w:val="18"/>
        </w:rPr>
        <w:t>control</w:t>
      </w:r>
      <w:r>
        <w:rPr>
          <w:color w:val="282828"/>
          <w:spacing w:val="-19"/>
          <w:w w:val="110"/>
          <w:sz w:val="18"/>
        </w:rPr>
        <w:t xml:space="preserve"> </w:t>
      </w:r>
      <w:r>
        <w:rPr>
          <w:color w:val="282828"/>
          <w:w w:val="110"/>
          <w:sz w:val="18"/>
        </w:rPr>
        <w:t>and</w:t>
      </w:r>
      <w:r>
        <w:rPr>
          <w:color w:val="282828"/>
          <w:spacing w:val="-23"/>
          <w:w w:val="110"/>
          <w:sz w:val="18"/>
        </w:rPr>
        <w:t xml:space="preserve"> </w:t>
      </w:r>
      <w:r>
        <w:rPr>
          <w:color w:val="282828"/>
          <w:w w:val="110"/>
          <w:sz w:val="18"/>
        </w:rPr>
        <w:t>you</w:t>
      </w:r>
      <w:r>
        <w:rPr>
          <w:color w:val="282828"/>
          <w:spacing w:val="-9"/>
          <w:w w:val="110"/>
          <w:sz w:val="18"/>
        </w:rPr>
        <w:t xml:space="preserve"> </w:t>
      </w:r>
      <w:r>
        <w:rPr>
          <w:color w:val="282828"/>
          <w:w w:val="110"/>
          <w:sz w:val="18"/>
        </w:rPr>
        <w:t>do</w:t>
      </w:r>
      <w:r>
        <w:rPr>
          <w:color w:val="282828"/>
          <w:spacing w:val="-14"/>
          <w:w w:val="110"/>
          <w:sz w:val="18"/>
        </w:rPr>
        <w:t xml:space="preserve"> </w:t>
      </w:r>
      <w:r>
        <w:rPr>
          <w:color w:val="282828"/>
          <w:w w:val="110"/>
          <w:sz w:val="18"/>
        </w:rPr>
        <w:t>not</w:t>
      </w:r>
      <w:r>
        <w:rPr>
          <w:color w:val="282828"/>
          <w:spacing w:val="-8"/>
          <w:w w:val="110"/>
          <w:sz w:val="18"/>
        </w:rPr>
        <w:t xml:space="preserve"> </w:t>
      </w:r>
      <w:r>
        <w:rPr>
          <w:color w:val="282828"/>
          <w:w w:val="110"/>
          <w:sz w:val="18"/>
        </w:rPr>
        <w:t>know</w:t>
      </w:r>
      <w:r>
        <w:rPr>
          <w:color w:val="282828"/>
          <w:spacing w:val="-23"/>
          <w:w w:val="110"/>
          <w:sz w:val="18"/>
        </w:rPr>
        <w:t xml:space="preserve"> </w:t>
      </w:r>
      <w:r>
        <w:rPr>
          <w:color w:val="282828"/>
          <w:w w:val="110"/>
          <w:sz w:val="18"/>
        </w:rPr>
        <w:t>for</w:t>
      </w:r>
      <w:r>
        <w:rPr>
          <w:color w:val="282828"/>
          <w:spacing w:val="-6"/>
          <w:w w:val="110"/>
          <w:sz w:val="18"/>
        </w:rPr>
        <w:t xml:space="preserve"> </w:t>
      </w:r>
      <w:r>
        <w:rPr>
          <w:color w:val="282828"/>
          <w:w w:val="110"/>
          <w:sz w:val="18"/>
        </w:rPr>
        <w:t>6</w:t>
      </w:r>
      <w:r>
        <w:rPr>
          <w:color w:val="282828"/>
          <w:w w:val="112"/>
          <w:sz w:val="18"/>
        </w:rPr>
        <w:t xml:space="preserve"> </w:t>
      </w:r>
      <w:r>
        <w:rPr>
          <w:color w:val="282828"/>
          <w:w w:val="110"/>
          <w:sz w:val="18"/>
        </w:rPr>
        <w:t>months to a year what the recoupment</w:t>
      </w:r>
      <w:r>
        <w:rPr>
          <w:color w:val="282828"/>
          <w:spacing w:val="-28"/>
          <w:w w:val="110"/>
          <w:sz w:val="18"/>
        </w:rPr>
        <w:t xml:space="preserve"> </w:t>
      </w:r>
      <w:r>
        <w:rPr>
          <w:color w:val="282828"/>
          <w:w w:val="110"/>
          <w:sz w:val="18"/>
        </w:rPr>
        <w:t>is.</w:t>
      </w:r>
    </w:p>
    <w:p w:rsidR="006E6A15" w:rsidRDefault="000A627B">
      <w:pPr>
        <w:pStyle w:val="ListParagraph"/>
        <w:numPr>
          <w:ilvl w:val="0"/>
          <w:numId w:val="2"/>
        </w:numPr>
        <w:tabs>
          <w:tab w:val="left" w:pos="2275"/>
          <w:tab w:val="left" w:pos="2276"/>
        </w:tabs>
        <w:spacing w:before="16" w:line="283" w:lineRule="auto"/>
        <w:ind w:right="956" w:hanging="8"/>
        <w:rPr>
          <w:sz w:val="18"/>
        </w:rPr>
      </w:pPr>
      <w:r>
        <w:rPr>
          <w:color w:val="282828"/>
          <w:w w:val="110"/>
          <w:sz w:val="18"/>
        </w:rPr>
        <w:t>takes</w:t>
      </w:r>
      <w:r>
        <w:rPr>
          <w:color w:val="282828"/>
          <w:spacing w:val="-12"/>
          <w:w w:val="110"/>
          <w:sz w:val="18"/>
        </w:rPr>
        <w:t xml:space="preserve"> </w:t>
      </w:r>
      <w:r>
        <w:rPr>
          <w:color w:val="282828"/>
          <w:w w:val="110"/>
          <w:sz w:val="18"/>
        </w:rPr>
        <w:t>back</w:t>
      </w:r>
      <w:r>
        <w:rPr>
          <w:color w:val="282828"/>
          <w:spacing w:val="-26"/>
          <w:w w:val="110"/>
          <w:sz w:val="18"/>
        </w:rPr>
        <w:t xml:space="preserve"> </w:t>
      </w:r>
      <w:r>
        <w:rPr>
          <w:color w:val="282828"/>
          <w:w w:val="110"/>
          <w:sz w:val="18"/>
        </w:rPr>
        <w:t>either</w:t>
      </w:r>
      <w:r>
        <w:rPr>
          <w:color w:val="282828"/>
          <w:spacing w:val="-9"/>
          <w:w w:val="110"/>
          <w:sz w:val="18"/>
        </w:rPr>
        <w:t xml:space="preserve"> </w:t>
      </w:r>
      <w:r>
        <w:rPr>
          <w:color w:val="282828"/>
          <w:w w:val="110"/>
          <w:sz w:val="18"/>
        </w:rPr>
        <w:t>$8.50</w:t>
      </w:r>
      <w:r>
        <w:rPr>
          <w:color w:val="282828"/>
          <w:spacing w:val="-15"/>
          <w:w w:val="110"/>
          <w:sz w:val="18"/>
        </w:rPr>
        <w:t xml:space="preserve"> </w:t>
      </w:r>
      <w:r>
        <w:rPr>
          <w:color w:val="282828"/>
          <w:w w:val="110"/>
          <w:sz w:val="18"/>
        </w:rPr>
        <w:t>or</w:t>
      </w:r>
      <w:r>
        <w:rPr>
          <w:color w:val="282828"/>
          <w:spacing w:val="-3"/>
          <w:w w:val="110"/>
          <w:sz w:val="18"/>
        </w:rPr>
        <w:t xml:space="preserve"> </w:t>
      </w:r>
      <w:r>
        <w:rPr>
          <w:color w:val="282828"/>
          <w:w w:val="110"/>
          <w:sz w:val="18"/>
        </w:rPr>
        <w:t>$9.50</w:t>
      </w:r>
      <w:r>
        <w:rPr>
          <w:color w:val="282828"/>
          <w:spacing w:val="-15"/>
          <w:w w:val="110"/>
          <w:sz w:val="18"/>
        </w:rPr>
        <w:t xml:space="preserve"> </w:t>
      </w:r>
      <w:r>
        <w:rPr>
          <w:color w:val="282828"/>
          <w:w w:val="110"/>
          <w:sz w:val="18"/>
        </w:rPr>
        <w:t>on</w:t>
      </w:r>
      <w:r>
        <w:rPr>
          <w:color w:val="282828"/>
          <w:spacing w:val="-3"/>
          <w:w w:val="110"/>
          <w:sz w:val="18"/>
        </w:rPr>
        <w:t xml:space="preserve"> </w:t>
      </w:r>
      <w:r>
        <w:rPr>
          <w:color w:val="282828"/>
          <w:w w:val="110"/>
          <w:sz w:val="18"/>
        </w:rPr>
        <w:t>every</w:t>
      </w:r>
      <w:r>
        <w:rPr>
          <w:color w:val="282828"/>
          <w:spacing w:val="-15"/>
          <w:w w:val="110"/>
          <w:sz w:val="18"/>
        </w:rPr>
        <w:t xml:space="preserve"> </w:t>
      </w:r>
      <w:r>
        <w:rPr>
          <w:color w:val="282828"/>
          <w:w w:val="110"/>
          <w:sz w:val="18"/>
        </w:rPr>
        <w:t>Part</w:t>
      </w:r>
      <w:r>
        <w:rPr>
          <w:color w:val="282828"/>
          <w:spacing w:val="-24"/>
          <w:w w:val="110"/>
          <w:sz w:val="18"/>
        </w:rPr>
        <w:t xml:space="preserve"> </w:t>
      </w:r>
      <w:r>
        <w:rPr>
          <w:color w:val="282828"/>
          <w:w w:val="110"/>
          <w:sz w:val="18"/>
        </w:rPr>
        <w:t>D</w:t>
      </w:r>
      <w:r>
        <w:rPr>
          <w:color w:val="282828"/>
          <w:spacing w:val="-22"/>
          <w:w w:val="110"/>
          <w:sz w:val="18"/>
        </w:rPr>
        <w:t xml:space="preserve"> </w:t>
      </w:r>
      <w:r>
        <w:rPr>
          <w:color w:val="282828"/>
          <w:w w:val="110"/>
          <w:sz w:val="18"/>
        </w:rPr>
        <w:t>script</w:t>
      </w:r>
      <w:r>
        <w:rPr>
          <w:color w:val="282828"/>
          <w:spacing w:val="-7"/>
          <w:w w:val="110"/>
          <w:sz w:val="18"/>
        </w:rPr>
        <w:t xml:space="preserve"> </w:t>
      </w:r>
      <w:r>
        <w:rPr>
          <w:color w:val="282828"/>
          <w:w w:val="110"/>
          <w:sz w:val="18"/>
        </w:rPr>
        <w:t>even</w:t>
      </w:r>
      <w:r>
        <w:rPr>
          <w:color w:val="282828"/>
          <w:spacing w:val="-27"/>
          <w:w w:val="110"/>
          <w:sz w:val="18"/>
        </w:rPr>
        <w:t xml:space="preserve"> </w:t>
      </w:r>
      <w:r>
        <w:rPr>
          <w:color w:val="282828"/>
          <w:w w:val="110"/>
          <w:sz w:val="18"/>
        </w:rPr>
        <w:t>if</w:t>
      </w:r>
      <w:r>
        <w:rPr>
          <w:color w:val="282828"/>
          <w:spacing w:val="13"/>
          <w:w w:val="110"/>
          <w:sz w:val="18"/>
        </w:rPr>
        <w:t xml:space="preserve"> </w:t>
      </w:r>
      <w:r>
        <w:rPr>
          <w:color w:val="282828"/>
          <w:w w:val="110"/>
          <w:sz w:val="18"/>
        </w:rPr>
        <w:t>we</w:t>
      </w:r>
      <w:r>
        <w:rPr>
          <w:color w:val="282828"/>
          <w:spacing w:val="-7"/>
          <w:w w:val="110"/>
          <w:sz w:val="18"/>
        </w:rPr>
        <w:t xml:space="preserve"> </w:t>
      </w:r>
      <w:r>
        <w:rPr>
          <w:color w:val="282828"/>
          <w:w w:val="110"/>
          <w:sz w:val="18"/>
        </w:rPr>
        <w:t>were reimbursed $2 or $3 for the</w:t>
      </w:r>
      <w:r>
        <w:rPr>
          <w:color w:val="282828"/>
          <w:spacing w:val="-20"/>
          <w:w w:val="110"/>
          <w:sz w:val="18"/>
        </w:rPr>
        <w:t xml:space="preserve"> </w:t>
      </w:r>
      <w:r>
        <w:rPr>
          <w:color w:val="282828"/>
          <w:w w:val="110"/>
          <w:sz w:val="18"/>
        </w:rPr>
        <w:t>script.</w:t>
      </w:r>
    </w:p>
    <w:p w:rsidR="006E6A15" w:rsidRDefault="000A627B">
      <w:pPr>
        <w:spacing w:line="257" w:lineRule="exact"/>
        <w:ind w:left="1169"/>
        <w:rPr>
          <w:sz w:val="18"/>
        </w:rPr>
      </w:pPr>
      <w:r>
        <w:rPr>
          <w:noProof/>
          <w:position w:val="-6"/>
        </w:rPr>
        <w:drawing>
          <wp:inline distT="0" distB="0" distL="0" distR="0">
            <wp:extent cx="827532" cy="182879"/>
            <wp:effectExtent l="0" t="0" r="0" b="0"/>
            <wp:docPr id="2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4.png"/>
                    <pic:cNvPicPr/>
                  </pic:nvPicPr>
                  <pic:blipFill>
                    <a:blip r:embed="rId136" cstate="print"/>
                    <a:stretch>
                      <a:fillRect/>
                    </a:stretch>
                  </pic:blipFill>
                  <pic:spPr>
                    <a:xfrm>
                      <a:off x="0" y="0"/>
                      <a:ext cx="827532" cy="182879"/>
                    </a:xfrm>
                    <a:prstGeom prst="rect">
                      <a:avLst/>
                    </a:prstGeom>
                  </pic:spPr>
                </pic:pic>
              </a:graphicData>
            </a:graphic>
          </wp:inline>
        </w:drawing>
      </w:r>
      <w:r>
        <w:rPr>
          <w:rFonts w:ascii="Times New Roman"/>
          <w:spacing w:val="-21"/>
          <w:sz w:val="20"/>
        </w:rPr>
        <w:t xml:space="preserve"> </w:t>
      </w:r>
      <w:r>
        <w:rPr>
          <w:color w:val="282828"/>
          <w:w w:val="110"/>
          <w:sz w:val="18"/>
        </w:rPr>
        <w:t>just</w:t>
      </w:r>
      <w:r>
        <w:rPr>
          <w:color w:val="282828"/>
          <w:spacing w:val="-17"/>
          <w:w w:val="110"/>
          <w:sz w:val="18"/>
        </w:rPr>
        <w:t xml:space="preserve"> </w:t>
      </w:r>
      <w:r>
        <w:rPr>
          <w:color w:val="282828"/>
          <w:w w:val="110"/>
          <w:sz w:val="18"/>
        </w:rPr>
        <w:t>takes</w:t>
      </w:r>
      <w:r>
        <w:rPr>
          <w:color w:val="282828"/>
          <w:spacing w:val="-17"/>
          <w:w w:val="110"/>
          <w:sz w:val="18"/>
        </w:rPr>
        <w:t xml:space="preserve"> </w:t>
      </w:r>
      <w:r>
        <w:rPr>
          <w:color w:val="282828"/>
          <w:w w:val="110"/>
          <w:sz w:val="18"/>
        </w:rPr>
        <w:t>a%</w:t>
      </w:r>
      <w:r>
        <w:rPr>
          <w:color w:val="282828"/>
          <w:spacing w:val="11"/>
          <w:w w:val="110"/>
          <w:sz w:val="18"/>
        </w:rPr>
        <w:t xml:space="preserve"> </w:t>
      </w:r>
      <w:r>
        <w:rPr>
          <w:color w:val="282828"/>
          <w:w w:val="110"/>
          <w:sz w:val="18"/>
        </w:rPr>
        <w:t>per</w:t>
      </w:r>
      <w:r>
        <w:rPr>
          <w:color w:val="282828"/>
          <w:spacing w:val="-16"/>
          <w:w w:val="110"/>
          <w:sz w:val="18"/>
        </w:rPr>
        <w:t xml:space="preserve"> </w:t>
      </w:r>
      <w:r>
        <w:rPr>
          <w:color w:val="282828"/>
          <w:w w:val="110"/>
          <w:sz w:val="18"/>
        </w:rPr>
        <w:t>rx.</w:t>
      </w:r>
      <w:r>
        <w:rPr>
          <w:color w:val="282828"/>
          <w:spacing w:val="27"/>
          <w:w w:val="110"/>
          <w:sz w:val="18"/>
        </w:rPr>
        <w:t xml:space="preserve"> </w:t>
      </w:r>
      <w:r>
        <w:rPr>
          <w:color w:val="282828"/>
          <w:w w:val="110"/>
          <w:sz w:val="18"/>
        </w:rPr>
        <w:t>About</w:t>
      </w:r>
      <w:r>
        <w:rPr>
          <w:color w:val="282828"/>
          <w:spacing w:val="-10"/>
          <w:w w:val="110"/>
          <w:sz w:val="18"/>
        </w:rPr>
        <w:t xml:space="preserve"> </w:t>
      </w:r>
      <w:r>
        <w:rPr>
          <w:color w:val="282828"/>
          <w:w w:val="110"/>
          <w:sz w:val="18"/>
        </w:rPr>
        <w:t>$1500</w:t>
      </w:r>
      <w:r>
        <w:rPr>
          <w:color w:val="282828"/>
          <w:spacing w:val="-23"/>
          <w:w w:val="110"/>
          <w:sz w:val="18"/>
        </w:rPr>
        <w:t xml:space="preserve"> </w:t>
      </w:r>
      <w:r>
        <w:rPr>
          <w:color w:val="282828"/>
          <w:w w:val="110"/>
          <w:sz w:val="18"/>
        </w:rPr>
        <w:t>from</w:t>
      </w:r>
      <w:r>
        <w:rPr>
          <w:color w:val="282828"/>
          <w:spacing w:val="-22"/>
          <w:w w:val="110"/>
          <w:sz w:val="18"/>
        </w:rPr>
        <w:t xml:space="preserve"> </w:t>
      </w:r>
      <w:r>
        <w:rPr>
          <w:color w:val="282828"/>
          <w:w w:val="110"/>
          <w:sz w:val="18"/>
        </w:rPr>
        <w:t>Dec</w:t>
      </w:r>
      <w:r>
        <w:rPr>
          <w:color w:val="282828"/>
          <w:spacing w:val="-14"/>
          <w:w w:val="110"/>
          <w:sz w:val="18"/>
        </w:rPr>
        <w:t xml:space="preserve"> </w:t>
      </w:r>
      <w:r>
        <w:rPr>
          <w:color w:val="282828"/>
          <w:w w:val="110"/>
          <w:sz w:val="18"/>
        </w:rPr>
        <w:t>2016</w:t>
      </w:r>
      <w:r>
        <w:rPr>
          <w:color w:val="282828"/>
          <w:spacing w:val="-16"/>
          <w:w w:val="110"/>
          <w:sz w:val="18"/>
        </w:rPr>
        <w:t xml:space="preserve"> </w:t>
      </w:r>
      <w:r>
        <w:rPr>
          <w:color w:val="282828"/>
          <w:w w:val="110"/>
          <w:sz w:val="18"/>
        </w:rPr>
        <w:t>to</w:t>
      </w:r>
      <w:r>
        <w:rPr>
          <w:color w:val="282828"/>
          <w:spacing w:val="-1"/>
          <w:w w:val="110"/>
          <w:sz w:val="18"/>
        </w:rPr>
        <w:t xml:space="preserve"> </w:t>
      </w:r>
      <w:r>
        <w:rPr>
          <w:color w:val="282828"/>
          <w:w w:val="110"/>
          <w:sz w:val="18"/>
        </w:rPr>
        <w:t>Oct</w:t>
      </w:r>
      <w:r>
        <w:rPr>
          <w:color w:val="282828"/>
          <w:spacing w:val="-13"/>
          <w:w w:val="110"/>
          <w:sz w:val="18"/>
        </w:rPr>
        <w:t xml:space="preserve"> </w:t>
      </w:r>
      <w:r>
        <w:rPr>
          <w:color w:val="282828"/>
          <w:w w:val="110"/>
          <w:sz w:val="18"/>
        </w:rPr>
        <w:t>2017...it</w:t>
      </w:r>
      <w:r>
        <w:rPr>
          <w:color w:val="282828"/>
          <w:spacing w:val="10"/>
          <w:w w:val="110"/>
          <w:sz w:val="18"/>
        </w:rPr>
        <w:t xml:space="preserve"> </w:t>
      </w:r>
      <w:r>
        <w:rPr>
          <w:color w:val="282828"/>
          <w:w w:val="110"/>
          <w:sz w:val="18"/>
        </w:rPr>
        <w:t>has</w:t>
      </w:r>
    </w:p>
    <w:p w:rsidR="006E6A15" w:rsidRDefault="000A627B">
      <w:pPr>
        <w:spacing w:before="18"/>
        <w:ind w:left="1186"/>
        <w:rPr>
          <w:sz w:val="18"/>
        </w:rPr>
      </w:pPr>
      <w:r>
        <w:rPr>
          <w:color w:val="282828"/>
          <w:w w:val="115"/>
          <w:sz w:val="18"/>
        </w:rPr>
        <w:t>nothing to do with patient adherence or safety.</w:t>
      </w:r>
    </w:p>
    <w:p w:rsidR="006E6A15" w:rsidRDefault="000A627B">
      <w:pPr>
        <w:pStyle w:val="ListParagraph"/>
        <w:numPr>
          <w:ilvl w:val="0"/>
          <w:numId w:val="2"/>
        </w:numPr>
        <w:tabs>
          <w:tab w:val="left" w:pos="1954"/>
          <w:tab w:val="left" w:pos="1955"/>
          <w:tab w:val="left" w:pos="3072"/>
        </w:tabs>
        <w:spacing w:before="59" w:line="300" w:lineRule="auto"/>
        <w:ind w:left="1181" w:right="323" w:hanging="3"/>
        <w:rPr>
          <w:sz w:val="18"/>
        </w:rPr>
      </w:pPr>
      <w:r>
        <w:rPr>
          <w:color w:val="282828"/>
          <w:w w:val="110"/>
          <w:sz w:val="18"/>
        </w:rPr>
        <w:t>charges</w:t>
      </w:r>
      <w:r>
        <w:rPr>
          <w:color w:val="282828"/>
          <w:spacing w:val="-19"/>
          <w:w w:val="110"/>
          <w:sz w:val="18"/>
        </w:rPr>
        <w:t xml:space="preserve"> </w:t>
      </w:r>
      <w:r>
        <w:rPr>
          <w:color w:val="282828"/>
          <w:w w:val="110"/>
          <w:sz w:val="18"/>
        </w:rPr>
        <w:t>$5</w:t>
      </w:r>
      <w:r>
        <w:rPr>
          <w:color w:val="282828"/>
          <w:spacing w:val="-17"/>
          <w:w w:val="110"/>
          <w:sz w:val="18"/>
        </w:rPr>
        <w:t xml:space="preserve"> </w:t>
      </w:r>
      <w:r>
        <w:rPr>
          <w:color w:val="282828"/>
          <w:w w:val="110"/>
          <w:sz w:val="18"/>
        </w:rPr>
        <w:t>for</w:t>
      </w:r>
      <w:r>
        <w:rPr>
          <w:color w:val="282828"/>
          <w:spacing w:val="2"/>
          <w:w w:val="110"/>
          <w:sz w:val="18"/>
        </w:rPr>
        <w:t xml:space="preserve"> </w:t>
      </w:r>
      <w:r>
        <w:rPr>
          <w:color w:val="282828"/>
          <w:w w:val="110"/>
          <w:sz w:val="18"/>
        </w:rPr>
        <w:t>a</w:t>
      </w:r>
      <w:r>
        <w:rPr>
          <w:color w:val="282828"/>
          <w:spacing w:val="-26"/>
          <w:w w:val="110"/>
          <w:sz w:val="18"/>
        </w:rPr>
        <w:t xml:space="preserve"> </w:t>
      </w:r>
      <w:r>
        <w:rPr>
          <w:color w:val="282828"/>
          <w:w w:val="110"/>
          <w:sz w:val="18"/>
        </w:rPr>
        <w:t>DIR</w:t>
      </w:r>
      <w:r>
        <w:rPr>
          <w:color w:val="282828"/>
          <w:spacing w:val="-20"/>
          <w:w w:val="110"/>
          <w:sz w:val="18"/>
        </w:rPr>
        <w:t xml:space="preserve"> </w:t>
      </w:r>
      <w:r>
        <w:rPr>
          <w:color w:val="282828"/>
          <w:w w:val="110"/>
          <w:sz w:val="18"/>
        </w:rPr>
        <w:t>fee</w:t>
      </w:r>
      <w:r>
        <w:rPr>
          <w:color w:val="282828"/>
          <w:spacing w:val="6"/>
          <w:w w:val="110"/>
          <w:sz w:val="18"/>
        </w:rPr>
        <w:t xml:space="preserve"> </w:t>
      </w:r>
      <w:r>
        <w:rPr>
          <w:color w:val="282828"/>
          <w:w w:val="110"/>
          <w:sz w:val="18"/>
        </w:rPr>
        <w:t>per</w:t>
      </w:r>
      <w:r>
        <w:rPr>
          <w:color w:val="282828"/>
          <w:spacing w:val="1"/>
          <w:w w:val="110"/>
          <w:sz w:val="18"/>
        </w:rPr>
        <w:t xml:space="preserve"> </w:t>
      </w:r>
      <w:r>
        <w:rPr>
          <w:color w:val="282828"/>
          <w:w w:val="110"/>
          <w:sz w:val="18"/>
        </w:rPr>
        <w:t>claim</w:t>
      </w:r>
      <w:r>
        <w:rPr>
          <w:color w:val="282828"/>
          <w:spacing w:val="-26"/>
          <w:w w:val="110"/>
          <w:sz w:val="18"/>
        </w:rPr>
        <w:t xml:space="preserve"> </w:t>
      </w:r>
      <w:r>
        <w:rPr>
          <w:color w:val="282828"/>
          <w:w w:val="110"/>
          <w:sz w:val="18"/>
        </w:rPr>
        <w:t>even</w:t>
      </w:r>
      <w:r>
        <w:rPr>
          <w:color w:val="282828"/>
          <w:spacing w:val="-22"/>
          <w:w w:val="110"/>
          <w:sz w:val="18"/>
        </w:rPr>
        <w:t xml:space="preserve"> </w:t>
      </w:r>
      <w:r>
        <w:rPr>
          <w:color w:val="282828"/>
          <w:w w:val="110"/>
          <w:sz w:val="18"/>
        </w:rPr>
        <w:t>if</w:t>
      </w:r>
      <w:r>
        <w:rPr>
          <w:color w:val="282828"/>
          <w:spacing w:val="-7"/>
          <w:w w:val="110"/>
          <w:sz w:val="18"/>
        </w:rPr>
        <w:t xml:space="preserve"> </w:t>
      </w:r>
      <w:r>
        <w:rPr>
          <w:color w:val="282828"/>
          <w:w w:val="110"/>
          <w:sz w:val="18"/>
        </w:rPr>
        <w:t>drug</w:t>
      </w:r>
      <w:r>
        <w:rPr>
          <w:color w:val="282828"/>
          <w:spacing w:val="-35"/>
          <w:w w:val="110"/>
          <w:sz w:val="18"/>
        </w:rPr>
        <w:t xml:space="preserve"> </w:t>
      </w:r>
      <w:r>
        <w:rPr>
          <w:color w:val="282828"/>
          <w:w w:val="110"/>
          <w:sz w:val="18"/>
        </w:rPr>
        <w:t>cost</w:t>
      </w:r>
      <w:r>
        <w:rPr>
          <w:color w:val="282828"/>
          <w:spacing w:val="-30"/>
          <w:w w:val="110"/>
          <w:sz w:val="18"/>
        </w:rPr>
        <w:t xml:space="preserve"> </w:t>
      </w:r>
      <w:r>
        <w:rPr>
          <w:color w:val="282828"/>
          <w:w w:val="110"/>
          <w:sz w:val="18"/>
        </w:rPr>
        <w:t>0.30</w:t>
      </w:r>
      <w:r>
        <w:rPr>
          <w:color w:val="282828"/>
          <w:spacing w:val="-25"/>
          <w:w w:val="110"/>
          <w:sz w:val="18"/>
        </w:rPr>
        <w:t xml:space="preserve"> </w:t>
      </w:r>
      <w:r>
        <w:rPr>
          <w:color w:val="282828"/>
          <w:w w:val="110"/>
          <w:sz w:val="18"/>
        </w:rPr>
        <w:t>and</w:t>
      </w:r>
      <w:r>
        <w:rPr>
          <w:color w:val="282828"/>
          <w:spacing w:val="-29"/>
          <w:w w:val="110"/>
          <w:sz w:val="18"/>
        </w:rPr>
        <w:t xml:space="preserve"> </w:t>
      </w:r>
      <w:r>
        <w:rPr>
          <w:color w:val="282828"/>
          <w:w w:val="110"/>
          <w:sz w:val="18"/>
        </w:rPr>
        <w:t>copay</w:t>
      </w:r>
      <w:r>
        <w:rPr>
          <w:color w:val="282828"/>
          <w:spacing w:val="-10"/>
          <w:w w:val="110"/>
          <w:sz w:val="18"/>
        </w:rPr>
        <w:t xml:space="preserve"> </w:t>
      </w:r>
      <w:r>
        <w:rPr>
          <w:color w:val="282828"/>
          <w:w w:val="110"/>
          <w:sz w:val="18"/>
        </w:rPr>
        <w:t>was</w:t>
      </w:r>
      <w:r>
        <w:rPr>
          <w:color w:val="282828"/>
          <w:spacing w:val="-31"/>
          <w:w w:val="110"/>
          <w:sz w:val="18"/>
        </w:rPr>
        <w:t xml:space="preserve"> </w:t>
      </w:r>
      <w:r>
        <w:rPr>
          <w:color w:val="282828"/>
          <w:w w:val="110"/>
          <w:sz w:val="18"/>
        </w:rPr>
        <w:t>only</w:t>
      </w:r>
      <w:r>
        <w:rPr>
          <w:color w:val="282828"/>
          <w:spacing w:val="-25"/>
          <w:w w:val="110"/>
          <w:sz w:val="18"/>
        </w:rPr>
        <w:t xml:space="preserve"> </w:t>
      </w:r>
      <w:r>
        <w:rPr>
          <w:color w:val="282828"/>
          <w:w w:val="110"/>
          <w:sz w:val="18"/>
        </w:rPr>
        <w:t>$1.59 I have only</w:t>
      </w:r>
      <w:r>
        <w:rPr>
          <w:color w:val="282828"/>
          <w:spacing w:val="-30"/>
          <w:w w:val="110"/>
          <w:sz w:val="18"/>
        </w:rPr>
        <w:t xml:space="preserve"> </w:t>
      </w:r>
      <w:r>
        <w:rPr>
          <w:color w:val="282828"/>
          <w:w w:val="110"/>
          <w:sz w:val="18"/>
        </w:rPr>
        <w:t>4</w:t>
      </w:r>
      <w:r>
        <w:rPr>
          <w:color w:val="282828"/>
          <w:spacing w:val="-14"/>
          <w:w w:val="110"/>
          <w:sz w:val="18"/>
        </w:rPr>
        <w:t xml:space="preserve"> </w:t>
      </w:r>
      <w:r>
        <w:rPr>
          <w:color w:val="282828"/>
          <w:w w:val="110"/>
          <w:sz w:val="18"/>
        </w:rPr>
        <w:t>-</w:t>
      </w:r>
      <w:r>
        <w:rPr>
          <w:color w:val="282828"/>
          <w:w w:val="110"/>
          <w:sz w:val="18"/>
        </w:rPr>
        <w:tab/>
        <w:t>patients</w:t>
      </w:r>
      <w:r>
        <w:rPr>
          <w:color w:val="282828"/>
          <w:spacing w:val="-26"/>
          <w:w w:val="110"/>
          <w:sz w:val="18"/>
        </w:rPr>
        <w:t xml:space="preserve"> </w:t>
      </w:r>
      <w:r>
        <w:rPr>
          <w:color w:val="282828"/>
          <w:w w:val="110"/>
          <w:sz w:val="18"/>
        </w:rPr>
        <w:t>my</w:t>
      </w:r>
      <w:r>
        <w:rPr>
          <w:color w:val="282828"/>
          <w:spacing w:val="-14"/>
          <w:w w:val="110"/>
          <w:sz w:val="18"/>
        </w:rPr>
        <w:t xml:space="preserve"> </w:t>
      </w:r>
      <w:r>
        <w:rPr>
          <w:color w:val="282828"/>
          <w:w w:val="110"/>
          <w:sz w:val="18"/>
        </w:rPr>
        <w:t>estimated</w:t>
      </w:r>
      <w:r>
        <w:rPr>
          <w:color w:val="282828"/>
          <w:spacing w:val="-21"/>
          <w:w w:val="110"/>
          <w:sz w:val="18"/>
        </w:rPr>
        <w:t xml:space="preserve"> </w:t>
      </w:r>
      <w:r>
        <w:rPr>
          <w:color w:val="282828"/>
          <w:w w:val="110"/>
          <w:sz w:val="18"/>
        </w:rPr>
        <w:t>DIR</w:t>
      </w:r>
      <w:r>
        <w:rPr>
          <w:color w:val="282828"/>
          <w:spacing w:val="-18"/>
          <w:w w:val="110"/>
          <w:sz w:val="18"/>
        </w:rPr>
        <w:t xml:space="preserve"> </w:t>
      </w:r>
      <w:r>
        <w:rPr>
          <w:color w:val="282828"/>
          <w:w w:val="110"/>
          <w:sz w:val="18"/>
        </w:rPr>
        <w:t>fee</w:t>
      </w:r>
      <w:r>
        <w:rPr>
          <w:color w:val="282828"/>
          <w:spacing w:val="3"/>
          <w:w w:val="110"/>
          <w:sz w:val="18"/>
        </w:rPr>
        <w:t xml:space="preserve"> </w:t>
      </w:r>
      <w:r>
        <w:rPr>
          <w:color w:val="282828"/>
          <w:w w:val="110"/>
          <w:sz w:val="18"/>
        </w:rPr>
        <w:t>for</w:t>
      </w:r>
      <w:r>
        <w:rPr>
          <w:color w:val="282828"/>
          <w:spacing w:val="19"/>
          <w:w w:val="110"/>
          <w:sz w:val="18"/>
        </w:rPr>
        <w:t xml:space="preserve"> </w:t>
      </w:r>
      <w:r>
        <w:rPr>
          <w:color w:val="282828"/>
          <w:w w:val="110"/>
          <w:sz w:val="18"/>
        </w:rPr>
        <w:t>the coming</w:t>
      </w:r>
      <w:r>
        <w:rPr>
          <w:color w:val="282828"/>
          <w:spacing w:val="-29"/>
          <w:w w:val="110"/>
          <w:sz w:val="18"/>
        </w:rPr>
        <w:t xml:space="preserve"> </w:t>
      </w:r>
      <w:r>
        <w:rPr>
          <w:color w:val="282828"/>
          <w:w w:val="110"/>
          <w:sz w:val="18"/>
        </w:rPr>
        <w:t>year</w:t>
      </w:r>
      <w:r>
        <w:rPr>
          <w:color w:val="282828"/>
          <w:spacing w:val="-22"/>
          <w:w w:val="110"/>
          <w:sz w:val="18"/>
        </w:rPr>
        <w:t xml:space="preserve"> </w:t>
      </w:r>
      <w:r>
        <w:rPr>
          <w:color w:val="282828"/>
          <w:w w:val="110"/>
          <w:sz w:val="18"/>
        </w:rPr>
        <w:t>is</w:t>
      </w:r>
      <w:r>
        <w:rPr>
          <w:color w:val="282828"/>
          <w:spacing w:val="-29"/>
          <w:w w:val="110"/>
          <w:sz w:val="18"/>
        </w:rPr>
        <w:t xml:space="preserve"> </w:t>
      </w:r>
      <w:r>
        <w:rPr>
          <w:color w:val="282828"/>
          <w:w w:val="110"/>
          <w:sz w:val="18"/>
        </w:rPr>
        <w:t>over</w:t>
      </w:r>
      <w:r>
        <w:rPr>
          <w:color w:val="282828"/>
          <w:spacing w:val="-22"/>
          <w:w w:val="110"/>
          <w:sz w:val="18"/>
        </w:rPr>
        <w:t xml:space="preserve"> </w:t>
      </w:r>
      <w:r>
        <w:rPr>
          <w:color w:val="282828"/>
          <w:w w:val="110"/>
          <w:sz w:val="18"/>
        </w:rPr>
        <w:t>$2100</w:t>
      </w:r>
    </w:p>
    <w:p w:rsidR="006E6A15" w:rsidRDefault="000A627B">
      <w:pPr>
        <w:pStyle w:val="BodyText"/>
        <w:spacing w:before="4"/>
        <w:rPr>
          <w:sz w:val="17"/>
        </w:rPr>
      </w:pPr>
      <w:r>
        <w:pict>
          <v:line id="_x0000_s1026" style="position:absolute;z-index:251665408;mso-wrap-distance-left:0;mso-wrap-distance-right:0;mso-position-horizontal-relative:page" from="80.3pt,12.7pt" to="532.8pt,12.7pt" strokeweight="1.44pt">
            <w10:wrap type="topAndBottom" anchorx="page"/>
          </v:line>
        </w:pict>
      </w:r>
    </w:p>
    <w:p w:rsidR="006E6A15" w:rsidRDefault="006E6A15">
      <w:pPr>
        <w:pStyle w:val="BodyText"/>
        <w:spacing w:before="2"/>
        <w:rPr>
          <w:sz w:val="23"/>
        </w:rPr>
      </w:pPr>
    </w:p>
    <w:p w:rsidR="006E6A15" w:rsidRDefault="000A627B">
      <w:pPr>
        <w:ind w:left="153"/>
        <w:rPr>
          <w:i/>
          <w:sz w:val="18"/>
        </w:rPr>
      </w:pPr>
      <w:r>
        <w:rPr>
          <w:i/>
          <w:color w:val="282828"/>
          <w:w w:val="105"/>
          <w:sz w:val="18"/>
        </w:rPr>
        <w:t xml:space="preserve">For more information, contact NCPA Health Core Economist Leon Michos at </w:t>
      </w:r>
      <w:hyperlink r:id="rId137">
        <w:r>
          <w:rPr>
            <w:i/>
            <w:color w:val="282828"/>
            <w:w w:val="105"/>
            <w:sz w:val="18"/>
          </w:rPr>
          <w:t>Jeon.michos@ncponet.org.</w:t>
        </w:r>
      </w:hyperlink>
      <w:bookmarkEnd w:id="1"/>
    </w:p>
    <w:sectPr w:rsidR="006E6A15">
      <w:headerReference w:type="default" r:id="rId138"/>
      <w:footerReference w:type="default" r:id="rId139"/>
      <w:pgSz w:w="12240" w:h="15840"/>
      <w:pgMar w:top="1500" w:right="1460" w:bottom="280" w:left="148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A627B">
      <w:r>
        <w:separator/>
      </w:r>
    </w:p>
  </w:endnote>
  <w:endnote w:type="continuationSeparator" w:id="0">
    <w:p w:rsidR="00000000" w:rsidRDefault="000A6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line id="_x0000_s2157" style="position:absolute;z-index:-159424;mso-position-horizontal-relative:page;mso-position-vertical-relative:page" from="80.65pt,709.2pt" to="532.1pt,709.2pt" strokecolor="#134f7c" strokeweight="1.44pt">
          <w10:wrap anchorx="page" anchory="page"/>
        </v:line>
      </w:pict>
    </w:r>
    <w:r>
      <w:pict>
        <v:shapetype id="_x0000_t202" coordsize="21600,21600" o:spt="202" path="m,l,21600r21600,l21600,xe">
          <v:stroke joinstyle="miter"/>
          <v:path gradientshapeok="t" o:connecttype="rect"/>
        </v:shapetype>
        <v:shape id="_x0000_s2156" type="#_x0000_t202" style="position:absolute;margin-left:81.1pt;margin-top:711.5pt;width:100.15pt;height:20.5pt;z-index:-159400;mso-position-horizontal-relative:page;mso-position-vertical-relative:page" filled="f" stroked="f">
          <v:textbox inset="0,0,0,0">
            <w:txbxContent>
              <w:p w:rsidR="006E6A15" w:rsidRDefault="000A627B">
                <w:pPr>
                  <w:spacing w:before="15" w:line="280" w:lineRule="auto"/>
                  <w:ind w:left="21" w:right="-15" w:hanging="2"/>
                  <w:rPr>
                    <w:sz w:val="15"/>
                  </w:rPr>
                </w:pPr>
                <w:r>
                  <w:rPr>
                    <w:color w:val="2F3133"/>
                    <w:w w:val="105"/>
                    <w:sz w:val="15"/>
                  </w:rPr>
                  <w:t>Impacts of DIR under Part D February 2017</w:t>
                </w:r>
              </w:p>
            </w:txbxContent>
          </v:textbox>
          <w10:wrap anchorx="page" anchory="page"/>
        </v:shape>
      </w:pict>
    </w:r>
    <w:r>
      <w:pict>
        <v:shape id="_x0000_s2155" type="#_x0000_t202" style="position:absolute;margin-left:508.9pt;margin-top:721.5pt;width:23.4pt;height:10.95pt;z-index:-159376;mso-position-horizontal-relative:page;mso-position-vertical-relative:page" filled="f" stroked="f">
          <v:textbox inset="0,0,0,0">
            <w:txbxContent>
              <w:p w:rsidR="006E6A15" w:rsidRDefault="000A627B">
                <w:pPr>
                  <w:spacing w:before="14"/>
                  <w:ind w:left="20"/>
                  <w:rPr>
                    <w:b/>
                    <w:sz w:val="16"/>
                  </w:rPr>
                </w:pPr>
                <w:r>
                  <w:rPr>
                    <w:b/>
                    <w:color w:val="696969"/>
                    <w:w w:val="110"/>
                    <w:sz w:val="16"/>
                  </w:rPr>
                  <w:t>Pag i</w:t>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line id="_x0000_s2126" style="position:absolute;z-index:-158680;mso-position-horizontal-relative:page;mso-position-vertical-relative:page" from="81.35pt,709.55pt" to="533.5pt,709.55pt" strokecolor="#2b6090" strokeweight="1.44pt">
          <w10:wrap anchorx="page" anchory="page"/>
        </v:line>
      </w:pict>
    </w:r>
    <w:r>
      <w:pict>
        <v:shapetype id="_x0000_t202" coordsize="21600,21600" o:spt="202" path="m,l,21600r21600,l21600,xe">
          <v:stroke joinstyle="miter"/>
          <v:path gradientshapeok="t" o:connecttype="rect"/>
        </v:shapetype>
        <v:shape id="_x0000_s2125" type="#_x0000_t202" style="position:absolute;margin-left:81.1pt;margin-top:711.5pt;width:100.15pt;height:21.2pt;z-index:-158656;mso-position-horizontal-relative:page;mso-position-vertical-relative:page" filled="f" stroked="f">
          <v:textbox inset="0,0,0,0">
            <w:txbxContent>
              <w:p w:rsidR="006E6A15" w:rsidRDefault="000A627B">
                <w:pPr>
                  <w:spacing w:before="15" w:line="300" w:lineRule="auto"/>
                  <w:ind w:left="21" w:right="-15" w:hanging="2"/>
                  <w:rPr>
                    <w:sz w:val="15"/>
                  </w:rPr>
                </w:pPr>
                <w:r>
                  <w:rPr>
                    <w:color w:val="262B2B"/>
                    <w:w w:val="105"/>
                    <w:sz w:val="15"/>
                  </w:rPr>
                  <w:t>Impacts of DIR under Part D February 2017</w:t>
                </w:r>
              </w:p>
            </w:txbxContent>
          </v:textbox>
          <w10:wrap anchorx="page" anchory="page"/>
        </v:shape>
      </w:pict>
    </w:r>
    <w:r>
      <w:pict>
        <v:shape id="_x0000_s2124" type="#_x0000_t202" style="position:absolute;margin-left:507.4pt;margin-top:721.4pt;width:18.75pt;height:11.5pt;z-index:-158632;mso-position-horizontal-relative:page;mso-position-vertical-relative:page" filled="f" stroked="f">
          <v:textbox inset="0,0,0,0">
            <w:txbxContent>
              <w:p w:rsidR="006E6A15" w:rsidRDefault="000A627B">
                <w:pPr>
                  <w:spacing w:before="14"/>
                  <w:ind w:left="20"/>
                  <w:rPr>
                    <w:b/>
                    <w:sz w:val="17"/>
                  </w:rPr>
                </w:pPr>
                <w:r>
                  <w:rPr>
                    <w:b/>
                    <w:color w:val="525252"/>
                    <w:spacing w:val="-7"/>
                    <w:w w:val="80"/>
                    <w:sz w:val="17"/>
                  </w:rPr>
                  <w:t>P</w:t>
                </w:r>
                <w:r>
                  <w:rPr>
                    <w:b/>
                    <w:color w:val="97999A"/>
                    <w:spacing w:val="-7"/>
                    <w:w w:val="80"/>
                    <w:sz w:val="17"/>
                  </w:rPr>
                  <w:t>.</w:t>
                </w:r>
                <w:r>
                  <w:rPr>
                    <w:b/>
                    <w:color w:val="525252"/>
                    <w:spacing w:val="-7"/>
                    <w:w w:val="80"/>
                    <w:sz w:val="17"/>
                  </w:rPr>
                  <w:t>age</w:t>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line id="_x0000_s2122" style="position:absolute;z-index:-158584;mso-position-horizontal-relative:page;mso-position-vertical-relative:page" from="81.35pt,709.2pt" to="532.8pt,709.2pt" strokecolor="#13547c" strokeweight="1.44pt">
          <w10:wrap anchorx="page" anchory="page"/>
        </v:line>
      </w:pict>
    </w:r>
    <w:r>
      <w:pict>
        <v:shapetype id="_x0000_t202" coordsize="21600,21600" o:spt="202" path="m,l,21600r21600,l21600,xe">
          <v:stroke joinstyle="miter"/>
          <v:path gradientshapeok="t" o:connecttype="rect"/>
        </v:shapetype>
        <v:shape id="_x0000_s2121" type="#_x0000_t202" style="position:absolute;margin-left:81.1pt;margin-top:710.25pt;width:99.9pt;height:22.45pt;z-index:-158560;mso-position-horizontal-relative:page;mso-position-vertical-relative:page" filled="f" stroked="f">
          <v:textbox inset="0,0,0,0">
            <w:txbxContent>
              <w:p w:rsidR="006E6A15" w:rsidRDefault="000A627B">
                <w:pPr>
                  <w:spacing w:before="12"/>
                  <w:ind w:left="20"/>
                  <w:rPr>
                    <w:sz w:val="15"/>
                  </w:rPr>
                </w:pPr>
                <w:r>
                  <w:rPr>
                    <w:color w:val="282D2D"/>
                    <w:w w:val="105"/>
                    <w:sz w:val="15"/>
                  </w:rPr>
                  <w:t>Impacts</w:t>
                </w:r>
                <w:r>
                  <w:rPr>
                    <w:color w:val="282D2D"/>
                    <w:spacing w:val="-17"/>
                    <w:w w:val="105"/>
                    <w:sz w:val="15"/>
                  </w:rPr>
                  <w:t xml:space="preserve"> </w:t>
                </w:r>
                <w:r>
                  <w:rPr>
                    <w:color w:val="282D2D"/>
                    <w:w w:val="105"/>
                    <w:sz w:val="15"/>
                  </w:rPr>
                  <w:t>of</w:t>
                </w:r>
                <w:r>
                  <w:rPr>
                    <w:color w:val="282D2D"/>
                    <w:spacing w:val="-5"/>
                    <w:w w:val="105"/>
                    <w:sz w:val="15"/>
                  </w:rPr>
                  <w:t xml:space="preserve"> </w:t>
                </w:r>
                <w:r>
                  <w:rPr>
                    <w:color w:val="282D2D"/>
                    <w:w w:val="105"/>
                    <w:sz w:val="15"/>
                  </w:rPr>
                  <w:t>DIR</w:t>
                </w:r>
                <w:r>
                  <w:rPr>
                    <w:color w:val="282D2D"/>
                    <w:spacing w:val="-9"/>
                    <w:w w:val="105"/>
                    <w:sz w:val="15"/>
                  </w:rPr>
                  <w:t xml:space="preserve"> </w:t>
                </w:r>
                <w:r>
                  <w:rPr>
                    <w:rFonts w:ascii="Times New Roman"/>
                    <w:color w:val="282D2D"/>
                    <w:w w:val="105"/>
                    <w:sz w:val="18"/>
                  </w:rPr>
                  <w:t>under</w:t>
                </w:r>
                <w:r>
                  <w:rPr>
                    <w:rFonts w:ascii="Times New Roman"/>
                    <w:color w:val="282D2D"/>
                    <w:spacing w:val="-18"/>
                    <w:w w:val="105"/>
                    <w:sz w:val="18"/>
                  </w:rPr>
                  <w:t xml:space="preserve"> </w:t>
                </w:r>
                <w:r>
                  <w:rPr>
                    <w:color w:val="282D2D"/>
                    <w:w w:val="105"/>
                    <w:sz w:val="15"/>
                  </w:rPr>
                  <w:t>Part</w:t>
                </w:r>
                <w:r>
                  <w:rPr>
                    <w:color w:val="282D2D"/>
                    <w:spacing w:val="-10"/>
                    <w:w w:val="105"/>
                    <w:sz w:val="15"/>
                  </w:rPr>
                  <w:t xml:space="preserve"> </w:t>
                </w:r>
                <w:r>
                  <w:rPr>
                    <w:color w:val="282D2D"/>
                    <w:w w:val="105"/>
                    <w:sz w:val="15"/>
                  </w:rPr>
                  <w:t>D</w:t>
                </w:r>
              </w:p>
              <w:p w:rsidR="006E6A15" w:rsidRDefault="000A627B">
                <w:pPr>
                  <w:spacing w:before="1"/>
                  <w:ind w:left="31"/>
                  <w:rPr>
                    <w:rFonts w:ascii="Times New Roman"/>
                    <w:sz w:val="18"/>
                  </w:rPr>
                </w:pPr>
                <w:r>
                  <w:rPr>
                    <w:rFonts w:ascii="Times New Roman"/>
                    <w:color w:val="282D2D"/>
                    <w:w w:val="95"/>
                    <w:sz w:val="18"/>
                  </w:rPr>
                  <w:t>February 2017</w:t>
                </w:r>
              </w:p>
            </w:txbxContent>
          </v:textbox>
          <w10:wrap anchorx="page" anchory="page"/>
        </v:shape>
      </w:pict>
    </w:r>
    <w:r>
      <w:pict>
        <v:shape id="_x0000_s2120" type="#_x0000_t202" style="position:absolute;margin-left:501.75pt;margin-top:721.05pt;width:31.05pt;height:12.35pt;z-index:-158536;mso-position-horizontal-relative:page;mso-position-vertical-relative:page" filled="f" stroked="f">
          <v:textbox inset="0,0,0,0">
            <w:txbxContent>
              <w:p w:rsidR="006E6A15" w:rsidRDefault="000A627B">
                <w:pPr>
                  <w:spacing w:before="12"/>
                  <w:ind w:left="20"/>
                  <w:rPr>
                    <w:rFonts w:ascii="Times New Roman"/>
                    <w:sz w:val="18"/>
                  </w:rPr>
                </w:pPr>
                <w:r>
                  <w:rPr>
                    <w:b/>
                    <w:color w:val="282D2D"/>
                    <w:sz w:val="15"/>
                  </w:rPr>
                  <w:t xml:space="preserve">Page </w:t>
                </w:r>
                <w:r>
                  <w:fldChar w:fldCharType="begin"/>
                </w:r>
                <w:r>
                  <w:rPr>
                    <w:rFonts w:ascii="Times New Roman"/>
                    <w:color w:val="282D2D"/>
                    <w:sz w:val="18"/>
                  </w:rPr>
                  <w:instrText xml:space="preserve"> PAGE </w:instrText>
                </w:r>
                <w:r>
                  <w:fldChar w:fldCharType="separate"/>
                </w:r>
                <w:r>
                  <w:rPr>
                    <w:rFonts w:ascii="Times New Roman"/>
                    <w:noProof/>
                    <w:color w:val="282D2D"/>
                    <w:sz w:val="18"/>
                  </w:rPr>
                  <w:t>16</w:t>
                </w:r>
                <w:r>
                  <w:fldChar w:fldCharType="end"/>
                </w:r>
              </w:p>
            </w:txbxContent>
          </v:textbox>
          <w10:wrap anchorx="page" anchory="page"/>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line id="_x0000_s2112" style="position:absolute;z-index:-158344;mso-position-horizontal-relative:page;mso-position-vertical-relative:page" from="81.35pt,709.9pt" to="532.1pt,709.9pt" strokecolor="#345467" strokeweight="1.44pt">
          <w10:wrap anchorx="page" anchory="page"/>
        </v:line>
      </w:pict>
    </w:r>
    <w:r>
      <w:pict>
        <v:shapetype id="_x0000_t202" coordsize="21600,21600" o:spt="202" path="m,l,21600r21600,l21600,xe">
          <v:stroke joinstyle="miter"/>
          <v:path gradientshapeok="t" o:connecttype="rect"/>
        </v:shapetype>
        <v:shape id="_x0000_s2111" type="#_x0000_t202" style="position:absolute;margin-left:81.2pt;margin-top:722.3pt;width:53.05pt;height:10.4pt;z-index:-158320;mso-position-horizontal-relative:page;mso-position-vertical-relative:page" filled="f" stroked="f">
          <v:textbox inset="0,0,0,0">
            <w:txbxContent>
              <w:p w:rsidR="006E6A15" w:rsidRDefault="000A627B">
                <w:pPr>
                  <w:spacing w:before="15"/>
                  <w:ind w:left="20"/>
                  <w:rPr>
                    <w:sz w:val="15"/>
                  </w:rPr>
                </w:pPr>
                <w:r>
                  <w:rPr>
                    <w:color w:val="262D2D"/>
                    <w:w w:val="105"/>
                    <w:sz w:val="15"/>
                  </w:rPr>
                  <w:t>February 2017</w:t>
                </w:r>
              </w:p>
            </w:txbxContent>
          </v:textbox>
          <w10:wrap anchorx="page" anchory="page"/>
        </v:shape>
      </w:pict>
    </w:r>
    <w:r>
      <w:pict>
        <v:shape id="_x0000_s2110" type="#_x0000_t202" style="position:absolute;margin-left:501.75pt;margin-top:723pt;width:28.55pt;height:10.4pt;z-index:-158296;mso-position-horizontal-relative:page;mso-position-vertical-relative:page" filled="f" stroked="f">
          <v:textbox inset="0,0,0,0">
            <w:txbxContent>
              <w:p w:rsidR="006E6A15" w:rsidRDefault="000A627B">
                <w:pPr>
                  <w:spacing w:before="15"/>
                  <w:ind w:left="20"/>
                  <w:rPr>
                    <w:sz w:val="15"/>
                  </w:rPr>
                </w:pPr>
                <w:r>
                  <w:rPr>
                    <w:b/>
                    <w:color w:val="262D2D"/>
                    <w:w w:val="95"/>
                    <w:sz w:val="15"/>
                  </w:rPr>
                  <w:t xml:space="preserve">Page </w:t>
                </w:r>
                <w:r>
                  <w:rPr>
                    <w:color w:val="262D2D"/>
                    <w:w w:val="95"/>
                    <w:sz w:val="15"/>
                  </w:rPr>
                  <w:t>17</w:t>
                </w:r>
              </w:p>
            </w:txbxContent>
          </v:textbox>
          <w10:wrap anchorx="page" anchory="page"/>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108" type="#_x0000_t202" style="position:absolute;margin-left:81.05pt;margin-top:711.05pt;width:100.3pt;height:21.4pt;z-index:-158248;mso-position-horizontal-relative:page;mso-position-vertical-relative:page" filled="f" stroked="f">
          <v:textbox inset="0,0,0,0">
            <w:txbxContent>
              <w:p w:rsidR="006E6A15" w:rsidRDefault="000A627B">
                <w:pPr>
                  <w:spacing w:before="14" w:line="271" w:lineRule="auto"/>
                  <w:ind w:left="21" w:right="9" w:hanging="2"/>
                  <w:rPr>
                    <w:sz w:val="16"/>
                  </w:rPr>
                </w:pPr>
                <w:r>
                  <w:rPr>
                    <w:color w:val="2A2A2A"/>
                    <w:sz w:val="16"/>
                  </w:rPr>
                  <w:t>Impact</w:t>
                </w:r>
                <w:r>
                  <w:rPr>
                    <w:color w:val="484848"/>
                    <w:sz w:val="16"/>
                  </w:rPr>
                  <w:t>s</w:t>
                </w:r>
                <w:r>
                  <w:rPr>
                    <w:color w:val="484848"/>
                    <w:spacing w:val="-26"/>
                    <w:sz w:val="16"/>
                  </w:rPr>
                  <w:t xml:space="preserve"> </w:t>
                </w:r>
                <w:r>
                  <w:rPr>
                    <w:color w:val="2A2A2A"/>
                    <w:sz w:val="16"/>
                  </w:rPr>
                  <w:t>of</w:t>
                </w:r>
                <w:r>
                  <w:rPr>
                    <w:color w:val="2A2A2A"/>
                    <w:spacing w:val="-8"/>
                    <w:sz w:val="16"/>
                  </w:rPr>
                  <w:t xml:space="preserve"> </w:t>
                </w:r>
                <w:r>
                  <w:rPr>
                    <w:color w:val="2A2A2A"/>
                    <w:spacing w:val="-3"/>
                    <w:sz w:val="16"/>
                  </w:rPr>
                  <w:t>D</w:t>
                </w:r>
                <w:r>
                  <w:rPr>
                    <w:color w:val="484848"/>
                    <w:spacing w:val="-3"/>
                    <w:sz w:val="16"/>
                  </w:rPr>
                  <w:t>I</w:t>
                </w:r>
                <w:r>
                  <w:rPr>
                    <w:color w:val="2A2A2A"/>
                    <w:spacing w:val="-3"/>
                    <w:sz w:val="16"/>
                  </w:rPr>
                  <w:t>R</w:t>
                </w:r>
                <w:r>
                  <w:rPr>
                    <w:color w:val="2A2A2A"/>
                    <w:spacing w:val="-20"/>
                    <w:sz w:val="16"/>
                  </w:rPr>
                  <w:t xml:space="preserve"> </w:t>
                </w:r>
                <w:r>
                  <w:rPr>
                    <w:color w:val="484848"/>
                    <w:spacing w:val="3"/>
                    <w:sz w:val="16"/>
                  </w:rPr>
                  <w:t>u</w:t>
                </w:r>
                <w:r>
                  <w:rPr>
                    <w:color w:val="2A2A2A"/>
                    <w:spacing w:val="3"/>
                    <w:sz w:val="16"/>
                  </w:rPr>
                  <w:t>nd</w:t>
                </w:r>
                <w:r>
                  <w:rPr>
                    <w:color w:val="2A2A2A"/>
                    <w:spacing w:val="-25"/>
                    <w:sz w:val="16"/>
                  </w:rPr>
                  <w:t xml:space="preserve"> </w:t>
                </w:r>
                <w:r>
                  <w:rPr>
                    <w:color w:val="484848"/>
                    <w:sz w:val="16"/>
                  </w:rPr>
                  <w:t>er</w:t>
                </w:r>
                <w:r>
                  <w:rPr>
                    <w:color w:val="484848"/>
                    <w:spacing w:val="-8"/>
                    <w:sz w:val="16"/>
                  </w:rPr>
                  <w:t xml:space="preserve"> </w:t>
                </w:r>
                <w:r>
                  <w:rPr>
                    <w:color w:val="2A2A2A"/>
                    <w:sz w:val="16"/>
                  </w:rPr>
                  <w:t>Part</w:t>
                </w:r>
                <w:r>
                  <w:rPr>
                    <w:color w:val="2A2A2A"/>
                    <w:spacing w:val="-20"/>
                    <w:sz w:val="16"/>
                  </w:rPr>
                  <w:t xml:space="preserve"> </w:t>
                </w:r>
                <w:r>
                  <w:rPr>
                    <w:color w:val="2A2A2A"/>
                    <w:sz w:val="16"/>
                  </w:rPr>
                  <w:t>D February</w:t>
                </w:r>
                <w:r>
                  <w:rPr>
                    <w:color w:val="2A2A2A"/>
                    <w:spacing w:val="-12"/>
                    <w:sz w:val="16"/>
                  </w:rPr>
                  <w:t xml:space="preserve"> </w:t>
                </w:r>
                <w:r>
                  <w:rPr>
                    <w:color w:val="2A2A2A"/>
                    <w:sz w:val="16"/>
                  </w:rPr>
                  <w:t>2017</w:t>
                </w:r>
              </w:p>
            </w:txbxContent>
          </v:textbox>
          <w10:wrap anchorx="page" anchory="page"/>
        </v:shape>
      </w:pict>
    </w:r>
    <w:r>
      <w:pict>
        <v:shape id="_x0000_s2107" type="#_x0000_t202" style="position:absolute;margin-left:502.4pt;margin-top:721.5pt;width:28.75pt;height:11.45pt;z-index:-158224;mso-position-horizontal-relative:page;mso-position-vertical-relative:page" filled="f" stroked="f">
          <v:textbox inset="0,0,0,0">
            <w:txbxContent>
              <w:p w:rsidR="006E6A15" w:rsidRDefault="000A627B">
                <w:pPr>
                  <w:spacing w:before="12"/>
                  <w:ind w:left="20"/>
                  <w:rPr>
                    <w:rFonts w:ascii="Times New Roman"/>
                    <w:sz w:val="17"/>
                  </w:rPr>
                </w:pPr>
                <w:r>
                  <w:rPr>
                    <w:b/>
                    <w:color w:val="2A2A2A"/>
                    <w:w w:val="90"/>
                    <w:sz w:val="16"/>
                  </w:rPr>
                  <w:t xml:space="preserve">Page </w:t>
                </w:r>
                <w:r>
                  <w:fldChar w:fldCharType="begin"/>
                </w:r>
                <w:r>
                  <w:rPr>
                    <w:rFonts w:ascii="Times New Roman"/>
                    <w:color w:val="2A2A2A"/>
                    <w:w w:val="90"/>
                    <w:sz w:val="17"/>
                  </w:rPr>
                  <w:instrText xml:space="preserve"> PAGE </w:instrText>
                </w:r>
                <w:r>
                  <w:fldChar w:fldCharType="separate"/>
                </w:r>
                <w:r>
                  <w:rPr>
                    <w:rFonts w:ascii="Times New Roman"/>
                    <w:noProof/>
                    <w:color w:val="2A2A2A"/>
                    <w:w w:val="90"/>
                    <w:sz w:val="17"/>
                  </w:rPr>
                  <w:t>18</w:t>
                </w:r>
                <w:r>
                  <w:fldChar w:fldCharType="end"/>
                </w:r>
              </w:p>
            </w:txbxContent>
          </v:textbox>
          <w10:wrap anchorx="page" anchory="page"/>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line id="_x0000_s2105" style="position:absolute;z-index:-158176;mso-position-horizontal-relative:page;mso-position-vertical-relative:page" from="80.65pt,709.2pt" to="533.5pt,709.2pt" strokecolor="#4b7490" strokeweight="1.8pt">
          <w10:wrap anchorx="page" anchory="page"/>
        </v:line>
      </w:pict>
    </w:r>
    <w:r>
      <w:pict>
        <v:shapetype id="_x0000_t202" coordsize="21600,21600" o:spt="202" path="m,l,21600r21600,l21600,xe">
          <v:stroke joinstyle="miter"/>
          <v:path gradientshapeok="t" o:connecttype="rect"/>
        </v:shapetype>
        <v:shape id="_x0000_s2104" type="#_x0000_t202" style="position:absolute;margin-left:81.1pt;margin-top:712.2pt;width:99.9pt;height:21.2pt;z-index:-158152;mso-position-horizontal-relative:page;mso-position-vertical-relative:page" filled="f" stroked="f">
          <v:textbox inset="0,0,0,0">
            <w:txbxContent>
              <w:p w:rsidR="006E6A15" w:rsidRDefault="000A627B">
                <w:pPr>
                  <w:spacing w:before="15" w:line="300" w:lineRule="auto"/>
                  <w:ind w:left="21" w:right="-20" w:hanging="2"/>
                  <w:rPr>
                    <w:sz w:val="15"/>
                  </w:rPr>
                </w:pPr>
                <w:r>
                  <w:rPr>
                    <w:color w:val="232828"/>
                    <w:w w:val="105"/>
                    <w:sz w:val="15"/>
                  </w:rPr>
                  <w:t>Impacts of DIR under Part D February 2017</w:t>
                </w:r>
              </w:p>
            </w:txbxContent>
          </v:textbox>
          <w10:wrap anchorx="page" anchory="page"/>
        </v:shape>
      </w:pict>
    </w:r>
    <w:r>
      <w:pict>
        <v:shape id="_x0000_s2103" type="#_x0000_t202" style="position:absolute;margin-left:502.4pt;margin-top:721.5pt;width:32pt;height:12.15pt;z-index:-158128;mso-position-horizontal-relative:page;mso-position-vertical-relative:page" filled="f" stroked="f">
          <v:textbox inset="0,0,0,0">
            <w:txbxContent>
              <w:p w:rsidR="006E6A15" w:rsidRDefault="000A627B">
                <w:pPr>
                  <w:spacing w:before="27"/>
                  <w:ind w:left="20"/>
                  <w:rPr>
                    <w:rFonts w:ascii="Times New Roman"/>
                    <w:sz w:val="17"/>
                  </w:rPr>
                </w:pPr>
                <w:r>
                  <w:rPr>
                    <w:b/>
                    <w:color w:val="232828"/>
                    <w:w w:val="90"/>
                    <w:sz w:val="16"/>
                  </w:rPr>
                  <w:t xml:space="preserve">Page </w:t>
                </w:r>
                <w:r>
                  <w:fldChar w:fldCharType="begin"/>
                </w:r>
                <w:r>
                  <w:rPr>
                    <w:rFonts w:ascii="Times New Roman"/>
                    <w:color w:val="232828"/>
                    <w:w w:val="90"/>
                    <w:sz w:val="17"/>
                  </w:rPr>
                  <w:instrText xml:space="preserve"> PAGE </w:instrText>
                </w:r>
                <w:r>
                  <w:fldChar w:fldCharType="separate"/>
                </w:r>
                <w:r>
                  <w:rPr>
                    <w:rFonts w:ascii="Times New Roman"/>
                    <w:noProof/>
                    <w:color w:val="232828"/>
                    <w:w w:val="90"/>
                    <w:sz w:val="17"/>
                  </w:rPr>
                  <w:t>24</w:t>
                </w:r>
                <w:r>
                  <w:fldChar w:fldCharType="end"/>
                </w:r>
              </w:p>
            </w:txbxContent>
          </v:textbox>
          <w10:wrap anchorx="page" anchory="page"/>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line id="_x0000_s2099" style="position:absolute;z-index:-158032;mso-position-horizontal-relative:page;mso-position-vertical-relative:page" from="80.65pt,709.2pt" to="533.5pt,709.2pt" strokecolor="#446b87" strokeweight="1.44pt">
          <w10:wrap anchorx="page" anchory="page"/>
        </v:line>
      </w:pict>
    </w:r>
    <w:r>
      <w:pict>
        <v:shapetype id="_x0000_t202" coordsize="21600,21600" o:spt="202" path="m,l,21600r21600,l21600,xe">
          <v:stroke joinstyle="miter"/>
          <v:path gradientshapeok="t" o:connecttype="rect"/>
        </v:shapetype>
        <v:shape id="_x0000_s2098" type="#_x0000_t202" style="position:absolute;margin-left:81.8pt;margin-top:711.5pt;width:99.25pt;height:21.2pt;z-index:-158008;mso-position-horizontal-relative:page;mso-position-vertical-relative:page" filled="f" stroked="f">
          <v:textbox inset="0,0,0,0">
            <w:txbxContent>
              <w:p w:rsidR="006E6A15" w:rsidRDefault="000A627B">
                <w:pPr>
                  <w:spacing w:before="15" w:line="300" w:lineRule="auto"/>
                  <w:ind w:left="21" w:right="8" w:hanging="2"/>
                  <w:rPr>
                    <w:sz w:val="15"/>
                  </w:rPr>
                </w:pPr>
                <w:r>
                  <w:rPr>
                    <w:color w:val="262A2B"/>
                    <w:w w:val="105"/>
                    <w:sz w:val="15"/>
                  </w:rPr>
                  <w:t>Impacts</w:t>
                </w:r>
                <w:r>
                  <w:rPr>
                    <w:color w:val="262A2B"/>
                    <w:spacing w:val="-12"/>
                    <w:w w:val="105"/>
                    <w:sz w:val="15"/>
                  </w:rPr>
                  <w:t xml:space="preserve"> </w:t>
                </w:r>
                <w:r>
                  <w:rPr>
                    <w:color w:val="262A2B"/>
                    <w:w w:val="105"/>
                    <w:sz w:val="15"/>
                  </w:rPr>
                  <w:t>of</w:t>
                </w:r>
                <w:r>
                  <w:rPr>
                    <w:color w:val="262A2B"/>
                    <w:spacing w:val="15"/>
                    <w:w w:val="105"/>
                    <w:sz w:val="15"/>
                  </w:rPr>
                  <w:t xml:space="preserve"> </w:t>
                </w:r>
                <w:r>
                  <w:rPr>
                    <w:color w:val="262A2B"/>
                    <w:w w:val="105"/>
                    <w:sz w:val="15"/>
                  </w:rPr>
                  <w:t>DIR</w:t>
                </w:r>
                <w:r>
                  <w:rPr>
                    <w:color w:val="262A2B"/>
                    <w:spacing w:val="-20"/>
                    <w:w w:val="105"/>
                    <w:sz w:val="15"/>
                  </w:rPr>
                  <w:t xml:space="preserve"> </w:t>
                </w:r>
                <w:r>
                  <w:rPr>
                    <w:color w:val="262A2B"/>
                    <w:w w:val="105"/>
                    <w:sz w:val="15"/>
                  </w:rPr>
                  <w:t>under</w:t>
                </w:r>
                <w:r>
                  <w:rPr>
                    <w:color w:val="262A2B"/>
                    <w:spacing w:val="-6"/>
                    <w:w w:val="105"/>
                    <w:sz w:val="15"/>
                  </w:rPr>
                  <w:t xml:space="preserve"> </w:t>
                </w:r>
                <w:r>
                  <w:rPr>
                    <w:color w:val="262A2B"/>
                    <w:w w:val="105"/>
                    <w:sz w:val="15"/>
                  </w:rPr>
                  <w:t>Part</w:t>
                </w:r>
                <w:r>
                  <w:rPr>
                    <w:color w:val="262A2B"/>
                    <w:spacing w:val="-18"/>
                    <w:w w:val="105"/>
                    <w:sz w:val="15"/>
                  </w:rPr>
                  <w:t xml:space="preserve"> </w:t>
                </w:r>
                <w:r>
                  <w:rPr>
                    <w:color w:val="262A2B"/>
                    <w:w w:val="105"/>
                    <w:sz w:val="15"/>
                  </w:rPr>
                  <w:t>D February</w:t>
                </w:r>
                <w:r>
                  <w:rPr>
                    <w:color w:val="262A2B"/>
                    <w:spacing w:val="-5"/>
                    <w:w w:val="105"/>
                    <w:sz w:val="15"/>
                  </w:rPr>
                  <w:t xml:space="preserve"> </w:t>
                </w:r>
                <w:r>
                  <w:rPr>
                    <w:color w:val="262A2B"/>
                    <w:w w:val="105"/>
                    <w:sz w:val="15"/>
                  </w:rPr>
                  <w:t>2017</w:t>
                </w:r>
              </w:p>
            </w:txbxContent>
          </v:textbox>
          <w10:wrap anchorx="page" anchory="page"/>
        </v:shape>
      </w:pict>
    </w:r>
    <w:r>
      <w:pict>
        <v:shape id="_x0000_s2097" type="#_x0000_t202" style="position:absolute;margin-left:503.15pt;margin-top:722.3pt;width:29.1pt;height:10.4pt;z-index:-157984;mso-position-horizontal-relative:page;mso-position-vertical-relative:page" filled="f" stroked="f">
          <v:textbox inset="0,0,0,0">
            <w:txbxContent>
              <w:p w:rsidR="006E6A15" w:rsidRDefault="000A627B">
                <w:pPr>
                  <w:spacing w:before="15"/>
                  <w:ind w:left="20"/>
                  <w:rPr>
                    <w:sz w:val="15"/>
                  </w:rPr>
                </w:pPr>
                <w:r>
                  <w:rPr>
                    <w:b/>
                    <w:color w:val="262A2B"/>
                    <w:w w:val="95"/>
                    <w:sz w:val="15"/>
                  </w:rPr>
                  <w:t xml:space="preserve">Page </w:t>
                </w:r>
                <w:r>
                  <w:fldChar w:fldCharType="begin"/>
                </w:r>
                <w:r>
                  <w:rPr>
                    <w:color w:val="262A2B"/>
                    <w:w w:val="95"/>
                    <w:sz w:val="15"/>
                  </w:rPr>
                  <w:instrText xml:space="preserve"> PAGE </w:instrText>
                </w:r>
                <w:r>
                  <w:fldChar w:fldCharType="separate"/>
                </w:r>
                <w:r>
                  <w:rPr>
                    <w:noProof/>
                    <w:color w:val="262A2B"/>
                    <w:w w:val="95"/>
                    <w:sz w:val="15"/>
                  </w:rPr>
                  <w:t>25</w:t>
                </w:r>
                <w:r>
                  <w:fldChar w:fldCharType="end"/>
                </w:r>
              </w:p>
            </w:txbxContent>
          </v:textbox>
          <w10:wrap anchorx="page" anchory="page"/>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line id="_x0000_s2096" style="position:absolute;z-index:-157960;mso-position-horizontal-relative:page;mso-position-vertical-relative:page" from="81.35pt,709.55pt" to="532.8pt,709.55pt" strokecolor="#285b7c" strokeweight=".72pt">
          <w10:wrap anchorx="page" anchory="page"/>
        </v:line>
      </w:pict>
    </w:r>
    <w:r>
      <w:pict>
        <v:shapetype id="_x0000_t202" coordsize="21600,21600" o:spt="202" path="m,l,21600r21600,l21600,xe">
          <v:stroke joinstyle="miter"/>
          <v:path gradientshapeok="t" o:connecttype="rect"/>
        </v:shapetype>
        <v:shape id="_x0000_s2095" type="#_x0000_t202" style="position:absolute;margin-left:82.3pt;margin-top:710.25pt;width:99.25pt;height:22.45pt;z-index:-157936;mso-position-horizontal-relative:page;mso-position-vertical-relative:page" filled="f" stroked="f">
          <v:textbox inset="0,0,0,0">
            <w:txbxContent>
              <w:p w:rsidR="006E6A15" w:rsidRDefault="000A627B">
                <w:pPr>
                  <w:spacing w:before="12"/>
                  <w:ind w:left="21" w:right="7" w:hanging="2"/>
                  <w:rPr>
                    <w:rFonts w:ascii="Times New Roman"/>
                    <w:sz w:val="18"/>
                  </w:rPr>
                </w:pPr>
                <w:r>
                  <w:rPr>
                    <w:rFonts w:ascii="Times New Roman"/>
                    <w:color w:val="242D2F"/>
                    <w:sz w:val="18"/>
                  </w:rPr>
                  <w:t>Impacts</w:t>
                </w:r>
                <w:r>
                  <w:rPr>
                    <w:rFonts w:ascii="Times New Roman"/>
                    <w:color w:val="242D2F"/>
                    <w:spacing w:val="-33"/>
                    <w:sz w:val="18"/>
                  </w:rPr>
                  <w:t xml:space="preserve"> </w:t>
                </w:r>
                <w:r>
                  <w:rPr>
                    <w:rFonts w:ascii="Times New Roman"/>
                    <w:color w:val="242D2F"/>
                    <w:sz w:val="18"/>
                  </w:rPr>
                  <w:t>of</w:t>
                </w:r>
                <w:r>
                  <w:rPr>
                    <w:rFonts w:ascii="Times New Roman"/>
                    <w:color w:val="242D2F"/>
                    <w:spacing w:val="-28"/>
                    <w:sz w:val="18"/>
                  </w:rPr>
                  <w:t xml:space="preserve"> </w:t>
                </w:r>
                <w:r>
                  <w:rPr>
                    <w:rFonts w:ascii="Times New Roman"/>
                    <w:color w:val="242D2F"/>
                    <w:sz w:val="18"/>
                  </w:rPr>
                  <w:t>DIR</w:t>
                </w:r>
                <w:r>
                  <w:rPr>
                    <w:rFonts w:ascii="Times New Roman"/>
                    <w:color w:val="242D2F"/>
                    <w:spacing w:val="-30"/>
                    <w:sz w:val="18"/>
                  </w:rPr>
                  <w:t xml:space="preserve"> </w:t>
                </w:r>
                <w:r>
                  <w:rPr>
                    <w:rFonts w:ascii="Times New Roman"/>
                    <w:color w:val="242D2F"/>
                    <w:sz w:val="18"/>
                  </w:rPr>
                  <w:t>under</w:t>
                </w:r>
                <w:r>
                  <w:rPr>
                    <w:rFonts w:ascii="Times New Roman"/>
                    <w:color w:val="242D2F"/>
                    <w:spacing w:val="-24"/>
                    <w:sz w:val="18"/>
                  </w:rPr>
                  <w:t xml:space="preserve"> </w:t>
                </w:r>
                <w:r>
                  <w:rPr>
                    <w:rFonts w:ascii="Times New Roman"/>
                    <w:color w:val="242D2F"/>
                    <w:sz w:val="18"/>
                  </w:rPr>
                  <w:t>Part</w:t>
                </w:r>
                <w:r>
                  <w:rPr>
                    <w:rFonts w:ascii="Times New Roman"/>
                    <w:color w:val="242D2F"/>
                    <w:spacing w:val="-31"/>
                    <w:sz w:val="18"/>
                  </w:rPr>
                  <w:t xml:space="preserve"> </w:t>
                </w:r>
                <w:r>
                  <w:rPr>
                    <w:rFonts w:ascii="Times New Roman"/>
                    <w:color w:val="242D2F"/>
                    <w:sz w:val="18"/>
                  </w:rPr>
                  <w:t xml:space="preserve">D </w:t>
                </w:r>
                <w:r>
                  <w:rPr>
                    <w:rFonts w:ascii="Times New Roman"/>
                    <w:color w:val="242D2F"/>
                    <w:w w:val="95"/>
                    <w:sz w:val="18"/>
                  </w:rPr>
                  <w:t>February</w:t>
                </w:r>
                <w:r>
                  <w:rPr>
                    <w:rFonts w:ascii="Times New Roman"/>
                    <w:color w:val="242D2F"/>
                    <w:spacing w:val="-2"/>
                    <w:w w:val="95"/>
                    <w:sz w:val="18"/>
                  </w:rPr>
                  <w:t xml:space="preserve"> </w:t>
                </w:r>
                <w:r>
                  <w:rPr>
                    <w:rFonts w:ascii="Times New Roman"/>
                    <w:color w:val="242D2F"/>
                    <w:w w:val="95"/>
                    <w:sz w:val="18"/>
                  </w:rPr>
                  <w:t>2017</w:t>
                </w:r>
              </w:p>
            </w:txbxContent>
          </v:textbox>
          <w10:wrap anchorx="page" anchory="page"/>
        </v:shape>
      </w:pict>
    </w:r>
    <w:r>
      <w:pict>
        <v:shape id="_x0000_s2094" type="#_x0000_t202" style="position:absolute;margin-left:503.15pt;margin-top:721.85pt;width:30.8pt;height:10.95pt;z-index:-157912;mso-position-horizontal-relative:page;mso-position-vertical-relative:page" filled="f" stroked="f">
          <v:textbox inset="0,0,0,0">
            <w:txbxContent>
              <w:p w:rsidR="006E6A15" w:rsidRDefault="000A627B">
                <w:pPr>
                  <w:spacing w:before="14"/>
                  <w:ind w:left="20"/>
                  <w:rPr>
                    <w:sz w:val="16"/>
                  </w:rPr>
                </w:pPr>
                <w:r>
                  <w:rPr>
                    <w:b/>
                    <w:color w:val="242D2F"/>
                    <w:w w:val="95"/>
                    <w:sz w:val="16"/>
                  </w:rPr>
                  <w:t xml:space="preserve">Page </w:t>
                </w:r>
                <w:r>
                  <w:fldChar w:fldCharType="begin"/>
                </w:r>
                <w:r>
                  <w:rPr>
                    <w:color w:val="242D2F"/>
                    <w:w w:val="95"/>
                    <w:sz w:val="16"/>
                  </w:rPr>
                  <w:instrText xml:space="preserve"> PAGE </w:instrText>
                </w:r>
                <w:r>
                  <w:fldChar w:fldCharType="separate"/>
                </w:r>
                <w:r>
                  <w:rPr>
                    <w:noProof/>
                    <w:color w:val="242D2F"/>
                    <w:w w:val="95"/>
                    <w:sz w:val="16"/>
                  </w:rPr>
                  <w:t>35</w:t>
                </w:r>
                <w:r>
                  <w:fldChar w:fldCharType="end"/>
                </w:r>
              </w:p>
            </w:txbxContent>
          </v:textbox>
          <w10:wrap anchorx="page" anchory="page"/>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6E6A15">
    <w:pPr>
      <w:pStyle w:val="BodyText"/>
      <w:spacing w:line="14" w:lineRule="auto"/>
      <w:rPr>
        <w:sz w:val="2"/>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082" type="#_x0000_t202" style="position:absolute;margin-left:81.05pt;margin-top:733.35pt;width:97.55pt;height:10.95pt;z-index:-157624;mso-position-horizontal-relative:page;mso-position-vertical-relative:page" filled="f" stroked="f">
          <v:textbox inset="0,0,0,0">
            <w:txbxContent>
              <w:p w:rsidR="006E6A15" w:rsidRDefault="000A627B">
                <w:pPr>
                  <w:spacing w:before="14"/>
                  <w:ind w:left="20"/>
                  <w:rPr>
                    <w:b/>
                    <w:sz w:val="14"/>
                  </w:rPr>
                </w:pPr>
                <w:r>
                  <w:rPr>
                    <w:color w:val="54595D"/>
                    <w:w w:val="105"/>
                    <w:sz w:val="16"/>
                  </w:rPr>
                  <w:t xml:space="preserve">Impact of H.R. </w:t>
                </w:r>
                <w:r>
                  <w:rPr>
                    <w:b/>
                    <w:color w:val="54595D"/>
                    <w:w w:val="105"/>
                    <w:sz w:val="14"/>
                  </w:rPr>
                  <w:t>1038/S. 413</w:t>
                </w:r>
              </w:p>
            </w:txbxContent>
          </v:textbox>
          <w10:wrap anchorx="page" anchory="page"/>
        </v:shape>
      </w:pict>
    </w:r>
    <w:r>
      <w:pict>
        <v:shape id="_x0000_s2081" type="#_x0000_t202" style="position:absolute;margin-left:351.3pt;margin-top:733.35pt;width:169.75pt;height:10.95pt;z-index:-157600;mso-position-horizontal-relative:page;mso-position-vertical-relative:page" filled="f" stroked="f">
          <v:textbox inset="0,0,0,0">
            <w:txbxContent>
              <w:p w:rsidR="006E6A15" w:rsidRDefault="000A627B">
                <w:pPr>
                  <w:spacing w:before="14"/>
                  <w:ind w:left="20"/>
                  <w:rPr>
                    <w:sz w:val="16"/>
                  </w:rPr>
                </w:pPr>
                <w:r>
                  <w:rPr>
                    <w:b/>
                    <w:color w:val="54595D"/>
                    <w:w w:val="105"/>
                    <w:sz w:val="14"/>
                  </w:rPr>
                  <w:t xml:space="preserve">National </w:t>
                </w:r>
                <w:r>
                  <w:rPr>
                    <w:color w:val="54595D"/>
                    <w:w w:val="105"/>
                    <w:sz w:val="16"/>
                  </w:rPr>
                  <w:t>Community Pharmacists Association</w:t>
                </w:r>
              </w:p>
            </w:txbxContent>
          </v:textbox>
          <w10:wrap anchorx="page" anchory="page"/>
        </v:shape>
      </w:pic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080" type="#_x0000_t202" style="position:absolute;margin-left:81.05pt;margin-top:733.7pt;width:97.55pt;height:10.95pt;z-index:-157576;mso-position-horizontal-relative:page;mso-position-vertical-relative:page" filled="f" stroked="f">
          <v:textbox inset="0,0,0,0">
            <w:txbxContent>
              <w:p w:rsidR="006E6A15" w:rsidRDefault="000A627B">
                <w:pPr>
                  <w:spacing w:before="14"/>
                  <w:ind w:left="20"/>
                  <w:rPr>
                    <w:sz w:val="16"/>
                  </w:rPr>
                </w:pPr>
                <w:r>
                  <w:rPr>
                    <w:color w:val="595959"/>
                    <w:sz w:val="16"/>
                  </w:rPr>
                  <w:t>Impact of H.R. 10JB/S.</w:t>
                </w:r>
                <w:r>
                  <w:rPr>
                    <w:color w:val="595959"/>
                    <w:spacing w:val="-29"/>
                    <w:sz w:val="16"/>
                  </w:rPr>
                  <w:t xml:space="preserve"> </w:t>
                </w:r>
                <w:r>
                  <w:rPr>
                    <w:color w:val="595959"/>
                    <w:sz w:val="16"/>
                  </w:rPr>
                  <w:t>413</w:t>
                </w:r>
              </w:p>
            </w:txbxContent>
          </v:textbox>
          <w10:wrap anchorx="page" anchory="page"/>
        </v:shape>
      </w:pict>
    </w:r>
    <w:r>
      <w:pict>
        <v:shape id="_x0000_s2079" type="#_x0000_t202" style="position:absolute;margin-left:351.2pt;margin-top:734.1pt;width:169.85pt;height:10.95pt;z-index:-157552;mso-position-horizontal-relative:page;mso-position-vertical-relative:page" filled="f" stroked="f">
          <v:textbox inset="0,0,0,0">
            <w:txbxContent>
              <w:p w:rsidR="006E6A15" w:rsidRDefault="000A627B">
                <w:pPr>
                  <w:spacing w:before="14"/>
                  <w:ind w:left="20"/>
                  <w:rPr>
                    <w:sz w:val="16"/>
                  </w:rPr>
                </w:pPr>
                <w:r>
                  <w:rPr>
                    <w:color w:val="595959"/>
                    <w:w w:val="105"/>
                    <w:sz w:val="16"/>
                  </w:rPr>
                  <w:t>National</w:t>
                </w:r>
                <w:r>
                  <w:rPr>
                    <w:color w:val="595959"/>
                    <w:spacing w:val="-38"/>
                    <w:w w:val="105"/>
                    <w:sz w:val="16"/>
                  </w:rPr>
                  <w:t xml:space="preserve"> </w:t>
                </w:r>
                <w:r>
                  <w:rPr>
                    <w:color w:val="595959"/>
                    <w:w w:val="105"/>
                    <w:sz w:val="16"/>
                  </w:rPr>
                  <w:t>Community Pharmacists Association</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line id="_x0000_s2154" style="position:absolute;z-index:-159352;mso-position-horizontal-relative:page;mso-position-vertical-relative:page" from="81.35pt,709.2pt" to="532.8pt,709.2pt" strokecolor="#0f4f7c" strokeweight="1.44pt">
          <w10:wrap anchorx="page" anchory="page"/>
        </v:line>
      </w:pict>
    </w:r>
    <w:r>
      <w:pict>
        <v:shapetype id="_x0000_t202" coordsize="21600,21600" o:spt="202" path="m,l,21600r21600,l21600,xe">
          <v:stroke joinstyle="miter"/>
          <v:path gradientshapeok="t" o:connecttype="rect"/>
        </v:shapetype>
        <v:shape id="_x0000_s2153" type="#_x0000_t202" style="position:absolute;margin-left:81.05pt;margin-top:711.05pt;width:100.3pt;height:21.4pt;z-index:-159328;mso-position-horizontal-relative:page;mso-position-vertical-relative:page" filled="f" stroked="f">
          <v:textbox inset="0,0,0,0">
            <w:txbxContent>
              <w:p w:rsidR="006E6A15" w:rsidRDefault="000A627B">
                <w:pPr>
                  <w:spacing w:before="14" w:line="271" w:lineRule="auto"/>
                  <w:ind w:left="21" w:right="9" w:hanging="2"/>
                  <w:rPr>
                    <w:sz w:val="16"/>
                  </w:rPr>
                </w:pPr>
                <w:r>
                  <w:rPr>
                    <w:color w:val="313638"/>
                    <w:sz w:val="16"/>
                  </w:rPr>
                  <w:t>Impacts</w:t>
                </w:r>
                <w:r>
                  <w:rPr>
                    <w:color w:val="313638"/>
                    <w:spacing w:val="-12"/>
                    <w:sz w:val="16"/>
                  </w:rPr>
                  <w:t xml:space="preserve"> </w:t>
                </w:r>
                <w:r>
                  <w:rPr>
                    <w:color w:val="313638"/>
                    <w:sz w:val="16"/>
                  </w:rPr>
                  <w:t>of</w:t>
                </w:r>
                <w:r>
                  <w:rPr>
                    <w:color w:val="313638"/>
                    <w:spacing w:val="-2"/>
                    <w:sz w:val="16"/>
                  </w:rPr>
                  <w:t xml:space="preserve"> </w:t>
                </w:r>
                <w:r>
                  <w:rPr>
                    <w:color w:val="313638"/>
                    <w:sz w:val="16"/>
                  </w:rPr>
                  <w:t>DIR</w:t>
                </w:r>
                <w:r>
                  <w:rPr>
                    <w:color w:val="313638"/>
                    <w:spacing w:val="-13"/>
                    <w:sz w:val="16"/>
                  </w:rPr>
                  <w:t xml:space="preserve"> </w:t>
                </w:r>
                <w:r>
                  <w:rPr>
                    <w:color w:val="313638"/>
                    <w:sz w:val="16"/>
                  </w:rPr>
                  <w:t>under</w:t>
                </w:r>
                <w:r>
                  <w:rPr>
                    <w:color w:val="313638"/>
                    <w:spacing w:val="-12"/>
                    <w:sz w:val="16"/>
                  </w:rPr>
                  <w:t xml:space="preserve"> </w:t>
                </w:r>
                <w:r>
                  <w:rPr>
                    <w:color w:val="313638"/>
                    <w:sz w:val="16"/>
                  </w:rPr>
                  <w:t>Part</w:t>
                </w:r>
                <w:r>
                  <w:rPr>
                    <w:color w:val="313638"/>
                    <w:spacing w:val="-13"/>
                    <w:sz w:val="16"/>
                  </w:rPr>
                  <w:t xml:space="preserve"> </w:t>
                </w:r>
                <w:r>
                  <w:rPr>
                    <w:color w:val="313638"/>
                    <w:sz w:val="16"/>
                  </w:rPr>
                  <w:t>D February</w:t>
                </w:r>
                <w:r>
                  <w:rPr>
                    <w:color w:val="313638"/>
                    <w:spacing w:val="-12"/>
                    <w:sz w:val="16"/>
                  </w:rPr>
                  <w:t xml:space="preserve"> </w:t>
                </w:r>
                <w:r>
                  <w:rPr>
                    <w:color w:val="313638"/>
                    <w:sz w:val="16"/>
                  </w:rPr>
                  <w:t>2017</w:t>
                </w:r>
              </w:p>
            </w:txbxContent>
          </v:textbox>
          <w10:wrap anchorx="page" anchory="page"/>
        </v:shape>
      </w:pict>
    </w:r>
    <w:r>
      <w:pict>
        <v:shape id="_x0000_s2152" type="#_x0000_t202" style="position:absolute;margin-left:507.4pt;margin-top:720.55pt;width:24.7pt;height:12.1pt;z-index:-159304;mso-position-horizontal-relative:page;mso-position-vertical-relative:page" filled="f" stroked="f">
          <v:textbox inset="0,0,0,0">
            <w:txbxContent>
              <w:p w:rsidR="006E6A15" w:rsidRDefault="000A627B">
                <w:pPr>
                  <w:spacing w:before="14"/>
                  <w:ind w:left="20"/>
                  <w:rPr>
                    <w:rFonts w:ascii="Times New Roman"/>
                    <w:sz w:val="17"/>
                  </w:rPr>
                </w:pPr>
                <w:r>
                  <w:rPr>
                    <w:b/>
                    <w:color w:val="5D5D5D"/>
                    <w:w w:val="80"/>
                    <w:sz w:val="18"/>
                  </w:rPr>
                  <w:t xml:space="preserve">Page </w:t>
                </w:r>
                <w:r>
                  <w:rPr>
                    <w:rFonts w:ascii="Times New Roman"/>
                    <w:color w:val="707070"/>
                    <w:w w:val="80"/>
                    <w:sz w:val="17"/>
                  </w:rPr>
                  <w:t>ii</w:t>
                </w:r>
              </w:p>
            </w:txbxContent>
          </v:textbox>
          <w10:wrap anchorx="page" anchory="page"/>
        </v:shape>
      </w:pic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076" type="#_x0000_t202" style="position:absolute;margin-left:81.3pt;margin-top:733.8pt;width:98.1pt;height:10.4pt;z-index:-157480;mso-position-horizontal-relative:page;mso-position-vertical-relative:page" filled="f" stroked="f">
          <v:textbox inset="0,0,0,0">
            <w:txbxContent>
              <w:p w:rsidR="006E6A15" w:rsidRDefault="000A627B">
                <w:pPr>
                  <w:spacing w:before="15"/>
                  <w:ind w:left="20"/>
                  <w:rPr>
                    <w:b/>
                    <w:sz w:val="15"/>
                  </w:rPr>
                </w:pPr>
                <w:r>
                  <w:rPr>
                    <w:b/>
                    <w:color w:val="54595D"/>
                    <w:w w:val="105"/>
                    <w:sz w:val="15"/>
                  </w:rPr>
                  <w:t>Impact of H.R. 1038/S.</w:t>
                </w:r>
                <w:r>
                  <w:rPr>
                    <w:b/>
                    <w:color w:val="54595D"/>
                    <w:spacing w:val="-33"/>
                    <w:w w:val="105"/>
                    <w:sz w:val="15"/>
                  </w:rPr>
                  <w:t xml:space="preserve"> </w:t>
                </w:r>
                <w:r>
                  <w:rPr>
                    <w:b/>
                    <w:color w:val="54595D"/>
                    <w:w w:val="105"/>
                    <w:sz w:val="15"/>
                  </w:rPr>
                  <w:t>413</w:t>
                </w:r>
              </w:p>
            </w:txbxContent>
          </v:textbox>
          <w10:wrap anchorx="page" anchory="page"/>
        </v:shape>
      </w:pict>
    </w:r>
    <w:r>
      <w:pict>
        <v:shape id="_x0000_s2075" type="#_x0000_t202" style="position:absolute;margin-left:351.9pt;margin-top:733.7pt;width:169.85pt;height:10.95pt;z-index:-157456;mso-position-horizontal-relative:page;mso-position-vertical-relative:page" filled="f" stroked="f">
          <v:textbox inset="0,0,0,0">
            <w:txbxContent>
              <w:p w:rsidR="006E6A15" w:rsidRDefault="000A627B">
                <w:pPr>
                  <w:spacing w:before="14"/>
                  <w:ind w:left="20"/>
                  <w:rPr>
                    <w:sz w:val="16"/>
                  </w:rPr>
                </w:pPr>
                <w:r>
                  <w:rPr>
                    <w:color w:val="54595D"/>
                    <w:w w:val="105"/>
                    <w:sz w:val="16"/>
                  </w:rPr>
                  <w:t>National</w:t>
                </w:r>
                <w:r>
                  <w:rPr>
                    <w:color w:val="54595D"/>
                    <w:spacing w:val="-37"/>
                    <w:w w:val="105"/>
                    <w:sz w:val="16"/>
                  </w:rPr>
                  <w:t xml:space="preserve"> </w:t>
                </w:r>
                <w:r>
                  <w:rPr>
                    <w:color w:val="54595D"/>
                    <w:w w:val="105"/>
                    <w:sz w:val="16"/>
                  </w:rPr>
                  <w:t>Community Pharmacists Association</w:t>
                </w:r>
              </w:p>
            </w:txbxContent>
          </v:textbox>
          <w10:wrap anchorx="page" anchory="page"/>
        </v:shape>
      </w:pic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072" type="#_x0000_t202" style="position:absolute;margin-left:81.05pt;margin-top:733.35pt;width:97.95pt;height:10.95pt;z-index:-157384;mso-position-horizontal-relative:page;mso-position-vertical-relative:page" filled="f" stroked="f">
          <v:textbox inset="0,0,0,0">
            <w:txbxContent>
              <w:p w:rsidR="006E6A15" w:rsidRDefault="000A627B">
                <w:pPr>
                  <w:spacing w:before="14"/>
                  <w:ind w:left="20"/>
                  <w:rPr>
                    <w:sz w:val="16"/>
                  </w:rPr>
                </w:pPr>
                <w:r>
                  <w:rPr>
                    <w:color w:val="56595D"/>
                    <w:sz w:val="16"/>
                  </w:rPr>
                  <w:t>Impact</w:t>
                </w:r>
                <w:r>
                  <w:rPr>
                    <w:color w:val="56595D"/>
                    <w:spacing w:val="-16"/>
                    <w:sz w:val="16"/>
                  </w:rPr>
                  <w:t xml:space="preserve"> </w:t>
                </w:r>
                <w:r>
                  <w:rPr>
                    <w:color w:val="56595D"/>
                    <w:sz w:val="16"/>
                  </w:rPr>
                  <w:t>of</w:t>
                </w:r>
                <w:r>
                  <w:rPr>
                    <w:color w:val="56595D"/>
                    <w:spacing w:val="6"/>
                    <w:sz w:val="16"/>
                  </w:rPr>
                  <w:t xml:space="preserve"> </w:t>
                </w:r>
                <w:r>
                  <w:rPr>
                    <w:color w:val="56595D"/>
                    <w:sz w:val="16"/>
                  </w:rPr>
                  <w:t>H.R.</w:t>
                </w:r>
                <w:r>
                  <w:rPr>
                    <w:color w:val="56595D"/>
                    <w:spacing w:val="-20"/>
                    <w:sz w:val="16"/>
                  </w:rPr>
                  <w:t xml:space="preserve"> </w:t>
                </w:r>
                <w:r>
                  <w:rPr>
                    <w:color w:val="56595D"/>
                    <w:sz w:val="16"/>
                  </w:rPr>
                  <w:t>103815.</w:t>
                </w:r>
                <w:r>
                  <w:rPr>
                    <w:color w:val="56595D"/>
                    <w:spacing w:val="-13"/>
                    <w:sz w:val="16"/>
                  </w:rPr>
                  <w:t xml:space="preserve"> </w:t>
                </w:r>
                <w:r>
                  <w:rPr>
                    <w:color w:val="56595D"/>
                    <w:sz w:val="16"/>
                  </w:rPr>
                  <w:t>413</w:t>
                </w:r>
              </w:p>
            </w:txbxContent>
          </v:textbox>
          <w10:wrap anchorx="page" anchory="page"/>
        </v:shape>
      </w:pict>
    </w:r>
    <w:r>
      <w:pict>
        <v:shape id="_x0000_s2071" type="#_x0000_t202" style="position:absolute;margin-left:351.9pt;margin-top:733.35pt;width:169.4pt;height:10.95pt;z-index:-157360;mso-position-horizontal-relative:page;mso-position-vertical-relative:page" filled="f" stroked="f">
          <v:textbox inset="0,0,0,0">
            <w:txbxContent>
              <w:p w:rsidR="006E6A15" w:rsidRDefault="000A627B">
                <w:pPr>
                  <w:spacing w:before="14"/>
                  <w:ind w:left="20"/>
                  <w:rPr>
                    <w:sz w:val="16"/>
                  </w:rPr>
                </w:pPr>
                <w:r>
                  <w:rPr>
                    <w:color w:val="56595D"/>
                    <w:w w:val="105"/>
                    <w:sz w:val="16"/>
                  </w:rPr>
                  <w:t>Natlonal</w:t>
                </w:r>
                <w:r>
                  <w:rPr>
                    <w:color w:val="56595D"/>
                    <w:spacing w:val="-26"/>
                    <w:w w:val="105"/>
                    <w:sz w:val="16"/>
                  </w:rPr>
                  <w:t xml:space="preserve"> </w:t>
                </w:r>
                <w:r>
                  <w:rPr>
                    <w:color w:val="56595D"/>
                    <w:w w:val="105"/>
                    <w:sz w:val="16"/>
                  </w:rPr>
                  <w:t>Community</w:t>
                </w:r>
                <w:r>
                  <w:rPr>
                    <w:color w:val="56595D"/>
                    <w:spacing w:val="-13"/>
                    <w:w w:val="105"/>
                    <w:sz w:val="16"/>
                  </w:rPr>
                  <w:t xml:space="preserve"> </w:t>
                </w:r>
                <w:r>
                  <w:rPr>
                    <w:color w:val="56595D"/>
                    <w:w w:val="105"/>
                    <w:sz w:val="16"/>
                  </w:rPr>
                  <w:t>Pharmacists</w:t>
                </w:r>
                <w:r>
                  <w:rPr>
                    <w:color w:val="56595D"/>
                    <w:spacing w:val="-7"/>
                    <w:w w:val="105"/>
                    <w:sz w:val="16"/>
                  </w:rPr>
                  <w:t xml:space="preserve"> </w:t>
                </w:r>
                <w:r>
                  <w:rPr>
                    <w:color w:val="56595D"/>
                    <w:w w:val="105"/>
                    <w:sz w:val="16"/>
                  </w:rPr>
                  <w:t>Association</w:t>
                </w:r>
              </w:p>
            </w:txbxContent>
          </v:textbox>
          <w10:wrap anchorx="page" anchory="page"/>
        </v:shape>
      </w:pic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070" type="#_x0000_t202" style="position:absolute;margin-left:81.05pt;margin-top:733.35pt;width:97.55pt;height:10.95pt;z-index:-157336;mso-position-horizontal-relative:page;mso-position-vertical-relative:page" filled="f" stroked="f">
          <v:textbox inset="0,0,0,0">
            <w:txbxContent>
              <w:p w:rsidR="006E6A15" w:rsidRDefault="000A627B">
                <w:pPr>
                  <w:spacing w:before="14"/>
                  <w:ind w:left="20"/>
                  <w:rPr>
                    <w:sz w:val="16"/>
                  </w:rPr>
                </w:pPr>
                <w:r>
                  <w:rPr>
                    <w:color w:val="54575B"/>
                    <w:sz w:val="16"/>
                  </w:rPr>
                  <w:t>Impact of H.R. 1038/S. 413</w:t>
                </w:r>
              </w:p>
            </w:txbxContent>
          </v:textbox>
          <w10:wrap anchorx="page" anchory="page"/>
        </v:shape>
      </w:pict>
    </w:r>
    <w:r>
      <w:pict>
        <v:shape id="_x0000_s2069" type="#_x0000_t202" style="position:absolute;margin-left:351.2pt;margin-top:734.1pt;width:170.25pt;height:10.95pt;z-index:-157312;mso-position-horizontal-relative:page;mso-position-vertical-relative:page" filled="f" stroked="f">
          <v:textbox inset="0,0,0,0">
            <w:txbxContent>
              <w:p w:rsidR="006E6A15" w:rsidRDefault="000A627B">
                <w:pPr>
                  <w:spacing w:before="14"/>
                  <w:ind w:left="20"/>
                  <w:rPr>
                    <w:sz w:val="16"/>
                  </w:rPr>
                </w:pPr>
                <w:r>
                  <w:rPr>
                    <w:color w:val="54575B"/>
                    <w:w w:val="105"/>
                    <w:sz w:val="16"/>
                  </w:rPr>
                  <w:t>National Community Pharmacists</w:t>
                </w:r>
                <w:r>
                  <w:rPr>
                    <w:color w:val="54575B"/>
                    <w:spacing w:val="-28"/>
                    <w:w w:val="105"/>
                    <w:sz w:val="16"/>
                  </w:rPr>
                  <w:t xml:space="preserve"> </w:t>
                </w:r>
                <w:r>
                  <w:rPr>
                    <w:color w:val="54575B"/>
                    <w:w w:val="105"/>
                    <w:sz w:val="16"/>
                  </w:rPr>
                  <w:t>Association</w:t>
                </w:r>
              </w:p>
            </w:txbxContent>
          </v:textbox>
          <w10:wrap anchorx="page" anchory="page"/>
        </v:shape>
      </w:pic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066" type="#_x0000_t202" style="position:absolute;margin-left:81.3pt;margin-top:733.8pt;width:97.75pt;height:10.4pt;z-index:-157240;mso-position-horizontal-relative:page;mso-position-vertical-relative:page" filled="f" stroked="f">
          <v:textbox inset="0,0,0,0">
            <w:txbxContent>
              <w:p w:rsidR="006E6A15" w:rsidRDefault="000A627B">
                <w:pPr>
                  <w:spacing w:before="15"/>
                  <w:ind w:left="20"/>
                  <w:rPr>
                    <w:b/>
                    <w:sz w:val="15"/>
                  </w:rPr>
                </w:pPr>
                <w:r>
                  <w:rPr>
                    <w:b/>
                    <w:color w:val="54575B"/>
                    <w:w w:val="105"/>
                    <w:sz w:val="15"/>
                  </w:rPr>
                  <w:t>Impact</w:t>
                </w:r>
                <w:r>
                  <w:rPr>
                    <w:b/>
                    <w:color w:val="54575B"/>
                    <w:spacing w:val="-15"/>
                    <w:w w:val="105"/>
                    <w:sz w:val="15"/>
                  </w:rPr>
                  <w:t xml:space="preserve"> </w:t>
                </w:r>
                <w:r>
                  <w:rPr>
                    <w:b/>
                    <w:color w:val="54575B"/>
                    <w:w w:val="105"/>
                    <w:sz w:val="15"/>
                  </w:rPr>
                  <w:t>of</w:t>
                </w:r>
                <w:r>
                  <w:rPr>
                    <w:b/>
                    <w:color w:val="54575B"/>
                    <w:spacing w:val="1"/>
                    <w:w w:val="105"/>
                    <w:sz w:val="15"/>
                  </w:rPr>
                  <w:t xml:space="preserve"> </w:t>
                </w:r>
                <w:r>
                  <w:rPr>
                    <w:color w:val="54575B"/>
                    <w:w w:val="105"/>
                    <w:sz w:val="15"/>
                  </w:rPr>
                  <w:t>H.R.</w:t>
                </w:r>
                <w:r>
                  <w:rPr>
                    <w:color w:val="54575B"/>
                    <w:spacing w:val="-14"/>
                    <w:w w:val="105"/>
                    <w:sz w:val="15"/>
                  </w:rPr>
                  <w:t xml:space="preserve"> </w:t>
                </w:r>
                <w:r>
                  <w:rPr>
                    <w:b/>
                    <w:color w:val="54575B"/>
                    <w:w w:val="105"/>
                    <w:sz w:val="15"/>
                  </w:rPr>
                  <w:t>1038/S.</w:t>
                </w:r>
                <w:r>
                  <w:rPr>
                    <w:b/>
                    <w:color w:val="54575B"/>
                    <w:spacing w:val="-12"/>
                    <w:w w:val="105"/>
                    <w:sz w:val="15"/>
                  </w:rPr>
                  <w:t xml:space="preserve"> </w:t>
                </w:r>
                <w:r>
                  <w:rPr>
                    <w:b/>
                    <w:color w:val="54575B"/>
                    <w:w w:val="105"/>
                    <w:sz w:val="15"/>
                  </w:rPr>
                  <w:t>413</w:t>
                </w:r>
              </w:p>
            </w:txbxContent>
          </v:textbox>
          <w10:wrap anchorx="page" anchory="page"/>
        </v:shape>
      </w:pict>
    </w:r>
    <w:r>
      <w:pict>
        <v:shape id="_x0000_s2065" type="#_x0000_t202" style="position:absolute;margin-left:351.25pt;margin-top:733.8pt;width:170.05pt;height:10.4pt;z-index:-157216;mso-position-horizontal-relative:page;mso-position-vertical-relative:page" filled="f" stroked="f">
          <v:textbox inset="0,0,0,0">
            <w:txbxContent>
              <w:p w:rsidR="006E6A15" w:rsidRDefault="000A627B">
                <w:pPr>
                  <w:spacing w:before="15"/>
                  <w:ind w:left="20"/>
                  <w:rPr>
                    <w:b/>
                    <w:sz w:val="15"/>
                  </w:rPr>
                </w:pPr>
                <w:r>
                  <w:rPr>
                    <w:b/>
                    <w:color w:val="54575B"/>
                    <w:sz w:val="15"/>
                  </w:rPr>
                  <w:t>Nallonal  Community Pharmacists Association</w:t>
                </w:r>
              </w:p>
            </w:txbxContent>
          </v:textbox>
          <w10:wrap anchorx="page" anchory="page"/>
        </v:shape>
      </w:pic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064" type="#_x0000_t202" style="position:absolute;margin-left:82pt;margin-top:733.8pt;width:97.35pt;height:10.4pt;z-index:-157192;mso-position-horizontal-relative:page;mso-position-vertical-relative:page" filled="f" stroked="f">
          <v:textbox inset="0,0,0,0">
            <w:txbxContent>
              <w:p w:rsidR="006E6A15" w:rsidRDefault="000A627B">
                <w:pPr>
                  <w:spacing w:before="15"/>
                  <w:ind w:left="20"/>
                  <w:rPr>
                    <w:b/>
                    <w:sz w:val="15"/>
                  </w:rPr>
                </w:pPr>
                <w:r>
                  <w:rPr>
                    <w:b/>
                    <w:color w:val="575757"/>
                    <w:w w:val="105"/>
                    <w:sz w:val="15"/>
                  </w:rPr>
                  <w:t>Impact of</w:t>
                </w:r>
                <w:r>
                  <w:rPr>
                    <w:b/>
                    <w:color w:val="575757"/>
                    <w:spacing w:val="-32"/>
                    <w:w w:val="105"/>
                    <w:sz w:val="15"/>
                  </w:rPr>
                  <w:t xml:space="preserve"> </w:t>
                </w:r>
                <w:r>
                  <w:rPr>
                    <w:b/>
                    <w:color w:val="575757"/>
                    <w:w w:val="105"/>
                    <w:sz w:val="15"/>
                  </w:rPr>
                  <w:t>H.R. 1038/5. 413</w:t>
                </w:r>
              </w:p>
            </w:txbxContent>
          </v:textbox>
          <w10:wrap anchorx="page" anchory="page"/>
        </v:shape>
      </w:pict>
    </w:r>
    <w:r>
      <w:pict>
        <v:shape id="_x0000_s2063" type="#_x0000_t202" style="position:absolute;margin-left:351.95pt;margin-top:733.8pt;width:169.75pt;height:10.4pt;z-index:-157168;mso-position-horizontal-relative:page;mso-position-vertical-relative:page" filled="f" stroked="f">
          <v:textbox inset="0,0,0,0">
            <w:txbxContent>
              <w:p w:rsidR="006E6A15" w:rsidRDefault="000A627B">
                <w:pPr>
                  <w:spacing w:before="15"/>
                  <w:ind w:left="20"/>
                  <w:rPr>
                    <w:b/>
                    <w:sz w:val="15"/>
                  </w:rPr>
                </w:pPr>
                <w:r>
                  <w:rPr>
                    <w:b/>
                    <w:color w:val="575757"/>
                    <w:sz w:val="15"/>
                  </w:rPr>
                  <w:t>National Community  Pharmacists Association</w:t>
                </w:r>
              </w:p>
            </w:txbxContent>
          </v:textbox>
          <w10:wrap anchorx="page" anchory="page"/>
        </v:shape>
      </w:pic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062" type="#_x0000_t202" style="position:absolute;margin-left:81.8pt;margin-top:733pt;width:97.55pt;height:10.95pt;z-index:-157144;mso-position-horizontal-relative:page;mso-position-vertical-relative:page" filled="f" stroked="f">
          <v:textbox inset="0,0,0,0">
            <w:txbxContent>
              <w:p w:rsidR="006E6A15" w:rsidRDefault="000A627B">
                <w:pPr>
                  <w:spacing w:before="14"/>
                  <w:ind w:left="20"/>
                  <w:rPr>
                    <w:sz w:val="16"/>
                  </w:rPr>
                </w:pPr>
                <w:r>
                  <w:rPr>
                    <w:color w:val="54595D"/>
                    <w:sz w:val="16"/>
                  </w:rPr>
                  <w:t>Impact of H.R. 1038/S. 413</w:t>
                </w:r>
              </w:p>
            </w:txbxContent>
          </v:textbox>
          <w10:wrap anchorx="page" anchory="page"/>
        </v:shape>
      </w:pict>
    </w:r>
    <w:r>
      <w:pict>
        <v:shape id="_x0000_s2061" type="#_x0000_t202" style="position:absolute;margin-left:351.9pt;margin-top:733pt;width:169.85pt;height:10.95pt;z-index:-157120;mso-position-horizontal-relative:page;mso-position-vertical-relative:page" filled="f" stroked="f">
          <v:textbox inset="0,0,0,0">
            <w:txbxContent>
              <w:p w:rsidR="006E6A15" w:rsidRDefault="000A627B">
                <w:pPr>
                  <w:spacing w:before="14"/>
                  <w:ind w:left="20"/>
                  <w:rPr>
                    <w:sz w:val="16"/>
                  </w:rPr>
                </w:pPr>
                <w:r>
                  <w:rPr>
                    <w:color w:val="54595D"/>
                    <w:w w:val="105"/>
                    <w:sz w:val="16"/>
                  </w:rPr>
                  <w:t>National</w:t>
                </w:r>
                <w:r>
                  <w:rPr>
                    <w:color w:val="54595D"/>
                    <w:spacing w:val="-16"/>
                    <w:w w:val="105"/>
                    <w:sz w:val="16"/>
                  </w:rPr>
                  <w:t xml:space="preserve"> </w:t>
                </w:r>
                <w:r>
                  <w:rPr>
                    <w:color w:val="54595D"/>
                    <w:w w:val="105"/>
                    <w:sz w:val="16"/>
                  </w:rPr>
                  <w:t>Community</w:t>
                </w:r>
                <w:r>
                  <w:rPr>
                    <w:color w:val="54595D"/>
                    <w:spacing w:val="-11"/>
                    <w:w w:val="105"/>
                    <w:sz w:val="16"/>
                  </w:rPr>
                  <w:t xml:space="preserve"> </w:t>
                </w:r>
                <w:r>
                  <w:rPr>
                    <w:color w:val="54595D"/>
                    <w:w w:val="105"/>
                    <w:sz w:val="16"/>
                  </w:rPr>
                  <w:t>Pharmacists</w:t>
                </w:r>
                <w:r>
                  <w:rPr>
                    <w:color w:val="54595D"/>
                    <w:spacing w:val="-12"/>
                    <w:w w:val="105"/>
                    <w:sz w:val="16"/>
                  </w:rPr>
                  <w:t xml:space="preserve"> </w:t>
                </w:r>
                <w:r>
                  <w:rPr>
                    <w:color w:val="54595D"/>
                    <w:w w:val="105"/>
                    <w:sz w:val="16"/>
                  </w:rPr>
                  <w:t>Association</w:t>
                </w:r>
              </w:p>
            </w:txbxContent>
          </v:textbox>
          <w10:wrap anchorx="page" anchory="page"/>
        </v:shape>
      </w:pic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81.8pt;margin-top:731.9pt;width:97.55pt;height:10.95pt;z-index:-157096;mso-position-horizontal-relative:page;mso-position-vertical-relative:page" filled="f" stroked="f">
          <v:textbox inset="0,0,0,0">
            <w:txbxContent>
              <w:p w:rsidR="006E6A15" w:rsidRDefault="000A627B">
                <w:pPr>
                  <w:spacing w:before="14"/>
                  <w:ind w:left="20"/>
                  <w:rPr>
                    <w:sz w:val="16"/>
                  </w:rPr>
                </w:pPr>
                <w:r>
                  <w:rPr>
                    <w:color w:val="565656"/>
                    <w:sz w:val="16"/>
                  </w:rPr>
                  <w:t>Impact of H.R. 1038/S. 413</w:t>
                </w:r>
              </w:p>
            </w:txbxContent>
          </v:textbox>
          <w10:wrap anchorx="page" anchory="page"/>
        </v:shape>
      </w:pict>
    </w:r>
    <w:r>
      <w:pict>
        <v:shape id="_x0000_s2059" type="#_x0000_t202" style="position:absolute;margin-left:351.9pt;margin-top:732.3pt;width:170.15pt;height:10.95pt;z-index:-157072;mso-position-horizontal-relative:page;mso-position-vertical-relative:page" filled="f" stroked="f">
          <v:textbox inset="0,0,0,0">
            <w:txbxContent>
              <w:p w:rsidR="006E6A15" w:rsidRDefault="000A627B">
                <w:pPr>
                  <w:spacing w:before="14"/>
                  <w:ind w:left="20"/>
                  <w:rPr>
                    <w:sz w:val="16"/>
                  </w:rPr>
                </w:pPr>
                <w:r>
                  <w:rPr>
                    <w:color w:val="565656"/>
                    <w:w w:val="105"/>
                    <w:sz w:val="16"/>
                  </w:rPr>
                  <w:t>National Community Pharmacists</w:t>
                </w:r>
                <w:r>
                  <w:rPr>
                    <w:color w:val="565656"/>
                    <w:spacing w:val="-31"/>
                    <w:w w:val="105"/>
                    <w:sz w:val="16"/>
                  </w:rPr>
                  <w:t xml:space="preserve"> </w:t>
                </w:r>
                <w:r>
                  <w:rPr>
                    <w:color w:val="565656"/>
                    <w:w w:val="105"/>
                    <w:sz w:val="16"/>
                  </w:rPr>
                  <w:t>Association</w:t>
                </w:r>
              </w:p>
            </w:txbxContent>
          </v:textbox>
          <w10:wrap anchorx="page" anchory="page"/>
        </v:shape>
      </w:pic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60.85pt;margin-top:745.85pt;width:109.9pt;height:11.5pt;z-index:-157048;mso-position-horizontal-relative:page;mso-position-vertical-relative:page" filled="f" stroked="f">
          <v:textbox inset="0,0,0,0">
            <w:txbxContent>
              <w:p w:rsidR="006E6A15" w:rsidRDefault="000A627B">
                <w:pPr>
                  <w:spacing w:before="14"/>
                  <w:ind w:left="20"/>
                  <w:rPr>
                    <w:sz w:val="17"/>
                  </w:rPr>
                </w:pPr>
                <w:r>
                  <w:rPr>
                    <w:color w:val="3382BA"/>
                    <w:w w:val="110"/>
                    <w:sz w:val="17"/>
                  </w:rPr>
                  <w:t>Impact of H.R.1038(5.</w:t>
                </w:r>
                <w:r>
                  <w:rPr>
                    <w:color w:val="3382BA"/>
                    <w:spacing w:val="-37"/>
                    <w:w w:val="110"/>
                    <w:sz w:val="17"/>
                  </w:rPr>
                  <w:t xml:space="preserve"> </w:t>
                </w:r>
                <w:r>
                  <w:rPr>
                    <w:color w:val="3382BA"/>
                    <w:w w:val="110"/>
                    <w:sz w:val="17"/>
                  </w:rPr>
                  <w:t>413</w:t>
                </w:r>
              </w:p>
            </w:txbxContent>
          </v:textbox>
          <w10:wrap anchorx="page" anchory="page"/>
        </v:shape>
      </w:pict>
    </w:r>
    <w:r>
      <w:pict>
        <v:shape id="_x0000_s2057" type="#_x0000_t202" style="position:absolute;margin-left:360.5pt;margin-top:746.25pt;width:191.9pt;height:11.5pt;z-index:-157024;mso-position-horizontal-relative:page;mso-position-vertical-relative:page" filled="f" stroked="f">
          <v:textbox inset="0,0,0,0">
            <w:txbxContent>
              <w:p w:rsidR="006E6A15" w:rsidRDefault="000A627B">
                <w:pPr>
                  <w:spacing w:before="14"/>
                  <w:ind w:left="20"/>
                  <w:rPr>
                    <w:sz w:val="17"/>
                  </w:rPr>
                </w:pPr>
                <w:r>
                  <w:rPr>
                    <w:color w:val="3382BA"/>
                    <w:w w:val="110"/>
                    <w:sz w:val="17"/>
                  </w:rPr>
                  <w:t>National Community Pharmacists Association</w:t>
                </w:r>
              </w:p>
            </w:txbxContent>
          </v:textbox>
          <w10:wrap anchorx="page" anchory="page"/>
        </v:shape>
      </w:pic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61.55pt;margin-top:745.15pt;width:106.6pt;height:11.5pt;z-index:-157000;mso-position-horizontal-relative:page;mso-position-vertical-relative:page" filled="f" stroked="f">
          <v:textbox inset="0,0,0,0">
            <w:txbxContent>
              <w:p w:rsidR="006E6A15" w:rsidRDefault="000A627B">
                <w:pPr>
                  <w:spacing w:before="14"/>
                  <w:ind w:left="20"/>
                  <w:rPr>
                    <w:sz w:val="17"/>
                  </w:rPr>
                </w:pPr>
                <w:r>
                  <w:rPr>
                    <w:color w:val="3483BC"/>
                    <w:w w:val="105"/>
                    <w:sz w:val="17"/>
                  </w:rPr>
                  <w:t>Impact of H.R.1038/S. 413</w:t>
                </w:r>
              </w:p>
            </w:txbxContent>
          </v:textbox>
          <w10:wrap anchorx="page" anchory="page"/>
        </v:shape>
      </w:pict>
    </w:r>
    <w:r>
      <w:pict>
        <v:shape id="_x0000_s2055" type="#_x0000_t202" style="position:absolute;margin-left:366.25pt;margin-top:745.5pt;width:185.7pt;height:11.5pt;z-index:-156976;mso-position-horizontal-relative:page;mso-position-vertical-relative:page" filled="f" stroked="f">
          <v:textbox inset="0,0,0,0">
            <w:txbxContent>
              <w:p w:rsidR="006E6A15" w:rsidRDefault="000A627B">
                <w:pPr>
                  <w:spacing w:before="14"/>
                  <w:ind w:left="20"/>
                  <w:rPr>
                    <w:sz w:val="17"/>
                  </w:rPr>
                </w:pPr>
                <w:r>
                  <w:rPr>
                    <w:color w:val="3483BC"/>
                    <w:w w:val="105"/>
                    <w:sz w:val="17"/>
                  </w:rPr>
                  <w:t>National Community Pharmacists  Association</w:t>
                </w:r>
              </w:p>
            </w:txbxContent>
          </v:textbox>
          <w10:wrap anchorx="page" anchory="page"/>
        </v:shape>
      </w:pic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6E6A15">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line id="_x0000_s2150" style="position:absolute;z-index:-159256;mso-position-horizontal-relative:page;mso-position-vertical-relative:page" from="81.35pt,708.85pt" to="533.9pt,708.85pt" strokecolor="#57809c" strokeweight="1.44pt">
          <w10:wrap anchorx="page" anchory="page"/>
        </v:line>
      </w:pict>
    </w:r>
    <w:r>
      <w:pict>
        <v:shapetype id="_x0000_t202" coordsize="21600,21600" o:spt="202" path="m,l,21600r21600,l21600,xe">
          <v:stroke joinstyle="miter"/>
          <v:path gradientshapeok="t" o:connecttype="rect"/>
        </v:shapetype>
        <v:shape id="_x0000_s2149" type="#_x0000_t202" style="position:absolute;margin-left:81.8pt;margin-top:710.75pt;width:100.3pt;height:21.2pt;z-index:-159232;mso-position-horizontal-relative:page;mso-position-vertical-relative:page" filled="f" stroked="f">
          <v:textbox inset="0,0,0,0">
            <w:txbxContent>
              <w:p w:rsidR="006E6A15" w:rsidRDefault="000A627B">
                <w:pPr>
                  <w:spacing w:before="15" w:line="300" w:lineRule="auto"/>
                  <w:ind w:left="21" w:right="-12" w:hanging="2"/>
                  <w:rPr>
                    <w:sz w:val="15"/>
                  </w:rPr>
                </w:pPr>
                <w:r>
                  <w:rPr>
                    <w:color w:val="262B2B"/>
                    <w:w w:val="105"/>
                    <w:sz w:val="15"/>
                  </w:rPr>
                  <w:t>Impacts of DIR under Part D February 2017</w:t>
                </w:r>
              </w:p>
            </w:txbxContent>
          </v:textbox>
          <w10:wrap anchorx="page" anchory="page"/>
        </v:shape>
      </w:pict>
    </w:r>
    <w:r>
      <w:pict>
        <v:shape id="_x0000_s2148" type="#_x0000_t202" style="position:absolute;margin-left:507.85pt;margin-top:720.8pt;width:23.55pt;height:11.45pt;z-index:-159208;mso-position-horizontal-relative:page;mso-position-vertical-relative:page" filled="f" stroked="f">
          <v:textbox inset="0,0,0,0">
            <w:txbxContent>
              <w:p w:rsidR="006E6A15" w:rsidRDefault="000A627B">
                <w:pPr>
                  <w:spacing w:before="12"/>
                  <w:ind w:left="20"/>
                  <w:rPr>
                    <w:rFonts w:ascii="Times New Roman"/>
                    <w:sz w:val="17"/>
                  </w:rPr>
                </w:pPr>
                <w:r>
                  <w:rPr>
                    <w:rFonts w:ascii="Times New Roman"/>
                    <w:b/>
                    <w:color w:val="646464"/>
                    <w:w w:val="85"/>
                    <w:sz w:val="17"/>
                  </w:rPr>
                  <w:t>Pagi?</w:t>
                </w:r>
                <w:r>
                  <w:rPr>
                    <w:rFonts w:ascii="Times New Roman"/>
                    <w:b/>
                    <w:color w:val="646464"/>
                    <w:spacing w:val="-24"/>
                    <w:w w:val="85"/>
                    <w:sz w:val="17"/>
                  </w:rPr>
                  <w:t xml:space="preserve"> </w:t>
                </w:r>
                <w:r>
                  <w:rPr>
                    <w:rFonts w:ascii="Times New Roman"/>
                    <w:color w:val="545454"/>
                    <w:w w:val="85"/>
                    <w:sz w:val="17"/>
                  </w:rPr>
                  <w:t>1</w:t>
                </w:r>
              </w:p>
            </w:txbxContent>
          </v:textbox>
          <w10:wrap anchorx="page" anchory="page"/>
        </v:shape>
      </w:pic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473.95pt;margin-top:640.35pt;width:58.7pt;height:13.75pt;z-index:-156952;mso-position-horizontal-relative:page;mso-position-vertical-relative:page" filled="f" stroked="f">
          <v:textbox inset="0,0,0,0">
            <w:txbxContent>
              <w:p w:rsidR="006E6A15" w:rsidRDefault="000A627B">
                <w:pPr>
                  <w:spacing w:before="13"/>
                  <w:ind w:left="20"/>
                  <w:rPr>
                    <w:b/>
                    <w:sz w:val="21"/>
                  </w:rPr>
                </w:pPr>
                <w:r>
                  <w:rPr>
                    <w:b/>
                    <w:color w:val="3D4244"/>
                    <w:w w:val="105"/>
                    <w:sz w:val="21"/>
                  </w:rPr>
                  <w:t>Totals: 236</w:t>
                </w:r>
              </w:p>
            </w:txbxContent>
          </v:textbox>
          <w10:wrap anchorx="page" anchory="page"/>
        </v:shape>
      </w:pic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473.05pt;margin-top:632.45pt;width:59.65pt;height:14.75pt;z-index:-156928;mso-position-horizontal-relative:page;mso-position-vertical-relative:page" filled="f" stroked="f">
          <v:textbox inset="0,0,0,0">
            <w:txbxContent>
              <w:p w:rsidR="006E6A15" w:rsidRDefault="000A627B">
                <w:pPr>
                  <w:spacing w:before="10"/>
                  <w:ind w:left="20"/>
                  <w:rPr>
                    <w:rFonts w:ascii="Times New Roman"/>
                    <w:b/>
                    <w:sz w:val="23"/>
                  </w:rPr>
                </w:pPr>
                <w:r>
                  <w:rPr>
                    <w:rFonts w:ascii="Times New Roman"/>
                    <w:b/>
                    <w:color w:val="3D4246"/>
                    <w:w w:val="110"/>
                    <w:sz w:val="23"/>
                  </w:rPr>
                  <w:t>Totals:</w:t>
                </w:r>
                <w:r>
                  <w:rPr>
                    <w:rFonts w:ascii="Times New Roman"/>
                    <w:b/>
                    <w:color w:val="3D4246"/>
                    <w:spacing w:val="-49"/>
                    <w:w w:val="110"/>
                    <w:sz w:val="23"/>
                  </w:rPr>
                  <w:t xml:space="preserve"> </w:t>
                </w:r>
                <w:r>
                  <w:rPr>
                    <w:rFonts w:ascii="Times New Roman"/>
                    <w:b/>
                    <w:color w:val="3D4246"/>
                    <w:w w:val="110"/>
                    <w:sz w:val="23"/>
                  </w:rPr>
                  <w:t>236</w:t>
                </w:r>
              </w:p>
            </w:txbxContent>
          </v:textbox>
          <w10:wrap anchorx="page" anchory="page"/>
        </v:shape>
      </w:pic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6E6A15">
    <w:pPr>
      <w:pStyle w:val="BodyText"/>
      <w:spacing w:line="14" w:lineRule="auto"/>
      <w:rPr>
        <w:sz w:val="2"/>
      </w:rPr>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6E6A15">
    <w:pPr>
      <w:pStyle w:val="BodyText"/>
      <w:spacing w:line="14" w:lineRule="auto"/>
      <w:rPr>
        <w:sz w:val="2"/>
      </w:rPr>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6E6A15">
    <w:pPr>
      <w:pStyle w:val="BodyText"/>
      <w:spacing w:line="14" w:lineRule="auto"/>
      <w:rPr>
        <w:sz w:val="2"/>
      </w:rPr>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6E6A15">
    <w:pPr>
      <w:pStyle w:val="BodyText"/>
      <w:spacing w:line="14" w:lineRule="auto"/>
      <w:rPr>
        <w:sz w:val="2"/>
      </w:rPr>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6E6A15">
    <w:pPr>
      <w:pStyle w:val="BodyText"/>
      <w:spacing w:line="14" w:lineRule="auto"/>
      <w:rPr>
        <w:sz w:val="2"/>
      </w:rPr>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6E6A15">
    <w:pPr>
      <w:pStyle w:val="BodyText"/>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6E6A15">
    <w:pPr>
      <w:pStyle w:val="BodyText"/>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line id="_x0000_s2146" style="position:absolute;z-index:-159160;mso-position-horizontal-relative:page;mso-position-vertical-relative:page" from="81.35pt,709.2pt" to="534.25pt,709.2pt" strokecolor="#18547c" strokeweight="1.44pt">
          <w10:wrap anchorx="page" anchory="page"/>
        </v:line>
      </w:pict>
    </w:r>
    <w:r>
      <w:pict>
        <v:shapetype id="_x0000_t202" coordsize="21600,21600" o:spt="202" path="m,l,21600r21600,l21600,xe">
          <v:stroke joinstyle="miter"/>
          <v:path gradientshapeok="t" o:connecttype="rect"/>
        </v:shapetype>
        <v:shape id="_x0000_s2145" type="#_x0000_t202" style="position:absolute;margin-left:81.2pt;margin-top:709.2pt;width:99.95pt;height:22.05pt;z-index:-159136;mso-position-horizontal-relative:page;mso-position-vertical-relative:page" filled="f" stroked="f">
          <v:textbox inset="0,0,0,0">
            <w:txbxContent>
              <w:p w:rsidR="006E6A15" w:rsidRDefault="000A627B">
                <w:pPr>
                  <w:spacing w:before="12"/>
                  <w:ind w:left="27"/>
                  <w:rPr>
                    <w:rFonts w:ascii="Times New Roman"/>
                    <w:sz w:val="18"/>
                  </w:rPr>
                </w:pPr>
                <w:r>
                  <w:rPr>
                    <w:rFonts w:ascii="Times New Roman"/>
                    <w:color w:val="424242"/>
                    <w:sz w:val="18"/>
                  </w:rPr>
                  <w:t>Impacts</w:t>
                </w:r>
                <w:r>
                  <w:rPr>
                    <w:rFonts w:ascii="Times New Roman"/>
                    <w:color w:val="424242"/>
                    <w:spacing w:val="-30"/>
                    <w:sz w:val="18"/>
                  </w:rPr>
                  <w:t xml:space="preserve"> </w:t>
                </w:r>
                <w:r>
                  <w:rPr>
                    <w:rFonts w:ascii="Times New Roman"/>
                    <w:color w:val="424242"/>
                    <w:sz w:val="18"/>
                  </w:rPr>
                  <w:t>of</w:t>
                </w:r>
                <w:r>
                  <w:rPr>
                    <w:rFonts w:ascii="Times New Roman"/>
                    <w:color w:val="424242"/>
                    <w:spacing w:val="-26"/>
                    <w:sz w:val="18"/>
                  </w:rPr>
                  <w:t xml:space="preserve"> </w:t>
                </w:r>
                <w:r>
                  <w:rPr>
                    <w:rFonts w:ascii="Times New Roman"/>
                    <w:color w:val="424242"/>
                    <w:sz w:val="18"/>
                  </w:rPr>
                  <w:t>DIR</w:t>
                </w:r>
                <w:r>
                  <w:rPr>
                    <w:rFonts w:ascii="Times New Roman"/>
                    <w:color w:val="424242"/>
                    <w:spacing w:val="-34"/>
                    <w:sz w:val="18"/>
                  </w:rPr>
                  <w:t xml:space="preserve"> </w:t>
                </w:r>
                <w:r>
                  <w:rPr>
                    <w:rFonts w:ascii="Times New Roman"/>
                    <w:color w:val="424242"/>
                    <w:sz w:val="18"/>
                  </w:rPr>
                  <w:t>under</w:t>
                </w:r>
                <w:r>
                  <w:rPr>
                    <w:rFonts w:ascii="Times New Roman"/>
                    <w:color w:val="424242"/>
                    <w:spacing w:val="-30"/>
                    <w:sz w:val="18"/>
                  </w:rPr>
                  <w:t xml:space="preserve"> </w:t>
                </w:r>
                <w:r>
                  <w:rPr>
                    <w:rFonts w:ascii="Times New Roman"/>
                    <w:color w:val="424242"/>
                    <w:sz w:val="18"/>
                  </w:rPr>
                  <w:t>Part</w:t>
                </w:r>
                <w:r>
                  <w:rPr>
                    <w:rFonts w:ascii="Times New Roman"/>
                    <w:color w:val="424242"/>
                    <w:spacing w:val="-29"/>
                    <w:sz w:val="18"/>
                  </w:rPr>
                  <w:t xml:space="preserve"> </w:t>
                </w:r>
                <w:r>
                  <w:rPr>
                    <w:rFonts w:ascii="Times New Roman"/>
                    <w:color w:val="424242"/>
                    <w:sz w:val="18"/>
                  </w:rPr>
                  <w:t>D</w:t>
                </w:r>
              </w:p>
              <w:p w:rsidR="006E6A15" w:rsidRDefault="000A627B">
                <w:pPr>
                  <w:spacing w:before="29"/>
                  <w:ind w:left="20"/>
                  <w:rPr>
                    <w:sz w:val="15"/>
                  </w:rPr>
                </w:pPr>
                <w:r>
                  <w:rPr>
                    <w:color w:val="424242"/>
                    <w:w w:val="105"/>
                    <w:sz w:val="15"/>
                  </w:rPr>
                  <w:t>February 2017</w:t>
                </w:r>
              </w:p>
            </w:txbxContent>
          </v:textbox>
          <w10:wrap anchorx="page" anchory="page"/>
        </v:shape>
      </w:pict>
    </w:r>
    <w:r>
      <w:pict>
        <v:shape id="_x0000_s2144" type="#_x0000_t202" style="position:absolute;margin-left:507.2pt;margin-top:10in;width:26.45pt;height:12.55pt;z-index:-159112;mso-position-horizontal-relative:page;mso-position-vertical-relative:page" filled="f" stroked="f">
          <v:textbox inset="0,0,0,0">
            <w:txbxContent>
              <w:p w:rsidR="006E6A15" w:rsidRDefault="000A627B">
                <w:pPr>
                  <w:spacing w:before="12"/>
                  <w:ind w:left="20"/>
                  <w:rPr>
                    <w:rFonts w:ascii="Times New Roman"/>
                    <w:sz w:val="18"/>
                  </w:rPr>
                </w:pPr>
                <w:r>
                  <w:rPr>
                    <w:rFonts w:ascii="Times New Roman"/>
                    <w:color w:val="424242"/>
                    <w:sz w:val="18"/>
                  </w:rPr>
                  <w:t xml:space="preserve">Page </w:t>
                </w:r>
                <w:r>
                  <w:fldChar w:fldCharType="begin"/>
                </w:r>
                <w:r>
                  <w:rPr>
                    <w:rFonts w:ascii="Times New Roman"/>
                    <w:color w:val="424242"/>
                    <w:sz w:val="18"/>
                  </w:rPr>
                  <w:instrText xml:space="preserve"> PAGE </w:instrText>
                </w:r>
                <w:r>
                  <w:fldChar w:fldCharType="separate"/>
                </w:r>
                <w:r>
                  <w:rPr>
                    <w:rFonts w:ascii="Times New Roman"/>
                    <w:noProof/>
                    <w:color w:val="424242"/>
                    <w:sz w:val="18"/>
                  </w:rPr>
                  <w:t>4</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line id="_x0000_s2142" style="position:absolute;z-index:-159064;mso-position-horizontal-relative:page;mso-position-vertical-relative:page" from="81.35pt,709.2pt" to="532.8pt,709.2pt" strokecolor="#134f7c" strokeweight="1.44pt">
          <w10:wrap anchorx="page" anchory="page"/>
        </v:line>
      </w:pict>
    </w:r>
    <w:r>
      <w:pict>
        <v:shapetype id="_x0000_t202" coordsize="21600,21600" o:spt="202" path="m,l,21600r21600,l21600,xe">
          <v:stroke joinstyle="miter"/>
          <v:path gradientshapeok="t" o:connecttype="rect"/>
        </v:shapetype>
        <v:shape id="_x0000_s2141" type="#_x0000_t202" style="position:absolute;margin-left:81.1pt;margin-top:710.6pt;width:100.3pt;height:21.95pt;z-index:-159040;mso-position-horizontal-relative:page;mso-position-vertical-relative:page" filled="f" stroked="f">
          <v:textbox inset="0,0,0,0">
            <w:txbxContent>
              <w:p w:rsidR="006E6A15" w:rsidRDefault="000A627B">
                <w:pPr>
                  <w:spacing w:before="14"/>
                  <w:ind w:left="20"/>
                  <w:rPr>
                    <w:sz w:val="15"/>
                  </w:rPr>
                </w:pPr>
                <w:r>
                  <w:rPr>
                    <w:color w:val="262B2B"/>
                    <w:w w:val="105"/>
                    <w:sz w:val="15"/>
                  </w:rPr>
                  <w:t>Impacts</w:t>
                </w:r>
                <w:r>
                  <w:rPr>
                    <w:color w:val="262B2B"/>
                    <w:spacing w:val="-8"/>
                    <w:w w:val="105"/>
                    <w:sz w:val="15"/>
                  </w:rPr>
                  <w:t xml:space="preserve"> </w:t>
                </w:r>
                <w:r>
                  <w:rPr>
                    <w:color w:val="262B2B"/>
                    <w:w w:val="105"/>
                    <w:sz w:val="15"/>
                  </w:rPr>
                  <w:t>of</w:t>
                </w:r>
                <w:r>
                  <w:rPr>
                    <w:color w:val="262B2B"/>
                    <w:spacing w:val="-4"/>
                    <w:w w:val="105"/>
                    <w:sz w:val="15"/>
                  </w:rPr>
                  <w:t xml:space="preserve"> </w:t>
                </w:r>
                <w:r>
                  <w:rPr>
                    <w:color w:val="262B2B"/>
                    <w:w w:val="105"/>
                    <w:sz w:val="15"/>
                  </w:rPr>
                  <w:t>DIR</w:t>
                </w:r>
                <w:r>
                  <w:rPr>
                    <w:color w:val="262B2B"/>
                    <w:spacing w:val="-21"/>
                    <w:w w:val="105"/>
                    <w:sz w:val="15"/>
                  </w:rPr>
                  <w:t xml:space="preserve"> </w:t>
                </w:r>
                <w:r>
                  <w:rPr>
                    <w:color w:val="262B2B"/>
                    <w:w w:val="105"/>
                    <w:sz w:val="17"/>
                  </w:rPr>
                  <w:t>under</w:t>
                </w:r>
                <w:r>
                  <w:rPr>
                    <w:color w:val="262B2B"/>
                    <w:spacing w:val="-26"/>
                    <w:w w:val="105"/>
                    <w:sz w:val="17"/>
                  </w:rPr>
                  <w:t xml:space="preserve"> </w:t>
                </w:r>
                <w:r>
                  <w:rPr>
                    <w:color w:val="262B2B"/>
                    <w:w w:val="105"/>
                    <w:sz w:val="15"/>
                  </w:rPr>
                  <w:t>Part</w:t>
                </w:r>
                <w:r>
                  <w:rPr>
                    <w:color w:val="262B2B"/>
                    <w:spacing w:val="-23"/>
                    <w:w w:val="105"/>
                    <w:sz w:val="15"/>
                  </w:rPr>
                  <w:t xml:space="preserve"> </w:t>
                </w:r>
                <w:r>
                  <w:rPr>
                    <w:color w:val="262B2B"/>
                    <w:w w:val="105"/>
                    <w:sz w:val="15"/>
                  </w:rPr>
                  <w:t>D</w:t>
                </w:r>
              </w:p>
              <w:p w:rsidR="006E6A15" w:rsidRDefault="000A627B">
                <w:pPr>
                  <w:spacing w:before="13"/>
                  <w:ind w:left="20"/>
                  <w:rPr>
                    <w:sz w:val="17"/>
                  </w:rPr>
                </w:pPr>
                <w:r>
                  <w:rPr>
                    <w:color w:val="262B2B"/>
                    <w:w w:val="95"/>
                    <w:sz w:val="17"/>
                  </w:rPr>
                  <w:t>February 2017</w:t>
                </w:r>
              </w:p>
            </w:txbxContent>
          </v:textbox>
          <w10:wrap anchorx="page" anchory="page"/>
        </v:shape>
      </w:pict>
    </w:r>
    <w:r>
      <w:pict>
        <v:shape id="_x0000_s2140" type="#_x0000_t202" style="position:absolute;margin-left:506.75pt;margin-top:721.5pt;width:25.7pt;height:11.45pt;z-index:-159016;mso-position-horizontal-relative:page;mso-position-vertical-relative:page" filled="f" stroked="f">
          <v:textbox inset="0,0,0,0">
            <w:txbxContent>
              <w:p w:rsidR="006E6A15" w:rsidRDefault="000A627B">
                <w:pPr>
                  <w:spacing w:before="12"/>
                  <w:ind w:left="20"/>
                  <w:rPr>
                    <w:rFonts w:ascii="Times New Roman"/>
                    <w:sz w:val="17"/>
                  </w:rPr>
                </w:pPr>
                <w:r>
                  <w:rPr>
                    <w:b/>
                    <w:color w:val="262B2B"/>
                    <w:sz w:val="15"/>
                  </w:rPr>
                  <w:t>Page</w:t>
                </w:r>
                <w:r>
                  <w:rPr>
                    <w:b/>
                    <w:color w:val="262B2B"/>
                    <w:spacing w:val="-26"/>
                    <w:sz w:val="15"/>
                  </w:rPr>
                  <w:t xml:space="preserve"> </w:t>
                </w:r>
                <w:r>
                  <w:rPr>
                    <w:rFonts w:ascii="Times New Roman"/>
                    <w:color w:val="262B2B"/>
                    <w:sz w:val="17"/>
                  </w:rPr>
                  <w:t>S</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line id="_x0000_s2138" style="position:absolute;z-index:-158968;mso-position-horizontal-relative:page;mso-position-vertical-relative:page" from="81.35pt,709.9pt" to="532.8pt,709.9pt" strokecolor="#2f5470" strokeweight="1.44pt">
          <w10:wrap anchorx="page" anchory="page"/>
        </v:line>
      </w:pict>
    </w:r>
    <w:r>
      <w:pict>
        <v:shapetype id="_x0000_t202" coordsize="21600,21600" o:spt="202" path="m,l,21600r21600,l21600,xe">
          <v:stroke joinstyle="miter"/>
          <v:path gradientshapeok="t" o:connecttype="rect"/>
        </v:shapetype>
        <v:shape id="_x0000_s2137" type="#_x0000_t202" style="position:absolute;margin-left:81.1pt;margin-top:712.2pt;width:99.9pt;height:20.5pt;z-index:-158944;mso-position-horizontal-relative:page;mso-position-vertical-relative:page" filled="f" stroked="f">
          <v:textbox inset="0,0,0,0">
            <w:txbxContent>
              <w:p w:rsidR="006E6A15" w:rsidRDefault="000A627B">
                <w:pPr>
                  <w:spacing w:before="15" w:line="280" w:lineRule="auto"/>
                  <w:ind w:left="21" w:right="-20" w:hanging="2"/>
                  <w:rPr>
                    <w:sz w:val="15"/>
                  </w:rPr>
                </w:pPr>
                <w:r>
                  <w:rPr>
                    <w:color w:val="262B2B"/>
                    <w:w w:val="105"/>
                    <w:sz w:val="15"/>
                  </w:rPr>
                  <w:t>Impacts of DIR under Part D February 2017</w:t>
                </w:r>
              </w:p>
            </w:txbxContent>
          </v:textbox>
          <w10:wrap anchorx="page" anchory="page"/>
        </v:shape>
      </w:pict>
    </w:r>
    <w:r>
      <w:pict>
        <v:shape id="_x0000_s2136" type="#_x0000_t202" style="position:absolute;margin-left:506.7pt;margin-top:721.75pt;width:24.85pt;height:11.5pt;z-index:-158920;mso-position-horizontal-relative:page;mso-position-vertical-relative:page" filled="f" stroked="f">
          <v:textbox inset="0,0,0,0">
            <w:txbxContent>
              <w:p w:rsidR="006E6A15" w:rsidRDefault="000A627B">
                <w:pPr>
                  <w:spacing w:before="14"/>
                  <w:ind w:left="20"/>
                  <w:rPr>
                    <w:b/>
                    <w:sz w:val="17"/>
                  </w:rPr>
                </w:pPr>
                <w:r>
                  <w:rPr>
                    <w:b/>
                    <w:color w:val="262B2B"/>
                    <w:w w:val="90"/>
                    <w:sz w:val="17"/>
                  </w:rPr>
                  <w:t>P</w:t>
                </w:r>
                <w:r>
                  <w:rPr>
                    <w:b/>
                    <w:color w:val="606060"/>
                    <w:w w:val="90"/>
                    <w:sz w:val="17"/>
                  </w:rPr>
                  <w:t>age6</w:t>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line id="_x0000_s2134" style="position:absolute;z-index:-158872;mso-position-horizontal-relative:page;mso-position-vertical-relative:page" from="82.1pt,709.2pt" to="533.5pt,709.2pt" strokecolor="#134f7c" strokeweight="1.44pt">
          <w10:wrap anchorx="page" anchory="page"/>
        </v:line>
      </w:pict>
    </w:r>
    <w:r>
      <w:pict>
        <v:shapetype id="_x0000_t202" coordsize="21600,21600" o:spt="202" path="m,l,21600r21600,l21600,xe">
          <v:stroke joinstyle="miter"/>
          <v:path gradientshapeok="t" o:connecttype="rect"/>
        </v:shapetype>
        <v:shape id="_x0000_s2133" type="#_x0000_t202" style="position:absolute;margin-left:81.8pt;margin-top:710.6pt;width:99pt;height:21.95pt;z-index:-158848;mso-position-horizontal-relative:page;mso-position-vertical-relative:page" filled="f" stroked="f">
          <v:textbox inset="0,0,0,0">
            <w:txbxContent>
              <w:p w:rsidR="006E6A15" w:rsidRDefault="000A627B">
                <w:pPr>
                  <w:spacing w:before="14" w:line="256" w:lineRule="auto"/>
                  <w:ind w:left="20"/>
                  <w:rPr>
                    <w:sz w:val="17"/>
                  </w:rPr>
                </w:pPr>
                <w:r>
                  <w:rPr>
                    <w:color w:val="262B2B"/>
                    <w:sz w:val="15"/>
                  </w:rPr>
                  <w:t xml:space="preserve">Impacts of DIR under </w:t>
                </w:r>
                <w:r>
                  <w:rPr>
                    <w:color w:val="262B2B"/>
                    <w:sz w:val="17"/>
                  </w:rPr>
                  <w:t xml:space="preserve">Part 0 </w:t>
                </w:r>
                <w:r>
                  <w:rPr>
                    <w:color w:val="262B2B"/>
                    <w:w w:val="95"/>
                    <w:sz w:val="17"/>
                  </w:rPr>
                  <w:t>February 2017</w:t>
                </w:r>
              </w:p>
            </w:txbxContent>
          </v:textbox>
          <w10:wrap anchorx="page" anchory="page"/>
        </v:shape>
      </w:pict>
    </w:r>
    <w:r>
      <w:pict>
        <v:shape id="_x0000_s2132" type="#_x0000_t202" style="position:absolute;margin-left:507.4pt;margin-top:721.05pt;width:24.45pt;height:11.5pt;z-index:-158824;mso-position-horizontal-relative:page;mso-position-vertical-relative:page" filled="f" stroked="f">
          <v:textbox inset="0,0,0,0">
            <w:txbxContent>
              <w:p w:rsidR="006E6A15" w:rsidRDefault="000A627B">
                <w:pPr>
                  <w:spacing w:before="14"/>
                  <w:ind w:left="20"/>
                  <w:rPr>
                    <w:rFonts w:ascii="Times New Roman"/>
                    <w:sz w:val="16"/>
                  </w:rPr>
                </w:pPr>
                <w:r>
                  <w:rPr>
                    <w:b/>
                    <w:color w:val="262B2B"/>
                    <w:w w:val="85"/>
                    <w:sz w:val="17"/>
                  </w:rPr>
                  <w:t xml:space="preserve">Page </w:t>
                </w:r>
                <w:r>
                  <w:rPr>
                    <w:rFonts w:ascii="Times New Roman"/>
                    <w:color w:val="262B2B"/>
                    <w:w w:val="85"/>
                    <w:sz w:val="16"/>
                  </w:rPr>
                  <w:t>7</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line id="_x0000_s2130" style="position:absolute;z-index:-158776;mso-position-horizontal-relative:page;mso-position-vertical-relative:page" from="82.1pt,709.9pt" to="534.25pt,709.9pt" strokecolor="#2b485b" strokeweight="1.44pt">
          <w10:wrap anchorx="page" anchory="page"/>
        </v:line>
      </w:pict>
    </w:r>
    <w:r>
      <w:pict>
        <v:shapetype id="_x0000_t202" coordsize="21600,21600" o:spt="202" path="m,l,21600r21600,l21600,xe">
          <v:stroke joinstyle="miter"/>
          <v:path gradientshapeok="t" o:connecttype="rect"/>
        </v:shapetype>
        <v:shape id="_x0000_s2129" type="#_x0000_t202" style="position:absolute;margin-left:81.8pt;margin-top:710.85pt;width:100.2pt;height:22.15pt;z-index:-158752;mso-position-horizontal-relative:page;mso-position-vertical-relative:page" filled="f" stroked="f">
          <v:textbox inset="0,0,0,0">
            <w:txbxContent>
              <w:p w:rsidR="006E6A15" w:rsidRDefault="000A627B">
                <w:pPr>
                  <w:spacing w:before="14" w:line="204" w:lineRule="exact"/>
                  <w:ind w:left="20"/>
                  <w:rPr>
                    <w:sz w:val="15"/>
                  </w:rPr>
                </w:pPr>
                <w:r>
                  <w:rPr>
                    <w:color w:val="262D2D"/>
                    <w:sz w:val="15"/>
                  </w:rPr>
                  <w:t xml:space="preserve">Impacts of DIR </w:t>
                </w:r>
                <w:r>
                  <w:rPr>
                    <w:color w:val="262D2D"/>
                    <w:sz w:val="18"/>
                  </w:rPr>
                  <w:t xml:space="preserve">under </w:t>
                </w:r>
                <w:r>
                  <w:rPr>
                    <w:color w:val="262D2D"/>
                    <w:sz w:val="15"/>
                  </w:rPr>
                  <w:t>Part D</w:t>
                </w:r>
              </w:p>
              <w:p w:rsidR="006E6A15" w:rsidRDefault="000A627B">
                <w:pPr>
                  <w:spacing w:line="204" w:lineRule="exact"/>
                  <w:ind w:left="20"/>
                  <w:rPr>
                    <w:rFonts w:ascii="Times New Roman"/>
                    <w:sz w:val="17"/>
                  </w:rPr>
                </w:pPr>
                <w:r>
                  <w:rPr>
                    <w:color w:val="262D2D"/>
                    <w:w w:val="90"/>
                    <w:sz w:val="18"/>
                  </w:rPr>
                  <w:t xml:space="preserve">February </w:t>
                </w:r>
                <w:r>
                  <w:rPr>
                    <w:rFonts w:ascii="Times New Roman"/>
                    <w:color w:val="262D2D"/>
                    <w:w w:val="90"/>
                    <w:sz w:val="17"/>
                  </w:rPr>
                  <w:t>2017</w:t>
                </w:r>
              </w:p>
            </w:txbxContent>
          </v:textbox>
          <w10:wrap anchorx="page" anchory="page"/>
        </v:shape>
      </w:pict>
    </w:r>
    <w:r>
      <w:pict>
        <v:shape id="_x0000_s2128" type="#_x0000_t202" style="position:absolute;margin-left:507.5pt;margin-top:722.65pt;width:25.85pt;height:10.4pt;z-index:-158728;mso-position-horizontal-relative:page;mso-position-vertical-relative:page" filled="f" stroked="f">
          <v:textbox inset="0,0,0,0">
            <w:txbxContent>
              <w:p w:rsidR="006E6A15" w:rsidRDefault="000A627B">
                <w:pPr>
                  <w:spacing w:before="15"/>
                  <w:ind w:left="20"/>
                  <w:rPr>
                    <w:b/>
                    <w:sz w:val="15"/>
                  </w:rPr>
                </w:pPr>
                <w:r>
                  <w:rPr>
                    <w:b/>
                    <w:color w:val="262D2D"/>
                    <w:w w:val="110"/>
                    <w:sz w:val="15"/>
                  </w:rPr>
                  <w:t>Page8</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A627B">
      <w:r>
        <w:separator/>
      </w:r>
    </w:p>
  </w:footnote>
  <w:footnote w:type="continuationSeparator" w:id="0">
    <w:p w:rsidR="00000000" w:rsidRDefault="000A62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158" type="#_x0000_t202" style="position:absolute;margin-left:39.25pt;margin-top:37.65pt;width:42.05pt;height:15.4pt;z-index:-159448;mso-position-horizontal-relative:page;mso-position-vertical-relative:page" filled="f" stroked="f">
          <v:textbox inset="0,0,0,0">
            <w:txbxContent>
              <w:p w:rsidR="006E6A15" w:rsidRDefault="000A627B">
                <w:pPr>
                  <w:spacing w:before="15"/>
                  <w:ind w:left="20"/>
                  <w:rPr>
                    <w:sz w:val="21"/>
                  </w:rPr>
                </w:pPr>
                <w:r>
                  <w:rPr>
                    <w:color w:val="282828"/>
                    <w:sz w:val="21"/>
                  </w:rPr>
                  <w:t xml:space="preserve">Page </w:t>
                </w:r>
                <w:r>
                  <w:fldChar w:fldCharType="begin"/>
                </w:r>
                <w:r>
                  <w:rPr>
                    <w:color w:val="282828"/>
                    <w:sz w:val="21"/>
                  </w:rPr>
                  <w:instrText xml:space="preserve"> PAGE </w:instrText>
                </w:r>
                <w:r>
                  <w:fldChar w:fldCharType="separate"/>
                </w:r>
                <w:r>
                  <w:rPr>
                    <w:noProof/>
                    <w:color w:val="282828"/>
                    <w:sz w:val="21"/>
                  </w:rPr>
                  <w:t>14</w:t>
                </w:r>
                <w:r>
                  <w:fldChar w:fldCharType="end"/>
                </w:r>
              </w:p>
            </w:txbxContent>
          </v:textbox>
          <w10:wrap anchorx="page" anchory="page"/>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135" type="#_x0000_t202" style="position:absolute;margin-left:75.6pt;margin-top:28.95pt;width:91.85pt;height:40.55pt;z-index:-158896;mso-position-horizontal-relative:page;mso-position-vertical-relative:page" filled="f" stroked="f">
          <v:textbox inset="0,0,0,0">
            <w:txbxContent>
              <w:p w:rsidR="006E6A15" w:rsidRDefault="000A627B">
                <w:pPr>
                  <w:spacing w:line="791" w:lineRule="exact"/>
                  <w:ind w:left="20"/>
                  <w:rPr>
                    <w:b/>
                    <w:sz w:val="69"/>
                  </w:rPr>
                </w:pPr>
                <w:r>
                  <w:rPr>
                    <w:b/>
                    <w:color w:val="2A72A8"/>
                    <w:w w:val="85"/>
                    <w:sz w:val="69"/>
                  </w:rPr>
                  <w:t>µJ</w:t>
                </w:r>
                <w:r>
                  <w:rPr>
                    <w:b/>
                    <w:color w:val="2D4959"/>
                    <w:w w:val="85"/>
                    <w:sz w:val="69"/>
                  </w:rPr>
                  <w:t>akel</w:t>
                </w:r>
              </w:p>
            </w:txbxContent>
          </v:textbox>
          <w10:wrap anchorx="page" anchory="page"/>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131" type="#_x0000_t202" style="position:absolute;margin-left:75.6pt;margin-top:28.6pt;width:109.05pt;height:40.55pt;z-index:-158800;mso-position-horizontal-relative:page;mso-position-vertical-relative:page" filled="f" stroked="f">
          <v:textbox inset="0,0,0,0">
            <w:txbxContent>
              <w:p w:rsidR="006E6A15" w:rsidRDefault="000A627B">
                <w:pPr>
                  <w:spacing w:line="791" w:lineRule="exact"/>
                  <w:ind w:left="20"/>
                  <w:rPr>
                    <w:b/>
                    <w:sz w:val="69"/>
                  </w:rPr>
                </w:pPr>
                <w:r>
                  <w:rPr>
                    <w:b/>
                    <w:color w:val="2A70A7"/>
                    <w:w w:val="80"/>
                    <w:sz w:val="69"/>
                  </w:rPr>
                  <w:t>µJ</w:t>
                </w:r>
                <w:r>
                  <w:rPr>
                    <w:b/>
                    <w:color w:val="2D495D"/>
                    <w:w w:val="80"/>
                    <w:sz w:val="69"/>
                  </w:rPr>
                  <w:t>akel\}</w:t>
                </w:r>
              </w:p>
            </w:txbxContent>
          </v:textbox>
          <w10:wrap anchorx="page" anchory="page"/>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127" type="#_x0000_t202" style="position:absolute;margin-left:74.9pt;margin-top:28.25pt;width:109.25pt;height:40.55pt;z-index:-158704;mso-position-horizontal-relative:page;mso-position-vertical-relative:page" filled="f" stroked="f">
          <v:textbox inset="0,0,0,0">
            <w:txbxContent>
              <w:p w:rsidR="006E6A15" w:rsidRDefault="000A627B">
                <w:pPr>
                  <w:spacing w:line="791" w:lineRule="exact"/>
                  <w:ind w:left="20"/>
                  <w:rPr>
                    <w:b/>
                    <w:sz w:val="69"/>
                  </w:rPr>
                </w:pPr>
                <w:r>
                  <w:rPr>
                    <w:b/>
                    <w:color w:val="2A72A8"/>
                    <w:w w:val="85"/>
                    <w:sz w:val="69"/>
                  </w:rPr>
                  <w:t>µJ</w:t>
                </w:r>
                <w:r>
                  <w:rPr>
                    <w:b/>
                    <w:color w:val="2B495B"/>
                    <w:w w:val="85"/>
                    <w:sz w:val="69"/>
                  </w:rPr>
                  <w:t>akel')</w:t>
                </w:r>
              </w:p>
            </w:txbxContent>
          </v:textbox>
          <w10:wrap anchorx="page" anchory="page"/>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123" type="#_x0000_t202" style="position:absolute;margin-left:75.25pt;margin-top:27.9pt;width:108.4pt;height:40.55pt;z-index:-158608;mso-position-horizontal-relative:page;mso-position-vertical-relative:page" filled="f" stroked="f">
          <v:textbox inset="0,0,0,0">
            <w:txbxContent>
              <w:p w:rsidR="006E6A15" w:rsidRDefault="000A627B">
                <w:pPr>
                  <w:spacing w:line="791" w:lineRule="exact"/>
                  <w:ind w:left="20"/>
                  <w:rPr>
                    <w:b/>
                    <w:sz w:val="69"/>
                  </w:rPr>
                </w:pPr>
                <w:r>
                  <w:rPr>
                    <w:b/>
                    <w:color w:val="2A72A8"/>
                    <w:w w:val="85"/>
                    <w:sz w:val="69"/>
                  </w:rPr>
                  <w:t>µJ</w:t>
                </w:r>
                <w:r>
                  <w:rPr>
                    <w:b/>
                    <w:color w:val="2D495B"/>
                    <w:w w:val="85"/>
                    <w:sz w:val="69"/>
                  </w:rPr>
                  <w:t>akely</w:t>
                </w:r>
              </w:p>
            </w:txbxContent>
          </v:textbox>
          <w10:wrap anchorx="page" anchory="page"/>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119" type="#_x0000_t202" style="position:absolute;margin-left:74.85pt;margin-top:28.15pt;width:109.35pt;height:41.15pt;z-index:-158512;mso-position-horizontal-relative:page;mso-position-vertical-relative:page" filled="f" stroked="f">
          <v:textbox inset="0,0,0,0">
            <w:txbxContent>
              <w:p w:rsidR="006E6A15" w:rsidRDefault="000A627B">
                <w:pPr>
                  <w:spacing w:line="802" w:lineRule="exact"/>
                  <w:ind w:left="20"/>
                  <w:rPr>
                    <w:b/>
                    <w:sz w:val="70"/>
                  </w:rPr>
                </w:pPr>
                <w:r>
                  <w:rPr>
                    <w:b/>
                    <w:color w:val="2A70A7"/>
                    <w:spacing w:val="-12"/>
                    <w:w w:val="85"/>
                    <w:sz w:val="70"/>
                  </w:rPr>
                  <w:t>µJ</w:t>
                </w:r>
                <w:r>
                  <w:rPr>
                    <w:b/>
                    <w:color w:val="2D4654"/>
                    <w:spacing w:val="-12"/>
                    <w:w w:val="85"/>
                    <w:sz w:val="70"/>
                  </w:rPr>
                  <w:t>akel')</w:t>
                </w:r>
              </w:p>
            </w:txbxContent>
          </v:textbox>
          <w10:wrap anchorx="page" anchory="page"/>
        </v:shape>
      </w:pic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118" type="#_x0000_t202" style="position:absolute;margin-left:75.25pt;margin-top:28.15pt;width:109.35pt;height:41.15pt;z-index:-158488;mso-position-horizontal-relative:page;mso-position-vertical-relative:page" filled="f" stroked="f">
          <v:textbox inset="0,0,0,0">
            <w:txbxContent>
              <w:p w:rsidR="006E6A15" w:rsidRDefault="000A627B">
                <w:pPr>
                  <w:spacing w:line="802" w:lineRule="exact"/>
                  <w:ind w:left="20"/>
                  <w:rPr>
                    <w:b/>
                    <w:sz w:val="70"/>
                  </w:rPr>
                </w:pPr>
                <w:r>
                  <w:rPr>
                    <w:b/>
                    <w:color w:val="3A699A"/>
                    <w:w w:val="85"/>
                    <w:sz w:val="70"/>
                  </w:rPr>
                  <w:t>µJ</w:t>
                </w:r>
                <w:r>
                  <w:rPr>
                    <w:b/>
                    <w:color w:val="2D495B"/>
                    <w:w w:val="85"/>
                    <w:sz w:val="70"/>
                  </w:rPr>
                  <w:t>akely</w:t>
                </w:r>
              </w:p>
            </w:txbxContent>
          </v:textbox>
          <w10:wrap anchorx="page" anchory="page"/>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117" type="#_x0000_t202" style="position:absolute;margin-left:74.85pt;margin-top:28.9pt;width:92.05pt;height:41.15pt;z-index:-158464;mso-position-horizontal-relative:page;mso-position-vertical-relative:page" filled="f" stroked="f">
          <v:textbox inset="0,0,0,0">
            <w:txbxContent>
              <w:p w:rsidR="006E6A15" w:rsidRDefault="000A627B">
                <w:pPr>
                  <w:spacing w:line="802" w:lineRule="exact"/>
                  <w:ind w:left="20"/>
                  <w:rPr>
                    <w:b/>
                    <w:sz w:val="70"/>
                  </w:rPr>
                </w:pPr>
                <w:r>
                  <w:rPr>
                    <w:b/>
                    <w:color w:val="2A72A8"/>
                    <w:w w:val="80"/>
                    <w:sz w:val="70"/>
                  </w:rPr>
                  <w:t>µJ</w:t>
                </w:r>
                <w:r>
                  <w:rPr>
                    <w:b/>
                    <w:color w:val="2D495B"/>
                    <w:w w:val="80"/>
                    <w:sz w:val="70"/>
                  </w:rPr>
                  <w:t>akel</w:t>
                </w:r>
              </w:p>
            </w:txbxContent>
          </v:textbox>
          <w10:wrap anchorx="page" anchory="page"/>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116" type="#_x0000_t202" style="position:absolute;margin-left:75.6pt;margin-top:28.15pt;width:108.45pt;height:41.15pt;z-index:-158440;mso-position-horizontal-relative:page;mso-position-vertical-relative:page" filled="f" stroked="f">
          <v:textbox inset="0,0,0,0">
            <w:txbxContent>
              <w:p w:rsidR="006E6A15" w:rsidRDefault="000A627B">
                <w:pPr>
                  <w:spacing w:line="802" w:lineRule="exact"/>
                  <w:ind w:left="20"/>
                  <w:rPr>
                    <w:b/>
                    <w:sz w:val="70"/>
                  </w:rPr>
                </w:pPr>
                <w:r>
                  <w:rPr>
                    <w:b/>
                    <w:color w:val="2D74AA"/>
                    <w:w w:val="80"/>
                    <w:sz w:val="70"/>
                  </w:rPr>
                  <w:t>µJ</w:t>
                </w:r>
                <w:r>
                  <w:rPr>
                    <w:b/>
                    <w:color w:val="2D495B"/>
                    <w:w w:val="80"/>
                    <w:sz w:val="70"/>
                  </w:rPr>
                  <w:t>akel</w:t>
                </w:r>
                <w:r>
                  <w:rPr>
                    <w:b/>
                    <w:color w:val="262B2B"/>
                    <w:w w:val="80"/>
                    <w:sz w:val="70"/>
                  </w:rPr>
                  <w:t>y</w:t>
                </w:r>
              </w:p>
            </w:txbxContent>
          </v:textbox>
          <w10:wrap anchorx="page" anchory="page"/>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115" type="#_x0000_t202" style="position:absolute;margin-left:75.25pt;margin-top:29.7pt;width:108.8pt;height:40.55pt;z-index:-158416;mso-position-horizontal-relative:page;mso-position-vertical-relative:page" filled="f" stroked="f">
          <v:textbox inset="0,0,0,0">
            <w:txbxContent>
              <w:p w:rsidR="006E6A15" w:rsidRDefault="000A627B">
                <w:pPr>
                  <w:spacing w:line="791" w:lineRule="exact"/>
                  <w:ind w:left="20"/>
                  <w:rPr>
                    <w:b/>
                    <w:sz w:val="69"/>
                  </w:rPr>
                </w:pPr>
                <w:r>
                  <w:rPr>
                    <w:b/>
                    <w:color w:val="2A72AA"/>
                    <w:spacing w:val="-4"/>
                    <w:w w:val="75"/>
                    <w:sz w:val="69"/>
                  </w:rPr>
                  <w:t>µJ</w:t>
                </w:r>
                <w:r>
                  <w:rPr>
                    <w:b/>
                    <w:color w:val="2D495B"/>
                    <w:spacing w:val="-4"/>
                    <w:w w:val="75"/>
                    <w:sz w:val="69"/>
                  </w:rPr>
                  <w:t>akel':J</w:t>
                </w:r>
              </w:p>
            </w:txbxContent>
          </v:textbox>
          <w10:wrap anchorx="page" anchory="page"/>
        </v:shape>
      </w:pic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114" type="#_x0000_t202" style="position:absolute;margin-left:75.6pt;margin-top:27.8pt;width:109pt;height:41.15pt;z-index:-158392;mso-position-horizontal-relative:page;mso-position-vertical-relative:page" filled="f" stroked="f">
          <v:textbox inset="0,0,0,0">
            <w:txbxContent>
              <w:p w:rsidR="006E6A15" w:rsidRDefault="000A627B">
                <w:pPr>
                  <w:spacing w:line="802" w:lineRule="exact"/>
                  <w:ind w:left="20"/>
                  <w:rPr>
                    <w:b/>
                    <w:sz w:val="70"/>
                  </w:rPr>
                </w:pPr>
                <w:r>
                  <w:rPr>
                    <w:b/>
                    <w:color w:val="2B70A8"/>
                    <w:w w:val="80"/>
                    <w:sz w:val="70"/>
                  </w:rPr>
                  <w:t>µJ</w:t>
                </w:r>
                <w:r>
                  <w:rPr>
                    <w:b/>
                    <w:color w:val="2F495D"/>
                    <w:w w:val="80"/>
                    <w:sz w:val="70"/>
                  </w:rPr>
                  <w:t>akely</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6E6A15">
    <w:pPr>
      <w:pStyle w:val="BodyText"/>
      <w:spacing w:line="14" w:lineRule="auto"/>
      <w:rPr>
        <w:sz w:val="2"/>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113" type="#_x0000_t202" style="position:absolute;margin-left:75.25pt;margin-top:29.25pt;width:92.05pt;height:41.15pt;z-index:-158368;mso-position-horizontal-relative:page;mso-position-vertical-relative:page" filled="f" stroked="f">
          <v:textbox inset="0,0,0,0">
            <w:txbxContent>
              <w:p w:rsidR="006E6A15" w:rsidRDefault="000A627B">
                <w:pPr>
                  <w:spacing w:line="802" w:lineRule="exact"/>
                  <w:ind w:left="20"/>
                  <w:rPr>
                    <w:b/>
                    <w:sz w:val="70"/>
                  </w:rPr>
                </w:pPr>
                <w:r>
                  <w:rPr>
                    <w:b/>
                    <w:color w:val="2872A7"/>
                    <w:w w:val="80"/>
                    <w:sz w:val="70"/>
                  </w:rPr>
                  <w:t>µJ</w:t>
                </w:r>
                <w:r>
                  <w:rPr>
                    <w:b/>
                    <w:color w:val="2D4B5D"/>
                    <w:w w:val="80"/>
                    <w:sz w:val="70"/>
                  </w:rPr>
                  <w:t>akel</w:t>
                </w:r>
              </w:p>
            </w:txbxContent>
          </v:textbox>
          <w10:wrap anchorx="page" anchory="page"/>
        </v:shape>
      </w:pic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109" type="#_x0000_t202" style="position:absolute;margin-left:75.6pt;margin-top:28.9pt;width:108.75pt;height:41.15pt;z-index:-158272;mso-position-horizontal-relative:page;mso-position-vertical-relative:page" filled="f" stroked="f">
          <v:textbox inset="0,0,0,0">
            <w:txbxContent>
              <w:p w:rsidR="006E6A15" w:rsidRDefault="000A627B">
                <w:pPr>
                  <w:spacing w:line="802" w:lineRule="exact"/>
                  <w:ind w:left="20"/>
                  <w:rPr>
                    <w:b/>
                    <w:sz w:val="70"/>
                  </w:rPr>
                </w:pPr>
                <w:r>
                  <w:rPr>
                    <w:b/>
                    <w:color w:val="646464"/>
                    <w:spacing w:val="-5"/>
                    <w:w w:val="80"/>
                    <w:sz w:val="70"/>
                  </w:rPr>
                  <w:t>µJ</w:t>
                </w:r>
                <w:r>
                  <w:rPr>
                    <w:b/>
                    <w:color w:val="2A2A2A"/>
                    <w:spacing w:val="-5"/>
                    <w:w w:val="80"/>
                    <w:sz w:val="70"/>
                  </w:rPr>
                  <w:t>ake</w:t>
                </w:r>
                <w:r>
                  <w:rPr>
                    <w:b/>
                    <w:color w:val="484848"/>
                    <w:spacing w:val="-5"/>
                    <w:w w:val="80"/>
                    <w:sz w:val="70"/>
                  </w:rPr>
                  <w:t>l'J</w:t>
                </w:r>
              </w:p>
            </w:txbxContent>
          </v:textbox>
          <w10:wrap anchorx="page" anchory="page"/>
        </v:shape>
      </w:pic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106" type="#_x0000_t202" style="position:absolute;margin-left:76.3pt;margin-top:27.8pt;width:108.1pt;height:41.15pt;z-index:-158200;mso-position-horizontal-relative:page;mso-position-vertical-relative:page" filled="f" stroked="f">
          <v:textbox inset="0,0,0,0">
            <w:txbxContent>
              <w:p w:rsidR="006E6A15" w:rsidRDefault="000A627B">
                <w:pPr>
                  <w:spacing w:line="802" w:lineRule="exact"/>
                  <w:ind w:left="20"/>
                  <w:rPr>
                    <w:b/>
                    <w:sz w:val="70"/>
                  </w:rPr>
                </w:pPr>
                <w:r>
                  <w:rPr>
                    <w:b/>
                    <w:color w:val="2A70A7"/>
                    <w:w w:val="80"/>
                    <w:sz w:val="70"/>
                  </w:rPr>
                  <w:t>µJ</w:t>
                </w:r>
                <w:r>
                  <w:rPr>
                    <w:b/>
                    <w:color w:val="2D495B"/>
                    <w:w w:val="80"/>
                    <w:sz w:val="70"/>
                  </w:rPr>
                  <w:t>akely</w:t>
                </w:r>
              </w:p>
            </w:txbxContent>
          </v:textbox>
          <w10:wrap anchorx="page" anchory="page"/>
        </v:shape>
      </w:pic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102" type="#_x0000_t202" style="position:absolute;margin-left:76.35pt;margin-top:28.25pt;width:108.3pt;height:40.55pt;z-index:-158104;mso-position-horizontal-relative:page;mso-position-vertical-relative:page" filled="f" stroked="f">
          <v:textbox inset="0,0,0,0">
            <w:txbxContent>
              <w:p w:rsidR="006E6A15" w:rsidRDefault="000A627B">
                <w:pPr>
                  <w:spacing w:line="791" w:lineRule="exact"/>
                  <w:ind w:left="20"/>
                  <w:rPr>
                    <w:b/>
                    <w:sz w:val="69"/>
                  </w:rPr>
                </w:pPr>
                <w:r>
                  <w:rPr>
                    <w:b/>
                    <w:color w:val="2870A8"/>
                    <w:w w:val="80"/>
                    <w:sz w:val="69"/>
                  </w:rPr>
                  <w:t>µJ</w:t>
                </w:r>
                <w:r>
                  <w:rPr>
                    <w:b/>
                    <w:color w:val="2D4B5B"/>
                    <w:w w:val="80"/>
                    <w:sz w:val="69"/>
                  </w:rPr>
                  <w:t>akel'}</w:t>
                </w:r>
              </w:p>
            </w:txbxContent>
          </v:textbox>
          <w10:wrap anchorx="page" anchory="page"/>
        </v:shape>
      </w:pic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101" type="#_x0000_t202" style="position:absolute;margin-left:75.6pt;margin-top:27.8pt;width:109.65pt;height:41.15pt;z-index:-158080;mso-position-horizontal-relative:page;mso-position-vertical-relative:page" filled="f" stroked="f">
          <v:textbox inset="0,0,0,0">
            <w:txbxContent>
              <w:p w:rsidR="006E6A15" w:rsidRDefault="000A627B">
                <w:pPr>
                  <w:spacing w:line="802" w:lineRule="exact"/>
                  <w:ind w:left="20"/>
                  <w:rPr>
                    <w:b/>
                    <w:sz w:val="70"/>
                  </w:rPr>
                </w:pPr>
                <w:r>
                  <w:rPr>
                    <w:b/>
                    <w:color w:val="2A70A7"/>
                    <w:w w:val="85"/>
                    <w:sz w:val="70"/>
                  </w:rPr>
                  <w:t>µJ</w:t>
                </w:r>
                <w:r>
                  <w:rPr>
                    <w:b/>
                    <w:color w:val="2D4B5D"/>
                    <w:w w:val="85"/>
                    <w:sz w:val="70"/>
                  </w:rPr>
                  <w:t>akel')</w:t>
                </w:r>
              </w:p>
            </w:txbxContent>
          </v:textbox>
          <w10:wrap anchorx="page" anchory="page"/>
        </v:shape>
      </w:pic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100" type="#_x0000_t202" style="position:absolute;margin-left:75.6pt;margin-top:29.25pt;width:90.8pt;height:41.15pt;z-index:-158056;mso-position-horizontal-relative:page;mso-position-vertical-relative:page" filled="f" stroked="f">
          <v:textbox inset="0,0,0,0">
            <w:txbxContent>
              <w:p w:rsidR="006E6A15" w:rsidRDefault="000A627B">
                <w:pPr>
                  <w:spacing w:line="802" w:lineRule="exact"/>
                  <w:ind w:left="20"/>
                  <w:rPr>
                    <w:b/>
                    <w:sz w:val="70"/>
                  </w:rPr>
                </w:pPr>
                <w:r>
                  <w:rPr>
                    <w:b/>
                    <w:color w:val="2A72A8"/>
                    <w:w w:val="80"/>
                    <w:sz w:val="70"/>
                  </w:rPr>
                  <w:t>µJ</w:t>
                </w:r>
                <w:r>
                  <w:rPr>
                    <w:b/>
                    <w:color w:val="2B495B"/>
                    <w:w w:val="80"/>
                    <w:sz w:val="70"/>
                  </w:rPr>
                  <w:t>ekel</w:t>
                </w:r>
              </w:p>
            </w:txbxContent>
          </v:textbox>
          <w10:wrap anchorx="page" anchory="page"/>
        </v:shape>
      </w:pic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6E6A15">
    <w:pPr>
      <w:pStyle w:val="BodyText"/>
      <w:spacing w:line="14" w:lineRule="auto"/>
      <w:rPr>
        <w:sz w:val="2"/>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6E6A15">
    <w:pPr>
      <w:pStyle w:val="BodyText"/>
      <w:spacing w:line="14" w:lineRule="auto"/>
      <w:rPr>
        <w:sz w:val="2"/>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6E6A15">
    <w:pPr>
      <w:pStyle w:val="BodyText"/>
      <w:spacing w:line="14" w:lineRule="auto"/>
      <w:rPr>
        <w:sz w:val="2"/>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093" type="#_x0000_t202" style="position:absolute;margin-left:75.6pt;margin-top:28.25pt;width:109.1pt;height:40.55pt;z-index:-157888;mso-position-horizontal-relative:page;mso-position-vertical-relative:page" filled="f" stroked="f">
          <v:textbox inset="0,0,0,0">
            <w:txbxContent>
              <w:p w:rsidR="006E6A15" w:rsidRDefault="000A627B">
                <w:pPr>
                  <w:spacing w:line="791" w:lineRule="exact"/>
                  <w:ind w:left="20"/>
                  <w:rPr>
                    <w:b/>
                    <w:sz w:val="69"/>
                  </w:rPr>
                </w:pPr>
                <w:r>
                  <w:rPr>
                    <w:b/>
                    <w:color w:val="2A74AA"/>
                    <w:w w:val="85"/>
                    <w:sz w:val="69"/>
                  </w:rPr>
                  <w:t>µJ</w:t>
                </w:r>
                <w:r>
                  <w:rPr>
                    <w:b/>
                    <w:color w:val="2B495B"/>
                    <w:w w:val="85"/>
                    <w:sz w:val="69"/>
                  </w:rPr>
                  <w:t>akely</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6E6A15">
    <w:pPr>
      <w:pStyle w:val="BodyText"/>
      <w:spacing w:line="14" w:lineRule="auto"/>
      <w:rPr>
        <w:sz w:val="2"/>
      </w:rP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092" type="#_x0000_t202" style="position:absolute;margin-left:75.25pt;margin-top:28.25pt;width:107.4pt;height:40.55pt;z-index:-157864;mso-position-horizontal-relative:page;mso-position-vertical-relative:page" filled="f" stroked="f">
          <v:textbox inset="0,0,0,0">
            <w:txbxContent>
              <w:p w:rsidR="006E6A15" w:rsidRDefault="000A627B">
                <w:pPr>
                  <w:spacing w:line="791" w:lineRule="exact"/>
                  <w:ind w:left="20"/>
                  <w:rPr>
                    <w:b/>
                    <w:sz w:val="69"/>
                  </w:rPr>
                </w:pPr>
                <w:r>
                  <w:rPr>
                    <w:b/>
                    <w:color w:val="2A70A7"/>
                    <w:w w:val="75"/>
                    <w:sz w:val="69"/>
                  </w:rPr>
                  <w:t>µJ</w:t>
                </w:r>
                <w:r>
                  <w:rPr>
                    <w:b/>
                    <w:color w:val="2D495B"/>
                    <w:w w:val="75"/>
                    <w:sz w:val="69"/>
                  </w:rPr>
                  <w:t>akel':}</w:t>
                </w:r>
              </w:p>
            </w:txbxContent>
          </v:textbox>
          <w10:wrap anchorx="page" anchory="page"/>
        </v:shape>
      </w:pic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091" type="#_x0000_t202" style="position:absolute;margin-left:74.9pt;margin-top:28.25pt;width:109.2pt;height:40.55pt;z-index:-157840;mso-position-horizontal-relative:page;mso-position-vertical-relative:page" filled="f" stroked="f">
          <v:textbox inset="0,0,0,0">
            <w:txbxContent>
              <w:p w:rsidR="006E6A15" w:rsidRDefault="000A627B">
                <w:pPr>
                  <w:spacing w:line="791" w:lineRule="exact"/>
                  <w:ind w:left="20"/>
                  <w:rPr>
                    <w:b/>
                    <w:sz w:val="69"/>
                  </w:rPr>
                </w:pPr>
                <w:r>
                  <w:rPr>
                    <w:b/>
                    <w:color w:val="286EA7"/>
                    <w:w w:val="85"/>
                    <w:sz w:val="69"/>
                  </w:rPr>
                  <w:t>µJ</w:t>
                </w:r>
                <w:r>
                  <w:rPr>
                    <w:b/>
                    <w:color w:val="2B4659"/>
                    <w:w w:val="85"/>
                    <w:sz w:val="69"/>
                  </w:rPr>
                  <w:t>akel')</w:t>
                </w:r>
              </w:p>
            </w:txbxContent>
          </v:textbox>
          <w10:wrap anchorx="page" anchory="page"/>
        </v:shape>
      </w:pic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090" type="#_x0000_t202" style="position:absolute;margin-left:75.25pt;margin-top:30.4pt;width:91.85pt;height:40.55pt;z-index:-157816;mso-position-horizontal-relative:page;mso-position-vertical-relative:page" filled="f" stroked="f">
          <v:textbox inset="0,0,0,0">
            <w:txbxContent>
              <w:p w:rsidR="006E6A15" w:rsidRDefault="000A627B">
                <w:pPr>
                  <w:spacing w:line="791" w:lineRule="exact"/>
                  <w:ind w:left="20"/>
                  <w:rPr>
                    <w:b/>
                    <w:sz w:val="69"/>
                  </w:rPr>
                </w:pPr>
                <w:r>
                  <w:rPr>
                    <w:b/>
                    <w:color w:val="427CA8"/>
                    <w:w w:val="85"/>
                    <w:sz w:val="69"/>
                  </w:rPr>
                  <w:t>µJ</w:t>
                </w:r>
                <w:r>
                  <w:rPr>
                    <w:b/>
                    <w:color w:val="2D4959"/>
                    <w:w w:val="85"/>
                    <w:sz w:val="69"/>
                  </w:rPr>
                  <w:t>akel</w:t>
                </w:r>
              </w:p>
            </w:txbxContent>
          </v:textbox>
          <w10:wrap anchorx="page" anchory="page"/>
        </v:shape>
      </w:pic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6E6A15">
    <w:pPr>
      <w:pStyle w:val="BodyText"/>
      <w:spacing w:line="14" w:lineRule="auto"/>
      <w:rPr>
        <w:sz w:val="2"/>
      </w:rP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089" type="#_x0000_t202" style="position:absolute;margin-left:75.6pt;margin-top:29.25pt;width:92.05pt;height:41.15pt;z-index:-157792;mso-position-horizontal-relative:page;mso-position-vertical-relative:page" filled="f" stroked="f">
          <v:textbox inset="0,0,0,0">
            <w:txbxContent>
              <w:p w:rsidR="006E6A15" w:rsidRDefault="000A627B">
                <w:pPr>
                  <w:spacing w:line="802" w:lineRule="exact"/>
                  <w:ind w:left="20"/>
                  <w:rPr>
                    <w:b/>
                    <w:sz w:val="70"/>
                  </w:rPr>
                </w:pPr>
                <w:r>
                  <w:rPr>
                    <w:b/>
                    <w:color w:val="2A74AA"/>
                    <w:w w:val="80"/>
                    <w:sz w:val="70"/>
                  </w:rPr>
                  <w:t>µJ</w:t>
                </w:r>
                <w:r>
                  <w:rPr>
                    <w:b/>
                    <w:color w:val="2A4859"/>
                    <w:w w:val="80"/>
                    <w:sz w:val="70"/>
                  </w:rPr>
                  <w:t>akel</w:t>
                </w:r>
              </w:p>
            </w:txbxContent>
          </v:textbox>
          <w10:wrap anchorx="page" anchory="page"/>
        </v:shape>
      </w:pic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088" type="#_x0000_t202" style="position:absolute;margin-left:75.25pt;margin-top:28.9pt;width:109.15pt;height:41.15pt;z-index:-157768;mso-position-horizontal-relative:page;mso-position-vertical-relative:page" filled="f" stroked="f">
          <v:textbox inset="0,0,0,0">
            <w:txbxContent>
              <w:p w:rsidR="006E6A15" w:rsidRDefault="000A627B">
                <w:pPr>
                  <w:spacing w:line="802" w:lineRule="exact"/>
                  <w:ind w:left="20"/>
                  <w:rPr>
                    <w:b/>
                    <w:sz w:val="70"/>
                  </w:rPr>
                </w:pPr>
                <w:r>
                  <w:rPr>
                    <w:b/>
                    <w:color w:val="2A70A7"/>
                    <w:spacing w:val="-5"/>
                    <w:w w:val="80"/>
                    <w:sz w:val="70"/>
                  </w:rPr>
                  <w:t>µJ</w:t>
                </w:r>
                <w:r>
                  <w:rPr>
                    <w:b/>
                    <w:color w:val="2A4659"/>
                    <w:spacing w:val="-5"/>
                    <w:w w:val="80"/>
                    <w:sz w:val="70"/>
                  </w:rPr>
                  <w:t>akel'J</w:t>
                </w:r>
              </w:p>
            </w:txbxContent>
          </v:textbox>
          <w10:wrap anchorx="page" anchory="page"/>
        </v:shape>
      </w:pic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087" type="#_x0000_t202" style="position:absolute;margin-left:75.25pt;margin-top:27.8pt;width:110.75pt;height:41.15pt;z-index:-157744;mso-position-horizontal-relative:page;mso-position-vertical-relative:page" filled="f" stroked="f">
          <v:textbox inset="0,0,0,0">
            <w:txbxContent>
              <w:p w:rsidR="006E6A15" w:rsidRDefault="000A627B">
                <w:pPr>
                  <w:spacing w:line="802" w:lineRule="exact"/>
                  <w:ind w:left="20"/>
                  <w:rPr>
                    <w:b/>
                    <w:sz w:val="70"/>
                  </w:rPr>
                </w:pPr>
                <w:r>
                  <w:rPr>
                    <w:b/>
                    <w:color w:val="606060"/>
                    <w:w w:val="85"/>
                    <w:sz w:val="70"/>
                  </w:rPr>
                  <w:t>µJ</w:t>
                </w:r>
                <w:r>
                  <w:rPr>
                    <w:b/>
                    <w:color w:val="2D2D2D"/>
                    <w:w w:val="85"/>
                    <w:sz w:val="70"/>
                  </w:rPr>
                  <w:t>akely</w:t>
                </w:r>
              </w:p>
            </w:txbxContent>
          </v:textbox>
          <w10:wrap anchorx="page" anchory="page"/>
        </v:shape>
      </w:pic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6E6A15">
    <w:pPr>
      <w:pStyle w:val="BodyText"/>
      <w:spacing w:line="14" w:lineRule="auto"/>
      <w:rPr>
        <w:sz w:val="2"/>
      </w:rP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086" type="#_x0000_t202" style="position:absolute;margin-left:77.75pt;margin-top:47.6pt;width:108.1pt;height:41.15pt;z-index:-157720;mso-position-horizontal-relative:page;mso-position-vertical-relative:page" filled="f" stroked="f">
          <v:textbox inset="0,0,0,0">
            <w:txbxContent>
              <w:p w:rsidR="006E6A15" w:rsidRDefault="000A627B">
                <w:pPr>
                  <w:spacing w:line="802" w:lineRule="exact"/>
                  <w:ind w:left="20"/>
                  <w:rPr>
                    <w:b/>
                    <w:sz w:val="70"/>
                  </w:rPr>
                </w:pPr>
                <w:r>
                  <w:rPr>
                    <w:b/>
                    <w:color w:val="2870A5"/>
                    <w:w w:val="80"/>
                    <w:sz w:val="70"/>
                  </w:rPr>
                  <w:t>µJ</w:t>
                </w:r>
                <w:r>
                  <w:rPr>
                    <w:b/>
                    <w:color w:val="214864"/>
                    <w:w w:val="80"/>
                    <w:sz w:val="70"/>
                  </w:rPr>
                  <w:t>akely</w:t>
                </w:r>
              </w:p>
            </w:txbxContent>
          </v:textbox>
          <w10:wrap anchorx="page" anchory="page"/>
        </v:shape>
      </w:pict>
    </w:r>
    <w:r>
      <w:pict>
        <v:shape id="_x0000_s2085" type="#_x0000_t202" style="position:absolute;margin-left:292.75pt;margin-top:47.9pt;width:82.35pt;height:15.45pt;z-index:-157696;mso-position-horizontal-relative:page;mso-position-vertical-relative:page" filled="f" stroked="f">
          <v:textbox inset="0,0,0,0">
            <w:txbxContent>
              <w:p w:rsidR="006E6A15" w:rsidRDefault="000A627B">
                <w:pPr>
                  <w:spacing w:before="12"/>
                  <w:ind w:left="20"/>
                  <w:rPr>
                    <w:b/>
                    <w:sz w:val="24"/>
                  </w:rPr>
                </w:pPr>
                <w:r>
                  <w:rPr>
                    <w:b/>
                    <w:color w:val="212628"/>
                    <w:sz w:val="24"/>
                  </w:rPr>
                  <w:t>Attachment B</w:t>
                </w:r>
              </w:p>
            </w:txbxContent>
          </v:textbox>
          <w10:wrap anchorx="page" anchory="page"/>
        </v:shape>
      </w:pict>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084" type="#_x0000_t202" style="position:absolute;margin-left:76.7pt;margin-top:47.7pt;width:107.4pt;height:40.55pt;z-index:-157672;mso-position-horizontal-relative:page;mso-position-vertical-relative:page" filled="f" stroked="f">
          <v:textbox inset="0,0,0,0">
            <w:txbxContent>
              <w:p w:rsidR="006E6A15" w:rsidRDefault="000A627B">
                <w:pPr>
                  <w:spacing w:line="791" w:lineRule="exact"/>
                  <w:ind w:left="20"/>
                  <w:rPr>
                    <w:b/>
                    <w:sz w:val="69"/>
                  </w:rPr>
                </w:pPr>
                <w:r>
                  <w:rPr>
                    <w:b/>
                    <w:color w:val="4F80AC"/>
                    <w:w w:val="75"/>
                    <w:sz w:val="69"/>
                  </w:rPr>
                  <w:t>µJ</w:t>
                </w:r>
                <w:r>
                  <w:rPr>
                    <w:b/>
                    <w:color w:val="2D495B"/>
                    <w:w w:val="75"/>
                    <w:sz w:val="69"/>
                  </w:rPr>
                  <w:t>akel':}</w:t>
                </w:r>
              </w:p>
            </w:txbxContent>
          </v:textbox>
          <w10:wrap anchorx="page" anchory="page"/>
        </v:shape>
      </w:pict>
    </w:r>
    <w:r>
      <w:pict>
        <v:shape id="_x0000_s2083" type="#_x0000_t202" style="position:absolute;margin-left:487.2pt;margin-top:65.55pt;width:32pt;height:13.2pt;z-index:-157648;mso-position-horizontal-relative:page;mso-position-vertical-relative:page" filled="f" stroked="f">
          <v:textbox inset="0,0,0,0">
            <w:txbxContent>
              <w:p w:rsidR="006E6A15" w:rsidRDefault="000A627B">
                <w:pPr>
                  <w:spacing w:before="13"/>
                  <w:ind w:left="20"/>
                  <w:rPr>
                    <w:sz w:val="19"/>
                  </w:rPr>
                </w:pPr>
                <w:r>
                  <w:rPr>
                    <w:color w:val="1F2426"/>
                    <w:sz w:val="20"/>
                  </w:rPr>
                  <w:t xml:space="preserve">page </w:t>
                </w:r>
                <w:r>
                  <w:rPr>
                    <w:color w:val="1F2426"/>
                    <w:sz w:val="19"/>
                  </w:rPr>
                  <w:t>2</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6E6A15">
    <w:pPr>
      <w:pStyle w:val="BodyText"/>
      <w:spacing w:line="14" w:lineRule="auto"/>
      <w:rPr>
        <w:sz w:val="2"/>
      </w:rP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6E6A15">
    <w:pPr>
      <w:pStyle w:val="BodyText"/>
      <w:spacing w:line="14" w:lineRule="auto"/>
      <w:rPr>
        <w:sz w:val="2"/>
      </w:rPr>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078" type="#_x0000_t202" style="position:absolute;margin-left:77.75pt;margin-top:47.25pt;width:109.35pt;height:41.15pt;z-index:-157528;mso-position-horizontal-relative:page;mso-position-vertical-relative:page" filled="f" stroked="f">
          <v:textbox inset="0,0,0,0">
            <w:txbxContent>
              <w:p w:rsidR="006E6A15" w:rsidRDefault="000A627B">
                <w:pPr>
                  <w:spacing w:line="802" w:lineRule="exact"/>
                  <w:ind w:left="20"/>
                  <w:rPr>
                    <w:b/>
                    <w:sz w:val="70"/>
                  </w:rPr>
                </w:pPr>
                <w:r>
                  <w:rPr>
                    <w:b/>
                    <w:color w:val="2A70A8"/>
                    <w:spacing w:val="-7"/>
                    <w:w w:val="85"/>
                    <w:sz w:val="70"/>
                  </w:rPr>
                  <w:t>µJ</w:t>
                </w:r>
                <w:r>
                  <w:rPr>
                    <w:b/>
                    <w:color w:val="2D495B"/>
                    <w:spacing w:val="-7"/>
                    <w:w w:val="85"/>
                    <w:sz w:val="70"/>
                  </w:rPr>
                  <w:t>akel')</w:t>
                </w:r>
              </w:p>
            </w:txbxContent>
          </v:textbox>
          <w10:wrap anchorx="page" anchory="page"/>
        </v:shape>
      </w:pict>
    </w:r>
    <w:r>
      <w:pict>
        <v:shape id="_x0000_s2077" type="#_x0000_t202" style="position:absolute;margin-left:487.95pt;margin-top:66pt;width:31.85pt;height:12.65pt;z-index:-157504;mso-position-horizontal-relative:page;mso-position-vertical-relative:page" filled="f" stroked="f">
          <v:textbox inset="0,0,0,0">
            <w:txbxContent>
              <w:p w:rsidR="006E6A15" w:rsidRDefault="000A627B">
                <w:pPr>
                  <w:pStyle w:val="BodyText"/>
                  <w:spacing w:before="13"/>
                  <w:ind w:left="20"/>
                </w:pPr>
                <w:r>
                  <w:rPr>
                    <w:color w:val="1F2326"/>
                    <w:w w:val="115"/>
                  </w:rPr>
                  <w:t>page4</w:t>
                </w:r>
              </w:p>
            </w:txbxContent>
          </v:textbox>
          <w10:wrap anchorx="page" anchory="page"/>
        </v:shape>
      </w:pict>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074" type="#_x0000_t202" style="position:absolute;margin-left:77.05pt;margin-top:46.9pt;width:108.4pt;height:41.15pt;z-index:-157432;mso-position-horizontal-relative:page;mso-position-vertical-relative:page" filled="f" stroked="f">
          <v:textbox inset="0,0,0,0">
            <w:txbxContent>
              <w:p w:rsidR="006E6A15" w:rsidRDefault="000A627B">
                <w:pPr>
                  <w:spacing w:line="802" w:lineRule="exact"/>
                  <w:ind w:left="20"/>
                  <w:rPr>
                    <w:b/>
                    <w:sz w:val="70"/>
                  </w:rPr>
                </w:pPr>
                <w:r>
                  <w:rPr>
                    <w:b/>
                    <w:color w:val="2A70A8"/>
                    <w:w w:val="80"/>
                    <w:sz w:val="70"/>
                  </w:rPr>
                  <w:t>µJ</w:t>
                </w:r>
                <w:r>
                  <w:rPr>
                    <w:b/>
                    <w:color w:val="2B485D"/>
                    <w:w w:val="80"/>
                    <w:sz w:val="70"/>
                  </w:rPr>
                  <w:t>ake</w:t>
                </w:r>
                <w:r>
                  <w:rPr>
                    <w:b/>
                    <w:color w:val="54595D"/>
                    <w:w w:val="80"/>
                    <w:sz w:val="70"/>
                  </w:rPr>
                  <w:t>l</w:t>
                </w:r>
                <w:r>
                  <w:rPr>
                    <w:b/>
                    <w:color w:val="2B485D"/>
                    <w:w w:val="80"/>
                    <w:sz w:val="70"/>
                  </w:rPr>
                  <w:t>y</w:t>
                </w:r>
              </w:p>
            </w:txbxContent>
          </v:textbox>
          <w10:wrap anchorx="page" anchory="page"/>
        </v:shape>
      </w:pict>
    </w:r>
    <w:r>
      <w:pict>
        <v:shape id="_x0000_s2073" type="#_x0000_t202" style="position:absolute;margin-left:487.95pt;margin-top:64.75pt;width:31.75pt;height:13.75pt;z-index:-157408;mso-position-horizontal-relative:page;mso-position-vertical-relative:page" filled="f" stroked="f">
          <v:textbox inset="0,0,0,0">
            <w:txbxContent>
              <w:p w:rsidR="006E6A15" w:rsidRDefault="000A627B">
                <w:pPr>
                  <w:pStyle w:val="BodyText"/>
                  <w:spacing w:before="13"/>
                  <w:ind w:left="20"/>
                  <w:rPr>
                    <w:sz w:val="21"/>
                  </w:rPr>
                </w:pPr>
                <w:r>
                  <w:rPr>
                    <w:color w:val="1F2326"/>
                  </w:rPr>
                  <w:t xml:space="preserve">page </w:t>
                </w:r>
                <w:r>
                  <w:rPr>
                    <w:color w:val="1F2326"/>
                    <w:sz w:val="21"/>
                  </w:rPr>
                  <w:t>5</w:t>
                </w:r>
              </w:p>
            </w:txbxContent>
          </v:textbox>
          <w10:wrap anchorx="page" anchory="page"/>
        </v:shape>
      </w:pict>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6E6A15">
    <w:pPr>
      <w:pStyle w:val="BodyText"/>
      <w:spacing w:line="14" w:lineRule="auto"/>
      <w:rPr>
        <w:sz w:val="2"/>
      </w:rPr>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6E6A15">
    <w:pPr>
      <w:pStyle w:val="BodyText"/>
      <w:spacing w:line="14" w:lineRule="auto"/>
      <w:rPr>
        <w:sz w:val="2"/>
      </w:rPr>
    </w:pP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068" type="#_x0000_t202" style="position:absolute;margin-left:77.05pt;margin-top:47.25pt;width:108.4pt;height:41.15pt;z-index:-157288;mso-position-horizontal-relative:page;mso-position-vertical-relative:page" filled="f" stroked="f">
          <v:textbox inset="0,0,0,0">
            <w:txbxContent>
              <w:p w:rsidR="006E6A15" w:rsidRDefault="000A627B">
                <w:pPr>
                  <w:spacing w:line="802" w:lineRule="exact"/>
                  <w:ind w:left="20"/>
                  <w:rPr>
                    <w:b/>
                    <w:sz w:val="70"/>
                  </w:rPr>
                </w:pPr>
                <w:r>
                  <w:rPr>
                    <w:b/>
                    <w:color w:val="727272"/>
                    <w:w w:val="80"/>
                    <w:sz w:val="70"/>
                  </w:rPr>
                  <w:t>µJ</w:t>
                </w:r>
                <w:r>
                  <w:rPr>
                    <w:b/>
                    <w:color w:val="262626"/>
                    <w:w w:val="80"/>
                    <w:sz w:val="70"/>
                  </w:rPr>
                  <w:t>akely</w:t>
                </w:r>
              </w:p>
            </w:txbxContent>
          </v:textbox>
          <w10:wrap anchorx="page" anchory="page"/>
        </v:shape>
      </w:pict>
    </w:r>
    <w:r>
      <w:pict>
        <v:shape id="_x0000_s2067" type="#_x0000_t202" style="position:absolute;margin-left:488pt;margin-top:65.75pt;width:32.4pt;height:12.9pt;z-index:-157264;mso-position-horizontal-relative:page;mso-position-vertical-relative:page" filled="f" stroked="f">
          <v:textbox inset="0,0,0,0">
            <w:txbxContent>
              <w:p w:rsidR="006E6A15" w:rsidRDefault="000A627B">
                <w:pPr>
                  <w:spacing w:before="14"/>
                  <w:ind w:left="20"/>
                  <w:rPr>
                    <w:sz w:val="18"/>
                  </w:rPr>
                </w:pPr>
                <w:r>
                  <w:rPr>
                    <w:color w:val="262626"/>
                    <w:w w:val="110"/>
                    <w:sz w:val="18"/>
                  </w:rPr>
                  <w:t xml:space="preserve">page </w:t>
                </w:r>
                <w:r>
                  <w:fldChar w:fldCharType="begin"/>
                </w:r>
                <w:r>
                  <w:rPr>
                    <w:color w:val="262626"/>
                    <w:w w:val="110"/>
                    <w:sz w:val="18"/>
                  </w:rPr>
                  <w:instrText xml:space="preserve"> PAGE </w:instrText>
                </w:r>
                <w:r>
                  <w:fldChar w:fldCharType="separate"/>
                </w:r>
                <w:r>
                  <w:rPr>
                    <w:noProof/>
                    <w:color w:val="262626"/>
                    <w:w w:val="110"/>
                    <w:sz w:val="18"/>
                  </w:rPr>
                  <w:t>9</w:t>
                </w:r>
                <w:r>
                  <w:fldChar w:fldCharType="end"/>
                </w:r>
              </w:p>
            </w:txbxContent>
          </v:textbox>
          <w10:wrap anchorx="page" anchory="page"/>
        </v:shape>
      </w:pict>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6E6A15">
    <w:pPr>
      <w:pStyle w:val="BodyText"/>
      <w:spacing w:line="14" w:lineRule="auto"/>
      <w:rPr>
        <w:sz w:val="2"/>
      </w:rPr>
    </w:pP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6E6A15">
    <w:pPr>
      <w:pStyle w:val="BodyText"/>
      <w:spacing w:line="14" w:lineRule="auto"/>
      <w:rPr>
        <w:sz w:val="2"/>
      </w:rPr>
    </w:pP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6E6A15">
    <w:pPr>
      <w:pStyle w:val="BodyText"/>
      <w:spacing w:line="14" w:lineRule="auto"/>
      <w:rPr>
        <w:sz w:val="2"/>
      </w:rPr>
    </w:pP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6E6A15">
    <w:pPr>
      <w:pStyle w:val="BodyText"/>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151" type="#_x0000_t202" style="position:absolute;margin-left:75.6pt;margin-top:28.95pt;width:90.65pt;height:40.55pt;z-index:-159280;mso-position-horizontal-relative:page;mso-position-vertical-relative:page" filled="f" stroked="f">
          <v:textbox inset="0,0,0,0">
            <w:txbxContent>
              <w:p w:rsidR="006E6A15" w:rsidRDefault="000A627B">
                <w:pPr>
                  <w:spacing w:line="791" w:lineRule="exact"/>
                  <w:ind w:left="20"/>
                  <w:rPr>
                    <w:b/>
                    <w:sz w:val="69"/>
                  </w:rPr>
                </w:pPr>
                <w:r>
                  <w:rPr>
                    <w:b/>
                    <w:color w:val="2A70A7"/>
                    <w:w w:val="80"/>
                    <w:sz w:val="69"/>
                  </w:rPr>
                  <w:t>µJ</w:t>
                </w:r>
                <w:r>
                  <w:rPr>
                    <w:b/>
                    <w:color w:val="2B495B"/>
                    <w:w w:val="80"/>
                    <w:sz w:val="69"/>
                  </w:rPr>
                  <w:t>ekel</w:t>
                </w:r>
              </w:p>
            </w:txbxContent>
          </v:textbox>
          <w10:wrap anchorx="page" anchory="page"/>
        </v:shape>
      </w:pict>
    </w: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6E6A15">
    <w:pPr>
      <w:pStyle w:val="BodyText"/>
      <w:spacing w:line="14" w:lineRule="auto"/>
      <w:rPr>
        <w:sz w:val="2"/>
      </w:rPr>
    </w:pP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6E6A15">
    <w:pPr>
      <w:pStyle w:val="BodyText"/>
      <w:spacing w:line="14" w:lineRule="auto"/>
      <w:rPr>
        <w:sz w:val="2"/>
      </w:rPr>
    </w:pP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6E6A15">
    <w:pPr>
      <w:pStyle w:val="BodyText"/>
      <w:spacing w:line="14" w:lineRule="auto"/>
      <w:rPr>
        <w:sz w:val="2"/>
      </w:rPr>
    </w:pP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6E6A15">
    <w:pPr>
      <w:pStyle w:val="BodyText"/>
      <w:spacing w:line="14" w:lineRule="auto"/>
      <w:rPr>
        <w:sz w:val="2"/>
      </w:rPr>
    </w:pP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6E6A15">
    <w:pPr>
      <w:pStyle w:val="BodyText"/>
      <w:spacing w:line="14" w:lineRule="auto"/>
      <w:rPr>
        <w:sz w:val="2"/>
      </w:rPr>
    </w:pP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line id="_x0000_s2052" style="position:absolute;z-index:-156904;mso-position-horizontal-relative:page;mso-position-vertical-relative:page" from="136.45pt,51.1pt" to="518.75pt,51.1pt" strokecolor="#3b3f44" strokeweight="1.08pt">
          <w10:wrap anchorx="page" anchory="page"/>
        </v:line>
      </w:pict>
    </w:r>
    <w:r>
      <w:pict>
        <v:shapetype id="_x0000_t202" coordsize="21600,21600" o:spt="202" path="m,l,21600r21600,l21600,xe">
          <v:stroke joinstyle="miter"/>
          <v:path gradientshapeok="t" o:connecttype="rect"/>
        </v:shapetype>
        <v:shape id="_x0000_s2051" type="#_x0000_t202" style="position:absolute;margin-left:111.05pt;margin-top:45.45pt;width:15.8pt;height:11.45pt;z-index:-156880;mso-position-horizontal-relative:page;mso-position-vertical-relative:page" filled="f" stroked="f">
          <v:textbox inset="0,0,0,0">
            <w:txbxContent>
              <w:p w:rsidR="006E6A15" w:rsidRDefault="000A627B">
                <w:pPr>
                  <w:spacing w:before="12"/>
                  <w:ind w:left="20"/>
                  <w:rPr>
                    <w:rFonts w:ascii="Times New Roman"/>
                    <w:sz w:val="17"/>
                  </w:rPr>
                </w:pPr>
                <w:r>
                  <w:rPr>
                    <w:rFonts w:ascii="Times New Roman"/>
                    <w:color w:val="3D4246"/>
                    <w:w w:val="110"/>
                    <w:sz w:val="17"/>
                  </w:rPr>
                  <w:t>100</w:t>
                </w:r>
              </w:p>
            </w:txbxContent>
          </v:textbox>
          <w10:wrap anchorx="page" anchory="page"/>
        </v:shape>
      </w:pict>
    </w: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line id="_x0000_s2050" style="position:absolute;z-index:-156856;mso-position-horizontal-relative:page;mso-position-vertical-relative:page" from="135.35pt,51.3pt" to="518.05pt,51.3pt" strokecolor="#3b3f44" strokeweight="1.08pt">
          <w10:wrap anchorx="page" anchory="page"/>
        </v:line>
      </w:pict>
    </w:r>
    <w:r>
      <w:pict>
        <v:shapetype id="_x0000_t202" coordsize="21600,21600" o:spt="202" path="m,l,21600r21600,l21600,xe">
          <v:stroke joinstyle="miter"/>
          <v:path gradientshapeok="t" o:connecttype="rect"/>
        </v:shapetype>
        <v:shape id="_x0000_s2049" type="#_x0000_t202" style="position:absolute;margin-left:109.55pt;margin-top:45.7pt;width:16.2pt;height:12pt;z-index:-156832;mso-position-horizontal-relative:page;mso-position-vertical-relative:page" filled="f" stroked="f">
          <v:textbox inset="0,0,0,0">
            <w:txbxContent>
              <w:p w:rsidR="006E6A15" w:rsidRDefault="000A627B">
                <w:pPr>
                  <w:spacing w:before="12"/>
                  <w:ind w:left="20"/>
                  <w:rPr>
                    <w:rFonts w:ascii="Times New Roman"/>
                    <w:sz w:val="18"/>
                  </w:rPr>
                </w:pPr>
                <w:r>
                  <w:rPr>
                    <w:rFonts w:ascii="Times New Roman"/>
                    <w:color w:val="3D4244"/>
                    <w:w w:val="105"/>
                    <w:sz w:val="18"/>
                  </w:rPr>
                  <w:t>100</w:t>
                </w:r>
              </w:p>
            </w:txbxContent>
          </v:textbox>
          <w10:wrap anchorx="page" anchory="page"/>
        </v:shape>
      </w:pict>
    </w:r>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6E6A15">
    <w:pPr>
      <w:pStyle w:val="BodyText"/>
      <w:spacing w:line="14" w:lineRule="auto"/>
      <w:rPr>
        <w:sz w:val="2"/>
      </w:rPr>
    </w:pPr>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6E6A15">
    <w:pPr>
      <w:pStyle w:val="BodyText"/>
      <w:spacing w:line="14" w:lineRule="auto"/>
      <w:rPr>
        <w:sz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147" type="#_x0000_t202" style="position:absolute;margin-left:75.25pt;margin-top:27.45pt;width:109.7pt;height:41.15pt;z-index:-159184;mso-position-horizontal-relative:page;mso-position-vertical-relative:page" filled="f" stroked="f">
          <v:textbox inset="0,0,0,0">
            <w:txbxContent>
              <w:p w:rsidR="006E6A15" w:rsidRDefault="000A627B">
                <w:pPr>
                  <w:spacing w:line="802" w:lineRule="exact"/>
                  <w:ind w:left="20"/>
                  <w:rPr>
                    <w:b/>
                    <w:sz w:val="70"/>
                  </w:rPr>
                </w:pPr>
                <w:r>
                  <w:rPr>
                    <w:b/>
                    <w:color w:val="2D70A5"/>
                    <w:w w:val="85"/>
                    <w:sz w:val="70"/>
                  </w:rPr>
                  <w:t>µJ</w:t>
                </w:r>
                <w:r>
                  <w:rPr>
                    <w:b/>
                    <w:color w:val="2D485B"/>
                    <w:w w:val="85"/>
                    <w:sz w:val="70"/>
                  </w:rPr>
                  <w:t>ekel')</w:t>
                </w:r>
              </w:p>
            </w:txbxContent>
          </v:textbox>
          <w10:wrap anchorx="page" anchory="page"/>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6E6A15">
    <w:pPr>
      <w:pStyle w:val="BodyText"/>
      <w:spacing w:line="14" w:lineRule="auto"/>
      <w:rPr>
        <w:sz w:val="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143" type="#_x0000_t202" style="position:absolute;margin-left:75.25pt;margin-top:28.95pt;width:92pt;height:40.55pt;z-index:-159088;mso-position-horizontal-relative:page;mso-position-vertical-relative:page" filled="f" stroked="f">
          <v:textbox inset="0,0,0,0">
            <w:txbxContent>
              <w:p w:rsidR="006E6A15" w:rsidRDefault="000A627B">
                <w:pPr>
                  <w:spacing w:line="791" w:lineRule="exact"/>
                  <w:ind w:left="20"/>
                  <w:rPr>
                    <w:b/>
                    <w:sz w:val="69"/>
                  </w:rPr>
                </w:pPr>
                <w:r>
                  <w:rPr>
                    <w:b/>
                    <w:color w:val="2A72A8"/>
                    <w:w w:val="85"/>
                    <w:sz w:val="69"/>
                  </w:rPr>
                  <w:t>µJ</w:t>
                </w:r>
                <w:r>
                  <w:rPr>
                    <w:b/>
                    <w:color w:val="2B495B"/>
                    <w:w w:val="85"/>
                    <w:sz w:val="69"/>
                  </w:rPr>
                  <w:t>ekel</w:t>
                </w:r>
              </w:p>
            </w:txbxContent>
          </v:textbox>
          <w10:wrap anchorx="page" anchory="page"/>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A15" w:rsidRDefault="000A627B">
    <w:pPr>
      <w:pStyle w:val="BodyText"/>
      <w:spacing w:line="14" w:lineRule="auto"/>
      <w:rPr>
        <w:sz w:val="20"/>
      </w:rPr>
    </w:pPr>
    <w:r>
      <w:pict>
        <v:shapetype id="_x0000_t202" coordsize="21600,21600" o:spt="202" path="m,l,21600r21600,l21600,xe">
          <v:stroke joinstyle="miter"/>
          <v:path gradientshapeok="t" o:connecttype="rect"/>
        </v:shapetype>
        <v:shape id="_x0000_s2139" type="#_x0000_t202" style="position:absolute;margin-left:74.85pt;margin-top:28.15pt;width:109.35pt;height:41.15pt;z-index:-158992;mso-position-horizontal-relative:page;mso-position-vertical-relative:page" filled="f" stroked="f">
          <v:textbox inset="0,0,0,0">
            <w:txbxContent>
              <w:p w:rsidR="006E6A15" w:rsidRDefault="000A627B">
                <w:pPr>
                  <w:spacing w:line="802" w:lineRule="exact"/>
                  <w:ind w:left="20"/>
                  <w:rPr>
                    <w:b/>
                    <w:sz w:val="70"/>
                  </w:rPr>
                </w:pPr>
                <w:r>
                  <w:rPr>
                    <w:b/>
                    <w:color w:val="2A72A8"/>
                    <w:spacing w:val="-12"/>
                    <w:w w:val="85"/>
                    <w:sz w:val="70"/>
                  </w:rPr>
                  <w:t>µJ</w:t>
                </w:r>
                <w:r>
                  <w:rPr>
                    <w:b/>
                    <w:color w:val="2D4859"/>
                    <w:spacing w:val="-12"/>
                    <w:w w:val="85"/>
                    <w:sz w:val="70"/>
                  </w:rPr>
                  <w:t>akel')</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C5D26"/>
    <w:multiLevelType w:val="hybridMultilevel"/>
    <w:tmpl w:val="9D869EAA"/>
    <w:lvl w:ilvl="0" w:tplc="59408698">
      <w:numFmt w:val="bullet"/>
      <w:lvlText w:val="-"/>
      <w:lvlJc w:val="left"/>
      <w:pPr>
        <w:ind w:left="1186" w:hanging="1098"/>
      </w:pPr>
      <w:rPr>
        <w:rFonts w:ascii="Arial" w:eastAsia="Arial" w:hAnsi="Arial" w:cs="Arial" w:hint="default"/>
        <w:color w:val="282828"/>
        <w:w w:val="109"/>
        <w:sz w:val="18"/>
        <w:szCs w:val="18"/>
      </w:rPr>
    </w:lvl>
    <w:lvl w:ilvl="1" w:tplc="F210F15A">
      <w:numFmt w:val="bullet"/>
      <w:lvlText w:val="•"/>
      <w:lvlJc w:val="left"/>
      <w:pPr>
        <w:ind w:left="1992" w:hanging="1098"/>
      </w:pPr>
      <w:rPr>
        <w:rFonts w:hint="default"/>
      </w:rPr>
    </w:lvl>
    <w:lvl w:ilvl="2" w:tplc="90FCAB5E">
      <w:numFmt w:val="bullet"/>
      <w:lvlText w:val="•"/>
      <w:lvlJc w:val="left"/>
      <w:pPr>
        <w:ind w:left="2804" w:hanging="1098"/>
      </w:pPr>
      <w:rPr>
        <w:rFonts w:hint="default"/>
      </w:rPr>
    </w:lvl>
    <w:lvl w:ilvl="3" w:tplc="D4765BC8">
      <w:numFmt w:val="bullet"/>
      <w:lvlText w:val="•"/>
      <w:lvlJc w:val="left"/>
      <w:pPr>
        <w:ind w:left="3616" w:hanging="1098"/>
      </w:pPr>
      <w:rPr>
        <w:rFonts w:hint="default"/>
      </w:rPr>
    </w:lvl>
    <w:lvl w:ilvl="4" w:tplc="71A0878C">
      <w:numFmt w:val="bullet"/>
      <w:lvlText w:val="•"/>
      <w:lvlJc w:val="left"/>
      <w:pPr>
        <w:ind w:left="4428" w:hanging="1098"/>
      </w:pPr>
      <w:rPr>
        <w:rFonts w:hint="default"/>
      </w:rPr>
    </w:lvl>
    <w:lvl w:ilvl="5" w:tplc="A9E4258C">
      <w:numFmt w:val="bullet"/>
      <w:lvlText w:val="•"/>
      <w:lvlJc w:val="left"/>
      <w:pPr>
        <w:ind w:left="5240" w:hanging="1098"/>
      </w:pPr>
      <w:rPr>
        <w:rFonts w:hint="default"/>
      </w:rPr>
    </w:lvl>
    <w:lvl w:ilvl="6" w:tplc="F6DCFECE">
      <w:numFmt w:val="bullet"/>
      <w:lvlText w:val="•"/>
      <w:lvlJc w:val="left"/>
      <w:pPr>
        <w:ind w:left="6052" w:hanging="1098"/>
      </w:pPr>
      <w:rPr>
        <w:rFonts w:hint="default"/>
      </w:rPr>
    </w:lvl>
    <w:lvl w:ilvl="7" w:tplc="CF20B550">
      <w:numFmt w:val="bullet"/>
      <w:lvlText w:val="•"/>
      <w:lvlJc w:val="left"/>
      <w:pPr>
        <w:ind w:left="6864" w:hanging="1098"/>
      </w:pPr>
      <w:rPr>
        <w:rFonts w:hint="default"/>
      </w:rPr>
    </w:lvl>
    <w:lvl w:ilvl="8" w:tplc="519E6BA0">
      <w:numFmt w:val="bullet"/>
      <w:lvlText w:val="•"/>
      <w:lvlJc w:val="left"/>
      <w:pPr>
        <w:ind w:left="7676" w:hanging="1098"/>
      </w:pPr>
      <w:rPr>
        <w:rFonts w:hint="default"/>
      </w:rPr>
    </w:lvl>
  </w:abstractNum>
  <w:abstractNum w:abstractNumId="1" w15:restartNumberingAfterBreak="0">
    <w:nsid w:val="185D4B7F"/>
    <w:multiLevelType w:val="hybridMultilevel"/>
    <w:tmpl w:val="30DA8C0E"/>
    <w:lvl w:ilvl="0" w:tplc="7F44F41A">
      <w:start w:val="26"/>
      <w:numFmt w:val="upperLetter"/>
      <w:lvlText w:val="%1)"/>
      <w:lvlJc w:val="left"/>
      <w:pPr>
        <w:ind w:left="464" w:hanging="260"/>
        <w:jc w:val="left"/>
      </w:pPr>
      <w:rPr>
        <w:rFonts w:ascii="Arial" w:eastAsia="Arial" w:hAnsi="Arial" w:cs="Arial" w:hint="default"/>
        <w:b/>
        <w:bCs/>
        <w:color w:val="262B2B"/>
        <w:w w:val="92"/>
        <w:sz w:val="24"/>
        <w:szCs w:val="24"/>
      </w:rPr>
    </w:lvl>
    <w:lvl w:ilvl="1" w:tplc="10DE725A">
      <w:numFmt w:val="bullet"/>
      <w:lvlText w:val="•"/>
      <w:lvlJc w:val="left"/>
      <w:pPr>
        <w:ind w:left="900" w:hanging="347"/>
      </w:pPr>
      <w:rPr>
        <w:rFonts w:hint="default"/>
        <w:w w:val="98"/>
      </w:rPr>
    </w:lvl>
    <w:lvl w:ilvl="2" w:tplc="49D4BBEA">
      <w:numFmt w:val="bullet"/>
      <w:lvlText w:val="o"/>
      <w:lvlJc w:val="left"/>
      <w:pPr>
        <w:ind w:left="1569" w:hanging="338"/>
      </w:pPr>
      <w:rPr>
        <w:rFonts w:hint="default"/>
        <w:w w:val="106"/>
      </w:rPr>
    </w:lvl>
    <w:lvl w:ilvl="3" w:tplc="A99C5B64">
      <w:numFmt w:val="bullet"/>
      <w:lvlText w:val="•"/>
      <w:lvlJc w:val="left"/>
      <w:pPr>
        <w:ind w:left="1580" w:hanging="338"/>
      </w:pPr>
      <w:rPr>
        <w:rFonts w:hint="default"/>
      </w:rPr>
    </w:lvl>
    <w:lvl w:ilvl="4" w:tplc="8C00705A">
      <w:numFmt w:val="bullet"/>
      <w:lvlText w:val="•"/>
      <w:lvlJc w:val="left"/>
      <w:pPr>
        <w:ind w:left="2680" w:hanging="338"/>
      </w:pPr>
      <w:rPr>
        <w:rFonts w:hint="default"/>
      </w:rPr>
    </w:lvl>
    <w:lvl w:ilvl="5" w:tplc="C218C09C">
      <w:numFmt w:val="bullet"/>
      <w:lvlText w:val="•"/>
      <w:lvlJc w:val="left"/>
      <w:pPr>
        <w:ind w:left="3780" w:hanging="338"/>
      </w:pPr>
      <w:rPr>
        <w:rFonts w:hint="default"/>
      </w:rPr>
    </w:lvl>
    <w:lvl w:ilvl="6" w:tplc="BE82F800">
      <w:numFmt w:val="bullet"/>
      <w:lvlText w:val="•"/>
      <w:lvlJc w:val="left"/>
      <w:pPr>
        <w:ind w:left="4880" w:hanging="338"/>
      </w:pPr>
      <w:rPr>
        <w:rFonts w:hint="default"/>
      </w:rPr>
    </w:lvl>
    <w:lvl w:ilvl="7" w:tplc="AF4EF702">
      <w:numFmt w:val="bullet"/>
      <w:lvlText w:val="•"/>
      <w:lvlJc w:val="left"/>
      <w:pPr>
        <w:ind w:left="5980" w:hanging="338"/>
      </w:pPr>
      <w:rPr>
        <w:rFonts w:hint="default"/>
      </w:rPr>
    </w:lvl>
    <w:lvl w:ilvl="8" w:tplc="B7060792">
      <w:numFmt w:val="bullet"/>
      <w:lvlText w:val="•"/>
      <w:lvlJc w:val="left"/>
      <w:pPr>
        <w:ind w:left="7080" w:hanging="338"/>
      </w:pPr>
      <w:rPr>
        <w:rFonts w:hint="default"/>
      </w:rPr>
    </w:lvl>
  </w:abstractNum>
  <w:abstractNum w:abstractNumId="2" w15:restartNumberingAfterBreak="0">
    <w:nsid w:val="3864030A"/>
    <w:multiLevelType w:val="hybridMultilevel"/>
    <w:tmpl w:val="91609DB0"/>
    <w:lvl w:ilvl="0" w:tplc="08C6094E">
      <w:start w:val="4"/>
      <w:numFmt w:val="decimal"/>
      <w:lvlText w:val="%1."/>
      <w:lvlJc w:val="left"/>
      <w:pPr>
        <w:ind w:left="106" w:hanging="260"/>
        <w:jc w:val="left"/>
      </w:pPr>
      <w:rPr>
        <w:rFonts w:hint="default"/>
        <w:w w:val="107"/>
      </w:rPr>
    </w:lvl>
    <w:lvl w:ilvl="1" w:tplc="30B87502">
      <w:numFmt w:val="bullet"/>
      <w:lvlText w:val="•"/>
      <w:lvlJc w:val="left"/>
      <w:pPr>
        <w:ind w:left="1040" w:hanging="260"/>
      </w:pPr>
      <w:rPr>
        <w:rFonts w:hint="default"/>
      </w:rPr>
    </w:lvl>
    <w:lvl w:ilvl="2" w:tplc="3C82B7B0">
      <w:numFmt w:val="bullet"/>
      <w:lvlText w:val="•"/>
      <w:lvlJc w:val="left"/>
      <w:pPr>
        <w:ind w:left="1980" w:hanging="260"/>
      </w:pPr>
      <w:rPr>
        <w:rFonts w:hint="default"/>
      </w:rPr>
    </w:lvl>
    <w:lvl w:ilvl="3" w:tplc="6D6662F6">
      <w:numFmt w:val="bullet"/>
      <w:lvlText w:val="•"/>
      <w:lvlJc w:val="left"/>
      <w:pPr>
        <w:ind w:left="2920" w:hanging="260"/>
      </w:pPr>
      <w:rPr>
        <w:rFonts w:hint="default"/>
      </w:rPr>
    </w:lvl>
    <w:lvl w:ilvl="4" w:tplc="F75E9A90">
      <w:numFmt w:val="bullet"/>
      <w:lvlText w:val="•"/>
      <w:lvlJc w:val="left"/>
      <w:pPr>
        <w:ind w:left="3860" w:hanging="260"/>
      </w:pPr>
      <w:rPr>
        <w:rFonts w:hint="default"/>
      </w:rPr>
    </w:lvl>
    <w:lvl w:ilvl="5" w:tplc="EB26AC1E">
      <w:numFmt w:val="bullet"/>
      <w:lvlText w:val="•"/>
      <w:lvlJc w:val="left"/>
      <w:pPr>
        <w:ind w:left="4800" w:hanging="260"/>
      </w:pPr>
      <w:rPr>
        <w:rFonts w:hint="default"/>
      </w:rPr>
    </w:lvl>
    <w:lvl w:ilvl="6" w:tplc="9EDABA34">
      <w:numFmt w:val="bullet"/>
      <w:lvlText w:val="•"/>
      <w:lvlJc w:val="left"/>
      <w:pPr>
        <w:ind w:left="5740" w:hanging="260"/>
      </w:pPr>
      <w:rPr>
        <w:rFonts w:hint="default"/>
      </w:rPr>
    </w:lvl>
    <w:lvl w:ilvl="7" w:tplc="F7506474">
      <w:numFmt w:val="bullet"/>
      <w:lvlText w:val="•"/>
      <w:lvlJc w:val="left"/>
      <w:pPr>
        <w:ind w:left="6680" w:hanging="260"/>
      </w:pPr>
      <w:rPr>
        <w:rFonts w:hint="default"/>
      </w:rPr>
    </w:lvl>
    <w:lvl w:ilvl="8" w:tplc="21A2C606">
      <w:numFmt w:val="bullet"/>
      <w:lvlText w:val="•"/>
      <w:lvlJc w:val="left"/>
      <w:pPr>
        <w:ind w:left="7620" w:hanging="260"/>
      </w:pPr>
      <w:rPr>
        <w:rFonts w:hint="default"/>
      </w:rPr>
    </w:lvl>
  </w:abstractNum>
  <w:abstractNum w:abstractNumId="3" w15:restartNumberingAfterBreak="0">
    <w:nsid w:val="3CBE7BAF"/>
    <w:multiLevelType w:val="hybridMultilevel"/>
    <w:tmpl w:val="6B3A31DE"/>
    <w:lvl w:ilvl="0" w:tplc="9E50D812">
      <w:numFmt w:val="bullet"/>
      <w:lvlText w:val="•"/>
      <w:lvlJc w:val="left"/>
      <w:pPr>
        <w:ind w:left="504" w:hanging="355"/>
      </w:pPr>
      <w:rPr>
        <w:rFonts w:hint="default"/>
        <w:w w:val="113"/>
      </w:rPr>
    </w:lvl>
    <w:lvl w:ilvl="1" w:tplc="EA4E5F7A">
      <w:numFmt w:val="bullet"/>
      <w:lvlText w:val="•"/>
      <w:lvlJc w:val="left"/>
      <w:pPr>
        <w:ind w:left="856" w:hanging="355"/>
      </w:pPr>
      <w:rPr>
        <w:rFonts w:hint="default"/>
        <w:w w:val="100"/>
      </w:rPr>
    </w:lvl>
    <w:lvl w:ilvl="2" w:tplc="2B5A5F8C">
      <w:numFmt w:val="bullet"/>
      <w:lvlText w:val="o"/>
      <w:lvlJc w:val="left"/>
      <w:pPr>
        <w:ind w:left="1210" w:hanging="339"/>
      </w:pPr>
      <w:rPr>
        <w:rFonts w:hint="default"/>
        <w:w w:val="99"/>
      </w:rPr>
    </w:lvl>
    <w:lvl w:ilvl="3" w:tplc="F7F8B142">
      <w:numFmt w:val="bullet"/>
      <w:lvlText w:val="•"/>
      <w:lvlJc w:val="left"/>
      <w:pPr>
        <w:ind w:left="2225" w:hanging="339"/>
      </w:pPr>
      <w:rPr>
        <w:rFonts w:hint="default"/>
      </w:rPr>
    </w:lvl>
    <w:lvl w:ilvl="4" w:tplc="C2F8271E">
      <w:numFmt w:val="bullet"/>
      <w:lvlText w:val="•"/>
      <w:lvlJc w:val="left"/>
      <w:pPr>
        <w:ind w:left="3230" w:hanging="339"/>
      </w:pPr>
      <w:rPr>
        <w:rFonts w:hint="default"/>
      </w:rPr>
    </w:lvl>
    <w:lvl w:ilvl="5" w:tplc="F14C82AC">
      <w:numFmt w:val="bullet"/>
      <w:lvlText w:val="•"/>
      <w:lvlJc w:val="left"/>
      <w:pPr>
        <w:ind w:left="4235" w:hanging="339"/>
      </w:pPr>
      <w:rPr>
        <w:rFonts w:hint="default"/>
      </w:rPr>
    </w:lvl>
    <w:lvl w:ilvl="6" w:tplc="A516D7AE">
      <w:numFmt w:val="bullet"/>
      <w:lvlText w:val="•"/>
      <w:lvlJc w:val="left"/>
      <w:pPr>
        <w:ind w:left="5240" w:hanging="339"/>
      </w:pPr>
      <w:rPr>
        <w:rFonts w:hint="default"/>
      </w:rPr>
    </w:lvl>
    <w:lvl w:ilvl="7" w:tplc="A73A0888">
      <w:numFmt w:val="bullet"/>
      <w:lvlText w:val="•"/>
      <w:lvlJc w:val="left"/>
      <w:pPr>
        <w:ind w:left="6245" w:hanging="339"/>
      </w:pPr>
      <w:rPr>
        <w:rFonts w:hint="default"/>
      </w:rPr>
    </w:lvl>
    <w:lvl w:ilvl="8" w:tplc="A9C0B3F8">
      <w:numFmt w:val="bullet"/>
      <w:lvlText w:val="•"/>
      <w:lvlJc w:val="left"/>
      <w:pPr>
        <w:ind w:left="7250" w:hanging="339"/>
      </w:pPr>
      <w:rPr>
        <w:rFonts w:hint="default"/>
      </w:rPr>
    </w:lvl>
  </w:abstractNum>
  <w:abstractNum w:abstractNumId="4" w15:restartNumberingAfterBreak="0">
    <w:nsid w:val="4915664E"/>
    <w:multiLevelType w:val="hybridMultilevel"/>
    <w:tmpl w:val="0BB0CCA2"/>
    <w:lvl w:ilvl="0" w:tplc="1098D60C">
      <w:start w:val="3"/>
      <w:numFmt w:val="decimal"/>
      <w:lvlText w:val="%1)"/>
      <w:lvlJc w:val="left"/>
      <w:pPr>
        <w:ind w:left="211" w:hanging="278"/>
        <w:jc w:val="left"/>
      </w:pPr>
      <w:rPr>
        <w:rFonts w:hint="default"/>
        <w:b/>
        <w:bCs/>
        <w:w w:val="86"/>
      </w:rPr>
    </w:lvl>
    <w:lvl w:ilvl="1" w:tplc="0F082B4C">
      <w:numFmt w:val="bullet"/>
      <w:lvlText w:val="•"/>
      <w:lvlJc w:val="left"/>
      <w:pPr>
        <w:ind w:left="877" w:hanging="337"/>
      </w:pPr>
      <w:rPr>
        <w:rFonts w:hint="default"/>
        <w:w w:val="102"/>
      </w:rPr>
    </w:lvl>
    <w:lvl w:ilvl="2" w:tplc="71D4511C">
      <w:numFmt w:val="bullet"/>
      <w:lvlText w:val="•"/>
      <w:lvlJc w:val="left"/>
      <w:pPr>
        <w:ind w:left="900" w:hanging="337"/>
      </w:pPr>
      <w:rPr>
        <w:rFonts w:hint="default"/>
      </w:rPr>
    </w:lvl>
    <w:lvl w:ilvl="3" w:tplc="02DAA3FC">
      <w:numFmt w:val="bullet"/>
      <w:lvlText w:val="•"/>
      <w:lvlJc w:val="left"/>
      <w:pPr>
        <w:ind w:left="1955" w:hanging="337"/>
      </w:pPr>
      <w:rPr>
        <w:rFonts w:hint="default"/>
      </w:rPr>
    </w:lvl>
    <w:lvl w:ilvl="4" w:tplc="83F0F8A2">
      <w:numFmt w:val="bullet"/>
      <w:lvlText w:val="•"/>
      <w:lvlJc w:val="left"/>
      <w:pPr>
        <w:ind w:left="3010" w:hanging="337"/>
      </w:pPr>
      <w:rPr>
        <w:rFonts w:hint="default"/>
      </w:rPr>
    </w:lvl>
    <w:lvl w:ilvl="5" w:tplc="097C45AE">
      <w:numFmt w:val="bullet"/>
      <w:lvlText w:val="•"/>
      <w:lvlJc w:val="left"/>
      <w:pPr>
        <w:ind w:left="4065" w:hanging="337"/>
      </w:pPr>
      <w:rPr>
        <w:rFonts w:hint="default"/>
      </w:rPr>
    </w:lvl>
    <w:lvl w:ilvl="6" w:tplc="7DD0079A">
      <w:numFmt w:val="bullet"/>
      <w:lvlText w:val="•"/>
      <w:lvlJc w:val="left"/>
      <w:pPr>
        <w:ind w:left="5120" w:hanging="337"/>
      </w:pPr>
      <w:rPr>
        <w:rFonts w:hint="default"/>
      </w:rPr>
    </w:lvl>
    <w:lvl w:ilvl="7" w:tplc="F72022F8">
      <w:numFmt w:val="bullet"/>
      <w:lvlText w:val="•"/>
      <w:lvlJc w:val="left"/>
      <w:pPr>
        <w:ind w:left="6175" w:hanging="337"/>
      </w:pPr>
      <w:rPr>
        <w:rFonts w:hint="default"/>
      </w:rPr>
    </w:lvl>
    <w:lvl w:ilvl="8" w:tplc="D896B4E2">
      <w:numFmt w:val="bullet"/>
      <w:lvlText w:val="•"/>
      <w:lvlJc w:val="left"/>
      <w:pPr>
        <w:ind w:left="7230" w:hanging="337"/>
      </w:pPr>
      <w:rPr>
        <w:rFonts w:hint="default"/>
      </w:rPr>
    </w:lvl>
  </w:abstractNum>
  <w:abstractNum w:abstractNumId="5" w15:restartNumberingAfterBreak="0">
    <w:nsid w:val="5C225CBF"/>
    <w:multiLevelType w:val="hybridMultilevel"/>
    <w:tmpl w:val="CE9E1C5E"/>
    <w:lvl w:ilvl="0" w:tplc="A140C4B0">
      <w:numFmt w:val="bullet"/>
      <w:lvlText w:val="o"/>
      <w:lvlJc w:val="left"/>
      <w:pPr>
        <w:ind w:left="1582" w:hanging="345"/>
      </w:pPr>
      <w:rPr>
        <w:rFonts w:ascii="Times New Roman" w:eastAsia="Times New Roman" w:hAnsi="Times New Roman" w:cs="Times New Roman" w:hint="default"/>
        <w:color w:val="8A8A8A"/>
        <w:w w:val="99"/>
        <w:sz w:val="24"/>
        <w:szCs w:val="24"/>
      </w:rPr>
    </w:lvl>
    <w:lvl w:ilvl="1" w:tplc="30A23EFC">
      <w:numFmt w:val="bullet"/>
      <w:lvlText w:val="•"/>
      <w:lvlJc w:val="left"/>
      <w:pPr>
        <w:ind w:left="2360" w:hanging="345"/>
      </w:pPr>
      <w:rPr>
        <w:rFonts w:hint="default"/>
      </w:rPr>
    </w:lvl>
    <w:lvl w:ilvl="2" w:tplc="92985C88">
      <w:numFmt w:val="bullet"/>
      <w:lvlText w:val="•"/>
      <w:lvlJc w:val="left"/>
      <w:pPr>
        <w:ind w:left="3140" w:hanging="345"/>
      </w:pPr>
      <w:rPr>
        <w:rFonts w:hint="default"/>
      </w:rPr>
    </w:lvl>
    <w:lvl w:ilvl="3" w:tplc="5C4AF718">
      <w:numFmt w:val="bullet"/>
      <w:lvlText w:val="•"/>
      <w:lvlJc w:val="left"/>
      <w:pPr>
        <w:ind w:left="3920" w:hanging="345"/>
      </w:pPr>
      <w:rPr>
        <w:rFonts w:hint="default"/>
      </w:rPr>
    </w:lvl>
    <w:lvl w:ilvl="4" w:tplc="10723246">
      <w:numFmt w:val="bullet"/>
      <w:lvlText w:val="•"/>
      <w:lvlJc w:val="left"/>
      <w:pPr>
        <w:ind w:left="4700" w:hanging="345"/>
      </w:pPr>
      <w:rPr>
        <w:rFonts w:hint="default"/>
      </w:rPr>
    </w:lvl>
    <w:lvl w:ilvl="5" w:tplc="F0B27AE4">
      <w:numFmt w:val="bullet"/>
      <w:lvlText w:val="•"/>
      <w:lvlJc w:val="left"/>
      <w:pPr>
        <w:ind w:left="5480" w:hanging="345"/>
      </w:pPr>
      <w:rPr>
        <w:rFonts w:hint="default"/>
      </w:rPr>
    </w:lvl>
    <w:lvl w:ilvl="6" w:tplc="01DEFFC6">
      <w:numFmt w:val="bullet"/>
      <w:lvlText w:val="•"/>
      <w:lvlJc w:val="left"/>
      <w:pPr>
        <w:ind w:left="6260" w:hanging="345"/>
      </w:pPr>
      <w:rPr>
        <w:rFonts w:hint="default"/>
      </w:rPr>
    </w:lvl>
    <w:lvl w:ilvl="7" w:tplc="F88A7828">
      <w:numFmt w:val="bullet"/>
      <w:lvlText w:val="•"/>
      <w:lvlJc w:val="left"/>
      <w:pPr>
        <w:ind w:left="7040" w:hanging="345"/>
      </w:pPr>
      <w:rPr>
        <w:rFonts w:hint="default"/>
      </w:rPr>
    </w:lvl>
    <w:lvl w:ilvl="8" w:tplc="1BA266AC">
      <w:numFmt w:val="bullet"/>
      <w:lvlText w:val="•"/>
      <w:lvlJc w:val="left"/>
      <w:pPr>
        <w:ind w:left="7820" w:hanging="345"/>
      </w:pPr>
      <w:rPr>
        <w:rFonts w:hint="default"/>
      </w:rPr>
    </w:lvl>
  </w:abstractNum>
  <w:abstractNum w:abstractNumId="6" w15:restartNumberingAfterBreak="0">
    <w:nsid w:val="6024230C"/>
    <w:multiLevelType w:val="multilevel"/>
    <w:tmpl w:val="8148419E"/>
    <w:lvl w:ilvl="0">
      <w:start w:val="8"/>
      <w:numFmt w:val="upperLetter"/>
      <w:lvlText w:val="%1"/>
      <w:lvlJc w:val="left"/>
      <w:pPr>
        <w:ind w:left="163" w:hanging="499"/>
        <w:jc w:val="left"/>
      </w:pPr>
      <w:rPr>
        <w:rFonts w:hint="default"/>
      </w:rPr>
    </w:lvl>
    <w:lvl w:ilvl="1">
      <w:start w:val="18"/>
      <w:numFmt w:val="upperLetter"/>
      <w:lvlText w:val="%1.%2."/>
      <w:lvlJc w:val="left"/>
      <w:pPr>
        <w:ind w:left="163" w:hanging="499"/>
        <w:jc w:val="left"/>
      </w:pPr>
      <w:rPr>
        <w:rFonts w:ascii="Arial" w:eastAsia="Arial" w:hAnsi="Arial" w:cs="Arial" w:hint="default"/>
        <w:color w:val="1F2326"/>
        <w:w w:val="102"/>
        <w:sz w:val="21"/>
        <w:szCs w:val="21"/>
      </w:rPr>
    </w:lvl>
    <w:lvl w:ilvl="2">
      <w:start w:val="1"/>
      <w:numFmt w:val="decimal"/>
      <w:lvlText w:val="%3."/>
      <w:lvlJc w:val="left"/>
      <w:pPr>
        <w:ind w:left="359" w:hanging="270"/>
        <w:jc w:val="right"/>
      </w:pPr>
      <w:rPr>
        <w:rFonts w:hint="default"/>
        <w:w w:val="90"/>
      </w:rPr>
    </w:lvl>
    <w:lvl w:ilvl="3">
      <w:numFmt w:val="bullet"/>
      <w:lvlText w:val="•"/>
      <w:lvlJc w:val="left"/>
      <w:pPr>
        <w:ind w:left="2337" w:hanging="270"/>
      </w:pPr>
      <w:rPr>
        <w:rFonts w:hint="default"/>
      </w:rPr>
    </w:lvl>
    <w:lvl w:ilvl="4">
      <w:numFmt w:val="bullet"/>
      <w:lvlText w:val="•"/>
      <w:lvlJc w:val="left"/>
      <w:pPr>
        <w:ind w:left="3326" w:hanging="270"/>
      </w:pPr>
      <w:rPr>
        <w:rFonts w:hint="default"/>
      </w:rPr>
    </w:lvl>
    <w:lvl w:ilvl="5">
      <w:numFmt w:val="bullet"/>
      <w:lvlText w:val="•"/>
      <w:lvlJc w:val="left"/>
      <w:pPr>
        <w:ind w:left="4315" w:hanging="270"/>
      </w:pPr>
      <w:rPr>
        <w:rFonts w:hint="default"/>
      </w:rPr>
    </w:lvl>
    <w:lvl w:ilvl="6">
      <w:numFmt w:val="bullet"/>
      <w:lvlText w:val="•"/>
      <w:lvlJc w:val="left"/>
      <w:pPr>
        <w:ind w:left="5304" w:hanging="270"/>
      </w:pPr>
      <w:rPr>
        <w:rFonts w:hint="default"/>
      </w:rPr>
    </w:lvl>
    <w:lvl w:ilvl="7">
      <w:numFmt w:val="bullet"/>
      <w:lvlText w:val="•"/>
      <w:lvlJc w:val="left"/>
      <w:pPr>
        <w:ind w:left="6293" w:hanging="270"/>
      </w:pPr>
      <w:rPr>
        <w:rFonts w:hint="default"/>
      </w:rPr>
    </w:lvl>
    <w:lvl w:ilvl="8">
      <w:numFmt w:val="bullet"/>
      <w:lvlText w:val="•"/>
      <w:lvlJc w:val="left"/>
      <w:pPr>
        <w:ind w:left="7282" w:hanging="270"/>
      </w:pPr>
      <w:rPr>
        <w:rFonts w:hint="default"/>
      </w:rPr>
    </w:lvl>
  </w:abstractNum>
  <w:abstractNum w:abstractNumId="7" w15:restartNumberingAfterBreak="0">
    <w:nsid w:val="6D396A4C"/>
    <w:multiLevelType w:val="hybridMultilevel"/>
    <w:tmpl w:val="86C23368"/>
    <w:lvl w:ilvl="0" w:tplc="65A28B46">
      <w:start w:val="1"/>
      <w:numFmt w:val="decimal"/>
      <w:lvlText w:val="%1)"/>
      <w:lvlJc w:val="left"/>
      <w:pPr>
        <w:ind w:left="483" w:hanging="276"/>
        <w:jc w:val="left"/>
      </w:pPr>
      <w:rPr>
        <w:rFonts w:ascii="Arial" w:eastAsia="Arial" w:hAnsi="Arial" w:cs="Arial" w:hint="default"/>
        <w:b/>
        <w:bCs/>
        <w:color w:val="2A2A2A"/>
        <w:w w:val="104"/>
        <w:sz w:val="24"/>
        <w:szCs w:val="24"/>
      </w:rPr>
    </w:lvl>
    <w:lvl w:ilvl="1" w:tplc="75A46E48">
      <w:numFmt w:val="bullet"/>
      <w:lvlText w:val="•"/>
      <w:lvlJc w:val="left"/>
      <w:pPr>
        <w:ind w:left="911" w:hanging="347"/>
      </w:pPr>
      <w:rPr>
        <w:rFonts w:hint="default"/>
        <w:w w:val="102"/>
      </w:rPr>
    </w:lvl>
    <w:lvl w:ilvl="2" w:tplc="43E881BE">
      <w:numFmt w:val="bullet"/>
      <w:lvlText w:val="o"/>
      <w:lvlJc w:val="left"/>
      <w:pPr>
        <w:ind w:left="1606" w:hanging="329"/>
      </w:pPr>
      <w:rPr>
        <w:rFonts w:ascii="Arial" w:eastAsia="Arial" w:hAnsi="Arial" w:cs="Arial" w:hint="default"/>
        <w:color w:val="262B2B"/>
        <w:w w:val="106"/>
        <w:sz w:val="19"/>
        <w:szCs w:val="19"/>
      </w:rPr>
    </w:lvl>
    <w:lvl w:ilvl="3" w:tplc="E1147226">
      <w:numFmt w:val="bullet"/>
      <w:lvlText w:val="•"/>
      <w:lvlJc w:val="left"/>
      <w:pPr>
        <w:ind w:left="2572" w:hanging="329"/>
      </w:pPr>
      <w:rPr>
        <w:rFonts w:hint="default"/>
      </w:rPr>
    </w:lvl>
    <w:lvl w:ilvl="4" w:tplc="B2F63E04">
      <w:numFmt w:val="bullet"/>
      <w:lvlText w:val="•"/>
      <w:lvlJc w:val="left"/>
      <w:pPr>
        <w:ind w:left="3545" w:hanging="329"/>
      </w:pPr>
      <w:rPr>
        <w:rFonts w:hint="default"/>
      </w:rPr>
    </w:lvl>
    <w:lvl w:ilvl="5" w:tplc="B02C1806">
      <w:numFmt w:val="bullet"/>
      <w:lvlText w:val="•"/>
      <w:lvlJc w:val="left"/>
      <w:pPr>
        <w:ind w:left="4517" w:hanging="329"/>
      </w:pPr>
      <w:rPr>
        <w:rFonts w:hint="default"/>
      </w:rPr>
    </w:lvl>
    <w:lvl w:ilvl="6" w:tplc="2286F6D4">
      <w:numFmt w:val="bullet"/>
      <w:lvlText w:val="•"/>
      <w:lvlJc w:val="left"/>
      <w:pPr>
        <w:ind w:left="5490" w:hanging="329"/>
      </w:pPr>
      <w:rPr>
        <w:rFonts w:hint="default"/>
      </w:rPr>
    </w:lvl>
    <w:lvl w:ilvl="7" w:tplc="ECB6AC6C">
      <w:numFmt w:val="bullet"/>
      <w:lvlText w:val="•"/>
      <w:lvlJc w:val="left"/>
      <w:pPr>
        <w:ind w:left="6462" w:hanging="329"/>
      </w:pPr>
      <w:rPr>
        <w:rFonts w:hint="default"/>
      </w:rPr>
    </w:lvl>
    <w:lvl w:ilvl="8" w:tplc="40E4B4D0">
      <w:numFmt w:val="bullet"/>
      <w:lvlText w:val="•"/>
      <w:lvlJc w:val="left"/>
      <w:pPr>
        <w:ind w:left="7435" w:hanging="329"/>
      </w:pPr>
      <w:rPr>
        <w:rFonts w:hint="default"/>
      </w:rPr>
    </w:lvl>
  </w:abstractNum>
  <w:abstractNum w:abstractNumId="8" w15:restartNumberingAfterBreak="0">
    <w:nsid w:val="718F4C7C"/>
    <w:multiLevelType w:val="hybridMultilevel"/>
    <w:tmpl w:val="CCA09904"/>
    <w:lvl w:ilvl="0" w:tplc="AFCCA6F2">
      <w:start w:val="1"/>
      <w:numFmt w:val="decimal"/>
      <w:lvlText w:val="%1."/>
      <w:lvlJc w:val="left"/>
      <w:pPr>
        <w:ind w:left="901" w:hanging="343"/>
        <w:jc w:val="left"/>
      </w:pPr>
      <w:rPr>
        <w:rFonts w:hint="default"/>
        <w:w w:val="103"/>
      </w:rPr>
    </w:lvl>
    <w:lvl w:ilvl="1" w:tplc="091611EC">
      <w:start w:val="1"/>
      <w:numFmt w:val="lowerRoman"/>
      <w:lvlText w:val="%2."/>
      <w:lvlJc w:val="left"/>
      <w:pPr>
        <w:ind w:left="1605" w:hanging="444"/>
        <w:jc w:val="right"/>
      </w:pPr>
      <w:rPr>
        <w:rFonts w:hint="default"/>
        <w:w w:val="99"/>
      </w:rPr>
    </w:lvl>
    <w:lvl w:ilvl="2" w:tplc="032891A6">
      <w:numFmt w:val="bullet"/>
      <w:lvlText w:val="•"/>
      <w:lvlJc w:val="left"/>
      <w:pPr>
        <w:ind w:left="2464" w:hanging="444"/>
      </w:pPr>
      <w:rPr>
        <w:rFonts w:hint="default"/>
      </w:rPr>
    </w:lvl>
    <w:lvl w:ilvl="3" w:tplc="3B5A552A">
      <w:numFmt w:val="bullet"/>
      <w:lvlText w:val="•"/>
      <w:lvlJc w:val="left"/>
      <w:pPr>
        <w:ind w:left="3328" w:hanging="444"/>
      </w:pPr>
      <w:rPr>
        <w:rFonts w:hint="default"/>
      </w:rPr>
    </w:lvl>
    <w:lvl w:ilvl="4" w:tplc="8C3EA972">
      <w:numFmt w:val="bullet"/>
      <w:lvlText w:val="•"/>
      <w:lvlJc w:val="left"/>
      <w:pPr>
        <w:ind w:left="4193" w:hanging="444"/>
      </w:pPr>
      <w:rPr>
        <w:rFonts w:hint="default"/>
      </w:rPr>
    </w:lvl>
    <w:lvl w:ilvl="5" w:tplc="0C7C409E">
      <w:numFmt w:val="bullet"/>
      <w:lvlText w:val="•"/>
      <w:lvlJc w:val="left"/>
      <w:pPr>
        <w:ind w:left="5057" w:hanging="444"/>
      </w:pPr>
      <w:rPr>
        <w:rFonts w:hint="default"/>
      </w:rPr>
    </w:lvl>
    <w:lvl w:ilvl="6" w:tplc="5CE2BFA8">
      <w:numFmt w:val="bullet"/>
      <w:lvlText w:val="•"/>
      <w:lvlJc w:val="left"/>
      <w:pPr>
        <w:ind w:left="5922" w:hanging="444"/>
      </w:pPr>
      <w:rPr>
        <w:rFonts w:hint="default"/>
      </w:rPr>
    </w:lvl>
    <w:lvl w:ilvl="7" w:tplc="42C83DD8">
      <w:numFmt w:val="bullet"/>
      <w:lvlText w:val="•"/>
      <w:lvlJc w:val="left"/>
      <w:pPr>
        <w:ind w:left="6786" w:hanging="444"/>
      </w:pPr>
      <w:rPr>
        <w:rFonts w:hint="default"/>
      </w:rPr>
    </w:lvl>
    <w:lvl w:ilvl="8" w:tplc="E48EA046">
      <w:numFmt w:val="bullet"/>
      <w:lvlText w:val="•"/>
      <w:lvlJc w:val="left"/>
      <w:pPr>
        <w:ind w:left="7651" w:hanging="444"/>
      </w:pPr>
      <w:rPr>
        <w:rFonts w:hint="default"/>
      </w:rPr>
    </w:lvl>
  </w:abstractNum>
  <w:abstractNum w:abstractNumId="9" w15:restartNumberingAfterBreak="0">
    <w:nsid w:val="78430606"/>
    <w:multiLevelType w:val="multilevel"/>
    <w:tmpl w:val="D542CD2E"/>
    <w:lvl w:ilvl="0">
      <w:start w:val="8"/>
      <w:numFmt w:val="upperLetter"/>
      <w:lvlText w:val="%1"/>
      <w:lvlJc w:val="left"/>
      <w:pPr>
        <w:ind w:left="153" w:hanging="556"/>
        <w:jc w:val="left"/>
      </w:pPr>
      <w:rPr>
        <w:rFonts w:hint="default"/>
      </w:rPr>
    </w:lvl>
    <w:lvl w:ilvl="1">
      <w:start w:val="18"/>
      <w:numFmt w:val="upperLetter"/>
      <w:lvlText w:val="%1.%2."/>
      <w:lvlJc w:val="left"/>
      <w:pPr>
        <w:ind w:left="153" w:hanging="556"/>
        <w:jc w:val="left"/>
      </w:pPr>
      <w:rPr>
        <w:rFonts w:ascii="Arial" w:eastAsia="Arial" w:hAnsi="Arial" w:cs="Arial" w:hint="default"/>
        <w:color w:val="212628"/>
        <w:w w:val="104"/>
        <w:sz w:val="21"/>
        <w:szCs w:val="21"/>
      </w:rPr>
    </w:lvl>
    <w:lvl w:ilvl="2">
      <w:numFmt w:val="bullet"/>
      <w:lvlText w:val="•"/>
      <w:lvlJc w:val="left"/>
      <w:pPr>
        <w:ind w:left="892" w:hanging="355"/>
      </w:pPr>
      <w:rPr>
        <w:rFonts w:hint="default"/>
        <w:w w:val="103"/>
      </w:rPr>
    </w:lvl>
    <w:lvl w:ilvl="3">
      <w:numFmt w:val="bullet"/>
      <w:lvlText w:val="•"/>
      <w:lvlJc w:val="left"/>
      <w:pPr>
        <w:ind w:left="2757" w:hanging="355"/>
      </w:pPr>
      <w:rPr>
        <w:rFonts w:hint="default"/>
      </w:rPr>
    </w:lvl>
    <w:lvl w:ilvl="4">
      <w:numFmt w:val="bullet"/>
      <w:lvlText w:val="•"/>
      <w:lvlJc w:val="left"/>
      <w:pPr>
        <w:ind w:left="3686" w:hanging="355"/>
      </w:pPr>
      <w:rPr>
        <w:rFonts w:hint="default"/>
      </w:rPr>
    </w:lvl>
    <w:lvl w:ilvl="5">
      <w:numFmt w:val="bullet"/>
      <w:lvlText w:val="•"/>
      <w:lvlJc w:val="left"/>
      <w:pPr>
        <w:ind w:left="4615" w:hanging="355"/>
      </w:pPr>
      <w:rPr>
        <w:rFonts w:hint="default"/>
      </w:rPr>
    </w:lvl>
    <w:lvl w:ilvl="6">
      <w:numFmt w:val="bullet"/>
      <w:lvlText w:val="•"/>
      <w:lvlJc w:val="left"/>
      <w:pPr>
        <w:ind w:left="5544" w:hanging="355"/>
      </w:pPr>
      <w:rPr>
        <w:rFonts w:hint="default"/>
      </w:rPr>
    </w:lvl>
    <w:lvl w:ilvl="7">
      <w:numFmt w:val="bullet"/>
      <w:lvlText w:val="•"/>
      <w:lvlJc w:val="left"/>
      <w:pPr>
        <w:ind w:left="6473" w:hanging="355"/>
      </w:pPr>
      <w:rPr>
        <w:rFonts w:hint="default"/>
      </w:rPr>
    </w:lvl>
    <w:lvl w:ilvl="8">
      <w:numFmt w:val="bullet"/>
      <w:lvlText w:val="•"/>
      <w:lvlJc w:val="left"/>
      <w:pPr>
        <w:ind w:left="7402" w:hanging="355"/>
      </w:pPr>
      <w:rPr>
        <w:rFonts w:hint="default"/>
      </w:rPr>
    </w:lvl>
  </w:abstractNum>
  <w:num w:numId="1">
    <w:abstractNumId w:val="7"/>
  </w:num>
  <w:num w:numId="2">
    <w:abstractNumId w:val="0"/>
  </w:num>
  <w:num w:numId="3">
    <w:abstractNumId w:val="2"/>
  </w:num>
  <w:num w:numId="4">
    <w:abstractNumId w:val="3"/>
  </w:num>
  <w:num w:numId="5">
    <w:abstractNumId w:val="6"/>
  </w:num>
  <w:num w:numId="6">
    <w:abstractNumId w:val="9"/>
  </w:num>
  <w:num w:numId="7">
    <w:abstractNumId w:val="4"/>
  </w:num>
  <w:num w:numId="8">
    <w:abstractNumId w:val="5"/>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17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6E6A15"/>
    <w:rsid w:val="000A627B"/>
    <w:rsid w:val="006E6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72"/>
    <o:shapelayout v:ext="edit">
      <o:idmap v:ext="edit" data="1"/>
    </o:shapelayout>
  </w:shapeDefaults>
  <w:decimalSymbol w:val="."/>
  <w:listSeparator w:val=","/>
  <w15:docId w15:val="{98DE99A4-6CE8-4A2B-AB9A-6BB155BBB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38"/>
      <w:ind w:left="102"/>
      <w:outlineLvl w:val="0"/>
    </w:pPr>
    <w:rPr>
      <w:rFonts w:ascii="Times New Roman" w:eastAsia="Times New Roman" w:hAnsi="Times New Roman" w:cs="Times New Roman"/>
      <w:sz w:val="77"/>
      <w:szCs w:val="77"/>
    </w:rPr>
  </w:style>
  <w:style w:type="paragraph" w:styleId="Heading2">
    <w:name w:val="heading 2"/>
    <w:basedOn w:val="Normal"/>
    <w:uiPriority w:val="1"/>
    <w:qFormat/>
    <w:pPr>
      <w:spacing w:line="791" w:lineRule="exact"/>
      <w:ind w:left="20"/>
      <w:outlineLvl w:val="1"/>
    </w:pPr>
    <w:rPr>
      <w:b/>
      <w:bCs/>
      <w:sz w:val="69"/>
      <w:szCs w:val="69"/>
    </w:rPr>
  </w:style>
  <w:style w:type="paragraph" w:styleId="Heading3">
    <w:name w:val="heading 3"/>
    <w:basedOn w:val="Normal"/>
    <w:uiPriority w:val="1"/>
    <w:qFormat/>
    <w:pPr>
      <w:spacing w:before="88"/>
      <w:ind w:left="230"/>
      <w:outlineLvl w:val="2"/>
    </w:pPr>
    <w:rPr>
      <w:sz w:val="37"/>
      <w:szCs w:val="37"/>
    </w:rPr>
  </w:style>
  <w:style w:type="paragraph" w:styleId="Heading4">
    <w:name w:val="heading 4"/>
    <w:basedOn w:val="Normal"/>
    <w:uiPriority w:val="1"/>
    <w:qFormat/>
    <w:pPr>
      <w:ind w:left="957" w:right="928"/>
      <w:jc w:val="center"/>
      <w:outlineLvl w:val="3"/>
    </w:pPr>
    <w:rPr>
      <w:rFonts w:ascii="Times New Roman" w:eastAsia="Times New Roman" w:hAnsi="Times New Roman" w:cs="Times New Roman"/>
      <w:sz w:val="35"/>
      <w:szCs w:val="35"/>
    </w:rPr>
  </w:style>
  <w:style w:type="paragraph" w:styleId="Heading5">
    <w:name w:val="heading 5"/>
    <w:basedOn w:val="Normal"/>
    <w:uiPriority w:val="1"/>
    <w:qFormat/>
    <w:pPr>
      <w:ind w:left="169"/>
      <w:jc w:val="both"/>
      <w:outlineLvl w:val="4"/>
    </w:pPr>
    <w:rPr>
      <w:sz w:val="29"/>
      <w:szCs w:val="29"/>
    </w:rPr>
  </w:style>
  <w:style w:type="paragraph" w:styleId="Heading6">
    <w:name w:val="heading 6"/>
    <w:basedOn w:val="Normal"/>
    <w:uiPriority w:val="1"/>
    <w:qFormat/>
    <w:pPr>
      <w:spacing w:before="60"/>
      <w:ind w:left="102"/>
      <w:jc w:val="center"/>
      <w:outlineLvl w:val="5"/>
    </w:pPr>
    <w:rPr>
      <w:rFonts w:ascii="Times New Roman" w:eastAsia="Times New Roman" w:hAnsi="Times New Roman" w:cs="Times New Roman"/>
      <w:b/>
      <w:bCs/>
      <w:sz w:val="26"/>
      <w:szCs w:val="26"/>
    </w:rPr>
  </w:style>
  <w:style w:type="paragraph" w:styleId="Heading7">
    <w:name w:val="heading 7"/>
    <w:basedOn w:val="Normal"/>
    <w:uiPriority w:val="1"/>
    <w:qFormat/>
    <w:pPr>
      <w:spacing w:before="77"/>
      <w:ind w:left="106" w:hanging="5"/>
      <w:outlineLvl w:val="6"/>
    </w:pPr>
    <w:rPr>
      <w:sz w:val="25"/>
      <w:szCs w:val="25"/>
    </w:rPr>
  </w:style>
  <w:style w:type="paragraph" w:styleId="Heading8">
    <w:name w:val="heading 8"/>
    <w:basedOn w:val="Normal"/>
    <w:uiPriority w:val="1"/>
    <w:qFormat/>
    <w:pPr>
      <w:ind w:left="20"/>
      <w:jc w:val="both"/>
      <w:outlineLvl w:val="7"/>
    </w:pPr>
    <w:rPr>
      <w:b/>
      <w:bCs/>
      <w:sz w:val="24"/>
      <w:szCs w:val="24"/>
    </w:rPr>
  </w:style>
  <w:style w:type="paragraph" w:styleId="Heading9">
    <w:name w:val="heading 9"/>
    <w:basedOn w:val="Normal"/>
    <w:uiPriority w:val="1"/>
    <w:qFormat/>
    <w:pPr>
      <w:ind w:left="203"/>
      <w:jc w:val="both"/>
      <w:outlineLvl w:val="8"/>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43"/>
      <w:ind w:left="433"/>
    </w:pPr>
    <w:rPr>
      <w:b/>
      <w:bCs/>
      <w:sz w:val="21"/>
      <w:szCs w:val="21"/>
    </w:rPr>
  </w:style>
  <w:style w:type="paragraph" w:styleId="TOC2">
    <w:name w:val="toc 2"/>
    <w:basedOn w:val="Normal"/>
    <w:uiPriority w:val="1"/>
    <w:qFormat/>
    <w:pPr>
      <w:spacing w:before="218"/>
      <w:ind w:left="651"/>
    </w:pPr>
    <w:rPr>
      <w:rFonts w:ascii="Times New Roman" w:eastAsia="Times New Roman" w:hAnsi="Times New Roman" w:cs="Times New Roman"/>
    </w:rPr>
  </w:style>
  <w:style w:type="paragraph" w:styleId="TOC3">
    <w:name w:val="toc 3"/>
    <w:basedOn w:val="Normal"/>
    <w:uiPriority w:val="1"/>
    <w:qFormat/>
    <w:pPr>
      <w:spacing w:before="93"/>
      <w:ind w:left="641"/>
    </w:pPr>
    <w:rPr>
      <w:sz w:val="21"/>
      <w:szCs w:val="21"/>
    </w:rPr>
  </w:style>
  <w:style w:type="paragraph" w:styleId="TOC4">
    <w:name w:val="toc 4"/>
    <w:basedOn w:val="Normal"/>
    <w:uiPriority w:val="1"/>
    <w:qFormat/>
    <w:pPr>
      <w:spacing w:before="302"/>
      <w:ind w:left="653"/>
    </w:pPr>
    <w:rPr>
      <w:rFonts w:ascii="Times New Roman" w:eastAsia="Times New Roman" w:hAnsi="Times New Roman" w:cs="Times New Roman"/>
      <w:b/>
      <w:bCs/>
      <w:i/>
    </w:rPr>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844" w:hanging="343"/>
    </w:pPr>
  </w:style>
  <w:style w:type="paragraph" w:customStyle="1" w:styleId="TableParagraph">
    <w:name w:val="Table Paragraph"/>
    <w:basedOn w:val="Normal"/>
    <w:uiPriority w:val="1"/>
    <w:qFormat/>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eader" Target="header6.xml"/><Relationship Id="rId117" Type="http://schemas.openxmlformats.org/officeDocument/2006/relationships/header" Target="header52.xml"/><Relationship Id="rId21" Type="http://schemas.openxmlformats.org/officeDocument/2006/relationships/header" Target="header4.xml"/><Relationship Id="rId42" Type="http://schemas.openxmlformats.org/officeDocument/2006/relationships/header" Target="header14.xml"/><Relationship Id="rId47" Type="http://schemas.openxmlformats.org/officeDocument/2006/relationships/header" Target="header17.xml"/><Relationship Id="rId63" Type="http://schemas.openxmlformats.org/officeDocument/2006/relationships/header" Target="header28.xml"/><Relationship Id="rId68" Type="http://schemas.openxmlformats.org/officeDocument/2006/relationships/image" Target="media/image7.jpeg"/><Relationship Id="rId84" Type="http://schemas.openxmlformats.org/officeDocument/2006/relationships/footer" Target="footer17.xml"/><Relationship Id="rId89" Type="http://schemas.openxmlformats.org/officeDocument/2006/relationships/footer" Target="footer19.xml"/><Relationship Id="rId112" Type="http://schemas.openxmlformats.org/officeDocument/2006/relationships/footer" Target="footer29.xml"/><Relationship Id="rId133" Type="http://schemas.openxmlformats.org/officeDocument/2006/relationships/image" Target="media/image23.png"/><Relationship Id="rId138" Type="http://schemas.openxmlformats.org/officeDocument/2006/relationships/header" Target="header58.xml"/><Relationship Id="rId16" Type="http://schemas.openxmlformats.org/officeDocument/2006/relationships/hyperlink" Target="http://www.ncpa.co/pdf/wakely-report.pdf" TargetMode="External"/><Relationship Id="rId107" Type="http://schemas.openxmlformats.org/officeDocument/2006/relationships/header" Target="header49.xml"/><Relationship Id="rId11" Type="http://schemas.openxmlformats.org/officeDocument/2006/relationships/header" Target="header1.xml"/><Relationship Id="rId32" Type="http://schemas.openxmlformats.org/officeDocument/2006/relationships/footer" Target="footer7.xml"/><Relationship Id="rId37" Type="http://schemas.openxmlformats.org/officeDocument/2006/relationships/hyperlink" Target="http://www.medpac.gov/docs/default" TargetMode="External"/><Relationship Id="rId53" Type="http://schemas.openxmlformats.org/officeDocument/2006/relationships/footer" Target="footer13.xml"/><Relationship Id="rId58" Type="http://schemas.openxmlformats.org/officeDocument/2006/relationships/header" Target="header24.xml"/><Relationship Id="rId74" Type="http://schemas.openxmlformats.org/officeDocument/2006/relationships/header" Target="header30.xml"/><Relationship Id="rId79" Type="http://schemas.openxmlformats.org/officeDocument/2006/relationships/header" Target="header35.xml"/><Relationship Id="rId102" Type="http://schemas.openxmlformats.org/officeDocument/2006/relationships/footer" Target="footer25.xml"/><Relationship Id="rId123" Type="http://schemas.openxmlformats.org/officeDocument/2006/relationships/image" Target="media/image19.jpeg"/><Relationship Id="rId128" Type="http://schemas.openxmlformats.org/officeDocument/2006/relationships/header" Target="header55.xml"/><Relationship Id="rId5" Type="http://schemas.openxmlformats.org/officeDocument/2006/relationships/footnotes" Target="footnotes.xml"/><Relationship Id="rId90" Type="http://schemas.openxmlformats.org/officeDocument/2006/relationships/header" Target="header41.xml"/><Relationship Id="rId95" Type="http://schemas.openxmlformats.org/officeDocument/2006/relationships/header" Target="header44.xml"/><Relationship Id="rId22" Type="http://schemas.openxmlformats.org/officeDocument/2006/relationships/footer" Target="footer2.xml"/><Relationship Id="rId27" Type="http://schemas.openxmlformats.org/officeDocument/2006/relationships/footer" Target="footer5.xml"/><Relationship Id="rId43" Type="http://schemas.openxmlformats.org/officeDocument/2006/relationships/header" Target="header15.xml"/><Relationship Id="rId48" Type="http://schemas.openxmlformats.org/officeDocument/2006/relationships/header" Target="header18.xml"/><Relationship Id="rId64" Type="http://schemas.openxmlformats.org/officeDocument/2006/relationships/footer" Target="footer16.xml"/><Relationship Id="rId69" Type="http://schemas.openxmlformats.org/officeDocument/2006/relationships/image" Target="media/image8.jpeg"/><Relationship Id="rId113" Type="http://schemas.openxmlformats.org/officeDocument/2006/relationships/image" Target="media/image15.jpeg"/><Relationship Id="rId118" Type="http://schemas.openxmlformats.org/officeDocument/2006/relationships/footer" Target="footer31.xml"/><Relationship Id="rId134" Type="http://schemas.openxmlformats.org/officeDocument/2006/relationships/header" Target="header57.xml"/><Relationship Id="rId139" Type="http://schemas.openxmlformats.org/officeDocument/2006/relationships/footer" Target="footer37.xml"/><Relationship Id="rId8" Type="http://schemas.openxmlformats.org/officeDocument/2006/relationships/hyperlink" Target="http://WWW.NCPANIT.OlG/" TargetMode="External"/><Relationship Id="rId51" Type="http://schemas.openxmlformats.org/officeDocument/2006/relationships/footer" Target="footer12.xml"/><Relationship Id="rId72" Type="http://schemas.openxmlformats.org/officeDocument/2006/relationships/hyperlink" Target="http://www.medpac.gov/docs/default" TargetMode="External"/><Relationship Id="rId80" Type="http://schemas.openxmlformats.org/officeDocument/2006/relationships/image" Target="media/image10.png"/><Relationship Id="rId85" Type="http://schemas.openxmlformats.org/officeDocument/2006/relationships/image" Target="media/image11.jpeg"/><Relationship Id="rId93" Type="http://schemas.openxmlformats.org/officeDocument/2006/relationships/header" Target="header43.xml"/><Relationship Id="rId98" Type="http://schemas.openxmlformats.org/officeDocument/2006/relationships/footer" Target="footer23.xml"/><Relationship Id="rId121" Type="http://schemas.openxmlformats.org/officeDocument/2006/relationships/footer" Target="footer32.xml"/><Relationship Id="rId3" Type="http://schemas.openxmlformats.org/officeDocument/2006/relationships/settings" Target="settings.xml"/><Relationship Id="rId12" Type="http://schemas.openxmlformats.org/officeDocument/2006/relationships/hyperlink" Target="http://www.ncpa.co/" TargetMode="External"/><Relationship Id="rId17" Type="http://schemas.openxmlformats.org/officeDocument/2006/relationships/header" Target="header2.xml"/><Relationship Id="rId25" Type="http://schemas.openxmlformats.org/officeDocument/2006/relationships/footer" Target="footer4.xml"/><Relationship Id="rId33" Type="http://schemas.openxmlformats.org/officeDocument/2006/relationships/header" Target="header10.xml"/><Relationship Id="rId38" Type="http://schemas.openxmlformats.org/officeDocument/2006/relationships/header" Target="header12.xml"/><Relationship Id="rId46" Type="http://schemas.openxmlformats.org/officeDocument/2006/relationships/header" Target="header16.xml"/><Relationship Id="rId59" Type="http://schemas.openxmlformats.org/officeDocument/2006/relationships/header" Target="header25.xml"/><Relationship Id="rId67" Type="http://schemas.openxmlformats.org/officeDocument/2006/relationships/image" Target="media/image6.jpeg"/><Relationship Id="rId103" Type="http://schemas.openxmlformats.org/officeDocument/2006/relationships/header" Target="header47.xml"/><Relationship Id="rId108" Type="http://schemas.openxmlformats.org/officeDocument/2006/relationships/footer" Target="footer28.xml"/><Relationship Id="rId116" Type="http://schemas.openxmlformats.org/officeDocument/2006/relationships/image" Target="media/image16.jpeg"/><Relationship Id="rId124" Type="http://schemas.openxmlformats.org/officeDocument/2006/relationships/image" Target="media/image20.jpeg"/><Relationship Id="rId129" Type="http://schemas.openxmlformats.org/officeDocument/2006/relationships/footer" Target="footer34.xml"/><Relationship Id="rId137" Type="http://schemas.openxmlformats.org/officeDocument/2006/relationships/hyperlink" Target="mailto:Jeon.michos@ncponet.org" TargetMode="External"/><Relationship Id="rId20" Type="http://schemas.openxmlformats.org/officeDocument/2006/relationships/footer" Target="footer1.xml"/><Relationship Id="rId41" Type="http://schemas.openxmlformats.org/officeDocument/2006/relationships/footer" Target="footer11.xml"/><Relationship Id="rId54" Type="http://schemas.openxmlformats.org/officeDocument/2006/relationships/header" Target="header22.xml"/><Relationship Id="rId62" Type="http://schemas.openxmlformats.org/officeDocument/2006/relationships/footer" Target="footer15.xml"/><Relationship Id="rId70" Type="http://schemas.openxmlformats.org/officeDocument/2006/relationships/image" Target="media/image9.jpeg"/><Relationship Id="rId75" Type="http://schemas.openxmlformats.org/officeDocument/2006/relationships/header" Target="header31.xml"/><Relationship Id="rId83" Type="http://schemas.openxmlformats.org/officeDocument/2006/relationships/header" Target="header38.xml"/><Relationship Id="rId88" Type="http://schemas.openxmlformats.org/officeDocument/2006/relationships/header" Target="header40.xml"/><Relationship Id="rId91" Type="http://schemas.openxmlformats.org/officeDocument/2006/relationships/footer" Target="footer20.xml"/><Relationship Id="rId96" Type="http://schemas.openxmlformats.org/officeDocument/2006/relationships/footer" Target="footer22.xml"/><Relationship Id="rId111" Type="http://schemas.openxmlformats.org/officeDocument/2006/relationships/header" Target="header50.xml"/><Relationship Id="rId132" Type="http://schemas.openxmlformats.org/officeDocument/2006/relationships/footer" Target="footer35.xm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eader" Target="header5.xml"/><Relationship Id="rId28" Type="http://schemas.openxmlformats.org/officeDocument/2006/relationships/header" Target="header7.xml"/><Relationship Id="rId36" Type="http://schemas.openxmlformats.org/officeDocument/2006/relationships/footer" Target="footer9.xml"/><Relationship Id="rId49" Type="http://schemas.openxmlformats.org/officeDocument/2006/relationships/header" Target="header19.xml"/><Relationship Id="rId57" Type="http://schemas.openxmlformats.org/officeDocument/2006/relationships/header" Target="header23.xml"/><Relationship Id="rId106" Type="http://schemas.openxmlformats.org/officeDocument/2006/relationships/footer" Target="footer27.xml"/><Relationship Id="rId114" Type="http://schemas.openxmlformats.org/officeDocument/2006/relationships/header" Target="header51.xml"/><Relationship Id="rId119" Type="http://schemas.openxmlformats.org/officeDocument/2006/relationships/image" Target="media/image17.jpeg"/><Relationship Id="rId127" Type="http://schemas.openxmlformats.org/officeDocument/2006/relationships/image" Target="media/image21.jpeg"/><Relationship Id="rId10" Type="http://schemas.openxmlformats.org/officeDocument/2006/relationships/hyperlink" Target="http://www.cms.gov/Newsroom/" TargetMode="External"/><Relationship Id="rId31" Type="http://schemas.openxmlformats.org/officeDocument/2006/relationships/header" Target="header9.xml"/><Relationship Id="rId44" Type="http://schemas.openxmlformats.org/officeDocument/2006/relationships/hyperlink" Target="http://www.medpac.gov/docs/defauIt-source/meeting-materials/march-2015-meeting-presentation-sharing-risk" TargetMode="External"/><Relationship Id="rId52" Type="http://schemas.openxmlformats.org/officeDocument/2006/relationships/header" Target="header21.xml"/><Relationship Id="rId60" Type="http://schemas.openxmlformats.org/officeDocument/2006/relationships/header" Target="header26.xml"/><Relationship Id="rId65" Type="http://schemas.openxmlformats.org/officeDocument/2006/relationships/image" Target="media/image4.png"/><Relationship Id="rId73" Type="http://schemas.openxmlformats.org/officeDocument/2006/relationships/header" Target="header29.xml"/><Relationship Id="rId78" Type="http://schemas.openxmlformats.org/officeDocument/2006/relationships/header" Target="header34.xml"/><Relationship Id="rId81" Type="http://schemas.openxmlformats.org/officeDocument/2006/relationships/header" Target="header36.xml"/><Relationship Id="rId86" Type="http://schemas.openxmlformats.org/officeDocument/2006/relationships/header" Target="header39.xml"/><Relationship Id="rId94" Type="http://schemas.openxmlformats.org/officeDocument/2006/relationships/footer" Target="footer21.xml"/><Relationship Id="rId99" Type="http://schemas.openxmlformats.org/officeDocument/2006/relationships/footer" Target="footer24.xml"/><Relationship Id="rId101" Type="http://schemas.openxmlformats.org/officeDocument/2006/relationships/header" Target="header46.xml"/><Relationship Id="rId122" Type="http://schemas.openxmlformats.org/officeDocument/2006/relationships/image" Target="media/image18.jpeg"/><Relationship Id="rId130" Type="http://schemas.openxmlformats.org/officeDocument/2006/relationships/image" Target="media/image22.jpeg"/><Relationship Id="rId135" Type="http://schemas.openxmlformats.org/officeDocument/2006/relationships/footer" Target="footer36.xml"/><Relationship Id="rId4" Type="http://schemas.openxmlformats.org/officeDocument/2006/relationships/webSettings" Target="webSettings.xml"/><Relationship Id="rId9" Type="http://schemas.openxmlformats.org/officeDocument/2006/relationships/hyperlink" Target="http://www.cms.gov/Newsroom/" TargetMode="External"/><Relationship Id="rId13" Type="http://schemas.openxmlformats.org/officeDocument/2006/relationships/hyperlink" Target="http://www.medpac.gov/" TargetMode="External"/><Relationship Id="rId18" Type="http://schemas.openxmlformats.org/officeDocument/2006/relationships/image" Target="media/image3.jpeg"/><Relationship Id="rId39" Type="http://schemas.openxmlformats.org/officeDocument/2006/relationships/footer" Target="footer10.xml"/><Relationship Id="rId109" Type="http://schemas.openxmlformats.org/officeDocument/2006/relationships/image" Target="media/image13.png"/><Relationship Id="rId34" Type="http://schemas.openxmlformats.org/officeDocument/2006/relationships/footer" Target="footer8.xml"/><Relationship Id="rId50" Type="http://schemas.openxmlformats.org/officeDocument/2006/relationships/header" Target="header20.xml"/><Relationship Id="rId55" Type="http://schemas.openxmlformats.org/officeDocument/2006/relationships/footer" Target="footer14.xml"/><Relationship Id="rId76" Type="http://schemas.openxmlformats.org/officeDocument/2006/relationships/header" Target="header32.xml"/><Relationship Id="rId97" Type="http://schemas.openxmlformats.org/officeDocument/2006/relationships/header" Target="header45.xml"/><Relationship Id="rId104" Type="http://schemas.openxmlformats.org/officeDocument/2006/relationships/footer" Target="footer26.xml"/><Relationship Id="rId120" Type="http://schemas.openxmlformats.org/officeDocument/2006/relationships/header" Target="header53.xml"/><Relationship Id="rId125" Type="http://schemas.openxmlformats.org/officeDocument/2006/relationships/header" Target="header54.xml"/><Relationship Id="rId141"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www.cms.gov/newsroom/" TargetMode="External"/><Relationship Id="rId92" Type="http://schemas.openxmlformats.org/officeDocument/2006/relationships/header" Target="header42.xml"/><Relationship Id="rId2" Type="http://schemas.openxmlformats.org/officeDocument/2006/relationships/styles" Target="styles.xml"/><Relationship Id="rId29" Type="http://schemas.openxmlformats.org/officeDocument/2006/relationships/header" Target="header8.xml"/><Relationship Id="rId24" Type="http://schemas.openxmlformats.org/officeDocument/2006/relationships/footer" Target="footer3.xml"/><Relationship Id="rId40" Type="http://schemas.openxmlformats.org/officeDocument/2006/relationships/header" Target="header13.xml"/><Relationship Id="rId45" Type="http://schemas.openxmlformats.org/officeDocument/2006/relationships/hyperlink" Target="http://kff.org/medicare/issue" TargetMode="External"/><Relationship Id="rId66" Type="http://schemas.openxmlformats.org/officeDocument/2006/relationships/image" Target="media/image5.jpeg"/><Relationship Id="rId87" Type="http://schemas.openxmlformats.org/officeDocument/2006/relationships/footer" Target="footer18.xml"/><Relationship Id="rId110" Type="http://schemas.openxmlformats.org/officeDocument/2006/relationships/image" Target="media/image14.jpeg"/><Relationship Id="rId115" Type="http://schemas.openxmlformats.org/officeDocument/2006/relationships/footer" Target="footer30.xml"/><Relationship Id="rId131" Type="http://schemas.openxmlformats.org/officeDocument/2006/relationships/header" Target="header56.xml"/><Relationship Id="rId136" Type="http://schemas.openxmlformats.org/officeDocument/2006/relationships/image" Target="media/image24.png"/><Relationship Id="rId61" Type="http://schemas.openxmlformats.org/officeDocument/2006/relationships/header" Target="header27.xml"/><Relationship Id="rId82" Type="http://schemas.openxmlformats.org/officeDocument/2006/relationships/header" Target="header37.xml"/><Relationship Id="rId19" Type="http://schemas.openxmlformats.org/officeDocument/2006/relationships/header" Target="header3.xml"/><Relationship Id="rId14" Type="http://schemas.openxmlformats.org/officeDocument/2006/relationships/hyperlink" Target="mailto:kala.shankle@ncpanet.org" TargetMode="External"/><Relationship Id="rId30" Type="http://schemas.openxmlformats.org/officeDocument/2006/relationships/footer" Target="footer6.xml"/><Relationship Id="rId35" Type="http://schemas.openxmlformats.org/officeDocument/2006/relationships/header" Target="header11.xml"/><Relationship Id="rId56" Type="http://schemas.openxmlformats.org/officeDocument/2006/relationships/hyperlink" Target="http://www.coapharmacy.com/hearing-the" TargetMode="External"/><Relationship Id="rId77" Type="http://schemas.openxmlformats.org/officeDocument/2006/relationships/header" Target="header33.xml"/><Relationship Id="rId100" Type="http://schemas.openxmlformats.org/officeDocument/2006/relationships/image" Target="media/image12.jpeg"/><Relationship Id="rId105" Type="http://schemas.openxmlformats.org/officeDocument/2006/relationships/header" Target="header48.xml"/><Relationship Id="rId126" Type="http://schemas.openxmlformats.org/officeDocument/2006/relationships/footer" Target="footer3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74</Pages>
  <Words>22867</Words>
  <Characters>119598</Characters>
  <Application>Microsoft Office Word</Application>
  <DocSecurity>0</DocSecurity>
  <Lines>3986</Lines>
  <Paragraphs>1439</Paragraphs>
  <ScaleCrop>false</ScaleCrop>
  <Company>CMS</Company>
  <LinksUpToDate>false</LinksUpToDate>
  <CharactersWithSpaces>141026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2018-06-14T21:48:00Z</dcterms:created>
  <dcterms:modified xsi:type="dcterms:W3CDTF">2018-06-15T02:13:00Z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2018-01-15T00:00:00Z</vt:filetime>
  </property>
  <property fmtid="{D5CDD505-2E9C-101B-9397-08002B2CF9AE}" pid="3" name="Creator">
    <vt:lpwstr>Xerox WorkCentre 7970</vt:lpwstr>
  </property>
  <property fmtid="{D5CDD505-2E9C-101B-9397-08002B2CF9AE}" pid="4" name="LastSaved">
    <vt:filetime>2018-06-15T00:00:00Z</vt:filetime>
  </property>
</Properties>
</file>